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16036" w14:textId="3152CF52" w:rsidR="00975505" w:rsidRDefault="001F4AF4">
      <w:r>
        <w:t>Question 1)</w:t>
      </w:r>
      <w:r w:rsidR="00254FD2" w:rsidRPr="00254FD2">
        <w:t xml:space="preserve"> </w:t>
      </w:r>
      <w:r w:rsidR="00254FD2">
        <w:t>‘</w:t>
      </w:r>
      <w:r w:rsidR="00254FD2" w:rsidRPr="00254FD2">
        <w:t>Critically evaluate the concept of ‘the professionalisation of the police service’, and consider the extent to which ‘maintaining professional standards’, ‘ethical and inclusive’ and ‘coaching and mentoring’ approaches contribute to professionalisation.</w:t>
      </w:r>
      <w:r w:rsidR="00254FD2">
        <w:t>’</w:t>
      </w:r>
    </w:p>
    <w:p w14:paraId="2BA953D1" w14:textId="1A0150AB" w:rsidR="001F4AF4" w:rsidRDefault="001F4AF4"/>
    <w:p w14:paraId="0A395BCD" w14:textId="0C8F8CD7" w:rsidR="001F4AF4" w:rsidRDefault="001F4AF4">
      <w:r>
        <w:t>Since the beginning of the 21</w:t>
      </w:r>
      <w:r w:rsidRPr="001F4AF4">
        <w:rPr>
          <w:vertAlign w:val="superscript"/>
        </w:rPr>
        <w:t>st</w:t>
      </w:r>
      <w:r>
        <w:t xml:space="preserve"> century </w:t>
      </w:r>
      <w:r w:rsidR="00E36DA6">
        <w:t xml:space="preserve">the </w:t>
      </w:r>
      <w:r>
        <w:t>police ha</w:t>
      </w:r>
      <w:r w:rsidR="00E36DA6">
        <w:t>ve</w:t>
      </w:r>
      <w:r>
        <w:t xml:space="preserve"> undergone a period of change</w:t>
      </w:r>
      <w:r w:rsidR="00E36DA6">
        <w:t xml:space="preserve">, which has seen </w:t>
      </w:r>
      <w:r w:rsidR="00474FE2">
        <w:t xml:space="preserve">each force </w:t>
      </w:r>
      <w:r w:rsidR="00E36DA6">
        <w:t xml:space="preserve">develop into a </w:t>
      </w:r>
      <w:r>
        <w:t>professional</w:t>
      </w:r>
      <w:r w:rsidR="00474FE2">
        <w:t xml:space="preserve"> </w:t>
      </w:r>
      <w:r w:rsidR="006B2B68">
        <w:t>body</w:t>
      </w:r>
      <w:r w:rsidR="00474FE2">
        <w:t xml:space="preserve"> (Bandyopadhyay and Woodhams, 2016)</w:t>
      </w:r>
      <w:r>
        <w:t>. The UK has changed drastically in the last 30 years</w:t>
      </w:r>
      <w:r w:rsidR="00E36DA6">
        <w:t>,</w:t>
      </w:r>
      <w:r w:rsidR="00585528">
        <w:t xml:space="preserve"> with</w:t>
      </w:r>
      <w:r w:rsidR="006B2B68">
        <w:t xml:space="preserve"> </w:t>
      </w:r>
      <w:r w:rsidR="00585528">
        <w:t>s</w:t>
      </w:r>
      <w:r>
        <w:t xml:space="preserve">ocial, </w:t>
      </w:r>
      <w:r w:rsidR="00CE57EB">
        <w:t>cultural,</w:t>
      </w:r>
      <w:r>
        <w:t xml:space="preserve"> and economic </w:t>
      </w:r>
      <w:r w:rsidR="00585528">
        <w:t xml:space="preserve">transformation. Which has </w:t>
      </w:r>
      <w:r w:rsidR="00474FE2">
        <w:t xml:space="preserve">created new problems for police forces </w:t>
      </w:r>
      <w:r w:rsidR="00474FE2" w:rsidRPr="00474FE2">
        <w:t>(Bandyopadhyay and Woodhams, 2016)</w:t>
      </w:r>
      <w:r>
        <w:t>.</w:t>
      </w:r>
      <w:r w:rsidR="00D73C21">
        <w:t xml:space="preserve"> </w:t>
      </w:r>
      <w:r>
        <w:t xml:space="preserve">This essay will evaluate the concept of </w:t>
      </w:r>
      <w:r w:rsidR="005E7BF3">
        <w:t xml:space="preserve">professionalisation of </w:t>
      </w:r>
      <w:r w:rsidR="00E36DA6">
        <w:t xml:space="preserve">the </w:t>
      </w:r>
      <w:r w:rsidR="005E7BF3">
        <w:t>police</w:t>
      </w:r>
      <w:r>
        <w:t>,</w:t>
      </w:r>
      <w:r w:rsidR="00911502">
        <w:t xml:space="preserve"> f</w:t>
      </w:r>
      <w:r>
        <w:t xml:space="preserve">ocussing on </w:t>
      </w:r>
      <w:r w:rsidR="00CE57EB">
        <w:t>the introduction of the Police Education Qualification Framework</w:t>
      </w:r>
      <w:r w:rsidR="006B2B68">
        <w:t xml:space="preserve"> and </w:t>
      </w:r>
      <w:r w:rsidR="00911502">
        <w:t>the necessity for the police to uphold standards</w:t>
      </w:r>
      <w:r w:rsidR="006B2B68">
        <w:t xml:space="preserve"> of professionalism</w:t>
      </w:r>
      <w:r w:rsidR="00FD5D22">
        <w:t xml:space="preserve">. </w:t>
      </w:r>
      <w:r w:rsidR="00911502">
        <w:t xml:space="preserve">The focus on ethical inclusivity will </w:t>
      </w:r>
      <w:r w:rsidR="006B2B68">
        <w:t xml:space="preserve">also </w:t>
      </w:r>
      <w:r w:rsidR="00911502">
        <w:t xml:space="preserve">be </w:t>
      </w:r>
      <w:r w:rsidR="00FD5D22">
        <w:t xml:space="preserve">highlighted </w:t>
      </w:r>
      <w:r w:rsidR="00911502">
        <w:t>in this essay</w:t>
      </w:r>
      <w:r w:rsidR="00585528">
        <w:t>,</w:t>
      </w:r>
      <w:r w:rsidR="00FD5D22">
        <w:t xml:space="preserve"> </w:t>
      </w:r>
      <w:r w:rsidR="006B2B68">
        <w:t xml:space="preserve">as well as </w:t>
      </w:r>
      <w:r w:rsidR="001D4542">
        <w:t xml:space="preserve">the importance of mentoring </w:t>
      </w:r>
      <w:r w:rsidR="00585528">
        <w:t xml:space="preserve">young </w:t>
      </w:r>
      <w:r w:rsidR="001D4542">
        <w:t>officers.</w:t>
      </w:r>
      <w:r w:rsidR="009714A6">
        <w:t xml:space="preserve"> This </w:t>
      </w:r>
      <w:r w:rsidR="001D4542">
        <w:t>essay will identify how all the above categories</w:t>
      </w:r>
      <w:r w:rsidR="009714A6">
        <w:t xml:space="preserve"> </w:t>
      </w:r>
      <w:r w:rsidR="001D4542">
        <w:t>directly contribute to the professionalisation of police forces</w:t>
      </w:r>
      <w:r w:rsidR="009714A6">
        <w:t xml:space="preserve"> </w:t>
      </w:r>
      <w:r w:rsidR="006B2B68">
        <w:t>in the UK</w:t>
      </w:r>
      <w:r w:rsidR="001D4542">
        <w:t xml:space="preserve">. </w:t>
      </w:r>
      <w:r w:rsidR="00FD5D22">
        <w:t xml:space="preserve">A </w:t>
      </w:r>
      <w:r w:rsidR="001D4542">
        <w:t xml:space="preserve">conclusion </w:t>
      </w:r>
      <w:r w:rsidR="00FD5D22">
        <w:t xml:space="preserve">will </w:t>
      </w:r>
      <w:r w:rsidR="001D4542">
        <w:t>then be</w:t>
      </w:r>
      <w:r w:rsidR="00FD5D22">
        <w:t xml:space="preserve"> </w:t>
      </w:r>
      <w:r w:rsidR="00C83026">
        <w:t xml:space="preserve">established after critically evaluating the professionalisation of the police service. </w:t>
      </w:r>
    </w:p>
    <w:p w14:paraId="58D406F3" w14:textId="77777777" w:rsidR="00FD5D22" w:rsidRDefault="00FD5D22" w:rsidP="00D56E00"/>
    <w:p w14:paraId="46D8C4CF" w14:textId="79B89145" w:rsidR="006B2B68" w:rsidRDefault="00FD5D22" w:rsidP="00D56E00">
      <w:r>
        <w:t xml:space="preserve">In 2010, the then </w:t>
      </w:r>
      <w:r w:rsidR="00D56E00">
        <w:t>Home Secretary, Theresa May</w:t>
      </w:r>
      <w:r w:rsidR="00E36DA6">
        <w:t>,</w:t>
      </w:r>
      <w:r w:rsidR="00D56E00">
        <w:t xml:space="preserve"> stated that </w:t>
      </w:r>
      <w:r w:rsidR="00E36DA6">
        <w:t xml:space="preserve">the </w:t>
      </w:r>
      <w:r w:rsidR="00D56E00">
        <w:t xml:space="preserve">government </w:t>
      </w:r>
      <w:r w:rsidR="00D56E00" w:rsidRPr="00D56E00">
        <w:t>would distance itself from routine intervention in police policy</w:t>
      </w:r>
      <w:r w:rsidR="00D56E00">
        <w:t xml:space="preserve"> and allow chief officers to prioritise crime (Wankhade, McCann, Murphy, 2019)</w:t>
      </w:r>
      <w:r w:rsidR="00D56E00" w:rsidRPr="00D56E00">
        <w:t xml:space="preserve">. </w:t>
      </w:r>
      <w:r w:rsidR="0067795B">
        <w:t xml:space="preserve">May stated </w:t>
      </w:r>
      <w:r w:rsidR="00D56E00">
        <w:t>that:</w:t>
      </w:r>
      <w:r w:rsidR="0067795B">
        <w:t xml:space="preserve"> </w:t>
      </w:r>
    </w:p>
    <w:p w14:paraId="626E5342" w14:textId="77777777" w:rsidR="006B2B68" w:rsidRDefault="006B2B68" w:rsidP="00D56E00"/>
    <w:p w14:paraId="155C9AAF" w14:textId="6373C49F" w:rsidR="00D56E00" w:rsidRDefault="00D56E00" w:rsidP="00D56E00">
      <w:r>
        <w:t xml:space="preserve">“Freedom to the police professionals, more power to the people” (GOV.UK, </w:t>
      </w:r>
      <w:r w:rsidR="0067795B">
        <w:t>2010</w:t>
      </w:r>
      <w:r>
        <w:t>.</w:t>
      </w:r>
      <w:r w:rsidR="0067795B">
        <w:t xml:space="preserve"> </w:t>
      </w:r>
      <w:r>
        <w:t>This marked the beginning of police reorganisation, and changes which would see them become a more professional body.</w:t>
      </w:r>
      <w:r w:rsidR="006B2B68" w:rsidRPr="006B2B68">
        <w:t xml:space="preserve"> (Wankhade, McCann, Murphy, 2019)</w:t>
      </w:r>
    </w:p>
    <w:p w14:paraId="2FC7D240" w14:textId="1FD9A6B6" w:rsidR="0067795B" w:rsidRDefault="0067795B" w:rsidP="00D56E00"/>
    <w:p w14:paraId="7BDD5633" w14:textId="0E2E8688" w:rsidR="0067795B" w:rsidRDefault="0067795B" w:rsidP="00D56E00">
      <w:r>
        <w:t xml:space="preserve">The introduction of the Police </w:t>
      </w:r>
      <w:r w:rsidR="00EB55CD">
        <w:t>Education Qualification</w:t>
      </w:r>
      <w:r w:rsidR="005D55E4">
        <w:t xml:space="preserve"> Framework</w:t>
      </w:r>
      <w:r w:rsidR="00EB55CD">
        <w:t xml:space="preserve"> </w:t>
      </w:r>
      <w:r w:rsidR="005D55E4">
        <w:t xml:space="preserve">(PEQF) </w:t>
      </w:r>
      <w:r w:rsidR="00FD5D22">
        <w:t>allow</w:t>
      </w:r>
      <w:r w:rsidR="005D55E4">
        <w:t>s</w:t>
      </w:r>
      <w:r w:rsidR="00FD5D22">
        <w:t xml:space="preserve"> </w:t>
      </w:r>
      <w:r w:rsidR="00EB55CD">
        <w:t xml:space="preserve">new officers to cover the range of professional training that is required of a </w:t>
      </w:r>
      <w:r w:rsidR="005B5904">
        <w:t>modern-day</w:t>
      </w:r>
      <w:r w:rsidR="00EB55CD">
        <w:t xml:space="preserve"> police constable. </w:t>
      </w:r>
      <w:r w:rsidR="00A41383">
        <w:t>The education of police officers is a widely discussed topic</w:t>
      </w:r>
      <w:r w:rsidR="00BD0579">
        <w:t>. M</w:t>
      </w:r>
      <w:r w:rsidR="00976C01">
        <w:t>a</w:t>
      </w:r>
      <w:r w:rsidR="00BD0579">
        <w:t>n</w:t>
      </w:r>
      <w:r w:rsidR="00976C01">
        <w:t xml:space="preserve">y </w:t>
      </w:r>
      <w:r w:rsidR="00BD0579">
        <w:t>agree</w:t>
      </w:r>
      <w:r w:rsidR="00976C01">
        <w:t xml:space="preserve"> that officers should undergo academic learning</w:t>
      </w:r>
      <w:r w:rsidR="00BD0579">
        <w:t xml:space="preserve">, </w:t>
      </w:r>
      <w:r w:rsidR="00976C01">
        <w:t>just as nurses and solicitors</w:t>
      </w:r>
      <w:r w:rsidR="006B2B68">
        <w:t>,</w:t>
      </w:r>
      <w:r w:rsidR="00976C01">
        <w:t xml:space="preserve"> to prepare themselves for the role (Jaschke and Neidhart, 2007)</w:t>
      </w:r>
      <w:r w:rsidR="00A41383">
        <w:t xml:space="preserve">. </w:t>
      </w:r>
      <w:r w:rsidR="00BD0579">
        <w:t xml:space="preserve">It has also been established </w:t>
      </w:r>
      <w:r w:rsidR="006B2B68">
        <w:t xml:space="preserve">that </w:t>
      </w:r>
      <w:r w:rsidR="00A41383">
        <w:t>police officers in training should be taught parallel with engineers, due to the evidenced based methods</w:t>
      </w:r>
      <w:r w:rsidR="00BD0579">
        <w:t xml:space="preserve"> that they use</w:t>
      </w:r>
      <w:r w:rsidR="006B2B68">
        <w:t xml:space="preserve"> </w:t>
      </w:r>
      <w:r w:rsidR="00A41383">
        <w:t xml:space="preserve">(Tilley and Laycock, 2016). </w:t>
      </w:r>
      <w:r w:rsidR="00EB55CD">
        <w:t xml:space="preserve">The </w:t>
      </w:r>
      <w:r w:rsidR="00BD0579">
        <w:t>C</w:t>
      </w:r>
      <w:r w:rsidR="00EB55CD">
        <w:t xml:space="preserve">ollege of Policing recognised a need for consistency, and that the role of a PC needs </w:t>
      </w:r>
      <w:r w:rsidR="005B5904">
        <w:t>specific skills and knowledge, supported by recognised qualifications (College of Policing, 2020). This has contributed to the professionalisation of the police, as new PCs n</w:t>
      </w:r>
      <w:r w:rsidR="006B2B68">
        <w:t>ow</w:t>
      </w:r>
      <w:r w:rsidR="005B5904">
        <w:t xml:space="preserve"> have the knowledge that is expected of a constable before they start response policing</w:t>
      </w:r>
      <w:r w:rsidR="00BD0579">
        <w:t>, as opposed to being at a disadvantage when dealing with members of the community</w:t>
      </w:r>
      <w:r w:rsidR="005D55E4">
        <w:t xml:space="preserve"> at incidents</w:t>
      </w:r>
      <w:r w:rsidR="005B5904">
        <w:t xml:space="preserve">. </w:t>
      </w:r>
    </w:p>
    <w:p w14:paraId="5AA265AB" w14:textId="232347F6" w:rsidR="00A41383" w:rsidRDefault="00A41383" w:rsidP="00D56E00"/>
    <w:p w14:paraId="6C8C80DF" w14:textId="3E708DB3" w:rsidR="00A41383" w:rsidRDefault="00A41383" w:rsidP="00D56E00">
      <w:r>
        <w:t xml:space="preserve">Maintaining professional standards is crucial when discussing the </w:t>
      </w:r>
      <w:r w:rsidR="002619ED">
        <w:t xml:space="preserve">professionalisation of </w:t>
      </w:r>
      <w:r w:rsidR="00BD0579">
        <w:t xml:space="preserve">the </w:t>
      </w:r>
      <w:r w:rsidR="002619ED">
        <w:t xml:space="preserve">police. The introduction of the </w:t>
      </w:r>
      <w:r w:rsidR="00976C01">
        <w:t>Code of Ethics in 2014 ensure</w:t>
      </w:r>
      <w:r w:rsidR="00FD5D22">
        <w:t>s</w:t>
      </w:r>
      <w:r w:rsidR="00976C01">
        <w:t xml:space="preserve"> that all police officers and staff uphold a standard of behaviour</w:t>
      </w:r>
      <w:r w:rsidR="00FD5D22">
        <w:t xml:space="preserve"> </w:t>
      </w:r>
      <w:r w:rsidR="00976C01">
        <w:t xml:space="preserve">(GOV.UK, 2014). </w:t>
      </w:r>
      <w:r w:rsidR="005136FE">
        <w:t>The 9 principles ha</w:t>
      </w:r>
      <w:r w:rsidR="005D55E4">
        <w:t>s</w:t>
      </w:r>
      <w:r w:rsidR="005136FE">
        <w:t xml:space="preserve"> assisted forces </w:t>
      </w:r>
      <w:r w:rsidR="005D55E4">
        <w:t>in</w:t>
      </w:r>
      <w:r w:rsidR="005136FE">
        <w:t xml:space="preserve"> becom</w:t>
      </w:r>
      <w:r w:rsidR="005D55E4">
        <w:t>ing</w:t>
      </w:r>
      <w:r w:rsidR="005136FE">
        <w:t xml:space="preserve"> more professional </w:t>
      </w:r>
      <w:r w:rsidR="00FD5D22">
        <w:t xml:space="preserve">by shaping </w:t>
      </w:r>
      <w:r w:rsidR="005136FE">
        <w:t>police culture</w:t>
      </w:r>
      <w:r w:rsidR="00BD0579">
        <w:t xml:space="preserve">, both on </w:t>
      </w:r>
      <w:r w:rsidR="005D55E4">
        <w:t xml:space="preserve">and off </w:t>
      </w:r>
      <w:r w:rsidR="00BD0579">
        <w:t>duty</w:t>
      </w:r>
      <w:r w:rsidR="005136FE">
        <w:t xml:space="preserve">. The focus on ‘Honesty’ and ‘Integrity’ within the Code of Ethics has </w:t>
      </w:r>
      <w:r w:rsidR="00FD5D22">
        <w:t xml:space="preserve">allowed </w:t>
      </w:r>
      <w:r w:rsidR="005136FE">
        <w:t>officers</w:t>
      </w:r>
      <w:r w:rsidR="00FD5D22">
        <w:t xml:space="preserve"> to </w:t>
      </w:r>
      <w:r w:rsidR="005136FE">
        <w:t xml:space="preserve">openly challenge inappropriate behaviour from </w:t>
      </w:r>
      <w:r w:rsidR="008325E6">
        <w:t>colleagues and</w:t>
      </w:r>
      <w:r w:rsidR="00BD0579">
        <w:t xml:space="preserve"> study shows, officers</w:t>
      </w:r>
      <w:r w:rsidR="004E623B">
        <w:t xml:space="preserve"> </w:t>
      </w:r>
      <w:r w:rsidR="00FD5D22">
        <w:t xml:space="preserve">are </w:t>
      </w:r>
      <w:r w:rsidR="004E623B">
        <w:t>less willing to protect ‘fellow officers’ from wrongdoing (Este, 2018)</w:t>
      </w:r>
      <w:r w:rsidR="005136FE">
        <w:t>.</w:t>
      </w:r>
      <w:r w:rsidR="004E623B">
        <w:t xml:space="preserve"> Additionally, the </w:t>
      </w:r>
      <w:bookmarkStart w:id="0" w:name="_Hlk120703640"/>
      <w:r w:rsidR="004E623B">
        <w:t xml:space="preserve">Policing and Crime Act </w:t>
      </w:r>
      <w:r w:rsidR="006B2B68">
        <w:t>(</w:t>
      </w:r>
      <w:r w:rsidR="004E623B">
        <w:t>2017</w:t>
      </w:r>
      <w:bookmarkEnd w:id="0"/>
      <w:r w:rsidR="006B2B68">
        <w:t xml:space="preserve">) </w:t>
      </w:r>
      <w:r w:rsidR="004E623B">
        <w:t xml:space="preserve">has also assisted in </w:t>
      </w:r>
      <w:r w:rsidR="00BD6849">
        <w:t xml:space="preserve">the </w:t>
      </w:r>
      <w:r w:rsidR="00BD6849">
        <w:lastRenderedPageBreak/>
        <w:t>professionalisation of police</w:t>
      </w:r>
      <w:r w:rsidR="00BD0579">
        <w:t>,</w:t>
      </w:r>
      <w:r w:rsidR="00BD6849">
        <w:t xml:space="preserve"> due to the reform of the police complaints and discipline process</w:t>
      </w:r>
      <w:r w:rsidR="00BD0579">
        <w:t>,</w:t>
      </w:r>
      <w:r w:rsidR="00BD6849">
        <w:t xml:space="preserve"> as </w:t>
      </w:r>
      <w:r w:rsidR="00BD0579">
        <w:t xml:space="preserve">there is now more of a </w:t>
      </w:r>
      <w:r w:rsidR="00BD6849">
        <w:t>focu</w:t>
      </w:r>
      <w:r w:rsidR="00FD5D22">
        <w:t xml:space="preserve">s </w:t>
      </w:r>
      <w:r w:rsidR="00BD6849">
        <w:t>on lesson learning and integrity (</w:t>
      </w:r>
      <w:bookmarkStart w:id="1" w:name="_Hlk118808794"/>
      <w:r w:rsidR="00BD6849">
        <w:t>Torrible, 2020</w:t>
      </w:r>
      <w:bookmarkEnd w:id="1"/>
      <w:r w:rsidR="00BD6849">
        <w:t>)</w:t>
      </w:r>
      <w:r w:rsidR="006A63F7">
        <w:t xml:space="preserve">. </w:t>
      </w:r>
    </w:p>
    <w:p w14:paraId="4E8953EC" w14:textId="2D35DD2E" w:rsidR="006A63F7" w:rsidRDefault="00BD0579" w:rsidP="00D56E00">
      <w:r>
        <w:t xml:space="preserve"> </w:t>
      </w:r>
    </w:p>
    <w:p w14:paraId="45CF2587" w14:textId="6978098F" w:rsidR="0085507C" w:rsidRDefault="00422786" w:rsidP="00D56E00">
      <w:r>
        <w:t>The UK has seen an increase</w:t>
      </w:r>
      <w:r w:rsidR="00BD0579">
        <w:t xml:space="preserve"> in</w:t>
      </w:r>
      <w:r>
        <w:t xml:space="preserve"> foreign-born </w:t>
      </w:r>
      <w:r w:rsidR="00FD5D22">
        <w:t xml:space="preserve">immigration, going </w:t>
      </w:r>
      <w:r>
        <w:t xml:space="preserve">from 5.3 million in 2004 to over 9.5 million in 2021 (The Migration Observatory, 2022). </w:t>
      </w:r>
      <w:r w:rsidRPr="00422786">
        <w:t>Therefore, ethical and inclusiveness is fundamental when discussing the concept of professionalisation of</w:t>
      </w:r>
      <w:r w:rsidR="00BD0579">
        <w:t xml:space="preserve"> the</w:t>
      </w:r>
      <w:r w:rsidRPr="00422786">
        <w:t xml:space="preserve"> police</w:t>
      </w:r>
      <w:r w:rsidR="00FD5D22">
        <w:t>.</w:t>
      </w:r>
      <w:r w:rsidR="009C2BE2">
        <w:t xml:space="preserve"> </w:t>
      </w:r>
      <w:r w:rsidR="00BD0579">
        <w:t>F</w:t>
      </w:r>
      <w:r w:rsidR="0085507C">
        <w:t xml:space="preserve">orces across the UK are dealing with new types of crimes </w:t>
      </w:r>
      <w:r w:rsidR="009C2BE2">
        <w:t>from th</w:t>
      </w:r>
      <w:r w:rsidR="00BD0579">
        <w:t>is</w:t>
      </w:r>
      <w:r w:rsidR="009C2BE2">
        <w:t xml:space="preserve"> increase in immigration, </w:t>
      </w:r>
      <w:r w:rsidR="0085507C">
        <w:t>such as honour based violence</w:t>
      </w:r>
      <w:r w:rsidR="009C2BE2">
        <w:t xml:space="preserve"> </w:t>
      </w:r>
      <w:r w:rsidR="0085507C">
        <w:t>(HMICFRS, 2015).</w:t>
      </w:r>
      <w:r w:rsidR="009C2BE2" w:rsidRPr="009C2BE2">
        <w:t xml:space="preserve"> </w:t>
      </w:r>
      <w:r w:rsidR="009C2BE2">
        <w:t xml:space="preserve">Due to this, </w:t>
      </w:r>
      <w:r w:rsidR="009C2BE2" w:rsidRPr="009C2BE2">
        <w:t xml:space="preserve">officers from </w:t>
      </w:r>
      <w:r w:rsidR="009C2BE2">
        <w:t>B</w:t>
      </w:r>
      <w:r w:rsidR="009C2BE2" w:rsidRPr="009C2BE2">
        <w:t xml:space="preserve">lack, Asian, and </w:t>
      </w:r>
      <w:r w:rsidR="009C2BE2">
        <w:t>M</w:t>
      </w:r>
      <w:r w:rsidR="009C2BE2" w:rsidRPr="009C2BE2">
        <w:t xml:space="preserve">inority </w:t>
      </w:r>
      <w:r w:rsidR="009C2BE2">
        <w:t>E</w:t>
      </w:r>
      <w:r w:rsidR="009C2BE2" w:rsidRPr="009C2BE2">
        <w:t xml:space="preserve">thnic </w:t>
      </w:r>
      <w:r w:rsidR="009C2BE2">
        <w:t>(</w:t>
      </w:r>
      <w:r w:rsidR="009C2BE2" w:rsidRPr="009C2BE2">
        <w:t>BAME</w:t>
      </w:r>
      <w:r w:rsidR="009C2BE2">
        <w:t xml:space="preserve">) </w:t>
      </w:r>
      <w:r w:rsidR="009C2BE2" w:rsidRPr="009C2BE2">
        <w:t>background</w:t>
      </w:r>
      <w:r w:rsidR="009C2BE2">
        <w:t>s</w:t>
      </w:r>
      <w:r w:rsidR="009C2BE2" w:rsidRPr="009C2BE2">
        <w:t xml:space="preserve"> </w:t>
      </w:r>
      <w:r w:rsidR="009C2BE2">
        <w:t>are fundamental to policing in the UK</w:t>
      </w:r>
      <w:r w:rsidR="00BD0579">
        <w:t>,</w:t>
      </w:r>
      <w:r w:rsidR="006B2B68">
        <w:t xml:space="preserve"> as members of from ethnic minority background will feel comfortable in confiding with officers from BAME</w:t>
      </w:r>
      <w:r w:rsidR="00BD0579">
        <w:t xml:space="preserve"> community</w:t>
      </w:r>
      <w:r w:rsidR="009C2BE2">
        <w:t>.</w:t>
      </w:r>
    </w:p>
    <w:p w14:paraId="35CCFB8B" w14:textId="77777777" w:rsidR="0085507C" w:rsidRDefault="0085507C" w:rsidP="00D56E00"/>
    <w:p w14:paraId="0E7B5CCE" w14:textId="035B6BF6" w:rsidR="00EC4545" w:rsidRDefault="0085507C" w:rsidP="00D56E00">
      <w:r>
        <w:t xml:space="preserve"> </w:t>
      </w:r>
      <w:r w:rsidR="00B0032D">
        <w:t xml:space="preserve">The negative perception of police forces amongst members of the BAME community is deep rooted, however the focus on BAME in police recruitment aims to </w:t>
      </w:r>
      <w:r w:rsidR="003D58B7">
        <w:t>improve this problem</w:t>
      </w:r>
      <w:r w:rsidR="00B0032D">
        <w:t xml:space="preserve">. </w:t>
      </w:r>
      <w:r w:rsidR="009C2BE2">
        <w:t>R</w:t>
      </w:r>
      <w:r>
        <w:t>esearch indicates that</w:t>
      </w:r>
      <w:r w:rsidR="007C44F7">
        <w:t xml:space="preserve"> members of BAME believe</w:t>
      </w:r>
      <w:r>
        <w:t xml:space="preserve"> there a</w:t>
      </w:r>
      <w:r w:rsidR="005D55E4">
        <w:t>re</w:t>
      </w:r>
      <w:r>
        <w:t xml:space="preserve"> certain </w:t>
      </w:r>
      <w:r w:rsidR="005D55E4">
        <w:t xml:space="preserve">levels </w:t>
      </w:r>
      <w:r>
        <w:t xml:space="preserve">of </w:t>
      </w:r>
      <w:r w:rsidR="005D55E4">
        <w:t>biases</w:t>
      </w:r>
      <w:r>
        <w:t xml:space="preserve"> </w:t>
      </w:r>
      <w:r w:rsidR="005D55E4">
        <w:t>with</w:t>
      </w:r>
      <w:r>
        <w:t xml:space="preserve">in the police when dealing with </w:t>
      </w:r>
      <w:r w:rsidR="00417D1C">
        <w:t xml:space="preserve">the </w:t>
      </w:r>
      <w:r>
        <w:t xml:space="preserve">BAME </w:t>
      </w:r>
      <w:r w:rsidR="00417D1C">
        <w:t xml:space="preserve">community </w:t>
      </w:r>
      <w:r>
        <w:t xml:space="preserve">(BBC, 2020). </w:t>
      </w:r>
      <w:r w:rsidR="003E7811">
        <w:t xml:space="preserve">Leading to some members of BAME calling for the defunding of </w:t>
      </w:r>
      <w:r w:rsidR="003D58B7">
        <w:t xml:space="preserve">the </w:t>
      </w:r>
      <w:r w:rsidR="003E7811">
        <w:t>police (Salisbury, Connelly</w:t>
      </w:r>
      <w:r w:rsidR="00D73C21">
        <w:t>,</w:t>
      </w:r>
      <w:r w:rsidR="003E7811">
        <w:t xml:space="preserve"> and Jones, 202</w:t>
      </w:r>
      <w:r w:rsidR="00B818A8">
        <w:t>1</w:t>
      </w:r>
      <w:r w:rsidR="003E7811">
        <w:t xml:space="preserve">). </w:t>
      </w:r>
      <w:r w:rsidR="007C44F7">
        <w:t>Therefore, a more inclusive and ethical workforce is needed i</w:t>
      </w:r>
      <w:r w:rsidR="004C64A5">
        <w:t>f</w:t>
      </w:r>
      <w:r w:rsidR="007C44F7">
        <w:t xml:space="preserve"> the police </w:t>
      </w:r>
      <w:r w:rsidR="004C64A5">
        <w:t>are t</w:t>
      </w:r>
      <w:r w:rsidR="007C44F7">
        <w:t>o</w:t>
      </w:r>
      <w:r w:rsidR="004C64A5">
        <w:t xml:space="preserve"> be</w:t>
      </w:r>
      <w:r w:rsidR="007C44F7">
        <w:t xml:space="preserve"> fully professionalise</w:t>
      </w:r>
      <w:r w:rsidR="004C64A5">
        <w:t>d</w:t>
      </w:r>
      <w:r w:rsidR="007C44F7">
        <w:t>.</w:t>
      </w:r>
      <w:r w:rsidR="00780F70">
        <w:t xml:space="preserve"> It has been recorded that 8% of constables in England and Wales are from the BAME community, and only 4% of those in inspector rank or above (BBC, 2020)</w:t>
      </w:r>
      <w:r w:rsidR="007C44F7" w:rsidRPr="007C44F7">
        <w:t xml:space="preserve">. </w:t>
      </w:r>
      <w:r w:rsidR="00417D1C">
        <w:t>This needs to be increased, since a</w:t>
      </w:r>
      <w:r w:rsidR="007C44F7" w:rsidRPr="007C44F7">
        <w:t xml:space="preserve"> diverse work force increases the chances </w:t>
      </w:r>
      <w:r w:rsidR="00C22A39">
        <w:t xml:space="preserve">that </w:t>
      </w:r>
      <w:r w:rsidR="007C44F7" w:rsidRPr="007C44F7">
        <w:t>members of the BAME community will feel comfortable in report</w:t>
      </w:r>
      <w:r w:rsidR="005335AD">
        <w:t>ing</w:t>
      </w:r>
      <w:r w:rsidR="007C44F7" w:rsidRPr="007C44F7">
        <w:t xml:space="preserve"> crimes</w:t>
      </w:r>
      <w:r w:rsidR="005335AD">
        <w:t xml:space="preserve"> and incidents</w:t>
      </w:r>
      <w:r w:rsidR="00C22A39">
        <w:t>. I</w:t>
      </w:r>
      <w:r w:rsidR="007C44F7">
        <w:t>t</w:t>
      </w:r>
      <w:r w:rsidR="00C22A39">
        <w:t>’s</w:t>
      </w:r>
      <w:r w:rsidR="007C44F7">
        <w:t xml:space="preserve"> </w:t>
      </w:r>
      <w:r w:rsidR="00EC4545">
        <w:t>important for officers to understand the cultural differences of BAME</w:t>
      </w:r>
      <w:r w:rsidR="005335AD">
        <w:t xml:space="preserve">, allowing them </w:t>
      </w:r>
      <w:r w:rsidR="00651D6E">
        <w:t>to approach situations with</w:t>
      </w:r>
      <w:r w:rsidR="007C44F7">
        <w:t xml:space="preserve"> knowledge on how to solve these issues, whilst keeping in line with the Code of Ethics</w:t>
      </w:r>
      <w:r w:rsidR="00651D6E">
        <w:t>.</w:t>
      </w:r>
    </w:p>
    <w:p w14:paraId="58AF248A" w14:textId="5219B898" w:rsidR="00C22A39" w:rsidRDefault="00C22A39" w:rsidP="00D56E00"/>
    <w:p w14:paraId="3FCB7FBA" w14:textId="4C9B08B5" w:rsidR="00C22A39" w:rsidRDefault="00C22A39" w:rsidP="00D56E00">
      <w:r>
        <w:t xml:space="preserve">Coaching and mentoring </w:t>
      </w:r>
      <w:r w:rsidR="00925E11">
        <w:t xml:space="preserve">aims to offer support and guidance to officers </w:t>
      </w:r>
      <w:r w:rsidR="003D58B7">
        <w:t>who have</w:t>
      </w:r>
      <w:r w:rsidR="00925E11">
        <w:t xml:space="preserve"> a short length of service</w:t>
      </w:r>
      <w:r w:rsidR="005278F4">
        <w:t xml:space="preserve"> (Police Superintendents’ Association, 2022)</w:t>
      </w:r>
      <w:r w:rsidR="00925E11">
        <w:t>.</w:t>
      </w:r>
      <w:r w:rsidR="005278F4">
        <w:t xml:space="preserve"> </w:t>
      </w:r>
      <w:r w:rsidR="0006277C">
        <w:t>This method makes the police a more professional body</w:t>
      </w:r>
      <w:r w:rsidR="003D58B7">
        <w:t>,</w:t>
      </w:r>
      <w:r w:rsidR="0006277C">
        <w:t xml:space="preserve"> due to the concept that </w:t>
      </w:r>
      <w:r w:rsidR="00417D1C">
        <w:t xml:space="preserve">an </w:t>
      </w:r>
      <w:r w:rsidR="0006277C">
        <w:t xml:space="preserve">experienced officer can guide younger serving officers in the right direction. </w:t>
      </w:r>
      <w:r w:rsidR="00280580">
        <w:t xml:space="preserve">It has been identified by employers that staff </w:t>
      </w:r>
      <w:r w:rsidR="003D58B7">
        <w:t xml:space="preserve">who </w:t>
      </w:r>
      <w:r w:rsidR="00280580">
        <w:t>are coached are more committed to their role (</w:t>
      </w:r>
      <w:r w:rsidR="00B818A8">
        <w:t>Bright HR</w:t>
      </w:r>
      <w:r w:rsidR="00280580">
        <w:t>, 202</w:t>
      </w:r>
      <w:r w:rsidR="00B818A8">
        <w:t>2</w:t>
      </w:r>
      <w:r w:rsidR="00280580">
        <w:t>). With the Code of Ethics being at the forefront of these mentor session</w:t>
      </w:r>
      <w:r w:rsidR="005335AD">
        <w:t>s</w:t>
      </w:r>
      <w:r w:rsidR="00280580">
        <w:t xml:space="preserve">, </w:t>
      </w:r>
      <w:r w:rsidR="005D55E4">
        <w:t xml:space="preserve">it ensures </w:t>
      </w:r>
      <w:r w:rsidR="00280580">
        <w:t>that all new PCs are being exposed to the highest standard</w:t>
      </w:r>
      <w:r w:rsidR="005335AD">
        <w:t xml:space="preserve"> of professionalism</w:t>
      </w:r>
      <w:r w:rsidR="00280580">
        <w:t xml:space="preserve">. Therefore, this method has become an effective tool in making police forces a professional organisation. </w:t>
      </w:r>
    </w:p>
    <w:p w14:paraId="59EA49A3" w14:textId="0C17C8D6" w:rsidR="004C64A5" w:rsidRDefault="004C64A5" w:rsidP="00D56E00"/>
    <w:p w14:paraId="07806C53" w14:textId="1869AAD5" w:rsidR="004C64A5" w:rsidRDefault="004C64A5" w:rsidP="00D56E00">
      <w:r>
        <w:t xml:space="preserve">After evaluating the </w:t>
      </w:r>
      <w:r w:rsidR="003E7811">
        <w:t>concept of the professionalisation of the police</w:t>
      </w:r>
      <w:r w:rsidR="003D58B7">
        <w:t xml:space="preserve">, a </w:t>
      </w:r>
      <w:r w:rsidR="003E7811">
        <w:t>conclusion has been</w:t>
      </w:r>
      <w:r w:rsidR="00417D1C">
        <w:t xml:space="preserve"> established</w:t>
      </w:r>
      <w:r w:rsidR="003D58B7">
        <w:t>.</w:t>
      </w:r>
      <w:r w:rsidR="003E7811">
        <w:t xml:space="preserve"> </w:t>
      </w:r>
      <w:r w:rsidR="003D58B7">
        <w:t>P</w:t>
      </w:r>
      <w:r w:rsidR="003E7811">
        <w:t>olice forces in the UK ha</w:t>
      </w:r>
      <w:r w:rsidR="005D55E4">
        <w:t>ve</w:t>
      </w:r>
      <w:r w:rsidR="003E7811">
        <w:t xml:space="preserve"> undergone a drastic period of professionalisation</w:t>
      </w:r>
      <w:r w:rsidR="00417D1C">
        <w:t xml:space="preserve"> in recent years</w:t>
      </w:r>
      <w:r w:rsidR="003D58B7">
        <w:t>, where t</w:t>
      </w:r>
      <w:r w:rsidR="003E7811">
        <w:t xml:space="preserve">he introduction of the Code of Ethics and academic </w:t>
      </w:r>
      <w:r w:rsidR="003D58B7">
        <w:t xml:space="preserve">qualifications </w:t>
      </w:r>
      <w:r w:rsidR="003E7811">
        <w:t xml:space="preserve">has allowed </w:t>
      </w:r>
      <w:r w:rsidR="0003580A">
        <w:t>officers to gain substantial knowledge</w:t>
      </w:r>
      <w:r w:rsidR="003D58B7">
        <w:t xml:space="preserve"> and establish standards for professional behaviour</w:t>
      </w:r>
      <w:r w:rsidR="0003580A">
        <w:t xml:space="preserve">. </w:t>
      </w:r>
      <w:r w:rsidR="00417D1C">
        <w:t xml:space="preserve">In the </w:t>
      </w:r>
      <w:r w:rsidR="0003580A">
        <w:t xml:space="preserve">next 15-20 years, </w:t>
      </w:r>
      <w:r w:rsidR="00417D1C">
        <w:t xml:space="preserve">police </w:t>
      </w:r>
      <w:r w:rsidR="0003580A">
        <w:t xml:space="preserve">forces in </w:t>
      </w:r>
      <w:r w:rsidR="00417D1C">
        <w:t xml:space="preserve">the UK </w:t>
      </w:r>
      <w:r w:rsidR="0003580A">
        <w:t xml:space="preserve">will be more of a professional body, as experienced officers then would have been educated under the new PEQF process and be centred by the Code of Ethics. Whilst there are some issues with ethical and inclusiveness, the police are moving in the right way with </w:t>
      </w:r>
      <w:r w:rsidR="00417D1C">
        <w:t xml:space="preserve">an increase </w:t>
      </w:r>
      <w:r w:rsidR="0003580A">
        <w:t xml:space="preserve">recruitment from BAME communities. </w:t>
      </w:r>
    </w:p>
    <w:p w14:paraId="02F105C9" w14:textId="77777777" w:rsidR="00D73C21" w:rsidRDefault="00D73C21" w:rsidP="00D56E00"/>
    <w:p w14:paraId="097B29E5" w14:textId="520B0359" w:rsidR="00651D6E" w:rsidRDefault="00D73C21" w:rsidP="00D56E00">
      <w:r>
        <w:lastRenderedPageBreak/>
        <w:t xml:space="preserve">Word Count- </w:t>
      </w:r>
      <w:r w:rsidR="00E10654">
        <w:t>973</w:t>
      </w:r>
    </w:p>
    <w:p w14:paraId="69B46ED8" w14:textId="77777777" w:rsidR="00651D6E" w:rsidRDefault="00651D6E" w:rsidP="00D56E00"/>
    <w:p w14:paraId="6BF7DDC6" w14:textId="1F03F7E8" w:rsidR="00EC4545" w:rsidRDefault="00EC4545" w:rsidP="00D56E00"/>
    <w:p w14:paraId="764A463C" w14:textId="77777777" w:rsidR="00EC4545" w:rsidRDefault="00EC4545" w:rsidP="00D56E00"/>
    <w:p w14:paraId="0E2A554E" w14:textId="6BDE2A7B" w:rsidR="00B0567B" w:rsidRDefault="00B0567B" w:rsidP="00D56E00">
      <w:r>
        <w:t xml:space="preserve">Question 2) </w:t>
      </w:r>
      <w:r w:rsidR="00254FD2">
        <w:t>‘C</w:t>
      </w:r>
      <w:r w:rsidR="00254FD2" w:rsidRPr="00254FD2">
        <w:t>ritically evaluate the role of response police in dealing with critical/major incidents, and explain the importance of managing trauma and mental wellbeing.</w:t>
      </w:r>
      <w:r w:rsidR="00254FD2">
        <w:t>’</w:t>
      </w:r>
    </w:p>
    <w:p w14:paraId="141CEDDF" w14:textId="34DE4A12" w:rsidR="00B0567B" w:rsidRDefault="00B0567B" w:rsidP="00D56E00"/>
    <w:p w14:paraId="40416C20" w14:textId="05384C77" w:rsidR="006C3600" w:rsidRDefault="00B0567B" w:rsidP="00D56E00">
      <w:r>
        <w:t>A critical incident is defined as: “A</w:t>
      </w:r>
      <w:r w:rsidRPr="00B0567B">
        <w:t>ny incident where the effectiveness of the police response is likely to have a significant impact on the confidence of the victim, their family and/or the community</w:t>
      </w:r>
      <w:r>
        <w:t xml:space="preserve">” (College of Policing, 2021). </w:t>
      </w:r>
      <w:r w:rsidR="005335AD">
        <w:t xml:space="preserve">Response officers </w:t>
      </w:r>
      <w:r w:rsidR="00627E3E">
        <w:t xml:space="preserve">act as a first point of contact to victims of crime </w:t>
      </w:r>
      <w:r w:rsidR="00036AF8">
        <w:t xml:space="preserve">or </w:t>
      </w:r>
      <w:r w:rsidR="00627E3E">
        <w:t xml:space="preserve">vulnerable </w:t>
      </w:r>
      <w:r w:rsidR="00036AF8">
        <w:t>individuals and have a responsibility to ensure th</w:t>
      </w:r>
      <w:r w:rsidR="00703151">
        <w:t>at th</w:t>
      </w:r>
      <w:r w:rsidR="00036AF8">
        <w:t>ey are fully safeguarded.</w:t>
      </w:r>
      <w:r w:rsidR="007B6841">
        <w:t xml:space="preserve"> Response officers must comply with legal statue, human rights </w:t>
      </w:r>
      <w:r w:rsidR="00D6561C">
        <w:t>legislation,</w:t>
      </w:r>
      <w:r w:rsidR="007B6841">
        <w:t xml:space="preserve"> and negative media publications (</w:t>
      </w:r>
      <w:r w:rsidR="007B6841" w:rsidRPr="007B6841">
        <w:t>Brown, Power</w:t>
      </w:r>
      <w:r w:rsidR="003D58B7">
        <w:t>,</w:t>
      </w:r>
      <w:r w:rsidR="007B6841" w:rsidRPr="007B6841">
        <w:t xml:space="preserve"> and Conchie, 2021</w:t>
      </w:r>
      <w:r w:rsidR="007B6841">
        <w:t>).</w:t>
      </w:r>
    </w:p>
    <w:p w14:paraId="62CEE786" w14:textId="77777777" w:rsidR="006C3600" w:rsidRDefault="006C3600" w:rsidP="00D56E00"/>
    <w:p w14:paraId="7F1DDB3E" w14:textId="0BD6F6B7" w:rsidR="00B0567B" w:rsidRDefault="00036AF8" w:rsidP="00D56E00">
      <w:r>
        <w:t xml:space="preserve"> This essay will evaluate the role of response police in dealing with a critical incident</w:t>
      </w:r>
      <w:r w:rsidR="00B36885">
        <w:t xml:space="preserve"> and </w:t>
      </w:r>
      <w:r>
        <w:t>highlight the importance of managing trauma</w:t>
      </w:r>
      <w:r w:rsidR="00B36885">
        <w:t xml:space="preserve">, whilst </w:t>
      </w:r>
      <w:r>
        <w:t xml:space="preserve">sustaining mental wellbeing. Trauma Risk Incident Management </w:t>
      </w:r>
      <w:r w:rsidR="003D58B7">
        <w:t>P</w:t>
      </w:r>
      <w:r>
        <w:t>rotocol</w:t>
      </w:r>
      <w:r w:rsidR="00B36885">
        <w:t xml:space="preserve"> </w:t>
      </w:r>
      <w:r w:rsidR="003D58B7">
        <w:t>(T</w:t>
      </w:r>
      <w:r w:rsidR="00F06306">
        <w:t>R</w:t>
      </w:r>
      <w:r w:rsidR="003D58B7">
        <w:t>i</w:t>
      </w:r>
      <w:r w:rsidR="00F06306">
        <w:t>M</w:t>
      </w:r>
      <w:r w:rsidR="003D58B7">
        <w:t xml:space="preserve">) </w:t>
      </w:r>
      <w:r w:rsidR="006C3600">
        <w:t>and a</w:t>
      </w:r>
      <w:r w:rsidR="00703151">
        <w:t xml:space="preserve">n </w:t>
      </w:r>
      <w:r w:rsidR="006C3600">
        <w:t>awareness of mental health struggles</w:t>
      </w:r>
      <w:r>
        <w:t xml:space="preserve"> will be discussed </w:t>
      </w:r>
      <w:r w:rsidR="006C3600">
        <w:t>during this essay</w:t>
      </w:r>
      <w:r w:rsidR="00D136B1">
        <w:t xml:space="preserve">. </w:t>
      </w:r>
      <w:r w:rsidR="003D58B7">
        <w:t xml:space="preserve">A </w:t>
      </w:r>
      <w:r w:rsidR="00D136B1">
        <w:t xml:space="preserve">conclusion will </w:t>
      </w:r>
      <w:r w:rsidR="003D58B7">
        <w:t xml:space="preserve">then </w:t>
      </w:r>
      <w:r w:rsidR="00D136B1">
        <w:t>be established</w:t>
      </w:r>
      <w:r w:rsidR="003D58B7">
        <w:t xml:space="preserve">, </w:t>
      </w:r>
      <w:r w:rsidR="00D136B1">
        <w:t>highlighting the key points of the essay.</w:t>
      </w:r>
    </w:p>
    <w:p w14:paraId="5F82F3E4" w14:textId="3DD34E5E" w:rsidR="00D136B1" w:rsidRDefault="00D136B1" w:rsidP="00D56E00"/>
    <w:p w14:paraId="31C8C28E" w14:textId="77777777" w:rsidR="005335AD" w:rsidRDefault="005335AD" w:rsidP="00D56E00"/>
    <w:p w14:paraId="7C4CEB0F" w14:textId="50528AC8" w:rsidR="00061F00" w:rsidRDefault="00EA1C7D" w:rsidP="00D56E00">
      <w:r>
        <w:t xml:space="preserve">In terms of decision making at critical incidents, academics are under the impression that </w:t>
      </w:r>
      <w:r w:rsidR="005335AD">
        <w:t xml:space="preserve">response </w:t>
      </w:r>
      <w:r>
        <w:t>officers have a ‘intuitive’ mindset when dealing with these incidents</w:t>
      </w:r>
      <w:r w:rsidR="00B5042A" w:rsidRPr="00B5042A">
        <w:t xml:space="preserve"> </w:t>
      </w:r>
      <w:r w:rsidR="00B5042A">
        <w:t>(</w:t>
      </w:r>
      <w:r w:rsidR="00B5042A" w:rsidRPr="00B5042A">
        <w:t>Roycroft and Roach, 2019</w:t>
      </w:r>
      <w:r w:rsidR="007934C2">
        <w:t>)</w:t>
      </w:r>
      <w:r>
        <w:t xml:space="preserve">. The idea that officers adopt strategies </w:t>
      </w:r>
      <w:r w:rsidR="00EE7611">
        <w:t>with little time</w:t>
      </w:r>
      <w:r>
        <w:t>,</w:t>
      </w:r>
      <w:r w:rsidR="00EE7611">
        <w:t xml:space="preserve"> and </w:t>
      </w:r>
      <w:r>
        <w:t xml:space="preserve">with not </w:t>
      </w:r>
      <w:r w:rsidR="00F06306">
        <w:t>a lot</w:t>
      </w:r>
      <w:r>
        <w:t xml:space="preserve"> of conscious effort</w:t>
      </w:r>
      <w:r w:rsidR="00EE7611">
        <w:t>,</w:t>
      </w:r>
      <w:r w:rsidR="00F06306">
        <w:t xml:space="preserve"> </w:t>
      </w:r>
      <w:r w:rsidR="00703151">
        <w:t xml:space="preserve">which </w:t>
      </w:r>
      <w:r>
        <w:t>is the result of recognition of the situation that they have dealt with before</w:t>
      </w:r>
      <w:r w:rsidR="005335AD">
        <w:t xml:space="preserve"> </w:t>
      </w:r>
      <w:r>
        <w:t>(</w:t>
      </w:r>
      <w:r w:rsidR="00EE7611">
        <w:t>Roycroft and Roach, 2019).</w:t>
      </w:r>
      <w:r w:rsidR="00061F00">
        <w:t xml:space="preserve"> All </w:t>
      </w:r>
      <w:r w:rsidR="00F255E6">
        <w:t>officers are</w:t>
      </w:r>
      <w:r w:rsidR="00061F00">
        <w:t xml:space="preserve"> required to follow the </w:t>
      </w:r>
      <w:r w:rsidR="00B8424E">
        <w:t>‘</w:t>
      </w:r>
      <w:r w:rsidR="00061F00">
        <w:t xml:space="preserve">National </w:t>
      </w:r>
      <w:r w:rsidR="00B8424E">
        <w:t>Decision-Making</w:t>
      </w:r>
      <w:r w:rsidR="00061F00">
        <w:t xml:space="preserve"> Model</w:t>
      </w:r>
      <w:r w:rsidR="00B8424E">
        <w:t>’</w:t>
      </w:r>
      <w:r w:rsidR="005335AD">
        <w:t xml:space="preserve"> (NDM)</w:t>
      </w:r>
      <w:r w:rsidR="00F06306">
        <w:t xml:space="preserve"> </w:t>
      </w:r>
      <w:r w:rsidR="00061F00">
        <w:t xml:space="preserve">when approaching </w:t>
      </w:r>
      <w:r w:rsidR="00B8424E">
        <w:t xml:space="preserve">any incident (College of Policing, 2014). </w:t>
      </w:r>
      <w:r w:rsidR="0075631F">
        <w:t xml:space="preserve">The NDM </w:t>
      </w:r>
      <w:r w:rsidR="00B5042A">
        <w:t>is a model that ensures</w:t>
      </w:r>
      <w:r w:rsidR="0075631F">
        <w:t xml:space="preserve"> </w:t>
      </w:r>
      <w:r w:rsidR="00B5042A">
        <w:t xml:space="preserve">all </w:t>
      </w:r>
      <w:r w:rsidR="0075631F">
        <w:t xml:space="preserve">police decision making are consistent with principles of the Code of Ethics, which is key in maintaining public confidence (College of Policing, 2014). </w:t>
      </w:r>
    </w:p>
    <w:p w14:paraId="28790740" w14:textId="4617DBA3" w:rsidR="00F06306" w:rsidRDefault="00F06306" w:rsidP="00D56E00"/>
    <w:p w14:paraId="6E0C73E8" w14:textId="77777777" w:rsidR="000011C6" w:rsidRDefault="000011C6" w:rsidP="00D56E00"/>
    <w:p w14:paraId="1C51CC0E" w14:textId="47117223" w:rsidR="00F06306" w:rsidRDefault="000011C6" w:rsidP="00D56E00">
      <w:r>
        <w:t xml:space="preserve">With a lack of officer presence and an increase demand in police assistance, many people feel they are being let down by police at incidents. Study has shown that half of the police forces in England are failing to reach the required standard </w:t>
      </w:r>
      <w:r w:rsidR="00703151">
        <w:t>when</w:t>
      </w:r>
      <w:r>
        <w:t xml:space="preserve"> investigating crime</w:t>
      </w:r>
      <w:r w:rsidR="00703151">
        <w:t>s</w:t>
      </w:r>
      <w:r>
        <w:t xml:space="preserve"> (</w:t>
      </w:r>
      <w:bookmarkStart w:id="2" w:name="_Hlk121138960"/>
      <w:r>
        <w:t>Jayanetti and Townsend, 2022</w:t>
      </w:r>
      <w:bookmarkEnd w:id="2"/>
      <w:r>
        <w:t>). This decline is due to forces being overstretched and undermined (</w:t>
      </w:r>
      <w:r w:rsidRPr="000011C6">
        <w:t>Jayanetti and Townsend, 2022</w:t>
      </w:r>
      <w:r>
        <w:t>).</w:t>
      </w:r>
      <w:r w:rsidR="00E10654">
        <w:t xml:space="preserve"> Cuts made by government ha</w:t>
      </w:r>
      <w:r w:rsidR="00703151">
        <w:t>ve</w:t>
      </w:r>
      <w:r w:rsidR="00E10654">
        <w:t xml:space="preserve"> led to many forces being unable to allocate resources. It has been identified that Greater Manchester Police do not fully investigate more than 40% of crimes reported (Bell and Box, 2019). Statistics like this, supports the theory that public perception of police has decreased.</w:t>
      </w:r>
    </w:p>
    <w:p w14:paraId="664FA80E" w14:textId="77777777" w:rsidR="00061F00" w:rsidRDefault="00061F00" w:rsidP="00D56E00"/>
    <w:p w14:paraId="62FC203F" w14:textId="7F9E4602" w:rsidR="007B6841" w:rsidRDefault="00061F00" w:rsidP="00D56E00">
      <w:r>
        <w:lastRenderedPageBreak/>
        <w:t xml:space="preserve">One of the </w:t>
      </w:r>
      <w:r w:rsidR="00B5042A">
        <w:t xml:space="preserve">primary roles </w:t>
      </w:r>
      <w:r>
        <w:t xml:space="preserve">for officers is “protection of life” (Police Conduct Regulations, 1999). Therefore, one of the main roles </w:t>
      </w:r>
      <w:r w:rsidR="0075631F">
        <w:t xml:space="preserve">for a response officer </w:t>
      </w:r>
      <w:r w:rsidR="00DD053A">
        <w:t xml:space="preserve">when </w:t>
      </w:r>
      <w:r w:rsidR="0075631F">
        <w:t xml:space="preserve">dealing with a critical incident is ensuring all life is preserved. </w:t>
      </w:r>
      <w:r w:rsidR="00044169">
        <w:t>Adhering closely to Article 2 of the Human Rights Act, which dictates that “Everyone’s</w:t>
      </w:r>
      <w:r w:rsidR="00044169" w:rsidRPr="00044169">
        <w:t xml:space="preserve"> right to life shall be protected by law</w:t>
      </w:r>
      <w:r w:rsidR="00044169">
        <w:t xml:space="preserve">” (Human Rights Act, 1998). </w:t>
      </w:r>
      <w:r w:rsidR="00B5042A">
        <w:t xml:space="preserve">Making the </w:t>
      </w:r>
      <w:r w:rsidR="00F255E6">
        <w:t xml:space="preserve">use of the NDM at incidents to </w:t>
      </w:r>
      <w:r w:rsidR="00DD053A">
        <w:t>identify whether officer</w:t>
      </w:r>
      <w:r w:rsidR="00703151">
        <w:t>s'</w:t>
      </w:r>
      <w:r w:rsidR="00DD053A">
        <w:t xml:space="preserve"> first aid skills </w:t>
      </w:r>
      <w:r w:rsidR="00F255E6">
        <w:t xml:space="preserve">are </w:t>
      </w:r>
      <w:r w:rsidR="00DD053A">
        <w:t xml:space="preserve">required, or if assistance </w:t>
      </w:r>
      <w:r w:rsidR="00703151">
        <w:t xml:space="preserve">from the ambulance </w:t>
      </w:r>
      <w:r w:rsidR="00DD053A">
        <w:t>services</w:t>
      </w:r>
      <w:r w:rsidR="00703151">
        <w:t xml:space="preserve"> </w:t>
      </w:r>
      <w:r w:rsidR="00DD053A">
        <w:t>i</w:t>
      </w:r>
      <w:r w:rsidR="00044169">
        <w:t>s</w:t>
      </w:r>
      <w:r w:rsidR="00703151">
        <w:t xml:space="preserve"> more appropriate</w:t>
      </w:r>
      <w:r w:rsidR="00DD053A">
        <w:t>.</w:t>
      </w:r>
    </w:p>
    <w:p w14:paraId="7C9935D3" w14:textId="77777777" w:rsidR="007B6841" w:rsidRDefault="007B6841" w:rsidP="00D56E00"/>
    <w:p w14:paraId="70051A4F" w14:textId="31709511" w:rsidR="00EA1C7D" w:rsidRDefault="00DD053A" w:rsidP="00D56E00">
      <w:r>
        <w:t xml:space="preserve"> A key recognition when </w:t>
      </w:r>
      <w:r w:rsidR="00C1595E">
        <w:t xml:space="preserve">discussing response to a major/critical incident is the requirement for emergency organisations to </w:t>
      </w:r>
      <w:r w:rsidR="00083176">
        <w:t xml:space="preserve">form a Multi Team System (MTS), which </w:t>
      </w:r>
      <w:r w:rsidR="00F255E6">
        <w:t xml:space="preserve">is </w:t>
      </w:r>
      <w:r w:rsidR="00083176">
        <w:t xml:space="preserve">different emergency services working together to achieve a shared </w:t>
      </w:r>
      <w:bookmarkStart w:id="3" w:name="_Hlk118982857"/>
      <w:r w:rsidR="00F255E6">
        <w:t>objective (</w:t>
      </w:r>
      <w:r w:rsidR="00083176">
        <w:t>Brown, Power</w:t>
      </w:r>
      <w:r w:rsidR="00A367E0">
        <w:t xml:space="preserve">, </w:t>
      </w:r>
      <w:r w:rsidR="00083176">
        <w:t>and Conchie, 2021</w:t>
      </w:r>
      <w:bookmarkEnd w:id="3"/>
      <w:r w:rsidR="00083176">
        <w:t xml:space="preserve">). However, after </w:t>
      </w:r>
      <w:r w:rsidR="00D93E28">
        <w:t>evaluating this idea, it</w:t>
      </w:r>
      <w:r w:rsidR="00F255E6">
        <w:t>’s</w:t>
      </w:r>
      <w:r w:rsidR="00D93E28">
        <w:t xml:space="preserve"> apparent that there are some flaws</w:t>
      </w:r>
      <w:r w:rsidR="00F255E6">
        <w:t xml:space="preserve"> du</w:t>
      </w:r>
      <w:r w:rsidR="00945D17">
        <w:t xml:space="preserve">e </w:t>
      </w:r>
      <w:r w:rsidR="00D93E28">
        <w:t xml:space="preserve">to different prioritise, poor communication and ineffective co-ordination between different organisations (Fodor and Flesta, 2016). This debate is more </w:t>
      </w:r>
      <w:r w:rsidR="00D23A0F">
        <w:t>relevant in terms of the wider context of an incident, rather than individual officers</w:t>
      </w:r>
      <w:r w:rsidR="00F255E6">
        <w:t xml:space="preserve"> at the scene</w:t>
      </w:r>
      <w:r w:rsidR="00D23A0F">
        <w:t xml:space="preserve">. The Manchester Terror Attack in 2017 </w:t>
      </w:r>
      <w:r w:rsidR="00945D17">
        <w:t>demonstrates this</w:t>
      </w:r>
      <w:r w:rsidR="00F255E6">
        <w:t>, as a</w:t>
      </w:r>
      <w:r w:rsidR="00D23A0F">
        <w:t>n inquest heard that “</w:t>
      </w:r>
      <w:r w:rsidR="00703151">
        <w:t>t</w:t>
      </w:r>
      <w:r w:rsidR="00D23A0F" w:rsidRPr="00D23A0F">
        <w:t>here was a lack of communication between emergency responders, both through the act of physically co-locating at a single multi-agency rendezvous point and via radio</w:t>
      </w:r>
      <w:r w:rsidR="00D23A0F">
        <w:t>” (</w:t>
      </w:r>
      <w:r w:rsidR="00F60C0B">
        <w:t>Stanley</w:t>
      </w:r>
      <w:r w:rsidR="00D23A0F">
        <w:t xml:space="preserve">, 2022). </w:t>
      </w:r>
      <w:r w:rsidR="00F60C0B">
        <w:t>Whilst this was a major incident, it</w:t>
      </w:r>
      <w:r w:rsidR="00F255E6">
        <w:t xml:space="preserve">’s </w:t>
      </w:r>
      <w:r w:rsidR="00044169">
        <w:t xml:space="preserve">still relevant to a critical incident as there </w:t>
      </w:r>
      <w:r w:rsidR="00B5042A">
        <w:t xml:space="preserve">are </w:t>
      </w:r>
      <w:r w:rsidR="00044169">
        <w:t>sometimes a lack of communication between emergency services</w:t>
      </w:r>
      <w:r w:rsidR="00F255E6">
        <w:t>.</w:t>
      </w:r>
    </w:p>
    <w:p w14:paraId="3CF34FF3" w14:textId="5D4EFADC" w:rsidR="00044169" w:rsidRDefault="00044169" w:rsidP="00D56E00"/>
    <w:p w14:paraId="39FAC51B" w14:textId="50DF7026" w:rsidR="00044169" w:rsidRDefault="00044169" w:rsidP="00D56E00">
      <w:r>
        <w:t xml:space="preserve">Golden hour enquires is also a main duty </w:t>
      </w:r>
      <w:r w:rsidR="00F255E6">
        <w:t xml:space="preserve">of </w:t>
      </w:r>
      <w:r>
        <w:t>police when dealing with a critical incident</w:t>
      </w:r>
      <w:r w:rsidR="006D1AFB">
        <w:t xml:space="preserve">. </w:t>
      </w:r>
      <w:r w:rsidR="00EB480D">
        <w:t xml:space="preserve">Golden hour is a term used by police to identify material relevant to the incident (College of Policing, </w:t>
      </w:r>
      <w:r w:rsidR="00B5042A">
        <w:t xml:space="preserve">2013). </w:t>
      </w:r>
      <w:r w:rsidR="00EB480D">
        <w:t xml:space="preserve">This </w:t>
      </w:r>
      <w:r w:rsidR="00CD5E12">
        <w:t>include</w:t>
      </w:r>
      <w:r w:rsidR="00B5042A">
        <w:t xml:space="preserve">s </w:t>
      </w:r>
      <w:r w:rsidR="00EB480D">
        <w:t xml:space="preserve">preserving the scene, identifying </w:t>
      </w:r>
      <w:r w:rsidR="00CD5E12">
        <w:t>witnesses</w:t>
      </w:r>
      <w:r w:rsidR="00945D17">
        <w:t xml:space="preserve">, </w:t>
      </w:r>
      <w:r w:rsidR="00CD5E12">
        <w:t xml:space="preserve">creation of </w:t>
      </w:r>
      <w:r w:rsidR="00EB480D">
        <w:t>a scene log</w:t>
      </w:r>
      <w:r w:rsidR="00CD5E12">
        <w:t xml:space="preserve"> for transparency</w:t>
      </w:r>
      <w:r w:rsidR="00EB480D">
        <w:t xml:space="preserve">, </w:t>
      </w:r>
      <w:r w:rsidR="00A367E0">
        <w:t xml:space="preserve">and </w:t>
      </w:r>
      <w:r w:rsidR="00EB480D">
        <w:t>CCTV viewings</w:t>
      </w:r>
      <w:r w:rsidR="00A367E0">
        <w:t xml:space="preserve"> </w:t>
      </w:r>
      <w:r w:rsidR="00CD5E12">
        <w:t>(College of Policing, 2013). Th</w:t>
      </w:r>
      <w:r w:rsidR="00A367E0">
        <w:t>ese</w:t>
      </w:r>
      <w:r w:rsidR="00CD5E12">
        <w:t xml:space="preserve"> role</w:t>
      </w:r>
      <w:r w:rsidR="00A367E0">
        <w:t>s</w:t>
      </w:r>
      <w:r w:rsidR="00CD5E12">
        <w:t xml:space="preserve"> </w:t>
      </w:r>
      <w:r w:rsidR="00A367E0">
        <w:t>are</w:t>
      </w:r>
      <w:r w:rsidR="00CD5E12">
        <w:t xml:space="preserve"> key when </w:t>
      </w:r>
      <w:r w:rsidR="00A367E0">
        <w:t xml:space="preserve">discussing </w:t>
      </w:r>
      <w:r w:rsidR="004716D9">
        <w:t>critical incident</w:t>
      </w:r>
      <w:r w:rsidR="00A367E0">
        <w:t>s</w:t>
      </w:r>
      <w:r w:rsidR="00945D17">
        <w:t xml:space="preserve">, </w:t>
      </w:r>
      <w:r w:rsidR="00B5042A">
        <w:t xml:space="preserve">since </w:t>
      </w:r>
      <w:r w:rsidR="004716D9">
        <w:t>it</w:t>
      </w:r>
      <w:r w:rsidR="00B5042A">
        <w:t>’s</w:t>
      </w:r>
      <w:r w:rsidR="004716D9">
        <w:t xml:space="preserve"> </w:t>
      </w:r>
      <w:r w:rsidR="00A367E0">
        <w:t>essential</w:t>
      </w:r>
      <w:r w:rsidR="004716D9">
        <w:t xml:space="preserve"> that the scene has been secured, as failure to do so could result in loss of key evidence. If the scene is not properly secured by response officers, then </w:t>
      </w:r>
      <w:r w:rsidR="00565046">
        <w:t xml:space="preserve">this could distort initial findings and prolong efforts </w:t>
      </w:r>
      <w:r w:rsidR="00A367E0">
        <w:t>that would</w:t>
      </w:r>
      <w:r w:rsidR="00565046">
        <w:t xml:space="preserve"> identify the cause of the incident (NFCC, 2022). This is important when evaluating </w:t>
      </w:r>
      <w:r w:rsidR="00B5042A">
        <w:t xml:space="preserve">a </w:t>
      </w:r>
      <w:r w:rsidR="00565046">
        <w:t xml:space="preserve">critical </w:t>
      </w:r>
      <w:r w:rsidR="00B5042A">
        <w:t>Road Traffic Collision (</w:t>
      </w:r>
      <w:r w:rsidR="00565046">
        <w:t>RTC</w:t>
      </w:r>
      <w:r w:rsidR="00B5042A">
        <w:t>)</w:t>
      </w:r>
      <w:r w:rsidR="00565046">
        <w:t xml:space="preserve">, whereby closing the </w:t>
      </w:r>
      <w:r w:rsidR="00A367E0">
        <w:t>road,</w:t>
      </w:r>
      <w:r w:rsidR="00565046">
        <w:t xml:space="preserve"> and preserving all fragments of vehicle parts</w:t>
      </w:r>
      <w:r w:rsidR="00703151">
        <w:t xml:space="preserve">, </w:t>
      </w:r>
      <w:r w:rsidR="00565046">
        <w:t xml:space="preserve">is </w:t>
      </w:r>
      <w:r w:rsidR="00945D17">
        <w:t>vital</w:t>
      </w:r>
      <w:r w:rsidR="00565046">
        <w:t xml:space="preserve"> for building a picture and identifying what happened </w:t>
      </w:r>
      <w:r w:rsidR="00D6561C">
        <w:t>(</w:t>
      </w:r>
      <w:r w:rsidR="00512F46">
        <w:t>College of Policing, 2013</w:t>
      </w:r>
      <w:r w:rsidR="00D6561C">
        <w:t xml:space="preserve">). The initial attending response officer to a critical incident could witness a lot of </w:t>
      </w:r>
      <w:r w:rsidR="00A367E0">
        <w:t xml:space="preserve">distressing </w:t>
      </w:r>
      <w:r w:rsidR="00D6561C">
        <w:t>scenes</w:t>
      </w:r>
      <w:r w:rsidR="00A367E0">
        <w:t xml:space="preserve"> that </w:t>
      </w:r>
      <w:r w:rsidR="00C279B3">
        <w:t>could have a lasting effect on their mental health</w:t>
      </w:r>
      <w:r w:rsidR="00A367E0">
        <w:t>.</w:t>
      </w:r>
      <w:r w:rsidR="00D6561C">
        <w:t xml:space="preserve"> </w:t>
      </w:r>
      <w:r w:rsidR="00A367E0">
        <w:t>T</w:t>
      </w:r>
      <w:r w:rsidR="00D6561C">
        <w:t>herefore</w:t>
      </w:r>
      <w:r w:rsidR="00A367E0">
        <w:t>,</w:t>
      </w:r>
      <w:r w:rsidR="00D6561C">
        <w:t xml:space="preserve"> it</w:t>
      </w:r>
      <w:r w:rsidR="00B5042A">
        <w:t>’</w:t>
      </w:r>
      <w:r w:rsidR="00D6561C">
        <w:t>s vital that all dispatched officers receive support to deal with trauma</w:t>
      </w:r>
      <w:r w:rsidR="00A367E0">
        <w:t>.</w:t>
      </w:r>
    </w:p>
    <w:p w14:paraId="2A25C74D" w14:textId="065BA8AC" w:rsidR="00D6561C" w:rsidRDefault="00D6561C" w:rsidP="00D56E00"/>
    <w:p w14:paraId="44D27E41" w14:textId="0B255E15" w:rsidR="00D6561C" w:rsidRDefault="00C279B3" w:rsidP="00D56E00">
      <w:r>
        <w:t xml:space="preserve">With mental health struggles becoming more documented, it has been identified that </w:t>
      </w:r>
      <w:r w:rsidR="00902CC4">
        <w:t>police forces are experiencing a “mental health crisis like never before” (Butterworth, 2021). It’s fundamental that officers manage the trauma that they experience</w:t>
      </w:r>
      <w:r w:rsidR="00A367E0">
        <w:t xml:space="preserve">, </w:t>
      </w:r>
      <w:r w:rsidR="007934C2">
        <w:t>for</w:t>
      </w:r>
      <w:r w:rsidR="00902CC4">
        <w:t xml:space="preserve"> them to preserve their mental</w:t>
      </w:r>
      <w:r w:rsidR="00945D17">
        <w:t xml:space="preserve"> wellbeing</w:t>
      </w:r>
      <w:r w:rsidR="00902CC4">
        <w:t xml:space="preserve">. </w:t>
      </w:r>
      <w:r w:rsidR="005C4F13">
        <w:t>Trauma Risk Management (TRiM) is used by police forces to support officers who deal with traumatic events,</w:t>
      </w:r>
      <w:r w:rsidR="007E347C">
        <w:t xml:space="preserve"> with a goal to raise awareness of the cumulative effect of such traumatic incidents in a short space of time (Kent Police, 2021)</w:t>
      </w:r>
      <w:r w:rsidR="00920408">
        <w:t>.</w:t>
      </w:r>
      <w:r w:rsidR="00B17784">
        <w:t xml:space="preserve"> TRiM also encourages the recognition of trauma related distress within the police, which is a known stigma within police culture (Watson and Andrews</w:t>
      </w:r>
      <w:r w:rsidR="00A367E0">
        <w:t>, 2017</w:t>
      </w:r>
      <w:r w:rsidR="00B17784">
        <w:t>)</w:t>
      </w:r>
      <w:r w:rsidR="00920408">
        <w:t xml:space="preserve">. TRiM referrals, as well as an </w:t>
      </w:r>
      <w:r w:rsidR="00275990">
        <w:t>increased</w:t>
      </w:r>
      <w:r w:rsidR="00920408">
        <w:t xml:space="preserve"> awareness of mental health by forces</w:t>
      </w:r>
      <w:r w:rsidR="00B5042A">
        <w:t>,</w:t>
      </w:r>
      <w:r w:rsidR="00920408">
        <w:t xml:space="preserve"> ha</w:t>
      </w:r>
      <w:r w:rsidR="00A367E0">
        <w:t>ve</w:t>
      </w:r>
      <w:r w:rsidR="00920408">
        <w:t xml:space="preserve"> created an environment where officers feel comfortable in discussing these incidents they had attended.</w:t>
      </w:r>
    </w:p>
    <w:p w14:paraId="4152626E" w14:textId="77777777" w:rsidR="00D6561C" w:rsidRDefault="00D6561C" w:rsidP="00D56E00"/>
    <w:p w14:paraId="5F2CDEA9" w14:textId="77777777" w:rsidR="00D136B1" w:rsidRDefault="00D136B1" w:rsidP="00D56E00"/>
    <w:p w14:paraId="2F0BC2CB" w14:textId="39E03E4F" w:rsidR="006C3600" w:rsidRDefault="00920408" w:rsidP="00D56E00">
      <w:r>
        <w:lastRenderedPageBreak/>
        <w:t xml:space="preserve">After evaluating the role of a response officer in dealing with a critical incident and the importance of </w:t>
      </w:r>
      <w:r w:rsidR="00275990">
        <w:t>managing trauma, a conclusion can now be established. The duty of a response officer plays a crucial part of the investigation</w:t>
      </w:r>
      <w:r w:rsidR="00B5042A">
        <w:t>, from administering first aid to completing golden hour enquires</w:t>
      </w:r>
      <w:r w:rsidR="00275990">
        <w:t>. Without the completion of golden hour enquires, specialist departments would lose evidence and not gain a clear picture of the circumstances to why the event happened.</w:t>
      </w:r>
      <w:r w:rsidR="00B5042A">
        <w:t xml:space="preserve"> Additionally,</w:t>
      </w:r>
      <w:r w:rsidR="00275990">
        <w:t xml:space="preserve"> TRiM referrals provided by trained colleagues offer PC</w:t>
      </w:r>
      <w:r w:rsidR="00A367E0">
        <w:t>s</w:t>
      </w:r>
      <w:r w:rsidR="00275990">
        <w:t xml:space="preserve"> the opportunity to talk about and overcome these issues</w:t>
      </w:r>
      <w:r w:rsidR="00B5042A">
        <w:t>, w</w:t>
      </w:r>
      <w:r w:rsidR="00275990">
        <w:t xml:space="preserve">hich will assist in officers preserving their mental </w:t>
      </w:r>
      <w:r w:rsidR="00A367E0">
        <w:t>wellbeing</w:t>
      </w:r>
      <w:r w:rsidR="00275990">
        <w:t xml:space="preserve"> and giv</w:t>
      </w:r>
      <w:r w:rsidR="00A367E0">
        <w:t>e</w:t>
      </w:r>
      <w:r w:rsidR="00275990">
        <w:t xml:space="preserve"> them the opportunity to have a long career </w:t>
      </w:r>
      <w:r w:rsidR="00B5042A">
        <w:t>with</w:t>
      </w:r>
      <w:r w:rsidR="00275990">
        <w:t xml:space="preserve">in the police. </w:t>
      </w:r>
    </w:p>
    <w:p w14:paraId="5A6515CC" w14:textId="73020FDE" w:rsidR="006C3600" w:rsidRDefault="006C3600" w:rsidP="00D56E00"/>
    <w:p w14:paraId="3127B2E8" w14:textId="2A796D39" w:rsidR="006C3600" w:rsidRDefault="007934C2" w:rsidP="00D56E00">
      <w:r>
        <w:t>Word Count- 980</w:t>
      </w:r>
    </w:p>
    <w:p w14:paraId="15D685F7" w14:textId="61DE207B" w:rsidR="00036AF8" w:rsidRDefault="00036AF8" w:rsidP="00D56E00"/>
    <w:p w14:paraId="21910107" w14:textId="466511E7" w:rsidR="00036AF8" w:rsidRDefault="00FF3EE5" w:rsidP="00D56E00">
      <w:r>
        <w:t xml:space="preserve">Question </w:t>
      </w:r>
      <w:r w:rsidR="00013471">
        <w:t>3</w:t>
      </w:r>
      <w:r>
        <w:t xml:space="preserve">) </w:t>
      </w:r>
      <w:r w:rsidR="00254FD2">
        <w:t>‘</w:t>
      </w:r>
      <w:r w:rsidR="00254FD2" w:rsidRPr="00254FD2">
        <w:t>Critically evaluate police methods of gathering information and intelligence. You may choose a specific method of intelligence-gathering for this answer.</w:t>
      </w:r>
      <w:r w:rsidR="00254FD2">
        <w:t>’</w:t>
      </w:r>
    </w:p>
    <w:p w14:paraId="19108C0B" w14:textId="2AD935C6" w:rsidR="00013471" w:rsidRDefault="00013471" w:rsidP="00D56E00"/>
    <w:p w14:paraId="69F0B41C" w14:textId="523A8571" w:rsidR="00013471" w:rsidRDefault="00013471" w:rsidP="00D56E00"/>
    <w:p w14:paraId="58C300F4" w14:textId="26DE48AF" w:rsidR="00040EED" w:rsidRDefault="00740869" w:rsidP="00D56E00">
      <w:r>
        <w:t xml:space="preserve">This essay will focus on the </w:t>
      </w:r>
      <w:r w:rsidR="00B53D0B">
        <w:t xml:space="preserve">methods used by police when gathering information and intelligence. Firstly, the essay will look at the different types of sources of information that are used by </w:t>
      </w:r>
      <w:r w:rsidR="00A367E0">
        <w:t xml:space="preserve">police </w:t>
      </w:r>
      <w:r w:rsidR="00B53D0B">
        <w:t>in the UK</w:t>
      </w:r>
      <w:r w:rsidR="008843E8">
        <w:t>, such as Covert Human Intelligence Sources (CHIS)</w:t>
      </w:r>
      <w:r w:rsidR="00B53D0B">
        <w:t xml:space="preserve">. </w:t>
      </w:r>
      <w:r w:rsidR="00E318C9">
        <w:t xml:space="preserve">A </w:t>
      </w:r>
      <w:r w:rsidR="00B53D0B">
        <w:t xml:space="preserve">critical review of the tasking and co-ordination process will </w:t>
      </w:r>
      <w:r w:rsidR="00852395">
        <w:t xml:space="preserve">then </w:t>
      </w:r>
      <w:r w:rsidR="00B53D0B">
        <w:t xml:space="preserve">be conducted, focusing on the National Intelligence Model </w:t>
      </w:r>
      <w:r w:rsidR="001C7023">
        <w:t xml:space="preserve">(NIM) </w:t>
      </w:r>
      <w:r w:rsidR="00B53D0B">
        <w:t xml:space="preserve">and </w:t>
      </w:r>
      <w:r w:rsidR="001C7023">
        <w:t xml:space="preserve">the </w:t>
      </w:r>
      <w:r w:rsidR="00B53D0B">
        <w:t>3x5x2 model</w:t>
      </w:r>
      <w:r w:rsidR="00703151">
        <w:t>,</w:t>
      </w:r>
      <w:r w:rsidR="00040EED">
        <w:t xml:space="preserve"> to show the process of turning information into intelligence. The professional profile requirement for intelligence roles will also be identified and explained during this essay. Lastly, a conclusion will be established</w:t>
      </w:r>
      <w:r w:rsidR="00A367E0">
        <w:t>,</w:t>
      </w:r>
      <w:r w:rsidR="00040EED">
        <w:t xml:space="preserve"> which will identify the main points of this essay. </w:t>
      </w:r>
    </w:p>
    <w:p w14:paraId="3489F745" w14:textId="77777777" w:rsidR="00850214" w:rsidRDefault="00850214" w:rsidP="00D56E00"/>
    <w:p w14:paraId="257F8A38" w14:textId="7F742846" w:rsidR="00040EED" w:rsidRDefault="00B5384D" w:rsidP="00D56E00">
      <w:r>
        <w:t xml:space="preserve"> </w:t>
      </w:r>
      <w:r w:rsidR="00E809EC">
        <w:t>Attending an incident where a member of public ha</w:t>
      </w:r>
      <w:r w:rsidR="00703151">
        <w:t xml:space="preserve">ve </w:t>
      </w:r>
      <w:r w:rsidR="00E809EC">
        <w:t xml:space="preserve">called 999 is a </w:t>
      </w:r>
      <w:r w:rsidR="00703151">
        <w:t xml:space="preserve">method of </w:t>
      </w:r>
      <w:r w:rsidR="00E809EC">
        <w:t>gather</w:t>
      </w:r>
      <w:r w:rsidR="00703151">
        <w:t>ing</w:t>
      </w:r>
      <w:r w:rsidR="00E809EC">
        <w:t xml:space="preserve"> information. </w:t>
      </w:r>
      <w:r w:rsidR="001C7023">
        <w:t>P</w:t>
      </w:r>
      <w:r w:rsidR="00835E87">
        <w:t>olice presence can cause a reaction which</w:t>
      </w:r>
      <w:r w:rsidR="00325A68">
        <w:t xml:space="preserve"> potentially</w:t>
      </w:r>
      <w:r w:rsidR="00835E87">
        <w:t xml:space="preserve"> leads to new intelligence</w:t>
      </w:r>
      <w:r w:rsidR="00A367E0">
        <w:t>. This</w:t>
      </w:r>
      <w:r w:rsidR="001C7023">
        <w:t xml:space="preserve"> is </w:t>
      </w:r>
      <w:r w:rsidR="00835E87">
        <w:t>especially the case in online</w:t>
      </w:r>
      <w:r w:rsidR="00325A68">
        <w:t xml:space="preserve"> criminal activity</w:t>
      </w:r>
      <w:r w:rsidR="008843E8">
        <w:t>, w</w:t>
      </w:r>
      <w:r w:rsidR="00835E87">
        <w:t>here the subjects are identified and their reaction leads to further intelligence being established</w:t>
      </w:r>
      <w:bookmarkStart w:id="4" w:name="_Hlk120278394"/>
      <w:r w:rsidR="008843E8">
        <w:t xml:space="preserve"> </w:t>
      </w:r>
      <w:r w:rsidR="00835E87">
        <w:t>(Gottsch</w:t>
      </w:r>
      <w:r w:rsidR="00325A68">
        <w:t>alk, 2009)</w:t>
      </w:r>
      <w:bookmarkEnd w:id="4"/>
      <w:r w:rsidR="00325A68">
        <w:t xml:space="preserve">. Additionally, officers at an incident </w:t>
      </w:r>
      <w:r w:rsidR="008843E8">
        <w:t>can</w:t>
      </w:r>
      <w:r w:rsidR="000C39FD">
        <w:t xml:space="preserve"> </w:t>
      </w:r>
      <w:r w:rsidR="00325A68">
        <w:t>engage with victims or subjects</w:t>
      </w:r>
      <w:r w:rsidR="008843E8">
        <w:t xml:space="preserve">, </w:t>
      </w:r>
      <w:r w:rsidR="00325A68">
        <w:t>observ</w:t>
      </w:r>
      <w:r w:rsidR="008843E8">
        <w:t>ing</w:t>
      </w:r>
      <w:r w:rsidR="00325A68">
        <w:t xml:space="preserve"> their mannerisms or the general surroundings, which is also were information can be established</w:t>
      </w:r>
      <w:r w:rsidR="000C39FD">
        <w:t xml:space="preserve"> </w:t>
      </w:r>
      <w:r w:rsidR="00325A68">
        <w:t>(</w:t>
      </w:r>
      <w:r w:rsidR="00EA1882" w:rsidRPr="00EA1882">
        <w:t>Gottschalk, 2009)</w:t>
      </w:r>
      <w:r w:rsidR="00EA1882">
        <w:t xml:space="preserve">. </w:t>
      </w:r>
      <w:r w:rsidR="00212477">
        <w:t xml:space="preserve">This method is likely the most common approach used by police, especially officers on </w:t>
      </w:r>
      <w:r w:rsidR="008843E8">
        <w:t xml:space="preserve">the </w:t>
      </w:r>
      <w:r w:rsidR="00212477">
        <w:t>Response Policing department.</w:t>
      </w:r>
    </w:p>
    <w:p w14:paraId="170EA8AD" w14:textId="2869AC85" w:rsidR="00EA1882" w:rsidRDefault="00EA1882" w:rsidP="00D56E00"/>
    <w:p w14:paraId="42E73A77" w14:textId="70760E3E" w:rsidR="00212477" w:rsidRDefault="005E6A99" w:rsidP="00212477">
      <w:r>
        <w:t>It</w:t>
      </w:r>
      <w:r w:rsidR="000C39FD">
        <w:t>’</w:t>
      </w:r>
      <w:r>
        <w:t xml:space="preserve">s important to note that </w:t>
      </w:r>
      <w:r w:rsidR="006345F0">
        <w:t>a</w:t>
      </w:r>
      <w:r w:rsidR="006345F0" w:rsidRPr="006345F0">
        <w:t xml:space="preserve"> Covert Human Intelligence Source (CHIS)</w:t>
      </w:r>
      <w:r w:rsidR="006345F0">
        <w:t xml:space="preserve"> are</w:t>
      </w:r>
      <w:r w:rsidR="006345F0" w:rsidRPr="006345F0">
        <w:t xml:space="preserve"> </w:t>
      </w:r>
      <w:r w:rsidR="00212477">
        <w:t xml:space="preserve">sometimes </w:t>
      </w:r>
      <w:r>
        <w:t>criminals themselves, since those who are</w:t>
      </w:r>
      <w:r w:rsidR="008843E8">
        <w:t xml:space="preserve"> no</w:t>
      </w:r>
      <w:r w:rsidR="000C39FD">
        <w:t xml:space="preserve">t </w:t>
      </w:r>
      <w:r>
        <w:t>exposed to the reality of crime are</w:t>
      </w:r>
      <w:r w:rsidR="008843E8">
        <w:t xml:space="preserve"> not</w:t>
      </w:r>
      <w:r>
        <w:t xml:space="preserve"> likely to have access to illegal activity (</w:t>
      </w:r>
      <w:r w:rsidR="00BB43AB">
        <w:t xml:space="preserve">Bryant and Bryant, 2021). </w:t>
      </w:r>
      <w:r w:rsidR="00324B6B">
        <w:t xml:space="preserve">A CHIS is </w:t>
      </w:r>
      <w:r w:rsidR="00212477">
        <w:t xml:space="preserve">defined by the Home Office to: </w:t>
      </w:r>
    </w:p>
    <w:p w14:paraId="4AFCE575" w14:textId="77777777" w:rsidR="00212477" w:rsidRDefault="00212477" w:rsidP="00212477"/>
    <w:p w14:paraId="348EC617" w14:textId="60522907" w:rsidR="00212477" w:rsidRDefault="00212477" w:rsidP="00212477">
      <w:r>
        <w:t>“Establish or maintain a personal or other relationship with a person for the covert purpose of facilitating the doing of anything falling within paragraph 26(8)(b) or (c); they covertly use such a relationship to obtain information or to provide access to any information to another person” (Home Office, 2018)</w:t>
      </w:r>
    </w:p>
    <w:p w14:paraId="3F16FE4A" w14:textId="77777777" w:rsidR="00212477" w:rsidRDefault="00212477" w:rsidP="00212477"/>
    <w:p w14:paraId="790C4294" w14:textId="6D824CAB" w:rsidR="00EA1882" w:rsidRDefault="006345F0" w:rsidP="00212477">
      <w:r>
        <w:lastRenderedPageBreak/>
        <w:t xml:space="preserve">CHIS </w:t>
      </w:r>
      <w:r w:rsidR="00324B6B">
        <w:t>are key in gathering in</w:t>
      </w:r>
      <w:r w:rsidR="00590DCF">
        <w:t>formation and intelligence through covert methods</w:t>
      </w:r>
      <w:r w:rsidR="001C7023">
        <w:t xml:space="preserve"> and assist</w:t>
      </w:r>
      <w:r w:rsidR="000C39FD">
        <w:t>ing</w:t>
      </w:r>
      <w:r w:rsidR="001C7023">
        <w:t xml:space="preserve"> forces in prosecution of dangerous offenders. H</w:t>
      </w:r>
      <w:r w:rsidR="00590DCF">
        <w:t xml:space="preserve">owever, there are some limitations to this method. </w:t>
      </w:r>
      <w:r w:rsidR="008843E8">
        <w:t>T</w:t>
      </w:r>
      <w:r w:rsidR="00482265">
        <w:t xml:space="preserve">he risk of entrapment involving a CHIS poses a </w:t>
      </w:r>
      <w:r w:rsidR="001C7023">
        <w:t>threat</w:t>
      </w:r>
      <w:r w:rsidR="00482265">
        <w:t xml:space="preserve"> to the integrity of the investigation.</w:t>
      </w:r>
      <w:r w:rsidR="00482265" w:rsidRPr="00482265">
        <w:t xml:space="preserve"> </w:t>
      </w:r>
      <w:r w:rsidR="00482265">
        <w:t>Although e</w:t>
      </w:r>
      <w:r w:rsidR="00482265" w:rsidRPr="00482265">
        <w:t>ntrapment is not an offence in criminal law</w:t>
      </w:r>
      <w:r w:rsidR="00DE4D21">
        <w:t xml:space="preserve">, which was </w:t>
      </w:r>
      <w:r w:rsidR="008843E8">
        <w:t xml:space="preserve">identified </w:t>
      </w:r>
      <w:r w:rsidR="00DE4D21">
        <w:t xml:space="preserve">in the </w:t>
      </w:r>
      <w:r w:rsidR="00482265" w:rsidRPr="00482265">
        <w:t>R V SANG</w:t>
      </w:r>
      <w:r w:rsidR="008843E8">
        <w:t xml:space="preserve"> </w:t>
      </w:r>
      <w:r w:rsidR="00482265" w:rsidRPr="00482265">
        <w:t>1980</w:t>
      </w:r>
      <w:r w:rsidR="00DE4D21">
        <w:t xml:space="preserve"> case (Sleight, 2010)</w:t>
      </w:r>
      <w:r w:rsidR="00482265" w:rsidRPr="00482265">
        <w:t>. However, anyone successfully arguing that they had been entrapped by a CHIS into committing an offence would be successful in stopping the case as an abuse of court process</w:t>
      </w:r>
      <w:r w:rsidR="00482265">
        <w:t xml:space="preserve"> (Billingsly, </w:t>
      </w:r>
      <w:r w:rsidR="00CF74D7">
        <w:t xml:space="preserve">2009). It could also result in </w:t>
      </w:r>
      <w:r w:rsidR="00482265" w:rsidRPr="00482265">
        <w:t xml:space="preserve">having the evidence </w:t>
      </w:r>
      <w:r w:rsidR="00CF74D7">
        <w:t xml:space="preserve">obtained via a CHIS to be </w:t>
      </w:r>
      <w:r w:rsidR="00482265" w:rsidRPr="00482265">
        <w:t>excluded under court’s discretionary exclusionary power</w:t>
      </w:r>
      <w:r w:rsidR="00CF74D7">
        <w:t xml:space="preserve">s </w:t>
      </w:r>
      <w:r w:rsidR="001C7023">
        <w:t xml:space="preserve">under </w:t>
      </w:r>
      <w:r w:rsidR="00CF74D7">
        <w:t xml:space="preserve">Section </w:t>
      </w:r>
      <w:r w:rsidR="00482265" w:rsidRPr="00482265">
        <w:t xml:space="preserve">78 </w:t>
      </w:r>
      <w:r w:rsidR="00CF74D7">
        <w:t xml:space="preserve">of </w:t>
      </w:r>
      <w:r w:rsidR="00482265" w:rsidRPr="00482265">
        <w:t>P</w:t>
      </w:r>
      <w:r w:rsidR="00CF74D7">
        <w:t>olice and Criminal Evidence Act</w:t>
      </w:r>
      <w:r w:rsidR="009837A2">
        <w:t xml:space="preserve"> (</w:t>
      </w:r>
      <w:r w:rsidR="00CF74D7">
        <w:t xml:space="preserve">1984). </w:t>
      </w:r>
      <w:r w:rsidR="00DE4D21">
        <w:t xml:space="preserve">Although </w:t>
      </w:r>
      <w:r>
        <w:t>th</w:t>
      </w:r>
      <w:r w:rsidR="008843E8">
        <w:t>ere</w:t>
      </w:r>
      <w:r>
        <w:t xml:space="preserve"> is a risk of evidence being excluded </w:t>
      </w:r>
      <w:r w:rsidR="00703151">
        <w:t xml:space="preserve">from </w:t>
      </w:r>
      <w:r>
        <w:t xml:space="preserve">court, </w:t>
      </w:r>
      <w:r w:rsidR="00C510D1">
        <w:t xml:space="preserve">the involvement of </w:t>
      </w:r>
      <w:r>
        <w:t>CHIS</w:t>
      </w:r>
      <w:r w:rsidR="00C510D1">
        <w:t xml:space="preserve"> in an investigation is positive, as they</w:t>
      </w:r>
      <w:r w:rsidR="00C510D1" w:rsidRPr="00C510D1">
        <w:t xml:space="preserve"> </w:t>
      </w:r>
      <w:r w:rsidR="00C510D1">
        <w:t>can gather intelligence from subjects that uniformed officers couldn’t</w:t>
      </w:r>
      <w:r w:rsidR="008843E8">
        <w:t xml:space="preserve"> obtain</w:t>
      </w:r>
      <w:r w:rsidR="00C510D1">
        <w:t xml:space="preserve">. Government officials are also of this opinion, starting that CHIS are </w:t>
      </w:r>
      <w:r w:rsidRPr="006345F0">
        <w:t xml:space="preserve">vital </w:t>
      </w:r>
      <w:r>
        <w:t xml:space="preserve">in the </w:t>
      </w:r>
      <w:r w:rsidRPr="006345F0">
        <w:t>preventi</w:t>
      </w:r>
      <w:r>
        <w:t xml:space="preserve">on of </w:t>
      </w:r>
      <w:r w:rsidRPr="006345F0">
        <w:t xml:space="preserve">many serious crimes </w:t>
      </w:r>
      <w:r>
        <w:t>such as</w:t>
      </w:r>
      <w:r w:rsidRPr="006345F0">
        <w:t xml:space="preserve"> drugs</w:t>
      </w:r>
      <w:r w:rsidR="000C39FD">
        <w:t xml:space="preserve"> </w:t>
      </w:r>
      <w:r>
        <w:t>and terrorism (G</w:t>
      </w:r>
      <w:r w:rsidR="00F72025">
        <w:t>OV</w:t>
      </w:r>
      <w:r>
        <w:t>.UK, 2021).</w:t>
      </w:r>
    </w:p>
    <w:p w14:paraId="53C1ADC5" w14:textId="77777777" w:rsidR="00C510D1" w:rsidRDefault="00C510D1" w:rsidP="00D56E00"/>
    <w:p w14:paraId="43D2AB54" w14:textId="6AA68B31" w:rsidR="00B0567B" w:rsidRDefault="006D4C59" w:rsidP="00D56E00">
      <w:r>
        <w:t>There is a difference between information and intelligence, which ha</w:t>
      </w:r>
      <w:r w:rsidR="008843E8">
        <w:t>ve</w:t>
      </w:r>
      <w:r>
        <w:t xml:space="preserve"> been clarified by academics</w:t>
      </w:r>
      <w:r w:rsidR="007E44B0">
        <w:t xml:space="preserve"> as being</w:t>
      </w:r>
      <w:r>
        <w:t>:</w:t>
      </w:r>
    </w:p>
    <w:p w14:paraId="0E9A3600" w14:textId="4D164F14" w:rsidR="006D4C59" w:rsidRDefault="006D4C59" w:rsidP="00D56E00"/>
    <w:p w14:paraId="6BE48B21" w14:textId="2BE7C032" w:rsidR="006D4C59" w:rsidRDefault="006D4C59" w:rsidP="00D56E00">
      <w:r>
        <w:t xml:space="preserve">“Information consists of bits of data that, when combined and viewed together with relevant background knowledge, may be used to produce intelligence, which informs the actions and decisions of policing organisations” (Innes and Sheptycki, 2004). </w:t>
      </w:r>
    </w:p>
    <w:p w14:paraId="74C51860" w14:textId="48450F63" w:rsidR="007E44B0" w:rsidRDefault="007E44B0" w:rsidP="00D56E00"/>
    <w:p w14:paraId="1C6C3431" w14:textId="176518A3" w:rsidR="007E44B0" w:rsidRDefault="001F59B9" w:rsidP="00D56E00">
      <w:r>
        <w:t>Police forces in the UK use</w:t>
      </w:r>
      <w:r w:rsidR="00C461A8">
        <w:t xml:space="preserve"> a framework called</w:t>
      </w:r>
      <w:r>
        <w:t xml:space="preserve"> the National </w:t>
      </w:r>
      <w:r w:rsidR="00C461A8">
        <w:t xml:space="preserve">Intelligence Model (NIM), which provides structure </w:t>
      </w:r>
      <w:r w:rsidR="008843E8">
        <w:t xml:space="preserve">to </w:t>
      </w:r>
      <w:r w:rsidR="00C461A8">
        <w:t>an investigation and allows officers to process information t</w:t>
      </w:r>
      <w:r w:rsidR="008843E8">
        <w:t>hat t</w:t>
      </w:r>
      <w:r w:rsidR="00C461A8">
        <w:t>hey have received</w:t>
      </w:r>
      <w:r w:rsidR="000C39FD">
        <w:t xml:space="preserve">, </w:t>
      </w:r>
      <w:r w:rsidR="00C461A8">
        <w:t>turn</w:t>
      </w:r>
      <w:r w:rsidR="000C39FD">
        <w:t>ing</w:t>
      </w:r>
      <w:r w:rsidR="00C461A8">
        <w:t xml:space="preserve"> it into accountable evidence </w:t>
      </w:r>
      <w:bookmarkStart w:id="5" w:name="_Hlk120287220"/>
      <w:r w:rsidR="00C461A8">
        <w:t>(</w:t>
      </w:r>
      <w:r w:rsidR="00983271">
        <w:t>Keningale</w:t>
      </w:r>
      <w:r w:rsidR="00C461A8">
        <w:t xml:space="preserve">, 2020). </w:t>
      </w:r>
      <w:bookmarkEnd w:id="5"/>
      <w:r w:rsidR="00C461A8">
        <w:t>The NIM works at 3 levels, which are local/basic command unit, force/and or reginal</w:t>
      </w:r>
      <w:r w:rsidR="008843E8">
        <w:t xml:space="preserve"> level</w:t>
      </w:r>
      <w:r w:rsidR="00C461A8">
        <w:t>, and serious organised crime on a national or international level</w:t>
      </w:r>
      <w:r w:rsidR="00FD7EAB">
        <w:t xml:space="preserve"> (Bryant and Bryant, 2021)</w:t>
      </w:r>
      <w:r w:rsidR="00C461A8">
        <w:t xml:space="preserve">. </w:t>
      </w:r>
      <w:r w:rsidR="0074587B">
        <w:t>When exploring the NIM, it</w:t>
      </w:r>
      <w:r w:rsidR="001C7023">
        <w:t>’</w:t>
      </w:r>
      <w:r w:rsidR="0074587B">
        <w:t xml:space="preserve">s important to note that </w:t>
      </w:r>
      <w:r w:rsidR="00BC7856">
        <w:t xml:space="preserve">the framework is a business model and facilitates knowledge, informs resource allocation, and allows lessons to be learnt after completing the cycle </w:t>
      </w:r>
      <w:bookmarkStart w:id="6" w:name="_Hlk120288691"/>
      <w:r w:rsidR="00BC7856">
        <w:t>(Orodite Consulting, 2016</w:t>
      </w:r>
      <w:bookmarkEnd w:id="6"/>
      <w:r w:rsidR="00BC7856">
        <w:t xml:space="preserve">). </w:t>
      </w:r>
      <w:r w:rsidR="001C7023">
        <w:t>T</w:t>
      </w:r>
      <w:r w:rsidR="00F72025">
        <w:t>he NIM improves the sharing of intelligence across police force</w:t>
      </w:r>
      <w:r w:rsidR="008843E8">
        <w:t>s</w:t>
      </w:r>
      <w:r w:rsidR="00F72025">
        <w:t>,</w:t>
      </w:r>
      <w:r w:rsidR="008F66E5">
        <w:t xml:space="preserve"> creat</w:t>
      </w:r>
      <w:r w:rsidR="000C39FD">
        <w:t>ing</w:t>
      </w:r>
      <w:r w:rsidR="008F66E5">
        <w:t xml:space="preserve"> </w:t>
      </w:r>
      <w:r w:rsidR="00F72025">
        <w:t xml:space="preserve">standardised processes, </w:t>
      </w:r>
      <w:r w:rsidR="008843E8">
        <w:t xml:space="preserve">and this </w:t>
      </w:r>
      <w:r w:rsidR="000C39FD">
        <w:t>generates</w:t>
      </w:r>
      <w:r w:rsidR="00F72025">
        <w:t xml:space="preserve"> a more </w:t>
      </w:r>
      <w:r w:rsidR="000C39FD">
        <w:t xml:space="preserve">professional </w:t>
      </w:r>
      <w:r w:rsidR="00F72025">
        <w:t xml:space="preserve">environment </w:t>
      </w:r>
      <w:r w:rsidR="00F72025" w:rsidRPr="00F72025">
        <w:t>(Orodite Consulting, 201</w:t>
      </w:r>
      <w:r w:rsidR="00F72025">
        <w:t>6). Overall, this process is efficient</w:t>
      </w:r>
      <w:r w:rsidR="008F66E5">
        <w:t xml:space="preserve"> due to the NIM being a guideline for intelligence that also looks to </w:t>
      </w:r>
      <w:r w:rsidR="00197E08">
        <w:t xml:space="preserve">continually develop, </w:t>
      </w:r>
      <w:r w:rsidR="000C39FD">
        <w:t xml:space="preserve">and this </w:t>
      </w:r>
      <w:r w:rsidR="00197E08">
        <w:t xml:space="preserve">ensures that </w:t>
      </w:r>
      <w:r w:rsidR="008F14B3">
        <w:t xml:space="preserve">intelligence </w:t>
      </w:r>
      <w:r w:rsidR="006367A9">
        <w:t>is generated to act on with a</w:t>
      </w:r>
      <w:r w:rsidR="00197E08">
        <w:t xml:space="preserve"> structured </w:t>
      </w:r>
      <w:r w:rsidR="006367A9">
        <w:t>plan.</w:t>
      </w:r>
      <w:r w:rsidR="00C65467">
        <w:t xml:space="preserve"> This is emphasised by the Home Office, who stated that the NIM is a validated model of policing, which represents the best practise in the use of intelligence to tackle crime (</w:t>
      </w:r>
      <w:r w:rsidR="00E372E4">
        <w:t>UK Parliament</w:t>
      </w:r>
      <w:r w:rsidR="00C65467">
        <w:t>,2001).</w:t>
      </w:r>
    </w:p>
    <w:p w14:paraId="62F9B007" w14:textId="1FE2DEAA" w:rsidR="006367A9" w:rsidRDefault="006367A9" w:rsidP="00D56E00"/>
    <w:p w14:paraId="5D84E0F2" w14:textId="75B35987" w:rsidR="006367A9" w:rsidRDefault="006367A9" w:rsidP="00D56E00"/>
    <w:p w14:paraId="7C7E86E0" w14:textId="607D4E02" w:rsidR="00B36885" w:rsidRDefault="00B36885" w:rsidP="00D56E00">
      <w:r>
        <w:t>The 3x5x2 method is a process used to evaluate, analysis and present data.</w:t>
      </w:r>
      <w:r w:rsidR="00C65467">
        <w:t xml:space="preserve"> The numbers refer to </w:t>
      </w:r>
      <w:r w:rsidR="008843E8">
        <w:t xml:space="preserve">the </w:t>
      </w:r>
      <w:r w:rsidR="00C65467">
        <w:t>quality of the intelligence, measured in three categories</w:t>
      </w:r>
      <w:r w:rsidR="008843E8">
        <w:t xml:space="preserve">. These are </w:t>
      </w:r>
      <w:r w:rsidR="00B965BD">
        <w:t>reliability of the source, reliability of intelligence and who can view the source (Bryant and Bryant, 2021).</w:t>
      </w:r>
      <w:r>
        <w:t xml:space="preserve"> </w:t>
      </w:r>
      <w:r w:rsidR="00B965BD">
        <w:t>Th</w:t>
      </w:r>
      <w:r w:rsidR="00FD7EAB">
        <w:t>e model</w:t>
      </w:r>
      <w:r w:rsidR="00B965BD">
        <w:t xml:space="preserve"> helps standardised the method of reporting information, which increases the confidence between law enforcement and partner agencies (College of Policing, 2015). </w:t>
      </w:r>
      <w:r w:rsidR="00BD3600">
        <w:t xml:space="preserve">This process </w:t>
      </w:r>
      <w:r w:rsidR="00B965BD">
        <w:t>is completed by a police officer, which is then reviewed by the force</w:t>
      </w:r>
      <w:r w:rsidR="000C39FD">
        <w:t xml:space="preserve">s’ </w:t>
      </w:r>
      <w:r w:rsidR="00B965BD">
        <w:t xml:space="preserve">intelligence unit. </w:t>
      </w:r>
      <w:r w:rsidR="00C510D1">
        <w:t xml:space="preserve">After reviewing this process, it’s clear that the model offers a clear system that allows </w:t>
      </w:r>
      <w:r w:rsidR="008843E8">
        <w:t xml:space="preserve">police </w:t>
      </w:r>
      <w:r w:rsidR="00C510D1">
        <w:t xml:space="preserve">to accurately grade intelligence. This opinion </w:t>
      </w:r>
      <w:r w:rsidR="00C510D1">
        <w:lastRenderedPageBreak/>
        <w:t xml:space="preserve">is supported by </w:t>
      </w:r>
      <w:r w:rsidR="00FD7EAB">
        <w:t>Professor Robin Bryant, who also stressed the importance of the model</w:t>
      </w:r>
      <w:r w:rsidR="008843E8">
        <w:t>,</w:t>
      </w:r>
      <w:r w:rsidR="00FD7EAB">
        <w:t xml:space="preserve"> due to it highlighting the need for accuracy and objectivity (Bryant and Bryant, 2021).</w:t>
      </w:r>
    </w:p>
    <w:p w14:paraId="1CC7DA06" w14:textId="3A03E6B5" w:rsidR="00FD7EAB" w:rsidRDefault="00FD7EAB" w:rsidP="00D56E00"/>
    <w:p w14:paraId="42B66F04" w14:textId="7CF9CFCF" w:rsidR="00FD7EAB" w:rsidRDefault="00FD7EAB" w:rsidP="00D56E00">
      <w:r>
        <w:t>The above models are overseen by intelligence officers. These role</w:t>
      </w:r>
      <w:r w:rsidR="00454E10">
        <w:t>s need to be carried out with professionalism</w:t>
      </w:r>
      <w:r w:rsidR="00330B7A">
        <w:t xml:space="preserve"> for </w:t>
      </w:r>
      <w:r w:rsidR="00454E10">
        <w:t>them to share and act on intelligence provided by officers. A model that assists this requirement of intelligence officers is the 3I model (</w:t>
      </w:r>
      <w:r w:rsidR="00E372E4">
        <w:t>College of Policing, 2013</w:t>
      </w:r>
      <w:r w:rsidR="00454E10">
        <w:t>)</w:t>
      </w:r>
      <w:r w:rsidR="00330B7A">
        <w:t>. Showing that officers</w:t>
      </w:r>
      <w:r w:rsidR="00454E10">
        <w:t xml:space="preserve"> </w:t>
      </w:r>
      <w:r w:rsidR="00330B7A">
        <w:t>interpret</w:t>
      </w:r>
      <w:r w:rsidR="00454E10">
        <w:t xml:space="preserve"> the environment and influences decision makers</w:t>
      </w:r>
      <w:r w:rsidR="000C39FD">
        <w:t>,</w:t>
      </w:r>
      <w:r w:rsidR="00454E10">
        <w:t xml:space="preserve"> by producing clear work that can be understood and acted </w:t>
      </w:r>
      <w:r w:rsidR="00330B7A">
        <w:t xml:space="preserve">on </w:t>
      </w:r>
      <w:r w:rsidR="00454E10">
        <w:t xml:space="preserve">(College of Policing, 2013). </w:t>
      </w:r>
    </w:p>
    <w:p w14:paraId="720DAE3A" w14:textId="11E1CBB4" w:rsidR="00454E10" w:rsidRDefault="00454E10" w:rsidP="00D56E00"/>
    <w:p w14:paraId="1E5069C5" w14:textId="56145646" w:rsidR="00454E10" w:rsidRDefault="00454E10" w:rsidP="00D56E00">
      <w:r>
        <w:t xml:space="preserve">After critically evaluating police methods of gathering information and intelligence, it’s clear that the gathering and </w:t>
      </w:r>
      <w:r w:rsidR="00E318C9">
        <w:t xml:space="preserve">sanitation of </w:t>
      </w:r>
      <w:r w:rsidR="00330B7A">
        <w:t xml:space="preserve">information </w:t>
      </w:r>
      <w:r w:rsidR="00E318C9">
        <w:t xml:space="preserve">is key in modern day policing. </w:t>
      </w:r>
      <w:r w:rsidR="0062239F">
        <w:t xml:space="preserve">Attending an incident is the most common way of gathering information and intelligence for a </w:t>
      </w:r>
      <w:r w:rsidR="008F66E5">
        <w:t xml:space="preserve">response </w:t>
      </w:r>
      <w:r w:rsidR="0062239F">
        <w:t>police office</w:t>
      </w:r>
      <w:r w:rsidR="008F66E5">
        <w:t>r</w:t>
      </w:r>
      <w:r w:rsidR="00330B7A">
        <w:t>, with</w:t>
      </w:r>
      <w:r w:rsidR="0062239F">
        <w:t xml:space="preserve"> </w:t>
      </w:r>
      <w:r w:rsidR="00330B7A">
        <w:t>t</w:t>
      </w:r>
      <w:r w:rsidR="0062239F">
        <w:t xml:space="preserve">he NIM, as well as </w:t>
      </w:r>
      <w:r w:rsidR="006E1DE4">
        <w:t>the 3x5x2 model offer</w:t>
      </w:r>
      <w:r w:rsidR="00330B7A">
        <w:t>ing</w:t>
      </w:r>
      <w:r w:rsidR="006E1DE4">
        <w:t xml:space="preserve"> guidance and structure to </w:t>
      </w:r>
      <w:r w:rsidR="00D4703B">
        <w:t>the process of information gathering. CHIS offers the police opportunities to gather intelligence for an investigation that police officers wouldn’t be able to obtain, as CHIS are able to become close to subjects. Intelligence officers play a fundamental part in the information and intelligence process, ensuring that it’s delivered across accordingly.</w:t>
      </w:r>
    </w:p>
    <w:p w14:paraId="1B645AC6" w14:textId="73FB258F" w:rsidR="00454E10" w:rsidRDefault="00454E10" w:rsidP="00D56E00"/>
    <w:p w14:paraId="04DCD1AB" w14:textId="77777777" w:rsidR="00454E10" w:rsidRDefault="00454E10" w:rsidP="00D56E00"/>
    <w:p w14:paraId="09FAB15B" w14:textId="4AF2A93C" w:rsidR="00FD7EAB" w:rsidRDefault="007934C2" w:rsidP="00D56E00">
      <w:r>
        <w:t>Word Count- 992</w:t>
      </w:r>
    </w:p>
    <w:p w14:paraId="54F8BBF3" w14:textId="725EC3DF" w:rsidR="00FD7EAB" w:rsidRDefault="00FD7EAB" w:rsidP="00D56E00"/>
    <w:p w14:paraId="4202B0B4" w14:textId="14C4731C" w:rsidR="006A63F7" w:rsidRDefault="006B4CF4" w:rsidP="00D56E00">
      <w:r>
        <w:t>Question 4)</w:t>
      </w:r>
      <w:r w:rsidR="00254FD2">
        <w:t xml:space="preserve"> ‘</w:t>
      </w:r>
      <w:r w:rsidR="00254FD2" w:rsidRPr="00254FD2">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r w:rsidR="00254FD2">
        <w:t>’</w:t>
      </w:r>
    </w:p>
    <w:p w14:paraId="14070C01" w14:textId="6D643191" w:rsidR="006B4CF4" w:rsidRDefault="006B4CF4" w:rsidP="00D56E00"/>
    <w:p w14:paraId="37CE7226" w14:textId="2CC88CBE" w:rsidR="006B4CF4" w:rsidRDefault="006B4CF4" w:rsidP="00D56E00"/>
    <w:p w14:paraId="24CC214D" w14:textId="121676FB" w:rsidR="00D94025" w:rsidRDefault="00697B62" w:rsidP="00D56E00">
      <w:r>
        <w:t xml:space="preserve">County lines </w:t>
      </w:r>
      <w:r w:rsidR="00176845">
        <w:t xml:space="preserve">is </w:t>
      </w:r>
      <w:r w:rsidR="00D94025">
        <w:t>describe</w:t>
      </w:r>
      <w:r w:rsidR="00176845">
        <w:t>d as</w:t>
      </w:r>
      <w:r w:rsidR="00D94025">
        <w:t xml:space="preserve"> the process of organised crime gangs (OCG) coordinating the supply of drugs from urban hubs to other areas of the United Kingdom (</w:t>
      </w:r>
      <w:r>
        <w:t>GOV. UK, 2017</w:t>
      </w:r>
      <w:r w:rsidR="000D1FFA">
        <w:t xml:space="preserve">). </w:t>
      </w:r>
      <w:bookmarkStart w:id="7" w:name="_Hlk120694037"/>
      <w:r w:rsidR="00055980">
        <w:t xml:space="preserve">This essay will evaluate the strategies </w:t>
      </w:r>
      <w:r w:rsidR="00330B7A">
        <w:t xml:space="preserve">used by police </w:t>
      </w:r>
      <w:r w:rsidR="00055980">
        <w:t>for dealing with county lines</w:t>
      </w:r>
      <w:bookmarkEnd w:id="7"/>
      <w:r w:rsidR="00176845">
        <w:t>. Highlighting t</w:t>
      </w:r>
      <w:r w:rsidR="00055980">
        <w:t xml:space="preserve">he use of </w:t>
      </w:r>
      <w:r w:rsidR="000C39FD">
        <w:t xml:space="preserve">Automatic Number Plate </w:t>
      </w:r>
      <w:r w:rsidR="00330B7A">
        <w:t xml:space="preserve">Recognition </w:t>
      </w:r>
      <w:r w:rsidR="000C39FD">
        <w:t>(</w:t>
      </w:r>
      <w:r w:rsidR="00055980">
        <w:t>A</w:t>
      </w:r>
      <w:r w:rsidR="008A19FD">
        <w:t>N</w:t>
      </w:r>
      <w:r w:rsidR="00055980">
        <w:t>PR</w:t>
      </w:r>
      <w:r w:rsidR="000C39FD">
        <w:t>)</w:t>
      </w:r>
      <w:r w:rsidR="00055980">
        <w:t xml:space="preserve"> cameras and </w:t>
      </w:r>
      <w:r w:rsidR="000C39FD">
        <w:t xml:space="preserve">an </w:t>
      </w:r>
      <w:r w:rsidR="00055980">
        <w:t xml:space="preserve">increase in a support network for vulnerable victims. As well as identifying the impact of abuse on the victims, </w:t>
      </w:r>
      <w:r w:rsidR="00176845">
        <w:t xml:space="preserve">and then </w:t>
      </w:r>
      <w:r w:rsidR="006159C8">
        <w:t>the potential impact o</w:t>
      </w:r>
      <w:r w:rsidR="008A19FD">
        <w:t>f</w:t>
      </w:r>
      <w:r w:rsidR="006159C8">
        <w:t xml:space="preserve"> bias throughout the investigation. After evaluating the strategies, a conclusion will be established to bring an end to the essay.</w:t>
      </w:r>
    </w:p>
    <w:p w14:paraId="529B162B" w14:textId="22AE54ED" w:rsidR="006159C8" w:rsidRDefault="006159C8" w:rsidP="00D56E00"/>
    <w:p w14:paraId="7313CEBC" w14:textId="607A2909" w:rsidR="00422255" w:rsidRDefault="008A19FD" w:rsidP="00D56E00">
      <w:r>
        <w:t xml:space="preserve">Cities such as </w:t>
      </w:r>
      <w:r w:rsidR="00AE7ABA">
        <w:t>Liverpool, ha</w:t>
      </w:r>
      <w:r>
        <w:t>ve</w:t>
      </w:r>
      <w:r w:rsidR="00AE7ABA">
        <w:t xml:space="preserve"> seen the market for drug dealing become saturated</w:t>
      </w:r>
      <w:r w:rsidR="00176845">
        <w:t>,</w:t>
      </w:r>
      <w:r w:rsidR="00176845" w:rsidRPr="00176845">
        <w:t xml:space="preserve"> </w:t>
      </w:r>
      <w:r w:rsidR="00176845">
        <w:t>w</w:t>
      </w:r>
      <w:r w:rsidR="00176845" w:rsidRPr="00176845">
        <w:t>hich is why OCG have resulted in targeting rural areas across the UK</w:t>
      </w:r>
      <w:r w:rsidR="00176845">
        <w:t>,</w:t>
      </w:r>
      <w:r w:rsidR="00AE7ABA">
        <w:t xml:space="preserve"> (Hales and Hobbs, 2010).</w:t>
      </w:r>
      <w:r w:rsidR="00A13F6C">
        <w:t xml:space="preserve"> </w:t>
      </w:r>
      <w:r w:rsidR="000D1FFA">
        <w:t>This has been identified by m</w:t>
      </w:r>
      <w:r w:rsidR="00176845">
        <w:t xml:space="preserve">ost </w:t>
      </w:r>
      <w:r w:rsidR="000D1FFA">
        <w:t>OCG and incorporated into a profit maximising model (Spice, 2019)</w:t>
      </w:r>
      <w:r w:rsidR="00F12A10">
        <w:t>. This enables those who have committed drug offences to keep their distance from the transportation of the product</w:t>
      </w:r>
      <w:r w:rsidR="00330B7A">
        <w:t>s</w:t>
      </w:r>
      <w:r w:rsidR="00F12A10">
        <w:t>, and therefore</w:t>
      </w:r>
      <w:r w:rsidR="00330B7A">
        <w:t>,</w:t>
      </w:r>
      <w:r w:rsidR="00F12A10">
        <w:t xml:space="preserve"> limit</w:t>
      </w:r>
      <w:r w:rsidR="00330B7A">
        <w:t>s</w:t>
      </w:r>
      <w:r w:rsidR="00F12A10">
        <w:t xml:space="preserve"> the chances of being arrested with evidence in their possession </w:t>
      </w:r>
      <w:r w:rsidR="00F12A10">
        <w:lastRenderedPageBreak/>
        <w:t>(</w:t>
      </w:r>
      <w:r w:rsidR="00FB3634">
        <w:t>GOV.UK, 2021</w:t>
      </w:r>
      <w:r w:rsidR="00F12A10">
        <w:t xml:space="preserve">). </w:t>
      </w:r>
      <w:r w:rsidR="00422255">
        <w:t xml:space="preserve">They do this </w:t>
      </w:r>
      <w:r w:rsidR="00422255" w:rsidRPr="00422255">
        <w:t>by exploiting vulnerable members of the community,</w:t>
      </w:r>
      <w:r w:rsidR="00330B7A">
        <w:t xml:space="preserve"> especially</w:t>
      </w:r>
      <w:r w:rsidR="00422255" w:rsidRPr="00422255">
        <w:t xml:space="preserve"> targeting boys aged 15-17 years</w:t>
      </w:r>
      <w:r w:rsidR="00176845">
        <w:t xml:space="preserve"> old</w:t>
      </w:r>
      <w:r w:rsidR="00422255" w:rsidRPr="00422255">
        <w:t xml:space="preserve"> (NCA, 2017). </w:t>
      </w:r>
      <w:r w:rsidR="00F12A10">
        <w:t>Dedicated mobile phone lines are used by OCG gangs to assist in coordinating county lines or to instruct vulnerable people on where to deliver the drugs (NSPCC, 2O22)</w:t>
      </w:r>
      <w:r w:rsidR="0068259C">
        <w:t>.</w:t>
      </w:r>
    </w:p>
    <w:p w14:paraId="3DA7E3A2" w14:textId="77777777" w:rsidR="00422255" w:rsidRDefault="00422255" w:rsidP="00D56E00"/>
    <w:p w14:paraId="14FCD1C1" w14:textId="46FB9F72" w:rsidR="006159C8" w:rsidRDefault="0068259C" w:rsidP="00D56E00">
      <w:r>
        <w:t xml:space="preserve"> Household deprivation is a key area that OCG look for when </w:t>
      </w:r>
      <w:r w:rsidR="00176845">
        <w:t xml:space="preserve">finding </w:t>
      </w:r>
      <w:r>
        <w:t>someone to exploit. Research shows that young people join gangs to improve their financial status (Annan et al, 2021).</w:t>
      </w:r>
      <w:r w:rsidR="00EF7F2A">
        <w:t xml:space="preserve"> The idea that taking part in OCG related activity i</w:t>
      </w:r>
      <w:r w:rsidR="00B82F58">
        <w:t xml:space="preserve">s </w:t>
      </w:r>
      <w:r w:rsidR="00EF7F2A">
        <w:t xml:space="preserve">often rationalised amongst young people, due to </w:t>
      </w:r>
      <w:r w:rsidR="00B82F58">
        <w:t xml:space="preserve">them </w:t>
      </w:r>
      <w:r w:rsidR="00EF7F2A">
        <w:t>see</w:t>
      </w:r>
      <w:r w:rsidR="00B82F58">
        <w:t xml:space="preserve">ing </w:t>
      </w:r>
      <w:r w:rsidR="00EF7F2A">
        <w:t xml:space="preserve">it as a way of making money (Annan et al, 2021). Gangs look to exploit these vulnerabilities by </w:t>
      </w:r>
      <w:r w:rsidR="00A13F6C">
        <w:t xml:space="preserve">giving young people sums of money and luxurious items. In return, the young people take part in running drug lines from cities to other areas of the UK. </w:t>
      </w:r>
      <w:r w:rsidR="00AE7ABA">
        <w:t xml:space="preserve">Whilst OCG promise young people a better life, this is not the case. </w:t>
      </w:r>
      <w:r w:rsidR="00422255">
        <w:t xml:space="preserve">Vulnerable individuals </w:t>
      </w:r>
      <w:r w:rsidR="00AE7ABA">
        <w:t xml:space="preserve">involved in drug </w:t>
      </w:r>
      <w:r w:rsidR="00176845">
        <w:t>lines received</w:t>
      </w:r>
      <w:r w:rsidR="00AE7ABA">
        <w:t xml:space="preserve"> little profit from OCG gangs (Robinson, Mclean, Densely, 201</w:t>
      </w:r>
      <w:r w:rsidR="00BA41E0">
        <w:t>9</w:t>
      </w:r>
      <w:r w:rsidR="00AE7ABA">
        <w:t xml:space="preserve">). </w:t>
      </w:r>
    </w:p>
    <w:p w14:paraId="6169D476" w14:textId="3408AD14" w:rsidR="00201EE4" w:rsidRDefault="00201EE4" w:rsidP="00D56E00"/>
    <w:p w14:paraId="4BE4958E" w14:textId="6A3BEF10" w:rsidR="00201EE4" w:rsidRDefault="00176845" w:rsidP="00D56E00">
      <w:r>
        <w:t xml:space="preserve">The negative </w:t>
      </w:r>
      <w:r w:rsidR="005C1251">
        <w:t xml:space="preserve">perception of county lines, </w:t>
      </w:r>
      <w:r w:rsidR="00506786">
        <w:t xml:space="preserve">which is a result of the </w:t>
      </w:r>
      <w:r w:rsidR="00422255">
        <w:t xml:space="preserve">dangers </w:t>
      </w:r>
      <w:r w:rsidR="00B82F58">
        <w:t xml:space="preserve">of </w:t>
      </w:r>
      <w:r w:rsidR="005C1251">
        <w:t xml:space="preserve">controlled </w:t>
      </w:r>
      <w:r w:rsidR="00422255">
        <w:t xml:space="preserve">drugs </w:t>
      </w:r>
      <w:r w:rsidR="005C1251">
        <w:t>go</w:t>
      </w:r>
      <w:r w:rsidR="00B82F58">
        <w:t>ing</w:t>
      </w:r>
      <w:r w:rsidR="005C1251">
        <w:t xml:space="preserve"> beyond those being exploited (Windle and Briggs, 2015). </w:t>
      </w:r>
      <w:r>
        <w:t xml:space="preserve">Allows the risk </w:t>
      </w:r>
      <w:r w:rsidR="00330B7A">
        <w:t xml:space="preserve">of </w:t>
      </w:r>
      <w:r w:rsidR="005C1251">
        <w:t xml:space="preserve">officers who are investigating </w:t>
      </w:r>
      <w:r w:rsidR="00002FC6">
        <w:t>county lines</w:t>
      </w:r>
      <w:r w:rsidR="00422255">
        <w:t xml:space="preserve"> </w:t>
      </w:r>
      <w:r>
        <w:t xml:space="preserve">to become </w:t>
      </w:r>
      <w:r w:rsidR="00002FC6">
        <w:t>focused on the offences surrounding controlled substances and the potential damage</w:t>
      </w:r>
      <w:r w:rsidR="00422255">
        <w:t xml:space="preserve">s </w:t>
      </w:r>
      <w:r w:rsidR="00943300">
        <w:t xml:space="preserve">it causes </w:t>
      </w:r>
      <w:r>
        <w:t xml:space="preserve">to the </w:t>
      </w:r>
      <w:r w:rsidR="00002FC6">
        <w:t>communities</w:t>
      </w:r>
      <w:r w:rsidR="00B82F58">
        <w:t xml:space="preserve"> they police</w:t>
      </w:r>
      <w:r w:rsidR="00ED46AB">
        <w:t xml:space="preserve"> </w:t>
      </w:r>
      <w:r w:rsidR="00ED46AB" w:rsidRPr="00ED46AB">
        <w:t>(Windle and Briggs, 2015).</w:t>
      </w:r>
      <w:r w:rsidR="00002FC6">
        <w:t xml:space="preserve"> Which could lead to officers </w:t>
      </w:r>
      <w:r w:rsidR="00B82F58">
        <w:t>becoming bias</w:t>
      </w:r>
      <w:r w:rsidR="00943300">
        <w:t>,</w:t>
      </w:r>
      <w:r w:rsidR="00B82F58">
        <w:t xml:space="preserve"> and </w:t>
      </w:r>
      <w:r w:rsidR="00002FC6">
        <w:t xml:space="preserve">not viewing those </w:t>
      </w:r>
      <w:r w:rsidR="00943300">
        <w:t xml:space="preserve">exploited </w:t>
      </w:r>
      <w:r w:rsidR="00002FC6">
        <w:t>as victims, but as criminals.</w:t>
      </w:r>
      <w:r w:rsidR="00506786">
        <w:t xml:space="preserve"> However, in recent years the awareness for exploitation has increased</w:t>
      </w:r>
      <w:r w:rsidR="007D5C34">
        <w:t xml:space="preserve"> and t</w:t>
      </w:r>
      <w:r w:rsidR="00506786">
        <w:t>here ha</w:t>
      </w:r>
      <w:r w:rsidR="00D4703B">
        <w:t>s</w:t>
      </w:r>
      <w:r w:rsidR="00506786">
        <w:t xml:space="preserve"> been a decrease in the opinion that exploited individual consent to these </w:t>
      </w:r>
      <w:r w:rsidR="007934C2">
        <w:t>actions but</w:t>
      </w:r>
      <w:r w:rsidR="00943300">
        <w:t xml:space="preserve"> are victims </w:t>
      </w:r>
      <w:r w:rsidR="00506786">
        <w:t>of serious abuse (Barret and Melrose, 2003).</w:t>
      </w:r>
      <w:r w:rsidR="00ED46AB">
        <w:t xml:space="preserve"> This exploitation of children and vulnerable adults has caused </w:t>
      </w:r>
      <w:r w:rsidR="001D666F">
        <w:t>widespread</w:t>
      </w:r>
      <w:r w:rsidR="00ED46AB">
        <w:t xml:space="preserve"> concern across the UK (Olver and Cockbain, 2021).</w:t>
      </w:r>
    </w:p>
    <w:p w14:paraId="06CC125D" w14:textId="5DE92C23" w:rsidR="00AE7ABA" w:rsidRDefault="00AE7ABA" w:rsidP="00D56E00"/>
    <w:p w14:paraId="554F16F3" w14:textId="1340F320" w:rsidR="00AE7ABA" w:rsidRDefault="00AE7ABA" w:rsidP="00D56E00">
      <w:r>
        <w:t xml:space="preserve">Roads </w:t>
      </w:r>
      <w:r w:rsidR="00892941">
        <w:t>p</w:t>
      </w:r>
      <w:r>
        <w:t xml:space="preserve">olicing teams are essential in strategies for dealing with county </w:t>
      </w:r>
      <w:r w:rsidR="00892941">
        <w:t>lines, since it has been</w:t>
      </w:r>
      <w:r>
        <w:t xml:space="preserve"> </w:t>
      </w:r>
      <w:r w:rsidR="00892941">
        <w:t xml:space="preserve">identified that motorways are being used by OCG to transport victims, cash and drugs (GOV.UK, 2019). </w:t>
      </w:r>
      <w:r w:rsidR="00943300">
        <w:t>F</w:t>
      </w:r>
      <w:r w:rsidR="00892941">
        <w:t>ormer Home Secretary, Priti Partel</w:t>
      </w:r>
      <w:r w:rsidR="00422255">
        <w:t xml:space="preserve">, </w:t>
      </w:r>
      <w:r w:rsidR="00892941">
        <w:t>announced measures to tackle county lines</w:t>
      </w:r>
      <w:r w:rsidR="001D666F" w:rsidRPr="001D666F">
        <w:t xml:space="preserve"> </w:t>
      </w:r>
      <w:r w:rsidR="001D666F">
        <w:t>(</w:t>
      </w:r>
      <w:r w:rsidR="001D666F" w:rsidRPr="001D666F">
        <w:t>GOV.UK, 2019)</w:t>
      </w:r>
      <w:r w:rsidR="00892941">
        <w:t xml:space="preserve">. One of these measures was the focus on enhanced data analysis by using </w:t>
      </w:r>
      <w:r w:rsidR="00943300">
        <w:t>A</w:t>
      </w:r>
      <w:r w:rsidR="00892941">
        <w:t xml:space="preserve">utomatic </w:t>
      </w:r>
      <w:r w:rsidR="00943300">
        <w:t>N</w:t>
      </w:r>
      <w:r w:rsidR="00892941">
        <w:t xml:space="preserve">umber </w:t>
      </w:r>
      <w:r w:rsidR="00943300">
        <w:t>P</w:t>
      </w:r>
      <w:r w:rsidR="00892941">
        <w:t xml:space="preserve">late </w:t>
      </w:r>
      <w:r w:rsidR="00943300">
        <w:t>R</w:t>
      </w:r>
      <w:r w:rsidR="00892941">
        <w:t>ecognition (A</w:t>
      </w:r>
      <w:r w:rsidR="006079B4">
        <w:t>N</w:t>
      </w:r>
      <w:r w:rsidR="00892941">
        <w:t>PR)</w:t>
      </w:r>
      <w:r w:rsidR="00B82F58">
        <w:t xml:space="preserve"> </w:t>
      </w:r>
      <w:r w:rsidR="00892941">
        <w:t>to enable police to proactively target vehicles suspected to be involved in county lines</w:t>
      </w:r>
      <w:r w:rsidR="00422255">
        <w:t xml:space="preserve"> </w:t>
      </w:r>
      <w:r w:rsidR="00892941">
        <w:t>(GOV.UK, 2019). This strategy is effective, since it gives police the capabilities to intercept vehicles before they have the chance to circulate any controlled substance</w:t>
      </w:r>
      <w:r w:rsidR="00943300">
        <w:t>s</w:t>
      </w:r>
      <w:r w:rsidR="00892941">
        <w:t xml:space="preserve">. </w:t>
      </w:r>
      <w:r w:rsidR="006079B4">
        <w:t xml:space="preserve">Also, another strength is </w:t>
      </w:r>
      <w:r w:rsidR="007D5C34">
        <w:t xml:space="preserve">that </w:t>
      </w:r>
      <w:r w:rsidR="006079B4">
        <w:t>members of the public do not know where the ANPR cameras are located</w:t>
      </w:r>
      <w:r w:rsidR="007D5C34">
        <w:t xml:space="preserve">, </w:t>
      </w:r>
      <w:r w:rsidR="00943300">
        <w:t xml:space="preserve">and this </w:t>
      </w:r>
      <w:r w:rsidR="006079B4">
        <w:t xml:space="preserve">enables OCG from avoiding the cameras on purpose. The ANPR camera strategy is effective, as it has over 13,000 cameras nationally and averages 55 million ‘read’ records to police systems daily (NPCC, 2022). </w:t>
      </w:r>
    </w:p>
    <w:p w14:paraId="226ED5F3" w14:textId="11128F77" w:rsidR="005A5D1B" w:rsidRDefault="005A5D1B" w:rsidP="00D56E00"/>
    <w:p w14:paraId="76251898" w14:textId="78711133" w:rsidR="00024CF3" w:rsidRDefault="005A5D1B" w:rsidP="00F13C85">
      <w:r>
        <w:t xml:space="preserve">It’s important to note the </w:t>
      </w:r>
      <w:r w:rsidR="00506786">
        <w:t>impact this exploitation has on the individuals involved</w:t>
      </w:r>
      <w:r w:rsidR="00F13C85">
        <w:t xml:space="preserve"> in county lines</w:t>
      </w:r>
      <w:r w:rsidR="00506786">
        <w:t xml:space="preserve">. </w:t>
      </w:r>
      <w:r w:rsidR="00034A7B">
        <w:t>OCG members force those who they are exploiting to live in poor housing conditions</w:t>
      </w:r>
      <w:r w:rsidR="00943300">
        <w:t xml:space="preserve"> and</w:t>
      </w:r>
      <w:r w:rsidR="00034A7B">
        <w:t xml:space="preserve"> away from any support network.</w:t>
      </w:r>
      <w:r w:rsidR="00F13C85">
        <w:t xml:space="preserve"> In some instances, vulnerable induvial were made to sleep on floors which were covered with used needles (Eyes Open, 2021). These types of experiences could lead to a negative effect on children</w:t>
      </w:r>
      <w:r w:rsidR="00943300">
        <w:t>s’</w:t>
      </w:r>
      <w:r w:rsidR="00F13C85">
        <w:t xml:space="preserve"> developmen</w:t>
      </w:r>
      <w:r w:rsidR="003817CF">
        <w:t>t, which is referred to as Adverse Childhood Experiences (</w:t>
      </w:r>
      <w:bookmarkStart w:id="8" w:name="_Hlk120539445"/>
      <w:r w:rsidR="003817CF">
        <w:t xml:space="preserve">Wirral </w:t>
      </w:r>
      <w:r w:rsidR="001D6A11">
        <w:t>Safeguarding</w:t>
      </w:r>
      <w:r w:rsidR="003817CF">
        <w:t xml:space="preserve"> Children Partnership, 2022</w:t>
      </w:r>
      <w:bookmarkEnd w:id="8"/>
      <w:r w:rsidR="003817CF">
        <w:t>). Another impact that victims might suffer is the constant fear of violence</w:t>
      </w:r>
      <w:r w:rsidR="00943300">
        <w:t xml:space="preserve">, which is used by </w:t>
      </w:r>
      <w:r w:rsidR="003817CF">
        <w:t xml:space="preserve">OCG members to keep the children in line with their </w:t>
      </w:r>
      <w:r w:rsidR="003817CF">
        <w:lastRenderedPageBreak/>
        <w:t xml:space="preserve">system or from </w:t>
      </w:r>
      <w:r w:rsidR="00422255">
        <w:t xml:space="preserve">them </w:t>
      </w:r>
      <w:r w:rsidR="003817CF">
        <w:t xml:space="preserve">approaching the police (Research in Practise, 2019). Those involved in county lines are threatened with the </w:t>
      </w:r>
      <w:r w:rsidR="00943300">
        <w:t xml:space="preserve">threat of </w:t>
      </w:r>
      <w:r w:rsidR="003817CF">
        <w:t xml:space="preserve">attack </w:t>
      </w:r>
      <w:r w:rsidR="009C7A57">
        <w:t>to</w:t>
      </w:r>
      <w:r w:rsidR="003817CF">
        <w:t xml:space="preserve"> prevent them from being regarded as a snitch (</w:t>
      </w:r>
      <w:bookmarkStart w:id="9" w:name="_Hlk120539964"/>
      <w:r w:rsidR="003817CF">
        <w:t>Research in Practise</w:t>
      </w:r>
      <w:bookmarkEnd w:id="9"/>
      <w:r w:rsidR="003817CF">
        <w:t xml:space="preserve">, 2019). </w:t>
      </w:r>
      <w:r w:rsidR="00024CF3">
        <w:t>This has an impact on the people exploited by county lines</w:t>
      </w:r>
      <w:r w:rsidR="00943300">
        <w:t>,</w:t>
      </w:r>
      <w:r w:rsidR="00024CF3">
        <w:t xml:space="preserve"> as they feel </w:t>
      </w:r>
      <w:r w:rsidR="00422255">
        <w:t xml:space="preserve">that </w:t>
      </w:r>
      <w:r w:rsidR="00024CF3">
        <w:t>they are trapped</w:t>
      </w:r>
      <w:r w:rsidR="00422255">
        <w:t>.</w:t>
      </w:r>
    </w:p>
    <w:p w14:paraId="07BD6A4E" w14:textId="08A3EAC3" w:rsidR="00024CF3" w:rsidRDefault="00024CF3" w:rsidP="00F13C85"/>
    <w:p w14:paraId="1371E5B4" w14:textId="07E0EC25" w:rsidR="00024CF3" w:rsidRDefault="00024CF3" w:rsidP="00F13C85">
      <w:r>
        <w:t>Another strategy of the police forces in the UK is the ‘Public Protection Notification Form’</w:t>
      </w:r>
      <w:r w:rsidR="004842EC">
        <w:t xml:space="preserve"> (PPN)</w:t>
      </w:r>
      <w:r>
        <w:t xml:space="preserve">. This safeguards anyone who officers </w:t>
      </w:r>
      <w:r w:rsidR="004842EC">
        <w:t>come</w:t>
      </w:r>
      <w:r>
        <w:t xml:space="preserve"> across that </w:t>
      </w:r>
      <w:r w:rsidR="00422255">
        <w:t>they</w:t>
      </w:r>
      <w:r>
        <w:t xml:space="preserve"> deem as vulnerable. </w:t>
      </w:r>
      <w:r w:rsidR="004842EC">
        <w:t>A PPN is an information sharing document which allows officers to record safeguarding concerns (South Wales Police, 2008).  This strategy is important as it allows for necessary multi-agency companies to intervene and prevent the person from being exploited. Additionally, some forces have safeguarding teams, who look to identify those at risk of exploitation an</w:t>
      </w:r>
      <w:r w:rsidR="0014387B">
        <w:t xml:space="preserve">d help them, and their families overcome these issues (GOV.UK, 2019). This strategy is useful, as it allows information and concerns to be shared to other agencies. However, there </w:t>
      </w:r>
      <w:r w:rsidR="00254FD2">
        <w:t>are</w:t>
      </w:r>
      <w:r w:rsidR="0014387B">
        <w:t xml:space="preserve"> fear</w:t>
      </w:r>
      <w:r w:rsidR="00254FD2">
        <w:t>s</w:t>
      </w:r>
      <w:r w:rsidR="0014387B">
        <w:t xml:space="preserve"> that these signs and concerns </w:t>
      </w:r>
      <w:r w:rsidR="00E67792">
        <w:t xml:space="preserve">are </w:t>
      </w:r>
      <w:r w:rsidR="0014387B">
        <w:t xml:space="preserve">often too </w:t>
      </w:r>
      <w:r w:rsidR="00E67792">
        <w:t>late,</w:t>
      </w:r>
      <w:r w:rsidR="0014387B">
        <w:t xml:space="preserve"> and the exploitation has already begun. </w:t>
      </w:r>
    </w:p>
    <w:p w14:paraId="11AD9219" w14:textId="4ACA8241" w:rsidR="0014387B" w:rsidRDefault="0014387B" w:rsidP="00F13C85"/>
    <w:p w14:paraId="7229DD03" w14:textId="537ADCAA" w:rsidR="003B17B6" w:rsidRDefault="0014387B" w:rsidP="003B17B6">
      <w:r>
        <w:t>After critically evaluating police strategies</w:t>
      </w:r>
      <w:r w:rsidR="009C7A57">
        <w:t xml:space="preserve"> for dealing with county lines, a conclusion can now be established. The use of ANPR cameras across the UK is a key strategy in tackling county lines. </w:t>
      </w:r>
      <w:r w:rsidR="008A19FD" w:rsidRPr="008A19FD">
        <w:t>The vast number of cameras, plus the fact subjects do not know where the</w:t>
      </w:r>
      <w:r w:rsidR="00943300">
        <w:t xml:space="preserve"> cameras</w:t>
      </w:r>
      <w:r w:rsidR="008A19FD" w:rsidRPr="008A19FD">
        <w:t xml:space="preserve"> are located, makes the</w:t>
      </w:r>
      <w:r w:rsidR="00943300">
        <w:t xml:space="preserve">m </w:t>
      </w:r>
      <w:r w:rsidR="008A19FD" w:rsidRPr="008A19FD">
        <w:t>an effective tool in preventing offences taking place.</w:t>
      </w:r>
      <w:r w:rsidR="008A19FD">
        <w:t xml:space="preserve"> Whist PPN referrals and safeguarding teams are useful in these types of situations, </w:t>
      </w:r>
      <w:r w:rsidR="00E67792">
        <w:t>often</w:t>
      </w:r>
      <w:r w:rsidR="008A19FD">
        <w:t xml:space="preserve"> those strategies are too lat</w:t>
      </w:r>
      <w:bookmarkStart w:id="10" w:name="_Hlk120546216"/>
      <w:r w:rsidR="00E67792">
        <w:t>e</w:t>
      </w:r>
      <w:r w:rsidR="009C7A57">
        <w:t>.</w:t>
      </w:r>
      <w:bookmarkEnd w:id="10"/>
      <w:r w:rsidR="009C7A57">
        <w:t xml:space="preserve"> </w:t>
      </w:r>
      <w:r w:rsidR="008A19FD">
        <w:t>The awareness of county lines in recent years ha</w:t>
      </w:r>
      <w:r w:rsidR="00943300">
        <w:t xml:space="preserve">ve </w:t>
      </w:r>
      <w:r w:rsidR="008A19FD">
        <w:t xml:space="preserve">seen more funding being given by the home office to tackle these offences and to safeguard all those being exploited. </w:t>
      </w:r>
    </w:p>
    <w:p w14:paraId="2B703B67" w14:textId="0BA3A980" w:rsidR="007934C2" w:rsidRDefault="007934C2" w:rsidP="003B17B6"/>
    <w:p w14:paraId="20AA4721" w14:textId="2D86BFA9" w:rsidR="007934C2" w:rsidRDefault="007934C2" w:rsidP="003B17B6">
      <w:r>
        <w:t>Word Count- 972</w:t>
      </w:r>
    </w:p>
    <w:p w14:paraId="12E018AD" w14:textId="77777777" w:rsidR="007D5C34" w:rsidRDefault="007D5C34" w:rsidP="003B17B6"/>
    <w:p w14:paraId="6274B854" w14:textId="77777777" w:rsidR="007D5C34" w:rsidRDefault="007D5C34" w:rsidP="003B17B6"/>
    <w:p w14:paraId="0A74E969" w14:textId="72293FBA" w:rsidR="005E6004" w:rsidRDefault="003B17B6" w:rsidP="003B17B6">
      <w:r>
        <w:t>Question 5)</w:t>
      </w:r>
      <w:r w:rsidR="00254FD2" w:rsidRPr="00254FD2">
        <w:t xml:space="preserve"> </w:t>
      </w:r>
      <w:r w:rsidR="00254FD2">
        <w:t>‘</w:t>
      </w:r>
      <w:r w:rsidR="00254FD2" w:rsidRPr="00254FD2">
        <w:t>Critically analyse the concept of evidence-based policing and ‘what works’ in policing by evaluating crime prevention theories and strategies and considering the options available to reduce re-offending. You may choose a specific type of offence for this answer</w:t>
      </w:r>
      <w:r w:rsidR="00254FD2">
        <w:t>’</w:t>
      </w:r>
    </w:p>
    <w:p w14:paraId="0952CE7B" w14:textId="77777777" w:rsidR="005E6004" w:rsidRDefault="005E6004" w:rsidP="003B17B6"/>
    <w:p w14:paraId="38D48D78" w14:textId="77777777" w:rsidR="005A58ED" w:rsidRDefault="005A58ED" w:rsidP="003B17B6"/>
    <w:p w14:paraId="76ED00BA" w14:textId="09D97288" w:rsidR="00F13C85" w:rsidRDefault="001077CC" w:rsidP="003B17B6">
      <w:r>
        <w:t>Evidence Based Policing</w:t>
      </w:r>
      <w:r w:rsidR="00873A17">
        <w:t xml:space="preserve"> (EBP)</w:t>
      </w:r>
      <w:r>
        <w:t xml:space="preserve"> is defined by the College of Poli</w:t>
      </w:r>
      <w:r w:rsidR="00786993">
        <w:t xml:space="preserve">cing as the best available evidence </w:t>
      </w:r>
      <w:r w:rsidR="00943300">
        <w:t xml:space="preserve">that </w:t>
      </w:r>
      <w:r w:rsidR="00786993">
        <w:t xml:space="preserve">is used to inform and challenge policing polices, practices and decisions (College of Policing, 2022). This essay will critically evaluate the concept of evidence-based policing regarding prevention of knife crime, whilst considering the options that would limit reoffending. Stop search powers </w:t>
      </w:r>
      <w:r w:rsidR="00B82F58">
        <w:t xml:space="preserve">and educating those most vulnerable to committing knife crime </w:t>
      </w:r>
      <w:r w:rsidR="00786993">
        <w:t>will be discussed as strateg</w:t>
      </w:r>
      <w:r w:rsidR="00B82F58">
        <w:t xml:space="preserve">ies </w:t>
      </w:r>
      <w:r w:rsidR="00786993">
        <w:t xml:space="preserve">used by police forces </w:t>
      </w:r>
      <w:r w:rsidR="00873A17">
        <w:t xml:space="preserve">to </w:t>
      </w:r>
      <w:r w:rsidR="00786993">
        <w:t xml:space="preserve">limit knife crime. </w:t>
      </w:r>
      <w:r w:rsidR="00B82F58">
        <w:t xml:space="preserve">Also, </w:t>
      </w:r>
      <w:r w:rsidR="008A5166">
        <w:t xml:space="preserve">identifying methods </w:t>
      </w:r>
      <w:r w:rsidR="00B82F58">
        <w:t xml:space="preserve">to reducing reoffending. </w:t>
      </w:r>
      <w:r w:rsidR="00873A17">
        <w:t>After evaluating the concept of evidence policing and knife crime prevention, a conclusion will then be established</w:t>
      </w:r>
      <w:r w:rsidR="00101D9E">
        <w:t>.</w:t>
      </w:r>
    </w:p>
    <w:p w14:paraId="154236DC" w14:textId="283F40B5" w:rsidR="00873A17" w:rsidRDefault="00873A17" w:rsidP="003B17B6"/>
    <w:p w14:paraId="6E8207C6" w14:textId="3A21C079" w:rsidR="009A518E" w:rsidRDefault="007D5C34" w:rsidP="003B17B6">
      <w:r>
        <w:lastRenderedPageBreak/>
        <w:t xml:space="preserve">EBP </w:t>
      </w:r>
      <w:r w:rsidR="00F50D49">
        <w:t xml:space="preserve">identifies </w:t>
      </w:r>
      <w:r w:rsidR="00F50D49" w:rsidRPr="00F50D49">
        <w:t xml:space="preserve">how </w:t>
      </w:r>
      <w:r w:rsidR="00F50D49">
        <w:t xml:space="preserve">an officer can </w:t>
      </w:r>
      <w:r w:rsidR="00F50D49" w:rsidRPr="00F50D49">
        <w:t xml:space="preserve">think critically about the links between a problem, </w:t>
      </w:r>
      <w:r w:rsidR="002C52E8" w:rsidRPr="00F50D49">
        <w:t>intervention,</w:t>
      </w:r>
      <w:r w:rsidR="00F50D49" w:rsidRPr="00F50D49">
        <w:t xml:space="preserve"> and measures of success</w:t>
      </w:r>
      <w:r w:rsidR="00F50D49">
        <w:t xml:space="preserve"> (College of Policing, 2022)</w:t>
      </w:r>
      <w:r w:rsidR="00873A17">
        <w:t xml:space="preserve">. </w:t>
      </w:r>
      <w:r w:rsidR="00E77A43">
        <w:t>Due to the responsibility</w:t>
      </w:r>
      <w:r w:rsidR="00254FD2">
        <w:t xml:space="preserve"> the</w:t>
      </w:r>
      <w:r w:rsidR="00E77A43">
        <w:t xml:space="preserve"> police have in society, it’s important that they are efficient and effective</w:t>
      </w:r>
      <w:r w:rsidR="008A5166">
        <w:t>. Therefore,</w:t>
      </w:r>
      <w:r w:rsidR="00E77A43">
        <w:t xml:space="preserve"> EPB is important</w:t>
      </w:r>
      <w:r w:rsidR="008A5166">
        <w:t xml:space="preserve"> </w:t>
      </w:r>
      <w:r w:rsidR="00E77A43">
        <w:t xml:space="preserve">since it adopts an </w:t>
      </w:r>
      <w:r w:rsidR="005B3496">
        <w:t xml:space="preserve">effective approach </w:t>
      </w:r>
      <w:r w:rsidR="008A5166">
        <w:t xml:space="preserve">that is </w:t>
      </w:r>
      <w:r w:rsidR="003846A4">
        <w:t xml:space="preserve">based on evidence rather than guess work (Spooner et al, 2022). </w:t>
      </w:r>
      <w:r w:rsidR="005B3496">
        <w:t xml:space="preserve">This has led to many strategies being </w:t>
      </w:r>
      <w:r w:rsidR="00254FD2">
        <w:t>approved</w:t>
      </w:r>
      <w:r w:rsidR="005B3496">
        <w:t xml:space="preserve"> and used frequently by forces, such as the use of golden hour enquires after attending an in</w:t>
      </w:r>
      <w:r w:rsidR="008A5166">
        <w:t>cident</w:t>
      </w:r>
      <w:r w:rsidR="005B3496">
        <w:t xml:space="preserve"> (College of Policing, 2013)</w:t>
      </w:r>
      <w:r w:rsidR="00147B9E">
        <w:t xml:space="preserve">. Stop searches </w:t>
      </w:r>
      <w:r w:rsidR="008A5166">
        <w:t>is a</w:t>
      </w:r>
      <w:r w:rsidR="00147B9E">
        <w:t xml:space="preserve"> </w:t>
      </w:r>
      <w:r w:rsidR="008A5166">
        <w:t>tool used by police</w:t>
      </w:r>
      <w:r w:rsidR="00147B9E">
        <w:t xml:space="preserve">, </w:t>
      </w:r>
      <w:r w:rsidR="00254FD2">
        <w:t xml:space="preserve">and </w:t>
      </w:r>
      <w:r w:rsidR="00147B9E">
        <w:t>the targeted power has led to a significant amount if individuals being located with weapons in their possession (BBC NEWS, 2018).</w:t>
      </w:r>
      <w:r w:rsidR="009A518E">
        <w:t xml:space="preserve"> </w:t>
      </w:r>
    </w:p>
    <w:p w14:paraId="48FB8084" w14:textId="77777777" w:rsidR="009A518E" w:rsidRDefault="009A518E" w:rsidP="003B17B6"/>
    <w:p w14:paraId="1FE921AE" w14:textId="386AE1DC" w:rsidR="00147B9E" w:rsidRDefault="00357866" w:rsidP="003B17B6">
      <w:r>
        <w:t xml:space="preserve">Knife crime has </w:t>
      </w:r>
      <w:r w:rsidR="009A518E">
        <w:t xml:space="preserve">been regarded as an indiscriminative killer in </w:t>
      </w:r>
      <w:r w:rsidR="00842340">
        <w:t xml:space="preserve">the UK during </w:t>
      </w:r>
      <w:r w:rsidR="009A518E">
        <w:t xml:space="preserve">recent years (Kinsella Trust, 2020). </w:t>
      </w:r>
      <w:r w:rsidR="00842340">
        <w:t>There ha</w:t>
      </w:r>
      <w:r w:rsidR="008A5166">
        <w:t>s</w:t>
      </w:r>
      <w:r w:rsidR="00842340">
        <w:t xml:space="preserve"> been a substantial increase in offences involving a knife</w:t>
      </w:r>
      <w:r w:rsidR="008A5166">
        <w:t>, which is supported by t</w:t>
      </w:r>
      <w:r w:rsidR="00842340">
        <w:t>he UK government publish</w:t>
      </w:r>
      <w:r w:rsidR="008A5166">
        <w:t>ing</w:t>
      </w:r>
      <w:r w:rsidR="00842340">
        <w:t xml:space="preserve"> that </w:t>
      </w:r>
      <w:r w:rsidR="00254FD2">
        <w:t xml:space="preserve">in </w:t>
      </w:r>
      <w:r w:rsidR="00842340">
        <w:t>the year ending March 2021, there were around 41,000 offences in England and Wales</w:t>
      </w:r>
      <w:r w:rsidR="008A5166">
        <w:t xml:space="preserve"> involving a knife</w:t>
      </w:r>
      <w:r w:rsidR="00842340">
        <w:t xml:space="preserve"> (UK Parliament, 2021). Due to this escalation, police forces need a robust approach</w:t>
      </w:r>
      <w:r w:rsidR="008A5166">
        <w:t xml:space="preserve">, involving </w:t>
      </w:r>
      <w:r w:rsidR="00842340">
        <w:t>EBP</w:t>
      </w:r>
      <w:r w:rsidR="008A5166">
        <w:t xml:space="preserve">, </w:t>
      </w:r>
      <w:r w:rsidR="00842340">
        <w:t>to achieve a response that would tackle th</w:t>
      </w:r>
      <w:r w:rsidR="00D46652">
        <w:t>is increase. Over the years, it has been identified by law enforcement that they must become more proactive in their approaches to some crime, and utilise intelligence led approaches (Ratcliffe, 2008).</w:t>
      </w:r>
    </w:p>
    <w:p w14:paraId="5CB7059F" w14:textId="745F8E08" w:rsidR="00D46652" w:rsidRDefault="00D46652" w:rsidP="003B17B6"/>
    <w:p w14:paraId="2593BE86" w14:textId="0E4FC3FA" w:rsidR="00C20DE3" w:rsidRDefault="00D46652" w:rsidP="003B17B6">
      <w:r>
        <w:t>Section 1 of the Police and Criminal Evidence Act 1984 (PACE) gives an officer</w:t>
      </w:r>
      <w:r w:rsidR="006D410E">
        <w:t>s</w:t>
      </w:r>
      <w:r>
        <w:t xml:space="preserve"> powers to search any person or vehicle in a public place, if they have reasonable grounds for suspecting that stolen or prohibited items</w:t>
      </w:r>
      <w:r w:rsidR="007D5C34">
        <w:t xml:space="preserve"> are</w:t>
      </w:r>
      <w:r>
        <w:t xml:space="preserve"> in their possession (Police and Criminal Evidence Act, 1984). </w:t>
      </w:r>
      <w:r w:rsidR="003D0353">
        <w:t>This power is a useful tool for proactively policing knife crime offences and is a good use of EBP, which is highlighted by the number of forces that conduct regular stop searches campaigns</w:t>
      </w:r>
      <w:r w:rsidR="006D410E">
        <w:t xml:space="preserve"> (Bolton News, 2022). </w:t>
      </w:r>
      <w:r w:rsidR="00C25369">
        <w:t xml:space="preserve">Nottingham Police </w:t>
      </w:r>
      <w:r w:rsidR="008A5166">
        <w:t xml:space="preserve">have undergone a recent </w:t>
      </w:r>
      <w:r w:rsidR="00C25369">
        <w:t>proactive stop search campaign</w:t>
      </w:r>
      <w:r w:rsidR="008A5166">
        <w:t xml:space="preserve">, </w:t>
      </w:r>
      <w:r w:rsidR="00C25369">
        <w:t>to target members of the public being in possession of a knif</w:t>
      </w:r>
      <w:r w:rsidR="008A5166">
        <w:t>e. This</w:t>
      </w:r>
      <w:r w:rsidR="00C25369">
        <w:t xml:space="preserve"> </w:t>
      </w:r>
      <w:r w:rsidR="008A5166">
        <w:t xml:space="preserve">was </w:t>
      </w:r>
      <w:r w:rsidR="00C25369">
        <w:t xml:space="preserve">a success and saw 10 bladed </w:t>
      </w:r>
      <w:r w:rsidR="00EC20A2">
        <w:t>articles</w:t>
      </w:r>
      <w:r w:rsidR="00C25369">
        <w:t xml:space="preserve"> seized by officers </w:t>
      </w:r>
      <w:r w:rsidR="00EC20A2">
        <w:t>(</w:t>
      </w:r>
      <w:r w:rsidR="00C25369" w:rsidRPr="00C25369">
        <w:t>Nottinghamshire Police, 2022)</w:t>
      </w:r>
      <w:r w:rsidR="00EC20A2">
        <w:t xml:space="preserve">. </w:t>
      </w:r>
      <w:r w:rsidR="00A119F9">
        <w:t>This is an effective way of detecting crime when used appropriately, this is due to the powers giving officers the grounds to search a person under suspicion there and then, not having to rely on a warrant (Dobson, 2016).</w:t>
      </w:r>
    </w:p>
    <w:p w14:paraId="2DA91B66" w14:textId="77777777" w:rsidR="00C20DE3" w:rsidRDefault="00C20DE3" w:rsidP="003B17B6"/>
    <w:p w14:paraId="05BF102A" w14:textId="75F043E1" w:rsidR="00873A17" w:rsidRDefault="00A119F9" w:rsidP="003B17B6">
      <w:r>
        <w:t xml:space="preserve"> It was also argued that </w:t>
      </w:r>
      <w:r w:rsidR="00BC45CB">
        <w:t>officers frequently have reasonable suspicion that a person is committing an offence, but there is not enough evidence to effect an arrest (Dobson, 2016). Which is wh</w:t>
      </w:r>
      <w:r w:rsidR="00254FD2">
        <w:t>en</w:t>
      </w:r>
      <w:r w:rsidR="00BC45CB">
        <w:t xml:space="preserve"> stop search powers can be utilised. Despite statistics of a low arrest numbers resulting from stop searches, some are of the opinion that the basis of stop search strategies adopted by police</w:t>
      </w:r>
      <w:r w:rsidR="00254FD2">
        <w:t xml:space="preserve"> do</w:t>
      </w:r>
      <w:r w:rsidR="00BC45CB">
        <w:t xml:space="preserve"> deter and prevent crime (Dobson, 2016). </w:t>
      </w:r>
      <w:r w:rsidR="008A5166">
        <w:t>Primarily</w:t>
      </w:r>
      <w:r w:rsidR="00BC45CB">
        <w:t xml:space="preserve"> due to members of the community choosing not to carry a knife in public </w:t>
      </w:r>
      <w:r w:rsidR="00D915F0">
        <w:t>because of</w:t>
      </w:r>
      <w:r w:rsidR="00BC45CB">
        <w:t xml:space="preserve"> not wanting to be stopped searched by the police and face the consequences for carrying </w:t>
      </w:r>
      <w:r w:rsidR="00D915F0">
        <w:t>a bladed article</w:t>
      </w:r>
      <w:r w:rsidR="00C20DE3">
        <w:t>.</w:t>
      </w:r>
    </w:p>
    <w:p w14:paraId="44905D04" w14:textId="714D4668" w:rsidR="00D915F0" w:rsidRDefault="00D915F0" w:rsidP="003B17B6"/>
    <w:p w14:paraId="056081E4" w14:textId="1D30FA8F" w:rsidR="00D915F0" w:rsidRDefault="00D915F0" w:rsidP="003B17B6">
      <w:r>
        <w:t xml:space="preserve">Another crime prevention strategy that forces use </w:t>
      </w:r>
      <w:r w:rsidR="00EF6478">
        <w:t>to tackle knife crime is education and targeting of those most vulnerable to committing the offence. Whilst ethnicity ha</w:t>
      </w:r>
      <w:r w:rsidR="00C20DE3">
        <w:t>s</w:t>
      </w:r>
      <w:r w:rsidR="00EF6478">
        <w:t xml:space="preserve"> no real link with carrying a bladed article, economic deprivation d</w:t>
      </w:r>
      <w:r w:rsidR="00C20DE3">
        <w:t>oes</w:t>
      </w:r>
      <w:r w:rsidR="00EF6478">
        <w:t xml:space="preserve"> and this characteristic </w:t>
      </w:r>
      <w:r w:rsidR="00C20DE3">
        <w:t>tends</w:t>
      </w:r>
      <w:r w:rsidR="00EF6478">
        <w:t xml:space="preserve"> to associate with ethnic minority groups (Haylock et al, 2020). Research has shown the main groups most prone to knife crime are individual</w:t>
      </w:r>
      <w:r w:rsidR="00D73C21">
        <w:t>s</w:t>
      </w:r>
      <w:r w:rsidR="00EF6478">
        <w:t xml:space="preserve"> from deprived area</w:t>
      </w:r>
      <w:r w:rsidR="00D73C21">
        <w:t xml:space="preserve">s, </w:t>
      </w:r>
      <w:r w:rsidR="00254FD2">
        <w:t xml:space="preserve">or </w:t>
      </w:r>
      <w:r w:rsidR="00EF6478">
        <w:t xml:space="preserve">with mental health struggles or </w:t>
      </w:r>
      <w:r w:rsidR="009A7F9B">
        <w:t xml:space="preserve">adverse childhood experiences (Haylock et al, 2020). </w:t>
      </w:r>
      <w:r w:rsidR="00D73C21">
        <w:t xml:space="preserve">ACE </w:t>
      </w:r>
      <w:r w:rsidR="009A7F9B">
        <w:t>describes “</w:t>
      </w:r>
      <w:r w:rsidR="009A7F9B" w:rsidRPr="009A7F9B">
        <w:t>highly stressful, and potentially traumatic, events or situations that occur during childhood and/or adolescence</w:t>
      </w:r>
      <w:r w:rsidR="009A7F9B">
        <w:t xml:space="preserve">” (NHS, 2022). With these groups </w:t>
      </w:r>
      <w:r w:rsidR="009A7F9B">
        <w:lastRenderedPageBreak/>
        <w:t xml:space="preserve">identified, forces in the UK seek to work </w:t>
      </w:r>
      <w:r w:rsidR="00C25369">
        <w:t>with multi agency companies to proactively tackle knife crime. Nottinghamshire Police</w:t>
      </w:r>
      <w:r w:rsidR="00D73C21">
        <w:t xml:space="preserve"> also</w:t>
      </w:r>
      <w:r w:rsidR="00C25369">
        <w:t xml:space="preserve"> used this approach, whereby officers visited school</w:t>
      </w:r>
      <w:r w:rsidR="00D73C21">
        <w:t>s</w:t>
      </w:r>
      <w:r w:rsidR="00C25369">
        <w:t xml:space="preserve"> to deliver educational lessons regarding knife crime and worked closely with Kinsella Trust </w:t>
      </w:r>
      <w:r w:rsidR="00C20DE3">
        <w:t>C</w:t>
      </w:r>
      <w:r w:rsidR="00C25369">
        <w:t>ampaign to show the consequences of carrying a knife (</w:t>
      </w:r>
      <w:bookmarkStart w:id="11" w:name="_Hlk120632774"/>
      <w:r w:rsidR="00C25369">
        <w:t>Nottinghamshire Police, 2022)</w:t>
      </w:r>
      <w:bookmarkEnd w:id="11"/>
      <w:r w:rsidR="00C25369">
        <w:t xml:space="preserve">. This educational approach led to </w:t>
      </w:r>
      <w:r w:rsidR="00EC20A2">
        <w:t>hundreds</w:t>
      </w:r>
      <w:r w:rsidR="00C25369">
        <w:t xml:space="preserve"> of weapons being handed into stations anonymously (</w:t>
      </w:r>
      <w:r w:rsidR="00C25369" w:rsidRPr="00C25369">
        <w:t>Nottinghamshire Police, 2022)</w:t>
      </w:r>
      <w:r w:rsidR="00C25369">
        <w:t>.</w:t>
      </w:r>
      <w:r w:rsidR="00EC20A2">
        <w:t xml:space="preserve"> This method is effective and is used</w:t>
      </w:r>
      <w:r w:rsidR="00D73C21">
        <w:t xml:space="preserve"> by</w:t>
      </w:r>
      <w:r w:rsidR="00EC20A2">
        <w:t xml:space="preserve"> a lot of forces through the roles of school liaison officers. </w:t>
      </w:r>
    </w:p>
    <w:p w14:paraId="1ED1E58E" w14:textId="77777777" w:rsidR="00C20DE3" w:rsidRDefault="00C20DE3" w:rsidP="003B17B6"/>
    <w:p w14:paraId="5CD32076" w14:textId="2043CC29" w:rsidR="00EC20A2" w:rsidRDefault="00FF6D97" w:rsidP="003B17B6">
      <w:r>
        <w:t xml:space="preserve">A custodial sentence does not always result in people learning their lesson. It has been </w:t>
      </w:r>
      <w:r w:rsidR="00D73C21">
        <w:t xml:space="preserve">identified </w:t>
      </w:r>
      <w:r>
        <w:t xml:space="preserve">that a prison sentence increases the chances of knife crime reoffending (Selby, 2020). </w:t>
      </w:r>
      <w:r w:rsidR="005C15A1">
        <w:t xml:space="preserve"> </w:t>
      </w:r>
      <w:r w:rsidR="007B5C2D">
        <w:t xml:space="preserve">It has been </w:t>
      </w:r>
      <w:r w:rsidR="00D73C21">
        <w:t>recognised</w:t>
      </w:r>
      <w:r w:rsidR="007B5C2D">
        <w:t xml:space="preserve"> by </w:t>
      </w:r>
      <w:r w:rsidR="00EF5EFF">
        <w:t xml:space="preserve">academics that police strategies to prevent reoffending cannot be coercive and punitive, as they are ineffective (Waller and Weiler, 1984). It has been recommended that there should be more of a focus on social programmes for those most vulnerable to reoffending (Waller and Weiler, 1984). </w:t>
      </w:r>
      <w:r w:rsidR="00D23DFA">
        <w:t>Police could play a key role in building an identi</w:t>
      </w:r>
      <w:r w:rsidR="00D73C21">
        <w:t>ty</w:t>
      </w:r>
      <w:r w:rsidR="00D23DFA">
        <w:t xml:space="preserve"> that could strengthen community ties with this less robust method (Hobson</w:t>
      </w:r>
      <w:r w:rsidR="00765112">
        <w:t xml:space="preserve"> et</w:t>
      </w:r>
      <w:r w:rsidR="00101D9E">
        <w:t xml:space="preserve"> </w:t>
      </w:r>
      <w:r w:rsidR="00765112">
        <w:t>al</w:t>
      </w:r>
      <w:r w:rsidR="00D23DFA">
        <w:t xml:space="preserve">, 2018). </w:t>
      </w:r>
      <w:r w:rsidR="005C15A1">
        <w:t>A</w:t>
      </w:r>
      <w:r w:rsidR="00765112">
        <w:t>dditionally, a</w:t>
      </w:r>
      <w:r w:rsidR="005C15A1">
        <w:t xml:space="preserve"> Public Protection Notification Report is a good format to reduce reoffending</w:t>
      </w:r>
      <w:r w:rsidR="00C20DE3">
        <w:t xml:space="preserve">, </w:t>
      </w:r>
      <w:r w:rsidR="00D73C21">
        <w:t xml:space="preserve">as </w:t>
      </w:r>
      <w:r w:rsidR="00C20DE3">
        <w:t>t</w:t>
      </w:r>
      <w:r w:rsidR="005C15A1">
        <w:t xml:space="preserve">hese safeguarding forms allow for police to send concerns to those multi agency companies that need to know (BCP Councill, 2022). </w:t>
      </w:r>
      <w:r w:rsidR="00DD520B">
        <w:t xml:space="preserve">The shared knowledge about the </w:t>
      </w:r>
      <w:r w:rsidR="005C15A1">
        <w:t>person being in possession of a knife</w:t>
      </w:r>
      <w:r w:rsidR="00DD520B">
        <w:t xml:space="preserve"> results in </w:t>
      </w:r>
      <w:r w:rsidR="005C15A1">
        <w:t xml:space="preserve">measures </w:t>
      </w:r>
      <w:r w:rsidR="00DD520B">
        <w:t xml:space="preserve">being </w:t>
      </w:r>
      <w:r w:rsidR="005C15A1">
        <w:t xml:space="preserve">put in place to educate the person on the dangers of </w:t>
      </w:r>
      <w:r w:rsidR="00DD520B">
        <w:t xml:space="preserve">carrying a weapon. </w:t>
      </w:r>
      <w:r w:rsidR="00765112">
        <w:t xml:space="preserve">Forces also </w:t>
      </w:r>
      <w:r w:rsidR="00DD520B">
        <w:t xml:space="preserve">have public protection units that work closely with children who are at risk of criminal exploitation, they </w:t>
      </w:r>
      <w:r w:rsidR="00765112">
        <w:t xml:space="preserve">liaise </w:t>
      </w:r>
      <w:r w:rsidR="00DD520B">
        <w:t>closely with school</w:t>
      </w:r>
      <w:r w:rsidR="00765112">
        <w:t xml:space="preserve">s </w:t>
      </w:r>
      <w:r w:rsidR="00DD520B">
        <w:t xml:space="preserve">and social services to prevent reoffending. </w:t>
      </w:r>
      <w:r w:rsidR="00057961">
        <w:t>An example of this would be</w:t>
      </w:r>
      <w:r w:rsidR="00765112">
        <w:t xml:space="preserve"> educational workshops </w:t>
      </w:r>
      <w:r w:rsidR="00057961">
        <w:t>in schools (Ben Kinsella Trust, 2022).</w:t>
      </w:r>
    </w:p>
    <w:p w14:paraId="1AE17FF6" w14:textId="57F6BC4F" w:rsidR="00DD520B" w:rsidRDefault="00DD520B" w:rsidP="003B17B6"/>
    <w:p w14:paraId="2FA30887" w14:textId="3CBF69FE" w:rsidR="00DD520B" w:rsidRDefault="00DD520B" w:rsidP="003B17B6">
      <w:r>
        <w:t xml:space="preserve">After critically evaluating EBP and strategies in dealing with knife crime, a conclusion can now be established. Despite </w:t>
      </w:r>
      <w:r w:rsidR="00C20DE3">
        <w:t>un</w:t>
      </w:r>
      <w:r>
        <w:t>popular</w:t>
      </w:r>
      <w:r w:rsidR="00C20DE3">
        <w:t xml:space="preserve"> opinion</w:t>
      </w:r>
      <w:r>
        <w:t xml:space="preserve"> regarding the power, a Section 1 Police and Criminal Evidence Act 1984 stop search is an effective tool in tackling knife crime. This is because</w:t>
      </w:r>
      <w:r w:rsidR="00D73C21">
        <w:t xml:space="preserve"> </w:t>
      </w:r>
      <w:r>
        <w:t xml:space="preserve">it gives officers the opportunity to locate bladed articles when they have reasonable suspicion without having to obtain a warrant. When conducted proportionately, stop search is an effective tool and a good example of EBP. </w:t>
      </w:r>
    </w:p>
    <w:p w14:paraId="26E1B356" w14:textId="77777777" w:rsidR="00D915F0" w:rsidRDefault="00D915F0" w:rsidP="003B17B6"/>
    <w:p w14:paraId="4437F83D" w14:textId="77777777" w:rsidR="00873A17" w:rsidRDefault="00873A17" w:rsidP="003B17B6"/>
    <w:p w14:paraId="5A988870" w14:textId="28B715D8" w:rsidR="00873A17" w:rsidRDefault="00873A17" w:rsidP="003B17B6"/>
    <w:p w14:paraId="12CDBB31" w14:textId="48A824C1" w:rsidR="00873A17" w:rsidRDefault="00101D9E" w:rsidP="003B17B6">
      <w:r>
        <w:t>Word Count- 991</w:t>
      </w:r>
    </w:p>
    <w:p w14:paraId="7596DF0B" w14:textId="37F7AE85" w:rsidR="00DC1F4B" w:rsidRDefault="00DC1F4B" w:rsidP="003B17B6"/>
    <w:p w14:paraId="33EEF22B" w14:textId="70CD2AE4" w:rsidR="00DC1F4B" w:rsidRDefault="00DC1F4B" w:rsidP="003B17B6"/>
    <w:p w14:paraId="09F373C7" w14:textId="5BAD5203" w:rsidR="00DC1F4B" w:rsidRDefault="00DC1F4B" w:rsidP="003B17B6"/>
    <w:p w14:paraId="23302A30" w14:textId="09CF38E6" w:rsidR="00DC1F4B" w:rsidRDefault="00DC1F4B" w:rsidP="003B17B6"/>
    <w:p w14:paraId="6DC691A4" w14:textId="75CE225B" w:rsidR="00DC1F4B" w:rsidRDefault="00DC1F4B" w:rsidP="003B17B6"/>
    <w:p w14:paraId="0008FEEA" w14:textId="7428023D" w:rsidR="00DC1F4B" w:rsidRDefault="00DC1F4B" w:rsidP="003B17B6"/>
    <w:p w14:paraId="249729EE" w14:textId="77777777" w:rsidR="00254FD2" w:rsidRDefault="00254FD2" w:rsidP="003B17B6"/>
    <w:p w14:paraId="5A499FC9" w14:textId="7B09087A" w:rsidR="00DC1F4B" w:rsidRPr="00DC1F4B" w:rsidRDefault="00DC1F4B" w:rsidP="003B17B6">
      <w:pPr>
        <w:rPr>
          <w:b/>
          <w:bCs/>
          <w:u w:val="single"/>
        </w:rPr>
      </w:pPr>
      <w:r w:rsidRPr="00DC1F4B">
        <w:rPr>
          <w:b/>
          <w:bCs/>
          <w:u w:val="single"/>
        </w:rPr>
        <w:lastRenderedPageBreak/>
        <w:t xml:space="preserve">Bibliography </w:t>
      </w:r>
    </w:p>
    <w:p w14:paraId="0C829EBC" w14:textId="0A103A89" w:rsidR="00DC1F4B" w:rsidRDefault="00DC1F4B" w:rsidP="003B17B6"/>
    <w:p w14:paraId="1CC6ED8E" w14:textId="77777777" w:rsidR="00DC1F4B" w:rsidRDefault="00DC1F4B" w:rsidP="00DC1F4B">
      <w:r>
        <w:t xml:space="preserve">Annan, Louis, Gaoua, Nadia, Mileva, Katya, and Borges, Mario (2021). </w:t>
      </w:r>
      <w:r w:rsidRPr="00DC1F4B">
        <w:rPr>
          <w:i/>
          <w:iCs/>
        </w:rPr>
        <w:t>‘What Makes Young People Get Involved with Street Gangs in London? A Study of the Perceived Risk Factors</w:t>
      </w:r>
      <w:r>
        <w:t>’, Journal of Community Psychology vol 50, p. 2198- 2213, https://doi.org/10.1002/jcop.22767</w:t>
      </w:r>
    </w:p>
    <w:p w14:paraId="169417E3" w14:textId="77777777" w:rsidR="00DC1F4B" w:rsidRDefault="00DC1F4B" w:rsidP="00DC1F4B"/>
    <w:p w14:paraId="4A6514E3" w14:textId="77777777" w:rsidR="00DC1F4B" w:rsidRDefault="00DC1F4B" w:rsidP="00DC1F4B">
      <w:r>
        <w:t>Bandyopadhyay, Siddhartha and Woodhams, Jessica (2016). ‘</w:t>
      </w:r>
      <w:r w:rsidRPr="00DC1F4B">
        <w:rPr>
          <w:i/>
          <w:iCs/>
        </w:rPr>
        <w:t>The Key Challenges Facing UK Policing Today’</w:t>
      </w:r>
      <w:r>
        <w:t>, University of Birmingham available at: https://www.birmingham.ac.uk/news/2016/the-key-challenges-facing-uk-policing-today-1 (accessed on 8th September 2022)</w:t>
      </w:r>
    </w:p>
    <w:p w14:paraId="5FEC75F0" w14:textId="77777777" w:rsidR="00DC1F4B" w:rsidRDefault="00DC1F4B" w:rsidP="00DC1F4B"/>
    <w:p w14:paraId="68221A40" w14:textId="58521495" w:rsidR="00DC1F4B" w:rsidRDefault="00DC1F4B" w:rsidP="00DC1F4B">
      <w:r>
        <w:t>Barret, David and Melrose, Margaret (2012). ‘</w:t>
      </w:r>
      <w:r w:rsidRPr="00DC1F4B">
        <w:rPr>
          <w:i/>
          <w:iCs/>
        </w:rPr>
        <w:t>Courting Controversy – Children Sexually Abused Through Prostitution – Are They Everybody’s Distant Relatives but Nobody’s Children?</w:t>
      </w:r>
      <w:r>
        <w:t>’, Children and Family Law Quarterly, Vol 15, pp.371-382. doi https://doi.org/2030895</w:t>
      </w:r>
    </w:p>
    <w:p w14:paraId="7F560793" w14:textId="77777777" w:rsidR="00DC1F4B" w:rsidRDefault="00DC1F4B" w:rsidP="00DC1F4B"/>
    <w:p w14:paraId="226D9C0C" w14:textId="77777777" w:rsidR="00DC1F4B" w:rsidRDefault="00DC1F4B" w:rsidP="00DC1F4B">
      <w:r>
        <w:t>BBC News (2020). ‘</w:t>
      </w:r>
      <w:r w:rsidRPr="00DC1F4B">
        <w:rPr>
          <w:i/>
          <w:iCs/>
        </w:rPr>
        <w:t>Ethnic Minorities Feel UK Police are Racially Biased, Report Says’</w:t>
      </w:r>
      <w:r>
        <w:t xml:space="preserve"> available at: https://www.bbc.co.uk/news/uk-53843240 (accessed on 20th September 2022)</w:t>
      </w:r>
    </w:p>
    <w:p w14:paraId="620845C2" w14:textId="77777777" w:rsidR="00DC1F4B" w:rsidRDefault="00DC1F4B" w:rsidP="00DC1F4B"/>
    <w:p w14:paraId="726915AA" w14:textId="77777777" w:rsidR="00DC1F4B" w:rsidRDefault="00DC1F4B" w:rsidP="00DC1F4B">
      <w:r>
        <w:t>BBC News (2020). ‘</w:t>
      </w:r>
      <w:r w:rsidRPr="00DC1F4B">
        <w:rPr>
          <w:i/>
          <w:iCs/>
        </w:rPr>
        <w:t>BAME Officers Network 'Makes Us Feel Less Alone'</w:t>
      </w:r>
      <w:r>
        <w:t>, available at: https://www.bbc.co.uk/news/uk-england-54343557 (accessed on 12th September 2022)</w:t>
      </w:r>
    </w:p>
    <w:p w14:paraId="44711411" w14:textId="77777777" w:rsidR="00DC1F4B" w:rsidRDefault="00DC1F4B" w:rsidP="00DC1F4B"/>
    <w:p w14:paraId="411BAD03" w14:textId="77777777" w:rsidR="00DC1F4B" w:rsidRDefault="00DC1F4B" w:rsidP="00DC1F4B">
      <w:r>
        <w:t>BBC NEWS (2018). ‘</w:t>
      </w:r>
      <w:r w:rsidRPr="00DC1F4B">
        <w:rPr>
          <w:i/>
          <w:iCs/>
        </w:rPr>
        <w:t>Stop and Search: How successful is the Police Tactic?</w:t>
      </w:r>
      <w:r>
        <w:t>’, available at: https://www.bbc.co.uk/news/uk-43641009 (accessed on 14th October 2022)</w:t>
      </w:r>
    </w:p>
    <w:p w14:paraId="5DC927F3" w14:textId="77777777" w:rsidR="00DC1F4B" w:rsidRDefault="00DC1F4B" w:rsidP="00DC1F4B"/>
    <w:p w14:paraId="090E89A5" w14:textId="77777777" w:rsidR="00DC1F4B" w:rsidRDefault="00DC1F4B" w:rsidP="00DC1F4B"/>
    <w:p w14:paraId="0DC335CB" w14:textId="77777777" w:rsidR="00DC1F4B" w:rsidRDefault="00DC1F4B" w:rsidP="00DC1F4B">
      <w:r>
        <w:t>Bolton News (2022).</w:t>
      </w:r>
      <w:r w:rsidRPr="00DC1F4B">
        <w:rPr>
          <w:i/>
          <w:iCs/>
        </w:rPr>
        <w:t>’Stop and Search Powers Authorised as Campaign Launched Following String of Fatal Stabbings’</w:t>
      </w:r>
      <w:r>
        <w:t>, available at: https://www.theboltonnews.co.uk/news/20040172.stop-search-powers-authorised-campaign-launched-following-string-fatal-stabbings/ (accessed on 16th October 2022)</w:t>
      </w:r>
    </w:p>
    <w:p w14:paraId="14F35EBA" w14:textId="77777777" w:rsidR="00DC1F4B" w:rsidRDefault="00DC1F4B" w:rsidP="00DC1F4B"/>
    <w:p w14:paraId="5785BEF7" w14:textId="0D7561EA" w:rsidR="00DC1F4B" w:rsidRDefault="00DC1F4B" w:rsidP="00DC1F4B">
      <w:r>
        <w:t>Bell, Andy, and Box, Dan (2019). ‘</w:t>
      </w:r>
      <w:r w:rsidRPr="00DC1F4B">
        <w:rPr>
          <w:i/>
          <w:iCs/>
        </w:rPr>
        <w:t xml:space="preserve">Greater Manchester Police: 43% of </w:t>
      </w:r>
      <w:r>
        <w:rPr>
          <w:i/>
          <w:iCs/>
        </w:rPr>
        <w:t>C</w:t>
      </w:r>
      <w:r w:rsidRPr="00DC1F4B">
        <w:rPr>
          <w:i/>
          <w:iCs/>
        </w:rPr>
        <w:t>rimes Not Fully Investigated’</w:t>
      </w:r>
      <w:r>
        <w:t>, BBC News, available at: https://www.bbc.co.uk/news/uk-england-manchester-47963134 (accessed on 10th October 2022)</w:t>
      </w:r>
    </w:p>
    <w:p w14:paraId="40FBE8D1" w14:textId="77777777" w:rsidR="00DC1F4B" w:rsidRDefault="00DC1F4B" w:rsidP="00DC1F4B"/>
    <w:p w14:paraId="1B1F60A9" w14:textId="77777777" w:rsidR="00DC1F4B" w:rsidRDefault="00DC1F4B" w:rsidP="00DC1F4B">
      <w:r>
        <w:t xml:space="preserve">Ben Kinsella Trust (2022). </w:t>
      </w:r>
      <w:r w:rsidRPr="00DC1F4B">
        <w:rPr>
          <w:i/>
          <w:iCs/>
        </w:rPr>
        <w:t>‘Workshops’</w:t>
      </w:r>
      <w:r>
        <w:t>, available at: https://benkinsella.org.uk/workshops/ (accessed on 7th November 2022)</w:t>
      </w:r>
    </w:p>
    <w:p w14:paraId="1DCBF8DB" w14:textId="77777777" w:rsidR="00DC1F4B" w:rsidRDefault="00DC1F4B" w:rsidP="00DC1F4B"/>
    <w:p w14:paraId="3516ABA5" w14:textId="77777777" w:rsidR="00DC1F4B" w:rsidRDefault="00DC1F4B" w:rsidP="00DC1F4B">
      <w:r>
        <w:lastRenderedPageBreak/>
        <w:t>BCP Council (2022). ‘</w:t>
      </w:r>
      <w:r w:rsidRPr="00DC1F4B">
        <w:rPr>
          <w:i/>
          <w:iCs/>
        </w:rPr>
        <w:t>Multi Agency Risk Assessment Conference and Public Protection Notice forms’</w:t>
      </w:r>
      <w:r>
        <w:t>, available at: https://www.bcpcouncil.gov.uk/Children-young-people-and-families/Working-in-childcare/Early-Years-Safeguarding/Multi-Agency-Risk-Assessment-Conference-and-Public-Protection-Notice-forms.aspx (accessed on 15th November 2022)</w:t>
      </w:r>
    </w:p>
    <w:p w14:paraId="41C3BAB9" w14:textId="77777777" w:rsidR="00DC1F4B" w:rsidRDefault="00DC1F4B" w:rsidP="00DC1F4B"/>
    <w:p w14:paraId="0CDF269F" w14:textId="77777777" w:rsidR="00DC1F4B" w:rsidRPr="00DC1F4B" w:rsidRDefault="00DC1F4B" w:rsidP="00DC1F4B">
      <w:pPr>
        <w:rPr>
          <w:i/>
          <w:iCs/>
        </w:rPr>
      </w:pPr>
      <w:r>
        <w:t>Bright HR (2022).</w:t>
      </w:r>
      <w:r w:rsidRPr="00DC1F4B">
        <w:rPr>
          <w:i/>
          <w:iCs/>
        </w:rPr>
        <w:t>’What are the Benefits of Coaching and Mentoring in the Workplace?</w:t>
      </w:r>
    </w:p>
    <w:p w14:paraId="67D96C50" w14:textId="77777777" w:rsidR="00DC1F4B" w:rsidRDefault="00DC1F4B" w:rsidP="00DC1F4B">
      <w:r w:rsidRPr="00DC1F4B">
        <w:rPr>
          <w:i/>
          <w:iCs/>
        </w:rPr>
        <w:t>Specialist Training Can Help Your Staff Unlock Their Potential’</w:t>
      </w:r>
      <w:r>
        <w:t>, available at: https://www.brighthr.com/articles/training/coaching-mentoring/benefits-of-coaching-and-mentoring-in-the-workplace/#:~:text=Coaching%20and%20mentoring%20an%20employee%20makes%20them%20more,And%20this%20can%20increase%20their%20loyalty%20to%20you. (accessed on: 14th September 2022)</w:t>
      </w:r>
    </w:p>
    <w:p w14:paraId="1B1D2F01" w14:textId="77777777" w:rsidR="00DC1F4B" w:rsidRDefault="00DC1F4B" w:rsidP="00DC1F4B"/>
    <w:p w14:paraId="49A0E918" w14:textId="77777777" w:rsidR="00DC1F4B" w:rsidRDefault="00DC1F4B" w:rsidP="00DC1F4B">
      <w:r>
        <w:t>Billingsley, Roger (2009). ‘</w:t>
      </w:r>
      <w:r w:rsidRPr="00DC1F4B">
        <w:rPr>
          <w:i/>
          <w:iCs/>
        </w:rPr>
        <w:t>Covert Human Intelligence Sources: The Unlovely face of Police Work’</w:t>
      </w:r>
      <w:r>
        <w:t>, Waterside Press, Hampshire: United Kingdom, p.34</w:t>
      </w:r>
    </w:p>
    <w:p w14:paraId="3D1B0C3E" w14:textId="77777777" w:rsidR="00DC1F4B" w:rsidRDefault="00DC1F4B" w:rsidP="00DC1F4B"/>
    <w:p w14:paraId="51B18E26" w14:textId="77777777" w:rsidR="00DC1F4B" w:rsidRDefault="00DC1F4B" w:rsidP="00DC1F4B">
      <w:r>
        <w:t>Brown, Olivia, Power, Nicole, Conchie, Stacey (2021). ‘</w:t>
      </w:r>
      <w:r w:rsidRPr="00DC1F4B">
        <w:rPr>
          <w:i/>
          <w:iCs/>
        </w:rPr>
        <w:t>Communication and Coordination Across Event Phases: A Multi‐Team System Emergency Response’</w:t>
      </w:r>
      <w:r>
        <w:t>, Journal of Occupational and Organisational Psychology, Vol  94,  p.591-615, https://doi.org/10.1111/joop.12349</w:t>
      </w:r>
    </w:p>
    <w:p w14:paraId="23A729AA" w14:textId="77777777" w:rsidR="00DC1F4B" w:rsidRDefault="00DC1F4B" w:rsidP="00DC1F4B"/>
    <w:p w14:paraId="5EF61AC6" w14:textId="77777777" w:rsidR="00DC1F4B" w:rsidRDefault="00DC1F4B" w:rsidP="00DC1F4B">
      <w:r>
        <w:t>Bryant, Robin and Bryant, Sarah (2021) ‘</w:t>
      </w:r>
      <w:r w:rsidRPr="005111CC">
        <w:rPr>
          <w:i/>
          <w:iCs/>
        </w:rPr>
        <w:t>Blackstone’s Handbook for Policing Students’</w:t>
      </w:r>
      <w:r>
        <w:t>, Oxford University Press, Oxford, United Kingdom, p.544</w:t>
      </w:r>
    </w:p>
    <w:p w14:paraId="226E0ABA" w14:textId="77777777" w:rsidR="00DC1F4B" w:rsidRDefault="00DC1F4B" w:rsidP="00DC1F4B"/>
    <w:p w14:paraId="729E5184" w14:textId="77777777" w:rsidR="00DC1F4B" w:rsidRDefault="00DC1F4B" w:rsidP="00DC1F4B"/>
    <w:p w14:paraId="3EAA2DE3" w14:textId="77777777" w:rsidR="00DC1F4B" w:rsidRDefault="00DC1F4B" w:rsidP="00DC1F4B">
      <w:r>
        <w:t>College of Policing (2020). ‘</w:t>
      </w:r>
      <w:r w:rsidRPr="005111CC">
        <w:rPr>
          <w:i/>
          <w:iCs/>
        </w:rPr>
        <w:t>Policing Education Qualification Framework’</w:t>
      </w:r>
      <w:r>
        <w:t xml:space="preserve"> available at file:///C:/Users/407713/Downloads/Policing%20education%20qualifications%20framework%20PEQF.pdf  (accessed on 10th September 2022).</w:t>
      </w:r>
    </w:p>
    <w:p w14:paraId="21AF3DE6" w14:textId="77777777" w:rsidR="00DC1F4B" w:rsidRDefault="00DC1F4B" w:rsidP="00DC1F4B"/>
    <w:p w14:paraId="5AE671A0" w14:textId="77777777" w:rsidR="00DC1F4B" w:rsidRDefault="00DC1F4B" w:rsidP="00DC1F4B">
      <w:r>
        <w:t>College of Policing (2022). ‘</w:t>
      </w:r>
      <w:r w:rsidRPr="005111CC">
        <w:rPr>
          <w:i/>
          <w:iCs/>
        </w:rPr>
        <w:t>Evidence Based Policing’</w:t>
      </w:r>
      <w:r>
        <w:t>, available at: https://www.college.police.uk/research/evidence-based-policing-EBP (accessed on 3rd October 2022)</w:t>
      </w:r>
    </w:p>
    <w:p w14:paraId="55A1F57E" w14:textId="77777777" w:rsidR="00DC1F4B" w:rsidRDefault="00DC1F4B" w:rsidP="00DC1F4B"/>
    <w:p w14:paraId="4153D1F8" w14:textId="77777777" w:rsidR="00DC1F4B" w:rsidRDefault="00DC1F4B" w:rsidP="00DC1F4B">
      <w:r>
        <w:t>College of Policing (2013). ‘</w:t>
      </w:r>
      <w:r w:rsidRPr="005111CC">
        <w:rPr>
          <w:i/>
          <w:iCs/>
        </w:rPr>
        <w:t>Investigation of Fatal and Serious Injury Road Collisions</w:t>
      </w:r>
      <w:r>
        <w:t>’ available at: https://www.college.police.uk/app/roads-policing/investigation-fatal-and-serious-injury-road-collisions (accessed on 1st September 2022)</w:t>
      </w:r>
    </w:p>
    <w:p w14:paraId="47AADFD9" w14:textId="77777777" w:rsidR="00DC1F4B" w:rsidRDefault="00DC1F4B" w:rsidP="00DC1F4B"/>
    <w:p w14:paraId="015A6FFD" w14:textId="77777777" w:rsidR="00DC1F4B" w:rsidRDefault="00DC1F4B" w:rsidP="00DC1F4B">
      <w:r>
        <w:lastRenderedPageBreak/>
        <w:t>College Of Policing (2021). ‘</w:t>
      </w:r>
      <w:r w:rsidRPr="005111CC">
        <w:rPr>
          <w:i/>
          <w:iCs/>
        </w:rPr>
        <w:t>Introduction and Types of Critical Incidents’</w:t>
      </w:r>
      <w:r>
        <w:t>, available at: https://www.college.police.uk/app/critical-incident-management/introduction-and-types-critical-incidents (accessed on 1st October 2022)</w:t>
      </w:r>
    </w:p>
    <w:p w14:paraId="0586DC75" w14:textId="77777777" w:rsidR="00DC1F4B" w:rsidRDefault="00DC1F4B" w:rsidP="00DC1F4B"/>
    <w:p w14:paraId="21C43A0A" w14:textId="77777777" w:rsidR="00DC1F4B" w:rsidRDefault="00DC1F4B" w:rsidP="00DC1F4B"/>
    <w:p w14:paraId="7FF3662E" w14:textId="77777777" w:rsidR="00DC1F4B" w:rsidRDefault="00DC1F4B" w:rsidP="00DC1F4B">
      <w:r>
        <w:t>College of Policing (2014). ‘</w:t>
      </w:r>
      <w:r w:rsidRPr="005111CC">
        <w:rPr>
          <w:i/>
          <w:iCs/>
        </w:rPr>
        <w:t>National Decision Model’</w:t>
      </w:r>
      <w:r>
        <w:t>, available at: https://www.college.police.uk/app/national-decision-model/national-decision-model?highlight=neighbourhood%20policing  (accessed on 10TH September 2022)</w:t>
      </w:r>
    </w:p>
    <w:p w14:paraId="37A3FDBE" w14:textId="77777777" w:rsidR="00DC1F4B" w:rsidRDefault="00DC1F4B" w:rsidP="00DC1F4B"/>
    <w:p w14:paraId="294A2A08" w14:textId="77777777" w:rsidR="00DC1F4B" w:rsidRDefault="00DC1F4B" w:rsidP="00DC1F4B">
      <w:r>
        <w:t>College of Policing (2013). ‘</w:t>
      </w:r>
      <w:r w:rsidRPr="005111CC">
        <w:rPr>
          <w:i/>
          <w:iCs/>
        </w:rPr>
        <w:t>Delivering Effective Analysis’</w:t>
      </w:r>
      <w:r>
        <w:t>, available at: https://www.college.police.uk/app/intelligence-management/analysis/delivering-effective-analysis (accessed on 23rd October 2022)</w:t>
      </w:r>
    </w:p>
    <w:p w14:paraId="1D3B3DBD" w14:textId="77777777" w:rsidR="00DC1F4B" w:rsidRDefault="00DC1F4B" w:rsidP="00DC1F4B"/>
    <w:p w14:paraId="04BC446B" w14:textId="77777777" w:rsidR="00DC1F4B" w:rsidRDefault="00DC1F4B" w:rsidP="00DC1F4B">
      <w:r>
        <w:t>College of Policing (2015). ‘</w:t>
      </w:r>
      <w:r w:rsidRPr="005111CC">
        <w:rPr>
          <w:i/>
          <w:iCs/>
        </w:rPr>
        <w:t>Intelligence Report’</w:t>
      </w:r>
      <w:r>
        <w:t>, available at: https://www.college.police.uk/app/intelligence-management/intelligence-report (accessed on 23rd October 2022)</w:t>
      </w:r>
    </w:p>
    <w:p w14:paraId="45997EA8" w14:textId="77777777" w:rsidR="00DC1F4B" w:rsidRDefault="00DC1F4B" w:rsidP="00DC1F4B"/>
    <w:p w14:paraId="2C9CDF4E" w14:textId="5F51315D" w:rsidR="00DC1F4B" w:rsidRDefault="00DC1F4B" w:rsidP="00DC1F4B">
      <w:r>
        <w:t>College of Policing (2013). ‘</w:t>
      </w:r>
      <w:r w:rsidRPr="005111CC">
        <w:rPr>
          <w:i/>
          <w:iCs/>
        </w:rPr>
        <w:t>Investigation Process</w:t>
      </w:r>
      <w:r w:rsidR="005111CC">
        <w:t>’</w:t>
      </w:r>
      <w:r>
        <w:t>, available at:  https://www.college.police.uk/app/investigation/investigation-process?highlight=golden%20hour (accessed on 24th September 2022)</w:t>
      </w:r>
    </w:p>
    <w:p w14:paraId="192F78DF" w14:textId="77777777" w:rsidR="00DC1F4B" w:rsidRDefault="00DC1F4B" w:rsidP="00DC1F4B"/>
    <w:p w14:paraId="4D3CCC11" w14:textId="77777777" w:rsidR="00DC1F4B" w:rsidRDefault="00DC1F4B" w:rsidP="00DC1F4B">
      <w:r>
        <w:t>Dobson, James (2016). ‘</w:t>
      </w:r>
      <w:r w:rsidRPr="005111CC">
        <w:rPr>
          <w:i/>
          <w:iCs/>
        </w:rPr>
        <w:t>Is Stop Search Effective</w:t>
      </w:r>
      <w:r>
        <w:t>?’, Bright Blue, available at: https://humanrights.brightblue.org.uk/blog-1/2016/8/19/is-stop-and-search-effective (accessed on  16th October 2022)</w:t>
      </w:r>
    </w:p>
    <w:p w14:paraId="306D85D6" w14:textId="77777777" w:rsidR="00DC1F4B" w:rsidRDefault="00DC1F4B" w:rsidP="00DC1F4B"/>
    <w:p w14:paraId="74B43E87" w14:textId="4900777D" w:rsidR="00DC1F4B" w:rsidRDefault="00DC1F4B" w:rsidP="00DC1F4B">
      <w:r>
        <w:t>Este, Johnathon (2018). ‘</w:t>
      </w:r>
      <w:r w:rsidRPr="005111CC">
        <w:rPr>
          <w:i/>
          <w:iCs/>
        </w:rPr>
        <w:t xml:space="preserve">How New Recruits are Changing Police Culture For </w:t>
      </w:r>
      <w:r w:rsidR="005111CC">
        <w:rPr>
          <w:i/>
          <w:iCs/>
        </w:rPr>
        <w:t>t</w:t>
      </w:r>
      <w:r w:rsidRPr="005111CC">
        <w:rPr>
          <w:i/>
          <w:iCs/>
        </w:rPr>
        <w:t>he Better’</w:t>
      </w:r>
      <w:r>
        <w:t>, The Conservative, available at: https://theconversation.com/how-new-recruits-are-changing-police-culture-for-the-better-85221 (accessed  on 8th September 2022)</w:t>
      </w:r>
    </w:p>
    <w:p w14:paraId="41CFAE70" w14:textId="77777777" w:rsidR="00DC1F4B" w:rsidRDefault="00DC1F4B" w:rsidP="00DC1F4B"/>
    <w:p w14:paraId="5763E005" w14:textId="77777777" w:rsidR="00DC1F4B" w:rsidRDefault="00DC1F4B" w:rsidP="00DC1F4B">
      <w:r>
        <w:t>Eyes Open (2021). ‘</w:t>
      </w:r>
      <w:r w:rsidRPr="005111CC">
        <w:rPr>
          <w:i/>
          <w:iCs/>
        </w:rPr>
        <w:t>Eyes Open, the Campaign to Stop Criminal Exploitation’</w:t>
      </w:r>
      <w:r>
        <w:t>, available at: https://eyes-open.co.uk/ (accessed on 29th September 2022)</w:t>
      </w:r>
    </w:p>
    <w:p w14:paraId="2D95F7C9" w14:textId="77777777" w:rsidR="00DC1F4B" w:rsidRDefault="00DC1F4B" w:rsidP="00DC1F4B"/>
    <w:p w14:paraId="6D4F96EF" w14:textId="77777777" w:rsidR="00DC1F4B" w:rsidRDefault="00DC1F4B" w:rsidP="00DC1F4B">
      <w:r>
        <w:t>Fodor, Oana C, and Flestea, Alina Maria (2016). ‘</w:t>
      </w:r>
      <w:r w:rsidRPr="005111CC">
        <w:rPr>
          <w:i/>
          <w:iCs/>
        </w:rPr>
        <w:t>When Fluid Structures Fail: A Social Network Approach to Multi-Team Systems’ Effectiveness’</w:t>
      </w:r>
      <w:r>
        <w:t>, Team Performance Management, Vol 22, p.156- 180, DOI:10.1108/TPM-11-2015-0055</w:t>
      </w:r>
    </w:p>
    <w:p w14:paraId="215E4284" w14:textId="77777777" w:rsidR="00DC1F4B" w:rsidRDefault="00DC1F4B" w:rsidP="00DC1F4B"/>
    <w:p w14:paraId="382A86D0" w14:textId="77777777" w:rsidR="00DC1F4B" w:rsidRDefault="00DC1F4B" w:rsidP="00DC1F4B">
      <w:r>
        <w:lastRenderedPageBreak/>
        <w:t>Gottschalk, Petter (2009). ‘</w:t>
      </w:r>
      <w:r w:rsidRPr="005111CC">
        <w:rPr>
          <w:i/>
          <w:iCs/>
        </w:rPr>
        <w:t>Information Sources in Police Intelligence’</w:t>
      </w:r>
      <w:r>
        <w:t xml:space="preserve">, The Police Journal, Vol 2, p.149-170, https://doi.org/10.1350/pojo.2009.82.2.463 </w:t>
      </w:r>
    </w:p>
    <w:p w14:paraId="5282B0A1" w14:textId="77777777" w:rsidR="00DC1F4B" w:rsidRDefault="00DC1F4B" w:rsidP="00DC1F4B"/>
    <w:p w14:paraId="7ABEECDF" w14:textId="77777777" w:rsidR="00DC1F4B" w:rsidRDefault="00DC1F4B" w:rsidP="00DC1F4B">
      <w:r>
        <w:t>GOV. UK (2021). ‘</w:t>
      </w:r>
      <w:r w:rsidRPr="005111CC">
        <w:rPr>
          <w:i/>
          <w:iCs/>
        </w:rPr>
        <w:t>Covert Human Intelligence Sources Bill Factsheet (accessible version)</w:t>
      </w:r>
      <w:r>
        <w:t>’ available at: https://www.gov.uk/government/publications/covert-human-intelligence-sources-draft-code-of-practice/covert-human-intelligence-sources-bill-factsheet-accessible-version (accessed on 4th October 2022)</w:t>
      </w:r>
    </w:p>
    <w:p w14:paraId="099225CB" w14:textId="77777777" w:rsidR="00DC1F4B" w:rsidRDefault="00DC1F4B" w:rsidP="00DC1F4B"/>
    <w:p w14:paraId="46C09D1C" w14:textId="77777777" w:rsidR="00DC1F4B" w:rsidRDefault="00DC1F4B" w:rsidP="00DC1F4B">
      <w:r>
        <w:t>GOV.UK (2017). ‘</w:t>
      </w:r>
      <w:r w:rsidRPr="005111CC">
        <w:rPr>
          <w:i/>
          <w:iCs/>
        </w:rPr>
        <w:t>County Lines: Criminal Exploitation of Children and Vulnerable Adults’</w:t>
      </w:r>
      <w:r>
        <w:t xml:space="preserve"> available at: https://www.gov.uk/government/collections/county-lines-criminal-exploitation-of-children-and-vulnerable-adults (accessed on 29th October 2022)</w:t>
      </w:r>
    </w:p>
    <w:p w14:paraId="66581622" w14:textId="77777777" w:rsidR="00DC1F4B" w:rsidRDefault="00DC1F4B" w:rsidP="00DC1F4B"/>
    <w:p w14:paraId="5C5603D2" w14:textId="77777777" w:rsidR="00DC1F4B" w:rsidRDefault="00DC1F4B" w:rsidP="00DC1F4B">
      <w:r>
        <w:t>GOV.UK (2021). ‘</w:t>
      </w:r>
      <w:r w:rsidRPr="005111CC">
        <w:rPr>
          <w:i/>
          <w:iCs/>
        </w:rPr>
        <w:t>County Lines Exploitation: Applying All Our Health</w:t>
      </w:r>
      <w:r>
        <w:t>’ available at: https://www.gov.uk/government/publications/county-lines-exploitation-applying-all-our-health/county-lines-exploitation-applying-all-our-health (accessed on 4th October 2022)</w:t>
      </w:r>
    </w:p>
    <w:p w14:paraId="6ADD7796" w14:textId="77777777" w:rsidR="00DC1F4B" w:rsidRDefault="00DC1F4B" w:rsidP="00DC1F4B"/>
    <w:p w14:paraId="4D41AFB3" w14:textId="77777777" w:rsidR="00DC1F4B" w:rsidRDefault="00DC1F4B" w:rsidP="00DC1F4B">
      <w:r>
        <w:t>GOV.UK (2019). ‘</w:t>
      </w:r>
      <w:r w:rsidRPr="005111CC">
        <w:rPr>
          <w:i/>
          <w:iCs/>
        </w:rPr>
        <w:t>Home Secretary Announces a Package of New Measures to Tackle County Lines’</w:t>
      </w:r>
      <w:r>
        <w:t>, available at: https://www.gov.uk/government/news/home-secretary-announces-a-package-of-new-measures-to-tackle-county-lines (accessed on 3rd November 2022)</w:t>
      </w:r>
    </w:p>
    <w:p w14:paraId="6BFE49C1" w14:textId="77777777" w:rsidR="00DC1F4B" w:rsidRDefault="00DC1F4B" w:rsidP="00DC1F4B"/>
    <w:p w14:paraId="15606841" w14:textId="77777777" w:rsidR="00DC1F4B" w:rsidRDefault="00DC1F4B" w:rsidP="00DC1F4B">
      <w:r>
        <w:t>Hale, Gavin and Hobbs, Dick (2009). ‘</w:t>
      </w:r>
      <w:r w:rsidRPr="005111CC">
        <w:rPr>
          <w:i/>
          <w:iCs/>
        </w:rPr>
        <w:t>Drug Markets in the Community: A London Borough Case Study</w:t>
      </w:r>
      <w:r>
        <w:t>’, Trends in Organised Crime, vol 13, p.13-30, DOI:10.1007/s12117-009-9086-9</w:t>
      </w:r>
    </w:p>
    <w:p w14:paraId="2E8C31E6" w14:textId="77777777" w:rsidR="00DC1F4B" w:rsidRDefault="00DC1F4B" w:rsidP="00DC1F4B"/>
    <w:p w14:paraId="53630571" w14:textId="77777777" w:rsidR="00DC1F4B" w:rsidRDefault="00DC1F4B" w:rsidP="00DC1F4B">
      <w:r>
        <w:t xml:space="preserve">Haylock, Sara, Boshari, Talia, Alexander, Emma C, Kumar, Ameeta, Manikam, Logan and Pinder, Richard (2020). </w:t>
      </w:r>
      <w:r w:rsidRPr="005111CC">
        <w:rPr>
          <w:i/>
          <w:iCs/>
        </w:rPr>
        <w:t>‘Risk Factors Associated with Knife-Crime in United Kingdom Among Young People Aged 10–24 Years: A Systematic Review’</w:t>
      </w:r>
      <w:r>
        <w:t>, BMC Public Health London, vol 20, p. 1-19, DOI:10.1186/s12889-020-09498-4</w:t>
      </w:r>
    </w:p>
    <w:p w14:paraId="18D4A56E" w14:textId="77777777" w:rsidR="00DC1F4B" w:rsidRDefault="00DC1F4B" w:rsidP="00DC1F4B"/>
    <w:p w14:paraId="30DB3D96" w14:textId="77777777" w:rsidR="00DC1F4B" w:rsidRDefault="00DC1F4B" w:rsidP="00DC1F4B">
      <w:r>
        <w:t xml:space="preserve">Home Office (2014). </w:t>
      </w:r>
      <w:r w:rsidRPr="005111CC">
        <w:rPr>
          <w:i/>
          <w:iCs/>
        </w:rPr>
        <w:t>‘Code of Ethics Launched’</w:t>
      </w:r>
      <w:r>
        <w:t xml:space="preserve"> available at https://www.gov.uk/government/news/code-of-ethics-launched (accessed on 10th September 2022)</w:t>
      </w:r>
    </w:p>
    <w:p w14:paraId="65D6680D" w14:textId="77777777" w:rsidR="00DC1F4B" w:rsidRDefault="00DC1F4B" w:rsidP="00DC1F4B"/>
    <w:p w14:paraId="6D629C47" w14:textId="77777777" w:rsidR="00DC1F4B" w:rsidRDefault="00DC1F4B" w:rsidP="00DC1F4B">
      <w:r>
        <w:t>Home Office (2018). ‘</w:t>
      </w:r>
      <w:r w:rsidRPr="005111CC">
        <w:rPr>
          <w:i/>
          <w:iCs/>
        </w:rPr>
        <w:t>Covert Human Intelligence Sources: Revised Code of Practice’</w:t>
      </w:r>
      <w:r>
        <w:t xml:space="preserve"> available at: https://assets.publishing.service.gov.uk/government/uploads/system/uploads/attachment_data/file/742042/20180802_CHIS_code_.pdf (accessed on 24th September 2022)</w:t>
      </w:r>
    </w:p>
    <w:p w14:paraId="7B123CA9" w14:textId="77777777" w:rsidR="00DC1F4B" w:rsidRDefault="00DC1F4B" w:rsidP="00DC1F4B"/>
    <w:p w14:paraId="05AE1CC1" w14:textId="77777777" w:rsidR="00DC1F4B" w:rsidRDefault="00DC1F4B" w:rsidP="00DC1F4B">
      <w:r>
        <w:lastRenderedPageBreak/>
        <w:t>Hobson, Johnathon, Lynch, Kenneth, Payne, Brian, and Ellis, Liz (2018). ‘</w:t>
      </w:r>
      <w:r w:rsidRPr="005111CC">
        <w:rPr>
          <w:i/>
          <w:iCs/>
        </w:rPr>
        <w:t>Are Police-Led Social Crime Prevention Initiatives Effective? A Process and Outcome Evaluation of a UK Youth Intervention’</w:t>
      </w:r>
      <w:r>
        <w:t>, The International Journal Review, Vol 31, p.325-346, doi 10.1177/1057567718814891</w:t>
      </w:r>
    </w:p>
    <w:p w14:paraId="0391C73F" w14:textId="77777777" w:rsidR="00DC1F4B" w:rsidRDefault="00DC1F4B" w:rsidP="00DC1F4B"/>
    <w:p w14:paraId="0A957908" w14:textId="77777777" w:rsidR="00DC1F4B" w:rsidRDefault="00DC1F4B" w:rsidP="00DC1F4B">
      <w:r>
        <w:t xml:space="preserve">His Majesty’s Inspectorate of Constabulary and Fire &amp; Rescue Services (HMICFRS) (2015). </w:t>
      </w:r>
      <w:r w:rsidRPr="005111CC">
        <w:rPr>
          <w:i/>
          <w:iCs/>
        </w:rPr>
        <w:t>The Depths of Dishonour: Hidden Voices and Shameful Crimes – ‘An Inspection of the Police Response to Honour-Based Violence, Forced Marriage and Female Genital Mutilation’</w:t>
      </w:r>
      <w:r>
        <w:t xml:space="preserve"> available at: https://www.justiceinspectorates.gov.uk/hmicfrs/publications/the-depths-of-dishonour/ (accessed on 21st September 2022)</w:t>
      </w:r>
    </w:p>
    <w:p w14:paraId="2350E3C7" w14:textId="77777777" w:rsidR="00DC1F4B" w:rsidRDefault="00DC1F4B" w:rsidP="00DC1F4B"/>
    <w:p w14:paraId="713F01C9" w14:textId="77777777" w:rsidR="00DC1F4B" w:rsidRDefault="00DC1F4B" w:rsidP="00DC1F4B">
      <w:r>
        <w:t>Innes, Martin and Sheptycki, James W.E (2004). ‘</w:t>
      </w:r>
      <w:r w:rsidRPr="005111CC">
        <w:rPr>
          <w:i/>
          <w:iCs/>
        </w:rPr>
        <w:t>From Detection to Disruption’</w:t>
      </w:r>
      <w:r>
        <w:t>, International Criminal Justice Review, Vol 14, https://doi.org/10.1177/105756770401400101</w:t>
      </w:r>
    </w:p>
    <w:p w14:paraId="19347A93" w14:textId="77777777" w:rsidR="00DC1F4B" w:rsidRDefault="00DC1F4B" w:rsidP="00DC1F4B"/>
    <w:p w14:paraId="0D4F2B4D" w14:textId="5294AB9E" w:rsidR="00DC1F4B" w:rsidRDefault="00DC1F4B" w:rsidP="00DC1F4B">
      <w:r>
        <w:t>Jayanetti, Chaminda and Townsend, Mark (2022). ‘</w:t>
      </w:r>
      <w:r w:rsidRPr="005111CC">
        <w:rPr>
          <w:i/>
          <w:iCs/>
        </w:rPr>
        <w:t xml:space="preserve">Revealed: </w:t>
      </w:r>
      <w:r w:rsidR="005111CC" w:rsidRPr="005111CC">
        <w:rPr>
          <w:i/>
          <w:iCs/>
        </w:rPr>
        <w:t>H</w:t>
      </w:r>
      <w:r w:rsidRPr="005111CC">
        <w:rPr>
          <w:i/>
          <w:iCs/>
        </w:rPr>
        <w:t xml:space="preserve">alf of English Police Forces Fail </w:t>
      </w:r>
      <w:r w:rsidR="005111CC" w:rsidRPr="005111CC">
        <w:rPr>
          <w:i/>
          <w:iCs/>
        </w:rPr>
        <w:t>t</w:t>
      </w:r>
      <w:r w:rsidRPr="005111CC">
        <w:rPr>
          <w:i/>
          <w:iCs/>
        </w:rPr>
        <w:t>o Meet Standards In Crime Investigations</w:t>
      </w:r>
      <w:r w:rsidR="005111CC" w:rsidRPr="005111CC">
        <w:rPr>
          <w:i/>
          <w:iCs/>
        </w:rPr>
        <w:t>’</w:t>
      </w:r>
      <w:r>
        <w:t>, The Guardian, available at: https://www.theguardian.com/uk-news/2022/nov/26/revealed-half-of-english-police-forces-fail-to-meet-standards-in-investigations?s=09 (accessed on 23rd October 2022)</w:t>
      </w:r>
    </w:p>
    <w:p w14:paraId="313CF0E8" w14:textId="77777777" w:rsidR="00DC1F4B" w:rsidRDefault="00DC1F4B" w:rsidP="00DC1F4B"/>
    <w:p w14:paraId="09F2B626" w14:textId="77777777" w:rsidR="00DC1F4B" w:rsidRDefault="00DC1F4B" w:rsidP="00DC1F4B"/>
    <w:p w14:paraId="73C1E933" w14:textId="68B28C35" w:rsidR="00DC1F4B" w:rsidRPr="005111CC" w:rsidRDefault="00DC1F4B" w:rsidP="00DC1F4B">
      <w:pPr>
        <w:rPr>
          <w:i/>
          <w:iCs/>
        </w:rPr>
      </w:pPr>
      <w:r>
        <w:t xml:space="preserve">Jaschke, Hans-Gerd and Neidhardt, Klaus (2007). </w:t>
      </w:r>
      <w:r w:rsidR="005111CC">
        <w:t>‘</w:t>
      </w:r>
      <w:r w:rsidRPr="005111CC">
        <w:rPr>
          <w:i/>
          <w:iCs/>
        </w:rPr>
        <w:t>A Modern Police Science as an Integrated Academic Discipline: A Contribution to the debate on its Fundamentals</w:t>
      </w:r>
      <w:r w:rsidR="005111CC" w:rsidRPr="005111CC">
        <w:rPr>
          <w:i/>
          <w:iCs/>
        </w:rPr>
        <w:t>’</w:t>
      </w:r>
      <w:r w:rsidR="005111CC">
        <w:t>,</w:t>
      </w:r>
      <w:r>
        <w:t xml:space="preserve"> Policing and Society</w:t>
      </w:r>
      <w:r w:rsidR="005111CC">
        <w:t>:</w:t>
      </w:r>
      <w:r>
        <w:t xml:space="preserve"> An</w:t>
      </w:r>
      <w:r w:rsidR="005111CC">
        <w:t xml:space="preserve"> </w:t>
      </w:r>
      <w:r>
        <w:t>International Journal of Research and Policy, Vol 17, p.303-320,</w:t>
      </w:r>
      <w:r w:rsidR="005111CC">
        <w:t xml:space="preserve"> </w:t>
      </w:r>
      <w:r>
        <w:t>https://doi.org/10.1080/10439460701717882</w:t>
      </w:r>
    </w:p>
    <w:p w14:paraId="711C3951" w14:textId="77777777" w:rsidR="00DC1F4B" w:rsidRDefault="00DC1F4B" w:rsidP="00DC1F4B"/>
    <w:p w14:paraId="62CFD8ED" w14:textId="77777777" w:rsidR="00DC1F4B" w:rsidRDefault="00DC1F4B" w:rsidP="00DC1F4B">
      <w:r>
        <w:t>Joseph- Salisbury, Remi, Connely, Laura, and Wangari- Jones, Peninah (2021). ‘</w:t>
      </w:r>
      <w:r w:rsidRPr="005111CC">
        <w:rPr>
          <w:i/>
          <w:iCs/>
        </w:rPr>
        <w:t>The UK is Not Innocent”: Black Lives Matter, Policing and Abolition in the UK’</w:t>
      </w:r>
      <w:r>
        <w:t>, Equality, Diversity, and Inclusion: An International Journal, Vol 40, p.21-28, DOI:10.1108/EDI-06-2020-0170</w:t>
      </w:r>
    </w:p>
    <w:p w14:paraId="5AC1E9B7" w14:textId="77777777" w:rsidR="00DC1F4B" w:rsidRDefault="00DC1F4B" w:rsidP="00DC1F4B"/>
    <w:p w14:paraId="5C3007B7" w14:textId="77777777" w:rsidR="00DC1F4B" w:rsidRDefault="00DC1F4B" w:rsidP="00DC1F4B">
      <w:r>
        <w:t>Keningale, Paige (2020). ‘</w:t>
      </w:r>
      <w:r w:rsidRPr="005111CC">
        <w:rPr>
          <w:i/>
          <w:iCs/>
        </w:rPr>
        <w:t>The National Intelligence Model</w:t>
      </w:r>
      <w:r>
        <w:t>’, BSC Policing Network available at: https://bscpolicingnetwork.com/2020/05/26/the-national-intelligence-model/ (accessed on 12th October 2022)</w:t>
      </w:r>
    </w:p>
    <w:p w14:paraId="39A4E972" w14:textId="77777777" w:rsidR="00DC1F4B" w:rsidRDefault="00DC1F4B" w:rsidP="00DC1F4B"/>
    <w:p w14:paraId="069C9ED2" w14:textId="77777777" w:rsidR="00DC1F4B" w:rsidRDefault="00DC1F4B" w:rsidP="00DC1F4B">
      <w:r>
        <w:t>Kinsella Trust (2020). ‘Knife Crime: ‘</w:t>
      </w:r>
      <w:r w:rsidRPr="005111CC">
        <w:rPr>
          <w:i/>
          <w:iCs/>
        </w:rPr>
        <w:t>The Forgotten Epidemic’</w:t>
      </w:r>
      <w:r>
        <w:t>, available at: https://benkinsella.org.uk/knife-crime-the-forgotten-epidemic/ (accessed on  14th October 2022)</w:t>
      </w:r>
    </w:p>
    <w:p w14:paraId="4185A10D" w14:textId="77777777" w:rsidR="00DC1F4B" w:rsidRDefault="00DC1F4B" w:rsidP="00DC1F4B"/>
    <w:p w14:paraId="3E80437E" w14:textId="02714834" w:rsidR="00DC1F4B" w:rsidRDefault="00DC1F4B" w:rsidP="00DC1F4B">
      <w:r>
        <w:t xml:space="preserve">May, Theresa </w:t>
      </w:r>
      <w:r w:rsidR="005111CC">
        <w:t>(</w:t>
      </w:r>
      <w:r>
        <w:t>2010</w:t>
      </w:r>
      <w:r w:rsidR="005111CC">
        <w:t>)</w:t>
      </w:r>
      <w:r>
        <w:t>. ‘</w:t>
      </w:r>
      <w:r w:rsidRPr="005111CC">
        <w:rPr>
          <w:i/>
          <w:iCs/>
        </w:rPr>
        <w:t>Police Federation Speech’</w:t>
      </w:r>
      <w:r>
        <w:t>, May, Bournemouth, United Kingdom, available at: https://www.bing.com/search?q=“Freedom+to+the+police+professionals%2C+more+power+to+the</w:t>
      </w:r>
      <w:r>
        <w:lastRenderedPageBreak/>
        <w:t>+people”.&amp;cvid=33bb0cac0c3344ef8274dcf4f0a4e701&amp;aqs=edge..69i57j69i11004.3366j0j4&amp;FORM=ANAB01&amp;PC=U531&amp;ntref=1 (accessed on 8th September 2022)</w:t>
      </w:r>
    </w:p>
    <w:p w14:paraId="59AA1575" w14:textId="77777777" w:rsidR="00DC1F4B" w:rsidRDefault="00DC1F4B" w:rsidP="00DC1F4B"/>
    <w:p w14:paraId="6D061DCA" w14:textId="77777777" w:rsidR="00DC1F4B" w:rsidRDefault="00DC1F4B" w:rsidP="00DC1F4B">
      <w:r>
        <w:t>National Fire Chiefs Council (2022). ‘</w:t>
      </w:r>
      <w:r w:rsidRPr="005111CC">
        <w:rPr>
          <w:i/>
          <w:iCs/>
        </w:rPr>
        <w:t>Hazard - Compromised Investigations: Poor Scene Preservation’</w:t>
      </w:r>
      <w:r>
        <w:t>, available at:  https://www.ukfrs.com/guidance/search/compromised-investigations-and-scene-preservation#:~:text=Failing%20to%20properly%20secure%20and%20manage%20a%20scene,the%20cause%20of%20the%20incident%2C%20and%20potential%20offenders. (accessed on 24th September 2022)</w:t>
      </w:r>
    </w:p>
    <w:p w14:paraId="1EB1CAFE" w14:textId="77777777" w:rsidR="00DC1F4B" w:rsidRDefault="00DC1F4B" w:rsidP="00DC1F4B"/>
    <w:p w14:paraId="25C52873" w14:textId="77777777" w:rsidR="00DC1F4B" w:rsidRDefault="00DC1F4B" w:rsidP="00DC1F4B">
      <w:r>
        <w:t>Nottingham Police (2022). ‘</w:t>
      </w:r>
      <w:r w:rsidRPr="005111CC">
        <w:rPr>
          <w:i/>
          <w:iCs/>
        </w:rPr>
        <w:t>Force’s Fight Against Knife Crime Under the Spotlight During Week of Action’</w:t>
      </w:r>
      <w:r>
        <w:t>, available at: https://news.nottinghamshire.police.uk/news/forces-fight-against-knife-crime-under-the-spotlight-during-week-of-action-457981 (accessed on 2nd November 2022)</w:t>
      </w:r>
    </w:p>
    <w:p w14:paraId="17AD83C5" w14:textId="77777777" w:rsidR="00DC1F4B" w:rsidRDefault="00DC1F4B" w:rsidP="00DC1F4B"/>
    <w:p w14:paraId="76A4D4AF" w14:textId="77777777" w:rsidR="00DC1F4B" w:rsidRDefault="00DC1F4B" w:rsidP="00DC1F4B">
      <w:r>
        <w:t>NHS Manchester University (2022). ‘</w:t>
      </w:r>
      <w:r w:rsidRPr="005111CC">
        <w:rPr>
          <w:i/>
          <w:iCs/>
        </w:rPr>
        <w:t>Adverse Childhood Experiences (ACEs) and Attachment’</w:t>
      </w:r>
      <w:r>
        <w:t>, available at: https://mft.nhs.uk/rmch/services/camhs/young-people/adverse-childhood-experiences-aces-and-attachment/ (accessed on 4th November 2022)</w:t>
      </w:r>
    </w:p>
    <w:p w14:paraId="2C803FA7" w14:textId="77777777" w:rsidR="00DC1F4B" w:rsidRDefault="00DC1F4B" w:rsidP="00DC1F4B"/>
    <w:p w14:paraId="4F16A9BB" w14:textId="77777777" w:rsidR="00DC1F4B" w:rsidRDefault="00DC1F4B" w:rsidP="00DC1F4B">
      <w:r>
        <w:t>NSPCC Learning (2022). ‘</w:t>
      </w:r>
      <w:r w:rsidRPr="005111CC">
        <w:rPr>
          <w:i/>
          <w:iCs/>
        </w:rPr>
        <w:t>Protecting Children from County Lines’</w:t>
      </w:r>
      <w:r>
        <w:t>, available at: https://learning.nspcc.org.uk/child-abuse-and-neglect/county-lines#:~:text=County%20lines%20gangs%20are%20highly%20organised%20criminal%20networks,of%20physically%20dealing%20drugs%20%28National%20Crime%20agency%2C%202019%29. (accessed on 23RD October 2022)</w:t>
      </w:r>
    </w:p>
    <w:p w14:paraId="337A5063" w14:textId="77777777" w:rsidR="00DC1F4B" w:rsidRDefault="00DC1F4B" w:rsidP="00DC1F4B"/>
    <w:p w14:paraId="766ABD8E" w14:textId="77777777" w:rsidR="00DC1F4B" w:rsidRDefault="00DC1F4B" w:rsidP="00DC1F4B">
      <w:r>
        <w:t>National Crime Agency (2017). ‘</w:t>
      </w:r>
      <w:r w:rsidRPr="005111CC">
        <w:rPr>
          <w:i/>
          <w:iCs/>
        </w:rPr>
        <w:t>County Lines Violence, Exploitation and Drug Supply’</w:t>
      </w:r>
      <w:r>
        <w:t>, available at: http://www.nationalcrimeagency.gov.uk/publications/832-county-lines-violenceexploitation-and-drug-supply-2017/file (accessed on 28th October 2022)</w:t>
      </w:r>
    </w:p>
    <w:p w14:paraId="77F6D762" w14:textId="77777777" w:rsidR="00DC1F4B" w:rsidRDefault="00DC1F4B" w:rsidP="00DC1F4B"/>
    <w:p w14:paraId="53B1D2E5" w14:textId="77777777" w:rsidR="00DC1F4B" w:rsidRDefault="00DC1F4B" w:rsidP="00DC1F4B">
      <w:r>
        <w:t>National Police Chief’s Council (2022). ‘</w:t>
      </w:r>
      <w:r w:rsidRPr="005111CC">
        <w:rPr>
          <w:i/>
          <w:iCs/>
        </w:rPr>
        <w:t>Automatic Number Plate Recognition (ANPR): Use of ANPR by Police Forces and Other Law Enforcement Agencies (LEA)</w:t>
      </w:r>
      <w:r>
        <w:t>’, available at: https://www.npcc.police.uk/FreedomofInformation/ANPR.aspx (accessed on 4th November 2022)</w:t>
      </w:r>
    </w:p>
    <w:p w14:paraId="67F4849D" w14:textId="77777777" w:rsidR="00DC1F4B" w:rsidRDefault="00DC1F4B" w:rsidP="00DC1F4B"/>
    <w:p w14:paraId="2A906AAE" w14:textId="77777777" w:rsidR="00DC1F4B" w:rsidRDefault="00DC1F4B" w:rsidP="00DC1F4B">
      <w:r>
        <w:t>Orodite Consulting (2016). ‘</w:t>
      </w:r>
      <w:r w:rsidRPr="005111CC">
        <w:rPr>
          <w:i/>
          <w:iCs/>
        </w:rPr>
        <w:t>NIM - A Guide to the National Intelligence Model’</w:t>
      </w:r>
      <w:r>
        <w:t>, available at: https://oroditeconsulting.co.uk/index.php/services/nim (accessed on 15th October 2022)</w:t>
      </w:r>
    </w:p>
    <w:p w14:paraId="0159616B" w14:textId="77777777" w:rsidR="00DC1F4B" w:rsidRDefault="00DC1F4B" w:rsidP="00DC1F4B"/>
    <w:p w14:paraId="5CFAEEEE" w14:textId="77777777" w:rsidR="00DC1F4B" w:rsidRDefault="00DC1F4B" w:rsidP="00DC1F4B">
      <w:r>
        <w:t>Olver, Kristen and Ella Cockbain (2021). ‘</w:t>
      </w:r>
      <w:r w:rsidRPr="005111CC">
        <w:rPr>
          <w:i/>
          <w:iCs/>
        </w:rPr>
        <w:t>Professionals' Views on Responding to County Lines-Related Criminal Exploitation in the West Midlands, UK’</w:t>
      </w:r>
      <w:r>
        <w:t>, Child Abuse Review, Vol 30, pp.347-362, doi https://doi.org/10.1002/car.2704</w:t>
      </w:r>
    </w:p>
    <w:p w14:paraId="21AD0EFC" w14:textId="77777777" w:rsidR="00DC1F4B" w:rsidRDefault="00DC1F4B" w:rsidP="00DC1F4B"/>
    <w:p w14:paraId="0724956B" w14:textId="77777777" w:rsidR="00DC1F4B" w:rsidRDefault="00DC1F4B" w:rsidP="00DC1F4B">
      <w:r>
        <w:lastRenderedPageBreak/>
        <w:t>Policing and Crime Act (2017), available at: https://www.legislation.gov.uk/ukpga/2017/3/contents/enacted (accessed on 10th September 2022)</w:t>
      </w:r>
    </w:p>
    <w:p w14:paraId="2184E25F" w14:textId="77777777" w:rsidR="00DC1F4B" w:rsidRDefault="00DC1F4B" w:rsidP="00DC1F4B"/>
    <w:p w14:paraId="01ED0858" w14:textId="77777777" w:rsidR="00DC1F4B" w:rsidRDefault="00DC1F4B" w:rsidP="00DC1F4B">
      <w:r w:rsidRPr="005111CC">
        <w:rPr>
          <w:i/>
          <w:iCs/>
        </w:rPr>
        <w:t>Police Conduct Regulation</w:t>
      </w:r>
      <w:r>
        <w:t xml:space="preserve"> (1999) available at: https://www.legislation.gov.uk/uksi/1999/730/contents/made (accessed on 12th September 2022)</w:t>
      </w:r>
    </w:p>
    <w:p w14:paraId="7D65C36C" w14:textId="77777777" w:rsidR="00DC1F4B" w:rsidRDefault="00DC1F4B" w:rsidP="00DC1F4B"/>
    <w:p w14:paraId="440713ED" w14:textId="77777777" w:rsidR="00DC1F4B" w:rsidRDefault="00DC1F4B" w:rsidP="00DC1F4B">
      <w:r>
        <w:t>Police Superintendents’ Association (2022). ‘</w:t>
      </w:r>
      <w:r w:rsidRPr="005111CC">
        <w:rPr>
          <w:i/>
          <w:iCs/>
        </w:rPr>
        <w:t xml:space="preserve">Coaching and Mentoring’ </w:t>
      </w:r>
      <w:r>
        <w:t>available at: https://www.policesupers.com/members/coaching-and-mentoring/ (accessed on 26th September 2022)</w:t>
      </w:r>
    </w:p>
    <w:p w14:paraId="5E944815" w14:textId="77777777" w:rsidR="00DC1F4B" w:rsidRDefault="00DC1F4B" w:rsidP="00DC1F4B"/>
    <w:p w14:paraId="799E376D" w14:textId="77777777" w:rsidR="00DC1F4B" w:rsidRDefault="00DC1F4B" w:rsidP="00DC1F4B"/>
    <w:p w14:paraId="45C13CB8" w14:textId="77777777" w:rsidR="00DC1F4B" w:rsidRDefault="00DC1F4B" w:rsidP="00DC1F4B">
      <w:r>
        <w:t>Ratcliffe, Jerry H (2008). ‘</w:t>
      </w:r>
      <w:r w:rsidRPr="005111CC">
        <w:rPr>
          <w:i/>
          <w:iCs/>
        </w:rPr>
        <w:t>Intelligence Led Policing’</w:t>
      </w:r>
      <w:r>
        <w:t>, Willian Publishing, Devon; United Kingdom, p.5</w:t>
      </w:r>
    </w:p>
    <w:p w14:paraId="21433CE2" w14:textId="77777777" w:rsidR="00DC1F4B" w:rsidRDefault="00DC1F4B" w:rsidP="00DC1F4B"/>
    <w:p w14:paraId="2B835C01" w14:textId="77777777" w:rsidR="00DC1F4B" w:rsidRDefault="00DC1F4B" w:rsidP="00DC1F4B">
      <w:r>
        <w:t>Research in Practice (2019). ‘</w:t>
      </w:r>
      <w:r w:rsidRPr="005111CC">
        <w:rPr>
          <w:i/>
          <w:iCs/>
        </w:rPr>
        <w:t>County Lines and Criminal Exploitation- What, Why, and What Does it Look Like?</w:t>
      </w:r>
      <w:r>
        <w:t>’, available at: https://www.researchinpractice.org.uk/children/news-views/2019/july/county-lines-and-criminal-exploitation-what-why-and-what-does-it-look- (accessed on 12th October 2022)</w:t>
      </w:r>
    </w:p>
    <w:p w14:paraId="696D6B27" w14:textId="77777777" w:rsidR="00DC1F4B" w:rsidRDefault="00DC1F4B" w:rsidP="00DC1F4B"/>
    <w:p w14:paraId="25B49A60" w14:textId="77777777" w:rsidR="00DC1F4B" w:rsidRDefault="00DC1F4B" w:rsidP="00DC1F4B">
      <w:r>
        <w:t>Roycroft, Mark and Roach, Jason (2019). ‘</w:t>
      </w:r>
      <w:r w:rsidRPr="005111CC">
        <w:rPr>
          <w:i/>
          <w:iCs/>
        </w:rPr>
        <w:t>Decision Making in Police Enquiries and Critical Incidents. What Really Works?’,</w:t>
      </w:r>
      <w:r>
        <w:t xml:space="preserve"> Palgrave Macmillan UK, Basingstoke: United Kingdom, p.6</w:t>
      </w:r>
    </w:p>
    <w:p w14:paraId="1C931B3C" w14:textId="77777777" w:rsidR="00DC1F4B" w:rsidRDefault="00DC1F4B" w:rsidP="00DC1F4B"/>
    <w:p w14:paraId="528895C7" w14:textId="77777777" w:rsidR="00DC1F4B" w:rsidRDefault="00DC1F4B" w:rsidP="00DC1F4B">
      <w:r>
        <w:t>Robinson, Grace, Mclean, Robert and Densley, James (2019). ‘</w:t>
      </w:r>
      <w:r w:rsidRPr="005111CC">
        <w:rPr>
          <w:i/>
          <w:iCs/>
        </w:rPr>
        <w:t>Working County Lines: Child Criminal Exploitation and Illicit Drug Dealing in Glasgow and Merseyside’</w:t>
      </w:r>
      <w:r>
        <w:t>, International Journal of Offender Therapy and Comparative Criminology, Vol 63, p.649- 711, doi 10.1177/0306624X18806</w:t>
      </w:r>
    </w:p>
    <w:p w14:paraId="5CE6C9FC" w14:textId="77777777" w:rsidR="00DC1F4B" w:rsidRDefault="00DC1F4B" w:rsidP="00DC1F4B"/>
    <w:p w14:paraId="1CDFA875" w14:textId="77777777" w:rsidR="00DC1F4B" w:rsidRDefault="00DC1F4B" w:rsidP="00DC1F4B">
      <w:r>
        <w:t>Stanley, Emma (2022). ‘</w:t>
      </w:r>
      <w:r w:rsidRPr="005111CC">
        <w:rPr>
          <w:i/>
          <w:iCs/>
        </w:rPr>
        <w:t>Manchester Arena Attack: Key Failings of Emergency Response’</w:t>
      </w:r>
      <w:r>
        <w:t>, BBC News, available at: https://www.bbc.co.uk/news/uk-england-manchester-63472531 (accessed on 24th September 2022)</w:t>
      </w:r>
    </w:p>
    <w:p w14:paraId="4B4E5729" w14:textId="77777777" w:rsidR="00DC1F4B" w:rsidRDefault="00DC1F4B" w:rsidP="00DC1F4B"/>
    <w:p w14:paraId="1772A4C0" w14:textId="77777777" w:rsidR="00DC1F4B" w:rsidRDefault="00DC1F4B" w:rsidP="00DC1F4B">
      <w:r>
        <w:t>Selby, Jenn (2020). ‘</w:t>
      </w:r>
      <w:r w:rsidRPr="005111CC">
        <w:rPr>
          <w:i/>
          <w:iCs/>
        </w:rPr>
        <w:t>Prison Sentences for Knife Crimes Increase Re-Offending, Police Study Concludes</w:t>
      </w:r>
      <w:r>
        <w:t>’, i News, available at: https://inews.co.uk/news/uk/prison-sentences-increase-youth-knife-crime-re-offending-police-study-concludes-285162 (accessed on 8th November 2022)</w:t>
      </w:r>
    </w:p>
    <w:p w14:paraId="24271FF6" w14:textId="77777777" w:rsidR="00DC1F4B" w:rsidRDefault="00DC1F4B" w:rsidP="00DC1F4B"/>
    <w:p w14:paraId="0C01DB6A" w14:textId="77777777" w:rsidR="00DC1F4B" w:rsidRDefault="00DC1F4B" w:rsidP="00DC1F4B">
      <w:r>
        <w:t>Spicer, Jack (2018). ‘</w:t>
      </w:r>
      <w:r w:rsidRPr="005111CC">
        <w:rPr>
          <w:i/>
          <w:iCs/>
        </w:rPr>
        <w:t>That’s their brand, their business’: how police officers are interpreting County Lines’</w:t>
      </w:r>
      <w:r>
        <w:t>, Policing and Society vol 22, 1-14, DOI 10.1080/10439463.2018.1445742</w:t>
      </w:r>
    </w:p>
    <w:p w14:paraId="3E4B2A14" w14:textId="77777777" w:rsidR="00DC1F4B" w:rsidRDefault="00DC1F4B" w:rsidP="00DC1F4B"/>
    <w:p w14:paraId="649A206C" w14:textId="77777777" w:rsidR="00DC1F4B" w:rsidRDefault="00DC1F4B" w:rsidP="00DC1F4B"/>
    <w:p w14:paraId="07DAC34D" w14:textId="77777777" w:rsidR="00DC1F4B" w:rsidRDefault="00DC1F4B" w:rsidP="00DC1F4B">
      <w:r>
        <w:t>Sleight, David (2010). ‘</w:t>
      </w:r>
      <w:r w:rsidRPr="005111CC">
        <w:rPr>
          <w:i/>
          <w:iCs/>
        </w:rPr>
        <w:t>The Law Regarding Entrapment’</w:t>
      </w:r>
      <w:r>
        <w:t>, The Law Society Gazette, available at: https://www.lawgazette.co.uk/law/the-law-regarding-entrapment/55972.article (accessed on 4th October 2022)</w:t>
      </w:r>
    </w:p>
    <w:p w14:paraId="6E83224F" w14:textId="77777777" w:rsidR="00DC1F4B" w:rsidRDefault="00DC1F4B" w:rsidP="00DC1F4B"/>
    <w:p w14:paraId="37C81986" w14:textId="77777777" w:rsidR="00DC1F4B" w:rsidRDefault="00DC1F4B" w:rsidP="00DC1F4B"/>
    <w:p w14:paraId="12880804" w14:textId="77777777" w:rsidR="00DC1F4B" w:rsidRDefault="00DC1F4B" w:rsidP="00DC1F4B">
      <w:r>
        <w:t>South Wales Police (2008). ‘</w:t>
      </w:r>
      <w:r w:rsidRPr="005111CC">
        <w:rPr>
          <w:i/>
          <w:iCs/>
        </w:rPr>
        <w:t>Adult at Risk’</w:t>
      </w:r>
      <w:r>
        <w:t>. Available at: https://www.south-wales.police.uk/SysSiteAssets/media/downloads/south-wales/about-us/policies-and-procedures/english/adults-at-risk---english.pdf (accessed on 26th September 2022)</w:t>
      </w:r>
    </w:p>
    <w:p w14:paraId="07A84F3C" w14:textId="77777777" w:rsidR="00DC1F4B" w:rsidRDefault="00DC1F4B" w:rsidP="00DC1F4B"/>
    <w:p w14:paraId="5EF452BD" w14:textId="77777777" w:rsidR="00DC1F4B" w:rsidRDefault="00DC1F4B" w:rsidP="00DC1F4B">
      <w:r>
        <w:t>Spooner, Emma, Hughes, Craig, Jones, Phil M, Blockley, Tony (2022). ‘</w:t>
      </w:r>
      <w:r w:rsidRPr="005111CC">
        <w:rPr>
          <w:i/>
          <w:iCs/>
        </w:rPr>
        <w:t>Police Research and Evidence Based Policing’</w:t>
      </w:r>
      <w:r>
        <w:t xml:space="preserve">, Critical Publishing LTD, Hertfordshire, United Kingdom  </w:t>
      </w:r>
    </w:p>
    <w:p w14:paraId="5E17015D" w14:textId="77777777" w:rsidR="00DC1F4B" w:rsidRDefault="00DC1F4B" w:rsidP="00DC1F4B"/>
    <w:p w14:paraId="339C2B6C" w14:textId="77777777" w:rsidR="00DC1F4B" w:rsidRDefault="00DC1F4B" w:rsidP="00DC1F4B"/>
    <w:p w14:paraId="093A9186" w14:textId="77777777" w:rsidR="00DC1F4B" w:rsidRDefault="00DC1F4B" w:rsidP="00DC1F4B">
      <w:r>
        <w:t>Tilley, Nick and Laycock, Gloria (2016). ‘</w:t>
      </w:r>
      <w:r w:rsidRPr="005111CC">
        <w:rPr>
          <w:i/>
          <w:iCs/>
        </w:rPr>
        <w:t>Engineering a Safer Society. Public Safety Leadership Research Focus</w:t>
      </w:r>
      <w:r>
        <w:t>’, Public Safety Leadership: Research Focus, Vol 4, p.1-6, DOI 22034552</w:t>
      </w:r>
    </w:p>
    <w:p w14:paraId="26ED7981" w14:textId="77777777" w:rsidR="00DC1F4B" w:rsidRDefault="00DC1F4B" w:rsidP="00DC1F4B"/>
    <w:p w14:paraId="7F5B09B3" w14:textId="77777777" w:rsidR="00DC1F4B" w:rsidRDefault="00DC1F4B" w:rsidP="00DC1F4B">
      <w:r>
        <w:t xml:space="preserve">Torrible, Clare N, (2020). </w:t>
      </w:r>
      <w:r w:rsidRPr="005111CC">
        <w:rPr>
          <w:i/>
          <w:iCs/>
        </w:rPr>
        <w:t>Police Complaints and Discipline: Integrity Lesson Learning, Independence, and Accountability: Some Implications of the Reforms Under the Policing and Crime Act 2017</w:t>
      </w:r>
      <w:r>
        <w:t>’, Policing Society: An International Journal of Research and Policy, Vol 31, p.1117- 1132, https://doi.org/10.1080/10439463.2020.1838516</w:t>
      </w:r>
    </w:p>
    <w:p w14:paraId="62900EF0" w14:textId="77777777" w:rsidR="00DC1F4B" w:rsidRDefault="00DC1F4B" w:rsidP="00DC1F4B"/>
    <w:p w14:paraId="4B99F137" w14:textId="77777777" w:rsidR="00DC1F4B" w:rsidRDefault="00DC1F4B" w:rsidP="00DC1F4B">
      <w:r>
        <w:t>UK Parliament (2001). ‘</w:t>
      </w:r>
      <w:r w:rsidRPr="005111CC">
        <w:rPr>
          <w:i/>
          <w:iCs/>
        </w:rPr>
        <w:t>National Intelligence Model’</w:t>
      </w:r>
      <w:r>
        <w:t>, available at: https://hansard.parliament.uk/Lords/2001-02-21/debates/0c325730-fcca-4a4d-9757-bfbca382eea1/NationalIntelligenceModel (accessed on 23rd October 2022)</w:t>
      </w:r>
    </w:p>
    <w:p w14:paraId="6BC7B7A0" w14:textId="77777777" w:rsidR="00DC1F4B" w:rsidRDefault="00DC1F4B" w:rsidP="00DC1F4B"/>
    <w:p w14:paraId="67DC5D7F" w14:textId="77777777" w:rsidR="00DC1F4B" w:rsidRDefault="00DC1F4B" w:rsidP="00DC1F4B"/>
    <w:p w14:paraId="0BFBD264" w14:textId="77777777" w:rsidR="00DC1F4B" w:rsidRDefault="00DC1F4B" w:rsidP="00DC1F4B">
      <w:r>
        <w:t>UK Parliament (2021). ‘</w:t>
      </w:r>
      <w:r w:rsidRPr="005111CC">
        <w:rPr>
          <w:i/>
          <w:iCs/>
        </w:rPr>
        <w:t>Knife Crime Statistics’</w:t>
      </w:r>
      <w:r>
        <w:t>, available at: https://commonslibrary.parliament.uk/research-briefings/sn04304/#:~:text=Recorded%20crime.%20The%20ONS%20publishes%20data%20on%20police,in%202019%2F20%20and%2027%25%20higher%20than%20in%202010%2F11 (accessed on 15th November 2022)</w:t>
      </w:r>
    </w:p>
    <w:p w14:paraId="56C30677" w14:textId="77777777" w:rsidR="00DC1F4B" w:rsidRDefault="00DC1F4B" w:rsidP="00DC1F4B"/>
    <w:p w14:paraId="12DBEFA8" w14:textId="77777777" w:rsidR="00DC1F4B" w:rsidRDefault="00DC1F4B" w:rsidP="00DC1F4B"/>
    <w:p w14:paraId="1A85AD24" w14:textId="77777777" w:rsidR="00DC1F4B" w:rsidRDefault="00DC1F4B" w:rsidP="00DC1F4B">
      <w:r>
        <w:t>Vargas-Silva, Carlos and Rienzo, Cinzia (2022). ‘</w:t>
      </w:r>
      <w:r w:rsidRPr="005111CC">
        <w:rPr>
          <w:i/>
          <w:iCs/>
        </w:rPr>
        <w:t>Migrants in the UK: An Overview’</w:t>
      </w:r>
      <w:r>
        <w:t xml:space="preserve"> available at: https://migrationobservatory.ox.ac.uk/resources/briefings/migrants-in-the-uk-an-overview/ (accessed on 18th September 2022)</w:t>
      </w:r>
    </w:p>
    <w:p w14:paraId="154FFEE5" w14:textId="77777777" w:rsidR="00DC1F4B" w:rsidRDefault="00DC1F4B" w:rsidP="00DC1F4B"/>
    <w:p w14:paraId="38F24F3D" w14:textId="77777777" w:rsidR="00DC1F4B" w:rsidRDefault="00DC1F4B" w:rsidP="00DC1F4B">
      <w:r>
        <w:t>Wankhade, Paresh, McCann, Leo and Murphy, Peter (2019). ‘</w:t>
      </w:r>
      <w:r w:rsidRPr="005111CC">
        <w:rPr>
          <w:i/>
          <w:iCs/>
        </w:rPr>
        <w:t>Critical Perspectives on the Management and Organization of Emergency Services’</w:t>
      </w:r>
      <w:r>
        <w:t>, Routledge, United Kingdom, p.141</w:t>
      </w:r>
    </w:p>
    <w:p w14:paraId="42D6ABE7" w14:textId="77777777" w:rsidR="00DC1F4B" w:rsidRDefault="00DC1F4B" w:rsidP="00DC1F4B"/>
    <w:p w14:paraId="408DA777" w14:textId="77777777" w:rsidR="00DC1F4B" w:rsidRDefault="00DC1F4B" w:rsidP="00DC1F4B">
      <w:r>
        <w:t>Waller, Irvin and Weiler, Richard (1984). ‘</w:t>
      </w:r>
      <w:r w:rsidRPr="005111CC">
        <w:rPr>
          <w:i/>
          <w:iCs/>
        </w:rPr>
        <w:t>Crime Prevention Through Social Development: An Overview with Sources’</w:t>
      </w:r>
      <w:r>
        <w:t xml:space="preserve">, Canadian Council Social Development, Ottawa; Canada </w:t>
      </w:r>
    </w:p>
    <w:p w14:paraId="155E6550" w14:textId="77777777" w:rsidR="00DC1F4B" w:rsidRDefault="00DC1F4B" w:rsidP="00DC1F4B"/>
    <w:p w14:paraId="616162CF" w14:textId="77777777" w:rsidR="00DC1F4B" w:rsidRDefault="00DC1F4B" w:rsidP="00DC1F4B">
      <w:r>
        <w:t>Watson, Louise and Andrews, Leanne (2017). ‘</w:t>
      </w:r>
      <w:r w:rsidRPr="005111CC">
        <w:rPr>
          <w:i/>
          <w:iCs/>
        </w:rPr>
        <w:t>The Effect of a Trauma Risk Management (TRiM) Program on Stigma and Barriers to Help-Seeking in the Police’</w:t>
      </w:r>
      <w:r>
        <w:t xml:space="preserve">, International Journal Stress Management, vol 25, p.348- 356, DOI:10.1037/str0000071 </w:t>
      </w:r>
    </w:p>
    <w:p w14:paraId="70189A9A" w14:textId="77777777" w:rsidR="00DC1F4B" w:rsidRDefault="00DC1F4B" w:rsidP="00DC1F4B"/>
    <w:p w14:paraId="7AF00C5D" w14:textId="32A2387E" w:rsidR="00DC1F4B" w:rsidRDefault="00DC1F4B" w:rsidP="00DC1F4B">
      <w:r>
        <w:t>Windle</w:t>
      </w:r>
      <w:r w:rsidR="005111CC">
        <w:t>,</w:t>
      </w:r>
      <w:r>
        <w:t xml:space="preserve"> J</w:t>
      </w:r>
      <w:r w:rsidR="005111CC">
        <w:t>ames and</w:t>
      </w:r>
      <w:r>
        <w:t xml:space="preserve"> Briggs D</w:t>
      </w:r>
      <w:r w:rsidR="005111CC">
        <w:t>aniel</w:t>
      </w:r>
      <w:r>
        <w:t xml:space="preserve"> </w:t>
      </w:r>
      <w:r w:rsidR="005111CC">
        <w:t>(</w:t>
      </w:r>
      <w:r>
        <w:t>2015</w:t>
      </w:r>
      <w:r w:rsidR="005111CC">
        <w:t>)</w:t>
      </w:r>
      <w:r>
        <w:t xml:space="preserve">. </w:t>
      </w:r>
      <w:r w:rsidRPr="002C1B5E">
        <w:rPr>
          <w:i/>
          <w:iCs/>
        </w:rPr>
        <w:t>'It's like working away for two weeks’: The Harms Associated with Young Drug Dealers Commuting from a Saturated London Drug Market’</w:t>
      </w:r>
      <w:r>
        <w:t>, Crime Prevention and Community Safety, Vol 17, p.105-119, doi 10.1057/cpcs.2015.2</w:t>
      </w:r>
    </w:p>
    <w:p w14:paraId="661746E4" w14:textId="77777777" w:rsidR="00DC1F4B" w:rsidRDefault="00DC1F4B" w:rsidP="00DC1F4B"/>
    <w:p w14:paraId="26078374" w14:textId="77777777" w:rsidR="00DC1F4B" w:rsidRDefault="00DC1F4B" w:rsidP="00DC1F4B">
      <w:r>
        <w:t>Wirral Safeguarding Children Partnership (2022). ‘</w:t>
      </w:r>
      <w:r w:rsidRPr="002C1B5E">
        <w:rPr>
          <w:i/>
          <w:iCs/>
        </w:rPr>
        <w:t>Adverse Childhood Experiences (ACEs</w:t>
      </w:r>
      <w:r>
        <w:t>)’, available at: https://www.wirralsafeguarding.co.uk/adverse-childhood-experiences-aces/ (accessed on 4th October 2022)</w:t>
      </w:r>
    </w:p>
    <w:p w14:paraId="094ABED4" w14:textId="77777777" w:rsidR="00DC1F4B" w:rsidRDefault="00DC1F4B" w:rsidP="00DC1F4B"/>
    <w:p w14:paraId="13877BA6" w14:textId="77777777" w:rsidR="00DC1F4B" w:rsidRDefault="00DC1F4B" w:rsidP="00DC1F4B">
      <w:r w:rsidRPr="002C1B5E">
        <w:rPr>
          <w:i/>
          <w:iCs/>
        </w:rPr>
        <w:t>Section 1 Police and Criminal Evidence Act (1984),</w:t>
      </w:r>
      <w:r>
        <w:t xml:space="preserve"> available at: https://www.legislation.gov.uk/ukpga/1984/60/contents (accessed on 2nd November 2022)</w:t>
      </w:r>
    </w:p>
    <w:p w14:paraId="4F9F3E5C" w14:textId="77777777" w:rsidR="00DC1F4B" w:rsidRDefault="00DC1F4B" w:rsidP="00DC1F4B"/>
    <w:p w14:paraId="2B282BF6" w14:textId="77777777" w:rsidR="00DC1F4B" w:rsidRDefault="00DC1F4B" w:rsidP="00DC1F4B">
      <w:r w:rsidRPr="002C1B5E">
        <w:rPr>
          <w:i/>
          <w:iCs/>
        </w:rPr>
        <w:t>Article 2 Human Rights Act</w:t>
      </w:r>
      <w:r>
        <w:t xml:space="preserve"> (1998), available at: https://www.legislation.gov.uk/ukpga/1998/42/contents (accessed on 14th September 2022)</w:t>
      </w:r>
    </w:p>
    <w:p w14:paraId="3F2B3C5B" w14:textId="77777777" w:rsidR="00DC1F4B" w:rsidRDefault="00DC1F4B" w:rsidP="00DC1F4B"/>
    <w:p w14:paraId="1A7C4A0E" w14:textId="78B74D8A" w:rsidR="00DC1F4B" w:rsidRPr="00F13C85" w:rsidRDefault="00DC1F4B" w:rsidP="00DC1F4B">
      <w:r w:rsidRPr="002C1B5E">
        <w:rPr>
          <w:i/>
          <w:iCs/>
        </w:rPr>
        <w:t>Section 78 Police and Criminal Evidence Act</w:t>
      </w:r>
      <w:r>
        <w:t xml:space="preserve"> (1984), available at: https://www.legislation.gov.uk/ukpga/1984/60/contents (accessed on 4th October 2022)</w:t>
      </w:r>
    </w:p>
    <w:sectPr w:rsidR="00DC1F4B" w:rsidRPr="00F13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316C0" w14:textId="77777777" w:rsidR="00911502" w:rsidRDefault="00911502" w:rsidP="00911502">
      <w:pPr>
        <w:spacing w:after="0" w:line="240" w:lineRule="auto"/>
      </w:pPr>
      <w:r>
        <w:separator/>
      </w:r>
    </w:p>
  </w:endnote>
  <w:endnote w:type="continuationSeparator" w:id="0">
    <w:p w14:paraId="4167E085" w14:textId="77777777" w:rsidR="00911502" w:rsidRDefault="00911502" w:rsidP="00911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BDD49" w14:textId="77777777" w:rsidR="00911502" w:rsidRDefault="00911502" w:rsidP="00911502">
      <w:pPr>
        <w:spacing w:after="0" w:line="240" w:lineRule="auto"/>
      </w:pPr>
      <w:r>
        <w:separator/>
      </w:r>
    </w:p>
  </w:footnote>
  <w:footnote w:type="continuationSeparator" w:id="0">
    <w:p w14:paraId="2F8713B5" w14:textId="77777777" w:rsidR="00911502" w:rsidRDefault="00911502" w:rsidP="009115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72D12"/>
    <w:multiLevelType w:val="hybridMultilevel"/>
    <w:tmpl w:val="04348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AF4"/>
    <w:rsid w:val="000011C6"/>
    <w:rsid w:val="00002FC6"/>
    <w:rsid w:val="00013471"/>
    <w:rsid w:val="00024CF3"/>
    <w:rsid w:val="00034A7B"/>
    <w:rsid w:val="0003580A"/>
    <w:rsid w:val="00036AF8"/>
    <w:rsid w:val="00040EED"/>
    <w:rsid w:val="00044169"/>
    <w:rsid w:val="00055980"/>
    <w:rsid w:val="00057961"/>
    <w:rsid w:val="00061F00"/>
    <w:rsid w:val="0006277C"/>
    <w:rsid w:val="00063CA6"/>
    <w:rsid w:val="00083176"/>
    <w:rsid w:val="000C39FD"/>
    <w:rsid w:val="000D1FFA"/>
    <w:rsid w:val="00101D9E"/>
    <w:rsid w:val="001077CC"/>
    <w:rsid w:val="0014387B"/>
    <w:rsid w:val="00147B9E"/>
    <w:rsid w:val="00176845"/>
    <w:rsid w:val="00197E08"/>
    <w:rsid w:val="001C7023"/>
    <w:rsid w:val="001D4542"/>
    <w:rsid w:val="001D50F6"/>
    <w:rsid w:val="001D666F"/>
    <w:rsid w:val="001D6A11"/>
    <w:rsid w:val="001F4AF4"/>
    <w:rsid w:val="001F59B9"/>
    <w:rsid w:val="00201EE4"/>
    <w:rsid w:val="00212477"/>
    <w:rsid w:val="00254FD2"/>
    <w:rsid w:val="002619ED"/>
    <w:rsid w:val="00275990"/>
    <w:rsid w:val="00280580"/>
    <w:rsid w:val="002C1B5E"/>
    <w:rsid w:val="002C52E8"/>
    <w:rsid w:val="00324B6B"/>
    <w:rsid w:val="00325A68"/>
    <w:rsid w:val="00330B7A"/>
    <w:rsid w:val="00357866"/>
    <w:rsid w:val="003817CF"/>
    <w:rsid w:val="003846A4"/>
    <w:rsid w:val="003B17B6"/>
    <w:rsid w:val="003D0353"/>
    <w:rsid w:val="003D58B7"/>
    <w:rsid w:val="003E7811"/>
    <w:rsid w:val="00417D1C"/>
    <w:rsid w:val="00422255"/>
    <w:rsid w:val="00422786"/>
    <w:rsid w:val="00454E10"/>
    <w:rsid w:val="00467749"/>
    <w:rsid w:val="004716D9"/>
    <w:rsid w:val="00474FE2"/>
    <w:rsid w:val="00482265"/>
    <w:rsid w:val="004842EC"/>
    <w:rsid w:val="004A1F19"/>
    <w:rsid w:val="004C26F2"/>
    <w:rsid w:val="004C64A5"/>
    <w:rsid w:val="004E623B"/>
    <w:rsid w:val="00506786"/>
    <w:rsid w:val="005111CC"/>
    <w:rsid w:val="00512F46"/>
    <w:rsid w:val="005136FE"/>
    <w:rsid w:val="005274BF"/>
    <w:rsid w:val="005278F4"/>
    <w:rsid w:val="005335AD"/>
    <w:rsid w:val="00565046"/>
    <w:rsid w:val="00585528"/>
    <w:rsid w:val="00590DCF"/>
    <w:rsid w:val="005A58ED"/>
    <w:rsid w:val="005A5D1B"/>
    <w:rsid w:val="005B3496"/>
    <w:rsid w:val="005B5904"/>
    <w:rsid w:val="005C1251"/>
    <w:rsid w:val="005C15A1"/>
    <w:rsid w:val="005C4F13"/>
    <w:rsid w:val="005D55E4"/>
    <w:rsid w:val="005E6004"/>
    <w:rsid w:val="005E6A99"/>
    <w:rsid w:val="005E7BF3"/>
    <w:rsid w:val="006079B4"/>
    <w:rsid w:val="006159C8"/>
    <w:rsid w:val="0062239F"/>
    <w:rsid w:val="00627E3E"/>
    <w:rsid w:val="006345F0"/>
    <w:rsid w:val="006367A9"/>
    <w:rsid w:val="00651D6E"/>
    <w:rsid w:val="0067795B"/>
    <w:rsid w:val="0068259C"/>
    <w:rsid w:val="00697B62"/>
    <w:rsid w:val="006A63F7"/>
    <w:rsid w:val="006B2B68"/>
    <w:rsid w:val="006B4CF4"/>
    <w:rsid w:val="006C3600"/>
    <w:rsid w:val="006C494B"/>
    <w:rsid w:val="006D1AFB"/>
    <w:rsid w:val="006D410E"/>
    <w:rsid w:val="006D4C59"/>
    <w:rsid w:val="006E1DE4"/>
    <w:rsid w:val="00703151"/>
    <w:rsid w:val="00740869"/>
    <w:rsid w:val="0074587B"/>
    <w:rsid w:val="0075631F"/>
    <w:rsid w:val="00765112"/>
    <w:rsid w:val="00780F70"/>
    <w:rsid w:val="00786993"/>
    <w:rsid w:val="007934C2"/>
    <w:rsid w:val="007B5C2D"/>
    <w:rsid w:val="007B6841"/>
    <w:rsid w:val="007C44F7"/>
    <w:rsid w:val="007D5C34"/>
    <w:rsid w:val="007E347C"/>
    <w:rsid w:val="007E44B0"/>
    <w:rsid w:val="008163EF"/>
    <w:rsid w:val="008325E6"/>
    <w:rsid w:val="00835E87"/>
    <w:rsid w:val="00842340"/>
    <w:rsid w:val="00850214"/>
    <w:rsid w:val="00852395"/>
    <w:rsid w:val="0085507C"/>
    <w:rsid w:val="00873A17"/>
    <w:rsid w:val="008843E8"/>
    <w:rsid w:val="00892941"/>
    <w:rsid w:val="008A19FD"/>
    <w:rsid w:val="008A5166"/>
    <w:rsid w:val="008F14B3"/>
    <w:rsid w:val="008F66E5"/>
    <w:rsid w:val="009009FF"/>
    <w:rsid w:val="00902CC4"/>
    <w:rsid w:val="00911502"/>
    <w:rsid w:val="00920408"/>
    <w:rsid w:val="00924E8A"/>
    <w:rsid w:val="00925E11"/>
    <w:rsid w:val="00943300"/>
    <w:rsid w:val="00945D17"/>
    <w:rsid w:val="009714A6"/>
    <w:rsid w:val="0097502E"/>
    <w:rsid w:val="00975505"/>
    <w:rsid w:val="00976C01"/>
    <w:rsid w:val="00983271"/>
    <w:rsid w:val="009837A2"/>
    <w:rsid w:val="009A518E"/>
    <w:rsid w:val="009A7F9B"/>
    <w:rsid w:val="009C2BE2"/>
    <w:rsid w:val="009C7A57"/>
    <w:rsid w:val="009E20D1"/>
    <w:rsid w:val="00A119F9"/>
    <w:rsid w:val="00A13F6C"/>
    <w:rsid w:val="00A367E0"/>
    <w:rsid w:val="00A41383"/>
    <w:rsid w:val="00AE29F0"/>
    <w:rsid w:val="00AE7ABA"/>
    <w:rsid w:val="00B0032D"/>
    <w:rsid w:val="00B0567B"/>
    <w:rsid w:val="00B17784"/>
    <w:rsid w:val="00B36885"/>
    <w:rsid w:val="00B44B54"/>
    <w:rsid w:val="00B5042A"/>
    <w:rsid w:val="00B5384D"/>
    <w:rsid w:val="00B53D0B"/>
    <w:rsid w:val="00B818A8"/>
    <w:rsid w:val="00B82F58"/>
    <w:rsid w:val="00B8424E"/>
    <w:rsid w:val="00B965BD"/>
    <w:rsid w:val="00BA41E0"/>
    <w:rsid w:val="00BB43AB"/>
    <w:rsid w:val="00BC45CB"/>
    <w:rsid w:val="00BC7856"/>
    <w:rsid w:val="00BD0579"/>
    <w:rsid w:val="00BD3600"/>
    <w:rsid w:val="00BD6849"/>
    <w:rsid w:val="00BD7FAE"/>
    <w:rsid w:val="00C1595E"/>
    <w:rsid w:val="00C20DE3"/>
    <w:rsid w:val="00C22A39"/>
    <w:rsid w:val="00C25369"/>
    <w:rsid w:val="00C279B3"/>
    <w:rsid w:val="00C461A8"/>
    <w:rsid w:val="00C510D1"/>
    <w:rsid w:val="00C65467"/>
    <w:rsid w:val="00C83026"/>
    <w:rsid w:val="00CD5E12"/>
    <w:rsid w:val="00CE57EB"/>
    <w:rsid w:val="00CF6256"/>
    <w:rsid w:val="00CF74D7"/>
    <w:rsid w:val="00D136B1"/>
    <w:rsid w:val="00D23A0F"/>
    <w:rsid w:val="00D23DFA"/>
    <w:rsid w:val="00D33351"/>
    <w:rsid w:val="00D46652"/>
    <w:rsid w:val="00D4703B"/>
    <w:rsid w:val="00D56E00"/>
    <w:rsid w:val="00D6561C"/>
    <w:rsid w:val="00D73C21"/>
    <w:rsid w:val="00D915F0"/>
    <w:rsid w:val="00D93E28"/>
    <w:rsid w:val="00D94025"/>
    <w:rsid w:val="00DC1F4B"/>
    <w:rsid w:val="00DD053A"/>
    <w:rsid w:val="00DD520B"/>
    <w:rsid w:val="00DE4D21"/>
    <w:rsid w:val="00E10654"/>
    <w:rsid w:val="00E114CE"/>
    <w:rsid w:val="00E318C9"/>
    <w:rsid w:val="00E36DA6"/>
    <w:rsid w:val="00E372E4"/>
    <w:rsid w:val="00E44549"/>
    <w:rsid w:val="00E67792"/>
    <w:rsid w:val="00E72857"/>
    <w:rsid w:val="00E77A43"/>
    <w:rsid w:val="00E809EC"/>
    <w:rsid w:val="00EA1882"/>
    <w:rsid w:val="00EA1C7D"/>
    <w:rsid w:val="00EB480D"/>
    <w:rsid w:val="00EB55CD"/>
    <w:rsid w:val="00EC20A2"/>
    <w:rsid w:val="00EC4545"/>
    <w:rsid w:val="00ED46AB"/>
    <w:rsid w:val="00EE7611"/>
    <w:rsid w:val="00EF5EFF"/>
    <w:rsid w:val="00EF6478"/>
    <w:rsid w:val="00EF7F2A"/>
    <w:rsid w:val="00F019FD"/>
    <w:rsid w:val="00F06306"/>
    <w:rsid w:val="00F12A10"/>
    <w:rsid w:val="00F13C85"/>
    <w:rsid w:val="00F255E6"/>
    <w:rsid w:val="00F50D49"/>
    <w:rsid w:val="00F60C0B"/>
    <w:rsid w:val="00F72025"/>
    <w:rsid w:val="00FB3634"/>
    <w:rsid w:val="00FC45A1"/>
    <w:rsid w:val="00FD5D22"/>
    <w:rsid w:val="00FD7EAB"/>
    <w:rsid w:val="00FF3EE5"/>
    <w:rsid w:val="00FF6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05BF6B64"/>
  <w15:chartTrackingRefBased/>
  <w15:docId w15:val="{1310F11B-82FC-4E75-9DD8-E699D087E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1F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4351</TotalTime>
  <Pages>20</Pages>
  <Words>7811</Words>
  <Characters>44524</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Jack</dc:creator>
  <cp:keywords/>
  <dc:description/>
  <cp:lastModifiedBy>Herbert, Jack</cp:lastModifiedBy>
  <cp:revision>43</cp:revision>
  <dcterms:created xsi:type="dcterms:W3CDTF">2022-10-25T09:22:00Z</dcterms:created>
  <dcterms:modified xsi:type="dcterms:W3CDTF">2022-12-05T17:27:00Z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2022-10-25T09:22:26Z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a7d9cac6-b4a5-407d-87b0-fdc531ffd616</vt:lpwstr>
  </property>
  <property fmtid="{D5CDD505-2E9C-101B-9397-08002B2CF9AE}" pid="8" name="MSIP_Label_f2acd28b-79a3-4a0f-b0ff-4b75658b1549_ContentBits">
    <vt:lpwstr>0</vt:lpwstr>
  </property>
</Properties>
</file>