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bookmarkStart w:id="0" w:name="_GoBack"/>
      <w:bookmarkEnd w:id="0"/>
    </w:p>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783A82" w:rsidRDefault="00404B5D" w:rsidP="00F827F1">
      <w:pPr>
        <w:pStyle w:val="Modcode"/>
        <w:jc w:val="left"/>
        <w:rPr>
          <w:color w:val="000000" w:themeColor="text1"/>
        </w:rPr>
      </w:pPr>
    </w:p>
    <w:p w:rsidR="00404B5D" w:rsidRPr="00783A82" w:rsidRDefault="00404B5D" w:rsidP="00F827F1">
      <w:pPr>
        <w:pStyle w:val="Modcode"/>
        <w:jc w:val="left"/>
        <w:rPr>
          <w:color w:val="000000" w:themeColor="text1"/>
        </w:rPr>
      </w:pPr>
    </w:p>
    <w:p w:rsidR="00F827F1" w:rsidRPr="00783A82" w:rsidRDefault="00F827F1" w:rsidP="00F827F1">
      <w:pPr>
        <w:pStyle w:val="Modcode"/>
        <w:jc w:val="left"/>
        <w:rPr>
          <w:color w:val="000000" w:themeColor="text1"/>
        </w:rPr>
      </w:pPr>
      <w:r w:rsidRPr="00783A82">
        <w:rPr>
          <w:color w:val="000000" w:themeColor="text1"/>
        </w:rPr>
        <w:t>LEVEL</w:t>
      </w:r>
      <w:r w:rsidR="002158EB" w:rsidRPr="00783A82">
        <w:rPr>
          <w:color w:val="000000" w:themeColor="text1"/>
        </w:rPr>
        <w:t>/ LEfEL</w:t>
      </w:r>
      <w:r w:rsidRPr="00783A82">
        <w:rPr>
          <w:color w:val="000000" w:themeColor="text1"/>
        </w:rPr>
        <w:t xml:space="preserve"> </w:t>
      </w:r>
      <w:r w:rsidR="00783A82" w:rsidRPr="00783A82">
        <w:rPr>
          <w:color w:val="000000" w:themeColor="text1"/>
        </w:rPr>
        <w:t>7</w:t>
      </w:r>
      <w:r w:rsidRPr="00783A82">
        <w:rPr>
          <w:color w:val="000000" w:themeColor="text1"/>
        </w:rPr>
        <w:t xml:space="preserve"> </w:t>
      </w:r>
    </w:p>
    <w:p w:rsidR="00F827F1" w:rsidRPr="00783A82" w:rsidRDefault="00F827F1" w:rsidP="00F827F1">
      <w:pPr>
        <w:pStyle w:val="Modcode"/>
        <w:jc w:val="left"/>
        <w:rPr>
          <w:color w:val="000000" w:themeColor="text1"/>
        </w:rPr>
      </w:pPr>
      <w:r w:rsidRPr="00783A82">
        <w:rPr>
          <w:color w:val="000000" w:themeColor="text1"/>
        </w:rPr>
        <w:t xml:space="preserve">                                                                      </w:t>
      </w:r>
    </w:p>
    <w:p w:rsidR="00F827F1" w:rsidRPr="00783A82" w:rsidRDefault="00F827F1" w:rsidP="00F827F1">
      <w:pPr>
        <w:pStyle w:val="Modcode"/>
        <w:jc w:val="left"/>
        <w:rPr>
          <w:color w:val="000000" w:themeColor="text1"/>
        </w:rPr>
      </w:pPr>
      <w:r w:rsidRPr="00783A82">
        <w:rPr>
          <w:color w:val="000000" w:themeColor="text1"/>
        </w:rPr>
        <w:t xml:space="preserve">SEMESTER </w:t>
      </w:r>
      <w:r w:rsidR="00783A82" w:rsidRPr="00783A82">
        <w:rPr>
          <w:color w:val="000000" w:themeColor="text1"/>
        </w:rPr>
        <w:t>1</w:t>
      </w:r>
      <w:r w:rsidRPr="00783A82">
        <w:rPr>
          <w:color w:val="000000" w:themeColor="text1"/>
        </w:rPr>
        <w:t xml:space="preserve">                                                                         </w:t>
      </w:r>
    </w:p>
    <w:p w:rsidR="00F827F1" w:rsidRPr="00783A82" w:rsidRDefault="00F827F1" w:rsidP="00F827F1">
      <w:pPr>
        <w:pStyle w:val="Modcode"/>
        <w:jc w:val="left"/>
        <w:rPr>
          <w:color w:val="000000" w:themeColor="text1"/>
        </w:rPr>
      </w:pPr>
    </w:p>
    <w:p w:rsidR="00F827F1" w:rsidRPr="00783A82" w:rsidRDefault="00F827F1" w:rsidP="00F827F1">
      <w:pPr>
        <w:pStyle w:val="Modcode"/>
        <w:jc w:val="left"/>
        <w:rPr>
          <w:color w:val="000000" w:themeColor="text1"/>
        </w:rPr>
      </w:pPr>
    </w:p>
    <w:p w:rsidR="00F827F1" w:rsidRPr="00783A82" w:rsidRDefault="00F827F1" w:rsidP="00F827F1">
      <w:pPr>
        <w:pStyle w:val="Modcode"/>
        <w:rPr>
          <w:color w:val="000000" w:themeColor="text1"/>
        </w:rPr>
      </w:pPr>
      <w:r w:rsidRPr="00783A82">
        <w:rPr>
          <w:color w:val="000000" w:themeColor="text1"/>
        </w:rPr>
        <w:t>MODULE CODE</w:t>
      </w:r>
      <w:r w:rsidR="00B876DA" w:rsidRPr="00783A82">
        <w:rPr>
          <w:color w:val="000000" w:themeColor="text1"/>
        </w:rPr>
        <w:t>/ Cod Y modIwl</w:t>
      </w:r>
      <w:r w:rsidRPr="00783A82">
        <w:rPr>
          <w:color w:val="000000" w:themeColor="text1"/>
        </w:rPr>
        <w:t xml:space="preserve">: </w:t>
      </w:r>
      <w:r w:rsidR="00783A82" w:rsidRPr="00783A82">
        <w:rPr>
          <w:color w:val="000000" w:themeColor="text1"/>
        </w:rPr>
        <w:t>M7X01705</w:t>
      </w:r>
    </w:p>
    <w:p w:rsidR="00F827F1" w:rsidRPr="00783A82" w:rsidRDefault="00783A82" w:rsidP="00F827F1">
      <w:pPr>
        <w:pStyle w:val="Modname"/>
        <w:rPr>
          <w:color w:val="000000" w:themeColor="text1"/>
        </w:rPr>
      </w:pPr>
      <w:r w:rsidRPr="00783A82">
        <w:rPr>
          <w:color w:val="000000" w:themeColor="text1"/>
        </w:rPr>
        <w:t>WEB TECHNOLOGIES FOR eCOMMERCE</w:t>
      </w:r>
    </w:p>
    <w:p w:rsidR="00F827F1" w:rsidRPr="00783A82" w:rsidRDefault="00F827F1" w:rsidP="00F827F1">
      <w:pPr>
        <w:pStyle w:val="Time"/>
        <w:rPr>
          <w:color w:val="000000" w:themeColor="text1"/>
          <w:szCs w:val="28"/>
        </w:rPr>
      </w:pPr>
      <w:r w:rsidRPr="00783A82">
        <w:rPr>
          <w:color w:val="000000" w:themeColor="text1"/>
          <w:szCs w:val="28"/>
        </w:rPr>
        <w:t>aSSESSMENT TYPE</w:t>
      </w:r>
      <w:r w:rsidR="00B876DA" w:rsidRPr="00783A82">
        <w:rPr>
          <w:color w:val="000000" w:themeColor="text1"/>
          <w:szCs w:val="28"/>
        </w:rPr>
        <w:t xml:space="preserve">/ mATH O ASESU: </w:t>
      </w:r>
      <w:r w:rsidR="00E17FD1" w:rsidRPr="00783A82">
        <w:rPr>
          <w:color w:val="000000" w:themeColor="text1"/>
          <w:szCs w:val="28"/>
        </w:rPr>
        <w:t>aSSIGNMENT</w:t>
      </w:r>
      <w:r w:rsidRPr="00783A82">
        <w:rPr>
          <w:color w:val="000000" w:themeColor="text1"/>
          <w:szCs w:val="28"/>
        </w:rPr>
        <w:t xml:space="preserve"> </w:t>
      </w:r>
    </w:p>
    <w:p w:rsidR="00F827F1" w:rsidRPr="00783A82" w:rsidRDefault="00F827F1" w:rsidP="00F827F1">
      <w:pPr>
        <w:pStyle w:val="Answer"/>
        <w:rPr>
          <w:color w:val="000000" w:themeColor="text1"/>
          <w:szCs w:val="28"/>
        </w:rPr>
      </w:pPr>
      <w:r w:rsidRPr="00783A82">
        <w:rPr>
          <w:color w:val="000000" w:themeColor="text1"/>
          <w:szCs w:val="28"/>
        </w:rPr>
        <w:t>Assessment/Component</w:t>
      </w:r>
      <w:r w:rsidR="00B876DA" w:rsidRPr="00783A82">
        <w:rPr>
          <w:color w:val="000000" w:themeColor="text1"/>
          <w:szCs w:val="28"/>
        </w:rPr>
        <w:t>/ AsESIAD/CYDRAN</w:t>
      </w:r>
      <w:r w:rsidRPr="00783A82">
        <w:rPr>
          <w:color w:val="000000" w:themeColor="text1"/>
          <w:szCs w:val="28"/>
        </w:rPr>
        <w:t xml:space="preserve">: </w:t>
      </w:r>
      <w:r w:rsidR="00E17FD1" w:rsidRPr="00783A82">
        <w:rPr>
          <w:color w:val="000000" w:themeColor="text1"/>
          <w:szCs w:val="28"/>
        </w:rPr>
        <w:t>1</w:t>
      </w:r>
    </w:p>
    <w:p w:rsidR="00F827F1" w:rsidRPr="00783A82" w:rsidRDefault="00F827F1" w:rsidP="00F827F1">
      <w:pPr>
        <w:pStyle w:val="BodyText"/>
        <w:rPr>
          <w:color w:val="000000" w:themeColor="text1"/>
        </w:rPr>
      </w:pPr>
    </w:p>
    <w:p w:rsidR="00F827F1" w:rsidRPr="00783A82" w:rsidRDefault="00F827F1" w:rsidP="00F827F1">
      <w:pPr>
        <w:pStyle w:val="BodyText"/>
        <w:rPr>
          <w:b/>
          <w:color w:val="000000" w:themeColor="text1"/>
          <w:sz w:val="28"/>
          <w:szCs w:val="28"/>
          <w:u w:val="single"/>
        </w:rPr>
      </w:pPr>
      <w:r w:rsidRPr="00783A82">
        <w:rPr>
          <w:b/>
          <w:color w:val="000000" w:themeColor="text1"/>
          <w:sz w:val="28"/>
          <w:szCs w:val="28"/>
        </w:rPr>
        <w:t>COMPONENT WEIGHTING</w:t>
      </w:r>
      <w:r w:rsidR="00B876DA" w:rsidRPr="00783A82">
        <w:rPr>
          <w:b/>
          <w:color w:val="000000" w:themeColor="text1"/>
          <w:sz w:val="28"/>
          <w:szCs w:val="28"/>
        </w:rPr>
        <w:t>/ PWYSAU’R CYDRAN</w:t>
      </w:r>
      <w:r w:rsidRPr="00783A82">
        <w:rPr>
          <w:b/>
          <w:color w:val="000000" w:themeColor="text1"/>
          <w:sz w:val="28"/>
          <w:szCs w:val="28"/>
        </w:rPr>
        <w:t xml:space="preserve">: </w:t>
      </w:r>
      <w:r w:rsidR="00E17FD1" w:rsidRPr="00783A82">
        <w:rPr>
          <w:b/>
          <w:color w:val="000000" w:themeColor="text1"/>
          <w:sz w:val="28"/>
          <w:szCs w:val="28"/>
          <w:u w:val="single"/>
        </w:rPr>
        <w:t>100</w:t>
      </w:r>
      <w:r w:rsidRPr="00783A82">
        <w:rPr>
          <w:b/>
          <w:color w:val="000000" w:themeColor="text1"/>
          <w:sz w:val="28"/>
          <w:szCs w:val="28"/>
          <w:u w:val="single"/>
        </w:rPr>
        <w:t xml:space="preserve"> </w:t>
      </w:r>
      <w:r w:rsidRPr="00783A82">
        <w:rPr>
          <w:b/>
          <w:color w:val="000000" w:themeColor="text1"/>
          <w:sz w:val="28"/>
          <w:szCs w:val="28"/>
        </w:rPr>
        <w:t>%</w:t>
      </w:r>
    </w:p>
    <w:p w:rsidR="00F827F1" w:rsidRPr="00783A82" w:rsidRDefault="00F827F1" w:rsidP="00F827F1">
      <w:pPr>
        <w:pStyle w:val="BodyText"/>
        <w:rPr>
          <w:color w:val="000000" w:themeColor="text1"/>
        </w:rPr>
      </w:pPr>
    </w:p>
    <w:p w:rsidR="00F827F1" w:rsidRPr="00783A82" w:rsidRDefault="00F827F1" w:rsidP="00F827F1">
      <w:pPr>
        <w:pStyle w:val="BodyText"/>
        <w:rPr>
          <w:b/>
          <w:color w:val="000000" w:themeColor="text1"/>
          <w:sz w:val="28"/>
          <w:szCs w:val="28"/>
          <w:u w:val="single"/>
        </w:rPr>
      </w:pPr>
      <w:r w:rsidRPr="00783A82">
        <w:rPr>
          <w:b/>
          <w:color w:val="000000" w:themeColor="text1"/>
          <w:sz w:val="28"/>
          <w:szCs w:val="28"/>
        </w:rPr>
        <w:t>WORD COUNT</w:t>
      </w:r>
      <w:r w:rsidR="00B876DA" w:rsidRPr="00783A82">
        <w:rPr>
          <w:b/>
          <w:color w:val="000000" w:themeColor="text1"/>
          <w:sz w:val="28"/>
          <w:szCs w:val="28"/>
        </w:rPr>
        <w:t>/ NIFER Y GEIRIAU</w:t>
      </w:r>
      <w:r w:rsidRPr="00783A82">
        <w:rPr>
          <w:b/>
          <w:color w:val="000000" w:themeColor="text1"/>
          <w:sz w:val="28"/>
          <w:szCs w:val="28"/>
        </w:rPr>
        <w:t xml:space="preserve">: </w:t>
      </w:r>
      <w:r w:rsidR="00783A82" w:rsidRPr="00783A82">
        <w:rPr>
          <w:b/>
          <w:color w:val="000000" w:themeColor="text1"/>
          <w:sz w:val="28"/>
          <w:szCs w:val="28"/>
        </w:rPr>
        <w:t xml:space="preserve">5000 </w:t>
      </w:r>
      <w:r w:rsidRPr="00783A82">
        <w:rPr>
          <w:b/>
          <w:color w:val="000000" w:themeColor="text1"/>
          <w:sz w:val="28"/>
          <w:szCs w:val="28"/>
        </w:rPr>
        <w:t>WORDS</w:t>
      </w:r>
      <w:r w:rsidR="00783A82" w:rsidRPr="00783A82">
        <w:rPr>
          <w:b/>
          <w:color w:val="000000" w:themeColor="text1"/>
          <w:sz w:val="28"/>
          <w:szCs w:val="28"/>
        </w:rPr>
        <w:t xml:space="preserve"> EQUIVALENT</w:t>
      </w:r>
      <w:r w:rsidR="009157C4" w:rsidRPr="00783A82">
        <w:rPr>
          <w:b/>
          <w:color w:val="000000" w:themeColor="text1"/>
          <w:sz w:val="28"/>
          <w:szCs w:val="28"/>
        </w:rPr>
        <w:t>/</w:t>
      </w:r>
      <w:r w:rsidR="00B876DA" w:rsidRPr="00783A82">
        <w:rPr>
          <w:b/>
          <w:color w:val="000000" w:themeColor="text1"/>
          <w:sz w:val="28"/>
          <w:szCs w:val="28"/>
        </w:rPr>
        <w:t>O EIRIAU</w:t>
      </w:r>
    </w:p>
    <w:p w:rsidR="00F827F1" w:rsidRPr="00783A82" w:rsidRDefault="00F827F1" w:rsidP="00F827F1">
      <w:pPr>
        <w:pStyle w:val="BodyText"/>
        <w:rPr>
          <w:b/>
          <w:color w:val="000000" w:themeColor="text1"/>
          <w:sz w:val="28"/>
          <w:szCs w:val="28"/>
          <w:u w:val="single"/>
        </w:rPr>
      </w:pPr>
    </w:p>
    <w:p w:rsidR="00F827F1" w:rsidRPr="00783A82" w:rsidRDefault="00F827F1" w:rsidP="00F827F1">
      <w:pPr>
        <w:pStyle w:val="BodyText"/>
        <w:rPr>
          <w:b/>
          <w:color w:val="000000" w:themeColor="text1"/>
          <w:sz w:val="28"/>
          <w:szCs w:val="28"/>
          <w:u w:val="single"/>
        </w:rPr>
      </w:pPr>
      <w:r w:rsidRPr="00783A82">
        <w:rPr>
          <w:b/>
          <w:color w:val="000000" w:themeColor="text1"/>
          <w:sz w:val="28"/>
          <w:szCs w:val="28"/>
        </w:rPr>
        <w:t>MODULE TUTOR</w:t>
      </w:r>
      <w:r w:rsidR="00B876DA" w:rsidRPr="00783A82">
        <w:rPr>
          <w:b/>
          <w:color w:val="000000" w:themeColor="text1"/>
          <w:sz w:val="28"/>
          <w:szCs w:val="28"/>
        </w:rPr>
        <w:t xml:space="preserve"> / TIWTOR Y MODIWL</w:t>
      </w:r>
      <w:r w:rsidRPr="00783A82">
        <w:rPr>
          <w:b/>
          <w:color w:val="000000" w:themeColor="text1"/>
          <w:sz w:val="28"/>
          <w:szCs w:val="28"/>
        </w:rPr>
        <w:t xml:space="preserve">: </w:t>
      </w:r>
      <w:r w:rsidR="00E17FD1" w:rsidRPr="00783A82">
        <w:rPr>
          <w:b/>
          <w:color w:val="000000" w:themeColor="text1"/>
          <w:sz w:val="28"/>
          <w:szCs w:val="28"/>
          <w:u w:val="single"/>
        </w:rPr>
        <w:t>GAYNOR THOMAS</w:t>
      </w:r>
    </w:p>
    <w:p w:rsidR="00783A82" w:rsidRPr="00783A82" w:rsidRDefault="00783A82" w:rsidP="00783A82">
      <w:pPr>
        <w:rPr>
          <w:b/>
          <w:color w:val="FF0000"/>
          <w:sz w:val="18"/>
          <w:szCs w:val="28"/>
          <w:u w:val="single"/>
        </w:rPr>
      </w:pPr>
    </w:p>
    <w:p w:rsidR="00783A82" w:rsidRPr="0074419E" w:rsidRDefault="00FB4C49" w:rsidP="00783A82">
      <w:pPr>
        <w:rPr>
          <w:b/>
          <w:color w:val="000000"/>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r w:rsidR="00783A82" w:rsidRPr="0074419E">
        <w:rPr>
          <w:b/>
          <w:color w:val="000000"/>
          <w:sz w:val="28"/>
          <w:szCs w:val="28"/>
        </w:rPr>
        <w:t>JANUARY 2016 (Exact date TBA)</w:t>
      </w:r>
    </w:p>
    <w:p w:rsidR="00FB4C49" w:rsidRPr="00344249" w:rsidRDefault="00FB4C49" w:rsidP="00FB4C49">
      <w:pPr>
        <w:rPr>
          <w:b/>
          <w:sz w:val="28"/>
          <w:szCs w:val="28"/>
        </w:rPr>
      </w:pP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E17FD1" w:rsidP="001E57C1">
            <w:pPr>
              <w:spacing w:before="120" w:after="120"/>
              <w:jc w:val="both"/>
              <w:rPr>
                <w:rFonts w:ascii="Calibri" w:hAnsi="Calibri" w:cs="Arial"/>
                <w:b/>
                <w:sz w:val="22"/>
                <w:szCs w:val="22"/>
              </w:rPr>
            </w:pPr>
            <w:r>
              <w:rPr>
                <w:rFonts w:ascii="Calibri" w:hAnsi="Calibri" w:cs="Arial"/>
                <w:b/>
                <w:sz w:val="22"/>
                <w:szCs w:val="22"/>
              </w:rPr>
              <w:t>P</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783A82" w:rsidP="00E51AAC">
            <w:pPr>
              <w:spacing w:before="120" w:after="120"/>
              <w:jc w:val="both"/>
              <w:rPr>
                <w:rFonts w:ascii="Calibri" w:hAnsi="Calibri" w:cs="Arial"/>
                <w:b/>
                <w:sz w:val="22"/>
                <w:szCs w:val="22"/>
                <w:u w:val="single"/>
              </w:rPr>
            </w:pPr>
            <w:r>
              <w:rPr>
                <w:rFonts w:ascii="Calibri" w:hAnsi="Calibri" w:cs="Arial"/>
                <w:b/>
                <w:sz w:val="22"/>
                <w:szCs w:val="22"/>
              </w:rPr>
              <w:t>MSc 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E17FD1" w:rsidP="00E51AAC">
            <w:pPr>
              <w:spacing w:before="120" w:after="120"/>
              <w:jc w:val="both"/>
              <w:rPr>
                <w:rFonts w:ascii="Calibri" w:hAnsi="Calibri" w:cs="Arial"/>
                <w:b/>
                <w:sz w:val="22"/>
                <w:szCs w:val="22"/>
              </w:rPr>
            </w:pPr>
            <w:r>
              <w:rPr>
                <w:rFonts w:ascii="Calibri" w:hAnsi="Calibri" w:cs="Arial"/>
                <w:b/>
                <w:sz w:val="22"/>
                <w:szCs w:val="22"/>
              </w:rPr>
              <w:t>Gaynor Thomas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E17FD1" w:rsidP="00E51AAC">
            <w:pPr>
              <w:spacing w:before="120" w:after="120"/>
              <w:jc w:val="both"/>
              <w:rPr>
                <w:rFonts w:ascii="Calibri" w:hAnsi="Calibri" w:cs="Arial"/>
                <w:b/>
                <w:sz w:val="22"/>
                <w:szCs w:val="22"/>
              </w:rPr>
            </w:pPr>
            <w:r>
              <w:rPr>
                <w:rFonts w:ascii="Calibri" w:hAnsi="Calibri" w:cs="Arial"/>
                <w:b/>
                <w:sz w:val="22"/>
                <w:szCs w:val="22"/>
              </w:rPr>
              <w:t>Michael Dacey</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783A82" w:rsidP="00E51AAC">
            <w:pPr>
              <w:spacing w:before="120" w:after="120"/>
              <w:jc w:val="both"/>
              <w:rPr>
                <w:rFonts w:ascii="Calibri" w:hAnsi="Calibri" w:cs="Arial"/>
                <w:b/>
                <w:sz w:val="22"/>
                <w:szCs w:val="22"/>
              </w:rPr>
            </w:pPr>
            <w:r>
              <w:rPr>
                <w:rFonts w:ascii="Calibri" w:hAnsi="Calibri" w:cs="Arial"/>
                <w:b/>
                <w:sz w:val="22"/>
                <w:szCs w:val="22"/>
              </w:rPr>
              <w:t>Website implemented using a range of Web Technologies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783A82" w:rsidP="00E51AAC">
            <w:pPr>
              <w:spacing w:before="120" w:after="120"/>
              <w:jc w:val="both"/>
              <w:rPr>
                <w:rFonts w:ascii="Calibri" w:hAnsi="Calibri" w:cs="Arial"/>
                <w:b/>
                <w:sz w:val="22"/>
                <w:szCs w:val="22"/>
              </w:rPr>
            </w:pPr>
            <w:r>
              <w:rPr>
                <w:rFonts w:ascii="Calibri" w:hAnsi="Calibri" w:cs="Arial"/>
                <w:b/>
                <w:sz w:val="22"/>
                <w:szCs w:val="22"/>
              </w:rPr>
              <w:t>November 2015</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783A82" w:rsidP="00E51AAC">
            <w:pPr>
              <w:spacing w:before="120" w:after="120"/>
              <w:jc w:val="both"/>
              <w:rPr>
                <w:rFonts w:ascii="Calibri" w:hAnsi="Calibri" w:cs="Arial"/>
                <w:b/>
                <w:sz w:val="22"/>
                <w:szCs w:val="22"/>
              </w:rPr>
            </w:pPr>
            <w:r>
              <w:rPr>
                <w:rFonts w:ascii="Calibri" w:hAnsi="Calibri" w:cs="Arial"/>
                <w:b/>
                <w:sz w:val="22"/>
                <w:szCs w:val="22"/>
              </w:rPr>
              <w:t>January 2016 (Exact date 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E17FD1" w:rsidRDefault="00AF4F0B" w:rsidP="00273FEE">
            <w:pPr>
              <w:rPr>
                <w:rFonts w:asciiTheme="minorHAnsi" w:hAnsiTheme="minorHAnsi"/>
                <w:sz w:val="22"/>
                <w:szCs w:val="22"/>
              </w:rPr>
            </w:pPr>
          </w:p>
          <w:p w:rsidR="00783A82" w:rsidRDefault="00783A82" w:rsidP="00783A82">
            <w:pPr>
              <w:numPr>
                <w:ilvl w:val="0"/>
                <w:numId w:val="9"/>
              </w:numPr>
              <w:tabs>
                <w:tab w:val="left" w:pos="567"/>
              </w:tabs>
              <w:autoSpaceDN w:val="0"/>
              <w:ind w:left="567" w:hanging="567"/>
              <w:jc w:val="both"/>
              <w:rPr>
                <w:rFonts w:ascii="Calibri" w:eastAsia="Calibri" w:hAnsi="Calibri" w:cs="Arial"/>
                <w:color w:val="000000"/>
                <w:sz w:val="22"/>
                <w:szCs w:val="22"/>
              </w:rPr>
            </w:pPr>
            <w:r w:rsidRPr="000A0881">
              <w:rPr>
                <w:rFonts w:ascii="Calibri" w:eastAsia="Calibri" w:hAnsi="Calibri" w:cs="Arial"/>
                <w:color w:val="000000"/>
                <w:sz w:val="22"/>
                <w:szCs w:val="22"/>
              </w:rPr>
              <w:t>Develop a conceptual understanding of the essential principles and techniques required in an effective, well designed web site, using appropriate web standard languages.</w:t>
            </w:r>
          </w:p>
          <w:p w:rsidR="00AF4F0B" w:rsidRPr="00E17FD1" w:rsidRDefault="00AF4F0B" w:rsidP="00273FEE">
            <w:pPr>
              <w:rPr>
                <w:rFonts w:asciiTheme="minorHAnsi" w:hAnsiTheme="minorHAnsi"/>
                <w:sz w:val="22"/>
                <w:szCs w:val="22"/>
              </w:rPr>
            </w:pPr>
          </w:p>
          <w:p w:rsidR="00AF4F0B" w:rsidRPr="00E17FD1" w:rsidRDefault="00AF4F0B" w:rsidP="00273FEE">
            <w:pPr>
              <w:rPr>
                <w:rFonts w:asciiTheme="minorHAnsi" w:hAnsiTheme="minorHAnsi"/>
                <w:sz w:val="22"/>
                <w:szCs w:val="22"/>
              </w:rPr>
            </w:pPr>
          </w:p>
        </w:tc>
      </w:tr>
      <w:tr w:rsidR="00AF4F0B" w:rsidRPr="00C1361B" w:rsidTr="00AF4F0B">
        <w:tc>
          <w:tcPr>
            <w:tcW w:w="10598" w:type="dxa"/>
          </w:tcPr>
          <w:p w:rsidR="00783A82" w:rsidRDefault="00783A82" w:rsidP="00783A82">
            <w:pPr>
              <w:tabs>
                <w:tab w:val="left" w:pos="567"/>
              </w:tabs>
              <w:autoSpaceDN w:val="0"/>
              <w:ind w:left="567"/>
              <w:jc w:val="both"/>
              <w:rPr>
                <w:rFonts w:ascii="Calibri" w:eastAsia="Calibri" w:hAnsi="Calibri" w:cs="Arial"/>
                <w:color w:val="000000"/>
                <w:sz w:val="22"/>
                <w:szCs w:val="22"/>
              </w:rPr>
            </w:pPr>
          </w:p>
          <w:p w:rsidR="00783A82" w:rsidRPr="00470CF0" w:rsidRDefault="00783A82" w:rsidP="00783A82">
            <w:pPr>
              <w:numPr>
                <w:ilvl w:val="0"/>
                <w:numId w:val="9"/>
              </w:numPr>
              <w:tabs>
                <w:tab w:val="left" w:pos="567"/>
              </w:tabs>
              <w:autoSpaceDN w:val="0"/>
              <w:ind w:left="567" w:hanging="567"/>
              <w:jc w:val="both"/>
              <w:rPr>
                <w:rFonts w:ascii="Calibri" w:eastAsia="Calibri" w:hAnsi="Calibri" w:cs="Arial"/>
                <w:color w:val="000000"/>
                <w:sz w:val="22"/>
                <w:szCs w:val="22"/>
              </w:rPr>
            </w:pPr>
            <w:r w:rsidRPr="00470CF0">
              <w:rPr>
                <w:rFonts w:ascii="Calibri" w:eastAsia="Calibri" w:hAnsi="Calibri" w:cs="Arial"/>
                <w:color w:val="000000"/>
                <w:sz w:val="22"/>
                <w:szCs w:val="22"/>
              </w:rPr>
              <w:t xml:space="preserve">Develop web content, satisfying specific requirements and evaluate the appropriateness of the content in terms of usability, security and accessibility guidelines, based on current research. </w:t>
            </w:r>
          </w:p>
          <w:p w:rsidR="00AF4F0B" w:rsidRPr="00E17FD1" w:rsidRDefault="00AF4F0B" w:rsidP="00273FEE">
            <w:pPr>
              <w:rPr>
                <w:rFonts w:asciiTheme="minorHAnsi" w:hAnsiTheme="minorHAnsi"/>
                <w:sz w:val="22"/>
                <w:szCs w:val="22"/>
              </w:rPr>
            </w:pPr>
          </w:p>
          <w:p w:rsidR="00AF4F0B" w:rsidRPr="00E17FD1" w:rsidRDefault="00AF4F0B" w:rsidP="00273FEE">
            <w:pPr>
              <w:rPr>
                <w:rFonts w:asciiTheme="minorHAnsi" w:hAnsiTheme="minorHAns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783A82" w:rsidRPr="00CC668E" w:rsidRDefault="00783A82" w:rsidP="00783A82">
      <w:pPr>
        <w:jc w:val="both"/>
        <w:rPr>
          <w:rFonts w:ascii="Calibri" w:hAnsi="Calibri"/>
          <w:sz w:val="22"/>
          <w:szCs w:val="22"/>
        </w:rPr>
      </w:pPr>
      <w:r>
        <w:rPr>
          <w:rFonts w:ascii="Calibri" w:hAnsi="Calibri"/>
          <w:sz w:val="22"/>
          <w:szCs w:val="22"/>
        </w:rPr>
        <w:t>Develop an information-based</w:t>
      </w:r>
      <w:r w:rsidRPr="00CC668E">
        <w:rPr>
          <w:rFonts w:ascii="Calibri" w:hAnsi="Calibri"/>
          <w:sz w:val="22"/>
          <w:szCs w:val="22"/>
        </w:rPr>
        <w:t xml:space="preserve"> website which supports dynamic content. </w:t>
      </w:r>
    </w:p>
    <w:p w:rsidR="00783A82" w:rsidRPr="00CC668E" w:rsidRDefault="00783A82" w:rsidP="00783A82">
      <w:pPr>
        <w:jc w:val="both"/>
        <w:rPr>
          <w:rFonts w:ascii="Calibri" w:hAnsi="Calibri"/>
          <w:sz w:val="22"/>
          <w:szCs w:val="22"/>
        </w:rPr>
      </w:pPr>
    </w:p>
    <w:p w:rsidR="00783A82" w:rsidRPr="00CC668E" w:rsidRDefault="00783A82" w:rsidP="00783A82">
      <w:pPr>
        <w:jc w:val="both"/>
        <w:rPr>
          <w:rFonts w:ascii="Calibri" w:hAnsi="Calibri"/>
          <w:sz w:val="22"/>
          <w:szCs w:val="22"/>
        </w:rPr>
      </w:pPr>
      <w:r w:rsidRPr="00CC668E">
        <w:rPr>
          <w:rFonts w:ascii="Calibri" w:hAnsi="Calibri"/>
          <w:sz w:val="22"/>
          <w:szCs w:val="22"/>
        </w:rPr>
        <w:t xml:space="preserve">The </w:t>
      </w:r>
      <w:r>
        <w:rPr>
          <w:rFonts w:ascii="Calibri" w:hAnsi="Calibri"/>
          <w:sz w:val="22"/>
          <w:szCs w:val="22"/>
        </w:rPr>
        <w:t>content</w:t>
      </w:r>
      <w:r w:rsidRPr="00CC668E">
        <w:rPr>
          <w:rFonts w:ascii="Calibri" w:hAnsi="Calibri"/>
          <w:sz w:val="22"/>
          <w:szCs w:val="22"/>
        </w:rPr>
        <w:t xml:space="preserve"> of the website and the dynamic content is left to the discretion of the student. Once decided, the </w:t>
      </w:r>
      <w:r>
        <w:rPr>
          <w:rFonts w:ascii="Calibri" w:hAnsi="Calibri"/>
          <w:sz w:val="22"/>
          <w:szCs w:val="22"/>
        </w:rPr>
        <w:t>content</w:t>
      </w:r>
      <w:r w:rsidRPr="00CC668E">
        <w:rPr>
          <w:rFonts w:ascii="Calibri" w:hAnsi="Calibri"/>
          <w:sz w:val="22"/>
          <w:szCs w:val="22"/>
        </w:rPr>
        <w:t xml:space="preserve"> should be approved by the lecturer.</w:t>
      </w:r>
    </w:p>
    <w:p w:rsidR="00783A82" w:rsidRPr="00CC668E" w:rsidRDefault="00783A82" w:rsidP="00783A82">
      <w:pPr>
        <w:jc w:val="both"/>
        <w:rPr>
          <w:rFonts w:ascii="Calibri" w:hAnsi="Calibri"/>
          <w:sz w:val="22"/>
          <w:szCs w:val="22"/>
        </w:rPr>
      </w:pPr>
    </w:p>
    <w:p w:rsidR="00783A82" w:rsidRPr="00CC668E" w:rsidRDefault="00783A82" w:rsidP="00783A82">
      <w:pPr>
        <w:jc w:val="both"/>
        <w:rPr>
          <w:rFonts w:ascii="Calibri" w:hAnsi="Calibri"/>
          <w:sz w:val="22"/>
          <w:szCs w:val="22"/>
        </w:rPr>
      </w:pPr>
      <w:r w:rsidRPr="00CC668E">
        <w:rPr>
          <w:rFonts w:ascii="Calibri" w:hAnsi="Calibri"/>
          <w:sz w:val="22"/>
          <w:szCs w:val="22"/>
        </w:rPr>
        <w:t>The site should include the following</w:t>
      </w:r>
      <w:r>
        <w:rPr>
          <w:rFonts w:ascii="Calibri" w:hAnsi="Calibri"/>
          <w:sz w:val="22"/>
          <w:szCs w:val="22"/>
        </w:rPr>
        <w:t>:</w:t>
      </w:r>
    </w:p>
    <w:p w:rsidR="00783A82" w:rsidRPr="00CC668E" w:rsidRDefault="00783A82" w:rsidP="00783A82">
      <w:pPr>
        <w:jc w:val="both"/>
        <w:rPr>
          <w:rFonts w:ascii="Calibri" w:hAnsi="Calibri"/>
          <w:sz w:val="22"/>
          <w:szCs w:val="22"/>
        </w:rPr>
      </w:pPr>
    </w:p>
    <w:p w:rsidR="00783A82" w:rsidRPr="00CC668E" w:rsidRDefault="00783A82" w:rsidP="00783A82">
      <w:pPr>
        <w:jc w:val="both"/>
        <w:rPr>
          <w:rFonts w:ascii="Calibri" w:hAnsi="Calibri"/>
          <w:sz w:val="22"/>
          <w:szCs w:val="22"/>
        </w:rPr>
      </w:pPr>
      <w:r w:rsidRPr="00CC668E">
        <w:rPr>
          <w:rFonts w:ascii="Calibri" w:hAnsi="Calibri"/>
          <w:sz w:val="22"/>
          <w:szCs w:val="22"/>
        </w:rPr>
        <w:t>1. Data should be stored in an appropriately normalised database.</w:t>
      </w:r>
    </w:p>
    <w:p w:rsidR="00783A82" w:rsidRPr="00CC668E" w:rsidRDefault="00783A82" w:rsidP="00783A82">
      <w:pPr>
        <w:jc w:val="both"/>
        <w:rPr>
          <w:rFonts w:ascii="Calibri" w:hAnsi="Calibri"/>
          <w:sz w:val="22"/>
          <w:szCs w:val="22"/>
        </w:rPr>
      </w:pPr>
      <w:r w:rsidRPr="00CC668E">
        <w:rPr>
          <w:rFonts w:ascii="Calibri" w:hAnsi="Calibri"/>
          <w:sz w:val="22"/>
          <w:szCs w:val="22"/>
        </w:rPr>
        <w:t>2. The website should connect to the database in order to retrieve content and display it on web pages.</w:t>
      </w:r>
    </w:p>
    <w:p w:rsidR="00783A82" w:rsidRDefault="00783A82" w:rsidP="00783A82">
      <w:pPr>
        <w:jc w:val="both"/>
        <w:rPr>
          <w:rFonts w:ascii="Calibri" w:hAnsi="Calibri"/>
          <w:sz w:val="22"/>
          <w:szCs w:val="22"/>
        </w:rPr>
      </w:pPr>
      <w:r w:rsidRPr="00CC668E">
        <w:rPr>
          <w:rFonts w:ascii="Calibri" w:hAnsi="Calibri"/>
          <w:sz w:val="22"/>
          <w:szCs w:val="22"/>
        </w:rPr>
        <w:t>3. The user should be able to search for information and appropriate responses should be displayed as a result.</w:t>
      </w:r>
    </w:p>
    <w:p w:rsidR="00783A82" w:rsidRDefault="00783A82" w:rsidP="00783A82">
      <w:pPr>
        <w:jc w:val="both"/>
        <w:rPr>
          <w:rFonts w:ascii="Calibri" w:hAnsi="Calibri"/>
          <w:sz w:val="22"/>
          <w:szCs w:val="22"/>
        </w:rPr>
      </w:pPr>
      <w:r>
        <w:rPr>
          <w:rFonts w:ascii="Calibri" w:hAnsi="Calibri"/>
          <w:sz w:val="22"/>
          <w:szCs w:val="22"/>
        </w:rPr>
        <w:t>4. Suitable security measures should be taken to protect sensitive data (eg login, validation)</w:t>
      </w:r>
    </w:p>
    <w:p w:rsidR="00783A82" w:rsidRDefault="00783A82" w:rsidP="00783A82">
      <w:pPr>
        <w:jc w:val="both"/>
        <w:rPr>
          <w:rFonts w:ascii="Calibri" w:hAnsi="Calibri"/>
          <w:sz w:val="22"/>
          <w:szCs w:val="22"/>
        </w:rPr>
      </w:pPr>
      <w:r>
        <w:rPr>
          <w:rFonts w:ascii="Calibri" w:hAnsi="Calibri"/>
          <w:sz w:val="22"/>
          <w:szCs w:val="22"/>
        </w:rPr>
        <w:t>5. There should also be an administrator aspect to your website eg add, edit, delete records.</w:t>
      </w:r>
    </w:p>
    <w:p w:rsidR="00783A82" w:rsidRDefault="00783A82" w:rsidP="00783A82">
      <w:pPr>
        <w:jc w:val="both"/>
        <w:rPr>
          <w:rFonts w:ascii="Calibri" w:hAnsi="Calibri"/>
          <w:sz w:val="22"/>
          <w:szCs w:val="22"/>
        </w:rPr>
      </w:pPr>
      <w:r>
        <w:rPr>
          <w:rFonts w:ascii="Calibri" w:hAnsi="Calibri"/>
          <w:sz w:val="22"/>
          <w:szCs w:val="22"/>
        </w:rPr>
        <w:t>6. Appropriate client-side scripting techniques (ie Javacript)</w:t>
      </w:r>
    </w:p>
    <w:p w:rsidR="00783A82" w:rsidRPr="00CC668E" w:rsidRDefault="00783A82" w:rsidP="00783A82">
      <w:pPr>
        <w:jc w:val="both"/>
        <w:rPr>
          <w:rFonts w:ascii="Calibri" w:hAnsi="Calibri"/>
          <w:sz w:val="22"/>
          <w:szCs w:val="22"/>
        </w:rPr>
      </w:pPr>
    </w:p>
    <w:p w:rsidR="00783A82" w:rsidRPr="00CC668E" w:rsidRDefault="00783A82" w:rsidP="00783A82">
      <w:pPr>
        <w:jc w:val="both"/>
        <w:rPr>
          <w:rFonts w:ascii="Calibri" w:hAnsi="Calibri"/>
          <w:sz w:val="22"/>
          <w:szCs w:val="22"/>
        </w:rPr>
      </w:pPr>
      <w:r w:rsidRPr="00CC668E">
        <w:rPr>
          <w:rFonts w:ascii="Calibri" w:hAnsi="Calibri"/>
          <w:sz w:val="22"/>
          <w:szCs w:val="22"/>
        </w:rPr>
        <w:t xml:space="preserve">You should also produce an accompanying report of approx </w:t>
      </w:r>
      <w:r>
        <w:rPr>
          <w:rFonts w:ascii="Calibri" w:hAnsi="Calibri"/>
          <w:sz w:val="22"/>
          <w:szCs w:val="22"/>
        </w:rPr>
        <w:t>2</w:t>
      </w:r>
      <w:r w:rsidRPr="00CC668E">
        <w:rPr>
          <w:rFonts w:ascii="Calibri" w:hAnsi="Calibri"/>
          <w:sz w:val="22"/>
          <w:szCs w:val="22"/>
        </w:rPr>
        <w:t>000 words discussing issues that would need consideration if this website were to become a live website. This might include, but is not limited to, issues such as security, scalability, usability</w:t>
      </w:r>
      <w:r>
        <w:rPr>
          <w:rFonts w:ascii="Calibri" w:hAnsi="Calibri"/>
          <w:sz w:val="22"/>
          <w:szCs w:val="22"/>
        </w:rPr>
        <w:t>, accessibility</w:t>
      </w:r>
      <w:r w:rsidRPr="00CC668E">
        <w:rPr>
          <w:rFonts w:ascii="Calibri" w:hAnsi="Calibri"/>
          <w:sz w:val="22"/>
          <w:szCs w:val="22"/>
        </w:rPr>
        <w:t>.</w:t>
      </w:r>
    </w:p>
    <w:p w:rsidR="00783A82" w:rsidRPr="00CC668E" w:rsidRDefault="00783A82" w:rsidP="00783A82">
      <w:pPr>
        <w:jc w:val="both"/>
        <w:rPr>
          <w:rFonts w:ascii="Calibri" w:hAnsi="Calibri"/>
          <w:sz w:val="22"/>
          <w:szCs w:val="22"/>
        </w:rPr>
      </w:pPr>
    </w:p>
    <w:p w:rsidR="00783A82" w:rsidRPr="00CC668E" w:rsidRDefault="00783A82" w:rsidP="00783A82">
      <w:pPr>
        <w:jc w:val="both"/>
        <w:rPr>
          <w:rFonts w:ascii="Calibri" w:hAnsi="Calibri"/>
          <w:sz w:val="22"/>
          <w:szCs w:val="22"/>
        </w:rPr>
      </w:pPr>
      <w:r w:rsidRPr="00CC668E">
        <w:rPr>
          <w:rFonts w:ascii="Calibri" w:hAnsi="Calibri"/>
          <w:sz w:val="22"/>
          <w:szCs w:val="22"/>
        </w:rPr>
        <w:t>This report, along with an individual demonstration will be used to assess your technical understanding of the core methodologies fundamental to database-driven websites.</w:t>
      </w:r>
      <w:r>
        <w:rPr>
          <w:rFonts w:ascii="Calibri" w:hAnsi="Calibri"/>
          <w:sz w:val="22"/>
          <w:szCs w:val="22"/>
        </w:rPr>
        <w:t xml:space="preserve"> The demonstration will take place during the week of (TBA) – this is usually done during normal class time.</w:t>
      </w: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783A82" w:rsidRDefault="00783A82" w:rsidP="00783A82">
      <w:pPr>
        <w:rPr>
          <w:rFonts w:ascii="Calibri" w:hAnsi="Calibri"/>
          <w:b/>
          <w:sz w:val="22"/>
          <w:u w:val="single"/>
        </w:rPr>
      </w:pPr>
    </w:p>
    <w:p w:rsidR="00783A82" w:rsidRPr="00CC668E" w:rsidRDefault="00783A82" w:rsidP="00783A82">
      <w:pPr>
        <w:rPr>
          <w:rFonts w:ascii="Calibri" w:hAnsi="Calibri"/>
          <w:b/>
          <w:sz w:val="22"/>
          <w:u w:val="single"/>
        </w:rPr>
      </w:pPr>
      <w:r w:rsidRPr="00CC668E">
        <w:rPr>
          <w:rFonts w:ascii="Calibri" w:hAnsi="Calibri"/>
          <w:b/>
          <w:sz w:val="22"/>
          <w:u w:val="single"/>
        </w:rPr>
        <w:t>WEBSITE</w:t>
      </w:r>
    </w:p>
    <w:p w:rsidR="00783A82" w:rsidRPr="00DD4D19" w:rsidRDefault="00783A82" w:rsidP="00783A82">
      <w:pPr>
        <w:rPr>
          <w:rFonts w:ascii="Calibri" w:hAnsi="Calibri"/>
          <w:b/>
          <w:sz w:val="10"/>
          <w:u w:val="single"/>
        </w:rPr>
      </w:pPr>
    </w:p>
    <w:p w:rsidR="00783A82" w:rsidRPr="00CC668E" w:rsidRDefault="00783A82" w:rsidP="00783A82">
      <w:pPr>
        <w:rPr>
          <w:rFonts w:ascii="Calibri" w:hAnsi="Calibri"/>
          <w:sz w:val="22"/>
        </w:rPr>
      </w:pPr>
      <w:r w:rsidRPr="00CC668E">
        <w:rPr>
          <w:rFonts w:ascii="Calibri" w:hAnsi="Calibri"/>
          <w:b/>
          <w:sz w:val="22"/>
          <w:u w:val="single"/>
        </w:rPr>
        <w:t>Practical Application and Deployment (50)</w:t>
      </w:r>
      <w:r w:rsidRPr="00CC668E">
        <w:rPr>
          <w:rFonts w:ascii="Calibri" w:hAnsi="Calibri"/>
          <w:sz w:val="22"/>
        </w:rPr>
        <w:t xml:space="preserve"> </w:t>
      </w:r>
    </w:p>
    <w:p w:rsidR="00783A82" w:rsidRPr="00CC668E" w:rsidRDefault="00783A82" w:rsidP="00783A82">
      <w:pPr>
        <w:rPr>
          <w:rFonts w:ascii="Calibri" w:hAnsi="Calibri"/>
          <w:sz w:val="22"/>
        </w:rPr>
      </w:pPr>
      <w:r w:rsidRPr="00CC668E">
        <w:rPr>
          <w:rFonts w:ascii="Calibri" w:hAnsi="Calibri"/>
          <w:sz w:val="22"/>
        </w:rPr>
        <w:t xml:space="preserve">- Range of </w:t>
      </w:r>
      <w:r>
        <w:rPr>
          <w:rFonts w:ascii="Calibri" w:hAnsi="Calibri"/>
          <w:sz w:val="22"/>
        </w:rPr>
        <w:t>client-side and server-side</w:t>
      </w:r>
      <w:r w:rsidRPr="00CC668E">
        <w:rPr>
          <w:rFonts w:ascii="Calibri" w:hAnsi="Calibri"/>
          <w:sz w:val="22"/>
        </w:rPr>
        <w:t xml:space="preserve">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w:t>
      </w:r>
      <w:r w:rsidRPr="00CC668E">
        <w:rPr>
          <w:rFonts w:ascii="Calibri" w:hAnsi="Calibri"/>
          <w:sz w:val="22"/>
        </w:rPr>
        <w:t>features</w:t>
      </w:r>
      <w:r>
        <w:rPr>
          <w:rFonts w:ascii="Calibri" w:hAnsi="Calibri"/>
          <w:sz w:val="22"/>
        </w:rPr>
        <w:t xml:space="preserve"> required for this assignment (see above) and advanced features</w:t>
      </w:r>
      <w:r w:rsidRPr="00CC668E">
        <w:rPr>
          <w:rFonts w:ascii="Calibri" w:hAnsi="Calibri"/>
          <w:sz w:val="22"/>
        </w:rPr>
        <w:t xml:space="preserve"> such as table joins, complex searches</w:t>
      </w:r>
      <w:r>
        <w:rPr>
          <w:rFonts w:ascii="Calibri" w:hAnsi="Calibri"/>
          <w:sz w:val="22"/>
        </w:rPr>
        <w:t>, administrator tools</w:t>
      </w:r>
      <w:r w:rsidRPr="00CC668E">
        <w:rPr>
          <w:rFonts w:ascii="Calibri" w:hAnsi="Calibri"/>
          <w:sz w:val="22"/>
        </w:rPr>
        <w:t xml:space="preserve"> etc  </w:t>
      </w:r>
      <w:r>
        <w:rPr>
          <w:rFonts w:ascii="Calibri" w:hAnsi="Calibri"/>
          <w:sz w:val="22"/>
        </w:rPr>
        <w:t>(30)</w:t>
      </w:r>
    </w:p>
    <w:p w:rsidR="00783A82" w:rsidRPr="00CC668E" w:rsidRDefault="00783A82" w:rsidP="00783A82">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(10)</w:t>
      </w:r>
    </w:p>
    <w:p w:rsidR="00783A82" w:rsidRPr="00CC668E" w:rsidRDefault="00783A82" w:rsidP="00783A82">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w:t>
      </w:r>
    </w:p>
    <w:p w:rsidR="00783A82" w:rsidRPr="00CC668E" w:rsidRDefault="00783A82" w:rsidP="00783A82">
      <w:pPr>
        <w:rPr>
          <w:rFonts w:ascii="Calibri" w:hAnsi="Calibri"/>
          <w:sz w:val="22"/>
        </w:rPr>
      </w:pPr>
    </w:p>
    <w:p w:rsidR="00783A82" w:rsidRPr="00CC668E" w:rsidRDefault="00783A82" w:rsidP="00783A82">
      <w:pPr>
        <w:rPr>
          <w:rFonts w:ascii="Calibri" w:hAnsi="Calibri"/>
          <w:sz w:val="22"/>
        </w:rPr>
      </w:pPr>
      <w:r w:rsidRPr="00CC668E">
        <w:rPr>
          <w:rFonts w:ascii="Calibri" w:hAnsi="Calibri"/>
          <w:b/>
          <w:sz w:val="22"/>
          <w:u w:val="single"/>
        </w:rPr>
        <w:t>Knowledge and Understanding of Subject (20)</w:t>
      </w:r>
      <w:r w:rsidRPr="00CC668E">
        <w:rPr>
          <w:rFonts w:ascii="Calibri" w:hAnsi="Calibri"/>
          <w:sz w:val="22"/>
        </w:rPr>
        <w:t xml:space="preserve"> – Be able to respond to questioning at the demonstration giving reasons for the approach taken to deployment of website.</w:t>
      </w:r>
    </w:p>
    <w:p w:rsidR="00783A82" w:rsidRDefault="00783A82" w:rsidP="00783A82">
      <w:pPr>
        <w:rPr>
          <w:rFonts w:ascii="Calibri" w:hAnsi="Calibri"/>
          <w:sz w:val="22"/>
        </w:rPr>
      </w:pPr>
    </w:p>
    <w:p w:rsidR="00783A82" w:rsidRPr="00CC668E" w:rsidRDefault="00783A82" w:rsidP="00783A82">
      <w:pPr>
        <w:rPr>
          <w:rFonts w:ascii="Calibri" w:hAnsi="Calibri"/>
          <w:sz w:val="22"/>
        </w:rPr>
      </w:pPr>
    </w:p>
    <w:p w:rsidR="00783A82" w:rsidRDefault="00783A82" w:rsidP="00783A82">
      <w:pPr>
        <w:rPr>
          <w:rFonts w:ascii="Calibri" w:hAnsi="Calibri"/>
          <w:b/>
          <w:sz w:val="22"/>
          <w:u w:val="single"/>
        </w:rPr>
      </w:pPr>
      <w:r w:rsidRPr="00CC668E">
        <w:rPr>
          <w:rFonts w:ascii="Calibri" w:hAnsi="Calibri"/>
          <w:b/>
          <w:sz w:val="22"/>
          <w:u w:val="single"/>
        </w:rPr>
        <w:t>REPORT</w:t>
      </w:r>
    </w:p>
    <w:p w:rsidR="00783A82" w:rsidRPr="00DD4D19" w:rsidRDefault="00783A82" w:rsidP="00783A82">
      <w:pPr>
        <w:rPr>
          <w:rFonts w:ascii="Calibri" w:hAnsi="Calibri"/>
          <w:b/>
          <w:sz w:val="10"/>
          <w:u w:val="single"/>
        </w:rPr>
      </w:pPr>
    </w:p>
    <w:p w:rsidR="00783A82" w:rsidRPr="00CC668E" w:rsidRDefault="00783A82" w:rsidP="00783A82">
      <w:pPr>
        <w:rPr>
          <w:rFonts w:ascii="Calibri" w:hAnsi="Calibri"/>
          <w:sz w:val="22"/>
        </w:rPr>
      </w:pPr>
      <w:r w:rsidRPr="00CC668E">
        <w:rPr>
          <w:rFonts w:ascii="Calibri" w:hAnsi="Calibri"/>
          <w:b/>
          <w:sz w:val="22"/>
          <w:u w:val="single"/>
        </w:rPr>
        <w:t>Research-informed Literature (15)</w:t>
      </w:r>
      <w:r w:rsidRPr="00CC668E">
        <w:rPr>
          <w:rFonts w:ascii="Calibri" w:hAnsi="Calibri"/>
          <w:sz w:val="22"/>
        </w:rPr>
        <w:t xml:space="preserve"> – Investigation of the issues affecting dynamic websites (eg security, scalability, usability</w:t>
      </w:r>
      <w:r>
        <w:rPr>
          <w:rFonts w:ascii="Calibri" w:hAnsi="Calibri"/>
          <w:sz w:val="22"/>
        </w:rPr>
        <w:t>, accessibility</w:t>
      </w:r>
      <w:r w:rsidRPr="00CC668E">
        <w:rPr>
          <w:rFonts w:ascii="Calibri" w:hAnsi="Calibri"/>
          <w:sz w:val="22"/>
        </w:rPr>
        <w:t xml:space="preserve"> etc)</w:t>
      </w:r>
    </w:p>
    <w:p w:rsidR="00783A82" w:rsidRPr="00CC668E" w:rsidRDefault="00783A82" w:rsidP="00783A82">
      <w:pPr>
        <w:rPr>
          <w:rFonts w:ascii="Calibri" w:hAnsi="Calibri"/>
          <w:b/>
          <w:sz w:val="22"/>
          <w:u w:val="single"/>
        </w:rPr>
      </w:pPr>
    </w:p>
    <w:p w:rsidR="00783A82" w:rsidRDefault="00783A82" w:rsidP="00783A82">
      <w:pPr>
        <w:rPr>
          <w:rFonts w:ascii="Calibri" w:hAnsi="Calibri"/>
          <w:sz w:val="22"/>
        </w:rPr>
      </w:pPr>
      <w:r w:rsidRPr="00CC668E">
        <w:rPr>
          <w:rFonts w:ascii="Calibri" w:hAnsi="Calibri"/>
          <w:b/>
          <w:sz w:val="22"/>
          <w:u w:val="single"/>
        </w:rPr>
        <w:t>Analysis (15)</w:t>
      </w:r>
      <w:r w:rsidRPr="00CC668E">
        <w:rPr>
          <w:rFonts w:ascii="Calibri" w:hAnsi="Calibri"/>
          <w:sz w:val="22"/>
        </w:rPr>
        <w:t xml:space="preserve"> - Consideration of how issues from the literature relate to the website produced.</w:t>
      </w:r>
    </w:p>
    <w:p w:rsidR="00783A82" w:rsidRDefault="00783A82">
      <w:pPr>
        <w:rPr>
          <w:rFonts w:ascii="Calibri" w:hAnsi="Calibri"/>
          <w:sz w:val="22"/>
        </w:rPr>
      </w:pPr>
      <w:r>
        <w:rPr>
          <w:rFonts w:ascii="Calibri" w:hAnsi="Calibri"/>
          <w:sz w:val="22"/>
        </w:rPr>
        <w:br w:type="page"/>
      </w:r>
    </w:p>
    <w:p w:rsidR="00783A82" w:rsidRPr="00CC668E" w:rsidRDefault="00783A82" w:rsidP="00783A82">
      <w:pPr>
        <w:rPr>
          <w:rFonts w:ascii="Calibri" w:hAnsi="Calibri"/>
          <w:sz w:val="22"/>
        </w:rPr>
      </w:pPr>
    </w:p>
    <w:p w:rsidR="003223E0" w:rsidRDefault="003223E0" w:rsidP="00783A82">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A82" w:rsidP="00F61A20">
            <w:pPr>
              <w:jc w:val="center"/>
              <w:rPr>
                <w:rFonts w:ascii="Calibri" w:hAnsi="Calibri"/>
                <w:sz w:val="32"/>
              </w:rPr>
            </w:pPr>
            <w:r>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A82" w:rsidP="005E285E">
            <w:pPr>
              <w:jc w:val="center"/>
              <w:rPr>
                <w:rFonts w:ascii="Calibri" w:hAnsi="Calibri"/>
                <w:sz w:val="32"/>
              </w:rPr>
            </w:pPr>
            <w:r>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A82"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A82" w:rsidP="005E285E">
            <w:pPr>
              <w:jc w:val="center"/>
              <w:rPr>
                <w:rFonts w:ascii="Calibri" w:hAnsi="Calibri"/>
                <w:sz w:val="32"/>
              </w:rPr>
            </w:pPr>
            <w:r>
              <w:rPr>
                <w:rFonts w:ascii="Calibri" w:hAnsi="Calibri"/>
                <w:sz w:val="32"/>
              </w:rPr>
              <w:t>50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A82" w:rsidP="005E285E">
            <w:pPr>
              <w:jc w:val="center"/>
              <w:rPr>
                <w:rFonts w:ascii="Calibri" w:hAnsi="Calibri"/>
                <w:sz w:val="32"/>
              </w:rPr>
            </w:pPr>
            <w:r w:rsidRPr="00783A82">
              <w:rPr>
                <w:rFonts w:ascii="Calibri" w:hAnsi="Calibri"/>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D372AE">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D372AE">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r>
                              <w:rPr>
                                <w:rFonts w:ascii="Arial" w:hAnsi="Arial" w:cs="Arial"/>
                                <w:sz w:val="22"/>
                                <w:szCs w:val="22"/>
                              </w:rPr>
                              <w:t>Cyfadran Dylunio Cymhwysol a Pheirianneg</w:t>
                            </w:r>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783A82" w:rsidRDefault="00783A82" w:rsidP="00A52A0D"/>
          <w:p w:rsidR="00910AF6" w:rsidRDefault="00783A82" w:rsidP="00A52A0D">
            <w:r>
              <w:t>7</w:t>
            </w:r>
          </w:p>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783A82" w:rsidRDefault="00783A82" w:rsidP="00A52A0D"/>
          <w:p w:rsidR="00910AF6" w:rsidRPr="001676B6" w:rsidRDefault="00783A82" w:rsidP="00A52A0D">
            <w:r>
              <w:t>M7X01705 – Web Technologies for eCommerce</w:t>
            </w:r>
          </w:p>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Default="00910AF6" w:rsidP="00A52A0D"/>
          <w:p w:rsidR="00783A82" w:rsidRPr="00783A82" w:rsidRDefault="00783A82" w:rsidP="00A52A0D">
            <w:r w:rsidRPr="00783A82">
              <w:rPr>
                <w:sz w:val="22"/>
                <w:szCs w:val="22"/>
              </w:rPr>
              <w:t>Website implemented using a range of Web Technologies</w:t>
            </w:r>
          </w:p>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Default="00910AF6" w:rsidP="00A52A0D"/>
          <w:p w:rsidR="00783A82" w:rsidRPr="001676B6" w:rsidRDefault="00783A82" w:rsidP="00A52A0D">
            <w:r>
              <w:t>Gaynor Thomas (SOAC)</w:t>
            </w:r>
          </w:p>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Default="00910AF6" w:rsidP="00A52A0D"/>
          <w:p w:rsidR="00783A82" w:rsidRPr="001676B6" w:rsidRDefault="00783A82" w:rsidP="00A52A0D">
            <w:r>
              <w:t>M7X01705 – Web Technologies for eCommerce</w:t>
            </w:r>
          </w:p>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783A82" w:rsidRDefault="00783A82" w:rsidP="00A52A0D">
            <w:pPr>
              <w:rPr>
                <w:sz w:val="22"/>
                <w:szCs w:val="22"/>
              </w:rPr>
            </w:pPr>
          </w:p>
          <w:p w:rsidR="00910AF6" w:rsidRPr="001676B6" w:rsidRDefault="00783A82" w:rsidP="00A52A0D">
            <w:r w:rsidRPr="00783A82">
              <w:rPr>
                <w:sz w:val="22"/>
                <w:szCs w:val="22"/>
              </w:rPr>
              <w:t>Website implemented using a range of Web Technologies</w:t>
            </w:r>
          </w:p>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Default="00910AF6" w:rsidP="00A52A0D"/>
          <w:p w:rsidR="00783A82" w:rsidRPr="001676B6" w:rsidRDefault="00783A82" w:rsidP="00A52A0D">
            <w:r>
              <w:t>Gaynor Thomas (SOAC)</w:t>
            </w:r>
          </w:p>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AF7541">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BFB" w:rsidRDefault="00DC3BFB">
      <w:r>
        <w:separator/>
      </w:r>
    </w:p>
  </w:endnote>
  <w:endnote w:type="continuationSeparator" w:id="0">
    <w:p w:rsidR="00DC3BFB" w:rsidRDefault="00DC3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D0782">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D0782">
      <w:rPr>
        <w:b/>
        <w:noProof/>
      </w:rPr>
      <w:t>7</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D078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D0782">
      <w:rPr>
        <w:b/>
        <w:noProof/>
      </w:rPr>
      <w:t>7</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BFB" w:rsidRDefault="00DC3BFB">
      <w:r>
        <w:separator/>
      </w:r>
    </w:p>
  </w:footnote>
  <w:footnote w:type="continuationSeparator" w:id="0">
    <w:p w:rsidR="00DC3BFB" w:rsidRDefault="00DC3B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52E5CC6"/>
    <w:multiLevelType w:val="hybridMultilevel"/>
    <w:tmpl w:val="A5F2BC68"/>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06233D6"/>
    <w:multiLevelType w:val="hybridMultilevel"/>
    <w:tmpl w:val="8F16A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8"/>
  </w:num>
  <w:num w:numId="4">
    <w:abstractNumId w:val="5"/>
  </w:num>
  <w:num w:numId="5">
    <w:abstractNumId w:val="2"/>
  </w:num>
  <w:num w:numId="6">
    <w:abstractNumId w:val="0"/>
  </w:num>
  <w:num w:numId="7">
    <w:abstractNumId w:val="6"/>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3B648F"/>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83A82"/>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AF7541"/>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C3BFB"/>
    <w:rsid w:val="00DD17CC"/>
    <w:rsid w:val="00E17FD1"/>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075B8"/>
    <w:rsid w:val="00F15699"/>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D0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E17FD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E17FD1"/>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E17FD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E17FD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130</TotalTime>
  <Pages>1</Pages>
  <Words>2621</Words>
  <Characters>14945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Thomas, Gaynor</cp:lastModifiedBy>
  <cp:revision>6</cp:revision>
  <cp:lastPrinted>2015-11-13T12:40:00Z</cp:lastPrinted>
  <dcterms:created xsi:type="dcterms:W3CDTF">2015-09-24T16:59:00Z</dcterms:created>
  <dcterms:modified xsi:type="dcterms:W3CDTF">2015-11-13T14:47:00Z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