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7A6C6E8" w14:textId="2E5DE9E0" w:rsidR="00193236" w:rsidRDefault="3447F521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1E69EFA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Name: Zarah Islam</w:t>
      </w:r>
    </w:p>
    <w:p w14:paraId="179DDB39" w14:textId="03AC2E60" w:rsidR="00193236" w:rsidRDefault="3447F521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1E69EFA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Student Number: 2539704</w:t>
      </w:r>
    </w:p>
    <w:p w14:paraId="02C12E7B" w14:textId="4D3515AE" w:rsidR="00193236" w:rsidRDefault="3447F521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1E69EFA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Module Code: LCHS4003 Introduction to Health and Social Care</w:t>
      </w:r>
    </w:p>
    <w:p w14:paraId="11CA01CF" w14:textId="3BACE3D5" w:rsidR="00193236" w:rsidRDefault="3447F521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1E69EFA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Lecturer Name: Zarah Ahmed</w:t>
      </w:r>
    </w:p>
    <w:p w14:paraId="3503D294" w14:textId="52EC5C50" w:rsidR="00193236" w:rsidRDefault="3447F52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E69EFA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Component 1</w:t>
      </w: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3277FDA7" w14:textId="13063B47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9F78614" w14:textId="7F2D0149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0E58D7A" w14:textId="2AE9FE55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19ECC5A" w14:textId="69767765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03BC511" w14:textId="1D190887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E53A21A" w14:textId="099A8FD4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ADC1D7C" w14:textId="55D14745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197ECF4" w14:textId="44E8CE7A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3CC7671" w14:textId="069ADCFD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8A07734" w14:textId="699F8B9A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0DF35AA" w14:textId="023082BD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BFEBB65" w14:textId="5262B770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78B835D" w14:textId="35D0D8B9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70A7E3D" w14:textId="2AA62B2D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1BEDF79" w14:textId="568F3945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4910FC7" w14:textId="05FFF82A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E1E80AC" w14:textId="1799B996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B23A45E" w14:textId="201AD068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6C22171" w14:textId="115B59C0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2B18885" w14:textId="6E7CD877" w:rsidR="00193236" w:rsidRDefault="00193236" w:rsidP="0D46DF41">
      <w:pPr>
        <w:spacing w:line="360" w:lineRule="auto"/>
        <w:rPr>
          <w:rFonts w:ascii="Arial" w:eastAsia="Arial" w:hAnsi="Arial" w:cs="Arial"/>
          <w:b/>
          <w:color w:val="000000" w:themeColor="text1"/>
          <w:sz w:val="22"/>
          <w:szCs w:val="22"/>
        </w:rPr>
      </w:pPr>
    </w:p>
    <w:p w14:paraId="197B28BB" w14:textId="1F36EA8D" w:rsidR="00193236" w:rsidRDefault="3447F52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Report: Shortage of Community Mental Health services</w:t>
      </w:r>
    </w:p>
    <w:p w14:paraId="0A92036D" w14:textId="60E0CCC9" w:rsidR="00193236" w:rsidRDefault="3447F52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To: Councillor Ed Freshwater (Birmingham City Council)</w:t>
      </w:r>
    </w:p>
    <w:p w14:paraId="07BAA9C6" w14:textId="767AA52F" w:rsidR="00193236" w:rsidRDefault="3447F52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Subject: Shortage of community Mental Health Services</w:t>
      </w:r>
    </w:p>
    <w:p w14:paraId="60D09590" w14:textId="2A64683D" w:rsidR="00193236" w:rsidRDefault="3447F52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Prepared by: Zarah Islam</w:t>
      </w:r>
    </w:p>
    <w:p w14:paraId="25F33B70" w14:textId="553F4FB6" w:rsidR="00193236" w:rsidRDefault="3447F52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Date: 19/10/2026</w:t>
      </w:r>
    </w:p>
    <w:p w14:paraId="7528577A" w14:textId="408A7EB2" w:rsidR="00193236" w:rsidRDefault="0019323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E5787A5" w14:textId="0B7DA243" w:rsidR="00193236" w:rsidRDefault="3447F521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Introduction</w:t>
      </w:r>
    </w:p>
    <w:p w14:paraId="7AE4FB1D" w14:textId="11E400A1" w:rsidR="3447F521" w:rsidRDefault="3447F52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Community mental health services support people </w:t>
      </w:r>
      <w:r w:rsidR="268E5888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with mental health problems while allowing them to continue living within their community. Support can include assessments, treatment, </w:t>
      </w:r>
      <w:r w:rsidR="541C75CE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crisis support, advice and help with recovery. </w:t>
      </w:r>
      <w:r w:rsidR="586BA61B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Early support may prevent problems becoming more serious and reduce their impact on </w:t>
      </w:r>
      <w:r w:rsidR="31279C46" w:rsidRPr="701B798F">
        <w:rPr>
          <w:rFonts w:ascii="Arial" w:eastAsia="Arial" w:hAnsi="Arial" w:cs="Arial"/>
          <w:color w:val="000000" w:themeColor="text1"/>
          <w:sz w:val="22"/>
          <w:szCs w:val="22"/>
        </w:rPr>
        <w:t>individuals, families and the wider community</w:t>
      </w:r>
      <w:r w:rsidR="0A29037F" w:rsidRPr="701B798F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6A55C14C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NHS England (2026) identifies community mental health services as an </w:t>
      </w:r>
      <w:r w:rsidR="602262B1" w:rsidRPr="701B798F">
        <w:rPr>
          <w:rFonts w:ascii="Arial" w:eastAsia="Arial" w:hAnsi="Arial" w:cs="Arial"/>
          <w:color w:val="000000" w:themeColor="text1"/>
          <w:sz w:val="22"/>
          <w:szCs w:val="22"/>
        </w:rPr>
        <w:t>important part of supporting adults with serious mental health needs.</w:t>
      </w:r>
    </w:p>
    <w:p w14:paraId="3778BEB8" w14:textId="46693079" w:rsidR="602262B1" w:rsidRDefault="602262B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However, high demand can </w:t>
      </w:r>
      <w:r w:rsidR="4F4913FC" w:rsidRPr="701B798F">
        <w:rPr>
          <w:rFonts w:ascii="Arial" w:eastAsia="Arial" w:hAnsi="Arial" w:cs="Arial"/>
          <w:color w:val="000000" w:themeColor="text1"/>
          <w:sz w:val="22"/>
          <w:szCs w:val="22"/>
        </w:rPr>
        <w:t>delay</w:t>
      </w: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support. The Care Quality Commission (2026) reported that 31</w:t>
      </w:r>
      <w:r w:rsidR="403CCA59" w:rsidRPr="701B798F">
        <w:rPr>
          <w:rFonts w:ascii="Arial" w:eastAsia="Arial" w:hAnsi="Arial" w:cs="Arial"/>
          <w:color w:val="000000" w:themeColor="text1"/>
          <w:sz w:val="22"/>
          <w:szCs w:val="22"/>
        </w:rPr>
        <w:t>% of people surveyed waited three months or longer for their first contact with community mental health services</w:t>
      </w:r>
      <w:r w:rsidR="527E0795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. This is important because having a service available does not necessarily mean that people can access support when they first </w:t>
      </w:r>
      <w:r w:rsidR="2B413172" w:rsidRPr="701B798F">
        <w:rPr>
          <w:rFonts w:ascii="Arial" w:eastAsia="Arial" w:hAnsi="Arial" w:cs="Arial"/>
          <w:color w:val="000000" w:themeColor="text1"/>
          <w:sz w:val="22"/>
          <w:szCs w:val="22"/>
        </w:rPr>
        <w:t>need it. This report critically exami</w:t>
      </w:r>
      <w:r w:rsidR="3D1CAD32" w:rsidRPr="701B798F">
        <w:rPr>
          <w:rFonts w:ascii="Arial" w:eastAsia="Arial" w:hAnsi="Arial" w:cs="Arial"/>
          <w:color w:val="000000" w:themeColor="text1"/>
          <w:sz w:val="22"/>
          <w:szCs w:val="22"/>
        </w:rPr>
        <w:t>nes</w:t>
      </w:r>
      <w:r w:rsidR="4DFB77C1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the effects of shortages and</w:t>
      </w:r>
      <w:r w:rsidR="3D1CAD32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how services could respond </w:t>
      </w:r>
      <w:r w:rsidR="69B590A9" w:rsidRPr="7CB256AD">
        <w:rPr>
          <w:rFonts w:ascii="Arial" w:eastAsia="Arial" w:hAnsi="Arial" w:cs="Arial"/>
          <w:color w:val="000000" w:themeColor="text1"/>
          <w:sz w:val="22"/>
          <w:szCs w:val="22"/>
        </w:rPr>
        <w:t>under</w:t>
      </w:r>
      <w:r w:rsidR="3D1CAD32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the Care Act 2014</w:t>
      </w:r>
      <w:r w:rsidR="32DF2958" w:rsidRPr="701B798F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4621B668" w14:textId="343D90B6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777C3B7" w14:textId="51333714" w:rsidR="249572EC" w:rsidRDefault="249572EC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Impact on the Community</w:t>
      </w:r>
    </w:p>
    <w:p w14:paraId="37DA6B8C" w14:textId="42D3BE3D" w:rsidR="249572EC" w:rsidRDefault="249572EC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>A major consequence of limited community mental health provision is delayed access to care. The Care Quality Com</w:t>
      </w:r>
      <w:r w:rsidR="1457488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mission (2025) found that 42% of people surveyed felt their mental health </w:t>
      </w:r>
      <w:r w:rsidR="50E40D40" w:rsidRPr="701B798F">
        <w:rPr>
          <w:rFonts w:ascii="Arial" w:eastAsia="Arial" w:hAnsi="Arial" w:cs="Arial"/>
          <w:color w:val="000000" w:themeColor="text1"/>
          <w:sz w:val="22"/>
          <w:szCs w:val="22"/>
        </w:rPr>
        <w:t>became worse while waiting for care. This suggests that long waiting times are</w:t>
      </w:r>
      <w:r w:rsidR="016E2F97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not simply an inconvenience; they may contribute to people reaching a more serious stage before rec</w:t>
      </w:r>
      <w:r w:rsidR="6E8D8074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eiving support. As a result, greater pressure may eventually be placed on crisis teams and other </w:t>
      </w:r>
      <w:r w:rsidR="4BDF5042" w:rsidRPr="701B798F">
        <w:rPr>
          <w:rFonts w:ascii="Arial" w:eastAsia="Arial" w:hAnsi="Arial" w:cs="Arial"/>
          <w:color w:val="000000" w:themeColor="text1"/>
          <w:sz w:val="22"/>
          <w:szCs w:val="22"/>
        </w:rPr>
        <w:t>health services.</w:t>
      </w:r>
    </w:p>
    <w:p w14:paraId="0DA53A1F" w14:textId="18CA41F2" w:rsidR="4BDF5042" w:rsidRDefault="4BDF5042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The Care Act 2014 places importance on promoting </w:t>
      </w:r>
      <w:r w:rsidR="26755E13" w:rsidRPr="701B798F">
        <w:rPr>
          <w:rFonts w:ascii="Arial" w:eastAsia="Arial" w:hAnsi="Arial" w:cs="Arial"/>
          <w:color w:val="000000" w:themeColor="text1"/>
          <w:sz w:val="22"/>
          <w:szCs w:val="22"/>
        </w:rPr>
        <w:t>wellbeing and</w:t>
      </w: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preventing o</w:t>
      </w:r>
      <w:r w:rsidR="1C0690BA" w:rsidRPr="701B798F">
        <w:rPr>
          <w:rFonts w:ascii="Arial" w:eastAsia="Arial" w:hAnsi="Arial" w:cs="Arial"/>
          <w:color w:val="000000" w:themeColor="text1"/>
          <w:sz w:val="22"/>
          <w:szCs w:val="22"/>
        </w:rPr>
        <w:t>r delaying the development of care and support needs (Great Britain, 2014).</w:t>
      </w:r>
      <w:r w:rsidR="599DF902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Community mental health services can contribute </w:t>
      </w:r>
      <w:r w:rsidR="0860E03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to this by </w:t>
      </w:r>
      <w:r w:rsidR="3A8622F4" w:rsidRPr="701B798F">
        <w:rPr>
          <w:rFonts w:ascii="Arial" w:eastAsia="Arial" w:hAnsi="Arial" w:cs="Arial"/>
          <w:color w:val="000000" w:themeColor="text1"/>
          <w:sz w:val="22"/>
          <w:szCs w:val="22"/>
        </w:rPr>
        <w:t>supporting people before their needs become more complex. However</w:t>
      </w:r>
      <w:r w:rsidR="52C558E6" w:rsidRPr="701B798F">
        <w:rPr>
          <w:rFonts w:ascii="Arial" w:eastAsia="Arial" w:hAnsi="Arial" w:cs="Arial"/>
          <w:color w:val="000000" w:themeColor="text1"/>
          <w:sz w:val="22"/>
          <w:szCs w:val="22"/>
        </w:rPr>
        <w:t>, this approach depends on services having enough capacity. If people face lengthy waits preventative aims of the l</w:t>
      </w:r>
      <w:r w:rsidR="69E91054" w:rsidRPr="701B798F">
        <w:rPr>
          <w:rFonts w:ascii="Arial" w:eastAsia="Arial" w:hAnsi="Arial" w:cs="Arial"/>
          <w:color w:val="000000" w:themeColor="text1"/>
          <w:sz w:val="22"/>
          <w:szCs w:val="22"/>
        </w:rPr>
        <w:t>egislation become harder to achieve in practice. Therefore, there can be a difference between what policy expects services to provid</w:t>
      </w:r>
      <w:r w:rsidR="3071FC9E" w:rsidRPr="701B798F">
        <w:rPr>
          <w:rFonts w:ascii="Arial" w:eastAsia="Arial" w:hAnsi="Arial" w:cs="Arial"/>
          <w:color w:val="000000" w:themeColor="text1"/>
          <w:sz w:val="22"/>
          <w:szCs w:val="22"/>
        </w:rPr>
        <w:t>e and what overstretched services can realistically deliver.</w:t>
      </w:r>
    </w:p>
    <w:p w14:paraId="5E4B44F7" w14:textId="0665B0A3" w:rsidR="19908037" w:rsidRDefault="19908037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The effects </w:t>
      </w:r>
      <w:r w:rsidRPr="114518ED">
        <w:rPr>
          <w:rFonts w:ascii="Arial" w:eastAsia="Arial" w:hAnsi="Arial" w:cs="Arial"/>
          <w:color w:val="000000" w:themeColor="text1"/>
          <w:sz w:val="22"/>
          <w:szCs w:val="22"/>
        </w:rPr>
        <w:t>also</w:t>
      </w: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extend beyond mental health. Poor mental health may affect employment, e</w:t>
      </w:r>
      <w:r w:rsidR="36308656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ducation, relationships, independence and social participation. </w:t>
      </w:r>
      <w:r w:rsidR="5E7C52D1" w:rsidRPr="7BE8ED0F">
        <w:rPr>
          <w:rFonts w:ascii="Arial" w:eastAsia="Arial" w:hAnsi="Arial" w:cs="Arial"/>
          <w:color w:val="000000" w:themeColor="text1"/>
          <w:sz w:val="22"/>
          <w:szCs w:val="22"/>
        </w:rPr>
        <w:t xml:space="preserve">Isolation </w:t>
      </w:r>
      <w:r w:rsidR="5E7C52D1" w:rsidRPr="1D008DA7">
        <w:rPr>
          <w:rFonts w:ascii="Arial" w:eastAsia="Arial" w:hAnsi="Arial" w:cs="Arial"/>
          <w:color w:val="000000" w:themeColor="text1"/>
          <w:sz w:val="22"/>
          <w:szCs w:val="22"/>
        </w:rPr>
        <w:t>may</w:t>
      </w:r>
      <w:r w:rsidR="121A5A28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E7C52D1" w:rsidRPr="222DD130">
        <w:rPr>
          <w:rFonts w:ascii="Arial" w:eastAsia="Arial" w:hAnsi="Arial" w:cs="Arial"/>
          <w:color w:val="000000" w:themeColor="text1"/>
          <w:sz w:val="22"/>
          <w:szCs w:val="22"/>
        </w:rPr>
        <w:t xml:space="preserve">also </w:t>
      </w:r>
      <w:r w:rsidR="5E7C52D1" w:rsidRPr="0D3A426A">
        <w:rPr>
          <w:rFonts w:ascii="Arial" w:eastAsia="Arial" w:hAnsi="Arial" w:cs="Arial"/>
          <w:color w:val="000000" w:themeColor="text1"/>
          <w:sz w:val="22"/>
          <w:szCs w:val="22"/>
        </w:rPr>
        <w:t>increase</w:t>
      </w:r>
      <w:r w:rsidR="67B40B02" w:rsidRPr="1D008DA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E7C52D1" w:rsidRPr="4750141E">
        <w:rPr>
          <w:rFonts w:ascii="Arial" w:eastAsia="Arial" w:hAnsi="Arial" w:cs="Arial"/>
          <w:color w:val="000000" w:themeColor="text1"/>
          <w:sz w:val="22"/>
          <w:szCs w:val="22"/>
        </w:rPr>
        <w:t>pressure</w:t>
      </w:r>
      <w:r w:rsidR="67B40B02" w:rsidRPr="4BAB035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E7C52D1" w:rsidRPr="1F529172">
        <w:rPr>
          <w:rFonts w:ascii="Arial" w:eastAsia="Arial" w:hAnsi="Arial" w:cs="Arial"/>
          <w:color w:val="000000" w:themeColor="text1"/>
          <w:sz w:val="22"/>
          <w:szCs w:val="22"/>
        </w:rPr>
        <w:t xml:space="preserve">on </w:t>
      </w:r>
      <w:r w:rsidR="5E7C52D1" w:rsidRPr="735D48FE">
        <w:rPr>
          <w:rFonts w:ascii="Arial" w:eastAsia="Arial" w:hAnsi="Arial" w:cs="Arial"/>
          <w:color w:val="000000" w:themeColor="text1"/>
          <w:sz w:val="22"/>
          <w:szCs w:val="22"/>
        </w:rPr>
        <w:t>relatives</w:t>
      </w:r>
      <w:r w:rsidR="67B40B02" w:rsidRPr="5A10530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E7C52D1" w:rsidRPr="65279BBF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67B40B02" w:rsidRPr="41BCC0B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E7C52D1" w:rsidRPr="07173A9D">
        <w:rPr>
          <w:rFonts w:ascii="Arial" w:eastAsia="Arial" w:hAnsi="Arial" w:cs="Arial"/>
          <w:color w:val="000000" w:themeColor="text1"/>
          <w:sz w:val="22"/>
          <w:szCs w:val="22"/>
        </w:rPr>
        <w:t>carers</w:t>
      </w:r>
      <w:r w:rsidR="5E7C52D1" w:rsidRPr="2F09078B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67B40B02" w:rsidRPr="1DEF08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B40B02" w:rsidRPr="1D008DA7">
        <w:rPr>
          <w:rFonts w:ascii="Arial" w:eastAsia="Arial" w:hAnsi="Arial" w:cs="Arial"/>
          <w:color w:val="000000" w:themeColor="text1"/>
          <w:sz w:val="22"/>
          <w:szCs w:val="22"/>
        </w:rPr>
        <w:t xml:space="preserve">Ma </w:t>
      </w:r>
      <w:r w:rsidR="121A5A28" w:rsidRPr="1D008DA7">
        <w:rPr>
          <w:rFonts w:ascii="Arial" w:eastAsia="Arial" w:hAnsi="Arial" w:cs="Arial"/>
          <w:color w:val="000000" w:themeColor="text1"/>
          <w:sz w:val="22"/>
          <w:szCs w:val="22"/>
        </w:rPr>
        <w:t>et al.</w:t>
      </w:r>
      <w:r w:rsidR="121A5A28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(2020) found that social isolation is an important issue among people experiencing mental health </w:t>
      </w:r>
      <w:r w:rsidR="77908F76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problems. However, the effects will not be the same for everyone. People with limited family support, financial difficulties </w:t>
      </w:r>
      <w:r w:rsidR="44ED0268" w:rsidRPr="701B798F">
        <w:rPr>
          <w:rFonts w:ascii="Arial" w:eastAsia="Arial" w:hAnsi="Arial" w:cs="Arial"/>
          <w:color w:val="000000" w:themeColor="text1"/>
          <w:sz w:val="22"/>
          <w:szCs w:val="22"/>
        </w:rPr>
        <w:t>or other health care needs may be particularly affected by delays because they may have fewer alternat</w:t>
      </w:r>
      <w:r w:rsidR="30029297" w:rsidRPr="701B798F">
        <w:rPr>
          <w:rFonts w:ascii="Arial" w:eastAsia="Arial" w:hAnsi="Arial" w:cs="Arial"/>
          <w:color w:val="000000" w:themeColor="text1"/>
          <w:sz w:val="22"/>
          <w:szCs w:val="22"/>
        </w:rPr>
        <w:t>ive sources of support.</w:t>
      </w:r>
    </w:p>
    <w:p w14:paraId="55B39B74" w14:textId="3FF27311" w:rsidR="30029297" w:rsidRDefault="30029297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Early intervention may help reduce some of these problems. Lee et al. (2026) found evidence that early interventions can improve </w:t>
      </w:r>
      <w:r w:rsidR="6F7A5826" w:rsidRPr="701B798F">
        <w:rPr>
          <w:rFonts w:ascii="Arial" w:eastAsia="Arial" w:hAnsi="Arial" w:cs="Arial"/>
          <w:color w:val="000000" w:themeColor="text1"/>
          <w:sz w:val="22"/>
          <w:szCs w:val="22"/>
        </w:rPr>
        <w:t>outcomes for some people experiencing the first onset of mental health symptoms. Nevertheless, early intervention can only be effect</w:t>
      </w:r>
      <w:r w:rsidR="165E4E57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ive if people are identified and can access appropriate services. This means increasing referrals without increasing </w:t>
      </w:r>
      <w:r w:rsidR="79016634" w:rsidRPr="701B798F">
        <w:rPr>
          <w:rFonts w:ascii="Arial" w:eastAsia="Arial" w:hAnsi="Arial" w:cs="Arial"/>
          <w:color w:val="000000" w:themeColor="text1"/>
          <w:sz w:val="22"/>
          <w:szCs w:val="22"/>
        </w:rPr>
        <w:t>service capacity could simply create further waiting lists.</w:t>
      </w:r>
    </w:p>
    <w:p w14:paraId="4B6738D3" w14:textId="67925220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C7DFCF9" w14:textId="282494E8" w:rsidR="79016634" w:rsidRDefault="79016634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Recommendations</w:t>
      </w:r>
    </w:p>
    <w:p w14:paraId="045070E4" w14:textId="38AE0976" w:rsidR="79016634" w:rsidRDefault="79016634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Birmingham City Council should continue working with NHS Services, voluntary </w:t>
      </w:r>
      <w:r w:rsidR="765003F2" w:rsidRPr="701B798F">
        <w:rPr>
          <w:rFonts w:ascii="Arial" w:eastAsia="Arial" w:hAnsi="Arial" w:cs="Arial"/>
          <w:color w:val="000000" w:themeColor="text1"/>
          <w:sz w:val="22"/>
          <w:szCs w:val="22"/>
        </w:rPr>
        <w:t>organisations</w:t>
      </w: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and community groups </w:t>
      </w:r>
      <w:r w:rsidR="14310D3E" w:rsidRPr="701B798F">
        <w:rPr>
          <w:rFonts w:ascii="Arial" w:eastAsia="Arial" w:hAnsi="Arial" w:cs="Arial"/>
          <w:color w:val="000000" w:themeColor="text1"/>
          <w:sz w:val="22"/>
          <w:szCs w:val="22"/>
        </w:rPr>
        <w:t>to improve access to local mental health support.</w:t>
      </w:r>
      <w:r w:rsidR="05ABD12F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This reflects the preventative approach of the Care Act 2014 (Great Britain,</w:t>
      </w:r>
      <w:r w:rsidR="4C2BBF4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ABD12F" w:rsidRPr="701B798F">
        <w:rPr>
          <w:rFonts w:ascii="Arial" w:eastAsia="Arial" w:hAnsi="Arial" w:cs="Arial"/>
          <w:color w:val="000000" w:themeColor="text1"/>
          <w:sz w:val="22"/>
          <w:szCs w:val="22"/>
        </w:rPr>
        <w:t>2014</w:t>
      </w:r>
      <w:r w:rsidR="27BDDBD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). Community-based support may allow some people to receive help before their needs become severe. </w:t>
      </w:r>
      <w:r w:rsidR="1D7D92B1" w:rsidRPr="701B798F">
        <w:rPr>
          <w:rFonts w:ascii="Arial" w:eastAsia="Arial" w:hAnsi="Arial" w:cs="Arial"/>
          <w:color w:val="000000" w:themeColor="text1"/>
          <w:sz w:val="22"/>
          <w:szCs w:val="22"/>
        </w:rPr>
        <w:t>However, community programmes should complement rather than replace specialist mental health services, particular</w:t>
      </w:r>
      <w:r w:rsidR="02D193FB" w:rsidRPr="701B798F">
        <w:rPr>
          <w:rFonts w:ascii="Arial" w:eastAsia="Arial" w:hAnsi="Arial" w:cs="Arial"/>
          <w:color w:val="000000" w:themeColor="text1"/>
          <w:sz w:val="22"/>
          <w:szCs w:val="22"/>
        </w:rPr>
        <w:t>ly for people with complex or high-risk needs.</w:t>
      </w:r>
    </w:p>
    <w:p w14:paraId="62DD5189" w14:textId="679C6632" w:rsidR="02D193FB" w:rsidRDefault="02D193FB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>Workforce capacity should also be considered. Increasing the availability of appropriately trained staff could potential</w:t>
      </w:r>
      <w:r w:rsidR="12DD9405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ly reduce waiting times and improve continuity of care. However simply increasing the number of services or </w:t>
      </w:r>
      <w:r w:rsidR="5FC7E029" w:rsidRPr="701B798F">
        <w:rPr>
          <w:rFonts w:ascii="Arial" w:eastAsia="Arial" w:hAnsi="Arial" w:cs="Arial"/>
          <w:color w:val="000000" w:themeColor="text1"/>
          <w:sz w:val="22"/>
          <w:szCs w:val="22"/>
        </w:rPr>
        <w:t>referrals will have limited benefit if there are not enough professionals to deliver the support. Therefore, impro</w:t>
      </w:r>
      <w:r w:rsidR="1AAD1D9E" w:rsidRPr="701B798F">
        <w:rPr>
          <w:rFonts w:ascii="Arial" w:eastAsia="Arial" w:hAnsi="Arial" w:cs="Arial"/>
          <w:color w:val="000000" w:themeColor="text1"/>
          <w:sz w:val="22"/>
          <w:szCs w:val="22"/>
        </w:rPr>
        <w:t>vements need to consider both access and the ability of services to meet increased demand</w:t>
      </w:r>
      <w:r w:rsidR="599933C3" w:rsidRPr="701B798F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20C749AA" w14:textId="545722A8" w:rsidR="1AAD1D9E" w:rsidRDefault="1AAD1D9E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0FA01A6" w:rsidRPr="701B798F">
        <w:rPr>
          <w:rFonts w:ascii="Arial" w:eastAsia="Arial" w:hAnsi="Arial" w:cs="Arial"/>
          <w:color w:val="000000" w:themeColor="text1"/>
          <w:sz w:val="22"/>
          <w:szCs w:val="22"/>
        </w:rPr>
        <w:t>Better coordination between local authorities, GPs, NHS mental health teams</w:t>
      </w:r>
      <w:r w:rsidR="23F378F7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, charities and community organisations could reduce fragmented care. </w:t>
      </w:r>
      <w:r w:rsidR="111D39A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Research by </w:t>
      </w:r>
      <w:proofErr w:type="spellStart"/>
      <w:r w:rsidR="111D39AD" w:rsidRPr="701B798F">
        <w:rPr>
          <w:rFonts w:ascii="Arial" w:eastAsia="Arial" w:hAnsi="Arial" w:cs="Arial"/>
          <w:color w:val="000000" w:themeColor="text1"/>
          <w:sz w:val="22"/>
          <w:szCs w:val="22"/>
        </w:rPr>
        <w:t>Killaspy</w:t>
      </w:r>
      <w:proofErr w:type="spellEnd"/>
      <w:r w:rsidR="111D39A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et al. (2022) indicates</w:t>
      </w:r>
      <w:r w:rsidR="29AFB3F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that community-based interventions can support social functioning and participation for people with severe </w:t>
      </w:r>
      <w:r w:rsidR="0221341C" w:rsidRPr="701B798F">
        <w:rPr>
          <w:rFonts w:ascii="Arial" w:eastAsia="Arial" w:hAnsi="Arial" w:cs="Arial"/>
          <w:color w:val="000000" w:themeColor="text1"/>
          <w:sz w:val="22"/>
          <w:szCs w:val="22"/>
        </w:rPr>
        <w:t>mental illness. Nevertheless, different organisations need clear responsibili</w:t>
      </w:r>
      <w:r w:rsidR="292E670F" w:rsidRPr="701B798F">
        <w:rPr>
          <w:rFonts w:ascii="Arial" w:eastAsia="Arial" w:hAnsi="Arial" w:cs="Arial"/>
          <w:color w:val="000000" w:themeColor="text1"/>
          <w:sz w:val="22"/>
          <w:szCs w:val="22"/>
        </w:rPr>
        <w:t>ti</w:t>
      </w:r>
      <w:r w:rsidR="0221341C" w:rsidRPr="701B798F">
        <w:rPr>
          <w:rFonts w:ascii="Arial" w:eastAsia="Arial" w:hAnsi="Arial" w:cs="Arial"/>
          <w:color w:val="000000" w:themeColor="text1"/>
          <w:sz w:val="22"/>
          <w:szCs w:val="22"/>
        </w:rPr>
        <w:t>es and effective communication</w:t>
      </w:r>
      <w:r w:rsidR="2F683339" w:rsidRPr="701B798F">
        <w:rPr>
          <w:rFonts w:ascii="Arial" w:eastAsia="Arial" w:hAnsi="Arial" w:cs="Arial"/>
          <w:color w:val="000000" w:themeColor="text1"/>
          <w:sz w:val="22"/>
          <w:szCs w:val="22"/>
        </w:rPr>
        <w:t>; otherwise, involving several services could make care more complicated rather than more coordinated.</w:t>
      </w:r>
    </w:p>
    <w:p w14:paraId="0AC23159" w14:textId="1264E4B6" w:rsidR="2F683339" w:rsidRDefault="2F683339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>Finally, information about available support should be accessible to local communities. How</w:t>
      </w:r>
      <w:r w:rsidR="7432404E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ever, providing information alone will not solve the shortage. People may know where to seek help but </w:t>
      </w:r>
      <w:r w:rsidR="3E761AD1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still experience long waits. The council should therefore identify gaps in local provision and consider </w:t>
      </w:r>
      <w:r w:rsidR="29BF2C38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whether </w:t>
      </w:r>
      <w:bookmarkStart w:id="0" w:name="_Int_vet841Y3"/>
      <w:r w:rsidR="29BF2C38" w:rsidRPr="701B798F">
        <w:rPr>
          <w:rFonts w:ascii="Arial" w:eastAsia="Arial" w:hAnsi="Arial" w:cs="Arial"/>
          <w:color w:val="000000" w:themeColor="text1"/>
          <w:sz w:val="22"/>
          <w:szCs w:val="22"/>
        </w:rPr>
        <w:t>particular groups</w:t>
      </w:r>
      <w:bookmarkEnd w:id="0"/>
      <w:r w:rsidR="29BF2C38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experience greater barriers to accessing support.</w:t>
      </w:r>
    </w:p>
    <w:p w14:paraId="174FBD33" w14:textId="110DAC5E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A7C943A" w14:textId="13563BD1" w:rsidR="29BF2C38" w:rsidRDefault="29BF2C38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Conclusion </w:t>
      </w:r>
    </w:p>
    <w:p w14:paraId="2364E8B7" w14:textId="5C8A5C7D" w:rsidR="29BF2C38" w:rsidRDefault="29BF2C38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Community mental health services can protect wellbeing, independence and participation </w:t>
      </w:r>
      <w:r w:rsidR="4B9D7575" w:rsidRPr="701B798F">
        <w:rPr>
          <w:rFonts w:ascii="Arial" w:eastAsia="Arial" w:hAnsi="Arial" w:cs="Arial"/>
          <w:color w:val="000000" w:themeColor="text1"/>
          <w:sz w:val="22"/>
          <w:szCs w:val="22"/>
        </w:rPr>
        <w:t>in everyday life, but shortages and long waiting times can reduce their effectiveness. Evidence suggests that delayed support may be ass</w:t>
      </w:r>
      <w:r w:rsidR="53A3A902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ociated with worsening mental health and increased pressure on individuals, families and services. The </w:t>
      </w:r>
      <w:r w:rsidR="7964F762" w:rsidRPr="701B798F">
        <w:rPr>
          <w:rFonts w:ascii="Arial" w:eastAsia="Arial" w:hAnsi="Arial" w:cs="Arial"/>
          <w:color w:val="000000" w:themeColor="text1"/>
          <w:sz w:val="22"/>
          <w:szCs w:val="22"/>
        </w:rPr>
        <w:t>Care Act 2014 provides a strong emphasis on prevention, but this can only be achieved when adequate</w:t>
      </w:r>
      <w:r w:rsidR="241C0CF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 support is available.</w:t>
      </w:r>
    </w:p>
    <w:p w14:paraId="68B21BE4" w14:textId="0C9E18FD" w:rsidR="241C0CFD" w:rsidRDefault="241C0CFD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01B798F">
        <w:rPr>
          <w:rFonts w:ascii="Arial" w:eastAsia="Arial" w:hAnsi="Arial" w:cs="Arial"/>
          <w:color w:val="000000" w:themeColor="text1"/>
          <w:sz w:val="22"/>
          <w:szCs w:val="22"/>
        </w:rPr>
        <w:t>Improving community mental health provision therefore requires more than simply increasing awareness. Workforce capa</w:t>
      </w:r>
      <w:r w:rsidR="5D507953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city, accessibility, coordination between organisations and early intervention all need to be considered </w:t>
      </w:r>
      <w:r w:rsidR="5D28658D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together. This would provide a more preventative approach while </w:t>
      </w:r>
      <w:r w:rsidR="10465B5B" w:rsidRPr="701B798F">
        <w:rPr>
          <w:rFonts w:ascii="Arial" w:eastAsia="Arial" w:hAnsi="Arial" w:cs="Arial"/>
          <w:color w:val="000000" w:themeColor="text1"/>
          <w:sz w:val="22"/>
          <w:szCs w:val="22"/>
        </w:rPr>
        <w:t xml:space="preserve">recognising that community support cannot fully replace specialist care for </w:t>
      </w:r>
      <w:r w:rsidR="22A0E2F4" w:rsidRPr="701B798F">
        <w:rPr>
          <w:rFonts w:ascii="Arial" w:eastAsia="Arial" w:hAnsi="Arial" w:cs="Arial"/>
          <w:color w:val="000000" w:themeColor="text1"/>
          <w:sz w:val="22"/>
          <w:szCs w:val="22"/>
        </w:rPr>
        <w:t>people with more complex needs.</w:t>
      </w:r>
    </w:p>
    <w:p w14:paraId="56AC0376" w14:textId="18F22D10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47C59DA" w14:textId="1657092B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621E1DE" w14:textId="2136518D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F85BD39" w14:textId="5FF2468E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7A787E6" w14:textId="4B8BEBE5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2454CE8" w14:textId="22F94B41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56329EF" w14:textId="50ABE81A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5634C33" w14:textId="71868CA6" w:rsidR="701B798F" w:rsidRDefault="701B798F" w:rsidP="0D46DF41">
      <w:pPr>
        <w:spacing w:line="360" w:lineRule="auto"/>
        <w:rPr>
          <w:rFonts w:ascii="Arial" w:eastAsia="Arial" w:hAnsi="Arial" w:cs="Arial"/>
          <w:b/>
          <w:color w:val="000000" w:themeColor="text1"/>
          <w:sz w:val="22"/>
          <w:szCs w:val="22"/>
        </w:rPr>
      </w:pPr>
    </w:p>
    <w:p w14:paraId="3C8A7D8C" w14:textId="6AD5CB02" w:rsidR="5B412377" w:rsidRDefault="5B412377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Community Antenatal Midwifery Services</w:t>
      </w:r>
    </w:p>
    <w:p w14:paraId="1BC886A4" w14:textId="12AEF71E" w:rsidR="34355F87" w:rsidRDefault="34355F87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54CFB29" w14:textId="5F546BD4" w:rsidR="5B412377" w:rsidRDefault="5B412377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Introduction</w:t>
      </w:r>
    </w:p>
    <w:p w14:paraId="383E5D3D" w14:textId="5E462DDC" w:rsidR="701B798F" w:rsidRDefault="42BB74CA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Community antenatal midwifery services provide care throughout pregnancy, including monitoring the health of th</w:t>
      </w:r>
      <w:r w:rsidR="6F260125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e mother and baby, providing health advice and identifying concerns that may require further assessment or treatment. NICE </w:t>
      </w:r>
      <w:r w:rsidR="53075664" w:rsidRPr="2F3BB492">
        <w:rPr>
          <w:rFonts w:ascii="Arial" w:eastAsia="Arial" w:hAnsi="Arial" w:cs="Arial"/>
          <w:color w:val="000000" w:themeColor="text1"/>
          <w:sz w:val="22"/>
          <w:szCs w:val="22"/>
        </w:rPr>
        <w:t>(2021) recommends that the first antenatal appointment takes place by 10 weeks of pregnancy, allowing health and support needs to be identifi</w:t>
      </w:r>
      <w:r w:rsidR="7C8BDA73" w:rsidRPr="2F3BB492">
        <w:rPr>
          <w:rFonts w:ascii="Arial" w:eastAsia="Arial" w:hAnsi="Arial" w:cs="Arial"/>
          <w:color w:val="000000" w:themeColor="text1"/>
          <w:sz w:val="22"/>
          <w:szCs w:val="22"/>
        </w:rPr>
        <w:t>ed early. Community midwives can also work with other healthcare professionals when additional support is required.</w:t>
      </w:r>
    </w:p>
    <w:p w14:paraId="0924D0DF" w14:textId="0521F912" w:rsidR="701B798F" w:rsidRDefault="7C8BDA7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However, the effectiveness of antenatal care depends on women being able to access appropriate support when they need it. This essay examines the development and current</w:t>
      </w:r>
      <w:r w:rsidR="38834EB4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role of antenatal midwifery services and critically considers their benefits, limitations and effects on women and families.</w:t>
      </w:r>
    </w:p>
    <w:p w14:paraId="0CB4F46B" w14:textId="694B9F98" w:rsidR="353BADE9" w:rsidRDefault="353BADE9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550D935" w14:textId="4334F2F9" w:rsidR="38834EB4" w:rsidRDefault="38834EB4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Historic Context and Current Function</w:t>
      </w:r>
    </w:p>
    <w:p w14:paraId="01EA88F0" w14:textId="7CD31613" w:rsidR="701B798F" w:rsidRDefault="38834EB4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Midwifery has existed for hundreds of years, but historically there was less consistent training and regulation. Concerns about safety </w:t>
      </w:r>
      <w:r w:rsidR="29010C22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and professional standards contributed to the Midwives Act 1902, which introduced statutory regulation of midwives in England </w:t>
      </w:r>
      <w:r w:rsidR="3103C29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(Fox and Brazier, 2020). This increased control over who could practice </w:t>
      </w:r>
      <w:r w:rsidR="38654223" w:rsidRPr="2F3BB492">
        <w:rPr>
          <w:rFonts w:ascii="Arial" w:eastAsia="Arial" w:hAnsi="Arial" w:cs="Arial"/>
          <w:color w:val="000000" w:themeColor="text1"/>
          <w:sz w:val="22"/>
          <w:szCs w:val="22"/>
        </w:rPr>
        <w:t>as a</w:t>
      </w:r>
      <w:r w:rsidR="3103C29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8654223" w:rsidRPr="2F3BB492">
        <w:rPr>
          <w:rFonts w:ascii="Arial" w:eastAsia="Arial" w:hAnsi="Arial" w:cs="Arial"/>
          <w:color w:val="000000" w:themeColor="text1"/>
          <w:sz w:val="22"/>
          <w:szCs w:val="22"/>
        </w:rPr>
        <w:t>midwife</w:t>
      </w:r>
      <w:r w:rsidR="3103C29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and helped establish midwifery</w:t>
      </w:r>
      <w:r w:rsidR="0B7F20D1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as a regulated profession.</w:t>
      </w:r>
    </w:p>
    <w:p w14:paraId="34654903" w14:textId="35B9F5D6" w:rsidR="701B798F" w:rsidRDefault="0B7F20D1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The role of community midwives has since developed beyond supporting women during childbirth. They provide care throughout pregnancy and identify </w:t>
      </w:r>
      <w:r w:rsidR="14BEEA8C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physical, emotional and social needs. NICE (2021) recommends 10 routine antenatal appointments for women </w:t>
      </w:r>
      <w:r w:rsidR="76BF9D14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having their first baby and seven for women who have previously given birth, with additional appointments when required. Midwives may check </w:t>
      </w:r>
      <w:r w:rsidR="7D0DBCC8" w:rsidRPr="2F3BB492">
        <w:rPr>
          <w:rFonts w:ascii="Arial" w:eastAsia="Arial" w:hAnsi="Arial" w:cs="Arial"/>
          <w:color w:val="000000" w:themeColor="text1"/>
          <w:sz w:val="22"/>
          <w:szCs w:val="22"/>
        </w:rPr>
        <w:t>blood pressure and urine and discuss mental health, screening, lifestyle and preparation for birth</w:t>
      </w:r>
      <w:r w:rsidR="1FB49A7F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D0DBCC8" w:rsidRPr="2F3BB492">
        <w:rPr>
          <w:rFonts w:ascii="Arial" w:eastAsia="Arial" w:hAnsi="Arial" w:cs="Arial"/>
          <w:color w:val="000000" w:themeColor="text1"/>
          <w:sz w:val="22"/>
          <w:szCs w:val="22"/>
        </w:rPr>
        <w:t>(NHS</w:t>
      </w:r>
      <w:r w:rsidR="4E2422F1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, 2026). Concerns can then be referred for specialist </w:t>
      </w:r>
      <w:r w:rsidR="238ADAAA" w:rsidRPr="2F3BB492">
        <w:rPr>
          <w:rFonts w:ascii="Arial" w:eastAsia="Arial" w:hAnsi="Arial" w:cs="Arial"/>
          <w:color w:val="000000" w:themeColor="text1"/>
          <w:sz w:val="22"/>
          <w:szCs w:val="22"/>
        </w:rPr>
        <w:t>assessment or care. Therefore, community midwives have an important preventative role as well as providing routine pregnancy care.</w:t>
      </w:r>
    </w:p>
    <w:p w14:paraId="43E5D8D0" w14:textId="70F954FA" w:rsidR="637BC686" w:rsidRDefault="637BC68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D57D8BD" w14:textId="6CECAA42" w:rsidR="73AB4249" w:rsidRDefault="73AB4249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Critical Evaluation and Significance for Service Users</w:t>
      </w:r>
    </w:p>
    <w:p w14:paraId="65FDD56B" w14:textId="05424786" w:rsidR="701B798F" w:rsidRDefault="73AB4249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One benefit of community antenatal services is regular professional support throughout pregnancy. Appointments allow women to discuss</w:t>
      </w:r>
      <w:r w:rsidR="1E16E0F6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concerns and can help identify health problems early. Providing appointments within the community may </w:t>
      </w:r>
      <w:r w:rsidR="6C270EB7" w:rsidRPr="2F3BB492">
        <w:rPr>
          <w:rFonts w:ascii="Arial" w:eastAsia="Arial" w:hAnsi="Arial" w:cs="Arial"/>
          <w:color w:val="000000" w:themeColor="text1"/>
          <w:sz w:val="22"/>
          <w:szCs w:val="22"/>
        </w:rPr>
        <w:t>also make routine care easier to access. However, having services availa</w:t>
      </w:r>
      <w:r w:rsidR="7B9B5632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ble does not guarantee equal access. Transport difficulties, work or childcare responsibilities, </w:t>
      </w:r>
      <w:r w:rsidR="18FB8727" w:rsidRPr="2F3BB492">
        <w:rPr>
          <w:rFonts w:ascii="Arial" w:eastAsia="Arial" w:hAnsi="Arial" w:cs="Arial"/>
          <w:color w:val="000000" w:themeColor="text1"/>
          <w:sz w:val="22"/>
          <w:szCs w:val="22"/>
        </w:rPr>
        <w:t>language</w:t>
      </w:r>
      <w:r w:rsidR="7B9B5632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barri</w:t>
      </w:r>
      <w:r w:rsidR="0588792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ers and appointment </w:t>
      </w:r>
      <w:r w:rsidR="084DD089" w:rsidRPr="2F3BB492">
        <w:rPr>
          <w:rFonts w:ascii="Arial" w:eastAsia="Arial" w:hAnsi="Arial" w:cs="Arial"/>
          <w:color w:val="000000" w:themeColor="text1"/>
          <w:sz w:val="22"/>
          <w:szCs w:val="22"/>
        </w:rPr>
        <w:t>availability</w:t>
      </w:r>
      <w:r w:rsidR="0588792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may make attendance more difficult. Therefore</w:t>
      </w:r>
      <w:r w:rsidR="52A46920" w:rsidRPr="2F3BB492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588792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women experiencing greater barriers </w:t>
      </w:r>
      <w:r w:rsidR="1BAF9DED" w:rsidRPr="2F3BB492">
        <w:rPr>
          <w:rFonts w:ascii="Arial" w:eastAsia="Arial" w:hAnsi="Arial" w:cs="Arial"/>
          <w:color w:val="000000" w:themeColor="text1"/>
          <w:sz w:val="22"/>
          <w:szCs w:val="22"/>
        </w:rPr>
        <w:t>may have fewer opportunities for concerns to be identified and treated early.</w:t>
      </w:r>
    </w:p>
    <w:p w14:paraId="3D2F7086" w14:textId="1A068175" w:rsidR="701B798F" w:rsidRDefault="5DE54F76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C</w:t>
      </w:r>
      <w:r w:rsidR="4DAC86D5" w:rsidRPr="2F3BB492">
        <w:rPr>
          <w:rFonts w:ascii="Arial" w:eastAsia="Arial" w:hAnsi="Arial" w:cs="Arial"/>
          <w:color w:val="000000" w:themeColor="text1"/>
          <w:sz w:val="22"/>
          <w:szCs w:val="22"/>
        </w:rPr>
        <w:t>ontinuit</w:t>
      </w:r>
      <w:r w:rsidR="07503358" w:rsidRPr="2F3BB492">
        <w:rPr>
          <w:rFonts w:ascii="Arial" w:eastAsia="Arial" w:hAnsi="Arial" w:cs="Arial"/>
          <w:color w:val="000000" w:themeColor="text1"/>
          <w:sz w:val="22"/>
          <w:szCs w:val="22"/>
        </w:rPr>
        <w:t>y</w:t>
      </w:r>
      <w:r w:rsidR="53B2BC76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of care is another potential benefit. This involves rec</w:t>
      </w:r>
      <w:r w:rsidR="4930D97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eiving care from the same midwife or small team. </w:t>
      </w:r>
      <w:proofErr w:type="spellStart"/>
      <w:r w:rsidR="4930D973" w:rsidRPr="2F3BB492">
        <w:rPr>
          <w:rFonts w:ascii="Arial" w:eastAsia="Arial" w:hAnsi="Arial" w:cs="Arial"/>
          <w:color w:val="000000" w:themeColor="text1"/>
          <w:sz w:val="22"/>
          <w:szCs w:val="22"/>
        </w:rPr>
        <w:t>Sandall</w:t>
      </w:r>
      <w:proofErr w:type="spellEnd"/>
      <w:r w:rsidR="4930D97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et al. (2024) </w:t>
      </w:r>
      <w:r w:rsidR="21962B40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reviewed 17 studies involving 18,533 women and found that women receiving </w:t>
      </w:r>
      <w:r w:rsidR="03D06B83" w:rsidRPr="2F3BB492">
        <w:rPr>
          <w:rFonts w:ascii="Arial" w:eastAsia="Arial" w:hAnsi="Arial" w:cs="Arial"/>
          <w:color w:val="000000" w:themeColor="text1"/>
          <w:sz w:val="22"/>
          <w:szCs w:val="22"/>
        </w:rPr>
        <w:t>continuity</w:t>
      </w:r>
      <w:r w:rsidR="21962B40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3A230B" w:rsidRPr="2F3BB492">
        <w:rPr>
          <w:rFonts w:ascii="Arial" w:eastAsia="Arial" w:hAnsi="Arial" w:cs="Arial"/>
          <w:color w:val="000000" w:themeColor="text1"/>
          <w:sz w:val="22"/>
          <w:szCs w:val="22"/>
        </w:rPr>
        <w:t>of midwifery care were more likely to have a spontaneous vaginal birth and generally reported more posi</w:t>
      </w:r>
      <w:r w:rsidR="63EB9A68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tive experiences. However, evidence varied for some outcomes. </w:t>
      </w:r>
      <w:r w:rsidR="7F17DD36" w:rsidRPr="2F3BB492">
        <w:rPr>
          <w:rFonts w:ascii="Arial" w:eastAsia="Arial" w:hAnsi="Arial" w:cs="Arial"/>
          <w:color w:val="000000" w:themeColor="text1"/>
          <w:sz w:val="22"/>
          <w:szCs w:val="22"/>
        </w:rPr>
        <w:t>T</w:t>
      </w:r>
      <w:r w:rsidR="63EB9A68" w:rsidRPr="2F3BB492">
        <w:rPr>
          <w:rFonts w:ascii="Arial" w:eastAsia="Arial" w:hAnsi="Arial" w:cs="Arial"/>
          <w:color w:val="000000" w:themeColor="text1"/>
          <w:sz w:val="22"/>
          <w:szCs w:val="22"/>
        </w:rPr>
        <w:t>herefore</w:t>
      </w:r>
      <w:r w:rsidR="7F17DD36" w:rsidRPr="2F3BB492">
        <w:rPr>
          <w:rFonts w:ascii="Arial" w:eastAsia="Arial" w:hAnsi="Arial" w:cs="Arial"/>
          <w:color w:val="000000" w:themeColor="text1"/>
          <w:sz w:val="22"/>
          <w:szCs w:val="22"/>
        </w:rPr>
        <w:t>, continuity can provide important benefits, but it cannot be assumed to improve every pregnancy or birth outcome.</w:t>
      </w:r>
    </w:p>
    <w:p w14:paraId="3CA16E9B" w14:textId="52BC0B28" w:rsidR="701B798F" w:rsidRDefault="716241E2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Although continuity has benefits, providing it consistently may be difficult when services are under pressure. </w:t>
      </w:r>
      <w:r w:rsidR="7D7C5748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If staffing is limited, women may see different professionals, making it harder to build trusting relationships </w:t>
      </w:r>
      <w:r w:rsidR="5F3544FD" w:rsidRPr="2F3BB492">
        <w:rPr>
          <w:rFonts w:ascii="Arial" w:eastAsia="Arial" w:hAnsi="Arial" w:cs="Arial"/>
          <w:color w:val="000000" w:themeColor="text1"/>
          <w:sz w:val="22"/>
          <w:szCs w:val="22"/>
        </w:rPr>
        <w:t>and communicate individual needs</w:t>
      </w:r>
      <w:r w:rsidR="210F3682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(Care Quality Commission, 2024)</w:t>
      </w:r>
      <w:r w:rsidR="5F3544FD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. Therefore, the benefits identified by </w:t>
      </w:r>
      <w:proofErr w:type="spellStart"/>
      <w:r w:rsidR="5F3544FD" w:rsidRPr="2F3BB492">
        <w:rPr>
          <w:rFonts w:ascii="Arial" w:eastAsia="Arial" w:hAnsi="Arial" w:cs="Arial"/>
          <w:color w:val="000000" w:themeColor="text1"/>
          <w:sz w:val="22"/>
          <w:szCs w:val="22"/>
        </w:rPr>
        <w:t>Sandall</w:t>
      </w:r>
      <w:proofErr w:type="spellEnd"/>
      <w:r w:rsidR="5F3544FD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et al. (2024) </w:t>
      </w:r>
      <w:r w:rsidR="0F431490" w:rsidRPr="2F3BB492">
        <w:rPr>
          <w:rFonts w:ascii="Arial" w:eastAsia="Arial" w:hAnsi="Arial" w:cs="Arial"/>
          <w:color w:val="000000" w:themeColor="text1"/>
          <w:sz w:val="22"/>
          <w:szCs w:val="22"/>
        </w:rPr>
        <w:t>may partly depend on whether services have enough capacity to provide continuity effective</w:t>
      </w:r>
      <w:r w:rsidR="4C63F7E6" w:rsidRPr="2F3BB492">
        <w:rPr>
          <w:rFonts w:ascii="Arial" w:eastAsia="Arial" w:hAnsi="Arial" w:cs="Arial"/>
          <w:color w:val="000000" w:themeColor="text1"/>
          <w:sz w:val="22"/>
          <w:szCs w:val="22"/>
        </w:rPr>
        <w:t>ly. This shows that introducing a model of care does not necessarily mean its benefits will always be achieved i</w:t>
      </w:r>
      <w:r w:rsidR="4DD5B86C" w:rsidRPr="2F3BB492">
        <w:rPr>
          <w:rFonts w:ascii="Arial" w:eastAsia="Arial" w:hAnsi="Arial" w:cs="Arial"/>
          <w:color w:val="000000" w:themeColor="text1"/>
          <w:sz w:val="22"/>
          <w:szCs w:val="22"/>
        </w:rPr>
        <w:t>n practice.</w:t>
      </w:r>
    </w:p>
    <w:p w14:paraId="78BB5816" w14:textId="18F5A6E1" w:rsidR="701B798F" w:rsidRDefault="4DD5B86C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Community antenatal services also have clinical limitations</w:t>
      </w:r>
      <w:r w:rsidR="5A317EBA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in the level of care they can provide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. Women with complex or high-risk pregnancies may re</w:t>
      </w:r>
      <w:r w:rsidR="157F4E92" w:rsidRPr="2F3BB492">
        <w:rPr>
          <w:rFonts w:ascii="Arial" w:eastAsia="Arial" w:hAnsi="Arial" w:cs="Arial"/>
          <w:color w:val="000000" w:themeColor="text1"/>
          <w:sz w:val="22"/>
          <w:szCs w:val="22"/>
        </w:rPr>
        <w:t>quire obstetricians, specialist investigations or hospital-based treatment. Community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57F4E92" w:rsidRPr="2F3BB492">
        <w:rPr>
          <w:rFonts w:ascii="Arial" w:eastAsia="Arial" w:hAnsi="Arial" w:cs="Arial"/>
          <w:color w:val="000000" w:themeColor="text1"/>
          <w:sz w:val="22"/>
          <w:szCs w:val="22"/>
        </w:rPr>
        <w:t>midwifery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57F4E92" w:rsidRPr="2F3BB492">
        <w:rPr>
          <w:rFonts w:ascii="Arial" w:eastAsia="Arial" w:hAnsi="Arial" w:cs="Arial"/>
          <w:color w:val="000000" w:themeColor="text1"/>
          <w:sz w:val="22"/>
          <w:szCs w:val="22"/>
        </w:rPr>
        <w:t>alone ther</w:t>
      </w:r>
      <w:r w:rsidR="03630A37" w:rsidRPr="2F3BB492">
        <w:rPr>
          <w:rFonts w:ascii="Arial" w:eastAsia="Arial" w:hAnsi="Arial" w:cs="Arial"/>
          <w:color w:val="000000" w:themeColor="text1"/>
          <w:sz w:val="22"/>
          <w:szCs w:val="22"/>
        </w:rPr>
        <w:t>efore cannot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3630A37" w:rsidRPr="2F3BB492">
        <w:rPr>
          <w:rFonts w:ascii="Arial" w:eastAsia="Arial" w:hAnsi="Arial" w:cs="Arial"/>
          <w:color w:val="000000" w:themeColor="text1"/>
          <w:sz w:val="22"/>
          <w:szCs w:val="22"/>
        </w:rPr>
        <w:t>meet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3630A37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every need. Effective communication </w:t>
      </w:r>
      <w:r w:rsidR="679418EC" w:rsidRPr="2F3BB492">
        <w:rPr>
          <w:rFonts w:ascii="Arial" w:eastAsia="Arial" w:hAnsi="Arial" w:cs="Arial"/>
          <w:color w:val="000000" w:themeColor="text1"/>
          <w:sz w:val="22"/>
          <w:szCs w:val="22"/>
        </w:rPr>
        <w:t>and timely</w:t>
      </w:r>
      <w:r w:rsidR="03630A37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9418EC" w:rsidRPr="2F3BB492">
        <w:rPr>
          <w:rFonts w:ascii="Arial" w:eastAsia="Arial" w:hAnsi="Arial" w:cs="Arial"/>
          <w:color w:val="000000" w:themeColor="text1"/>
          <w:sz w:val="22"/>
          <w:szCs w:val="22"/>
        </w:rPr>
        <w:t>referral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9418EC" w:rsidRPr="2F3BB492">
        <w:rPr>
          <w:rFonts w:ascii="Arial" w:eastAsia="Arial" w:hAnsi="Arial" w:cs="Arial"/>
          <w:color w:val="000000" w:themeColor="text1"/>
          <w:sz w:val="22"/>
          <w:szCs w:val="22"/>
        </w:rPr>
        <w:t>between services are important.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9418EC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If referral </w:t>
      </w:r>
      <w:r w:rsidR="28D8B0C5" w:rsidRPr="2F3BB492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r w:rsidR="679418EC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delayed or communication is poo</w:t>
      </w:r>
      <w:r w:rsidR="5D5ACC63" w:rsidRPr="2F3BB492">
        <w:rPr>
          <w:rFonts w:ascii="Arial" w:eastAsia="Arial" w:hAnsi="Arial" w:cs="Arial"/>
          <w:color w:val="000000" w:themeColor="text1"/>
          <w:sz w:val="22"/>
          <w:szCs w:val="22"/>
        </w:rPr>
        <w:t>r, identifying a concern early may not result in timely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D5ACC63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treatment. This could increase anxiety </w:t>
      </w:r>
      <w:r w:rsidR="4B3C8842" w:rsidRPr="2F3BB492">
        <w:rPr>
          <w:rFonts w:ascii="Arial" w:eastAsia="Arial" w:hAnsi="Arial" w:cs="Arial"/>
          <w:color w:val="000000" w:themeColor="text1"/>
          <w:sz w:val="22"/>
          <w:szCs w:val="22"/>
        </w:rPr>
        <w:t>for women and families and potentially allow health problems to become more serious.</w:t>
      </w:r>
    </w:p>
    <w:p w14:paraId="2DCC1E56" w14:textId="333A78E1" w:rsidR="701B798F" w:rsidRDefault="19012E0B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Access is another important consideration. NICE (2021) recommends the first booking appointment by 10 weeks so need</w:t>
      </w:r>
      <w:r w:rsidR="5EC0AFA5" w:rsidRPr="2F3BB492">
        <w:rPr>
          <w:rFonts w:ascii="Arial" w:eastAsia="Arial" w:hAnsi="Arial" w:cs="Arial"/>
          <w:color w:val="000000" w:themeColor="text1"/>
          <w:sz w:val="22"/>
          <w:szCs w:val="22"/>
        </w:rPr>
        <w:t>s can be identified early. Women accessing care later may have fewer opportunities for early screening and support. However, la</w:t>
      </w:r>
      <w:r w:rsidR="024EB775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te access should not automatically be viewed </w:t>
      </w:r>
      <w:r w:rsidR="7B99BBB2" w:rsidRPr="2F3BB492">
        <w:rPr>
          <w:rFonts w:ascii="Arial" w:eastAsia="Arial" w:hAnsi="Arial" w:cs="Arial"/>
          <w:color w:val="000000" w:themeColor="text1"/>
          <w:sz w:val="22"/>
          <w:szCs w:val="22"/>
        </w:rPr>
        <w:t>as the woman’s responsibility. Language difficulties</w:t>
      </w:r>
      <w:r w:rsidR="774FE969" w:rsidRPr="2F3BB492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7B99BBB2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74FE969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personal circumstances or problems accessing services </w:t>
      </w:r>
      <w:r w:rsidR="6BA6027B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may contribute. Therefore, providing the same service to everyone </w:t>
      </w:r>
      <w:r w:rsidR="6A1EF14C" w:rsidRPr="2F3BB492">
        <w:rPr>
          <w:rFonts w:ascii="Arial" w:eastAsia="Arial" w:hAnsi="Arial" w:cs="Arial"/>
          <w:color w:val="000000" w:themeColor="text1"/>
          <w:sz w:val="22"/>
          <w:szCs w:val="22"/>
        </w:rPr>
        <w:t>does not necessarily create equal outcomes. Some women may require additional or more flexible su</w:t>
      </w:r>
      <w:r w:rsidR="28E978D0" w:rsidRPr="2F3BB492">
        <w:rPr>
          <w:rFonts w:ascii="Arial" w:eastAsia="Arial" w:hAnsi="Arial" w:cs="Arial"/>
          <w:color w:val="000000" w:themeColor="text1"/>
          <w:sz w:val="22"/>
          <w:szCs w:val="22"/>
        </w:rPr>
        <w:t>pport to overcome barriers.</w:t>
      </w:r>
    </w:p>
    <w:p w14:paraId="534B388A" w14:textId="4F5E05C3" w:rsidR="701B798F" w:rsidRDefault="28E978D0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These limitations demonstrate </w:t>
      </w:r>
      <w:r w:rsidR="6F3278BF" w:rsidRPr="2F3BB492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the effectiveness of community antenatal care should not be judged </w:t>
      </w:r>
      <w:r w:rsidR="2BC1B8B3" w:rsidRPr="2F3BB492">
        <w:rPr>
          <w:rFonts w:ascii="Arial" w:eastAsia="Arial" w:hAnsi="Arial" w:cs="Arial"/>
          <w:color w:val="000000" w:themeColor="text1"/>
          <w:sz w:val="22"/>
          <w:szCs w:val="22"/>
        </w:rPr>
        <w:t>simply by whether appointments are available. The quality, accessibility and coordination</w:t>
      </w: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6EAF8A4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of care also influence whether women and families </w:t>
      </w:r>
      <w:bookmarkStart w:id="1" w:name="_Int_WgmnUPck"/>
      <w:r w:rsidR="66EAF8A4" w:rsidRPr="2F3BB492">
        <w:rPr>
          <w:rFonts w:ascii="Arial" w:eastAsia="Arial" w:hAnsi="Arial" w:cs="Arial"/>
          <w:color w:val="000000" w:themeColor="text1"/>
          <w:sz w:val="22"/>
          <w:szCs w:val="22"/>
        </w:rPr>
        <w:t>actually benefit</w:t>
      </w:r>
      <w:bookmarkEnd w:id="1"/>
      <w:r w:rsidR="66EAF8A4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from the service. </w:t>
      </w:r>
    </w:p>
    <w:p w14:paraId="147C9768" w14:textId="4306396E" w:rsidR="132B7A13" w:rsidRDefault="132B7A1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2D7AE0D" w14:textId="7CE69CE9" w:rsidR="66EAF8A4" w:rsidRDefault="66EAF8A4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Conclusion</w:t>
      </w:r>
    </w:p>
    <w:p w14:paraId="0B4CC376" w14:textId="0CA6BC1D" w:rsidR="701B798F" w:rsidRDefault="66EAF8A4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>Community antenatal midwifery services provide important monitoring, information and support throughout pregnancy and can identify con</w:t>
      </w:r>
      <w:r w:rsidR="63E6BDEF" w:rsidRPr="2F3BB492">
        <w:rPr>
          <w:rFonts w:ascii="Arial" w:eastAsia="Arial" w:hAnsi="Arial" w:cs="Arial"/>
          <w:color w:val="000000" w:themeColor="text1"/>
          <w:sz w:val="22"/>
          <w:szCs w:val="22"/>
        </w:rPr>
        <w:t>cerns requiring additional care. Evidence suggests that continuity can improve women</w:t>
      </w:r>
      <w:r w:rsidR="11549012" w:rsidRPr="2F3BB492">
        <w:rPr>
          <w:rFonts w:ascii="Arial" w:eastAsia="Arial" w:hAnsi="Arial" w:cs="Arial"/>
          <w:color w:val="000000" w:themeColor="text1"/>
          <w:sz w:val="22"/>
          <w:szCs w:val="22"/>
        </w:rPr>
        <w:t>’s experiences and some outcomes. However, community services cannot meet every clinical need, while barriers to access</w:t>
      </w:r>
      <w:r w:rsidR="002AFCB4" w:rsidRPr="2F3BB492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11549012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052D29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staffing pressures and poor coordination may reduce their effectiveness. </w:t>
      </w:r>
    </w:p>
    <w:p w14:paraId="3329A5A0" w14:textId="77407BB9" w:rsidR="701B798F" w:rsidRDefault="00052D29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Effective antenatal care therefore requires </w:t>
      </w:r>
      <w:r w:rsidR="6C3F6A13" w:rsidRPr="2F3BB492">
        <w:rPr>
          <w:rFonts w:ascii="Arial" w:eastAsia="Arial" w:hAnsi="Arial" w:cs="Arial"/>
          <w:color w:val="000000" w:themeColor="text1"/>
          <w:sz w:val="22"/>
          <w:szCs w:val="22"/>
        </w:rPr>
        <w:t>accessible services, sufficient staffing, good communication and timely referral to specialist care. Addressing</w:t>
      </w:r>
      <w:r w:rsidR="3A69985B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these limitation</w:t>
      </w:r>
      <w:r w:rsidR="6042EFA0" w:rsidRPr="2F3BB492">
        <w:rPr>
          <w:rFonts w:ascii="Arial" w:eastAsia="Arial" w:hAnsi="Arial" w:cs="Arial"/>
          <w:color w:val="000000" w:themeColor="text1"/>
          <w:sz w:val="22"/>
          <w:szCs w:val="22"/>
        </w:rPr>
        <w:t>s</w:t>
      </w:r>
      <w:r w:rsidR="3A69985B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is important because providing antenatal services alone </w:t>
      </w:r>
      <w:r w:rsidR="293DDFA2" w:rsidRPr="2F3BB492">
        <w:rPr>
          <w:rFonts w:ascii="Arial" w:eastAsia="Arial" w:hAnsi="Arial" w:cs="Arial"/>
          <w:color w:val="000000" w:themeColor="text1"/>
          <w:sz w:val="22"/>
          <w:szCs w:val="22"/>
        </w:rPr>
        <w:t>does not guarantee that every woman will receive the same benefit. Care should respond to i</w:t>
      </w:r>
      <w:r w:rsidR="363D36B5" w:rsidRPr="2F3BB492">
        <w:rPr>
          <w:rFonts w:ascii="Arial" w:eastAsia="Arial" w:hAnsi="Arial" w:cs="Arial"/>
          <w:color w:val="000000" w:themeColor="text1"/>
          <w:sz w:val="22"/>
          <w:szCs w:val="22"/>
        </w:rPr>
        <w:t>ndividual circumstances and needs while maintain</w:t>
      </w:r>
      <w:r w:rsidR="4A2E845C" w:rsidRPr="2F3BB492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1AAAC5C1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g </w:t>
      </w:r>
      <w:r w:rsidR="0F8D6C53" w:rsidRPr="2F3BB492">
        <w:rPr>
          <w:rFonts w:ascii="Arial" w:eastAsia="Arial" w:hAnsi="Arial" w:cs="Arial"/>
          <w:color w:val="000000" w:themeColor="text1"/>
          <w:sz w:val="22"/>
          <w:szCs w:val="22"/>
        </w:rPr>
        <w:t>safe and appropriate support throughout pregnancy.</w:t>
      </w:r>
      <w:r w:rsidR="5D58894A" w:rsidRPr="2F3BB49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6A0CD451" w14:textId="22C3613B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3AB2959" w14:textId="15F31A81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8C21398" w14:textId="739F68BC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8F58F5D" w14:textId="55140357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CD39FE0" w14:textId="2E69AA80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05B8E06" w14:textId="1F272AFE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35D7879" w14:textId="46CFA8CF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502ECC9" w14:textId="09E9B2CC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6046B81" w14:textId="32DC87E9" w:rsidR="2BDBA563" w:rsidRDefault="2BDBA563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B9265CC" w14:textId="7870DE52" w:rsidR="2BDBA563" w:rsidRDefault="2BDBA563" w:rsidP="0D46DF41">
      <w:pPr>
        <w:spacing w:line="360" w:lineRule="auto"/>
        <w:rPr>
          <w:rFonts w:ascii="Arial" w:eastAsia="Arial" w:hAnsi="Arial" w:cs="Arial"/>
          <w:b/>
          <w:color w:val="000000" w:themeColor="text1"/>
          <w:sz w:val="22"/>
          <w:szCs w:val="22"/>
        </w:rPr>
      </w:pPr>
    </w:p>
    <w:p w14:paraId="437B6C3C" w14:textId="1A3571FA" w:rsidR="31F4B8DE" w:rsidRDefault="31F4B8DE" w:rsidP="0D46DF41">
      <w:pPr>
        <w:spacing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5F48517D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REFERENCE LIST</w:t>
      </w:r>
    </w:p>
    <w:p w14:paraId="1AFB1FC9" w14:textId="5EDE055A" w:rsidR="219C87E1" w:rsidRDefault="7221095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>Care Quality Commission (202</w:t>
      </w:r>
      <w:r w:rsidR="00141C0E">
        <w:rPr>
          <w:rFonts w:ascii="Arial" w:eastAsia="Arial" w:hAnsi="Arial" w:cs="Arial"/>
          <w:color w:val="000000" w:themeColor="text1"/>
          <w:sz w:val="22"/>
          <w:szCs w:val="22"/>
        </w:rPr>
        <w:t>4</w:t>
      </w:r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) National review of maternity services in </w:t>
      </w:r>
      <w:r w:rsidR="00FC3BC1" w:rsidRPr="552F3E22">
        <w:rPr>
          <w:rFonts w:ascii="Arial" w:eastAsia="Arial" w:hAnsi="Arial" w:cs="Arial"/>
          <w:color w:val="000000" w:themeColor="text1"/>
          <w:sz w:val="22"/>
          <w:szCs w:val="22"/>
        </w:rPr>
        <w:t>England</w:t>
      </w:r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 2022 to 2024. Available at: </w:t>
      </w:r>
      <w:hyperlink r:id="rId7">
        <w:r w:rsidRPr="552F3E22">
          <w:rPr>
            <w:rStyle w:val="Hyperlink"/>
            <w:rFonts w:ascii="Arial" w:eastAsia="Arial" w:hAnsi="Arial" w:cs="Arial"/>
            <w:sz w:val="22"/>
            <w:szCs w:val="22"/>
          </w:rPr>
          <w:t>https://www.cq</w:t>
        </w:r>
        <w:r w:rsidR="1FFE0955" w:rsidRPr="552F3E22">
          <w:rPr>
            <w:rStyle w:val="Hyperlink"/>
            <w:rFonts w:ascii="Arial" w:eastAsia="Arial" w:hAnsi="Arial" w:cs="Arial"/>
            <w:sz w:val="22"/>
            <w:szCs w:val="22"/>
          </w:rPr>
          <w:t>c.org.uk/publications/maternity-services-2022-2024</w:t>
        </w:r>
      </w:hyperlink>
      <w:r w:rsidR="1FFE0955"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 22 September 2026) </w:t>
      </w:r>
    </w:p>
    <w:p w14:paraId="294E2A0C" w14:textId="2CE923BD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Care Quality Commission (2025) High demand, long waits, and insufficient support. Available at: </w:t>
      </w:r>
      <w:hyperlink r:id="rId8">
        <w:r w:rsidRPr="552F3E22">
          <w:rPr>
            <w:rStyle w:val="Hyperlink"/>
            <w:rFonts w:ascii="Arial" w:eastAsia="Arial" w:hAnsi="Arial" w:cs="Arial"/>
            <w:sz w:val="22"/>
            <w:szCs w:val="22"/>
          </w:rPr>
          <w:t>https://www.cqc.org.uk/press-release/high-demand-long-waits-and-insufficient-support-mean-people-mental-health-issues-0</w:t>
        </w:r>
      </w:hyperlink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B090D01"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B090D01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6F33AF90" w14:textId="76EB72E1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Care Quality Commission (2026) community mental health care is struggling to meet people’s needs Available at: </w:t>
      </w:r>
      <w:hyperlink r:id="rId9">
        <w:r w:rsidRPr="552F3E22">
          <w:rPr>
            <w:rStyle w:val="Hyperlink"/>
            <w:rFonts w:ascii="Arial" w:eastAsia="Arial" w:hAnsi="Arial" w:cs="Arial"/>
            <w:sz w:val="22"/>
            <w:szCs w:val="22"/>
          </w:rPr>
          <w:t>https://www.cqc.org.uk/press-release/community-mental-health-care-struggling-meet-peoples-needs-cqc-survey-shows</w:t>
        </w:r>
      </w:hyperlink>
      <w:r w:rsidR="5B6A0C06" w:rsidRPr="552F3E22">
        <w:rPr>
          <w:rFonts w:ascii="Arial" w:eastAsia="Arial" w:hAnsi="Arial" w:cs="Arial"/>
          <w:sz w:val="22"/>
          <w:szCs w:val="22"/>
        </w:rPr>
        <w:t xml:space="preserve"> </w:t>
      </w:r>
      <w:r w:rsidR="5B6A0C06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264F534B" w14:textId="56118200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Fox, S. and Brazier, M. (2020) ‘The regulation of midwives in England, c.1500-1902’, Medical Law International, 20(4), pp. 308-338. Available at: </w:t>
      </w:r>
      <w:hyperlink r:id="rId10">
        <w:r w:rsidRPr="552F3E22">
          <w:rPr>
            <w:rStyle w:val="Hyperlink"/>
            <w:rFonts w:ascii="Arial" w:eastAsia="Arial" w:hAnsi="Arial" w:cs="Arial"/>
            <w:sz w:val="22"/>
            <w:szCs w:val="22"/>
          </w:rPr>
          <w:t>https://doi.org/10.1177/0968533220976174</w:t>
        </w:r>
      </w:hyperlink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F3AA49"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F3AA49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73C9D162" w14:textId="0E1984AC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</w:rPr>
        <w:t xml:space="preserve">Great Britain (2014) Care Act 2014. London: The Stationary Office. Available at: </w:t>
      </w:r>
      <w:hyperlink r:id="rId11">
        <w:r w:rsidRPr="552F3E22">
          <w:rPr>
            <w:rStyle w:val="Hyperlink"/>
            <w:rFonts w:ascii="Arial" w:eastAsia="Arial" w:hAnsi="Arial" w:cs="Arial"/>
            <w:sz w:val="22"/>
            <w:szCs w:val="22"/>
          </w:rPr>
          <w:t>https://www.legislation.gov.uk/ukpga/2014/23/contents</w:t>
        </w:r>
      </w:hyperlink>
      <w:r w:rsidR="090D9E01" w:rsidRPr="552F3E22">
        <w:rPr>
          <w:rFonts w:ascii="Arial" w:eastAsia="Arial" w:hAnsi="Arial" w:cs="Arial"/>
          <w:sz w:val="22"/>
          <w:szCs w:val="22"/>
        </w:rPr>
        <w:t xml:space="preserve"> </w:t>
      </w:r>
      <w:r w:rsidR="090D9E01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407E5696" w14:textId="78B1FCF1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Killaspy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H., Harvey, C.,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Braiser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C.,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Brophy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L.,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Ennals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P., Fletcher, J. and Hamilton, B. (2022) ‘Community-based social interventions for people with severe mental illness: a systematic review and narrative synthesis of recent evidence’, World Psychiatry, 21(1), pp.96-123. Available at: </w:t>
      </w:r>
      <w:hyperlink r:id="rId12">
        <w:r w:rsidRPr="552F3E22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https://doi.org/10.1002/wps.20940</w:t>
        </w:r>
      </w:hyperlink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2CD9D21C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7D528B54" w14:textId="0131DE9B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Lee, J., Barnett, P., Goldsmith, L.P., Yang, J., Appleton, R., Lloyd-Evans, B., Hahn, J.S., Rich, N., Francis, E., Mitchell, L.,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Driskell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E.,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Unkelbach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A. and Johnson, S. (2026) ‘Early interventions for first onset of symptoms of mental health conditions: an umbrella review of systematic reviews’. BMC Medicine, 24, article 116. Available at: </w:t>
      </w:r>
      <w:hyperlink r:id="rId13">
        <w:r w:rsidRPr="552F3E22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https://doi.org/10.1186/s12916-026-04617-1</w:t>
        </w:r>
      </w:hyperlink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2862357D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03615C68" w14:textId="10D7AA0D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Ma, R., Mann, F., Wang, J., Lloyd-Evans, B., Terhune, J.,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Al-Shihabi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A. and Johnson, S. (2020) ‘The effectiveness of interventions for reducing subjective and objective social isolation among people with mental health problems: a systematic review'. Social Psychiatry and Psychiatric Epidemiology, 55(7), pp. 839-876. Available at: </w:t>
      </w:r>
      <w:hyperlink r:id="rId14">
        <w:r w:rsidRPr="552F3E22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https://doi.org/10.1007/s00127-019-01800-z</w:t>
        </w:r>
      </w:hyperlink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7CF17806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17FC44F0" w14:textId="6592ACB4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National Health Service (NHS) (2026) ‘Your antenatal care and appointments’. Available at: </w:t>
      </w:r>
      <w:hyperlink r:id="rId15">
        <w:r w:rsidRPr="552F3E22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https://www.nhs.uk/pregnancy/your-pregnancy-care/your-antenatal-care-and-appointments/</w:t>
        </w:r>
      </w:hyperlink>
      <w:r w:rsidR="6838FD3F" w:rsidRPr="552F3E22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r w:rsidR="6838FD3F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00E12B95" w14:textId="556CEB01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National Institute for Health and Care Excellence (NICE) (2021) Antenatal care (NG201). Available at: </w:t>
      </w:r>
      <w:hyperlink r:id="rId16">
        <w:r w:rsidRPr="552F3E22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https://www.nice.org.uk/guidance/ng201/chapter/recommendations</w:t>
        </w:r>
      </w:hyperlink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   </w:t>
      </w:r>
      <w:r w:rsidR="78A23D4E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(Accessed: 19 September 2026)</w:t>
      </w:r>
    </w:p>
    <w:p w14:paraId="71FDD9E5" w14:textId="59FE28F0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NHS England (2026) Community mental health services. Available at: </w:t>
      </w:r>
      <w:hyperlink r:id="rId17">
        <w:r w:rsidRPr="552F3E22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https://www.england.nhs.uk/mental-health/adults/cmhs/</w:t>
        </w:r>
      </w:hyperlink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288B6E07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0117A441"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 (Accessed: 19 September 2026)</w:t>
      </w:r>
    </w:p>
    <w:p w14:paraId="76D032FC" w14:textId="61B345A2" w:rsidR="31F4B8DE" w:rsidRDefault="31F4B8DE" w:rsidP="0D46DF41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Sandall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J., Fernandez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Turienzo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C.,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Devane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D.,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Soltani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H., Gillespie, P., Gates, S., Jones, L.V.,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Shennan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A.H. and </w:t>
      </w:r>
      <w:proofErr w:type="spellStart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>Rayment-Jones</w:t>
      </w:r>
      <w:proofErr w:type="spellEnd"/>
      <w:r w:rsidRPr="552F3E22">
        <w:rPr>
          <w:rFonts w:ascii="Arial" w:eastAsia="Arial" w:hAnsi="Arial" w:cs="Arial"/>
          <w:color w:val="000000" w:themeColor="text1"/>
          <w:sz w:val="22"/>
          <w:szCs w:val="22"/>
          <w:lang w:val="en-US"/>
        </w:rPr>
        <w:t xml:space="preserve">, H. (2024) ‘midwife continuity of care models versus other models of care for childbearing women’, Cochrane Database of Systematic Reviews, 4 CD004667. Available at:  </w:t>
      </w:r>
      <w:hyperlink r:id="rId18">
        <w:r w:rsidRPr="552F3E22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 xml:space="preserve">https://www.cochrane.org/evidence/CD004667_are-midwife-continuity-care-models-versus-other-models-care-childbearing-women-and-babies   </w:t>
        </w:r>
      </w:hyperlink>
      <w:r w:rsidRPr="552F3E22">
        <w:rPr>
          <w:rFonts w:ascii="Arial" w:eastAsia="Arial" w:hAnsi="Arial" w:cs="Arial"/>
          <w:sz w:val="22"/>
          <w:szCs w:val="22"/>
          <w:lang w:val="en-US"/>
        </w:rPr>
        <w:t xml:space="preserve"> (Accessed</w:t>
      </w:r>
      <w:r w:rsidR="3ED16E98" w:rsidRPr="552F3E22">
        <w:rPr>
          <w:rFonts w:ascii="Arial" w:eastAsia="Arial" w:hAnsi="Arial" w:cs="Arial"/>
          <w:sz w:val="22"/>
          <w:szCs w:val="22"/>
          <w:lang w:val="en-US"/>
        </w:rPr>
        <w:t>:</w:t>
      </w:r>
      <w:r w:rsidRPr="552F3E22">
        <w:rPr>
          <w:rFonts w:ascii="Arial" w:eastAsia="Arial" w:hAnsi="Arial" w:cs="Arial"/>
          <w:sz w:val="22"/>
          <w:szCs w:val="22"/>
          <w:lang w:val="en-US"/>
        </w:rPr>
        <w:t xml:space="preserve"> 19 September 2026)</w:t>
      </w:r>
    </w:p>
    <w:p w14:paraId="26140465" w14:textId="6D8C1DD9" w:rsidR="701B798F" w:rsidRDefault="701B798F" w:rsidP="0D46DF41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sectPr w:rsidR="701B798F">
      <w:headerReference w:type="default" r:id="rId19"/>
      <w:footerReference w:type="default" r:id="rId2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434A42A" w14:textId="77777777" w:rsidR="007D3331" w:rsidRDefault="007D3331" w:rsidP="007515F9">
      <w:pPr>
        <w:spacing w:after="0" w:line="240" w:lineRule="auto"/>
      </w:pPr>
      <w:r>
        <w:separator/>
      </w:r>
    </w:p>
  </w:endnote>
  <w:endnote w:type="continuationSeparator" w:id="0">
    <w:p w14:paraId="7AF51367" w14:textId="77777777" w:rsidR="007D3331" w:rsidRDefault="007D3331" w:rsidP="00751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EE70BA" w14:paraId="127FC5D8" w14:textId="77777777" w:rsidTr="71EE70BA">
      <w:trPr>
        <w:trHeight w:val="300"/>
      </w:trPr>
      <w:tc>
        <w:tcPr>
          <w:tcW w:w="3005" w:type="dxa"/>
        </w:tcPr>
        <w:p w14:paraId="5F29E1C6" w14:textId="2085BD3D" w:rsidR="71EE70BA" w:rsidRDefault="71EE70BA" w:rsidP="71EE70BA">
          <w:pPr>
            <w:ind w:left="-115"/>
          </w:pPr>
        </w:p>
      </w:tc>
      <w:tc>
        <w:tcPr>
          <w:tcW w:w="3005" w:type="dxa"/>
        </w:tcPr>
        <w:p w14:paraId="242E96E2" w14:textId="77ED3978" w:rsidR="71EE70BA" w:rsidRDefault="71EE70BA" w:rsidP="71EE70BA">
          <w:pPr>
            <w:jc w:val="center"/>
          </w:pPr>
        </w:p>
      </w:tc>
      <w:tc>
        <w:tcPr>
          <w:tcW w:w="3005" w:type="dxa"/>
        </w:tcPr>
        <w:p w14:paraId="26E4BA97" w14:textId="1D257A64" w:rsidR="71EE70BA" w:rsidRDefault="71EE70BA" w:rsidP="71EE70BA">
          <w:pPr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>
            <w:fldChar w:fldCharType="end"/>
          </w:r>
        </w:p>
      </w:tc>
    </w:tr>
  </w:tbl>
  <w:p w14:paraId="4E9E39B3" w14:textId="7C510E5D" w:rsidR="007515F9" w:rsidRDefault="007515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0AEC24" w14:textId="77777777" w:rsidR="007D3331" w:rsidRDefault="007D3331" w:rsidP="007515F9">
      <w:pPr>
        <w:spacing w:after="0" w:line="240" w:lineRule="auto"/>
      </w:pPr>
      <w:r>
        <w:separator/>
      </w:r>
    </w:p>
  </w:footnote>
  <w:footnote w:type="continuationSeparator" w:id="0">
    <w:p w14:paraId="3767D087" w14:textId="77777777" w:rsidR="007D3331" w:rsidRDefault="007D3331" w:rsidP="00751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EE70BA" w14:paraId="669C3EE1" w14:textId="77777777" w:rsidTr="71EE70BA">
      <w:trPr>
        <w:trHeight w:val="300"/>
      </w:trPr>
      <w:tc>
        <w:tcPr>
          <w:tcW w:w="3005" w:type="dxa"/>
        </w:tcPr>
        <w:p w14:paraId="01E77A07" w14:textId="2AD6F9B7" w:rsidR="71EE70BA" w:rsidRDefault="71EE70BA" w:rsidP="71EE70BA">
          <w:pPr>
            <w:ind w:left="-115"/>
          </w:pPr>
        </w:p>
      </w:tc>
      <w:tc>
        <w:tcPr>
          <w:tcW w:w="3005" w:type="dxa"/>
        </w:tcPr>
        <w:p w14:paraId="29D3328D" w14:textId="234AA8CB" w:rsidR="71EE70BA" w:rsidRDefault="71EE70BA" w:rsidP="71EE70BA">
          <w:pPr>
            <w:jc w:val="center"/>
          </w:pPr>
        </w:p>
      </w:tc>
      <w:tc>
        <w:tcPr>
          <w:tcW w:w="3005" w:type="dxa"/>
        </w:tcPr>
        <w:p w14:paraId="47A89069" w14:textId="06A114C6" w:rsidR="71EE70BA" w:rsidRDefault="71EE70BA" w:rsidP="71EE70BA">
          <w:pPr>
            <w:ind w:right="-115"/>
            <w:jc w:val="right"/>
          </w:pPr>
        </w:p>
      </w:tc>
    </w:tr>
  </w:tbl>
  <w:p w14:paraId="69EB3E0D" w14:textId="6C885968" w:rsidR="007515F9" w:rsidRDefault="007515F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68D49E"/>
    <w:rsid w:val="00001DAF"/>
    <w:rsid w:val="000051A4"/>
    <w:rsid w:val="00006666"/>
    <w:rsid w:val="00006B4D"/>
    <w:rsid w:val="000078D6"/>
    <w:rsid w:val="00010227"/>
    <w:rsid w:val="00011BA4"/>
    <w:rsid w:val="00011EF8"/>
    <w:rsid w:val="00012334"/>
    <w:rsid w:val="0001239B"/>
    <w:rsid w:val="0001250B"/>
    <w:rsid w:val="00013349"/>
    <w:rsid w:val="000138CE"/>
    <w:rsid w:val="00015812"/>
    <w:rsid w:val="000166F9"/>
    <w:rsid w:val="00016B3C"/>
    <w:rsid w:val="0001711A"/>
    <w:rsid w:val="00021054"/>
    <w:rsid w:val="00021C0A"/>
    <w:rsid w:val="0002256C"/>
    <w:rsid w:val="00024BBB"/>
    <w:rsid w:val="00025D67"/>
    <w:rsid w:val="000264C6"/>
    <w:rsid w:val="000267E2"/>
    <w:rsid w:val="000268A4"/>
    <w:rsid w:val="00027271"/>
    <w:rsid w:val="000300C7"/>
    <w:rsid w:val="00030BC1"/>
    <w:rsid w:val="00030F56"/>
    <w:rsid w:val="00031395"/>
    <w:rsid w:val="00031834"/>
    <w:rsid w:val="000318BE"/>
    <w:rsid w:val="00031FDA"/>
    <w:rsid w:val="00032527"/>
    <w:rsid w:val="00032B72"/>
    <w:rsid w:val="00034878"/>
    <w:rsid w:val="000349C2"/>
    <w:rsid w:val="00034C2D"/>
    <w:rsid w:val="000371EC"/>
    <w:rsid w:val="00037BFF"/>
    <w:rsid w:val="00037D05"/>
    <w:rsid w:val="00037EAB"/>
    <w:rsid w:val="00040C7C"/>
    <w:rsid w:val="00041104"/>
    <w:rsid w:val="0004281B"/>
    <w:rsid w:val="000430D1"/>
    <w:rsid w:val="00043416"/>
    <w:rsid w:val="000436A5"/>
    <w:rsid w:val="00043766"/>
    <w:rsid w:val="00043A1A"/>
    <w:rsid w:val="000443A2"/>
    <w:rsid w:val="000452AD"/>
    <w:rsid w:val="00045A44"/>
    <w:rsid w:val="00046846"/>
    <w:rsid w:val="00047B13"/>
    <w:rsid w:val="00050803"/>
    <w:rsid w:val="000517C0"/>
    <w:rsid w:val="00051CB5"/>
    <w:rsid w:val="00052D29"/>
    <w:rsid w:val="000537CD"/>
    <w:rsid w:val="00053A7B"/>
    <w:rsid w:val="00053BC9"/>
    <w:rsid w:val="00053E6A"/>
    <w:rsid w:val="000556B7"/>
    <w:rsid w:val="0005599A"/>
    <w:rsid w:val="00056862"/>
    <w:rsid w:val="00056FCE"/>
    <w:rsid w:val="00057796"/>
    <w:rsid w:val="00057D74"/>
    <w:rsid w:val="000606FD"/>
    <w:rsid w:val="00060807"/>
    <w:rsid w:val="00060F2A"/>
    <w:rsid w:val="00062F4F"/>
    <w:rsid w:val="000632B7"/>
    <w:rsid w:val="000636BA"/>
    <w:rsid w:val="00063855"/>
    <w:rsid w:val="00063C64"/>
    <w:rsid w:val="00063DEF"/>
    <w:rsid w:val="00064057"/>
    <w:rsid w:val="0006450F"/>
    <w:rsid w:val="00066397"/>
    <w:rsid w:val="0006644E"/>
    <w:rsid w:val="0007087F"/>
    <w:rsid w:val="00070EC6"/>
    <w:rsid w:val="00071393"/>
    <w:rsid w:val="000728DB"/>
    <w:rsid w:val="00072A94"/>
    <w:rsid w:val="00072D07"/>
    <w:rsid w:val="000732D7"/>
    <w:rsid w:val="000742A7"/>
    <w:rsid w:val="00075C5C"/>
    <w:rsid w:val="00076130"/>
    <w:rsid w:val="000766B5"/>
    <w:rsid w:val="00076BDD"/>
    <w:rsid w:val="0007728B"/>
    <w:rsid w:val="00077E73"/>
    <w:rsid w:val="000816A8"/>
    <w:rsid w:val="00081A15"/>
    <w:rsid w:val="000829AD"/>
    <w:rsid w:val="00082E2A"/>
    <w:rsid w:val="00084A8B"/>
    <w:rsid w:val="00084CFA"/>
    <w:rsid w:val="000860D1"/>
    <w:rsid w:val="0008661A"/>
    <w:rsid w:val="00086CBE"/>
    <w:rsid w:val="00087C90"/>
    <w:rsid w:val="00087EBA"/>
    <w:rsid w:val="0009052F"/>
    <w:rsid w:val="00090B43"/>
    <w:rsid w:val="00090CD8"/>
    <w:rsid w:val="00092714"/>
    <w:rsid w:val="00092992"/>
    <w:rsid w:val="000932FC"/>
    <w:rsid w:val="00093E40"/>
    <w:rsid w:val="00094BE0"/>
    <w:rsid w:val="00094E9E"/>
    <w:rsid w:val="000952DD"/>
    <w:rsid w:val="000954CF"/>
    <w:rsid w:val="0009574C"/>
    <w:rsid w:val="00096849"/>
    <w:rsid w:val="00096888"/>
    <w:rsid w:val="00096DC4"/>
    <w:rsid w:val="000A05BE"/>
    <w:rsid w:val="000A1189"/>
    <w:rsid w:val="000A14A2"/>
    <w:rsid w:val="000A179C"/>
    <w:rsid w:val="000A2035"/>
    <w:rsid w:val="000A2557"/>
    <w:rsid w:val="000A25F7"/>
    <w:rsid w:val="000A2796"/>
    <w:rsid w:val="000A2F27"/>
    <w:rsid w:val="000A3229"/>
    <w:rsid w:val="000A3546"/>
    <w:rsid w:val="000A3CD6"/>
    <w:rsid w:val="000A5595"/>
    <w:rsid w:val="000A5A84"/>
    <w:rsid w:val="000A608F"/>
    <w:rsid w:val="000A6E9B"/>
    <w:rsid w:val="000A77A6"/>
    <w:rsid w:val="000A79AC"/>
    <w:rsid w:val="000A79B4"/>
    <w:rsid w:val="000A7BC6"/>
    <w:rsid w:val="000B0C54"/>
    <w:rsid w:val="000B0D3E"/>
    <w:rsid w:val="000B0FF4"/>
    <w:rsid w:val="000B14FA"/>
    <w:rsid w:val="000B2DC6"/>
    <w:rsid w:val="000B5021"/>
    <w:rsid w:val="000B568E"/>
    <w:rsid w:val="000B5B22"/>
    <w:rsid w:val="000B6F85"/>
    <w:rsid w:val="000C012F"/>
    <w:rsid w:val="000C24EE"/>
    <w:rsid w:val="000C365F"/>
    <w:rsid w:val="000C3DFC"/>
    <w:rsid w:val="000C4174"/>
    <w:rsid w:val="000C5A55"/>
    <w:rsid w:val="000C6021"/>
    <w:rsid w:val="000C60A1"/>
    <w:rsid w:val="000D0346"/>
    <w:rsid w:val="000D0FE3"/>
    <w:rsid w:val="000D146D"/>
    <w:rsid w:val="000D1619"/>
    <w:rsid w:val="000D1F41"/>
    <w:rsid w:val="000D2319"/>
    <w:rsid w:val="000D488B"/>
    <w:rsid w:val="000D5927"/>
    <w:rsid w:val="000D673E"/>
    <w:rsid w:val="000E04E1"/>
    <w:rsid w:val="000E0C9E"/>
    <w:rsid w:val="000E1230"/>
    <w:rsid w:val="000E1F10"/>
    <w:rsid w:val="000E2254"/>
    <w:rsid w:val="000E235F"/>
    <w:rsid w:val="000E2B84"/>
    <w:rsid w:val="000E2D49"/>
    <w:rsid w:val="000E3C67"/>
    <w:rsid w:val="000E44EC"/>
    <w:rsid w:val="000E6A08"/>
    <w:rsid w:val="000E763E"/>
    <w:rsid w:val="000E769A"/>
    <w:rsid w:val="000E780A"/>
    <w:rsid w:val="000F01DF"/>
    <w:rsid w:val="000F064F"/>
    <w:rsid w:val="000F0FFA"/>
    <w:rsid w:val="000F1683"/>
    <w:rsid w:val="000F262D"/>
    <w:rsid w:val="000F6901"/>
    <w:rsid w:val="000F76CC"/>
    <w:rsid w:val="000F7A3A"/>
    <w:rsid w:val="0010073A"/>
    <w:rsid w:val="00101078"/>
    <w:rsid w:val="001030BF"/>
    <w:rsid w:val="001030C2"/>
    <w:rsid w:val="0010333D"/>
    <w:rsid w:val="00103BA0"/>
    <w:rsid w:val="001047D4"/>
    <w:rsid w:val="00104879"/>
    <w:rsid w:val="001048BE"/>
    <w:rsid w:val="00105CF8"/>
    <w:rsid w:val="001062F5"/>
    <w:rsid w:val="001064B2"/>
    <w:rsid w:val="00107077"/>
    <w:rsid w:val="001107C8"/>
    <w:rsid w:val="00110B16"/>
    <w:rsid w:val="00110DAF"/>
    <w:rsid w:val="00112B4E"/>
    <w:rsid w:val="00112BA2"/>
    <w:rsid w:val="00113474"/>
    <w:rsid w:val="0011449C"/>
    <w:rsid w:val="001145B8"/>
    <w:rsid w:val="00114D2A"/>
    <w:rsid w:val="00115155"/>
    <w:rsid w:val="0011683E"/>
    <w:rsid w:val="00121BD9"/>
    <w:rsid w:val="00122AC0"/>
    <w:rsid w:val="001234C8"/>
    <w:rsid w:val="00124033"/>
    <w:rsid w:val="0012410B"/>
    <w:rsid w:val="00124B3B"/>
    <w:rsid w:val="001251BB"/>
    <w:rsid w:val="0012544F"/>
    <w:rsid w:val="001274DB"/>
    <w:rsid w:val="00130409"/>
    <w:rsid w:val="001317BF"/>
    <w:rsid w:val="00132512"/>
    <w:rsid w:val="0013274E"/>
    <w:rsid w:val="00132A00"/>
    <w:rsid w:val="00134120"/>
    <w:rsid w:val="001343FD"/>
    <w:rsid w:val="00134949"/>
    <w:rsid w:val="00140286"/>
    <w:rsid w:val="0014050A"/>
    <w:rsid w:val="0014052C"/>
    <w:rsid w:val="0014103D"/>
    <w:rsid w:val="00141C0E"/>
    <w:rsid w:val="00141C5D"/>
    <w:rsid w:val="0014212D"/>
    <w:rsid w:val="00144AA0"/>
    <w:rsid w:val="00144EE4"/>
    <w:rsid w:val="0014509B"/>
    <w:rsid w:val="001450A2"/>
    <w:rsid w:val="0014601A"/>
    <w:rsid w:val="00146136"/>
    <w:rsid w:val="00146F94"/>
    <w:rsid w:val="00147A00"/>
    <w:rsid w:val="00147B1B"/>
    <w:rsid w:val="00150463"/>
    <w:rsid w:val="00150501"/>
    <w:rsid w:val="00151360"/>
    <w:rsid w:val="001532E3"/>
    <w:rsid w:val="00153F19"/>
    <w:rsid w:val="00153F9F"/>
    <w:rsid w:val="001540E1"/>
    <w:rsid w:val="00155D81"/>
    <w:rsid w:val="001574C7"/>
    <w:rsid w:val="001614C0"/>
    <w:rsid w:val="00162A2C"/>
    <w:rsid w:val="0016374F"/>
    <w:rsid w:val="00163C32"/>
    <w:rsid w:val="00165039"/>
    <w:rsid w:val="0016588B"/>
    <w:rsid w:val="00166C96"/>
    <w:rsid w:val="00166F39"/>
    <w:rsid w:val="001678FD"/>
    <w:rsid w:val="00170C41"/>
    <w:rsid w:val="00171304"/>
    <w:rsid w:val="0017149E"/>
    <w:rsid w:val="0017151C"/>
    <w:rsid w:val="00172267"/>
    <w:rsid w:val="0017309B"/>
    <w:rsid w:val="001738E9"/>
    <w:rsid w:val="00173A63"/>
    <w:rsid w:val="001746E2"/>
    <w:rsid w:val="00174A4F"/>
    <w:rsid w:val="00175784"/>
    <w:rsid w:val="00177B2F"/>
    <w:rsid w:val="001801DA"/>
    <w:rsid w:val="0018061F"/>
    <w:rsid w:val="001810A5"/>
    <w:rsid w:val="001821B0"/>
    <w:rsid w:val="001836D7"/>
    <w:rsid w:val="00184E15"/>
    <w:rsid w:val="0018509E"/>
    <w:rsid w:val="001861F4"/>
    <w:rsid w:val="00186C32"/>
    <w:rsid w:val="001874E6"/>
    <w:rsid w:val="00190BA1"/>
    <w:rsid w:val="00192558"/>
    <w:rsid w:val="00192785"/>
    <w:rsid w:val="00192F46"/>
    <w:rsid w:val="00193236"/>
    <w:rsid w:val="00193BCB"/>
    <w:rsid w:val="00194405"/>
    <w:rsid w:val="001949FA"/>
    <w:rsid w:val="00194E78"/>
    <w:rsid w:val="00194FA5"/>
    <w:rsid w:val="00195609"/>
    <w:rsid w:val="001959F4"/>
    <w:rsid w:val="00196731"/>
    <w:rsid w:val="001967A2"/>
    <w:rsid w:val="00196F7B"/>
    <w:rsid w:val="00197103"/>
    <w:rsid w:val="00197438"/>
    <w:rsid w:val="0019749F"/>
    <w:rsid w:val="0019775D"/>
    <w:rsid w:val="00197AC4"/>
    <w:rsid w:val="00197FD8"/>
    <w:rsid w:val="001A09D0"/>
    <w:rsid w:val="001A136E"/>
    <w:rsid w:val="001A2944"/>
    <w:rsid w:val="001A360B"/>
    <w:rsid w:val="001A51D4"/>
    <w:rsid w:val="001A62C1"/>
    <w:rsid w:val="001A7C1D"/>
    <w:rsid w:val="001B21D7"/>
    <w:rsid w:val="001B21F2"/>
    <w:rsid w:val="001B3446"/>
    <w:rsid w:val="001B37A5"/>
    <w:rsid w:val="001B4CAE"/>
    <w:rsid w:val="001B4DDD"/>
    <w:rsid w:val="001B4DE1"/>
    <w:rsid w:val="001B5791"/>
    <w:rsid w:val="001C2280"/>
    <w:rsid w:val="001C37C1"/>
    <w:rsid w:val="001C4A41"/>
    <w:rsid w:val="001C6F5D"/>
    <w:rsid w:val="001D145E"/>
    <w:rsid w:val="001D186B"/>
    <w:rsid w:val="001D2265"/>
    <w:rsid w:val="001D2557"/>
    <w:rsid w:val="001D2E84"/>
    <w:rsid w:val="001D4112"/>
    <w:rsid w:val="001D4C96"/>
    <w:rsid w:val="001D5929"/>
    <w:rsid w:val="001D6AC9"/>
    <w:rsid w:val="001D6CE8"/>
    <w:rsid w:val="001D7EA4"/>
    <w:rsid w:val="001E041F"/>
    <w:rsid w:val="001E5F9E"/>
    <w:rsid w:val="001E66CB"/>
    <w:rsid w:val="001E6706"/>
    <w:rsid w:val="001F02E1"/>
    <w:rsid w:val="001F1160"/>
    <w:rsid w:val="001F1568"/>
    <w:rsid w:val="001F272F"/>
    <w:rsid w:val="001F28E2"/>
    <w:rsid w:val="001F2AA8"/>
    <w:rsid w:val="001F373D"/>
    <w:rsid w:val="001F394E"/>
    <w:rsid w:val="001F3F42"/>
    <w:rsid w:val="001F5274"/>
    <w:rsid w:val="001F5A3C"/>
    <w:rsid w:val="001F7B76"/>
    <w:rsid w:val="002000A0"/>
    <w:rsid w:val="00200DC4"/>
    <w:rsid w:val="00203969"/>
    <w:rsid w:val="00205F4C"/>
    <w:rsid w:val="002061D5"/>
    <w:rsid w:val="00206430"/>
    <w:rsid w:val="00206EFD"/>
    <w:rsid w:val="002071B2"/>
    <w:rsid w:val="002072C1"/>
    <w:rsid w:val="00207349"/>
    <w:rsid w:val="0021061A"/>
    <w:rsid w:val="00211561"/>
    <w:rsid w:val="00212D9D"/>
    <w:rsid w:val="0021352E"/>
    <w:rsid w:val="00213786"/>
    <w:rsid w:val="002142C6"/>
    <w:rsid w:val="00216493"/>
    <w:rsid w:val="0021681F"/>
    <w:rsid w:val="002170D8"/>
    <w:rsid w:val="00220B5D"/>
    <w:rsid w:val="002214EF"/>
    <w:rsid w:val="0022343F"/>
    <w:rsid w:val="0022361C"/>
    <w:rsid w:val="00224536"/>
    <w:rsid w:val="00224FD8"/>
    <w:rsid w:val="0022756C"/>
    <w:rsid w:val="002278E7"/>
    <w:rsid w:val="00227BA2"/>
    <w:rsid w:val="00227E64"/>
    <w:rsid w:val="002302DC"/>
    <w:rsid w:val="00230B59"/>
    <w:rsid w:val="00231305"/>
    <w:rsid w:val="00231348"/>
    <w:rsid w:val="00234617"/>
    <w:rsid w:val="00234B8B"/>
    <w:rsid w:val="00234E20"/>
    <w:rsid w:val="0023533A"/>
    <w:rsid w:val="002363A8"/>
    <w:rsid w:val="00236A19"/>
    <w:rsid w:val="00236ADE"/>
    <w:rsid w:val="00237D17"/>
    <w:rsid w:val="00237F66"/>
    <w:rsid w:val="002402F9"/>
    <w:rsid w:val="00240D21"/>
    <w:rsid w:val="00241596"/>
    <w:rsid w:val="002419E8"/>
    <w:rsid w:val="0024229B"/>
    <w:rsid w:val="002423E1"/>
    <w:rsid w:val="002427CD"/>
    <w:rsid w:val="00242F02"/>
    <w:rsid w:val="002433B5"/>
    <w:rsid w:val="00243A7B"/>
    <w:rsid w:val="00244847"/>
    <w:rsid w:val="0024538A"/>
    <w:rsid w:val="00245698"/>
    <w:rsid w:val="0024572E"/>
    <w:rsid w:val="00246182"/>
    <w:rsid w:val="0024782E"/>
    <w:rsid w:val="00247ED1"/>
    <w:rsid w:val="00247FE7"/>
    <w:rsid w:val="002513DC"/>
    <w:rsid w:val="002545AC"/>
    <w:rsid w:val="00254B09"/>
    <w:rsid w:val="00254DE9"/>
    <w:rsid w:val="00257945"/>
    <w:rsid w:val="00257A62"/>
    <w:rsid w:val="00260F36"/>
    <w:rsid w:val="00261F72"/>
    <w:rsid w:val="002645D1"/>
    <w:rsid w:val="00266DE2"/>
    <w:rsid w:val="00270E36"/>
    <w:rsid w:val="00270EE0"/>
    <w:rsid w:val="0027149B"/>
    <w:rsid w:val="00271AB5"/>
    <w:rsid w:val="00272354"/>
    <w:rsid w:val="002734AF"/>
    <w:rsid w:val="00275227"/>
    <w:rsid w:val="002765A3"/>
    <w:rsid w:val="00277792"/>
    <w:rsid w:val="00280F14"/>
    <w:rsid w:val="002837C0"/>
    <w:rsid w:val="00284F6A"/>
    <w:rsid w:val="00284FEC"/>
    <w:rsid w:val="002871CD"/>
    <w:rsid w:val="002875BE"/>
    <w:rsid w:val="00287C21"/>
    <w:rsid w:val="00289158"/>
    <w:rsid w:val="00291FDA"/>
    <w:rsid w:val="00292342"/>
    <w:rsid w:val="00292544"/>
    <w:rsid w:val="00292ABC"/>
    <w:rsid w:val="00292DB3"/>
    <w:rsid w:val="00293625"/>
    <w:rsid w:val="00293F50"/>
    <w:rsid w:val="00295C2A"/>
    <w:rsid w:val="00296A3F"/>
    <w:rsid w:val="00296CB2"/>
    <w:rsid w:val="00296EA5"/>
    <w:rsid w:val="00297325"/>
    <w:rsid w:val="002A11A1"/>
    <w:rsid w:val="002A35A1"/>
    <w:rsid w:val="002A3F1A"/>
    <w:rsid w:val="002A409A"/>
    <w:rsid w:val="002A40AC"/>
    <w:rsid w:val="002A54D3"/>
    <w:rsid w:val="002A59F1"/>
    <w:rsid w:val="002AFCB4"/>
    <w:rsid w:val="002B03D0"/>
    <w:rsid w:val="002B040C"/>
    <w:rsid w:val="002B1C23"/>
    <w:rsid w:val="002B21A6"/>
    <w:rsid w:val="002B2DB6"/>
    <w:rsid w:val="002B3E88"/>
    <w:rsid w:val="002B66FD"/>
    <w:rsid w:val="002B687E"/>
    <w:rsid w:val="002B70EE"/>
    <w:rsid w:val="002B71A3"/>
    <w:rsid w:val="002B750A"/>
    <w:rsid w:val="002B7851"/>
    <w:rsid w:val="002C26D8"/>
    <w:rsid w:val="002C462A"/>
    <w:rsid w:val="002C4A57"/>
    <w:rsid w:val="002C5A0C"/>
    <w:rsid w:val="002C63D8"/>
    <w:rsid w:val="002C664B"/>
    <w:rsid w:val="002C6BE4"/>
    <w:rsid w:val="002C6DE3"/>
    <w:rsid w:val="002D0380"/>
    <w:rsid w:val="002D1DDE"/>
    <w:rsid w:val="002D26D7"/>
    <w:rsid w:val="002E009F"/>
    <w:rsid w:val="002E09E9"/>
    <w:rsid w:val="002E0BF2"/>
    <w:rsid w:val="002E39F4"/>
    <w:rsid w:val="002E3BCF"/>
    <w:rsid w:val="002E4B41"/>
    <w:rsid w:val="002E4DBF"/>
    <w:rsid w:val="002E5004"/>
    <w:rsid w:val="002E5A1E"/>
    <w:rsid w:val="002E6100"/>
    <w:rsid w:val="002E6C4A"/>
    <w:rsid w:val="002E6F84"/>
    <w:rsid w:val="002F07D6"/>
    <w:rsid w:val="002F374E"/>
    <w:rsid w:val="002F3D65"/>
    <w:rsid w:val="002F4BC2"/>
    <w:rsid w:val="002F4DA4"/>
    <w:rsid w:val="002F6196"/>
    <w:rsid w:val="002F7F9B"/>
    <w:rsid w:val="00300FE0"/>
    <w:rsid w:val="003012DA"/>
    <w:rsid w:val="00301D64"/>
    <w:rsid w:val="00301E7D"/>
    <w:rsid w:val="00303869"/>
    <w:rsid w:val="00304170"/>
    <w:rsid w:val="00305985"/>
    <w:rsid w:val="00305E42"/>
    <w:rsid w:val="0030668A"/>
    <w:rsid w:val="003068EC"/>
    <w:rsid w:val="00306C12"/>
    <w:rsid w:val="00312977"/>
    <w:rsid w:val="00312E9F"/>
    <w:rsid w:val="0031303F"/>
    <w:rsid w:val="00314C1D"/>
    <w:rsid w:val="00315960"/>
    <w:rsid w:val="003163EE"/>
    <w:rsid w:val="0031781E"/>
    <w:rsid w:val="00320159"/>
    <w:rsid w:val="00320280"/>
    <w:rsid w:val="003202B2"/>
    <w:rsid w:val="00320907"/>
    <w:rsid w:val="00320C51"/>
    <w:rsid w:val="0032347A"/>
    <w:rsid w:val="00324EF2"/>
    <w:rsid w:val="00326537"/>
    <w:rsid w:val="00330538"/>
    <w:rsid w:val="0033098B"/>
    <w:rsid w:val="00332DA0"/>
    <w:rsid w:val="00334FAD"/>
    <w:rsid w:val="00336B22"/>
    <w:rsid w:val="00336B38"/>
    <w:rsid w:val="0033785A"/>
    <w:rsid w:val="003428CB"/>
    <w:rsid w:val="00342A44"/>
    <w:rsid w:val="003430A9"/>
    <w:rsid w:val="00343D07"/>
    <w:rsid w:val="00344A27"/>
    <w:rsid w:val="00346040"/>
    <w:rsid w:val="0034706E"/>
    <w:rsid w:val="00347E48"/>
    <w:rsid w:val="00350529"/>
    <w:rsid w:val="003506B4"/>
    <w:rsid w:val="00350786"/>
    <w:rsid w:val="003512BF"/>
    <w:rsid w:val="003517A0"/>
    <w:rsid w:val="00351CB7"/>
    <w:rsid w:val="00353592"/>
    <w:rsid w:val="003541EB"/>
    <w:rsid w:val="0035458A"/>
    <w:rsid w:val="003556AC"/>
    <w:rsid w:val="00360461"/>
    <w:rsid w:val="00360467"/>
    <w:rsid w:val="0036148C"/>
    <w:rsid w:val="003631C9"/>
    <w:rsid w:val="0036343C"/>
    <w:rsid w:val="0036443C"/>
    <w:rsid w:val="00365CA1"/>
    <w:rsid w:val="00365E89"/>
    <w:rsid w:val="00366283"/>
    <w:rsid w:val="00367140"/>
    <w:rsid w:val="0037099E"/>
    <w:rsid w:val="00370E9B"/>
    <w:rsid w:val="00372C65"/>
    <w:rsid w:val="00373AD9"/>
    <w:rsid w:val="003746B9"/>
    <w:rsid w:val="00376248"/>
    <w:rsid w:val="003764FB"/>
    <w:rsid w:val="003803BF"/>
    <w:rsid w:val="00380BEA"/>
    <w:rsid w:val="003820AE"/>
    <w:rsid w:val="003824AB"/>
    <w:rsid w:val="003849F6"/>
    <w:rsid w:val="00384B37"/>
    <w:rsid w:val="00384D63"/>
    <w:rsid w:val="00386BE8"/>
    <w:rsid w:val="00390850"/>
    <w:rsid w:val="003918FA"/>
    <w:rsid w:val="003938B8"/>
    <w:rsid w:val="00394C96"/>
    <w:rsid w:val="00394CA9"/>
    <w:rsid w:val="0039546A"/>
    <w:rsid w:val="00395D56"/>
    <w:rsid w:val="003A16CF"/>
    <w:rsid w:val="003A27DC"/>
    <w:rsid w:val="003A2874"/>
    <w:rsid w:val="003A2C6B"/>
    <w:rsid w:val="003A352F"/>
    <w:rsid w:val="003A42F1"/>
    <w:rsid w:val="003A4657"/>
    <w:rsid w:val="003A4E2F"/>
    <w:rsid w:val="003A5629"/>
    <w:rsid w:val="003A6DD9"/>
    <w:rsid w:val="003A7E8A"/>
    <w:rsid w:val="003B26F4"/>
    <w:rsid w:val="003B4A0E"/>
    <w:rsid w:val="003B4D63"/>
    <w:rsid w:val="003B578D"/>
    <w:rsid w:val="003B5B14"/>
    <w:rsid w:val="003B6415"/>
    <w:rsid w:val="003B684D"/>
    <w:rsid w:val="003B70C9"/>
    <w:rsid w:val="003C0B38"/>
    <w:rsid w:val="003C10E4"/>
    <w:rsid w:val="003C1DCE"/>
    <w:rsid w:val="003C2A11"/>
    <w:rsid w:val="003C3841"/>
    <w:rsid w:val="003C4DCD"/>
    <w:rsid w:val="003C52D3"/>
    <w:rsid w:val="003C5448"/>
    <w:rsid w:val="003C5941"/>
    <w:rsid w:val="003C65C4"/>
    <w:rsid w:val="003C6666"/>
    <w:rsid w:val="003C7980"/>
    <w:rsid w:val="003D02B9"/>
    <w:rsid w:val="003D0B0C"/>
    <w:rsid w:val="003D1E0F"/>
    <w:rsid w:val="003D29A2"/>
    <w:rsid w:val="003D4D19"/>
    <w:rsid w:val="003D56CB"/>
    <w:rsid w:val="003D577B"/>
    <w:rsid w:val="003D5C08"/>
    <w:rsid w:val="003E0781"/>
    <w:rsid w:val="003E09E0"/>
    <w:rsid w:val="003E1533"/>
    <w:rsid w:val="003E19C5"/>
    <w:rsid w:val="003E2130"/>
    <w:rsid w:val="003E2FF4"/>
    <w:rsid w:val="003E3BF3"/>
    <w:rsid w:val="003E400D"/>
    <w:rsid w:val="003E4E79"/>
    <w:rsid w:val="003F0A9D"/>
    <w:rsid w:val="003F0B37"/>
    <w:rsid w:val="003F0F4F"/>
    <w:rsid w:val="003F1084"/>
    <w:rsid w:val="003F22F3"/>
    <w:rsid w:val="003F259F"/>
    <w:rsid w:val="003F2E0B"/>
    <w:rsid w:val="003F4BA6"/>
    <w:rsid w:val="003F4E7D"/>
    <w:rsid w:val="003F61D7"/>
    <w:rsid w:val="003F7831"/>
    <w:rsid w:val="0040088C"/>
    <w:rsid w:val="00401ACA"/>
    <w:rsid w:val="00402309"/>
    <w:rsid w:val="00402382"/>
    <w:rsid w:val="004023FF"/>
    <w:rsid w:val="00403EA5"/>
    <w:rsid w:val="00404AC3"/>
    <w:rsid w:val="004050B0"/>
    <w:rsid w:val="0040598A"/>
    <w:rsid w:val="004071A4"/>
    <w:rsid w:val="00407E97"/>
    <w:rsid w:val="00407EA0"/>
    <w:rsid w:val="004100AA"/>
    <w:rsid w:val="00410C7E"/>
    <w:rsid w:val="00410D63"/>
    <w:rsid w:val="0041159F"/>
    <w:rsid w:val="004120C2"/>
    <w:rsid w:val="004143CB"/>
    <w:rsid w:val="0041544B"/>
    <w:rsid w:val="00415975"/>
    <w:rsid w:val="0041733B"/>
    <w:rsid w:val="004225FE"/>
    <w:rsid w:val="00424EC6"/>
    <w:rsid w:val="0042559B"/>
    <w:rsid w:val="00426204"/>
    <w:rsid w:val="004263AE"/>
    <w:rsid w:val="004276C9"/>
    <w:rsid w:val="004302FE"/>
    <w:rsid w:val="0043179A"/>
    <w:rsid w:val="00431CC9"/>
    <w:rsid w:val="00431F61"/>
    <w:rsid w:val="00432BBF"/>
    <w:rsid w:val="00434584"/>
    <w:rsid w:val="0043518B"/>
    <w:rsid w:val="00435EC9"/>
    <w:rsid w:val="004361AF"/>
    <w:rsid w:val="00436B9C"/>
    <w:rsid w:val="00436BF1"/>
    <w:rsid w:val="00436D51"/>
    <w:rsid w:val="00437154"/>
    <w:rsid w:val="0043786F"/>
    <w:rsid w:val="00440E6E"/>
    <w:rsid w:val="004410A1"/>
    <w:rsid w:val="0044115A"/>
    <w:rsid w:val="00442499"/>
    <w:rsid w:val="0044280A"/>
    <w:rsid w:val="004439C3"/>
    <w:rsid w:val="00443A83"/>
    <w:rsid w:val="00443DC8"/>
    <w:rsid w:val="00443F4C"/>
    <w:rsid w:val="00444168"/>
    <w:rsid w:val="0044456C"/>
    <w:rsid w:val="0044464D"/>
    <w:rsid w:val="00445E8C"/>
    <w:rsid w:val="0045044F"/>
    <w:rsid w:val="00450DD5"/>
    <w:rsid w:val="00451B04"/>
    <w:rsid w:val="00451E81"/>
    <w:rsid w:val="004524A6"/>
    <w:rsid w:val="00453CF4"/>
    <w:rsid w:val="00453D41"/>
    <w:rsid w:val="0045434D"/>
    <w:rsid w:val="0045460D"/>
    <w:rsid w:val="00454F0B"/>
    <w:rsid w:val="004554E2"/>
    <w:rsid w:val="00456E71"/>
    <w:rsid w:val="00457038"/>
    <w:rsid w:val="00457422"/>
    <w:rsid w:val="00457521"/>
    <w:rsid w:val="00457AB3"/>
    <w:rsid w:val="00460DC7"/>
    <w:rsid w:val="0046137D"/>
    <w:rsid w:val="004619A7"/>
    <w:rsid w:val="0046414C"/>
    <w:rsid w:val="00464196"/>
    <w:rsid w:val="00465BA7"/>
    <w:rsid w:val="00466EB7"/>
    <w:rsid w:val="00467D04"/>
    <w:rsid w:val="0047026B"/>
    <w:rsid w:val="00472190"/>
    <w:rsid w:val="004723F5"/>
    <w:rsid w:val="00473962"/>
    <w:rsid w:val="0047408F"/>
    <w:rsid w:val="00475C0F"/>
    <w:rsid w:val="00476DC4"/>
    <w:rsid w:val="004770AA"/>
    <w:rsid w:val="0047719E"/>
    <w:rsid w:val="00483FEE"/>
    <w:rsid w:val="0048419E"/>
    <w:rsid w:val="0048791E"/>
    <w:rsid w:val="00490286"/>
    <w:rsid w:val="00491C91"/>
    <w:rsid w:val="00492DB3"/>
    <w:rsid w:val="00494032"/>
    <w:rsid w:val="00495051"/>
    <w:rsid w:val="00495151"/>
    <w:rsid w:val="00495A71"/>
    <w:rsid w:val="00497E61"/>
    <w:rsid w:val="004A0499"/>
    <w:rsid w:val="004A35BF"/>
    <w:rsid w:val="004A6569"/>
    <w:rsid w:val="004A6823"/>
    <w:rsid w:val="004B06A5"/>
    <w:rsid w:val="004B3EEC"/>
    <w:rsid w:val="004B4B0A"/>
    <w:rsid w:val="004B5609"/>
    <w:rsid w:val="004B752F"/>
    <w:rsid w:val="004B7A00"/>
    <w:rsid w:val="004C0D17"/>
    <w:rsid w:val="004C186A"/>
    <w:rsid w:val="004C21E7"/>
    <w:rsid w:val="004C2EAB"/>
    <w:rsid w:val="004C4CB0"/>
    <w:rsid w:val="004C4F92"/>
    <w:rsid w:val="004C6DF1"/>
    <w:rsid w:val="004C7541"/>
    <w:rsid w:val="004C7A94"/>
    <w:rsid w:val="004D0584"/>
    <w:rsid w:val="004D15F6"/>
    <w:rsid w:val="004D18E7"/>
    <w:rsid w:val="004D1DCC"/>
    <w:rsid w:val="004D2750"/>
    <w:rsid w:val="004D30F4"/>
    <w:rsid w:val="004D4668"/>
    <w:rsid w:val="004D631A"/>
    <w:rsid w:val="004D6A41"/>
    <w:rsid w:val="004DFA23"/>
    <w:rsid w:val="004E09FE"/>
    <w:rsid w:val="004E0CF3"/>
    <w:rsid w:val="004E13F2"/>
    <w:rsid w:val="004E259E"/>
    <w:rsid w:val="004E454A"/>
    <w:rsid w:val="004E6257"/>
    <w:rsid w:val="004E6324"/>
    <w:rsid w:val="004E7D0C"/>
    <w:rsid w:val="004E7D71"/>
    <w:rsid w:val="004ED6DF"/>
    <w:rsid w:val="004F0636"/>
    <w:rsid w:val="004F221F"/>
    <w:rsid w:val="004F332A"/>
    <w:rsid w:val="004F4F69"/>
    <w:rsid w:val="004F4F9E"/>
    <w:rsid w:val="004F6BF6"/>
    <w:rsid w:val="004F77F2"/>
    <w:rsid w:val="00500220"/>
    <w:rsid w:val="0050128B"/>
    <w:rsid w:val="0050188A"/>
    <w:rsid w:val="00502247"/>
    <w:rsid w:val="00502E9D"/>
    <w:rsid w:val="005046F6"/>
    <w:rsid w:val="00504927"/>
    <w:rsid w:val="00505663"/>
    <w:rsid w:val="005057E7"/>
    <w:rsid w:val="005061AF"/>
    <w:rsid w:val="00506792"/>
    <w:rsid w:val="00507AE9"/>
    <w:rsid w:val="00507CDC"/>
    <w:rsid w:val="00507EF3"/>
    <w:rsid w:val="00510305"/>
    <w:rsid w:val="005124AB"/>
    <w:rsid w:val="00513094"/>
    <w:rsid w:val="00513D93"/>
    <w:rsid w:val="00514339"/>
    <w:rsid w:val="0051488B"/>
    <w:rsid w:val="00522091"/>
    <w:rsid w:val="0052282C"/>
    <w:rsid w:val="00523767"/>
    <w:rsid w:val="00525A79"/>
    <w:rsid w:val="0053025A"/>
    <w:rsid w:val="00530687"/>
    <w:rsid w:val="00531A70"/>
    <w:rsid w:val="005322DB"/>
    <w:rsid w:val="00532836"/>
    <w:rsid w:val="00533447"/>
    <w:rsid w:val="00533CB9"/>
    <w:rsid w:val="005347FD"/>
    <w:rsid w:val="0053497B"/>
    <w:rsid w:val="00534DCC"/>
    <w:rsid w:val="00535BA2"/>
    <w:rsid w:val="00540779"/>
    <w:rsid w:val="005409F8"/>
    <w:rsid w:val="00540E87"/>
    <w:rsid w:val="00541084"/>
    <w:rsid w:val="0054228A"/>
    <w:rsid w:val="00542CE4"/>
    <w:rsid w:val="00542D34"/>
    <w:rsid w:val="005439DA"/>
    <w:rsid w:val="00543AD4"/>
    <w:rsid w:val="00545130"/>
    <w:rsid w:val="00546F2F"/>
    <w:rsid w:val="00551B9B"/>
    <w:rsid w:val="005537F7"/>
    <w:rsid w:val="00553A02"/>
    <w:rsid w:val="00553EF8"/>
    <w:rsid w:val="005544F5"/>
    <w:rsid w:val="00554CDF"/>
    <w:rsid w:val="00554CE4"/>
    <w:rsid w:val="00555BCE"/>
    <w:rsid w:val="005571D2"/>
    <w:rsid w:val="00557D17"/>
    <w:rsid w:val="005608F4"/>
    <w:rsid w:val="00562A04"/>
    <w:rsid w:val="00562B3F"/>
    <w:rsid w:val="0056426F"/>
    <w:rsid w:val="00564A1B"/>
    <w:rsid w:val="00564DEA"/>
    <w:rsid w:val="00564EC0"/>
    <w:rsid w:val="005708D3"/>
    <w:rsid w:val="00570E18"/>
    <w:rsid w:val="00571309"/>
    <w:rsid w:val="00571E34"/>
    <w:rsid w:val="0057374C"/>
    <w:rsid w:val="00573CEA"/>
    <w:rsid w:val="00573DEB"/>
    <w:rsid w:val="00575703"/>
    <w:rsid w:val="00575CA3"/>
    <w:rsid w:val="00576762"/>
    <w:rsid w:val="00577966"/>
    <w:rsid w:val="00577EEA"/>
    <w:rsid w:val="00580C91"/>
    <w:rsid w:val="005813AB"/>
    <w:rsid w:val="005818A1"/>
    <w:rsid w:val="00581BEB"/>
    <w:rsid w:val="0058358A"/>
    <w:rsid w:val="00584A89"/>
    <w:rsid w:val="00584EF4"/>
    <w:rsid w:val="00587260"/>
    <w:rsid w:val="00590AB8"/>
    <w:rsid w:val="00591059"/>
    <w:rsid w:val="0059197F"/>
    <w:rsid w:val="0059257F"/>
    <w:rsid w:val="00592C13"/>
    <w:rsid w:val="005935C4"/>
    <w:rsid w:val="00593A0A"/>
    <w:rsid w:val="0059528C"/>
    <w:rsid w:val="00595A24"/>
    <w:rsid w:val="005A18BB"/>
    <w:rsid w:val="005A1DA4"/>
    <w:rsid w:val="005A2657"/>
    <w:rsid w:val="005A2F5D"/>
    <w:rsid w:val="005A5345"/>
    <w:rsid w:val="005A640C"/>
    <w:rsid w:val="005A6F4A"/>
    <w:rsid w:val="005A7475"/>
    <w:rsid w:val="005A74D9"/>
    <w:rsid w:val="005A7C6C"/>
    <w:rsid w:val="005B0403"/>
    <w:rsid w:val="005B0AD0"/>
    <w:rsid w:val="005B0E88"/>
    <w:rsid w:val="005B13D2"/>
    <w:rsid w:val="005B1745"/>
    <w:rsid w:val="005B227C"/>
    <w:rsid w:val="005B2C5D"/>
    <w:rsid w:val="005B4858"/>
    <w:rsid w:val="005B5293"/>
    <w:rsid w:val="005B735E"/>
    <w:rsid w:val="005B7589"/>
    <w:rsid w:val="005C13EB"/>
    <w:rsid w:val="005C1D13"/>
    <w:rsid w:val="005C21DB"/>
    <w:rsid w:val="005C3912"/>
    <w:rsid w:val="005C3A4C"/>
    <w:rsid w:val="005C522F"/>
    <w:rsid w:val="005C737F"/>
    <w:rsid w:val="005C7720"/>
    <w:rsid w:val="005C792E"/>
    <w:rsid w:val="005D1142"/>
    <w:rsid w:val="005D1151"/>
    <w:rsid w:val="005D362C"/>
    <w:rsid w:val="005D373A"/>
    <w:rsid w:val="005D53B3"/>
    <w:rsid w:val="005D6F71"/>
    <w:rsid w:val="005D7681"/>
    <w:rsid w:val="005E10D5"/>
    <w:rsid w:val="005E1F20"/>
    <w:rsid w:val="005E266B"/>
    <w:rsid w:val="005E2910"/>
    <w:rsid w:val="005E4064"/>
    <w:rsid w:val="005E7F0F"/>
    <w:rsid w:val="005F0434"/>
    <w:rsid w:val="005F0A0F"/>
    <w:rsid w:val="005F0C1E"/>
    <w:rsid w:val="005F236E"/>
    <w:rsid w:val="005F2D41"/>
    <w:rsid w:val="005F33BF"/>
    <w:rsid w:val="005F367B"/>
    <w:rsid w:val="005F496E"/>
    <w:rsid w:val="005F4C53"/>
    <w:rsid w:val="005F5815"/>
    <w:rsid w:val="005F59CC"/>
    <w:rsid w:val="005F6EA3"/>
    <w:rsid w:val="005F7A2E"/>
    <w:rsid w:val="00600E3A"/>
    <w:rsid w:val="0060164A"/>
    <w:rsid w:val="006018F4"/>
    <w:rsid w:val="006023BA"/>
    <w:rsid w:val="00602B2A"/>
    <w:rsid w:val="00603D36"/>
    <w:rsid w:val="00604933"/>
    <w:rsid w:val="0060510B"/>
    <w:rsid w:val="0060686E"/>
    <w:rsid w:val="00607596"/>
    <w:rsid w:val="00607CFE"/>
    <w:rsid w:val="0061077F"/>
    <w:rsid w:val="00610FD0"/>
    <w:rsid w:val="006123CE"/>
    <w:rsid w:val="006125CF"/>
    <w:rsid w:val="00612CCF"/>
    <w:rsid w:val="00614968"/>
    <w:rsid w:val="00614AA4"/>
    <w:rsid w:val="00614D63"/>
    <w:rsid w:val="0061514C"/>
    <w:rsid w:val="006160D9"/>
    <w:rsid w:val="006161DA"/>
    <w:rsid w:val="00616A1D"/>
    <w:rsid w:val="00620BA6"/>
    <w:rsid w:val="00621ACE"/>
    <w:rsid w:val="0062394B"/>
    <w:rsid w:val="00625632"/>
    <w:rsid w:val="00626864"/>
    <w:rsid w:val="00627266"/>
    <w:rsid w:val="00627559"/>
    <w:rsid w:val="00630742"/>
    <w:rsid w:val="00630903"/>
    <w:rsid w:val="00631266"/>
    <w:rsid w:val="00631408"/>
    <w:rsid w:val="00631C49"/>
    <w:rsid w:val="0063245A"/>
    <w:rsid w:val="00632E5B"/>
    <w:rsid w:val="006334D0"/>
    <w:rsid w:val="00633620"/>
    <w:rsid w:val="00634229"/>
    <w:rsid w:val="00634251"/>
    <w:rsid w:val="00634453"/>
    <w:rsid w:val="006347F2"/>
    <w:rsid w:val="00634ECF"/>
    <w:rsid w:val="00635C3B"/>
    <w:rsid w:val="0063667F"/>
    <w:rsid w:val="00636CFE"/>
    <w:rsid w:val="006374DE"/>
    <w:rsid w:val="00637517"/>
    <w:rsid w:val="00640E6A"/>
    <w:rsid w:val="0064220B"/>
    <w:rsid w:val="0064229B"/>
    <w:rsid w:val="00642706"/>
    <w:rsid w:val="006443DB"/>
    <w:rsid w:val="00644916"/>
    <w:rsid w:val="00644ACA"/>
    <w:rsid w:val="00645B66"/>
    <w:rsid w:val="0064689D"/>
    <w:rsid w:val="0065097E"/>
    <w:rsid w:val="00650AE4"/>
    <w:rsid w:val="006512AD"/>
    <w:rsid w:val="00652D60"/>
    <w:rsid w:val="00652F31"/>
    <w:rsid w:val="00653DB4"/>
    <w:rsid w:val="00654B70"/>
    <w:rsid w:val="00656467"/>
    <w:rsid w:val="00657C38"/>
    <w:rsid w:val="0065B43C"/>
    <w:rsid w:val="0066013D"/>
    <w:rsid w:val="00664805"/>
    <w:rsid w:val="00664A02"/>
    <w:rsid w:val="00665842"/>
    <w:rsid w:val="00665B4C"/>
    <w:rsid w:val="00666A68"/>
    <w:rsid w:val="00666B42"/>
    <w:rsid w:val="00666F00"/>
    <w:rsid w:val="0066700D"/>
    <w:rsid w:val="006672D3"/>
    <w:rsid w:val="00667BF0"/>
    <w:rsid w:val="00670A64"/>
    <w:rsid w:val="00670AF4"/>
    <w:rsid w:val="00672A20"/>
    <w:rsid w:val="00672A40"/>
    <w:rsid w:val="00673B30"/>
    <w:rsid w:val="0067496E"/>
    <w:rsid w:val="00674CB8"/>
    <w:rsid w:val="00674D8D"/>
    <w:rsid w:val="00675D97"/>
    <w:rsid w:val="00676962"/>
    <w:rsid w:val="00677CF7"/>
    <w:rsid w:val="00677E48"/>
    <w:rsid w:val="006801EF"/>
    <w:rsid w:val="00680A66"/>
    <w:rsid w:val="0068219E"/>
    <w:rsid w:val="006821D8"/>
    <w:rsid w:val="00683268"/>
    <w:rsid w:val="00683607"/>
    <w:rsid w:val="00683F78"/>
    <w:rsid w:val="006849CD"/>
    <w:rsid w:val="00684C55"/>
    <w:rsid w:val="00685014"/>
    <w:rsid w:val="00685238"/>
    <w:rsid w:val="006853A8"/>
    <w:rsid w:val="00685FB3"/>
    <w:rsid w:val="00686B07"/>
    <w:rsid w:val="00687659"/>
    <w:rsid w:val="006908D6"/>
    <w:rsid w:val="00691333"/>
    <w:rsid w:val="00692BA1"/>
    <w:rsid w:val="006934A8"/>
    <w:rsid w:val="00693AC4"/>
    <w:rsid w:val="0069453F"/>
    <w:rsid w:val="00694909"/>
    <w:rsid w:val="00695935"/>
    <w:rsid w:val="006965AD"/>
    <w:rsid w:val="006965E8"/>
    <w:rsid w:val="00696F1A"/>
    <w:rsid w:val="0069B2A5"/>
    <w:rsid w:val="006A0412"/>
    <w:rsid w:val="006A0EF2"/>
    <w:rsid w:val="006A13D4"/>
    <w:rsid w:val="006A28DE"/>
    <w:rsid w:val="006A7E31"/>
    <w:rsid w:val="006B0F1A"/>
    <w:rsid w:val="006B243E"/>
    <w:rsid w:val="006B28F5"/>
    <w:rsid w:val="006B6631"/>
    <w:rsid w:val="006B7856"/>
    <w:rsid w:val="006BDE66"/>
    <w:rsid w:val="006C017C"/>
    <w:rsid w:val="006C0FD4"/>
    <w:rsid w:val="006C1972"/>
    <w:rsid w:val="006C25B6"/>
    <w:rsid w:val="006C26AD"/>
    <w:rsid w:val="006C2ADC"/>
    <w:rsid w:val="006C35F7"/>
    <w:rsid w:val="006C392B"/>
    <w:rsid w:val="006C5C96"/>
    <w:rsid w:val="006C5E10"/>
    <w:rsid w:val="006C6C79"/>
    <w:rsid w:val="006D15FD"/>
    <w:rsid w:val="006D204A"/>
    <w:rsid w:val="006D2FF4"/>
    <w:rsid w:val="006D3ABC"/>
    <w:rsid w:val="006D4F39"/>
    <w:rsid w:val="006D5D57"/>
    <w:rsid w:val="006D6116"/>
    <w:rsid w:val="006D66C8"/>
    <w:rsid w:val="006D7113"/>
    <w:rsid w:val="006D7694"/>
    <w:rsid w:val="006E0D3F"/>
    <w:rsid w:val="006E2657"/>
    <w:rsid w:val="006E37C4"/>
    <w:rsid w:val="006E4257"/>
    <w:rsid w:val="006E4E16"/>
    <w:rsid w:val="006E587A"/>
    <w:rsid w:val="006E639C"/>
    <w:rsid w:val="006E6983"/>
    <w:rsid w:val="006E6A7D"/>
    <w:rsid w:val="006E6DEE"/>
    <w:rsid w:val="006E7F28"/>
    <w:rsid w:val="006F0ABF"/>
    <w:rsid w:val="006F116B"/>
    <w:rsid w:val="006F1CB2"/>
    <w:rsid w:val="006F1D63"/>
    <w:rsid w:val="006F1F9F"/>
    <w:rsid w:val="006F30F9"/>
    <w:rsid w:val="006F4098"/>
    <w:rsid w:val="006F417C"/>
    <w:rsid w:val="006F44BF"/>
    <w:rsid w:val="006F49CE"/>
    <w:rsid w:val="006F609A"/>
    <w:rsid w:val="006F6AB9"/>
    <w:rsid w:val="006F7437"/>
    <w:rsid w:val="006F7538"/>
    <w:rsid w:val="007009B2"/>
    <w:rsid w:val="007011EE"/>
    <w:rsid w:val="00703143"/>
    <w:rsid w:val="00703BB7"/>
    <w:rsid w:val="007054F5"/>
    <w:rsid w:val="00707922"/>
    <w:rsid w:val="00707B0F"/>
    <w:rsid w:val="00707D13"/>
    <w:rsid w:val="00710C77"/>
    <w:rsid w:val="007110C5"/>
    <w:rsid w:val="007110EC"/>
    <w:rsid w:val="007134AD"/>
    <w:rsid w:val="00714B9C"/>
    <w:rsid w:val="007153E8"/>
    <w:rsid w:val="007159CE"/>
    <w:rsid w:val="00716D39"/>
    <w:rsid w:val="00716FB2"/>
    <w:rsid w:val="00717DE4"/>
    <w:rsid w:val="00720D39"/>
    <w:rsid w:val="00721309"/>
    <w:rsid w:val="0072276D"/>
    <w:rsid w:val="00724254"/>
    <w:rsid w:val="00725A2D"/>
    <w:rsid w:val="007263B4"/>
    <w:rsid w:val="00726C3F"/>
    <w:rsid w:val="00726F6B"/>
    <w:rsid w:val="00727264"/>
    <w:rsid w:val="007301C3"/>
    <w:rsid w:val="007326A1"/>
    <w:rsid w:val="00733358"/>
    <w:rsid w:val="00734705"/>
    <w:rsid w:val="00737D0D"/>
    <w:rsid w:val="00740D96"/>
    <w:rsid w:val="00742210"/>
    <w:rsid w:val="007426A9"/>
    <w:rsid w:val="00742C61"/>
    <w:rsid w:val="007430DE"/>
    <w:rsid w:val="0074375F"/>
    <w:rsid w:val="0074466A"/>
    <w:rsid w:val="00744EDC"/>
    <w:rsid w:val="007454A7"/>
    <w:rsid w:val="007455A0"/>
    <w:rsid w:val="007467F7"/>
    <w:rsid w:val="00747293"/>
    <w:rsid w:val="00747869"/>
    <w:rsid w:val="0075017D"/>
    <w:rsid w:val="007515F9"/>
    <w:rsid w:val="00752283"/>
    <w:rsid w:val="00753F3F"/>
    <w:rsid w:val="007557D5"/>
    <w:rsid w:val="00755ACF"/>
    <w:rsid w:val="00755D3D"/>
    <w:rsid w:val="00757DB8"/>
    <w:rsid w:val="00761B56"/>
    <w:rsid w:val="00761FCA"/>
    <w:rsid w:val="00761FE3"/>
    <w:rsid w:val="00764862"/>
    <w:rsid w:val="00764BB1"/>
    <w:rsid w:val="00765B38"/>
    <w:rsid w:val="00765EC6"/>
    <w:rsid w:val="0076604A"/>
    <w:rsid w:val="00766123"/>
    <w:rsid w:val="007664A3"/>
    <w:rsid w:val="00767079"/>
    <w:rsid w:val="007672CE"/>
    <w:rsid w:val="007677FD"/>
    <w:rsid w:val="007708AC"/>
    <w:rsid w:val="00770939"/>
    <w:rsid w:val="00771643"/>
    <w:rsid w:val="00772364"/>
    <w:rsid w:val="007725AD"/>
    <w:rsid w:val="0077567A"/>
    <w:rsid w:val="00777ABA"/>
    <w:rsid w:val="00777F4C"/>
    <w:rsid w:val="007803C5"/>
    <w:rsid w:val="00780684"/>
    <w:rsid w:val="00781470"/>
    <w:rsid w:val="00782CA1"/>
    <w:rsid w:val="007839EF"/>
    <w:rsid w:val="00785510"/>
    <w:rsid w:val="00785EFE"/>
    <w:rsid w:val="00786B55"/>
    <w:rsid w:val="0078761C"/>
    <w:rsid w:val="0078775C"/>
    <w:rsid w:val="00790467"/>
    <w:rsid w:val="00792FFF"/>
    <w:rsid w:val="00793559"/>
    <w:rsid w:val="007937DF"/>
    <w:rsid w:val="00795643"/>
    <w:rsid w:val="00795D3C"/>
    <w:rsid w:val="0079695B"/>
    <w:rsid w:val="00796DE5"/>
    <w:rsid w:val="007A03F9"/>
    <w:rsid w:val="007A0D40"/>
    <w:rsid w:val="007A0F8F"/>
    <w:rsid w:val="007A11FC"/>
    <w:rsid w:val="007A13F7"/>
    <w:rsid w:val="007A1FAD"/>
    <w:rsid w:val="007A28EF"/>
    <w:rsid w:val="007A2C79"/>
    <w:rsid w:val="007A328E"/>
    <w:rsid w:val="007A3326"/>
    <w:rsid w:val="007A3596"/>
    <w:rsid w:val="007A3F1D"/>
    <w:rsid w:val="007A43B5"/>
    <w:rsid w:val="007A4776"/>
    <w:rsid w:val="007A50F1"/>
    <w:rsid w:val="007A617E"/>
    <w:rsid w:val="007A6351"/>
    <w:rsid w:val="007A6F98"/>
    <w:rsid w:val="007A72CA"/>
    <w:rsid w:val="007B02D2"/>
    <w:rsid w:val="007B1444"/>
    <w:rsid w:val="007B2109"/>
    <w:rsid w:val="007B3277"/>
    <w:rsid w:val="007B3490"/>
    <w:rsid w:val="007B4171"/>
    <w:rsid w:val="007B6AF9"/>
    <w:rsid w:val="007B6E02"/>
    <w:rsid w:val="007B73FB"/>
    <w:rsid w:val="007C141F"/>
    <w:rsid w:val="007C1D65"/>
    <w:rsid w:val="007C238B"/>
    <w:rsid w:val="007C2808"/>
    <w:rsid w:val="007C32F2"/>
    <w:rsid w:val="007C5112"/>
    <w:rsid w:val="007C55B7"/>
    <w:rsid w:val="007C6754"/>
    <w:rsid w:val="007C6AB1"/>
    <w:rsid w:val="007D01C2"/>
    <w:rsid w:val="007D2407"/>
    <w:rsid w:val="007D3331"/>
    <w:rsid w:val="007D65CB"/>
    <w:rsid w:val="007D7B8F"/>
    <w:rsid w:val="007D7C51"/>
    <w:rsid w:val="007D7D41"/>
    <w:rsid w:val="007E036D"/>
    <w:rsid w:val="007E2E68"/>
    <w:rsid w:val="007E3D13"/>
    <w:rsid w:val="007E4CE5"/>
    <w:rsid w:val="007E5F79"/>
    <w:rsid w:val="007E64B8"/>
    <w:rsid w:val="007E7578"/>
    <w:rsid w:val="007E7810"/>
    <w:rsid w:val="007F1559"/>
    <w:rsid w:val="007F1E4B"/>
    <w:rsid w:val="007F2C16"/>
    <w:rsid w:val="007F2D0F"/>
    <w:rsid w:val="007F2F4A"/>
    <w:rsid w:val="007F31DD"/>
    <w:rsid w:val="007F5436"/>
    <w:rsid w:val="007F627A"/>
    <w:rsid w:val="007F64E4"/>
    <w:rsid w:val="007F70A2"/>
    <w:rsid w:val="007F74AA"/>
    <w:rsid w:val="007F76B5"/>
    <w:rsid w:val="00800009"/>
    <w:rsid w:val="00800D3C"/>
    <w:rsid w:val="008016E4"/>
    <w:rsid w:val="00803250"/>
    <w:rsid w:val="00803AE9"/>
    <w:rsid w:val="00804CFF"/>
    <w:rsid w:val="00804D21"/>
    <w:rsid w:val="00810279"/>
    <w:rsid w:val="00810C8A"/>
    <w:rsid w:val="00811402"/>
    <w:rsid w:val="00811828"/>
    <w:rsid w:val="00812272"/>
    <w:rsid w:val="008128FE"/>
    <w:rsid w:val="00812F37"/>
    <w:rsid w:val="008136B0"/>
    <w:rsid w:val="008155D1"/>
    <w:rsid w:val="0081622D"/>
    <w:rsid w:val="008204A6"/>
    <w:rsid w:val="008208FC"/>
    <w:rsid w:val="00821457"/>
    <w:rsid w:val="0082151D"/>
    <w:rsid w:val="0082374F"/>
    <w:rsid w:val="00824B66"/>
    <w:rsid w:val="00830653"/>
    <w:rsid w:val="0083093F"/>
    <w:rsid w:val="0083129F"/>
    <w:rsid w:val="00832170"/>
    <w:rsid w:val="00832659"/>
    <w:rsid w:val="008326B1"/>
    <w:rsid w:val="00832EFC"/>
    <w:rsid w:val="00832F11"/>
    <w:rsid w:val="008332EA"/>
    <w:rsid w:val="008335E8"/>
    <w:rsid w:val="0083521C"/>
    <w:rsid w:val="00836260"/>
    <w:rsid w:val="0083734C"/>
    <w:rsid w:val="008373D6"/>
    <w:rsid w:val="0083762D"/>
    <w:rsid w:val="00837C47"/>
    <w:rsid w:val="00840889"/>
    <w:rsid w:val="00840C93"/>
    <w:rsid w:val="00841220"/>
    <w:rsid w:val="00841630"/>
    <w:rsid w:val="00841E68"/>
    <w:rsid w:val="008446F9"/>
    <w:rsid w:val="00844799"/>
    <w:rsid w:val="008447A1"/>
    <w:rsid w:val="008466CA"/>
    <w:rsid w:val="00846AE7"/>
    <w:rsid w:val="00847217"/>
    <w:rsid w:val="00847C8C"/>
    <w:rsid w:val="008502F7"/>
    <w:rsid w:val="00851535"/>
    <w:rsid w:val="00852F46"/>
    <w:rsid w:val="00855A1A"/>
    <w:rsid w:val="00855EDF"/>
    <w:rsid w:val="008562C9"/>
    <w:rsid w:val="00857237"/>
    <w:rsid w:val="008604EC"/>
    <w:rsid w:val="0086063E"/>
    <w:rsid w:val="008608E3"/>
    <w:rsid w:val="00860A00"/>
    <w:rsid w:val="008613DE"/>
    <w:rsid w:val="00861434"/>
    <w:rsid w:val="0086516B"/>
    <w:rsid w:val="0086534B"/>
    <w:rsid w:val="008665D7"/>
    <w:rsid w:val="00867073"/>
    <w:rsid w:val="00867169"/>
    <w:rsid w:val="00870F17"/>
    <w:rsid w:val="008713CE"/>
    <w:rsid w:val="00871848"/>
    <w:rsid w:val="008729A8"/>
    <w:rsid w:val="00872E43"/>
    <w:rsid w:val="008741C6"/>
    <w:rsid w:val="0087492E"/>
    <w:rsid w:val="008756A0"/>
    <w:rsid w:val="00875A5A"/>
    <w:rsid w:val="00875D6E"/>
    <w:rsid w:val="0087605B"/>
    <w:rsid w:val="0087AA21"/>
    <w:rsid w:val="00880C40"/>
    <w:rsid w:val="00881BA8"/>
    <w:rsid w:val="00881C0A"/>
    <w:rsid w:val="00882D2A"/>
    <w:rsid w:val="0088429C"/>
    <w:rsid w:val="00885786"/>
    <w:rsid w:val="008861CE"/>
    <w:rsid w:val="00886E23"/>
    <w:rsid w:val="008876A6"/>
    <w:rsid w:val="008878D1"/>
    <w:rsid w:val="00887A03"/>
    <w:rsid w:val="00887A41"/>
    <w:rsid w:val="00890BC9"/>
    <w:rsid w:val="008915F8"/>
    <w:rsid w:val="00893094"/>
    <w:rsid w:val="008937D1"/>
    <w:rsid w:val="00893832"/>
    <w:rsid w:val="00893B9D"/>
    <w:rsid w:val="0089423E"/>
    <w:rsid w:val="00894307"/>
    <w:rsid w:val="00895E8D"/>
    <w:rsid w:val="008A0D32"/>
    <w:rsid w:val="008A10F5"/>
    <w:rsid w:val="008A1D79"/>
    <w:rsid w:val="008A4EA5"/>
    <w:rsid w:val="008A6148"/>
    <w:rsid w:val="008A7428"/>
    <w:rsid w:val="008A7B14"/>
    <w:rsid w:val="008A7F72"/>
    <w:rsid w:val="008B20D6"/>
    <w:rsid w:val="008B2548"/>
    <w:rsid w:val="008B28FD"/>
    <w:rsid w:val="008B380C"/>
    <w:rsid w:val="008B43EE"/>
    <w:rsid w:val="008B600D"/>
    <w:rsid w:val="008B7A60"/>
    <w:rsid w:val="008C1720"/>
    <w:rsid w:val="008C1874"/>
    <w:rsid w:val="008C2035"/>
    <w:rsid w:val="008C24F6"/>
    <w:rsid w:val="008C2E26"/>
    <w:rsid w:val="008C3BE6"/>
    <w:rsid w:val="008C3C5F"/>
    <w:rsid w:val="008C41EF"/>
    <w:rsid w:val="008C499A"/>
    <w:rsid w:val="008C50C2"/>
    <w:rsid w:val="008C53AC"/>
    <w:rsid w:val="008C64D4"/>
    <w:rsid w:val="008C6AA4"/>
    <w:rsid w:val="008C6BC6"/>
    <w:rsid w:val="008C6D80"/>
    <w:rsid w:val="008C6F9F"/>
    <w:rsid w:val="008C791B"/>
    <w:rsid w:val="008D1AA9"/>
    <w:rsid w:val="008D2362"/>
    <w:rsid w:val="008D2923"/>
    <w:rsid w:val="008D36CA"/>
    <w:rsid w:val="008D45D6"/>
    <w:rsid w:val="008D63F1"/>
    <w:rsid w:val="008D77E2"/>
    <w:rsid w:val="008D796C"/>
    <w:rsid w:val="008D7BDD"/>
    <w:rsid w:val="008E0003"/>
    <w:rsid w:val="008E1D06"/>
    <w:rsid w:val="008E24C3"/>
    <w:rsid w:val="008E2864"/>
    <w:rsid w:val="008E2A44"/>
    <w:rsid w:val="008E2AE7"/>
    <w:rsid w:val="008E430C"/>
    <w:rsid w:val="008E50DA"/>
    <w:rsid w:val="008E59D1"/>
    <w:rsid w:val="008E5D60"/>
    <w:rsid w:val="008E6CBD"/>
    <w:rsid w:val="008F0819"/>
    <w:rsid w:val="008F2E29"/>
    <w:rsid w:val="008F62B9"/>
    <w:rsid w:val="008F65E7"/>
    <w:rsid w:val="008F7C63"/>
    <w:rsid w:val="0090055F"/>
    <w:rsid w:val="009015F4"/>
    <w:rsid w:val="00901C4A"/>
    <w:rsid w:val="00902747"/>
    <w:rsid w:val="00902FE9"/>
    <w:rsid w:val="0090481C"/>
    <w:rsid w:val="00904BF3"/>
    <w:rsid w:val="00905D19"/>
    <w:rsid w:val="00907664"/>
    <w:rsid w:val="00907828"/>
    <w:rsid w:val="0091266D"/>
    <w:rsid w:val="00912D8E"/>
    <w:rsid w:val="009140A2"/>
    <w:rsid w:val="00914F00"/>
    <w:rsid w:val="009157D4"/>
    <w:rsid w:val="00917D62"/>
    <w:rsid w:val="0092003C"/>
    <w:rsid w:val="009236A9"/>
    <w:rsid w:val="009259B3"/>
    <w:rsid w:val="00926D8D"/>
    <w:rsid w:val="009322D5"/>
    <w:rsid w:val="00932F46"/>
    <w:rsid w:val="00933A2E"/>
    <w:rsid w:val="00933B27"/>
    <w:rsid w:val="0093598C"/>
    <w:rsid w:val="00936C35"/>
    <w:rsid w:val="00937101"/>
    <w:rsid w:val="009372D2"/>
    <w:rsid w:val="0094060C"/>
    <w:rsid w:val="009410CD"/>
    <w:rsid w:val="00942576"/>
    <w:rsid w:val="009425A3"/>
    <w:rsid w:val="009428D5"/>
    <w:rsid w:val="00942A5B"/>
    <w:rsid w:val="0094305D"/>
    <w:rsid w:val="00944358"/>
    <w:rsid w:val="00944481"/>
    <w:rsid w:val="00945A93"/>
    <w:rsid w:val="00950DEE"/>
    <w:rsid w:val="00953040"/>
    <w:rsid w:val="00954EE8"/>
    <w:rsid w:val="009558A5"/>
    <w:rsid w:val="00957ABE"/>
    <w:rsid w:val="009618F4"/>
    <w:rsid w:val="00961DAB"/>
    <w:rsid w:val="00964DB3"/>
    <w:rsid w:val="00964E01"/>
    <w:rsid w:val="00965430"/>
    <w:rsid w:val="00965AA9"/>
    <w:rsid w:val="009676EF"/>
    <w:rsid w:val="0097008B"/>
    <w:rsid w:val="0097117B"/>
    <w:rsid w:val="00972733"/>
    <w:rsid w:val="00972BC0"/>
    <w:rsid w:val="009736BA"/>
    <w:rsid w:val="00974D99"/>
    <w:rsid w:val="00975591"/>
    <w:rsid w:val="0097563D"/>
    <w:rsid w:val="00976E8C"/>
    <w:rsid w:val="0097744C"/>
    <w:rsid w:val="00977A9C"/>
    <w:rsid w:val="0098000C"/>
    <w:rsid w:val="00982C43"/>
    <w:rsid w:val="00982F52"/>
    <w:rsid w:val="00983F31"/>
    <w:rsid w:val="009873CD"/>
    <w:rsid w:val="009905B0"/>
    <w:rsid w:val="009908E9"/>
    <w:rsid w:val="00991A23"/>
    <w:rsid w:val="009922E2"/>
    <w:rsid w:val="00992AC2"/>
    <w:rsid w:val="00993DF3"/>
    <w:rsid w:val="00994417"/>
    <w:rsid w:val="009944F5"/>
    <w:rsid w:val="0099549E"/>
    <w:rsid w:val="00995D2F"/>
    <w:rsid w:val="009969DC"/>
    <w:rsid w:val="00997284"/>
    <w:rsid w:val="00997E90"/>
    <w:rsid w:val="009A008F"/>
    <w:rsid w:val="009A09A0"/>
    <w:rsid w:val="009A0F2B"/>
    <w:rsid w:val="009A112E"/>
    <w:rsid w:val="009A1271"/>
    <w:rsid w:val="009A17B9"/>
    <w:rsid w:val="009A31A6"/>
    <w:rsid w:val="009A5ACE"/>
    <w:rsid w:val="009A5BC9"/>
    <w:rsid w:val="009A5D0F"/>
    <w:rsid w:val="009A5ED3"/>
    <w:rsid w:val="009A62CE"/>
    <w:rsid w:val="009A776A"/>
    <w:rsid w:val="009B0275"/>
    <w:rsid w:val="009B05BB"/>
    <w:rsid w:val="009B0B0D"/>
    <w:rsid w:val="009B2DDC"/>
    <w:rsid w:val="009B4318"/>
    <w:rsid w:val="009B4C1D"/>
    <w:rsid w:val="009B4C90"/>
    <w:rsid w:val="009B4E68"/>
    <w:rsid w:val="009B531F"/>
    <w:rsid w:val="009B5BF5"/>
    <w:rsid w:val="009B7E5C"/>
    <w:rsid w:val="009C0012"/>
    <w:rsid w:val="009C1039"/>
    <w:rsid w:val="009C1B3A"/>
    <w:rsid w:val="009C2519"/>
    <w:rsid w:val="009C3011"/>
    <w:rsid w:val="009C334D"/>
    <w:rsid w:val="009C33DA"/>
    <w:rsid w:val="009C3707"/>
    <w:rsid w:val="009C5181"/>
    <w:rsid w:val="009C5A78"/>
    <w:rsid w:val="009C5C23"/>
    <w:rsid w:val="009C7664"/>
    <w:rsid w:val="009D1197"/>
    <w:rsid w:val="009D11E8"/>
    <w:rsid w:val="009D1A3C"/>
    <w:rsid w:val="009D24B0"/>
    <w:rsid w:val="009D26FE"/>
    <w:rsid w:val="009D38D3"/>
    <w:rsid w:val="009D5D7D"/>
    <w:rsid w:val="009D63BD"/>
    <w:rsid w:val="009D6476"/>
    <w:rsid w:val="009D6740"/>
    <w:rsid w:val="009D76BE"/>
    <w:rsid w:val="009E02F0"/>
    <w:rsid w:val="009E0910"/>
    <w:rsid w:val="009E0B6D"/>
    <w:rsid w:val="009E0D46"/>
    <w:rsid w:val="009E1F68"/>
    <w:rsid w:val="009E22B3"/>
    <w:rsid w:val="009F1922"/>
    <w:rsid w:val="009F1A53"/>
    <w:rsid w:val="009F29A2"/>
    <w:rsid w:val="009F33AD"/>
    <w:rsid w:val="009F36CD"/>
    <w:rsid w:val="009F3976"/>
    <w:rsid w:val="009F3D53"/>
    <w:rsid w:val="009F4D92"/>
    <w:rsid w:val="009F687A"/>
    <w:rsid w:val="00A00050"/>
    <w:rsid w:val="00A01454"/>
    <w:rsid w:val="00A01504"/>
    <w:rsid w:val="00A0242E"/>
    <w:rsid w:val="00A038F2"/>
    <w:rsid w:val="00A045C9"/>
    <w:rsid w:val="00A05148"/>
    <w:rsid w:val="00A05557"/>
    <w:rsid w:val="00A05A23"/>
    <w:rsid w:val="00A1011F"/>
    <w:rsid w:val="00A10201"/>
    <w:rsid w:val="00A10C66"/>
    <w:rsid w:val="00A118A9"/>
    <w:rsid w:val="00A131F8"/>
    <w:rsid w:val="00A13591"/>
    <w:rsid w:val="00A13DA8"/>
    <w:rsid w:val="00A172EA"/>
    <w:rsid w:val="00A208BD"/>
    <w:rsid w:val="00A20C91"/>
    <w:rsid w:val="00A2100C"/>
    <w:rsid w:val="00A24408"/>
    <w:rsid w:val="00A30EDD"/>
    <w:rsid w:val="00A317E5"/>
    <w:rsid w:val="00A31E7F"/>
    <w:rsid w:val="00A3388F"/>
    <w:rsid w:val="00A343B3"/>
    <w:rsid w:val="00A34AE6"/>
    <w:rsid w:val="00A34D48"/>
    <w:rsid w:val="00A351CE"/>
    <w:rsid w:val="00A4068C"/>
    <w:rsid w:val="00A40CA0"/>
    <w:rsid w:val="00A41F47"/>
    <w:rsid w:val="00A4580E"/>
    <w:rsid w:val="00A4608A"/>
    <w:rsid w:val="00A460A0"/>
    <w:rsid w:val="00A4645E"/>
    <w:rsid w:val="00A46729"/>
    <w:rsid w:val="00A46F9E"/>
    <w:rsid w:val="00A5088D"/>
    <w:rsid w:val="00A51A67"/>
    <w:rsid w:val="00A53EB0"/>
    <w:rsid w:val="00A56EFA"/>
    <w:rsid w:val="00A5720C"/>
    <w:rsid w:val="00A60D2D"/>
    <w:rsid w:val="00A6130D"/>
    <w:rsid w:val="00A61D78"/>
    <w:rsid w:val="00A61F86"/>
    <w:rsid w:val="00A633DC"/>
    <w:rsid w:val="00A6476A"/>
    <w:rsid w:val="00A64E4F"/>
    <w:rsid w:val="00A6628C"/>
    <w:rsid w:val="00A662CA"/>
    <w:rsid w:val="00A66518"/>
    <w:rsid w:val="00A668E9"/>
    <w:rsid w:val="00A7008C"/>
    <w:rsid w:val="00A72834"/>
    <w:rsid w:val="00A72869"/>
    <w:rsid w:val="00A72F7A"/>
    <w:rsid w:val="00A73AC1"/>
    <w:rsid w:val="00A7483D"/>
    <w:rsid w:val="00A75C6A"/>
    <w:rsid w:val="00A75E98"/>
    <w:rsid w:val="00A761AB"/>
    <w:rsid w:val="00A7728E"/>
    <w:rsid w:val="00A801E5"/>
    <w:rsid w:val="00A80993"/>
    <w:rsid w:val="00A817D6"/>
    <w:rsid w:val="00A827D6"/>
    <w:rsid w:val="00A82A88"/>
    <w:rsid w:val="00A83E03"/>
    <w:rsid w:val="00A84004"/>
    <w:rsid w:val="00A840B9"/>
    <w:rsid w:val="00A84A33"/>
    <w:rsid w:val="00A85E5E"/>
    <w:rsid w:val="00A85E6C"/>
    <w:rsid w:val="00A86254"/>
    <w:rsid w:val="00A86530"/>
    <w:rsid w:val="00A86BC1"/>
    <w:rsid w:val="00A87222"/>
    <w:rsid w:val="00A90714"/>
    <w:rsid w:val="00A911E0"/>
    <w:rsid w:val="00A92B25"/>
    <w:rsid w:val="00A93295"/>
    <w:rsid w:val="00A94CAA"/>
    <w:rsid w:val="00A95965"/>
    <w:rsid w:val="00A96E90"/>
    <w:rsid w:val="00A96F63"/>
    <w:rsid w:val="00A97995"/>
    <w:rsid w:val="00AA00A6"/>
    <w:rsid w:val="00AA0996"/>
    <w:rsid w:val="00AA30CF"/>
    <w:rsid w:val="00AA3BC5"/>
    <w:rsid w:val="00AA4F84"/>
    <w:rsid w:val="00AA7175"/>
    <w:rsid w:val="00AA79E5"/>
    <w:rsid w:val="00AB13D5"/>
    <w:rsid w:val="00AB14F9"/>
    <w:rsid w:val="00AB167F"/>
    <w:rsid w:val="00AB2F4C"/>
    <w:rsid w:val="00AB5F99"/>
    <w:rsid w:val="00AB6933"/>
    <w:rsid w:val="00AB6F60"/>
    <w:rsid w:val="00AB795D"/>
    <w:rsid w:val="00AB7FE7"/>
    <w:rsid w:val="00ABFCF3"/>
    <w:rsid w:val="00AC1EB8"/>
    <w:rsid w:val="00AC2078"/>
    <w:rsid w:val="00AC2743"/>
    <w:rsid w:val="00AC27F3"/>
    <w:rsid w:val="00AC2B88"/>
    <w:rsid w:val="00AC4134"/>
    <w:rsid w:val="00AC46AF"/>
    <w:rsid w:val="00AC6105"/>
    <w:rsid w:val="00AC6CC8"/>
    <w:rsid w:val="00AC7DB9"/>
    <w:rsid w:val="00AD0570"/>
    <w:rsid w:val="00AD05EA"/>
    <w:rsid w:val="00AD14BC"/>
    <w:rsid w:val="00AD2B6E"/>
    <w:rsid w:val="00AD38E4"/>
    <w:rsid w:val="00AD3D42"/>
    <w:rsid w:val="00AD5861"/>
    <w:rsid w:val="00AD59D1"/>
    <w:rsid w:val="00AD6A1D"/>
    <w:rsid w:val="00AD6A95"/>
    <w:rsid w:val="00AE08AE"/>
    <w:rsid w:val="00AE0DA1"/>
    <w:rsid w:val="00AE1425"/>
    <w:rsid w:val="00AE1D4A"/>
    <w:rsid w:val="00AE319A"/>
    <w:rsid w:val="00AE3279"/>
    <w:rsid w:val="00AE34CC"/>
    <w:rsid w:val="00AE37A0"/>
    <w:rsid w:val="00AE5282"/>
    <w:rsid w:val="00AE67E9"/>
    <w:rsid w:val="00AF0228"/>
    <w:rsid w:val="00AF1E19"/>
    <w:rsid w:val="00AF308C"/>
    <w:rsid w:val="00AF6413"/>
    <w:rsid w:val="00AF6AEB"/>
    <w:rsid w:val="00AF74DA"/>
    <w:rsid w:val="00AF78E9"/>
    <w:rsid w:val="00B0014E"/>
    <w:rsid w:val="00B00C1E"/>
    <w:rsid w:val="00B01C26"/>
    <w:rsid w:val="00B028C5"/>
    <w:rsid w:val="00B02E62"/>
    <w:rsid w:val="00B03017"/>
    <w:rsid w:val="00B05B41"/>
    <w:rsid w:val="00B0784E"/>
    <w:rsid w:val="00B10C6F"/>
    <w:rsid w:val="00B10F3E"/>
    <w:rsid w:val="00B110D9"/>
    <w:rsid w:val="00B1270E"/>
    <w:rsid w:val="00B132A1"/>
    <w:rsid w:val="00B138E4"/>
    <w:rsid w:val="00B15D67"/>
    <w:rsid w:val="00B16AA2"/>
    <w:rsid w:val="00B20D37"/>
    <w:rsid w:val="00B211DE"/>
    <w:rsid w:val="00B22940"/>
    <w:rsid w:val="00B26266"/>
    <w:rsid w:val="00B262F4"/>
    <w:rsid w:val="00B2701B"/>
    <w:rsid w:val="00B270F3"/>
    <w:rsid w:val="00B27DFC"/>
    <w:rsid w:val="00B31F55"/>
    <w:rsid w:val="00B32A22"/>
    <w:rsid w:val="00B331E4"/>
    <w:rsid w:val="00B33F7B"/>
    <w:rsid w:val="00B34FBB"/>
    <w:rsid w:val="00B35429"/>
    <w:rsid w:val="00B35E31"/>
    <w:rsid w:val="00B3609B"/>
    <w:rsid w:val="00B379C1"/>
    <w:rsid w:val="00B41005"/>
    <w:rsid w:val="00B41E49"/>
    <w:rsid w:val="00B422EE"/>
    <w:rsid w:val="00B436C4"/>
    <w:rsid w:val="00B514F5"/>
    <w:rsid w:val="00B51BCF"/>
    <w:rsid w:val="00B51D43"/>
    <w:rsid w:val="00B524B6"/>
    <w:rsid w:val="00B52A0A"/>
    <w:rsid w:val="00B53332"/>
    <w:rsid w:val="00B54BCA"/>
    <w:rsid w:val="00B55B43"/>
    <w:rsid w:val="00B55BBF"/>
    <w:rsid w:val="00B562DC"/>
    <w:rsid w:val="00B61089"/>
    <w:rsid w:val="00B61D66"/>
    <w:rsid w:val="00B633DA"/>
    <w:rsid w:val="00B635B3"/>
    <w:rsid w:val="00B63B90"/>
    <w:rsid w:val="00B641D3"/>
    <w:rsid w:val="00B65F5D"/>
    <w:rsid w:val="00B673F6"/>
    <w:rsid w:val="00B676D3"/>
    <w:rsid w:val="00B67778"/>
    <w:rsid w:val="00B70730"/>
    <w:rsid w:val="00B70A0C"/>
    <w:rsid w:val="00B70A1B"/>
    <w:rsid w:val="00B70D96"/>
    <w:rsid w:val="00B71FEF"/>
    <w:rsid w:val="00B73B03"/>
    <w:rsid w:val="00B74F91"/>
    <w:rsid w:val="00B751AB"/>
    <w:rsid w:val="00B769FD"/>
    <w:rsid w:val="00B7796A"/>
    <w:rsid w:val="00B828C6"/>
    <w:rsid w:val="00B829F6"/>
    <w:rsid w:val="00B82EF8"/>
    <w:rsid w:val="00B83CDF"/>
    <w:rsid w:val="00B8477B"/>
    <w:rsid w:val="00B870A3"/>
    <w:rsid w:val="00B87AC6"/>
    <w:rsid w:val="00B923FE"/>
    <w:rsid w:val="00B92404"/>
    <w:rsid w:val="00B9241D"/>
    <w:rsid w:val="00B9379F"/>
    <w:rsid w:val="00B93840"/>
    <w:rsid w:val="00B93D74"/>
    <w:rsid w:val="00B9430D"/>
    <w:rsid w:val="00B94364"/>
    <w:rsid w:val="00B965A6"/>
    <w:rsid w:val="00B97FCE"/>
    <w:rsid w:val="00BA0B83"/>
    <w:rsid w:val="00BA1380"/>
    <w:rsid w:val="00BA3B39"/>
    <w:rsid w:val="00BA3F7D"/>
    <w:rsid w:val="00BA485F"/>
    <w:rsid w:val="00BA682D"/>
    <w:rsid w:val="00BB02D8"/>
    <w:rsid w:val="00BB1287"/>
    <w:rsid w:val="00BB1ABE"/>
    <w:rsid w:val="00BB2B82"/>
    <w:rsid w:val="00BB2FD7"/>
    <w:rsid w:val="00BB37BB"/>
    <w:rsid w:val="00BB388C"/>
    <w:rsid w:val="00BB56BD"/>
    <w:rsid w:val="00BB65E5"/>
    <w:rsid w:val="00BB6A97"/>
    <w:rsid w:val="00BB7730"/>
    <w:rsid w:val="00BB7C72"/>
    <w:rsid w:val="00BC24B4"/>
    <w:rsid w:val="00BC2ADB"/>
    <w:rsid w:val="00BC2C38"/>
    <w:rsid w:val="00BC44EE"/>
    <w:rsid w:val="00BC5378"/>
    <w:rsid w:val="00BC5FEA"/>
    <w:rsid w:val="00BC6C6E"/>
    <w:rsid w:val="00BC736D"/>
    <w:rsid w:val="00BD17E6"/>
    <w:rsid w:val="00BD2023"/>
    <w:rsid w:val="00BD2CCA"/>
    <w:rsid w:val="00BD3FDA"/>
    <w:rsid w:val="00BD4308"/>
    <w:rsid w:val="00BD51FB"/>
    <w:rsid w:val="00BD543C"/>
    <w:rsid w:val="00BD69AF"/>
    <w:rsid w:val="00BD725B"/>
    <w:rsid w:val="00BD7960"/>
    <w:rsid w:val="00BD7BB8"/>
    <w:rsid w:val="00BE0FFD"/>
    <w:rsid w:val="00BE1259"/>
    <w:rsid w:val="00BE162C"/>
    <w:rsid w:val="00BE270F"/>
    <w:rsid w:val="00BE281F"/>
    <w:rsid w:val="00BE3B8E"/>
    <w:rsid w:val="00BE4DBB"/>
    <w:rsid w:val="00BE50EC"/>
    <w:rsid w:val="00BE58CB"/>
    <w:rsid w:val="00BE630F"/>
    <w:rsid w:val="00BE639F"/>
    <w:rsid w:val="00BE7475"/>
    <w:rsid w:val="00BE7D63"/>
    <w:rsid w:val="00BF0000"/>
    <w:rsid w:val="00BF04E4"/>
    <w:rsid w:val="00BF1AAC"/>
    <w:rsid w:val="00BF1B84"/>
    <w:rsid w:val="00BF1D13"/>
    <w:rsid w:val="00BF7881"/>
    <w:rsid w:val="00BF7B04"/>
    <w:rsid w:val="00C00D43"/>
    <w:rsid w:val="00C00E9D"/>
    <w:rsid w:val="00C020F8"/>
    <w:rsid w:val="00C024DB"/>
    <w:rsid w:val="00C027FE"/>
    <w:rsid w:val="00C02B0F"/>
    <w:rsid w:val="00C02F15"/>
    <w:rsid w:val="00C0335D"/>
    <w:rsid w:val="00C03D85"/>
    <w:rsid w:val="00C04557"/>
    <w:rsid w:val="00C04877"/>
    <w:rsid w:val="00C04D8A"/>
    <w:rsid w:val="00C05B1D"/>
    <w:rsid w:val="00C06CDC"/>
    <w:rsid w:val="00C07213"/>
    <w:rsid w:val="00C07459"/>
    <w:rsid w:val="00C0D202"/>
    <w:rsid w:val="00C10DAC"/>
    <w:rsid w:val="00C11E1D"/>
    <w:rsid w:val="00C13486"/>
    <w:rsid w:val="00C13A88"/>
    <w:rsid w:val="00C14009"/>
    <w:rsid w:val="00C1402D"/>
    <w:rsid w:val="00C141CD"/>
    <w:rsid w:val="00C14B39"/>
    <w:rsid w:val="00C152F4"/>
    <w:rsid w:val="00C15F54"/>
    <w:rsid w:val="00C16C7F"/>
    <w:rsid w:val="00C172FC"/>
    <w:rsid w:val="00C20263"/>
    <w:rsid w:val="00C20D1B"/>
    <w:rsid w:val="00C21429"/>
    <w:rsid w:val="00C21BE2"/>
    <w:rsid w:val="00C23452"/>
    <w:rsid w:val="00C240E8"/>
    <w:rsid w:val="00C24954"/>
    <w:rsid w:val="00C24CFA"/>
    <w:rsid w:val="00C25229"/>
    <w:rsid w:val="00C2546B"/>
    <w:rsid w:val="00C26BA3"/>
    <w:rsid w:val="00C27F97"/>
    <w:rsid w:val="00C30B82"/>
    <w:rsid w:val="00C32EDD"/>
    <w:rsid w:val="00C33343"/>
    <w:rsid w:val="00C34552"/>
    <w:rsid w:val="00C34C14"/>
    <w:rsid w:val="00C357DB"/>
    <w:rsid w:val="00C3605B"/>
    <w:rsid w:val="00C3677F"/>
    <w:rsid w:val="00C368D6"/>
    <w:rsid w:val="00C36E21"/>
    <w:rsid w:val="00C37B81"/>
    <w:rsid w:val="00C37F9F"/>
    <w:rsid w:val="00C40F0F"/>
    <w:rsid w:val="00C41DD9"/>
    <w:rsid w:val="00C42A18"/>
    <w:rsid w:val="00C42CBA"/>
    <w:rsid w:val="00C42DE3"/>
    <w:rsid w:val="00C44974"/>
    <w:rsid w:val="00C47012"/>
    <w:rsid w:val="00C475C8"/>
    <w:rsid w:val="00C51236"/>
    <w:rsid w:val="00C519D4"/>
    <w:rsid w:val="00C53916"/>
    <w:rsid w:val="00C550B6"/>
    <w:rsid w:val="00C5513D"/>
    <w:rsid w:val="00C55620"/>
    <w:rsid w:val="00C55974"/>
    <w:rsid w:val="00C55B16"/>
    <w:rsid w:val="00C55DB3"/>
    <w:rsid w:val="00C56E39"/>
    <w:rsid w:val="00C57455"/>
    <w:rsid w:val="00C604C9"/>
    <w:rsid w:val="00C60D4B"/>
    <w:rsid w:val="00C60FF3"/>
    <w:rsid w:val="00C61DEA"/>
    <w:rsid w:val="00C61F47"/>
    <w:rsid w:val="00C63A71"/>
    <w:rsid w:val="00C67A42"/>
    <w:rsid w:val="00C713A5"/>
    <w:rsid w:val="00C71CAB"/>
    <w:rsid w:val="00C72738"/>
    <w:rsid w:val="00C728EC"/>
    <w:rsid w:val="00C73906"/>
    <w:rsid w:val="00C73957"/>
    <w:rsid w:val="00C7411A"/>
    <w:rsid w:val="00C74553"/>
    <w:rsid w:val="00C74D02"/>
    <w:rsid w:val="00C7589B"/>
    <w:rsid w:val="00C77882"/>
    <w:rsid w:val="00C77DCD"/>
    <w:rsid w:val="00C8016E"/>
    <w:rsid w:val="00C80B2B"/>
    <w:rsid w:val="00C8144B"/>
    <w:rsid w:val="00C821BB"/>
    <w:rsid w:val="00C8244D"/>
    <w:rsid w:val="00C82BA3"/>
    <w:rsid w:val="00C83224"/>
    <w:rsid w:val="00C835F9"/>
    <w:rsid w:val="00C844F5"/>
    <w:rsid w:val="00C864AA"/>
    <w:rsid w:val="00C86AB8"/>
    <w:rsid w:val="00C8731E"/>
    <w:rsid w:val="00C8766B"/>
    <w:rsid w:val="00C91C27"/>
    <w:rsid w:val="00C92292"/>
    <w:rsid w:val="00C926FD"/>
    <w:rsid w:val="00C93397"/>
    <w:rsid w:val="00C934C5"/>
    <w:rsid w:val="00C94BDA"/>
    <w:rsid w:val="00C94CC9"/>
    <w:rsid w:val="00C94EBB"/>
    <w:rsid w:val="00C956A0"/>
    <w:rsid w:val="00C96B6A"/>
    <w:rsid w:val="00C96E48"/>
    <w:rsid w:val="00CA0430"/>
    <w:rsid w:val="00CA04DB"/>
    <w:rsid w:val="00CA0600"/>
    <w:rsid w:val="00CA0748"/>
    <w:rsid w:val="00CA1B33"/>
    <w:rsid w:val="00CA2DEF"/>
    <w:rsid w:val="00CA37D8"/>
    <w:rsid w:val="00CA39A5"/>
    <w:rsid w:val="00CA3B06"/>
    <w:rsid w:val="00CA3C3F"/>
    <w:rsid w:val="00CA6DDC"/>
    <w:rsid w:val="00CA70B1"/>
    <w:rsid w:val="00CA70D1"/>
    <w:rsid w:val="00CA765C"/>
    <w:rsid w:val="00CA7AA3"/>
    <w:rsid w:val="00CB1AA7"/>
    <w:rsid w:val="00CB252F"/>
    <w:rsid w:val="00CB39BF"/>
    <w:rsid w:val="00CB3BE1"/>
    <w:rsid w:val="00CB40F0"/>
    <w:rsid w:val="00CB43A1"/>
    <w:rsid w:val="00CB529F"/>
    <w:rsid w:val="00CB546D"/>
    <w:rsid w:val="00CB5E0D"/>
    <w:rsid w:val="00CB60EC"/>
    <w:rsid w:val="00CB646B"/>
    <w:rsid w:val="00CB736B"/>
    <w:rsid w:val="00CB7FB2"/>
    <w:rsid w:val="00CC06EE"/>
    <w:rsid w:val="00CC1C83"/>
    <w:rsid w:val="00CC1E84"/>
    <w:rsid w:val="00CC3ACD"/>
    <w:rsid w:val="00CC3E59"/>
    <w:rsid w:val="00CC4777"/>
    <w:rsid w:val="00CC50FF"/>
    <w:rsid w:val="00CC6FB5"/>
    <w:rsid w:val="00CC7C41"/>
    <w:rsid w:val="00CD0817"/>
    <w:rsid w:val="00CD099E"/>
    <w:rsid w:val="00CD1665"/>
    <w:rsid w:val="00CD2631"/>
    <w:rsid w:val="00CD3B9B"/>
    <w:rsid w:val="00CD3FF0"/>
    <w:rsid w:val="00CD4919"/>
    <w:rsid w:val="00CD5FB6"/>
    <w:rsid w:val="00CD6925"/>
    <w:rsid w:val="00CD76A6"/>
    <w:rsid w:val="00CE068D"/>
    <w:rsid w:val="00CE2110"/>
    <w:rsid w:val="00CE23CE"/>
    <w:rsid w:val="00CE2A6F"/>
    <w:rsid w:val="00CE2A80"/>
    <w:rsid w:val="00CE4A14"/>
    <w:rsid w:val="00CE5299"/>
    <w:rsid w:val="00CE54DF"/>
    <w:rsid w:val="00CE56C9"/>
    <w:rsid w:val="00CE59E8"/>
    <w:rsid w:val="00CE5D04"/>
    <w:rsid w:val="00CE7EE8"/>
    <w:rsid w:val="00CF06F1"/>
    <w:rsid w:val="00CF13F8"/>
    <w:rsid w:val="00CF1763"/>
    <w:rsid w:val="00CF4164"/>
    <w:rsid w:val="00CF60E9"/>
    <w:rsid w:val="00D01198"/>
    <w:rsid w:val="00D01233"/>
    <w:rsid w:val="00D014FA"/>
    <w:rsid w:val="00D01D90"/>
    <w:rsid w:val="00D02E1E"/>
    <w:rsid w:val="00D034B5"/>
    <w:rsid w:val="00D04438"/>
    <w:rsid w:val="00D046F6"/>
    <w:rsid w:val="00D04933"/>
    <w:rsid w:val="00D05ACA"/>
    <w:rsid w:val="00D060FC"/>
    <w:rsid w:val="00D072A2"/>
    <w:rsid w:val="00D07338"/>
    <w:rsid w:val="00D07A81"/>
    <w:rsid w:val="00D106D4"/>
    <w:rsid w:val="00D11233"/>
    <w:rsid w:val="00D116F9"/>
    <w:rsid w:val="00D11CB6"/>
    <w:rsid w:val="00D12B3B"/>
    <w:rsid w:val="00D12BD9"/>
    <w:rsid w:val="00D12CA9"/>
    <w:rsid w:val="00D13094"/>
    <w:rsid w:val="00D130ED"/>
    <w:rsid w:val="00D1365F"/>
    <w:rsid w:val="00D13910"/>
    <w:rsid w:val="00D14350"/>
    <w:rsid w:val="00D14831"/>
    <w:rsid w:val="00D1499A"/>
    <w:rsid w:val="00D14C81"/>
    <w:rsid w:val="00D14E06"/>
    <w:rsid w:val="00D20708"/>
    <w:rsid w:val="00D20AF0"/>
    <w:rsid w:val="00D216EE"/>
    <w:rsid w:val="00D21D35"/>
    <w:rsid w:val="00D23ED0"/>
    <w:rsid w:val="00D24F7B"/>
    <w:rsid w:val="00D257AD"/>
    <w:rsid w:val="00D26551"/>
    <w:rsid w:val="00D30385"/>
    <w:rsid w:val="00D316C1"/>
    <w:rsid w:val="00D316F8"/>
    <w:rsid w:val="00D32BA9"/>
    <w:rsid w:val="00D33107"/>
    <w:rsid w:val="00D336F0"/>
    <w:rsid w:val="00D36288"/>
    <w:rsid w:val="00D367F0"/>
    <w:rsid w:val="00D36E7F"/>
    <w:rsid w:val="00D377DC"/>
    <w:rsid w:val="00D40108"/>
    <w:rsid w:val="00D419E6"/>
    <w:rsid w:val="00D41A63"/>
    <w:rsid w:val="00D41DA2"/>
    <w:rsid w:val="00D427C8"/>
    <w:rsid w:val="00D42C14"/>
    <w:rsid w:val="00D44B16"/>
    <w:rsid w:val="00D45E92"/>
    <w:rsid w:val="00D46238"/>
    <w:rsid w:val="00D46303"/>
    <w:rsid w:val="00D465E2"/>
    <w:rsid w:val="00D47060"/>
    <w:rsid w:val="00D5017F"/>
    <w:rsid w:val="00D54813"/>
    <w:rsid w:val="00D54C5F"/>
    <w:rsid w:val="00D55466"/>
    <w:rsid w:val="00D5569C"/>
    <w:rsid w:val="00D55D26"/>
    <w:rsid w:val="00D5C8A4"/>
    <w:rsid w:val="00D626B8"/>
    <w:rsid w:val="00D640D9"/>
    <w:rsid w:val="00D64488"/>
    <w:rsid w:val="00D64755"/>
    <w:rsid w:val="00D66246"/>
    <w:rsid w:val="00D701B0"/>
    <w:rsid w:val="00D71212"/>
    <w:rsid w:val="00D718B1"/>
    <w:rsid w:val="00D728D4"/>
    <w:rsid w:val="00D75434"/>
    <w:rsid w:val="00D7566C"/>
    <w:rsid w:val="00D75ACC"/>
    <w:rsid w:val="00D765D9"/>
    <w:rsid w:val="00D76B52"/>
    <w:rsid w:val="00D76E87"/>
    <w:rsid w:val="00D80405"/>
    <w:rsid w:val="00D80EDB"/>
    <w:rsid w:val="00D81494"/>
    <w:rsid w:val="00D823BF"/>
    <w:rsid w:val="00D82E2A"/>
    <w:rsid w:val="00D83469"/>
    <w:rsid w:val="00D84541"/>
    <w:rsid w:val="00D851D5"/>
    <w:rsid w:val="00D85228"/>
    <w:rsid w:val="00D86FA8"/>
    <w:rsid w:val="00D877DA"/>
    <w:rsid w:val="00D90C56"/>
    <w:rsid w:val="00D90D79"/>
    <w:rsid w:val="00D91AF0"/>
    <w:rsid w:val="00D9223D"/>
    <w:rsid w:val="00D9247C"/>
    <w:rsid w:val="00D939FC"/>
    <w:rsid w:val="00D93A1F"/>
    <w:rsid w:val="00D957BE"/>
    <w:rsid w:val="00D97912"/>
    <w:rsid w:val="00DA1873"/>
    <w:rsid w:val="00DA19B9"/>
    <w:rsid w:val="00DA3A9D"/>
    <w:rsid w:val="00DA42DF"/>
    <w:rsid w:val="00DA50AB"/>
    <w:rsid w:val="00DA5376"/>
    <w:rsid w:val="00DA7837"/>
    <w:rsid w:val="00DA7892"/>
    <w:rsid w:val="00DB0D6E"/>
    <w:rsid w:val="00DB1412"/>
    <w:rsid w:val="00DB1A48"/>
    <w:rsid w:val="00DB1E99"/>
    <w:rsid w:val="00DB1FFE"/>
    <w:rsid w:val="00DB2760"/>
    <w:rsid w:val="00DB34AA"/>
    <w:rsid w:val="00DB4958"/>
    <w:rsid w:val="00DB5039"/>
    <w:rsid w:val="00DB510F"/>
    <w:rsid w:val="00DB5EAA"/>
    <w:rsid w:val="00DB6058"/>
    <w:rsid w:val="00DC0C09"/>
    <w:rsid w:val="00DC270D"/>
    <w:rsid w:val="00DC3171"/>
    <w:rsid w:val="00DC45DF"/>
    <w:rsid w:val="00DC5764"/>
    <w:rsid w:val="00DC5A38"/>
    <w:rsid w:val="00DC698C"/>
    <w:rsid w:val="00DC6CD3"/>
    <w:rsid w:val="00DC7193"/>
    <w:rsid w:val="00DC76BE"/>
    <w:rsid w:val="00DC7AF4"/>
    <w:rsid w:val="00DD0238"/>
    <w:rsid w:val="00DD10A8"/>
    <w:rsid w:val="00DD116E"/>
    <w:rsid w:val="00DD1D06"/>
    <w:rsid w:val="00DD2E7B"/>
    <w:rsid w:val="00DD34B4"/>
    <w:rsid w:val="00DD371E"/>
    <w:rsid w:val="00DD6135"/>
    <w:rsid w:val="00DD7C80"/>
    <w:rsid w:val="00DE39CD"/>
    <w:rsid w:val="00DE4182"/>
    <w:rsid w:val="00DE4449"/>
    <w:rsid w:val="00DE588F"/>
    <w:rsid w:val="00DE6F1B"/>
    <w:rsid w:val="00DF02A0"/>
    <w:rsid w:val="00DF2E19"/>
    <w:rsid w:val="00DF326F"/>
    <w:rsid w:val="00DF4816"/>
    <w:rsid w:val="00DF4D57"/>
    <w:rsid w:val="00DF63E7"/>
    <w:rsid w:val="00DF70D4"/>
    <w:rsid w:val="00E01AED"/>
    <w:rsid w:val="00E01C7C"/>
    <w:rsid w:val="00E02D7A"/>
    <w:rsid w:val="00E02EC0"/>
    <w:rsid w:val="00E04567"/>
    <w:rsid w:val="00E057F8"/>
    <w:rsid w:val="00E05DC8"/>
    <w:rsid w:val="00E05EE5"/>
    <w:rsid w:val="00E05F49"/>
    <w:rsid w:val="00E0705C"/>
    <w:rsid w:val="00E10233"/>
    <w:rsid w:val="00E109D7"/>
    <w:rsid w:val="00E10AB9"/>
    <w:rsid w:val="00E11D10"/>
    <w:rsid w:val="00E131DA"/>
    <w:rsid w:val="00E14B64"/>
    <w:rsid w:val="00E14C86"/>
    <w:rsid w:val="00E15B07"/>
    <w:rsid w:val="00E165D0"/>
    <w:rsid w:val="00E2005D"/>
    <w:rsid w:val="00E21EAA"/>
    <w:rsid w:val="00E228A5"/>
    <w:rsid w:val="00E231BB"/>
    <w:rsid w:val="00E24184"/>
    <w:rsid w:val="00E24EB1"/>
    <w:rsid w:val="00E254D9"/>
    <w:rsid w:val="00E25A8D"/>
    <w:rsid w:val="00E25C4A"/>
    <w:rsid w:val="00E26143"/>
    <w:rsid w:val="00E274D4"/>
    <w:rsid w:val="00E27781"/>
    <w:rsid w:val="00E27905"/>
    <w:rsid w:val="00E27D68"/>
    <w:rsid w:val="00E307E8"/>
    <w:rsid w:val="00E31885"/>
    <w:rsid w:val="00E34839"/>
    <w:rsid w:val="00E35AE8"/>
    <w:rsid w:val="00E35BBE"/>
    <w:rsid w:val="00E37753"/>
    <w:rsid w:val="00E378F0"/>
    <w:rsid w:val="00E37BC4"/>
    <w:rsid w:val="00E425A0"/>
    <w:rsid w:val="00E42E26"/>
    <w:rsid w:val="00E441C3"/>
    <w:rsid w:val="00E44457"/>
    <w:rsid w:val="00E448C8"/>
    <w:rsid w:val="00E4624E"/>
    <w:rsid w:val="00E4787E"/>
    <w:rsid w:val="00E47AB7"/>
    <w:rsid w:val="00E50C1B"/>
    <w:rsid w:val="00E50EB2"/>
    <w:rsid w:val="00E52C31"/>
    <w:rsid w:val="00E5391F"/>
    <w:rsid w:val="00E55E35"/>
    <w:rsid w:val="00E561A7"/>
    <w:rsid w:val="00E56494"/>
    <w:rsid w:val="00E567B4"/>
    <w:rsid w:val="00E5695C"/>
    <w:rsid w:val="00E57837"/>
    <w:rsid w:val="00E57B18"/>
    <w:rsid w:val="00E617BA"/>
    <w:rsid w:val="00E6229B"/>
    <w:rsid w:val="00E63B3D"/>
    <w:rsid w:val="00E64303"/>
    <w:rsid w:val="00E64CE8"/>
    <w:rsid w:val="00E65B45"/>
    <w:rsid w:val="00E66937"/>
    <w:rsid w:val="00E67ABB"/>
    <w:rsid w:val="00E67E33"/>
    <w:rsid w:val="00E70055"/>
    <w:rsid w:val="00E702D8"/>
    <w:rsid w:val="00E7091B"/>
    <w:rsid w:val="00E70A48"/>
    <w:rsid w:val="00E713EC"/>
    <w:rsid w:val="00E71AC4"/>
    <w:rsid w:val="00E71EBC"/>
    <w:rsid w:val="00E73368"/>
    <w:rsid w:val="00E73F29"/>
    <w:rsid w:val="00E74632"/>
    <w:rsid w:val="00E74A97"/>
    <w:rsid w:val="00E74CBC"/>
    <w:rsid w:val="00E74EE3"/>
    <w:rsid w:val="00E756A9"/>
    <w:rsid w:val="00E76FBC"/>
    <w:rsid w:val="00E77934"/>
    <w:rsid w:val="00E81E8F"/>
    <w:rsid w:val="00E82DC3"/>
    <w:rsid w:val="00E83B88"/>
    <w:rsid w:val="00E90058"/>
    <w:rsid w:val="00E920B7"/>
    <w:rsid w:val="00E9212C"/>
    <w:rsid w:val="00E93BA9"/>
    <w:rsid w:val="00E95724"/>
    <w:rsid w:val="00E968E1"/>
    <w:rsid w:val="00E976F3"/>
    <w:rsid w:val="00E979CB"/>
    <w:rsid w:val="00EA2E76"/>
    <w:rsid w:val="00EA45C3"/>
    <w:rsid w:val="00EA4FFB"/>
    <w:rsid w:val="00EA5315"/>
    <w:rsid w:val="00EA5508"/>
    <w:rsid w:val="00EA5C4E"/>
    <w:rsid w:val="00EA6B53"/>
    <w:rsid w:val="00EA72D4"/>
    <w:rsid w:val="00EA7A62"/>
    <w:rsid w:val="00EB02C1"/>
    <w:rsid w:val="00EB0945"/>
    <w:rsid w:val="00EB0F88"/>
    <w:rsid w:val="00EB2673"/>
    <w:rsid w:val="00EB4C26"/>
    <w:rsid w:val="00EB4FA3"/>
    <w:rsid w:val="00EB596A"/>
    <w:rsid w:val="00EC0A89"/>
    <w:rsid w:val="00EC0B5A"/>
    <w:rsid w:val="00EC15C2"/>
    <w:rsid w:val="00EC29BA"/>
    <w:rsid w:val="00EC3772"/>
    <w:rsid w:val="00EC4054"/>
    <w:rsid w:val="00EC4E76"/>
    <w:rsid w:val="00EC5478"/>
    <w:rsid w:val="00EC6BBE"/>
    <w:rsid w:val="00ED0150"/>
    <w:rsid w:val="00ED19C7"/>
    <w:rsid w:val="00ED1F93"/>
    <w:rsid w:val="00ED23B0"/>
    <w:rsid w:val="00ED30E1"/>
    <w:rsid w:val="00ED35CD"/>
    <w:rsid w:val="00ED3D77"/>
    <w:rsid w:val="00ED411C"/>
    <w:rsid w:val="00ED4BC5"/>
    <w:rsid w:val="00ED593A"/>
    <w:rsid w:val="00ED6139"/>
    <w:rsid w:val="00ED6A2B"/>
    <w:rsid w:val="00EE1C98"/>
    <w:rsid w:val="00EE276D"/>
    <w:rsid w:val="00EE355F"/>
    <w:rsid w:val="00EE389F"/>
    <w:rsid w:val="00EE39C8"/>
    <w:rsid w:val="00EE3A95"/>
    <w:rsid w:val="00EE3C48"/>
    <w:rsid w:val="00EE4183"/>
    <w:rsid w:val="00EE47B5"/>
    <w:rsid w:val="00EE5D62"/>
    <w:rsid w:val="00EE68F9"/>
    <w:rsid w:val="00EF04B3"/>
    <w:rsid w:val="00EF12C4"/>
    <w:rsid w:val="00EF1A56"/>
    <w:rsid w:val="00EF4E29"/>
    <w:rsid w:val="00EF576C"/>
    <w:rsid w:val="00EF6391"/>
    <w:rsid w:val="00F004D8"/>
    <w:rsid w:val="00F017ED"/>
    <w:rsid w:val="00F01BBB"/>
    <w:rsid w:val="00F022F6"/>
    <w:rsid w:val="00F02613"/>
    <w:rsid w:val="00F026EC"/>
    <w:rsid w:val="00F02BDE"/>
    <w:rsid w:val="00F02C45"/>
    <w:rsid w:val="00F042E8"/>
    <w:rsid w:val="00F046C3"/>
    <w:rsid w:val="00F05640"/>
    <w:rsid w:val="00F05E8C"/>
    <w:rsid w:val="00F06526"/>
    <w:rsid w:val="00F069CD"/>
    <w:rsid w:val="00F06DDA"/>
    <w:rsid w:val="00F0769F"/>
    <w:rsid w:val="00F104BC"/>
    <w:rsid w:val="00F10BB1"/>
    <w:rsid w:val="00F10C5A"/>
    <w:rsid w:val="00F201BB"/>
    <w:rsid w:val="00F209F1"/>
    <w:rsid w:val="00F20D91"/>
    <w:rsid w:val="00F20E7F"/>
    <w:rsid w:val="00F21084"/>
    <w:rsid w:val="00F229A9"/>
    <w:rsid w:val="00F22BC9"/>
    <w:rsid w:val="00F22EB2"/>
    <w:rsid w:val="00F237F4"/>
    <w:rsid w:val="00F24353"/>
    <w:rsid w:val="00F2436B"/>
    <w:rsid w:val="00F25EC2"/>
    <w:rsid w:val="00F25F59"/>
    <w:rsid w:val="00F26923"/>
    <w:rsid w:val="00F26993"/>
    <w:rsid w:val="00F269C6"/>
    <w:rsid w:val="00F2781C"/>
    <w:rsid w:val="00F30156"/>
    <w:rsid w:val="00F331C8"/>
    <w:rsid w:val="00F3411D"/>
    <w:rsid w:val="00F348FB"/>
    <w:rsid w:val="00F34EA8"/>
    <w:rsid w:val="00F353EE"/>
    <w:rsid w:val="00F35589"/>
    <w:rsid w:val="00F371D1"/>
    <w:rsid w:val="00F402F1"/>
    <w:rsid w:val="00F40810"/>
    <w:rsid w:val="00F4110A"/>
    <w:rsid w:val="00F41D76"/>
    <w:rsid w:val="00F44F6F"/>
    <w:rsid w:val="00F45795"/>
    <w:rsid w:val="00F45ED4"/>
    <w:rsid w:val="00F46A3E"/>
    <w:rsid w:val="00F46E66"/>
    <w:rsid w:val="00F47B81"/>
    <w:rsid w:val="00F52983"/>
    <w:rsid w:val="00F53049"/>
    <w:rsid w:val="00F532E6"/>
    <w:rsid w:val="00F5353C"/>
    <w:rsid w:val="00F56253"/>
    <w:rsid w:val="00F56E7E"/>
    <w:rsid w:val="00F57384"/>
    <w:rsid w:val="00F57829"/>
    <w:rsid w:val="00F605C7"/>
    <w:rsid w:val="00F60B5D"/>
    <w:rsid w:val="00F61250"/>
    <w:rsid w:val="00F623B4"/>
    <w:rsid w:val="00F6268F"/>
    <w:rsid w:val="00F63A26"/>
    <w:rsid w:val="00F65040"/>
    <w:rsid w:val="00F650B7"/>
    <w:rsid w:val="00F6537F"/>
    <w:rsid w:val="00F655B7"/>
    <w:rsid w:val="00F656B1"/>
    <w:rsid w:val="00F66B47"/>
    <w:rsid w:val="00F67175"/>
    <w:rsid w:val="00F67223"/>
    <w:rsid w:val="00F70145"/>
    <w:rsid w:val="00F7085E"/>
    <w:rsid w:val="00F716CB"/>
    <w:rsid w:val="00F721F5"/>
    <w:rsid w:val="00F7293A"/>
    <w:rsid w:val="00F73350"/>
    <w:rsid w:val="00F74BBE"/>
    <w:rsid w:val="00F74FC9"/>
    <w:rsid w:val="00F7662A"/>
    <w:rsid w:val="00F80D37"/>
    <w:rsid w:val="00F80DF9"/>
    <w:rsid w:val="00F8127D"/>
    <w:rsid w:val="00F81471"/>
    <w:rsid w:val="00F819E9"/>
    <w:rsid w:val="00F82278"/>
    <w:rsid w:val="00F826ED"/>
    <w:rsid w:val="00F82F45"/>
    <w:rsid w:val="00F83432"/>
    <w:rsid w:val="00F83A24"/>
    <w:rsid w:val="00F85284"/>
    <w:rsid w:val="00F85D46"/>
    <w:rsid w:val="00F85E5F"/>
    <w:rsid w:val="00F863DC"/>
    <w:rsid w:val="00F87103"/>
    <w:rsid w:val="00F873C1"/>
    <w:rsid w:val="00F87B54"/>
    <w:rsid w:val="00F90A5D"/>
    <w:rsid w:val="00F9206D"/>
    <w:rsid w:val="00F92BDB"/>
    <w:rsid w:val="00F92C54"/>
    <w:rsid w:val="00F92E56"/>
    <w:rsid w:val="00F934F2"/>
    <w:rsid w:val="00F93BD1"/>
    <w:rsid w:val="00F94343"/>
    <w:rsid w:val="00F94B40"/>
    <w:rsid w:val="00F960C8"/>
    <w:rsid w:val="00F9670F"/>
    <w:rsid w:val="00F978AD"/>
    <w:rsid w:val="00FA061A"/>
    <w:rsid w:val="00FA2E16"/>
    <w:rsid w:val="00FA4606"/>
    <w:rsid w:val="00FA506D"/>
    <w:rsid w:val="00FA6797"/>
    <w:rsid w:val="00FA70D0"/>
    <w:rsid w:val="00FA724A"/>
    <w:rsid w:val="00FAB1ED"/>
    <w:rsid w:val="00FB02DF"/>
    <w:rsid w:val="00FB0E7B"/>
    <w:rsid w:val="00FB13B5"/>
    <w:rsid w:val="00FB2D82"/>
    <w:rsid w:val="00FB489D"/>
    <w:rsid w:val="00FB5471"/>
    <w:rsid w:val="00FB6253"/>
    <w:rsid w:val="00FC0449"/>
    <w:rsid w:val="00FC3372"/>
    <w:rsid w:val="00FC38B3"/>
    <w:rsid w:val="00FC3BC1"/>
    <w:rsid w:val="00FC3EB9"/>
    <w:rsid w:val="00FC4AC2"/>
    <w:rsid w:val="00FC740A"/>
    <w:rsid w:val="00FD13B4"/>
    <w:rsid w:val="00FD1F1B"/>
    <w:rsid w:val="00FD72A1"/>
    <w:rsid w:val="00FD7B27"/>
    <w:rsid w:val="00FE01D7"/>
    <w:rsid w:val="00FE0D11"/>
    <w:rsid w:val="00FE25CD"/>
    <w:rsid w:val="00FE3D13"/>
    <w:rsid w:val="00FE6702"/>
    <w:rsid w:val="00FE6C95"/>
    <w:rsid w:val="00FE6E9C"/>
    <w:rsid w:val="00FE76B5"/>
    <w:rsid w:val="00FF03B9"/>
    <w:rsid w:val="00FF0E16"/>
    <w:rsid w:val="00FF1F53"/>
    <w:rsid w:val="00FF243C"/>
    <w:rsid w:val="00FF2DF4"/>
    <w:rsid w:val="00FF3744"/>
    <w:rsid w:val="00FF43AB"/>
    <w:rsid w:val="00FF52C5"/>
    <w:rsid w:val="00FF5CF1"/>
    <w:rsid w:val="00FF67EE"/>
    <w:rsid w:val="01171B65"/>
    <w:rsid w:val="0117A441"/>
    <w:rsid w:val="011A585B"/>
    <w:rsid w:val="0122CF03"/>
    <w:rsid w:val="01302A0E"/>
    <w:rsid w:val="01376C74"/>
    <w:rsid w:val="01397820"/>
    <w:rsid w:val="0153FD12"/>
    <w:rsid w:val="01596859"/>
    <w:rsid w:val="015F68FD"/>
    <w:rsid w:val="016E2F97"/>
    <w:rsid w:val="01717EB1"/>
    <w:rsid w:val="017980E3"/>
    <w:rsid w:val="018D66CC"/>
    <w:rsid w:val="01A10FFF"/>
    <w:rsid w:val="01CBB56E"/>
    <w:rsid w:val="020EFAD5"/>
    <w:rsid w:val="0221341C"/>
    <w:rsid w:val="022197D2"/>
    <w:rsid w:val="02425E5C"/>
    <w:rsid w:val="024DC2AB"/>
    <w:rsid w:val="024EB775"/>
    <w:rsid w:val="025523DA"/>
    <w:rsid w:val="026507D2"/>
    <w:rsid w:val="02781F81"/>
    <w:rsid w:val="027D5A6D"/>
    <w:rsid w:val="0299DE0E"/>
    <w:rsid w:val="029F2173"/>
    <w:rsid w:val="02AB77CB"/>
    <w:rsid w:val="02C6679B"/>
    <w:rsid w:val="02CDE2FA"/>
    <w:rsid w:val="02D193FB"/>
    <w:rsid w:val="02D46ED2"/>
    <w:rsid w:val="02ECA78B"/>
    <w:rsid w:val="02F7A696"/>
    <w:rsid w:val="02FEFB84"/>
    <w:rsid w:val="02FF5E9C"/>
    <w:rsid w:val="0306CABA"/>
    <w:rsid w:val="03077C2B"/>
    <w:rsid w:val="031761F0"/>
    <w:rsid w:val="0317749C"/>
    <w:rsid w:val="03282F57"/>
    <w:rsid w:val="033B8D91"/>
    <w:rsid w:val="0349D478"/>
    <w:rsid w:val="0356D8DF"/>
    <w:rsid w:val="0356E3EB"/>
    <w:rsid w:val="035E7026"/>
    <w:rsid w:val="03630A37"/>
    <w:rsid w:val="036EB96A"/>
    <w:rsid w:val="03976BA7"/>
    <w:rsid w:val="03987104"/>
    <w:rsid w:val="039E1161"/>
    <w:rsid w:val="039EBAFF"/>
    <w:rsid w:val="03A1D815"/>
    <w:rsid w:val="03AF7BFA"/>
    <w:rsid w:val="03D06B83"/>
    <w:rsid w:val="03DC4A2E"/>
    <w:rsid w:val="03DEDEC8"/>
    <w:rsid w:val="03EA184C"/>
    <w:rsid w:val="03FDF4CE"/>
    <w:rsid w:val="04024F02"/>
    <w:rsid w:val="04069ED7"/>
    <w:rsid w:val="040BAB10"/>
    <w:rsid w:val="040D38F6"/>
    <w:rsid w:val="040E7D79"/>
    <w:rsid w:val="04370C70"/>
    <w:rsid w:val="0450E4FA"/>
    <w:rsid w:val="0455AE0D"/>
    <w:rsid w:val="046709CB"/>
    <w:rsid w:val="0475E6B0"/>
    <w:rsid w:val="0497EF44"/>
    <w:rsid w:val="04AF4700"/>
    <w:rsid w:val="04B5FDAF"/>
    <w:rsid w:val="04BB065E"/>
    <w:rsid w:val="04BC3DA3"/>
    <w:rsid w:val="04C1DD93"/>
    <w:rsid w:val="04D1D3DD"/>
    <w:rsid w:val="04EEA4FE"/>
    <w:rsid w:val="04FA53A4"/>
    <w:rsid w:val="0510E4F5"/>
    <w:rsid w:val="051233C5"/>
    <w:rsid w:val="05160F5F"/>
    <w:rsid w:val="051BC84C"/>
    <w:rsid w:val="051FB1CB"/>
    <w:rsid w:val="0523F5DD"/>
    <w:rsid w:val="052A78DA"/>
    <w:rsid w:val="053F93F8"/>
    <w:rsid w:val="05797C0F"/>
    <w:rsid w:val="05803F88"/>
    <w:rsid w:val="05887923"/>
    <w:rsid w:val="059AF7B1"/>
    <w:rsid w:val="05A3217A"/>
    <w:rsid w:val="05A705C4"/>
    <w:rsid w:val="05ABD12F"/>
    <w:rsid w:val="05BEC3B1"/>
    <w:rsid w:val="05C75B0B"/>
    <w:rsid w:val="05C814EF"/>
    <w:rsid w:val="05D181F7"/>
    <w:rsid w:val="061315AB"/>
    <w:rsid w:val="0631DDF3"/>
    <w:rsid w:val="063FA5D3"/>
    <w:rsid w:val="06500395"/>
    <w:rsid w:val="0653DE8C"/>
    <w:rsid w:val="066A0A5E"/>
    <w:rsid w:val="0672933A"/>
    <w:rsid w:val="069A8DE3"/>
    <w:rsid w:val="06B62D5E"/>
    <w:rsid w:val="06BC3C1E"/>
    <w:rsid w:val="06C0261A"/>
    <w:rsid w:val="06C49BF0"/>
    <w:rsid w:val="06D76B4C"/>
    <w:rsid w:val="06DDED85"/>
    <w:rsid w:val="070E2B03"/>
    <w:rsid w:val="0715AB9D"/>
    <w:rsid w:val="07173A9D"/>
    <w:rsid w:val="07197EFE"/>
    <w:rsid w:val="071F4C20"/>
    <w:rsid w:val="0723ACDA"/>
    <w:rsid w:val="072D8912"/>
    <w:rsid w:val="073555A5"/>
    <w:rsid w:val="074F5CEE"/>
    <w:rsid w:val="07503358"/>
    <w:rsid w:val="0751B6EF"/>
    <w:rsid w:val="0760421D"/>
    <w:rsid w:val="076B4D27"/>
    <w:rsid w:val="07813A43"/>
    <w:rsid w:val="0783ACF7"/>
    <w:rsid w:val="0785F3B4"/>
    <w:rsid w:val="078D649D"/>
    <w:rsid w:val="07A5C5C7"/>
    <w:rsid w:val="07AE3915"/>
    <w:rsid w:val="07C34692"/>
    <w:rsid w:val="07C7F6B2"/>
    <w:rsid w:val="07C8B163"/>
    <w:rsid w:val="07D69E49"/>
    <w:rsid w:val="07DBC4DA"/>
    <w:rsid w:val="07E24547"/>
    <w:rsid w:val="07F6F487"/>
    <w:rsid w:val="08000A59"/>
    <w:rsid w:val="0813B63A"/>
    <w:rsid w:val="0815E7E5"/>
    <w:rsid w:val="081F7E44"/>
    <w:rsid w:val="083D0050"/>
    <w:rsid w:val="0840CC79"/>
    <w:rsid w:val="08439760"/>
    <w:rsid w:val="084A58AE"/>
    <w:rsid w:val="084D718A"/>
    <w:rsid w:val="084DD089"/>
    <w:rsid w:val="08516BFF"/>
    <w:rsid w:val="08608E16"/>
    <w:rsid w:val="0860E03D"/>
    <w:rsid w:val="086358AF"/>
    <w:rsid w:val="0866DF58"/>
    <w:rsid w:val="086C770F"/>
    <w:rsid w:val="0877BDEF"/>
    <w:rsid w:val="0881229F"/>
    <w:rsid w:val="08960C6A"/>
    <w:rsid w:val="089AD611"/>
    <w:rsid w:val="089B689A"/>
    <w:rsid w:val="08A42A92"/>
    <w:rsid w:val="08C3FDA7"/>
    <w:rsid w:val="08D1F780"/>
    <w:rsid w:val="08D2F132"/>
    <w:rsid w:val="08D84BB6"/>
    <w:rsid w:val="08DFE634"/>
    <w:rsid w:val="08DFEA27"/>
    <w:rsid w:val="08F11669"/>
    <w:rsid w:val="08F51713"/>
    <w:rsid w:val="08F742EB"/>
    <w:rsid w:val="08F9C231"/>
    <w:rsid w:val="08FAA709"/>
    <w:rsid w:val="08FD0BB4"/>
    <w:rsid w:val="0908DAEE"/>
    <w:rsid w:val="090D9E01"/>
    <w:rsid w:val="091035F9"/>
    <w:rsid w:val="0914B09D"/>
    <w:rsid w:val="09166281"/>
    <w:rsid w:val="091B3463"/>
    <w:rsid w:val="09461799"/>
    <w:rsid w:val="095E7AA8"/>
    <w:rsid w:val="09781EC9"/>
    <w:rsid w:val="09C715B4"/>
    <w:rsid w:val="09CA60D3"/>
    <w:rsid w:val="09E7AF9D"/>
    <w:rsid w:val="09FAD802"/>
    <w:rsid w:val="0A065B75"/>
    <w:rsid w:val="0A1C5532"/>
    <w:rsid w:val="0A275B22"/>
    <w:rsid w:val="0A29037F"/>
    <w:rsid w:val="0A2FFCE0"/>
    <w:rsid w:val="0A37F8BE"/>
    <w:rsid w:val="0A39BA84"/>
    <w:rsid w:val="0A4255FB"/>
    <w:rsid w:val="0A4F8FA3"/>
    <w:rsid w:val="0A55CF64"/>
    <w:rsid w:val="0A7C6A8E"/>
    <w:rsid w:val="0AA04657"/>
    <w:rsid w:val="0AA59A3C"/>
    <w:rsid w:val="0AA8AEEB"/>
    <w:rsid w:val="0AB94810"/>
    <w:rsid w:val="0ABAD087"/>
    <w:rsid w:val="0ABAD173"/>
    <w:rsid w:val="0ABB4E6D"/>
    <w:rsid w:val="0AC8680D"/>
    <w:rsid w:val="0AC8C190"/>
    <w:rsid w:val="0ACDC452"/>
    <w:rsid w:val="0ADDE709"/>
    <w:rsid w:val="0AE99C36"/>
    <w:rsid w:val="0AF28E3A"/>
    <w:rsid w:val="0B0789FF"/>
    <w:rsid w:val="0B0ABA07"/>
    <w:rsid w:val="0B0D7D77"/>
    <w:rsid w:val="0B1781AA"/>
    <w:rsid w:val="0B33EA4C"/>
    <w:rsid w:val="0B3A76B6"/>
    <w:rsid w:val="0B608905"/>
    <w:rsid w:val="0B7A5327"/>
    <w:rsid w:val="0B7F20D1"/>
    <w:rsid w:val="0B82160F"/>
    <w:rsid w:val="0B852C8A"/>
    <w:rsid w:val="0B86851E"/>
    <w:rsid w:val="0B8F32F4"/>
    <w:rsid w:val="0B9139B2"/>
    <w:rsid w:val="0B976D2E"/>
    <w:rsid w:val="0BB6DE45"/>
    <w:rsid w:val="0BC3073E"/>
    <w:rsid w:val="0BC8DD74"/>
    <w:rsid w:val="0BCBB55B"/>
    <w:rsid w:val="0BDF8296"/>
    <w:rsid w:val="0BF3EA33"/>
    <w:rsid w:val="0BFD8833"/>
    <w:rsid w:val="0C064E69"/>
    <w:rsid w:val="0C0EFC88"/>
    <w:rsid w:val="0C10EAF7"/>
    <w:rsid w:val="0C18EB3B"/>
    <w:rsid w:val="0C289E8D"/>
    <w:rsid w:val="0C2A1A24"/>
    <w:rsid w:val="0C31CD82"/>
    <w:rsid w:val="0C43D295"/>
    <w:rsid w:val="0C4EE630"/>
    <w:rsid w:val="0C5B29A9"/>
    <w:rsid w:val="0C62F296"/>
    <w:rsid w:val="0C6910A1"/>
    <w:rsid w:val="0C6EAA2A"/>
    <w:rsid w:val="0C6F2ECB"/>
    <w:rsid w:val="0C83E189"/>
    <w:rsid w:val="0C84712B"/>
    <w:rsid w:val="0C87358E"/>
    <w:rsid w:val="0C91A8F9"/>
    <w:rsid w:val="0C9CD284"/>
    <w:rsid w:val="0CA2B1F7"/>
    <w:rsid w:val="0CA9EE4B"/>
    <w:rsid w:val="0CB5E530"/>
    <w:rsid w:val="0CB7F73E"/>
    <w:rsid w:val="0CBFDB1B"/>
    <w:rsid w:val="0CC50955"/>
    <w:rsid w:val="0CEB5216"/>
    <w:rsid w:val="0CF8C0F3"/>
    <w:rsid w:val="0CFB0B45"/>
    <w:rsid w:val="0D065B08"/>
    <w:rsid w:val="0D0E4375"/>
    <w:rsid w:val="0D1281C7"/>
    <w:rsid w:val="0D148643"/>
    <w:rsid w:val="0D3A426A"/>
    <w:rsid w:val="0D3C3A38"/>
    <w:rsid w:val="0D3F1066"/>
    <w:rsid w:val="0D46DF41"/>
    <w:rsid w:val="0D5EDBB2"/>
    <w:rsid w:val="0D64F232"/>
    <w:rsid w:val="0D676072"/>
    <w:rsid w:val="0D77CA0F"/>
    <w:rsid w:val="0D96C4DE"/>
    <w:rsid w:val="0DBC59A4"/>
    <w:rsid w:val="0DBF163D"/>
    <w:rsid w:val="0DC7EEE9"/>
    <w:rsid w:val="0DE3F3FC"/>
    <w:rsid w:val="0DF77EAD"/>
    <w:rsid w:val="0E01EBEC"/>
    <w:rsid w:val="0E2BB934"/>
    <w:rsid w:val="0E5DA84D"/>
    <w:rsid w:val="0E7C7F72"/>
    <w:rsid w:val="0E80FB1E"/>
    <w:rsid w:val="0E99BF48"/>
    <w:rsid w:val="0EBAB5D5"/>
    <w:rsid w:val="0ECD35F5"/>
    <w:rsid w:val="0ED1425E"/>
    <w:rsid w:val="0EE8C5A6"/>
    <w:rsid w:val="0EFFB5DD"/>
    <w:rsid w:val="0F158497"/>
    <w:rsid w:val="0F1C124F"/>
    <w:rsid w:val="0F2E6E34"/>
    <w:rsid w:val="0F316D6D"/>
    <w:rsid w:val="0F429668"/>
    <w:rsid w:val="0F431490"/>
    <w:rsid w:val="0F4A4B4E"/>
    <w:rsid w:val="0F69EE51"/>
    <w:rsid w:val="0F6DAE72"/>
    <w:rsid w:val="0F77FE8A"/>
    <w:rsid w:val="0F885451"/>
    <w:rsid w:val="0F8AAD3B"/>
    <w:rsid w:val="0F8D6C53"/>
    <w:rsid w:val="0F8EEEF2"/>
    <w:rsid w:val="0FA0B570"/>
    <w:rsid w:val="0FA84D5E"/>
    <w:rsid w:val="0FA88E8D"/>
    <w:rsid w:val="0FAA446C"/>
    <w:rsid w:val="0FAF9413"/>
    <w:rsid w:val="0FB9F71E"/>
    <w:rsid w:val="0FBEC8BA"/>
    <w:rsid w:val="0FC5F0C9"/>
    <w:rsid w:val="0FCD72B9"/>
    <w:rsid w:val="0FD266E6"/>
    <w:rsid w:val="0FD31D21"/>
    <w:rsid w:val="0FFB6241"/>
    <w:rsid w:val="10100016"/>
    <w:rsid w:val="101BEB66"/>
    <w:rsid w:val="101F199B"/>
    <w:rsid w:val="10212563"/>
    <w:rsid w:val="103D5475"/>
    <w:rsid w:val="10465B5B"/>
    <w:rsid w:val="105745D2"/>
    <w:rsid w:val="1059C993"/>
    <w:rsid w:val="105EB0D3"/>
    <w:rsid w:val="107074F1"/>
    <w:rsid w:val="107470DE"/>
    <w:rsid w:val="107811A9"/>
    <w:rsid w:val="108D49F1"/>
    <w:rsid w:val="108D800F"/>
    <w:rsid w:val="10A54F5C"/>
    <w:rsid w:val="10BF732B"/>
    <w:rsid w:val="10CA6EED"/>
    <w:rsid w:val="10DA5FEB"/>
    <w:rsid w:val="10F13D94"/>
    <w:rsid w:val="10F45302"/>
    <w:rsid w:val="10F4B8C1"/>
    <w:rsid w:val="10FA01A6"/>
    <w:rsid w:val="11071E3A"/>
    <w:rsid w:val="110D2D36"/>
    <w:rsid w:val="111D39AD"/>
    <w:rsid w:val="114518ED"/>
    <w:rsid w:val="11549012"/>
    <w:rsid w:val="11562D64"/>
    <w:rsid w:val="115DA5A4"/>
    <w:rsid w:val="1169759A"/>
    <w:rsid w:val="116FFA41"/>
    <w:rsid w:val="11757D8C"/>
    <w:rsid w:val="117F483F"/>
    <w:rsid w:val="11A7E085"/>
    <w:rsid w:val="11A9DF19"/>
    <w:rsid w:val="11AAACFB"/>
    <w:rsid w:val="11ACF648"/>
    <w:rsid w:val="11AD0F0E"/>
    <w:rsid w:val="11B574B2"/>
    <w:rsid w:val="11B7A4E2"/>
    <w:rsid w:val="11B8E3E9"/>
    <w:rsid w:val="11BADA73"/>
    <w:rsid w:val="11DCE9E8"/>
    <w:rsid w:val="11E4356D"/>
    <w:rsid w:val="11F697A0"/>
    <w:rsid w:val="11FF99E3"/>
    <w:rsid w:val="120A2C45"/>
    <w:rsid w:val="1212C72D"/>
    <w:rsid w:val="1213B88A"/>
    <w:rsid w:val="121A5A28"/>
    <w:rsid w:val="1245242A"/>
    <w:rsid w:val="1265627B"/>
    <w:rsid w:val="128488EC"/>
    <w:rsid w:val="12870A0C"/>
    <w:rsid w:val="129F4EA4"/>
    <w:rsid w:val="12A08E00"/>
    <w:rsid w:val="12A28182"/>
    <w:rsid w:val="12ABC8A3"/>
    <w:rsid w:val="12B63377"/>
    <w:rsid w:val="12B6F80E"/>
    <w:rsid w:val="12CB737E"/>
    <w:rsid w:val="12CE148A"/>
    <w:rsid w:val="12DD9405"/>
    <w:rsid w:val="12F9E119"/>
    <w:rsid w:val="1301CFFD"/>
    <w:rsid w:val="132B7A13"/>
    <w:rsid w:val="1338DD56"/>
    <w:rsid w:val="13429D32"/>
    <w:rsid w:val="134771A0"/>
    <w:rsid w:val="134DC6FE"/>
    <w:rsid w:val="1357DA3C"/>
    <w:rsid w:val="135DC2CA"/>
    <w:rsid w:val="1364A043"/>
    <w:rsid w:val="137E3904"/>
    <w:rsid w:val="13909C09"/>
    <w:rsid w:val="139C676E"/>
    <w:rsid w:val="13C5CE85"/>
    <w:rsid w:val="13CFF1F9"/>
    <w:rsid w:val="13DFE336"/>
    <w:rsid w:val="13E095BD"/>
    <w:rsid w:val="13E19F31"/>
    <w:rsid w:val="13E7749D"/>
    <w:rsid w:val="13FB0736"/>
    <w:rsid w:val="140DBCE2"/>
    <w:rsid w:val="14117652"/>
    <w:rsid w:val="1415CB5C"/>
    <w:rsid w:val="141734C8"/>
    <w:rsid w:val="1418FF52"/>
    <w:rsid w:val="14259706"/>
    <w:rsid w:val="14310D3E"/>
    <w:rsid w:val="1436AB3F"/>
    <w:rsid w:val="143BBDBC"/>
    <w:rsid w:val="143F951C"/>
    <w:rsid w:val="14463F05"/>
    <w:rsid w:val="1447BA2D"/>
    <w:rsid w:val="1457488D"/>
    <w:rsid w:val="1460BE65"/>
    <w:rsid w:val="146E4A48"/>
    <w:rsid w:val="1475F809"/>
    <w:rsid w:val="147A66E2"/>
    <w:rsid w:val="147E09CE"/>
    <w:rsid w:val="14877F24"/>
    <w:rsid w:val="149958A1"/>
    <w:rsid w:val="14A1D88B"/>
    <w:rsid w:val="14BEEA8C"/>
    <w:rsid w:val="14D52563"/>
    <w:rsid w:val="14DBF2D9"/>
    <w:rsid w:val="14E2C056"/>
    <w:rsid w:val="14F496E4"/>
    <w:rsid w:val="14FD209E"/>
    <w:rsid w:val="14FF3704"/>
    <w:rsid w:val="14FF5498"/>
    <w:rsid w:val="150B1344"/>
    <w:rsid w:val="1512A7CE"/>
    <w:rsid w:val="1513B281"/>
    <w:rsid w:val="15191292"/>
    <w:rsid w:val="15309213"/>
    <w:rsid w:val="15415FD0"/>
    <w:rsid w:val="15428270"/>
    <w:rsid w:val="1544458A"/>
    <w:rsid w:val="1561941C"/>
    <w:rsid w:val="1569EDEE"/>
    <w:rsid w:val="1578EAA5"/>
    <w:rsid w:val="157F4E92"/>
    <w:rsid w:val="158012F8"/>
    <w:rsid w:val="1583440E"/>
    <w:rsid w:val="158C4ED7"/>
    <w:rsid w:val="1592F587"/>
    <w:rsid w:val="15A5A5E8"/>
    <w:rsid w:val="15AFF558"/>
    <w:rsid w:val="15BD994D"/>
    <w:rsid w:val="15CFFCB0"/>
    <w:rsid w:val="15F43EE1"/>
    <w:rsid w:val="16185ACC"/>
    <w:rsid w:val="16328EEE"/>
    <w:rsid w:val="163F2022"/>
    <w:rsid w:val="16423877"/>
    <w:rsid w:val="164B557D"/>
    <w:rsid w:val="164F0836"/>
    <w:rsid w:val="1659F610"/>
    <w:rsid w:val="165D2957"/>
    <w:rsid w:val="165E4E57"/>
    <w:rsid w:val="1660B4DA"/>
    <w:rsid w:val="1662D75E"/>
    <w:rsid w:val="16630A91"/>
    <w:rsid w:val="16688F2B"/>
    <w:rsid w:val="1684AAA1"/>
    <w:rsid w:val="16932295"/>
    <w:rsid w:val="169D8FC3"/>
    <w:rsid w:val="169D9204"/>
    <w:rsid w:val="16BD64FE"/>
    <w:rsid w:val="16BE8CD9"/>
    <w:rsid w:val="16BEE703"/>
    <w:rsid w:val="16C10A34"/>
    <w:rsid w:val="16C800BF"/>
    <w:rsid w:val="16CD945F"/>
    <w:rsid w:val="16E265ED"/>
    <w:rsid w:val="16F8B22A"/>
    <w:rsid w:val="170202E6"/>
    <w:rsid w:val="17097ECA"/>
    <w:rsid w:val="170A0389"/>
    <w:rsid w:val="1721E344"/>
    <w:rsid w:val="172F5E99"/>
    <w:rsid w:val="1732F2C8"/>
    <w:rsid w:val="173CEC42"/>
    <w:rsid w:val="1744097B"/>
    <w:rsid w:val="17510319"/>
    <w:rsid w:val="175170BD"/>
    <w:rsid w:val="176AA0B8"/>
    <w:rsid w:val="177D9383"/>
    <w:rsid w:val="177E93D0"/>
    <w:rsid w:val="177F7DD5"/>
    <w:rsid w:val="178FD6E7"/>
    <w:rsid w:val="17964C4E"/>
    <w:rsid w:val="17A33337"/>
    <w:rsid w:val="17A3ADBE"/>
    <w:rsid w:val="17AFCD8F"/>
    <w:rsid w:val="17B3163A"/>
    <w:rsid w:val="17BA6F51"/>
    <w:rsid w:val="17C0826A"/>
    <w:rsid w:val="17CBBDB1"/>
    <w:rsid w:val="17CDB5EC"/>
    <w:rsid w:val="17E0D0AB"/>
    <w:rsid w:val="17EB202E"/>
    <w:rsid w:val="17EE60F9"/>
    <w:rsid w:val="18180510"/>
    <w:rsid w:val="181E7A00"/>
    <w:rsid w:val="1839D6EE"/>
    <w:rsid w:val="183EE6FE"/>
    <w:rsid w:val="18649DD1"/>
    <w:rsid w:val="186ABA0E"/>
    <w:rsid w:val="186D2A54"/>
    <w:rsid w:val="18703506"/>
    <w:rsid w:val="18819595"/>
    <w:rsid w:val="1890C929"/>
    <w:rsid w:val="189186A3"/>
    <w:rsid w:val="1898E543"/>
    <w:rsid w:val="189A0711"/>
    <w:rsid w:val="189E8598"/>
    <w:rsid w:val="189F7F33"/>
    <w:rsid w:val="18BCB25D"/>
    <w:rsid w:val="18C1EFE3"/>
    <w:rsid w:val="18C59D09"/>
    <w:rsid w:val="18C95E22"/>
    <w:rsid w:val="18CD1A8F"/>
    <w:rsid w:val="18D12655"/>
    <w:rsid w:val="18DA16A9"/>
    <w:rsid w:val="18DBE848"/>
    <w:rsid w:val="18DCAA65"/>
    <w:rsid w:val="18DF6A8F"/>
    <w:rsid w:val="18E88FC9"/>
    <w:rsid w:val="18ECCB54"/>
    <w:rsid w:val="18F99BF3"/>
    <w:rsid w:val="18FB8727"/>
    <w:rsid w:val="19012E0B"/>
    <w:rsid w:val="19166B5C"/>
    <w:rsid w:val="191A0CAF"/>
    <w:rsid w:val="1920E67A"/>
    <w:rsid w:val="19212CCE"/>
    <w:rsid w:val="19228D5E"/>
    <w:rsid w:val="19265119"/>
    <w:rsid w:val="1927C557"/>
    <w:rsid w:val="192C22FB"/>
    <w:rsid w:val="1931A6C0"/>
    <w:rsid w:val="193C870B"/>
    <w:rsid w:val="193EE314"/>
    <w:rsid w:val="1944F5FF"/>
    <w:rsid w:val="194F11D6"/>
    <w:rsid w:val="1974CBED"/>
    <w:rsid w:val="197C6CBA"/>
    <w:rsid w:val="19908037"/>
    <w:rsid w:val="199BEF80"/>
    <w:rsid w:val="19AC15DF"/>
    <w:rsid w:val="19D2C7A6"/>
    <w:rsid w:val="19FDD965"/>
    <w:rsid w:val="1A500034"/>
    <w:rsid w:val="1A561932"/>
    <w:rsid w:val="1A677F4A"/>
    <w:rsid w:val="1A88881C"/>
    <w:rsid w:val="1AA4C4F3"/>
    <w:rsid w:val="1AA801D1"/>
    <w:rsid w:val="1AA8855C"/>
    <w:rsid w:val="1AAAC5C1"/>
    <w:rsid w:val="1AAD1D9E"/>
    <w:rsid w:val="1AB24A9A"/>
    <w:rsid w:val="1AC16EDE"/>
    <w:rsid w:val="1AC265AE"/>
    <w:rsid w:val="1AC2FF61"/>
    <w:rsid w:val="1ADAAE9C"/>
    <w:rsid w:val="1ADBA74F"/>
    <w:rsid w:val="1ADE609E"/>
    <w:rsid w:val="1ADF3330"/>
    <w:rsid w:val="1AE95A7E"/>
    <w:rsid w:val="1B07FE0F"/>
    <w:rsid w:val="1B0925F8"/>
    <w:rsid w:val="1B0D20AE"/>
    <w:rsid w:val="1B1186DB"/>
    <w:rsid w:val="1B122461"/>
    <w:rsid w:val="1B1D0BE0"/>
    <w:rsid w:val="1B3081E0"/>
    <w:rsid w:val="1B3162E4"/>
    <w:rsid w:val="1B3C50ED"/>
    <w:rsid w:val="1B3C9D80"/>
    <w:rsid w:val="1B4515FC"/>
    <w:rsid w:val="1B4D1799"/>
    <w:rsid w:val="1B50086D"/>
    <w:rsid w:val="1B56C471"/>
    <w:rsid w:val="1B64A333"/>
    <w:rsid w:val="1B79EA3C"/>
    <w:rsid w:val="1B80C3D2"/>
    <w:rsid w:val="1B871944"/>
    <w:rsid w:val="1B89374B"/>
    <w:rsid w:val="1B8AD298"/>
    <w:rsid w:val="1B91691C"/>
    <w:rsid w:val="1B9367F7"/>
    <w:rsid w:val="1B96A1B9"/>
    <w:rsid w:val="1BABE24E"/>
    <w:rsid w:val="1BABFEF5"/>
    <w:rsid w:val="1BAF9DED"/>
    <w:rsid w:val="1BE22E8A"/>
    <w:rsid w:val="1BE282DD"/>
    <w:rsid w:val="1C0690BA"/>
    <w:rsid w:val="1C1AB8EB"/>
    <w:rsid w:val="1C440B23"/>
    <w:rsid w:val="1C5679A0"/>
    <w:rsid w:val="1C70F1EB"/>
    <w:rsid w:val="1C86D521"/>
    <w:rsid w:val="1C8B7E7E"/>
    <w:rsid w:val="1C99E841"/>
    <w:rsid w:val="1CA6171B"/>
    <w:rsid w:val="1CBD9920"/>
    <w:rsid w:val="1CC0BC4F"/>
    <w:rsid w:val="1CC69A20"/>
    <w:rsid w:val="1CCD5E9B"/>
    <w:rsid w:val="1CCD8D47"/>
    <w:rsid w:val="1CD617B4"/>
    <w:rsid w:val="1CD85C48"/>
    <w:rsid w:val="1CDB12D3"/>
    <w:rsid w:val="1CF29B07"/>
    <w:rsid w:val="1CF78D18"/>
    <w:rsid w:val="1D008DA7"/>
    <w:rsid w:val="1D0CE84E"/>
    <w:rsid w:val="1D113932"/>
    <w:rsid w:val="1D173F72"/>
    <w:rsid w:val="1D285E13"/>
    <w:rsid w:val="1D3F05E3"/>
    <w:rsid w:val="1D4BCA57"/>
    <w:rsid w:val="1D51665F"/>
    <w:rsid w:val="1D536878"/>
    <w:rsid w:val="1D56CDD4"/>
    <w:rsid w:val="1D7D92B1"/>
    <w:rsid w:val="1D7E9D5C"/>
    <w:rsid w:val="1D83BD7E"/>
    <w:rsid w:val="1D8AA6EB"/>
    <w:rsid w:val="1DD33766"/>
    <w:rsid w:val="1DD3D5C9"/>
    <w:rsid w:val="1DDB263D"/>
    <w:rsid w:val="1DDD782C"/>
    <w:rsid w:val="1DDDB178"/>
    <w:rsid w:val="1DE9FD18"/>
    <w:rsid w:val="1DEF0830"/>
    <w:rsid w:val="1DF3E20C"/>
    <w:rsid w:val="1DFC0833"/>
    <w:rsid w:val="1DFD60D0"/>
    <w:rsid w:val="1E020A3F"/>
    <w:rsid w:val="1E04213D"/>
    <w:rsid w:val="1E096B39"/>
    <w:rsid w:val="1E0DE07A"/>
    <w:rsid w:val="1E14D851"/>
    <w:rsid w:val="1E16E0F6"/>
    <w:rsid w:val="1E18455D"/>
    <w:rsid w:val="1E1A7339"/>
    <w:rsid w:val="1E1B593E"/>
    <w:rsid w:val="1E2FE853"/>
    <w:rsid w:val="1E4BBADF"/>
    <w:rsid w:val="1E652ABE"/>
    <w:rsid w:val="1E69EFA2"/>
    <w:rsid w:val="1E6EF6A4"/>
    <w:rsid w:val="1E6FDD05"/>
    <w:rsid w:val="1E80C257"/>
    <w:rsid w:val="1E84B90B"/>
    <w:rsid w:val="1E961B83"/>
    <w:rsid w:val="1E968FA6"/>
    <w:rsid w:val="1E99B638"/>
    <w:rsid w:val="1EBD9FC4"/>
    <w:rsid w:val="1EC76CF7"/>
    <w:rsid w:val="1ED48125"/>
    <w:rsid w:val="1EE45017"/>
    <w:rsid w:val="1EEDC5EC"/>
    <w:rsid w:val="1EF6A2F5"/>
    <w:rsid w:val="1F0A42A9"/>
    <w:rsid w:val="1F131B7E"/>
    <w:rsid w:val="1F17111D"/>
    <w:rsid w:val="1F367CC1"/>
    <w:rsid w:val="1F4D2B9D"/>
    <w:rsid w:val="1F529172"/>
    <w:rsid w:val="1F53010E"/>
    <w:rsid w:val="1F58A729"/>
    <w:rsid w:val="1F5A4D42"/>
    <w:rsid w:val="1F8E5E05"/>
    <w:rsid w:val="1F998A7F"/>
    <w:rsid w:val="1FA93A9E"/>
    <w:rsid w:val="1FB49A7F"/>
    <w:rsid w:val="1FCDBBD3"/>
    <w:rsid w:val="1FD3E77B"/>
    <w:rsid w:val="1FFE0955"/>
    <w:rsid w:val="20001AB9"/>
    <w:rsid w:val="20115691"/>
    <w:rsid w:val="2012B9D2"/>
    <w:rsid w:val="201D7596"/>
    <w:rsid w:val="20259F57"/>
    <w:rsid w:val="2027912A"/>
    <w:rsid w:val="20290A9E"/>
    <w:rsid w:val="202983E0"/>
    <w:rsid w:val="205DA06E"/>
    <w:rsid w:val="206172B6"/>
    <w:rsid w:val="20683F15"/>
    <w:rsid w:val="20D612FA"/>
    <w:rsid w:val="20ECE9A2"/>
    <w:rsid w:val="2102E295"/>
    <w:rsid w:val="210F3682"/>
    <w:rsid w:val="210FD27B"/>
    <w:rsid w:val="212C7CF4"/>
    <w:rsid w:val="21346354"/>
    <w:rsid w:val="21432536"/>
    <w:rsid w:val="214CDB18"/>
    <w:rsid w:val="21564720"/>
    <w:rsid w:val="2160D5DA"/>
    <w:rsid w:val="216CA3DA"/>
    <w:rsid w:val="2181869C"/>
    <w:rsid w:val="2186F86A"/>
    <w:rsid w:val="21958632"/>
    <w:rsid w:val="21962B40"/>
    <w:rsid w:val="219C87E1"/>
    <w:rsid w:val="21D1B307"/>
    <w:rsid w:val="21ECCB01"/>
    <w:rsid w:val="22033261"/>
    <w:rsid w:val="220E8095"/>
    <w:rsid w:val="22233E57"/>
    <w:rsid w:val="222DD130"/>
    <w:rsid w:val="225726B3"/>
    <w:rsid w:val="22641CCF"/>
    <w:rsid w:val="22767487"/>
    <w:rsid w:val="22855226"/>
    <w:rsid w:val="22A0E2F4"/>
    <w:rsid w:val="22A59E93"/>
    <w:rsid w:val="22B1FFA4"/>
    <w:rsid w:val="22B28027"/>
    <w:rsid w:val="22C6C193"/>
    <w:rsid w:val="22CE956B"/>
    <w:rsid w:val="22FC54FA"/>
    <w:rsid w:val="23016D6B"/>
    <w:rsid w:val="230D7A77"/>
    <w:rsid w:val="231D09D2"/>
    <w:rsid w:val="23227ED8"/>
    <w:rsid w:val="23243250"/>
    <w:rsid w:val="2324F577"/>
    <w:rsid w:val="2328FF4A"/>
    <w:rsid w:val="232A48B7"/>
    <w:rsid w:val="2335EE2A"/>
    <w:rsid w:val="233D6AE2"/>
    <w:rsid w:val="2343DCCF"/>
    <w:rsid w:val="23655757"/>
    <w:rsid w:val="236F9CF7"/>
    <w:rsid w:val="238420D6"/>
    <w:rsid w:val="2385DD77"/>
    <w:rsid w:val="238694D5"/>
    <w:rsid w:val="2387E414"/>
    <w:rsid w:val="238ADAAA"/>
    <w:rsid w:val="23A018B1"/>
    <w:rsid w:val="23C612A6"/>
    <w:rsid w:val="23DB5D0E"/>
    <w:rsid w:val="23DF397A"/>
    <w:rsid w:val="23E672F8"/>
    <w:rsid w:val="23F04751"/>
    <w:rsid w:val="23F378F7"/>
    <w:rsid w:val="23FC40C8"/>
    <w:rsid w:val="2408A4D6"/>
    <w:rsid w:val="2408F61E"/>
    <w:rsid w:val="240F10F0"/>
    <w:rsid w:val="2418AAB1"/>
    <w:rsid w:val="241AECEE"/>
    <w:rsid w:val="241C0CFD"/>
    <w:rsid w:val="241C8FA0"/>
    <w:rsid w:val="24214B3C"/>
    <w:rsid w:val="24271B6A"/>
    <w:rsid w:val="2436904E"/>
    <w:rsid w:val="243A422D"/>
    <w:rsid w:val="243D8AB3"/>
    <w:rsid w:val="24621861"/>
    <w:rsid w:val="24676DA8"/>
    <w:rsid w:val="247F385A"/>
    <w:rsid w:val="24882B6B"/>
    <w:rsid w:val="249572EC"/>
    <w:rsid w:val="24B7FF0C"/>
    <w:rsid w:val="24B9FB41"/>
    <w:rsid w:val="24BA1BBE"/>
    <w:rsid w:val="24C7C7B0"/>
    <w:rsid w:val="24CA86F1"/>
    <w:rsid w:val="24CD8095"/>
    <w:rsid w:val="24DAC1E9"/>
    <w:rsid w:val="24DDDCB7"/>
    <w:rsid w:val="24F0C0D4"/>
    <w:rsid w:val="24F9A9B1"/>
    <w:rsid w:val="25091A51"/>
    <w:rsid w:val="251C1095"/>
    <w:rsid w:val="25206162"/>
    <w:rsid w:val="252D7D0A"/>
    <w:rsid w:val="252DFC71"/>
    <w:rsid w:val="25327EFE"/>
    <w:rsid w:val="2532D0C0"/>
    <w:rsid w:val="2539BA0E"/>
    <w:rsid w:val="254ADD46"/>
    <w:rsid w:val="25523F8B"/>
    <w:rsid w:val="255544B6"/>
    <w:rsid w:val="256718E4"/>
    <w:rsid w:val="2568383C"/>
    <w:rsid w:val="257E08D8"/>
    <w:rsid w:val="25BBD235"/>
    <w:rsid w:val="25C2EEA9"/>
    <w:rsid w:val="25C60667"/>
    <w:rsid w:val="25C6E244"/>
    <w:rsid w:val="25D2F244"/>
    <w:rsid w:val="25F1515A"/>
    <w:rsid w:val="2604625B"/>
    <w:rsid w:val="260A22DA"/>
    <w:rsid w:val="260FDF1B"/>
    <w:rsid w:val="2613B6DB"/>
    <w:rsid w:val="261EA540"/>
    <w:rsid w:val="262209A0"/>
    <w:rsid w:val="263C2E6F"/>
    <w:rsid w:val="263F1330"/>
    <w:rsid w:val="26479199"/>
    <w:rsid w:val="266C9AE8"/>
    <w:rsid w:val="266D135E"/>
    <w:rsid w:val="26755E13"/>
    <w:rsid w:val="267606FF"/>
    <w:rsid w:val="26794B7A"/>
    <w:rsid w:val="268E5888"/>
    <w:rsid w:val="26929BDF"/>
    <w:rsid w:val="26C180AD"/>
    <w:rsid w:val="26D621EA"/>
    <w:rsid w:val="26E694C5"/>
    <w:rsid w:val="27040316"/>
    <w:rsid w:val="27093997"/>
    <w:rsid w:val="2716264F"/>
    <w:rsid w:val="27178987"/>
    <w:rsid w:val="272022AC"/>
    <w:rsid w:val="272B8F19"/>
    <w:rsid w:val="2734EE53"/>
    <w:rsid w:val="27565A9E"/>
    <w:rsid w:val="276FF3A9"/>
    <w:rsid w:val="277440C0"/>
    <w:rsid w:val="278BB396"/>
    <w:rsid w:val="27A1671D"/>
    <w:rsid w:val="27BBC7A4"/>
    <w:rsid w:val="27BDDBDD"/>
    <w:rsid w:val="27BEBA31"/>
    <w:rsid w:val="27C11210"/>
    <w:rsid w:val="27E4137C"/>
    <w:rsid w:val="27E78C4F"/>
    <w:rsid w:val="27F64ADF"/>
    <w:rsid w:val="27FE5A25"/>
    <w:rsid w:val="280D8201"/>
    <w:rsid w:val="28169CBA"/>
    <w:rsid w:val="281AD759"/>
    <w:rsid w:val="2820CC39"/>
    <w:rsid w:val="28346035"/>
    <w:rsid w:val="283546A2"/>
    <w:rsid w:val="28361157"/>
    <w:rsid w:val="284CFF89"/>
    <w:rsid w:val="284EE888"/>
    <w:rsid w:val="285CB328"/>
    <w:rsid w:val="2862357D"/>
    <w:rsid w:val="287BB99A"/>
    <w:rsid w:val="288B6E07"/>
    <w:rsid w:val="289C3711"/>
    <w:rsid w:val="28BDF02E"/>
    <w:rsid w:val="28BEC9D9"/>
    <w:rsid w:val="28BECDE5"/>
    <w:rsid w:val="28C6E5F3"/>
    <w:rsid w:val="28D8B0C5"/>
    <w:rsid w:val="28D8C6A6"/>
    <w:rsid w:val="28E425C8"/>
    <w:rsid w:val="28E437FC"/>
    <w:rsid w:val="28E5A699"/>
    <w:rsid w:val="28E978D0"/>
    <w:rsid w:val="28F204DB"/>
    <w:rsid w:val="29010C22"/>
    <w:rsid w:val="2901128A"/>
    <w:rsid w:val="290A7D13"/>
    <w:rsid w:val="292897C1"/>
    <w:rsid w:val="292DAF24"/>
    <w:rsid w:val="292E670F"/>
    <w:rsid w:val="2933CDE2"/>
    <w:rsid w:val="29351CC6"/>
    <w:rsid w:val="293B640B"/>
    <w:rsid w:val="293DDFA2"/>
    <w:rsid w:val="295331D5"/>
    <w:rsid w:val="29760355"/>
    <w:rsid w:val="2989842A"/>
    <w:rsid w:val="298AF7A3"/>
    <w:rsid w:val="29ABD968"/>
    <w:rsid w:val="29AC448A"/>
    <w:rsid w:val="29AFB3FD"/>
    <w:rsid w:val="29BF2C38"/>
    <w:rsid w:val="29C42E4B"/>
    <w:rsid w:val="29C5C93C"/>
    <w:rsid w:val="29D38EC3"/>
    <w:rsid w:val="29EB3178"/>
    <w:rsid w:val="29F28397"/>
    <w:rsid w:val="29F37A91"/>
    <w:rsid w:val="29F60FBB"/>
    <w:rsid w:val="2A18236F"/>
    <w:rsid w:val="2A186901"/>
    <w:rsid w:val="2A2DF6C1"/>
    <w:rsid w:val="2A4932A9"/>
    <w:rsid w:val="2A5A31B3"/>
    <w:rsid w:val="2A780478"/>
    <w:rsid w:val="2A7BB945"/>
    <w:rsid w:val="2A875A51"/>
    <w:rsid w:val="2A8CC083"/>
    <w:rsid w:val="2A9FDF58"/>
    <w:rsid w:val="2AA71FA8"/>
    <w:rsid w:val="2ABE09EC"/>
    <w:rsid w:val="2AC077BD"/>
    <w:rsid w:val="2ADF249F"/>
    <w:rsid w:val="2AE2973C"/>
    <w:rsid w:val="2AEDED14"/>
    <w:rsid w:val="2B30D0C1"/>
    <w:rsid w:val="2B347D5E"/>
    <w:rsid w:val="2B3AF7F4"/>
    <w:rsid w:val="2B413172"/>
    <w:rsid w:val="2B6B6A76"/>
    <w:rsid w:val="2B761A39"/>
    <w:rsid w:val="2B86513A"/>
    <w:rsid w:val="2B93E543"/>
    <w:rsid w:val="2BADF964"/>
    <w:rsid w:val="2BC1B8B3"/>
    <w:rsid w:val="2BCC34E3"/>
    <w:rsid w:val="2BD59F7C"/>
    <w:rsid w:val="2BDB1162"/>
    <w:rsid w:val="2BDBA563"/>
    <w:rsid w:val="2BDF9E73"/>
    <w:rsid w:val="2BE154CE"/>
    <w:rsid w:val="2BE39130"/>
    <w:rsid w:val="2BE74122"/>
    <w:rsid w:val="2BEC2D5A"/>
    <w:rsid w:val="2C092BAB"/>
    <w:rsid w:val="2C183B8F"/>
    <w:rsid w:val="2C1FB803"/>
    <w:rsid w:val="2C28592D"/>
    <w:rsid w:val="2C293ABA"/>
    <w:rsid w:val="2C2FB6AE"/>
    <w:rsid w:val="2C3685A8"/>
    <w:rsid w:val="2C3D567A"/>
    <w:rsid w:val="2C3DAC0C"/>
    <w:rsid w:val="2C43AA84"/>
    <w:rsid w:val="2C53451F"/>
    <w:rsid w:val="2C557DF5"/>
    <w:rsid w:val="2C5E9E92"/>
    <w:rsid w:val="2C65B7C0"/>
    <w:rsid w:val="2C6624EB"/>
    <w:rsid w:val="2C6AD7F3"/>
    <w:rsid w:val="2C79F860"/>
    <w:rsid w:val="2C8BA856"/>
    <w:rsid w:val="2C930F86"/>
    <w:rsid w:val="2CA7376A"/>
    <w:rsid w:val="2CA9B161"/>
    <w:rsid w:val="2CB3A44B"/>
    <w:rsid w:val="2CB3EF55"/>
    <w:rsid w:val="2CD558D4"/>
    <w:rsid w:val="2CD9D21C"/>
    <w:rsid w:val="2CDB397A"/>
    <w:rsid w:val="2CDE7645"/>
    <w:rsid w:val="2CE57D8E"/>
    <w:rsid w:val="2CED636E"/>
    <w:rsid w:val="2CF60052"/>
    <w:rsid w:val="2D096CE7"/>
    <w:rsid w:val="2D0B505A"/>
    <w:rsid w:val="2D4D3F02"/>
    <w:rsid w:val="2D66935C"/>
    <w:rsid w:val="2D686303"/>
    <w:rsid w:val="2D762132"/>
    <w:rsid w:val="2D79EBB5"/>
    <w:rsid w:val="2D7CD02E"/>
    <w:rsid w:val="2D950F77"/>
    <w:rsid w:val="2D988F9A"/>
    <w:rsid w:val="2DA264B8"/>
    <w:rsid w:val="2DA97B04"/>
    <w:rsid w:val="2DB51F6D"/>
    <w:rsid w:val="2DB61A3C"/>
    <w:rsid w:val="2DD029CD"/>
    <w:rsid w:val="2DF2052F"/>
    <w:rsid w:val="2DFCE3C8"/>
    <w:rsid w:val="2DFE23D2"/>
    <w:rsid w:val="2DFFAD0C"/>
    <w:rsid w:val="2DFFF241"/>
    <w:rsid w:val="2E06284D"/>
    <w:rsid w:val="2E13607B"/>
    <w:rsid w:val="2E1C4E6A"/>
    <w:rsid w:val="2E21A42C"/>
    <w:rsid w:val="2E2F7F56"/>
    <w:rsid w:val="2E4983A3"/>
    <w:rsid w:val="2E49EA97"/>
    <w:rsid w:val="2E4D6125"/>
    <w:rsid w:val="2E590BF9"/>
    <w:rsid w:val="2E5F7812"/>
    <w:rsid w:val="2E6168A4"/>
    <w:rsid w:val="2E6D8DC7"/>
    <w:rsid w:val="2E760AF9"/>
    <w:rsid w:val="2E776AF3"/>
    <w:rsid w:val="2E8657A3"/>
    <w:rsid w:val="2EA4AB76"/>
    <w:rsid w:val="2EA59EBF"/>
    <w:rsid w:val="2EBE3F15"/>
    <w:rsid w:val="2EC0D760"/>
    <w:rsid w:val="2ECA2E3D"/>
    <w:rsid w:val="2EDB940E"/>
    <w:rsid w:val="2EDFF2BC"/>
    <w:rsid w:val="2EF3F241"/>
    <w:rsid w:val="2F07628B"/>
    <w:rsid w:val="2F09078B"/>
    <w:rsid w:val="2F275FB4"/>
    <w:rsid w:val="2F2990BF"/>
    <w:rsid w:val="2F352E38"/>
    <w:rsid w:val="2F3BB492"/>
    <w:rsid w:val="2F550A5F"/>
    <w:rsid w:val="2F56BEDE"/>
    <w:rsid w:val="2F63F6CF"/>
    <w:rsid w:val="2F683339"/>
    <w:rsid w:val="2F6C9D4C"/>
    <w:rsid w:val="2F73A0C8"/>
    <w:rsid w:val="2F7B5089"/>
    <w:rsid w:val="2F7BAAC6"/>
    <w:rsid w:val="2F82AF99"/>
    <w:rsid w:val="2F839C64"/>
    <w:rsid w:val="2F8B1099"/>
    <w:rsid w:val="2F985D35"/>
    <w:rsid w:val="2FA5EACB"/>
    <w:rsid w:val="2FA77CFE"/>
    <w:rsid w:val="2FA8DFFB"/>
    <w:rsid w:val="2FB31745"/>
    <w:rsid w:val="2FBFDD2F"/>
    <w:rsid w:val="2FC2FF67"/>
    <w:rsid w:val="2FD7F15D"/>
    <w:rsid w:val="2FDA1B4E"/>
    <w:rsid w:val="2FDB6E7B"/>
    <w:rsid w:val="2FDB8A2F"/>
    <w:rsid w:val="2FF55F5D"/>
    <w:rsid w:val="2FFF58C0"/>
    <w:rsid w:val="30029297"/>
    <w:rsid w:val="300DB919"/>
    <w:rsid w:val="301385B7"/>
    <w:rsid w:val="30170286"/>
    <w:rsid w:val="30184C29"/>
    <w:rsid w:val="3019465A"/>
    <w:rsid w:val="301C5277"/>
    <w:rsid w:val="30396DC5"/>
    <w:rsid w:val="304234E1"/>
    <w:rsid w:val="305E211C"/>
    <w:rsid w:val="306E8FA5"/>
    <w:rsid w:val="3071FC9E"/>
    <w:rsid w:val="30974532"/>
    <w:rsid w:val="309C2019"/>
    <w:rsid w:val="30A2AD95"/>
    <w:rsid w:val="30B98B38"/>
    <w:rsid w:val="30C39D91"/>
    <w:rsid w:val="30C63951"/>
    <w:rsid w:val="30D16717"/>
    <w:rsid w:val="30D1A74B"/>
    <w:rsid w:val="30D82D3B"/>
    <w:rsid w:val="30E58A8C"/>
    <w:rsid w:val="30E87C33"/>
    <w:rsid w:val="30EC05C4"/>
    <w:rsid w:val="31009C13"/>
    <w:rsid w:val="3103C293"/>
    <w:rsid w:val="31279C46"/>
    <w:rsid w:val="312FC973"/>
    <w:rsid w:val="3134E9A0"/>
    <w:rsid w:val="31537F62"/>
    <w:rsid w:val="315EAC65"/>
    <w:rsid w:val="31687557"/>
    <w:rsid w:val="317B71ED"/>
    <w:rsid w:val="31826783"/>
    <w:rsid w:val="318B4D32"/>
    <w:rsid w:val="318D9DEA"/>
    <w:rsid w:val="318E6840"/>
    <w:rsid w:val="318EB951"/>
    <w:rsid w:val="3192AD58"/>
    <w:rsid w:val="3196E6C7"/>
    <w:rsid w:val="31A053B9"/>
    <w:rsid w:val="31AF7934"/>
    <w:rsid w:val="31AF91DE"/>
    <w:rsid w:val="31AFE148"/>
    <w:rsid w:val="31B78752"/>
    <w:rsid w:val="31BABB94"/>
    <w:rsid w:val="31D2A898"/>
    <w:rsid w:val="31D62DC0"/>
    <w:rsid w:val="31DDBE16"/>
    <w:rsid w:val="31E2E8B7"/>
    <w:rsid w:val="31E50FA7"/>
    <w:rsid w:val="31E59ED8"/>
    <w:rsid w:val="31F4B8DE"/>
    <w:rsid w:val="31FD06A0"/>
    <w:rsid w:val="3209B66E"/>
    <w:rsid w:val="320CD384"/>
    <w:rsid w:val="3211184D"/>
    <w:rsid w:val="321501AD"/>
    <w:rsid w:val="322124CC"/>
    <w:rsid w:val="323409FA"/>
    <w:rsid w:val="323DEE57"/>
    <w:rsid w:val="32417883"/>
    <w:rsid w:val="32453C45"/>
    <w:rsid w:val="32593022"/>
    <w:rsid w:val="32626962"/>
    <w:rsid w:val="3265AB1C"/>
    <w:rsid w:val="3268D49E"/>
    <w:rsid w:val="326B0EAA"/>
    <w:rsid w:val="32779BB3"/>
    <w:rsid w:val="3278CB22"/>
    <w:rsid w:val="327AE970"/>
    <w:rsid w:val="32950401"/>
    <w:rsid w:val="32A00A5C"/>
    <w:rsid w:val="32AEA34D"/>
    <w:rsid w:val="32B15795"/>
    <w:rsid w:val="32C180C9"/>
    <w:rsid w:val="32C75804"/>
    <w:rsid w:val="32D71FE8"/>
    <w:rsid w:val="32D751E4"/>
    <w:rsid w:val="32D7F1CB"/>
    <w:rsid w:val="32DAC078"/>
    <w:rsid w:val="32DE84E8"/>
    <w:rsid w:val="32DF2958"/>
    <w:rsid w:val="32EA409B"/>
    <w:rsid w:val="32ED761E"/>
    <w:rsid w:val="32F7DF6E"/>
    <w:rsid w:val="3312B72E"/>
    <w:rsid w:val="3327FBE8"/>
    <w:rsid w:val="332B3E9E"/>
    <w:rsid w:val="334BAEAC"/>
    <w:rsid w:val="334D29D9"/>
    <w:rsid w:val="3350DA58"/>
    <w:rsid w:val="3353A477"/>
    <w:rsid w:val="3355F0BC"/>
    <w:rsid w:val="335D5EAB"/>
    <w:rsid w:val="3364AB7A"/>
    <w:rsid w:val="336AA860"/>
    <w:rsid w:val="336D7B61"/>
    <w:rsid w:val="3374A69B"/>
    <w:rsid w:val="337D0252"/>
    <w:rsid w:val="337DFA54"/>
    <w:rsid w:val="338D26E5"/>
    <w:rsid w:val="33AC40A7"/>
    <w:rsid w:val="33B0F8C5"/>
    <w:rsid w:val="33B9007F"/>
    <w:rsid w:val="33C7AC83"/>
    <w:rsid w:val="33D52499"/>
    <w:rsid w:val="33E23268"/>
    <w:rsid w:val="33EAC2DD"/>
    <w:rsid w:val="3403FE02"/>
    <w:rsid w:val="34106E0C"/>
    <w:rsid w:val="34150262"/>
    <w:rsid w:val="342DF76A"/>
    <w:rsid w:val="34320EB2"/>
    <w:rsid w:val="34355F87"/>
    <w:rsid w:val="3447E834"/>
    <w:rsid w:val="3447F521"/>
    <w:rsid w:val="3450C735"/>
    <w:rsid w:val="34628137"/>
    <w:rsid w:val="347052E4"/>
    <w:rsid w:val="347E77BC"/>
    <w:rsid w:val="3480780A"/>
    <w:rsid w:val="3485BBC7"/>
    <w:rsid w:val="348C3231"/>
    <w:rsid w:val="34955094"/>
    <w:rsid w:val="34D6D1AA"/>
    <w:rsid w:val="34DDBCF8"/>
    <w:rsid w:val="34F6304A"/>
    <w:rsid w:val="351194DA"/>
    <w:rsid w:val="35144F2F"/>
    <w:rsid w:val="351E90D2"/>
    <w:rsid w:val="353A4658"/>
    <w:rsid w:val="353BADE9"/>
    <w:rsid w:val="353BEEAE"/>
    <w:rsid w:val="354CACA4"/>
    <w:rsid w:val="35738602"/>
    <w:rsid w:val="35806BC1"/>
    <w:rsid w:val="358087D1"/>
    <w:rsid w:val="35808EE4"/>
    <w:rsid w:val="35A5AAC4"/>
    <w:rsid w:val="35B10ED1"/>
    <w:rsid w:val="35B3B68D"/>
    <w:rsid w:val="35D0FBE2"/>
    <w:rsid w:val="35F787AE"/>
    <w:rsid w:val="362917FD"/>
    <w:rsid w:val="362B1CFF"/>
    <w:rsid w:val="362B78B6"/>
    <w:rsid w:val="36308656"/>
    <w:rsid w:val="3639B8A1"/>
    <w:rsid w:val="363CA294"/>
    <w:rsid w:val="363D36B5"/>
    <w:rsid w:val="363DA9F1"/>
    <w:rsid w:val="36546465"/>
    <w:rsid w:val="3655E020"/>
    <w:rsid w:val="3656B5DA"/>
    <w:rsid w:val="36580544"/>
    <w:rsid w:val="36749975"/>
    <w:rsid w:val="368A3BE1"/>
    <w:rsid w:val="36A307C5"/>
    <w:rsid w:val="36A46C41"/>
    <w:rsid w:val="36AF6DDF"/>
    <w:rsid w:val="36D837F3"/>
    <w:rsid w:val="36E28F19"/>
    <w:rsid w:val="36F3AA49"/>
    <w:rsid w:val="36FDE64E"/>
    <w:rsid w:val="37031037"/>
    <w:rsid w:val="3710C6E0"/>
    <w:rsid w:val="371F09F1"/>
    <w:rsid w:val="37357A8F"/>
    <w:rsid w:val="373D60AA"/>
    <w:rsid w:val="374DAB7B"/>
    <w:rsid w:val="375629FF"/>
    <w:rsid w:val="3756E655"/>
    <w:rsid w:val="3769F4E1"/>
    <w:rsid w:val="376CCC48"/>
    <w:rsid w:val="377FC43D"/>
    <w:rsid w:val="3781808B"/>
    <w:rsid w:val="37820B61"/>
    <w:rsid w:val="37978D2E"/>
    <w:rsid w:val="379E21E6"/>
    <w:rsid w:val="37A2D191"/>
    <w:rsid w:val="37A36515"/>
    <w:rsid w:val="37A6A320"/>
    <w:rsid w:val="37AF2214"/>
    <w:rsid w:val="37B95A52"/>
    <w:rsid w:val="37BC7018"/>
    <w:rsid w:val="37CE84AC"/>
    <w:rsid w:val="37EA39AF"/>
    <w:rsid w:val="37F7CFBE"/>
    <w:rsid w:val="37FA1C8C"/>
    <w:rsid w:val="3804D286"/>
    <w:rsid w:val="3804DE9C"/>
    <w:rsid w:val="3817FB41"/>
    <w:rsid w:val="381FCC98"/>
    <w:rsid w:val="38272371"/>
    <w:rsid w:val="382FF7E5"/>
    <w:rsid w:val="3841DC24"/>
    <w:rsid w:val="384E5BCC"/>
    <w:rsid w:val="38569A1C"/>
    <w:rsid w:val="385C921B"/>
    <w:rsid w:val="385D99A0"/>
    <w:rsid w:val="385F5C71"/>
    <w:rsid w:val="3860974C"/>
    <w:rsid w:val="38654223"/>
    <w:rsid w:val="38834EB4"/>
    <w:rsid w:val="388400FB"/>
    <w:rsid w:val="38860C29"/>
    <w:rsid w:val="388FBD01"/>
    <w:rsid w:val="3893C196"/>
    <w:rsid w:val="38A49CDD"/>
    <w:rsid w:val="38B189EC"/>
    <w:rsid w:val="38C462A5"/>
    <w:rsid w:val="38C65AB9"/>
    <w:rsid w:val="38D85758"/>
    <w:rsid w:val="38DDB1DA"/>
    <w:rsid w:val="38EE029C"/>
    <w:rsid w:val="38F13AB8"/>
    <w:rsid w:val="38F15484"/>
    <w:rsid w:val="38FF0F55"/>
    <w:rsid w:val="39013256"/>
    <w:rsid w:val="3907628A"/>
    <w:rsid w:val="390A77EB"/>
    <w:rsid w:val="3910276A"/>
    <w:rsid w:val="3911CED6"/>
    <w:rsid w:val="3913ED9C"/>
    <w:rsid w:val="391CE27F"/>
    <w:rsid w:val="39288B90"/>
    <w:rsid w:val="392DC678"/>
    <w:rsid w:val="392EACDF"/>
    <w:rsid w:val="39301F43"/>
    <w:rsid w:val="3948038D"/>
    <w:rsid w:val="394BD3BB"/>
    <w:rsid w:val="3955A4E3"/>
    <w:rsid w:val="3957736D"/>
    <w:rsid w:val="395A7541"/>
    <w:rsid w:val="397A1B86"/>
    <w:rsid w:val="397C28E2"/>
    <w:rsid w:val="3981647E"/>
    <w:rsid w:val="398240EE"/>
    <w:rsid w:val="3990BB80"/>
    <w:rsid w:val="39B623A0"/>
    <w:rsid w:val="39BFD198"/>
    <w:rsid w:val="39C3286E"/>
    <w:rsid w:val="39D015BD"/>
    <w:rsid w:val="39D273F4"/>
    <w:rsid w:val="39F091E7"/>
    <w:rsid w:val="3A0689F6"/>
    <w:rsid w:val="3A0E82CB"/>
    <w:rsid w:val="3A13C08A"/>
    <w:rsid w:val="3A1FE8CF"/>
    <w:rsid w:val="3A2998FD"/>
    <w:rsid w:val="3A4E0E90"/>
    <w:rsid w:val="3A574A60"/>
    <w:rsid w:val="3A68AEE1"/>
    <w:rsid w:val="3A69985B"/>
    <w:rsid w:val="3A6EFF55"/>
    <w:rsid w:val="3A7169F7"/>
    <w:rsid w:val="3A81E0CA"/>
    <w:rsid w:val="3A8622F4"/>
    <w:rsid w:val="3A9C3E12"/>
    <w:rsid w:val="3AA93ECB"/>
    <w:rsid w:val="3AB621D5"/>
    <w:rsid w:val="3ADB537E"/>
    <w:rsid w:val="3AE9F0F8"/>
    <w:rsid w:val="3AF5D5C1"/>
    <w:rsid w:val="3B03D134"/>
    <w:rsid w:val="3B09A7A4"/>
    <w:rsid w:val="3B10BC17"/>
    <w:rsid w:val="3B1154A1"/>
    <w:rsid w:val="3B25087B"/>
    <w:rsid w:val="3B2F7F99"/>
    <w:rsid w:val="3B3E47A7"/>
    <w:rsid w:val="3B45203D"/>
    <w:rsid w:val="3B500CE4"/>
    <w:rsid w:val="3B593885"/>
    <w:rsid w:val="3B5FD45E"/>
    <w:rsid w:val="3B71786B"/>
    <w:rsid w:val="3B79C725"/>
    <w:rsid w:val="3BA45D7D"/>
    <w:rsid w:val="3BA5C867"/>
    <w:rsid w:val="3BA86657"/>
    <w:rsid w:val="3BBDA479"/>
    <w:rsid w:val="3BBEBFB4"/>
    <w:rsid w:val="3BBFF143"/>
    <w:rsid w:val="3BE0080B"/>
    <w:rsid w:val="3BE11D2D"/>
    <w:rsid w:val="3BE2A8FF"/>
    <w:rsid w:val="3BEAC879"/>
    <w:rsid w:val="3BEB92FB"/>
    <w:rsid w:val="3BF62DDC"/>
    <w:rsid w:val="3BF8DA4D"/>
    <w:rsid w:val="3C154611"/>
    <w:rsid w:val="3C17808F"/>
    <w:rsid w:val="3C1FF75C"/>
    <w:rsid w:val="3C25F575"/>
    <w:rsid w:val="3C3B90A2"/>
    <w:rsid w:val="3C74162E"/>
    <w:rsid w:val="3C86D4FA"/>
    <w:rsid w:val="3C92EC45"/>
    <w:rsid w:val="3C9D833E"/>
    <w:rsid w:val="3C9E7E35"/>
    <w:rsid w:val="3CA887F1"/>
    <w:rsid w:val="3CAB445E"/>
    <w:rsid w:val="3CABB6D1"/>
    <w:rsid w:val="3CAEED86"/>
    <w:rsid w:val="3CB60FA9"/>
    <w:rsid w:val="3CC102DE"/>
    <w:rsid w:val="3CC69D82"/>
    <w:rsid w:val="3CCCAF24"/>
    <w:rsid w:val="3CFE600B"/>
    <w:rsid w:val="3D0DE5EA"/>
    <w:rsid w:val="3D1CAD32"/>
    <w:rsid w:val="3D1EDF46"/>
    <w:rsid w:val="3D1F32EA"/>
    <w:rsid w:val="3D23A6BB"/>
    <w:rsid w:val="3D4C5996"/>
    <w:rsid w:val="3D4EBE45"/>
    <w:rsid w:val="3D51C59E"/>
    <w:rsid w:val="3D544D4D"/>
    <w:rsid w:val="3D6E70AD"/>
    <w:rsid w:val="3D8799A9"/>
    <w:rsid w:val="3D87E565"/>
    <w:rsid w:val="3D974582"/>
    <w:rsid w:val="3DAE20B9"/>
    <w:rsid w:val="3DAFCF47"/>
    <w:rsid w:val="3DB1FCCD"/>
    <w:rsid w:val="3DB3072A"/>
    <w:rsid w:val="3DBAFD17"/>
    <w:rsid w:val="3DC67EA5"/>
    <w:rsid w:val="3DCB97E7"/>
    <w:rsid w:val="3DE08076"/>
    <w:rsid w:val="3DE0F273"/>
    <w:rsid w:val="3DE2AE26"/>
    <w:rsid w:val="3DE38C1C"/>
    <w:rsid w:val="3DE8E238"/>
    <w:rsid w:val="3DF4364F"/>
    <w:rsid w:val="3DF66041"/>
    <w:rsid w:val="3DFAFC39"/>
    <w:rsid w:val="3DFB8B81"/>
    <w:rsid w:val="3DFE942F"/>
    <w:rsid w:val="3E02A4D8"/>
    <w:rsid w:val="3E17D103"/>
    <w:rsid w:val="3E2FD841"/>
    <w:rsid w:val="3E314041"/>
    <w:rsid w:val="3E34AA1A"/>
    <w:rsid w:val="3E3CB6C6"/>
    <w:rsid w:val="3E4244A7"/>
    <w:rsid w:val="3E4A6516"/>
    <w:rsid w:val="3E5040CE"/>
    <w:rsid w:val="3E60C63D"/>
    <w:rsid w:val="3E610129"/>
    <w:rsid w:val="3E71CB3D"/>
    <w:rsid w:val="3E761AD1"/>
    <w:rsid w:val="3E785633"/>
    <w:rsid w:val="3E7DD705"/>
    <w:rsid w:val="3E90AE34"/>
    <w:rsid w:val="3E98B497"/>
    <w:rsid w:val="3E9D069C"/>
    <w:rsid w:val="3E9DE931"/>
    <w:rsid w:val="3EABD134"/>
    <w:rsid w:val="3EBCC52F"/>
    <w:rsid w:val="3EC5F31B"/>
    <w:rsid w:val="3EC73930"/>
    <w:rsid w:val="3EC867EA"/>
    <w:rsid w:val="3EC93105"/>
    <w:rsid w:val="3ECFFA29"/>
    <w:rsid w:val="3ED16E98"/>
    <w:rsid w:val="3ED18256"/>
    <w:rsid w:val="3EE03C58"/>
    <w:rsid w:val="3EFDA752"/>
    <w:rsid w:val="3F135D38"/>
    <w:rsid w:val="3F1D3197"/>
    <w:rsid w:val="3F2DC3EA"/>
    <w:rsid w:val="3F3304A7"/>
    <w:rsid w:val="3F516546"/>
    <w:rsid w:val="3F52AAC8"/>
    <w:rsid w:val="3F5E235C"/>
    <w:rsid w:val="3F8EE7C2"/>
    <w:rsid w:val="3F9883BA"/>
    <w:rsid w:val="3F9E86F2"/>
    <w:rsid w:val="3FA78BE6"/>
    <w:rsid w:val="3FA7F40F"/>
    <w:rsid w:val="3FB3DB27"/>
    <w:rsid w:val="3FC6AA3A"/>
    <w:rsid w:val="3FD2A677"/>
    <w:rsid w:val="3FEFAA21"/>
    <w:rsid w:val="3FFC9E48"/>
    <w:rsid w:val="40124C4D"/>
    <w:rsid w:val="401A4577"/>
    <w:rsid w:val="4026AA47"/>
    <w:rsid w:val="40302AD9"/>
    <w:rsid w:val="403CC128"/>
    <w:rsid w:val="403CCA59"/>
    <w:rsid w:val="4041C0CA"/>
    <w:rsid w:val="40585A76"/>
    <w:rsid w:val="406643EA"/>
    <w:rsid w:val="406B7293"/>
    <w:rsid w:val="406CD97F"/>
    <w:rsid w:val="407380C4"/>
    <w:rsid w:val="4088833B"/>
    <w:rsid w:val="4092B510"/>
    <w:rsid w:val="40B02D5C"/>
    <w:rsid w:val="40B81C10"/>
    <w:rsid w:val="40D56E83"/>
    <w:rsid w:val="40E0A12C"/>
    <w:rsid w:val="40EC5657"/>
    <w:rsid w:val="40EDFC9D"/>
    <w:rsid w:val="40F54EAC"/>
    <w:rsid w:val="40F877DC"/>
    <w:rsid w:val="4102F9FF"/>
    <w:rsid w:val="41044A4A"/>
    <w:rsid w:val="41064B91"/>
    <w:rsid w:val="410CA06C"/>
    <w:rsid w:val="412DEE39"/>
    <w:rsid w:val="415B52A0"/>
    <w:rsid w:val="41619AF1"/>
    <w:rsid w:val="4164B52D"/>
    <w:rsid w:val="4165C602"/>
    <w:rsid w:val="416B838A"/>
    <w:rsid w:val="416BB34F"/>
    <w:rsid w:val="41844DDA"/>
    <w:rsid w:val="418ACD11"/>
    <w:rsid w:val="4194ED45"/>
    <w:rsid w:val="41A149C3"/>
    <w:rsid w:val="41A7395D"/>
    <w:rsid w:val="41B28082"/>
    <w:rsid w:val="41BA3AE9"/>
    <w:rsid w:val="41BCC0B2"/>
    <w:rsid w:val="41CDA27B"/>
    <w:rsid w:val="41D66594"/>
    <w:rsid w:val="41DD5B37"/>
    <w:rsid w:val="41EA4E34"/>
    <w:rsid w:val="41F0E0E4"/>
    <w:rsid w:val="42096374"/>
    <w:rsid w:val="4209F087"/>
    <w:rsid w:val="4224321D"/>
    <w:rsid w:val="42270729"/>
    <w:rsid w:val="42367EA2"/>
    <w:rsid w:val="424F5E91"/>
    <w:rsid w:val="4254C814"/>
    <w:rsid w:val="425CF230"/>
    <w:rsid w:val="4263ED34"/>
    <w:rsid w:val="4286C61D"/>
    <w:rsid w:val="428E5677"/>
    <w:rsid w:val="429C61DF"/>
    <w:rsid w:val="42A2C482"/>
    <w:rsid w:val="42A8668A"/>
    <w:rsid w:val="42ACAF5B"/>
    <w:rsid w:val="42BB74CA"/>
    <w:rsid w:val="42BF1CA5"/>
    <w:rsid w:val="42C498AF"/>
    <w:rsid w:val="42CABE42"/>
    <w:rsid w:val="42DE2F5D"/>
    <w:rsid w:val="42FCAFD9"/>
    <w:rsid w:val="42FD932D"/>
    <w:rsid w:val="43010C77"/>
    <w:rsid w:val="43051093"/>
    <w:rsid w:val="43133802"/>
    <w:rsid w:val="432D7C20"/>
    <w:rsid w:val="433E43C9"/>
    <w:rsid w:val="433FFCAB"/>
    <w:rsid w:val="43481C53"/>
    <w:rsid w:val="434E0F6D"/>
    <w:rsid w:val="4361D83D"/>
    <w:rsid w:val="4362BBBB"/>
    <w:rsid w:val="4363F6CB"/>
    <w:rsid w:val="436D142A"/>
    <w:rsid w:val="4372DF77"/>
    <w:rsid w:val="43781A3A"/>
    <w:rsid w:val="438B7031"/>
    <w:rsid w:val="439065CB"/>
    <w:rsid w:val="4398BA5D"/>
    <w:rsid w:val="43AF6E4E"/>
    <w:rsid w:val="43C36489"/>
    <w:rsid w:val="43D1C00B"/>
    <w:rsid w:val="43D7FB9B"/>
    <w:rsid w:val="43DF16E1"/>
    <w:rsid w:val="43F22D3A"/>
    <w:rsid w:val="43FF8F12"/>
    <w:rsid w:val="44013954"/>
    <w:rsid w:val="440E4C4A"/>
    <w:rsid w:val="44132ACD"/>
    <w:rsid w:val="4420E5A7"/>
    <w:rsid w:val="44243913"/>
    <w:rsid w:val="442E9865"/>
    <w:rsid w:val="44330A7E"/>
    <w:rsid w:val="443A88D5"/>
    <w:rsid w:val="44400583"/>
    <w:rsid w:val="44426301"/>
    <w:rsid w:val="446B9EC8"/>
    <w:rsid w:val="4479DC44"/>
    <w:rsid w:val="447CF923"/>
    <w:rsid w:val="447F0028"/>
    <w:rsid w:val="44800C7B"/>
    <w:rsid w:val="44881FF5"/>
    <w:rsid w:val="4496B16B"/>
    <w:rsid w:val="44A7F054"/>
    <w:rsid w:val="44B2AD83"/>
    <w:rsid w:val="44BD4000"/>
    <w:rsid w:val="44C5C10E"/>
    <w:rsid w:val="44CCBC60"/>
    <w:rsid w:val="44CF7B7E"/>
    <w:rsid w:val="44DA0A44"/>
    <w:rsid w:val="44DD4297"/>
    <w:rsid w:val="44E0E1BB"/>
    <w:rsid w:val="44E21A29"/>
    <w:rsid w:val="44EC0245"/>
    <w:rsid w:val="44ED0268"/>
    <w:rsid w:val="44F432F1"/>
    <w:rsid w:val="450A694D"/>
    <w:rsid w:val="451F0430"/>
    <w:rsid w:val="452318F0"/>
    <w:rsid w:val="45420C66"/>
    <w:rsid w:val="45601A13"/>
    <w:rsid w:val="45793C03"/>
    <w:rsid w:val="45993D88"/>
    <w:rsid w:val="45C6AC70"/>
    <w:rsid w:val="45D42D11"/>
    <w:rsid w:val="45E5AE45"/>
    <w:rsid w:val="46000363"/>
    <w:rsid w:val="460110FE"/>
    <w:rsid w:val="46039366"/>
    <w:rsid w:val="46058D54"/>
    <w:rsid w:val="460DD402"/>
    <w:rsid w:val="461083F0"/>
    <w:rsid w:val="46141C7E"/>
    <w:rsid w:val="4626A976"/>
    <w:rsid w:val="46493FF0"/>
    <w:rsid w:val="464F9C20"/>
    <w:rsid w:val="465356F8"/>
    <w:rsid w:val="46705E3F"/>
    <w:rsid w:val="467C4F4D"/>
    <w:rsid w:val="4680B6A1"/>
    <w:rsid w:val="46894A4A"/>
    <w:rsid w:val="468B8CF5"/>
    <w:rsid w:val="46B51C91"/>
    <w:rsid w:val="46C0DB72"/>
    <w:rsid w:val="46C502A2"/>
    <w:rsid w:val="470FC60F"/>
    <w:rsid w:val="4718B569"/>
    <w:rsid w:val="472CC8BB"/>
    <w:rsid w:val="47307166"/>
    <w:rsid w:val="4732D59A"/>
    <w:rsid w:val="47330E3A"/>
    <w:rsid w:val="4750141E"/>
    <w:rsid w:val="4755A98C"/>
    <w:rsid w:val="4757EA3E"/>
    <w:rsid w:val="475C60D6"/>
    <w:rsid w:val="476496A3"/>
    <w:rsid w:val="477C62A3"/>
    <w:rsid w:val="4780E00A"/>
    <w:rsid w:val="47963F43"/>
    <w:rsid w:val="47A7B29F"/>
    <w:rsid w:val="47B031E7"/>
    <w:rsid w:val="47B4EB03"/>
    <w:rsid w:val="47BCA320"/>
    <w:rsid w:val="47CB2CF5"/>
    <w:rsid w:val="47D596F6"/>
    <w:rsid w:val="47E86D80"/>
    <w:rsid w:val="48028597"/>
    <w:rsid w:val="4803A690"/>
    <w:rsid w:val="48158851"/>
    <w:rsid w:val="484C43E5"/>
    <w:rsid w:val="484CE378"/>
    <w:rsid w:val="485779D5"/>
    <w:rsid w:val="4861F1B3"/>
    <w:rsid w:val="48637FCB"/>
    <w:rsid w:val="487F8A66"/>
    <w:rsid w:val="48885BA8"/>
    <w:rsid w:val="48887793"/>
    <w:rsid w:val="488C149D"/>
    <w:rsid w:val="48B68BD9"/>
    <w:rsid w:val="48B9D823"/>
    <w:rsid w:val="48BE1921"/>
    <w:rsid w:val="48CEB938"/>
    <w:rsid w:val="48E1A419"/>
    <w:rsid w:val="48E80946"/>
    <w:rsid w:val="48E8CD64"/>
    <w:rsid w:val="48F5A50A"/>
    <w:rsid w:val="48FF5F77"/>
    <w:rsid w:val="49005D96"/>
    <w:rsid w:val="4907A4E7"/>
    <w:rsid w:val="491C88AE"/>
    <w:rsid w:val="492004C2"/>
    <w:rsid w:val="4930D973"/>
    <w:rsid w:val="494F4DC9"/>
    <w:rsid w:val="494F6B58"/>
    <w:rsid w:val="4959A99E"/>
    <w:rsid w:val="4964B3E4"/>
    <w:rsid w:val="496A6097"/>
    <w:rsid w:val="496F04C4"/>
    <w:rsid w:val="499499E3"/>
    <w:rsid w:val="49B449CD"/>
    <w:rsid w:val="49BF1F39"/>
    <w:rsid w:val="49C307D4"/>
    <w:rsid w:val="49CBC09C"/>
    <w:rsid w:val="49D88FC0"/>
    <w:rsid w:val="49DC5D6E"/>
    <w:rsid w:val="49E17CC1"/>
    <w:rsid w:val="49E2A4EB"/>
    <w:rsid w:val="49E57DF7"/>
    <w:rsid w:val="4A0FE294"/>
    <w:rsid w:val="4A18202E"/>
    <w:rsid w:val="4A20EE3F"/>
    <w:rsid w:val="4A2705BF"/>
    <w:rsid w:val="4A2E845C"/>
    <w:rsid w:val="4A3CAC00"/>
    <w:rsid w:val="4A42A2DA"/>
    <w:rsid w:val="4A4688F9"/>
    <w:rsid w:val="4A504675"/>
    <w:rsid w:val="4A542397"/>
    <w:rsid w:val="4A5570AC"/>
    <w:rsid w:val="4A686702"/>
    <w:rsid w:val="4A85BC33"/>
    <w:rsid w:val="4A8F1AC5"/>
    <w:rsid w:val="4A91C348"/>
    <w:rsid w:val="4A955C59"/>
    <w:rsid w:val="4A99899E"/>
    <w:rsid w:val="4AA000BC"/>
    <w:rsid w:val="4AA6AE77"/>
    <w:rsid w:val="4AAF619C"/>
    <w:rsid w:val="4AB4838F"/>
    <w:rsid w:val="4AC2973F"/>
    <w:rsid w:val="4AC538D7"/>
    <w:rsid w:val="4AD64285"/>
    <w:rsid w:val="4ADE26B3"/>
    <w:rsid w:val="4AEB3F16"/>
    <w:rsid w:val="4AF8BB3A"/>
    <w:rsid w:val="4AFD1F14"/>
    <w:rsid w:val="4B0DF2F0"/>
    <w:rsid w:val="4B0F9E8B"/>
    <w:rsid w:val="4B11025B"/>
    <w:rsid w:val="4B2091CC"/>
    <w:rsid w:val="4B25AC06"/>
    <w:rsid w:val="4B27222E"/>
    <w:rsid w:val="4B2F4DCA"/>
    <w:rsid w:val="4B31959A"/>
    <w:rsid w:val="4B35D2BB"/>
    <w:rsid w:val="4B3B11B6"/>
    <w:rsid w:val="4B3B1EB0"/>
    <w:rsid w:val="4B3C8842"/>
    <w:rsid w:val="4B3DB083"/>
    <w:rsid w:val="4B50777F"/>
    <w:rsid w:val="4B51D6B3"/>
    <w:rsid w:val="4B5EF3C1"/>
    <w:rsid w:val="4B7E4977"/>
    <w:rsid w:val="4B843427"/>
    <w:rsid w:val="4B91BC97"/>
    <w:rsid w:val="4B9D7575"/>
    <w:rsid w:val="4B9ECE7A"/>
    <w:rsid w:val="4BAB0359"/>
    <w:rsid w:val="4BB2EAD9"/>
    <w:rsid w:val="4BB78DD7"/>
    <w:rsid w:val="4BC408D8"/>
    <w:rsid w:val="4BDDE0E2"/>
    <w:rsid w:val="4BDF5042"/>
    <w:rsid w:val="4BECED6A"/>
    <w:rsid w:val="4BFD9115"/>
    <w:rsid w:val="4BFFB2B5"/>
    <w:rsid w:val="4C06BFA7"/>
    <w:rsid w:val="4C08011D"/>
    <w:rsid w:val="4C08C668"/>
    <w:rsid w:val="4C2157BE"/>
    <w:rsid w:val="4C2BBF4D"/>
    <w:rsid w:val="4C3A230B"/>
    <w:rsid w:val="4C63F7E6"/>
    <w:rsid w:val="4C7390CE"/>
    <w:rsid w:val="4C817AC9"/>
    <w:rsid w:val="4CA0B828"/>
    <w:rsid w:val="4CB7716C"/>
    <w:rsid w:val="4CC52C58"/>
    <w:rsid w:val="4CDCDD9B"/>
    <w:rsid w:val="4CDEEDB6"/>
    <w:rsid w:val="4CEBB9B1"/>
    <w:rsid w:val="4D047E0C"/>
    <w:rsid w:val="4D24A83D"/>
    <w:rsid w:val="4D26536B"/>
    <w:rsid w:val="4D27B7AF"/>
    <w:rsid w:val="4D2B013A"/>
    <w:rsid w:val="4D2F6051"/>
    <w:rsid w:val="4D3C6897"/>
    <w:rsid w:val="4D49ECFE"/>
    <w:rsid w:val="4D5242E4"/>
    <w:rsid w:val="4D60867A"/>
    <w:rsid w:val="4D6344C9"/>
    <w:rsid w:val="4D646A2C"/>
    <w:rsid w:val="4D755B0A"/>
    <w:rsid w:val="4D783FCF"/>
    <w:rsid w:val="4D7E58D0"/>
    <w:rsid w:val="4D932179"/>
    <w:rsid w:val="4D950438"/>
    <w:rsid w:val="4D970CB3"/>
    <w:rsid w:val="4DAC86D5"/>
    <w:rsid w:val="4DBAAF02"/>
    <w:rsid w:val="4DBD21B0"/>
    <w:rsid w:val="4DD3B353"/>
    <w:rsid w:val="4DD58D51"/>
    <w:rsid w:val="4DD5B86C"/>
    <w:rsid w:val="4DE4F2B2"/>
    <w:rsid w:val="4DFB77C1"/>
    <w:rsid w:val="4DFB8944"/>
    <w:rsid w:val="4E1B9E56"/>
    <w:rsid w:val="4E2422F1"/>
    <w:rsid w:val="4E318985"/>
    <w:rsid w:val="4E377F14"/>
    <w:rsid w:val="4E37DCB1"/>
    <w:rsid w:val="4E468380"/>
    <w:rsid w:val="4E47019E"/>
    <w:rsid w:val="4E4DC5E8"/>
    <w:rsid w:val="4E7857D7"/>
    <w:rsid w:val="4E7FCA76"/>
    <w:rsid w:val="4E8A6871"/>
    <w:rsid w:val="4E9655EC"/>
    <w:rsid w:val="4EA51977"/>
    <w:rsid w:val="4EA914AD"/>
    <w:rsid w:val="4EC44AC9"/>
    <w:rsid w:val="4EE641E4"/>
    <w:rsid w:val="4EF02739"/>
    <w:rsid w:val="4EF69576"/>
    <w:rsid w:val="4F1236AB"/>
    <w:rsid w:val="4F1C0DC7"/>
    <w:rsid w:val="4F279F7A"/>
    <w:rsid w:val="4F2C4D64"/>
    <w:rsid w:val="4F38EEB6"/>
    <w:rsid w:val="4F4913FC"/>
    <w:rsid w:val="4F4F70E3"/>
    <w:rsid w:val="4F84B2CE"/>
    <w:rsid w:val="4F8BB63C"/>
    <w:rsid w:val="4F945724"/>
    <w:rsid w:val="4F99CA53"/>
    <w:rsid w:val="4F9D9C78"/>
    <w:rsid w:val="4FABA84F"/>
    <w:rsid w:val="4FB0402C"/>
    <w:rsid w:val="4FB9E6F8"/>
    <w:rsid w:val="4FD40498"/>
    <w:rsid w:val="4FE309DE"/>
    <w:rsid w:val="4FE83B35"/>
    <w:rsid w:val="4FEBA46A"/>
    <w:rsid w:val="4FEEFB87"/>
    <w:rsid w:val="501962C2"/>
    <w:rsid w:val="501FB07D"/>
    <w:rsid w:val="502621DE"/>
    <w:rsid w:val="502DBD3D"/>
    <w:rsid w:val="5036F1F2"/>
    <w:rsid w:val="504D8333"/>
    <w:rsid w:val="504E29B2"/>
    <w:rsid w:val="5056D5EB"/>
    <w:rsid w:val="506B3640"/>
    <w:rsid w:val="507E3C30"/>
    <w:rsid w:val="5085D011"/>
    <w:rsid w:val="5098C44E"/>
    <w:rsid w:val="50A13FE7"/>
    <w:rsid w:val="50A35E14"/>
    <w:rsid w:val="50AA54D2"/>
    <w:rsid w:val="50BE6AB1"/>
    <w:rsid w:val="50CDAD34"/>
    <w:rsid w:val="50CF65C5"/>
    <w:rsid w:val="50D23AF6"/>
    <w:rsid w:val="50DF8EFA"/>
    <w:rsid w:val="50E40D40"/>
    <w:rsid w:val="50EA9A62"/>
    <w:rsid w:val="50F3C844"/>
    <w:rsid w:val="50F692DC"/>
    <w:rsid w:val="511D5885"/>
    <w:rsid w:val="5129B564"/>
    <w:rsid w:val="512C30F0"/>
    <w:rsid w:val="5164F2B4"/>
    <w:rsid w:val="517F51C6"/>
    <w:rsid w:val="5183E115"/>
    <w:rsid w:val="51AEAF6D"/>
    <w:rsid w:val="51B4C66C"/>
    <w:rsid w:val="51B4D496"/>
    <w:rsid w:val="51C32814"/>
    <w:rsid w:val="51E0ECA0"/>
    <w:rsid w:val="51F31F9F"/>
    <w:rsid w:val="5201A026"/>
    <w:rsid w:val="520275A1"/>
    <w:rsid w:val="520896A1"/>
    <w:rsid w:val="5210E6E5"/>
    <w:rsid w:val="521C3A78"/>
    <w:rsid w:val="5245FF6D"/>
    <w:rsid w:val="5255FEA7"/>
    <w:rsid w:val="525DB7E6"/>
    <w:rsid w:val="52619F6C"/>
    <w:rsid w:val="527E0795"/>
    <w:rsid w:val="527F1321"/>
    <w:rsid w:val="5288FDC4"/>
    <w:rsid w:val="5289626F"/>
    <w:rsid w:val="528E44DD"/>
    <w:rsid w:val="5294B32E"/>
    <w:rsid w:val="52A46920"/>
    <w:rsid w:val="52A55B9A"/>
    <w:rsid w:val="52A703E5"/>
    <w:rsid w:val="52AFCEA7"/>
    <w:rsid w:val="52BC7443"/>
    <w:rsid w:val="52C1F1D6"/>
    <w:rsid w:val="52C558E6"/>
    <w:rsid w:val="52C9B946"/>
    <w:rsid w:val="52C9C323"/>
    <w:rsid w:val="52D1117B"/>
    <w:rsid w:val="52D33E0F"/>
    <w:rsid w:val="52D620E0"/>
    <w:rsid w:val="5303AEAC"/>
    <w:rsid w:val="53075664"/>
    <w:rsid w:val="530AA99D"/>
    <w:rsid w:val="530C841A"/>
    <w:rsid w:val="5327492D"/>
    <w:rsid w:val="532CE065"/>
    <w:rsid w:val="534903AC"/>
    <w:rsid w:val="534CF73A"/>
    <w:rsid w:val="534DF407"/>
    <w:rsid w:val="535C0144"/>
    <w:rsid w:val="53621886"/>
    <w:rsid w:val="5373DE7A"/>
    <w:rsid w:val="5377AA2D"/>
    <w:rsid w:val="538192AD"/>
    <w:rsid w:val="539DBE19"/>
    <w:rsid w:val="53A3A902"/>
    <w:rsid w:val="53A50FF0"/>
    <w:rsid w:val="53A5C8F7"/>
    <w:rsid w:val="53A8EFED"/>
    <w:rsid w:val="53AC393B"/>
    <w:rsid w:val="53B2BC76"/>
    <w:rsid w:val="53C2A83E"/>
    <w:rsid w:val="53E29739"/>
    <w:rsid w:val="540CA29D"/>
    <w:rsid w:val="541C75CE"/>
    <w:rsid w:val="541D0D2E"/>
    <w:rsid w:val="541F005B"/>
    <w:rsid w:val="543706D6"/>
    <w:rsid w:val="5441F2C9"/>
    <w:rsid w:val="54425067"/>
    <w:rsid w:val="5445A6BF"/>
    <w:rsid w:val="544ACDC1"/>
    <w:rsid w:val="544B7382"/>
    <w:rsid w:val="544CFBDA"/>
    <w:rsid w:val="54655ACE"/>
    <w:rsid w:val="547B5F94"/>
    <w:rsid w:val="54875948"/>
    <w:rsid w:val="5487C975"/>
    <w:rsid w:val="549AD401"/>
    <w:rsid w:val="549D30F6"/>
    <w:rsid w:val="54A72687"/>
    <w:rsid w:val="54ABC878"/>
    <w:rsid w:val="54BC41A2"/>
    <w:rsid w:val="54BF2120"/>
    <w:rsid w:val="54BF6F17"/>
    <w:rsid w:val="54C7C26D"/>
    <w:rsid w:val="54C80AAA"/>
    <w:rsid w:val="54CDFF37"/>
    <w:rsid w:val="54FB60AA"/>
    <w:rsid w:val="5501030C"/>
    <w:rsid w:val="5503C598"/>
    <w:rsid w:val="552707A3"/>
    <w:rsid w:val="552B08FE"/>
    <w:rsid w:val="552F3E22"/>
    <w:rsid w:val="553A0702"/>
    <w:rsid w:val="554C003C"/>
    <w:rsid w:val="55516527"/>
    <w:rsid w:val="55A8377B"/>
    <w:rsid w:val="55AAA6FF"/>
    <w:rsid w:val="55AB7B2A"/>
    <w:rsid w:val="55ACAA3B"/>
    <w:rsid w:val="55B35302"/>
    <w:rsid w:val="55BC34A8"/>
    <w:rsid w:val="55D3B6E3"/>
    <w:rsid w:val="55EB43D0"/>
    <w:rsid w:val="55EC96CB"/>
    <w:rsid w:val="55EFDBAF"/>
    <w:rsid w:val="55F584DA"/>
    <w:rsid w:val="55FDEF5C"/>
    <w:rsid w:val="55FE225F"/>
    <w:rsid w:val="56028941"/>
    <w:rsid w:val="560E717B"/>
    <w:rsid w:val="560E8B22"/>
    <w:rsid w:val="564258EA"/>
    <w:rsid w:val="564A77A9"/>
    <w:rsid w:val="5654A44B"/>
    <w:rsid w:val="56573A0B"/>
    <w:rsid w:val="565EEAF0"/>
    <w:rsid w:val="5668A912"/>
    <w:rsid w:val="567285DD"/>
    <w:rsid w:val="56848141"/>
    <w:rsid w:val="56880113"/>
    <w:rsid w:val="568906A5"/>
    <w:rsid w:val="56915807"/>
    <w:rsid w:val="56ADB35C"/>
    <w:rsid w:val="56AF25CE"/>
    <w:rsid w:val="56CA2C6E"/>
    <w:rsid w:val="56D1DDA5"/>
    <w:rsid w:val="56D680D2"/>
    <w:rsid w:val="56DB1279"/>
    <w:rsid w:val="56DCB508"/>
    <w:rsid w:val="56DD23EE"/>
    <w:rsid w:val="56E6D5AB"/>
    <w:rsid w:val="56E9E343"/>
    <w:rsid w:val="56EAC2D9"/>
    <w:rsid w:val="56FC17C5"/>
    <w:rsid w:val="56FE11BD"/>
    <w:rsid w:val="570F8FA1"/>
    <w:rsid w:val="572B3468"/>
    <w:rsid w:val="57322280"/>
    <w:rsid w:val="5735C7E8"/>
    <w:rsid w:val="574C56EB"/>
    <w:rsid w:val="57542BBD"/>
    <w:rsid w:val="576B8FE3"/>
    <w:rsid w:val="57758F8D"/>
    <w:rsid w:val="577FCDCC"/>
    <w:rsid w:val="5787EFE1"/>
    <w:rsid w:val="579581A8"/>
    <w:rsid w:val="57976BB7"/>
    <w:rsid w:val="579BFF25"/>
    <w:rsid w:val="579C3C8F"/>
    <w:rsid w:val="57B60807"/>
    <w:rsid w:val="57E45AE3"/>
    <w:rsid w:val="58041130"/>
    <w:rsid w:val="580505B4"/>
    <w:rsid w:val="580C7DD8"/>
    <w:rsid w:val="580CC024"/>
    <w:rsid w:val="580E08A7"/>
    <w:rsid w:val="58330A95"/>
    <w:rsid w:val="5833FF0E"/>
    <w:rsid w:val="583E4DCD"/>
    <w:rsid w:val="583EE5C8"/>
    <w:rsid w:val="583F3BE7"/>
    <w:rsid w:val="58436214"/>
    <w:rsid w:val="584818EF"/>
    <w:rsid w:val="584B9CE2"/>
    <w:rsid w:val="585BB478"/>
    <w:rsid w:val="586BA61B"/>
    <w:rsid w:val="587AC85E"/>
    <w:rsid w:val="58813C5A"/>
    <w:rsid w:val="5888387F"/>
    <w:rsid w:val="588F0C37"/>
    <w:rsid w:val="589FF805"/>
    <w:rsid w:val="58A76EF3"/>
    <w:rsid w:val="58C5E25B"/>
    <w:rsid w:val="58CB6F61"/>
    <w:rsid w:val="58F1926E"/>
    <w:rsid w:val="58F581EC"/>
    <w:rsid w:val="58FCA782"/>
    <w:rsid w:val="59066157"/>
    <w:rsid w:val="59066CCD"/>
    <w:rsid w:val="59131E05"/>
    <w:rsid w:val="591AEE09"/>
    <w:rsid w:val="59256578"/>
    <w:rsid w:val="592B9C00"/>
    <w:rsid w:val="594128D8"/>
    <w:rsid w:val="594305D8"/>
    <w:rsid w:val="5944BF17"/>
    <w:rsid w:val="594ABC16"/>
    <w:rsid w:val="59532437"/>
    <w:rsid w:val="5962B6C9"/>
    <w:rsid w:val="59653A08"/>
    <w:rsid w:val="59805C80"/>
    <w:rsid w:val="598387FD"/>
    <w:rsid w:val="59844AAD"/>
    <w:rsid w:val="59889280"/>
    <w:rsid w:val="598D496C"/>
    <w:rsid w:val="59903A9C"/>
    <w:rsid w:val="599933C3"/>
    <w:rsid w:val="599DF902"/>
    <w:rsid w:val="59A4E682"/>
    <w:rsid w:val="59ABFE66"/>
    <w:rsid w:val="59AF4615"/>
    <w:rsid w:val="59D34B7B"/>
    <w:rsid w:val="59D5E2A8"/>
    <w:rsid w:val="59ED2BAA"/>
    <w:rsid w:val="59F5A74D"/>
    <w:rsid w:val="59FD4701"/>
    <w:rsid w:val="5A105302"/>
    <w:rsid w:val="5A15987F"/>
    <w:rsid w:val="5A1E96E9"/>
    <w:rsid w:val="5A21DB67"/>
    <w:rsid w:val="5A317EBA"/>
    <w:rsid w:val="5A4E1A8D"/>
    <w:rsid w:val="5A63E7AA"/>
    <w:rsid w:val="5A935FDC"/>
    <w:rsid w:val="5A9A0C5A"/>
    <w:rsid w:val="5AA3877E"/>
    <w:rsid w:val="5ACBFF8E"/>
    <w:rsid w:val="5AE232C7"/>
    <w:rsid w:val="5B009F4D"/>
    <w:rsid w:val="5B090D01"/>
    <w:rsid w:val="5B0FB3E1"/>
    <w:rsid w:val="5B2D222C"/>
    <w:rsid w:val="5B412377"/>
    <w:rsid w:val="5B56ADEE"/>
    <w:rsid w:val="5B5B3529"/>
    <w:rsid w:val="5B6A0C06"/>
    <w:rsid w:val="5B754DA0"/>
    <w:rsid w:val="5B76FDF1"/>
    <w:rsid w:val="5B77E89C"/>
    <w:rsid w:val="5B78CC04"/>
    <w:rsid w:val="5B7F13FF"/>
    <w:rsid w:val="5B839583"/>
    <w:rsid w:val="5B8E6BED"/>
    <w:rsid w:val="5B923BB7"/>
    <w:rsid w:val="5B995006"/>
    <w:rsid w:val="5BAC4D75"/>
    <w:rsid w:val="5BAC9229"/>
    <w:rsid w:val="5BD32038"/>
    <w:rsid w:val="5BE4DF1A"/>
    <w:rsid w:val="5BFEF3CC"/>
    <w:rsid w:val="5C270ABB"/>
    <w:rsid w:val="5C3613EB"/>
    <w:rsid w:val="5C376BB3"/>
    <w:rsid w:val="5C3984F6"/>
    <w:rsid w:val="5C4CB5C9"/>
    <w:rsid w:val="5C5B7CCF"/>
    <w:rsid w:val="5C92176F"/>
    <w:rsid w:val="5C960C7D"/>
    <w:rsid w:val="5CA1FB10"/>
    <w:rsid w:val="5CA5F737"/>
    <w:rsid w:val="5CAD5E0D"/>
    <w:rsid w:val="5CCD4B6A"/>
    <w:rsid w:val="5CD230BD"/>
    <w:rsid w:val="5CEA61EF"/>
    <w:rsid w:val="5CF2683A"/>
    <w:rsid w:val="5CF6F8CF"/>
    <w:rsid w:val="5D126F22"/>
    <w:rsid w:val="5D138F25"/>
    <w:rsid w:val="5D1BD183"/>
    <w:rsid w:val="5D28658D"/>
    <w:rsid w:val="5D39CEC8"/>
    <w:rsid w:val="5D3D989C"/>
    <w:rsid w:val="5D487F08"/>
    <w:rsid w:val="5D4C1C41"/>
    <w:rsid w:val="5D507953"/>
    <w:rsid w:val="5D51CA2E"/>
    <w:rsid w:val="5D561C4A"/>
    <w:rsid w:val="5D58894A"/>
    <w:rsid w:val="5D59F105"/>
    <w:rsid w:val="5D5ACC63"/>
    <w:rsid w:val="5D5F5D07"/>
    <w:rsid w:val="5D645117"/>
    <w:rsid w:val="5D6D9C29"/>
    <w:rsid w:val="5D8D76E1"/>
    <w:rsid w:val="5D95F482"/>
    <w:rsid w:val="5D975CA4"/>
    <w:rsid w:val="5D9AE7A6"/>
    <w:rsid w:val="5D9D1B51"/>
    <w:rsid w:val="5DB46BEE"/>
    <w:rsid w:val="5DB5ECD5"/>
    <w:rsid w:val="5DC3CC2E"/>
    <w:rsid w:val="5DD758AB"/>
    <w:rsid w:val="5DD9E1AA"/>
    <w:rsid w:val="5DE54F76"/>
    <w:rsid w:val="5DEB3418"/>
    <w:rsid w:val="5E0B5FF6"/>
    <w:rsid w:val="5E0BE698"/>
    <w:rsid w:val="5E144E70"/>
    <w:rsid w:val="5E4AA67A"/>
    <w:rsid w:val="5E4CA8DE"/>
    <w:rsid w:val="5E5C191A"/>
    <w:rsid w:val="5E6A60D7"/>
    <w:rsid w:val="5E7451E5"/>
    <w:rsid w:val="5E7C52D1"/>
    <w:rsid w:val="5E8B65EE"/>
    <w:rsid w:val="5E8C799F"/>
    <w:rsid w:val="5E906C29"/>
    <w:rsid w:val="5E944E56"/>
    <w:rsid w:val="5E95010B"/>
    <w:rsid w:val="5EBCC52A"/>
    <w:rsid w:val="5EC0AFA5"/>
    <w:rsid w:val="5EC8B4B5"/>
    <w:rsid w:val="5EEACE03"/>
    <w:rsid w:val="5F0D9D01"/>
    <w:rsid w:val="5F1572DB"/>
    <w:rsid w:val="5F2682E8"/>
    <w:rsid w:val="5F32EACB"/>
    <w:rsid w:val="5F3544FD"/>
    <w:rsid w:val="5F357418"/>
    <w:rsid w:val="5F38D647"/>
    <w:rsid w:val="5F44D574"/>
    <w:rsid w:val="5F48517D"/>
    <w:rsid w:val="5F509BB2"/>
    <w:rsid w:val="5F6DED85"/>
    <w:rsid w:val="5F88B44A"/>
    <w:rsid w:val="5F8B883C"/>
    <w:rsid w:val="5F9570A9"/>
    <w:rsid w:val="5FA141B2"/>
    <w:rsid w:val="5FB477E9"/>
    <w:rsid w:val="5FB9C01C"/>
    <w:rsid w:val="5FC7E029"/>
    <w:rsid w:val="5FC8D930"/>
    <w:rsid w:val="5FE1889B"/>
    <w:rsid w:val="5FEADFFF"/>
    <w:rsid w:val="5FF8F6D2"/>
    <w:rsid w:val="6010C22D"/>
    <w:rsid w:val="60221C8C"/>
    <w:rsid w:val="602262B1"/>
    <w:rsid w:val="6027B59D"/>
    <w:rsid w:val="6035A08C"/>
    <w:rsid w:val="6036F875"/>
    <w:rsid w:val="6042EFA0"/>
    <w:rsid w:val="605A7189"/>
    <w:rsid w:val="6063ABCD"/>
    <w:rsid w:val="60694D2F"/>
    <w:rsid w:val="6074BBC0"/>
    <w:rsid w:val="6075D494"/>
    <w:rsid w:val="60BD7D93"/>
    <w:rsid w:val="60C79B7A"/>
    <w:rsid w:val="60EA889C"/>
    <w:rsid w:val="60EC2F3F"/>
    <w:rsid w:val="60F1D819"/>
    <w:rsid w:val="60FD8641"/>
    <w:rsid w:val="6100A9A8"/>
    <w:rsid w:val="613390E5"/>
    <w:rsid w:val="61375BC8"/>
    <w:rsid w:val="613C51A9"/>
    <w:rsid w:val="613ECE01"/>
    <w:rsid w:val="61468D7A"/>
    <w:rsid w:val="61493151"/>
    <w:rsid w:val="616238E3"/>
    <w:rsid w:val="617BB880"/>
    <w:rsid w:val="6180C30D"/>
    <w:rsid w:val="6199FC38"/>
    <w:rsid w:val="61ACF19F"/>
    <w:rsid w:val="61B291D2"/>
    <w:rsid w:val="61C2F5D2"/>
    <w:rsid w:val="61C83AE3"/>
    <w:rsid w:val="61EF5DEA"/>
    <w:rsid w:val="62067B06"/>
    <w:rsid w:val="620FA9B4"/>
    <w:rsid w:val="62110093"/>
    <w:rsid w:val="621AF518"/>
    <w:rsid w:val="621F50AC"/>
    <w:rsid w:val="624981E5"/>
    <w:rsid w:val="625E361E"/>
    <w:rsid w:val="6264B5BC"/>
    <w:rsid w:val="626703F2"/>
    <w:rsid w:val="6271CF4F"/>
    <w:rsid w:val="62829BCB"/>
    <w:rsid w:val="628669DE"/>
    <w:rsid w:val="6287129C"/>
    <w:rsid w:val="62A5FA3D"/>
    <w:rsid w:val="62AFD52C"/>
    <w:rsid w:val="62D31014"/>
    <w:rsid w:val="62D6810B"/>
    <w:rsid w:val="62EAA191"/>
    <w:rsid w:val="62F94289"/>
    <w:rsid w:val="62FFC8C3"/>
    <w:rsid w:val="630B0888"/>
    <w:rsid w:val="631171FF"/>
    <w:rsid w:val="631898DA"/>
    <w:rsid w:val="6329AA9F"/>
    <w:rsid w:val="633932BC"/>
    <w:rsid w:val="634C14F9"/>
    <w:rsid w:val="63743236"/>
    <w:rsid w:val="63792651"/>
    <w:rsid w:val="637B090F"/>
    <w:rsid w:val="637BC686"/>
    <w:rsid w:val="63958CA5"/>
    <w:rsid w:val="63985583"/>
    <w:rsid w:val="639D749A"/>
    <w:rsid w:val="639FD65C"/>
    <w:rsid w:val="63BDBFDD"/>
    <w:rsid w:val="63C25E5C"/>
    <w:rsid w:val="63C907E4"/>
    <w:rsid w:val="63CDE4EB"/>
    <w:rsid w:val="63E6BDEF"/>
    <w:rsid w:val="63EB9A68"/>
    <w:rsid w:val="63EDE425"/>
    <w:rsid w:val="63FA3213"/>
    <w:rsid w:val="640BE538"/>
    <w:rsid w:val="640FAB11"/>
    <w:rsid w:val="6423D325"/>
    <w:rsid w:val="642E8F48"/>
    <w:rsid w:val="642ED5D6"/>
    <w:rsid w:val="6430E976"/>
    <w:rsid w:val="64361C27"/>
    <w:rsid w:val="6446B217"/>
    <w:rsid w:val="64480377"/>
    <w:rsid w:val="645B72FF"/>
    <w:rsid w:val="645D8EBA"/>
    <w:rsid w:val="64640503"/>
    <w:rsid w:val="6467D87E"/>
    <w:rsid w:val="646E77D8"/>
    <w:rsid w:val="6480C8EC"/>
    <w:rsid w:val="64846F84"/>
    <w:rsid w:val="64A6EB8D"/>
    <w:rsid w:val="64B2A077"/>
    <w:rsid w:val="64B5AE8A"/>
    <w:rsid w:val="64BDAD97"/>
    <w:rsid w:val="64CAB5B3"/>
    <w:rsid w:val="64CE6A25"/>
    <w:rsid w:val="64FAE0FA"/>
    <w:rsid w:val="64FCFD28"/>
    <w:rsid w:val="65048B2C"/>
    <w:rsid w:val="651C8884"/>
    <w:rsid w:val="65279BBF"/>
    <w:rsid w:val="652E9C36"/>
    <w:rsid w:val="65342706"/>
    <w:rsid w:val="653EC829"/>
    <w:rsid w:val="654E4700"/>
    <w:rsid w:val="6555416E"/>
    <w:rsid w:val="65568095"/>
    <w:rsid w:val="656627D0"/>
    <w:rsid w:val="65682F66"/>
    <w:rsid w:val="659C52BD"/>
    <w:rsid w:val="659FA724"/>
    <w:rsid w:val="65BB9EE8"/>
    <w:rsid w:val="65C99251"/>
    <w:rsid w:val="65E21A65"/>
    <w:rsid w:val="65EBD636"/>
    <w:rsid w:val="660BBE13"/>
    <w:rsid w:val="6623CF89"/>
    <w:rsid w:val="66300E2C"/>
    <w:rsid w:val="6631AF92"/>
    <w:rsid w:val="663531C8"/>
    <w:rsid w:val="66433132"/>
    <w:rsid w:val="664697E0"/>
    <w:rsid w:val="6647701F"/>
    <w:rsid w:val="666D0F5B"/>
    <w:rsid w:val="666DAE88"/>
    <w:rsid w:val="668287C8"/>
    <w:rsid w:val="668CB9BF"/>
    <w:rsid w:val="6691AC4F"/>
    <w:rsid w:val="66A6B97F"/>
    <w:rsid w:val="66B2A4E7"/>
    <w:rsid w:val="66BA04B6"/>
    <w:rsid w:val="66BB9403"/>
    <w:rsid w:val="66D76BD3"/>
    <w:rsid w:val="66D90DD6"/>
    <w:rsid w:val="66EAF8A4"/>
    <w:rsid w:val="66EEC003"/>
    <w:rsid w:val="66EF25E5"/>
    <w:rsid w:val="66F4073B"/>
    <w:rsid w:val="670AF04D"/>
    <w:rsid w:val="670E6E35"/>
    <w:rsid w:val="671418FD"/>
    <w:rsid w:val="674874BE"/>
    <w:rsid w:val="676555B6"/>
    <w:rsid w:val="67676654"/>
    <w:rsid w:val="676A7CDF"/>
    <w:rsid w:val="6784725A"/>
    <w:rsid w:val="679418EC"/>
    <w:rsid w:val="67942BD2"/>
    <w:rsid w:val="67952A55"/>
    <w:rsid w:val="679547DA"/>
    <w:rsid w:val="679E3258"/>
    <w:rsid w:val="67A9F5CD"/>
    <w:rsid w:val="67B40B02"/>
    <w:rsid w:val="67B5FCEB"/>
    <w:rsid w:val="67C4E763"/>
    <w:rsid w:val="67CDF553"/>
    <w:rsid w:val="67CFD56D"/>
    <w:rsid w:val="67DAF7AD"/>
    <w:rsid w:val="67DDA75E"/>
    <w:rsid w:val="67DE80B5"/>
    <w:rsid w:val="67E3ECCC"/>
    <w:rsid w:val="67E6E57E"/>
    <w:rsid w:val="67E8299E"/>
    <w:rsid w:val="67F85F7E"/>
    <w:rsid w:val="67FAFBD7"/>
    <w:rsid w:val="680842C0"/>
    <w:rsid w:val="680A3500"/>
    <w:rsid w:val="6814FBA6"/>
    <w:rsid w:val="6816BBF4"/>
    <w:rsid w:val="681AA17F"/>
    <w:rsid w:val="681EEA66"/>
    <w:rsid w:val="68313615"/>
    <w:rsid w:val="68347789"/>
    <w:rsid w:val="683870E4"/>
    <w:rsid w:val="6838FD3F"/>
    <w:rsid w:val="68487DC1"/>
    <w:rsid w:val="68553D28"/>
    <w:rsid w:val="686F5CCA"/>
    <w:rsid w:val="687882A3"/>
    <w:rsid w:val="68877003"/>
    <w:rsid w:val="688FDDB7"/>
    <w:rsid w:val="689C0B3A"/>
    <w:rsid w:val="68C50B7C"/>
    <w:rsid w:val="68D0BCDB"/>
    <w:rsid w:val="6915AAC8"/>
    <w:rsid w:val="691DFBDD"/>
    <w:rsid w:val="691F7E56"/>
    <w:rsid w:val="69428AC7"/>
    <w:rsid w:val="695FA3A4"/>
    <w:rsid w:val="6970A75C"/>
    <w:rsid w:val="69720A0E"/>
    <w:rsid w:val="69743E84"/>
    <w:rsid w:val="69744B37"/>
    <w:rsid w:val="69753620"/>
    <w:rsid w:val="6977358E"/>
    <w:rsid w:val="6978609E"/>
    <w:rsid w:val="697C1A9C"/>
    <w:rsid w:val="697D9E96"/>
    <w:rsid w:val="697E25B6"/>
    <w:rsid w:val="69916C62"/>
    <w:rsid w:val="6991F39D"/>
    <w:rsid w:val="699938DC"/>
    <w:rsid w:val="69AD8F3C"/>
    <w:rsid w:val="69B590A9"/>
    <w:rsid w:val="69B9672B"/>
    <w:rsid w:val="69C13F20"/>
    <w:rsid w:val="69CD236D"/>
    <w:rsid w:val="69CDD284"/>
    <w:rsid w:val="69E91054"/>
    <w:rsid w:val="69ECE2C3"/>
    <w:rsid w:val="69F26DCB"/>
    <w:rsid w:val="69F9403F"/>
    <w:rsid w:val="69FBE21B"/>
    <w:rsid w:val="6A007799"/>
    <w:rsid w:val="6A00FFDB"/>
    <w:rsid w:val="6A154FF3"/>
    <w:rsid w:val="6A1EF14C"/>
    <w:rsid w:val="6A236D3C"/>
    <w:rsid w:val="6A2B7BB4"/>
    <w:rsid w:val="6A413088"/>
    <w:rsid w:val="6A55C14C"/>
    <w:rsid w:val="6A76530E"/>
    <w:rsid w:val="6A824025"/>
    <w:rsid w:val="6A9DF949"/>
    <w:rsid w:val="6AA7774A"/>
    <w:rsid w:val="6AAB116A"/>
    <w:rsid w:val="6AB3E010"/>
    <w:rsid w:val="6AC7AA30"/>
    <w:rsid w:val="6AD63751"/>
    <w:rsid w:val="6AF7FC5F"/>
    <w:rsid w:val="6AFDF751"/>
    <w:rsid w:val="6B1BB676"/>
    <w:rsid w:val="6B1D4D65"/>
    <w:rsid w:val="6B3684DB"/>
    <w:rsid w:val="6B37203C"/>
    <w:rsid w:val="6B45BF17"/>
    <w:rsid w:val="6B4CF1E7"/>
    <w:rsid w:val="6B509452"/>
    <w:rsid w:val="6B848350"/>
    <w:rsid w:val="6B8B16EE"/>
    <w:rsid w:val="6B8E378D"/>
    <w:rsid w:val="6BA6027B"/>
    <w:rsid w:val="6BB21F6E"/>
    <w:rsid w:val="6BB98541"/>
    <w:rsid w:val="6BE3B8A9"/>
    <w:rsid w:val="6BF7B5CF"/>
    <w:rsid w:val="6C04223D"/>
    <w:rsid w:val="6C10F4AF"/>
    <w:rsid w:val="6C1324FD"/>
    <w:rsid w:val="6C1A7FC9"/>
    <w:rsid w:val="6C1C5DB1"/>
    <w:rsid w:val="6C22C807"/>
    <w:rsid w:val="6C270EB7"/>
    <w:rsid w:val="6C2DC5FE"/>
    <w:rsid w:val="6C3F6A13"/>
    <w:rsid w:val="6C4D0110"/>
    <w:rsid w:val="6C5BF832"/>
    <w:rsid w:val="6C65FB8A"/>
    <w:rsid w:val="6C7AAF5A"/>
    <w:rsid w:val="6C81558A"/>
    <w:rsid w:val="6C968AA2"/>
    <w:rsid w:val="6CB69D1D"/>
    <w:rsid w:val="6CCA3123"/>
    <w:rsid w:val="6CFD3DB6"/>
    <w:rsid w:val="6CFEA6EF"/>
    <w:rsid w:val="6D017E37"/>
    <w:rsid w:val="6D20EC0B"/>
    <w:rsid w:val="6D368965"/>
    <w:rsid w:val="6D4D882A"/>
    <w:rsid w:val="6D69B469"/>
    <w:rsid w:val="6D754991"/>
    <w:rsid w:val="6DA6F964"/>
    <w:rsid w:val="6DAE99AE"/>
    <w:rsid w:val="6DC0382C"/>
    <w:rsid w:val="6DE525BA"/>
    <w:rsid w:val="6E189967"/>
    <w:rsid w:val="6E1B4E44"/>
    <w:rsid w:val="6E37DBF7"/>
    <w:rsid w:val="6E4138C8"/>
    <w:rsid w:val="6E5B963B"/>
    <w:rsid w:val="6E5D66CE"/>
    <w:rsid w:val="6E8016B5"/>
    <w:rsid w:val="6E8D8074"/>
    <w:rsid w:val="6E9FE511"/>
    <w:rsid w:val="6EA23B2E"/>
    <w:rsid w:val="6EB3C41C"/>
    <w:rsid w:val="6ECAEB9D"/>
    <w:rsid w:val="6ECB2E5C"/>
    <w:rsid w:val="6ED72288"/>
    <w:rsid w:val="6EF97C9B"/>
    <w:rsid w:val="6F084F47"/>
    <w:rsid w:val="6F0D09F0"/>
    <w:rsid w:val="6F12B607"/>
    <w:rsid w:val="6F260125"/>
    <w:rsid w:val="6F27CFE8"/>
    <w:rsid w:val="6F2A4746"/>
    <w:rsid w:val="6F31CC18"/>
    <w:rsid w:val="6F3278BF"/>
    <w:rsid w:val="6F39B2E8"/>
    <w:rsid w:val="6F3D3A3B"/>
    <w:rsid w:val="6F435B32"/>
    <w:rsid w:val="6F5AF136"/>
    <w:rsid w:val="6F5BDFC2"/>
    <w:rsid w:val="6F5E8698"/>
    <w:rsid w:val="6F614B8E"/>
    <w:rsid w:val="6F7589C1"/>
    <w:rsid w:val="6F7A5826"/>
    <w:rsid w:val="6F806138"/>
    <w:rsid w:val="6FA53337"/>
    <w:rsid w:val="6FA720AB"/>
    <w:rsid w:val="6FB77D41"/>
    <w:rsid w:val="6FBA2666"/>
    <w:rsid w:val="6FCB4DC7"/>
    <w:rsid w:val="6FCC70CD"/>
    <w:rsid w:val="6FD1B304"/>
    <w:rsid w:val="6FD7CC41"/>
    <w:rsid w:val="6FEFA154"/>
    <w:rsid w:val="700695FD"/>
    <w:rsid w:val="700BA747"/>
    <w:rsid w:val="700CB806"/>
    <w:rsid w:val="70194BB1"/>
    <w:rsid w:val="701B798F"/>
    <w:rsid w:val="70219D2E"/>
    <w:rsid w:val="702CD45A"/>
    <w:rsid w:val="703C6D13"/>
    <w:rsid w:val="705A3DA6"/>
    <w:rsid w:val="705DE7BB"/>
    <w:rsid w:val="7077ACFE"/>
    <w:rsid w:val="7077D3A0"/>
    <w:rsid w:val="70832E34"/>
    <w:rsid w:val="70839204"/>
    <w:rsid w:val="70B73CD0"/>
    <w:rsid w:val="70E7FA6C"/>
    <w:rsid w:val="70EF3C47"/>
    <w:rsid w:val="70FA1615"/>
    <w:rsid w:val="70FA90E1"/>
    <w:rsid w:val="711CB197"/>
    <w:rsid w:val="7127297D"/>
    <w:rsid w:val="7132BEE5"/>
    <w:rsid w:val="71502286"/>
    <w:rsid w:val="715833FF"/>
    <w:rsid w:val="715F9D4A"/>
    <w:rsid w:val="716241E2"/>
    <w:rsid w:val="71861713"/>
    <w:rsid w:val="71A1AEEB"/>
    <w:rsid w:val="71C44CB3"/>
    <w:rsid w:val="71CEDDBE"/>
    <w:rsid w:val="71D28341"/>
    <w:rsid w:val="71EE70BA"/>
    <w:rsid w:val="7203AAE9"/>
    <w:rsid w:val="720C1215"/>
    <w:rsid w:val="7221095F"/>
    <w:rsid w:val="72265EE5"/>
    <w:rsid w:val="7236E986"/>
    <w:rsid w:val="725DA8B7"/>
    <w:rsid w:val="725DEB2D"/>
    <w:rsid w:val="726C3A8D"/>
    <w:rsid w:val="7271FAAC"/>
    <w:rsid w:val="7273310F"/>
    <w:rsid w:val="727505D0"/>
    <w:rsid w:val="7278EE09"/>
    <w:rsid w:val="72819558"/>
    <w:rsid w:val="728288CC"/>
    <w:rsid w:val="728402F8"/>
    <w:rsid w:val="72A0731F"/>
    <w:rsid w:val="72AE99A2"/>
    <w:rsid w:val="72B010BB"/>
    <w:rsid w:val="72B47065"/>
    <w:rsid w:val="72B6236C"/>
    <w:rsid w:val="72BD6039"/>
    <w:rsid w:val="72BE8011"/>
    <w:rsid w:val="72C51469"/>
    <w:rsid w:val="72E9BF56"/>
    <w:rsid w:val="72EF7B89"/>
    <w:rsid w:val="72F597DE"/>
    <w:rsid w:val="730BB112"/>
    <w:rsid w:val="7317466B"/>
    <w:rsid w:val="73181F77"/>
    <w:rsid w:val="7322D425"/>
    <w:rsid w:val="732CB0BC"/>
    <w:rsid w:val="7333179B"/>
    <w:rsid w:val="7338343A"/>
    <w:rsid w:val="73517F25"/>
    <w:rsid w:val="735D48FE"/>
    <w:rsid w:val="73645361"/>
    <w:rsid w:val="7375D5F1"/>
    <w:rsid w:val="737B497D"/>
    <w:rsid w:val="737EA737"/>
    <w:rsid w:val="737F3444"/>
    <w:rsid w:val="73827CED"/>
    <w:rsid w:val="7388A48A"/>
    <w:rsid w:val="739E5BB1"/>
    <w:rsid w:val="739F6307"/>
    <w:rsid w:val="73AB4249"/>
    <w:rsid w:val="73BDABCC"/>
    <w:rsid w:val="73C4B09C"/>
    <w:rsid w:val="73CE6D60"/>
    <w:rsid w:val="74037C19"/>
    <w:rsid w:val="741AEFE7"/>
    <w:rsid w:val="7429198A"/>
    <w:rsid w:val="742CAAB7"/>
    <w:rsid w:val="7432404E"/>
    <w:rsid w:val="7434CB35"/>
    <w:rsid w:val="743FAD2B"/>
    <w:rsid w:val="7443925D"/>
    <w:rsid w:val="7444CA75"/>
    <w:rsid w:val="7462E76F"/>
    <w:rsid w:val="7469D482"/>
    <w:rsid w:val="74754A51"/>
    <w:rsid w:val="7484B627"/>
    <w:rsid w:val="748CA1C0"/>
    <w:rsid w:val="74A3B3B2"/>
    <w:rsid w:val="74A930B9"/>
    <w:rsid w:val="74BC5976"/>
    <w:rsid w:val="74C30057"/>
    <w:rsid w:val="74C98A0C"/>
    <w:rsid w:val="74E3E5A8"/>
    <w:rsid w:val="74E5146F"/>
    <w:rsid w:val="74EE0463"/>
    <w:rsid w:val="750BBC00"/>
    <w:rsid w:val="75359266"/>
    <w:rsid w:val="753B343F"/>
    <w:rsid w:val="7549928F"/>
    <w:rsid w:val="75610EEE"/>
    <w:rsid w:val="75643F46"/>
    <w:rsid w:val="75649FFE"/>
    <w:rsid w:val="7569D93F"/>
    <w:rsid w:val="7571BAA5"/>
    <w:rsid w:val="7572103A"/>
    <w:rsid w:val="758449B3"/>
    <w:rsid w:val="758FFB1B"/>
    <w:rsid w:val="7594478F"/>
    <w:rsid w:val="75A51765"/>
    <w:rsid w:val="75A6F9AE"/>
    <w:rsid w:val="75A9D5B9"/>
    <w:rsid w:val="75AB38A8"/>
    <w:rsid w:val="75B913C9"/>
    <w:rsid w:val="75D1390E"/>
    <w:rsid w:val="75D799CC"/>
    <w:rsid w:val="75EE38D3"/>
    <w:rsid w:val="75F08AEA"/>
    <w:rsid w:val="760C5BA8"/>
    <w:rsid w:val="7642D622"/>
    <w:rsid w:val="76481767"/>
    <w:rsid w:val="765003F2"/>
    <w:rsid w:val="7657FB61"/>
    <w:rsid w:val="765C5DAE"/>
    <w:rsid w:val="7665240C"/>
    <w:rsid w:val="767158AE"/>
    <w:rsid w:val="768B5B11"/>
    <w:rsid w:val="769F0106"/>
    <w:rsid w:val="76A926A4"/>
    <w:rsid w:val="76B4C0C4"/>
    <w:rsid w:val="76B619BB"/>
    <w:rsid w:val="76BF3416"/>
    <w:rsid w:val="76BF9D14"/>
    <w:rsid w:val="76C3E6A5"/>
    <w:rsid w:val="76C75C44"/>
    <w:rsid w:val="76CE4293"/>
    <w:rsid w:val="76D107B5"/>
    <w:rsid w:val="76D2E93E"/>
    <w:rsid w:val="76EE64BC"/>
    <w:rsid w:val="76EF727A"/>
    <w:rsid w:val="76FA79DB"/>
    <w:rsid w:val="76FB868C"/>
    <w:rsid w:val="77053590"/>
    <w:rsid w:val="77093762"/>
    <w:rsid w:val="7711AFE2"/>
    <w:rsid w:val="77129950"/>
    <w:rsid w:val="77131DF0"/>
    <w:rsid w:val="772059C3"/>
    <w:rsid w:val="772CE61A"/>
    <w:rsid w:val="772E230C"/>
    <w:rsid w:val="77409CCD"/>
    <w:rsid w:val="7745C5E2"/>
    <w:rsid w:val="774ED465"/>
    <w:rsid w:val="774FE969"/>
    <w:rsid w:val="7757C39C"/>
    <w:rsid w:val="77795B58"/>
    <w:rsid w:val="77863695"/>
    <w:rsid w:val="7786C096"/>
    <w:rsid w:val="779058F6"/>
    <w:rsid w:val="77908F76"/>
    <w:rsid w:val="779C630E"/>
    <w:rsid w:val="779E04ED"/>
    <w:rsid w:val="77B2B907"/>
    <w:rsid w:val="77BBBCB4"/>
    <w:rsid w:val="77C13B90"/>
    <w:rsid w:val="77D1508B"/>
    <w:rsid w:val="77E18549"/>
    <w:rsid w:val="77ED7F61"/>
    <w:rsid w:val="77EFD614"/>
    <w:rsid w:val="77FF201C"/>
    <w:rsid w:val="7810932B"/>
    <w:rsid w:val="781459DA"/>
    <w:rsid w:val="782597CD"/>
    <w:rsid w:val="7829B17B"/>
    <w:rsid w:val="782B3742"/>
    <w:rsid w:val="78393A6C"/>
    <w:rsid w:val="783DC5D6"/>
    <w:rsid w:val="7841A5F0"/>
    <w:rsid w:val="7843CB61"/>
    <w:rsid w:val="7858A7E1"/>
    <w:rsid w:val="785B6199"/>
    <w:rsid w:val="786E91F3"/>
    <w:rsid w:val="787EDFC2"/>
    <w:rsid w:val="7887F957"/>
    <w:rsid w:val="788FC9B7"/>
    <w:rsid w:val="789C1496"/>
    <w:rsid w:val="789E4046"/>
    <w:rsid w:val="78A23D4E"/>
    <w:rsid w:val="78A24A93"/>
    <w:rsid w:val="78AD4900"/>
    <w:rsid w:val="78B91B72"/>
    <w:rsid w:val="78C618DF"/>
    <w:rsid w:val="78C94927"/>
    <w:rsid w:val="78CE4CE9"/>
    <w:rsid w:val="78D2FB21"/>
    <w:rsid w:val="78D3364C"/>
    <w:rsid w:val="78D50154"/>
    <w:rsid w:val="78E99991"/>
    <w:rsid w:val="78EB50F9"/>
    <w:rsid w:val="79016634"/>
    <w:rsid w:val="790463E8"/>
    <w:rsid w:val="7905D3D2"/>
    <w:rsid w:val="79153ACA"/>
    <w:rsid w:val="7920130E"/>
    <w:rsid w:val="7920BDF5"/>
    <w:rsid w:val="792CBE0F"/>
    <w:rsid w:val="7934AEBA"/>
    <w:rsid w:val="794F8EAF"/>
    <w:rsid w:val="796432BA"/>
    <w:rsid w:val="7964F762"/>
    <w:rsid w:val="796A0C77"/>
    <w:rsid w:val="79AFDC39"/>
    <w:rsid w:val="79BD3B9E"/>
    <w:rsid w:val="79D4D933"/>
    <w:rsid w:val="79DBDD9D"/>
    <w:rsid w:val="79DD4C18"/>
    <w:rsid w:val="79E3050D"/>
    <w:rsid w:val="79FB26DC"/>
    <w:rsid w:val="7A0EA0F3"/>
    <w:rsid w:val="7A2686CA"/>
    <w:rsid w:val="7A331CB2"/>
    <w:rsid w:val="7A3CA503"/>
    <w:rsid w:val="7A3E212F"/>
    <w:rsid w:val="7A3FC035"/>
    <w:rsid w:val="7A51083F"/>
    <w:rsid w:val="7A8DF24A"/>
    <w:rsid w:val="7AA5BB36"/>
    <w:rsid w:val="7AA996C8"/>
    <w:rsid w:val="7AAFFE77"/>
    <w:rsid w:val="7AB37BAA"/>
    <w:rsid w:val="7AC607FB"/>
    <w:rsid w:val="7AC9D65D"/>
    <w:rsid w:val="7ACD3C24"/>
    <w:rsid w:val="7ACD4B1F"/>
    <w:rsid w:val="7AD2162B"/>
    <w:rsid w:val="7AE1F2A3"/>
    <w:rsid w:val="7B0274E9"/>
    <w:rsid w:val="7B0B35FD"/>
    <w:rsid w:val="7B0C6073"/>
    <w:rsid w:val="7B0FC0EE"/>
    <w:rsid w:val="7B15AFBF"/>
    <w:rsid w:val="7B20C3CD"/>
    <w:rsid w:val="7B293890"/>
    <w:rsid w:val="7B2DC45B"/>
    <w:rsid w:val="7B39AE8F"/>
    <w:rsid w:val="7B5122CF"/>
    <w:rsid w:val="7B52F0D5"/>
    <w:rsid w:val="7B5B8B86"/>
    <w:rsid w:val="7B658672"/>
    <w:rsid w:val="7B69B979"/>
    <w:rsid w:val="7B6CE422"/>
    <w:rsid w:val="7B6DD6A7"/>
    <w:rsid w:val="7B7405AC"/>
    <w:rsid w:val="7B8836C8"/>
    <w:rsid w:val="7B99BBB2"/>
    <w:rsid w:val="7B9B5632"/>
    <w:rsid w:val="7B9FBB9F"/>
    <w:rsid w:val="7BAA45C2"/>
    <w:rsid w:val="7BB28BDA"/>
    <w:rsid w:val="7BBAB7BE"/>
    <w:rsid w:val="7BD01523"/>
    <w:rsid w:val="7BE8ED0F"/>
    <w:rsid w:val="7BFF9CAB"/>
    <w:rsid w:val="7C06E25D"/>
    <w:rsid w:val="7C0D3855"/>
    <w:rsid w:val="7C120865"/>
    <w:rsid w:val="7C18EF15"/>
    <w:rsid w:val="7C2AB2B1"/>
    <w:rsid w:val="7C377E87"/>
    <w:rsid w:val="7C3FA506"/>
    <w:rsid w:val="7C56D8F4"/>
    <w:rsid w:val="7C5DB1D9"/>
    <w:rsid w:val="7C62A9A9"/>
    <w:rsid w:val="7C75DFAA"/>
    <w:rsid w:val="7C7C6BD4"/>
    <w:rsid w:val="7C8BDA73"/>
    <w:rsid w:val="7C8C9396"/>
    <w:rsid w:val="7C955889"/>
    <w:rsid w:val="7C967732"/>
    <w:rsid w:val="7C9C1698"/>
    <w:rsid w:val="7C9CD8C5"/>
    <w:rsid w:val="7C9D5028"/>
    <w:rsid w:val="7CAAA9CC"/>
    <w:rsid w:val="7CB256AD"/>
    <w:rsid w:val="7CB56881"/>
    <w:rsid w:val="7CB6103F"/>
    <w:rsid w:val="7CB63CAB"/>
    <w:rsid w:val="7CC65F8C"/>
    <w:rsid w:val="7CDB1E44"/>
    <w:rsid w:val="7CF17806"/>
    <w:rsid w:val="7D059EEC"/>
    <w:rsid w:val="7D0DBCC8"/>
    <w:rsid w:val="7D534E7C"/>
    <w:rsid w:val="7D6B150E"/>
    <w:rsid w:val="7D7A645E"/>
    <w:rsid w:val="7D7C5748"/>
    <w:rsid w:val="7D9D0D77"/>
    <w:rsid w:val="7DA6CAA2"/>
    <w:rsid w:val="7DC92F89"/>
    <w:rsid w:val="7DCF7079"/>
    <w:rsid w:val="7DD5B36F"/>
    <w:rsid w:val="7DFC9448"/>
    <w:rsid w:val="7DFDDEBD"/>
    <w:rsid w:val="7E1945E6"/>
    <w:rsid w:val="7E291041"/>
    <w:rsid w:val="7E2BEB1C"/>
    <w:rsid w:val="7E32DE25"/>
    <w:rsid w:val="7E360093"/>
    <w:rsid w:val="7E3C6CDC"/>
    <w:rsid w:val="7E4679FA"/>
    <w:rsid w:val="7E4F1F69"/>
    <w:rsid w:val="7E5E9BA9"/>
    <w:rsid w:val="7E62236F"/>
    <w:rsid w:val="7E7374AD"/>
    <w:rsid w:val="7E8F482E"/>
    <w:rsid w:val="7E98AB40"/>
    <w:rsid w:val="7EBEDD18"/>
    <w:rsid w:val="7EBF89CC"/>
    <w:rsid w:val="7EC58CD2"/>
    <w:rsid w:val="7EC9D6FE"/>
    <w:rsid w:val="7ECD3501"/>
    <w:rsid w:val="7ED1E24C"/>
    <w:rsid w:val="7ED55642"/>
    <w:rsid w:val="7EDBCC1F"/>
    <w:rsid w:val="7EE93D0C"/>
    <w:rsid w:val="7EFC139D"/>
    <w:rsid w:val="7EFE9CF9"/>
    <w:rsid w:val="7F019853"/>
    <w:rsid w:val="7F136054"/>
    <w:rsid w:val="7F17DD36"/>
    <w:rsid w:val="7F1FB059"/>
    <w:rsid w:val="7F2317AA"/>
    <w:rsid w:val="7F24482F"/>
    <w:rsid w:val="7F4D93E7"/>
    <w:rsid w:val="7F510EC8"/>
    <w:rsid w:val="7F59BE1A"/>
    <w:rsid w:val="7F60F125"/>
    <w:rsid w:val="7F7E0CD0"/>
    <w:rsid w:val="7F83ED1D"/>
    <w:rsid w:val="7F87E394"/>
    <w:rsid w:val="7F8B81A7"/>
    <w:rsid w:val="7F945CED"/>
    <w:rsid w:val="7F97E2D5"/>
    <w:rsid w:val="7FB2E1FE"/>
    <w:rsid w:val="7FBA7136"/>
    <w:rsid w:val="7FBF5811"/>
    <w:rsid w:val="7FC27D85"/>
    <w:rsid w:val="7FF8A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BE598B"/>
  <w15:chartTrackingRefBased/>
  <w15:docId w15:val="{396E056F-42C8-40DA-BDAB-10DF873AA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01DF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1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5D1"/>
  </w:style>
  <w:style w:type="paragraph" w:styleId="Footer">
    <w:name w:val="footer"/>
    <w:basedOn w:val="Normal"/>
    <w:link w:val="FooterChar"/>
    <w:uiPriority w:val="99"/>
    <w:semiHidden/>
    <w:unhideWhenUsed/>
    <w:rsid w:val="0081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55D1"/>
  </w:style>
  <w:style w:type="table" w:styleId="TableGrid">
    <w:name w:val="Table Grid"/>
    <w:basedOn w:val="TableNormal"/>
    <w:uiPriority w:val="59"/>
    <w:rsid w:val="007515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ress-release/high-demand-long-waits-and-insufficient-support-mean-people-mental-health-issues" TargetMode="External"/><Relationship Id="rId13" Type="http://schemas.openxmlformats.org/officeDocument/2006/relationships/hyperlink" Target="https://doi.org/10.1186/s12916-026-04617-1" TargetMode="External"/><Relationship Id="rId18" Type="http://schemas.openxmlformats.org/officeDocument/2006/relationships/hyperlink" Target="https://eur01.safelinks.protection.outlook.com/?url=https%3A%2F%2Fwww.cochrane.org%2Fevidence%2FCD004667_are-midwife-continuity-care-models-versus-other-models-care-childbearing-women-better-women-and&amp;data=05%7C02%7C2539704%40student.uwtsd.ac.uk%7C3289459d9f0e450f01cd08df144fbf4d%7C4e0f11f9046e45059cb8db2152311e21%7C0%7C0%7C639252004880719887%7CUnknown%7CTWFpbGZsb3d8eyJFbXB0eU1hcGkiOnRydWUsIlYiOiIwLjAuMDAwMCIsIlAiOiJXaW4zMiIsIkFOIjoiTWFpbCIsIldUIjoyfQ%3D%3D%7C0%7C%7C%7C&amp;sdata=WkevZTfirLmz%2FvQXhlQY7mNejMY2ysevVyXXwIps6Ig%3D&amp;reserved=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qc.org.uk/publications/maternity-services-2022-2024" TargetMode="External"/><Relationship Id="rId12" Type="http://schemas.openxmlformats.org/officeDocument/2006/relationships/hyperlink" Target="https://doi.org/10.1002/wps.20940" TargetMode="External"/><Relationship Id="rId17" Type="http://schemas.openxmlformats.org/officeDocument/2006/relationships/hyperlink" Target="https://www.england.nhs.uk/mental-health/adults/cmh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ice.org.uk/guidance/ng201/chapter/recommendations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2014/23/conten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hs.uk/pregnancy/your-pregnancy-care/your-antenatal-care-and-appointments/" TargetMode="External"/><Relationship Id="rId10" Type="http://schemas.openxmlformats.org/officeDocument/2006/relationships/hyperlink" Target="https://doi.org/10.1177/0968533220976174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qc.org.uk/press-release/community-mental-health-care" TargetMode="External"/><Relationship Id="rId14" Type="http://schemas.openxmlformats.org/officeDocument/2006/relationships/hyperlink" Target="https://doi.org/10.1007/s00127-019-01800-z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2518</Words>
  <Characters>14358</Characters>
  <Application>Microsoft Office Word</Application>
  <DocSecurity>0</DocSecurity>
  <Lines>119</Lines>
  <Paragraphs>33</Paragraphs>
  <ScaleCrop>false</ScaleCrop>
  <Company/>
  <LinksUpToDate>false</LinksUpToDate>
  <CharactersWithSpaces>16843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Zarah Islam (2539704)</dc:creator>
  <cp:keywords/>
  <dc:description/>
  <cp:lastModifiedBy>Zarah Islam (2539704)</cp:lastModifiedBy>
  <cp:revision>5</cp:revision>
  <dcterms:created xsi:type="dcterms:W3CDTF">2026-09-22T18:13:00Z</dcterms:created>
  <dcterms:modified xsi:type="dcterms:W3CDTF">2026-10-13T15:30:00Z</dcterms:modified>
</cp:coreProperties>
</file>