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792B884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4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63CDAC5E" w:rsidR="007D1947" w:rsidRDefault="007D63C1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plc control</w:t>
              </w:r>
              <w:r w:rsidR="000B5916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 xml:space="preserve"> – developments &amp; functional specifications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5B7674" w14:textId="0D02308F" w:rsidR="007D1947" w:rsidRDefault="000B5916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Ben Rowland-Jones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9-2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2BAF8D9" w14:textId="369D8943" w:rsidR="007D1947" w:rsidRDefault="00E532E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September 23, 2024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9-2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2BAF8D9" w14:textId="369D8943" w:rsidR="007D1947" w:rsidRDefault="00E532E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September 23, 2024</w:t>
                              </w:r>
                            </w:p>
                          </w:sdtContent>
                        </w:sdt>
                        <w:p w14:paraId="69E98CB3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1617A75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4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EAD00A7" w14:textId="672F79F5" w:rsidR="007D1947" w:rsidRDefault="007D1947" w:rsidP="00E532EE">
          <w:pPr>
            <w:pStyle w:val="Heading1"/>
          </w:pPr>
        </w:p>
        <w:p w14:paraId="32DB3698" w14:textId="77777777" w:rsidR="00E532EE" w:rsidRDefault="00E532EE" w:rsidP="00E532EE"/>
        <w:p w14:paraId="4DD9AB87" w14:textId="77777777" w:rsidR="00E532EE" w:rsidRDefault="00E532EE" w:rsidP="00E532EE"/>
        <w:p w14:paraId="49CC7A31" w14:textId="77777777" w:rsidR="00E532EE" w:rsidRDefault="00E532EE" w:rsidP="00E532EE"/>
        <w:p w14:paraId="5FCC0BD3" w14:textId="77777777" w:rsidR="00E532EE" w:rsidRDefault="00E532EE" w:rsidP="00E532EE"/>
        <w:p w14:paraId="2667B78E" w14:textId="77777777" w:rsidR="00E532EE" w:rsidRDefault="00E532EE" w:rsidP="00E532EE"/>
        <w:p w14:paraId="49CD74F3" w14:textId="77777777" w:rsidR="00E532EE" w:rsidRDefault="00E532EE" w:rsidP="00E532EE"/>
        <w:p w14:paraId="7B3C3EF6" w14:textId="77777777" w:rsidR="00E532EE" w:rsidRDefault="00E532EE" w:rsidP="00E532EE"/>
        <w:p w14:paraId="5F82BC68" w14:textId="77777777" w:rsidR="00E532EE" w:rsidRDefault="00E532EE" w:rsidP="00E532EE"/>
        <w:p w14:paraId="77108A24" w14:textId="77777777" w:rsidR="00E532EE" w:rsidRDefault="00E532EE" w:rsidP="00E532EE"/>
        <w:p w14:paraId="52D69002" w14:textId="77777777" w:rsidR="00E532EE" w:rsidRDefault="00E532EE" w:rsidP="00E532EE"/>
        <w:p w14:paraId="48DDE19C" w14:textId="77777777" w:rsidR="00E532EE" w:rsidRPr="00E532EE" w:rsidRDefault="00E532EE" w:rsidP="00E532EE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0EF7B80D" w14:textId="2CB51AE8" w:rsidR="00AE7301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77934840" w:history="1">
                <w:r w:rsidR="00AE7301" w:rsidRPr="00C04E9E">
                  <w:rPr>
                    <w:rStyle w:val="Hyperlink"/>
                    <w:noProof/>
                  </w:rPr>
                  <w:t>1.0 Introduction</w:t>
                </w:r>
                <w:r w:rsidR="00AE7301">
                  <w:rPr>
                    <w:noProof/>
                    <w:webHidden/>
                  </w:rPr>
                  <w:tab/>
                </w:r>
                <w:r w:rsidR="00AE7301">
                  <w:rPr>
                    <w:noProof/>
                    <w:webHidden/>
                  </w:rPr>
                  <w:fldChar w:fldCharType="begin"/>
                </w:r>
                <w:r w:rsidR="00AE7301">
                  <w:rPr>
                    <w:noProof/>
                    <w:webHidden/>
                  </w:rPr>
                  <w:instrText xml:space="preserve"> PAGEREF _Toc177934840 \h </w:instrText>
                </w:r>
                <w:r w:rsidR="00AE7301">
                  <w:rPr>
                    <w:noProof/>
                    <w:webHidden/>
                  </w:rPr>
                </w:r>
                <w:r w:rsidR="00AE7301">
                  <w:rPr>
                    <w:noProof/>
                    <w:webHidden/>
                  </w:rPr>
                  <w:fldChar w:fldCharType="separate"/>
                </w:r>
                <w:r w:rsidR="00AE7301">
                  <w:rPr>
                    <w:noProof/>
                    <w:webHidden/>
                  </w:rPr>
                  <w:t>2</w:t>
                </w:r>
                <w:r w:rsidR="00AE7301">
                  <w:rPr>
                    <w:noProof/>
                    <w:webHidden/>
                  </w:rPr>
                  <w:fldChar w:fldCharType="end"/>
                </w:r>
              </w:hyperlink>
            </w:p>
            <w:p w14:paraId="505C8F82" w14:textId="3C45571C" w:rsidR="00AE7301" w:rsidRDefault="00AE7301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77934841" w:history="1">
                <w:r w:rsidRPr="00C04E9E">
                  <w:rPr>
                    <w:rStyle w:val="Hyperlink"/>
                    <w:noProof/>
                  </w:rPr>
                  <w:t>2.0 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_Toc177934841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9FA3E54" w14:textId="4B2D5AB8" w:rsidR="00AE7301" w:rsidRDefault="00AE7301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77934842" w:history="1">
                <w:r w:rsidRPr="00C04E9E">
                  <w:rPr>
                    <w:rStyle w:val="Hyperlink"/>
                    <w:noProof/>
                  </w:rPr>
                  <w:t>2.1 The History of Programmable Logic Controllers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_Toc177934842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035D6A9" w14:textId="7EC73DA7" w:rsidR="00AE7301" w:rsidRDefault="00AE7301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77934843" w:history="1">
                <w:r w:rsidRPr="00C04E9E">
                  <w:rPr>
                    <w:rStyle w:val="Hyperlink"/>
                    <w:noProof/>
                  </w:rPr>
                  <w:t>2.2 Functional Design Specification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_Toc177934843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C78E970" w14:textId="553FE0C8" w:rsidR="00AE7301" w:rsidRDefault="00AE7301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77934844" w:history="1">
                <w:r w:rsidRPr="00C04E9E">
                  <w:rPr>
                    <w:rStyle w:val="Hyperlink"/>
                    <w:noProof/>
                  </w:rPr>
                  <w:t>3.0 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_Toc177934844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5A03193" w14:textId="7885B6B0" w:rsidR="00AE7301" w:rsidRDefault="00AE7301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77934845" w:history="1">
                <w:r w:rsidRPr="00C04E9E">
                  <w:rPr>
                    <w:rStyle w:val="Hyperlink"/>
                    <w:noProof/>
                  </w:rPr>
                  <w:t>4.0 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_Toc177934845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3D9A9D9C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5950FD">
                <w:rPr>
                  <w:b/>
                  <w:bCs/>
                  <w:noProof/>
                </w:rPr>
                <w:t xml:space="preserve"> </w:t>
              </w:r>
            </w:p>
          </w:sdtContent>
        </w:sdt>
        <w:p w14:paraId="35B6052B" w14:textId="77777777" w:rsidR="007D1947" w:rsidRPr="00E532EE" w:rsidRDefault="007D1947" w:rsidP="00E532EE"/>
        <w:p w14:paraId="22F11532" w14:textId="77777777" w:rsidR="007D1947" w:rsidRPr="00E532EE" w:rsidRDefault="007D1947" w:rsidP="00E532EE"/>
        <w:p w14:paraId="15C6D916" w14:textId="77777777" w:rsidR="007D1947" w:rsidRPr="00E532EE" w:rsidRDefault="007D1947" w:rsidP="00E532EE"/>
        <w:p w14:paraId="0882E422" w14:textId="77777777" w:rsidR="007D1947" w:rsidRPr="00E532EE" w:rsidRDefault="007D1947" w:rsidP="00E532EE"/>
        <w:p w14:paraId="2076963D" w14:textId="77777777" w:rsidR="007D1947" w:rsidRPr="00E532EE" w:rsidRDefault="007D1947" w:rsidP="00E532EE"/>
        <w:p w14:paraId="006E6A3F" w14:textId="77777777" w:rsidR="007D1947" w:rsidRPr="00E532EE" w:rsidRDefault="007D1947" w:rsidP="00E532EE"/>
        <w:p w14:paraId="26EE9C53" w14:textId="77777777" w:rsidR="007D1947" w:rsidRPr="00E532EE" w:rsidRDefault="007D1947" w:rsidP="00E532EE"/>
        <w:p w14:paraId="2AEFE0CA" w14:textId="77777777" w:rsidR="007D1947" w:rsidRPr="00E532EE" w:rsidRDefault="007D1947" w:rsidP="00E532EE"/>
        <w:p w14:paraId="4F8F730C" w14:textId="77777777" w:rsidR="007D1947" w:rsidRPr="00E532EE" w:rsidRDefault="007D1947" w:rsidP="00E532EE"/>
        <w:p w14:paraId="4D3D6465" w14:textId="77777777" w:rsidR="007D1947" w:rsidRPr="00E532EE" w:rsidRDefault="007D1947" w:rsidP="00E532EE"/>
        <w:p w14:paraId="47414E5B" w14:textId="77777777" w:rsidR="007D1947" w:rsidRPr="00E532EE" w:rsidRDefault="007D1947" w:rsidP="00E532EE"/>
        <w:p w14:paraId="2F67E6D4" w14:textId="77777777" w:rsidR="007D1947" w:rsidRPr="00E532EE" w:rsidRDefault="007D1947" w:rsidP="00E532EE"/>
        <w:p w14:paraId="400F30D3" w14:textId="77777777" w:rsidR="007D1947" w:rsidRPr="00E532EE" w:rsidRDefault="007D1947" w:rsidP="00E532EE"/>
        <w:p w14:paraId="21D0F861" w14:textId="77777777" w:rsidR="007D1947" w:rsidRPr="00E532EE" w:rsidRDefault="007D1947" w:rsidP="00E532EE"/>
        <w:p w14:paraId="68D56007" w14:textId="77777777" w:rsidR="007D1947" w:rsidRPr="00E532EE" w:rsidRDefault="007D1947" w:rsidP="00E532EE"/>
        <w:p w14:paraId="5CD1CE9F" w14:textId="77777777" w:rsidR="007D1947" w:rsidRPr="00E532EE" w:rsidRDefault="007D1947" w:rsidP="00E532EE"/>
        <w:p w14:paraId="77F0A10B" w14:textId="737D2056" w:rsidR="007D1947" w:rsidRPr="00E532EE" w:rsidRDefault="007D1947" w:rsidP="00E532EE"/>
        <w:p w14:paraId="224E6CBE" w14:textId="2009EF64" w:rsidR="00693E27" w:rsidRPr="00E532EE" w:rsidRDefault="00693E27" w:rsidP="00E532EE"/>
        <w:p w14:paraId="383193F7" w14:textId="610643E5" w:rsidR="00693E27" w:rsidRPr="00E532EE" w:rsidRDefault="00693E27" w:rsidP="00E532EE"/>
        <w:p w14:paraId="486787E0" w14:textId="46D4747E" w:rsidR="00693E27" w:rsidRPr="00E532EE" w:rsidRDefault="00693E27" w:rsidP="00E532EE"/>
        <w:p w14:paraId="5F85D0A0" w14:textId="2BA17593" w:rsidR="00693E27" w:rsidRPr="00E532EE" w:rsidRDefault="00693E27" w:rsidP="00E532EE"/>
        <w:p w14:paraId="6C284E02" w14:textId="77777777" w:rsidR="00693E27" w:rsidRDefault="00693E27" w:rsidP="00E532EE"/>
        <w:p w14:paraId="3B949660" w14:textId="77777777" w:rsidR="005950FD" w:rsidRPr="00E532EE" w:rsidRDefault="005950FD" w:rsidP="00E532EE"/>
        <w:p w14:paraId="2D284E29" w14:textId="77777777" w:rsidR="00E532EE" w:rsidRPr="00E532EE" w:rsidRDefault="00E532EE" w:rsidP="00E532EE"/>
        <w:p w14:paraId="0ED321E6" w14:textId="2C05D384" w:rsidR="007D1947" w:rsidRDefault="005950FD" w:rsidP="00A12B58">
          <w:pPr>
            <w:pStyle w:val="Heading1"/>
          </w:pPr>
          <w:bookmarkStart w:id="0" w:name="_Toc177934840"/>
          <w:r>
            <w:lastRenderedPageBreak/>
            <w:t xml:space="preserve">1.0 </w:t>
          </w:r>
          <w:r w:rsidR="007D1947">
            <w:t>Introduction</w:t>
          </w:r>
          <w:bookmarkEnd w:id="0"/>
          <w:r w:rsidR="00480872">
            <w:t xml:space="preserve"> </w:t>
          </w:r>
          <w:r w:rsidR="00E91208">
            <w:t xml:space="preserve"> </w:t>
          </w:r>
        </w:p>
        <w:p w14:paraId="5DBAD65B" w14:textId="77777777" w:rsidR="004A11F6" w:rsidRDefault="004A11F6" w:rsidP="007D1947"/>
        <w:p w14:paraId="298083C2" w14:textId="67F24694" w:rsidR="00135EF0" w:rsidRDefault="005408CE" w:rsidP="00596CF4">
          <w:pPr>
            <w:spacing w:line="360" w:lineRule="auto"/>
          </w:pPr>
          <w:r>
            <w:t xml:space="preserve">Programmable Logic Controllers (PLCs) </w:t>
          </w:r>
          <w:r w:rsidR="008A0623">
            <w:t>are part of the foundation of modern industrial automation</w:t>
          </w:r>
          <w:r w:rsidR="009356E6">
            <w:t xml:space="preserve">, and have played a key role in making industrial control systems </w:t>
          </w:r>
          <w:r w:rsidR="00596CF4">
            <w:t xml:space="preserve">more robust, flexible and programmable whilst also remaining cost effective </w:t>
          </w:r>
          <w:sdt>
            <w:sdtPr>
              <w:id w:val="-1489858228"/>
              <w:citation/>
            </w:sdtPr>
            <w:sdtContent>
              <w:r w:rsidR="00596CF4">
                <w:fldChar w:fldCharType="begin"/>
              </w:r>
              <w:r w:rsidR="00596CF4">
                <w:instrText xml:space="preserve"> CITATION Eph16 \l 2057 </w:instrText>
              </w:r>
              <w:r w:rsidR="00596CF4">
                <w:fldChar w:fldCharType="separate"/>
              </w:r>
              <w:r w:rsidR="00D41496">
                <w:rPr>
                  <w:noProof/>
                </w:rPr>
                <w:t>(Alphonsus, 2016)</w:t>
              </w:r>
              <w:r w:rsidR="00596CF4">
                <w:fldChar w:fldCharType="end"/>
              </w:r>
            </w:sdtContent>
          </w:sdt>
          <w:r w:rsidR="00DA09C0">
            <w:t xml:space="preserve">. </w:t>
          </w:r>
          <w:r w:rsidR="00052EEE">
            <w:t xml:space="preserve">During the first twenty years of its existence, </w:t>
          </w:r>
          <w:r w:rsidR="00704336">
            <w:t>the PLC became the most prominent</w:t>
          </w:r>
          <w:r w:rsidR="00024992">
            <w:t xml:space="preserve"> and important industrial control component of the century</w:t>
          </w:r>
          <w:r w:rsidR="00443543">
            <w:t xml:space="preserve">; whilst also aligning with the original </w:t>
          </w:r>
          <w:r w:rsidR="00610DF7">
            <w:t>design intentions of a PLC which are ease-of-use and application</w:t>
          </w:r>
          <w:r w:rsidR="003708F6">
            <w:t xml:space="preserve"> </w:t>
          </w:r>
          <w:sdt>
            <w:sdtPr>
              <w:id w:val="1469476263"/>
              <w:citation/>
            </w:sdtPr>
            <w:sdtContent>
              <w:r w:rsidR="003708F6">
                <w:fldChar w:fldCharType="begin"/>
              </w:r>
              <w:r w:rsidR="003708F6">
                <w:instrText xml:space="preserve"> CITATION Cla96 \l 2057 </w:instrText>
              </w:r>
              <w:r w:rsidR="003708F6">
                <w:fldChar w:fldCharType="separate"/>
              </w:r>
              <w:r w:rsidR="00D41496">
                <w:rPr>
                  <w:noProof/>
                </w:rPr>
                <w:t>(Jones, 1996)</w:t>
              </w:r>
              <w:r w:rsidR="003708F6">
                <w:fldChar w:fldCharType="end"/>
              </w:r>
            </w:sdtContent>
          </w:sdt>
          <w:r w:rsidR="00B73B89">
            <w:t>.</w:t>
          </w:r>
        </w:p>
        <w:p w14:paraId="67C10D86" w14:textId="406EC266" w:rsidR="00C47D75" w:rsidRDefault="00B73B89" w:rsidP="00596CF4">
          <w:pPr>
            <w:spacing w:line="360" w:lineRule="auto"/>
          </w:pPr>
          <w:r>
            <w:t xml:space="preserve">The </w:t>
          </w:r>
          <w:r w:rsidR="00C47D75">
            <w:t>main findings</w:t>
          </w:r>
          <w:r>
            <w:t xml:space="preserve"> of this report is </w:t>
          </w:r>
          <w:r w:rsidR="00C47D75">
            <w:t xml:space="preserve">split into </w:t>
          </w:r>
          <w:r w:rsidR="00135106">
            <w:t>two parts</w:t>
          </w:r>
          <w:r w:rsidR="00C47D75">
            <w:t>, t</w:t>
          </w:r>
          <w:r w:rsidR="00135106">
            <w:t xml:space="preserve">he first part being a literature review focusing on the history and implementation of </w:t>
          </w:r>
          <w:r w:rsidR="00201CB1">
            <w:t>PLC technology</w:t>
          </w:r>
          <w:r w:rsidR="00C47D75">
            <w:t xml:space="preserve">. This </w:t>
          </w:r>
          <w:r w:rsidR="00CF2C41">
            <w:t>section</w:t>
          </w:r>
          <w:r w:rsidR="00201CB1">
            <w:t xml:space="preserve"> </w:t>
          </w:r>
          <w:r w:rsidR="000539EA">
            <w:t>pay</w:t>
          </w:r>
          <w:r w:rsidR="00CF2C41">
            <w:t>s</w:t>
          </w:r>
          <w:r w:rsidR="000539EA">
            <w:t xml:space="preserve"> particular attention to the historical evolution and key milestones </w:t>
          </w:r>
          <w:r w:rsidR="00C74BED">
            <w:t xml:space="preserve">in its history in the industrial automation industry. </w:t>
          </w:r>
          <w:r w:rsidR="009E3DB2">
            <w:t xml:space="preserve">The </w:t>
          </w:r>
          <w:r w:rsidR="00A953FD">
            <w:t>origins o</w:t>
          </w:r>
          <w:r w:rsidR="002B146F">
            <w:t>f</w:t>
          </w:r>
          <w:r w:rsidR="00A953FD">
            <w:t xml:space="preserve"> PLC </w:t>
          </w:r>
          <w:r w:rsidR="002B146F">
            <w:t xml:space="preserve">technology along with the circumstances that lead to PLCs being </w:t>
          </w:r>
          <w:r w:rsidR="00583F18">
            <w:t>necessary in a control system</w:t>
          </w:r>
          <w:r w:rsidR="003D069F">
            <w:t xml:space="preserve"> will also be discussed</w:t>
          </w:r>
          <w:r w:rsidR="00583F18">
            <w:t xml:space="preserve">. </w:t>
          </w:r>
        </w:p>
        <w:p w14:paraId="05A2EB31" w14:textId="19AED376" w:rsidR="00D70517" w:rsidRDefault="00583F18" w:rsidP="00596CF4">
          <w:pPr>
            <w:spacing w:line="360" w:lineRule="auto"/>
          </w:pPr>
          <w:r>
            <w:t xml:space="preserve">There will also be a focus on how the PLC has changed and </w:t>
          </w:r>
          <w:r w:rsidR="003D069F">
            <w:t xml:space="preserve">evolved </w:t>
          </w:r>
          <w:r>
            <w:t>in terms of hardware</w:t>
          </w:r>
          <w:r w:rsidR="002E122A">
            <w:t xml:space="preserve">, </w:t>
          </w:r>
          <w:r>
            <w:t>software</w:t>
          </w:r>
          <w:r w:rsidR="00AF5770">
            <w:t xml:space="preserve"> and how these improvements </w:t>
          </w:r>
          <w:r w:rsidR="00D70517">
            <w:t>have affected the overall capabilities of PLC technology.</w:t>
          </w:r>
          <w:r w:rsidR="00C47D75">
            <w:t xml:space="preserve"> </w:t>
          </w:r>
          <w:r w:rsidR="006F136E">
            <w:t xml:space="preserve">The </w:t>
          </w:r>
          <w:r w:rsidR="00F96386">
            <w:t>impact</w:t>
          </w:r>
          <w:r w:rsidR="006F136E">
            <w:t xml:space="preserve"> that PLCs had </w:t>
          </w:r>
          <w:r w:rsidR="00F96386">
            <w:t xml:space="preserve">on industrial operations will also be discussed and reviewed, paying particular attention to </w:t>
          </w:r>
          <w:r w:rsidR="00514049">
            <w:t xml:space="preserve">improvements to </w:t>
          </w:r>
          <w:r w:rsidR="004A5597">
            <w:t>manufacturing processes, productivity and the affect this particular technology had on industry standards.</w:t>
          </w:r>
        </w:p>
        <w:p w14:paraId="29169B12" w14:textId="31DDE91D" w:rsidR="004A5597" w:rsidRDefault="004A5597" w:rsidP="00596CF4">
          <w:pPr>
            <w:spacing w:line="360" w:lineRule="auto"/>
          </w:pPr>
          <w:r>
            <w:t xml:space="preserve">The second part of this report focuses on function </w:t>
          </w:r>
          <w:r w:rsidR="006A124D">
            <w:t xml:space="preserve">design specifications (FDS), </w:t>
          </w:r>
          <w:r w:rsidR="00F60F62">
            <w:t>focusing on</w:t>
          </w:r>
          <w:r w:rsidR="006A124D">
            <w:t xml:space="preserve"> the steps involved in creating an FDS </w:t>
          </w:r>
          <w:r w:rsidR="009821B3">
            <w:t xml:space="preserve">for a PLC control system. Critical details that must be included in an FDS will be reviewed and </w:t>
          </w:r>
          <w:r w:rsidR="00194AE8">
            <w:t xml:space="preserve">the evaluation of some real-world examples </w:t>
          </w:r>
          <w:r w:rsidR="001047CA">
            <w:t xml:space="preserve">from an engineering company </w:t>
          </w:r>
          <w:r w:rsidR="00194AE8">
            <w:t xml:space="preserve">and the </w:t>
          </w:r>
          <w:r w:rsidR="002A6C13">
            <w:t xml:space="preserve">salient challenges that can occur when </w:t>
          </w:r>
          <w:r w:rsidR="00254F88">
            <w:t>creating an FDS.</w:t>
          </w:r>
        </w:p>
        <w:p w14:paraId="6770A761" w14:textId="77777777" w:rsidR="00D70517" w:rsidRDefault="00D70517" w:rsidP="00596CF4">
          <w:pPr>
            <w:spacing w:line="360" w:lineRule="auto"/>
          </w:pPr>
        </w:p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2E293EB9" w14:textId="6BB9B109" w:rsidR="00480872" w:rsidRDefault="005950FD" w:rsidP="008D4C45">
          <w:pPr>
            <w:pStyle w:val="Heading1"/>
          </w:pPr>
          <w:bookmarkStart w:id="1" w:name="_Toc177934841"/>
          <w:r>
            <w:lastRenderedPageBreak/>
            <w:t xml:space="preserve">2.0 </w:t>
          </w:r>
          <w:r w:rsidR="00480872">
            <w:t xml:space="preserve">Main </w:t>
          </w:r>
          <w:r w:rsidR="00480872" w:rsidRPr="008D4C45">
            <w:t>Findings</w:t>
          </w:r>
          <w:bookmarkEnd w:id="1"/>
        </w:p>
        <w:p w14:paraId="503BDA4C" w14:textId="77777777" w:rsidR="00D32D3A" w:rsidRDefault="00D32D3A" w:rsidP="00D32D3A"/>
        <w:p w14:paraId="62E169D1" w14:textId="232B8189" w:rsidR="00D32D3A" w:rsidRDefault="00D32D3A" w:rsidP="00D32D3A">
          <w:pPr>
            <w:pStyle w:val="Heading2"/>
          </w:pPr>
          <w:bookmarkStart w:id="2" w:name="_Toc177934842"/>
          <w:r>
            <w:t xml:space="preserve">2.1 </w:t>
          </w:r>
          <w:r w:rsidR="0058590D">
            <w:t xml:space="preserve">The </w:t>
          </w:r>
          <w:r w:rsidR="000E505D">
            <w:t>H</w:t>
          </w:r>
          <w:r w:rsidR="0058590D">
            <w:t>istory of Programmable Logic Controllers</w:t>
          </w:r>
          <w:bookmarkEnd w:id="2"/>
        </w:p>
        <w:p w14:paraId="1877C393" w14:textId="77777777" w:rsidR="0058590D" w:rsidRDefault="0058590D" w:rsidP="0058590D"/>
        <w:p w14:paraId="3F72335D" w14:textId="6149F37E" w:rsidR="0058590D" w:rsidRDefault="00A1623C" w:rsidP="00AE01B5">
          <w:pPr>
            <w:spacing w:line="360" w:lineRule="auto"/>
          </w:pPr>
          <w:r>
            <w:t xml:space="preserve">The invention of the PLC came </w:t>
          </w:r>
          <w:r w:rsidR="00F70474">
            <w:t xml:space="preserve">to fruition </w:t>
          </w:r>
          <w:r>
            <w:t xml:space="preserve">to try and move away from </w:t>
          </w:r>
          <w:r w:rsidR="00DB5610">
            <w:t>control systems that were in place during the 1960’s</w:t>
          </w:r>
          <w:r w:rsidR="00E1605A">
            <w:t>. These systems</w:t>
          </w:r>
          <w:r w:rsidR="00DB5610">
            <w:t xml:space="preserve"> consisted of </w:t>
          </w:r>
          <w:r w:rsidR="006C7307">
            <w:t xml:space="preserve">control rooms with </w:t>
          </w:r>
          <w:r w:rsidR="00E91B82">
            <w:t xml:space="preserve">several walls containing a number of terminal blocks, an array of relays and </w:t>
          </w:r>
          <w:r w:rsidR="0038304F">
            <w:t>ubiquitous wires</w:t>
          </w:r>
          <w:r w:rsidR="00AE01B5">
            <w:t xml:space="preserve">. This </w:t>
          </w:r>
          <w:r w:rsidR="007073FD">
            <w:t xml:space="preserve">sort of system was the cause of many issues, </w:t>
          </w:r>
          <w:r w:rsidR="006C7307">
            <w:t>but the main disadvantages of these control rooms</w:t>
          </w:r>
          <w:r w:rsidR="00A11544">
            <w:t xml:space="preserve"> were</w:t>
          </w:r>
          <w:r w:rsidR="006C7307">
            <w:t>:</w:t>
          </w:r>
        </w:p>
        <w:p w14:paraId="21968A7E" w14:textId="7FE8FD3C" w:rsidR="006C7307" w:rsidRDefault="007B69E7" w:rsidP="006C7307">
          <w:pPr>
            <w:pStyle w:val="ListParagraph"/>
            <w:numPr>
              <w:ilvl w:val="0"/>
              <w:numId w:val="1"/>
            </w:numPr>
            <w:spacing w:line="360" w:lineRule="auto"/>
          </w:pPr>
          <w:r>
            <w:t xml:space="preserve">Very inflexible; </w:t>
          </w:r>
          <w:r w:rsidR="00B52040">
            <w:t>difficult to make any changes to the process or to expand it</w:t>
          </w:r>
        </w:p>
        <w:p w14:paraId="292BEFDA" w14:textId="76C1B27B" w:rsidR="00B52040" w:rsidRDefault="00B52040" w:rsidP="006C7307">
          <w:pPr>
            <w:pStyle w:val="ListParagraph"/>
            <w:numPr>
              <w:ilvl w:val="0"/>
              <w:numId w:val="1"/>
            </w:numPr>
            <w:spacing w:line="360" w:lineRule="auto"/>
          </w:pPr>
          <w:r>
            <w:t xml:space="preserve">Fault finding; </w:t>
          </w:r>
          <w:r w:rsidR="00D2386A">
            <w:t xml:space="preserve">even though it usually was </w:t>
          </w:r>
          <w:r w:rsidR="005825BD">
            <w:t>a quick fix, it mostly took hours to find the root cause of any given issue due to the complexity of the system</w:t>
          </w:r>
        </w:p>
        <w:p w14:paraId="7E240C76" w14:textId="14861433" w:rsidR="000248E0" w:rsidRDefault="00B02392" w:rsidP="000248E0">
          <w:pPr>
            <w:pStyle w:val="ListParagraph"/>
            <w:numPr>
              <w:ilvl w:val="0"/>
              <w:numId w:val="1"/>
            </w:numPr>
            <w:spacing w:line="360" w:lineRule="auto"/>
          </w:pPr>
          <w:r>
            <w:t>The cost of replacing electromechanical relays</w:t>
          </w:r>
        </w:p>
        <w:p w14:paraId="45F137BF" w14:textId="5362B5E1" w:rsidR="00F51E40" w:rsidRDefault="00000000" w:rsidP="00F51E40">
          <w:pPr>
            <w:spacing w:line="360" w:lineRule="auto"/>
          </w:pPr>
          <w:sdt>
            <w:sdtPr>
              <w:id w:val="-817500793"/>
              <w:citation/>
            </w:sdtPr>
            <w:sdtContent>
              <w:r w:rsidR="00F51E40">
                <w:fldChar w:fldCharType="begin"/>
              </w:r>
              <w:r w:rsidR="00F51E40">
                <w:instrText xml:space="preserve"> CITATION VRS12 \l 2057 </w:instrText>
              </w:r>
              <w:r w:rsidR="00F51E40">
                <w:fldChar w:fldCharType="separate"/>
              </w:r>
              <w:r w:rsidR="00D41496">
                <w:rPr>
                  <w:noProof/>
                </w:rPr>
                <w:t>(Segovia, 2012)</w:t>
              </w:r>
              <w:r w:rsidR="00F51E40">
                <w:fldChar w:fldCharType="end"/>
              </w:r>
            </w:sdtContent>
          </w:sdt>
        </w:p>
        <w:p w14:paraId="7D4FC40A" w14:textId="77496E65" w:rsidR="00480872" w:rsidRDefault="008938B9" w:rsidP="00E14487">
          <w:pPr>
            <w:spacing w:line="360" w:lineRule="auto"/>
          </w:pPr>
          <w:r>
            <w:t xml:space="preserve">The first documented attempts at </w:t>
          </w:r>
          <w:r w:rsidR="00605DB4">
            <w:t>creating a control system that overcomes the issues stated above whilst also reducing machine downtime</w:t>
          </w:r>
          <w:r w:rsidR="000805A6">
            <w:t xml:space="preserve"> and conforming to the already instated relay ladder logic</w:t>
          </w:r>
          <w:r w:rsidR="00E14487">
            <w:t xml:space="preserve"> came from the company Allen-Bradley</w:t>
          </w:r>
          <w:r w:rsidR="00C07040">
            <w:t xml:space="preserve">. They first introduced the PDQ-11 </w:t>
          </w:r>
          <w:r w:rsidR="005C754E">
            <w:t>(program data quantizier</w:t>
          </w:r>
          <w:r w:rsidR="00FB57DB">
            <w:t xml:space="preserve">) and the </w:t>
          </w:r>
          <w:r w:rsidR="00771B61">
            <w:t xml:space="preserve">PMC (programmable matrix controller) but neither of these designs were suitable due to their size and </w:t>
          </w:r>
          <w:r w:rsidR="00F51E40">
            <w:t xml:space="preserve">customisability </w:t>
          </w:r>
          <w:sdt>
            <w:sdtPr>
              <w:id w:val="522529021"/>
              <w:citation/>
            </w:sdtPr>
            <w:sdtContent>
              <w:r w:rsidR="00F51E40">
                <w:fldChar w:fldCharType="begin"/>
              </w:r>
              <w:r w:rsidR="00F51E40">
                <w:instrText xml:space="preserve"> CITATION VRS12 \l 2057 </w:instrText>
              </w:r>
              <w:r w:rsidR="00F51E40">
                <w:fldChar w:fldCharType="separate"/>
              </w:r>
              <w:r w:rsidR="00D41496">
                <w:rPr>
                  <w:noProof/>
                </w:rPr>
                <w:t>(Segovia, 2012)</w:t>
              </w:r>
              <w:r w:rsidR="00F51E40">
                <w:fldChar w:fldCharType="end"/>
              </w:r>
            </w:sdtContent>
          </w:sdt>
          <w:r w:rsidR="00F51E40">
            <w:t>.</w:t>
          </w:r>
        </w:p>
        <w:p w14:paraId="52F05DAF" w14:textId="14E52196" w:rsidR="005B4F7E" w:rsidRDefault="007823E8" w:rsidP="00E14487">
          <w:pPr>
            <w:spacing w:line="360" w:lineRule="auto"/>
          </w:pPr>
          <w:r>
            <w:t xml:space="preserve">In 1968, a team from </w:t>
          </w:r>
          <w:r w:rsidR="00004477">
            <w:t xml:space="preserve">Bedford Associates lead by Richard E. “Dick” </w:t>
          </w:r>
          <w:r w:rsidR="002713F5">
            <w:t xml:space="preserve">Morley developed the programmable controller (PC) which adopted the </w:t>
          </w:r>
          <w:r w:rsidR="00AA2388">
            <w:t>ladder logic programming language and featured parallel processing</w:t>
          </w:r>
          <w:r w:rsidR="000F2E96">
            <w:t>.</w:t>
          </w:r>
          <w:r w:rsidR="00AA2388">
            <w:t xml:space="preserve"> </w:t>
          </w:r>
          <w:r w:rsidR="000F2E96">
            <w:t xml:space="preserve">This </w:t>
          </w:r>
          <w:r w:rsidR="00843DD8">
            <w:t xml:space="preserve">is a method of drastically reducing software installation time </w:t>
          </w:r>
          <w:r w:rsidR="004B0A65">
            <w:t xml:space="preserve">by </w:t>
          </w:r>
          <w:r w:rsidR="0067301E">
            <w:t xml:space="preserve">using architectural and algorithmic methods </w:t>
          </w:r>
          <w:r w:rsidR="00E82788">
            <w:t xml:space="preserve">to concurrently process </w:t>
          </w:r>
          <w:r w:rsidR="007E7AF2">
            <w:t>calculations</w:t>
          </w:r>
          <w:r w:rsidR="00403DD7">
            <w:t xml:space="preserve"> </w:t>
          </w:r>
          <w:sdt>
            <w:sdtPr>
              <w:id w:val="1819617574"/>
              <w:citation/>
            </w:sdtPr>
            <w:sdtContent>
              <w:r w:rsidR="00403DD7">
                <w:fldChar w:fldCharType="begin"/>
              </w:r>
              <w:r w:rsidR="00403DD7">
                <w:instrText xml:space="preserve"> CITATION Beh06 \l 2057 </w:instrText>
              </w:r>
              <w:r w:rsidR="00403DD7">
                <w:fldChar w:fldCharType="separate"/>
              </w:r>
              <w:r w:rsidR="00D41496">
                <w:rPr>
                  <w:noProof/>
                </w:rPr>
                <w:t>(Parhami, 2006)</w:t>
              </w:r>
              <w:r w:rsidR="00403DD7">
                <w:fldChar w:fldCharType="end"/>
              </w:r>
            </w:sdtContent>
          </w:sdt>
          <w:r w:rsidR="00403DD7">
            <w:t>.</w:t>
          </w:r>
          <w:r w:rsidR="002B10EC">
            <w:t xml:space="preserve"> A photograph </w:t>
          </w:r>
          <w:r w:rsidR="005B4F7E">
            <w:t>of the PC that Morley’s team built, the Modicon 084 is shown in Figure 1:</w:t>
          </w:r>
        </w:p>
        <w:p w14:paraId="547BE206" w14:textId="1B5C0C74" w:rsidR="005B4F7E" w:rsidRDefault="00E803B6" w:rsidP="00E14487">
          <w:pPr>
            <w:spacing w:line="360" w:lineRule="auto"/>
          </w:pPr>
          <w:r w:rsidRPr="00E803B6">
            <w:rPr>
              <w:noProof/>
            </w:rPr>
            <w:lastRenderedPageBreak/>
            <w:drawing>
              <wp:inline distT="0" distB="0" distL="0" distR="0" wp14:anchorId="35568985" wp14:editId="48A48B6F">
                <wp:extent cx="5731510" cy="3837940"/>
                <wp:effectExtent l="0" t="0" r="2540" b="0"/>
                <wp:docPr id="833440852" name="Picture 1" descr="A group of men posing with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33440852" name="Picture 1" descr="A group of men posing with a computer&#10;&#10;Description automatically generated"/>
                        <pic:cNvPicPr/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8379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C9FBBD7" w14:textId="7235B969" w:rsidR="00E803B6" w:rsidRDefault="00131370" w:rsidP="00E803B6">
          <w:pPr>
            <w:spacing w:line="360" w:lineRule="auto"/>
            <w:jc w:val="center"/>
          </w:pPr>
          <w:r>
            <w:t>Figure 1, f</w:t>
          </w:r>
          <w:r w:rsidR="00650E3D">
            <w:t xml:space="preserve">rom left to right: </w:t>
          </w:r>
          <w:r w:rsidR="00E803B6">
            <w:t>Richard Morley, Tom Boisevain</w:t>
          </w:r>
          <w:r w:rsidR="00650E3D">
            <w:t xml:space="preserve">, Modicon 084, George </w:t>
          </w:r>
          <w:r>
            <w:t xml:space="preserve">Schwenk, and Jonas Landau </w:t>
          </w:r>
          <w:sdt>
            <w:sdtPr>
              <w:id w:val="285172944"/>
              <w:citation/>
            </w:sdtPr>
            <w:sdtContent>
              <w:r>
                <w:fldChar w:fldCharType="begin"/>
              </w:r>
              <w:r>
                <w:instrText xml:space="preserve"> CITATION VRS12 \l 2057 </w:instrText>
              </w:r>
              <w:r>
                <w:fldChar w:fldCharType="separate"/>
              </w:r>
              <w:r w:rsidR="00D41496">
                <w:rPr>
                  <w:noProof/>
                </w:rPr>
                <w:t>(Segovia, 2012)</w:t>
              </w:r>
              <w:r>
                <w:fldChar w:fldCharType="end"/>
              </w:r>
            </w:sdtContent>
          </w:sdt>
        </w:p>
        <w:p w14:paraId="38DAD1A4" w14:textId="3849ABBD" w:rsidR="00022BD0" w:rsidRDefault="008457C1" w:rsidP="00E14487">
          <w:pPr>
            <w:spacing w:line="360" w:lineRule="auto"/>
          </w:pPr>
          <w:r>
            <w:t>The ladder logic was used to emulate the relay</w:t>
          </w:r>
          <w:r w:rsidR="00C84A1D">
            <w:t xml:space="preserve"> controls</w:t>
          </w:r>
          <w:r>
            <w:t xml:space="preserve"> </w:t>
          </w:r>
          <w:r w:rsidR="00FE0D41">
            <w:t xml:space="preserve">whereas solid-state electronics </w:t>
          </w:r>
          <w:r w:rsidR="00C84A1D">
            <w:t xml:space="preserve">were introduced to carry out the </w:t>
          </w:r>
          <w:r w:rsidR="008B1072">
            <w:t xml:space="preserve">commands usually performed by the electromechanical relays used in historic control systems </w:t>
          </w:r>
          <w:sdt>
            <w:sdtPr>
              <w:id w:val="1490591652"/>
              <w:citation/>
            </w:sdtPr>
            <w:sdtContent>
              <w:r w:rsidR="008B1072">
                <w:fldChar w:fldCharType="begin"/>
              </w:r>
              <w:r w:rsidR="008B1072">
                <w:instrText xml:space="preserve"> CITATION Bar181 \l 2057 </w:instrText>
              </w:r>
              <w:r w:rsidR="008B1072">
                <w:fldChar w:fldCharType="separate"/>
              </w:r>
              <w:r w:rsidR="00D41496">
                <w:rPr>
                  <w:noProof/>
                </w:rPr>
                <w:t>(Brusso, 2018)</w:t>
              </w:r>
              <w:r w:rsidR="008B1072">
                <w:fldChar w:fldCharType="end"/>
              </w:r>
            </w:sdtContent>
          </w:sdt>
          <w:r w:rsidR="008B1072">
            <w:t xml:space="preserve">. </w:t>
          </w:r>
        </w:p>
        <w:p w14:paraId="41F8EAD2" w14:textId="630A4D9D" w:rsidR="003F7F0C" w:rsidRDefault="003A1D56" w:rsidP="00E14487">
          <w:pPr>
            <w:spacing w:line="360" w:lineRule="auto"/>
            <w:rPr>
              <w:noProof/>
            </w:rPr>
          </w:pPr>
          <w:r>
            <w:t xml:space="preserve">These initial PLC iterations were simple </w:t>
          </w:r>
          <w:r w:rsidR="00E502AE">
            <w:t>in terms of how they operated, complying to Boolean algebra or “on/off control”</w:t>
          </w:r>
          <w:r w:rsidR="00933E9D">
            <w:t xml:space="preserve">. These first generation PLCs paved the way for engineering companies to </w:t>
          </w:r>
          <w:r w:rsidR="000F7006">
            <w:t xml:space="preserve">add more features and capabilities </w:t>
          </w:r>
          <w:r w:rsidR="004D377D">
            <w:t>i</w:t>
          </w:r>
          <w:r w:rsidR="000F7006">
            <w:t xml:space="preserve">n order to </w:t>
          </w:r>
          <w:r w:rsidR="004D377D">
            <w:t xml:space="preserve">produce a more advanced and modern control system. </w:t>
          </w:r>
          <w:r w:rsidR="009D1A80">
            <w:t>T</w:t>
          </w:r>
          <w:r w:rsidR="002A68BB">
            <w:t xml:space="preserve">he second generation of PLCs </w:t>
          </w:r>
          <w:r w:rsidR="009D1A80">
            <w:t xml:space="preserve">housed </w:t>
          </w:r>
          <w:r w:rsidR="00BE2E4D">
            <w:t xml:space="preserve">more progressive </w:t>
          </w:r>
          <w:r w:rsidR="00FA26E2">
            <w:t xml:space="preserve">functions which included timers and counters, whilst also </w:t>
          </w:r>
          <w:r w:rsidR="00BD1F80">
            <w:t xml:space="preserve">introducing the capability of setting and resetting system memory and mathematical </w:t>
          </w:r>
          <w:r w:rsidR="007C69F7">
            <w:t>operations</w:t>
          </w:r>
          <w:r w:rsidR="00F71ADE">
            <w:t xml:space="preserve"> </w:t>
          </w:r>
          <w:r w:rsidR="007C69F7">
            <w:t xml:space="preserve"> </w:t>
          </w:r>
          <w:sdt>
            <w:sdtPr>
              <w:id w:val="-620530423"/>
              <w:citation/>
            </w:sdtPr>
            <w:sdtContent>
              <w:r w:rsidR="007C69F7">
                <w:fldChar w:fldCharType="begin"/>
              </w:r>
              <w:r w:rsidR="007C69F7">
                <w:instrText xml:space="preserve"> CITATION JiH17 \l 2057 </w:instrText>
              </w:r>
              <w:r w:rsidR="007C69F7">
                <w:fldChar w:fldCharType="separate"/>
              </w:r>
              <w:r w:rsidR="00D41496">
                <w:rPr>
                  <w:noProof/>
                </w:rPr>
                <w:t>(Ji, 2017)</w:t>
              </w:r>
              <w:r w:rsidR="007C69F7">
                <w:fldChar w:fldCharType="end"/>
              </w:r>
            </w:sdtContent>
          </w:sdt>
          <w:r w:rsidR="005A2535">
            <w:t>.</w:t>
          </w:r>
          <w:r w:rsidR="00131370">
            <w:t xml:space="preserve"> </w:t>
          </w:r>
          <w:r w:rsidR="00FD2627">
            <w:t>A</w:t>
          </w:r>
          <w:r w:rsidR="00D7341C">
            <w:t xml:space="preserve">lso produced by </w:t>
          </w:r>
          <w:r w:rsidR="00FD2627">
            <w:t xml:space="preserve">Modicon, the 184 </w:t>
          </w:r>
          <w:r w:rsidR="008F50B2">
            <w:t xml:space="preserve">is an example of the second generation of PLCs </w:t>
          </w:r>
          <w:r w:rsidR="00810158">
            <w:t xml:space="preserve">with </w:t>
          </w:r>
          <w:r w:rsidR="006703E2">
            <w:t xml:space="preserve">the added feature of analogue inputs and outputs </w:t>
          </w:r>
          <w:r w:rsidR="000778D7">
            <w:t xml:space="preserve">embedded into the PLC architecture </w:t>
          </w:r>
          <w:r w:rsidR="000778D7" w:rsidRPr="00D336C3">
            <w:t xml:space="preserve">which addressed </w:t>
          </w:r>
          <w:r w:rsidR="00D336C3" w:rsidRPr="00D336C3">
            <w:t>a</w:t>
          </w:r>
          <w:r w:rsidR="000778D7" w:rsidRPr="00D336C3">
            <w:t xml:space="preserve"> crucial need to </w:t>
          </w:r>
          <w:r w:rsidR="00346121" w:rsidRPr="00D336C3">
            <w:t xml:space="preserve">directly </w:t>
          </w:r>
          <w:r w:rsidR="00346121">
            <w:t>process analogue signals. An image of the Modicon 184 can be seen in Figure 2:</w:t>
          </w:r>
          <w:r w:rsidR="003F7F0C" w:rsidRPr="003F7F0C">
            <w:rPr>
              <w:noProof/>
            </w:rPr>
            <w:t xml:space="preserve"> </w:t>
          </w:r>
        </w:p>
        <w:p w14:paraId="1EFFA043" w14:textId="5F545976" w:rsidR="003B0B91" w:rsidRDefault="003F7F0C" w:rsidP="00E14487">
          <w:pPr>
            <w:spacing w:line="360" w:lineRule="auto"/>
          </w:pPr>
          <w:r w:rsidRPr="003F7F0C">
            <w:rPr>
              <w:noProof/>
            </w:rPr>
            <w:lastRenderedPageBreak/>
            <w:drawing>
              <wp:inline distT="0" distB="0" distL="0" distR="0" wp14:anchorId="7FCEDFA8" wp14:editId="4BDFAF49">
                <wp:extent cx="5731510" cy="3922395"/>
                <wp:effectExtent l="0" t="0" r="2540" b="1905"/>
                <wp:docPr id="970613854" name="Picture 1" descr="A close-up of a machi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70613854" name="Picture 1" descr="A close-up of a machine&#10;&#10;Description automatically generated"/>
                        <pic:cNvPicPr/>
                      </pic:nvPicPr>
                      <pic:blipFill>
                        <a:blip r:embed="rId1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9223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316A3DB" w14:textId="17A65044" w:rsidR="003F7F0C" w:rsidRDefault="003F7F0C" w:rsidP="003F7F0C">
          <w:pPr>
            <w:spacing w:line="360" w:lineRule="auto"/>
            <w:jc w:val="center"/>
          </w:pPr>
          <w:r>
            <w:t xml:space="preserve">Figure 2, The Modicon 184 </w:t>
          </w:r>
          <w:sdt>
            <w:sdtPr>
              <w:id w:val="-347564696"/>
              <w:citation/>
            </w:sdtPr>
            <w:sdtContent>
              <w:r w:rsidR="00DB4BDA">
                <w:fldChar w:fldCharType="begin"/>
              </w:r>
              <w:r w:rsidR="00DB4BDA">
                <w:instrText xml:space="preserve"> CITATION iPr24 \l 2057 </w:instrText>
              </w:r>
              <w:r w:rsidR="00DB4BDA">
                <w:fldChar w:fldCharType="separate"/>
              </w:r>
              <w:r w:rsidR="00D41496">
                <w:rPr>
                  <w:noProof/>
                </w:rPr>
                <w:t>(iProgram, 2024)</w:t>
              </w:r>
              <w:r w:rsidR="00DB4BDA">
                <w:fldChar w:fldCharType="end"/>
              </w:r>
            </w:sdtContent>
          </w:sdt>
        </w:p>
        <w:p w14:paraId="59E13FDA" w14:textId="5995D1BD" w:rsidR="00C155D3" w:rsidRDefault="00926DD5" w:rsidP="003F7F0C">
          <w:pPr>
            <w:spacing w:line="360" w:lineRule="auto"/>
          </w:pPr>
          <w:r>
            <w:t>The purpose of the PLC is to control numerous pieces of industrial hardware</w:t>
          </w:r>
          <w:r w:rsidR="00E013CE">
            <w:t xml:space="preserve">, so communication between </w:t>
          </w:r>
          <w:r w:rsidR="00A52CBB">
            <w:t xml:space="preserve">the hardware </w:t>
          </w:r>
          <w:r w:rsidR="00C3758F">
            <w:t xml:space="preserve">was absolutely necessary. </w:t>
          </w:r>
          <w:r w:rsidR="000446A7">
            <w:t xml:space="preserve">In 1979, Modicon </w:t>
          </w:r>
          <w:r w:rsidR="009D1799">
            <w:t xml:space="preserve">developed a communication protocol called Modbus </w:t>
          </w:r>
          <w:r>
            <w:t>in order</w:t>
          </w:r>
          <w:r w:rsidR="00C3758F">
            <w:t xml:space="preserve"> for any given PLC to be able to </w:t>
          </w:r>
          <w:r w:rsidR="00D57F65">
            <w:t xml:space="preserve">communicate and exchange data </w:t>
          </w:r>
          <w:r w:rsidR="00A775B3">
            <w:t>between parallel internet protocol</w:t>
          </w:r>
          <w:r w:rsidR="0039105A">
            <w:t xml:space="preserve"> addresses</w:t>
          </w:r>
          <w:r w:rsidR="00D41F48">
            <w:t>; this advancement paved the way for industrial practices such as smart factories and</w:t>
          </w:r>
          <w:r w:rsidR="003F24B1">
            <w:t xml:space="preserve"> </w:t>
          </w:r>
          <w:r w:rsidR="00C1079C">
            <w:t>industry 3.0</w:t>
          </w:r>
          <w:r w:rsidR="00694F5C">
            <w:t xml:space="preserve">. Modbus is still used in some modern PLCs due to </w:t>
          </w:r>
          <w:r w:rsidR="00E961DA">
            <w:t>the fact that it is an open source protocol that has no data communication limit</w:t>
          </w:r>
          <w:r w:rsidR="00697225">
            <w:t xml:space="preserve">, but the most desirable aspect of Modbus is that it was specifically designed to be used on PLCs </w:t>
          </w:r>
          <w:sdt>
            <w:sdtPr>
              <w:id w:val="166831146"/>
              <w:citation/>
            </w:sdtPr>
            <w:sdtContent>
              <w:r w:rsidR="00697225">
                <w:fldChar w:fldCharType="begin"/>
              </w:r>
              <w:r w:rsidR="00697225">
                <w:instrText xml:space="preserve"> CITATION JiH17 \l 2057 </w:instrText>
              </w:r>
              <w:r w:rsidR="00697225">
                <w:fldChar w:fldCharType="separate"/>
              </w:r>
              <w:r w:rsidR="00D41496">
                <w:rPr>
                  <w:noProof/>
                </w:rPr>
                <w:t>(Ji, 2017)</w:t>
              </w:r>
              <w:r w:rsidR="00697225">
                <w:fldChar w:fldCharType="end"/>
              </w:r>
            </w:sdtContent>
          </w:sdt>
          <w:r w:rsidR="00697225">
            <w:t>.</w:t>
          </w:r>
          <w:r w:rsidR="0071315C">
            <w:t xml:space="preserve"> </w:t>
          </w:r>
        </w:p>
        <w:p w14:paraId="220802F1" w14:textId="07D80EAA" w:rsidR="00013FF5" w:rsidRDefault="00D475D8" w:rsidP="003F7F0C">
          <w:pPr>
            <w:spacing w:line="360" w:lineRule="auto"/>
          </w:pPr>
          <w:r>
            <w:t xml:space="preserve">1992 saw the </w:t>
          </w:r>
          <w:r w:rsidR="008248BE">
            <w:t xml:space="preserve">introduction of the IEC 61131 </w:t>
          </w:r>
          <w:r w:rsidR="003B3D75">
            <w:t xml:space="preserve">standard for industrial automation programming which </w:t>
          </w:r>
          <w:r w:rsidR="00D11403">
            <w:t xml:space="preserve">was </w:t>
          </w:r>
          <w:r w:rsidR="00644BA8">
            <w:t>created</w:t>
          </w:r>
          <w:r w:rsidR="00D11403">
            <w:t xml:space="preserve"> to reduce the amount of different PLC manufacturers </w:t>
          </w:r>
          <w:r w:rsidR="00B52274">
            <w:t xml:space="preserve">having their own programming language. This </w:t>
          </w:r>
          <w:r w:rsidR="00340A38">
            <w:t xml:space="preserve">adds to the work already done to make the programmable logic controller an easier and more user friendly </w:t>
          </w:r>
          <w:r w:rsidR="00FD5362">
            <w:t xml:space="preserve">piece of hardware </w:t>
          </w:r>
          <w:sdt>
            <w:sdtPr>
              <w:id w:val="1505086617"/>
              <w:citation/>
            </w:sdtPr>
            <w:sdtContent>
              <w:r w:rsidR="00202EB6">
                <w:fldChar w:fldCharType="begin"/>
              </w:r>
              <w:r w:rsidR="00202EB6">
                <w:instrText xml:space="preserve"> CITATION And09 \l 2057 </w:instrText>
              </w:r>
              <w:r w:rsidR="00202EB6">
                <w:fldChar w:fldCharType="separate"/>
              </w:r>
              <w:r w:rsidR="00D41496">
                <w:rPr>
                  <w:noProof/>
                </w:rPr>
                <w:t>(Otto, 2009)</w:t>
              </w:r>
              <w:r w:rsidR="00202EB6">
                <w:fldChar w:fldCharType="end"/>
              </w:r>
            </w:sdtContent>
          </w:sdt>
          <w:r w:rsidR="00202EB6">
            <w:t>.</w:t>
          </w:r>
          <w:r w:rsidR="0023682A">
            <w:t xml:space="preserve"> Below in Figure 3 shows the Allen-Bradley PLC-5 which is a PLC that was </w:t>
          </w:r>
          <w:r w:rsidR="004B0D6F">
            <w:t>released in 1986:</w:t>
          </w:r>
        </w:p>
        <w:p w14:paraId="0AD2B219" w14:textId="4EDC618B" w:rsidR="004B0D6F" w:rsidRDefault="004B0D6F" w:rsidP="00D01858">
          <w:pPr>
            <w:spacing w:line="360" w:lineRule="auto"/>
            <w:jc w:val="center"/>
          </w:pPr>
          <w:r w:rsidRPr="004B0D6F">
            <w:rPr>
              <w:noProof/>
            </w:rPr>
            <w:lastRenderedPageBreak/>
            <w:drawing>
              <wp:inline distT="0" distB="0" distL="0" distR="0" wp14:anchorId="7796E2B7" wp14:editId="46FDD05B">
                <wp:extent cx="4192205" cy="2091193"/>
                <wp:effectExtent l="0" t="0" r="0" b="4445"/>
                <wp:docPr id="537973896" name="Picture 1" descr="A close-up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37973896" name="Picture 1" descr="A close-up of a computer&#10;&#10;Description automatically generated"/>
                        <pic:cNvPicPr/>
                      </pic:nvPicPr>
                      <pic:blipFill>
                        <a:blip r:embed="rId1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196949" cy="209355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0AFF501" w14:textId="66463757" w:rsidR="00D01858" w:rsidRDefault="00D01858" w:rsidP="00D01858">
          <w:pPr>
            <w:spacing w:line="360" w:lineRule="auto"/>
            <w:jc w:val="center"/>
          </w:pPr>
          <w:r>
            <w:t xml:space="preserve">Figure 3, Allen-Bradley PLC-5 </w:t>
          </w:r>
          <w:sdt>
            <w:sdtPr>
              <w:id w:val="-550773843"/>
              <w:citation/>
            </w:sdtPr>
            <w:sdtContent>
              <w:r>
                <w:fldChar w:fldCharType="begin"/>
              </w:r>
              <w:r>
                <w:instrText xml:space="preserve"> CITATION All24 \l 2057 </w:instrText>
              </w:r>
              <w:r>
                <w:fldChar w:fldCharType="separate"/>
              </w:r>
              <w:r w:rsidR="00D41496">
                <w:rPr>
                  <w:noProof/>
                </w:rPr>
                <w:t>(Allen-Bradley, 2024)</w:t>
              </w:r>
              <w:r>
                <w:fldChar w:fldCharType="end"/>
              </w:r>
            </w:sdtContent>
          </w:sdt>
        </w:p>
        <w:p w14:paraId="474ED2FE" w14:textId="4C9267CD" w:rsidR="00D01858" w:rsidRDefault="00725D31" w:rsidP="00D01858">
          <w:pPr>
            <w:spacing w:line="360" w:lineRule="auto"/>
          </w:pPr>
          <w:r>
            <w:t>Following on into the 2000’s, PLCs started to be</w:t>
          </w:r>
          <w:r w:rsidR="00B36CBB">
            <w:t xml:space="preserve">come faster, with more powerful </w:t>
          </w:r>
          <w:r w:rsidR="00F03FBD">
            <w:t xml:space="preserve">processors and </w:t>
          </w:r>
          <w:r w:rsidR="00B8129A">
            <w:t>an increase in</w:t>
          </w:r>
          <w:r w:rsidR="00F03FBD">
            <w:t xml:space="preserve"> memory due to electronic components becoming </w:t>
          </w:r>
          <w:r w:rsidR="00683C9F">
            <w:t>increasingly</w:t>
          </w:r>
          <w:r w:rsidR="00F03FBD">
            <w:t xml:space="preserve"> compact. </w:t>
          </w:r>
          <w:r w:rsidR="00A27788">
            <w:t>An advancement in communication was also introduced to the technology in the form of Ethernet/IP (internet protocol)</w:t>
          </w:r>
          <w:r w:rsidR="009F7C49">
            <w:t xml:space="preserve">; </w:t>
          </w:r>
          <w:r w:rsidR="00351715">
            <w:t xml:space="preserve">which is a </w:t>
          </w:r>
          <w:r w:rsidR="00D86D7A">
            <w:t>connection-based</w:t>
          </w:r>
          <w:r w:rsidR="00351715">
            <w:t xml:space="preserve"> protocol</w:t>
          </w:r>
          <w:r w:rsidR="00A27AB7">
            <w:t xml:space="preserve"> that allows for fast, stable </w:t>
          </w:r>
          <w:r w:rsidR="00112D38">
            <w:t xml:space="preserve">data transfers </w:t>
          </w:r>
          <w:r w:rsidR="00277715">
            <w:t>between devices on a shared network</w:t>
          </w:r>
          <w:r w:rsidR="008775E0">
            <w:t xml:space="preserve"> </w:t>
          </w:r>
          <w:sdt>
            <w:sdtPr>
              <w:id w:val="947970781"/>
              <w:citation/>
            </w:sdtPr>
            <w:sdtContent>
              <w:r w:rsidR="008775E0">
                <w:fldChar w:fldCharType="begin"/>
              </w:r>
              <w:r w:rsidR="008775E0">
                <w:instrText xml:space="preserve"> CITATION Joh03 \l 2057 </w:instrText>
              </w:r>
              <w:r w:rsidR="008775E0">
                <w:fldChar w:fldCharType="separate"/>
              </w:r>
              <w:r w:rsidR="00D41496">
                <w:rPr>
                  <w:noProof/>
                </w:rPr>
                <w:t>(Rinaldi, 2003)</w:t>
              </w:r>
              <w:r w:rsidR="008775E0">
                <w:fldChar w:fldCharType="end"/>
              </w:r>
            </w:sdtContent>
          </w:sdt>
          <w:r w:rsidR="008775E0">
            <w:t xml:space="preserve">. </w:t>
          </w:r>
          <w:r w:rsidR="00707F26">
            <w:t xml:space="preserve">There is an argument to be made that one disadvantage of Ethernet/IP is that not every </w:t>
          </w:r>
          <w:r w:rsidR="00B230D2">
            <w:t xml:space="preserve">device within a given control system </w:t>
          </w:r>
          <w:r w:rsidR="00BC179B">
            <w:t>has</w:t>
          </w:r>
          <w:r w:rsidR="00B230D2">
            <w:t xml:space="preserve"> the relevant ports to be connected to a network via ethernet</w:t>
          </w:r>
          <w:r w:rsidR="006E1423">
            <w:t xml:space="preserve">, ergo making Ethernet/IP a protocol that is not suitable for every PLC </w:t>
          </w:r>
          <w:sdt>
            <w:sdtPr>
              <w:id w:val="557983706"/>
              <w:citation/>
            </w:sdtPr>
            <w:sdtContent>
              <w:r w:rsidR="00FF271D">
                <w:fldChar w:fldCharType="begin"/>
              </w:r>
              <w:r w:rsidR="00FF271D">
                <w:instrText xml:space="preserve"> CITATION Pau01 \l 2057 </w:instrText>
              </w:r>
              <w:r w:rsidR="00FF271D">
                <w:fldChar w:fldCharType="separate"/>
              </w:r>
              <w:r w:rsidR="00D41496">
                <w:rPr>
                  <w:noProof/>
                </w:rPr>
                <w:t>(Brooks, 2001)</w:t>
              </w:r>
              <w:r w:rsidR="00FF271D">
                <w:fldChar w:fldCharType="end"/>
              </w:r>
            </w:sdtContent>
          </w:sdt>
          <w:r w:rsidR="00FF271D">
            <w:t>.</w:t>
          </w:r>
        </w:p>
        <w:p w14:paraId="472943A0" w14:textId="2CC8E076" w:rsidR="000F6C8B" w:rsidRDefault="00C505DD" w:rsidP="00D01858">
          <w:pPr>
            <w:spacing w:line="360" w:lineRule="auto"/>
          </w:pPr>
          <w:r>
            <w:t xml:space="preserve">The mid 2010’s saw the first mention of the fourth industrial revolution or Industry 4.0, </w:t>
          </w:r>
          <w:r w:rsidR="004A7D07">
            <w:t xml:space="preserve">and </w:t>
          </w:r>
          <w:r w:rsidR="00F91E37">
            <w:t xml:space="preserve">it’s adoption of the internet of things (IoT) </w:t>
          </w:r>
          <w:r w:rsidR="00526C3F">
            <w:t xml:space="preserve">which is </w:t>
          </w:r>
          <w:r w:rsidR="00E17767">
            <w:t xml:space="preserve">a </w:t>
          </w:r>
          <w:r w:rsidR="00E14BC2">
            <w:t xml:space="preserve">term used to describe a network of devices or components </w:t>
          </w:r>
          <w:r w:rsidR="00170891">
            <w:t xml:space="preserve">that are all connected to a shared network to allow for </w:t>
          </w:r>
          <w:r w:rsidR="00644550">
            <w:t xml:space="preserve">communications within that system </w:t>
          </w:r>
          <w:sdt>
            <w:sdtPr>
              <w:id w:val="-2087368716"/>
              <w:citation/>
            </w:sdtPr>
            <w:sdtContent>
              <w:r w:rsidR="003A40E7">
                <w:fldChar w:fldCharType="begin"/>
              </w:r>
              <w:r w:rsidR="003A40E7">
                <w:instrText xml:space="preserve"> CITATION Kar151 \l 2057 </w:instrText>
              </w:r>
              <w:r w:rsidR="003A40E7">
                <w:fldChar w:fldCharType="separate"/>
              </w:r>
              <w:r w:rsidR="00D41496">
                <w:rPr>
                  <w:noProof/>
                </w:rPr>
                <w:t>(Rose, 2015)</w:t>
              </w:r>
              <w:r w:rsidR="003A40E7">
                <w:fldChar w:fldCharType="end"/>
              </w:r>
            </w:sdtContent>
          </w:sdt>
          <w:r w:rsidR="002E4ABD">
            <w:t xml:space="preserve">. </w:t>
          </w:r>
        </w:p>
        <w:p w14:paraId="6C224BB7" w14:textId="5069E408" w:rsidR="0027701E" w:rsidRDefault="002E4ABD" w:rsidP="00D01858">
          <w:pPr>
            <w:spacing w:line="360" w:lineRule="auto"/>
          </w:pPr>
          <w:r>
            <w:t xml:space="preserve">An early example of a </w:t>
          </w:r>
          <w:r w:rsidR="009161B1">
            <w:t xml:space="preserve">PLC </w:t>
          </w:r>
          <w:r w:rsidR="006052AD">
            <w:t xml:space="preserve">being designed with IoT in mind is the Siemens S7-1200, which </w:t>
          </w:r>
          <w:r w:rsidR="00807BC1">
            <w:t xml:space="preserve">housed a built-in ethernet </w:t>
          </w:r>
          <w:r w:rsidR="00075501">
            <w:t xml:space="preserve">port </w:t>
          </w:r>
          <w:r w:rsidR="00280028">
            <w:t xml:space="preserve">capable of programming the </w:t>
          </w:r>
          <w:r w:rsidR="005C5492">
            <w:t>PLC, attaching devices such as HMIs (human machine interfac</w:t>
          </w:r>
          <w:r w:rsidR="003857AF">
            <w:t xml:space="preserve">e) allows for process </w:t>
          </w:r>
          <w:r w:rsidR="000F6C8B">
            <w:t>monitoring</w:t>
          </w:r>
          <w:r w:rsidR="003857AF">
            <w:t xml:space="preserve"> to take place remotely</w:t>
          </w:r>
          <w:r w:rsidR="000F6C8B">
            <w:t xml:space="preserve">. A severe disadvantage of this PLC </w:t>
          </w:r>
          <w:r w:rsidR="00D17806">
            <w:t xml:space="preserve">and ethernet protocols is cyber security, </w:t>
          </w:r>
          <w:r w:rsidR="009262E8">
            <w:t xml:space="preserve">as this type of communication is an easier target for </w:t>
          </w:r>
          <w:r w:rsidR="00B61D28">
            <w:t>cyber-attack</w:t>
          </w:r>
          <w:r w:rsidR="00C6493B">
            <w:t xml:space="preserve"> </w:t>
          </w:r>
          <w:r w:rsidR="00E9412B">
            <w:t>due to</w:t>
          </w:r>
          <w:r w:rsidR="00F72EC3">
            <w:t xml:space="preserve"> the shared ethernet connection </w:t>
          </w:r>
          <w:sdt>
            <w:sdtPr>
              <w:id w:val="-481006556"/>
              <w:citation/>
            </w:sdtPr>
            <w:sdtContent>
              <w:r w:rsidR="00B61D28">
                <w:fldChar w:fldCharType="begin"/>
              </w:r>
              <w:r w:rsidR="00B61D28">
                <w:instrText xml:space="preserve"> CITATION Col22 \l 2057 </w:instrText>
              </w:r>
              <w:r w:rsidR="00B61D28">
                <w:fldChar w:fldCharType="separate"/>
              </w:r>
              <w:r w:rsidR="00D41496">
                <w:rPr>
                  <w:noProof/>
                </w:rPr>
                <w:t>(Finck, 2022)</w:t>
              </w:r>
              <w:r w:rsidR="00B61D28">
                <w:fldChar w:fldCharType="end"/>
              </w:r>
            </w:sdtContent>
          </w:sdt>
          <w:r w:rsidR="00B61D28">
            <w:t xml:space="preserve">. </w:t>
          </w:r>
        </w:p>
        <w:p w14:paraId="7F9CD307" w14:textId="384EA0C2" w:rsidR="007A06BB" w:rsidRDefault="007A06BB" w:rsidP="00D01858">
          <w:pPr>
            <w:spacing w:line="360" w:lineRule="auto"/>
          </w:pPr>
          <w:r>
            <w:t xml:space="preserve">Since their inception, </w:t>
          </w:r>
          <w:r w:rsidR="00C914FD">
            <w:t xml:space="preserve">PLCs have been </w:t>
          </w:r>
          <w:r w:rsidR="0095772E">
            <w:t xml:space="preserve">a quintessential </w:t>
          </w:r>
          <w:r w:rsidR="00DE7F84">
            <w:t>hardware in the manufacturing and automation industries</w:t>
          </w:r>
          <w:r w:rsidR="00245426">
            <w:t xml:space="preserve"> and even in</w:t>
          </w:r>
          <w:r w:rsidR="00EE5AE2">
            <w:t xml:space="preserve"> modern times have allowed </w:t>
          </w:r>
          <w:r w:rsidR="00E56983">
            <w:t xml:space="preserve">these industries to </w:t>
          </w:r>
          <w:r w:rsidR="00B97B77">
            <w:t>keep up with the extremely high demand of the 21</w:t>
          </w:r>
          <w:r w:rsidR="00B97B77" w:rsidRPr="00B97B77">
            <w:rPr>
              <w:vertAlign w:val="superscript"/>
            </w:rPr>
            <w:t>st</w:t>
          </w:r>
          <w:r w:rsidR="00B97B77">
            <w:t xml:space="preserve"> century.</w:t>
          </w:r>
          <w:r w:rsidR="000B779A">
            <w:t xml:space="preserve"> Their robustness, flexibility and </w:t>
          </w:r>
          <w:r w:rsidR="004C6D42">
            <w:t xml:space="preserve">dependability </w:t>
          </w:r>
          <w:r w:rsidR="00B10763">
            <w:t xml:space="preserve">ensured that </w:t>
          </w:r>
          <w:r w:rsidR="00DD7F38">
            <w:t xml:space="preserve">programmable logic controllers </w:t>
          </w:r>
          <w:r w:rsidR="007F6C64">
            <w:t>have been</w:t>
          </w:r>
          <w:r w:rsidR="00DD7F38">
            <w:t xml:space="preserve"> the primary </w:t>
          </w:r>
          <w:r w:rsidR="00910793">
            <w:t>technology</w:t>
          </w:r>
          <w:r w:rsidR="007F6C64">
            <w:t xml:space="preserve"> used in automated control for the last </w:t>
          </w:r>
          <w:r w:rsidR="00F93343">
            <w:t>half a century.</w:t>
          </w:r>
          <w:r w:rsidR="00910793">
            <w:t xml:space="preserve"> </w:t>
          </w:r>
        </w:p>
        <w:p w14:paraId="058C3037" w14:textId="74B82629" w:rsidR="00AD450B" w:rsidRDefault="00AD450B" w:rsidP="00D01858">
          <w:pPr>
            <w:spacing w:line="360" w:lineRule="auto"/>
          </w:pPr>
        </w:p>
        <w:p w14:paraId="07BFB2FC" w14:textId="408D9988" w:rsidR="00FF271D" w:rsidRDefault="00D05940" w:rsidP="00D05940">
          <w:pPr>
            <w:pStyle w:val="Heading2"/>
          </w:pPr>
          <w:bookmarkStart w:id="3" w:name="_Toc177934843"/>
          <w:r>
            <w:lastRenderedPageBreak/>
            <w:t>2.2 Functional Design Specification</w:t>
          </w:r>
          <w:bookmarkEnd w:id="3"/>
        </w:p>
        <w:p w14:paraId="695E8197" w14:textId="77777777" w:rsidR="005A2535" w:rsidRDefault="005A2535" w:rsidP="00E14487">
          <w:pPr>
            <w:spacing w:line="360" w:lineRule="auto"/>
          </w:pPr>
        </w:p>
        <w:p w14:paraId="7EECA76A" w14:textId="07FBF19D" w:rsidR="005A2535" w:rsidRDefault="00657817" w:rsidP="00E14487">
          <w:pPr>
            <w:spacing w:line="360" w:lineRule="auto"/>
          </w:pPr>
          <w:r>
            <w:t xml:space="preserve">To ensure a control system projects success, it is important to first define </w:t>
          </w:r>
          <w:r w:rsidR="00EF3F46">
            <w:t xml:space="preserve">and understand </w:t>
          </w:r>
          <w:r>
            <w:t xml:space="preserve">what is required </w:t>
          </w:r>
          <w:r w:rsidR="00EF3F46">
            <w:t xml:space="preserve">of the system and </w:t>
          </w:r>
          <w:r w:rsidR="00E97DC6">
            <w:t>what the user requires.</w:t>
          </w:r>
          <w:r>
            <w:t xml:space="preserve"> </w:t>
          </w:r>
          <w:r w:rsidR="00846442">
            <w:t xml:space="preserve">A Functional Design Specification (FDS) </w:t>
          </w:r>
          <w:r w:rsidR="0099756E">
            <w:t xml:space="preserve">is a document that </w:t>
          </w:r>
          <w:r w:rsidR="00A07B40">
            <w:t xml:space="preserve">establishes </w:t>
          </w:r>
          <w:r w:rsidR="00FF5EB3">
            <w:t>what any given control system</w:t>
          </w:r>
          <w:r w:rsidR="00FD0413">
            <w:t>s purpose is</w:t>
          </w:r>
          <w:r w:rsidR="00B374B9">
            <w:t>,</w:t>
          </w:r>
          <w:r w:rsidR="00FD0413">
            <w:t xml:space="preserve"> what functions and </w:t>
          </w:r>
          <w:r w:rsidR="00B374B9">
            <w:t xml:space="preserve">features are required and provides a comprehensive list </w:t>
          </w:r>
          <w:r w:rsidR="00E94EB6">
            <w:t xml:space="preserve">of objectives for the designer to work towards. </w:t>
          </w:r>
        </w:p>
        <w:p w14:paraId="7581F405" w14:textId="215E5E49" w:rsidR="00F27FF8" w:rsidRDefault="00554DCB" w:rsidP="00E14487">
          <w:pPr>
            <w:spacing w:line="360" w:lineRule="auto"/>
          </w:pPr>
          <w:r>
            <w:t xml:space="preserve">The FDS should be </w:t>
          </w:r>
          <w:r w:rsidR="00413FCF">
            <w:t xml:space="preserve">agreed upon by both the engineer and the end user to ensure </w:t>
          </w:r>
          <w:r w:rsidR="001F3FDF">
            <w:t xml:space="preserve">that the correct foundations are set in order to </w:t>
          </w:r>
          <w:r w:rsidR="005A5BF5">
            <w:t>properly design the hardware and software used in the control system</w:t>
          </w:r>
          <w:r w:rsidR="00027003">
            <w:t xml:space="preserve"> </w:t>
          </w:r>
          <w:sdt>
            <w:sdtPr>
              <w:id w:val="883759856"/>
              <w:citation/>
            </w:sdtPr>
            <w:sdtContent>
              <w:r w:rsidR="00027003">
                <w:fldChar w:fldCharType="begin"/>
              </w:r>
              <w:r w:rsidR="008907A3">
                <w:instrText xml:space="preserve">CITATION IDC24 \l 2057 </w:instrText>
              </w:r>
              <w:r w:rsidR="00027003">
                <w:fldChar w:fldCharType="separate"/>
              </w:r>
              <w:r w:rsidR="00D41496">
                <w:rPr>
                  <w:noProof/>
                </w:rPr>
                <w:t>(IDC Technologies, 2012)</w:t>
              </w:r>
              <w:r w:rsidR="00027003">
                <w:fldChar w:fldCharType="end"/>
              </w:r>
            </w:sdtContent>
          </w:sdt>
          <w:r w:rsidR="00027003">
            <w:t>.</w:t>
          </w:r>
          <w:r w:rsidR="00BC179B">
            <w:t xml:space="preserve"> </w:t>
          </w:r>
          <w:r w:rsidR="001D1796">
            <w:t xml:space="preserve">There are </w:t>
          </w:r>
          <w:r w:rsidR="00594B38">
            <w:t>two</w:t>
          </w:r>
          <w:r w:rsidR="001D1796">
            <w:t xml:space="preserve"> key </w:t>
          </w:r>
          <w:r w:rsidR="00402AF3">
            <w:t>stages covered in an FDS</w:t>
          </w:r>
          <w:r w:rsidR="00B55306">
            <w:t xml:space="preserve"> which can be broken down into </w:t>
          </w:r>
          <w:r w:rsidR="004B112C">
            <w:t>define</w:t>
          </w:r>
          <w:r w:rsidR="00594B38">
            <w:t xml:space="preserve"> and</w:t>
          </w:r>
          <w:r w:rsidR="004B112C">
            <w:t xml:space="preserve"> design</w:t>
          </w:r>
          <w:r w:rsidR="0063228A">
            <w:t xml:space="preserve"> phases; with the define phase having the following stages:</w:t>
          </w:r>
        </w:p>
        <w:p w14:paraId="44851797" w14:textId="7C56905B" w:rsidR="0063228A" w:rsidRDefault="001F3E10" w:rsidP="0063228A">
          <w:pPr>
            <w:pStyle w:val="ListParagraph"/>
            <w:numPr>
              <w:ilvl w:val="0"/>
              <w:numId w:val="2"/>
            </w:numPr>
            <w:spacing w:line="360" w:lineRule="auto"/>
          </w:pPr>
          <w:r>
            <w:t>Project definition</w:t>
          </w:r>
        </w:p>
        <w:p w14:paraId="0A685F2B" w14:textId="1FECFAE8" w:rsidR="001F3E10" w:rsidRDefault="001F3E10" w:rsidP="0063228A">
          <w:pPr>
            <w:pStyle w:val="ListParagraph"/>
            <w:numPr>
              <w:ilvl w:val="0"/>
              <w:numId w:val="2"/>
            </w:numPr>
            <w:spacing w:line="360" w:lineRule="auto"/>
          </w:pPr>
          <w:r>
            <w:t>User requirements</w:t>
          </w:r>
        </w:p>
        <w:p w14:paraId="73F868F8" w14:textId="616255E5" w:rsidR="001F3E10" w:rsidRDefault="001F3E10" w:rsidP="001F3E10">
          <w:pPr>
            <w:pStyle w:val="ListParagraph"/>
            <w:numPr>
              <w:ilvl w:val="0"/>
              <w:numId w:val="2"/>
            </w:numPr>
            <w:spacing w:line="360" w:lineRule="auto"/>
          </w:pPr>
          <w:r>
            <w:t>System requirements</w:t>
          </w:r>
        </w:p>
        <w:p w14:paraId="536238EB" w14:textId="6222E643" w:rsidR="001F3E10" w:rsidRDefault="00C0276B" w:rsidP="001F3E10">
          <w:pPr>
            <w:spacing w:line="360" w:lineRule="auto"/>
          </w:pPr>
          <w:r>
            <w:t>P</w:t>
          </w:r>
          <w:r w:rsidR="007B421D">
            <w:t xml:space="preserve">roject definition </w:t>
          </w:r>
          <w:r>
            <w:t>can be described as</w:t>
          </w:r>
          <w:r w:rsidR="007B421D">
            <w:t xml:space="preserve"> </w:t>
          </w:r>
          <w:r w:rsidR="009F511E">
            <w:t>the</w:t>
          </w:r>
          <w:r>
            <w:t xml:space="preserve"> </w:t>
          </w:r>
          <w:r w:rsidR="009F511E">
            <w:t xml:space="preserve">stakeholders </w:t>
          </w:r>
          <w:r>
            <w:t xml:space="preserve">requirements </w:t>
          </w:r>
          <w:r w:rsidR="00590E38">
            <w:t>which are used to</w:t>
          </w:r>
          <w:r w:rsidR="00D176C6">
            <w:t xml:space="preserve"> identify</w:t>
          </w:r>
          <w:r w:rsidR="009F511E">
            <w:t xml:space="preserve"> </w:t>
          </w:r>
          <w:r w:rsidR="00A51A02">
            <w:t xml:space="preserve">project specifications, </w:t>
          </w:r>
          <w:r w:rsidR="00842EC8">
            <w:t>an important step in ensuring the success of a project</w:t>
          </w:r>
          <w:r w:rsidR="00A1219A">
            <w:t xml:space="preserve"> </w:t>
          </w:r>
          <w:sdt>
            <w:sdtPr>
              <w:id w:val="-269930721"/>
              <w:citation/>
            </w:sdtPr>
            <w:sdtContent>
              <w:r w:rsidR="00A1219A">
                <w:fldChar w:fldCharType="begin"/>
              </w:r>
              <w:r w:rsidR="00A1219A">
                <w:instrText xml:space="preserve"> CITATION Jua11 \l 2057 </w:instrText>
              </w:r>
              <w:r w:rsidR="00A1219A">
                <w:fldChar w:fldCharType="separate"/>
              </w:r>
              <w:r w:rsidR="00A1219A">
                <w:rPr>
                  <w:noProof/>
                </w:rPr>
                <w:t>(Cano, 2011)</w:t>
              </w:r>
              <w:r w:rsidR="00A1219A">
                <w:fldChar w:fldCharType="end"/>
              </w:r>
            </w:sdtContent>
          </w:sdt>
          <w:r w:rsidR="00842EC8">
            <w:t xml:space="preserve">. </w:t>
          </w:r>
          <w:r w:rsidR="00A04709">
            <w:t xml:space="preserve">User requirements </w:t>
          </w:r>
          <w:r w:rsidR="00476F93">
            <w:t xml:space="preserve">are </w:t>
          </w:r>
          <w:r w:rsidR="00937486">
            <w:t xml:space="preserve">an </w:t>
          </w:r>
          <w:r w:rsidR="00190D23">
            <w:t>end users</w:t>
          </w:r>
          <w:r w:rsidR="00EC7296">
            <w:t xml:space="preserve"> prerequisites </w:t>
          </w:r>
          <w:r w:rsidR="005B236C">
            <w:t xml:space="preserve">for any given </w:t>
          </w:r>
          <w:r w:rsidR="0065113D">
            <w:t>control system</w:t>
          </w:r>
          <w:r w:rsidR="005B236C">
            <w:t xml:space="preserve">; making these absolutely </w:t>
          </w:r>
          <w:r w:rsidR="00BB2FAF">
            <w:t xml:space="preserve">essential for </w:t>
          </w:r>
          <w:r w:rsidR="0065113D">
            <w:t>the systems success</w:t>
          </w:r>
          <w:r w:rsidR="00BE14BC">
            <w:t xml:space="preserve"> </w:t>
          </w:r>
          <w:sdt>
            <w:sdtPr>
              <w:id w:val="609171298"/>
              <w:citation/>
            </w:sdtPr>
            <w:sdtContent>
              <w:r w:rsidR="00BE14BC">
                <w:fldChar w:fldCharType="begin"/>
              </w:r>
              <w:r w:rsidR="00BE14BC">
                <w:instrText xml:space="preserve"> CITATION Mar11 \l 2057 </w:instrText>
              </w:r>
              <w:r w:rsidR="00BE14BC">
                <w:fldChar w:fldCharType="separate"/>
              </w:r>
              <w:r w:rsidR="00D41496">
                <w:rPr>
                  <w:noProof/>
                </w:rPr>
                <w:t>(Maguire, 2011)</w:t>
              </w:r>
              <w:r w:rsidR="00BE14BC">
                <w:fldChar w:fldCharType="end"/>
              </w:r>
            </w:sdtContent>
          </w:sdt>
          <w:r w:rsidR="00BE14BC">
            <w:t xml:space="preserve">. </w:t>
          </w:r>
          <w:r w:rsidR="005020F2">
            <w:t xml:space="preserve">Below in Figure 4 shows </w:t>
          </w:r>
          <w:r w:rsidR="005D0AD2">
            <w:t xml:space="preserve">a simple flow diagram of </w:t>
          </w:r>
          <w:r w:rsidR="000D2CD1">
            <w:t xml:space="preserve">how from gathering information, </w:t>
          </w:r>
          <w:r w:rsidR="001710A8">
            <w:t>a requirements specification can be achieved:</w:t>
          </w:r>
        </w:p>
        <w:p w14:paraId="677ACEA3" w14:textId="2ADD5307" w:rsidR="001710A8" w:rsidRDefault="0047275C" w:rsidP="001F3E10">
          <w:pPr>
            <w:spacing w:line="360" w:lineRule="auto"/>
          </w:pPr>
          <w:r w:rsidRPr="0047275C">
            <w:rPr>
              <w:noProof/>
            </w:rPr>
            <w:drawing>
              <wp:inline distT="0" distB="0" distL="0" distR="0" wp14:anchorId="07C6FFC0" wp14:editId="2EA629A7">
                <wp:extent cx="5731510" cy="2520950"/>
                <wp:effectExtent l="0" t="0" r="2540" b="0"/>
                <wp:docPr id="1886202570" name="Picture 1" descr="A diagram of a process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886202570" name="Picture 1" descr="A diagram of a process&#10;&#10;Description automatically generated"/>
                        <pic:cNvPicPr/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2520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6E16BCE" w14:textId="16A785FE" w:rsidR="0047275C" w:rsidRDefault="0047275C" w:rsidP="0047275C">
          <w:pPr>
            <w:spacing w:line="360" w:lineRule="auto"/>
            <w:jc w:val="center"/>
          </w:pPr>
          <w:r>
            <w:t xml:space="preserve">Figure 4, User requirements flow </w:t>
          </w:r>
          <w:r w:rsidR="00DA31B5">
            <w:t xml:space="preserve">diagram </w:t>
          </w:r>
          <w:sdt>
            <w:sdtPr>
              <w:id w:val="789701053"/>
              <w:citation/>
            </w:sdtPr>
            <w:sdtContent>
              <w:r w:rsidR="00DA31B5">
                <w:fldChar w:fldCharType="begin"/>
              </w:r>
              <w:r w:rsidR="00DA31B5">
                <w:instrText xml:space="preserve"> CITATION Mar11 \l 2057 </w:instrText>
              </w:r>
              <w:r w:rsidR="00DA31B5">
                <w:fldChar w:fldCharType="separate"/>
              </w:r>
              <w:r w:rsidR="00D41496">
                <w:rPr>
                  <w:noProof/>
                </w:rPr>
                <w:t>(Maguire, 2011)</w:t>
              </w:r>
              <w:r w:rsidR="00DA31B5">
                <w:fldChar w:fldCharType="end"/>
              </w:r>
            </w:sdtContent>
          </w:sdt>
        </w:p>
        <w:p w14:paraId="0DAADD7B" w14:textId="77777777" w:rsidR="00DA31B5" w:rsidRDefault="00DA31B5" w:rsidP="0047275C">
          <w:pPr>
            <w:spacing w:line="360" w:lineRule="auto"/>
            <w:jc w:val="center"/>
          </w:pPr>
        </w:p>
        <w:p w14:paraId="06E6E86A" w14:textId="0D3F21EB" w:rsidR="00663F15" w:rsidRDefault="00EA19A1" w:rsidP="00DA31B5">
          <w:pPr>
            <w:spacing w:line="360" w:lineRule="auto"/>
          </w:pPr>
          <w:r>
            <w:lastRenderedPageBreak/>
            <w:t xml:space="preserve">System requirements </w:t>
          </w:r>
          <w:r w:rsidR="003E3757">
            <w:t xml:space="preserve">can be defined as necessary </w:t>
          </w:r>
          <w:r w:rsidR="004B3D02">
            <w:t xml:space="preserve">features </w:t>
          </w:r>
          <w:r w:rsidR="00B95A70">
            <w:t xml:space="preserve">that need to be included in a control system prior to the design of </w:t>
          </w:r>
          <w:r w:rsidR="00046776">
            <w:t xml:space="preserve">said control system. </w:t>
          </w:r>
          <w:r w:rsidR="003800D1">
            <w:t xml:space="preserve">System requirements analysis is a </w:t>
          </w:r>
          <w:r w:rsidR="00365502">
            <w:t xml:space="preserve">structured approach to identifying </w:t>
          </w:r>
          <w:r w:rsidR="005A4AA3">
            <w:t xml:space="preserve">these features </w:t>
          </w:r>
          <w:r w:rsidR="003D79F9">
            <w:t xml:space="preserve">so that </w:t>
          </w:r>
          <w:r w:rsidR="00981AD0">
            <w:t xml:space="preserve">the user requirements are met and a </w:t>
          </w:r>
          <w:r w:rsidR="005836F2">
            <w:t xml:space="preserve">relevant, functional control system is introduced </w:t>
          </w:r>
          <w:sdt>
            <w:sdtPr>
              <w:id w:val="-2033414241"/>
              <w:citation/>
            </w:sdtPr>
            <w:sdtContent>
              <w:r w:rsidR="005836F2">
                <w:fldChar w:fldCharType="begin"/>
              </w:r>
              <w:r w:rsidR="005836F2">
                <w:instrText xml:space="preserve"> CITATION Jef10 \l 2057 </w:instrText>
              </w:r>
              <w:r w:rsidR="005836F2">
                <w:fldChar w:fldCharType="separate"/>
              </w:r>
              <w:r w:rsidR="00D41496">
                <w:rPr>
                  <w:noProof/>
                </w:rPr>
                <w:t>(Grady, 2010)</w:t>
              </w:r>
              <w:r w:rsidR="005836F2">
                <w:fldChar w:fldCharType="end"/>
              </w:r>
            </w:sdtContent>
          </w:sdt>
          <w:r w:rsidR="005836F2">
            <w:t>.</w:t>
          </w:r>
          <w:r w:rsidR="004A44BD">
            <w:t xml:space="preserve"> Some questions that could be asked in the define phase of an FDS </w:t>
          </w:r>
          <w:r w:rsidR="006C3F86">
            <w:t>could be:</w:t>
          </w:r>
        </w:p>
        <w:p w14:paraId="1822F625" w14:textId="211CDBB9" w:rsidR="006C3F86" w:rsidRDefault="00B71C44" w:rsidP="006C3F86">
          <w:pPr>
            <w:pStyle w:val="ListParagraph"/>
            <w:numPr>
              <w:ilvl w:val="0"/>
              <w:numId w:val="3"/>
            </w:numPr>
            <w:spacing w:line="360" w:lineRule="auto"/>
          </w:pPr>
          <w:r>
            <w:t>What needs to be achieved by this control system</w:t>
          </w:r>
          <w:r w:rsidR="00AD6C36">
            <w:t>?</w:t>
          </w:r>
        </w:p>
        <w:p w14:paraId="1A7815A8" w14:textId="2FDB44B5" w:rsidR="00B71C44" w:rsidRDefault="00B71C44" w:rsidP="006C3F86">
          <w:pPr>
            <w:pStyle w:val="ListParagraph"/>
            <w:numPr>
              <w:ilvl w:val="0"/>
              <w:numId w:val="3"/>
            </w:numPr>
            <w:spacing w:line="360" w:lineRule="auto"/>
          </w:pPr>
          <w:r>
            <w:t>Which variables need to b</w:t>
          </w:r>
          <w:r w:rsidR="00BD5600">
            <w:t>e</w:t>
          </w:r>
          <w:r>
            <w:t xml:space="preserve"> controlled</w:t>
          </w:r>
          <w:r w:rsidR="00AD6C36">
            <w:t>?</w:t>
          </w:r>
        </w:p>
        <w:p w14:paraId="7D9D812E" w14:textId="09E79B04" w:rsidR="00BD5600" w:rsidRDefault="00BD5600" w:rsidP="006C3F86">
          <w:pPr>
            <w:pStyle w:val="ListParagraph"/>
            <w:numPr>
              <w:ilvl w:val="0"/>
              <w:numId w:val="3"/>
            </w:numPr>
            <w:spacing w:line="360" w:lineRule="auto"/>
          </w:pPr>
          <w:r>
            <w:t>What level of performance is required</w:t>
          </w:r>
          <w:r w:rsidR="00AD6C36">
            <w:t>?</w:t>
          </w:r>
        </w:p>
        <w:p w14:paraId="69F8E2C6" w14:textId="0EE56297" w:rsidR="00BD5600" w:rsidRDefault="00000000" w:rsidP="00BD5600">
          <w:pPr>
            <w:spacing w:line="360" w:lineRule="auto"/>
          </w:pPr>
          <w:sdt>
            <w:sdtPr>
              <w:id w:val="-1486387648"/>
              <w:citation/>
            </w:sdtPr>
            <w:sdtContent>
              <w:r w:rsidR="00BD5600">
                <w:fldChar w:fldCharType="begin"/>
              </w:r>
              <w:r w:rsidR="00BD5600">
                <w:instrText xml:space="preserve"> CITATION Gra00 \l 2057 </w:instrText>
              </w:r>
              <w:r w:rsidR="00BD5600">
                <w:fldChar w:fldCharType="separate"/>
              </w:r>
              <w:r w:rsidR="00D41496">
                <w:rPr>
                  <w:noProof/>
                </w:rPr>
                <w:t>(Goodwin, 2000)</w:t>
              </w:r>
              <w:r w:rsidR="00BD5600">
                <w:fldChar w:fldCharType="end"/>
              </w:r>
            </w:sdtContent>
          </w:sdt>
        </w:p>
        <w:p w14:paraId="19BB4CF7" w14:textId="0CB6C269" w:rsidR="0088406D" w:rsidRDefault="00317801" w:rsidP="00BD5600">
          <w:pPr>
            <w:spacing w:line="360" w:lineRule="auto"/>
          </w:pPr>
          <w:r>
            <w:t>The first question above</w:t>
          </w:r>
          <w:r w:rsidR="00B85DE5">
            <w:t xml:space="preserve"> would be answered by the end user, who would explain what they needed </w:t>
          </w:r>
          <w:r w:rsidR="006763FB">
            <w:t>the control system to do</w:t>
          </w:r>
          <w:r w:rsidR="008C1F9C">
            <w:t xml:space="preserve">; for example optimising production time, </w:t>
          </w:r>
          <w:r w:rsidR="004A30F4">
            <w:t xml:space="preserve">increasing the yield or decreasing downtime. </w:t>
          </w:r>
          <w:r w:rsidR="00F53B28">
            <w:t xml:space="preserve">The latter two questions would provide answers to the system </w:t>
          </w:r>
          <w:r w:rsidR="00AD7275">
            <w:t>requirements with the variables that need to be controlled</w:t>
          </w:r>
          <w:r w:rsidR="008C41E9">
            <w:t>, for example</w:t>
          </w:r>
          <w:r w:rsidR="005428BC">
            <w:t>,</w:t>
          </w:r>
          <w:r w:rsidR="008C41E9">
            <w:t xml:space="preserve"> does the control system need</w:t>
          </w:r>
          <w:r w:rsidR="002F24DD">
            <w:t xml:space="preserve"> to monitor and control temperature, pressure or humidity</w:t>
          </w:r>
          <w:r w:rsidR="00CD21E9">
            <w:t>.</w:t>
          </w:r>
          <w:r w:rsidR="002F24DD">
            <w:t xml:space="preserve"> </w:t>
          </w:r>
          <w:r w:rsidR="00E56613">
            <w:t>The level of performance refers to wh</w:t>
          </w:r>
          <w:r w:rsidR="00655059">
            <w:t xml:space="preserve">ether the control system </w:t>
          </w:r>
          <w:r w:rsidR="00267CBE">
            <w:t xml:space="preserve">is setup in favour of accuracy, speed or </w:t>
          </w:r>
          <w:r w:rsidR="00CA3852">
            <w:t>somewhere in the middle of those two characteristics.</w:t>
          </w:r>
        </w:p>
        <w:p w14:paraId="519D6A8F" w14:textId="7C0707E4" w:rsidR="006A0D91" w:rsidRDefault="00E54A11" w:rsidP="00BD5600">
          <w:pPr>
            <w:spacing w:line="360" w:lineRule="auto"/>
          </w:pPr>
          <w:r>
            <w:t xml:space="preserve">Figure </w:t>
          </w:r>
          <w:r w:rsidR="00E13312">
            <w:t xml:space="preserve">5 shows the contents page of </w:t>
          </w:r>
          <w:r w:rsidR="00F15709">
            <w:t xml:space="preserve">a real life functional design specification for a PLC controlled system in an </w:t>
          </w:r>
          <w:r w:rsidR="003F0988">
            <w:t xml:space="preserve">engineering company. The FDS does not have a section for user or system requirements </w:t>
          </w:r>
          <w:r w:rsidR="00CA026F">
            <w:t xml:space="preserve">and has </w:t>
          </w:r>
          <w:r w:rsidR="006A0D91">
            <w:t>instead opted to solely write about the design phase</w:t>
          </w:r>
          <w:r w:rsidR="00AA4035">
            <w:t>. The lack of user or system requirements could lead to a system that is not applicable to the manufacturing process it is being installed into</w:t>
          </w:r>
          <w:r w:rsidR="001509AF">
            <w:t>, t</w:t>
          </w:r>
          <w:r w:rsidR="00AA4035">
            <w:t>hus</w:t>
          </w:r>
          <w:r w:rsidR="001509AF">
            <w:t xml:space="preserve"> opening the control system up to errors or</w:t>
          </w:r>
          <w:r w:rsidR="00AA4035">
            <w:t xml:space="preserve"> potentially rendering the entire project</w:t>
          </w:r>
          <w:r w:rsidR="001509AF">
            <w:t xml:space="preserve"> </w:t>
          </w:r>
          <w:r w:rsidR="007A1C41">
            <w:t>redundant:</w:t>
          </w:r>
        </w:p>
        <w:p w14:paraId="5D7D81E3" w14:textId="4591B127" w:rsidR="00163701" w:rsidRDefault="00E62295" w:rsidP="00E62295">
          <w:pPr>
            <w:spacing w:line="360" w:lineRule="auto"/>
            <w:jc w:val="center"/>
          </w:pPr>
          <w:r w:rsidRPr="00E62295">
            <w:rPr>
              <w:noProof/>
            </w:rPr>
            <w:lastRenderedPageBreak/>
            <w:drawing>
              <wp:inline distT="0" distB="0" distL="0" distR="0" wp14:anchorId="1284C87E" wp14:editId="5784DC7C">
                <wp:extent cx="4205924" cy="4245997"/>
                <wp:effectExtent l="0" t="0" r="4445" b="2540"/>
                <wp:docPr id="1610780548" name="Picture 1" descr="A list of information on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10780548" name="Picture 1" descr="A list of information on a computer&#10;&#10;Description automatically generated"/>
                        <pic:cNvPicPr/>
                      </pic:nvPicPr>
                      <pic:blipFill>
                        <a:blip r:embed="rId15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236370" cy="427673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650B726" w14:textId="1DD704F7" w:rsidR="007A1C41" w:rsidRDefault="00E62295" w:rsidP="007A1C41">
          <w:pPr>
            <w:spacing w:line="360" w:lineRule="auto"/>
            <w:jc w:val="center"/>
          </w:pPr>
          <w:r>
            <w:t xml:space="preserve">Figure 5, </w:t>
          </w:r>
          <w:r w:rsidR="002C7477">
            <w:t xml:space="preserve">PLC FDS Contents Page </w:t>
          </w:r>
          <w:sdt>
            <w:sdtPr>
              <w:id w:val="-1930803740"/>
              <w:citation/>
            </w:sdtPr>
            <w:sdtContent>
              <w:r w:rsidR="00244965">
                <w:fldChar w:fldCharType="begin"/>
              </w:r>
              <w:r w:rsidR="00244965">
                <w:instrText xml:space="preserve">CITATION Mat23 \l 2057 </w:instrText>
              </w:r>
              <w:r w:rsidR="00244965">
                <w:fldChar w:fldCharType="separate"/>
              </w:r>
              <w:r w:rsidR="00D41496">
                <w:rPr>
                  <w:noProof/>
                </w:rPr>
                <w:t>(Hardman, 2024)</w:t>
              </w:r>
              <w:r w:rsidR="00244965">
                <w:fldChar w:fldCharType="end"/>
              </w:r>
            </w:sdtContent>
          </w:sdt>
        </w:p>
        <w:p w14:paraId="3935F6AD" w14:textId="0C600A23" w:rsidR="005836F2" w:rsidRDefault="00637DC6" w:rsidP="007A1C41">
          <w:pPr>
            <w:spacing w:line="360" w:lineRule="auto"/>
          </w:pPr>
          <w:r>
            <w:t xml:space="preserve">The design phase is </w:t>
          </w:r>
          <w:r w:rsidR="004303F4">
            <w:t xml:space="preserve">the part of the </w:t>
          </w:r>
          <w:r w:rsidR="009B41F6">
            <w:t>specificatio</w:t>
          </w:r>
          <w:r w:rsidR="00F001D2">
            <w:t xml:space="preserve">n </w:t>
          </w:r>
          <w:r w:rsidR="00D76165">
            <w:t xml:space="preserve">that </w:t>
          </w:r>
          <w:r w:rsidR="004151DB">
            <w:t>gives</w:t>
          </w:r>
          <w:r w:rsidR="00D76165">
            <w:t xml:space="preserve"> </w:t>
          </w:r>
          <w:r w:rsidR="00A17783">
            <w:t xml:space="preserve">an overview </w:t>
          </w:r>
          <w:r w:rsidR="000A0564">
            <w:t xml:space="preserve">of </w:t>
          </w:r>
          <w:r w:rsidR="005E3739">
            <w:t xml:space="preserve">the systems hardware and configurations, stating the </w:t>
          </w:r>
          <w:r w:rsidR="00CA10FC">
            <w:t xml:space="preserve">justification, </w:t>
          </w:r>
          <w:r w:rsidR="005E3739">
            <w:t xml:space="preserve">intent and purpose of each </w:t>
          </w:r>
          <w:r w:rsidR="003879E9">
            <w:t xml:space="preserve">whilst also providing </w:t>
          </w:r>
          <w:r w:rsidR="00CA10FC">
            <w:t>alternative</w:t>
          </w:r>
          <w:r w:rsidR="00260FF9">
            <w:t xml:space="preserve">s and </w:t>
          </w:r>
          <w:r w:rsidR="000527D0">
            <w:t>other solutions where applicable</w:t>
          </w:r>
          <w:r w:rsidR="00DF2A4B">
            <w:t xml:space="preserve"> </w:t>
          </w:r>
          <w:sdt>
            <w:sdtPr>
              <w:id w:val="-605878864"/>
              <w:citation/>
            </w:sdtPr>
            <w:sdtContent>
              <w:r w:rsidR="00DF2A4B">
                <w:fldChar w:fldCharType="begin"/>
              </w:r>
              <w:r w:rsidR="00DF2A4B">
                <w:instrText xml:space="preserve"> CITATION Sta17 \l 2057 </w:instrText>
              </w:r>
              <w:r w:rsidR="00DF2A4B">
                <w:fldChar w:fldCharType="separate"/>
              </w:r>
              <w:r w:rsidR="00D41496">
                <w:rPr>
                  <w:noProof/>
                </w:rPr>
                <w:t>(Stanford University, 2017)</w:t>
              </w:r>
              <w:r w:rsidR="00DF2A4B">
                <w:fldChar w:fldCharType="end"/>
              </w:r>
            </w:sdtContent>
          </w:sdt>
          <w:r w:rsidR="000527D0">
            <w:t xml:space="preserve">. </w:t>
          </w:r>
          <w:r w:rsidR="003C19D4">
            <w:t xml:space="preserve">A good FDS </w:t>
          </w:r>
          <w:r w:rsidR="005842F5">
            <w:t xml:space="preserve">design </w:t>
          </w:r>
          <w:r w:rsidR="006972EC">
            <w:t xml:space="preserve">for a programmable logic controller </w:t>
          </w:r>
          <w:r w:rsidR="005842F5">
            <w:t>should cover:</w:t>
          </w:r>
        </w:p>
        <w:p w14:paraId="72C9A654" w14:textId="5634B786" w:rsidR="005842F5" w:rsidRDefault="00960FCD" w:rsidP="005842F5">
          <w:pPr>
            <w:pStyle w:val="ListParagraph"/>
            <w:numPr>
              <w:ilvl w:val="0"/>
              <w:numId w:val="4"/>
            </w:numPr>
            <w:spacing w:line="360" w:lineRule="auto"/>
          </w:pPr>
          <w:r>
            <w:t>Justification of hardware selection</w:t>
          </w:r>
        </w:p>
        <w:p w14:paraId="30349961" w14:textId="6E8FEAEE" w:rsidR="00B97E21" w:rsidRDefault="00B97E21" w:rsidP="005842F5">
          <w:pPr>
            <w:pStyle w:val="ListParagraph"/>
            <w:numPr>
              <w:ilvl w:val="0"/>
              <w:numId w:val="4"/>
            </w:numPr>
            <w:spacing w:line="360" w:lineRule="auto"/>
          </w:pPr>
          <w:r>
            <w:t>Control logic</w:t>
          </w:r>
        </w:p>
        <w:p w14:paraId="6DC5203E" w14:textId="34D8BB7D" w:rsidR="00211599" w:rsidRDefault="00960FCD" w:rsidP="00B97E21">
          <w:pPr>
            <w:pStyle w:val="ListParagraph"/>
            <w:numPr>
              <w:ilvl w:val="0"/>
              <w:numId w:val="4"/>
            </w:numPr>
            <w:spacing w:line="360" w:lineRule="auto"/>
          </w:pPr>
          <w:r>
            <w:t>Software design and capabilities</w:t>
          </w:r>
        </w:p>
        <w:p w14:paraId="19637E0A" w14:textId="340BC251" w:rsidR="005842F5" w:rsidRDefault="00627D66" w:rsidP="005842F5">
          <w:pPr>
            <w:pStyle w:val="ListParagraph"/>
            <w:numPr>
              <w:ilvl w:val="0"/>
              <w:numId w:val="4"/>
            </w:numPr>
            <w:spacing w:line="360" w:lineRule="auto"/>
          </w:pPr>
          <w:r>
            <w:t>Commissioning and testing procedures</w:t>
          </w:r>
        </w:p>
        <w:p w14:paraId="6042741E" w14:textId="0E5EE466" w:rsidR="005842F5" w:rsidRDefault="00FB4C2C" w:rsidP="005842F5">
          <w:pPr>
            <w:pStyle w:val="ListParagraph"/>
            <w:numPr>
              <w:ilvl w:val="0"/>
              <w:numId w:val="4"/>
            </w:numPr>
            <w:spacing w:line="360" w:lineRule="auto"/>
          </w:pPr>
          <w:r>
            <w:t xml:space="preserve">SCADA </w:t>
          </w:r>
          <w:r w:rsidR="00111E50">
            <w:t>systems</w:t>
          </w:r>
        </w:p>
        <w:p w14:paraId="54323CC9" w14:textId="1E39E537" w:rsidR="005842F5" w:rsidRDefault="006972EC" w:rsidP="005842F5">
          <w:pPr>
            <w:pStyle w:val="ListParagraph"/>
            <w:numPr>
              <w:ilvl w:val="0"/>
              <w:numId w:val="4"/>
            </w:numPr>
            <w:spacing w:line="360" w:lineRule="auto"/>
          </w:pPr>
          <w:r>
            <w:t>System architecture</w:t>
          </w:r>
        </w:p>
        <w:p w14:paraId="298B8C92" w14:textId="6087203F" w:rsidR="00B97E21" w:rsidRDefault="00B97E21" w:rsidP="005842F5">
          <w:pPr>
            <w:pStyle w:val="ListParagraph"/>
            <w:numPr>
              <w:ilvl w:val="0"/>
              <w:numId w:val="4"/>
            </w:numPr>
            <w:spacing w:line="360" w:lineRule="auto"/>
          </w:pPr>
          <w:r>
            <w:t>I/O mapping</w:t>
          </w:r>
        </w:p>
        <w:p w14:paraId="78403117" w14:textId="22FB9E74" w:rsidR="006972EC" w:rsidRDefault="006972EC" w:rsidP="005842F5">
          <w:pPr>
            <w:pStyle w:val="ListParagraph"/>
            <w:numPr>
              <w:ilvl w:val="0"/>
              <w:numId w:val="4"/>
            </w:numPr>
            <w:spacing w:line="360" w:lineRule="auto"/>
          </w:pPr>
          <w:r>
            <w:t>Communication protocols</w:t>
          </w:r>
        </w:p>
        <w:p w14:paraId="349ED094" w14:textId="1E12D95D" w:rsidR="000008C5" w:rsidRDefault="00107E23" w:rsidP="000008C5">
          <w:pPr>
            <w:pStyle w:val="ListParagraph"/>
            <w:numPr>
              <w:ilvl w:val="0"/>
              <w:numId w:val="4"/>
            </w:numPr>
            <w:spacing w:line="360" w:lineRule="auto"/>
          </w:pPr>
          <w:r>
            <w:t>Any and all design constraints</w:t>
          </w:r>
          <w:r w:rsidR="000008C5">
            <w:t xml:space="preserve"> including </w:t>
          </w:r>
          <w:r w:rsidR="00602460">
            <w:t>regulations</w:t>
          </w:r>
        </w:p>
        <w:p w14:paraId="6A85237F" w14:textId="77777777" w:rsidR="00BE365A" w:rsidRDefault="00BE365A" w:rsidP="00B97E21">
          <w:pPr>
            <w:spacing w:line="360" w:lineRule="auto"/>
          </w:pPr>
        </w:p>
        <w:p w14:paraId="3C8C54FC" w14:textId="77777777" w:rsidR="00BE365A" w:rsidRDefault="00BE365A" w:rsidP="00B97E21">
          <w:pPr>
            <w:spacing w:line="360" w:lineRule="auto"/>
          </w:pPr>
        </w:p>
        <w:p w14:paraId="78F44D56" w14:textId="40A69D50" w:rsidR="00611CDC" w:rsidRDefault="001F6E1E" w:rsidP="00B97E21">
          <w:pPr>
            <w:spacing w:line="360" w:lineRule="auto"/>
          </w:pPr>
          <w:r>
            <w:lastRenderedPageBreak/>
            <w:t xml:space="preserve">Choosing the correct hardware and </w:t>
          </w:r>
          <w:r w:rsidR="002C67F6">
            <w:t xml:space="preserve">electronic devices is </w:t>
          </w:r>
          <w:r w:rsidR="00F26038">
            <w:t xml:space="preserve">significant </w:t>
          </w:r>
          <w:r w:rsidR="00D62B4B">
            <w:t xml:space="preserve">to the overall effectiveness of the </w:t>
          </w:r>
          <w:r w:rsidR="00D92F21">
            <w:t xml:space="preserve">PLC, </w:t>
          </w:r>
          <w:r w:rsidR="00FE6DFD">
            <w:t xml:space="preserve">so it is essential that one takes heed of which </w:t>
          </w:r>
          <w:r w:rsidR="00D1550D">
            <w:t>devices are compatible with each other. For example, if one wanted to use a</w:t>
          </w:r>
          <w:r w:rsidR="00E66E20">
            <w:t xml:space="preserve">n analogue sensor to </w:t>
          </w:r>
          <w:r w:rsidR="00C66620">
            <w:t xml:space="preserve">monitor temperature or pressure that has a direct effect on a </w:t>
          </w:r>
          <w:r w:rsidR="00E57D8C">
            <w:t xml:space="preserve">digital component like an electrical solenoid valve then you must consider </w:t>
          </w:r>
          <w:r w:rsidR="00A71955">
            <w:t>both analogue and digital I/O cards within your PLC</w:t>
          </w:r>
          <w:r w:rsidR="00656188">
            <w:t xml:space="preserve"> </w:t>
          </w:r>
          <w:sdt>
            <w:sdtPr>
              <w:id w:val="307672938"/>
              <w:citation/>
            </w:sdtPr>
            <w:sdtContent>
              <w:r w:rsidR="00611CDC">
                <w:fldChar w:fldCharType="begin"/>
              </w:r>
              <w:r w:rsidR="00611CDC">
                <w:instrText xml:space="preserve"> CITATION IDC24 \l 2057 </w:instrText>
              </w:r>
              <w:r w:rsidR="00611CDC">
                <w:fldChar w:fldCharType="separate"/>
              </w:r>
              <w:r w:rsidR="00D41496">
                <w:rPr>
                  <w:noProof/>
                </w:rPr>
                <w:t>(IDC Technologies, 2012)</w:t>
              </w:r>
              <w:r w:rsidR="00611CDC">
                <w:fldChar w:fldCharType="end"/>
              </w:r>
            </w:sdtContent>
          </w:sdt>
          <w:r w:rsidR="00A71955">
            <w:t>.</w:t>
          </w:r>
        </w:p>
        <w:p w14:paraId="559AD7ED" w14:textId="701D28E4" w:rsidR="00B97E21" w:rsidRDefault="00781B84" w:rsidP="00B97E21">
          <w:pPr>
            <w:spacing w:line="360" w:lineRule="auto"/>
            <w:rPr>
              <w:noProof/>
            </w:rPr>
          </w:pPr>
          <w:r>
            <w:t>When considering control logic, one m</w:t>
          </w:r>
          <w:r w:rsidR="00E5432A">
            <w:t xml:space="preserve">ust conform to the </w:t>
          </w:r>
          <w:r w:rsidR="00AB2910">
            <w:t xml:space="preserve">IEC 61131 standard of </w:t>
          </w:r>
          <w:r w:rsidR="00D02598">
            <w:t xml:space="preserve">control system programming which states that only certain programming languages can be used to program </w:t>
          </w:r>
          <w:r w:rsidR="009E3602">
            <w:t>any given control system</w:t>
          </w:r>
          <w:r w:rsidR="00FF3912">
            <w:t xml:space="preserve"> </w:t>
          </w:r>
          <w:sdt>
            <w:sdtPr>
              <w:id w:val="-1123688946"/>
              <w:citation/>
            </w:sdtPr>
            <w:sdtContent>
              <w:r w:rsidR="007E08FD">
                <w:fldChar w:fldCharType="begin"/>
              </w:r>
              <w:r w:rsidR="007E08FD">
                <w:instrText xml:space="preserve"> CITATION Kar01 \l 2057 </w:instrText>
              </w:r>
              <w:r w:rsidR="007E08FD">
                <w:fldChar w:fldCharType="separate"/>
              </w:r>
              <w:r w:rsidR="00D41496">
                <w:rPr>
                  <w:noProof/>
                </w:rPr>
                <w:t>(John, 2001)</w:t>
              </w:r>
              <w:r w:rsidR="007E08FD">
                <w:fldChar w:fldCharType="end"/>
              </w:r>
            </w:sdtContent>
          </w:sdt>
          <w:r w:rsidR="009E3602">
            <w:t>.</w:t>
          </w:r>
          <w:r w:rsidR="00A21CFF">
            <w:t xml:space="preserve"> It is important that once you have chosen your preferred logic language that you display any </w:t>
          </w:r>
          <w:r w:rsidR="005A62F0">
            <w:t xml:space="preserve">and all </w:t>
          </w:r>
          <w:r w:rsidR="004F1D37">
            <w:t>programming tags with a description next to it</w:t>
          </w:r>
          <w:r w:rsidR="00FF3912">
            <w:t xml:space="preserve"> to explain to the reader what each part of the PLCs I/O does; an example of this is shown in Figure </w:t>
          </w:r>
          <w:r w:rsidR="00E13312">
            <w:t>6</w:t>
          </w:r>
          <w:r w:rsidR="00FF3912">
            <w:t xml:space="preserve"> below:</w:t>
          </w:r>
          <w:r w:rsidR="00F74E59" w:rsidRPr="00F74E59">
            <w:rPr>
              <w:noProof/>
            </w:rPr>
            <w:t xml:space="preserve"> </w:t>
          </w:r>
          <w:r w:rsidR="00F74E59" w:rsidRPr="00F74E59">
            <w:rPr>
              <w:noProof/>
            </w:rPr>
            <w:drawing>
              <wp:inline distT="0" distB="0" distL="0" distR="0" wp14:anchorId="7D47D389" wp14:editId="416A5F41">
                <wp:extent cx="5731510" cy="1938655"/>
                <wp:effectExtent l="0" t="0" r="2540" b="4445"/>
                <wp:docPr id="1602716575" name="Picture 1" descr="A table with text on i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02716575" name="Picture 1" descr="A table with text on it&#10;&#10;Description automatically generated"/>
                        <pic:cNvPicPr/>
                      </pic:nvPicPr>
                      <pic:blipFill>
                        <a:blip r:embed="rId16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193865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4479017" w14:textId="11C5EBB9" w:rsidR="00F74E59" w:rsidRDefault="00D05F1A" w:rsidP="00F74E59">
          <w:pPr>
            <w:spacing w:line="360" w:lineRule="auto"/>
            <w:jc w:val="center"/>
          </w:pPr>
          <w:r>
            <w:t xml:space="preserve">Figure </w:t>
          </w:r>
          <w:r w:rsidR="00E13312">
            <w:t>6</w:t>
          </w:r>
          <w:r>
            <w:t xml:space="preserve">, Table of PLC logic tags </w:t>
          </w:r>
          <w:sdt>
            <w:sdtPr>
              <w:id w:val="-335529972"/>
              <w:citation/>
            </w:sdtPr>
            <w:sdtContent>
              <w:r w:rsidR="00F74E59">
                <w:fldChar w:fldCharType="begin"/>
              </w:r>
              <w:r w:rsidR="00F74E59">
                <w:rPr>
                  <w:noProof/>
                </w:rPr>
                <w:instrText xml:space="preserve"> CITATION Mic23 \l 2057 </w:instrText>
              </w:r>
              <w:r w:rsidR="00F74E59">
                <w:fldChar w:fldCharType="separate"/>
              </w:r>
              <w:r w:rsidR="00D41496">
                <w:rPr>
                  <w:noProof/>
                </w:rPr>
                <w:t>(Cheeseman, 2023)</w:t>
              </w:r>
              <w:r w:rsidR="00F74E59">
                <w:fldChar w:fldCharType="end"/>
              </w:r>
            </w:sdtContent>
          </w:sdt>
        </w:p>
        <w:p w14:paraId="6F119CC3" w14:textId="02EB8933" w:rsidR="00116752" w:rsidRDefault="00E853D8" w:rsidP="00116752">
          <w:pPr>
            <w:spacing w:line="360" w:lineRule="auto"/>
          </w:pPr>
          <w:r>
            <w:t xml:space="preserve">When considering the code for a PLC design, </w:t>
          </w:r>
          <w:r w:rsidR="000B4ED0">
            <w:t xml:space="preserve">it is essential to </w:t>
          </w:r>
          <w:r w:rsidR="003212C0">
            <w:t xml:space="preserve">include </w:t>
          </w:r>
          <w:r w:rsidR="00267D98">
            <w:t xml:space="preserve">fail-safe commands, which </w:t>
          </w:r>
          <w:r w:rsidR="007B3AE7">
            <w:t xml:space="preserve">means that if there was a failure of a hardware component, </w:t>
          </w:r>
          <w:r w:rsidR="006E1299">
            <w:t xml:space="preserve">the PLC program would shift the entire control system into a state that would </w:t>
          </w:r>
          <w:r w:rsidR="00942E6E">
            <w:t xml:space="preserve">expel the </w:t>
          </w:r>
          <w:r w:rsidR="006E1299">
            <w:t xml:space="preserve">risk to human life </w:t>
          </w:r>
          <w:r w:rsidR="00942E6E">
            <w:t xml:space="preserve">and to </w:t>
          </w:r>
          <w:r w:rsidR="001E6486">
            <w:t xml:space="preserve">make safe the rest of the equipment </w:t>
          </w:r>
          <w:sdt>
            <w:sdtPr>
              <w:id w:val="-1218127860"/>
              <w:citation/>
            </w:sdtPr>
            <w:sdtContent>
              <w:r w:rsidR="001E6486">
                <w:fldChar w:fldCharType="begin"/>
              </w:r>
              <w:r w:rsidR="001E6486">
                <w:instrText xml:space="preserve"> CITATION Jor95 \l 2057 </w:instrText>
              </w:r>
              <w:r w:rsidR="001E6486">
                <w:fldChar w:fldCharType="separate"/>
              </w:r>
              <w:r w:rsidR="00D41496">
                <w:rPr>
                  <w:noProof/>
                </w:rPr>
                <w:t>(Marcos, 1995)</w:t>
              </w:r>
              <w:r w:rsidR="001E6486">
                <w:fldChar w:fldCharType="end"/>
              </w:r>
            </w:sdtContent>
          </w:sdt>
          <w:r w:rsidR="001E6486">
            <w:t>.</w:t>
          </w:r>
          <w:r w:rsidR="009B1492">
            <w:t xml:space="preserve"> </w:t>
          </w:r>
          <w:r w:rsidR="006E3489">
            <w:t>It is best practice t</w:t>
          </w:r>
          <w:r w:rsidR="009B1492">
            <w:t xml:space="preserve">o include this </w:t>
          </w:r>
          <w:r w:rsidR="00525A21">
            <w:t xml:space="preserve">in an FDS is crucial to ensure that this safety feature is not left out of the </w:t>
          </w:r>
          <w:r w:rsidR="00583D26">
            <w:t>overall PLC design</w:t>
          </w:r>
          <w:r w:rsidR="006E3489">
            <w:t>.</w:t>
          </w:r>
        </w:p>
        <w:p w14:paraId="5F1C06FC" w14:textId="4285EC56" w:rsidR="001C1C4C" w:rsidRDefault="00453562" w:rsidP="00D05F1A">
          <w:pPr>
            <w:spacing w:line="360" w:lineRule="auto"/>
          </w:pPr>
          <w:r>
            <w:t xml:space="preserve">Outlining a testing </w:t>
          </w:r>
          <w:r w:rsidR="00241A31">
            <w:t>procedure is also a crucial part of an FDS</w:t>
          </w:r>
          <w:r w:rsidR="001D255E">
            <w:t>, especially when it comes to PLCs and SPLCs (</w:t>
          </w:r>
          <w:r w:rsidR="00FA38E8">
            <w:t>safety programmable logic controller)</w:t>
          </w:r>
          <w:r w:rsidR="00C456CB">
            <w:t xml:space="preserve"> as this logic is what </w:t>
          </w:r>
          <w:r w:rsidR="00683ED8">
            <w:t xml:space="preserve">drives the entire control system. </w:t>
          </w:r>
          <w:r w:rsidR="00EF3EF0">
            <w:t xml:space="preserve">in recent decades, </w:t>
          </w:r>
          <w:r w:rsidR="00376DD0">
            <w:t xml:space="preserve">the simulation of PLC programs has surfaced with the intention of </w:t>
          </w:r>
          <w:r w:rsidR="005109D7">
            <w:t>verifying these programs before they are introduced to any real-life hardware or plant.</w:t>
          </w:r>
          <w:r w:rsidR="00376DD0">
            <w:t xml:space="preserve"> </w:t>
          </w:r>
          <w:r w:rsidR="00E12D04">
            <w:t xml:space="preserve">When </w:t>
          </w:r>
          <w:r w:rsidR="00466B53">
            <w:t>testing</w:t>
          </w:r>
          <w:r w:rsidR="00E12D04">
            <w:t xml:space="preserve"> a PLC program it is pertinent to choose the</w:t>
          </w:r>
          <w:r w:rsidR="002D599B">
            <w:t xml:space="preserve"> correct method</w:t>
          </w:r>
          <w:r w:rsidR="009D7E44">
            <w:t xml:space="preserve">, for example </w:t>
          </w:r>
          <w:r w:rsidR="00D50417">
            <w:t xml:space="preserve">using </w:t>
          </w:r>
          <w:r w:rsidR="00CF6881">
            <w:t>tradi</w:t>
          </w:r>
          <w:r w:rsidR="00466B53">
            <w:t xml:space="preserve">tional methods of </w:t>
          </w:r>
          <w:r w:rsidR="00CD37D1">
            <w:t>test</w:t>
          </w:r>
          <w:r w:rsidR="00466B53">
            <w:t>ing</w:t>
          </w:r>
          <w:r w:rsidR="00CD37D1">
            <w:t xml:space="preserve"> </w:t>
          </w:r>
          <w:r w:rsidR="00466A47">
            <w:t xml:space="preserve">could prove costly and more time consuming because </w:t>
          </w:r>
          <w:r w:rsidR="00466B53">
            <w:t>a physical PLC system is connected to physical hardware</w:t>
          </w:r>
          <w:r w:rsidR="001C1C4C">
            <w:t xml:space="preserve"> which could cause component failure</w:t>
          </w:r>
          <w:r w:rsidR="00044E3F">
            <w:t xml:space="preserve"> </w:t>
          </w:r>
          <w:sdt>
            <w:sdtPr>
              <w:id w:val="1279143940"/>
              <w:citation/>
            </w:sdtPr>
            <w:sdtContent>
              <w:r w:rsidR="00044E3F">
                <w:fldChar w:fldCharType="begin"/>
              </w:r>
              <w:r w:rsidR="00044E3F">
                <w:instrText xml:space="preserve"> CITATION Jas13 \l 2057 </w:instrText>
              </w:r>
              <w:r w:rsidR="00044E3F">
                <w:fldChar w:fldCharType="separate"/>
              </w:r>
              <w:r w:rsidR="00D41496">
                <w:rPr>
                  <w:noProof/>
                </w:rPr>
                <w:t>(Dzinic, 2013)</w:t>
              </w:r>
              <w:r w:rsidR="00044E3F">
                <w:fldChar w:fldCharType="end"/>
              </w:r>
            </w:sdtContent>
          </w:sdt>
          <w:r w:rsidR="001C1C4C">
            <w:t xml:space="preserve">. </w:t>
          </w:r>
          <w:r w:rsidR="00B05245">
            <w:t>Instead, the following three commissioning approaches could be used:</w:t>
          </w:r>
        </w:p>
        <w:p w14:paraId="348A6EC9" w14:textId="77777777" w:rsidR="006E3489" w:rsidRDefault="006E3489" w:rsidP="00D05F1A">
          <w:pPr>
            <w:spacing w:line="360" w:lineRule="auto"/>
          </w:pPr>
        </w:p>
        <w:p w14:paraId="53B4000C" w14:textId="4684AA4B" w:rsidR="00B05245" w:rsidRDefault="00B05245" w:rsidP="00B05245">
          <w:pPr>
            <w:pStyle w:val="ListParagraph"/>
            <w:numPr>
              <w:ilvl w:val="0"/>
              <w:numId w:val="5"/>
            </w:numPr>
            <w:spacing w:line="360" w:lineRule="auto"/>
          </w:pPr>
          <w:r>
            <w:lastRenderedPageBreak/>
            <w:t xml:space="preserve">Hardware-in-the-loop (HIL); </w:t>
          </w:r>
          <w:r w:rsidR="00F160A9">
            <w:t>physical PLC and simulated plant</w:t>
          </w:r>
        </w:p>
        <w:p w14:paraId="2B283B33" w14:textId="46840A2D" w:rsidR="00F160A9" w:rsidRDefault="00F160A9" w:rsidP="00B05245">
          <w:pPr>
            <w:pStyle w:val="ListParagraph"/>
            <w:numPr>
              <w:ilvl w:val="0"/>
              <w:numId w:val="5"/>
            </w:numPr>
            <w:spacing w:line="360" w:lineRule="auto"/>
          </w:pPr>
          <w:r>
            <w:t xml:space="preserve">Reality-in-the-loop (RIL); </w:t>
          </w:r>
          <w:r w:rsidR="00044E3F">
            <w:t>simulated PLC and physical plant</w:t>
          </w:r>
        </w:p>
        <w:p w14:paraId="2A0F26C1" w14:textId="24B899DD" w:rsidR="00044E3F" w:rsidRDefault="00044E3F" w:rsidP="00B05245">
          <w:pPr>
            <w:pStyle w:val="ListParagraph"/>
            <w:numPr>
              <w:ilvl w:val="0"/>
              <w:numId w:val="5"/>
            </w:numPr>
            <w:spacing w:line="360" w:lineRule="auto"/>
          </w:pPr>
          <w:r>
            <w:t>Software-in-the-loop (SIL); simulated PLC and plant</w:t>
          </w:r>
        </w:p>
        <w:p w14:paraId="0EBF813D" w14:textId="3E39B110" w:rsidR="00044E3F" w:rsidRDefault="00000000" w:rsidP="00044E3F">
          <w:pPr>
            <w:spacing w:line="360" w:lineRule="auto"/>
          </w:pPr>
          <w:sdt>
            <w:sdtPr>
              <w:id w:val="-1211413383"/>
              <w:citation/>
            </w:sdtPr>
            <w:sdtContent>
              <w:r w:rsidR="00044E3F">
                <w:fldChar w:fldCharType="begin"/>
              </w:r>
              <w:r w:rsidR="00044E3F">
                <w:instrText xml:space="preserve"> CITATION Jas13 \l 2057 </w:instrText>
              </w:r>
              <w:r w:rsidR="00044E3F">
                <w:fldChar w:fldCharType="separate"/>
              </w:r>
              <w:r w:rsidR="00D41496">
                <w:rPr>
                  <w:noProof/>
                </w:rPr>
                <w:t>(Dzinic, 2013)</w:t>
              </w:r>
              <w:r w:rsidR="00044E3F">
                <w:fldChar w:fldCharType="end"/>
              </w:r>
            </w:sdtContent>
          </w:sdt>
        </w:p>
        <w:p w14:paraId="6358FE4E" w14:textId="329BB882" w:rsidR="00320B0F" w:rsidRDefault="007226F5" w:rsidP="00320B0F">
          <w:pPr>
            <w:spacing w:line="360" w:lineRule="auto"/>
          </w:pPr>
          <w:r>
            <w:t xml:space="preserve">In order for stakeholders and </w:t>
          </w:r>
          <w:r w:rsidR="0044511D">
            <w:t xml:space="preserve">members of the engineering team working on </w:t>
          </w:r>
          <w:r w:rsidR="00F456FD">
            <w:t>the control system</w:t>
          </w:r>
          <w:r w:rsidR="008E61D4">
            <w:t xml:space="preserve"> to have a clear idea what the control system </w:t>
          </w:r>
          <w:r w:rsidR="003B30CB">
            <w:t xml:space="preserve">will look like, one must note the system architecture. </w:t>
          </w:r>
          <w:r w:rsidR="00E14976">
            <w:t xml:space="preserve">In the case of a PLC, that architecture involves </w:t>
          </w:r>
          <w:r w:rsidR="008F2F92">
            <w:t xml:space="preserve">the build-up of the PLC itself including power supplies, central processing units (CPU) and I/O cards </w:t>
          </w:r>
          <w:sdt>
            <w:sdtPr>
              <w:id w:val="-1136952239"/>
              <w:citation/>
            </w:sdtPr>
            <w:sdtContent>
              <w:r w:rsidR="008F2F92">
                <w:fldChar w:fldCharType="begin"/>
              </w:r>
              <w:r w:rsidR="008F2F92">
                <w:instrText xml:space="preserve"> CITATION Mar241 \l 2057 </w:instrText>
              </w:r>
              <w:r w:rsidR="008F2F92">
                <w:fldChar w:fldCharType="separate"/>
              </w:r>
              <w:r w:rsidR="00D41496">
                <w:rPr>
                  <w:noProof/>
                </w:rPr>
                <w:t>(Marian Engineering College, 2024)</w:t>
              </w:r>
              <w:r w:rsidR="008F2F92">
                <w:fldChar w:fldCharType="end"/>
              </w:r>
            </w:sdtContent>
          </w:sdt>
          <w:r w:rsidR="0023772E">
            <w:t xml:space="preserve">. </w:t>
          </w:r>
        </w:p>
        <w:p w14:paraId="38BF2584" w14:textId="67C924E3" w:rsidR="007A1C41" w:rsidRDefault="005D1664" w:rsidP="00320B0F">
          <w:pPr>
            <w:spacing w:line="360" w:lineRule="auto"/>
          </w:pPr>
          <w:r>
            <w:t xml:space="preserve">An example of </w:t>
          </w:r>
          <w:r w:rsidR="005734DC">
            <w:t xml:space="preserve">noting the PLC hardware is shown in Figure 7 below, which displays a table taken from </w:t>
          </w:r>
          <w:r w:rsidR="00A91480">
            <w:t xml:space="preserve">the same FDS as above. The table shows a list of </w:t>
          </w:r>
          <w:r w:rsidR="00BB6A8B">
            <w:t>components with a description and which position on the PLC rack they will be installed into:</w:t>
          </w:r>
          <w:r w:rsidR="009F5AFF" w:rsidRPr="009F5AFF">
            <w:rPr>
              <w:noProof/>
            </w:rPr>
            <w:drawing>
              <wp:inline distT="0" distB="0" distL="0" distR="0" wp14:anchorId="4A1A6933" wp14:editId="2C8A1639">
                <wp:extent cx="5731510" cy="2651125"/>
                <wp:effectExtent l="0" t="0" r="2540" b="0"/>
                <wp:docPr id="136663567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6663567" name="Picture 1" descr="A screenshot of a computer&#10;&#10;Description automatically generated"/>
                        <pic:cNvPicPr/>
                      </pic:nvPicPr>
                      <pic:blipFill>
                        <a:blip r:embed="rId1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26511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96082D3" w14:textId="043ECFEC" w:rsidR="00BB6A8B" w:rsidRDefault="00BB6A8B" w:rsidP="00BB6A8B">
          <w:pPr>
            <w:spacing w:line="360" w:lineRule="auto"/>
            <w:jc w:val="center"/>
          </w:pPr>
          <w:r>
            <w:t xml:space="preserve">Figure </w:t>
          </w:r>
          <w:r w:rsidR="008B4B4F">
            <w:t xml:space="preserve">7, Hardware Components Table </w:t>
          </w:r>
          <w:sdt>
            <w:sdtPr>
              <w:id w:val="814916564"/>
              <w:citation/>
            </w:sdtPr>
            <w:sdtContent>
              <w:r w:rsidR="008B4B4F">
                <w:fldChar w:fldCharType="begin"/>
              </w:r>
              <w:r w:rsidR="008B4B4F">
                <w:instrText xml:space="preserve"> CITATION Mat23 \l 2057 </w:instrText>
              </w:r>
              <w:r w:rsidR="008B4B4F">
                <w:fldChar w:fldCharType="separate"/>
              </w:r>
              <w:r w:rsidR="00D41496">
                <w:rPr>
                  <w:noProof/>
                </w:rPr>
                <w:t>(Hardman, 2024)</w:t>
              </w:r>
              <w:r w:rsidR="008B4B4F">
                <w:fldChar w:fldCharType="end"/>
              </w:r>
            </w:sdtContent>
          </w:sdt>
        </w:p>
        <w:p w14:paraId="18D32380" w14:textId="5B1FC33B" w:rsidR="008967AA" w:rsidRDefault="008967AA" w:rsidP="008967AA">
          <w:pPr>
            <w:spacing w:line="360" w:lineRule="auto"/>
          </w:pPr>
          <w:r>
            <w:t xml:space="preserve">A </w:t>
          </w:r>
          <w:r w:rsidR="00643AED">
            <w:t>critical</w:t>
          </w:r>
          <w:r>
            <w:t xml:space="preserve"> part of the system architecture is the SCADA/HMI </w:t>
          </w:r>
          <w:r w:rsidR="00995659">
            <w:t>element, which is the human involvement in the system. SCADA (</w:t>
          </w:r>
          <w:r w:rsidR="0026795E">
            <w:t xml:space="preserve">supervisory control and data acquisition) </w:t>
          </w:r>
          <w:r w:rsidR="00D6077D">
            <w:t xml:space="preserve">is a system </w:t>
          </w:r>
          <w:r w:rsidR="000F62E4">
            <w:t xml:space="preserve">used for </w:t>
          </w:r>
          <w:r w:rsidR="005168A9">
            <w:t xml:space="preserve">the supervision of whatever hardware or machinery connected to the PLC. </w:t>
          </w:r>
          <w:r w:rsidR="00633076">
            <w:t>SCADA is a software package that, through a HMI (human machine interface)</w:t>
          </w:r>
          <w:r w:rsidR="00930F61">
            <w:t xml:space="preserve">, </w:t>
          </w:r>
          <w:r w:rsidR="00EE498C">
            <w:t xml:space="preserve">is how the end user would monitor or issue commands to the PLC and overall control system </w:t>
          </w:r>
          <w:sdt>
            <w:sdtPr>
              <w:id w:val="-723061959"/>
              <w:citation/>
            </w:sdtPr>
            <w:sdtContent>
              <w:r w:rsidR="00D2313E">
                <w:fldChar w:fldCharType="begin"/>
              </w:r>
              <w:r w:rsidR="00D2313E">
                <w:instrText xml:space="preserve"> CITATION ADa99 \l 2057 </w:instrText>
              </w:r>
              <w:r w:rsidR="00D2313E">
                <w:fldChar w:fldCharType="separate"/>
              </w:r>
              <w:r w:rsidR="00D41496">
                <w:rPr>
                  <w:noProof/>
                </w:rPr>
                <w:t>(Daneels, 1999)</w:t>
              </w:r>
              <w:r w:rsidR="00D2313E">
                <w:fldChar w:fldCharType="end"/>
              </w:r>
            </w:sdtContent>
          </w:sdt>
          <w:r w:rsidR="00643AED">
            <w:t>.</w:t>
          </w:r>
        </w:p>
        <w:p w14:paraId="2CD1F6DA" w14:textId="4C7B3A21" w:rsidR="008B4B4F" w:rsidRDefault="002A5E18" w:rsidP="008B4B4F">
          <w:pPr>
            <w:spacing w:line="360" w:lineRule="auto"/>
          </w:pPr>
          <w:r>
            <w:t xml:space="preserve">One of the common </w:t>
          </w:r>
          <w:r w:rsidR="00B648C9">
            <w:t>issues when designing a PLC is that</w:t>
          </w:r>
          <w:r w:rsidR="00A8374E">
            <w:t xml:space="preserve"> </w:t>
          </w:r>
          <w:r w:rsidR="00B648C9">
            <w:t>hardware components</w:t>
          </w:r>
          <w:r w:rsidR="00A8374E">
            <w:t xml:space="preserve"> are subject to </w:t>
          </w:r>
          <w:r w:rsidR="00777348">
            <w:t xml:space="preserve">change due to the complexity of some PLC systems; as previously mentioned it is important to consider which components will </w:t>
          </w:r>
          <w:r w:rsidR="002D2ED6">
            <w:t xml:space="preserve">function together so what started as </w:t>
          </w:r>
          <w:r w:rsidR="00D4281F">
            <w:t xml:space="preserve">a system needing three input cards as above, could </w:t>
          </w:r>
          <w:r w:rsidR="00D9540A">
            <w:t>increase or decrease</w:t>
          </w:r>
          <w:r w:rsidR="00866275">
            <w:t xml:space="preserve"> depending on program simulation or any other factors.</w:t>
          </w:r>
        </w:p>
        <w:p w14:paraId="20096657" w14:textId="6ED0DFF0" w:rsidR="00250A6F" w:rsidRDefault="00A272E3" w:rsidP="008B4B4F">
          <w:pPr>
            <w:spacing w:line="360" w:lineRule="auto"/>
          </w:pPr>
          <w:r>
            <w:lastRenderedPageBreak/>
            <w:t xml:space="preserve">The </w:t>
          </w:r>
          <w:r w:rsidR="00E813CF">
            <w:t xml:space="preserve">need to </w:t>
          </w:r>
          <w:r w:rsidR="00ED4722">
            <w:t xml:space="preserve">connect sensors to actuators or any other pieces of hardware within a system is ever present </w:t>
          </w:r>
          <w:r w:rsidR="00EC0273">
            <w:t xml:space="preserve">in control engineering, making communication devices and their protocols </w:t>
          </w:r>
          <w:r w:rsidR="00F77CA1">
            <w:t xml:space="preserve">a vital </w:t>
          </w:r>
          <w:r w:rsidR="00F869FF">
            <w:t>aspect when considering the design of a PLC</w:t>
          </w:r>
          <w:r w:rsidR="00E824A0">
            <w:t xml:space="preserve">. </w:t>
          </w:r>
          <w:r w:rsidR="008A548B">
            <w:t xml:space="preserve">Choosing the correct communications method </w:t>
          </w:r>
          <w:r w:rsidR="00BF4E99">
            <w:t xml:space="preserve">can be complicated, for example Ethernet </w:t>
          </w:r>
          <w:r w:rsidR="00CC4A3C">
            <w:t>connections a</w:t>
          </w:r>
          <w:r w:rsidR="00D728F4">
            <w:t>re</w:t>
          </w:r>
          <w:r w:rsidR="00CC4A3C">
            <w:t xml:space="preserve"> ubiquitous in control engineering </w:t>
          </w:r>
          <w:r w:rsidR="00570325">
            <w:t xml:space="preserve">for transferring large amounts of data. </w:t>
          </w:r>
        </w:p>
        <w:p w14:paraId="03B98E3A" w14:textId="764C6EC6" w:rsidR="007B50F6" w:rsidRDefault="006B7657" w:rsidP="008B4B4F">
          <w:pPr>
            <w:spacing w:line="360" w:lineRule="auto"/>
          </w:pPr>
          <w:r>
            <w:t xml:space="preserve">It is well known that </w:t>
          </w:r>
          <w:r w:rsidR="001A1905">
            <w:t xml:space="preserve">if this type of connection encounters </w:t>
          </w:r>
          <w:r w:rsidR="001B359E">
            <w:t xml:space="preserve">any sort of delay, the data transmitter tries to send the data again from the start </w:t>
          </w:r>
          <w:r w:rsidR="006240AA">
            <w:t xml:space="preserve">which in turn creates a non-deterministic data transfer delay </w:t>
          </w:r>
          <w:sdt>
            <w:sdtPr>
              <w:id w:val="-1845079840"/>
              <w:citation/>
            </w:sdtPr>
            <w:sdtContent>
              <w:r w:rsidR="006240AA">
                <w:fldChar w:fldCharType="begin"/>
              </w:r>
              <w:r w:rsidR="006240AA">
                <w:instrText xml:space="preserve"> CITATION Gra00 \l 2057 </w:instrText>
              </w:r>
              <w:r w:rsidR="006240AA">
                <w:fldChar w:fldCharType="separate"/>
              </w:r>
              <w:r w:rsidR="00D41496">
                <w:rPr>
                  <w:noProof/>
                </w:rPr>
                <w:t>(Goodwin, 2000)</w:t>
              </w:r>
              <w:r w:rsidR="006240AA">
                <w:fldChar w:fldCharType="end"/>
              </w:r>
            </w:sdtContent>
          </w:sdt>
          <w:r w:rsidR="006240AA">
            <w:t>.</w:t>
          </w:r>
        </w:p>
        <w:p w14:paraId="072897F9" w14:textId="2F4DDC8E" w:rsidR="00EE7578" w:rsidRDefault="00192624" w:rsidP="008B4B4F">
          <w:pPr>
            <w:spacing w:line="360" w:lineRule="auto"/>
          </w:pPr>
          <w:r>
            <w:t xml:space="preserve">As previously stated, </w:t>
          </w:r>
          <w:r w:rsidR="002D228A">
            <w:t xml:space="preserve">the </w:t>
          </w:r>
          <w:r>
            <w:t xml:space="preserve">IEC </w:t>
          </w:r>
          <w:r w:rsidR="002D228A">
            <w:t xml:space="preserve">61131 standard of programming languages </w:t>
          </w:r>
          <w:r w:rsidR="00C340EA">
            <w:t xml:space="preserve">for </w:t>
          </w:r>
          <w:r w:rsidR="005067E6">
            <w:t xml:space="preserve">PLCs </w:t>
          </w:r>
          <w:r w:rsidR="00705973">
            <w:t xml:space="preserve">is </w:t>
          </w:r>
          <w:r w:rsidR="00C340EA">
            <w:t xml:space="preserve">something that all </w:t>
          </w:r>
          <w:r w:rsidR="005067E6">
            <w:t>control engineers must conform to</w:t>
          </w:r>
          <w:r w:rsidR="007E4C41">
            <w:t xml:space="preserve"> and as such, must appear in the FDS in the initial stages of design. </w:t>
          </w:r>
          <w:r w:rsidR="00F82A96">
            <w:t>It is</w:t>
          </w:r>
          <w:r w:rsidR="007A1341">
            <w:t xml:space="preserve"> best practice</w:t>
          </w:r>
          <w:r w:rsidR="00F82A96">
            <w:t xml:space="preserve"> to consider all regulations and standards when designing any system</w:t>
          </w:r>
          <w:r w:rsidR="0035323D">
            <w:t xml:space="preserve">, so it is pertinent that a control engineer considers what the </w:t>
          </w:r>
          <w:r w:rsidR="00437C63">
            <w:t xml:space="preserve">PLC will be controlling. </w:t>
          </w:r>
        </w:p>
        <w:p w14:paraId="514A5183" w14:textId="24763F26" w:rsidR="00192624" w:rsidRDefault="00437C63" w:rsidP="008B4B4F">
          <w:pPr>
            <w:spacing w:line="360" w:lineRule="auto"/>
          </w:pPr>
          <w:r>
            <w:t xml:space="preserve">For example, if the PLC is connected to and controlling anything that would pose a hazard if a component went wrong, </w:t>
          </w:r>
          <w:r w:rsidR="00490D72">
            <w:t xml:space="preserve">the system would need to conform to the IEC 61508 standard of functional safety </w:t>
          </w:r>
          <w:r w:rsidR="00745EA2">
            <w:t>of electrical/electronic/programmable electronic safety-related systems</w:t>
          </w:r>
          <w:r w:rsidR="00EE7578">
            <w:t xml:space="preserve"> </w:t>
          </w:r>
          <w:sdt>
            <w:sdtPr>
              <w:id w:val="1877655726"/>
              <w:citation/>
            </w:sdtPr>
            <w:sdtContent>
              <w:r w:rsidR="00EE7578">
                <w:fldChar w:fldCharType="begin"/>
              </w:r>
              <w:r w:rsidR="00EE7578">
                <w:instrText xml:space="preserve"> CITATION Ron06 \l 2057 </w:instrText>
              </w:r>
              <w:r w:rsidR="00EE7578">
                <w:fldChar w:fldCharType="separate"/>
              </w:r>
              <w:r w:rsidR="00D41496">
                <w:rPr>
                  <w:noProof/>
                </w:rPr>
                <w:t>(Bell, 2006)</w:t>
              </w:r>
              <w:r w:rsidR="00EE7578">
                <w:fldChar w:fldCharType="end"/>
              </w:r>
            </w:sdtContent>
          </w:sdt>
          <w:r w:rsidR="00EE7578">
            <w:t>.</w:t>
          </w:r>
        </w:p>
        <w:p w14:paraId="56D87B6E" w14:textId="7384ADBA" w:rsidR="00566CF9" w:rsidRDefault="00747306" w:rsidP="008B4B4F">
          <w:pPr>
            <w:spacing w:line="360" w:lineRule="auto"/>
          </w:pPr>
          <w:r>
            <w:t xml:space="preserve">If the PLC </w:t>
          </w:r>
          <w:r w:rsidR="000B696C">
            <w:t>has any safety related commands or functions, the FDS must include how the risks</w:t>
          </w:r>
          <w:r w:rsidR="005A0300">
            <w:t xml:space="preserve"> are mitigated and must show how the program </w:t>
          </w:r>
          <w:r w:rsidR="00921EE8">
            <w:t xml:space="preserve">code is written to reduce the </w:t>
          </w:r>
          <w:r w:rsidR="009624FA">
            <w:t>safety integrity level (SIL)</w:t>
          </w:r>
          <w:r w:rsidR="00615194">
            <w:t>. The SIL is a</w:t>
          </w:r>
          <w:r w:rsidR="001134DB">
            <w:t>n</w:t>
          </w:r>
          <w:r w:rsidR="00615194">
            <w:t xml:space="preserve"> </w:t>
          </w:r>
          <w:r w:rsidR="001134DB">
            <w:t xml:space="preserve">essential design consideration which states </w:t>
          </w:r>
          <w:r w:rsidR="00FE7C31">
            <w:t xml:space="preserve">the amount of risk reduction that the safety hardware must achieve for any given function </w:t>
          </w:r>
          <w:sdt>
            <w:sdtPr>
              <w:id w:val="-1360431672"/>
              <w:citation/>
            </w:sdtPr>
            <w:sdtContent>
              <w:r w:rsidR="00FE7C31">
                <w:fldChar w:fldCharType="begin"/>
              </w:r>
              <w:r w:rsidR="00FE7C31">
                <w:instrText xml:space="preserve"> CITATION Edw02 \l 2057 </w:instrText>
              </w:r>
              <w:r w:rsidR="00FE7C31">
                <w:fldChar w:fldCharType="separate"/>
              </w:r>
              <w:r w:rsidR="00D41496">
                <w:rPr>
                  <w:noProof/>
                </w:rPr>
                <w:t>(Marszal, 2002)</w:t>
              </w:r>
              <w:r w:rsidR="00FE7C31">
                <w:fldChar w:fldCharType="end"/>
              </w:r>
            </w:sdtContent>
          </w:sdt>
          <w:r w:rsidR="00FE7C31">
            <w:t xml:space="preserve">. </w:t>
          </w:r>
        </w:p>
        <w:p w14:paraId="10971E91" w14:textId="77777777" w:rsidR="00FF2B3F" w:rsidRDefault="00FF2B3F" w:rsidP="008B4B4F">
          <w:pPr>
            <w:spacing w:line="360" w:lineRule="auto"/>
          </w:pPr>
        </w:p>
        <w:p w14:paraId="4CA01770" w14:textId="77777777" w:rsidR="00DE757A" w:rsidRDefault="00DE757A" w:rsidP="008B4B4F">
          <w:pPr>
            <w:spacing w:line="360" w:lineRule="auto"/>
          </w:pPr>
        </w:p>
        <w:p w14:paraId="32F5B0E9" w14:textId="583B673F" w:rsidR="00912367" w:rsidRDefault="001134DB" w:rsidP="008B4B4F">
          <w:pPr>
            <w:spacing w:line="360" w:lineRule="auto"/>
          </w:pPr>
          <w:r>
            <w:t xml:space="preserve"> </w:t>
          </w:r>
        </w:p>
        <w:p w14:paraId="4F98A830" w14:textId="77777777" w:rsidR="0023772E" w:rsidRDefault="0023772E" w:rsidP="00320B0F">
          <w:pPr>
            <w:spacing w:line="360" w:lineRule="auto"/>
          </w:pPr>
        </w:p>
        <w:p w14:paraId="7917F860" w14:textId="77777777" w:rsidR="00107E23" w:rsidRDefault="00107E23" w:rsidP="00107E23">
          <w:pPr>
            <w:spacing w:line="360" w:lineRule="auto"/>
          </w:pPr>
        </w:p>
        <w:p w14:paraId="7E5EC48E" w14:textId="77777777" w:rsidR="00027003" w:rsidRDefault="00027003" w:rsidP="00E14487">
          <w:pPr>
            <w:spacing w:line="360" w:lineRule="auto"/>
          </w:pPr>
        </w:p>
        <w:p w14:paraId="20DABC82" w14:textId="77777777" w:rsidR="00403DD7" w:rsidRPr="005950FD" w:rsidRDefault="00403DD7" w:rsidP="00E14487">
          <w:pPr>
            <w:spacing w:line="360" w:lineRule="auto"/>
          </w:pPr>
        </w:p>
        <w:p w14:paraId="7820AD2A" w14:textId="77777777" w:rsidR="00480872" w:rsidRPr="005950FD" w:rsidRDefault="00480872" w:rsidP="005950FD"/>
        <w:p w14:paraId="18A01614" w14:textId="77777777" w:rsidR="00480872" w:rsidRPr="005950FD" w:rsidRDefault="00480872" w:rsidP="005950FD"/>
        <w:p w14:paraId="507BAD72" w14:textId="77777777" w:rsidR="00480872" w:rsidRPr="005950FD" w:rsidRDefault="00480872" w:rsidP="005950FD"/>
        <w:p w14:paraId="5C67928C" w14:textId="750F7C5F" w:rsidR="00AA2A91" w:rsidRDefault="005950FD" w:rsidP="00AA2A91">
          <w:pPr>
            <w:pStyle w:val="Heading1"/>
          </w:pPr>
          <w:bookmarkStart w:id="4" w:name="_Toc177934844"/>
          <w:r>
            <w:lastRenderedPageBreak/>
            <w:t xml:space="preserve">3.0 </w:t>
          </w:r>
          <w:r w:rsidR="00AA2A91">
            <w:t>Conclusion</w:t>
          </w:r>
          <w:bookmarkEnd w:id="4"/>
        </w:p>
        <w:p w14:paraId="0C6DEB97" w14:textId="77777777" w:rsidR="00AA2A91" w:rsidRDefault="00AA2A91" w:rsidP="00AA2A91"/>
        <w:p w14:paraId="3D464FC5" w14:textId="5611CDE1" w:rsidR="00161395" w:rsidRDefault="000664C7" w:rsidP="006B688D">
          <w:pPr>
            <w:spacing w:line="360" w:lineRule="auto"/>
          </w:pPr>
          <w:r>
            <w:t xml:space="preserve">This </w:t>
          </w:r>
          <w:r w:rsidR="009B2F62">
            <w:t xml:space="preserve">report has </w:t>
          </w:r>
          <w:r w:rsidR="00DB5A2B">
            <w:t>investigated</w:t>
          </w:r>
          <w:r w:rsidR="009B2F62">
            <w:t xml:space="preserve"> the </w:t>
          </w:r>
          <w:r w:rsidR="00DB5A2B">
            <w:t>significant</w:t>
          </w:r>
          <w:r w:rsidR="009B2F62">
            <w:t xml:space="preserve"> role that programmable logic controllers have played in the last </w:t>
          </w:r>
          <w:r w:rsidR="006B688D">
            <w:t xml:space="preserve">five decades of control system engineering. </w:t>
          </w:r>
          <w:r w:rsidR="001A672E">
            <w:t xml:space="preserve">Since their invention, PLCs </w:t>
          </w:r>
          <w:r w:rsidR="00405F52">
            <w:t xml:space="preserve">have turned complex control systems </w:t>
          </w:r>
          <w:r w:rsidR="00500657">
            <w:t xml:space="preserve">made of electromechanical relays into a simplified </w:t>
          </w:r>
          <w:r w:rsidR="00857BA9">
            <w:t xml:space="preserve">version capable of being modified extremely quickly and capable of carrying out </w:t>
          </w:r>
          <w:r w:rsidR="001E1D86">
            <w:t xml:space="preserve">a larger number of commands. </w:t>
          </w:r>
          <w:r w:rsidR="00AA3F92">
            <w:t xml:space="preserve">Their robustness and capabilities to withstand harsh production environments </w:t>
          </w:r>
          <w:r w:rsidR="00C51486">
            <w:t>made them ubiquitous in industries like automotive</w:t>
          </w:r>
          <w:r w:rsidR="00662EBC">
            <w:t xml:space="preserve"> and</w:t>
          </w:r>
          <w:r w:rsidR="005E35B9">
            <w:t xml:space="preserve"> </w:t>
          </w:r>
          <w:r w:rsidR="002C036B">
            <w:t xml:space="preserve">the energy </w:t>
          </w:r>
          <w:r w:rsidR="00161395">
            <w:t>industr</w:t>
          </w:r>
          <w:r w:rsidR="002F5C87">
            <w:t xml:space="preserve">y </w:t>
          </w:r>
          <w:sdt>
            <w:sdtPr>
              <w:id w:val="1000073739"/>
              <w:citation/>
            </w:sdtPr>
            <w:sdtContent>
              <w:r w:rsidR="002F5C87">
                <w:fldChar w:fldCharType="begin"/>
              </w:r>
              <w:r w:rsidR="002F5C87">
                <w:instrText xml:space="preserve"> CITATION Eph16 \l 2057 </w:instrText>
              </w:r>
              <w:r w:rsidR="002F5C87">
                <w:fldChar w:fldCharType="separate"/>
              </w:r>
              <w:r w:rsidR="002F5C87">
                <w:rPr>
                  <w:noProof/>
                </w:rPr>
                <w:t>(Alphonsus, 2016)</w:t>
              </w:r>
              <w:r w:rsidR="002F5C87">
                <w:fldChar w:fldCharType="end"/>
              </w:r>
            </w:sdtContent>
          </w:sdt>
          <w:r w:rsidR="00161395">
            <w:t>.</w:t>
          </w:r>
          <w:r w:rsidR="00CB1B9B">
            <w:t xml:space="preserve"> </w:t>
          </w:r>
          <w:r w:rsidR="002D1654">
            <w:t xml:space="preserve">The evolution of the PLC highlights the current global demand for smaller, faster manufacturing systems </w:t>
          </w:r>
          <w:r w:rsidR="00F92504">
            <w:t xml:space="preserve">which are robust and reliable. </w:t>
          </w:r>
        </w:p>
        <w:p w14:paraId="469A20BF" w14:textId="1D47229C" w:rsidR="00CB1B9B" w:rsidRDefault="00ED4659" w:rsidP="006B688D">
          <w:pPr>
            <w:spacing w:line="360" w:lineRule="auto"/>
          </w:pPr>
          <w:r>
            <w:t xml:space="preserve">As previously mentioned, functional design specifications are an integral part of </w:t>
          </w:r>
          <w:r w:rsidR="00A85CCB">
            <w:t xml:space="preserve">designing a PLC or indeed any control system. </w:t>
          </w:r>
          <w:r w:rsidR="00D80538">
            <w:t xml:space="preserve">This report detailed that an FDS can be broken down into two </w:t>
          </w:r>
          <w:r w:rsidR="00CB66DB">
            <w:t>section</w:t>
          </w:r>
          <w:r w:rsidR="00D80538">
            <w:t xml:space="preserve">, the define phase </w:t>
          </w:r>
          <w:r w:rsidR="00CB66DB">
            <w:t>and the design phase. The define phase of an</w:t>
          </w:r>
          <w:r w:rsidR="00A85CCB">
            <w:t xml:space="preserve"> FDS is the opportunity for the control engineer to document </w:t>
          </w:r>
          <w:r w:rsidR="003F04D6">
            <w:t xml:space="preserve">the end users requirements, alongside what the system needs to be able to achieve whether that is </w:t>
          </w:r>
          <w:r w:rsidR="00DE359F">
            <w:t xml:space="preserve">a reduction in manufacturing time or an increase in completed parts. </w:t>
          </w:r>
          <w:r w:rsidR="00CB66DB">
            <w:t>The design phase of a</w:t>
          </w:r>
          <w:r w:rsidR="00FA30F0">
            <w:t xml:space="preserve">n FDS is also where the initial design of the PLC would be </w:t>
          </w:r>
          <w:r w:rsidR="009B207E">
            <w:t>displayed</w:t>
          </w:r>
          <w:r w:rsidR="00FA30F0">
            <w:t xml:space="preserve">, with the system architecture and </w:t>
          </w:r>
          <w:r w:rsidR="001341ED">
            <w:t xml:space="preserve">logic program </w:t>
          </w:r>
          <w:r w:rsidR="009B207E">
            <w:t xml:space="preserve">documented showing key </w:t>
          </w:r>
          <w:r w:rsidR="00465965">
            <w:t>information such as hardware selection and fail-safe commands.</w:t>
          </w:r>
        </w:p>
        <w:p w14:paraId="6E86252D" w14:textId="5F2EA9F2" w:rsidR="002102DB" w:rsidRDefault="00B422FC" w:rsidP="006B688D">
          <w:pPr>
            <w:spacing w:line="360" w:lineRule="auto"/>
          </w:pPr>
          <w:r>
            <w:t xml:space="preserve">Real-world examples were used from an engineering company, where it was pointed out that </w:t>
          </w:r>
          <w:r w:rsidR="00F571CB">
            <w:t xml:space="preserve">the user requirements were not documented </w:t>
          </w:r>
          <w:r w:rsidR="002E5E2F">
            <w:t xml:space="preserve">which could undoubtedly lead to a PLC system that </w:t>
          </w:r>
          <w:r w:rsidR="00EC2D43">
            <w:t xml:space="preserve">does not suit the end users needs and therefore could be redundant. The examples also showed good practices such as </w:t>
          </w:r>
          <w:r w:rsidR="00E878FB">
            <w:t>naming conventions for the PLC program and hardware component selections.</w:t>
          </w:r>
        </w:p>
        <w:p w14:paraId="0C3B31D7" w14:textId="7FF6894F" w:rsidR="00E878FB" w:rsidRDefault="00E878FB" w:rsidP="006B688D">
          <w:pPr>
            <w:spacing w:line="360" w:lineRule="auto"/>
          </w:pPr>
          <w:r>
            <w:t xml:space="preserve">In summary, </w:t>
          </w:r>
          <w:r w:rsidR="00235FA0">
            <w:t xml:space="preserve">the addition of PLCs with </w:t>
          </w:r>
          <w:r w:rsidR="00F71A2C">
            <w:t xml:space="preserve">well written FDSs has proven fundamental in the evolution </w:t>
          </w:r>
          <w:r w:rsidR="00122641">
            <w:t xml:space="preserve">of control system technology. As this sector continues to evolve into the next industrial revolution, </w:t>
          </w:r>
          <w:r w:rsidR="00C21EFF">
            <w:t>the role of the programmable logic controller and the detailed specifications that accompany them</w:t>
          </w:r>
          <w:r w:rsidR="00BE0E79">
            <w:t xml:space="preserve"> will only become more </w:t>
          </w:r>
          <w:r w:rsidR="005653DF">
            <w:t>substantial</w:t>
          </w:r>
          <w:r w:rsidR="00BE0E79">
            <w:t xml:space="preserve"> and will drive innovation </w:t>
          </w:r>
          <w:r w:rsidR="005653DF">
            <w:t>for decades to come.</w:t>
          </w:r>
        </w:p>
        <w:p w14:paraId="6FF3B474" w14:textId="77777777" w:rsidR="00AA2A91" w:rsidRDefault="00AA2A91" w:rsidP="00AA2A91"/>
        <w:p w14:paraId="735EB39C" w14:textId="77777777" w:rsidR="00AA2A91" w:rsidRDefault="00AA2A91" w:rsidP="00AA2A91"/>
        <w:p w14:paraId="080B6597" w14:textId="77777777" w:rsidR="00DD133F" w:rsidRDefault="00DD133F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77D69E6F" w14:textId="77777777" w:rsidR="004A11F6" w:rsidRPr="007D1947" w:rsidRDefault="004A11F6" w:rsidP="007D1947"/>
        <w:p w14:paraId="6258BAE2" w14:textId="77777777" w:rsidR="00DD133F" w:rsidRDefault="00DD133F"/>
        <w:bookmarkStart w:id="5" w:name="_Toc177934845" w:displacedByCustomXml="next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id w:val="1899622635"/>
            <w:docPartObj>
              <w:docPartGallery w:val="Bibliographies"/>
              <w:docPartUnique/>
            </w:docPartObj>
          </w:sdtPr>
          <w:sdtContent>
            <w:p w14:paraId="640D5A29" w14:textId="69B4DDF3" w:rsidR="00DD133F" w:rsidRDefault="00DD133F">
              <w:pPr>
                <w:pStyle w:val="Heading1"/>
              </w:pPr>
              <w:r>
                <w:t>4.0 Bibliography</w:t>
              </w:r>
              <w:bookmarkEnd w:id="5"/>
            </w:p>
            <w:sdt>
              <w:sdtPr>
                <w:id w:val="111145805"/>
                <w:bibliography/>
              </w:sdtPr>
              <w:sdtContent>
                <w:p w14:paraId="01762208" w14:textId="20D7C995" w:rsidR="00D41496" w:rsidRDefault="00DD133F" w:rsidP="00D41496">
                  <w:pPr>
                    <w:pStyle w:val="Bibliography"/>
                    <w:ind w:left="720" w:hanging="720"/>
                    <w:rPr>
                      <w:noProof/>
                      <w:sz w:val="24"/>
                      <w:szCs w:val="24"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</w:p>
                <w:p w14:paraId="2C0439F1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Allen-Bradley. (2024). </w:t>
                  </w:r>
                  <w:r>
                    <w:rPr>
                      <w:i/>
                      <w:iCs/>
                      <w:noProof/>
                    </w:rPr>
                    <w:t>PLC-5</w:t>
                  </w:r>
                  <w:r>
                    <w:rPr>
                      <w:noProof/>
                    </w:rPr>
                    <w:t>. Retrieved from Allen-Bradley: http://allen-bradley.com.au/plc5/</w:t>
                  </w:r>
                </w:p>
                <w:p w14:paraId="392F8C66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Alphonsus, E. R. (2016). A review on the applications of programmable logic controllers (PLCs). </w:t>
                  </w:r>
                  <w:r>
                    <w:rPr>
                      <w:i/>
                      <w:iCs/>
                      <w:noProof/>
                    </w:rPr>
                    <w:t>Renewable and Sustainable Energy Reviews</w:t>
                  </w:r>
                  <w:r>
                    <w:rPr>
                      <w:noProof/>
                    </w:rPr>
                    <w:t>.</w:t>
                  </w:r>
                </w:p>
                <w:p w14:paraId="7029ECB9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Bell, R. (2006). </w:t>
                  </w:r>
                  <w:r>
                    <w:rPr>
                      <w:i/>
                      <w:iCs/>
                      <w:noProof/>
                    </w:rPr>
                    <w:t>Introduction to IEC 61508.</w:t>
                  </w:r>
                  <w:r>
                    <w:rPr>
                      <w:noProof/>
                    </w:rPr>
                    <w:t xml:space="preserve"> Bootle: Helath &amp; Safety Executive.</w:t>
                  </w:r>
                </w:p>
                <w:p w14:paraId="136B5844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Brooks, P. (2001). Ethernet/IP - Industrial Protocol. </w:t>
                  </w:r>
                  <w:r>
                    <w:rPr>
                      <w:i/>
                      <w:iCs/>
                      <w:noProof/>
                    </w:rPr>
                    <w:t>IEEE</w:t>
                  </w:r>
                  <w:r>
                    <w:rPr>
                      <w:noProof/>
                    </w:rPr>
                    <w:t>.</w:t>
                  </w:r>
                </w:p>
                <w:p w14:paraId="1825E147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Brusso, B. C. (2018). 50 Years of Industrial Automation. </w:t>
                  </w:r>
                  <w:r>
                    <w:rPr>
                      <w:i/>
                      <w:iCs/>
                      <w:noProof/>
                    </w:rPr>
                    <w:t>IEEE</w:t>
                  </w:r>
                  <w:r>
                    <w:rPr>
                      <w:noProof/>
                    </w:rPr>
                    <w:t>.</w:t>
                  </w:r>
                </w:p>
                <w:p w14:paraId="00401998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Cano, J. L. (2011). Guided reflection on project definition. </w:t>
                  </w:r>
                  <w:r>
                    <w:rPr>
                      <w:i/>
                      <w:iCs/>
                      <w:noProof/>
                    </w:rPr>
                    <w:t>International Journal of Project Management</w:t>
                  </w:r>
                  <w:r>
                    <w:rPr>
                      <w:noProof/>
                    </w:rPr>
                    <w:t>.</w:t>
                  </w:r>
                </w:p>
                <w:p w14:paraId="3622838F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Cheeseman, M. (2023). </w:t>
                  </w:r>
                  <w:r>
                    <w:rPr>
                      <w:i/>
                      <w:iCs/>
                      <w:noProof/>
                    </w:rPr>
                    <w:t>FSP1 Laser Engraver FDS.</w:t>
                  </w:r>
                  <w:r>
                    <w:rPr>
                      <w:noProof/>
                    </w:rPr>
                    <w:t xml:space="preserve"> Pontyclun: Renishaw.</w:t>
                  </w:r>
                </w:p>
                <w:p w14:paraId="651DC649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Daneels, A. (1999). What is SCADA? </w:t>
                  </w:r>
                  <w:r>
                    <w:rPr>
                      <w:i/>
                      <w:iCs/>
                      <w:noProof/>
                    </w:rPr>
                    <w:t>International Conference on Accelerator and Large Experimental Physics Control Systems</w:t>
                  </w:r>
                  <w:r>
                    <w:rPr>
                      <w:noProof/>
                    </w:rPr>
                    <w:t>.</w:t>
                  </w:r>
                </w:p>
                <w:p w14:paraId="424CD5BB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Dzinic, J. (2013). </w:t>
                  </w:r>
                  <w:r>
                    <w:rPr>
                      <w:i/>
                      <w:iCs/>
                      <w:noProof/>
                    </w:rPr>
                    <w:t>Simulation-based verification of PLC programs.</w:t>
                  </w:r>
                  <w:r>
                    <w:rPr>
                      <w:noProof/>
                    </w:rPr>
                    <w:t xml:space="preserve"> Gothenburg: Chalmers University of Technology.</w:t>
                  </w:r>
                </w:p>
                <w:p w14:paraId="18B04067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Finck, C. (2022). A Decade After Stuxnet: How Siemens S7 is Still an Attackers Heaven. </w:t>
                  </w:r>
                  <w:r>
                    <w:rPr>
                      <w:i/>
                      <w:iCs/>
                      <w:noProof/>
                    </w:rPr>
                    <w:t>Enlyze</w:t>
                  </w:r>
                  <w:r>
                    <w:rPr>
                      <w:noProof/>
                    </w:rPr>
                    <w:t>.</w:t>
                  </w:r>
                </w:p>
                <w:p w14:paraId="3CA35E40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Goodwin, G. C. (2000). </w:t>
                  </w:r>
                  <w:r>
                    <w:rPr>
                      <w:i/>
                      <w:iCs/>
                      <w:noProof/>
                    </w:rPr>
                    <w:t>Control System Design.</w:t>
                  </w:r>
                  <w:r>
                    <w:rPr>
                      <w:noProof/>
                    </w:rPr>
                    <w:t xml:space="preserve"> Newcastle: University of Newcastle.</w:t>
                  </w:r>
                </w:p>
                <w:p w14:paraId="626384E1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Grady, J. O. (2010). </w:t>
                  </w:r>
                  <w:r>
                    <w:rPr>
                      <w:i/>
                      <w:iCs/>
                      <w:noProof/>
                    </w:rPr>
                    <w:t>System Requirements Analysis.</w:t>
                  </w:r>
                  <w:r>
                    <w:rPr>
                      <w:noProof/>
                    </w:rPr>
                    <w:t xml:space="preserve"> London: Elsevier.</w:t>
                  </w:r>
                </w:p>
                <w:p w14:paraId="1EED9E75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Hardman, M. (2024). </w:t>
                  </w:r>
                  <w:r>
                    <w:rPr>
                      <w:i/>
                      <w:iCs/>
                      <w:noProof/>
                    </w:rPr>
                    <w:t>PLC Base Program FDS.</w:t>
                  </w:r>
                  <w:r>
                    <w:rPr>
                      <w:noProof/>
                    </w:rPr>
                    <w:t xml:space="preserve"> Pontyclun: Renishaw plc.</w:t>
                  </w:r>
                </w:p>
                <w:p w14:paraId="1CE4A581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IDC Technologies. (2012). </w:t>
                  </w:r>
                  <w:r>
                    <w:rPr>
                      <w:i/>
                      <w:iCs/>
                      <w:noProof/>
                    </w:rPr>
                    <w:t>Design of Industrial Automation Fucntional Specifications for PLCs, DCSs and SCADA Systems.</w:t>
                  </w:r>
                  <w:r>
                    <w:rPr>
                      <w:noProof/>
                    </w:rPr>
                    <w:t xml:space="preserve"> Perth: IDC Technologies.</w:t>
                  </w:r>
                </w:p>
                <w:p w14:paraId="0AAE05C8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iProgram. (2024). </w:t>
                  </w:r>
                  <w:r>
                    <w:rPr>
                      <w:i/>
                      <w:iCs/>
                      <w:noProof/>
                    </w:rPr>
                    <w:t>History of Controllers</w:t>
                  </w:r>
                  <w:r>
                    <w:rPr>
                      <w:noProof/>
                    </w:rPr>
                    <w:t>. Retrieved from iProgram: https://iprogram.pl/kategoria/sterowniki-plc/historia-sterownikow/</w:t>
                  </w:r>
                </w:p>
                <w:p w14:paraId="51207ACF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Ji, H. (2017). </w:t>
                  </w:r>
                  <w:r>
                    <w:rPr>
                      <w:i/>
                      <w:iCs/>
                      <w:noProof/>
                    </w:rPr>
                    <w:t>PLC Programming For A Water Level Control System: Design and System Implementation.</w:t>
                  </w:r>
                  <w:r>
                    <w:rPr>
                      <w:noProof/>
                    </w:rPr>
                    <w:t xml:space="preserve"> Beijing: University of Victoria.</w:t>
                  </w:r>
                </w:p>
                <w:p w14:paraId="66143708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John, K.-H. (2001). </w:t>
                  </w:r>
                  <w:r>
                    <w:rPr>
                      <w:i/>
                      <w:iCs/>
                      <w:noProof/>
                    </w:rPr>
                    <w:t>IEC 61131-3: Programming Industrial Automation Systems.</w:t>
                  </w:r>
                  <w:r>
                    <w:rPr>
                      <w:noProof/>
                    </w:rPr>
                    <w:t xml:space="preserve"> Forchheim: Springer.</w:t>
                  </w:r>
                </w:p>
                <w:p w14:paraId="309013F6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Jones, C. T. (1996). </w:t>
                  </w:r>
                  <w:r>
                    <w:rPr>
                      <w:i/>
                      <w:iCs/>
                      <w:noProof/>
                    </w:rPr>
                    <w:t>Programmable Logic Controllers: The Complete Guide to the Technology.</w:t>
                  </w:r>
                  <w:r>
                    <w:rPr>
                      <w:noProof/>
                    </w:rPr>
                    <w:t xml:space="preserve"> Atlanta: Patrick-Turner Publishing Company.</w:t>
                  </w:r>
                </w:p>
                <w:p w14:paraId="225A86FB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Maguire, M. (2011). User Requirements Analysis. </w:t>
                  </w:r>
                  <w:r>
                    <w:rPr>
                      <w:i/>
                      <w:iCs/>
                      <w:noProof/>
                    </w:rPr>
                    <w:t>IFIP — The International Federation for Information Processing</w:t>
                  </w:r>
                  <w:r>
                    <w:rPr>
                      <w:noProof/>
                    </w:rPr>
                    <w:t>.</w:t>
                  </w:r>
                </w:p>
                <w:p w14:paraId="05F91105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Marcos, J. (1995). Implementation of Fail-Safe Control Systems using Programmable Logic Controllers. </w:t>
                  </w:r>
                  <w:r>
                    <w:rPr>
                      <w:i/>
                      <w:iCs/>
                      <w:noProof/>
                    </w:rPr>
                    <w:t>Department of Electronic Technology</w:t>
                  </w:r>
                  <w:r>
                    <w:rPr>
                      <w:noProof/>
                    </w:rPr>
                    <w:t>.</w:t>
                  </w:r>
                </w:p>
                <w:p w14:paraId="3F0EAB62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Marian Engineering College. (2024). </w:t>
                  </w:r>
                  <w:r>
                    <w:rPr>
                      <w:i/>
                      <w:iCs/>
                      <w:noProof/>
                    </w:rPr>
                    <w:t>Module 6, Programmable Logic Controllers.</w:t>
                  </w:r>
                  <w:r>
                    <w:rPr>
                      <w:noProof/>
                    </w:rPr>
                    <w:t xml:space="preserve"> Retrieved from Marian: https://www.marian.ac.in/public/images/uploads/pdf/online-class/eee/MODULE%206iia.pdf</w:t>
                  </w:r>
                </w:p>
                <w:p w14:paraId="30D19BC7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lastRenderedPageBreak/>
                    <w:t xml:space="preserve">Marszal, E. M. (2002). Safety Integration Level Selection. </w:t>
                  </w:r>
                  <w:r>
                    <w:rPr>
                      <w:i/>
                      <w:iCs/>
                      <w:noProof/>
                    </w:rPr>
                    <w:t>ISA - The Instrumentation, Systems and Automation Society</w:t>
                  </w:r>
                  <w:r>
                    <w:rPr>
                      <w:noProof/>
                    </w:rPr>
                    <w:t>.</w:t>
                  </w:r>
                </w:p>
                <w:p w14:paraId="7451FE93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Moore, G. (1986). Manufacturing Automation Protocol. </w:t>
                  </w:r>
                  <w:r>
                    <w:rPr>
                      <w:i/>
                      <w:iCs/>
                      <w:noProof/>
                    </w:rPr>
                    <w:t>Electonics &amp; Power</w:t>
                  </w:r>
                  <w:r>
                    <w:rPr>
                      <w:noProof/>
                    </w:rPr>
                    <w:t>.</w:t>
                  </w:r>
                </w:p>
                <w:p w14:paraId="08A05314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Otto, A. (2009). IEC 61131: A general overview and emerging trends. </w:t>
                  </w:r>
                  <w:r>
                    <w:rPr>
                      <w:i/>
                      <w:iCs/>
                      <w:noProof/>
                    </w:rPr>
                    <w:t>IEEE</w:t>
                  </w:r>
                  <w:r>
                    <w:rPr>
                      <w:noProof/>
                    </w:rPr>
                    <w:t>.</w:t>
                  </w:r>
                </w:p>
                <w:p w14:paraId="099FDB8B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Parhami, B. (2006). </w:t>
                  </w:r>
                  <w:r>
                    <w:rPr>
                      <w:i/>
                      <w:iCs/>
                      <w:noProof/>
                    </w:rPr>
                    <w:t>Introduction to Parallel Processing.</w:t>
                  </w:r>
                  <w:r>
                    <w:rPr>
                      <w:noProof/>
                    </w:rPr>
                    <w:t xml:space="preserve"> California: Kluwer Academic Publishers.</w:t>
                  </w:r>
                </w:p>
                <w:p w14:paraId="54B61C97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Rinaldi, J. (2003). An Overview of Ethernet/IP. </w:t>
                  </w:r>
                  <w:r>
                    <w:rPr>
                      <w:i/>
                      <w:iCs/>
                      <w:noProof/>
                    </w:rPr>
                    <w:t>Real Time Automation</w:t>
                  </w:r>
                  <w:r>
                    <w:rPr>
                      <w:noProof/>
                    </w:rPr>
                    <w:t>.</w:t>
                  </w:r>
                </w:p>
                <w:p w14:paraId="6973B66D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Rose, K. (2015). The Internet of Things: An Overview. </w:t>
                  </w:r>
                  <w:r>
                    <w:rPr>
                      <w:i/>
                      <w:iCs/>
                      <w:noProof/>
                    </w:rPr>
                    <w:t>The Internet Society</w:t>
                  </w:r>
                  <w:r>
                    <w:rPr>
                      <w:noProof/>
                    </w:rPr>
                    <w:t>.</w:t>
                  </w:r>
                </w:p>
                <w:p w14:paraId="172A712E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Segovia, V. (2012). </w:t>
                  </w:r>
                  <w:r>
                    <w:rPr>
                      <w:i/>
                      <w:iCs/>
                      <w:noProof/>
                    </w:rPr>
                    <w:t>History of Control; History of PLC and DCS.</w:t>
                  </w:r>
                  <w:r>
                    <w:rPr>
                      <w:noProof/>
                    </w:rPr>
                    <w:t xml:space="preserve"> Lund: University of Lund.</w:t>
                  </w:r>
                </w:p>
                <w:p w14:paraId="5244B5AC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Stanford University. (2017). </w:t>
                  </w:r>
                  <w:r>
                    <w:rPr>
                      <w:i/>
                      <w:iCs/>
                      <w:noProof/>
                    </w:rPr>
                    <w:t>FUNCTIONAL SPECIFICATION DOCUMENT.</w:t>
                  </w:r>
                  <w:r>
                    <w:rPr>
                      <w:noProof/>
                    </w:rPr>
                    <w:t xml:space="preserve"> Retrieved from Stanford University: https://view.officeapps.live.com/op/view.aspx?src=https%3A%2F%2Fuit.stanford.edu%2Fsites%2Fdefault%2Ffiles%2F2017%2F08%2F30%2FFunctional%2520Specification%2520Document%2520Template.docx&amp;wdOrigin=BROWSELINK</w:t>
                  </w:r>
                </w:p>
                <w:p w14:paraId="30FA57A9" w14:textId="77777777" w:rsidR="00D41496" w:rsidRDefault="00D41496" w:rsidP="00D41496">
                  <w:pPr>
                    <w:pStyle w:val="Bibliography"/>
                    <w:ind w:left="720" w:hanging="720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Stankovski, S. (2022). Robust automation with PLC/PAC and edge controllers. </w:t>
                  </w:r>
                  <w:r>
                    <w:rPr>
                      <w:i/>
                      <w:iCs/>
                      <w:noProof/>
                    </w:rPr>
                    <w:t>ScinceDirect</w:t>
                  </w:r>
                  <w:r>
                    <w:rPr>
                      <w:noProof/>
                    </w:rPr>
                    <w:t>.</w:t>
                  </w:r>
                </w:p>
                <w:p w14:paraId="6F48C8EF" w14:textId="0A6CA5DA" w:rsidR="00DD133F" w:rsidRDefault="00DD133F" w:rsidP="00D41496"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  <w:p w14:paraId="7F890C1F" w14:textId="67347426" w:rsidR="00CA09F3" w:rsidRDefault="00000000"/>
      </w:sdtContent>
    </w:sdt>
    <w:sectPr w:rsidR="00CA09F3" w:rsidSect="007D1947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85435B" w14:textId="77777777" w:rsidR="00DD5CDE" w:rsidRDefault="00DD5CDE" w:rsidP="00E532EE">
      <w:pPr>
        <w:spacing w:after="0" w:line="240" w:lineRule="auto"/>
      </w:pPr>
      <w:r>
        <w:separator/>
      </w:r>
    </w:p>
  </w:endnote>
  <w:endnote w:type="continuationSeparator" w:id="0">
    <w:p w14:paraId="10F8EB1F" w14:textId="77777777" w:rsidR="00DD5CDE" w:rsidRDefault="00DD5CDE" w:rsidP="00E532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FBAE7CC" w14:textId="4C2ED142" w:rsidR="005950FD" w:rsidRDefault="005950FD">
    <w:pPr>
      <w:pStyle w:val="Footer"/>
    </w:pPr>
    <w:r>
      <w:tab/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>
      <w:rPr>
        <w:noProof/>
      </w:rPr>
      <w:t>2</w:t>
    </w:r>
    <w:r>
      <w:fldChar w:fldCharType="end"/>
    </w:r>
    <w:r>
      <w:t xml:space="preserve"> of </w:t>
    </w:r>
    <w:fldSimple w:instr=" NUMPAGES  \* Arabic  \* MERGEFORMAT ">
      <w:r>
        <w:rPr>
          <w:noProof/>
        </w:rPr>
        <w:t>5</w:t>
      </w:r>
    </w:fldSimple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DE169A0" w14:textId="77777777" w:rsidR="00DD5CDE" w:rsidRDefault="00DD5CDE" w:rsidP="00E532EE">
      <w:pPr>
        <w:spacing w:after="0" w:line="240" w:lineRule="auto"/>
      </w:pPr>
      <w:r>
        <w:separator/>
      </w:r>
    </w:p>
  </w:footnote>
  <w:footnote w:type="continuationSeparator" w:id="0">
    <w:p w14:paraId="113D88C4" w14:textId="77777777" w:rsidR="00DD5CDE" w:rsidRDefault="00DD5CDE" w:rsidP="00E532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7EB5C9D" w14:textId="3C263BFF" w:rsidR="00E532EE" w:rsidRDefault="005950FD">
    <w:pPr>
      <w:pStyle w:val="Header"/>
    </w:pPr>
    <w:r>
      <w:t>ACMA6001</w:t>
    </w:r>
    <w:r>
      <w:tab/>
      <w:t>Ben Rowland-Jones</w:t>
    </w:r>
    <w:r>
      <w:tab/>
      <w:t>2213554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8D4F18"/>
    <w:multiLevelType w:val="hybridMultilevel"/>
    <w:tmpl w:val="030AFA8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864766"/>
    <w:multiLevelType w:val="hybridMultilevel"/>
    <w:tmpl w:val="AD9602F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473C4E"/>
    <w:multiLevelType w:val="hybridMultilevel"/>
    <w:tmpl w:val="E65045A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C00343"/>
    <w:multiLevelType w:val="hybridMultilevel"/>
    <w:tmpl w:val="945E838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0272F2"/>
    <w:multiLevelType w:val="hybridMultilevel"/>
    <w:tmpl w:val="2870DF2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5204792">
    <w:abstractNumId w:val="0"/>
  </w:num>
  <w:num w:numId="2" w16cid:durableId="282158431">
    <w:abstractNumId w:val="2"/>
  </w:num>
  <w:num w:numId="3" w16cid:durableId="136385749">
    <w:abstractNumId w:val="3"/>
  </w:num>
  <w:num w:numId="4" w16cid:durableId="1466579710">
    <w:abstractNumId w:val="4"/>
  </w:num>
  <w:num w:numId="5" w16cid:durableId="219028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08C5"/>
    <w:rsid w:val="00004477"/>
    <w:rsid w:val="00013FF5"/>
    <w:rsid w:val="00022BD0"/>
    <w:rsid w:val="000232C6"/>
    <w:rsid w:val="000248E0"/>
    <w:rsid w:val="00024992"/>
    <w:rsid w:val="00027003"/>
    <w:rsid w:val="000446A7"/>
    <w:rsid w:val="00044E3F"/>
    <w:rsid w:val="00046776"/>
    <w:rsid w:val="00050D0E"/>
    <w:rsid w:val="000527D0"/>
    <w:rsid w:val="00052EEE"/>
    <w:rsid w:val="000539EA"/>
    <w:rsid w:val="00056EF8"/>
    <w:rsid w:val="000664C7"/>
    <w:rsid w:val="00075501"/>
    <w:rsid w:val="000778D7"/>
    <w:rsid w:val="000805A6"/>
    <w:rsid w:val="000A0564"/>
    <w:rsid w:val="000B4ED0"/>
    <w:rsid w:val="000B5916"/>
    <w:rsid w:val="000B696C"/>
    <w:rsid w:val="000B779A"/>
    <w:rsid w:val="000C1C1C"/>
    <w:rsid w:val="000C2C57"/>
    <w:rsid w:val="000D2CD1"/>
    <w:rsid w:val="000E505D"/>
    <w:rsid w:val="000E7794"/>
    <w:rsid w:val="000F2E96"/>
    <w:rsid w:val="000F62E4"/>
    <w:rsid w:val="000F6C8B"/>
    <w:rsid w:val="000F7006"/>
    <w:rsid w:val="0010292D"/>
    <w:rsid w:val="0010363E"/>
    <w:rsid w:val="001047CA"/>
    <w:rsid w:val="00107936"/>
    <w:rsid w:val="00107E23"/>
    <w:rsid w:val="00111E50"/>
    <w:rsid w:val="00112D38"/>
    <w:rsid w:val="001134DB"/>
    <w:rsid w:val="00115B96"/>
    <w:rsid w:val="00116752"/>
    <w:rsid w:val="00122641"/>
    <w:rsid w:val="00126538"/>
    <w:rsid w:val="00131370"/>
    <w:rsid w:val="001341ED"/>
    <w:rsid w:val="001350FE"/>
    <w:rsid w:val="00135106"/>
    <w:rsid w:val="00135EF0"/>
    <w:rsid w:val="001462CA"/>
    <w:rsid w:val="001509AF"/>
    <w:rsid w:val="00154061"/>
    <w:rsid w:val="00161395"/>
    <w:rsid w:val="00163701"/>
    <w:rsid w:val="00170891"/>
    <w:rsid w:val="001710A8"/>
    <w:rsid w:val="00182A72"/>
    <w:rsid w:val="0019027E"/>
    <w:rsid w:val="0019090E"/>
    <w:rsid w:val="00190D23"/>
    <w:rsid w:val="00192624"/>
    <w:rsid w:val="00194AE8"/>
    <w:rsid w:val="001A1905"/>
    <w:rsid w:val="001A672E"/>
    <w:rsid w:val="001B359E"/>
    <w:rsid w:val="001C1C4C"/>
    <w:rsid w:val="001D1796"/>
    <w:rsid w:val="001D255E"/>
    <w:rsid w:val="001D6A65"/>
    <w:rsid w:val="001E1D86"/>
    <w:rsid w:val="001E6486"/>
    <w:rsid w:val="001F3E10"/>
    <w:rsid w:val="001F3FDF"/>
    <w:rsid w:val="001F6E1E"/>
    <w:rsid w:val="00201CB1"/>
    <w:rsid w:val="00202EB6"/>
    <w:rsid w:val="002102DB"/>
    <w:rsid w:val="00211599"/>
    <w:rsid w:val="00226F2E"/>
    <w:rsid w:val="00233340"/>
    <w:rsid w:val="00235FA0"/>
    <w:rsid w:val="0023682A"/>
    <w:rsid w:val="0023772E"/>
    <w:rsid w:val="00237C29"/>
    <w:rsid w:val="00241A31"/>
    <w:rsid w:val="00244965"/>
    <w:rsid w:val="00245426"/>
    <w:rsid w:val="00250A6F"/>
    <w:rsid w:val="00254F88"/>
    <w:rsid w:val="00260FF9"/>
    <w:rsid w:val="00263B6F"/>
    <w:rsid w:val="002642C5"/>
    <w:rsid w:val="00264E0D"/>
    <w:rsid w:val="0026795E"/>
    <w:rsid w:val="00267CBE"/>
    <w:rsid w:val="00267D98"/>
    <w:rsid w:val="002713F5"/>
    <w:rsid w:val="0027701E"/>
    <w:rsid w:val="00277609"/>
    <w:rsid w:val="00277715"/>
    <w:rsid w:val="00280028"/>
    <w:rsid w:val="00292977"/>
    <w:rsid w:val="002964C3"/>
    <w:rsid w:val="0029686A"/>
    <w:rsid w:val="002A5E18"/>
    <w:rsid w:val="002A68BB"/>
    <w:rsid w:val="002A6C13"/>
    <w:rsid w:val="002A78A7"/>
    <w:rsid w:val="002B10EC"/>
    <w:rsid w:val="002B146F"/>
    <w:rsid w:val="002C036B"/>
    <w:rsid w:val="002C183A"/>
    <w:rsid w:val="002C67F6"/>
    <w:rsid w:val="002C7477"/>
    <w:rsid w:val="002D1654"/>
    <w:rsid w:val="002D228A"/>
    <w:rsid w:val="002D2ED6"/>
    <w:rsid w:val="002D599B"/>
    <w:rsid w:val="002E122A"/>
    <w:rsid w:val="002E488B"/>
    <w:rsid w:val="002E4ABD"/>
    <w:rsid w:val="002E5E2F"/>
    <w:rsid w:val="002F24DD"/>
    <w:rsid w:val="002F5C87"/>
    <w:rsid w:val="00306E65"/>
    <w:rsid w:val="00317801"/>
    <w:rsid w:val="003205DC"/>
    <w:rsid w:val="00320B0F"/>
    <w:rsid w:val="003212C0"/>
    <w:rsid w:val="00324392"/>
    <w:rsid w:val="00324CCD"/>
    <w:rsid w:val="00331797"/>
    <w:rsid w:val="0033535E"/>
    <w:rsid w:val="00340A38"/>
    <w:rsid w:val="00346121"/>
    <w:rsid w:val="00351715"/>
    <w:rsid w:val="0035323D"/>
    <w:rsid w:val="003554E7"/>
    <w:rsid w:val="00365502"/>
    <w:rsid w:val="003708F6"/>
    <w:rsid w:val="00373B50"/>
    <w:rsid w:val="00376DD0"/>
    <w:rsid w:val="003800D1"/>
    <w:rsid w:val="0038304F"/>
    <w:rsid w:val="003857AF"/>
    <w:rsid w:val="00385F40"/>
    <w:rsid w:val="003879E9"/>
    <w:rsid w:val="0039105A"/>
    <w:rsid w:val="003A1D56"/>
    <w:rsid w:val="003A40E7"/>
    <w:rsid w:val="003A6955"/>
    <w:rsid w:val="003B0B91"/>
    <w:rsid w:val="003B30CB"/>
    <w:rsid w:val="003B3D75"/>
    <w:rsid w:val="003B4C35"/>
    <w:rsid w:val="003C19D4"/>
    <w:rsid w:val="003D069F"/>
    <w:rsid w:val="003D79F9"/>
    <w:rsid w:val="003E2AC5"/>
    <w:rsid w:val="003E3757"/>
    <w:rsid w:val="003F04D6"/>
    <w:rsid w:val="003F0988"/>
    <w:rsid w:val="003F1DFA"/>
    <w:rsid w:val="003F24B1"/>
    <w:rsid w:val="003F7F0C"/>
    <w:rsid w:val="004016B4"/>
    <w:rsid w:val="00402AF3"/>
    <w:rsid w:val="00403DD7"/>
    <w:rsid w:val="00405F52"/>
    <w:rsid w:val="00413FCF"/>
    <w:rsid w:val="004151DB"/>
    <w:rsid w:val="004303F4"/>
    <w:rsid w:val="00437C63"/>
    <w:rsid w:val="00443543"/>
    <w:rsid w:val="0044511D"/>
    <w:rsid w:val="00446A2B"/>
    <w:rsid w:val="00453562"/>
    <w:rsid w:val="0045563D"/>
    <w:rsid w:val="00461712"/>
    <w:rsid w:val="00461721"/>
    <w:rsid w:val="00462260"/>
    <w:rsid w:val="00465965"/>
    <w:rsid w:val="00466A47"/>
    <w:rsid w:val="00466B53"/>
    <w:rsid w:val="0047275C"/>
    <w:rsid w:val="00476F93"/>
    <w:rsid w:val="00480872"/>
    <w:rsid w:val="00486BFA"/>
    <w:rsid w:val="00490D72"/>
    <w:rsid w:val="004A11F6"/>
    <w:rsid w:val="004A30F4"/>
    <w:rsid w:val="004A44BD"/>
    <w:rsid w:val="004A5597"/>
    <w:rsid w:val="004A7D07"/>
    <w:rsid w:val="004B0A65"/>
    <w:rsid w:val="004B0D6F"/>
    <w:rsid w:val="004B112C"/>
    <w:rsid w:val="004B1CCC"/>
    <w:rsid w:val="004B3D02"/>
    <w:rsid w:val="004C6D42"/>
    <w:rsid w:val="004D377D"/>
    <w:rsid w:val="004D519C"/>
    <w:rsid w:val="004F1883"/>
    <w:rsid w:val="004F1D37"/>
    <w:rsid w:val="00500657"/>
    <w:rsid w:val="005014C5"/>
    <w:rsid w:val="005020F2"/>
    <w:rsid w:val="005067E6"/>
    <w:rsid w:val="005109D7"/>
    <w:rsid w:val="00514049"/>
    <w:rsid w:val="0051416C"/>
    <w:rsid w:val="005168A9"/>
    <w:rsid w:val="005174B0"/>
    <w:rsid w:val="00521FF6"/>
    <w:rsid w:val="00525A21"/>
    <w:rsid w:val="00526C3F"/>
    <w:rsid w:val="005408CE"/>
    <w:rsid w:val="005428BC"/>
    <w:rsid w:val="00554DCB"/>
    <w:rsid w:val="005653DF"/>
    <w:rsid w:val="00566CF9"/>
    <w:rsid w:val="00570325"/>
    <w:rsid w:val="005734DC"/>
    <w:rsid w:val="005825BD"/>
    <w:rsid w:val="005836F2"/>
    <w:rsid w:val="00583D26"/>
    <w:rsid w:val="00583F18"/>
    <w:rsid w:val="005842F5"/>
    <w:rsid w:val="0058590D"/>
    <w:rsid w:val="00590E38"/>
    <w:rsid w:val="00594B38"/>
    <w:rsid w:val="005950FD"/>
    <w:rsid w:val="00596CF4"/>
    <w:rsid w:val="005A0300"/>
    <w:rsid w:val="005A2535"/>
    <w:rsid w:val="005A4AA3"/>
    <w:rsid w:val="005A5BF5"/>
    <w:rsid w:val="005A62F0"/>
    <w:rsid w:val="005B236C"/>
    <w:rsid w:val="005B4F7E"/>
    <w:rsid w:val="005C52F0"/>
    <w:rsid w:val="005C5492"/>
    <w:rsid w:val="005C754E"/>
    <w:rsid w:val="005D0AD2"/>
    <w:rsid w:val="005D1664"/>
    <w:rsid w:val="005D395F"/>
    <w:rsid w:val="005E35B9"/>
    <w:rsid w:val="005E3739"/>
    <w:rsid w:val="005F0EC2"/>
    <w:rsid w:val="005F7097"/>
    <w:rsid w:val="00602460"/>
    <w:rsid w:val="006052AD"/>
    <w:rsid w:val="00605DB4"/>
    <w:rsid w:val="00610DF7"/>
    <w:rsid w:val="00611CDC"/>
    <w:rsid w:val="00615194"/>
    <w:rsid w:val="006240AA"/>
    <w:rsid w:val="0062493E"/>
    <w:rsid w:val="00627D66"/>
    <w:rsid w:val="0063228A"/>
    <w:rsid w:val="00633076"/>
    <w:rsid w:val="00633A4D"/>
    <w:rsid w:val="00637DC6"/>
    <w:rsid w:val="00641591"/>
    <w:rsid w:val="00643AED"/>
    <w:rsid w:val="00644550"/>
    <w:rsid w:val="00644BA8"/>
    <w:rsid w:val="00650E3D"/>
    <w:rsid w:val="0065113D"/>
    <w:rsid w:val="00655059"/>
    <w:rsid w:val="00656188"/>
    <w:rsid w:val="00657817"/>
    <w:rsid w:val="00662EBC"/>
    <w:rsid w:val="00663F15"/>
    <w:rsid w:val="006703E2"/>
    <w:rsid w:val="0067301E"/>
    <w:rsid w:val="006763FB"/>
    <w:rsid w:val="006822C5"/>
    <w:rsid w:val="00683C9F"/>
    <w:rsid w:val="00683ED8"/>
    <w:rsid w:val="00693E27"/>
    <w:rsid w:val="00694F5C"/>
    <w:rsid w:val="00697225"/>
    <w:rsid w:val="006972EC"/>
    <w:rsid w:val="006A0D91"/>
    <w:rsid w:val="006A124D"/>
    <w:rsid w:val="006B688D"/>
    <w:rsid w:val="006B7657"/>
    <w:rsid w:val="006C240C"/>
    <w:rsid w:val="006C2538"/>
    <w:rsid w:val="006C3F86"/>
    <w:rsid w:val="006C7307"/>
    <w:rsid w:val="006D723E"/>
    <w:rsid w:val="006E1299"/>
    <w:rsid w:val="006E1423"/>
    <w:rsid w:val="006E3489"/>
    <w:rsid w:val="006F136E"/>
    <w:rsid w:val="006F6D1B"/>
    <w:rsid w:val="00700C89"/>
    <w:rsid w:val="00704336"/>
    <w:rsid w:val="00705973"/>
    <w:rsid w:val="007073FD"/>
    <w:rsid w:val="00707F26"/>
    <w:rsid w:val="0071315C"/>
    <w:rsid w:val="007226F5"/>
    <w:rsid w:val="00725D31"/>
    <w:rsid w:val="00733644"/>
    <w:rsid w:val="00745EA2"/>
    <w:rsid w:val="00747306"/>
    <w:rsid w:val="00763093"/>
    <w:rsid w:val="00771B61"/>
    <w:rsid w:val="00777348"/>
    <w:rsid w:val="00781B84"/>
    <w:rsid w:val="007823E8"/>
    <w:rsid w:val="007834D8"/>
    <w:rsid w:val="00786B84"/>
    <w:rsid w:val="007A06BB"/>
    <w:rsid w:val="007A1341"/>
    <w:rsid w:val="007A1C41"/>
    <w:rsid w:val="007A2F87"/>
    <w:rsid w:val="007B3AE7"/>
    <w:rsid w:val="007B421D"/>
    <w:rsid w:val="007B50F6"/>
    <w:rsid w:val="007B69E7"/>
    <w:rsid w:val="007B72AE"/>
    <w:rsid w:val="007C69F7"/>
    <w:rsid w:val="007D1947"/>
    <w:rsid w:val="007D63C1"/>
    <w:rsid w:val="007E08FD"/>
    <w:rsid w:val="007E4C41"/>
    <w:rsid w:val="007E7AF2"/>
    <w:rsid w:val="007F6C64"/>
    <w:rsid w:val="00807BC1"/>
    <w:rsid w:val="00810158"/>
    <w:rsid w:val="008248BE"/>
    <w:rsid w:val="00842EC8"/>
    <w:rsid w:val="00843DD8"/>
    <w:rsid w:val="008457C1"/>
    <w:rsid w:val="00846442"/>
    <w:rsid w:val="00857BA9"/>
    <w:rsid w:val="00866275"/>
    <w:rsid w:val="00866C93"/>
    <w:rsid w:val="008775E0"/>
    <w:rsid w:val="0088406D"/>
    <w:rsid w:val="008907A3"/>
    <w:rsid w:val="008938B9"/>
    <w:rsid w:val="008967AA"/>
    <w:rsid w:val="008A0623"/>
    <w:rsid w:val="008A3E44"/>
    <w:rsid w:val="008A548B"/>
    <w:rsid w:val="008B1072"/>
    <w:rsid w:val="008B4B4F"/>
    <w:rsid w:val="008C1F9C"/>
    <w:rsid w:val="008C41E9"/>
    <w:rsid w:val="008D4C45"/>
    <w:rsid w:val="008E61D4"/>
    <w:rsid w:val="008F2F92"/>
    <w:rsid w:val="008F50B2"/>
    <w:rsid w:val="008F6109"/>
    <w:rsid w:val="00910793"/>
    <w:rsid w:val="00912367"/>
    <w:rsid w:val="009161B1"/>
    <w:rsid w:val="00921EE8"/>
    <w:rsid w:val="009262E8"/>
    <w:rsid w:val="00926DD5"/>
    <w:rsid w:val="00927F60"/>
    <w:rsid w:val="00930F61"/>
    <w:rsid w:val="00931CAA"/>
    <w:rsid w:val="00933E9D"/>
    <w:rsid w:val="009356E6"/>
    <w:rsid w:val="00937486"/>
    <w:rsid w:val="00942E6E"/>
    <w:rsid w:val="0095772E"/>
    <w:rsid w:val="00960FCD"/>
    <w:rsid w:val="009624FA"/>
    <w:rsid w:val="009646A0"/>
    <w:rsid w:val="00981AD0"/>
    <w:rsid w:val="009821B3"/>
    <w:rsid w:val="00995659"/>
    <w:rsid w:val="0099756E"/>
    <w:rsid w:val="009A7851"/>
    <w:rsid w:val="009B1492"/>
    <w:rsid w:val="009B207E"/>
    <w:rsid w:val="009B2F62"/>
    <w:rsid w:val="009B41F6"/>
    <w:rsid w:val="009B79CE"/>
    <w:rsid w:val="009D1799"/>
    <w:rsid w:val="009D198A"/>
    <w:rsid w:val="009D1A80"/>
    <w:rsid w:val="009D7E44"/>
    <w:rsid w:val="009E3602"/>
    <w:rsid w:val="009E3DB2"/>
    <w:rsid w:val="009F02CA"/>
    <w:rsid w:val="009F511E"/>
    <w:rsid w:val="009F5AFF"/>
    <w:rsid w:val="009F6B1B"/>
    <w:rsid w:val="009F7C49"/>
    <w:rsid w:val="00A04709"/>
    <w:rsid w:val="00A07B40"/>
    <w:rsid w:val="00A11544"/>
    <w:rsid w:val="00A1219A"/>
    <w:rsid w:val="00A12B58"/>
    <w:rsid w:val="00A1623C"/>
    <w:rsid w:val="00A17783"/>
    <w:rsid w:val="00A21CFF"/>
    <w:rsid w:val="00A25629"/>
    <w:rsid w:val="00A272E3"/>
    <w:rsid w:val="00A27788"/>
    <w:rsid w:val="00A27AB7"/>
    <w:rsid w:val="00A4233F"/>
    <w:rsid w:val="00A51A02"/>
    <w:rsid w:val="00A52CBB"/>
    <w:rsid w:val="00A64BC0"/>
    <w:rsid w:val="00A71955"/>
    <w:rsid w:val="00A775B3"/>
    <w:rsid w:val="00A8374E"/>
    <w:rsid w:val="00A85CCB"/>
    <w:rsid w:val="00A91480"/>
    <w:rsid w:val="00A9178F"/>
    <w:rsid w:val="00A953FD"/>
    <w:rsid w:val="00AA2388"/>
    <w:rsid w:val="00AA2A91"/>
    <w:rsid w:val="00AA3F92"/>
    <w:rsid w:val="00AA4035"/>
    <w:rsid w:val="00AB2910"/>
    <w:rsid w:val="00AC77FC"/>
    <w:rsid w:val="00AD450B"/>
    <w:rsid w:val="00AD6C36"/>
    <w:rsid w:val="00AD7275"/>
    <w:rsid w:val="00AE01B5"/>
    <w:rsid w:val="00AE6798"/>
    <w:rsid w:val="00AE7301"/>
    <w:rsid w:val="00AF107A"/>
    <w:rsid w:val="00AF1BE6"/>
    <w:rsid w:val="00AF5770"/>
    <w:rsid w:val="00B02392"/>
    <w:rsid w:val="00B05245"/>
    <w:rsid w:val="00B10763"/>
    <w:rsid w:val="00B16C13"/>
    <w:rsid w:val="00B22C93"/>
    <w:rsid w:val="00B230D2"/>
    <w:rsid w:val="00B36CBB"/>
    <w:rsid w:val="00B374B9"/>
    <w:rsid w:val="00B422FC"/>
    <w:rsid w:val="00B52040"/>
    <w:rsid w:val="00B52274"/>
    <w:rsid w:val="00B55306"/>
    <w:rsid w:val="00B61D28"/>
    <w:rsid w:val="00B648C9"/>
    <w:rsid w:val="00B71C44"/>
    <w:rsid w:val="00B73B89"/>
    <w:rsid w:val="00B77E5A"/>
    <w:rsid w:val="00B8129A"/>
    <w:rsid w:val="00B85DE5"/>
    <w:rsid w:val="00B95A70"/>
    <w:rsid w:val="00B971D7"/>
    <w:rsid w:val="00B97B77"/>
    <w:rsid w:val="00B97E21"/>
    <w:rsid w:val="00BB2FAF"/>
    <w:rsid w:val="00BB3473"/>
    <w:rsid w:val="00BB6A8B"/>
    <w:rsid w:val="00BC179B"/>
    <w:rsid w:val="00BD1F80"/>
    <w:rsid w:val="00BD5600"/>
    <w:rsid w:val="00BE0E79"/>
    <w:rsid w:val="00BE14BC"/>
    <w:rsid w:val="00BE2E4D"/>
    <w:rsid w:val="00BE365A"/>
    <w:rsid w:val="00BF4E99"/>
    <w:rsid w:val="00C0276B"/>
    <w:rsid w:val="00C07040"/>
    <w:rsid w:val="00C1079C"/>
    <w:rsid w:val="00C155D3"/>
    <w:rsid w:val="00C21EFF"/>
    <w:rsid w:val="00C340EA"/>
    <w:rsid w:val="00C3758F"/>
    <w:rsid w:val="00C456CB"/>
    <w:rsid w:val="00C47D75"/>
    <w:rsid w:val="00C505DD"/>
    <w:rsid w:val="00C51486"/>
    <w:rsid w:val="00C521D3"/>
    <w:rsid w:val="00C550B0"/>
    <w:rsid w:val="00C6493B"/>
    <w:rsid w:val="00C66620"/>
    <w:rsid w:val="00C67152"/>
    <w:rsid w:val="00C74BED"/>
    <w:rsid w:val="00C84A1D"/>
    <w:rsid w:val="00C914FD"/>
    <w:rsid w:val="00CA026F"/>
    <w:rsid w:val="00CA09F3"/>
    <w:rsid w:val="00CA10FC"/>
    <w:rsid w:val="00CA3852"/>
    <w:rsid w:val="00CB1B9B"/>
    <w:rsid w:val="00CB66DB"/>
    <w:rsid w:val="00CC4A3C"/>
    <w:rsid w:val="00CD21E9"/>
    <w:rsid w:val="00CD37D1"/>
    <w:rsid w:val="00CF2C41"/>
    <w:rsid w:val="00CF48D7"/>
    <w:rsid w:val="00CF6881"/>
    <w:rsid w:val="00D01858"/>
    <w:rsid w:val="00D02598"/>
    <w:rsid w:val="00D05940"/>
    <w:rsid w:val="00D05F1A"/>
    <w:rsid w:val="00D11403"/>
    <w:rsid w:val="00D1550D"/>
    <w:rsid w:val="00D170B0"/>
    <w:rsid w:val="00D176C6"/>
    <w:rsid w:val="00D17806"/>
    <w:rsid w:val="00D20399"/>
    <w:rsid w:val="00D2313E"/>
    <w:rsid w:val="00D2386A"/>
    <w:rsid w:val="00D32D3A"/>
    <w:rsid w:val="00D336C3"/>
    <w:rsid w:val="00D36F17"/>
    <w:rsid w:val="00D41496"/>
    <w:rsid w:val="00D41F48"/>
    <w:rsid w:val="00D4281F"/>
    <w:rsid w:val="00D475D8"/>
    <w:rsid w:val="00D50417"/>
    <w:rsid w:val="00D57F65"/>
    <w:rsid w:val="00D6077D"/>
    <w:rsid w:val="00D62B4B"/>
    <w:rsid w:val="00D70517"/>
    <w:rsid w:val="00D728F4"/>
    <w:rsid w:val="00D7341C"/>
    <w:rsid w:val="00D76165"/>
    <w:rsid w:val="00D80538"/>
    <w:rsid w:val="00D854A5"/>
    <w:rsid w:val="00D86D7A"/>
    <w:rsid w:val="00D92F21"/>
    <w:rsid w:val="00D9540A"/>
    <w:rsid w:val="00DA09C0"/>
    <w:rsid w:val="00DA31B5"/>
    <w:rsid w:val="00DB4BDA"/>
    <w:rsid w:val="00DB5610"/>
    <w:rsid w:val="00DB5A2B"/>
    <w:rsid w:val="00DD133F"/>
    <w:rsid w:val="00DD55C2"/>
    <w:rsid w:val="00DD5CDE"/>
    <w:rsid w:val="00DD7F38"/>
    <w:rsid w:val="00DE359F"/>
    <w:rsid w:val="00DE51BC"/>
    <w:rsid w:val="00DE757A"/>
    <w:rsid w:val="00DE7F84"/>
    <w:rsid w:val="00DF2A4B"/>
    <w:rsid w:val="00E013CE"/>
    <w:rsid w:val="00E12D04"/>
    <w:rsid w:val="00E13312"/>
    <w:rsid w:val="00E14487"/>
    <w:rsid w:val="00E14976"/>
    <w:rsid w:val="00E14BC2"/>
    <w:rsid w:val="00E1605A"/>
    <w:rsid w:val="00E17767"/>
    <w:rsid w:val="00E502AE"/>
    <w:rsid w:val="00E532EE"/>
    <w:rsid w:val="00E5432A"/>
    <w:rsid w:val="00E5466D"/>
    <w:rsid w:val="00E54A11"/>
    <w:rsid w:val="00E56613"/>
    <w:rsid w:val="00E56983"/>
    <w:rsid w:val="00E57D8C"/>
    <w:rsid w:val="00E62295"/>
    <w:rsid w:val="00E65E42"/>
    <w:rsid w:val="00E66E20"/>
    <w:rsid w:val="00E72FD2"/>
    <w:rsid w:val="00E803B6"/>
    <w:rsid w:val="00E813CF"/>
    <w:rsid w:val="00E824A0"/>
    <w:rsid w:val="00E82788"/>
    <w:rsid w:val="00E853D8"/>
    <w:rsid w:val="00E878FB"/>
    <w:rsid w:val="00E91208"/>
    <w:rsid w:val="00E91B82"/>
    <w:rsid w:val="00E9412B"/>
    <w:rsid w:val="00E94EB6"/>
    <w:rsid w:val="00E961DA"/>
    <w:rsid w:val="00E97DC6"/>
    <w:rsid w:val="00EA19A1"/>
    <w:rsid w:val="00EA7565"/>
    <w:rsid w:val="00EB3C43"/>
    <w:rsid w:val="00EB4F26"/>
    <w:rsid w:val="00EC0273"/>
    <w:rsid w:val="00EC2D43"/>
    <w:rsid w:val="00EC7296"/>
    <w:rsid w:val="00ED4659"/>
    <w:rsid w:val="00ED4722"/>
    <w:rsid w:val="00EE498C"/>
    <w:rsid w:val="00EE5AE2"/>
    <w:rsid w:val="00EE7578"/>
    <w:rsid w:val="00EF2A5F"/>
    <w:rsid w:val="00EF3291"/>
    <w:rsid w:val="00EF3EF0"/>
    <w:rsid w:val="00EF3F46"/>
    <w:rsid w:val="00F001D2"/>
    <w:rsid w:val="00F03FBD"/>
    <w:rsid w:val="00F15709"/>
    <w:rsid w:val="00F160A9"/>
    <w:rsid w:val="00F22ECF"/>
    <w:rsid w:val="00F26038"/>
    <w:rsid w:val="00F27FF8"/>
    <w:rsid w:val="00F456FD"/>
    <w:rsid w:val="00F51E40"/>
    <w:rsid w:val="00F53B28"/>
    <w:rsid w:val="00F571CB"/>
    <w:rsid w:val="00F60F62"/>
    <w:rsid w:val="00F70474"/>
    <w:rsid w:val="00F7070D"/>
    <w:rsid w:val="00F71A2C"/>
    <w:rsid w:val="00F71ADE"/>
    <w:rsid w:val="00F72EC3"/>
    <w:rsid w:val="00F74E59"/>
    <w:rsid w:val="00F77CA1"/>
    <w:rsid w:val="00F82A96"/>
    <w:rsid w:val="00F869FF"/>
    <w:rsid w:val="00F91E37"/>
    <w:rsid w:val="00F92504"/>
    <w:rsid w:val="00F92849"/>
    <w:rsid w:val="00F93343"/>
    <w:rsid w:val="00F96386"/>
    <w:rsid w:val="00FA26E2"/>
    <w:rsid w:val="00FA30F0"/>
    <w:rsid w:val="00FA38E8"/>
    <w:rsid w:val="00FB4C2C"/>
    <w:rsid w:val="00FB57DB"/>
    <w:rsid w:val="00FD0413"/>
    <w:rsid w:val="00FD2627"/>
    <w:rsid w:val="00FD5362"/>
    <w:rsid w:val="00FE0D41"/>
    <w:rsid w:val="00FE6DFD"/>
    <w:rsid w:val="00FE7C31"/>
    <w:rsid w:val="00FF271D"/>
    <w:rsid w:val="00FF2B3F"/>
    <w:rsid w:val="00FF3912"/>
    <w:rsid w:val="00FF5D41"/>
    <w:rsid w:val="00FF5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E532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32EE"/>
  </w:style>
  <w:style w:type="paragraph" w:styleId="Footer">
    <w:name w:val="footer"/>
    <w:basedOn w:val="Normal"/>
    <w:link w:val="FooterChar"/>
    <w:uiPriority w:val="99"/>
    <w:unhideWhenUsed/>
    <w:rsid w:val="00E532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32EE"/>
  </w:style>
  <w:style w:type="paragraph" w:styleId="ListParagraph">
    <w:name w:val="List Paragraph"/>
    <w:basedOn w:val="Normal"/>
    <w:uiPriority w:val="34"/>
    <w:qFormat/>
    <w:rsid w:val="006C7307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1710A8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DD13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3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5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2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54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2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2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0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53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43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1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3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6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4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36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9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6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0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8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4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9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9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0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27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72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04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4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7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4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94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9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8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58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9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1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9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8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9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95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15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13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59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1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25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0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1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5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63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10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8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4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7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9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45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0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5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15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2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05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7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9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4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0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7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5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9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6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6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9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2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0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8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75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5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8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9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1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2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74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7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1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78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7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7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4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67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83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1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8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9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5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8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3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7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8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8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5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6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73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25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62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7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8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21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2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6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2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glossaryDocument" Target="glossary/document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050F4B"/>
    <w:rsid w:val="000C2C57"/>
    <w:rsid w:val="00145AD8"/>
    <w:rsid w:val="001462CA"/>
    <w:rsid w:val="00242260"/>
    <w:rsid w:val="002450A7"/>
    <w:rsid w:val="002C183A"/>
    <w:rsid w:val="002E793D"/>
    <w:rsid w:val="003203C2"/>
    <w:rsid w:val="00373B50"/>
    <w:rsid w:val="004D25D2"/>
    <w:rsid w:val="005C52F0"/>
    <w:rsid w:val="005D395F"/>
    <w:rsid w:val="006F1095"/>
    <w:rsid w:val="006F6D1B"/>
    <w:rsid w:val="00733644"/>
    <w:rsid w:val="00763093"/>
    <w:rsid w:val="00944DC9"/>
    <w:rsid w:val="009B79CE"/>
    <w:rsid w:val="009D7389"/>
    <w:rsid w:val="00A34C42"/>
    <w:rsid w:val="00A9178F"/>
    <w:rsid w:val="00B64332"/>
    <w:rsid w:val="00BC1251"/>
    <w:rsid w:val="00C67429"/>
    <w:rsid w:val="00CF48D7"/>
    <w:rsid w:val="00D4572E"/>
    <w:rsid w:val="00DD55C2"/>
    <w:rsid w:val="00E65E42"/>
    <w:rsid w:val="00F07164"/>
    <w:rsid w:val="00F537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72D1633-9444-4F9B-B9EB-4570EE31F820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2024-09-23T00:00:00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Eph16</b:Tag>
    <b:SourceType>JournalArticle</b:SourceType>
    <b:Guid>{77AE3578-CE06-46B1-A1BB-8B725551751B}</b:Guid>
    <b:Title>A review on the applications of programmable logic controllers (PLCs)</b:Title>
    <b:Year>2016</b:Year>
    <b:Author>
      <b:Author>
        <b:NameList>
          <b:Person>
            <b:Last>Alphonsus</b:Last>
            <b:First>Ephrem</b:First>
            <b:Middle>Ryan</b:Middle>
          </b:Person>
        </b:NameList>
      </b:Author>
    </b:Author>
    <b:JournalName>Renewable and Sustainable Energy Reviews</b:JournalName>
    <b:RefOrder>1</b:RefOrder>
  </b:Source>
  <b:Source>
    <b:Tag>Cla96</b:Tag>
    <b:SourceType>Book</b:SourceType>
    <b:Guid>{3B43D653-F046-441A-BB34-2C4F7AA30D4C}</b:Guid>
    <b:Title>Programmable Logic Controllers: The Complete Guide to the Technology</b:Title>
    <b:Year>1996</b:Year>
    <b:Author>
      <b:Author>
        <b:NameList>
          <b:Person>
            <b:Last>Jones</b:Last>
            <b:First>Clarence</b:First>
            <b:Middle>T.</b:Middle>
          </b:Person>
        </b:NameList>
      </b:Author>
    </b:Author>
    <b:City>Atlanta</b:City>
    <b:Publisher>Patrick-Turner Publishing Company</b:Publisher>
    <b:RefOrder>2</b:RefOrder>
  </b:Source>
  <b:Source>
    <b:Tag>VRS12</b:Tag>
    <b:SourceType>Report</b:SourceType>
    <b:Guid>{A17F95EE-BA9E-4A0F-A25D-B253ED203740}</b:Guid>
    <b:Title>History of Control; History of PLC and DCS</b:Title>
    <b:Year>2012</b:Year>
    <b:City>Lund</b:City>
    <b:Publisher>University of Lund</b:Publisher>
    <b:Author>
      <b:Author>
        <b:NameList>
          <b:Person>
            <b:Last>Segovia</b:Last>
            <b:First>VR</b:First>
          </b:Person>
        </b:NameList>
      </b:Author>
    </b:Author>
    <b:RefOrder>3</b:RefOrder>
  </b:Source>
  <b:Source>
    <b:Tag>Beh06</b:Tag>
    <b:SourceType>Book</b:SourceType>
    <b:Guid>{50110A18-DBB2-494C-8C31-1E36D9C80781}</b:Guid>
    <b:Title>Introduction to Parallel Processing</b:Title>
    <b:Year>2006</b:Year>
    <b:Publisher>Kluwer Academic Publishers</b:Publisher>
    <b:City>California</b:City>
    <b:Author>
      <b:Author>
        <b:NameList>
          <b:Person>
            <b:Last>Parhami</b:Last>
            <b:First>Behrooz</b:First>
          </b:Person>
        </b:NameList>
      </b:Author>
    </b:Author>
    <b:RefOrder>4</b:RefOrder>
  </b:Source>
  <b:Source>
    <b:Tag>Bar181</b:Tag>
    <b:SourceType>JournalArticle</b:SourceType>
    <b:Guid>{FBDC075F-D901-4335-8194-C773CF45A24B}</b:Guid>
    <b:Title>50 Years of Industrial Automation</b:Title>
    <b:Year>2018</b:Year>
    <b:Author>
      <b:Author>
        <b:NameList>
          <b:Person>
            <b:Last>Brusso</b:Last>
            <b:First>Barry</b:First>
            <b:Middle>C.</b:Middle>
          </b:Person>
        </b:NameList>
      </b:Author>
    </b:Author>
    <b:JournalName>IEEE</b:JournalName>
    <b:RefOrder>5</b:RefOrder>
  </b:Source>
  <b:Source>
    <b:Tag>JiH17</b:Tag>
    <b:SourceType>Report</b:SourceType>
    <b:Guid>{739E27BA-2E45-49D2-9088-0514536AD3F6}</b:Guid>
    <b:Author>
      <b:Author>
        <b:NameList>
          <b:Person>
            <b:Last>Ji</b:Last>
            <b:First>Haoqiang</b:First>
          </b:Person>
        </b:NameList>
      </b:Author>
    </b:Author>
    <b:Title>PLC Programming For A Water Level Control System: Design and System Implementation</b:Title>
    <b:Year>2017</b:Year>
    <b:Publisher>University of Victoria</b:Publisher>
    <b:City>Beijing</b:City>
    <b:RefOrder>6</b:RefOrder>
  </b:Source>
  <b:Source>
    <b:Tag>Ste22</b:Tag>
    <b:SourceType>JournalArticle</b:SourceType>
    <b:Guid>{457124E0-8448-4D45-B019-655AC45E8DD4}</b:Guid>
    <b:Title>Robust automation with PLC/PAC and edge controllers</b:Title>
    <b:Year>2022</b:Year>
    <b:Author>
      <b:Author>
        <b:NameList>
          <b:Person>
            <b:Last>Stankovski</b:Last>
            <b:First>Stevan</b:First>
          </b:Person>
        </b:NameList>
      </b:Author>
    </b:Author>
    <b:JournalName>ScinceDirect</b:JournalName>
    <b:RefOrder>29</b:RefOrder>
  </b:Source>
  <b:Source>
    <b:Tag>iPr24</b:Tag>
    <b:SourceType>InternetSite</b:SourceType>
    <b:Guid>{271359E0-9F9F-4262-B1E8-A4213F9D9916}</b:Guid>
    <b:Title>History of Controllers</b:Title>
    <b:Year>2024</b:Year>
    <b:Author>
      <b:Author>
        <b:Corporate>iProgram</b:Corporate>
      </b:Author>
    </b:Author>
    <b:InternetSiteTitle>iProgram</b:InternetSiteTitle>
    <b:URL>https://iprogram.pl/kategoria/sterowniki-plc/historia-sterownikow/</b:URL>
    <b:RefOrder>7</b:RefOrder>
  </b:Source>
  <b:Source>
    <b:Tag>Gle86</b:Tag>
    <b:SourceType>JournalArticle</b:SourceType>
    <b:Guid>{BC998C9E-B522-449A-A665-1E064C850F86}</b:Guid>
    <b:Title>Manufacturing Automation Protocol</b:Title>
    <b:Year>1986</b:Year>
    <b:Author>
      <b:Author>
        <b:NameList>
          <b:Person>
            <b:Last>Moore</b:Last>
            <b:First>Glenis</b:First>
          </b:Person>
        </b:NameList>
      </b:Author>
    </b:Author>
    <b:JournalName>Electonics &amp; Power</b:JournalName>
    <b:RefOrder>30</b:RefOrder>
  </b:Source>
  <b:Source>
    <b:Tag>And09</b:Tag>
    <b:SourceType>JournalArticle</b:SourceType>
    <b:Guid>{BDEA96D3-B769-466B-A076-A8C3D443E256}</b:Guid>
    <b:Author>
      <b:Author>
        <b:NameList>
          <b:Person>
            <b:Last>Otto</b:Last>
            <b:First>Andreas</b:First>
          </b:Person>
        </b:NameList>
      </b:Author>
    </b:Author>
    <b:Title>IEC 61131: A general overview and emerging trends</b:Title>
    <b:JournalName>IEEE</b:JournalName>
    <b:Year>2009</b:Year>
    <b:RefOrder>8</b:RefOrder>
  </b:Source>
  <b:Source>
    <b:Tag>All24</b:Tag>
    <b:SourceType>InternetSite</b:SourceType>
    <b:Guid>{B0A16D9F-0133-4901-AAE3-630F727C7B6C}</b:Guid>
    <b:Title>PLC-5</b:Title>
    <b:Year>2024</b:Year>
    <b:Author>
      <b:Author>
        <b:Corporate>Allen-Bradley</b:Corporate>
      </b:Author>
    </b:Author>
    <b:InternetSiteTitle>Allen-Bradley</b:InternetSiteTitle>
    <b:URL>http://allen-bradley.com.au/plc5/</b:URL>
    <b:RefOrder>9</b:RefOrder>
  </b:Source>
  <b:Source>
    <b:Tag>Joh03</b:Tag>
    <b:SourceType>JournalArticle</b:SourceType>
    <b:Guid>{6E5F5D4C-B94A-4446-A02C-5C4C7CA655A4}</b:Guid>
    <b:Title>An Overview of Ethernet/IP</b:Title>
    <b:Year>2003</b:Year>
    <b:Author>
      <b:Author>
        <b:NameList>
          <b:Person>
            <b:Last>Rinaldi</b:Last>
            <b:First>John</b:First>
          </b:Person>
        </b:NameList>
      </b:Author>
    </b:Author>
    <b:JournalName>Real Time Automation</b:JournalName>
    <b:RefOrder>10</b:RefOrder>
  </b:Source>
  <b:Source>
    <b:Tag>Pau01</b:Tag>
    <b:SourceType>JournalArticle</b:SourceType>
    <b:Guid>{13E182B6-1AC2-48C6-B651-AEF8AE18EE4F}</b:Guid>
    <b:Author>
      <b:Author>
        <b:NameList>
          <b:Person>
            <b:Last>Brooks</b:Last>
            <b:First>Paul</b:First>
          </b:Person>
        </b:NameList>
      </b:Author>
    </b:Author>
    <b:Title>Ethernet/IP - Industrial Protocol</b:Title>
    <b:JournalName>IEEE</b:JournalName>
    <b:Year>2001</b:Year>
    <b:RefOrder>11</b:RefOrder>
  </b:Source>
  <b:Source>
    <b:Tag>Kar151</b:Tag>
    <b:SourceType>JournalArticle</b:SourceType>
    <b:Guid>{1624A683-6652-4D92-AE57-1009B41BC646}</b:Guid>
    <b:Author>
      <b:Author>
        <b:NameList>
          <b:Person>
            <b:Last>Rose</b:Last>
            <b:First>Karen</b:First>
          </b:Person>
        </b:NameList>
      </b:Author>
    </b:Author>
    <b:Title>The Internet of Things: An Overview</b:Title>
    <b:JournalName>The Internet Society</b:JournalName>
    <b:Year>2015</b:Year>
    <b:RefOrder>12</b:RefOrder>
  </b:Source>
  <b:Source>
    <b:Tag>Col22</b:Tag>
    <b:SourceType>JournalArticle</b:SourceType>
    <b:Guid>{69F2650D-31A3-43C1-B457-C2D993360CA8}</b:Guid>
    <b:Author>
      <b:Author>
        <b:NameList>
          <b:Person>
            <b:Last>Finck</b:Last>
            <b:First>Colin</b:First>
          </b:Person>
        </b:NameList>
      </b:Author>
    </b:Author>
    <b:Title>A Decade After Stuxnet: How Siemens S7 is Still an Attackers Heaven</b:Title>
    <b:JournalName>Enlyze</b:JournalName>
    <b:Year>2022</b:Year>
    <b:RefOrder>13</b:RefOrder>
  </b:Source>
  <b:Source>
    <b:Tag>IDC24</b:Tag>
    <b:SourceType>Book</b:SourceType>
    <b:Guid>{E59A93D6-31AD-4CE2-9CC4-C96A9A1F6D54}</b:Guid>
    <b:Title>Design of Industrial Automation Fucntional Specifications for PLCs, DCSs and SCADA Systems</b:Title>
    <b:Year>2012</b:Year>
    <b:Author>
      <b:Author>
        <b:Corporate>IDC Technologies</b:Corporate>
      </b:Author>
    </b:Author>
    <b:Publisher>IDC Technologies</b:Publisher>
    <b:City>Perth</b:City>
    <b:RefOrder>14</b:RefOrder>
  </b:Source>
  <b:Source>
    <b:Tag>Jua11</b:Tag>
    <b:SourceType>JournalArticle</b:SourceType>
    <b:Guid>{8AA970A6-C032-4A08-8170-96D6601D45E9}</b:Guid>
    <b:Author>
      <b:Author>
        <b:NameList>
          <b:Person>
            <b:Last>Cano</b:Last>
            <b:First>Juan</b:First>
            <b:Middle>L.</b:Middle>
          </b:Person>
        </b:NameList>
      </b:Author>
    </b:Author>
    <b:Title>Guided reflection on project definition</b:Title>
    <b:JournalName>International Journal of Project Management</b:JournalName>
    <b:Year>2011</b:Year>
    <b:RefOrder>15</b:RefOrder>
  </b:Source>
  <b:Source>
    <b:Tag>Mar11</b:Tag>
    <b:SourceType>JournalArticle</b:SourceType>
    <b:Guid>{BA3F5450-B7E1-41CF-9933-F9C6813FD15A}</b:Guid>
    <b:Author>
      <b:Author>
        <b:NameList>
          <b:Person>
            <b:Last>Maguire</b:Last>
            <b:First>Martin</b:First>
          </b:Person>
        </b:NameList>
      </b:Author>
    </b:Author>
    <b:Title>User Requirements Analysis</b:Title>
    <b:JournalName>IFIP — The International Federation for Information Processing</b:JournalName>
    <b:Year>2011</b:Year>
    <b:RefOrder>16</b:RefOrder>
  </b:Source>
  <b:Source>
    <b:Tag>Jef10</b:Tag>
    <b:SourceType>Book</b:SourceType>
    <b:Guid>{DB19B246-0AD0-48C4-9628-F362DC1ED7A8}</b:Guid>
    <b:Title>System Requirements Analysis</b:Title>
    <b:Year>2010</b:Year>
    <b:Author>
      <b:Author>
        <b:NameList>
          <b:Person>
            <b:Last>Grady</b:Last>
            <b:First>Jeffrey</b:First>
            <b:Middle>O.</b:Middle>
          </b:Person>
        </b:NameList>
      </b:Author>
    </b:Author>
    <b:City>London</b:City>
    <b:Publisher>Elsevier</b:Publisher>
    <b:RefOrder>17</b:RefOrder>
  </b:Source>
  <b:Source>
    <b:Tag>Gra00</b:Tag>
    <b:SourceType>Book</b:SourceType>
    <b:Guid>{FA352B3D-7F7B-4CCD-9667-4D9F0DA5540A}</b:Guid>
    <b:Author>
      <b:Author>
        <b:NameList>
          <b:Person>
            <b:Last>Goodwin</b:Last>
            <b:First>Graham</b:First>
            <b:Middle>C.</b:Middle>
          </b:Person>
        </b:NameList>
      </b:Author>
    </b:Author>
    <b:Title>Control System Design</b:Title>
    <b:Year>2000</b:Year>
    <b:City>Newcastle</b:City>
    <b:Publisher>University of Newcastle</b:Publisher>
    <b:RefOrder>18</b:RefOrder>
  </b:Source>
  <b:Source>
    <b:Tag>Sta17</b:Tag>
    <b:SourceType>DocumentFromInternetSite</b:SourceType>
    <b:Guid>{8B275B61-BDDB-4C4A-AD9E-4DC7E6242317}</b:Guid>
    <b:Title>FUNCTIONAL SPECIFICATION DOCUMENT</b:Title>
    <b:Year>2017</b:Year>
    <b:Author>
      <b:Author>
        <b:Corporate>Stanford University</b:Corporate>
      </b:Author>
    </b:Author>
    <b:InternetSiteTitle>Stanford University</b:InternetSiteTitle>
    <b:URL>https://view.officeapps.live.com/op/view.aspx?src=https%3A%2F%2Fuit.stanford.edu%2Fsites%2Fdefault%2Ffiles%2F2017%2F08%2F30%2FFunctional%2520Specification%2520Document%2520Template.docx&amp;wdOrigin=BROWSELINK</b:URL>
    <b:RefOrder>20</b:RefOrder>
  </b:Source>
  <b:Source>
    <b:Tag>Kar01</b:Tag>
    <b:SourceType>Book</b:SourceType>
    <b:Guid>{9F505533-16FE-41B2-A24C-85A3F62E9492}</b:Guid>
    <b:Title>IEC 61131-3: Programming Industrial Automation Systems</b:Title>
    <b:Year>2001</b:Year>
    <b:Author>
      <b:Author>
        <b:NameList>
          <b:Person>
            <b:Last>John</b:Last>
            <b:First>Karl-Heinz</b:First>
          </b:Person>
        </b:NameList>
      </b:Author>
    </b:Author>
    <b:City>Forchheim</b:City>
    <b:Publisher>Springer</b:Publisher>
    <b:RefOrder>21</b:RefOrder>
  </b:Source>
  <b:Source>
    <b:Tag>Mic23</b:Tag>
    <b:SourceType>Report</b:SourceType>
    <b:Guid>{9A43E16C-0C19-4728-9995-6E7943B35A22}</b:Guid>
    <b:Title>FSP1 Laser Engraver FDS</b:Title>
    <b:Year>2023</b:Year>
    <b:City>Pontyclun</b:City>
    <b:Publisher>Renishaw</b:Publisher>
    <b:Author>
      <b:Author>
        <b:NameList>
          <b:Person>
            <b:Last>Cheeseman</b:Last>
            <b:First>Michael</b:First>
          </b:Person>
        </b:NameList>
      </b:Author>
    </b:Author>
    <b:RefOrder>22</b:RefOrder>
  </b:Source>
  <b:Source>
    <b:Tag>Jas13</b:Tag>
    <b:SourceType>Report</b:SourceType>
    <b:Guid>{F7DD2E59-A3C9-4D4D-854A-A18DCEDE260D}</b:Guid>
    <b:Author>
      <b:Author>
        <b:NameList>
          <b:Person>
            <b:Last>Dzinic</b:Last>
            <b:First>Jasmin</b:First>
          </b:Person>
        </b:NameList>
      </b:Author>
    </b:Author>
    <b:Title>Simulation-based verification of PLC programs</b:Title>
    <b:Year>2013</b:Year>
    <b:Publisher>Chalmers University of Technology</b:Publisher>
    <b:City>Gothenburg</b:City>
    <b:RefOrder>24</b:RefOrder>
  </b:Source>
  <b:Source>
    <b:Tag>Mar241</b:Tag>
    <b:SourceType>DocumentFromInternetSite</b:SourceType>
    <b:Guid>{2D2C45D5-1946-41E2-A084-89E9221BA0B8}</b:Guid>
    <b:Title>Module 6, Programmable Logic Controllers</b:Title>
    <b:Year>2024</b:Year>
    <b:Author>
      <b:Author>
        <b:Corporate>Marian Engineering College</b:Corporate>
      </b:Author>
    </b:Author>
    <b:InternetSiteTitle>Marian</b:InternetSiteTitle>
    <b:URL>https://www.marian.ac.in/public/images/uploads/pdf/online-class/eee/MODULE%206iia.pdf</b:URL>
    <b:RefOrder>25</b:RefOrder>
  </b:Source>
  <b:Source>
    <b:Tag>Mat23</b:Tag>
    <b:SourceType>Report</b:SourceType>
    <b:Guid>{44918E50-5CCC-4101-8AAF-51A6982E4D02}</b:Guid>
    <b:Author>
      <b:Author>
        <b:NameList>
          <b:Person>
            <b:Last>Hardman</b:Last>
            <b:First>Matthew</b:First>
          </b:Person>
        </b:NameList>
      </b:Author>
    </b:Author>
    <b:Title>PLC Base Program FDS</b:Title>
    <b:Year>2024</b:Year>
    <b:Publisher>Renishaw plc</b:Publisher>
    <b:City>Pontyclun</b:City>
    <b:RefOrder>19</b:RefOrder>
  </b:Source>
  <b:Source>
    <b:Tag>Ron06</b:Tag>
    <b:SourceType>Report</b:SourceType>
    <b:Guid>{1286EBDE-823C-4C5F-8B63-8EC1F4A79BF8}</b:Guid>
    <b:Author>
      <b:Author>
        <b:NameList>
          <b:Person>
            <b:Last>Bell</b:Last>
            <b:First>Ron</b:First>
          </b:Person>
        </b:NameList>
      </b:Author>
    </b:Author>
    <b:Title>Introduction to IEC 61508</b:Title>
    <b:Year>2006</b:Year>
    <b:Publisher>Helath &amp; Safety Executive</b:Publisher>
    <b:City>Bootle</b:City>
    <b:RefOrder>27</b:RefOrder>
  </b:Source>
  <b:Source>
    <b:Tag>Edw02</b:Tag>
    <b:SourceType>JournalArticle</b:SourceType>
    <b:Guid>{6A4389FA-805C-485D-9BA5-E290BC7AC605}</b:Guid>
    <b:Title>Safety Integration Level Selection</b:Title>
    <b:Year>2002</b:Year>
    <b:Author>
      <b:Author>
        <b:NameList>
          <b:Person>
            <b:Last>Marszal</b:Last>
            <b:First>Edward</b:First>
            <b:Middle>M.</b:Middle>
          </b:Person>
        </b:NameList>
      </b:Author>
    </b:Author>
    <b:JournalName>ISA - The Instrumentation, Systems and Automation Society</b:JournalName>
    <b:RefOrder>28</b:RefOrder>
  </b:Source>
  <b:Source>
    <b:Tag>ADa99</b:Tag>
    <b:SourceType>JournalArticle</b:SourceType>
    <b:Guid>{5C12869D-F89B-4869-B14E-B735975120D4}</b:Guid>
    <b:Author>
      <b:Author>
        <b:NameList>
          <b:Person>
            <b:Last>Daneels</b:Last>
            <b:First>A.</b:First>
          </b:Person>
        </b:NameList>
      </b:Author>
    </b:Author>
    <b:Title>What is SCADA?</b:Title>
    <b:JournalName>International Conference on Accelerator and Large Experimental Physics Control Systems</b:JournalName>
    <b:Year>1999</b:Year>
    <b:RefOrder>26</b:RefOrder>
  </b:Source>
  <b:Source>
    <b:Tag>Jor95</b:Tag>
    <b:SourceType>JournalArticle</b:SourceType>
    <b:Guid>{699FABB3-4CE1-4EAD-95F2-5BB56261F5E7}</b:Guid>
    <b:Author>
      <b:Author>
        <b:NameList>
          <b:Person>
            <b:Last>Marcos</b:Last>
            <b:First>Jorge</b:First>
          </b:Person>
        </b:NameList>
      </b:Author>
    </b:Author>
    <b:Title>Implementation of Fail-Safe Control Systems using Programmable Logic Controllers</b:Title>
    <b:JournalName>Department of Electronic Technology</b:JournalName>
    <b:Year>1995</b:Year>
    <b:RefOrder>23</b:RefOrder>
  </b:Source>
  <b:Source>
    <b:Tag>Eph161</b:Tag>
    <b:SourceType>JournalArticle</b:SourceType>
    <b:Guid>{5B5F2061-2519-4BE0-BE49-69B4AEA83A56}</b:Guid>
    <b:RefOrder>31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7479774-77CA-42EA-862B-B8A525C254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3590</Words>
  <Characters>20465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24007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plc control – developments &amp; functional specifications</dc:title>
  <dc:subject>Ben Rowland-Jones</dc:subject>
  <dc:creator>Marie Pitson</dc:creator>
  <cp:keywords/>
  <dc:description/>
  <cp:lastModifiedBy>Ben Rowland-Jones (2213554)</cp:lastModifiedBy>
  <cp:revision>607</cp:revision>
  <dcterms:created xsi:type="dcterms:W3CDTF">2022-02-25T14:23:00Z</dcterms:created>
  <dcterms:modified xsi:type="dcterms:W3CDTF">2024-09-22T21:00:00Z</dcterms:modified>
</cp:coreProperties>
</file>