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lang w:val="en-GB"/>
          <w14:ligatures w14:val="standardContextual"/>
        </w:rPr>
        <w:id w:val="1325237079"/>
        <w:docPartObj>
          <w:docPartGallery w:val="Cover Pages"/>
          <w:docPartUnique/>
        </w:docPartObj>
      </w:sdtPr>
      <w:sdtEndPr>
        <w:rPr>
          <w:sz w:val="22"/>
        </w:rPr>
      </w:sdtEndPr>
      <w:sdtContent>
        <w:p w14:paraId="17510C74" w14:textId="3E9CFC0F" w:rsidR="00057CC6" w:rsidRDefault="00057CC6">
          <w:pPr>
            <w:pStyle w:val="NoSpacing"/>
            <w:rPr>
              <w:sz w:val="2"/>
            </w:rPr>
          </w:pPr>
        </w:p>
        <w:p w14:paraId="1B577A3C" w14:textId="77777777" w:rsidR="00057CC6" w:rsidRDefault="00057CC6">
          <w:r>
            <w:rPr>
              <w:noProof/>
            </w:rPr>
            <mc:AlternateContent>
              <mc:Choice Requires="wps">
                <w:drawing>
                  <wp:anchor distT="0" distB="0" distL="114300" distR="114300" simplePos="0" relativeHeight="251661312" behindDoc="0" locked="0" layoutInCell="1" allowOverlap="1" wp14:anchorId="05F91D34" wp14:editId="40E1F95B">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257B620" w14:textId="06A3DD63" w:rsidR="00057CC6" w:rsidRPr="00057CC6" w:rsidRDefault="00057CC6">
                                    <w:pPr>
                                      <w:pStyle w:val="NoSpacing"/>
                                      <w:rPr>
                                        <w:rFonts w:asciiTheme="majorHAnsi" w:eastAsiaTheme="majorEastAsia" w:hAnsiTheme="majorHAnsi" w:cstheme="majorBidi"/>
                                        <w:caps/>
                                        <w:color w:val="8496B0" w:themeColor="text2" w:themeTint="99"/>
                                        <w:sz w:val="56"/>
                                        <w:szCs w:val="56"/>
                                      </w:rPr>
                                    </w:pPr>
                                    <w:r w:rsidRPr="00057CC6">
                                      <w:rPr>
                                        <w:rFonts w:asciiTheme="majorHAnsi" w:eastAsiaTheme="majorEastAsia" w:hAnsiTheme="majorHAnsi" w:cstheme="majorBidi"/>
                                        <w:caps/>
                                        <w:color w:val="8496B0" w:themeColor="text2" w:themeTint="99"/>
                                        <w:sz w:val="56"/>
                                        <w:szCs w:val="56"/>
                                      </w:rPr>
                                      <w:t>Structural &amp; Foundation Design</w:t>
                                    </w:r>
                                  </w:p>
                                </w:sdtContent>
                              </w:sdt>
                              <w:p w14:paraId="19F2A33F" w14:textId="2B67C4C9" w:rsidR="00057CC6"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057CC6">
                                      <w:rPr>
                                        <w:color w:val="4472C4" w:themeColor="accent1"/>
                                        <w:sz w:val="36"/>
                                        <w:szCs w:val="36"/>
                                      </w:rPr>
                                      <w:t>Seismic Design of Buildings &amp; Structural Analysis</w:t>
                                    </w:r>
                                  </w:sdtContent>
                                </w:sdt>
                                <w:r w:rsidR="00057CC6">
                                  <w:rPr>
                                    <w:noProof/>
                                  </w:rPr>
                                  <w:t xml:space="preserve"> </w:t>
                                </w:r>
                              </w:p>
                              <w:p w14:paraId="0C6D7584" w14:textId="77777777" w:rsidR="00057CC6" w:rsidRDefault="00057CC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5F91D34"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257B620" w14:textId="06A3DD63" w:rsidR="00057CC6" w:rsidRPr="00057CC6" w:rsidRDefault="00057CC6">
                              <w:pPr>
                                <w:pStyle w:val="NoSpacing"/>
                                <w:rPr>
                                  <w:rFonts w:asciiTheme="majorHAnsi" w:eastAsiaTheme="majorEastAsia" w:hAnsiTheme="majorHAnsi" w:cstheme="majorBidi"/>
                                  <w:caps/>
                                  <w:color w:val="8496B0" w:themeColor="text2" w:themeTint="99"/>
                                  <w:sz w:val="56"/>
                                  <w:szCs w:val="56"/>
                                </w:rPr>
                              </w:pPr>
                              <w:r w:rsidRPr="00057CC6">
                                <w:rPr>
                                  <w:rFonts w:asciiTheme="majorHAnsi" w:eastAsiaTheme="majorEastAsia" w:hAnsiTheme="majorHAnsi" w:cstheme="majorBidi"/>
                                  <w:caps/>
                                  <w:color w:val="8496B0" w:themeColor="text2" w:themeTint="99"/>
                                  <w:sz w:val="56"/>
                                  <w:szCs w:val="56"/>
                                </w:rPr>
                                <w:t>Structural &amp; Foundation Design</w:t>
                              </w:r>
                            </w:p>
                          </w:sdtContent>
                        </w:sdt>
                        <w:p w14:paraId="19F2A33F" w14:textId="2B67C4C9" w:rsidR="00057CC6"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057CC6">
                                <w:rPr>
                                  <w:color w:val="4472C4" w:themeColor="accent1"/>
                                  <w:sz w:val="36"/>
                                  <w:szCs w:val="36"/>
                                </w:rPr>
                                <w:t>Seismic Design of Buildings &amp; Structural Analysis</w:t>
                              </w:r>
                            </w:sdtContent>
                          </w:sdt>
                          <w:r w:rsidR="00057CC6">
                            <w:rPr>
                              <w:noProof/>
                            </w:rPr>
                            <w:t xml:space="preserve"> </w:t>
                          </w:r>
                        </w:p>
                        <w:p w14:paraId="0C6D7584" w14:textId="77777777" w:rsidR="00057CC6" w:rsidRDefault="00057CC6"/>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3827EB01" wp14:editId="6E6F621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9AD097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2143A85" wp14:editId="1D15D284">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864DBD" w14:textId="4830E98C" w:rsidR="00057CC6"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057CC6">
                                      <w:rPr>
                                        <w:color w:val="4472C4" w:themeColor="accent1"/>
                                        <w:sz w:val="36"/>
                                        <w:szCs w:val="36"/>
                                      </w:rPr>
                                      <w:t>UWTSD – ACBA6018</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C61032F" w14:textId="2DFA839E" w:rsidR="00057CC6" w:rsidRDefault="00057CC6">
                                    <w:pPr>
                                      <w:pStyle w:val="NoSpacing"/>
                                      <w:jc w:val="right"/>
                                      <w:rPr>
                                        <w:color w:val="4472C4" w:themeColor="accent1"/>
                                        <w:sz w:val="36"/>
                                        <w:szCs w:val="36"/>
                                      </w:rPr>
                                    </w:pPr>
                                    <w:r>
                                      <w:rPr>
                                        <w:color w:val="4472C4" w:themeColor="accent1"/>
                                        <w:sz w:val="36"/>
                                        <w:szCs w:val="36"/>
                                      </w:rPr>
                                      <w:t>2118883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2143A85"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25864DBD" w14:textId="4830E98C" w:rsidR="00057CC6"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057CC6">
                                <w:rPr>
                                  <w:color w:val="4472C4" w:themeColor="accent1"/>
                                  <w:sz w:val="36"/>
                                  <w:szCs w:val="36"/>
                                </w:rPr>
                                <w:t>UWTSD – ACBA6018</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C61032F" w14:textId="2DFA839E" w:rsidR="00057CC6" w:rsidRDefault="00057CC6">
                              <w:pPr>
                                <w:pStyle w:val="NoSpacing"/>
                                <w:jc w:val="right"/>
                                <w:rPr>
                                  <w:color w:val="4472C4" w:themeColor="accent1"/>
                                  <w:sz w:val="36"/>
                                  <w:szCs w:val="36"/>
                                </w:rPr>
                              </w:pPr>
                              <w:r>
                                <w:rPr>
                                  <w:color w:val="4472C4" w:themeColor="accent1"/>
                                  <w:sz w:val="36"/>
                                  <w:szCs w:val="36"/>
                                </w:rPr>
                                <w:t>2118883</w:t>
                              </w:r>
                            </w:p>
                          </w:sdtContent>
                        </w:sdt>
                      </w:txbxContent>
                    </v:textbox>
                    <w10:wrap anchorx="page" anchory="margin"/>
                  </v:shape>
                </w:pict>
              </mc:Fallback>
            </mc:AlternateContent>
          </w:r>
        </w:p>
        <w:p w14:paraId="0403992B" w14:textId="33DE5AF8" w:rsidR="00057CC6" w:rsidRDefault="00057CC6">
          <w:r>
            <w:rPr>
              <w:noProof/>
            </w:rPr>
            <w:drawing>
              <wp:anchor distT="0" distB="0" distL="114300" distR="114300" simplePos="0" relativeHeight="251663360" behindDoc="1" locked="0" layoutInCell="1" allowOverlap="1" wp14:anchorId="68379AAA" wp14:editId="4C79AD40">
                <wp:simplePos x="0" y="0"/>
                <wp:positionH relativeFrom="margin">
                  <wp:align>left</wp:align>
                </wp:positionH>
                <wp:positionV relativeFrom="paragraph">
                  <wp:posOffset>731472</wp:posOffset>
                </wp:positionV>
                <wp:extent cx="3132455" cy="1396365"/>
                <wp:effectExtent l="0" t="0" r="0" b="0"/>
                <wp:wrapTight wrapText="bothSides">
                  <wp:wrapPolygon edited="0">
                    <wp:start x="0" y="0"/>
                    <wp:lineTo x="0" y="21217"/>
                    <wp:lineTo x="21412" y="21217"/>
                    <wp:lineTo x="21412" y="0"/>
                    <wp:lineTo x="0" y="0"/>
                  </wp:wrapPolygon>
                </wp:wrapTight>
                <wp:docPr id="158989990"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51882" cy="1405047"/>
                        </a:xfrm>
                        <a:prstGeom prst="rect">
                          <a:avLst/>
                        </a:prstGeom>
                        <a:noFill/>
                        <a:ln>
                          <a:noFill/>
                        </a:ln>
                      </pic:spPr>
                    </pic:pic>
                  </a:graphicData>
                </a:graphic>
                <wp14:sizeRelH relativeFrom="page">
                  <wp14:pctWidth>0</wp14:pctWidth>
                </wp14:sizeRelH>
                <wp14:sizeRelV relativeFrom="page">
                  <wp14:pctHeight>0</wp14:pctHeight>
                </wp14:sizeRelV>
              </wp:anchor>
            </w:drawing>
          </w:r>
          <w:r>
            <w:br w:type="page"/>
          </w:r>
        </w:p>
      </w:sdtContent>
    </w:sdt>
    <w:sdt>
      <w:sdtPr>
        <w:rPr>
          <w:rFonts w:asciiTheme="minorHAnsi" w:eastAsiaTheme="minorHAnsi" w:hAnsiTheme="minorHAnsi" w:cstheme="minorBidi"/>
          <w:b w:val="0"/>
          <w:color w:val="auto"/>
          <w:kern w:val="2"/>
          <w:sz w:val="22"/>
          <w:szCs w:val="22"/>
          <w:lang w:eastAsia="en-US"/>
          <w14:ligatures w14:val="standardContextual"/>
        </w:rPr>
        <w:id w:val="-1972427983"/>
        <w:docPartObj>
          <w:docPartGallery w:val="Table of Contents"/>
          <w:docPartUnique/>
        </w:docPartObj>
      </w:sdtPr>
      <w:sdtEndPr>
        <w:rPr>
          <w:bCs/>
        </w:rPr>
      </w:sdtEndPr>
      <w:sdtContent>
        <w:p w14:paraId="46DDE2DA" w14:textId="4AEEC63E" w:rsidR="00950A34" w:rsidRDefault="00950A34">
          <w:pPr>
            <w:pStyle w:val="TOCHeading"/>
          </w:pPr>
          <w:r>
            <w:t>Contents</w:t>
          </w:r>
        </w:p>
        <w:p w14:paraId="09F17F77" w14:textId="7C3F87E5" w:rsidR="006220B9" w:rsidRDefault="00950A3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7246410" w:history="1">
            <w:r w:rsidR="006220B9" w:rsidRPr="00522C71">
              <w:rPr>
                <w:rStyle w:val="Hyperlink"/>
                <w:bCs/>
                <w:noProof/>
              </w:rPr>
              <w:t>Seismic Design of Buildings</w:t>
            </w:r>
            <w:r w:rsidR="006220B9">
              <w:rPr>
                <w:noProof/>
                <w:webHidden/>
              </w:rPr>
              <w:tab/>
            </w:r>
            <w:r w:rsidR="006220B9">
              <w:rPr>
                <w:noProof/>
                <w:webHidden/>
              </w:rPr>
              <w:fldChar w:fldCharType="begin"/>
            </w:r>
            <w:r w:rsidR="006220B9">
              <w:rPr>
                <w:noProof/>
                <w:webHidden/>
              </w:rPr>
              <w:instrText xml:space="preserve"> PAGEREF _Toc197246410 \h </w:instrText>
            </w:r>
            <w:r w:rsidR="006220B9">
              <w:rPr>
                <w:noProof/>
                <w:webHidden/>
              </w:rPr>
            </w:r>
            <w:r w:rsidR="006220B9">
              <w:rPr>
                <w:noProof/>
                <w:webHidden/>
              </w:rPr>
              <w:fldChar w:fldCharType="separate"/>
            </w:r>
            <w:r w:rsidR="006220B9">
              <w:rPr>
                <w:noProof/>
                <w:webHidden/>
              </w:rPr>
              <w:t>2</w:t>
            </w:r>
            <w:r w:rsidR="006220B9">
              <w:rPr>
                <w:noProof/>
                <w:webHidden/>
              </w:rPr>
              <w:fldChar w:fldCharType="end"/>
            </w:r>
          </w:hyperlink>
        </w:p>
        <w:p w14:paraId="10B3B66D" w14:textId="06A6433C" w:rsidR="006220B9" w:rsidRDefault="006220B9">
          <w:pPr>
            <w:pStyle w:val="TOC1"/>
            <w:tabs>
              <w:tab w:val="right" w:leader="dot" w:pos="9016"/>
            </w:tabs>
            <w:rPr>
              <w:rFonts w:eastAsiaTheme="minorEastAsia"/>
              <w:noProof/>
              <w:sz w:val="24"/>
              <w:szCs w:val="24"/>
              <w:lang w:eastAsia="en-GB"/>
            </w:rPr>
          </w:pPr>
          <w:hyperlink w:anchor="_Toc197246411" w:history="1">
            <w:r w:rsidRPr="00522C71">
              <w:rPr>
                <w:rStyle w:val="Hyperlink"/>
                <w:bCs/>
                <w:noProof/>
              </w:rPr>
              <w:t>1.0 Introduction</w:t>
            </w:r>
            <w:r>
              <w:rPr>
                <w:noProof/>
                <w:webHidden/>
              </w:rPr>
              <w:tab/>
            </w:r>
            <w:r>
              <w:rPr>
                <w:noProof/>
                <w:webHidden/>
              </w:rPr>
              <w:fldChar w:fldCharType="begin"/>
            </w:r>
            <w:r>
              <w:rPr>
                <w:noProof/>
                <w:webHidden/>
              </w:rPr>
              <w:instrText xml:space="preserve"> PAGEREF _Toc197246411 \h </w:instrText>
            </w:r>
            <w:r>
              <w:rPr>
                <w:noProof/>
                <w:webHidden/>
              </w:rPr>
            </w:r>
            <w:r>
              <w:rPr>
                <w:noProof/>
                <w:webHidden/>
              </w:rPr>
              <w:fldChar w:fldCharType="separate"/>
            </w:r>
            <w:r>
              <w:rPr>
                <w:noProof/>
                <w:webHidden/>
              </w:rPr>
              <w:t>2</w:t>
            </w:r>
            <w:r>
              <w:rPr>
                <w:noProof/>
                <w:webHidden/>
              </w:rPr>
              <w:fldChar w:fldCharType="end"/>
            </w:r>
          </w:hyperlink>
        </w:p>
        <w:p w14:paraId="596A1DEE" w14:textId="011E47C1" w:rsidR="006220B9" w:rsidRDefault="006220B9">
          <w:pPr>
            <w:pStyle w:val="TOC2"/>
            <w:tabs>
              <w:tab w:val="right" w:leader="dot" w:pos="9016"/>
            </w:tabs>
            <w:rPr>
              <w:rFonts w:eastAsiaTheme="minorEastAsia"/>
              <w:noProof/>
              <w:sz w:val="24"/>
              <w:szCs w:val="24"/>
              <w:lang w:eastAsia="en-GB"/>
            </w:rPr>
          </w:pPr>
          <w:hyperlink w:anchor="_Toc197246412" w:history="1">
            <w:r w:rsidRPr="00522C71">
              <w:rPr>
                <w:rStyle w:val="Hyperlink"/>
                <w:noProof/>
              </w:rPr>
              <w:t>1.1 History of seismic designs</w:t>
            </w:r>
            <w:r>
              <w:rPr>
                <w:noProof/>
                <w:webHidden/>
              </w:rPr>
              <w:tab/>
            </w:r>
            <w:r>
              <w:rPr>
                <w:noProof/>
                <w:webHidden/>
              </w:rPr>
              <w:fldChar w:fldCharType="begin"/>
            </w:r>
            <w:r>
              <w:rPr>
                <w:noProof/>
                <w:webHidden/>
              </w:rPr>
              <w:instrText xml:space="preserve"> PAGEREF _Toc197246412 \h </w:instrText>
            </w:r>
            <w:r>
              <w:rPr>
                <w:noProof/>
                <w:webHidden/>
              </w:rPr>
            </w:r>
            <w:r>
              <w:rPr>
                <w:noProof/>
                <w:webHidden/>
              </w:rPr>
              <w:fldChar w:fldCharType="separate"/>
            </w:r>
            <w:r>
              <w:rPr>
                <w:noProof/>
                <w:webHidden/>
              </w:rPr>
              <w:t>2</w:t>
            </w:r>
            <w:r>
              <w:rPr>
                <w:noProof/>
                <w:webHidden/>
              </w:rPr>
              <w:fldChar w:fldCharType="end"/>
            </w:r>
          </w:hyperlink>
        </w:p>
        <w:p w14:paraId="570B255A" w14:textId="4E91DC69" w:rsidR="006220B9" w:rsidRDefault="006220B9">
          <w:pPr>
            <w:pStyle w:val="TOC1"/>
            <w:tabs>
              <w:tab w:val="right" w:leader="dot" w:pos="9016"/>
            </w:tabs>
            <w:rPr>
              <w:rFonts w:eastAsiaTheme="minorEastAsia"/>
              <w:noProof/>
              <w:sz w:val="24"/>
              <w:szCs w:val="24"/>
              <w:lang w:eastAsia="en-GB"/>
            </w:rPr>
          </w:pPr>
          <w:hyperlink w:anchor="_Toc197246413" w:history="1">
            <w:r w:rsidRPr="00522C71">
              <w:rPr>
                <w:rStyle w:val="Hyperlink"/>
                <w:bCs/>
                <w:noProof/>
              </w:rPr>
              <w:t>2.0 Architectural Aspects for seismic design</w:t>
            </w:r>
            <w:r>
              <w:rPr>
                <w:noProof/>
                <w:webHidden/>
              </w:rPr>
              <w:tab/>
            </w:r>
            <w:r>
              <w:rPr>
                <w:noProof/>
                <w:webHidden/>
              </w:rPr>
              <w:fldChar w:fldCharType="begin"/>
            </w:r>
            <w:r>
              <w:rPr>
                <w:noProof/>
                <w:webHidden/>
              </w:rPr>
              <w:instrText xml:space="preserve"> PAGEREF _Toc197246413 \h </w:instrText>
            </w:r>
            <w:r>
              <w:rPr>
                <w:noProof/>
                <w:webHidden/>
              </w:rPr>
            </w:r>
            <w:r>
              <w:rPr>
                <w:noProof/>
                <w:webHidden/>
              </w:rPr>
              <w:fldChar w:fldCharType="separate"/>
            </w:r>
            <w:r>
              <w:rPr>
                <w:noProof/>
                <w:webHidden/>
              </w:rPr>
              <w:t>3</w:t>
            </w:r>
            <w:r>
              <w:rPr>
                <w:noProof/>
                <w:webHidden/>
              </w:rPr>
              <w:fldChar w:fldCharType="end"/>
            </w:r>
          </w:hyperlink>
        </w:p>
        <w:p w14:paraId="61A4CB21" w14:textId="63D0AB3E" w:rsidR="006220B9" w:rsidRDefault="006220B9">
          <w:pPr>
            <w:pStyle w:val="TOC2"/>
            <w:tabs>
              <w:tab w:val="right" w:leader="dot" w:pos="9016"/>
            </w:tabs>
            <w:rPr>
              <w:rFonts w:eastAsiaTheme="minorEastAsia"/>
              <w:noProof/>
              <w:sz w:val="24"/>
              <w:szCs w:val="24"/>
              <w:lang w:eastAsia="en-GB"/>
            </w:rPr>
          </w:pPr>
          <w:hyperlink w:anchor="_Toc197246414" w:history="1">
            <w:r w:rsidRPr="00522C71">
              <w:rPr>
                <w:rStyle w:val="Hyperlink"/>
                <w:noProof/>
              </w:rPr>
              <w:t>2.1 Architect – Engineer collaboration</w:t>
            </w:r>
            <w:r>
              <w:rPr>
                <w:noProof/>
                <w:webHidden/>
              </w:rPr>
              <w:tab/>
            </w:r>
            <w:r>
              <w:rPr>
                <w:noProof/>
                <w:webHidden/>
              </w:rPr>
              <w:fldChar w:fldCharType="begin"/>
            </w:r>
            <w:r>
              <w:rPr>
                <w:noProof/>
                <w:webHidden/>
              </w:rPr>
              <w:instrText xml:space="preserve"> PAGEREF _Toc197246414 \h </w:instrText>
            </w:r>
            <w:r>
              <w:rPr>
                <w:noProof/>
                <w:webHidden/>
              </w:rPr>
            </w:r>
            <w:r>
              <w:rPr>
                <w:noProof/>
                <w:webHidden/>
              </w:rPr>
              <w:fldChar w:fldCharType="separate"/>
            </w:r>
            <w:r>
              <w:rPr>
                <w:noProof/>
                <w:webHidden/>
              </w:rPr>
              <w:t>3</w:t>
            </w:r>
            <w:r>
              <w:rPr>
                <w:noProof/>
                <w:webHidden/>
              </w:rPr>
              <w:fldChar w:fldCharType="end"/>
            </w:r>
          </w:hyperlink>
        </w:p>
        <w:p w14:paraId="0A119E3D" w14:textId="427D9E71" w:rsidR="006220B9" w:rsidRDefault="006220B9">
          <w:pPr>
            <w:pStyle w:val="TOC3"/>
            <w:tabs>
              <w:tab w:val="right" w:leader="dot" w:pos="9016"/>
            </w:tabs>
            <w:rPr>
              <w:rFonts w:eastAsiaTheme="minorEastAsia"/>
              <w:noProof/>
              <w:sz w:val="24"/>
              <w:szCs w:val="24"/>
              <w:lang w:eastAsia="en-GB"/>
            </w:rPr>
          </w:pPr>
          <w:hyperlink w:anchor="_Toc197246415" w:history="1">
            <w:r w:rsidRPr="00522C71">
              <w:rPr>
                <w:rStyle w:val="Hyperlink"/>
                <w:noProof/>
              </w:rPr>
              <w:t>2.1.1 Early Interaction</w:t>
            </w:r>
            <w:r>
              <w:rPr>
                <w:noProof/>
                <w:webHidden/>
              </w:rPr>
              <w:tab/>
            </w:r>
            <w:r>
              <w:rPr>
                <w:noProof/>
                <w:webHidden/>
              </w:rPr>
              <w:fldChar w:fldCharType="begin"/>
            </w:r>
            <w:r>
              <w:rPr>
                <w:noProof/>
                <w:webHidden/>
              </w:rPr>
              <w:instrText xml:space="preserve"> PAGEREF _Toc197246415 \h </w:instrText>
            </w:r>
            <w:r>
              <w:rPr>
                <w:noProof/>
                <w:webHidden/>
              </w:rPr>
            </w:r>
            <w:r>
              <w:rPr>
                <w:noProof/>
                <w:webHidden/>
              </w:rPr>
              <w:fldChar w:fldCharType="separate"/>
            </w:r>
            <w:r>
              <w:rPr>
                <w:noProof/>
                <w:webHidden/>
              </w:rPr>
              <w:t>3</w:t>
            </w:r>
            <w:r>
              <w:rPr>
                <w:noProof/>
                <w:webHidden/>
              </w:rPr>
              <w:fldChar w:fldCharType="end"/>
            </w:r>
          </w:hyperlink>
        </w:p>
        <w:p w14:paraId="60F03731" w14:textId="66740B7F" w:rsidR="006220B9" w:rsidRDefault="006220B9">
          <w:pPr>
            <w:pStyle w:val="TOC3"/>
            <w:tabs>
              <w:tab w:val="right" w:leader="dot" w:pos="9016"/>
            </w:tabs>
            <w:rPr>
              <w:rFonts w:eastAsiaTheme="minorEastAsia"/>
              <w:noProof/>
              <w:sz w:val="24"/>
              <w:szCs w:val="24"/>
              <w:lang w:eastAsia="en-GB"/>
            </w:rPr>
          </w:pPr>
          <w:hyperlink w:anchor="_Toc197246416" w:history="1">
            <w:r w:rsidRPr="00522C71">
              <w:rPr>
                <w:rStyle w:val="Hyperlink"/>
                <w:noProof/>
              </w:rPr>
              <w:t>2.1.2 Share understanding</w:t>
            </w:r>
            <w:r>
              <w:rPr>
                <w:noProof/>
                <w:webHidden/>
              </w:rPr>
              <w:tab/>
            </w:r>
            <w:r>
              <w:rPr>
                <w:noProof/>
                <w:webHidden/>
              </w:rPr>
              <w:fldChar w:fldCharType="begin"/>
            </w:r>
            <w:r>
              <w:rPr>
                <w:noProof/>
                <w:webHidden/>
              </w:rPr>
              <w:instrText xml:space="preserve"> PAGEREF _Toc197246416 \h </w:instrText>
            </w:r>
            <w:r>
              <w:rPr>
                <w:noProof/>
                <w:webHidden/>
              </w:rPr>
            </w:r>
            <w:r>
              <w:rPr>
                <w:noProof/>
                <w:webHidden/>
              </w:rPr>
              <w:fldChar w:fldCharType="separate"/>
            </w:r>
            <w:r>
              <w:rPr>
                <w:noProof/>
                <w:webHidden/>
              </w:rPr>
              <w:t>3</w:t>
            </w:r>
            <w:r>
              <w:rPr>
                <w:noProof/>
                <w:webHidden/>
              </w:rPr>
              <w:fldChar w:fldCharType="end"/>
            </w:r>
          </w:hyperlink>
        </w:p>
        <w:p w14:paraId="7A823301" w14:textId="15E42E2C" w:rsidR="006220B9" w:rsidRDefault="006220B9">
          <w:pPr>
            <w:pStyle w:val="TOC2"/>
            <w:tabs>
              <w:tab w:val="right" w:leader="dot" w:pos="9016"/>
            </w:tabs>
            <w:rPr>
              <w:rFonts w:eastAsiaTheme="minorEastAsia"/>
              <w:noProof/>
              <w:sz w:val="24"/>
              <w:szCs w:val="24"/>
              <w:lang w:eastAsia="en-GB"/>
            </w:rPr>
          </w:pPr>
          <w:hyperlink w:anchor="_Toc197246417" w:history="1">
            <w:r w:rsidRPr="00522C71">
              <w:rPr>
                <w:rStyle w:val="Hyperlink"/>
                <w:noProof/>
              </w:rPr>
              <w:t>2.2 Architectural Configuration</w:t>
            </w:r>
            <w:r>
              <w:rPr>
                <w:noProof/>
                <w:webHidden/>
              </w:rPr>
              <w:tab/>
            </w:r>
            <w:r>
              <w:rPr>
                <w:noProof/>
                <w:webHidden/>
              </w:rPr>
              <w:fldChar w:fldCharType="begin"/>
            </w:r>
            <w:r>
              <w:rPr>
                <w:noProof/>
                <w:webHidden/>
              </w:rPr>
              <w:instrText xml:space="preserve"> PAGEREF _Toc197246417 \h </w:instrText>
            </w:r>
            <w:r>
              <w:rPr>
                <w:noProof/>
                <w:webHidden/>
              </w:rPr>
            </w:r>
            <w:r>
              <w:rPr>
                <w:noProof/>
                <w:webHidden/>
              </w:rPr>
              <w:fldChar w:fldCharType="separate"/>
            </w:r>
            <w:r>
              <w:rPr>
                <w:noProof/>
                <w:webHidden/>
              </w:rPr>
              <w:t>3</w:t>
            </w:r>
            <w:r>
              <w:rPr>
                <w:noProof/>
                <w:webHidden/>
              </w:rPr>
              <w:fldChar w:fldCharType="end"/>
            </w:r>
          </w:hyperlink>
        </w:p>
        <w:p w14:paraId="6FEBB641" w14:textId="43B70290" w:rsidR="006220B9" w:rsidRDefault="006220B9">
          <w:pPr>
            <w:pStyle w:val="TOC3"/>
            <w:tabs>
              <w:tab w:val="right" w:leader="dot" w:pos="9016"/>
            </w:tabs>
            <w:rPr>
              <w:rFonts w:eastAsiaTheme="minorEastAsia"/>
              <w:noProof/>
              <w:sz w:val="24"/>
              <w:szCs w:val="24"/>
              <w:lang w:eastAsia="en-GB"/>
            </w:rPr>
          </w:pPr>
          <w:hyperlink w:anchor="_Toc197246418" w:history="1">
            <w:r w:rsidRPr="00522C71">
              <w:rPr>
                <w:rStyle w:val="Hyperlink"/>
                <w:noProof/>
              </w:rPr>
              <w:t>2.2.1 Simplicity construction</w:t>
            </w:r>
            <w:r>
              <w:rPr>
                <w:noProof/>
                <w:webHidden/>
              </w:rPr>
              <w:tab/>
            </w:r>
            <w:r>
              <w:rPr>
                <w:noProof/>
                <w:webHidden/>
              </w:rPr>
              <w:fldChar w:fldCharType="begin"/>
            </w:r>
            <w:r>
              <w:rPr>
                <w:noProof/>
                <w:webHidden/>
              </w:rPr>
              <w:instrText xml:space="preserve"> PAGEREF _Toc197246418 \h </w:instrText>
            </w:r>
            <w:r>
              <w:rPr>
                <w:noProof/>
                <w:webHidden/>
              </w:rPr>
            </w:r>
            <w:r>
              <w:rPr>
                <w:noProof/>
                <w:webHidden/>
              </w:rPr>
              <w:fldChar w:fldCharType="separate"/>
            </w:r>
            <w:r>
              <w:rPr>
                <w:noProof/>
                <w:webHidden/>
              </w:rPr>
              <w:t>3</w:t>
            </w:r>
            <w:r>
              <w:rPr>
                <w:noProof/>
                <w:webHidden/>
              </w:rPr>
              <w:fldChar w:fldCharType="end"/>
            </w:r>
          </w:hyperlink>
        </w:p>
        <w:p w14:paraId="40BBD66C" w14:textId="28D6DB0A" w:rsidR="006220B9" w:rsidRDefault="006220B9">
          <w:pPr>
            <w:pStyle w:val="TOC3"/>
            <w:tabs>
              <w:tab w:val="right" w:leader="dot" w:pos="9016"/>
            </w:tabs>
            <w:rPr>
              <w:rFonts w:eastAsiaTheme="minorEastAsia"/>
              <w:noProof/>
              <w:sz w:val="24"/>
              <w:szCs w:val="24"/>
              <w:lang w:eastAsia="en-GB"/>
            </w:rPr>
          </w:pPr>
          <w:hyperlink w:anchor="_Toc197246419" w:history="1">
            <w:r w:rsidRPr="00522C71">
              <w:rPr>
                <w:rStyle w:val="Hyperlink"/>
                <w:noProof/>
              </w:rPr>
              <w:t>2.2.2 Consideration of non-structural elements</w:t>
            </w:r>
            <w:r>
              <w:rPr>
                <w:noProof/>
                <w:webHidden/>
              </w:rPr>
              <w:tab/>
            </w:r>
            <w:r>
              <w:rPr>
                <w:noProof/>
                <w:webHidden/>
              </w:rPr>
              <w:fldChar w:fldCharType="begin"/>
            </w:r>
            <w:r>
              <w:rPr>
                <w:noProof/>
                <w:webHidden/>
              </w:rPr>
              <w:instrText xml:space="preserve"> PAGEREF _Toc197246419 \h </w:instrText>
            </w:r>
            <w:r>
              <w:rPr>
                <w:noProof/>
                <w:webHidden/>
              </w:rPr>
            </w:r>
            <w:r>
              <w:rPr>
                <w:noProof/>
                <w:webHidden/>
              </w:rPr>
              <w:fldChar w:fldCharType="separate"/>
            </w:r>
            <w:r>
              <w:rPr>
                <w:noProof/>
                <w:webHidden/>
              </w:rPr>
              <w:t>3</w:t>
            </w:r>
            <w:r>
              <w:rPr>
                <w:noProof/>
                <w:webHidden/>
              </w:rPr>
              <w:fldChar w:fldCharType="end"/>
            </w:r>
          </w:hyperlink>
        </w:p>
        <w:p w14:paraId="011DBBFD" w14:textId="4601028E" w:rsidR="006220B9" w:rsidRDefault="006220B9">
          <w:pPr>
            <w:pStyle w:val="TOC1"/>
            <w:tabs>
              <w:tab w:val="right" w:leader="dot" w:pos="9016"/>
            </w:tabs>
            <w:rPr>
              <w:rFonts w:eastAsiaTheme="minorEastAsia"/>
              <w:noProof/>
              <w:sz w:val="24"/>
              <w:szCs w:val="24"/>
              <w:lang w:eastAsia="en-GB"/>
            </w:rPr>
          </w:pPr>
          <w:hyperlink w:anchor="_Toc197246420" w:history="1">
            <w:r w:rsidRPr="00522C71">
              <w:rPr>
                <w:rStyle w:val="Hyperlink"/>
                <w:bCs/>
                <w:noProof/>
              </w:rPr>
              <w:t>3.0 Structural Aspects for seismic design</w:t>
            </w:r>
            <w:r>
              <w:rPr>
                <w:noProof/>
                <w:webHidden/>
              </w:rPr>
              <w:tab/>
            </w:r>
            <w:r>
              <w:rPr>
                <w:noProof/>
                <w:webHidden/>
              </w:rPr>
              <w:fldChar w:fldCharType="begin"/>
            </w:r>
            <w:r>
              <w:rPr>
                <w:noProof/>
                <w:webHidden/>
              </w:rPr>
              <w:instrText xml:space="preserve"> PAGEREF _Toc197246420 \h </w:instrText>
            </w:r>
            <w:r>
              <w:rPr>
                <w:noProof/>
                <w:webHidden/>
              </w:rPr>
            </w:r>
            <w:r>
              <w:rPr>
                <w:noProof/>
                <w:webHidden/>
              </w:rPr>
              <w:fldChar w:fldCharType="separate"/>
            </w:r>
            <w:r>
              <w:rPr>
                <w:noProof/>
                <w:webHidden/>
              </w:rPr>
              <w:t>3</w:t>
            </w:r>
            <w:r>
              <w:rPr>
                <w:noProof/>
                <w:webHidden/>
              </w:rPr>
              <w:fldChar w:fldCharType="end"/>
            </w:r>
          </w:hyperlink>
        </w:p>
        <w:p w14:paraId="6CC188B6" w14:textId="377A89D7" w:rsidR="006220B9" w:rsidRDefault="006220B9">
          <w:pPr>
            <w:pStyle w:val="TOC2"/>
            <w:tabs>
              <w:tab w:val="right" w:leader="dot" w:pos="9016"/>
            </w:tabs>
            <w:rPr>
              <w:rFonts w:eastAsiaTheme="minorEastAsia"/>
              <w:noProof/>
              <w:sz w:val="24"/>
              <w:szCs w:val="24"/>
              <w:lang w:eastAsia="en-GB"/>
            </w:rPr>
          </w:pPr>
          <w:hyperlink w:anchor="_Toc197246421" w:history="1">
            <w:r w:rsidRPr="00522C71">
              <w:rPr>
                <w:rStyle w:val="Hyperlink"/>
                <w:noProof/>
              </w:rPr>
              <w:t>3.1 Soil conditions</w:t>
            </w:r>
            <w:r>
              <w:rPr>
                <w:noProof/>
                <w:webHidden/>
              </w:rPr>
              <w:tab/>
            </w:r>
            <w:r>
              <w:rPr>
                <w:noProof/>
                <w:webHidden/>
              </w:rPr>
              <w:fldChar w:fldCharType="begin"/>
            </w:r>
            <w:r>
              <w:rPr>
                <w:noProof/>
                <w:webHidden/>
              </w:rPr>
              <w:instrText xml:space="preserve"> PAGEREF _Toc197246421 \h </w:instrText>
            </w:r>
            <w:r>
              <w:rPr>
                <w:noProof/>
                <w:webHidden/>
              </w:rPr>
            </w:r>
            <w:r>
              <w:rPr>
                <w:noProof/>
                <w:webHidden/>
              </w:rPr>
              <w:fldChar w:fldCharType="separate"/>
            </w:r>
            <w:r>
              <w:rPr>
                <w:noProof/>
                <w:webHidden/>
              </w:rPr>
              <w:t>3</w:t>
            </w:r>
            <w:r>
              <w:rPr>
                <w:noProof/>
                <w:webHidden/>
              </w:rPr>
              <w:fldChar w:fldCharType="end"/>
            </w:r>
          </w:hyperlink>
        </w:p>
        <w:p w14:paraId="57A6A9F9" w14:textId="2BCC96CB" w:rsidR="006220B9" w:rsidRDefault="006220B9">
          <w:pPr>
            <w:pStyle w:val="TOC2"/>
            <w:tabs>
              <w:tab w:val="right" w:leader="dot" w:pos="9016"/>
            </w:tabs>
            <w:rPr>
              <w:rFonts w:eastAsiaTheme="minorEastAsia"/>
              <w:noProof/>
              <w:sz w:val="24"/>
              <w:szCs w:val="24"/>
              <w:lang w:eastAsia="en-GB"/>
            </w:rPr>
          </w:pPr>
          <w:hyperlink w:anchor="_Toc197246422" w:history="1">
            <w:r w:rsidRPr="00522C71">
              <w:rPr>
                <w:rStyle w:val="Hyperlink"/>
                <w:noProof/>
              </w:rPr>
              <w:t>3.1.1 Load Path</w:t>
            </w:r>
            <w:r>
              <w:rPr>
                <w:noProof/>
                <w:webHidden/>
              </w:rPr>
              <w:tab/>
            </w:r>
            <w:r>
              <w:rPr>
                <w:noProof/>
                <w:webHidden/>
              </w:rPr>
              <w:fldChar w:fldCharType="begin"/>
            </w:r>
            <w:r>
              <w:rPr>
                <w:noProof/>
                <w:webHidden/>
              </w:rPr>
              <w:instrText xml:space="preserve"> PAGEREF _Toc197246422 \h </w:instrText>
            </w:r>
            <w:r>
              <w:rPr>
                <w:noProof/>
                <w:webHidden/>
              </w:rPr>
            </w:r>
            <w:r>
              <w:rPr>
                <w:noProof/>
                <w:webHidden/>
              </w:rPr>
              <w:fldChar w:fldCharType="separate"/>
            </w:r>
            <w:r>
              <w:rPr>
                <w:noProof/>
                <w:webHidden/>
              </w:rPr>
              <w:t>4</w:t>
            </w:r>
            <w:r>
              <w:rPr>
                <w:noProof/>
                <w:webHidden/>
              </w:rPr>
              <w:fldChar w:fldCharType="end"/>
            </w:r>
          </w:hyperlink>
        </w:p>
        <w:p w14:paraId="2FD3A494" w14:textId="5896021E" w:rsidR="006220B9" w:rsidRDefault="006220B9">
          <w:pPr>
            <w:pStyle w:val="TOC2"/>
            <w:tabs>
              <w:tab w:val="right" w:leader="dot" w:pos="9016"/>
            </w:tabs>
            <w:rPr>
              <w:rFonts w:eastAsiaTheme="minorEastAsia"/>
              <w:noProof/>
              <w:sz w:val="24"/>
              <w:szCs w:val="24"/>
              <w:lang w:eastAsia="en-GB"/>
            </w:rPr>
          </w:pPr>
          <w:hyperlink w:anchor="_Toc197246423" w:history="1">
            <w:r w:rsidRPr="00522C71">
              <w:rPr>
                <w:rStyle w:val="Hyperlink"/>
                <w:noProof/>
              </w:rPr>
              <w:t>3.1.2 Building Configuration</w:t>
            </w:r>
            <w:r>
              <w:rPr>
                <w:noProof/>
                <w:webHidden/>
              </w:rPr>
              <w:tab/>
            </w:r>
            <w:r>
              <w:rPr>
                <w:noProof/>
                <w:webHidden/>
              </w:rPr>
              <w:fldChar w:fldCharType="begin"/>
            </w:r>
            <w:r>
              <w:rPr>
                <w:noProof/>
                <w:webHidden/>
              </w:rPr>
              <w:instrText xml:space="preserve"> PAGEREF _Toc197246423 \h </w:instrText>
            </w:r>
            <w:r>
              <w:rPr>
                <w:noProof/>
                <w:webHidden/>
              </w:rPr>
            </w:r>
            <w:r>
              <w:rPr>
                <w:noProof/>
                <w:webHidden/>
              </w:rPr>
              <w:fldChar w:fldCharType="separate"/>
            </w:r>
            <w:r>
              <w:rPr>
                <w:noProof/>
                <w:webHidden/>
              </w:rPr>
              <w:t>4</w:t>
            </w:r>
            <w:r>
              <w:rPr>
                <w:noProof/>
                <w:webHidden/>
              </w:rPr>
              <w:fldChar w:fldCharType="end"/>
            </w:r>
          </w:hyperlink>
        </w:p>
        <w:p w14:paraId="655D838D" w14:textId="1DB08FA9" w:rsidR="006220B9" w:rsidRDefault="006220B9">
          <w:pPr>
            <w:pStyle w:val="TOC1"/>
            <w:tabs>
              <w:tab w:val="right" w:leader="dot" w:pos="9016"/>
            </w:tabs>
            <w:rPr>
              <w:rFonts w:eastAsiaTheme="minorEastAsia"/>
              <w:noProof/>
              <w:sz w:val="24"/>
              <w:szCs w:val="24"/>
              <w:lang w:eastAsia="en-GB"/>
            </w:rPr>
          </w:pPr>
          <w:hyperlink w:anchor="_Toc197246424" w:history="1">
            <w:r w:rsidRPr="00522C71">
              <w:rPr>
                <w:rStyle w:val="Hyperlink"/>
                <w:bCs/>
                <w:noProof/>
              </w:rPr>
              <w:t>4.0 Design codes and methods.</w:t>
            </w:r>
            <w:r>
              <w:rPr>
                <w:noProof/>
                <w:webHidden/>
              </w:rPr>
              <w:tab/>
            </w:r>
            <w:r>
              <w:rPr>
                <w:noProof/>
                <w:webHidden/>
              </w:rPr>
              <w:fldChar w:fldCharType="begin"/>
            </w:r>
            <w:r>
              <w:rPr>
                <w:noProof/>
                <w:webHidden/>
              </w:rPr>
              <w:instrText xml:space="preserve"> PAGEREF _Toc197246424 \h </w:instrText>
            </w:r>
            <w:r>
              <w:rPr>
                <w:noProof/>
                <w:webHidden/>
              </w:rPr>
            </w:r>
            <w:r>
              <w:rPr>
                <w:noProof/>
                <w:webHidden/>
              </w:rPr>
              <w:fldChar w:fldCharType="separate"/>
            </w:r>
            <w:r>
              <w:rPr>
                <w:noProof/>
                <w:webHidden/>
              </w:rPr>
              <w:t>4</w:t>
            </w:r>
            <w:r>
              <w:rPr>
                <w:noProof/>
                <w:webHidden/>
              </w:rPr>
              <w:fldChar w:fldCharType="end"/>
            </w:r>
          </w:hyperlink>
        </w:p>
        <w:p w14:paraId="4F8CA47E" w14:textId="6C4CBBCE" w:rsidR="006220B9" w:rsidRDefault="006220B9">
          <w:pPr>
            <w:pStyle w:val="TOC1"/>
            <w:tabs>
              <w:tab w:val="right" w:leader="dot" w:pos="9016"/>
            </w:tabs>
            <w:rPr>
              <w:rFonts w:eastAsiaTheme="minorEastAsia"/>
              <w:noProof/>
              <w:sz w:val="24"/>
              <w:szCs w:val="24"/>
              <w:lang w:eastAsia="en-GB"/>
            </w:rPr>
          </w:pPr>
          <w:hyperlink w:anchor="_Toc197246425" w:history="1">
            <w:r w:rsidRPr="00522C71">
              <w:rPr>
                <w:rStyle w:val="Hyperlink"/>
                <w:bCs/>
                <w:noProof/>
              </w:rPr>
              <w:t>5.0 Structural systems for prevention</w:t>
            </w:r>
            <w:r>
              <w:rPr>
                <w:noProof/>
                <w:webHidden/>
              </w:rPr>
              <w:tab/>
            </w:r>
            <w:r>
              <w:rPr>
                <w:noProof/>
                <w:webHidden/>
              </w:rPr>
              <w:fldChar w:fldCharType="begin"/>
            </w:r>
            <w:r>
              <w:rPr>
                <w:noProof/>
                <w:webHidden/>
              </w:rPr>
              <w:instrText xml:space="preserve"> PAGEREF _Toc197246425 \h </w:instrText>
            </w:r>
            <w:r>
              <w:rPr>
                <w:noProof/>
                <w:webHidden/>
              </w:rPr>
            </w:r>
            <w:r>
              <w:rPr>
                <w:noProof/>
                <w:webHidden/>
              </w:rPr>
              <w:fldChar w:fldCharType="separate"/>
            </w:r>
            <w:r>
              <w:rPr>
                <w:noProof/>
                <w:webHidden/>
              </w:rPr>
              <w:t>5</w:t>
            </w:r>
            <w:r>
              <w:rPr>
                <w:noProof/>
                <w:webHidden/>
              </w:rPr>
              <w:fldChar w:fldCharType="end"/>
            </w:r>
          </w:hyperlink>
        </w:p>
        <w:p w14:paraId="618F61AB" w14:textId="6C94F674" w:rsidR="006220B9" w:rsidRDefault="006220B9">
          <w:pPr>
            <w:pStyle w:val="TOC2"/>
            <w:tabs>
              <w:tab w:val="right" w:leader="dot" w:pos="9016"/>
            </w:tabs>
            <w:rPr>
              <w:rFonts w:eastAsiaTheme="minorEastAsia"/>
              <w:noProof/>
              <w:sz w:val="24"/>
              <w:szCs w:val="24"/>
              <w:lang w:eastAsia="en-GB"/>
            </w:rPr>
          </w:pPr>
          <w:hyperlink w:anchor="_Toc197246426" w:history="1">
            <w:r w:rsidRPr="00522C71">
              <w:rPr>
                <w:rStyle w:val="Hyperlink"/>
                <w:noProof/>
              </w:rPr>
              <w:t>5.1 Flexible Foundation</w:t>
            </w:r>
            <w:r>
              <w:rPr>
                <w:noProof/>
                <w:webHidden/>
              </w:rPr>
              <w:tab/>
            </w:r>
            <w:r>
              <w:rPr>
                <w:noProof/>
                <w:webHidden/>
              </w:rPr>
              <w:fldChar w:fldCharType="begin"/>
            </w:r>
            <w:r>
              <w:rPr>
                <w:noProof/>
                <w:webHidden/>
              </w:rPr>
              <w:instrText xml:space="preserve"> PAGEREF _Toc197246426 \h </w:instrText>
            </w:r>
            <w:r>
              <w:rPr>
                <w:noProof/>
                <w:webHidden/>
              </w:rPr>
            </w:r>
            <w:r>
              <w:rPr>
                <w:noProof/>
                <w:webHidden/>
              </w:rPr>
              <w:fldChar w:fldCharType="separate"/>
            </w:r>
            <w:r>
              <w:rPr>
                <w:noProof/>
                <w:webHidden/>
              </w:rPr>
              <w:t>5</w:t>
            </w:r>
            <w:r>
              <w:rPr>
                <w:noProof/>
                <w:webHidden/>
              </w:rPr>
              <w:fldChar w:fldCharType="end"/>
            </w:r>
          </w:hyperlink>
        </w:p>
        <w:p w14:paraId="54A2CC8A" w14:textId="027B962B" w:rsidR="006220B9" w:rsidRDefault="006220B9">
          <w:pPr>
            <w:pStyle w:val="TOC2"/>
            <w:tabs>
              <w:tab w:val="right" w:leader="dot" w:pos="9016"/>
            </w:tabs>
            <w:rPr>
              <w:rFonts w:eastAsiaTheme="minorEastAsia"/>
              <w:noProof/>
              <w:sz w:val="24"/>
              <w:szCs w:val="24"/>
              <w:lang w:eastAsia="en-GB"/>
            </w:rPr>
          </w:pPr>
          <w:hyperlink w:anchor="_Toc197246427" w:history="1">
            <w:r w:rsidRPr="00522C71">
              <w:rPr>
                <w:rStyle w:val="Hyperlink"/>
                <w:noProof/>
              </w:rPr>
              <w:t>5.2 Reinforcement for the building structure</w:t>
            </w:r>
            <w:r>
              <w:rPr>
                <w:noProof/>
                <w:webHidden/>
              </w:rPr>
              <w:tab/>
            </w:r>
            <w:r>
              <w:rPr>
                <w:noProof/>
                <w:webHidden/>
              </w:rPr>
              <w:fldChar w:fldCharType="begin"/>
            </w:r>
            <w:r>
              <w:rPr>
                <w:noProof/>
                <w:webHidden/>
              </w:rPr>
              <w:instrText xml:space="preserve"> PAGEREF _Toc197246427 \h </w:instrText>
            </w:r>
            <w:r>
              <w:rPr>
                <w:noProof/>
                <w:webHidden/>
              </w:rPr>
            </w:r>
            <w:r>
              <w:rPr>
                <w:noProof/>
                <w:webHidden/>
              </w:rPr>
              <w:fldChar w:fldCharType="separate"/>
            </w:r>
            <w:r>
              <w:rPr>
                <w:noProof/>
                <w:webHidden/>
              </w:rPr>
              <w:t>5</w:t>
            </w:r>
            <w:r>
              <w:rPr>
                <w:noProof/>
                <w:webHidden/>
              </w:rPr>
              <w:fldChar w:fldCharType="end"/>
            </w:r>
          </w:hyperlink>
        </w:p>
        <w:p w14:paraId="048DA7CC" w14:textId="6F031032" w:rsidR="006220B9" w:rsidRDefault="006220B9">
          <w:pPr>
            <w:pStyle w:val="TOC3"/>
            <w:tabs>
              <w:tab w:val="right" w:leader="dot" w:pos="9016"/>
            </w:tabs>
            <w:rPr>
              <w:rFonts w:eastAsiaTheme="minorEastAsia"/>
              <w:noProof/>
              <w:sz w:val="24"/>
              <w:szCs w:val="24"/>
              <w:lang w:eastAsia="en-GB"/>
            </w:rPr>
          </w:pPr>
          <w:hyperlink w:anchor="_Toc197246428" w:history="1">
            <w:r w:rsidRPr="00522C71">
              <w:rPr>
                <w:rStyle w:val="Hyperlink"/>
                <w:noProof/>
              </w:rPr>
              <w:t>5.2.1 Shear Walls</w:t>
            </w:r>
            <w:r>
              <w:rPr>
                <w:noProof/>
                <w:webHidden/>
              </w:rPr>
              <w:tab/>
            </w:r>
            <w:r>
              <w:rPr>
                <w:noProof/>
                <w:webHidden/>
              </w:rPr>
              <w:fldChar w:fldCharType="begin"/>
            </w:r>
            <w:r>
              <w:rPr>
                <w:noProof/>
                <w:webHidden/>
              </w:rPr>
              <w:instrText xml:space="preserve"> PAGEREF _Toc197246428 \h </w:instrText>
            </w:r>
            <w:r>
              <w:rPr>
                <w:noProof/>
                <w:webHidden/>
              </w:rPr>
            </w:r>
            <w:r>
              <w:rPr>
                <w:noProof/>
                <w:webHidden/>
              </w:rPr>
              <w:fldChar w:fldCharType="separate"/>
            </w:r>
            <w:r>
              <w:rPr>
                <w:noProof/>
                <w:webHidden/>
              </w:rPr>
              <w:t>5</w:t>
            </w:r>
            <w:r>
              <w:rPr>
                <w:noProof/>
                <w:webHidden/>
              </w:rPr>
              <w:fldChar w:fldCharType="end"/>
            </w:r>
          </w:hyperlink>
        </w:p>
        <w:p w14:paraId="496AF288" w14:textId="2FB6F42C" w:rsidR="006220B9" w:rsidRDefault="006220B9">
          <w:pPr>
            <w:pStyle w:val="TOC3"/>
            <w:tabs>
              <w:tab w:val="right" w:leader="dot" w:pos="9016"/>
            </w:tabs>
            <w:rPr>
              <w:rFonts w:eastAsiaTheme="minorEastAsia"/>
              <w:noProof/>
              <w:sz w:val="24"/>
              <w:szCs w:val="24"/>
              <w:lang w:eastAsia="en-GB"/>
            </w:rPr>
          </w:pPr>
          <w:hyperlink w:anchor="_Toc197246429" w:history="1">
            <w:r w:rsidRPr="00522C71">
              <w:rPr>
                <w:rStyle w:val="Hyperlink"/>
                <w:noProof/>
              </w:rPr>
              <w:t>5.2.2 Cross Brace</w:t>
            </w:r>
            <w:r>
              <w:rPr>
                <w:noProof/>
                <w:webHidden/>
              </w:rPr>
              <w:tab/>
            </w:r>
            <w:r>
              <w:rPr>
                <w:noProof/>
                <w:webHidden/>
              </w:rPr>
              <w:fldChar w:fldCharType="begin"/>
            </w:r>
            <w:r>
              <w:rPr>
                <w:noProof/>
                <w:webHidden/>
              </w:rPr>
              <w:instrText xml:space="preserve"> PAGEREF _Toc197246429 \h </w:instrText>
            </w:r>
            <w:r>
              <w:rPr>
                <w:noProof/>
                <w:webHidden/>
              </w:rPr>
            </w:r>
            <w:r>
              <w:rPr>
                <w:noProof/>
                <w:webHidden/>
              </w:rPr>
              <w:fldChar w:fldCharType="separate"/>
            </w:r>
            <w:r>
              <w:rPr>
                <w:noProof/>
                <w:webHidden/>
              </w:rPr>
              <w:t>5</w:t>
            </w:r>
            <w:r>
              <w:rPr>
                <w:noProof/>
                <w:webHidden/>
              </w:rPr>
              <w:fldChar w:fldCharType="end"/>
            </w:r>
          </w:hyperlink>
        </w:p>
        <w:p w14:paraId="26E738CE" w14:textId="05CC61A2" w:rsidR="006220B9" w:rsidRDefault="006220B9">
          <w:pPr>
            <w:pStyle w:val="TOC3"/>
            <w:tabs>
              <w:tab w:val="right" w:leader="dot" w:pos="9016"/>
            </w:tabs>
            <w:rPr>
              <w:rFonts w:eastAsiaTheme="minorEastAsia"/>
              <w:noProof/>
              <w:sz w:val="24"/>
              <w:szCs w:val="24"/>
              <w:lang w:eastAsia="en-GB"/>
            </w:rPr>
          </w:pPr>
          <w:hyperlink w:anchor="_Toc197246430" w:history="1">
            <w:r w:rsidRPr="00522C71">
              <w:rPr>
                <w:rStyle w:val="Hyperlink"/>
                <w:noProof/>
              </w:rPr>
              <w:t>5.2.3 Diaphragms</w:t>
            </w:r>
            <w:r>
              <w:rPr>
                <w:noProof/>
                <w:webHidden/>
              </w:rPr>
              <w:tab/>
            </w:r>
            <w:r>
              <w:rPr>
                <w:noProof/>
                <w:webHidden/>
              </w:rPr>
              <w:fldChar w:fldCharType="begin"/>
            </w:r>
            <w:r>
              <w:rPr>
                <w:noProof/>
                <w:webHidden/>
              </w:rPr>
              <w:instrText xml:space="preserve"> PAGEREF _Toc197246430 \h </w:instrText>
            </w:r>
            <w:r>
              <w:rPr>
                <w:noProof/>
                <w:webHidden/>
              </w:rPr>
            </w:r>
            <w:r>
              <w:rPr>
                <w:noProof/>
                <w:webHidden/>
              </w:rPr>
              <w:fldChar w:fldCharType="separate"/>
            </w:r>
            <w:r>
              <w:rPr>
                <w:noProof/>
                <w:webHidden/>
              </w:rPr>
              <w:t>6</w:t>
            </w:r>
            <w:r>
              <w:rPr>
                <w:noProof/>
                <w:webHidden/>
              </w:rPr>
              <w:fldChar w:fldCharType="end"/>
            </w:r>
          </w:hyperlink>
        </w:p>
        <w:p w14:paraId="0F7AF1CF" w14:textId="325B0C42" w:rsidR="006220B9" w:rsidRDefault="006220B9">
          <w:pPr>
            <w:pStyle w:val="TOC1"/>
            <w:tabs>
              <w:tab w:val="right" w:leader="dot" w:pos="9016"/>
            </w:tabs>
            <w:rPr>
              <w:rFonts w:eastAsiaTheme="minorEastAsia"/>
              <w:noProof/>
              <w:sz w:val="24"/>
              <w:szCs w:val="24"/>
              <w:lang w:eastAsia="en-GB"/>
            </w:rPr>
          </w:pPr>
          <w:hyperlink w:anchor="_Toc197246431" w:history="1">
            <w:r w:rsidRPr="00522C71">
              <w:rPr>
                <w:rStyle w:val="Hyperlink"/>
                <w:bCs/>
                <w:noProof/>
              </w:rPr>
              <w:t xml:space="preserve"> 6.0 Case studies</w:t>
            </w:r>
            <w:r>
              <w:rPr>
                <w:noProof/>
                <w:webHidden/>
              </w:rPr>
              <w:tab/>
            </w:r>
            <w:r>
              <w:rPr>
                <w:noProof/>
                <w:webHidden/>
              </w:rPr>
              <w:fldChar w:fldCharType="begin"/>
            </w:r>
            <w:r>
              <w:rPr>
                <w:noProof/>
                <w:webHidden/>
              </w:rPr>
              <w:instrText xml:space="preserve"> PAGEREF _Toc197246431 \h </w:instrText>
            </w:r>
            <w:r>
              <w:rPr>
                <w:noProof/>
                <w:webHidden/>
              </w:rPr>
            </w:r>
            <w:r>
              <w:rPr>
                <w:noProof/>
                <w:webHidden/>
              </w:rPr>
              <w:fldChar w:fldCharType="separate"/>
            </w:r>
            <w:r>
              <w:rPr>
                <w:noProof/>
                <w:webHidden/>
              </w:rPr>
              <w:t>7</w:t>
            </w:r>
            <w:r>
              <w:rPr>
                <w:noProof/>
                <w:webHidden/>
              </w:rPr>
              <w:fldChar w:fldCharType="end"/>
            </w:r>
          </w:hyperlink>
        </w:p>
        <w:p w14:paraId="7A9B43CC" w14:textId="43CBA606" w:rsidR="006220B9" w:rsidRDefault="006220B9">
          <w:pPr>
            <w:pStyle w:val="TOC2"/>
            <w:tabs>
              <w:tab w:val="right" w:leader="dot" w:pos="9016"/>
            </w:tabs>
            <w:rPr>
              <w:rFonts w:eastAsiaTheme="minorEastAsia"/>
              <w:noProof/>
              <w:sz w:val="24"/>
              <w:szCs w:val="24"/>
              <w:lang w:eastAsia="en-GB"/>
            </w:rPr>
          </w:pPr>
          <w:hyperlink w:anchor="_Toc197246432" w:history="1">
            <w:r w:rsidRPr="00522C71">
              <w:rPr>
                <w:rStyle w:val="Hyperlink"/>
                <w:noProof/>
              </w:rPr>
              <w:t>6.1 The Transamerica Pyramid, San Francisco</w:t>
            </w:r>
            <w:r>
              <w:rPr>
                <w:noProof/>
                <w:webHidden/>
              </w:rPr>
              <w:tab/>
            </w:r>
            <w:r>
              <w:rPr>
                <w:noProof/>
                <w:webHidden/>
              </w:rPr>
              <w:fldChar w:fldCharType="begin"/>
            </w:r>
            <w:r>
              <w:rPr>
                <w:noProof/>
                <w:webHidden/>
              </w:rPr>
              <w:instrText xml:space="preserve"> PAGEREF _Toc197246432 \h </w:instrText>
            </w:r>
            <w:r>
              <w:rPr>
                <w:noProof/>
                <w:webHidden/>
              </w:rPr>
            </w:r>
            <w:r>
              <w:rPr>
                <w:noProof/>
                <w:webHidden/>
              </w:rPr>
              <w:fldChar w:fldCharType="separate"/>
            </w:r>
            <w:r>
              <w:rPr>
                <w:noProof/>
                <w:webHidden/>
              </w:rPr>
              <w:t>7</w:t>
            </w:r>
            <w:r>
              <w:rPr>
                <w:noProof/>
                <w:webHidden/>
              </w:rPr>
              <w:fldChar w:fldCharType="end"/>
            </w:r>
          </w:hyperlink>
        </w:p>
        <w:p w14:paraId="3184F2C1" w14:textId="090F1E24" w:rsidR="006220B9" w:rsidRDefault="006220B9">
          <w:pPr>
            <w:pStyle w:val="TOC2"/>
            <w:tabs>
              <w:tab w:val="right" w:leader="dot" w:pos="9016"/>
            </w:tabs>
            <w:rPr>
              <w:rFonts w:eastAsiaTheme="minorEastAsia"/>
              <w:noProof/>
              <w:sz w:val="24"/>
              <w:szCs w:val="24"/>
              <w:lang w:eastAsia="en-GB"/>
            </w:rPr>
          </w:pPr>
          <w:hyperlink w:anchor="_Toc197246433" w:history="1">
            <w:r w:rsidRPr="00522C71">
              <w:rPr>
                <w:rStyle w:val="Hyperlink"/>
                <w:noProof/>
              </w:rPr>
              <w:t>6.2 Torre Reforma, Mexico City</w:t>
            </w:r>
            <w:r>
              <w:rPr>
                <w:noProof/>
                <w:webHidden/>
              </w:rPr>
              <w:tab/>
            </w:r>
            <w:r>
              <w:rPr>
                <w:noProof/>
                <w:webHidden/>
              </w:rPr>
              <w:fldChar w:fldCharType="begin"/>
            </w:r>
            <w:r>
              <w:rPr>
                <w:noProof/>
                <w:webHidden/>
              </w:rPr>
              <w:instrText xml:space="preserve"> PAGEREF _Toc197246433 \h </w:instrText>
            </w:r>
            <w:r>
              <w:rPr>
                <w:noProof/>
                <w:webHidden/>
              </w:rPr>
            </w:r>
            <w:r>
              <w:rPr>
                <w:noProof/>
                <w:webHidden/>
              </w:rPr>
              <w:fldChar w:fldCharType="separate"/>
            </w:r>
            <w:r>
              <w:rPr>
                <w:noProof/>
                <w:webHidden/>
              </w:rPr>
              <w:t>7</w:t>
            </w:r>
            <w:r>
              <w:rPr>
                <w:noProof/>
                <w:webHidden/>
              </w:rPr>
              <w:fldChar w:fldCharType="end"/>
            </w:r>
          </w:hyperlink>
        </w:p>
        <w:p w14:paraId="5461A383" w14:textId="19FBBA7D" w:rsidR="006220B9" w:rsidRDefault="006220B9">
          <w:pPr>
            <w:pStyle w:val="TOC1"/>
            <w:tabs>
              <w:tab w:val="right" w:leader="dot" w:pos="9016"/>
            </w:tabs>
            <w:rPr>
              <w:rFonts w:eastAsiaTheme="minorEastAsia"/>
              <w:noProof/>
              <w:sz w:val="24"/>
              <w:szCs w:val="24"/>
              <w:lang w:eastAsia="en-GB"/>
            </w:rPr>
          </w:pPr>
          <w:hyperlink w:anchor="_Toc197246434" w:history="1">
            <w:r w:rsidRPr="00522C71">
              <w:rPr>
                <w:rStyle w:val="Hyperlink"/>
                <w:bCs/>
                <w:noProof/>
              </w:rPr>
              <w:t>7.0 Conclusion</w:t>
            </w:r>
            <w:r>
              <w:rPr>
                <w:noProof/>
                <w:webHidden/>
              </w:rPr>
              <w:tab/>
            </w:r>
            <w:r>
              <w:rPr>
                <w:noProof/>
                <w:webHidden/>
              </w:rPr>
              <w:fldChar w:fldCharType="begin"/>
            </w:r>
            <w:r>
              <w:rPr>
                <w:noProof/>
                <w:webHidden/>
              </w:rPr>
              <w:instrText xml:space="preserve"> PAGEREF _Toc197246434 \h </w:instrText>
            </w:r>
            <w:r>
              <w:rPr>
                <w:noProof/>
                <w:webHidden/>
              </w:rPr>
            </w:r>
            <w:r>
              <w:rPr>
                <w:noProof/>
                <w:webHidden/>
              </w:rPr>
              <w:fldChar w:fldCharType="separate"/>
            </w:r>
            <w:r>
              <w:rPr>
                <w:noProof/>
                <w:webHidden/>
              </w:rPr>
              <w:t>8</w:t>
            </w:r>
            <w:r>
              <w:rPr>
                <w:noProof/>
                <w:webHidden/>
              </w:rPr>
              <w:fldChar w:fldCharType="end"/>
            </w:r>
          </w:hyperlink>
        </w:p>
        <w:p w14:paraId="40CACAC8" w14:textId="545F8B9B" w:rsidR="006220B9" w:rsidRDefault="006220B9">
          <w:pPr>
            <w:pStyle w:val="TOC1"/>
            <w:tabs>
              <w:tab w:val="right" w:leader="dot" w:pos="9016"/>
            </w:tabs>
            <w:rPr>
              <w:rFonts w:eastAsiaTheme="minorEastAsia"/>
              <w:noProof/>
              <w:sz w:val="24"/>
              <w:szCs w:val="24"/>
              <w:lang w:eastAsia="en-GB"/>
            </w:rPr>
          </w:pPr>
          <w:hyperlink w:anchor="_Toc197246435" w:history="1">
            <w:r w:rsidRPr="00522C71">
              <w:rPr>
                <w:rStyle w:val="Hyperlink"/>
                <w:noProof/>
              </w:rPr>
              <w:t>8.0 TASK 2: Structural Analysis &amp; Design of a Small Office Building</w:t>
            </w:r>
            <w:r>
              <w:rPr>
                <w:noProof/>
                <w:webHidden/>
              </w:rPr>
              <w:tab/>
            </w:r>
            <w:r>
              <w:rPr>
                <w:noProof/>
                <w:webHidden/>
              </w:rPr>
              <w:fldChar w:fldCharType="begin"/>
            </w:r>
            <w:r>
              <w:rPr>
                <w:noProof/>
                <w:webHidden/>
              </w:rPr>
              <w:instrText xml:space="preserve"> PAGEREF _Toc197246435 \h </w:instrText>
            </w:r>
            <w:r>
              <w:rPr>
                <w:noProof/>
                <w:webHidden/>
              </w:rPr>
            </w:r>
            <w:r>
              <w:rPr>
                <w:noProof/>
                <w:webHidden/>
              </w:rPr>
              <w:fldChar w:fldCharType="separate"/>
            </w:r>
            <w:r>
              <w:rPr>
                <w:noProof/>
                <w:webHidden/>
              </w:rPr>
              <w:t>9</w:t>
            </w:r>
            <w:r>
              <w:rPr>
                <w:noProof/>
                <w:webHidden/>
              </w:rPr>
              <w:fldChar w:fldCharType="end"/>
            </w:r>
          </w:hyperlink>
        </w:p>
        <w:p w14:paraId="3ED22D9A" w14:textId="693C923F" w:rsidR="006220B9" w:rsidRDefault="006220B9">
          <w:pPr>
            <w:pStyle w:val="TOC2"/>
            <w:tabs>
              <w:tab w:val="right" w:leader="dot" w:pos="9016"/>
            </w:tabs>
            <w:rPr>
              <w:rFonts w:eastAsiaTheme="minorEastAsia"/>
              <w:noProof/>
              <w:sz w:val="24"/>
              <w:szCs w:val="24"/>
              <w:lang w:eastAsia="en-GB"/>
            </w:rPr>
          </w:pPr>
          <w:hyperlink w:anchor="_Toc197246436" w:history="1">
            <w:r w:rsidRPr="00522C71">
              <w:rPr>
                <w:rStyle w:val="Hyperlink"/>
                <w:b/>
                <w:bCs/>
                <w:noProof/>
              </w:rPr>
              <w:t>8.1 Beam Calculation for 6m x 6m bay</w:t>
            </w:r>
            <w:r>
              <w:rPr>
                <w:noProof/>
                <w:webHidden/>
              </w:rPr>
              <w:tab/>
            </w:r>
            <w:r>
              <w:rPr>
                <w:noProof/>
                <w:webHidden/>
              </w:rPr>
              <w:fldChar w:fldCharType="begin"/>
            </w:r>
            <w:r>
              <w:rPr>
                <w:noProof/>
                <w:webHidden/>
              </w:rPr>
              <w:instrText xml:space="preserve"> PAGEREF _Toc197246436 \h </w:instrText>
            </w:r>
            <w:r>
              <w:rPr>
                <w:noProof/>
                <w:webHidden/>
              </w:rPr>
            </w:r>
            <w:r>
              <w:rPr>
                <w:noProof/>
                <w:webHidden/>
              </w:rPr>
              <w:fldChar w:fldCharType="separate"/>
            </w:r>
            <w:r>
              <w:rPr>
                <w:noProof/>
                <w:webHidden/>
              </w:rPr>
              <w:t>9</w:t>
            </w:r>
            <w:r>
              <w:rPr>
                <w:noProof/>
                <w:webHidden/>
              </w:rPr>
              <w:fldChar w:fldCharType="end"/>
            </w:r>
          </w:hyperlink>
        </w:p>
        <w:p w14:paraId="202C49B5" w14:textId="56C657FB" w:rsidR="006220B9" w:rsidRDefault="006220B9">
          <w:pPr>
            <w:pStyle w:val="TOC2"/>
            <w:tabs>
              <w:tab w:val="right" w:leader="dot" w:pos="9016"/>
            </w:tabs>
            <w:rPr>
              <w:rFonts w:eastAsiaTheme="minorEastAsia"/>
              <w:noProof/>
              <w:sz w:val="24"/>
              <w:szCs w:val="24"/>
              <w:lang w:eastAsia="en-GB"/>
            </w:rPr>
          </w:pPr>
          <w:hyperlink w:anchor="_Toc197246437" w:history="1">
            <w:r w:rsidRPr="00522C71">
              <w:rPr>
                <w:rStyle w:val="Hyperlink"/>
                <w:b/>
                <w:bCs/>
                <w:noProof/>
              </w:rPr>
              <w:t>8.2 Column calculation for 6m x 6m bay</w:t>
            </w:r>
            <w:r>
              <w:rPr>
                <w:noProof/>
                <w:webHidden/>
              </w:rPr>
              <w:tab/>
            </w:r>
            <w:r>
              <w:rPr>
                <w:noProof/>
                <w:webHidden/>
              </w:rPr>
              <w:fldChar w:fldCharType="begin"/>
            </w:r>
            <w:r>
              <w:rPr>
                <w:noProof/>
                <w:webHidden/>
              </w:rPr>
              <w:instrText xml:space="preserve"> PAGEREF _Toc197246437 \h </w:instrText>
            </w:r>
            <w:r>
              <w:rPr>
                <w:noProof/>
                <w:webHidden/>
              </w:rPr>
            </w:r>
            <w:r>
              <w:rPr>
                <w:noProof/>
                <w:webHidden/>
              </w:rPr>
              <w:fldChar w:fldCharType="separate"/>
            </w:r>
            <w:r>
              <w:rPr>
                <w:noProof/>
                <w:webHidden/>
              </w:rPr>
              <w:t>11</w:t>
            </w:r>
            <w:r>
              <w:rPr>
                <w:noProof/>
                <w:webHidden/>
              </w:rPr>
              <w:fldChar w:fldCharType="end"/>
            </w:r>
          </w:hyperlink>
        </w:p>
        <w:p w14:paraId="5E1479A5" w14:textId="1B24DBC6" w:rsidR="006220B9" w:rsidRDefault="006220B9">
          <w:pPr>
            <w:pStyle w:val="TOC2"/>
            <w:tabs>
              <w:tab w:val="right" w:leader="dot" w:pos="9016"/>
            </w:tabs>
            <w:rPr>
              <w:rFonts w:eastAsiaTheme="minorEastAsia"/>
              <w:noProof/>
              <w:sz w:val="24"/>
              <w:szCs w:val="24"/>
              <w:lang w:eastAsia="en-GB"/>
            </w:rPr>
          </w:pPr>
          <w:hyperlink w:anchor="_Toc197246438" w:history="1">
            <w:r w:rsidRPr="00522C71">
              <w:rPr>
                <w:rStyle w:val="Hyperlink"/>
                <w:b/>
                <w:bCs/>
                <w:noProof/>
              </w:rPr>
              <w:t>8.3 Column base plate</w:t>
            </w:r>
            <w:r>
              <w:rPr>
                <w:noProof/>
                <w:webHidden/>
              </w:rPr>
              <w:tab/>
            </w:r>
            <w:r>
              <w:rPr>
                <w:noProof/>
                <w:webHidden/>
              </w:rPr>
              <w:fldChar w:fldCharType="begin"/>
            </w:r>
            <w:r>
              <w:rPr>
                <w:noProof/>
                <w:webHidden/>
              </w:rPr>
              <w:instrText xml:space="preserve"> PAGEREF _Toc197246438 \h </w:instrText>
            </w:r>
            <w:r>
              <w:rPr>
                <w:noProof/>
                <w:webHidden/>
              </w:rPr>
            </w:r>
            <w:r>
              <w:rPr>
                <w:noProof/>
                <w:webHidden/>
              </w:rPr>
              <w:fldChar w:fldCharType="separate"/>
            </w:r>
            <w:r>
              <w:rPr>
                <w:noProof/>
                <w:webHidden/>
              </w:rPr>
              <w:t>15</w:t>
            </w:r>
            <w:r>
              <w:rPr>
                <w:noProof/>
                <w:webHidden/>
              </w:rPr>
              <w:fldChar w:fldCharType="end"/>
            </w:r>
          </w:hyperlink>
        </w:p>
        <w:p w14:paraId="528BA76D" w14:textId="1FE83C53" w:rsidR="006220B9" w:rsidRDefault="006220B9">
          <w:pPr>
            <w:pStyle w:val="TOC1"/>
            <w:tabs>
              <w:tab w:val="right" w:leader="dot" w:pos="9016"/>
            </w:tabs>
            <w:rPr>
              <w:rFonts w:eastAsiaTheme="minorEastAsia"/>
              <w:noProof/>
              <w:sz w:val="24"/>
              <w:szCs w:val="24"/>
              <w:lang w:eastAsia="en-GB"/>
            </w:rPr>
          </w:pPr>
          <w:hyperlink w:anchor="_Toc197246439" w:history="1">
            <w:r w:rsidRPr="00522C71">
              <w:rPr>
                <w:rStyle w:val="Hyperlink"/>
                <w:bCs/>
                <w:noProof/>
              </w:rPr>
              <w:t>9.0 Referencing</w:t>
            </w:r>
            <w:r>
              <w:rPr>
                <w:noProof/>
                <w:webHidden/>
              </w:rPr>
              <w:tab/>
            </w:r>
            <w:r>
              <w:rPr>
                <w:noProof/>
                <w:webHidden/>
              </w:rPr>
              <w:fldChar w:fldCharType="begin"/>
            </w:r>
            <w:r>
              <w:rPr>
                <w:noProof/>
                <w:webHidden/>
              </w:rPr>
              <w:instrText xml:space="preserve"> PAGEREF _Toc197246439 \h </w:instrText>
            </w:r>
            <w:r>
              <w:rPr>
                <w:noProof/>
                <w:webHidden/>
              </w:rPr>
            </w:r>
            <w:r>
              <w:rPr>
                <w:noProof/>
                <w:webHidden/>
              </w:rPr>
              <w:fldChar w:fldCharType="separate"/>
            </w:r>
            <w:r>
              <w:rPr>
                <w:noProof/>
                <w:webHidden/>
              </w:rPr>
              <w:t>16</w:t>
            </w:r>
            <w:r>
              <w:rPr>
                <w:noProof/>
                <w:webHidden/>
              </w:rPr>
              <w:fldChar w:fldCharType="end"/>
            </w:r>
          </w:hyperlink>
        </w:p>
        <w:p w14:paraId="4954B01E" w14:textId="52A2DD6F" w:rsidR="00950A34" w:rsidRDefault="00950A34">
          <w:r>
            <w:rPr>
              <w:b/>
              <w:bCs/>
            </w:rPr>
            <w:fldChar w:fldCharType="end"/>
          </w:r>
        </w:p>
      </w:sdtContent>
    </w:sdt>
    <w:p w14:paraId="265E8FEF" w14:textId="77777777" w:rsidR="00950A34" w:rsidRPr="00950A34" w:rsidRDefault="00950A34">
      <w:pPr>
        <w:rPr>
          <w:b/>
          <w:bCs/>
        </w:rPr>
      </w:pPr>
    </w:p>
    <w:p w14:paraId="5194893D" w14:textId="5B74947C" w:rsidR="00057CC6" w:rsidRPr="001B191B" w:rsidRDefault="00057CC6" w:rsidP="00950A34">
      <w:pPr>
        <w:pStyle w:val="Heading1"/>
        <w:rPr>
          <w:b w:val="0"/>
          <w:bCs/>
          <w:sz w:val="36"/>
          <w:szCs w:val="36"/>
        </w:rPr>
      </w:pPr>
      <w:bookmarkStart w:id="0" w:name="_Toc197246410"/>
      <w:r w:rsidRPr="001B191B">
        <w:rPr>
          <w:bCs/>
          <w:sz w:val="36"/>
          <w:szCs w:val="36"/>
        </w:rPr>
        <w:lastRenderedPageBreak/>
        <w:t>Seismic Design of Buildings</w:t>
      </w:r>
      <w:bookmarkEnd w:id="0"/>
    </w:p>
    <w:p w14:paraId="4D3CEAB7" w14:textId="0FCB015E" w:rsidR="00057CC6" w:rsidRPr="008D6153" w:rsidRDefault="003130FB" w:rsidP="00950A34">
      <w:pPr>
        <w:pStyle w:val="Heading1"/>
        <w:rPr>
          <w:b w:val="0"/>
          <w:bCs/>
        </w:rPr>
      </w:pPr>
      <w:bookmarkStart w:id="1" w:name="_Toc197246411"/>
      <w:r>
        <w:rPr>
          <w:bCs/>
        </w:rPr>
        <w:t xml:space="preserve">1.0 </w:t>
      </w:r>
      <w:r w:rsidR="00057CC6" w:rsidRPr="008D6153">
        <w:rPr>
          <w:bCs/>
        </w:rPr>
        <w:t>Introduction</w:t>
      </w:r>
      <w:bookmarkEnd w:id="1"/>
    </w:p>
    <w:p w14:paraId="7F9FF1D6" w14:textId="2EC860F2" w:rsidR="00950A34" w:rsidRDefault="00B07A53" w:rsidP="005B7AA6">
      <w:pPr>
        <w:jc w:val="both"/>
        <w:rPr>
          <w:color w:val="000000" w:themeColor="text1"/>
        </w:rPr>
      </w:pPr>
      <w:r>
        <w:rPr>
          <w:color w:val="000000" w:themeColor="text1"/>
        </w:rPr>
        <w:t xml:space="preserve">Seismic designs are a very important engineering design that is required across the world due to the significant threat that natural disasters, such as earthquakes pose to </w:t>
      </w:r>
      <w:proofErr w:type="spellStart"/>
      <w:r>
        <w:rPr>
          <w:color w:val="000000" w:themeColor="text1"/>
        </w:rPr>
        <w:t>built</w:t>
      </w:r>
      <w:proofErr w:type="spellEnd"/>
      <w:r>
        <w:rPr>
          <w:color w:val="000000" w:themeColor="text1"/>
        </w:rPr>
        <w:t xml:space="preserve"> infrastructure. The effectiveness of seismic design relies on a series of different strategies that need to be considered in the structural and architectural designs. This research paper looks to explore the different methods used for preventative action, the design codes that are set out to ensure these different methods are implemented and case studies of designs across the world that provide the importance of seismic designs. </w:t>
      </w:r>
    </w:p>
    <w:p w14:paraId="0EB3DB9C" w14:textId="4C163154" w:rsidR="00B07A53" w:rsidRPr="004D5B50" w:rsidRDefault="003130FB" w:rsidP="00B07A53">
      <w:pPr>
        <w:pStyle w:val="Heading2"/>
      </w:pPr>
      <w:bookmarkStart w:id="2" w:name="_Toc197246412"/>
      <w:r>
        <w:t xml:space="preserve">1.1 </w:t>
      </w:r>
      <w:r w:rsidR="00B07A53" w:rsidRPr="004D5B50">
        <w:t>History of seismic designs</w:t>
      </w:r>
      <w:bookmarkEnd w:id="2"/>
    </w:p>
    <w:p w14:paraId="70315B50" w14:textId="799E915A" w:rsidR="00B07A53" w:rsidRDefault="00B07A53" w:rsidP="005B7AA6">
      <w:pPr>
        <w:jc w:val="both"/>
        <w:rPr>
          <w:color w:val="000000" w:themeColor="text1"/>
        </w:rPr>
      </w:pPr>
      <w:r>
        <w:rPr>
          <w:color w:val="000000" w:themeColor="text1"/>
        </w:rPr>
        <w:t xml:space="preserve">Seismic design approaches have been around since the late 1800’s particularly in the United States. But previously, </w:t>
      </w:r>
      <w:r w:rsidR="008D6153">
        <w:rPr>
          <w:color w:val="000000" w:themeColor="text1"/>
        </w:rPr>
        <w:t>these designs</w:t>
      </w:r>
      <w:r>
        <w:rPr>
          <w:color w:val="000000" w:themeColor="text1"/>
        </w:rPr>
        <w:t xml:space="preserve"> were only based on wind loads against buildings instead of potential earthquakes and other natural disasters.  </w:t>
      </w:r>
      <w:r w:rsidR="008D6153" w:rsidRPr="008D6153">
        <w:rPr>
          <w:color w:val="000000" w:themeColor="text1"/>
        </w:rPr>
        <w:t xml:space="preserve">(Vancouver and </w:t>
      </w:r>
      <w:proofErr w:type="spellStart"/>
      <w:r w:rsidR="008D6153" w:rsidRPr="008D6153">
        <w:rPr>
          <w:color w:val="000000" w:themeColor="text1"/>
        </w:rPr>
        <w:t>Elsesser</w:t>
      </w:r>
      <w:proofErr w:type="spellEnd"/>
      <w:r w:rsidR="008D6153" w:rsidRPr="008D6153">
        <w:rPr>
          <w:color w:val="000000" w:themeColor="text1"/>
        </w:rPr>
        <w:t>, 2004)</w:t>
      </w:r>
      <w:r w:rsidR="008D6153">
        <w:rPr>
          <w:color w:val="000000" w:themeColor="text1"/>
        </w:rPr>
        <w:t xml:space="preserve"> </w:t>
      </w:r>
      <w:r>
        <w:rPr>
          <w:color w:val="000000" w:themeColor="text1"/>
        </w:rPr>
        <w:t xml:space="preserve">On April 18, 1906, San Francisco was hit by a 7.9 magnitude earthquake that had a devastating result on 3,000 dead and half the population homeless. </w:t>
      </w:r>
      <w:r w:rsidR="008D6153">
        <w:rPr>
          <w:color w:val="000000" w:themeColor="text1"/>
        </w:rPr>
        <w:t xml:space="preserve">This particular earthquake causes a severe amount of damage to buildings and infrastructure to the area and in considered one of the worst natural disasters in the U.S history. </w:t>
      </w:r>
      <w:r w:rsidR="008D6153" w:rsidRPr="008D6153">
        <w:rPr>
          <w:color w:val="000000" w:themeColor="text1"/>
        </w:rPr>
        <w:t>(National Archives, 2018)</w:t>
      </w:r>
      <w:r w:rsidR="008D6153">
        <w:rPr>
          <w:color w:val="000000" w:themeColor="text1"/>
        </w:rPr>
        <w:t xml:space="preserve">. After the occurrence of this earthquake, engineers began investigating the concepts of designing preventative action against this disaster and implementing seismic designs using a variety of different structural concepts such as steel frames with knee bracing and belt trusses at floors to limit drifts, instead of the previous traditional methods of light-framed wood construction and brick bearing walls. </w:t>
      </w:r>
      <w:r w:rsidR="00C3009B" w:rsidRPr="008D6153">
        <w:rPr>
          <w:color w:val="000000" w:themeColor="text1"/>
        </w:rPr>
        <w:t xml:space="preserve">(Vancouver and </w:t>
      </w:r>
      <w:proofErr w:type="spellStart"/>
      <w:r w:rsidR="00C3009B" w:rsidRPr="008D6153">
        <w:rPr>
          <w:color w:val="000000" w:themeColor="text1"/>
        </w:rPr>
        <w:t>Elsesser</w:t>
      </w:r>
      <w:proofErr w:type="spellEnd"/>
      <w:r w:rsidR="00C3009B" w:rsidRPr="008D6153">
        <w:rPr>
          <w:color w:val="000000" w:themeColor="text1"/>
        </w:rPr>
        <w:t>, 2004)</w:t>
      </w:r>
    </w:p>
    <w:p w14:paraId="7E222B7E" w14:textId="7BF7AF7F" w:rsidR="00AB56F3" w:rsidRDefault="00AB56F3" w:rsidP="00543088">
      <w:pPr>
        <w:jc w:val="center"/>
        <w:rPr>
          <w:color w:val="000000" w:themeColor="text1"/>
        </w:rPr>
      </w:pPr>
      <w:r>
        <w:rPr>
          <w:noProof/>
        </w:rPr>
        <w:drawing>
          <wp:inline distT="0" distB="0" distL="0" distR="0" wp14:anchorId="566D45D6" wp14:editId="4611618E">
            <wp:extent cx="4322362" cy="2808626"/>
            <wp:effectExtent l="19050" t="19050" r="21590" b="10795"/>
            <wp:docPr id="1482879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879473" name=""/>
                    <pic:cNvPicPr/>
                  </pic:nvPicPr>
                  <pic:blipFill>
                    <a:blip r:embed="rId11"/>
                    <a:stretch>
                      <a:fillRect/>
                    </a:stretch>
                  </pic:blipFill>
                  <pic:spPr>
                    <a:xfrm>
                      <a:off x="0" y="0"/>
                      <a:ext cx="4322362" cy="2808626"/>
                    </a:xfrm>
                    <a:prstGeom prst="rect">
                      <a:avLst/>
                    </a:prstGeom>
                    <a:ln>
                      <a:solidFill>
                        <a:schemeClr val="tx1"/>
                      </a:solidFill>
                    </a:ln>
                  </pic:spPr>
                </pic:pic>
              </a:graphicData>
            </a:graphic>
          </wp:inline>
        </w:drawing>
      </w:r>
    </w:p>
    <w:p w14:paraId="7E0B01F9" w14:textId="0C2D0F81" w:rsidR="00AB56F3" w:rsidRDefault="00AB56F3" w:rsidP="00543088">
      <w:pPr>
        <w:jc w:val="center"/>
        <w:rPr>
          <w:color w:val="000000" w:themeColor="text1"/>
        </w:rPr>
      </w:pPr>
      <w:r>
        <w:rPr>
          <w:color w:val="000000" w:themeColor="text1"/>
        </w:rPr>
        <w:t xml:space="preserve">Figure 1: Photo taken </w:t>
      </w:r>
      <w:r w:rsidR="00D46034">
        <w:rPr>
          <w:color w:val="000000" w:themeColor="text1"/>
        </w:rPr>
        <w:t>in</w:t>
      </w:r>
      <w:r>
        <w:rPr>
          <w:color w:val="000000" w:themeColor="text1"/>
        </w:rPr>
        <w:t xml:space="preserve"> </w:t>
      </w:r>
      <w:r w:rsidR="00D46034">
        <w:rPr>
          <w:color w:val="000000" w:themeColor="text1"/>
        </w:rPr>
        <w:t xml:space="preserve">1904, San Francisco earthquake </w:t>
      </w:r>
      <w:r w:rsidR="00543088" w:rsidRPr="00543088">
        <w:rPr>
          <w:color w:val="000000" w:themeColor="text1"/>
        </w:rPr>
        <w:t>(Britannica, 2018)</w:t>
      </w:r>
    </w:p>
    <w:p w14:paraId="1ACBB456" w14:textId="1ED778E9" w:rsidR="008D6153" w:rsidRPr="00950A34" w:rsidRDefault="001B0EA9" w:rsidP="005B7AA6">
      <w:pPr>
        <w:jc w:val="both"/>
        <w:rPr>
          <w:color w:val="000000" w:themeColor="text1"/>
        </w:rPr>
      </w:pPr>
      <w:r>
        <w:rPr>
          <w:color w:val="000000" w:themeColor="text1"/>
        </w:rPr>
        <w:t>Over the 100 years that seismic designs have now developed, further developments have occurred with improved preventative action but typically has improved after further disaster have happened. There is still the challenge today for structural engineers to provide a trouble-free structure for buildings when it comes to natural disasters, although methods have improved.</w:t>
      </w:r>
      <w:r w:rsidR="00C3009B" w:rsidRPr="00C3009B">
        <w:rPr>
          <w:color w:val="000000" w:themeColor="text1"/>
        </w:rPr>
        <w:t xml:space="preserve"> </w:t>
      </w:r>
      <w:r w:rsidR="00C3009B" w:rsidRPr="008D6153">
        <w:rPr>
          <w:color w:val="000000" w:themeColor="text1"/>
        </w:rPr>
        <w:t xml:space="preserve">(Vancouver and </w:t>
      </w:r>
      <w:proofErr w:type="spellStart"/>
      <w:r w:rsidR="00C3009B" w:rsidRPr="008D6153">
        <w:rPr>
          <w:color w:val="000000" w:themeColor="text1"/>
        </w:rPr>
        <w:t>Elsesser</w:t>
      </w:r>
      <w:proofErr w:type="spellEnd"/>
      <w:r w:rsidR="00C3009B" w:rsidRPr="008D6153">
        <w:rPr>
          <w:color w:val="000000" w:themeColor="text1"/>
        </w:rPr>
        <w:t>, 2004)</w:t>
      </w:r>
    </w:p>
    <w:p w14:paraId="3A311F8F" w14:textId="76146FDE" w:rsidR="00057CC6" w:rsidRPr="008D6153" w:rsidRDefault="003130FB" w:rsidP="00950A34">
      <w:pPr>
        <w:pStyle w:val="Heading1"/>
        <w:rPr>
          <w:b w:val="0"/>
          <w:bCs/>
        </w:rPr>
      </w:pPr>
      <w:bookmarkStart w:id="3" w:name="_Toc197246413"/>
      <w:r>
        <w:rPr>
          <w:bCs/>
        </w:rPr>
        <w:lastRenderedPageBreak/>
        <w:t xml:space="preserve">2.0 </w:t>
      </w:r>
      <w:r w:rsidR="00057CC6" w:rsidRPr="008D6153">
        <w:rPr>
          <w:bCs/>
        </w:rPr>
        <w:t>Architectural Aspects for seismic design</w:t>
      </w:r>
      <w:bookmarkEnd w:id="3"/>
    </w:p>
    <w:p w14:paraId="42A60686" w14:textId="0CB284C2" w:rsidR="00950A34" w:rsidRDefault="00C34503" w:rsidP="005B7AA6">
      <w:pPr>
        <w:jc w:val="both"/>
        <w:rPr>
          <w:color w:val="000000" w:themeColor="text1"/>
        </w:rPr>
      </w:pPr>
      <w:r>
        <w:rPr>
          <w:color w:val="000000" w:themeColor="text1"/>
        </w:rPr>
        <w:t>There a</w:t>
      </w:r>
      <w:r w:rsidR="00F91DA0">
        <w:rPr>
          <w:color w:val="000000" w:themeColor="text1"/>
        </w:rPr>
        <w:t xml:space="preserve">re numerous different aspects in terms of architectural aspects for design when it involves seismic </w:t>
      </w:r>
      <w:r w:rsidR="00130EC9">
        <w:rPr>
          <w:color w:val="000000" w:themeColor="text1"/>
        </w:rPr>
        <w:t>interf</w:t>
      </w:r>
      <w:r w:rsidR="005F05ED">
        <w:rPr>
          <w:color w:val="000000" w:themeColor="text1"/>
        </w:rPr>
        <w:t xml:space="preserve">aces. See below what areas are considered when designing the </w:t>
      </w:r>
      <w:r w:rsidR="00381C17">
        <w:rPr>
          <w:color w:val="000000" w:themeColor="text1"/>
        </w:rPr>
        <w:t>architectural side of infrastructure building:</w:t>
      </w:r>
    </w:p>
    <w:p w14:paraId="0A166651" w14:textId="45AEEB17" w:rsidR="00681F95" w:rsidRPr="00681F95" w:rsidRDefault="003130FB" w:rsidP="005B7AA6">
      <w:pPr>
        <w:pStyle w:val="Heading2"/>
        <w:jc w:val="both"/>
      </w:pPr>
      <w:bookmarkStart w:id="4" w:name="_Toc197246414"/>
      <w:r>
        <w:t xml:space="preserve">2.1 </w:t>
      </w:r>
      <w:r w:rsidR="00B87C44">
        <w:t>Architect – Engineer collaboration</w:t>
      </w:r>
      <w:bookmarkEnd w:id="4"/>
    </w:p>
    <w:p w14:paraId="7EBE391D" w14:textId="70D757E4" w:rsidR="00B87C44" w:rsidRDefault="00A269C1" w:rsidP="005B7AA6">
      <w:pPr>
        <w:jc w:val="both"/>
      </w:pPr>
      <w:bookmarkStart w:id="5" w:name="_Toc197246415"/>
      <w:r>
        <w:rPr>
          <w:rStyle w:val="Heading3Char"/>
        </w:rPr>
        <w:t xml:space="preserve">2.1.1 </w:t>
      </w:r>
      <w:r w:rsidR="00167F74" w:rsidRPr="00240187">
        <w:rPr>
          <w:rStyle w:val="Heading3Char"/>
        </w:rPr>
        <w:t>Early Interaction</w:t>
      </w:r>
      <w:bookmarkEnd w:id="5"/>
      <w:r w:rsidR="00167F74">
        <w:t xml:space="preserve"> </w:t>
      </w:r>
      <w:r w:rsidR="00D60818">
        <w:t>–</w:t>
      </w:r>
      <w:r w:rsidR="00167F74">
        <w:t xml:space="preserve"> </w:t>
      </w:r>
      <w:r w:rsidR="00D60818">
        <w:t xml:space="preserve">To improve seismic design </w:t>
      </w:r>
      <w:r w:rsidR="00D91052">
        <w:t xml:space="preserve">for building, early interaction is required between engineers and architects </w:t>
      </w:r>
      <w:r w:rsidR="005A4241">
        <w:t xml:space="preserve">to have discussions </w:t>
      </w:r>
      <w:r w:rsidR="005033E4">
        <w:t xml:space="preserve">based </w:t>
      </w:r>
      <w:r w:rsidR="002B3DBD">
        <w:t>about the buildings loading</w:t>
      </w:r>
      <w:r w:rsidR="00712FC4">
        <w:t>, functional needs and aspirations for the use of the infrastructure.</w:t>
      </w:r>
      <w:r w:rsidR="0010023A" w:rsidRPr="0010023A">
        <w:rPr>
          <w:color w:val="000000" w:themeColor="text1"/>
        </w:rPr>
        <w:t xml:space="preserve"> (Arnold, 1996)</w:t>
      </w:r>
    </w:p>
    <w:p w14:paraId="6189835F" w14:textId="79D82787" w:rsidR="00712FC4" w:rsidRPr="00240187" w:rsidRDefault="003130FB" w:rsidP="005B7AA6">
      <w:pPr>
        <w:jc w:val="both"/>
      </w:pPr>
      <w:bookmarkStart w:id="6" w:name="_Toc197246416"/>
      <w:r>
        <w:rPr>
          <w:rStyle w:val="Heading3Char"/>
        </w:rPr>
        <w:t>2.1.</w:t>
      </w:r>
      <w:r w:rsidR="00A269C1">
        <w:rPr>
          <w:rStyle w:val="Heading3Char"/>
        </w:rPr>
        <w:t>2</w:t>
      </w:r>
      <w:r>
        <w:rPr>
          <w:rStyle w:val="Heading3Char"/>
        </w:rPr>
        <w:t xml:space="preserve"> </w:t>
      </w:r>
      <w:r w:rsidR="00712FC4" w:rsidRPr="005B1480">
        <w:rPr>
          <w:rStyle w:val="Heading3Char"/>
        </w:rPr>
        <w:t xml:space="preserve">Share </w:t>
      </w:r>
      <w:r w:rsidR="00240187" w:rsidRPr="005B1480">
        <w:rPr>
          <w:rStyle w:val="Heading3Char"/>
        </w:rPr>
        <w:t>understanding</w:t>
      </w:r>
      <w:bookmarkEnd w:id="6"/>
      <w:r w:rsidR="00240187" w:rsidRPr="005B1480">
        <w:t xml:space="preserve"> </w:t>
      </w:r>
      <w:r w:rsidR="006E5274" w:rsidRPr="005B1480">
        <w:t>–</w:t>
      </w:r>
      <w:r w:rsidR="00240187">
        <w:t xml:space="preserve"> </w:t>
      </w:r>
      <w:r w:rsidR="006E5274">
        <w:t xml:space="preserve">There must be an understanding between both the architect and engineers in regard to the responsibilities they have individually </w:t>
      </w:r>
      <w:r w:rsidR="007F77BB">
        <w:t xml:space="preserve">for the seismic performance of the building, including a mutual understanding </w:t>
      </w:r>
      <w:r w:rsidR="00112D75">
        <w:t xml:space="preserve">and knowledge into the basic seismic structural concepts that are required for a building. </w:t>
      </w:r>
      <w:r w:rsidR="00EE116F">
        <w:t xml:space="preserve">This will include addressing restrictions </w:t>
      </w:r>
      <w:r w:rsidR="006B0A1F">
        <w:t>than can occur prior to the architectural concepts are developed</w:t>
      </w:r>
      <w:r w:rsidR="005B1480">
        <w:t xml:space="preserve"> and having a knowledge of building codes that can restrict engineers / architects’ interaction. </w:t>
      </w:r>
      <w:r w:rsidR="0010023A" w:rsidRPr="0010023A">
        <w:rPr>
          <w:color w:val="000000" w:themeColor="text1"/>
        </w:rPr>
        <w:t>(Arnold, 1996)</w:t>
      </w:r>
    </w:p>
    <w:p w14:paraId="6CACBA9D" w14:textId="665D72B8" w:rsidR="00240187" w:rsidRPr="00B87C44" w:rsidRDefault="00A269C1" w:rsidP="005B7AA6">
      <w:pPr>
        <w:pStyle w:val="Heading2"/>
        <w:jc w:val="both"/>
      </w:pPr>
      <w:bookmarkStart w:id="7" w:name="_Toc197246417"/>
      <w:r>
        <w:t xml:space="preserve">2.2 </w:t>
      </w:r>
      <w:r w:rsidR="00681F95">
        <w:t>Architectural Configuration</w:t>
      </w:r>
      <w:bookmarkEnd w:id="7"/>
    </w:p>
    <w:p w14:paraId="633B1F90" w14:textId="4BA45009" w:rsidR="00B87C44" w:rsidRDefault="00A269C1" w:rsidP="005B7AA6">
      <w:pPr>
        <w:jc w:val="both"/>
        <w:rPr>
          <w:color w:val="000000" w:themeColor="text1"/>
        </w:rPr>
      </w:pPr>
      <w:bookmarkStart w:id="8" w:name="_Toc197246418"/>
      <w:r>
        <w:rPr>
          <w:rStyle w:val="Heading3Char"/>
        </w:rPr>
        <w:t xml:space="preserve">2.2.1 </w:t>
      </w:r>
      <w:r w:rsidR="00681F95" w:rsidRPr="001E03ED">
        <w:rPr>
          <w:rStyle w:val="Heading3Char"/>
        </w:rPr>
        <w:t>Simplici</w:t>
      </w:r>
      <w:r w:rsidR="002E6BF7" w:rsidRPr="001E03ED">
        <w:rPr>
          <w:rStyle w:val="Heading3Char"/>
        </w:rPr>
        <w:t>ty construction</w:t>
      </w:r>
      <w:bookmarkEnd w:id="8"/>
      <w:r w:rsidR="002E6BF7">
        <w:rPr>
          <w:color w:val="000000" w:themeColor="text1"/>
        </w:rPr>
        <w:t xml:space="preserve"> – To ensure that the building with have the </w:t>
      </w:r>
      <w:r w:rsidR="00AB1E14">
        <w:rPr>
          <w:color w:val="000000" w:themeColor="text1"/>
        </w:rPr>
        <w:t xml:space="preserve">capabilities required for seismic performance, it is important to avoid irregularities in the design of the building as this could cause an increase </w:t>
      </w:r>
      <w:r w:rsidR="00AA7472">
        <w:rPr>
          <w:color w:val="000000" w:themeColor="text1"/>
        </w:rPr>
        <w:t xml:space="preserve">in difficulty in order to achieve the minimum requirements for seismic performance, leading </w:t>
      </w:r>
      <w:r w:rsidR="001E03ED">
        <w:rPr>
          <w:color w:val="000000" w:themeColor="text1"/>
        </w:rPr>
        <w:t xml:space="preserve">to potential collapses during an earthquake. </w:t>
      </w:r>
      <w:r w:rsidR="000A3054">
        <w:rPr>
          <w:color w:val="000000" w:themeColor="text1"/>
        </w:rPr>
        <w:t xml:space="preserve">Typically, seismic designs that are provided symmetrically and </w:t>
      </w:r>
      <w:r w:rsidR="00EF4537">
        <w:rPr>
          <w:color w:val="000000" w:themeColor="text1"/>
        </w:rPr>
        <w:t xml:space="preserve">are simply to construct tend to be the most optimal design that can provide constructability as well as performance for natural disasters. </w:t>
      </w:r>
      <w:r w:rsidR="007B75B0">
        <w:rPr>
          <w:color w:val="000000" w:themeColor="text1"/>
        </w:rPr>
        <w:t xml:space="preserve">As an example, a solid </w:t>
      </w:r>
      <w:r w:rsidR="005E50AD">
        <w:rPr>
          <w:color w:val="000000" w:themeColor="text1"/>
        </w:rPr>
        <w:t xml:space="preserve">reinforcement concrete raft although may not be the most economic approach for construction, </w:t>
      </w:r>
      <w:r w:rsidR="00C65E79">
        <w:rPr>
          <w:color w:val="000000" w:themeColor="text1"/>
        </w:rPr>
        <w:t>will give an optimum amount of resistance towards seismic occurrence</w:t>
      </w:r>
      <w:r w:rsidR="00717C42">
        <w:rPr>
          <w:color w:val="000000" w:themeColor="text1"/>
        </w:rPr>
        <w:t>.</w:t>
      </w:r>
      <w:r w:rsidR="0010023A" w:rsidRPr="0010023A">
        <w:rPr>
          <w:color w:val="000000" w:themeColor="text1"/>
        </w:rPr>
        <w:t xml:space="preserve"> (Arnold, 1996)</w:t>
      </w:r>
    </w:p>
    <w:p w14:paraId="35EBDD93" w14:textId="6806CFFD" w:rsidR="001E03ED" w:rsidRPr="00950A34" w:rsidRDefault="00A269C1" w:rsidP="005B7AA6">
      <w:pPr>
        <w:jc w:val="both"/>
        <w:rPr>
          <w:color w:val="000000" w:themeColor="text1"/>
        </w:rPr>
      </w:pPr>
      <w:bookmarkStart w:id="9" w:name="_Toc197246419"/>
      <w:r>
        <w:rPr>
          <w:rStyle w:val="Heading3Char"/>
        </w:rPr>
        <w:t xml:space="preserve">2.2.2 </w:t>
      </w:r>
      <w:r w:rsidR="00651721" w:rsidRPr="002B11A5">
        <w:rPr>
          <w:rStyle w:val="Heading3Char"/>
        </w:rPr>
        <w:t>Consideration of non-structural elements</w:t>
      </w:r>
      <w:bookmarkEnd w:id="9"/>
      <w:r w:rsidR="00651721">
        <w:rPr>
          <w:color w:val="000000" w:themeColor="text1"/>
        </w:rPr>
        <w:t xml:space="preserve"> </w:t>
      </w:r>
      <w:r w:rsidR="00C65EF2">
        <w:rPr>
          <w:color w:val="000000" w:themeColor="text1"/>
        </w:rPr>
        <w:t>–</w:t>
      </w:r>
      <w:r w:rsidR="00651721">
        <w:rPr>
          <w:color w:val="000000" w:themeColor="text1"/>
        </w:rPr>
        <w:t xml:space="preserve"> </w:t>
      </w:r>
      <w:r w:rsidR="002B11A5">
        <w:rPr>
          <w:color w:val="000000" w:themeColor="text1"/>
        </w:rPr>
        <w:t>Architectural</w:t>
      </w:r>
      <w:r w:rsidR="00C65EF2">
        <w:rPr>
          <w:color w:val="000000" w:themeColor="text1"/>
        </w:rPr>
        <w:t xml:space="preserve"> aspects should also take into account </w:t>
      </w:r>
      <w:r w:rsidR="002B11A5">
        <w:rPr>
          <w:color w:val="000000" w:themeColor="text1"/>
        </w:rPr>
        <w:t>non-structural</w:t>
      </w:r>
      <w:r w:rsidR="00C65EF2">
        <w:rPr>
          <w:color w:val="000000" w:themeColor="text1"/>
        </w:rPr>
        <w:t xml:space="preserve"> materials that are used on the building to ensure that if </w:t>
      </w:r>
      <w:r w:rsidR="00777776">
        <w:rPr>
          <w:color w:val="000000" w:themeColor="text1"/>
        </w:rPr>
        <w:t xml:space="preserve">they are still suitable if a disaster was to occur. This includes </w:t>
      </w:r>
      <w:r w:rsidR="00A659E8">
        <w:rPr>
          <w:color w:val="000000" w:themeColor="text1"/>
        </w:rPr>
        <w:t>partition walls</w:t>
      </w:r>
      <w:r w:rsidR="00B479E3">
        <w:rPr>
          <w:color w:val="000000" w:themeColor="text1"/>
        </w:rPr>
        <w:t>, ceilings and facades that could be affected during a seismic forces and lead to potential hazards</w:t>
      </w:r>
      <w:r w:rsidR="007612D6">
        <w:rPr>
          <w:color w:val="000000" w:themeColor="text1"/>
        </w:rPr>
        <w:t xml:space="preserve">. Roofing and floor systems need to be considered </w:t>
      </w:r>
      <w:r w:rsidR="00E60ADF">
        <w:rPr>
          <w:color w:val="000000" w:themeColor="text1"/>
        </w:rPr>
        <w:t xml:space="preserve">if they are a </w:t>
      </w:r>
      <w:r w:rsidR="003E0AC8">
        <w:rPr>
          <w:color w:val="000000" w:themeColor="text1"/>
        </w:rPr>
        <w:t>suitable material</w:t>
      </w:r>
      <w:r w:rsidR="00E60ADF">
        <w:rPr>
          <w:color w:val="000000" w:themeColor="text1"/>
        </w:rPr>
        <w:t xml:space="preserve"> such as their weight, as if the area is prone to </w:t>
      </w:r>
      <w:r w:rsidR="003E0AC8">
        <w:rPr>
          <w:color w:val="000000" w:themeColor="text1"/>
        </w:rPr>
        <w:t>earthquakes,</w:t>
      </w:r>
      <w:r w:rsidR="00E60ADF">
        <w:rPr>
          <w:color w:val="000000" w:themeColor="text1"/>
        </w:rPr>
        <w:t xml:space="preserve"> it would be a </w:t>
      </w:r>
      <w:r w:rsidR="003E0AC8">
        <w:rPr>
          <w:color w:val="000000" w:themeColor="text1"/>
        </w:rPr>
        <w:t xml:space="preserve">bad decision from the architect to have a roofing system that is heavy as this could cause a </w:t>
      </w:r>
      <w:r w:rsidR="007A4445">
        <w:rPr>
          <w:color w:val="000000" w:themeColor="text1"/>
        </w:rPr>
        <w:t>top-heavy</w:t>
      </w:r>
      <w:r w:rsidR="003E0AC8">
        <w:rPr>
          <w:color w:val="000000" w:themeColor="text1"/>
        </w:rPr>
        <w:t xml:space="preserve"> effect.</w:t>
      </w:r>
      <w:r w:rsidR="0010023A">
        <w:rPr>
          <w:color w:val="000000" w:themeColor="text1"/>
        </w:rPr>
        <w:t xml:space="preserve"> </w:t>
      </w:r>
      <w:r w:rsidR="0002245C" w:rsidRPr="0002245C">
        <w:rPr>
          <w:color w:val="000000" w:themeColor="text1"/>
        </w:rPr>
        <w:t>(</w:t>
      </w:r>
      <w:proofErr w:type="spellStart"/>
      <w:r w:rsidR="0002245C" w:rsidRPr="0002245C">
        <w:rPr>
          <w:color w:val="000000" w:themeColor="text1"/>
        </w:rPr>
        <w:t>Metwally</w:t>
      </w:r>
      <w:proofErr w:type="spellEnd"/>
      <w:r w:rsidR="0002245C" w:rsidRPr="0002245C">
        <w:rPr>
          <w:color w:val="000000" w:themeColor="text1"/>
        </w:rPr>
        <w:t>, n.d.)</w:t>
      </w:r>
    </w:p>
    <w:p w14:paraId="5DFB87C9" w14:textId="5058C220" w:rsidR="00057CC6" w:rsidRPr="008D6153" w:rsidRDefault="00A269C1" w:rsidP="00950A34">
      <w:pPr>
        <w:pStyle w:val="Heading1"/>
        <w:rPr>
          <w:b w:val="0"/>
          <w:bCs/>
        </w:rPr>
      </w:pPr>
      <w:bookmarkStart w:id="10" w:name="_Toc197246420"/>
      <w:r>
        <w:rPr>
          <w:bCs/>
        </w:rPr>
        <w:t xml:space="preserve">3.0 </w:t>
      </w:r>
      <w:r w:rsidR="00057CC6" w:rsidRPr="008D6153">
        <w:rPr>
          <w:bCs/>
        </w:rPr>
        <w:t>Structural Aspects for seismic design</w:t>
      </w:r>
      <w:bookmarkEnd w:id="10"/>
    </w:p>
    <w:p w14:paraId="3B507F30" w14:textId="53A5467F" w:rsidR="00950A34" w:rsidRDefault="004620BF" w:rsidP="005B7AA6">
      <w:pPr>
        <w:jc w:val="both"/>
        <w:rPr>
          <w:color w:val="000000" w:themeColor="text1"/>
        </w:rPr>
      </w:pPr>
      <w:r>
        <w:rPr>
          <w:color w:val="000000" w:themeColor="text1"/>
        </w:rPr>
        <w:t xml:space="preserve">When designing a building for it to provide resistance to seismic </w:t>
      </w:r>
      <w:r w:rsidR="008862D1">
        <w:rPr>
          <w:color w:val="000000" w:themeColor="text1"/>
        </w:rPr>
        <w:t xml:space="preserve">disasters such as earthquakes, the structural engineers and designers have several key considerations that they must consider that is going to affect the infrastructure stability to natural causes. </w:t>
      </w:r>
      <w:r w:rsidR="003F0F0F">
        <w:rPr>
          <w:color w:val="000000" w:themeColor="text1"/>
        </w:rPr>
        <w:t xml:space="preserve">This is to ensure that the if a </w:t>
      </w:r>
      <w:r w:rsidR="002742A5">
        <w:rPr>
          <w:color w:val="000000" w:themeColor="text1"/>
        </w:rPr>
        <w:t>disaster</w:t>
      </w:r>
      <w:r w:rsidR="003F0F0F">
        <w:rPr>
          <w:color w:val="000000" w:themeColor="text1"/>
        </w:rPr>
        <w:t xml:space="preserve"> was to happen, the building will provide more safety and </w:t>
      </w:r>
      <w:r w:rsidR="002742A5">
        <w:rPr>
          <w:color w:val="000000" w:themeColor="text1"/>
        </w:rPr>
        <w:t>stability during the earthquake. Key components that are to be considered are below:</w:t>
      </w:r>
    </w:p>
    <w:p w14:paraId="1E132DFB" w14:textId="3AE441CF" w:rsidR="00BF0206" w:rsidRDefault="00A269C1" w:rsidP="005B7AA6">
      <w:pPr>
        <w:jc w:val="both"/>
        <w:rPr>
          <w:color w:val="000000" w:themeColor="text1"/>
        </w:rPr>
      </w:pPr>
      <w:bookmarkStart w:id="11" w:name="_Toc197246421"/>
      <w:r>
        <w:rPr>
          <w:rStyle w:val="Heading2Char"/>
        </w:rPr>
        <w:t xml:space="preserve">3.1 </w:t>
      </w:r>
      <w:r w:rsidR="002742A5" w:rsidRPr="00F24CAC">
        <w:rPr>
          <w:rStyle w:val="Heading2Char"/>
        </w:rPr>
        <w:t>Soil conditions</w:t>
      </w:r>
      <w:bookmarkEnd w:id="11"/>
      <w:r w:rsidR="003A07B1">
        <w:rPr>
          <w:color w:val="000000" w:themeColor="text1"/>
        </w:rPr>
        <w:t xml:space="preserve"> </w:t>
      </w:r>
      <w:r w:rsidR="005B4E09">
        <w:rPr>
          <w:color w:val="000000" w:themeColor="text1"/>
        </w:rPr>
        <w:t>–</w:t>
      </w:r>
      <w:r w:rsidR="003A07B1">
        <w:rPr>
          <w:color w:val="000000" w:themeColor="text1"/>
        </w:rPr>
        <w:t xml:space="preserve"> </w:t>
      </w:r>
      <w:r w:rsidR="005B4E09">
        <w:rPr>
          <w:color w:val="000000" w:themeColor="text1"/>
        </w:rPr>
        <w:t xml:space="preserve">The location of the building is the primary influence when </w:t>
      </w:r>
      <w:proofErr w:type="gramStart"/>
      <w:r w:rsidR="005B4E09">
        <w:rPr>
          <w:color w:val="000000" w:themeColor="text1"/>
        </w:rPr>
        <w:t>it</w:t>
      </w:r>
      <w:proofErr w:type="gramEnd"/>
      <w:r w:rsidR="005B4E09">
        <w:rPr>
          <w:color w:val="000000" w:themeColor="text1"/>
        </w:rPr>
        <w:t xml:space="preserve"> investigation the influence of potential seismic occurrence.</w:t>
      </w:r>
      <w:r w:rsidR="005F05E9">
        <w:rPr>
          <w:color w:val="000000" w:themeColor="text1"/>
        </w:rPr>
        <w:t xml:space="preserve"> Prior to the construction of the building, subsurface investigation will need to take place to </w:t>
      </w:r>
      <w:r w:rsidR="00CC7F20">
        <w:rPr>
          <w:color w:val="000000" w:themeColor="text1"/>
        </w:rPr>
        <w:t xml:space="preserve">provide an analysis on the soil type to discover any loose soils or uncontrolled fill that would increase potential ground motion during an earthquake. </w:t>
      </w:r>
      <w:r w:rsidR="005910E4">
        <w:rPr>
          <w:color w:val="000000" w:themeColor="text1"/>
        </w:rPr>
        <w:t xml:space="preserve">If the soil that is getting construction upon is a </w:t>
      </w:r>
      <w:r w:rsidR="005D5FA2">
        <w:rPr>
          <w:color w:val="000000" w:themeColor="text1"/>
        </w:rPr>
        <w:t>denser</w:t>
      </w:r>
      <w:r w:rsidR="005910E4">
        <w:rPr>
          <w:color w:val="000000" w:themeColor="text1"/>
        </w:rPr>
        <w:t xml:space="preserve"> soil, this will then provide the building a more stable and seismically safe base for the building. </w:t>
      </w:r>
      <w:r w:rsidR="005D5FA2" w:rsidRPr="005D5FA2">
        <w:rPr>
          <w:color w:val="000000" w:themeColor="text1"/>
        </w:rPr>
        <w:t>(</w:t>
      </w:r>
      <w:proofErr w:type="spellStart"/>
      <w:r w:rsidR="005D5FA2" w:rsidRPr="005D5FA2">
        <w:rPr>
          <w:color w:val="000000" w:themeColor="text1"/>
        </w:rPr>
        <w:t>Lorant</w:t>
      </w:r>
      <w:proofErr w:type="spellEnd"/>
      <w:r w:rsidR="005D5FA2" w:rsidRPr="005D5FA2">
        <w:rPr>
          <w:color w:val="000000" w:themeColor="text1"/>
        </w:rPr>
        <w:t>, 2016)</w:t>
      </w:r>
    </w:p>
    <w:p w14:paraId="4F24FCAD" w14:textId="77400527" w:rsidR="00BF0206" w:rsidRDefault="003B3F97" w:rsidP="005B7AA6">
      <w:pPr>
        <w:jc w:val="both"/>
        <w:rPr>
          <w:color w:val="000000" w:themeColor="text1"/>
        </w:rPr>
      </w:pPr>
      <w:r>
        <w:rPr>
          <w:noProof/>
        </w:rPr>
        <w:lastRenderedPageBreak/>
        <w:drawing>
          <wp:anchor distT="0" distB="0" distL="114300" distR="114300" simplePos="0" relativeHeight="251664384" behindDoc="1" locked="0" layoutInCell="1" allowOverlap="1" wp14:anchorId="345034B5" wp14:editId="296019CC">
            <wp:simplePos x="0" y="0"/>
            <wp:positionH relativeFrom="column">
              <wp:posOffset>3399790</wp:posOffset>
            </wp:positionH>
            <wp:positionV relativeFrom="paragraph">
              <wp:posOffset>201295</wp:posOffset>
            </wp:positionV>
            <wp:extent cx="3175635" cy="3396615"/>
            <wp:effectExtent l="0" t="0" r="5715" b="0"/>
            <wp:wrapTight wrapText="bothSides">
              <wp:wrapPolygon edited="0">
                <wp:start x="0" y="0"/>
                <wp:lineTo x="0" y="21443"/>
                <wp:lineTo x="21509" y="21443"/>
                <wp:lineTo x="21509" y="0"/>
                <wp:lineTo x="0" y="0"/>
              </wp:wrapPolygon>
            </wp:wrapTight>
            <wp:docPr id="1217106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106811" name=""/>
                    <pic:cNvPicPr/>
                  </pic:nvPicPr>
                  <pic:blipFill>
                    <a:blip r:embed="rId12">
                      <a:extLst>
                        <a:ext uri="{28A0092B-C50C-407E-A947-70E740481C1C}">
                          <a14:useLocalDpi xmlns:a14="http://schemas.microsoft.com/office/drawing/2010/main" val="0"/>
                        </a:ext>
                      </a:extLst>
                    </a:blip>
                    <a:stretch>
                      <a:fillRect/>
                    </a:stretch>
                  </pic:blipFill>
                  <pic:spPr>
                    <a:xfrm>
                      <a:off x="0" y="0"/>
                      <a:ext cx="3175635" cy="3396615"/>
                    </a:xfrm>
                    <a:prstGeom prst="rect">
                      <a:avLst/>
                    </a:prstGeom>
                  </pic:spPr>
                </pic:pic>
              </a:graphicData>
            </a:graphic>
            <wp14:sizeRelH relativeFrom="page">
              <wp14:pctWidth>0</wp14:pctWidth>
            </wp14:sizeRelH>
            <wp14:sizeRelV relativeFrom="page">
              <wp14:pctHeight>0</wp14:pctHeight>
            </wp14:sizeRelV>
          </wp:anchor>
        </w:drawing>
      </w:r>
      <w:bookmarkStart w:id="12" w:name="_Toc197246422"/>
      <w:r w:rsidR="00A269C1">
        <w:rPr>
          <w:rStyle w:val="Heading2Char"/>
        </w:rPr>
        <w:t xml:space="preserve">3.1.1 </w:t>
      </w:r>
      <w:r w:rsidR="00BF0206" w:rsidRPr="00F24CAC">
        <w:rPr>
          <w:rStyle w:val="Heading2Char"/>
        </w:rPr>
        <w:t>Load Path</w:t>
      </w:r>
      <w:bookmarkEnd w:id="12"/>
      <w:r w:rsidR="00DA5A0D">
        <w:rPr>
          <w:color w:val="000000" w:themeColor="text1"/>
        </w:rPr>
        <w:t xml:space="preserve"> </w:t>
      </w:r>
      <w:r w:rsidR="00DC3E08">
        <w:rPr>
          <w:color w:val="000000" w:themeColor="text1"/>
        </w:rPr>
        <w:t>–</w:t>
      </w:r>
      <w:r w:rsidR="00DA5A0D">
        <w:rPr>
          <w:color w:val="000000" w:themeColor="text1"/>
        </w:rPr>
        <w:t xml:space="preserve"> </w:t>
      </w:r>
      <w:r w:rsidR="00DC3E08">
        <w:rPr>
          <w:color w:val="000000" w:themeColor="text1"/>
        </w:rPr>
        <w:t xml:space="preserve">A significant consideration in providing </w:t>
      </w:r>
      <w:r w:rsidR="0068113E">
        <w:rPr>
          <w:color w:val="000000" w:themeColor="text1"/>
        </w:rPr>
        <w:t>an</w:t>
      </w:r>
      <w:r w:rsidR="00DC3E08">
        <w:rPr>
          <w:color w:val="000000" w:themeColor="text1"/>
        </w:rPr>
        <w:t xml:space="preserve"> earthquake resistant design is </w:t>
      </w:r>
      <w:r w:rsidR="00534E1B">
        <w:rPr>
          <w:color w:val="000000" w:themeColor="text1"/>
        </w:rPr>
        <w:t xml:space="preserve">having a clear and direct continuous load path that has adequate strength, stiffness and ductility to provide </w:t>
      </w:r>
      <w:proofErr w:type="spellStart"/>
      <w:proofErr w:type="gramStart"/>
      <w:r w:rsidR="008E5233">
        <w:rPr>
          <w:color w:val="000000" w:themeColor="text1"/>
        </w:rPr>
        <w:t>a</w:t>
      </w:r>
      <w:proofErr w:type="spellEnd"/>
      <w:proofErr w:type="gramEnd"/>
      <w:r w:rsidR="008E5233">
        <w:rPr>
          <w:color w:val="000000" w:themeColor="text1"/>
        </w:rPr>
        <w:t xml:space="preserve"> initial load from the origin to the final lateral load-resisting element. </w:t>
      </w:r>
      <w:r w:rsidR="00570490">
        <w:rPr>
          <w:color w:val="000000" w:themeColor="text1"/>
        </w:rPr>
        <w:t>There should be at least one of these paths so that if one of the load paths were to become degraded from an earthquake, then it can be relied on the second p</w:t>
      </w:r>
      <w:r w:rsidR="004031BD">
        <w:rPr>
          <w:color w:val="000000" w:themeColor="text1"/>
        </w:rPr>
        <w:t xml:space="preserve">ath to provide it as a </w:t>
      </w:r>
      <w:proofErr w:type="spellStart"/>
      <w:r w:rsidR="004031BD">
        <w:rPr>
          <w:color w:val="000000" w:themeColor="text1"/>
        </w:rPr>
        <w:t>back up</w:t>
      </w:r>
      <w:proofErr w:type="spellEnd"/>
      <w:r w:rsidR="004031BD">
        <w:rPr>
          <w:color w:val="000000" w:themeColor="text1"/>
        </w:rPr>
        <w:t xml:space="preserve"> route. </w:t>
      </w:r>
      <w:r w:rsidR="00F57369" w:rsidRPr="00F57369">
        <w:rPr>
          <w:color w:val="000000" w:themeColor="text1"/>
        </w:rPr>
        <w:t>When a building experiences seismic forces, the way these loads travel through the structure follows a reverse path compared to how they are initially applied. The process starts with inertia forces acting on individual building components, such as a section of the external curtain wall. These forces are then transferred through structural connections into the horizontal diaphragms (floors and roofs), which help distribute the loads across the building. From there, the forces are directed into vertical load-bearing elements like columns and shear walls. Finally, these vertical elements transfer the loads down to the foundation, which disperses them safely into the ground.</w:t>
      </w:r>
      <w:r w:rsidR="000220F0">
        <w:rPr>
          <w:color w:val="000000" w:themeColor="text1"/>
        </w:rPr>
        <w:t xml:space="preserve"> </w:t>
      </w:r>
      <w:r w:rsidR="000220F0" w:rsidRPr="000220F0">
        <w:rPr>
          <w:color w:val="000000" w:themeColor="text1"/>
        </w:rPr>
        <w:t>(</w:t>
      </w:r>
      <w:proofErr w:type="spellStart"/>
      <w:r w:rsidR="000220F0" w:rsidRPr="000220F0">
        <w:rPr>
          <w:color w:val="000000" w:themeColor="text1"/>
        </w:rPr>
        <w:t>Metwally</w:t>
      </w:r>
      <w:proofErr w:type="spellEnd"/>
      <w:r w:rsidR="000220F0" w:rsidRPr="000220F0">
        <w:rPr>
          <w:color w:val="000000" w:themeColor="text1"/>
        </w:rPr>
        <w:t>, n.d.)</w:t>
      </w:r>
    </w:p>
    <w:p w14:paraId="77163043" w14:textId="63D5CAC4" w:rsidR="006D6EF6" w:rsidRDefault="00A269C1" w:rsidP="005B7AA6">
      <w:pPr>
        <w:jc w:val="both"/>
        <w:rPr>
          <w:color w:val="000000" w:themeColor="text1"/>
        </w:rPr>
      </w:pPr>
      <w:bookmarkStart w:id="13" w:name="_Toc197246423"/>
      <w:r>
        <w:rPr>
          <w:rStyle w:val="Heading2Char"/>
        </w:rPr>
        <w:t xml:space="preserve">3.1.2 </w:t>
      </w:r>
      <w:r w:rsidR="007636AF" w:rsidRPr="00384042">
        <w:rPr>
          <w:rStyle w:val="Heading2Char"/>
        </w:rPr>
        <w:t>Building</w:t>
      </w:r>
      <w:r w:rsidR="00A151E1" w:rsidRPr="00384042">
        <w:rPr>
          <w:rStyle w:val="Heading2Char"/>
        </w:rPr>
        <w:t xml:space="preserve"> Configuration</w:t>
      </w:r>
      <w:bookmarkEnd w:id="13"/>
      <w:r w:rsidR="00F15833">
        <w:rPr>
          <w:color w:val="000000" w:themeColor="text1"/>
        </w:rPr>
        <w:t xml:space="preserve"> </w:t>
      </w:r>
      <w:r w:rsidR="008C6C5B">
        <w:rPr>
          <w:color w:val="000000" w:themeColor="text1"/>
        </w:rPr>
        <w:t>–</w:t>
      </w:r>
      <w:r w:rsidR="00F15833">
        <w:rPr>
          <w:color w:val="000000" w:themeColor="text1"/>
        </w:rPr>
        <w:t xml:space="preserve"> </w:t>
      </w:r>
      <w:r w:rsidR="00384042" w:rsidRPr="00384042">
        <w:rPr>
          <w:color w:val="000000" w:themeColor="text1"/>
        </w:rPr>
        <w:t>This involves determining the size, shape, and layout of the building, including both structural and non-structural components. The structural configuration is crucial in ensuring that seismic forces are effectively distributed throughout the building. When planning the layout, considerations include load paths, as previously discussed, as well as maintaining consistent and symmetrical floor heights to enhance stability and maximize torsional resistance. While it is impossible to completely eliminate torsion in building design, it can be minimized by identifying the centre of mass and ensuring an evenly distributed mass to prevent stress concentrations and structural imbalances.</w:t>
      </w:r>
    </w:p>
    <w:p w14:paraId="228D304C" w14:textId="3C3BBC08" w:rsidR="00057CC6" w:rsidRPr="008D6153" w:rsidRDefault="00A269C1" w:rsidP="005B7AA6">
      <w:pPr>
        <w:pStyle w:val="Heading1"/>
        <w:jc w:val="both"/>
        <w:rPr>
          <w:b w:val="0"/>
          <w:bCs/>
        </w:rPr>
      </w:pPr>
      <w:bookmarkStart w:id="14" w:name="_Toc197246424"/>
      <w:r>
        <w:rPr>
          <w:bCs/>
        </w:rPr>
        <w:t xml:space="preserve">4.0 </w:t>
      </w:r>
      <w:r w:rsidR="00057CC6" w:rsidRPr="008D6153">
        <w:rPr>
          <w:bCs/>
        </w:rPr>
        <w:t xml:space="preserve">Design codes and </w:t>
      </w:r>
      <w:r w:rsidR="00950A34" w:rsidRPr="008D6153">
        <w:rPr>
          <w:bCs/>
        </w:rPr>
        <w:t>methods.</w:t>
      </w:r>
      <w:bookmarkEnd w:id="14"/>
    </w:p>
    <w:p w14:paraId="28439625" w14:textId="53C2A7F7" w:rsidR="00950A34" w:rsidRDefault="006D0A3B" w:rsidP="005B7AA6">
      <w:pPr>
        <w:jc w:val="both"/>
        <w:rPr>
          <w:color w:val="000000" w:themeColor="text1"/>
        </w:rPr>
      </w:pPr>
      <w:r>
        <w:rPr>
          <w:color w:val="000000" w:themeColor="text1"/>
        </w:rPr>
        <w:t xml:space="preserve">The seismic design code for the UK </w:t>
      </w:r>
      <w:r w:rsidR="000728FB">
        <w:rPr>
          <w:color w:val="000000" w:themeColor="text1"/>
        </w:rPr>
        <w:t>follows the Eurocodes in Europe, particularly Eurocode 8 (EN 1998-1)</w:t>
      </w:r>
      <w:r w:rsidR="005F1FDE">
        <w:rPr>
          <w:color w:val="000000" w:themeColor="text1"/>
        </w:rPr>
        <w:t xml:space="preserve"> that provide requirements of construction to provide earthquake resistant structures. </w:t>
      </w:r>
      <w:r w:rsidR="00AD4D10">
        <w:rPr>
          <w:color w:val="000000" w:themeColor="text1"/>
        </w:rPr>
        <w:t xml:space="preserve">The United Kingdom is not in a high-seismic region but will still reference these codes for structural safety and be implemented </w:t>
      </w:r>
      <w:r w:rsidR="00833070">
        <w:rPr>
          <w:color w:val="000000" w:themeColor="text1"/>
        </w:rPr>
        <w:t>depending on the importance of classes it will fit in under EN 1998-1</w:t>
      </w:r>
      <w:r w:rsidR="00E37122">
        <w:rPr>
          <w:color w:val="000000" w:themeColor="text1"/>
        </w:rPr>
        <w:t xml:space="preserve">. See below. </w:t>
      </w:r>
    </w:p>
    <w:p w14:paraId="722D08D6" w14:textId="088F4A26" w:rsidR="00D335AF" w:rsidRDefault="002B27CB" w:rsidP="005B7AA6">
      <w:pPr>
        <w:jc w:val="both"/>
        <w:rPr>
          <w:color w:val="000000" w:themeColor="text1"/>
        </w:rPr>
      </w:pPr>
      <w:r>
        <w:rPr>
          <w:color w:val="000000" w:themeColor="text1"/>
        </w:rPr>
        <w:t xml:space="preserve">The classification of importance varies on the type of building that is being constructed. </w:t>
      </w:r>
      <w:r w:rsidR="000C496D">
        <w:rPr>
          <w:color w:val="000000" w:themeColor="text1"/>
        </w:rPr>
        <w:t xml:space="preserve">For example, </w:t>
      </w:r>
      <w:r w:rsidR="00F9006D">
        <w:rPr>
          <w:color w:val="000000" w:themeColor="text1"/>
        </w:rPr>
        <w:t>agricultural</w:t>
      </w:r>
      <w:r w:rsidR="000C496D">
        <w:rPr>
          <w:color w:val="000000" w:themeColor="text1"/>
        </w:rPr>
        <w:t xml:space="preserve"> buildings are </w:t>
      </w:r>
      <w:r w:rsidR="00F9006D">
        <w:rPr>
          <w:color w:val="000000" w:themeColor="text1"/>
        </w:rPr>
        <w:t>categorised</w:t>
      </w:r>
      <w:r w:rsidR="000C496D">
        <w:rPr>
          <w:color w:val="000000" w:themeColor="text1"/>
        </w:rPr>
        <w:t xml:space="preserve"> in a low importance class due typically being smaller buildings </w:t>
      </w:r>
      <w:r w:rsidR="00F9006D">
        <w:rPr>
          <w:color w:val="000000" w:themeColor="text1"/>
        </w:rPr>
        <w:t xml:space="preserve">or not being over major infrastructure. </w:t>
      </w:r>
      <w:proofErr w:type="gramStart"/>
      <w:r w:rsidR="00F9006D">
        <w:rPr>
          <w:color w:val="000000" w:themeColor="text1"/>
        </w:rPr>
        <w:t>Whilst,</w:t>
      </w:r>
      <w:proofErr w:type="gramEnd"/>
      <w:r w:rsidR="00F9006D">
        <w:rPr>
          <w:color w:val="000000" w:themeColor="text1"/>
        </w:rPr>
        <w:t xml:space="preserve"> buildings of importance such as </w:t>
      </w:r>
      <w:r w:rsidR="00B62556">
        <w:rPr>
          <w:color w:val="000000" w:themeColor="text1"/>
        </w:rPr>
        <w:t>power plants, hospitals and civil building that have a high integrity to for economy are classified as high importance class.</w:t>
      </w:r>
    </w:p>
    <w:p w14:paraId="5FC71873" w14:textId="2FE6B243" w:rsidR="00F051E6" w:rsidRDefault="00385D05" w:rsidP="00385D05">
      <w:pPr>
        <w:jc w:val="center"/>
        <w:rPr>
          <w:color w:val="000000" w:themeColor="text1"/>
        </w:rPr>
      </w:pPr>
      <w:r>
        <w:rPr>
          <w:noProof/>
        </w:rPr>
        <w:lastRenderedPageBreak/>
        <w:drawing>
          <wp:inline distT="0" distB="0" distL="0" distR="0" wp14:anchorId="4051918D" wp14:editId="4233052C">
            <wp:extent cx="5483011" cy="2940148"/>
            <wp:effectExtent l="0" t="0" r="3810" b="0"/>
            <wp:docPr id="188974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74453" name=""/>
                    <pic:cNvPicPr/>
                  </pic:nvPicPr>
                  <pic:blipFill>
                    <a:blip r:embed="rId13"/>
                    <a:stretch>
                      <a:fillRect/>
                    </a:stretch>
                  </pic:blipFill>
                  <pic:spPr>
                    <a:xfrm>
                      <a:off x="0" y="0"/>
                      <a:ext cx="5500339" cy="2949440"/>
                    </a:xfrm>
                    <a:prstGeom prst="rect">
                      <a:avLst/>
                    </a:prstGeom>
                  </pic:spPr>
                </pic:pic>
              </a:graphicData>
            </a:graphic>
          </wp:inline>
        </w:drawing>
      </w:r>
    </w:p>
    <w:p w14:paraId="70704590" w14:textId="300E172C" w:rsidR="00385D05" w:rsidRPr="00950A34" w:rsidRDefault="00385D05" w:rsidP="00385D05">
      <w:pPr>
        <w:jc w:val="center"/>
        <w:rPr>
          <w:color w:val="000000" w:themeColor="text1"/>
        </w:rPr>
      </w:pPr>
      <w:r>
        <w:rPr>
          <w:color w:val="000000" w:themeColor="text1"/>
        </w:rPr>
        <w:t>Figure</w:t>
      </w:r>
      <w:r w:rsidR="003B3F97">
        <w:rPr>
          <w:color w:val="000000" w:themeColor="text1"/>
        </w:rPr>
        <w:t xml:space="preserve"> 3</w:t>
      </w:r>
      <w:r>
        <w:rPr>
          <w:color w:val="000000" w:themeColor="text1"/>
        </w:rPr>
        <w:t xml:space="preserve">: showing the classification of importance of building in EN 1998-1:2004 </w:t>
      </w:r>
      <w:r w:rsidR="00EF3E18" w:rsidRPr="00EF3E18">
        <w:rPr>
          <w:color w:val="000000" w:themeColor="text1"/>
        </w:rPr>
        <w:t xml:space="preserve">(Eurocode 8: Design of structures for earthquake resistance - Part 1: General rules, seismic </w:t>
      </w:r>
      <w:r w:rsidR="00581543" w:rsidRPr="00EF3E18">
        <w:rPr>
          <w:color w:val="000000" w:themeColor="text1"/>
        </w:rPr>
        <w:t>actions,</w:t>
      </w:r>
      <w:r w:rsidR="00EF3E18" w:rsidRPr="00EF3E18">
        <w:rPr>
          <w:color w:val="000000" w:themeColor="text1"/>
        </w:rPr>
        <w:t xml:space="preserve"> and rules for buildings, 1998)</w:t>
      </w:r>
    </w:p>
    <w:p w14:paraId="009C5F42" w14:textId="0CC357DA" w:rsidR="00950A34" w:rsidRPr="008D6153" w:rsidRDefault="00A269C1" w:rsidP="005B7AA6">
      <w:pPr>
        <w:pStyle w:val="Heading1"/>
        <w:jc w:val="both"/>
        <w:rPr>
          <w:b w:val="0"/>
          <w:bCs/>
        </w:rPr>
      </w:pPr>
      <w:bookmarkStart w:id="15" w:name="_Toc197246425"/>
      <w:r>
        <w:rPr>
          <w:bCs/>
        </w:rPr>
        <w:t xml:space="preserve">5.0 </w:t>
      </w:r>
      <w:r w:rsidR="00950A34" w:rsidRPr="008D6153">
        <w:rPr>
          <w:bCs/>
        </w:rPr>
        <w:t>Structural systems for prevention</w:t>
      </w:r>
      <w:bookmarkEnd w:id="15"/>
    </w:p>
    <w:p w14:paraId="15573814" w14:textId="24A9FF09" w:rsidR="00950A34" w:rsidRDefault="00894C40" w:rsidP="005B7AA6">
      <w:pPr>
        <w:jc w:val="both"/>
        <w:rPr>
          <w:color w:val="000000" w:themeColor="text1"/>
        </w:rPr>
      </w:pPr>
      <w:r>
        <w:rPr>
          <w:color w:val="000000" w:themeColor="text1"/>
        </w:rPr>
        <w:t xml:space="preserve">For building structures to be more resistant to earthquakes, </w:t>
      </w:r>
      <w:r w:rsidR="002921FA">
        <w:rPr>
          <w:color w:val="000000" w:themeColor="text1"/>
        </w:rPr>
        <w:t>there are numerous differen</w:t>
      </w:r>
      <w:r w:rsidR="00AF133B">
        <w:rPr>
          <w:color w:val="000000" w:themeColor="text1"/>
        </w:rPr>
        <w:t xml:space="preserve">t strategies that can be implemented to counteract potential earthquake forces. The strategies below </w:t>
      </w:r>
      <w:r w:rsidR="00073746">
        <w:rPr>
          <w:color w:val="000000" w:themeColor="text1"/>
        </w:rPr>
        <w:t xml:space="preserve">help provide the building with more resilience </w:t>
      </w:r>
      <w:r w:rsidR="00B92F06">
        <w:rPr>
          <w:color w:val="000000" w:themeColor="text1"/>
        </w:rPr>
        <w:t>against Earthquakes. See below:</w:t>
      </w:r>
    </w:p>
    <w:p w14:paraId="16094789" w14:textId="5349C4D8" w:rsidR="00B92F06" w:rsidRDefault="00A269C1" w:rsidP="005B7AA6">
      <w:pPr>
        <w:pStyle w:val="Heading2"/>
        <w:jc w:val="both"/>
      </w:pPr>
      <w:bookmarkStart w:id="16" w:name="_Toc197246426"/>
      <w:r>
        <w:t xml:space="preserve">5.1 </w:t>
      </w:r>
      <w:r w:rsidR="00B92F06">
        <w:t>Flexible Foundation</w:t>
      </w:r>
      <w:bookmarkEnd w:id="16"/>
    </w:p>
    <w:p w14:paraId="3812ED4D" w14:textId="0E8C4649" w:rsidR="00B92F06" w:rsidRDefault="004516E7" w:rsidP="005B7AA6">
      <w:pPr>
        <w:jc w:val="both"/>
        <w:rPr>
          <w:color w:val="000000" w:themeColor="text1"/>
        </w:rPr>
      </w:pPr>
      <w:r w:rsidRPr="004516E7">
        <w:rPr>
          <w:color w:val="000000" w:themeColor="text1"/>
        </w:rPr>
        <w:t>A highly effective approach to mitigating ground forces is base isolation, which involves elevating a building’s foundation above the ground. This technique employs flexible pads composed of steel, rubber, and lead to support the structure. During seismic activity, these isolators absorb and dissipate the earthquake’s energy by oscillating with the ground movement, while the superstructure remains relatively stable. This significantly reduces the transmission of seismic forces, thereby enhancing the building’s resilience and structural integrity.</w:t>
      </w:r>
      <w:r w:rsidR="003B28FD">
        <w:rPr>
          <w:color w:val="000000" w:themeColor="text1"/>
        </w:rPr>
        <w:t xml:space="preserve"> </w:t>
      </w:r>
      <w:r w:rsidR="003B28FD" w:rsidRPr="003B28FD">
        <w:rPr>
          <w:color w:val="000000" w:themeColor="text1"/>
        </w:rPr>
        <w:t>(</w:t>
      </w:r>
      <w:proofErr w:type="spellStart"/>
      <w:r w:rsidR="003B28FD" w:rsidRPr="003B28FD">
        <w:rPr>
          <w:color w:val="000000" w:themeColor="text1"/>
        </w:rPr>
        <w:t>BigRentz</w:t>
      </w:r>
      <w:proofErr w:type="spellEnd"/>
      <w:r w:rsidR="003B28FD" w:rsidRPr="003B28FD">
        <w:rPr>
          <w:color w:val="000000" w:themeColor="text1"/>
        </w:rPr>
        <w:t>, 2023)</w:t>
      </w:r>
    </w:p>
    <w:p w14:paraId="1AB585F6" w14:textId="2126BB49" w:rsidR="004516E7" w:rsidRDefault="00A269C1" w:rsidP="005B7AA6">
      <w:pPr>
        <w:pStyle w:val="Heading2"/>
        <w:jc w:val="both"/>
      </w:pPr>
      <w:bookmarkStart w:id="17" w:name="_Toc197246427"/>
      <w:r>
        <w:t xml:space="preserve">5.2 </w:t>
      </w:r>
      <w:r w:rsidR="00F075D9">
        <w:t>Reinforcement for the building structure</w:t>
      </w:r>
      <w:bookmarkEnd w:id="17"/>
    </w:p>
    <w:p w14:paraId="6A83EA41" w14:textId="77990F4B" w:rsidR="00F075D9" w:rsidRDefault="005B1C39" w:rsidP="005B7AA6">
      <w:pPr>
        <w:jc w:val="both"/>
        <w:rPr>
          <w:color w:val="000000" w:themeColor="text1"/>
        </w:rPr>
      </w:pPr>
      <w:r w:rsidRPr="005B1C39">
        <w:rPr>
          <w:color w:val="000000" w:themeColor="text1"/>
        </w:rPr>
        <w:t>To prevent structural collapse, buildings must effectively redistribute forces generated during a seismic event. Key structural elements that enhance a building’s resilience include shear walls, cross braces, diaphragms, and moment-resisting frames, all of which play a crucial role in reinforcing the overall stability of the structure.</w:t>
      </w:r>
    </w:p>
    <w:p w14:paraId="4F9A1446" w14:textId="2A4E94D6" w:rsidR="001F45CA" w:rsidRDefault="00A269C1" w:rsidP="005B7AA6">
      <w:pPr>
        <w:jc w:val="both"/>
        <w:rPr>
          <w:color w:val="000000" w:themeColor="text1"/>
        </w:rPr>
      </w:pPr>
      <w:bookmarkStart w:id="18" w:name="_Toc197246428"/>
      <w:r>
        <w:rPr>
          <w:rStyle w:val="Heading3Char"/>
        </w:rPr>
        <w:t xml:space="preserve">5.2.1 </w:t>
      </w:r>
      <w:r w:rsidR="007C50AD" w:rsidRPr="003A5974">
        <w:rPr>
          <w:rStyle w:val="Heading3Char"/>
        </w:rPr>
        <w:t>Shear Walls</w:t>
      </w:r>
      <w:bookmarkEnd w:id="18"/>
      <w:r w:rsidR="007C50AD">
        <w:rPr>
          <w:color w:val="000000" w:themeColor="text1"/>
        </w:rPr>
        <w:t xml:space="preserve"> - </w:t>
      </w:r>
      <w:r w:rsidR="003A5974">
        <w:rPr>
          <w:color w:val="000000" w:themeColor="text1"/>
        </w:rPr>
        <w:t>Have</w:t>
      </w:r>
      <w:r w:rsidR="007C50AD" w:rsidRPr="007C50AD">
        <w:rPr>
          <w:color w:val="000000" w:themeColor="text1"/>
        </w:rPr>
        <w:t xml:space="preserve"> an essential structural feature that aid in transferring seismic forces and maintaining a building’s stability during an earthquake. Comprising multiple panels, these walls help preserve the building’s shape by resisting lateral movement. They are often reinforced with diagonal cross braces made of steel, which provide additional support by withstanding both compression and tension forces, thereby counteracting seismic pressures effectively.</w:t>
      </w:r>
      <w:r w:rsidR="003B28FD">
        <w:rPr>
          <w:color w:val="000000" w:themeColor="text1"/>
        </w:rPr>
        <w:t xml:space="preserve"> </w:t>
      </w:r>
      <w:r w:rsidR="003B28FD" w:rsidRPr="003B28FD">
        <w:rPr>
          <w:color w:val="000000" w:themeColor="text1"/>
        </w:rPr>
        <w:t>(</w:t>
      </w:r>
      <w:proofErr w:type="spellStart"/>
      <w:r w:rsidR="003B28FD" w:rsidRPr="003B28FD">
        <w:rPr>
          <w:color w:val="000000" w:themeColor="text1"/>
        </w:rPr>
        <w:t>BigRentz</w:t>
      </w:r>
      <w:proofErr w:type="spellEnd"/>
      <w:r w:rsidR="003B28FD" w:rsidRPr="003B28FD">
        <w:rPr>
          <w:color w:val="000000" w:themeColor="text1"/>
        </w:rPr>
        <w:t>, 2023)</w:t>
      </w:r>
    </w:p>
    <w:p w14:paraId="2AFCD89F" w14:textId="0153AED3" w:rsidR="007C50AD" w:rsidRDefault="00A269C1" w:rsidP="005B7AA6">
      <w:pPr>
        <w:jc w:val="both"/>
        <w:rPr>
          <w:color w:val="000000" w:themeColor="text1"/>
        </w:rPr>
      </w:pPr>
      <w:bookmarkStart w:id="19" w:name="_Toc197246429"/>
      <w:r>
        <w:rPr>
          <w:rStyle w:val="Heading3Char"/>
        </w:rPr>
        <w:t xml:space="preserve">5.2.2 </w:t>
      </w:r>
      <w:r w:rsidR="00A45756" w:rsidRPr="003A5974">
        <w:rPr>
          <w:rStyle w:val="Heading3Char"/>
        </w:rPr>
        <w:t>Cross Brace</w:t>
      </w:r>
      <w:bookmarkEnd w:id="19"/>
      <w:r w:rsidR="00AC528D">
        <w:rPr>
          <w:color w:val="000000" w:themeColor="text1"/>
        </w:rPr>
        <w:t xml:space="preserve"> </w:t>
      </w:r>
      <w:r w:rsidR="003A5974">
        <w:rPr>
          <w:color w:val="000000" w:themeColor="text1"/>
        </w:rPr>
        <w:t>–</w:t>
      </w:r>
      <w:r w:rsidR="00AC528D">
        <w:rPr>
          <w:color w:val="000000" w:themeColor="text1"/>
        </w:rPr>
        <w:t xml:space="preserve"> </w:t>
      </w:r>
      <w:r w:rsidR="003A5974">
        <w:rPr>
          <w:color w:val="000000" w:themeColor="text1"/>
        </w:rPr>
        <w:t>These are</w:t>
      </w:r>
      <w:r w:rsidR="00AC528D" w:rsidRPr="00AC528D">
        <w:rPr>
          <w:color w:val="000000" w:themeColor="text1"/>
        </w:rPr>
        <w:t xml:space="preserve"> integrated into a building’s frame by connecting studs in an X-shaped configuration, thereby enhancing the structure’s load-bearing capacity. This bracing system </w:t>
      </w:r>
      <w:r w:rsidR="00AC528D" w:rsidRPr="00AC528D">
        <w:rPr>
          <w:color w:val="000000" w:themeColor="text1"/>
        </w:rPr>
        <w:lastRenderedPageBreak/>
        <w:t>significantly improves the building’s stability, providing resistance against both strong winds and seismic forces.</w:t>
      </w:r>
      <w:r w:rsidR="003B28FD">
        <w:rPr>
          <w:color w:val="000000" w:themeColor="text1"/>
        </w:rPr>
        <w:t xml:space="preserve"> </w:t>
      </w:r>
      <w:r w:rsidR="003B28FD" w:rsidRPr="003B28FD">
        <w:rPr>
          <w:color w:val="000000" w:themeColor="text1"/>
        </w:rPr>
        <w:t>(</w:t>
      </w:r>
      <w:proofErr w:type="spellStart"/>
      <w:r w:rsidR="003B28FD" w:rsidRPr="003B28FD">
        <w:rPr>
          <w:color w:val="000000" w:themeColor="text1"/>
        </w:rPr>
        <w:t>BigRentz</w:t>
      </w:r>
      <w:proofErr w:type="spellEnd"/>
      <w:r w:rsidR="003B28FD" w:rsidRPr="003B28FD">
        <w:rPr>
          <w:color w:val="000000" w:themeColor="text1"/>
        </w:rPr>
        <w:t>, 2023)</w:t>
      </w:r>
    </w:p>
    <w:p w14:paraId="51CD833E" w14:textId="73E0BAE0" w:rsidR="00AC528D" w:rsidRDefault="00A269C1" w:rsidP="005B7AA6">
      <w:pPr>
        <w:jc w:val="both"/>
        <w:rPr>
          <w:color w:val="000000" w:themeColor="text1"/>
        </w:rPr>
      </w:pPr>
      <w:bookmarkStart w:id="20" w:name="_Toc197246430"/>
      <w:r>
        <w:rPr>
          <w:rStyle w:val="Heading3Char"/>
        </w:rPr>
        <w:t xml:space="preserve">5.2.3 </w:t>
      </w:r>
      <w:r w:rsidR="003A5974" w:rsidRPr="003A5974">
        <w:rPr>
          <w:rStyle w:val="Heading3Char"/>
        </w:rPr>
        <w:t>Diaphragms</w:t>
      </w:r>
      <w:bookmarkEnd w:id="20"/>
      <w:r w:rsidR="003A5974" w:rsidRPr="003A5974">
        <w:rPr>
          <w:color w:val="000000" w:themeColor="text1"/>
        </w:rPr>
        <w:t xml:space="preserve"> </w:t>
      </w:r>
      <w:r w:rsidR="003A5974">
        <w:rPr>
          <w:color w:val="000000" w:themeColor="text1"/>
        </w:rPr>
        <w:t>- A</w:t>
      </w:r>
      <w:r w:rsidR="003A5974" w:rsidRPr="003A5974">
        <w:rPr>
          <w:color w:val="000000" w:themeColor="text1"/>
        </w:rPr>
        <w:t xml:space="preserve"> fundamental component of a building’s structural system, comprising the floors, roof, and the decking that overlays them. Their primary function is to distribute lateral forces by reducing tension within the floors and transferring these forces to the building’s vertical structural elements, thereby enhancing overall stability.</w:t>
      </w:r>
      <w:r w:rsidR="003B28FD">
        <w:rPr>
          <w:color w:val="000000" w:themeColor="text1"/>
        </w:rPr>
        <w:t xml:space="preserve"> </w:t>
      </w:r>
      <w:r w:rsidR="003B28FD" w:rsidRPr="003B28FD">
        <w:rPr>
          <w:color w:val="000000" w:themeColor="text1"/>
        </w:rPr>
        <w:t>(</w:t>
      </w:r>
      <w:proofErr w:type="spellStart"/>
      <w:r w:rsidR="003B28FD" w:rsidRPr="003B28FD">
        <w:rPr>
          <w:color w:val="000000" w:themeColor="text1"/>
        </w:rPr>
        <w:t>BigRentz</w:t>
      </w:r>
      <w:proofErr w:type="spellEnd"/>
      <w:r w:rsidR="003B28FD" w:rsidRPr="003B28FD">
        <w:rPr>
          <w:color w:val="000000" w:themeColor="text1"/>
        </w:rPr>
        <w:t>, 2023)</w:t>
      </w:r>
    </w:p>
    <w:p w14:paraId="5EA58DCF" w14:textId="142ACB3D" w:rsidR="005A613E" w:rsidRDefault="005A613E" w:rsidP="005B7AA6">
      <w:pPr>
        <w:jc w:val="both"/>
        <w:rPr>
          <w:color w:val="000000" w:themeColor="text1"/>
        </w:rPr>
      </w:pPr>
      <w:r w:rsidRPr="005A613E">
        <w:rPr>
          <w:color w:val="000000" w:themeColor="text1"/>
        </w:rPr>
        <w:t>The load-bearing wall system is commonly used in low-rise structures where gravity loads dominate. However, it is inherently weak against lateral forces and is generally unsuitable for multi-storey buildings. In contrast, multi-storey buildings rely on a framework of beams and columns, where the rigidity of beam-column connections determines the structure’s ability to resist lateral forces. A moment-resisting frame (MRF) is the fundamental system for such resistance, but when additional strength and stiffness are required, shear walls, load-bearing walls, or bracing systems are incorporated.</w:t>
      </w:r>
      <w:r>
        <w:rPr>
          <w:color w:val="000000" w:themeColor="text1"/>
        </w:rPr>
        <w:t xml:space="preserve"> </w:t>
      </w:r>
      <w:r w:rsidRPr="005A613E">
        <w:rPr>
          <w:color w:val="000000" w:themeColor="text1"/>
        </w:rPr>
        <w:t>Shear walls, strategically positioned within a building, effectively counteract lateral loads from earthquakes and wind. These can be made from reinforced concrete (RCC), steel, composite materials, or masonry, with RCC shear walls being the most common in high-rise structures.</w:t>
      </w:r>
      <w:r>
        <w:rPr>
          <w:color w:val="000000" w:themeColor="text1"/>
        </w:rPr>
        <w:t xml:space="preserve"> </w:t>
      </w:r>
      <w:r w:rsidRPr="000220F0">
        <w:rPr>
          <w:color w:val="000000" w:themeColor="text1"/>
        </w:rPr>
        <w:t>(</w:t>
      </w:r>
      <w:proofErr w:type="spellStart"/>
      <w:r w:rsidRPr="000220F0">
        <w:rPr>
          <w:color w:val="000000" w:themeColor="text1"/>
        </w:rPr>
        <w:t>Metwally</w:t>
      </w:r>
      <w:proofErr w:type="spellEnd"/>
      <w:r w:rsidRPr="000220F0">
        <w:rPr>
          <w:color w:val="000000" w:themeColor="text1"/>
        </w:rPr>
        <w:t>, n.d.)</w:t>
      </w:r>
    </w:p>
    <w:p w14:paraId="3659259E" w14:textId="047274C9" w:rsidR="00F63D7E" w:rsidRDefault="00F63D7E" w:rsidP="00F63D7E">
      <w:pPr>
        <w:jc w:val="center"/>
        <w:rPr>
          <w:color w:val="000000" w:themeColor="text1"/>
        </w:rPr>
      </w:pPr>
      <w:r>
        <w:rPr>
          <w:noProof/>
        </w:rPr>
        <w:drawing>
          <wp:inline distT="0" distB="0" distL="0" distR="0" wp14:anchorId="35F6F8AB" wp14:editId="052FEC47">
            <wp:extent cx="4009807" cy="4255477"/>
            <wp:effectExtent l="0" t="0" r="0" b="0"/>
            <wp:docPr id="570033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033267" name=""/>
                    <pic:cNvPicPr/>
                  </pic:nvPicPr>
                  <pic:blipFill>
                    <a:blip r:embed="rId14"/>
                    <a:stretch>
                      <a:fillRect/>
                    </a:stretch>
                  </pic:blipFill>
                  <pic:spPr>
                    <a:xfrm>
                      <a:off x="0" y="0"/>
                      <a:ext cx="4020245" cy="4266555"/>
                    </a:xfrm>
                    <a:prstGeom prst="rect">
                      <a:avLst/>
                    </a:prstGeom>
                  </pic:spPr>
                </pic:pic>
              </a:graphicData>
            </a:graphic>
          </wp:inline>
        </w:drawing>
      </w:r>
    </w:p>
    <w:p w14:paraId="70DF552B" w14:textId="16174A1F" w:rsidR="00F63D7E" w:rsidRDefault="00F63D7E" w:rsidP="00F63D7E">
      <w:pPr>
        <w:jc w:val="center"/>
        <w:rPr>
          <w:color w:val="000000" w:themeColor="text1"/>
        </w:rPr>
      </w:pPr>
      <w:r>
        <w:rPr>
          <w:color w:val="000000" w:themeColor="text1"/>
        </w:rPr>
        <w:t>Figure 4: Showing a variance of different types of reinforcement for seismic design</w:t>
      </w:r>
      <w:r w:rsidR="005A613E">
        <w:rPr>
          <w:color w:val="000000" w:themeColor="text1"/>
        </w:rPr>
        <w:t xml:space="preserve"> </w:t>
      </w:r>
      <w:r w:rsidR="005A613E" w:rsidRPr="000220F0">
        <w:rPr>
          <w:color w:val="000000" w:themeColor="text1"/>
        </w:rPr>
        <w:t>(</w:t>
      </w:r>
      <w:proofErr w:type="spellStart"/>
      <w:r w:rsidR="005A613E" w:rsidRPr="000220F0">
        <w:rPr>
          <w:color w:val="000000" w:themeColor="text1"/>
        </w:rPr>
        <w:t>Metwally</w:t>
      </w:r>
      <w:proofErr w:type="spellEnd"/>
      <w:r w:rsidR="005A613E" w:rsidRPr="000220F0">
        <w:rPr>
          <w:color w:val="000000" w:themeColor="text1"/>
        </w:rPr>
        <w:t>, n.d.)</w:t>
      </w:r>
    </w:p>
    <w:p w14:paraId="1DDF8B54" w14:textId="77777777" w:rsidR="00772DD3" w:rsidRPr="00950A34" w:rsidRDefault="00772DD3" w:rsidP="00F63D7E">
      <w:pPr>
        <w:jc w:val="center"/>
        <w:rPr>
          <w:color w:val="000000" w:themeColor="text1"/>
        </w:rPr>
      </w:pPr>
    </w:p>
    <w:p w14:paraId="111D6210" w14:textId="4883CA5D" w:rsidR="00950A34" w:rsidRPr="008D6153" w:rsidRDefault="007F0C99" w:rsidP="00950A34">
      <w:pPr>
        <w:pStyle w:val="Heading1"/>
        <w:rPr>
          <w:b w:val="0"/>
          <w:bCs/>
        </w:rPr>
      </w:pPr>
      <w:bookmarkStart w:id="21" w:name="_Toc197246431"/>
      <w:r>
        <w:rPr>
          <w:noProof/>
        </w:rPr>
        <w:lastRenderedPageBreak/>
        <w:drawing>
          <wp:anchor distT="0" distB="0" distL="114300" distR="114300" simplePos="0" relativeHeight="251665408" behindDoc="1" locked="0" layoutInCell="1" allowOverlap="1" wp14:anchorId="000554FB" wp14:editId="603DE3F2">
            <wp:simplePos x="0" y="0"/>
            <wp:positionH relativeFrom="column">
              <wp:posOffset>3628781</wp:posOffset>
            </wp:positionH>
            <wp:positionV relativeFrom="paragraph">
              <wp:posOffset>90707</wp:posOffset>
            </wp:positionV>
            <wp:extent cx="2578100" cy="3522345"/>
            <wp:effectExtent l="0" t="0" r="0" b="1905"/>
            <wp:wrapTight wrapText="bothSides">
              <wp:wrapPolygon edited="0">
                <wp:start x="0" y="0"/>
                <wp:lineTo x="0" y="21495"/>
                <wp:lineTo x="21387" y="21495"/>
                <wp:lineTo x="21387" y="0"/>
                <wp:lineTo x="0" y="0"/>
              </wp:wrapPolygon>
            </wp:wrapTight>
            <wp:docPr id="311984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984915" name=""/>
                    <pic:cNvPicPr/>
                  </pic:nvPicPr>
                  <pic:blipFill>
                    <a:blip r:embed="rId15">
                      <a:extLst>
                        <a:ext uri="{28A0092B-C50C-407E-A947-70E740481C1C}">
                          <a14:useLocalDpi xmlns:a14="http://schemas.microsoft.com/office/drawing/2010/main" val="0"/>
                        </a:ext>
                      </a:extLst>
                    </a:blip>
                    <a:stretch>
                      <a:fillRect/>
                    </a:stretch>
                  </pic:blipFill>
                  <pic:spPr>
                    <a:xfrm>
                      <a:off x="0" y="0"/>
                      <a:ext cx="2578100" cy="3522345"/>
                    </a:xfrm>
                    <a:prstGeom prst="rect">
                      <a:avLst/>
                    </a:prstGeom>
                  </pic:spPr>
                </pic:pic>
              </a:graphicData>
            </a:graphic>
            <wp14:sizeRelH relativeFrom="page">
              <wp14:pctWidth>0</wp14:pctWidth>
            </wp14:sizeRelH>
            <wp14:sizeRelV relativeFrom="page">
              <wp14:pctHeight>0</wp14:pctHeight>
            </wp14:sizeRelV>
          </wp:anchor>
        </w:drawing>
      </w:r>
      <w:r>
        <w:rPr>
          <w:bCs/>
        </w:rPr>
        <w:t xml:space="preserve"> </w:t>
      </w:r>
      <w:r w:rsidR="00A269C1">
        <w:rPr>
          <w:bCs/>
        </w:rPr>
        <w:t xml:space="preserve">6.0 </w:t>
      </w:r>
      <w:r w:rsidR="00057CC6" w:rsidRPr="008D6153">
        <w:rPr>
          <w:bCs/>
        </w:rPr>
        <w:t>Case studies</w:t>
      </w:r>
      <w:bookmarkEnd w:id="21"/>
    </w:p>
    <w:p w14:paraId="31AEB19C" w14:textId="3513828A" w:rsidR="00950A34" w:rsidRDefault="00246261" w:rsidP="005B7AA6">
      <w:pPr>
        <w:jc w:val="both"/>
        <w:rPr>
          <w:color w:val="000000" w:themeColor="text1"/>
        </w:rPr>
      </w:pPr>
      <w:r>
        <w:rPr>
          <w:color w:val="000000" w:themeColor="text1"/>
        </w:rPr>
        <w:t xml:space="preserve">The below are </w:t>
      </w:r>
      <w:r w:rsidR="00BD3947">
        <w:rPr>
          <w:color w:val="000000" w:themeColor="text1"/>
        </w:rPr>
        <w:t xml:space="preserve">examples of buildings across the world that have implemented seismic design </w:t>
      </w:r>
      <w:proofErr w:type="gramStart"/>
      <w:r w:rsidR="00BD3947">
        <w:rPr>
          <w:color w:val="000000" w:themeColor="text1"/>
        </w:rPr>
        <w:t>in</w:t>
      </w:r>
      <w:r w:rsidR="00727307">
        <w:rPr>
          <w:color w:val="000000" w:themeColor="text1"/>
        </w:rPr>
        <w:t xml:space="preserve"> </w:t>
      </w:r>
      <w:r w:rsidR="00BD3947">
        <w:rPr>
          <w:color w:val="000000" w:themeColor="text1"/>
        </w:rPr>
        <w:t>to</w:t>
      </w:r>
      <w:proofErr w:type="gramEnd"/>
      <w:r w:rsidR="00727307">
        <w:rPr>
          <w:color w:val="000000" w:themeColor="text1"/>
        </w:rPr>
        <w:t xml:space="preserve"> </w:t>
      </w:r>
      <w:r w:rsidR="00BD3947">
        <w:rPr>
          <w:color w:val="000000" w:themeColor="text1"/>
        </w:rPr>
        <w:t xml:space="preserve">the infrastructure of the building </w:t>
      </w:r>
      <w:r w:rsidR="00727307">
        <w:rPr>
          <w:color w:val="000000" w:themeColor="text1"/>
        </w:rPr>
        <w:t xml:space="preserve">to reduce the effects of seismic actions. </w:t>
      </w:r>
    </w:p>
    <w:p w14:paraId="6FAD3480" w14:textId="0E52851A" w:rsidR="00727307" w:rsidRDefault="00E8752B" w:rsidP="005B7AA6">
      <w:pPr>
        <w:pStyle w:val="Heading2"/>
        <w:jc w:val="both"/>
      </w:pPr>
      <w:bookmarkStart w:id="22" w:name="_Toc197246432"/>
      <w:r>
        <w:t xml:space="preserve">6.1 </w:t>
      </w:r>
      <w:r w:rsidRPr="00E8752B">
        <w:t>The Transamerica Pyramid, San Francisco</w:t>
      </w:r>
      <w:bookmarkEnd w:id="22"/>
    </w:p>
    <w:p w14:paraId="1DC4666B" w14:textId="5CE7C9A6" w:rsidR="00AA1AB6" w:rsidRDefault="00A534BA" w:rsidP="005B7AA6">
      <w:pPr>
        <w:jc w:val="both"/>
      </w:pPr>
      <w:r>
        <w:t>A notable example of innovative seismic design is the Trans-Pyr</w:t>
      </w:r>
      <w:r w:rsidR="00474B24">
        <w:t>amid in San Francisco. The structure is anchored 15 meters below ground level and incorporates a sophisticated steel truss system that is embedded with the foundation of the building. This design allows the building to respond to seismic activity by swaying with the l</w:t>
      </w:r>
      <w:r w:rsidR="003D22C7">
        <w:t xml:space="preserve">ateral force from the ground and reduces the amount of structural stress on the building, that </w:t>
      </w:r>
      <w:r w:rsidR="008D0080">
        <w:t xml:space="preserve">decreases the potential damage. The buildings design has a functional purpose </w:t>
      </w:r>
      <w:r w:rsidR="001F1111">
        <w:t>with the broad foundation enabling stability</w:t>
      </w:r>
      <w:r w:rsidR="00A614B7">
        <w:t xml:space="preserve">. The building showed its effectiveness during the 1989 Loma </w:t>
      </w:r>
      <w:proofErr w:type="spellStart"/>
      <w:r w:rsidR="00A614B7">
        <w:t>Prieta</w:t>
      </w:r>
      <w:proofErr w:type="spellEnd"/>
      <w:r w:rsidR="00A614B7">
        <w:t xml:space="preserve"> earthquake </w:t>
      </w:r>
      <w:r w:rsidR="00C33D92">
        <w:t xml:space="preserve">as it had no structural damage even after </w:t>
      </w:r>
      <w:r w:rsidR="00FC15D0">
        <w:t xml:space="preserve">severe seismic activity. </w:t>
      </w:r>
      <w:r w:rsidR="004909F0" w:rsidRPr="004909F0">
        <w:t>(RTF | Rethinking The Future, 2021)</w:t>
      </w:r>
    </w:p>
    <w:p w14:paraId="396F5C21" w14:textId="4C8D724D" w:rsidR="00AD0017" w:rsidRDefault="0074032D" w:rsidP="005B7AA6">
      <w:pPr>
        <w:pStyle w:val="Heading2"/>
        <w:jc w:val="both"/>
      </w:pPr>
      <w:bookmarkStart w:id="23" w:name="_Toc197246433"/>
      <w:r>
        <w:t xml:space="preserve">6.2 </w:t>
      </w:r>
      <w:r w:rsidR="00A60C06">
        <w:t xml:space="preserve">Torre </w:t>
      </w:r>
      <w:proofErr w:type="spellStart"/>
      <w:r w:rsidR="00A60C06">
        <w:t>Reforma</w:t>
      </w:r>
      <w:proofErr w:type="spellEnd"/>
      <w:r w:rsidR="00A60C06">
        <w:t>, Mexico City</w:t>
      </w:r>
      <w:bookmarkEnd w:id="23"/>
    </w:p>
    <w:p w14:paraId="793861E6" w14:textId="77A54822" w:rsidR="00664AAA" w:rsidRDefault="008D54D9" w:rsidP="005B7AA6">
      <w:pPr>
        <w:jc w:val="both"/>
      </w:pPr>
      <w:r>
        <w:t xml:space="preserve">Torre </w:t>
      </w:r>
      <w:proofErr w:type="spellStart"/>
      <w:r>
        <w:t>Reforma</w:t>
      </w:r>
      <w:proofErr w:type="spellEnd"/>
      <w:r>
        <w:t xml:space="preserve"> is a </w:t>
      </w:r>
      <w:r w:rsidR="00D93928">
        <w:t>perfect example of the advanced of seismic design that is tailored to the geotechnical conditions of the region</w:t>
      </w:r>
      <w:r w:rsidR="00A475E8">
        <w:t xml:space="preserve">. With the ground conditions in that area known to be soft, lakebed foundations, this tower </w:t>
      </w:r>
      <w:r w:rsidR="005608E1">
        <w:t>has a distinct triangular shape that is associated with the structural innovations that provides it the s</w:t>
      </w:r>
      <w:r w:rsidR="00CB1DB1">
        <w:t xml:space="preserve">tability to withhold lateral forces from earthquakes. </w:t>
      </w:r>
      <w:r w:rsidR="007C3090">
        <w:t xml:space="preserve">The </w:t>
      </w:r>
      <w:r w:rsidR="00AD181F">
        <w:t xml:space="preserve">building consists of reinforced concrete shear walls that support the curtain walls and </w:t>
      </w:r>
      <w:r w:rsidR="00D57CE6">
        <w:t xml:space="preserve">have strategic openings that provide controlled flexibility </w:t>
      </w:r>
      <w:r w:rsidR="006871C3">
        <w:t xml:space="preserve">that allows the structure to bend instead of fracture during seismic activity. </w:t>
      </w:r>
      <w:r w:rsidR="0092205F" w:rsidRPr="0092205F">
        <w:t>(RTF | Rethinking The Future, 2021)</w:t>
      </w:r>
    </w:p>
    <w:p w14:paraId="4073F688" w14:textId="14CB40A6" w:rsidR="00563C29" w:rsidRPr="00AA1AB6" w:rsidRDefault="00563C29" w:rsidP="00563C29">
      <w:pPr>
        <w:jc w:val="center"/>
      </w:pPr>
      <w:r>
        <w:rPr>
          <w:noProof/>
        </w:rPr>
        <w:drawing>
          <wp:inline distT="0" distB="0" distL="0" distR="0" wp14:anchorId="547BCDB6" wp14:editId="186547D6">
            <wp:extent cx="4947871" cy="3418450"/>
            <wp:effectExtent l="0" t="0" r="5715" b="0"/>
            <wp:docPr id="1533285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285038" name=""/>
                    <pic:cNvPicPr/>
                  </pic:nvPicPr>
                  <pic:blipFill>
                    <a:blip r:embed="rId16"/>
                    <a:stretch>
                      <a:fillRect/>
                    </a:stretch>
                  </pic:blipFill>
                  <pic:spPr>
                    <a:xfrm>
                      <a:off x="0" y="0"/>
                      <a:ext cx="4961373" cy="3427778"/>
                    </a:xfrm>
                    <a:prstGeom prst="rect">
                      <a:avLst/>
                    </a:prstGeom>
                  </pic:spPr>
                </pic:pic>
              </a:graphicData>
            </a:graphic>
          </wp:inline>
        </w:drawing>
      </w:r>
    </w:p>
    <w:p w14:paraId="7FF8A4CB" w14:textId="58123C80" w:rsidR="003130FB" w:rsidRDefault="00A269C1" w:rsidP="003130FB">
      <w:pPr>
        <w:pStyle w:val="Heading1"/>
        <w:rPr>
          <w:b w:val="0"/>
          <w:bCs/>
        </w:rPr>
      </w:pPr>
      <w:bookmarkStart w:id="24" w:name="_Toc197246434"/>
      <w:r>
        <w:rPr>
          <w:bCs/>
        </w:rPr>
        <w:lastRenderedPageBreak/>
        <w:t xml:space="preserve">7.0 </w:t>
      </w:r>
      <w:r w:rsidR="003130FB" w:rsidRPr="003130FB">
        <w:rPr>
          <w:bCs/>
        </w:rPr>
        <w:t>Conclusion</w:t>
      </w:r>
      <w:bookmarkEnd w:id="24"/>
    </w:p>
    <w:p w14:paraId="130287B8" w14:textId="73D02EC3" w:rsidR="003130FB" w:rsidRDefault="003F3FDF" w:rsidP="005B7AA6">
      <w:pPr>
        <w:jc w:val="both"/>
      </w:pPr>
      <w:r>
        <w:t xml:space="preserve">Seismic design is a crucial aspect of modern structural engineering that provides </w:t>
      </w:r>
      <w:r w:rsidR="00866E6F">
        <w:t xml:space="preserve">stability and safety to infrastructure during earthquakes. </w:t>
      </w:r>
      <w:r w:rsidR="00254549">
        <w:t>Throughout</w:t>
      </w:r>
      <w:r w:rsidR="00866E6F">
        <w:t xml:space="preserve"> history there has been a constant </w:t>
      </w:r>
      <w:r w:rsidR="005D551E">
        <w:t xml:space="preserve">improvement in the way that building </w:t>
      </w:r>
      <w:r w:rsidR="00501047">
        <w:t>is</w:t>
      </w:r>
      <w:r w:rsidR="005D551E">
        <w:t xml:space="preserve"> design to significantly reduce the </w:t>
      </w:r>
      <w:proofErr w:type="spellStart"/>
      <w:r w:rsidR="005D551E">
        <w:t>affects</w:t>
      </w:r>
      <w:proofErr w:type="spellEnd"/>
      <w:r w:rsidR="005D551E">
        <w:t xml:space="preserve"> of seismic activities, from </w:t>
      </w:r>
      <w:r w:rsidR="00950703">
        <w:t xml:space="preserve">initial considerations of wind loads to the development of structural systems that </w:t>
      </w:r>
      <w:r w:rsidR="00045053">
        <w:t xml:space="preserve">take into account the lateral forces of earthquakes. #effective collaboration from architects and engineers is essential to providing buildings that are aesthetically </w:t>
      </w:r>
      <w:r w:rsidR="00254549">
        <w:t xml:space="preserve">pleasing and resilient to seismic forces. The integrations of structural elements such a cross braces, shear walls and diaphragms have significantly contributed to the resistance of buildings. </w:t>
      </w:r>
    </w:p>
    <w:p w14:paraId="59C5DBDA" w14:textId="727B1E8D" w:rsidR="00DF4015" w:rsidRDefault="00DF4015" w:rsidP="005B7AA6">
      <w:pPr>
        <w:jc w:val="both"/>
      </w:pPr>
      <w:r>
        <w:t xml:space="preserve">Design codes, such as Eurocode 8, provide valuable guidelines that enhance the seismic performance of structures </w:t>
      </w:r>
      <w:r w:rsidR="00241664">
        <w:t xml:space="preserve">by providing guidance to engineers that help address specific challenges posed by soil conditions, material properties and </w:t>
      </w:r>
      <w:r w:rsidR="004B092A">
        <w:t xml:space="preserve">building configuration. With improvements to design advancing, the structural integrity of buildings is continually improving ensuring that our infrastructure can withstand forces of nature. </w:t>
      </w:r>
    </w:p>
    <w:p w14:paraId="305F3C2D" w14:textId="7FB97E7F" w:rsidR="004B092A" w:rsidRDefault="004B092A" w:rsidP="005B7AA6">
      <w:pPr>
        <w:jc w:val="both"/>
      </w:pPr>
      <w:r>
        <w:t xml:space="preserve">In conclusion, seismic design is </w:t>
      </w:r>
      <w:r w:rsidR="0081690B">
        <w:t>not only a technical requirement but a vital practice that saves lives and minuses damage caused by natural disasters</w:t>
      </w:r>
      <w:r w:rsidR="005836F9">
        <w:t xml:space="preserve">. As seismic activities continue to affect multiple regions in the world, the continuous improve in designs will be essential for </w:t>
      </w:r>
      <w:r w:rsidR="00501047">
        <w:t xml:space="preserve">building safer, more resilient structures across the world. </w:t>
      </w:r>
    </w:p>
    <w:p w14:paraId="2774DBB9" w14:textId="77777777" w:rsidR="00540E15" w:rsidRDefault="00540E15" w:rsidP="003130FB"/>
    <w:p w14:paraId="1F305008" w14:textId="77777777" w:rsidR="00540E15" w:rsidRDefault="00540E15" w:rsidP="003130FB"/>
    <w:p w14:paraId="5D911889" w14:textId="77777777" w:rsidR="00540E15" w:rsidRDefault="00540E15" w:rsidP="003130FB"/>
    <w:p w14:paraId="4CD3F894" w14:textId="77777777" w:rsidR="00540E15" w:rsidRDefault="00540E15" w:rsidP="003130FB"/>
    <w:p w14:paraId="38722337" w14:textId="77777777" w:rsidR="00540E15" w:rsidRDefault="00540E15" w:rsidP="003130FB"/>
    <w:p w14:paraId="6E65EA34" w14:textId="77777777" w:rsidR="00540E15" w:rsidRDefault="00540E15" w:rsidP="003130FB"/>
    <w:p w14:paraId="747BF603" w14:textId="77777777" w:rsidR="00540E15" w:rsidRDefault="00540E15" w:rsidP="003130FB"/>
    <w:p w14:paraId="2C780B69" w14:textId="77777777" w:rsidR="00540E15" w:rsidRDefault="00540E15" w:rsidP="003130FB"/>
    <w:p w14:paraId="33B3DA92" w14:textId="77777777" w:rsidR="00540E15" w:rsidRDefault="00540E15" w:rsidP="003130FB"/>
    <w:p w14:paraId="0F1CE9ED" w14:textId="77777777" w:rsidR="00540E15" w:rsidRDefault="00540E15" w:rsidP="003130FB"/>
    <w:p w14:paraId="14E7844B" w14:textId="77777777" w:rsidR="00540E15" w:rsidRDefault="00540E15" w:rsidP="003130FB"/>
    <w:p w14:paraId="7625644B" w14:textId="77777777" w:rsidR="00540E15" w:rsidRDefault="00540E15" w:rsidP="003130FB"/>
    <w:p w14:paraId="145F7F7B" w14:textId="77777777" w:rsidR="00540E15" w:rsidRDefault="00540E15" w:rsidP="003130FB"/>
    <w:p w14:paraId="645C06DA" w14:textId="77777777" w:rsidR="00540E15" w:rsidRDefault="00540E15" w:rsidP="003130FB"/>
    <w:p w14:paraId="0F40B82B" w14:textId="77777777" w:rsidR="00540E15" w:rsidRDefault="00540E15" w:rsidP="003130FB"/>
    <w:p w14:paraId="6566EBA7" w14:textId="77777777" w:rsidR="00540E15" w:rsidRDefault="00540E15" w:rsidP="003130FB"/>
    <w:p w14:paraId="7660F87C" w14:textId="7E579D2F" w:rsidR="003130FB" w:rsidRDefault="00A70289" w:rsidP="00EA4A39">
      <w:pPr>
        <w:pStyle w:val="Heading1"/>
      </w:pPr>
      <w:bookmarkStart w:id="25" w:name="_Toc197246435"/>
      <w:r>
        <w:lastRenderedPageBreak/>
        <w:t xml:space="preserve">8.0 TASK 2: </w:t>
      </w:r>
      <w:r w:rsidR="00EA4A39" w:rsidRPr="00EA4A39">
        <w:t>Structural Analysis &amp; Design of a Small Office Building</w:t>
      </w:r>
      <w:bookmarkEnd w:id="25"/>
    </w:p>
    <w:p w14:paraId="7755FD75" w14:textId="5D3EF8DA" w:rsidR="00EA4A39" w:rsidRPr="00540E15" w:rsidRDefault="00540E15" w:rsidP="00EF6628">
      <w:pPr>
        <w:pStyle w:val="Heading2"/>
        <w:rPr>
          <w:b/>
          <w:bCs/>
        </w:rPr>
      </w:pPr>
      <w:bookmarkStart w:id="26" w:name="_Toc197246436"/>
      <w:r w:rsidRPr="00540E15">
        <w:rPr>
          <w:b/>
          <w:bCs/>
        </w:rPr>
        <w:t>8.1 Beam Calculation for 6m x 6m bay</w:t>
      </w:r>
      <w:bookmarkEnd w:id="26"/>
    </w:p>
    <w:p w14:paraId="3C8027F0" w14:textId="77777777" w:rsidR="00540E15" w:rsidRPr="00540E15" w:rsidRDefault="00540E15" w:rsidP="00540E15"/>
    <w:p w14:paraId="00A1857D" w14:textId="72A274FD" w:rsidR="0071134C" w:rsidRDefault="004B1922" w:rsidP="00EA4A39">
      <w:r>
        <w:rPr>
          <w:noProof/>
        </w:rPr>
        <w:drawing>
          <wp:inline distT="0" distB="0" distL="0" distR="0" wp14:anchorId="5D6EF6BC" wp14:editId="3F500BCB">
            <wp:extent cx="5731510" cy="7546340"/>
            <wp:effectExtent l="0" t="0" r="2540" b="0"/>
            <wp:docPr id="217954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954092" name=""/>
                    <pic:cNvPicPr/>
                  </pic:nvPicPr>
                  <pic:blipFill>
                    <a:blip r:embed="rId17"/>
                    <a:stretch>
                      <a:fillRect/>
                    </a:stretch>
                  </pic:blipFill>
                  <pic:spPr>
                    <a:xfrm>
                      <a:off x="0" y="0"/>
                      <a:ext cx="5731510" cy="7546340"/>
                    </a:xfrm>
                    <a:prstGeom prst="rect">
                      <a:avLst/>
                    </a:prstGeom>
                  </pic:spPr>
                </pic:pic>
              </a:graphicData>
            </a:graphic>
          </wp:inline>
        </w:drawing>
      </w:r>
    </w:p>
    <w:p w14:paraId="69B7B8A9" w14:textId="77777777" w:rsidR="004B1922" w:rsidRDefault="004B1922" w:rsidP="00EA4A39"/>
    <w:p w14:paraId="1314EE4B" w14:textId="49AE065D" w:rsidR="004B1922" w:rsidRDefault="0096041C" w:rsidP="00EA4A39">
      <w:r>
        <w:rPr>
          <w:noProof/>
        </w:rPr>
        <w:lastRenderedPageBreak/>
        <w:drawing>
          <wp:inline distT="0" distB="0" distL="0" distR="0" wp14:anchorId="34370A48" wp14:editId="4BB21D54">
            <wp:extent cx="5731510" cy="7310755"/>
            <wp:effectExtent l="0" t="0" r="2540" b="4445"/>
            <wp:docPr id="1013980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980224" name=""/>
                    <pic:cNvPicPr/>
                  </pic:nvPicPr>
                  <pic:blipFill>
                    <a:blip r:embed="rId18"/>
                    <a:stretch>
                      <a:fillRect/>
                    </a:stretch>
                  </pic:blipFill>
                  <pic:spPr>
                    <a:xfrm>
                      <a:off x="0" y="0"/>
                      <a:ext cx="5731510" cy="7310755"/>
                    </a:xfrm>
                    <a:prstGeom prst="rect">
                      <a:avLst/>
                    </a:prstGeom>
                  </pic:spPr>
                </pic:pic>
              </a:graphicData>
            </a:graphic>
          </wp:inline>
        </w:drawing>
      </w:r>
    </w:p>
    <w:p w14:paraId="4E8CC373" w14:textId="77777777" w:rsidR="0096041C" w:rsidRDefault="0096041C" w:rsidP="00EA4A39"/>
    <w:p w14:paraId="5C6D96EE" w14:textId="77777777" w:rsidR="0096041C" w:rsidRDefault="0096041C" w:rsidP="00EA4A39"/>
    <w:p w14:paraId="13914AF8" w14:textId="77777777" w:rsidR="0096041C" w:rsidRDefault="0096041C" w:rsidP="00EA4A39"/>
    <w:p w14:paraId="2B6D67EA" w14:textId="77777777" w:rsidR="0096041C" w:rsidRDefault="0096041C" w:rsidP="00EA4A39"/>
    <w:p w14:paraId="6DEF5DDD" w14:textId="77777777" w:rsidR="0096041C" w:rsidRDefault="0096041C" w:rsidP="00EA4A39"/>
    <w:p w14:paraId="27013229" w14:textId="05D799F4" w:rsidR="00E64DA3" w:rsidRPr="00F20CB5" w:rsidRDefault="0096041C" w:rsidP="00F20CB5">
      <w:pPr>
        <w:pStyle w:val="Heading2"/>
        <w:rPr>
          <w:b/>
          <w:bCs/>
        </w:rPr>
      </w:pPr>
      <w:bookmarkStart w:id="27" w:name="_Toc197246437"/>
      <w:r w:rsidRPr="00E64DA3">
        <w:rPr>
          <w:b/>
          <w:bCs/>
        </w:rPr>
        <w:lastRenderedPageBreak/>
        <w:t>8.2 Column calculation for 6m x 6m bay</w:t>
      </w:r>
      <w:bookmarkEnd w:id="27"/>
    </w:p>
    <w:p w14:paraId="4587390F" w14:textId="7057DDEF" w:rsidR="00F20CB5" w:rsidRPr="00F20CB5" w:rsidRDefault="00F20CB5" w:rsidP="00F20CB5">
      <w:r w:rsidRPr="00F20CB5">
        <w:rPr>
          <w:noProof/>
        </w:rPr>
        <w:drawing>
          <wp:inline distT="0" distB="0" distL="0" distR="0" wp14:anchorId="30479761" wp14:editId="17A0BC3F">
            <wp:extent cx="5621020" cy="7568642"/>
            <wp:effectExtent l="0" t="0" r="0" b="0"/>
            <wp:docPr id="6200663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9">
                      <a:extLst>
                        <a:ext uri="{28A0092B-C50C-407E-A947-70E740481C1C}">
                          <a14:useLocalDpi xmlns:a14="http://schemas.microsoft.com/office/drawing/2010/main" val="0"/>
                        </a:ext>
                      </a:extLst>
                    </a:blip>
                    <a:srcRect l="20837" t="3833" r="5240" b="21515"/>
                    <a:stretch/>
                  </pic:blipFill>
                  <pic:spPr bwMode="auto">
                    <a:xfrm>
                      <a:off x="0" y="0"/>
                      <a:ext cx="5630578" cy="7581512"/>
                    </a:xfrm>
                    <a:prstGeom prst="rect">
                      <a:avLst/>
                    </a:prstGeom>
                    <a:noFill/>
                    <a:ln>
                      <a:noFill/>
                    </a:ln>
                    <a:extLst>
                      <a:ext uri="{53640926-AAD7-44D8-BBD7-CCE9431645EC}">
                        <a14:shadowObscured xmlns:a14="http://schemas.microsoft.com/office/drawing/2010/main"/>
                      </a:ext>
                    </a:extLst>
                  </pic:spPr>
                </pic:pic>
              </a:graphicData>
            </a:graphic>
          </wp:inline>
        </w:drawing>
      </w:r>
    </w:p>
    <w:p w14:paraId="6A242D20" w14:textId="5ECE7CD8" w:rsidR="005F1473" w:rsidRPr="005F1473" w:rsidRDefault="005F1473" w:rsidP="005F1473"/>
    <w:p w14:paraId="115B9475" w14:textId="77777777" w:rsidR="00E64DA3" w:rsidRDefault="00E64DA3" w:rsidP="00E64DA3"/>
    <w:p w14:paraId="54A43886" w14:textId="77777777" w:rsidR="00F20CB5" w:rsidRDefault="00F20CB5" w:rsidP="00E64DA3"/>
    <w:p w14:paraId="252CF6A0" w14:textId="59618F7B" w:rsidR="009C42CF" w:rsidRPr="009C42CF" w:rsidRDefault="009C42CF" w:rsidP="009C42CF">
      <w:r w:rsidRPr="009C42CF">
        <w:rPr>
          <w:noProof/>
        </w:rPr>
        <w:lastRenderedPageBreak/>
        <w:drawing>
          <wp:inline distT="0" distB="0" distL="0" distR="0" wp14:anchorId="6C737A6F" wp14:editId="7179C39F">
            <wp:extent cx="5635672" cy="7188200"/>
            <wp:effectExtent l="0" t="0" r="3175" b="0"/>
            <wp:docPr id="23393007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8420" t="3324" r="11145" b="19734"/>
                    <a:stretch/>
                  </pic:blipFill>
                  <pic:spPr bwMode="auto">
                    <a:xfrm>
                      <a:off x="0" y="0"/>
                      <a:ext cx="5643504" cy="7198190"/>
                    </a:xfrm>
                    <a:prstGeom prst="rect">
                      <a:avLst/>
                    </a:prstGeom>
                    <a:noFill/>
                    <a:ln>
                      <a:noFill/>
                    </a:ln>
                    <a:extLst>
                      <a:ext uri="{53640926-AAD7-44D8-BBD7-CCE9431645EC}">
                        <a14:shadowObscured xmlns:a14="http://schemas.microsoft.com/office/drawing/2010/main"/>
                      </a:ext>
                    </a:extLst>
                  </pic:spPr>
                </pic:pic>
              </a:graphicData>
            </a:graphic>
          </wp:inline>
        </w:drawing>
      </w:r>
    </w:p>
    <w:p w14:paraId="528B1B4F" w14:textId="77777777" w:rsidR="00F20CB5" w:rsidRDefault="00F20CB5" w:rsidP="00E64DA3"/>
    <w:p w14:paraId="1357F2C6" w14:textId="77777777" w:rsidR="009C42CF" w:rsidRDefault="009C42CF" w:rsidP="00E64DA3"/>
    <w:p w14:paraId="73375F93" w14:textId="77777777" w:rsidR="009C42CF" w:rsidRDefault="009C42CF" w:rsidP="00E64DA3"/>
    <w:p w14:paraId="23BF70EC" w14:textId="77777777" w:rsidR="00516894" w:rsidRDefault="00516894" w:rsidP="00E64DA3"/>
    <w:p w14:paraId="40882900" w14:textId="77777777" w:rsidR="009C42CF" w:rsidRDefault="009C42CF" w:rsidP="00E64DA3"/>
    <w:p w14:paraId="6BAAF754" w14:textId="38401E60" w:rsidR="00516894" w:rsidRPr="00516894" w:rsidRDefault="00516894" w:rsidP="00516894">
      <w:r w:rsidRPr="00516894">
        <w:rPr>
          <w:noProof/>
        </w:rPr>
        <w:lastRenderedPageBreak/>
        <w:drawing>
          <wp:inline distT="0" distB="0" distL="0" distR="0" wp14:anchorId="1139A63C" wp14:editId="116EA587">
            <wp:extent cx="5598334" cy="7327900"/>
            <wp:effectExtent l="0" t="0" r="2540" b="6350"/>
            <wp:docPr id="41513017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8420" t="5317" r="9815" b="14416"/>
                    <a:stretch/>
                  </pic:blipFill>
                  <pic:spPr bwMode="auto">
                    <a:xfrm>
                      <a:off x="0" y="0"/>
                      <a:ext cx="5604140" cy="7335500"/>
                    </a:xfrm>
                    <a:prstGeom prst="rect">
                      <a:avLst/>
                    </a:prstGeom>
                    <a:noFill/>
                    <a:ln>
                      <a:noFill/>
                    </a:ln>
                    <a:extLst>
                      <a:ext uri="{53640926-AAD7-44D8-BBD7-CCE9431645EC}">
                        <a14:shadowObscured xmlns:a14="http://schemas.microsoft.com/office/drawing/2010/main"/>
                      </a:ext>
                    </a:extLst>
                  </pic:spPr>
                </pic:pic>
              </a:graphicData>
            </a:graphic>
          </wp:inline>
        </w:drawing>
      </w:r>
    </w:p>
    <w:p w14:paraId="0C5A2B9F" w14:textId="77777777" w:rsidR="00516894" w:rsidRDefault="00516894" w:rsidP="00E64DA3"/>
    <w:p w14:paraId="34F7744F" w14:textId="77777777" w:rsidR="00280F66" w:rsidRDefault="00280F66" w:rsidP="00E64DA3"/>
    <w:p w14:paraId="70F67A7E" w14:textId="77777777" w:rsidR="00280F66" w:rsidRDefault="00280F66" w:rsidP="00E64DA3"/>
    <w:p w14:paraId="6699451E" w14:textId="77777777" w:rsidR="00280F66" w:rsidRDefault="00280F66" w:rsidP="00E64DA3"/>
    <w:p w14:paraId="4FC830D8" w14:textId="77777777" w:rsidR="00280F66" w:rsidRDefault="00280F66" w:rsidP="00E64DA3"/>
    <w:p w14:paraId="09273A9B" w14:textId="776BF3ED" w:rsidR="00280F66" w:rsidRPr="00280F66" w:rsidRDefault="00280F66" w:rsidP="00280F66">
      <w:r w:rsidRPr="00280F66">
        <w:rPr>
          <w:noProof/>
        </w:rPr>
        <w:lastRenderedPageBreak/>
        <w:drawing>
          <wp:inline distT="0" distB="0" distL="0" distR="0" wp14:anchorId="4714EF25" wp14:editId="216FF8B7">
            <wp:extent cx="5825750" cy="5029200"/>
            <wp:effectExtent l="0" t="0" r="3810" b="0"/>
            <wp:docPr id="18275464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10635" t="12962" r="6714" b="33527"/>
                    <a:stretch/>
                  </pic:blipFill>
                  <pic:spPr bwMode="auto">
                    <a:xfrm>
                      <a:off x="0" y="0"/>
                      <a:ext cx="5829597" cy="5032521"/>
                    </a:xfrm>
                    <a:prstGeom prst="rect">
                      <a:avLst/>
                    </a:prstGeom>
                    <a:noFill/>
                    <a:ln>
                      <a:noFill/>
                    </a:ln>
                    <a:extLst>
                      <a:ext uri="{53640926-AAD7-44D8-BBD7-CCE9431645EC}">
                        <a14:shadowObscured xmlns:a14="http://schemas.microsoft.com/office/drawing/2010/main"/>
                      </a:ext>
                    </a:extLst>
                  </pic:spPr>
                </pic:pic>
              </a:graphicData>
            </a:graphic>
          </wp:inline>
        </w:drawing>
      </w:r>
    </w:p>
    <w:p w14:paraId="164D8CB0" w14:textId="6E5FCC50" w:rsidR="00280F66" w:rsidRPr="00396050" w:rsidRDefault="00F6268D" w:rsidP="00396050">
      <w:pPr>
        <w:pStyle w:val="Heading2"/>
        <w:rPr>
          <w:b/>
          <w:bCs/>
        </w:rPr>
      </w:pPr>
      <w:bookmarkStart w:id="28" w:name="_Toc197246438"/>
      <w:r w:rsidRPr="00396050">
        <w:rPr>
          <w:b/>
          <w:bCs/>
        </w:rPr>
        <w:lastRenderedPageBreak/>
        <w:t xml:space="preserve">8.3 </w:t>
      </w:r>
      <w:r w:rsidR="003D2A9B" w:rsidRPr="00396050">
        <w:rPr>
          <w:b/>
          <w:bCs/>
        </w:rPr>
        <w:t>Column base plate</w:t>
      </w:r>
      <w:bookmarkEnd w:id="28"/>
    </w:p>
    <w:p w14:paraId="7C4AF429" w14:textId="329167F5" w:rsidR="00C26F5D" w:rsidRDefault="00284385" w:rsidP="00E64DA3">
      <w:r>
        <w:rPr>
          <w:noProof/>
        </w:rPr>
        <w:drawing>
          <wp:inline distT="0" distB="0" distL="0" distR="0" wp14:anchorId="05B4AA59" wp14:editId="5DEE0511">
            <wp:extent cx="6056630" cy="6819748"/>
            <wp:effectExtent l="0" t="0" r="1270" b="635"/>
            <wp:docPr id="4115928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3">
                      <a:extLst>
                        <a:ext uri="{28A0092B-C50C-407E-A947-70E740481C1C}">
                          <a14:useLocalDpi xmlns:a14="http://schemas.microsoft.com/office/drawing/2010/main" val="0"/>
                        </a:ext>
                      </a:extLst>
                    </a:blip>
                    <a:srcRect l="10890" t="3171" r="11555" b="31334"/>
                    <a:stretch/>
                  </pic:blipFill>
                  <pic:spPr bwMode="auto">
                    <a:xfrm>
                      <a:off x="0" y="0"/>
                      <a:ext cx="6060191" cy="6823758"/>
                    </a:xfrm>
                    <a:prstGeom prst="rect">
                      <a:avLst/>
                    </a:prstGeom>
                    <a:noFill/>
                    <a:ln>
                      <a:noFill/>
                    </a:ln>
                    <a:extLst>
                      <a:ext uri="{53640926-AAD7-44D8-BBD7-CCE9431645EC}">
                        <a14:shadowObscured xmlns:a14="http://schemas.microsoft.com/office/drawing/2010/main"/>
                      </a:ext>
                    </a:extLst>
                  </pic:spPr>
                </pic:pic>
              </a:graphicData>
            </a:graphic>
          </wp:inline>
        </w:drawing>
      </w:r>
    </w:p>
    <w:p w14:paraId="7594DDAD" w14:textId="77777777" w:rsidR="00AA003B" w:rsidRDefault="00AA003B" w:rsidP="00E64DA3"/>
    <w:p w14:paraId="597FD882" w14:textId="77777777" w:rsidR="00AA003B" w:rsidRDefault="00AA003B" w:rsidP="00E64DA3"/>
    <w:p w14:paraId="5C295C78" w14:textId="77777777" w:rsidR="00AA003B" w:rsidRDefault="00AA003B" w:rsidP="00E64DA3"/>
    <w:p w14:paraId="72578574" w14:textId="77777777" w:rsidR="00AA003B" w:rsidRDefault="00AA003B" w:rsidP="00E64DA3"/>
    <w:p w14:paraId="7468EF73" w14:textId="77777777" w:rsidR="00AA003B" w:rsidRDefault="00AA003B" w:rsidP="00E64DA3"/>
    <w:p w14:paraId="70C81B92" w14:textId="46C7389C" w:rsidR="00AA003B" w:rsidRPr="00E64DA3" w:rsidRDefault="00521AD0" w:rsidP="00E64DA3">
      <w:r>
        <w:rPr>
          <w:noProof/>
        </w:rPr>
        <w:lastRenderedPageBreak/>
        <w:drawing>
          <wp:inline distT="0" distB="0" distL="0" distR="0" wp14:anchorId="75D8FC43" wp14:editId="6C94E217">
            <wp:extent cx="5819844" cy="5943017"/>
            <wp:effectExtent l="0" t="0" r="9525" b="635"/>
            <wp:docPr id="160209288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11417" t="13409" r="7162" b="24232"/>
                    <a:stretch/>
                  </pic:blipFill>
                  <pic:spPr bwMode="auto">
                    <a:xfrm>
                      <a:off x="0" y="0"/>
                      <a:ext cx="5828545" cy="5951902"/>
                    </a:xfrm>
                    <a:prstGeom prst="rect">
                      <a:avLst/>
                    </a:prstGeom>
                    <a:noFill/>
                    <a:ln>
                      <a:noFill/>
                    </a:ln>
                    <a:extLst>
                      <a:ext uri="{53640926-AAD7-44D8-BBD7-CCE9431645EC}">
                        <a14:shadowObscured xmlns:a14="http://schemas.microsoft.com/office/drawing/2010/main"/>
                      </a:ext>
                    </a:extLst>
                  </pic:spPr>
                </pic:pic>
              </a:graphicData>
            </a:graphic>
          </wp:inline>
        </w:drawing>
      </w:r>
    </w:p>
    <w:p w14:paraId="0E2905FE" w14:textId="2269ACB7" w:rsidR="00950A34" w:rsidRPr="008D6153" w:rsidRDefault="00A70289" w:rsidP="00950A34">
      <w:pPr>
        <w:pStyle w:val="Heading1"/>
        <w:rPr>
          <w:b w:val="0"/>
          <w:bCs/>
        </w:rPr>
      </w:pPr>
      <w:bookmarkStart w:id="29" w:name="_Toc197246439"/>
      <w:r>
        <w:rPr>
          <w:b w:val="0"/>
          <w:bCs/>
        </w:rPr>
        <w:t>9</w:t>
      </w:r>
      <w:r w:rsidR="00A269C1">
        <w:rPr>
          <w:bCs/>
        </w:rPr>
        <w:t xml:space="preserve">.0 </w:t>
      </w:r>
      <w:r w:rsidR="00950A34" w:rsidRPr="008D6153">
        <w:rPr>
          <w:bCs/>
        </w:rPr>
        <w:t>Referencing</w:t>
      </w:r>
      <w:bookmarkEnd w:id="29"/>
    </w:p>
    <w:p w14:paraId="114B15AA" w14:textId="471F08EF" w:rsidR="008D6153" w:rsidRPr="000F4C47" w:rsidRDefault="008D6153" w:rsidP="008D6153">
      <w:pPr>
        <w:rPr>
          <w:color w:val="000000" w:themeColor="text1"/>
        </w:rPr>
      </w:pPr>
      <w:r w:rsidRPr="000F4C47">
        <w:rPr>
          <w:color w:val="000000" w:themeColor="text1"/>
        </w:rPr>
        <w:t xml:space="preserve">National Archives (2018). San Francisco Earthquake, 1906. [online] National Archives. Available at: </w:t>
      </w:r>
      <w:hyperlink r:id="rId25" w:history="1">
        <w:r w:rsidRPr="000F4C47">
          <w:rPr>
            <w:rStyle w:val="Hyperlink"/>
            <w:color w:val="000000" w:themeColor="text1"/>
            <w:u w:val="none"/>
          </w:rPr>
          <w:t>https://www.archives.gov/legislative/features/sf</w:t>
        </w:r>
      </w:hyperlink>
      <w:r w:rsidRPr="000F4C47">
        <w:rPr>
          <w:color w:val="000000" w:themeColor="text1"/>
        </w:rPr>
        <w:t>.</w:t>
      </w:r>
    </w:p>
    <w:p w14:paraId="51A0CF0D" w14:textId="21383094" w:rsidR="008D6153" w:rsidRDefault="008D6153" w:rsidP="008D6153">
      <w:r>
        <w:t xml:space="preserve">Vancouver, B. and </w:t>
      </w:r>
      <w:proofErr w:type="spellStart"/>
      <w:r>
        <w:t>Elsesser</w:t>
      </w:r>
      <w:proofErr w:type="spellEnd"/>
      <w:r>
        <w:t xml:space="preserve">, E. (2004). 3 </w:t>
      </w:r>
      <w:proofErr w:type="spellStart"/>
      <w:r>
        <w:t>th</w:t>
      </w:r>
      <w:proofErr w:type="spellEnd"/>
      <w:r>
        <w:t xml:space="preserve"> World Conference on Earthquake Engineering Seismically Resistant Design -Past, Present, Future. [online] Available at: https://www.iitk.ac.in/nicee/wcee/article/13_2034.pdf [Accessed 15 Mar. 2025].</w:t>
      </w:r>
    </w:p>
    <w:p w14:paraId="7911C582" w14:textId="7FB9A4E6" w:rsidR="00543088" w:rsidRDefault="00543088" w:rsidP="00543088">
      <w:r>
        <w:t xml:space="preserve">Britannica (2018). San Francisco earthquake of 1906 | Facts, Magnitude, &amp; Damage. In: </w:t>
      </w:r>
      <w:proofErr w:type="spellStart"/>
      <w:r>
        <w:t>Encyclopædia</w:t>
      </w:r>
      <w:proofErr w:type="spellEnd"/>
      <w:r>
        <w:t xml:space="preserve"> Britannica. [online] Available at: https://www.britannica.com/event/San-Francisco-earthquake-of-1906.</w:t>
      </w:r>
    </w:p>
    <w:p w14:paraId="10CCCC95" w14:textId="02D5D39E" w:rsidR="00CF43D2" w:rsidRDefault="00CF43D2" w:rsidP="00CF43D2">
      <w:r>
        <w:t>Arnold, C. (1996). Architectural Aspects of seismic resistant design. Architectural Aspects of seismic resistant design.</w:t>
      </w:r>
    </w:p>
    <w:p w14:paraId="6DBC4A04" w14:textId="3C2D0999" w:rsidR="00316E87" w:rsidRDefault="00316E87" w:rsidP="00316E87">
      <w:proofErr w:type="spellStart"/>
      <w:r>
        <w:lastRenderedPageBreak/>
        <w:t>Metwally</w:t>
      </w:r>
      <w:proofErr w:type="spellEnd"/>
      <w:r>
        <w:t>, I. (n.d.). Important Concepts in the Seismic Design: Dos and Don’ts Credit: 2 PDH. [online] Available at: https://www.cedengineering.com/userfiles/S02-040%20-%20Important%20Concepts%20in%20the%20Seismic%20Design%20Dos%20and%20Don%27ts%20-%20US.pdf [Accessed 16 Mar. 2025].</w:t>
      </w:r>
    </w:p>
    <w:p w14:paraId="533770D6" w14:textId="2211AE3E" w:rsidR="00DA5A0D" w:rsidRDefault="00DA5A0D" w:rsidP="00DA5A0D">
      <w:proofErr w:type="spellStart"/>
      <w:r>
        <w:t>Lorant</w:t>
      </w:r>
      <w:proofErr w:type="spellEnd"/>
      <w:r>
        <w:t>, G. (2016). Seismic Design Principles | WBDG - Whole Building Design Guide. [online] Wbdg.org. Available at: https://www.wbdg.org/resources/seismic-design-principles.</w:t>
      </w:r>
    </w:p>
    <w:p w14:paraId="4DDDE7DE" w14:textId="5C1A0646" w:rsidR="00F24CAC" w:rsidRDefault="00F24CAC" w:rsidP="00F24CAC">
      <w:proofErr w:type="spellStart"/>
      <w:r>
        <w:t>Metwally</w:t>
      </w:r>
      <w:proofErr w:type="spellEnd"/>
      <w:r>
        <w:t>, I. (n.d.). Important Concepts in the Seismic Design: Do’s and Don’ts.</w:t>
      </w:r>
    </w:p>
    <w:p w14:paraId="4B14DB0B" w14:textId="6EDC3803" w:rsidR="00EF3E18" w:rsidRDefault="00EF3E18" w:rsidP="00EF3E18">
      <w:r>
        <w:t xml:space="preserve">Eurocode 8: Design of structures for earthquake resistance - Part 1: General rules, seismic actions and rules for buildings. (1998). Available at: </w:t>
      </w:r>
      <w:hyperlink r:id="rId26" w:history="1">
        <w:r w:rsidR="00834835" w:rsidRPr="0009608E">
          <w:rPr>
            <w:rStyle w:val="Hyperlink"/>
          </w:rPr>
          <w:t>https://www.confinedmasonry.org/wp-content/uploads/2009/09/Eurocode-8-1-Earthquakes-general.pdf</w:t>
        </w:r>
      </w:hyperlink>
      <w:r>
        <w:t>.</w:t>
      </w:r>
    </w:p>
    <w:p w14:paraId="025CFD8D" w14:textId="472957A1" w:rsidR="00834835" w:rsidRDefault="00834835" w:rsidP="00834835">
      <w:proofErr w:type="spellStart"/>
      <w:r>
        <w:t>BigRentz</w:t>
      </w:r>
      <w:proofErr w:type="spellEnd"/>
      <w:r>
        <w:t xml:space="preserve"> (2023). How Earthquake-Proof Buildings Are Designed in 2024. [online] </w:t>
      </w:r>
      <w:proofErr w:type="spellStart"/>
      <w:r>
        <w:t>BigRentz</w:t>
      </w:r>
      <w:proofErr w:type="spellEnd"/>
      <w:r>
        <w:t>. Available at: https://www.bigrentz.com/blog/earthquake-proof-buildings?srsltid=AfmBOopiLVmmw1chVXMLSQdxUFLkxpIjhVIjnzSj8nYxCdkojaWH8wvm#methods [Accessed 17 Mar. 2025].</w:t>
      </w:r>
    </w:p>
    <w:p w14:paraId="1BDCAF59" w14:textId="08431C6F" w:rsidR="004909F0" w:rsidRDefault="004909F0" w:rsidP="004909F0">
      <w:r>
        <w:t>RTF | Rethinking The Future. (2021). 10 Examples of earthquake architecture. [online] Available at: https://www.re-thinkingthefuture.com/designing-for-typologies/a4521-10-examples-of-earthquake-architecture/.</w:t>
      </w:r>
    </w:p>
    <w:p w14:paraId="4EA4A938" w14:textId="77777777" w:rsidR="0074032D" w:rsidRDefault="0074032D" w:rsidP="0074032D">
      <w:proofErr w:type="spellStart"/>
      <w:r w:rsidRPr="0074032D">
        <w:t>younes</w:t>
      </w:r>
      <w:proofErr w:type="spellEnd"/>
      <w:r w:rsidRPr="0074032D">
        <w:t xml:space="preserve"> lone official100 (2020). </w:t>
      </w:r>
      <w:r w:rsidRPr="0074032D">
        <w:rPr>
          <w:i/>
          <w:iCs/>
        </w:rPr>
        <w:t>Transamerica Pyramid - Wikipedia</w:t>
      </w:r>
      <w:r w:rsidRPr="0074032D">
        <w:t>. [online] Pinterest. Available at: https://in.pinterest.com/pin/636203884851440359/ [Accessed 19 Apr. 2025].</w:t>
      </w:r>
    </w:p>
    <w:p w14:paraId="4F9AAD57" w14:textId="77777777" w:rsidR="00A758AF" w:rsidRDefault="00A758AF" w:rsidP="00A758AF">
      <w:r>
        <w:t xml:space="preserve">RAMAKRISHNA, S. (2016). </w:t>
      </w:r>
      <w:proofErr w:type="spellStart"/>
      <w:r>
        <w:t>arup</w:t>
      </w:r>
      <w:proofErr w:type="spellEnd"/>
      <w:r>
        <w:t xml:space="preserve"> engineers’ three-sided 57-storey skyscraper in </w:t>
      </w:r>
      <w:proofErr w:type="spellStart"/>
      <w:r>
        <w:t>mexico</w:t>
      </w:r>
      <w:proofErr w:type="spellEnd"/>
      <w:r>
        <w:t xml:space="preserve"> city. [online] Pinterest. Available at: https://in.pinterest.com/pin/535646949414498508/ [Accessed 19 Apr. 2025].</w:t>
      </w:r>
    </w:p>
    <w:p w14:paraId="1077D70D" w14:textId="0D4D01DF" w:rsidR="00A758AF" w:rsidRPr="00A758AF" w:rsidRDefault="00A758AF" w:rsidP="00087C77">
      <w:r w:rsidRPr="00A758AF">
        <w:t>‌</w:t>
      </w:r>
      <w:r w:rsidR="00087C77" w:rsidRPr="00087C77">
        <w:t xml:space="preserve"> </w:t>
      </w:r>
      <w:r w:rsidR="00087C77">
        <w:t xml:space="preserve">Ki (2017). MEXICO CITY | Torre </w:t>
      </w:r>
      <w:proofErr w:type="spellStart"/>
      <w:r w:rsidR="00087C77">
        <w:t>Reforma</w:t>
      </w:r>
      <w:proofErr w:type="spellEnd"/>
      <w:r w:rsidR="00087C77">
        <w:t xml:space="preserve"> | 246m | 807ft | 56 </w:t>
      </w:r>
      <w:proofErr w:type="spellStart"/>
      <w:r w:rsidR="00087C77">
        <w:t>fl</w:t>
      </w:r>
      <w:proofErr w:type="spellEnd"/>
      <w:r w:rsidR="00087C77">
        <w:t xml:space="preserve"> | Com. [online] Pinterest. Available at: https://in.pinterest.com/pin/481392647659859665/ [Accessed 19 Apr. 2025]</w:t>
      </w:r>
    </w:p>
    <w:p w14:paraId="1BD78156" w14:textId="1421E65A" w:rsidR="00A758AF" w:rsidRPr="0074032D" w:rsidRDefault="00A758AF" w:rsidP="00A758AF"/>
    <w:p w14:paraId="1DFCB910" w14:textId="77777777" w:rsidR="0074032D" w:rsidRPr="0074032D" w:rsidRDefault="0074032D" w:rsidP="0074032D">
      <w:r w:rsidRPr="0074032D">
        <w:t>‌</w:t>
      </w:r>
    </w:p>
    <w:p w14:paraId="7C3FBAA0" w14:textId="77777777" w:rsidR="004909F0" w:rsidRDefault="004909F0" w:rsidP="004909F0"/>
    <w:p w14:paraId="2912271A" w14:textId="0032F07C" w:rsidR="004909F0" w:rsidRDefault="004909F0" w:rsidP="004909F0">
      <w:r>
        <w:t>‌</w:t>
      </w:r>
    </w:p>
    <w:p w14:paraId="4477B515" w14:textId="77777777" w:rsidR="00834835" w:rsidRDefault="00834835" w:rsidP="00834835"/>
    <w:p w14:paraId="14564D2C" w14:textId="3F6ABC93" w:rsidR="00834835" w:rsidRDefault="00834835" w:rsidP="00834835">
      <w:r>
        <w:t>‌</w:t>
      </w:r>
    </w:p>
    <w:p w14:paraId="7A24155A" w14:textId="77777777" w:rsidR="00EF3E18" w:rsidRDefault="00EF3E18" w:rsidP="00EF3E18"/>
    <w:p w14:paraId="55150212" w14:textId="55540E29" w:rsidR="00F24CAC" w:rsidRDefault="00EF3E18" w:rsidP="00EF3E18">
      <w:r>
        <w:t>‌</w:t>
      </w:r>
    </w:p>
    <w:p w14:paraId="6BDA5531" w14:textId="21FD3EE3" w:rsidR="00F24CAC" w:rsidRDefault="00F24CAC" w:rsidP="00F24CAC">
      <w:r>
        <w:t>‌</w:t>
      </w:r>
    </w:p>
    <w:p w14:paraId="6B7075CF" w14:textId="79093ABF" w:rsidR="00316E87" w:rsidRDefault="00DA5A0D" w:rsidP="00DA5A0D">
      <w:r>
        <w:t>‌</w:t>
      </w:r>
    </w:p>
    <w:p w14:paraId="1177E2BC" w14:textId="546477DD" w:rsidR="00316E87" w:rsidRDefault="00316E87" w:rsidP="00316E87">
      <w:r>
        <w:t>‌</w:t>
      </w:r>
    </w:p>
    <w:p w14:paraId="1BD1178B" w14:textId="77777777" w:rsidR="00CF43D2" w:rsidRDefault="00CF43D2" w:rsidP="00CF43D2"/>
    <w:p w14:paraId="39D2F893" w14:textId="3F80F7CD" w:rsidR="00543088" w:rsidRDefault="00CF43D2" w:rsidP="00CF43D2">
      <w:r>
        <w:t>‌</w:t>
      </w:r>
    </w:p>
    <w:p w14:paraId="3E0CAB80" w14:textId="6D96EC0D" w:rsidR="00543088" w:rsidRDefault="00543088" w:rsidP="00543088">
      <w:r>
        <w:lastRenderedPageBreak/>
        <w:t>‌</w:t>
      </w:r>
    </w:p>
    <w:p w14:paraId="21340DA7" w14:textId="77777777" w:rsidR="008D6153" w:rsidRDefault="008D6153" w:rsidP="008D6153"/>
    <w:p w14:paraId="67D55264" w14:textId="64FC70AB" w:rsidR="008D6153" w:rsidRDefault="008D6153" w:rsidP="008D6153">
      <w:r>
        <w:t>‌</w:t>
      </w:r>
    </w:p>
    <w:p w14:paraId="6B949F88" w14:textId="77777777" w:rsidR="008D6153" w:rsidRDefault="008D6153" w:rsidP="008D6153"/>
    <w:p w14:paraId="088AD521" w14:textId="77777777" w:rsidR="008D6153" w:rsidRDefault="008D6153" w:rsidP="008D6153"/>
    <w:p w14:paraId="4CBB7DD5" w14:textId="511F1992" w:rsidR="00950A34" w:rsidRDefault="008D6153" w:rsidP="008D6153">
      <w:r>
        <w:t>‌</w:t>
      </w:r>
    </w:p>
    <w:sectPr w:rsidR="00950A34" w:rsidSect="00057CC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D62FCF" w14:textId="77777777" w:rsidR="00511B04" w:rsidRDefault="00511B04" w:rsidP="00280702">
      <w:pPr>
        <w:spacing w:after="0" w:line="240" w:lineRule="auto"/>
      </w:pPr>
      <w:r>
        <w:separator/>
      </w:r>
    </w:p>
  </w:endnote>
  <w:endnote w:type="continuationSeparator" w:id="0">
    <w:p w14:paraId="5E0B0870" w14:textId="77777777" w:rsidR="00511B04" w:rsidRDefault="00511B04" w:rsidP="002807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970730"/>
      <w:docPartObj>
        <w:docPartGallery w:val="Page Numbers (Bottom of Page)"/>
        <w:docPartUnique/>
      </w:docPartObj>
    </w:sdtPr>
    <w:sdtContent>
      <w:p w14:paraId="7688C7B5" w14:textId="6FB16D26" w:rsidR="00280702" w:rsidRDefault="00280702">
        <w:pPr>
          <w:pStyle w:val="Footer"/>
          <w:jc w:val="right"/>
        </w:pPr>
        <w:r>
          <w:fldChar w:fldCharType="begin"/>
        </w:r>
        <w:r>
          <w:instrText>PAGE   \* MERGEFORMAT</w:instrText>
        </w:r>
        <w:r>
          <w:fldChar w:fldCharType="separate"/>
        </w:r>
        <w:r>
          <w:t>2</w:t>
        </w:r>
        <w:r>
          <w:fldChar w:fldCharType="end"/>
        </w:r>
      </w:p>
    </w:sdtContent>
  </w:sdt>
  <w:p w14:paraId="79BBC658" w14:textId="397D3247" w:rsidR="00280702" w:rsidRDefault="00280702">
    <w:pPr>
      <w:pStyle w:val="Footer"/>
    </w:pPr>
    <w:r>
      <w:t xml:space="preserve">2118883 - </w:t>
    </w:r>
    <w:r w:rsidRPr="00280702">
      <w:t>Seismic Design of Buildings &amp; Structural Analysis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B5A3E8" w14:textId="77777777" w:rsidR="00511B04" w:rsidRDefault="00511B04" w:rsidP="00280702">
      <w:pPr>
        <w:spacing w:after="0" w:line="240" w:lineRule="auto"/>
      </w:pPr>
      <w:r>
        <w:separator/>
      </w:r>
    </w:p>
  </w:footnote>
  <w:footnote w:type="continuationSeparator" w:id="0">
    <w:p w14:paraId="00250AB1" w14:textId="77777777" w:rsidR="00511B04" w:rsidRDefault="00511B04" w:rsidP="0028070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CC6"/>
    <w:rsid w:val="000220F0"/>
    <w:rsid w:val="0002245C"/>
    <w:rsid w:val="00045053"/>
    <w:rsid w:val="00057CC6"/>
    <w:rsid w:val="000728FB"/>
    <w:rsid w:val="00073746"/>
    <w:rsid w:val="00073ADF"/>
    <w:rsid w:val="00087C77"/>
    <w:rsid w:val="000A3054"/>
    <w:rsid w:val="000C496D"/>
    <w:rsid w:val="000E28F4"/>
    <w:rsid w:val="000F4C47"/>
    <w:rsid w:val="0010023A"/>
    <w:rsid w:val="00112D75"/>
    <w:rsid w:val="00130EC9"/>
    <w:rsid w:val="001473AA"/>
    <w:rsid w:val="00167F74"/>
    <w:rsid w:val="00172CC2"/>
    <w:rsid w:val="001B0EA9"/>
    <w:rsid w:val="001B191B"/>
    <w:rsid w:val="001C20C0"/>
    <w:rsid w:val="001E03ED"/>
    <w:rsid w:val="001F1111"/>
    <w:rsid w:val="001F45CA"/>
    <w:rsid w:val="002029B8"/>
    <w:rsid w:val="00240187"/>
    <w:rsid w:val="00241664"/>
    <w:rsid w:val="00246261"/>
    <w:rsid w:val="00254549"/>
    <w:rsid w:val="002742A5"/>
    <w:rsid w:val="00280702"/>
    <w:rsid w:val="00280F66"/>
    <w:rsid w:val="00284385"/>
    <w:rsid w:val="002921FA"/>
    <w:rsid w:val="002B11A5"/>
    <w:rsid w:val="002B27CB"/>
    <w:rsid w:val="002B3DBD"/>
    <w:rsid w:val="002B5C77"/>
    <w:rsid w:val="002E6BF7"/>
    <w:rsid w:val="003130FB"/>
    <w:rsid w:val="00316E87"/>
    <w:rsid w:val="00381C17"/>
    <w:rsid w:val="00384042"/>
    <w:rsid w:val="00385D05"/>
    <w:rsid w:val="00396050"/>
    <w:rsid w:val="003A07B1"/>
    <w:rsid w:val="003A5974"/>
    <w:rsid w:val="003B28FD"/>
    <w:rsid w:val="003B3F97"/>
    <w:rsid w:val="003D22C7"/>
    <w:rsid w:val="003D2A9B"/>
    <w:rsid w:val="003D7145"/>
    <w:rsid w:val="003E0AC8"/>
    <w:rsid w:val="003F0F0F"/>
    <w:rsid w:val="003F3FDF"/>
    <w:rsid w:val="004031BD"/>
    <w:rsid w:val="004346EE"/>
    <w:rsid w:val="004516E7"/>
    <w:rsid w:val="004620BF"/>
    <w:rsid w:val="00474B24"/>
    <w:rsid w:val="004859C6"/>
    <w:rsid w:val="004909F0"/>
    <w:rsid w:val="004A70F0"/>
    <w:rsid w:val="004B092A"/>
    <w:rsid w:val="004B1922"/>
    <w:rsid w:val="004D5B50"/>
    <w:rsid w:val="00501047"/>
    <w:rsid w:val="00501596"/>
    <w:rsid w:val="005033E4"/>
    <w:rsid w:val="00511B04"/>
    <w:rsid w:val="00516894"/>
    <w:rsid w:val="00520988"/>
    <w:rsid w:val="00521AD0"/>
    <w:rsid w:val="00534E1B"/>
    <w:rsid w:val="00540E15"/>
    <w:rsid w:val="00541C13"/>
    <w:rsid w:val="00543088"/>
    <w:rsid w:val="005608E1"/>
    <w:rsid w:val="00563C29"/>
    <w:rsid w:val="0056546E"/>
    <w:rsid w:val="00570490"/>
    <w:rsid w:val="00576A01"/>
    <w:rsid w:val="00581543"/>
    <w:rsid w:val="005836F9"/>
    <w:rsid w:val="0058757E"/>
    <w:rsid w:val="005876D1"/>
    <w:rsid w:val="005910E4"/>
    <w:rsid w:val="005A08C6"/>
    <w:rsid w:val="005A4241"/>
    <w:rsid w:val="005A613E"/>
    <w:rsid w:val="005B1480"/>
    <w:rsid w:val="005B1C39"/>
    <w:rsid w:val="005B4E09"/>
    <w:rsid w:val="005B7AA6"/>
    <w:rsid w:val="005D551E"/>
    <w:rsid w:val="005D5FA2"/>
    <w:rsid w:val="005E50AD"/>
    <w:rsid w:val="005F05E9"/>
    <w:rsid w:val="005F05ED"/>
    <w:rsid w:val="005F1473"/>
    <w:rsid w:val="005F1FDE"/>
    <w:rsid w:val="00604E04"/>
    <w:rsid w:val="00605B3D"/>
    <w:rsid w:val="00610814"/>
    <w:rsid w:val="006220B9"/>
    <w:rsid w:val="006234A9"/>
    <w:rsid w:val="00651721"/>
    <w:rsid w:val="00664AAA"/>
    <w:rsid w:val="0068113E"/>
    <w:rsid w:val="00681F95"/>
    <w:rsid w:val="006871C3"/>
    <w:rsid w:val="006B0A1F"/>
    <w:rsid w:val="006D0A3B"/>
    <w:rsid w:val="006D6EF6"/>
    <w:rsid w:val="006E5274"/>
    <w:rsid w:val="0071134C"/>
    <w:rsid w:val="00712FC4"/>
    <w:rsid w:val="00717C42"/>
    <w:rsid w:val="00727307"/>
    <w:rsid w:val="0074032D"/>
    <w:rsid w:val="007612D6"/>
    <w:rsid w:val="007636AF"/>
    <w:rsid w:val="00772DD3"/>
    <w:rsid w:val="00777776"/>
    <w:rsid w:val="007A2E22"/>
    <w:rsid w:val="007A4445"/>
    <w:rsid w:val="007B75B0"/>
    <w:rsid w:val="007C3090"/>
    <w:rsid w:val="007C50AD"/>
    <w:rsid w:val="007F0C99"/>
    <w:rsid w:val="007F77BB"/>
    <w:rsid w:val="00810988"/>
    <w:rsid w:val="0081690B"/>
    <w:rsid w:val="00830ABB"/>
    <w:rsid w:val="00833070"/>
    <w:rsid w:val="00834835"/>
    <w:rsid w:val="0086242B"/>
    <w:rsid w:val="00866E6F"/>
    <w:rsid w:val="00874B3F"/>
    <w:rsid w:val="0088069A"/>
    <w:rsid w:val="008862D1"/>
    <w:rsid w:val="00894C40"/>
    <w:rsid w:val="008C6C5B"/>
    <w:rsid w:val="008D0080"/>
    <w:rsid w:val="008D54D9"/>
    <w:rsid w:val="008D6153"/>
    <w:rsid w:val="008E5233"/>
    <w:rsid w:val="0090347C"/>
    <w:rsid w:val="0092205F"/>
    <w:rsid w:val="00950703"/>
    <w:rsid w:val="00950A34"/>
    <w:rsid w:val="0096041C"/>
    <w:rsid w:val="009C42CF"/>
    <w:rsid w:val="00A151E1"/>
    <w:rsid w:val="00A269C1"/>
    <w:rsid w:val="00A37F47"/>
    <w:rsid w:val="00A45756"/>
    <w:rsid w:val="00A475E8"/>
    <w:rsid w:val="00A534BA"/>
    <w:rsid w:val="00A60C06"/>
    <w:rsid w:val="00A614B7"/>
    <w:rsid w:val="00A659E8"/>
    <w:rsid w:val="00A70289"/>
    <w:rsid w:val="00A758AF"/>
    <w:rsid w:val="00A8769B"/>
    <w:rsid w:val="00AA003B"/>
    <w:rsid w:val="00AA1AB6"/>
    <w:rsid w:val="00AA7472"/>
    <w:rsid w:val="00AB1E14"/>
    <w:rsid w:val="00AB56F3"/>
    <w:rsid w:val="00AC528D"/>
    <w:rsid w:val="00AD0017"/>
    <w:rsid w:val="00AD181F"/>
    <w:rsid w:val="00AD4D10"/>
    <w:rsid w:val="00AF133B"/>
    <w:rsid w:val="00B07A53"/>
    <w:rsid w:val="00B368CC"/>
    <w:rsid w:val="00B479E3"/>
    <w:rsid w:val="00B62556"/>
    <w:rsid w:val="00B87C44"/>
    <w:rsid w:val="00B92F06"/>
    <w:rsid w:val="00BD3947"/>
    <w:rsid w:val="00BF0206"/>
    <w:rsid w:val="00C26F5D"/>
    <w:rsid w:val="00C3009B"/>
    <w:rsid w:val="00C33D92"/>
    <w:rsid w:val="00C34503"/>
    <w:rsid w:val="00C56637"/>
    <w:rsid w:val="00C65E79"/>
    <w:rsid w:val="00C65EF2"/>
    <w:rsid w:val="00CB1DB1"/>
    <w:rsid w:val="00CC7F20"/>
    <w:rsid w:val="00CF43D2"/>
    <w:rsid w:val="00D335AF"/>
    <w:rsid w:val="00D46034"/>
    <w:rsid w:val="00D57CE6"/>
    <w:rsid w:val="00D60818"/>
    <w:rsid w:val="00D91052"/>
    <w:rsid w:val="00D93928"/>
    <w:rsid w:val="00DA33B0"/>
    <w:rsid w:val="00DA5A0D"/>
    <w:rsid w:val="00DC3E08"/>
    <w:rsid w:val="00DE7E38"/>
    <w:rsid w:val="00DF4015"/>
    <w:rsid w:val="00E0410B"/>
    <w:rsid w:val="00E304AD"/>
    <w:rsid w:val="00E37122"/>
    <w:rsid w:val="00E60ADF"/>
    <w:rsid w:val="00E64DA3"/>
    <w:rsid w:val="00E8752B"/>
    <w:rsid w:val="00EA4A39"/>
    <w:rsid w:val="00EE116F"/>
    <w:rsid w:val="00EF3E18"/>
    <w:rsid w:val="00EF4537"/>
    <w:rsid w:val="00EF6628"/>
    <w:rsid w:val="00F051E6"/>
    <w:rsid w:val="00F075D9"/>
    <w:rsid w:val="00F15833"/>
    <w:rsid w:val="00F20CB5"/>
    <w:rsid w:val="00F24CAC"/>
    <w:rsid w:val="00F5179D"/>
    <w:rsid w:val="00F57369"/>
    <w:rsid w:val="00F6268D"/>
    <w:rsid w:val="00F63D7E"/>
    <w:rsid w:val="00F7626B"/>
    <w:rsid w:val="00F9006D"/>
    <w:rsid w:val="00F91DA0"/>
    <w:rsid w:val="00FB19D2"/>
    <w:rsid w:val="00FC15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4133C"/>
  <w15:chartTrackingRefBased/>
  <w15:docId w15:val="{36AE3132-6D5E-4E4D-92E8-857B6D10F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4A39"/>
    <w:pPr>
      <w:keepNext/>
      <w:keepLines/>
      <w:spacing w:before="240" w:after="0"/>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unhideWhenUsed/>
    <w:qFormat/>
    <w:rsid w:val="00772DD3"/>
    <w:pPr>
      <w:keepNext/>
      <w:keepLines/>
      <w:spacing w:before="40" w:after="0"/>
      <w:outlineLvl w:val="1"/>
    </w:pPr>
    <w:rPr>
      <w:rFonts w:asciiTheme="majorHAnsi" w:eastAsiaTheme="majorEastAsia" w:hAnsiTheme="majorHAnsi" w:cstheme="majorBidi"/>
      <w:color w:val="000000" w:themeColor="text1"/>
      <w:sz w:val="26"/>
      <w:szCs w:val="26"/>
    </w:rPr>
  </w:style>
  <w:style w:type="paragraph" w:styleId="Heading3">
    <w:name w:val="heading 3"/>
    <w:basedOn w:val="Normal"/>
    <w:next w:val="Normal"/>
    <w:link w:val="Heading3Char"/>
    <w:uiPriority w:val="9"/>
    <w:unhideWhenUsed/>
    <w:qFormat/>
    <w:rsid w:val="00772DD3"/>
    <w:pPr>
      <w:keepNext/>
      <w:keepLines/>
      <w:spacing w:before="40" w:after="0"/>
      <w:outlineLvl w:val="2"/>
    </w:pPr>
    <w:rPr>
      <w:rFonts w:asciiTheme="majorHAnsi" w:eastAsiaTheme="majorEastAsia" w:hAnsiTheme="majorHAnsi" w:cstheme="majorBid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57CC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57CC6"/>
    <w:rPr>
      <w:rFonts w:eastAsiaTheme="minorEastAsia"/>
      <w:kern w:val="0"/>
      <w:lang w:val="en-US"/>
      <w14:ligatures w14:val="none"/>
    </w:rPr>
  </w:style>
  <w:style w:type="character" w:customStyle="1" w:styleId="Heading1Char">
    <w:name w:val="Heading 1 Char"/>
    <w:basedOn w:val="DefaultParagraphFont"/>
    <w:link w:val="Heading1"/>
    <w:uiPriority w:val="9"/>
    <w:rsid w:val="00EA4A39"/>
    <w:rPr>
      <w:rFonts w:asciiTheme="majorHAnsi" w:eastAsiaTheme="majorEastAsia" w:hAnsiTheme="majorHAnsi" w:cstheme="majorBidi"/>
      <w:b/>
      <w:color w:val="000000" w:themeColor="text1"/>
      <w:sz w:val="32"/>
      <w:szCs w:val="32"/>
    </w:rPr>
  </w:style>
  <w:style w:type="paragraph" w:styleId="TOCHeading">
    <w:name w:val="TOC Heading"/>
    <w:basedOn w:val="Heading1"/>
    <w:next w:val="Normal"/>
    <w:uiPriority w:val="39"/>
    <w:unhideWhenUsed/>
    <w:qFormat/>
    <w:rsid w:val="00950A34"/>
    <w:pPr>
      <w:outlineLvl w:val="9"/>
    </w:pPr>
    <w:rPr>
      <w:kern w:val="0"/>
      <w:lang w:eastAsia="en-GB"/>
      <w14:ligatures w14:val="none"/>
    </w:rPr>
  </w:style>
  <w:style w:type="paragraph" w:styleId="TOC1">
    <w:name w:val="toc 1"/>
    <w:basedOn w:val="Normal"/>
    <w:next w:val="Normal"/>
    <w:autoRedefine/>
    <w:uiPriority w:val="39"/>
    <w:unhideWhenUsed/>
    <w:rsid w:val="00950A34"/>
    <w:pPr>
      <w:spacing w:after="100"/>
    </w:pPr>
  </w:style>
  <w:style w:type="character" w:styleId="Hyperlink">
    <w:name w:val="Hyperlink"/>
    <w:basedOn w:val="DefaultParagraphFont"/>
    <w:uiPriority w:val="99"/>
    <w:unhideWhenUsed/>
    <w:rsid w:val="00950A34"/>
    <w:rPr>
      <w:color w:val="0563C1" w:themeColor="hyperlink"/>
      <w:u w:val="single"/>
    </w:rPr>
  </w:style>
  <w:style w:type="character" w:customStyle="1" w:styleId="Heading2Char">
    <w:name w:val="Heading 2 Char"/>
    <w:basedOn w:val="DefaultParagraphFont"/>
    <w:link w:val="Heading2"/>
    <w:uiPriority w:val="9"/>
    <w:rsid w:val="00772DD3"/>
    <w:rPr>
      <w:rFonts w:asciiTheme="majorHAnsi" w:eastAsiaTheme="majorEastAsia" w:hAnsiTheme="majorHAnsi" w:cstheme="majorBidi"/>
      <w:color w:val="000000" w:themeColor="text1"/>
      <w:sz w:val="26"/>
      <w:szCs w:val="26"/>
    </w:rPr>
  </w:style>
  <w:style w:type="character" w:styleId="UnresolvedMention">
    <w:name w:val="Unresolved Mention"/>
    <w:basedOn w:val="DefaultParagraphFont"/>
    <w:uiPriority w:val="99"/>
    <w:semiHidden/>
    <w:unhideWhenUsed/>
    <w:rsid w:val="008D6153"/>
    <w:rPr>
      <w:color w:val="605E5C"/>
      <w:shd w:val="clear" w:color="auto" w:fill="E1DFDD"/>
    </w:rPr>
  </w:style>
  <w:style w:type="paragraph" w:styleId="TOC2">
    <w:name w:val="toc 2"/>
    <w:basedOn w:val="Normal"/>
    <w:next w:val="Normal"/>
    <w:autoRedefine/>
    <w:uiPriority w:val="39"/>
    <w:unhideWhenUsed/>
    <w:rsid w:val="00DE7E38"/>
    <w:pPr>
      <w:spacing w:after="100"/>
      <w:ind w:left="220"/>
    </w:pPr>
  </w:style>
  <w:style w:type="character" w:customStyle="1" w:styleId="Heading3Char">
    <w:name w:val="Heading 3 Char"/>
    <w:basedOn w:val="DefaultParagraphFont"/>
    <w:link w:val="Heading3"/>
    <w:uiPriority w:val="9"/>
    <w:rsid w:val="00772DD3"/>
    <w:rPr>
      <w:rFonts w:asciiTheme="majorHAnsi" w:eastAsiaTheme="majorEastAsia" w:hAnsiTheme="majorHAnsi" w:cstheme="majorBidi"/>
      <w:color w:val="000000" w:themeColor="text1"/>
      <w:sz w:val="24"/>
      <w:szCs w:val="24"/>
    </w:rPr>
  </w:style>
  <w:style w:type="paragraph" w:styleId="TOC3">
    <w:name w:val="toc 3"/>
    <w:basedOn w:val="Normal"/>
    <w:next w:val="Normal"/>
    <w:autoRedefine/>
    <w:uiPriority w:val="39"/>
    <w:unhideWhenUsed/>
    <w:rsid w:val="005B1480"/>
    <w:pPr>
      <w:spacing w:after="100"/>
      <w:ind w:left="440"/>
    </w:pPr>
  </w:style>
  <w:style w:type="paragraph" w:styleId="Header">
    <w:name w:val="header"/>
    <w:basedOn w:val="Normal"/>
    <w:link w:val="HeaderChar"/>
    <w:uiPriority w:val="99"/>
    <w:unhideWhenUsed/>
    <w:rsid w:val="002807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702"/>
  </w:style>
  <w:style w:type="paragraph" w:styleId="Footer">
    <w:name w:val="footer"/>
    <w:basedOn w:val="Normal"/>
    <w:link w:val="FooterChar"/>
    <w:uiPriority w:val="99"/>
    <w:unhideWhenUsed/>
    <w:rsid w:val="002807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7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2513">
      <w:bodyDiv w:val="1"/>
      <w:marLeft w:val="0"/>
      <w:marRight w:val="0"/>
      <w:marTop w:val="0"/>
      <w:marBottom w:val="0"/>
      <w:divBdr>
        <w:top w:val="none" w:sz="0" w:space="0" w:color="auto"/>
        <w:left w:val="none" w:sz="0" w:space="0" w:color="auto"/>
        <w:bottom w:val="none" w:sz="0" w:space="0" w:color="auto"/>
        <w:right w:val="none" w:sz="0" w:space="0" w:color="auto"/>
      </w:divBdr>
    </w:div>
    <w:div w:id="126051443">
      <w:bodyDiv w:val="1"/>
      <w:marLeft w:val="0"/>
      <w:marRight w:val="0"/>
      <w:marTop w:val="0"/>
      <w:marBottom w:val="0"/>
      <w:divBdr>
        <w:top w:val="none" w:sz="0" w:space="0" w:color="auto"/>
        <w:left w:val="none" w:sz="0" w:space="0" w:color="auto"/>
        <w:bottom w:val="none" w:sz="0" w:space="0" w:color="auto"/>
        <w:right w:val="none" w:sz="0" w:space="0" w:color="auto"/>
      </w:divBdr>
    </w:div>
    <w:div w:id="193078604">
      <w:bodyDiv w:val="1"/>
      <w:marLeft w:val="0"/>
      <w:marRight w:val="0"/>
      <w:marTop w:val="0"/>
      <w:marBottom w:val="0"/>
      <w:divBdr>
        <w:top w:val="none" w:sz="0" w:space="0" w:color="auto"/>
        <w:left w:val="none" w:sz="0" w:space="0" w:color="auto"/>
        <w:bottom w:val="none" w:sz="0" w:space="0" w:color="auto"/>
        <w:right w:val="none" w:sz="0" w:space="0" w:color="auto"/>
      </w:divBdr>
    </w:div>
    <w:div w:id="366102344">
      <w:bodyDiv w:val="1"/>
      <w:marLeft w:val="0"/>
      <w:marRight w:val="0"/>
      <w:marTop w:val="0"/>
      <w:marBottom w:val="0"/>
      <w:divBdr>
        <w:top w:val="none" w:sz="0" w:space="0" w:color="auto"/>
        <w:left w:val="none" w:sz="0" w:space="0" w:color="auto"/>
        <w:bottom w:val="none" w:sz="0" w:space="0" w:color="auto"/>
        <w:right w:val="none" w:sz="0" w:space="0" w:color="auto"/>
      </w:divBdr>
    </w:div>
    <w:div w:id="775250979">
      <w:bodyDiv w:val="1"/>
      <w:marLeft w:val="0"/>
      <w:marRight w:val="0"/>
      <w:marTop w:val="0"/>
      <w:marBottom w:val="0"/>
      <w:divBdr>
        <w:top w:val="none" w:sz="0" w:space="0" w:color="auto"/>
        <w:left w:val="none" w:sz="0" w:space="0" w:color="auto"/>
        <w:bottom w:val="none" w:sz="0" w:space="0" w:color="auto"/>
        <w:right w:val="none" w:sz="0" w:space="0" w:color="auto"/>
      </w:divBdr>
    </w:div>
    <w:div w:id="920063933">
      <w:bodyDiv w:val="1"/>
      <w:marLeft w:val="0"/>
      <w:marRight w:val="0"/>
      <w:marTop w:val="0"/>
      <w:marBottom w:val="0"/>
      <w:divBdr>
        <w:top w:val="none" w:sz="0" w:space="0" w:color="auto"/>
        <w:left w:val="none" w:sz="0" w:space="0" w:color="auto"/>
        <w:bottom w:val="none" w:sz="0" w:space="0" w:color="auto"/>
        <w:right w:val="none" w:sz="0" w:space="0" w:color="auto"/>
      </w:divBdr>
    </w:div>
    <w:div w:id="1079719346">
      <w:bodyDiv w:val="1"/>
      <w:marLeft w:val="0"/>
      <w:marRight w:val="0"/>
      <w:marTop w:val="0"/>
      <w:marBottom w:val="0"/>
      <w:divBdr>
        <w:top w:val="none" w:sz="0" w:space="0" w:color="auto"/>
        <w:left w:val="none" w:sz="0" w:space="0" w:color="auto"/>
        <w:bottom w:val="none" w:sz="0" w:space="0" w:color="auto"/>
        <w:right w:val="none" w:sz="0" w:space="0" w:color="auto"/>
      </w:divBdr>
    </w:div>
    <w:div w:id="1117333327">
      <w:bodyDiv w:val="1"/>
      <w:marLeft w:val="0"/>
      <w:marRight w:val="0"/>
      <w:marTop w:val="0"/>
      <w:marBottom w:val="0"/>
      <w:divBdr>
        <w:top w:val="none" w:sz="0" w:space="0" w:color="auto"/>
        <w:left w:val="none" w:sz="0" w:space="0" w:color="auto"/>
        <w:bottom w:val="none" w:sz="0" w:space="0" w:color="auto"/>
        <w:right w:val="none" w:sz="0" w:space="0" w:color="auto"/>
      </w:divBdr>
    </w:div>
    <w:div w:id="1157725671">
      <w:bodyDiv w:val="1"/>
      <w:marLeft w:val="0"/>
      <w:marRight w:val="0"/>
      <w:marTop w:val="0"/>
      <w:marBottom w:val="0"/>
      <w:divBdr>
        <w:top w:val="none" w:sz="0" w:space="0" w:color="auto"/>
        <w:left w:val="none" w:sz="0" w:space="0" w:color="auto"/>
        <w:bottom w:val="none" w:sz="0" w:space="0" w:color="auto"/>
        <w:right w:val="none" w:sz="0" w:space="0" w:color="auto"/>
      </w:divBdr>
    </w:div>
    <w:div w:id="1233664785">
      <w:bodyDiv w:val="1"/>
      <w:marLeft w:val="0"/>
      <w:marRight w:val="0"/>
      <w:marTop w:val="0"/>
      <w:marBottom w:val="0"/>
      <w:divBdr>
        <w:top w:val="none" w:sz="0" w:space="0" w:color="auto"/>
        <w:left w:val="none" w:sz="0" w:space="0" w:color="auto"/>
        <w:bottom w:val="none" w:sz="0" w:space="0" w:color="auto"/>
        <w:right w:val="none" w:sz="0" w:space="0" w:color="auto"/>
      </w:divBdr>
    </w:div>
    <w:div w:id="1277567657">
      <w:bodyDiv w:val="1"/>
      <w:marLeft w:val="0"/>
      <w:marRight w:val="0"/>
      <w:marTop w:val="0"/>
      <w:marBottom w:val="0"/>
      <w:divBdr>
        <w:top w:val="none" w:sz="0" w:space="0" w:color="auto"/>
        <w:left w:val="none" w:sz="0" w:space="0" w:color="auto"/>
        <w:bottom w:val="none" w:sz="0" w:space="0" w:color="auto"/>
        <w:right w:val="none" w:sz="0" w:space="0" w:color="auto"/>
      </w:divBdr>
    </w:div>
    <w:div w:id="1605840226">
      <w:bodyDiv w:val="1"/>
      <w:marLeft w:val="0"/>
      <w:marRight w:val="0"/>
      <w:marTop w:val="0"/>
      <w:marBottom w:val="0"/>
      <w:divBdr>
        <w:top w:val="none" w:sz="0" w:space="0" w:color="auto"/>
        <w:left w:val="none" w:sz="0" w:space="0" w:color="auto"/>
        <w:bottom w:val="none" w:sz="0" w:space="0" w:color="auto"/>
        <w:right w:val="none" w:sz="0" w:space="0" w:color="auto"/>
      </w:divBdr>
    </w:div>
    <w:div w:id="1873423477">
      <w:bodyDiv w:val="1"/>
      <w:marLeft w:val="0"/>
      <w:marRight w:val="0"/>
      <w:marTop w:val="0"/>
      <w:marBottom w:val="0"/>
      <w:divBdr>
        <w:top w:val="none" w:sz="0" w:space="0" w:color="auto"/>
        <w:left w:val="none" w:sz="0" w:space="0" w:color="auto"/>
        <w:bottom w:val="none" w:sz="0" w:space="0" w:color="auto"/>
        <w:right w:val="none" w:sz="0" w:space="0" w:color="auto"/>
      </w:divBdr>
    </w:div>
    <w:div w:id="1943367944">
      <w:bodyDiv w:val="1"/>
      <w:marLeft w:val="0"/>
      <w:marRight w:val="0"/>
      <w:marTop w:val="0"/>
      <w:marBottom w:val="0"/>
      <w:divBdr>
        <w:top w:val="none" w:sz="0" w:space="0" w:color="auto"/>
        <w:left w:val="none" w:sz="0" w:space="0" w:color="auto"/>
        <w:bottom w:val="none" w:sz="0" w:space="0" w:color="auto"/>
        <w:right w:val="none" w:sz="0" w:space="0" w:color="auto"/>
      </w:divBdr>
    </w:div>
    <w:div w:id="2067096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confinedmasonry.org/wp-content/uploads/2009/09/Eurocode-8-1-Earthquakes-general.pdf" TargetMode="External"/><Relationship Id="rId3" Type="http://schemas.openxmlformats.org/officeDocument/2006/relationships/customXml" Target="../customXml/item3.xml"/><Relationship Id="rId21" Type="http://schemas.openxmlformats.org/officeDocument/2006/relationships/image" Target="media/image12.jpe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archives.gov/legislative/features/sf"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jpe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jpe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image" Target="media/image10.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jpe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a8e57636-b3eb-4d60-97ed-8765c2e2fbbd">
      <Terms xmlns="http://schemas.microsoft.com/office/infopath/2007/PartnerControls"/>
    </lcf76f155ced4ddcb4097134ff3c332f>
    <TaxCatchAll xmlns="1a71a3ac-79bc-4c16-bc93-99736e04011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1D0F9DC17B8A04DA1AAF496D5A4E436" ma:contentTypeVersion="15" ma:contentTypeDescription="Create a new document." ma:contentTypeScope="" ma:versionID="926702ed9b7d137b4217584b65326b64">
  <xsd:schema xmlns:xsd="http://www.w3.org/2001/XMLSchema" xmlns:xs="http://www.w3.org/2001/XMLSchema" xmlns:p="http://schemas.microsoft.com/office/2006/metadata/properties" xmlns:ns2="a8e57636-b3eb-4d60-97ed-8765c2e2fbbd" xmlns:ns3="1a71a3ac-79bc-4c16-bc93-99736e040118" targetNamespace="http://schemas.microsoft.com/office/2006/metadata/properties" ma:root="true" ma:fieldsID="aef0315571803b178678bf1a47e95f87" ns2:_="" ns3:_="">
    <xsd:import namespace="a8e57636-b3eb-4d60-97ed-8765c2e2fbbd"/>
    <xsd:import namespace="1a71a3ac-79bc-4c16-bc93-99736e040118"/>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2:MediaLengthInSecond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8e57636-b3eb-4d60-97ed-8765c2e2fb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e7f0e39-87a7-4722-b175-ea6f0d568d31"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a71a3ac-79bc-4c16-bc93-99736e04011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4" nillable="true" ma:displayName="Taxonomy Catch All Column" ma:hidden="true" ma:list="{4a855030-74ab-40dc-beb0-f49a50b373a1}" ma:internalName="TaxCatchAll" ma:showField="CatchAllData" ma:web="1a71a3ac-79bc-4c16-bc93-99736e04011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908690-7682-4671-8818-00C6F3299B4C}">
  <ds:schemaRefs>
    <ds:schemaRef ds:uri="http://schemas.microsoft.com/sharepoint/v3/contenttype/forms"/>
  </ds:schemaRefs>
</ds:datastoreItem>
</file>

<file path=customXml/itemProps2.xml><?xml version="1.0" encoding="utf-8"?>
<ds:datastoreItem xmlns:ds="http://schemas.openxmlformats.org/officeDocument/2006/customXml" ds:itemID="{C08DE7A0-740B-410D-8BDA-C76B34CF9447}">
  <ds:schemaRefs>
    <ds:schemaRef ds:uri="http://schemas.microsoft.com/office/2006/metadata/properties"/>
    <ds:schemaRef ds:uri="http://schemas.microsoft.com/office/infopath/2007/PartnerControls"/>
    <ds:schemaRef ds:uri="a8e57636-b3eb-4d60-97ed-8765c2e2fbbd"/>
    <ds:schemaRef ds:uri="1a71a3ac-79bc-4c16-bc93-99736e040118"/>
  </ds:schemaRefs>
</ds:datastoreItem>
</file>

<file path=customXml/itemProps3.xml><?xml version="1.0" encoding="utf-8"?>
<ds:datastoreItem xmlns:ds="http://schemas.openxmlformats.org/officeDocument/2006/customXml" ds:itemID="{2B7772BC-D587-4AB4-8C42-5F1F363EEF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8e57636-b3eb-4d60-97ed-8765c2e2fbbd"/>
    <ds:schemaRef ds:uri="1a71a3ac-79bc-4c16-bc93-99736e0401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01E18C1-BF48-460D-9BD8-1989225371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4480</TotalTime>
  <Pages>19</Pages>
  <Words>3181</Words>
  <Characters>18138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UWTSD – ACBA6018</Company>
  <LinksUpToDate>false</LinksUpToDate>
  <CharactersWithSpaces>21277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Structural &amp; Foundation Design</dc:title>
  <dc:subject>Seismic Design of Buildings &amp; Structural Analysis</dc:subject>
  <dc:creator>Joseph O'DONNEL</dc:creator>
  <cp:keywords/>
  <dc:description/>
  <cp:lastModifiedBy>O'DONNEL, Joseph (BYLOR)</cp:lastModifiedBy>
  <cp:revision>213</cp:revision>
  <dcterms:created xsi:type="dcterms:W3CDTF">2025-03-15T11:46:00Z</dcterms:created>
  <dcterms:modified xsi:type="dcterms:W3CDTF">2025-05-04T12:44:00Z</dcterms:modified>
  <cp:category>2118883</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0x01010051D0F9DC17B8A04DA1AAF496D5A4E436</vt:lpwstr>
  </property>
  <property fmtid="{D5CDD505-2E9C-101B-9397-08002B2CF9AE}" pid="3" name="MediaServiceImageTags">
    <vt:lpwstr/>
  </property>
</Properties>
</file>