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6643" w:rsidRPr="00295611" w:rsidRDefault="001B19DC">
      <w:pPr>
        <w:rPr>
          <w:rFonts w:asciiTheme="minorHAnsi" w:hAnsiTheme="minorHAnsi" w:cstheme="minorHAnsi"/>
        </w:rPr>
      </w:pPr>
      <w:r w:rsidRPr="00295611">
        <w:rPr>
          <w:rFonts w:asciiTheme="minorHAnsi" w:hAnsiTheme="minorHAnsi" w:cstheme="minorHAnsi"/>
        </w:rPr>
        <w:t xml:space="preserve">Deconstructing Research Project Exercise – Natalie </w:t>
      </w:r>
      <w:proofErr w:type="spellStart"/>
      <w:r w:rsidRPr="00295611">
        <w:rPr>
          <w:rFonts w:asciiTheme="minorHAnsi" w:hAnsiTheme="minorHAnsi" w:cstheme="minorHAnsi"/>
        </w:rPr>
        <w:t>Grueninger</w:t>
      </w:r>
      <w:proofErr w:type="spellEnd"/>
    </w:p>
    <w:p w:rsidR="00017DF3" w:rsidRPr="00295611" w:rsidRDefault="00017DF3">
      <w:pPr>
        <w:rPr>
          <w:rFonts w:asciiTheme="minorHAnsi" w:hAnsiTheme="minorHAnsi" w:cstheme="minorHAnsi"/>
        </w:rPr>
      </w:pPr>
    </w:p>
    <w:p w:rsidR="00017DF3" w:rsidRPr="00295611" w:rsidRDefault="00017DF3">
      <w:pPr>
        <w:rPr>
          <w:rFonts w:asciiTheme="minorHAnsi" w:hAnsiTheme="minorHAnsi" w:cstheme="minorHAnsi"/>
          <w:b/>
          <w:bCs/>
          <w:color w:val="7030A0"/>
          <w:u w:val="single"/>
        </w:rPr>
      </w:pPr>
      <w:r w:rsidRPr="00295611">
        <w:rPr>
          <w:rFonts w:asciiTheme="minorHAnsi" w:hAnsiTheme="minorHAnsi" w:cstheme="minorHAnsi"/>
          <w:b/>
          <w:bCs/>
          <w:color w:val="7030A0"/>
          <w:u w:val="single"/>
        </w:rPr>
        <w:t>Reading 1</w:t>
      </w:r>
    </w:p>
    <w:p w:rsidR="00017DF3" w:rsidRPr="00295611" w:rsidRDefault="00017DF3">
      <w:pPr>
        <w:rPr>
          <w:rFonts w:asciiTheme="minorHAnsi" w:hAnsiTheme="minorHAnsi" w:cstheme="minorHAnsi"/>
        </w:rPr>
      </w:pPr>
      <w:r w:rsidRPr="00295611">
        <w:rPr>
          <w:rFonts w:asciiTheme="minorHAnsi" w:hAnsiTheme="minorHAnsi" w:cstheme="minorHAnsi"/>
          <w:i/>
          <w:iCs/>
        </w:rPr>
        <w:t>The Annals of Dunstable Priory: From the Living Memory to Written Record in a Thirteenth-Century Textual Community</w:t>
      </w:r>
      <w:r w:rsidRPr="00295611">
        <w:rPr>
          <w:rFonts w:asciiTheme="minorHAnsi" w:hAnsiTheme="minorHAnsi" w:cstheme="minorHAnsi"/>
        </w:rPr>
        <w:t xml:space="preserve"> by Harriet Webster</w:t>
      </w:r>
    </w:p>
    <w:p w:rsidR="00017DF3" w:rsidRPr="00295611" w:rsidRDefault="00017DF3" w:rsidP="00AC5AEE">
      <w:pPr>
        <w:rPr>
          <w:rFonts w:asciiTheme="minorHAnsi" w:hAnsiTheme="minorHAnsi" w:cstheme="minorHAnsi"/>
        </w:rPr>
      </w:pPr>
    </w:p>
    <w:p w:rsidR="00AC5AEE" w:rsidRPr="00295611" w:rsidRDefault="00AC5AEE" w:rsidP="00AC5AEE">
      <w:pPr>
        <w:rPr>
          <w:rFonts w:asciiTheme="minorHAnsi" w:hAnsiTheme="minorHAnsi" w:cstheme="minorHAnsi"/>
        </w:rPr>
      </w:pPr>
      <w:r w:rsidRPr="00AC5AEE">
        <w:rPr>
          <w:rFonts w:asciiTheme="minorHAnsi" w:hAnsiTheme="minorHAnsi" w:cstheme="minorHAnsi"/>
        </w:rPr>
        <w:t>When reading through the articles, think about the following:</w:t>
      </w:r>
    </w:p>
    <w:p w:rsidR="00017DF3" w:rsidRPr="00AC5AEE" w:rsidRDefault="00017DF3" w:rsidP="00AC5AEE">
      <w:pPr>
        <w:rPr>
          <w:rFonts w:asciiTheme="minorHAnsi" w:hAnsiTheme="minorHAnsi" w:cstheme="minorHAnsi"/>
        </w:rPr>
      </w:pPr>
    </w:p>
    <w:p w:rsidR="00017DF3" w:rsidRPr="00295611" w:rsidRDefault="00AC5AEE" w:rsidP="00094154">
      <w:pPr>
        <w:numPr>
          <w:ilvl w:val="0"/>
          <w:numId w:val="1"/>
        </w:numPr>
        <w:rPr>
          <w:rFonts w:asciiTheme="minorHAnsi" w:hAnsiTheme="minorHAnsi" w:cstheme="minorHAnsi"/>
        </w:rPr>
      </w:pPr>
      <w:r w:rsidRPr="00AC5AEE">
        <w:rPr>
          <w:rFonts w:asciiTheme="minorHAnsi" w:hAnsiTheme="minorHAnsi" w:cstheme="minorHAnsi"/>
        </w:rPr>
        <w:t>How do you think the authors came up with the ideas for the research which led to these publications?</w:t>
      </w:r>
    </w:p>
    <w:p w:rsidR="00094154" w:rsidRPr="00295611" w:rsidRDefault="00094154" w:rsidP="00094154">
      <w:pPr>
        <w:ind w:left="360"/>
        <w:rPr>
          <w:rFonts w:asciiTheme="minorHAnsi" w:hAnsiTheme="minorHAnsi" w:cstheme="minorHAnsi"/>
        </w:rPr>
      </w:pPr>
    </w:p>
    <w:p w:rsidR="00017DF3" w:rsidRPr="00295611" w:rsidRDefault="00222B7C" w:rsidP="00A12C31">
      <w:pPr>
        <w:pStyle w:val="ListParagraph"/>
        <w:numPr>
          <w:ilvl w:val="0"/>
          <w:numId w:val="3"/>
        </w:numPr>
        <w:rPr>
          <w:rFonts w:asciiTheme="minorHAnsi" w:hAnsiTheme="minorHAnsi" w:cstheme="minorHAnsi"/>
        </w:rPr>
      </w:pPr>
      <w:r w:rsidRPr="00295611">
        <w:rPr>
          <w:rFonts w:asciiTheme="minorHAnsi" w:hAnsiTheme="minorHAnsi" w:cstheme="minorHAnsi"/>
        </w:rPr>
        <w:t>This publication</w:t>
      </w:r>
      <w:r w:rsidR="00094154" w:rsidRPr="00295611">
        <w:rPr>
          <w:rFonts w:asciiTheme="minorHAnsi" w:hAnsiTheme="minorHAnsi" w:cstheme="minorHAnsi"/>
        </w:rPr>
        <w:t xml:space="preserve"> appears to have come out the author’s work on the Dunstable project, which she undertook in collaboration with David </w:t>
      </w:r>
      <w:proofErr w:type="spellStart"/>
      <w:r w:rsidR="00094154" w:rsidRPr="00295611">
        <w:rPr>
          <w:rFonts w:asciiTheme="minorHAnsi" w:hAnsiTheme="minorHAnsi" w:cstheme="minorHAnsi"/>
        </w:rPr>
        <w:t>Preest</w:t>
      </w:r>
      <w:proofErr w:type="spellEnd"/>
      <w:r w:rsidR="00094154" w:rsidRPr="00295611">
        <w:rPr>
          <w:rFonts w:asciiTheme="minorHAnsi" w:hAnsiTheme="minorHAnsi" w:cstheme="minorHAnsi"/>
        </w:rPr>
        <w:t xml:space="preserve">, and the author’s belief that the annals </w:t>
      </w:r>
      <w:r w:rsidR="0063442E" w:rsidRPr="00295611">
        <w:rPr>
          <w:rFonts w:asciiTheme="minorHAnsi" w:hAnsiTheme="minorHAnsi" w:cstheme="minorHAnsi"/>
        </w:rPr>
        <w:t>contained information that had not previously been explored by historians</w:t>
      </w:r>
      <w:r w:rsidR="002140CF" w:rsidRPr="00295611">
        <w:rPr>
          <w:rFonts w:asciiTheme="minorHAnsi" w:hAnsiTheme="minorHAnsi" w:cstheme="minorHAnsi"/>
        </w:rPr>
        <w:t>/scholars.</w:t>
      </w:r>
    </w:p>
    <w:p w:rsidR="002140CF" w:rsidRPr="00295611" w:rsidRDefault="002140CF" w:rsidP="00A12C31">
      <w:pPr>
        <w:pStyle w:val="ListParagraph"/>
        <w:numPr>
          <w:ilvl w:val="0"/>
          <w:numId w:val="3"/>
        </w:numPr>
        <w:rPr>
          <w:rFonts w:asciiTheme="minorHAnsi" w:hAnsiTheme="minorHAnsi" w:cstheme="minorHAnsi"/>
        </w:rPr>
      </w:pPr>
      <w:r w:rsidRPr="00295611">
        <w:rPr>
          <w:rFonts w:asciiTheme="minorHAnsi" w:hAnsiTheme="minorHAnsi" w:cstheme="minorHAnsi"/>
        </w:rPr>
        <w:t>A deep interest in life in the medieval period.</w:t>
      </w:r>
    </w:p>
    <w:p w:rsidR="00094154" w:rsidRPr="00AC5AEE" w:rsidRDefault="00094154" w:rsidP="00094154">
      <w:pPr>
        <w:pStyle w:val="ListParagraph"/>
        <w:rPr>
          <w:rFonts w:asciiTheme="minorHAnsi" w:hAnsiTheme="minorHAnsi" w:cstheme="minorHAnsi"/>
        </w:rPr>
      </w:pPr>
    </w:p>
    <w:p w:rsidR="00094154" w:rsidRPr="00295611" w:rsidRDefault="00AC5AEE" w:rsidP="00094154">
      <w:pPr>
        <w:numPr>
          <w:ilvl w:val="0"/>
          <w:numId w:val="1"/>
        </w:numPr>
        <w:rPr>
          <w:rFonts w:asciiTheme="minorHAnsi" w:hAnsiTheme="minorHAnsi" w:cstheme="minorHAnsi"/>
        </w:rPr>
      </w:pPr>
      <w:r w:rsidRPr="00AC5AEE">
        <w:rPr>
          <w:rFonts w:asciiTheme="minorHAnsi" w:hAnsiTheme="minorHAnsi" w:cstheme="minorHAnsi"/>
        </w:rPr>
        <w:t>How do you think the authors actually </w:t>
      </w:r>
      <w:r w:rsidRPr="00AC5AEE">
        <w:rPr>
          <w:rFonts w:asciiTheme="minorHAnsi" w:hAnsiTheme="minorHAnsi" w:cstheme="minorHAnsi"/>
          <w:i/>
          <w:iCs/>
        </w:rPr>
        <w:t>did</w:t>
      </w:r>
      <w:r w:rsidRPr="00AC5AEE">
        <w:rPr>
          <w:rFonts w:asciiTheme="minorHAnsi" w:hAnsiTheme="minorHAnsi" w:cstheme="minorHAnsi"/>
        </w:rPr>
        <w:t> the research that led to these publications?</w:t>
      </w:r>
    </w:p>
    <w:p w:rsidR="00222B7C" w:rsidRPr="00295611" w:rsidRDefault="00222B7C" w:rsidP="00222B7C">
      <w:pPr>
        <w:ind w:left="720"/>
        <w:rPr>
          <w:rFonts w:asciiTheme="minorHAnsi" w:hAnsiTheme="minorHAnsi" w:cstheme="minorHAnsi"/>
        </w:rPr>
      </w:pPr>
    </w:p>
    <w:p w:rsidR="00D620E4" w:rsidRPr="00295611" w:rsidRDefault="00D620E4" w:rsidP="00D620E4">
      <w:pPr>
        <w:pStyle w:val="ListParagraph"/>
        <w:numPr>
          <w:ilvl w:val="0"/>
          <w:numId w:val="3"/>
        </w:numPr>
        <w:rPr>
          <w:rFonts w:asciiTheme="minorHAnsi" w:hAnsiTheme="minorHAnsi" w:cstheme="minorHAnsi"/>
        </w:rPr>
      </w:pPr>
      <w:r w:rsidRPr="00295611">
        <w:rPr>
          <w:rFonts w:asciiTheme="minorHAnsi" w:hAnsiTheme="minorHAnsi" w:cstheme="minorHAnsi"/>
        </w:rPr>
        <w:t xml:space="preserve">I think the author read and reflected on the annals and thought about the workings of the priory within its wider context. This would have also necessitated reading about and researching the local community, its inhabitants, as well as important events taking place within the scope of the project. </w:t>
      </w:r>
      <w:r w:rsidR="00066266" w:rsidRPr="00295611">
        <w:rPr>
          <w:rFonts w:asciiTheme="minorHAnsi" w:hAnsiTheme="minorHAnsi" w:cstheme="minorHAnsi"/>
        </w:rPr>
        <w:t xml:space="preserve">I think they must have also read the other surviving chronicles of this period, as comparisons are drawn between them.  </w:t>
      </w:r>
    </w:p>
    <w:p w:rsidR="00D620E4" w:rsidRPr="00295611" w:rsidRDefault="00D620E4" w:rsidP="00D620E4">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What primary sources are used by the authors?</w:t>
      </w:r>
    </w:p>
    <w:p w:rsidR="00485773" w:rsidRPr="00295611" w:rsidRDefault="00485773" w:rsidP="00485773">
      <w:pPr>
        <w:rPr>
          <w:rFonts w:asciiTheme="minorHAnsi" w:hAnsiTheme="minorHAnsi" w:cstheme="minorHAnsi"/>
        </w:rPr>
      </w:pPr>
    </w:p>
    <w:p w:rsidR="00485773" w:rsidRPr="00295611" w:rsidRDefault="00485773" w:rsidP="00485773">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author uses medieval chronicles: one in manuscript form and </w:t>
      </w:r>
      <w:r w:rsidR="004A386C" w:rsidRPr="00295611">
        <w:rPr>
          <w:rFonts w:asciiTheme="minorHAnsi" w:hAnsiTheme="minorHAnsi" w:cstheme="minorHAnsi"/>
        </w:rPr>
        <w:t>4</w:t>
      </w:r>
      <w:r w:rsidRPr="00295611">
        <w:rPr>
          <w:rFonts w:asciiTheme="minorHAnsi" w:hAnsiTheme="minorHAnsi" w:cstheme="minorHAnsi"/>
        </w:rPr>
        <w:t xml:space="preserve"> printed editions</w:t>
      </w:r>
      <w:r w:rsidR="004A386C" w:rsidRPr="00295611">
        <w:rPr>
          <w:rFonts w:asciiTheme="minorHAnsi" w:hAnsiTheme="minorHAnsi" w:cstheme="minorHAnsi"/>
        </w:rPr>
        <w:t xml:space="preserve">. They also cite the writings of </w:t>
      </w:r>
      <w:r w:rsidR="004A386C" w:rsidRPr="00295611">
        <w:rPr>
          <w:rFonts w:asciiTheme="minorHAnsi" w:hAnsiTheme="minorHAnsi" w:cstheme="minorHAnsi"/>
          <w:color w:val="0F1111"/>
          <w:shd w:val="clear" w:color="auto" w:fill="FFFFFF"/>
        </w:rPr>
        <w:t xml:space="preserve">Ralph de </w:t>
      </w:r>
      <w:proofErr w:type="spellStart"/>
      <w:r w:rsidR="004A386C" w:rsidRPr="00295611">
        <w:rPr>
          <w:rFonts w:asciiTheme="minorHAnsi" w:hAnsiTheme="minorHAnsi" w:cstheme="minorHAnsi"/>
          <w:color w:val="0F1111"/>
          <w:shd w:val="clear" w:color="auto" w:fill="FFFFFF"/>
        </w:rPr>
        <w:t>Diceto</w:t>
      </w:r>
      <w:proofErr w:type="spellEnd"/>
      <w:r w:rsidR="004A386C" w:rsidRPr="00295611">
        <w:rPr>
          <w:rFonts w:asciiTheme="minorHAnsi" w:hAnsiTheme="minorHAnsi" w:cstheme="minorHAnsi"/>
          <w:color w:val="0F1111"/>
          <w:shd w:val="clear" w:color="auto" w:fill="FFFFFF"/>
        </w:rPr>
        <w:t>, dean of St Paul’s</w:t>
      </w:r>
    </w:p>
    <w:p w:rsidR="00485773" w:rsidRPr="00295611" w:rsidRDefault="00485773" w:rsidP="00485773">
      <w:pPr>
        <w:pStyle w:val="ListParagraph"/>
        <w:numPr>
          <w:ilvl w:val="0"/>
          <w:numId w:val="3"/>
        </w:numPr>
        <w:rPr>
          <w:rFonts w:asciiTheme="minorHAnsi" w:hAnsiTheme="minorHAnsi" w:cstheme="minorHAnsi"/>
        </w:rPr>
      </w:pPr>
      <w:r w:rsidRPr="00295611">
        <w:rPr>
          <w:rFonts w:asciiTheme="minorHAnsi" w:hAnsiTheme="minorHAnsi" w:cstheme="minorHAnsi"/>
        </w:rPr>
        <w:t>Apart from the annals of Dunstable Priory, the author</w:t>
      </w:r>
      <w:r w:rsidR="004A386C" w:rsidRPr="00295611">
        <w:rPr>
          <w:rFonts w:asciiTheme="minorHAnsi" w:hAnsiTheme="minorHAnsi" w:cstheme="minorHAnsi"/>
        </w:rPr>
        <w:t xml:space="preserve"> also</w:t>
      </w:r>
      <w:r w:rsidRPr="00295611">
        <w:rPr>
          <w:rFonts w:asciiTheme="minorHAnsi" w:hAnsiTheme="minorHAnsi" w:cstheme="minorHAnsi"/>
        </w:rPr>
        <w:t xml:space="preserve"> references the chronicles of St Albans</w:t>
      </w:r>
      <w:r w:rsidR="004A386C" w:rsidRPr="00295611">
        <w:rPr>
          <w:rFonts w:asciiTheme="minorHAnsi" w:hAnsiTheme="minorHAnsi" w:cstheme="minorHAnsi"/>
        </w:rPr>
        <w:t xml:space="preserve"> and</w:t>
      </w:r>
      <w:r w:rsidRPr="00295611">
        <w:rPr>
          <w:rFonts w:asciiTheme="minorHAnsi" w:hAnsiTheme="minorHAnsi" w:cstheme="minorHAnsi"/>
        </w:rPr>
        <w:t xml:space="preserve"> </w:t>
      </w:r>
      <w:r w:rsidR="00066266" w:rsidRPr="00295611">
        <w:rPr>
          <w:rFonts w:asciiTheme="minorHAnsi" w:hAnsiTheme="minorHAnsi" w:cstheme="minorHAnsi"/>
        </w:rPr>
        <w:t>The Cistercian abbey of Meaux in Yorkshire</w:t>
      </w:r>
      <w:r w:rsidR="004A386C" w:rsidRPr="00295611">
        <w:rPr>
          <w:rFonts w:asciiTheme="minorHAnsi" w:hAnsiTheme="minorHAnsi" w:cstheme="minorHAnsi"/>
        </w:rPr>
        <w:t>.</w:t>
      </w:r>
    </w:p>
    <w:p w:rsidR="00017DF3" w:rsidRPr="00295611" w:rsidRDefault="00017DF3" w:rsidP="00017DF3">
      <w:pPr>
        <w:rPr>
          <w:rFonts w:asciiTheme="minorHAnsi" w:hAnsiTheme="minorHAnsi" w:cstheme="minorHAnsi"/>
        </w:rPr>
      </w:pPr>
    </w:p>
    <w:p w:rsidR="00DE08D2" w:rsidRPr="00295611" w:rsidRDefault="00DE08D2" w:rsidP="00DE08D2">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author uses three versions of the </w:t>
      </w:r>
      <w:r w:rsidR="00485773" w:rsidRPr="00295611">
        <w:rPr>
          <w:rFonts w:asciiTheme="minorHAnsi" w:hAnsiTheme="minorHAnsi" w:cstheme="minorHAnsi"/>
        </w:rPr>
        <w:t>Annals of Dunstable Priory</w:t>
      </w:r>
      <w:r w:rsidRPr="00295611">
        <w:rPr>
          <w:rFonts w:asciiTheme="minorHAnsi" w:hAnsiTheme="minorHAnsi" w:cstheme="minorHAnsi"/>
        </w:rPr>
        <w:t>:</w:t>
      </w:r>
    </w:p>
    <w:p w:rsidR="00DE08D2" w:rsidRPr="00295611" w:rsidRDefault="00DE08D2" w:rsidP="00DE08D2">
      <w:pPr>
        <w:rPr>
          <w:rFonts w:asciiTheme="minorHAnsi" w:hAnsiTheme="minorHAnsi" w:cstheme="minorHAnsi"/>
        </w:rPr>
      </w:pPr>
      <w:r w:rsidRPr="00295611">
        <w:rPr>
          <w:rFonts w:asciiTheme="minorHAnsi" w:hAnsiTheme="minorHAnsi" w:cstheme="minorHAnsi"/>
        </w:rPr>
        <w:t>‘</w:t>
      </w:r>
      <w:proofErr w:type="gramStart"/>
      <w:r w:rsidRPr="00295611">
        <w:rPr>
          <w:rFonts w:asciiTheme="minorHAnsi" w:hAnsiTheme="minorHAnsi" w:cstheme="minorHAnsi"/>
        </w:rPr>
        <w:t>the</w:t>
      </w:r>
      <w:proofErr w:type="gramEnd"/>
      <w:r w:rsidRPr="00295611">
        <w:rPr>
          <w:rFonts w:asciiTheme="minorHAnsi" w:hAnsiTheme="minorHAnsi" w:cstheme="minorHAnsi"/>
        </w:rPr>
        <w:t xml:space="preserve"> manuscript London, British Library, Cotton MS Tiberius A. X (referred to as Tiberius A. X); Luard’s edition </w:t>
      </w:r>
      <w:r w:rsidRPr="00295611">
        <w:rPr>
          <w:rFonts w:asciiTheme="minorHAnsi" w:hAnsiTheme="minorHAnsi" w:cstheme="minorHAnsi"/>
          <w:i/>
          <w:iCs/>
        </w:rPr>
        <w:t xml:space="preserve">Annales </w:t>
      </w:r>
      <w:proofErr w:type="spellStart"/>
      <w:r w:rsidRPr="00295611">
        <w:rPr>
          <w:rFonts w:asciiTheme="minorHAnsi" w:hAnsiTheme="minorHAnsi" w:cstheme="minorHAnsi"/>
          <w:i/>
          <w:iCs/>
        </w:rPr>
        <w:t>prioratus</w:t>
      </w:r>
      <w:proofErr w:type="spellEnd"/>
      <w:r w:rsidRPr="00295611">
        <w:rPr>
          <w:rFonts w:asciiTheme="minorHAnsi" w:hAnsiTheme="minorHAnsi" w:cstheme="minorHAnsi"/>
          <w:i/>
          <w:iCs/>
        </w:rPr>
        <w:t xml:space="preserve"> de </w:t>
      </w:r>
      <w:proofErr w:type="spellStart"/>
      <w:r w:rsidRPr="00295611">
        <w:rPr>
          <w:rFonts w:asciiTheme="minorHAnsi" w:hAnsiTheme="minorHAnsi" w:cstheme="minorHAnsi"/>
          <w:i/>
          <w:iCs/>
        </w:rPr>
        <w:t>Dunstaplia</w:t>
      </w:r>
      <w:proofErr w:type="spellEnd"/>
      <w:r w:rsidRPr="00295611">
        <w:rPr>
          <w:rFonts w:asciiTheme="minorHAnsi" w:hAnsiTheme="minorHAnsi" w:cstheme="minorHAnsi"/>
        </w:rPr>
        <w:t xml:space="preserve"> (</w:t>
      </w:r>
      <w:proofErr w:type="spellStart"/>
      <w:r w:rsidRPr="00295611">
        <w:rPr>
          <w:rFonts w:asciiTheme="minorHAnsi" w:hAnsiTheme="minorHAnsi" w:cstheme="minorHAnsi"/>
        </w:rPr>
        <w:t>reffered</w:t>
      </w:r>
      <w:proofErr w:type="spellEnd"/>
      <w:r w:rsidRPr="00295611">
        <w:rPr>
          <w:rFonts w:asciiTheme="minorHAnsi" w:hAnsiTheme="minorHAnsi" w:cstheme="minorHAnsi"/>
        </w:rPr>
        <w:t xml:space="preserve"> to as APD); and David </w:t>
      </w:r>
      <w:proofErr w:type="spellStart"/>
      <w:r w:rsidRPr="00295611">
        <w:rPr>
          <w:rFonts w:asciiTheme="minorHAnsi" w:hAnsiTheme="minorHAnsi" w:cstheme="minorHAnsi"/>
        </w:rPr>
        <w:t>Preest’s</w:t>
      </w:r>
      <w:proofErr w:type="spellEnd"/>
      <w:r w:rsidRPr="00295611">
        <w:rPr>
          <w:rFonts w:asciiTheme="minorHAnsi" w:hAnsiTheme="minorHAnsi" w:cstheme="minorHAnsi"/>
        </w:rPr>
        <w:t xml:space="preserve"> English translation, The Annals of Dunstable Priory, ed. By Harriet R. </w:t>
      </w:r>
      <w:proofErr w:type="spellStart"/>
      <w:r w:rsidRPr="00295611">
        <w:rPr>
          <w:rFonts w:asciiTheme="minorHAnsi" w:hAnsiTheme="minorHAnsi" w:cstheme="minorHAnsi"/>
        </w:rPr>
        <w:t>Webstier</w:t>
      </w:r>
      <w:proofErr w:type="spellEnd"/>
      <w:r w:rsidRPr="00295611">
        <w:rPr>
          <w:rFonts w:asciiTheme="minorHAnsi" w:hAnsiTheme="minorHAnsi" w:cstheme="minorHAnsi"/>
        </w:rPr>
        <w:t xml:space="preserve"> (referred to as </w:t>
      </w:r>
      <w:r w:rsidRPr="00295611">
        <w:rPr>
          <w:rFonts w:asciiTheme="minorHAnsi" w:hAnsiTheme="minorHAnsi" w:cstheme="minorHAnsi"/>
          <w:i/>
          <w:iCs/>
        </w:rPr>
        <w:t>Annals</w:t>
      </w:r>
      <w:r w:rsidRPr="00295611">
        <w:rPr>
          <w:rFonts w:asciiTheme="minorHAnsi" w:hAnsiTheme="minorHAnsi" w:cstheme="minorHAnsi"/>
        </w:rPr>
        <w:t>).</w:t>
      </w:r>
    </w:p>
    <w:p w:rsidR="00485773" w:rsidRPr="00295611" w:rsidRDefault="00485773" w:rsidP="00DE08D2">
      <w:pPr>
        <w:rPr>
          <w:rFonts w:asciiTheme="minorHAnsi" w:hAnsiTheme="minorHAnsi" w:cstheme="minorHAnsi"/>
        </w:rPr>
      </w:pPr>
    </w:p>
    <w:p w:rsidR="00017DF3" w:rsidRPr="00295611" w:rsidRDefault="00017DF3"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222B7C" w:rsidRPr="00295611" w:rsidRDefault="00222B7C" w:rsidP="00017DF3">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Why do you think the authors chose these particular types of primary sources?</w:t>
      </w:r>
    </w:p>
    <w:p w:rsidR="00D620E4" w:rsidRPr="00295611" w:rsidRDefault="00D620E4" w:rsidP="00D620E4">
      <w:pPr>
        <w:rPr>
          <w:rFonts w:asciiTheme="minorHAnsi" w:hAnsiTheme="minorHAnsi" w:cstheme="minorHAnsi"/>
        </w:rPr>
      </w:pPr>
    </w:p>
    <w:p w:rsidR="00D620E4" w:rsidRPr="00295611" w:rsidRDefault="002140CF" w:rsidP="00D620E4">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Annals of Dunstable Priory only survive in one manuscript, so this had to be included. </w:t>
      </w:r>
    </w:p>
    <w:p w:rsidR="00D620E4" w:rsidRPr="00AC5AEE" w:rsidRDefault="00D620E4" w:rsidP="00D620E4">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Where and how do you think the authors accessed the particular primary sources that are used?</w:t>
      </w:r>
    </w:p>
    <w:p w:rsidR="000F3D26" w:rsidRPr="00295611" w:rsidRDefault="000F3D26" w:rsidP="000F3D26">
      <w:pPr>
        <w:rPr>
          <w:rFonts w:asciiTheme="minorHAnsi" w:hAnsiTheme="minorHAnsi" w:cstheme="minorHAnsi"/>
        </w:rPr>
      </w:pPr>
    </w:p>
    <w:p w:rsidR="000F3D26" w:rsidRPr="00295611" w:rsidRDefault="000F3D26" w:rsidP="000F3D26">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author mentions that the British Library manuscript was badly damaged in the Cotton Library fire of 1731, and notes that its fragility makes codicological examination almost impossible. </w:t>
      </w:r>
      <w:r w:rsidR="00222B7C" w:rsidRPr="00295611">
        <w:rPr>
          <w:rFonts w:asciiTheme="minorHAnsi" w:hAnsiTheme="minorHAnsi" w:cstheme="minorHAnsi"/>
        </w:rPr>
        <w:t xml:space="preserve">It is, however, extensively cited, which suggests the author examined the manuscript at the British Library. </w:t>
      </w:r>
      <w:r w:rsidRPr="00295611">
        <w:rPr>
          <w:rFonts w:asciiTheme="minorHAnsi" w:hAnsiTheme="minorHAnsi" w:cstheme="minorHAnsi"/>
        </w:rPr>
        <w:t xml:space="preserve"> </w:t>
      </w:r>
    </w:p>
    <w:p w:rsidR="00E35545" w:rsidRPr="00295611" w:rsidRDefault="00E35545" w:rsidP="000F3D26">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other primary sources are printed editions, which may have been part of the author’s personal library or accessed via a public library. </w:t>
      </w:r>
    </w:p>
    <w:p w:rsidR="000F3D26" w:rsidRPr="00295611" w:rsidRDefault="000F3D26" w:rsidP="000F3D26">
      <w:pPr>
        <w:rPr>
          <w:rFonts w:asciiTheme="minorHAnsi" w:hAnsiTheme="minorHAnsi" w:cstheme="minorHAnsi"/>
        </w:rPr>
      </w:pPr>
    </w:p>
    <w:p w:rsidR="000F3D26" w:rsidRPr="00AC5AEE" w:rsidRDefault="000F3D26" w:rsidP="000F3D26">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Can you identify instances where the authors have accessed materials from archives or other specialist repositories? And if so, which?</w:t>
      </w:r>
    </w:p>
    <w:p w:rsidR="00222B7C" w:rsidRPr="00295611" w:rsidRDefault="00222B7C" w:rsidP="00222B7C">
      <w:pPr>
        <w:ind w:left="720"/>
        <w:rPr>
          <w:rFonts w:asciiTheme="minorHAnsi" w:hAnsiTheme="minorHAnsi" w:cstheme="minorHAnsi"/>
        </w:rPr>
      </w:pPr>
    </w:p>
    <w:p w:rsidR="00E35545" w:rsidRPr="00295611" w:rsidRDefault="00E35545" w:rsidP="00E35545">
      <w:pPr>
        <w:rPr>
          <w:rFonts w:asciiTheme="minorHAnsi" w:hAnsiTheme="minorHAnsi" w:cstheme="minorHAnsi"/>
        </w:rPr>
      </w:pPr>
      <w:r w:rsidRPr="00295611">
        <w:rPr>
          <w:rFonts w:asciiTheme="minorHAnsi" w:hAnsiTheme="minorHAnsi" w:cstheme="minorHAnsi"/>
        </w:rPr>
        <w:t>Yes, the British Library manuscript</w:t>
      </w:r>
      <w:r w:rsidR="00484A4B" w:rsidRPr="00295611">
        <w:rPr>
          <w:rFonts w:asciiTheme="minorHAnsi" w:hAnsiTheme="minorHAnsi" w:cstheme="minorHAnsi"/>
        </w:rPr>
        <w:t xml:space="preserve">. </w:t>
      </w:r>
    </w:p>
    <w:p w:rsidR="00D620E4" w:rsidRPr="00AC5AEE" w:rsidRDefault="00D620E4" w:rsidP="00D620E4">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Can you identify instances where the authors may have accessed materials from online collections or databases? And if so, which?</w:t>
      </w:r>
    </w:p>
    <w:p w:rsidR="00484A4B" w:rsidRPr="00295611" w:rsidRDefault="00484A4B" w:rsidP="00484A4B">
      <w:pPr>
        <w:rPr>
          <w:rFonts w:asciiTheme="minorHAnsi" w:hAnsiTheme="minorHAnsi" w:cstheme="minorHAnsi"/>
        </w:rPr>
      </w:pPr>
    </w:p>
    <w:p w:rsidR="00D620E4" w:rsidRPr="00295611" w:rsidRDefault="00484A4B" w:rsidP="00D620E4">
      <w:pPr>
        <w:rPr>
          <w:rFonts w:asciiTheme="minorHAnsi" w:hAnsiTheme="minorHAnsi" w:cstheme="minorHAnsi"/>
        </w:rPr>
      </w:pPr>
      <w:r w:rsidRPr="00295611">
        <w:rPr>
          <w:rFonts w:asciiTheme="minorHAnsi" w:hAnsiTheme="minorHAnsi" w:cstheme="minorHAnsi"/>
        </w:rPr>
        <w:t>No, I can’t see any in the works cited or in the notes.</w:t>
      </w:r>
    </w:p>
    <w:p w:rsidR="00D620E4" w:rsidRPr="00AC5AEE" w:rsidRDefault="00D620E4" w:rsidP="00D620E4">
      <w:pPr>
        <w:rPr>
          <w:rFonts w:asciiTheme="minorHAnsi" w:hAnsiTheme="minorHAnsi" w:cstheme="minorHAnsi"/>
        </w:rPr>
      </w:pPr>
    </w:p>
    <w:p w:rsidR="00AC5AEE" w:rsidRPr="00295611" w:rsidRDefault="00AC5AEE" w:rsidP="00AC5AEE">
      <w:pPr>
        <w:numPr>
          <w:ilvl w:val="0"/>
          <w:numId w:val="1"/>
        </w:numPr>
        <w:rPr>
          <w:rFonts w:asciiTheme="minorHAnsi" w:hAnsiTheme="minorHAnsi" w:cstheme="minorHAnsi"/>
        </w:rPr>
      </w:pPr>
      <w:r w:rsidRPr="00AC5AEE">
        <w:rPr>
          <w:rFonts w:asciiTheme="minorHAnsi" w:hAnsiTheme="minorHAnsi" w:cstheme="minorHAnsi"/>
        </w:rPr>
        <w:t>How does the authors' use of primary sources inform their arguments? In what ways do the primary sources add to the historiographical debates which the article/chapters contribute to?</w:t>
      </w:r>
    </w:p>
    <w:p w:rsidR="002140CF" w:rsidRPr="00295611" w:rsidRDefault="002140CF" w:rsidP="002140CF">
      <w:pPr>
        <w:rPr>
          <w:rFonts w:asciiTheme="minorHAnsi" w:hAnsiTheme="minorHAnsi" w:cstheme="minorHAnsi"/>
        </w:rPr>
      </w:pPr>
    </w:p>
    <w:p w:rsidR="00D20B13" w:rsidRPr="00295611" w:rsidRDefault="002140CF" w:rsidP="00AC5AEE">
      <w:pPr>
        <w:pStyle w:val="ListParagraph"/>
        <w:numPr>
          <w:ilvl w:val="0"/>
          <w:numId w:val="3"/>
        </w:numPr>
        <w:rPr>
          <w:rFonts w:asciiTheme="minorHAnsi" w:hAnsiTheme="minorHAnsi" w:cstheme="minorHAnsi"/>
        </w:rPr>
      </w:pPr>
      <w:r w:rsidRPr="00295611">
        <w:rPr>
          <w:rFonts w:asciiTheme="minorHAnsi" w:hAnsiTheme="minorHAnsi" w:cstheme="minorHAnsi"/>
        </w:rPr>
        <w:t>The author argues that, among other things, the annals offer a window into everyday life in the medieval period</w:t>
      </w:r>
      <w:r w:rsidR="00B27846" w:rsidRPr="00295611">
        <w:rPr>
          <w:rFonts w:asciiTheme="minorHAnsi" w:hAnsiTheme="minorHAnsi" w:cstheme="minorHAnsi"/>
        </w:rPr>
        <w:t>, hence she draws directly from the text, highlighting information and including extensive quotes that help ‘paint a vivid picture of the community’</w:t>
      </w:r>
      <w:r w:rsidR="00803DF8" w:rsidRPr="00295611">
        <w:rPr>
          <w:rFonts w:asciiTheme="minorHAnsi" w:hAnsiTheme="minorHAnsi" w:cstheme="minorHAnsi"/>
        </w:rPr>
        <w:t xml:space="preserve"> and life in general. </w:t>
      </w:r>
    </w:p>
    <w:p w:rsidR="00D97B04" w:rsidRPr="00A70B2A" w:rsidRDefault="00640AC3" w:rsidP="00CC5B47">
      <w:pPr>
        <w:pStyle w:val="ListParagraph"/>
        <w:numPr>
          <w:ilvl w:val="0"/>
          <w:numId w:val="3"/>
        </w:numPr>
        <w:rPr>
          <w:rFonts w:asciiTheme="minorHAnsi" w:hAnsiTheme="minorHAnsi" w:cstheme="minorHAnsi"/>
        </w:rPr>
      </w:pPr>
      <w:r w:rsidRPr="00295611">
        <w:rPr>
          <w:rFonts w:asciiTheme="minorHAnsi" w:hAnsiTheme="minorHAnsi" w:cstheme="minorHAnsi"/>
        </w:rPr>
        <w:t xml:space="preserve">The author also suggests new ways in which the annals could be used to provide a more detailed picture of the Middle Ages. </w:t>
      </w:r>
    </w:p>
    <w:p w:rsidR="00D97B04" w:rsidRDefault="00D97B04" w:rsidP="00CC5B47">
      <w:pPr>
        <w:rPr>
          <w:rFonts w:asciiTheme="minorHAnsi" w:hAnsiTheme="minorHAnsi" w:cstheme="minorHAnsi"/>
          <w:b/>
          <w:bCs/>
          <w:color w:val="7030A0"/>
          <w:u w:val="single"/>
        </w:rPr>
      </w:pPr>
    </w:p>
    <w:p w:rsidR="00D97B04" w:rsidRDefault="00D97B04" w:rsidP="00CC5B47">
      <w:pPr>
        <w:rPr>
          <w:rFonts w:asciiTheme="minorHAnsi" w:hAnsiTheme="minorHAnsi" w:cstheme="minorHAnsi"/>
          <w:b/>
          <w:bCs/>
          <w:color w:val="7030A0"/>
          <w:u w:val="single"/>
        </w:rPr>
      </w:pPr>
    </w:p>
    <w:p w:rsidR="00CC5B47" w:rsidRDefault="00CC5B47" w:rsidP="00CC5B47">
      <w:pPr>
        <w:rPr>
          <w:rFonts w:asciiTheme="minorHAnsi" w:hAnsiTheme="minorHAnsi" w:cstheme="minorHAnsi"/>
          <w:b/>
          <w:bCs/>
          <w:color w:val="7030A0"/>
          <w:u w:val="single"/>
        </w:rPr>
      </w:pPr>
      <w:r w:rsidRPr="00295611">
        <w:rPr>
          <w:rFonts w:asciiTheme="minorHAnsi" w:hAnsiTheme="minorHAnsi" w:cstheme="minorHAnsi"/>
          <w:b/>
          <w:bCs/>
          <w:color w:val="7030A0"/>
          <w:u w:val="single"/>
        </w:rPr>
        <w:t xml:space="preserve">Reading </w:t>
      </w:r>
      <w:r w:rsidRPr="00295611">
        <w:rPr>
          <w:rFonts w:asciiTheme="minorHAnsi" w:hAnsiTheme="minorHAnsi" w:cstheme="minorHAnsi"/>
          <w:b/>
          <w:bCs/>
          <w:color w:val="7030A0"/>
          <w:u w:val="single"/>
        </w:rPr>
        <w:t>2</w:t>
      </w:r>
    </w:p>
    <w:p w:rsidR="00945023" w:rsidRDefault="00945023" w:rsidP="00CC5B47">
      <w:pPr>
        <w:rPr>
          <w:rFonts w:asciiTheme="minorHAnsi" w:hAnsiTheme="minorHAnsi" w:cstheme="minorHAnsi"/>
          <w:b/>
          <w:bCs/>
          <w:color w:val="7030A0"/>
          <w:u w:val="single"/>
        </w:rPr>
      </w:pPr>
    </w:p>
    <w:p w:rsidR="00945023" w:rsidRPr="00945023" w:rsidRDefault="00945023" w:rsidP="00CC5B47">
      <w:pPr>
        <w:rPr>
          <w:rFonts w:asciiTheme="minorHAnsi" w:hAnsiTheme="minorHAnsi" w:cstheme="minorHAnsi"/>
          <w:color w:val="000000" w:themeColor="text1"/>
        </w:rPr>
      </w:pPr>
      <w:r w:rsidRPr="00945023">
        <w:rPr>
          <w:rFonts w:asciiTheme="minorHAnsi" w:hAnsiTheme="minorHAnsi" w:cstheme="minorHAnsi"/>
          <w:i/>
          <w:iCs/>
          <w:color w:val="000000" w:themeColor="text1"/>
        </w:rPr>
        <w:t>Authority and Conflict at the Cistercian Abbey of Strata Florida</w:t>
      </w:r>
      <w:r>
        <w:rPr>
          <w:rFonts w:asciiTheme="minorHAnsi" w:hAnsiTheme="minorHAnsi" w:cstheme="minorHAnsi"/>
          <w:color w:val="000000" w:themeColor="text1"/>
        </w:rPr>
        <w:t xml:space="preserve"> by Janet Burton </w:t>
      </w:r>
    </w:p>
    <w:p w:rsidR="00CC5B47" w:rsidRPr="00295611" w:rsidRDefault="00CC5B47" w:rsidP="00CC5B47">
      <w:pPr>
        <w:rPr>
          <w:rFonts w:asciiTheme="minorHAnsi" w:hAnsiTheme="minorHAnsi" w:cstheme="minorHAnsi"/>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How do you think the authors came up with the ideas for the research which led to these publications?</w:t>
      </w:r>
    </w:p>
    <w:p w:rsidR="009E4221" w:rsidRDefault="009E4221" w:rsidP="009E4221">
      <w:pPr>
        <w:ind w:left="720"/>
        <w:rPr>
          <w:rFonts w:asciiTheme="minorHAnsi" w:eastAsiaTheme="minorHAnsi" w:hAnsiTheme="minorHAnsi" w:cstheme="minorHAnsi"/>
          <w:lang w:eastAsia="en-US"/>
        </w:rPr>
      </w:pPr>
    </w:p>
    <w:p w:rsidR="00F0543C" w:rsidRDefault="00F0543C" w:rsidP="00F0543C">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From an interest in the study of abbots and priors of medieval Wales</w:t>
      </w:r>
    </w:p>
    <w:p w:rsidR="00F0543C" w:rsidRDefault="004C4CF1" w:rsidP="00F0543C">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lastRenderedPageBreak/>
        <w:t>The author may have come across a debate surrounding the events discussed in the article as part of her research into Monastic Wales</w:t>
      </w:r>
    </w:p>
    <w:p w:rsidR="004C4CF1" w:rsidRPr="00F0543C" w:rsidRDefault="004C4CF1" w:rsidP="00F0543C">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Perhaps she came across a piece of evidence that called into question previously held belie</w:t>
      </w:r>
      <w:r w:rsidR="00602F6C">
        <w:rPr>
          <w:rFonts w:asciiTheme="minorHAnsi" w:eastAsiaTheme="minorHAnsi" w:hAnsiTheme="minorHAnsi" w:cstheme="minorHAnsi"/>
          <w:lang w:eastAsia="en-US"/>
        </w:rPr>
        <w:t>f</w:t>
      </w:r>
      <w:r w:rsidR="00FE38E9">
        <w:rPr>
          <w:rFonts w:asciiTheme="minorHAnsi" w:eastAsiaTheme="minorHAnsi" w:hAnsiTheme="minorHAnsi" w:cstheme="minorHAnsi"/>
          <w:lang w:eastAsia="en-US"/>
        </w:rPr>
        <w:t>s</w:t>
      </w:r>
      <w:r w:rsidR="00602F6C">
        <w:rPr>
          <w:rFonts w:asciiTheme="minorHAnsi" w:eastAsiaTheme="minorHAnsi" w:hAnsiTheme="minorHAnsi" w:cstheme="minorHAnsi"/>
          <w:lang w:eastAsia="en-US"/>
        </w:rPr>
        <w:t xml:space="preserve"> about the abbey</w:t>
      </w:r>
    </w:p>
    <w:p w:rsidR="00D97B04" w:rsidRPr="00295611" w:rsidRDefault="00D97B04" w:rsidP="00D97B04">
      <w:pPr>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How do you think the authors actually </w:t>
      </w:r>
      <w:r w:rsidRPr="00295611">
        <w:rPr>
          <w:rFonts w:asciiTheme="minorHAnsi" w:eastAsiaTheme="minorHAnsi" w:hAnsiTheme="minorHAnsi" w:cstheme="minorHAnsi"/>
          <w:i/>
          <w:iCs/>
          <w:lang w:eastAsia="en-US"/>
        </w:rPr>
        <w:t>did</w:t>
      </w:r>
      <w:r w:rsidRPr="00295611">
        <w:rPr>
          <w:rFonts w:asciiTheme="minorHAnsi" w:eastAsiaTheme="minorHAnsi" w:hAnsiTheme="minorHAnsi" w:cstheme="minorHAnsi"/>
          <w:lang w:eastAsia="en-US"/>
        </w:rPr>
        <w:t> the research that led to these publications?</w:t>
      </w:r>
    </w:p>
    <w:p w:rsidR="009E4221" w:rsidRDefault="009E4221" w:rsidP="009E4221">
      <w:pPr>
        <w:ind w:left="720"/>
        <w:rPr>
          <w:rFonts w:asciiTheme="minorHAnsi" w:eastAsiaTheme="minorHAnsi" w:hAnsiTheme="minorHAnsi" w:cstheme="minorHAnsi"/>
          <w:lang w:eastAsia="en-US"/>
        </w:rPr>
      </w:pPr>
    </w:p>
    <w:p w:rsidR="00EC5DEA" w:rsidRDefault="003B6BB3" w:rsidP="00EC5DEA">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By reading a lot of secondary sources on this topic, including journal articles and books</w:t>
      </w:r>
    </w:p>
    <w:p w:rsidR="003B6BB3" w:rsidRDefault="003B6BB3" w:rsidP="00EC5DEA">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By visiting the archives and examining a variety of primary sources</w:t>
      </w:r>
    </w:p>
    <w:p w:rsidR="003B6BB3" w:rsidRDefault="003B6BB3" w:rsidP="00EC5DEA">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By transcribing documents</w:t>
      </w:r>
    </w:p>
    <w:p w:rsidR="003B6BB3" w:rsidRDefault="003B6BB3" w:rsidP="00EC5DEA">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Collaborating with other scholars (the author mentions having received help in translating material from Professor </w:t>
      </w:r>
      <w:proofErr w:type="spellStart"/>
      <w:r>
        <w:rPr>
          <w:rFonts w:asciiTheme="minorHAnsi" w:eastAsiaTheme="minorHAnsi" w:hAnsiTheme="minorHAnsi" w:cstheme="minorHAnsi"/>
          <w:lang w:eastAsia="en-US"/>
        </w:rPr>
        <w:t>Dafydd</w:t>
      </w:r>
      <w:proofErr w:type="spellEnd"/>
      <w:r>
        <w:rPr>
          <w:rFonts w:asciiTheme="minorHAnsi" w:eastAsiaTheme="minorHAnsi" w:hAnsiTheme="minorHAnsi" w:cstheme="minorHAnsi"/>
          <w:lang w:eastAsia="en-US"/>
        </w:rPr>
        <w:t xml:space="preserve"> Johnston and also acknowledges the help of Jane Cartwright</w:t>
      </w:r>
      <w:r w:rsidR="008B0DE6">
        <w:rPr>
          <w:rFonts w:asciiTheme="minorHAnsi" w:eastAsiaTheme="minorHAnsi" w:hAnsiTheme="minorHAnsi" w:cstheme="minorHAnsi"/>
          <w:lang w:eastAsia="en-US"/>
        </w:rPr>
        <w:t>)</w:t>
      </w:r>
    </w:p>
    <w:p w:rsidR="003B6BB3" w:rsidRPr="00EC5DEA" w:rsidRDefault="00FE0CDB" w:rsidP="00EC5DEA">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Writing drafts and having them peer reviewed</w:t>
      </w:r>
    </w:p>
    <w:p w:rsidR="00D97B04" w:rsidRPr="00295611" w:rsidRDefault="00D97B04" w:rsidP="00D97B04">
      <w:pPr>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What primary sources are used by the authors?</w:t>
      </w:r>
    </w:p>
    <w:p w:rsidR="00100CCD" w:rsidRDefault="00100CCD" w:rsidP="00100CCD">
      <w:pPr>
        <w:rPr>
          <w:rFonts w:asciiTheme="minorHAnsi" w:eastAsiaTheme="minorHAnsi" w:hAnsiTheme="minorHAnsi" w:cstheme="minorHAnsi"/>
          <w:lang w:eastAsia="en-US"/>
        </w:rPr>
      </w:pPr>
    </w:p>
    <w:p w:rsidR="00100CCD" w:rsidRDefault="00100CCD"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Records of the General Chapter of the Cistercian Order and abbey of Strata Florida</w:t>
      </w:r>
    </w:p>
    <w:p w:rsidR="00100CCD" w:rsidRDefault="00100CCD"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Petitions to the English Crown</w:t>
      </w:r>
    </w:p>
    <w:p w:rsidR="00100CCD" w:rsidRDefault="00100CCD"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Episcopal registers</w:t>
      </w:r>
    </w:p>
    <w:p w:rsidR="00A06879" w:rsidRDefault="00A06879"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Letters </w:t>
      </w:r>
    </w:p>
    <w:p w:rsidR="00107D1D" w:rsidRDefault="00107D1D"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Poem</w:t>
      </w:r>
      <w:r w:rsidR="00532A59">
        <w:rPr>
          <w:rFonts w:asciiTheme="minorHAnsi" w:eastAsiaTheme="minorHAnsi" w:hAnsiTheme="minorHAnsi" w:cstheme="minorHAnsi"/>
          <w:lang w:eastAsia="en-US"/>
        </w:rPr>
        <w:t>s</w:t>
      </w:r>
    </w:p>
    <w:p w:rsidR="00D13CA4" w:rsidRPr="00100CCD" w:rsidRDefault="00D13CA4" w:rsidP="00100CCD">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Patent rolls</w:t>
      </w:r>
    </w:p>
    <w:p w:rsidR="00D97B04" w:rsidRPr="00295611" w:rsidRDefault="00D97B04" w:rsidP="00D97B04">
      <w:pPr>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Why do you think the authors chose these particular types of primary sources?</w:t>
      </w:r>
    </w:p>
    <w:p w:rsidR="003123D1" w:rsidRDefault="003123D1" w:rsidP="003123D1">
      <w:pPr>
        <w:rPr>
          <w:rFonts w:asciiTheme="minorHAnsi" w:eastAsiaTheme="minorHAnsi" w:hAnsiTheme="minorHAnsi" w:cstheme="minorHAnsi"/>
          <w:lang w:eastAsia="en-US"/>
        </w:rPr>
      </w:pPr>
    </w:p>
    <w:p w:rsidR="00D97B04" w:rsidRDefault="00E445F7" w:rsidP="00E445F7">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Because they help support the arguments she’s making</w:t>
      </w:r>
      <w:r w:rsidR="00413598">
        <w:rPr>
          <w:rFonts w:asciiTheme="minorHAnsi" w:eastAsiaTheme="minorHAnsi" w:hAnsiTheme="minorHAnsi" w:cstheme="minorHAnsi"/>
          <w:lang w:eastAsia="en-US"/>
        </w:rPr>
        <w:t xml:space="preserve"> and illustrate the prestige of Strata Florida</w:t>
      </w:r>
    </w:p>
    <w:p w:rsidR="00D97B04" w:rsidRPr="00295611" w:rsidRDefault="00D97B04" w:rsidP="00D97B04">
      <w:pPr>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Where and how do you think the authors accessed the particular primary sources that are used?</w:t>
      </w:r>
    </w:p>
    <w:p w:rsidR="00B8244F" w:rsidRDefault="00B8244F" w:rsidP="00B8244F">
      <w:pPr>
        <w:rPr>
          <w:rFonts w:asciiTheme="minorHAnsi" w:eastAsiaTheme="minorHAnsi" w:hAnsiTheme="minorHAnsi" w:cstheme="minorHAnsi"/>
          <w:lang w:eastAsia="en-US"/>
        </w:rPr>
      </w:pPr>
    </w:p>
    <w:p w:rsidR="00B8244F" w:rsidRPr="00B8244F" w:rsidRDefault="00B8244F" w:rsidP="00B8244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I think probably in person at the National Archives or perhaps via digital scans.</w:t>
      </w:r>
    </w:p>
    <w:p w:rsidR="00EC5DEA" w:rsidRDefault="00EC5DEA" w:rsidP="00EC5DEA">
      <w:pPr>
        <w:rPr>
          <w:rFonts w:asciiTheme="minorHAnsi" w:eastAsiaTheme="minorHAnsi" w:hAnsiTheme="minorHAnsi" w:cstheme="minorHAnsi"/>
          <w:lang w:eastAsia="en-US"/>
        </w:rPr>
      </w:pPr>
    </w:p>
    <w:p w:rsidR="00945023" w:rsidRPr="00EC5DEA" w:rsidRDefault="00EC5DEA" w:rsidP="00945023">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 xml:space="preserve">Most of the primary sources used were accessed via the National Archives in London. </w:t>
      </w:r>
    </w:p>
    <w:p w:rsidR="00D97B04" w:rsidRPr="00295611" w:rsidRDefault="00D97B04" w:rsidP="00D97B04">
      <w:pPr>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Can you identify instances where the authors have accessed materials from archives or other specialist repositories? And if so, which?</w:t>
      </w:r>
    </w:p>
    <w:p w:rsidR="00945023" w:rsidRDefault="00EC5DEA" w:rsidP="00945023">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Yes</w:t>
      </w:r>
      <w:r w:rsidR="00B8244F">
        <w:rPr>
          <w:rFonts w:asciiTheme="minorHAnsi" w:eastAsiaTheme="minorHAnsi" w:hAnsiTheme="minorHAnsi" w:cstheme="minorHAnsi"/>
          <w:lang w:eastAsia="en-US"/>
        </w:rPr>
        <w:t>, on many occasions documents are cited as being held at</w:t>
      </w:r>
      <w:r>
        <w:rPr>
          <w:rFonts w:asciiTheme="minorHAnsi" w:eastAsiaTheme="minorHAnsi" w:hAnsiTheme="minorHAnsi" w:cstheme="minorHAnsi"/>
          <w:lang w:eastAsia="en-US"/>
        </w:rPr>
        <w:t xml:space="preserve"> </w:t>
      </w:r>
      <w:r w:rsidR="00945023">
        <w:rPr>
          <w:rFonts w:asciiTheme="minorHAnsi" w:eastAsiaTheme="minorHAnsi" w:hAnsiTheme="minorHAnsi" w:cstheme="minorHAnsi"/>
          <w:lang w:eastAsia="en-US"/>
        </w:rPr>
        <w:t>The National Archives (TNA)</w:t>
      </w:r>
    </w:p>
    <w:p w:rsidR="00D97B04" w:rsidRDefault="00B8244F" w:rsidP="00D97B04">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These include petitions, letters, and letters patent</w:t>
      </w:r>
    </w:p>
    <w:p w:rsidR="00304B61" w:rsidRPr="00304B61" w:rsidRDefault="00304B61" w:rsidP="00304B61">
      <w:pPr>
        <w:ind w:left="360"/>
        <w:rPr>
          <w:rFonts w:asciiTheme="minorHAnsi" w:eastAsiaTheme="minorHAnsi" w:hAnsiTheme="minorHAnsi" w:cstheme="minorHAnsi"/>
          <w:lang w:eastAsia="en-US"/>
        </w:rPr>
      </w:pPr>
    </w:p>
    <w:p w:rsid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Can you identify instances where the authors may have accessed materials from online collections or databases? And if so, which?</w:t>
      </w:r>
    </w:p>
    <w:p w:rsidR="00945023" w:rsidRDefault="00945023" w:rsidP="00945023">
      <w:pPr>
        <w:rPr>
          <w:rFonts w:asciiTheme="minorHAnsi" w:eastAsiaTheme="minorHAnsi" w:hAnsiTheme="minorHAnsi" w:cstheme="minorHAnsi"/>
          <w:lang w:eastAsia="en-US"/>
        </w:rPr>
      </w:pPr>
    </w:p>
    <w:p w:rsidR="00945023" w:rsidRDefault="00945023" w:rsidP="00945023">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Monastic Wales Project</w:t>
      </w:r>
    </w:p>
    <w:p w:rsidR="00945023" w:rsidRDefault="00945023" w:rsidP="00945023">
      <w:pPr>
        <w:pStyle w:val="ListParagraph"/>
        <w:rPr>
          <w:rFonts w:asciiTheme="minorHAnsi" w:eastAsiaTheme="minorHAnsi" w:hAnsiTheme="minorHAnsi" w:cstheme="minorHAnsi"/>
          <w:lang w:eastAsia="en-US"/>
        </w:rPr>
      </w:pPr>
      <w:hyperlink r:id="rId5" w:history="1">
        <w:r w:rsidRPr="00137388">
          <w:rPr>
            <w:rStyle w:val="Hyperlink"/>
            <w:rFonts w:asciiTheme="minorHAnsi" w:eastAsiaTheme="minorHAnsi" w:hAnsiTheme="minorHAnsi" w:cstheme="minorHAnsi"/>
            <w:lang w:eastAsia="en-US"/>
          </w:rPr>
          <w:t>https://www.monasticwales.org/</w:t>
        </w:r>
      </w:hyperlink>
    </w:p>
    <w:p w:rsidR="00EC5DEA" w:rsidRDefault="00EC5DEA" w:rsidP="00945023">
      <w:pPr>
        <w:pStyle w:val="ListParagraph"/>
        <w:rPr>
          <w:rFonts w:asciiTheme="minorHAnsi" w:eastAsiaTheme="minorHAnsi" w:hAnsiTheme="minorHAnsi" w:cstheme="minorHAnsi"/>
          <w:lang w:eastAsia="en-US"/>
        </w:rPr>
      </w:pPr>
    </w:p>
    <w:p w:rsidR="00EC5DEA" w:rsidRDefault="00EC5DEA" w:rsidP="00945023">
      <w:pPr>
        <w:pStyle w:val="ListParagraph"/>
        <w:rPr>
          <w:rFonts w:asciiTheme="minorHAnsi" w:eastAsiaTheme="minorHAnsi" w:hAnsiTheme="minorHAnsi" w:cstheme="minorHAnsi"/>
          <w:lang w:eastAsia="en-US"/>
        </w:rPr>
      </w:pPr>
      <w:hyperlink r:id="rId6" w:history="1">
        <w:r w:rsidRPr="00137388">
          <w:rPr>
            <w:rStyle w:val="Hyperlink"/>
            <w:rFonts w:asciiTheme="minorHAnsi" w:eastAsiaTheme="minorHAnsi" w:hAnsiTheme="minorHAnsi" w:cstheme="minorHAnsi"/>
            <w:lang w:eastAsia="en-US"/>
          </w:rPr>
          <w:t>https://www.gutorglyn.net/gutorglyn/index/</w:t>
        </w:r>
      </w:hyperlink>
    </w:p>
    <w:p w:rsidR="00945023" w:rsidRPr="00FE35E9" w:rsidRDefault="00945023" w:rsidP="00FE35E9">
      <w:pPr>
        <w:rPr>
          <w:rFonts w:asciiTheme="minorHAnsi" w:eastAsiaTheme="minorHAnsi" w:hAnsiTheme="minorHAnsi" w:cstheme="minorHAnsi"/>
          <w:lang w:eastAsia="en-US"/>
        </w:rPr>
      </w:pPr>
    </w:p>
    <w:p w:rsidR="00D97B04" w:rsidRPr="00295611" w:rsidRDefault="00D97B04" w:rsidP="00D97B04">
      <w:pPr>
        <w:rPr>
          <w:rFonts w:asciiTheme="minorHAnsi" w:eastAsiaTheme="minorHAnsi" w:hAnsiTheme="minorHAnsi" w:cstheme="minorHAnsi"/>
          <w:lang w:eastAsia="en-US"/>
        </w:rPr>
      </w:pPr>
    </w:p>
    <w:p w:rsidR="00295611" w:rsidRPr="00295611" w:rsidRDefault="00295611" w:rsidP="00295611">
      <w:pPr>
        <w:numPr>
          <w:ilvl w:val="0"/>
          <w:numId w:val="4"/>
        </w:numPr>
        <w:rPr>
          <w:rFonts w:asciiTheme="minorHAnsi" w:eastAsiaTheme="minorHAnsi" w:hAnsiTheme="minorHAnsi" w:cstheme="minorHAnsi"/>
          <w:lang w:eastAsia="en-US"/>
        </w:rPr>
      </w:pPr>
      <w:r w:rsidRPr="00295611">
        <w:rPr>
          <w:rFonts w:asciiTheme="minorHAnsi" w:eastAsiaTheme="minorHAnsi" w:hAnsiTheme="minorHAnsi" w:cstheme="minorHAnsi"/>
          <w:lang w:eastAsia="en-US"/>
        </w:rPr>
        <w:t>How does the authors' use of primary sources inform their arguments? In what ways do the primary sources add to the historiographical debates which the article/chapters contribute to?</w:t>
      </w:r>
    </w:p>
    <w:p w:rsidR="00CC5B47" w:rsidRPr="00295611" w:rsidRDefault="00CC5B47" w:rsidP="00CC5B47">
      <w:pPr>
        <w:rPr>
          <w:rFonts w:asciiTheme="minorHAnsi" w:hAnsiTheme="minorHAnsi" w:cstheme="minorHAnsi"/>
        </w:rPr>
      </w:pPr>
    </w:p>
    <w:p w:rsidR="00CC5B47" w:rsidRDefault="00FE35E9" w:rsidP="00FE35E9">
      <w:pPr>
        <w:pStyle w:val="ListParagraph"/>
        <w:numPr>
          <w:ilvl w:val="0"/>
          <w:numId w:val="3"/>
        </w:numPr>
        <w:rPr>
          <w:rFonts w:asciiTheme="minorHAnsi" w:hAnsiTheme="minorHAnsi" w:cstheme="minorHAnsi"/>
        </w:rPr>
      </w:pPr>
      <w:r>
        <w:rPr>
          <w:rFonts w:asciiTheme="minorHAnsi" w:hAnsiTheme="minorHAnsi" w:cstheme="minorHAnsi"/>
        </w:rPr>
        <w:t xml:space="preserve">The author uses primary sources to challenge previously held beliefs about </w:t>
      </w:r>
      <w:r w:rsidR="001178D1">
        <w:rPr>
          <w:rFonts w:asciiTheme="minorHAnsi" w:hAnsiTheme="minorHAnsi" w:cstheme="minorHAnsi"/>
        </w:rPr>
        <w:t>the attacks on the abbey of Strata Florida and explore the incidents in great detail</w:t>
      </w:r>
      <w:r w:rsidR="008805E4">
        <w:rPr>
          <w:rFonts w:asciiTheme="minorHAnsi" w:hAnsiTheme="minorHAnsi" w:cstheme="minorHAnsi"/>
        </w:rPr>
        <w:t>. She also draws on the primary sources to help assess the significance of the events and to reassess the date of one of the attacks.</w:t>
      </w:r>
      <w:r w:rsidR="004C4CF1">
        <w:rPr>
          <w:rFonts w:asciiTheme="minorHAnsi" w:hAnsiTheme="minorHAnsi" w:cstheme="minorHAnsi"/>
        </w:rPr>
        <w:t xml:space="preserve"> </w:t>
      </w:r>
    </w:p>
    <w:p w:rsidR="001178D1" w:rsidRPr="00FE35E9" w:rsidRDefault="001178D1" w:rsidP="001178D1">
      <w:pPr>
        <w:pStyle w:val="ListParagraph"/>
        <w:rPr>
          <w:rFonts w:asciiTheme="minorHAnsi" w:hAnsiTheme="minorHAnsi" w:cstheme="minorHAnsi"/>
        </w:rPr>
      </w:pPr>
    </w:p>
    <w:p w:rsidR="00D20B13" w:rsidRPr="00295611" w:rsidRDefault="00D20B13" w:rsidP="00AC5AEE">
      <w:pPr>
        <w:rPr>
          <w:rFonts w:asciiTheme="minorHAnsi" w:hAnsiTheme="minorHAnsi" w:cstheme="minorHAnsi"/>
        </w:rPr>
      </w:pPr>
    </w:p>
    <w:p w:rsidR="00D20B13" w:rsidRPr="00295611" w:rsidRDefault="00D20B13" w:rsidP="00AC5AEE">
      <w:pPr>
        <w:rPr>
          <w:rFonts w:asciiTheme="minorHAnsi" w:hAnsiTheme="minorHAnsi" w:cstheme="minorHAnsi"/>
          <w:b/>
          <w:bCs/>
          <w:color w:val="7030A0"/>
          <w:u w:val="single"/>
        </w:rPr>
      </w:pPr>
      <w:r w:rsidRPr="00295611">
        <w:rPr>
          <w:rFonts w:asciiTheme="minorHAnsi" w:hAnsiTheme="minorHAnsi" w:cstheme="minorHAnsi"/>
          <w:b/>
          <w:bCs/>
          <w:color w:val="7030A0"/>
          <w:u w:val="single"/>
        </w:rPr>
        <w:t>Summary Task</w:t>
      </w:r>
    </w:p>
    <w:p w:rsidR="00D20B13" w:rsidRPr="00295611" w:rsidRDefault="00D20B13" w:rsidP="00D20B13">
      <w:pPr>
        <w:numPr>
          <w:ilvl w:val="0"/>
          <w:numId w:val="2"/>
        </w:numPr>
        <w:rPr>
          <w:rFonts w:asciiTheme="minorHAnsi" w:hAnsiTheme="minorHAnsi" w:cstheme="minorHAnsi"/>
        </w:rPr>
      </w:pPr>
      <w:r w:rsidRPr="00D20B13">
        <w:rPr>
          <w:rFonts w:asciiTheme="minorHAnsi" w:hAnsiTheme="minorHAnsi" w:cstheme="minorHAnsi"/>
        </w:rPr>
        <w:t>List as many different types of primary source which you can identify in the articles/chapters.</w:t>
      </w:r>
    </w:p>
    <w:p w:rsidR="00CC5B47" w:rsidRPr="00295611" w:rsidRDefault="00CC5B47" w:rsidP="00CC5B47">
      <w:pPr>
        <w:rPr>
          <w:rFonts w:asciiTheme="minorHAnsi" w:hAnsiTheme="minorHAnsi" w:cstheme="minorHAnsi"/>
        </w:rPr>
      </w:pPr>
    </w:p>
    <w:p w:rsidR="00CC5B47" w:rsidRPr="00295611" w:rsidRDefault="00CC5B47" w:rsidP="00CC5B47">
      <w:pPr>
        <w:pStyle w:val="ListParagraph"/>
        <w:numPr>
          <w:ilvl w:val="0"/>
          <w:numId w:val="3"/>
        </w:numPr>
        <w:rPr>
          <w:rFonts w:asciiTheme="minorHAnsi" w:hAnsiTheme="minorHAnsi" w:cstheme="minorHAnsi"/>
        </w:rPr>
      </w:pPr>
      <w:r w:rsidRPr="00295611">
        <w:rPr>
          <w:rFonts w:asciiTheme="minorHAnsi" w:hAnsiTheme="minorHAnsi" w:cstheme="minorHAnsi"/>
        </w:rPr>
        <w:t>Manuscripts</w:t>
      </w:r>
    </w:p>
    <w:p w:rsidR="00CC5B47" w:rsidRPr="00295611" w:rsidRDefault="00CC5B47" w:rsidP="00CC5B47">
      <w:pPr>
        <w:pStyle w:val="ListParagraph"/>
        <w:numPr>
          <w:ilvl w:val="0"/>
          <w:numId w:val="3"/>
        </w:numPr>
        <w:rPr>
          <w:rFonts w:asciiTheme="minorHAnsi" w:hAnsiTheme="minorHAnsi" w:cstheme="minorHAnsi"/>
        </w:rPr>
      </w:pPr>
      <w:r w:rsidRPr="00295611">
        <w:rPr>
          <w:rFonts w:asciiTheme="minorHAnsi" w:hAnsiTheme="minorHAnsi" w:cstheme="minorHAnsi"/>
        </w:rPr>
        <w:t>Medieval chronicles</w:t>
      </w:r>
    </w:p>
    <w:p w:rsidR="00CC5B47" w:rsidRPr="00295611" w:rsidRDefault="00F0543C" w:rsidP="00CC5B47">
      <w:pPr>
        <w:pStyle w:val="ListParagraph"/>
        <w:numPr>
          <w:ilvl w:val="0"/>
          <w:numId w:val="3"/>
        </w:numPr>
        <w:rPr>
          <w:rFonts w:asciiTheme="minorHAnsi" w:hAnsiTheme="minorHAnsi" w:cstheme="minorHAnsi"/>
        </w:rPr>
      </w:pPr>
      <w:r>
        <w:rPr>
          <w:rFonts w:asciiTheme="minorHAnsi" w:hAnsiTheme="minorHAnsi" w:cstheme="minorHAnsi"/>
        </w:rPr>
        <w:t xml:space="preserve">Letters </w:t>
      </w:r>
    </w:p>
    <w:p w:rsidR="0014790F" w:rsidRDefault="0014790F"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Records of the General Chapter of the Cistercian Order and abbey of Strata Florida</w:t>
      </w:r>
    </w:p>
    <w:p w:rsidR="0014790F" w:rsidRDefault="0014790F"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Petitions to the English Crown</w:t>
      </w:r>
    </w:p>
    <w:p w:rsidR="0014790F" w:rsidRDefault="0014790F"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Episcopal registers</w:t>
      </w:r>
    </w:p>
    <w:p w:rsidR="0014790F" w:rsidRDefault="0014790F"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Poems</w:t>
      </w:r>
    </w:p>
    <w:p w:rsidR="0014790F" w:rsidRDefault="0014790F"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Patent rolls</w:t>
      </w:r>
    </w:p>
    <w:p w:rsidR="00B62DBB" w:rsidRPr="00100CCD" w:rsidRDefault="00B62DBB" w:rsidP="0014790F">
      <w:pPr>
        <w:pStyle w:val="ListParagraph"/>
        <w:numPr>
          <w:ilvl w:val="0"/>
          <w:numId w:val="3"/>
        </w:numPr>
        <w:rPr>
          <w:rFonts w:asciiTheme="minorHAnsi" w:eastAsiaTheme="minorHAnsi" w:hAnsiTheme="minorHAnsi" w:cstheme="minorHAnsi"/>
          <w:lang w:eastAsia="en-US"/>
        </w:rPr>
      </w:pPr>
      <w:r>
        <w:rPr>
          <w:rFonts w:asciiTheme="minorHAnsi" w:eastAsiaTheme="minorHAnsi" w:hAnsiTheme="minorHAnsi" w:cstheme="minorHAnsi"/>
          <w:lang w:eastAsia="en-US"/>
        </w:rPr>
        <w:t>Inquisitions</w:t>
      </w:r>
    </w:p>
    <w:p w:rsidR="00CC5B47" w:rsidRPr="00D20B13" w:rsidRDefault="00CC5B47" w:rsidP="00CC5B47">
      <w:pPr>
        <w:rPr>
          <w:rFonts w:asciiTheme="minorHAnsi" w:hAnsiTheme="minorHAnsi" w:cstheme="minorHAnsi"/>
        </w:rPr>
      </w:pPr>
    </w:p>
    <w:p w:rsidR="00D20B13" w:rsidRPr="00295611" w:rsidRDefault="00D20B13" w:rsidP="00D20B13">
      <w:pPr>
        <w:numPr>
          <w:ilvl w:val="0"/>
          <w:numId w:val="2"/>
        </w:numPr>
        <w:rPr>
          <w:rFonts w:asciiTheme="minorHAnsi" w:hAnsiTheme="minorHAnsi" w:cstheme="minorHAnsi"/>
        </w:rPr>
      </w:pPr>
      <w:r w:rsidRPr="00D20B13">
        <w:rPr>
          <w:rFonts w:asciiTheme="minorHAnsi" w:hAnsiTheme="minorHAnsi" w:cstheme="minorHAnsi"/>
        </w:rPr>
        <w:t>List any archives that you can identify as having been used in the composition of the articles/chapters. </w:t>
      </w:r>
      <w:r w:rsidRPr="00D20B13">
        <w:rPr>
          <w:rFonts w:asciiTheme="minorHAnsi" w:hAnsiTheme="minorHAnsi" w:cstheme="minorHAnsi"/>
          <w:i/>
          <w:iCs/>
        </w:rPr>
        <w:t>Feel free to speculate here if it is not immediately apparent.</w:t>
      </w:r>
    </w:p>
    <w:p w:rsidR="00BA2992" w:rsidRPr="00295611" w:rsidRDefault="00BA2992" w:rsidP="00BA2992">
      <w:pPr>
        <w:rPr>
          <w:rFonts w:asciiTheme="minorHAnsi" w:hAnsiTheme="minorHAnsi" w:cstheme="minorHAnsi"/>
        </w:rPr>
      </w:pPr>
    </w:p>
    <w:p w:rsidR="00BA2992" w:rsidRDefault="00BA2992" w:rsidP="00BA2992">
      <w:pPr>
        <w:pStyle w:val="ListParagraph"/>
        <w:numPr>
          <w:ilvl w:val="0"/>
          <w:numId w:val="3"/>
        </w:numPr>
        <w:rPr>
          <w:rFonts w:asciiTheme="minorHAnsi" w:hAnsiTheme="minorHAnsi" w:cstheme="minorHAnsi"/>
        </w:rPr>
      </w:pPr>
      <w:r w:rsidRPr="00295611">
        <w:rPr>
          <w:rFonts w:asciiTheme="minorHAnsi" w:hAnsiTheme="minorHAnsi" w:cstheme="minorHAnsi"/>
        </w:rPr>
        <w:t>The British Library’s archives</w:t>
      </w:r>
    </w:p>
    <w:p w:rsidR="009B3A8D" w:rsidRPr="00295611" w:rsidRDefault="009B3A8D" w:rsidP="00BA2992">
      <w:pPr>
        <w:pStyle w:val="ListParagraph"/>
        <w:numPr>
          <w:ilvl w:val="0"/>
          <w:numId w:val="3"/>
        </w:numPr>
        <w:rPr>
          <w:rFonts w:asciiTheme="minorHAnsi" w:hAnsiTheme="minorHAnsi" w:cstheme="minorHAnsi"/>
        </w:rPr>
      </w:pPr>
      <w:r>
        <w:rPr>
          <w:rFonts w:asciiTheme="minorHAnsi" w:hAnsiTheme="minorHAnsi" w:cstheme="minorHAnsi"/>
        </w:rPr>
        <w:t>The National Archives</w:t>
      </w:r>
      <w:r w:rsidR="00313689">
        <w:rPr>
          <w:rFonts w:asciiTheme="minorHAnsi" w:hAnsiTheme="minorHAnsi" w:cstheme="minorHAnsi"/>
        </w:rPr>
        <w:t xml:space="preserve"> in London </w:t>
      </w:r>
    </w:p>
    <w:p w:rsidR="00BA2992" w:rsidRPr="00D20B13" w:rsidRDefault="00BA2992" w:rsidP="00BA2992">
      <w:pPr>
        <w:rPr>
          <w:rFonts w:asciiTheme="minorHAnsi" w:hAnsiTheme="minorHAnsi" w:cstheme="minorHAnsi"/>
        </w:rPr>
      </w:pPr>
    </w:p>
    <w:p w:rsidR="00D20B13" w:rsidRPr="00D20B13" w:rsidRDefault="00D20B13" w:rsidP="00D20B13">
      <w:pPr>
        <w:numPr>
          <w:ilvl w:val="0"/>
          <w:numId w:val="2"/>
        </w:numPr>
        <w:rPr>
          <w:rFonts w:asciiTheme="minorHAnsi" w:hAnsiTheme="minorHAnsi" w:cstheme="minorHAnsi"/>
        </w:rPr>
      </w:pPr>
      <w:r w:rsidRPr="00D20B13">
        <w:rPr>
          <w:rFonts w:asciiTheme="minorHAnsi" w:hAnsiTheme="minorHAnsi" w:cstheme="minorHAnsi"/>
        </w:rPr>
        <w:t>List any online sources that you can identify as having been used in the composition of the articles/chapters. </w:t>
      </w:r>
      <w:r w:rsidRPr="00D20B13">
        <w:rPr>
          <w:rFonts w:asciiTheme="minorHAnsi" w:hAnsiTheme="minorHAnsi" w:cstheme="minorHAnsi"/>
          <w:i/>
          <w:iCs/>
        </w:rPr>
        <w:t>Feel free to speculate here if it is not immediately apparent.</w:t>
      </w:r>
    </w:p>
    <w:p w:rsidR="00D20B13" w:rsidRPr="00AC5AEE" w:rsidRDefault="00D20B13" w:rsidP="00AC5AEE">
      <w:pPr>
        <w:rPr>
          <w:rFonts w:asciiTheme="minorHAnsi" w:hAnsiTheme="minorHAnsi" w:cstheme="minorHAnsi"/>
        </w:rPr>
      </w:pPr>
    </w:p>
    <w:p w:rsidR="00313689" w:rsidRDefault="00313689" w:rsidP="00313689">
      <w:pPr>
        <w:pStyle w:val="ListParagraph"/>
        <w:rPr>
          <w:rFonts w:asciiTheme="minorHAnsi" w:eastAsiaTheme="minorHAnsi" w:hAnsiTheme="minorHAnsi" w:cstheme="minorHAnsi"/>
          <w:lang w:eastAsia="en-US"/>
        </w:rPr>
      </w:pPr>
      <w:hyperlink r:id="rId7" w:history="1">
        <w:r w:rsidRPr="00137388">
          <w:rPr>
            <w:rStyle w:val="Hyperlink"/>
            <w:rFonts w:asciiTheme="minorHAnsi" w:eastAsiaTheme="minorHAnsi" w:hAnsiTheme="minorHAnsi" w:cstheme="minorHAnsi"/>
            <w:lang w:eastAsia="en-US"/>
          </w:rPr>
          <w:t>https://www.monasticwales.org/</w:t>
        </w:r>
      </w:hyperlink>
    </w:p>
    <w:p w:rsidR="00313689" w:rsidRDefault="00313689" w:rsidP="00313689">
      <w:pPr>
        <w:pStyle w:val="ListParagraph"/>
        <w:rPr>
          <w:rFonts w:asciiTheme="minorHAnsi" w:eastAsiaTheme="minorHAnsi" w:hAnsiTheme="minorHAnsi" w:cstheme="minorHAnsi"/>
          <w:lang w:eastAsia="en-US"/>
        </w:rPr>
      </w:pPr>
    </w:p>
    <w:p w:rsidR="00313689" w:rsidRDefault="00313689" w:rsidP="00313689">
      <w:pPr>
        <w:pStyle w:val="ListParagraph"/>
        <w:rPr>
          <w:rFonts w:asciiTheme="minorHAnsi" w:eastAsiaTheme="minorHAnsi" w:hAnsiTheme="minorHAnsi" w:cstheme="minorHAnsi"/>
          <w:lang w:eastAsia="en-US"/>
        </w:rPr>
      </w:pPr>
      <w:hyperlink r:id="rId8" w:history="1">
        <w:r w:rsidRPr="00137388">
          <w:rPr>
            <w:rStyle w:val="Hyperlink"/>
            <w:rFonts w:asciiTheme="minorHAnsi" w:eastAsiaTheme="minorHAnsi" w:hAnsiTheme="minorHAnsi" w:cstheme="minorHAnsi"/>
            <w:lang w:eastAsia="en-US"/>
          </w:rPr>
          <w:t>https://www.gutorglyn.net/gutorglyn/index/</w:t>
        </w:r>
      </w:hyperlink>
    </w:p>
    <w:p w:rsidR="00B62DBB" w:rsidRDefault="00B62DBB" w:rsidP="00313689">
      <w:pPr>
        <w:pStyle w:val="ListParagraph"/>
        <w:rPr>
          <w:rFonts w:asciiTheme="minorHAnsi" w:eastAsiaTheme="minorHAnsi" w:hAnsiTheme="minorHAnsi" w:cstheme="minorHAnsi"/>
          <w:lang w:eastAsia="en-US"/>
        </w:rPr>
      </w:pPr>
    </w:p>
    <w:p w:rsidR="00FE3DE2" w:rsidRDefault="00FE3DE2" w:rsidP="00313689">
      <w:pPr>
        <w:rPr>
          <w:rFonts w:asciiTheme="minorHAnsi" w:hAnsiTheme="minorHAnsi" w:cstheme="minorHAnsi"/>
        </w:rPr>
      </w:pPr>
      <w:hyperlink r:id="rId9" w:history="1">
        <w:r w:rsidRPr="00137388">
          <w:rPr>
            <w:rStyle w:val="Hyperlink"/>
            <w:rFonts w:asciiTheme="minorHAnsi" w:hAnsiTheme="minorHAnsi" w:cstheme="minorHAnsi"/>
          </w:rPr>
          <w:t>http://discovery.nationalarchives.gov.uk/details/r/C9209112</w:t>
        </w:r>
      </w:hyperlink>
    </w:p>
    <w:p w:rsidR="00313689" w:rsidRPr="00295611" w:rsidRDefault="00313689" w:rsidP="00313689">
      <w:pPr>
        <w:rPr>
          <w:rFonts w:asciiTheme="minorHAnsi" w:hAnsiTheme="minorHAnsi" w:cstheme="minorHAnsi"/>
        </w:rPr>
      </w:pPr>
    </w:p>
    <w:p w:rsidR="001B19DC" w:rsidRPr="00295611" w:rsidRDefault="001B19DC">
      <w:pPr>
        <w:rPr>
          <w:rFonts w:asciiTheme="minorHAnsi" w:hAnsiTheme="minorHAnsi" w:cstheme="minorHAnsi"/>
        </w:rPr>
      </w:pPr>
    </w:p>
    <w:sectPr w:rsidR="001B19DC" w:rsidRPr="002956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A032E"/>
    <w:multiLevelType w:val="multilevel"/>
    <w:tmpl w:val="722A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D17A1"/>
    <w:multiLevelType w:val="multilevel"/>
    <w:tmpl w:val="71FAE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B85078"/>
    <w:multiLevelType w:val="multilevel"/>
    <w:tmpl w:val="A18C1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DB5234"/>
    <w:multiLevelType w:val="hybridMultilevel"/>
    <w:tmpl w:val="F4B43612"/>
    <w:lvl w:ilvl="0" w:tplc="0A7A2E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4949423">
    <w:abstractNumId w:val="0"/>
  </w:num>
  <w:num w:numId="2" w16cid:durableId="1091925180">
    <w:abstractNumId w:val="1"/>
  </w:num>
  <w:num w:numId="3" w16cid:durableId="1264999616">
    <w:abstractNumId w:val="3"/>
  </w:num>
  <w:num w:numId="4" w16cid:durableId="16821275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9DC"/>
    <w:rsid w:val="00017DF3"/>
    <w:rsid w:val="00066266"/>
    <w:rsid w:val="00094154"/>
    <w:rsid w:val="000F3D26"/>
    <w:rsid w:val="00100CCD"/>
    <w:rsid w:val="00107D1D"/>
    <w:rsid w:val="001178D1"/>
    <w:rsid w:val="0014790F"/>
    <w:rsid w:val="001B19DC"/>
    <w:rsid w:val="002140CF"/>
    <w:rsid w:val="00222B7C"/>
    <w:rsid w:val="00295611"/>
    <w:rsid w:val="00304B61"/>
    <w:rsid w:val="003123D1"/>
    <w:rsid w:val="00313689"/>
    <w:rsid w:val="0031612B"/>
    <w:rsid w:val="003B6BB3"/>
    <w:rsid w:val="00413598"/>
    <w:rsid w:val="0043349B"/>
    <w:rsid w:val="00484A4B"/>
    <w:rsid w:val="00485773"/>
    <w:rsid w:val="004A386C"/>
    <w:rsid w:val="004C4CF1"/>
    <w:rsid w:val="004F118E"/>
    <w:rsid w:val="00532A59"/>
    <w:rsid w:val="00602F6C"/>
    <w:rsid w:val="0063442E"/>
    <w:rsid w:val="00640AC3"/>
    <w:rsid w:val="006E2E47"/>
    <w:rsid w:val="007160E8"/>
    <w:rsid w:val="007B558D"/>
    <w:rsid w:val="00803DF8"/>
    <w:rsid w:val="00835079"/>
    <w:rsid w:val="008730F2"/>
    <w:rsid w:val="008805E4"/>
    <w:rsid w:val="008B0DE6"/>
    <w:rsid w:val="00930959"/>
    <w:rsid w:val="00945023"/>
    <w:rsid w:val="00984D14"/>
    <w:rsid w:val="009B3A8D"/>
    <w:rsid w:val="009E4221"/>
    <w:rsid w:val="00A06879"/>
    <w:rsid w:val="00A46643"/>
    <w:rsid w:val="00A70B2A"/>
    <w:rsid w:val="00AC5AEE"/>
    <w:rsid w:val="00B27846"/>
    <w:rsid w:val="00B62DBB"/>
    <w:rsid w:val="00B64CB7"/>
    <w:rsid w:val="00B8244F"/>
    <w:rsid w:val="00BA2992"/>
    <w:rsid w:val="00CC5B47"/>
    <w:rsid w:val="00D13CA4"/>
    <w:rsid w:val="00D20B13"/>
    <w:rsid w:val="00D620E4"/>
    <w:rsid w:val="00D97B04"/>
    <w:rsid w:val="00DE08D2"/>
    <w:rsid w:val="00E35545"/>
    <w:rsid w:val="00E445F7"/>
    <w:rsid w:val="00EC5DEA"/>
    <w:rsid w:val="00F0543C"/>
    <w:rsid w:val="00FE0CDB"/>
    <w:rsid w:val="00FE35E9"/>
    <w:rsid w:val="00FE38E9"/>
    <w:rsid w:val="00FE3DE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2DC5023F"/>
  <w15:chartTrackingRefBased/>
  <w15:docId w15:val="{68FC9AD6-3F73-3740-A0B1-9332A33F4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611"/>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DF3"/>
    <w:pPr>
      <w:ind w:left="720"/>
      <w:contextualSpacing/>
    </w:pPr>
  </w:style>
  <w:style w:type="character" w:styleId="Hyperlink">
    <w:name w:val="Hyperlink"/>
    <w:basedOn w:val="DefaultParagraphFont"/>
    <w:uiPriority w:val="99"/>
    <w:unhideWhenUsed/>
    <w:rsid w:val="00945023"/>
    <w:rPr>
      <w:color w:val="0563C1" w:themeColor="hyperlink"/>
      <w:u w:val="single"/>
    </w:rPr>
  </w:style>
  <w:style w:type="character" w:styleId="UnresolvedMention">
    <w:name w:val="Unresolved Mention"/>
    <w:basedOn w:val="DefaultParagraphFont"/>
    <w:uiPriority w:val="99"/>
    <w:semiHidden/>
    <w:unhideWhenUsed/>
    <w:rsid w:val="00945023"/>
    <w:rPr>
      <w:color w:val="605E5C"/>
      <w:shd w:val="clear" w:color="auto" w:fill="E1DFDD"/>
    </w:rPr>
  </w:style>
  <w:style w:type="character" w:styleId="FollowedHyperlink">
    <w:name w:val="FollowedHyperlink"/>
    <w:basedOn w:val="DefaultParagraphFont"/>
    <w:uiPriority w:val="99"/>
    <w:semiHidden/>
    <w:unhideWhenUsed/>
    <w:rsid w:val="007B55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530251">
      <w:bodyDiv w:val="1"/>
      <w:marLeft w:val="0"/>
      <w:marRight w:val="0"/>
      <w:marTop w:val="0"/>
      <w:marBottom w:val="0"/>
      <w:divBdr>
        <w:top w:val="none" w:sz="0" w:space="0" w:color="auto"/>
        <w:left w:val="none" w:sz="0" w:space="0" w:color="auto"/>
        <w:bottom w:val="none" w:sz="0" w:space="0" w:color="auto"/>
        <w:right w:val="none" w:sz="0" w:space="0" w:color="auto"/>
      </w:divBdr>
    </w:div>
    <w:div w:id="669452663">
      <w:bodyDiv w:val="1"/>
      <w:marLeft w:val="0"/>
      <w:marRight w:val="0"/>
      <w:marTop w:val="0"/>
      <w:marBottom w:val="0"/>
      <w:divBdr>
        <w:top w:val="none" w:sz="0" w:space="0" w:color="auto"/>
        <w:left w:val="none" w:sz="0" w:space="0" w:color="auto"/>
        <w:bottom w:val="none" w:sz="0" w:space="0" w:color="auto"/>
        <w:right w:val="none" w:sz="0" w:space="0" w:color="auto"/>
      </w:divBdr>
    </w:div>
    <w:div w:id="1157109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orglyn.net/gutorglyn/index/" TargetMode="External"/><Relationship Id="rId3" Type="http://schemas.openxmlformats.org/officeDocument/2006/relationships/settings" Target="settings.xml"/><Relationship Id="rId7" Type="http://schemas.openxmlformats.org/officeDocument/2006/relationships/hyperlink" Target="https://www.monasticwales.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utorglyn.net/gutorglyn/index/" TargetMode="External"/><Relationship Id="rId11" Type="http://schemas.openxmlformats.org/officeDocument/2006/relationships/theme" Target="theme/theme1.xml"/><Relationship Id="rId5" Type="http://schemas.openxmlformats.org/officeDocument/2006/relationships/hyperlink" Target="https://www.monasticwales.or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discovery.nationalarchives.gov.uk/details/r/C9209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4</Pages>
  <Words>1099</Words>
  <Characters>6269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62</cp:revision>
  <dcterms:created xsi:type="dcterms:W3CDTF">2025-10-13T03:16:00Z</dcterms:created>
  <dcterms:modified xsi:type="dcterms:W3CDTF">2025-10-13T07:22:00Z</dcterms:modified>
</cp:coreProperties>
</file>