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5BEF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5445B">
              <w:rPr>
                <w:b/>
                <w:color w:val="auto"/>
                <w:sz w:val="32"/>
              </w:rPr>
              <w:t>Mehmed Mehmedov</w:t>
            </w:r>
          </w:p>
          <w:p w14:paraId="44290483" w14:textId="77777777" w:rsidR="00FF6BE0" w:rsidRDefault="00FF6BE0" w:rsidP="0022001B">
            <w:pPr>
              <w:overflowPunct/>
              <w:autoSpaceDE/>
              <w:autoSpaceDN/>
              <w:adjustRightInd/>
              <w:ind w:right="-330"/>
              <w:textAlignment w:val="auto"/>
              <w:rPr>
                <w:b/>
                <w:color w:val="auto"/>
                <w:sz w:val="32"/>
              </w:rPr>
            </w:pPr>
          </w:p>
          <w:p w14:paraId="07F4F00E" w14:textId="5ADA59BF"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76F11">
              <w:rPr>
                <w:b/>
                <w:color w:val="auto"/>
                <w:sz w:val="32"/>
              </w:rPr>
              <w:t xml:space="preserve"> 2222743</w:t>
            </w:r>
          </w:p>
          <w:p w14:paraId="52B439D7" w14:textId="44A05FEA" w:rsidR="005A1BA3" w:rsidRPr="008F22BD" w:rsidRDefault="005A1BA3" w:rsidP="00A76F11">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B03994E" w14:textId="77777777" w:rsidR="008F3211" w:rsidRDefault="008F3211" w:rsidP="008F3211"/>
    <w:p w14:paraId="7DE62428" w14:textId="70B35653" w:rsidR="008F3211" w:rsidRPr="008F3211" w:rsidRDefault="008F3211" w:rsidP="008F3211">
      <w:pPr>
        <w:rPr>
          <w:sz w:val="24"/>
          <w:szCs w:val="24"/>
        </w:rPr>
      </w:pPr>
      <w:r w:rsidRPr="008F3211">
        <w:rPr>
          <w:sz w:val="24"/>
          <w:szCs w:val="24"/>
        </w:rPr>
        <w:t>Throughout the first 6 months of my training, I was exposed to lots of stressful situations from the practical elements of training. Although I was managing the stress in the initial few weeks, we then had our first exam coming up and I had to revise daily. I noticed how the stress from training is starting to affect my personal life and knew that I need to change something and find a way to manage the stress.</w:t>
      </w:r>
    </w:p>
    <w:p w14:paraId="01062086" w14:textId="77777777" w:rsidR="008F3211" w:rsidRPr="008F3211" w:rsidRDefault="008F3211" w:rsidP="008F3211">
      <w:pPr>
        <w:rPr>
          <w:sz w:val="24"/>
          <w:szCs w:val="24"/>
        </w:rPr>
      </w:pPr>
      <w:r w:rsidRPr="008F3211">
        <w:rPr>
          <w:sz w:val="24"/>
          <w:szCs w:val="24"/>
        </w:rPr>
        <w:t xml:space="preserve"> My research on stress finds that workplace stress has adverse effects on workers mental health, with an increased risk of anxiety, burnout, depression, and substance use disorders. Workers who are stressed at work are more likely to engage in unhealth behaviours, such as smoking, alcohol and drug abuse, and poor dietary patterns. ( Corporate Wellness Magazine Editorial Team 2022 ) (Accessed: April 3, 2023)</w:t>
      </w:r>
    </w:p>
    <w:p w14:paraId="631A703F" w14:textId="77777777" w:rsidR="008F3211" w:rsidRPr="008F3211" w:rsidRDefault="008F3211" w:rsidP="008F3211">
      <w:pPr>
        <w:rPr>
          <w:sz w:val="24"/>
          <w:szCs w:val="24"/>
        </w:rPr>
      </w:pPr>
      <w:r w:rsidRPr="008F3211">
        <w:rPr>
          <w:sz w:val="24"/>
          <w:szCs w:val="24"/>
        </w:rPr>
        <w:t xml:space="preserve">I was aware that I needed to develop resilience and reduce the stress so I can continue with my training without letting it become an issue later on down the line. My research finds that resilience is related to two important positive dimensions of work-related well-being: job satisfaction and job engagement. Resilient people are more satisfied and more engaged at work than their less resilient peers . ( Kašpárková, L. (2018) </w:t>
      </w:r>
    </w:p>
    <w:p w14:paraId="08510A3E" w14:textId="77777777" w:rsidR="008F3211" w:rsidRPr="008F3211" w:rsidRDefault="008F3211" w:rsidP="008F3211">
      <w:pPr>
        <w:rPr>
          <w:sz w:val="24"/>
          <w:szCs w:val="24"/>
        </w:rPr>
      </w:pPr>
    </w:p>
    <w:p w14:paraId="280293F0" w14:textId="77777777" w:rsidR="008F3211" w:rsidRPr="008F3211" w:rsidRDefault="008F3211" w:rsidP="008F3211">
      <w:pPr>
        <w:rPr>
          <w:sz w:val="24"/>
          <w:szCs w:val="24"/>
        </w:rPr>
      </w:pPr>
      <w:r w:rsidRPr="008F3211">
        <w:rPr>
          <w:sz w:val="24"/>
          <w:szCs w:val="24"/>
        </w:rPr>
        <w:t>My first coping strategy I am going to reflect on is being active and exercising as a stress relief. I have been active throughout my life and have been involved in variety of sports, and knew that exercising would be my main method of stress management. My research finds that Physical activity can help lower your overall stress levels and improve your quality of life, both mentally and physically. Exercising regularly can have a positive effect on your mood by relieving the tension, anxiety, anger, and mild depression that often go hand-in-hand with stress. It can improve the quality of sleep, which can be negatively impacted by stress, depression and anxiety. Madell, R (2020).</w:t>
      </w:r>
    </w:p>
    <w:p w14:paraId="30F3A538" w14:textId="55077D98" w:rsidR="00B67070" w:rsidRPr="001620F6" w:rsidRDefault="008F3211" w:rsidP="00B67070">
      <w:pPr>
        <w:jc w:val="both"/>
        <w:rPr>
          <w:b/>
          <w:sz w:val="24"/>
          <w:szCs w:val="24"/>
        </w:rPr>
      </w:pPr>
      <w:r w:rsidRPr="008F3211">
        <w:rPr>
          <w:sz w:val="24"/>
          <w:szCs w:val="24"/>
        </w:rPr>
        <w:t>At first I felt overwhelmed. I didn’t know how to start and what exercises to do. I decided to start small and set myself goal to go for a 30-minute walk every day. I choose a park nearby that made my walks more enjoyable. After a couple of days of walking, I started to feel a lot more energized and I could see the improvement in my stress levels. I also noticed that my mood improved, and I felt more positive and motivated. I started to really look forward to my daily walks and gradually increased the time and intensity. As my walks became a lot more comfortable I decided to mix things</w:t>
      </w:r>
      <w:r w:rsidR="001620F6">
        <w:rPr>
          <w:sz w:val="24"/>
          <w:szCs w:val="24"/>
        </w:rPr>
        <w:t xml:space="preserve"> </w:t>
      </w:r>
      <w:r w:rsidR="001620F6" w:rsidRPr="001620F6">
        <w:rPr>
          <w:sz w:val="24"/>
          <w:szCs w:val="24"/>
        </w:rPr>
        <w:t xml:space="preserve">up and started weight lifting at my local gym. I found that I enjoyed the challenge of trying new </w:t>
      </w:r>
      <w:r w:rsidR="001620F6" w:rsidRPr="001620F6">
        <w:rPr>
          <w:sz w:val="24"/>
          <w:szCs w:val="24"/>
        </w:rPr>
        <w:lastRenderedPageBreak/>
        <w:t>activities and pushing myself outside of my comfort zone. As time passed my wife saw how much improvements I had in my physical</w:t>
      </w:r>
      <w:r w:rsidR="001620F6">
        <w:t xml:space="preserve"> health </w:t>
      </w:r>
      <w:r w:rsidR="001620F6" w:rsidRPr="001620F6">
        <w:rPr>
          <w:sz w:val="24"/>
          <w:szCs w:val="24"/>
        </w:rPr>
        <w:t>and she decided to join the gym with me. I lost a lot of weight and couldn’t be happier that I did it.</w:t>
      </w:r>
      <w:r w:rsidR="00B67070">
        <w:rPr>
          <w:sz w:val="24"/>
          <w:szCs w:val="24"/>
        </w:rPr>
        <w:t xml:space="preserve"> It also had a very positive impact on my relationship with my wife, because we started to train daily together and spent a lot more time with each other</w:t>
      </w:r>
      <w:r w:rsidR="00C74D70">
        <w:rPr>
          <w:sz w:val="24"/>
          <w:szCs w:val="24"/>
        </w:rPr>
        <w:t>, something we was struggling to do given the fact that I was training in the afternoons and working during the day.</w:t>
      </w:r>
    </w:p>
    <w:p w14:paraId="562FABFE" w14:textId="0E161B41" w:rsidR="008F3211" w:rsidRPr="001620F6" w:rsidRDefault="001620F6" w:rsidP="008F3211">
      <w:pPr>
        <w:jc w:val="both"/>
        <w:rPr>
          <w:b/>
          <w:sz w:val="24"/>
          <w:szCs w:val="24"/>
        </w:rPr>
      </w:pPr>
      <w:r w:rsidRPr="001620F6">
        <w:rPr>
          <w:sz w:val="24"/>
          <w:szCs w:val="24"/>
        </w:rPr>
        <w:t>I found exercising helped me manage my stress levels and really improved my overall mood</w:t>
      </w:r>
      <w:r w:rsidR="00B67070">
        <w:rPr>
          <w:sz w:val="24"/>
          <w:szCs w:val="24"/>
        </w:rPr>
        <w:t xml:space="preserve">. </w:t>
      </w:r>
    </w:p>
    <w:p w14:paraId="616003F9" w14:textId="77777777" w:rsidR="00FF7784" w:rsidRDefault="00FF7784" w:rsidP="00FF7EBB">
      <w:pPr>
        <w:jc w:val="both"/>
        <w:rPr>
          <w:sz w:val="24"/>
          <w:szCs w:val="24"/>
        </w:rPr>
      </w:pPr>
    </w:p>
    <w:p w14:paraId="4B000FEE" w14:textId="77777777" w:rsidR="00717A4D" w:rsidRDefault="00717A4D" w:rsidP="00FF7EBB">
      <w:pPr>
        <w:jc w:val="both"/>
        <w:rPr>
          <w:sz w:val="24"/>
          <w:szCs w:val="24"/>
        </w:rPr>
      </w:pPr>
    </w:p>
    <w:p w14:paraId="0EE0F63B" w14:textId="77777777" w:rsidR="006C6CA3" w:rsidRPr="006C6CA3" w:rsidRDefault="006C6CA3" w:rsidP="006C6CA3">
      <w:pPr>
        <w:rPr>
          <w:sz w:val="24"/>
          <w:szCs w:val="24"/>
        </w:rPr>
      </w:pPr>
      <w:r w:rsidRPr="006C6CA3">
        <w:rPr>
          <w:sz w:val="24"/>
          <w:szCs w:val="24"/>
        </w:rPr>
        <w:t>The second coping strategy I am going to reflect upon is the socialising and making friends.</w:t>
      </w:r>
    </w:p>
    <w:p w14:paraId="6752E8AF" w14:textId="631736EE" w:rsidR="006C6CA3" w:rsidRPr="006C6CA3" w:rsidRDefault="006C6CA3" w:rsidP="006C6CA3">
      <w:pPr>
        <w:rPr>
          <w:sz w:val="24"/>
          <w:szCs w:val="24"/>
        </w:rPr>
      </w:pPr>
      <w:r w:rsidRPr="006C6CA3">
        <w:rPr>
          <w:sz w:val="24"/>
          <w:szCs w:val="24"/>
        </w:rPr>
        <w:t>During my initial training I noticed how socialising and connecting with different people is extremely beneficial to my general well-being. My research finds that connecting with other people helps you to build a sense of belonging and self-worth, gives you an opportunity to share positive experiences and provides emotional support and allows you to support others. NHS Choices (2022). Following from my first coping strategies I had watched movies and read lots of books about various martial arts, but have unfortunately never tried any. I decided to join my local Brazilian Jiu Jitsu club and combine the socialising aspect of it with the benefit of learning self defence for the job itself. At first nervous about starting something completely new to me I knew that it was very difficult martial art to learn and required a lot of physical and mental discipline. At first I was struggling with a few new movements and techniques but found that the fellow students and the coach were very supportive and encouraging, which helped me to keep going. As I continued to attend classes I found that I had made many new friends and looked forward to attending and learning with them. I made many strong bonds and knew I could always rely on fellow students for advice and guidance. As time went on I could see the positive impact on my mental health</w:t>
      </w:r>
      <w:r w:rsidR="0007736A">
        <w:rPr>
          <w:sz w:val="24"/>
          <w:szCs w:val="24"/>
        </w:rPr>
        <w:t>.</w:t>
      </w:r>
      <w:r w:rsidR="0012632C">
        <w:rPr>
          <w:sz w:val="24"/>
          <w:szCs w:val="24"/>
        </w:rPr>
        <w:t xml:space="preserve"> Jiu Jitsu helped me develop many friendships, we would traing together, but we would also grab dinner or drinks after class. I found that we had a lot in common, even outside of jiu jitsu.</w:t>
      </w:r>
      <w:r w:rsidR="00715E62">
        <w:rPr>
          <w:sz w:val="24"/>
          <w:szCs w:val="24"/>
        </w:rPr>
        <w:t xml:space="preserve"> Jiu jitsu gave us something to bond over. We could talk about our progress and goals, and the challenges we have all faced. It was really fabulous way of connecting with other people that had the same interests as me.</w:t>
      </w:r>
      <w:r w:rsidRPr="006C6CA3">
        <w:rPr>
          <w:sz w:val="24"/>
          <w:szCs w:val="24"/>
        </w:rPr>
        <w:t xml:space="preserve"> it was challenging at first but I developed new skills, made new friends, and found a new passion which I could continue to pursue for years.</w:t>
      </w:r>
    </w:p>
    <w:p w14:paraId="72B564B4" w14:textId="77777777" w:rsidR="006C6CA3" w:rsidRPr="006C6CA3" w:rsidRDefault="006C6CA3" w:rsidP="006C6CA3">
      <w:pPr>
        <w:rPr>
          <w:sz w:val="24"/>
          <w:szCs w:val="24"/>
        </w:rPr>
      </w:pPr>
    </w:p>
    <w:p w14:paraId="19B76717" w14:textId="77777777" w:rsidR="00AE3224" w:rsidRDefault="00AE3224" w:rsidP="006C6CA3">
      <w:pPr>
        <w:jc w:val="both"/>
        <w:rPr>
          <w:sz w:val="24"/>
          <w:szCs w:val="24"/>
        </w:rPr>
      </w:pPr>
    </w:p>
    <w:p w14:paraId="4CA04B77" w14:textId="2870F2F1" w:rsidR="00717A4D" w:rsidRPr="006C6CA3" w:rsidRDefault="006C6CA3" w:rsidP="006C6CA3">
      <w:pPr>
        <w:jc w:val="both"/>
        <w:rPr>
          <w:sz w:val="24"/>
          <w:szCs w:val="24"/>
        </w:rPr>
      </w:pPr>
      <w:r w:rsidRPr="006C6CA3">
        <w:rPr>
          <w:sz w:val="24"/>
          <w:szCs w:val="24"/>
        </w:rPr>
        <w:t>After the 6 months in training the outcome is that I developed the ability to reduce my stress levels, whilst becoming a lot more healthier and happier. In conclusion I have a lot more self-confidence and know that I could deal with anything that life brings my way</w:t>
      </w:r>
      <w:r w:rsidR="00AD7583">
        <w:rPr>
          <w:sz w:val="24"/>
          <w:szCs w:val="24"/>
        </w:rPr>
        <w:t>. Exercising and starting jiujitsu gave me the feeling of accomplishment and confidence that I was struggling to get before starting.</w:t>
      </w:r>
      <w:r w:rsidRPr="006C6CA3">
        <w:rPr>
          <w:sz w:val="24"/>
          <w:szCs w:val="24"/>
        </w:rPr>
        <w:t xml:space="preserve"> I recognised how important being healthier and socialising with other people is and im looking forward to use the new skills I learned throughout my career</w:t>
      </w:r>
      <w:r>
        <w:rPr>
          <w:sz w:val="24"/>
          <w:szCs w:val="24"/>
        </w:rPr>
        <w:t>.</w:t>
      </w:r>
    </w:p>
    <w:p w14:paraId="3B855813" w14:textId="77777777" w:rsidR="00FF7784" w:rsidRDefault="00FF7784" w:rsidP="00FF7EBB">
      <w:pPr>
        <w:jc w:val="both"/>
        <w:rPr>
          <w:sz w:val="24"/>
          <w:szCs w:val="24"/>
        </w:rPr>
      </w:pPr>
    </w:p>
    <w:p w14:paraId="28D6DC8A" w14:textId="4FDDF0AD" w:rsidR="008C0169" w:rsidRPr="008C0169" w:rsidRDefault="008C0169" w:rsidP="00FF7EBB">
      <w:pPr>
        <w:jc w:val="both"/>
        <w:rPr>
          <w:sz w:val="24"/>
          <w:szCs w:val="24"/>
        </w:rPr>
      </w:pPr>
      <w:r w:rsidRPr="008C0169">
        <w:rPr>
          <w:sz w:val="24"/>
          <w:szCs w:val="24"/>
        </w:rPr>
        <w:t>Word Count – 1011</w:t>
      </w:r>
    </w:p>
    <w:p w14:paraId="505558FF" w14:textId="77777777" w:rsidR="00C74D70" w:rsidRPr="008F3211" w:rsidRDefault="00C74D70" w:rsidP="00FF7EBB">
      <w:pPr>
        <w:jc w:val="both"/>
        <w:rPr>
          <w:sz w:val="24"/>
          <w:szCs w:val="24"/>
        </w:rPr>
      </w:pPr>
    </w:p>
    <w:p w14:paraId="0590AAF8" w14:textId="77777777" w:rsidR="00FF7784" w:rsidRPr="008F3211" w:rsidRDefault="00FF7784" w:rsidP="00FF7EBB">
      <w:pPr>
        <w:jc w:val="both"/>
        <w:rPr>
          <w:sz w:val="24"/>
          <w:szCs w:val="24"/>
        </w:rPr>
      </w:pPr>
    </w:p>
    <w:p w14:paraId="19FBAC4F" w14:textId="77777777" w:rsidR="00FF7784" w:rsidRPr="008F3211" w:rsidRDefault="00FF7784" w:rsidP="00FF7EBB">
      <w:pPr>
        <w:jc w:val="both"/>
        <w:rPr>
          <w:sz w:val="24"/>
          <w:szCs w:val="24"/>
        </w:rPr>
      </w:pPr>
    </w:p>
    <w:p w14:paraId="670E1FB9" w14:textId="77777777" w:rsidR="00FF7784" w:rsidRPr="008F3211" w:rsidRDefault="00FF7784" w:rsidP="00FF7EBB">
      <w:pPr>
        <w:jc w:val="both"/>
        <w:rPr>
          <w:sz w:val="24"/>
          <w:szCs w:val="24"/>
        </w:rPr>
      </w:pPr>
    </w:p>
    <w:p w14:paraId="23E3F1EC" w14:textId="77777777" w:rsidR="00FF7784" w:rsidRPr="008F3211" w:rsidRDefault="00FF7784" w:rsidP="00FF7EBB">
      <w:pPr>
        <w:jc w:val="both"/>
        <w:rPr>
          <w:sz w:val="24"/>
          <w:szCs w:val="24"/>
        </w:rPr>
      </w:pPr>
    </w:p>
    <w:p w14:paraId="7AC4ABEB" w14:textId="77777777" w:rsidR="00FF7784" w:rsidRPr="008F3211" w:rsidRDefault="00FF7784" w:rsidP="00FF7EBB">
      <w:pPr>
        <w:jc w:val="both"/>
        <w:rPr>
          <w:sz w:val="24"/>
          <w:szCs w:val="24"/>
        </w:rPr>
      </w:pPr>
    </w:p>
    <w:p w14:paraId="6604579F" w14:textId="77777777" w:rsidR="00FF7784" w:rsidRPr="008F3211" w:rsidRDefault="00FF7784" w:rsidP="00FF7EBB">
      <w:pPr>
        <w:jc w:val="both"/>
        <w:rPr>
          <w:sz w:val="24"/>
          <w:szCs w:val="24"/>
        </w:rPr>
      </w:pPr>
    </w:p>
    <w:p w14:paraId="4FA25557" w14:textId="77777777" w:rsidR="00FF7784" w:rsidRPr="008F3211" w:rsidRDefault="00FF7784" w:rsidP="00FF7EBB">
      <w:pPr>
        <w:jc w:val="both"/>
        <w:rPr>
          <w:sz w:val="24"/>
          <w:szCs w:val="24"/>
        </w:rPr>
      </w:pPr>
    </w:p>
    <w:p w14:paraId="21B0B7A2" w14:textId="77777777" w:rsidR="00FF7784" w:rsidRPr="008F3211"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89D8091" w14:textId="5ED90970" w:rsidR="00D81B83" w:rsidRDefault="00D81B83" w:rsidP="00D81B83">
      <w:pPr>
        <w:rPr>
          <w:sz w:val="32"/>
          <w:szCs w:val="32"/>
        </w:rPr>
      </w:pPr>
      <w:r w:rsidRPr="00E85C04">
        <w:rPr>
          <w:sz w:val="32"/>
          <w:szCs w:val="32"/>
        </w:rPr>
        <w:t>It is very important as part of the Police Constable role to be able to deal with conflict and de-escalate situations effectively. In this essay, I will talk about a recent incident when I had to deal with conflict. I will expand on my responsibilities, how I communicated with the subject, and what I did during this time. The essay will be backed up by my research, and my reflection will be done using B</w:t>
      </w:r>
      <w:r w:rsidR="00BD677F">
        <w:rPr>
          <w:sz w:val="32"/>
          <w:szCs w:val="32"/>
        </w:rPr>
        <w:t>o</w:t>
      </w:r>
      <w:r w:rsidRPr="00E85C04">
        <w:rPr>
          <w:sz w:val="32"/>
          <w:szCs w:val="32"/>
        </w:rPr>
        <w:t>rton’s model of reflection.</w:t>
      </w:r>
    </w:p>
    <w:p w14:paraId="5D5A0407" w14:textId="77777777" w:rsidR="00D81B83" w:rsidRDefault="00D81B83" w:rsidP="00D81B83">
      <w:pPr>
        <w:rPr>
          <w:sz w:val="32"/>
          <w:szCs w:val="32"/>
        </w:rPr>
      </w:pPr>
    </w:p>
    <w:p w14:paraId="61597A13" w14:textId="77777777" w:rsidR="00D81B83" w:rsidRPr="00E85C04" w:rsidRDefault="00D81B83" w:rsidP="00D81B83">
      <w:pPr>
        <w:rPr>
          <w:sz w:val="32"/>
          <w:szCs w:val="32"/>
        </w:rPr>
      </w:pPr>
      <w:r>
        <w:rPr>
          <w:sz w:val="32"/>
          <w:szCs w:val="32"/>
        </w:rPr>
        <w:t xml:space="preserve">In my initial 6 months of training, I have learned how vital it is to communicate well and de-escalate situations in order to deal with conflict situations effectively. The many practical scenarios we had helped me expand my knowledge on how to deal with people that are aggressive or are posing risk to themselves or others. It is crucial for new Police Officers to be competent in </w:t>
      </w:r>
      <w:r>
        <w:rPr>
          <w:sz w:val="32"/>
          <w:szCs w:val="32"/>
        </w:rPr>
        <w:lastRenderedPageBreak/>
        <w:t>dealing with situations involving conflict and be trained in recognising the risks involved.</w:t>
      </w:r>
    </w:p>
    <w:p w14:paraId="40AD1C92" w14:textId="77777777" w:rsidR="00D81B83" w:rsidRDefault="00D81B83" w:rsidP="00D81B83">
      <w:pPr>
        <w:rPr>
          <w:sz w:val="32"/>
          <w:szCs w:val="32"/>
        </w:rPr>
      </w:pPr>
    </w:p>
    <w:p w14:paraId="4C2DD592" w14:textId="77777777" w:rsidR="00D81B83" w:rsidRDefault="00D81B83" w:rsidP="00D81B83">
      <w:pPr>
        <w:rPr>
          <w:sz w:val="32"/>
          <w:szCs w:val="32"/>
        </w:rPr>
      </w:pPr>
      <w:r>
        <w:rPr>
          <w:sz w:val="32"/>
          <w:szCs w:val="32"/>
        </w:rPr>
        <w:t>The incident I am going to talk about is my attendance to an incident that whereby whilst we were dealing with a victim of an assault on a busy town centre, an unknown male approached us out of nowhere holding a knife in his right hand, and a can of beer in his other hand. He appeared to be very intoxicated and was finding it very hard to walk in a straight line which gained our attention long before we had identified him carrying the knife. Before we approached him, we didn’t have enough time to decide what each of our roles are going to be, we had to act before something bad happens.</w:t>
      </w:r>
    </w:p>
    <w:p w14:paraId="1567154A" w14:textId="77777777" w:rsidR="00D81B83" w:rsidRDefault="00D81B83" w:rsidP="00D81B83">
      <w:pPr>
        <w:rPr>
          <w:sz w:val="32"/>
          <w:szCs w:val="32"/>
        </w:rPr>
      </w:pPr>
      <w:r>
        <w:rPr>
          <w:sz w:val="32"/>
          <w:szCs w:val="32"/>
        </w:rPr>
        <w:t>When we got closer to him one of my colleagues positively identified him as he is known to the police and has been previously detained under s136 of Mental Health Act 1983.</w:t>
      </w:r>
    </w:p>
    <w:p w14:paraId="2EA863CB" w14:textId="77777777" w:rsidR="00D81B83" w:rsidRDefault="00D81B83" w:rsidP="00D81B83">
      <w:pPr>
        <w:rPr>
          <w:sz w:val="32"/>
          <w:szCs w:val="32"/>
        </w:rPr>
      </w:pPr>
      <w:r>
        <w:rPr>
          <w:sz w:val="32"/>
          <w:szCs w:val="32"/>
        </w:rPr>
        <w:t xml:space="preserve">This section is part of the Mental Health Act 1983 that gives the Police emergency powers that we can use if we think that someone has a mental disorder and is in a public place in need ot immediate help. The police can take a person meeting the above criteria to a place of safety where mental health will be assessed. A place of safety could be their own home, relatives’ home, hospital or a police custody suite. After the mental health assessment has taken place, they can be discharged or detained in hospital under a different section of the Mental Health Act. (Legislation.gov.uk Statute Law Database 11/12/2017) </w:t>
      </w:r>
    </w:p>
    <w:p w14:paraId="0D092729" w14:textId="77777777" w:rsidR="00D81B83" w:rsidRDefault="00D81B83" w:rsidP="00D81B83">
      <w:pPr>
        <w:rPr>
          <w:sz w:val="32"/>
          <w:szCs w:val="32"/>
        </w:rPr>
      </w:pPr>
    </w:p>
    <w:p w14:paraId="332FFD27" w14:textId="77777777" w:rsidR="00D81B83" w:rsidRDefault="00D81B83" w:rsidP="00D81B83">
      <w:pPr>
        <w:rPr>
          <w:sz w:val="32"/>
          <w:szCs w:val="32"/>
        </w:rPr>
      </w:pPr>
      <w:r>
        <w:rPr>
          <w:sz w:val="32"/>
          <w:szCs w:val="32"/>
        </w:rPr>
        <w:t>When we approached the male, I immediately assessed the situation and make sure there is enough distance between all of us and the male to ensure our own safety as-well as his. Initially he didn’t respond to any of our questions, and it was clear judging by his body language that he was in a state of distress.</w:t>
      </w:r>
    </w:p>
    <w:p w14:paraId="530F8FEB" w14:textId="77777777" w:rsidR="00D81B83" w:rsidRDefault="00D81B83" w:rsidP="00D81B83">
      <w:pPr>
        <w:rPr>
          <w:sz w:val="32"/>
          <w:szCs w:val="32"/>
        </w:rPr>
      </w:pPr>
      <w:r>
        <w:rPr>
          <w:sz w:val="32"/>
          <w:szCs w:val="32"/>
        </w:rPr>
        <w:t xml:space="preserve">I knew at that point that my communication will be key to making sure no one is hurt, and everybody will be going home safely that night. I approached him slowly and calmly, </w:t>
      </w:r>
      <w:r>
        <w:rPr>
          <w:sz w:val="32"/>
          <w:szCs w:val="32"/>
        </w:rPr>
        <w:lastRenderedPageBreak/>
        <w:t>maintaining eye contact and a non-threatening posture. I introduced myself and asked for his name, giving him the opportunity to talk and express his concerns.</w:t>
      </w:r>
    </w:p>
    <w:p w14:paraId="1711008B" w14:textId="77777777" w:rsidR="00D81B83" w:rsidRDefault="00D81B83" w:rsidP="00D81B83">
      <w:pPr>
        <w:rPr>
          <w:sz w:val="32"/>
          <w:szCs w:val="32"/>
        </w:rPr>
      </w:pPr>
      <w:r>
        <w:rPr>
          <w:sz w:val="32"/>
          <w:szCs w:val="32"/>
        </w:rPr>
        <w:t xml:space="preserve">I believe that officers should be able to quickly establish trust, build rapport and encourage individuals to be open about their potential risks or vulnerability. (College of Policing 2021) </w:t>
      </w:r>
    </w:p>
    <w:p w14:paraId="024E83A1" w14:textId="77777777" w:rsidR="00D81B83" w:rsidRDefault="00D81B83" w:rsidP="00D81B83">
      <w:pPr>
        <w:rPr>
          <w:sz w:val="32"/>
          <w:szCs w:val="32"/>
        </w:rPr>
      </w:pPr>
      <w:r>
        <w:rPr>
          <w:sz w:val="32"/>
          <w:szCs w:val="32"/>
        </w:rPr>
        <w:t>He started talking about how he has had enough of life, and he knows that no one cares. I didn’t interrupt him and made sure to let him talk when he wanted to. I used open-ended questions to encourage him to share more about his situation and his feelings. By doing so, I was able to collect more information about him that helped us all understand that he was in fact in danger to himself and wasn’t trying to hurt anyone else.</w:t>
      </w:r>
    </w:p>
    <w:p w14:paraId="191C74A2" w14:textId="77777777" w:rsidR="00D81B83" w:rsidRDefault="00D81B83" w:rsidP="00D81B83">
      <w:pPr>
        <w:rPr>
          <w:sz w:val="32"/>
          <w:szCs w:val="32"/>
        </w:rPr>
      </w:pPr>
      <w:r>
        <w:rPr>
          <w:sz w:val="32"/>
          <w:szCs w:val="32"/>
        </w:rPr>
        <w:t xml:space="preserve">I was patient respectful, and empathetic in my approach, I showed him that I wanted to understand his situation and will do what I can to help him. I noticed that he was wearing a Manchester United football shirt and decided to use it as a way to build rapport with him, I started asking him questions about the game that was played the night before and I could see that he began to relax and engage with me, he started talking about his favourite player, the upcoming games and other football-related stuff. Building rapport has been shown to be an important way to improve the accuracy and amount of information elicited from victims and witnesses. Rapport building can help to de-escalate situations and reduce the risk of conflict. (College of Policing 2020 ) </w:t>
      </w:r>
    </w:p>
    <w:p w14:paraId="73B326B8" w14:textId="77777777" w:rsidR="00D81B83" w:rsidRDefault="00D81B83" w:rsidP="00D81B83">
      <w:pPr>
        <w:rPr>
          <w:sz w:val="32"/>
          <w:szCs w:val="32"/>
        </w:rPr>
      </w:pPr>
      <w:r>
        <w:rPr>
          <w:sz w:val="32"/>
          <w:szCs w:val="32"/>
        </w:rPr>
        <w:t xml:space="preserve">At that point we all thought that it would be safe to approach the male and take the knife away from him so we can take him to a place of safety. As we made a few steps towards him he suddenly started crying and saying that he will end his life if we make one more step. He tightened his grip around the knife and lifted it closer to his chest pointing towards his neck. At that point officers that are taser trained had to take their tasers out of the holsters. We continued to communicate with the male and tried to remind him that there is people in this world that care so much about him and he should put the knife down. We tried talking about his partner that he had mentioned earlier and </w:t>
      </w:r>
      <w:r>
        <w:rPr>
          <w:sz w:val="32"/>
          <w:szCs w:val="32"/>
        </w:rPr>
        <w:lastRenderedPageBreak/>
        <w:t xml:space="preserve">try to show him that there is in fact people that care about him, but he kept repeating that no one cares and there Is no reason to live. We used the 5 step appeal model, that provides officers and staff with a way of dealing with resistance, and involves giving the person every chance to comply with their requests. (College of Policing 2 Sept 2020) </w:t>
      </w:r>
    </w:p>
    <w:p w14:paraId="3AE156B5" w14:textId="77777777" w:rsidR="00D81B83" w:rsidRDefault="00D81B83" w:rsidP="00D81B83">
      <w:pPr>
        <w:rPr>
          <w:sz w:val="32"/>
          <w:szCs w:val="32"/>
        </w:rPr>
      </w:pPr>
      <w:r>
        <w:rPr>
          <w:sz w:val="32"/>
          <w:szCs w:val="32"/>
        </w:rPr>
        <w:t xml:space="preserve">Unfortunately, all of our efforts failed, and he had the knife to his throat in under 2 seconds and looked like he is going to use it. At this point officers had no choice but to taser the male in order to prevent him from harming himself. Officers aimed for his leg, knowing that it would be less likely to cause serious injury or harm. The taser hit its mark, and the man fell to the ground, dropping the knife in the process. I quickly moved in and disarmed him, handcuffed him and made sure h we is alright. We picked him up and ensured him that everything is going to be okay, and we will be getting him some help as soon as possible. It was a difficult decision for officers to use the taser, but I knew that it was necessary to prevent him from causing himself harm. In the end, I was relieved that the situation was resolved. We discussed the use of force required and how we all used the national decision-making model in a different way and followed the mnemonic JPLANE to ensure the force used was justified, proportionate, lawful, accountable for, necessary and ethical. The NDM is suitable for all decision and should be used by everyone in policing. It can be applied in fast moving incidents and used by individual or as a team of people. (College of Policing 2013) </w:t>
      </w:r>
    </w:p>
    <w:p w14:paraId="71C82CF3" w14:textId="035CB2C1" w:rsidR="00D81B83" w:rsidRDefault="00D81B83" w:rsidP="00D81B83">
      <w:pPr>
        <w:rPr>
          <w:sz w:val="32"/>
          <w:szCs w:val="32"/>
        </w:rPr>
      </w:pPr>
      <w:r>
        <w:rPr>
          <w:sz w:val="32"/>
          <w:szCs w:val="32"/>
        </w:rPr>
        <w:t xml:space="preserve">I explained to the male that I was going to detain him under section 136 so that he could receive the appropriate care and treatment for his mental health needs. We took him in the back of the van had to take him to hospital prior to us taking him to a place of safety where his mental health will be assessed. I made sure I continuously communicate with him and ensure he is going to be calm and not try to harm himself in the back of the van. The long wait in the hospital and the trip towards it gave me enough time with him where I engaged with him and by the time, we left him in the place of safety he apologised </w:t>
      </w:r>
      <w:r>
        <w:rPr>
          <w:sz w:val="32"/>
          <w:szCs w:val="32"/>
        </w:rPr>
        <w:lastRenderedPageBreak/>
        <w:t>about what happened this evening and promised to try his best to recover and change his life around.</w:t>
      </w:r>
    </w:p>
    <w:p w14:paraId="27716642" w14:textId="77777777" w:rsidR="00D81B83" w:rsidRDefault="00D81B83" w:rsidP="00D81B83">
      <w:pPr>
        <w:rPr>
          <w:sz w:val="32"/>
          <w:szCs w:val="32"/>
        </w:rPr>
      </w:pPr>
      <w:r>
        <w:rPr>
          <w:sz w:val="32"/>
          <w:szCs w:val="32"/>
        </w:rPr>
        <w:t>Finally, I’d like to discuss the human rights element involved in the incident. The Human Rights Act 1988 which protects a person “right to liberty and security” (Equality and Human Rights Commision,2021) means we had taken this right away from him, however due to the male posing a great risk to himself and being in a public place we had no choice but to use section 136 of the Mental Health Act and justify his detention.</w:t>
      </w:r>
    </w:p>
    <w:p w14:paraId="446CAEBE" w14:textId="77777777" w:rsidR="00D81B83" w:rsidRDefault="00D81B83" w:rsidP="00D81B83">
      <w:pPr>
        <w:rPr>
          <w:sz w:val="32"/>
          <w:szCs w:val="32"/>
        </w:rPr>
      </w:pPr>
    </w:p>
    <w:p w14:paraId="707EB974" w14:textId="187894C7" w:rsidR="00D81B83" w:rsidRDefault="00D81B83" w:rsidP="00D81B83">
      <w:pPr>
        <w:jc w:val="both"/>
        <w:rPr>
          <w:sz w:val="32"/>
          <w:szCs w:val="32"/>
        </w:rPr>
      </w:pPr>
      <w:r>
        <w:rPr>
          <w:sz w:val="32"/>
          <w:szCs w:val="32"/>
        </w:rPr>
        <w:t>Finally, I wanted to say, that I am happy with how I used my skills to de-escalate the situation initially and saw haw quickly and dynamically situations can change. Whilst we had to use force in this instance knowing what the outcome was going to be have we not used force I am glad that we justified it and made the right decision. An area I will be focusing on will be how cautious I need to be when approaching people in similar situations. For instance, if I am involved in a situation like this in the future, I am going to make sure I let everyone know before making the first step towards the subject to ensure that everyone is aware of what is going to happen and ready to act if needed. Having said all that, I am very happy with the outcome of this situation, and I know that I have built myself a strong rapport with this person for the duration of our interaction in the hospital and the trip towards it, and I know that should I face him again in our area I will have a much better chance in resolving the situation with no force being used</w:t>
      </w:r>
    </w:p>
    <w:p w14:paraId="0C7856E1" w14:textId="77777777" w:rsidR="00902E92" w:rsidRDefault="00902E92" w:rsidP="00D81B83">
      <w:pPr>
        <w:jc w:val="both"/>
        <w:rPr>
          <w:sz w:val="32"/>
          <w:szCs w:val="32"/>
        </w:rPr>
      </w:pPr>
    </w:p>
    <w:p w14:paraId="2E2BCDDB" w14:textId="09A9050A" w:rsidR="00902E92" w:rsidRPr="00450C83" w:rsidRDefault="00902E92" w:rsidP="00D81B83">
      <w:pPr>
        <w:jc w:val="both"/>
        <w:rPr>
          <w:b/>
          <w:sz w:val="24"/>
          <w:szCs w:val="24"/>
        </w:rPr>
      </w:pPr>
      <w:r>
        <w:rPr>
          <w:sz w:val="32"/>
          <w:szCs w:val="32"/>
        </w:rPr>
        <w:t xml:space="preserve">Word Count - </w:t>
      </w:r>
      <w:r w:rsidR="005255FE">
        <w:rPr>
          <w:sz w:val="32"/>
          <w:szCs w:val="32"/>
        </w:rPr>
        <w:t>163</w:t>
      </w:r>
      <w:r w:rsidR="007E0263">
        <w:rPr>
          <w:sz w:val="32"/>
          <w:szCs w:val="32"/>
        </w:rPr>
        <w:t>7</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15E74FEB" w14:textId="77777777" w:rsidR="003D6D64" w:rsidRPr="003D6D64" w:rsidRDefault="003D6D64" w:rsidP="003D6D64">
      <w:pPr>
        <w:rPr>
          <w:sz w:val="28"/>
          <w:szCs w:val="28"/>
        </w:rPr>
      </w:pPr>
      <w:r w:rsidRPr="003D6D64">
        <w:rPr>
          <w:sz w:val="28"/>
          <w:szCs w:val="28"/>
        </w:rPr>
        <w:t>Dealing with vulnerable people in our communities, safeguarding them and supporting them is a big part of the police constable role. Throughout this essay I will be reflecting upon an incident whereby I played a massive role in supporting vulnerable victim of hate motivated harassment. I will expand on my responsibilities and my actions during the incident. This essay will be supported with referenced research and my reflection will be completed using Gibbs Model of Reflection ( MindTools,2016).</w:t>
      </w:r>
    </w:p>
    <w:p w14:paraId="65F19CA5" w14:textId="77777777" w:rsidR="003D6D64" w:rsidRPr="003D6D64" w:rsidRDefault="003D6D64" w:rsidP="003D6D64">
      <w:pPr>
        <w:rPr>
          <w:sz w:val="28"/>
          <w:szCs w:val="28"/>
        </w:rPr>
      </w:pPr>
    </w:p>
    <w:p w14:paraId="01136194" w14:textId="77777777" w:rsidR="003D6D64" w:rsidRPr="003D6D64" w:rsidRDefault="003D6D64" w:rsidP="003D6D64">
      <w:pPr>
        <w:rPr>
          <w:sz w:val="28"/>
          <w:szCs w:val="28"/>
        </w:rPr>
      </w:pPr>
      <w:r w:rsidRPr="003D6D64">
        <w:rPr>
          <w:sz w:val="28"/>
          <w:szCs w:val="28"/>
        </w:rPr>
        <w:t>In the initial 6 months of my training, I have had numerous inputs from trainers in relation to safeguarding vulnerable victims and how to identify vulnerability. The practical scenarios expanded my skills in recognising vulnerable victims and providing care and support.</w:t>
      </w:r>
    </w:p>
    <w:p w14:paraId="5F931300" w14:textId="77777777" w:rsidR="003D6D64" w:rsidRPr="003D6D64" w:rsidRDefault="003D6D64" w:rsidP="003D6D64">
      <w:pPr>
        <w:rPr>
          <w:sz w:val="28"/>
          <w:szCs w:val="28"/>
        </w:rPr>
      </w:pPr>
    </w:p>
    <w:p w14:paraId="284CD599" w14:textId="77777777" w:rsidR="003D6D64" w:rsidRPr="003D6D64" w:rsidRDefault="003D6D64" w:rsidP="003D6D64">
      <w:pPr>
        <w:rPr>
          <w:sz w:val="28"/>
          <w:szCs w:val="28"/>
        </w:rPr>
      </w:pPr>
      <w:r w:rsidRPr="003D6D64">
        <w:rPr>
          <w:sz w:val="28"/>
          <w:szCs w:val="28"/>
        </w:rPr>
        <w:t>Within my research I have found safeguarding vulnerable people is making sure their lives are free from neglect and abuse, encouraging or helping them making decisions about their own lives and care, and creating a risk-free environment. ( iHASCO, 2023 )</w:t>
      </w:r>
    </w:p>
    <w:p w14:paraId="26AB116C" w14:textId="77777777" w:rsidR="003D6D64" w:rsidRPr="003D6D64" w:rsidRDefault="003D6D64" w:rsidP="003D6D64">
      <w:pPr>
        <w:rPr>
          <w:sz w:val="28"/>
          <w:szCs w:val="28"/>
        </w:rPr>
      </w:pPr>
    </w:p>
    <w:p w14:paraId="0BC8109D" w14:textId="77777777" w:rsidR="003D6D64" w:rsidRPr="003D6D64" w:rsidRDefault="003D6D64" w:rsidP="003D6D64">
      <w:pPr>
        <w:rPr>
          <w:sz w:val="28"/>
          <w:szCs w:val="28"/>
        </w:rPr>
      </w:pPr>
      <w:r w:rsidRPr="003D6D64">
        <w:rPr>
          <w:sz w:val="28"/>
          <w:szCs w:val="28"/>
        </w:rPr>
        <w:t>The incident I am going to describe Is my 1</w:t>
      </w:r>
      <w:r w:rsidRPr="003D6D64">
        <w:rPr>
          <w:sz w:val="28"/>
          <w:szCs w:val="28"/>
          <w:vertAlign w:val="superscript"/>
        </w:rPr>
        <w:t>st</w:t>
      </w:r>
      <w:r w:rsidRPr="003D6D64">
        <w:rPr>
          <w:sz w:val="28"/>
          <w:szCs w:val="28"/>
        </w:rPr>
        <w:t xml:space="preserve"> ever call on division whereby a vulnerable female was reporting a constant verbal abuse by youths in the neighbourhood. The female mentioned that there was constant abuse from the youths as soon as she gets out of her house, she stated that the youths are targeting her specifically because she has an accent, she is Muslim and because she is clearly disabled (limping). On our way to the call me and my tutor agreed on our responsibilities beforehand. I was keen to take the lead and asked my tutor to step in if needed.</w:t>
      </w:r>
    </w:p>
    <w:p w14:paraId="1532093D" w14:textId="77777777" w:rsidR="003D6D64" w:rsidRPr="003D6D64" w:rsidRDefault="003D6D64" w:rsidP="003D6D64">
      <w:pPr>
        <w:rPr>
          <w:sz w:val="28"/>
          <w:szCs w:val="28"/>
        </w:rPr>
      </w:pPr>
    </w:p>
    <w:p w14:paraId="3B993776" w14:textId="77777777" w:rsidR="003D6D64" w:rsidRPr="003D6D64" w:rsidRDefault="003D6D64" w:rsidP="003D6D64">
      <w:pPr>
        <w:rPr>
          <w:sz w:val="28"/>
          <w:szCs w:val="28"/>
        </w:rPr>
      </w:pPr>
      <w:r w:rsidRPr="003D6D64">
        <w:rPr>
          <w:sz w:val="28"/>
          <w:szCs w:val="28"/>
        </w:rPr>
        <w:t>Looking from a legislative perspective, from the victim`s initial account I recognised that the offence could be within Section 4A of the Public Order Act 1986. This is an offence which in</w:t>
      </w:r>
      <w:r w:rsidRPr="003D6D64">
        <w:rPr>
          <w:rFonts w:ascii="Lato" w:hAnsi="Lato"/>
          <w:color w:val="444444"/>
          <w:sz w:val="28"/>
          <w:szCs w:val="28"/>
          <w:shd w:val="clear" w:color="auto" w:fill="FFFFFF"/>
        </w:rPr>
        <w:t xml:space="preserve">volves the intention to cause (and thereby causing) harassment, alarm, or distress to a specific victim by words or behaviour. ( CPS 2022 ). This offence was racially aggravated given the fact that he victim believes that she was targeted due to her religion and disability. Racially and religious hate crime/incident is “Any incident/crime which is perceived by the victim or any other person to be motivated by hostility or prejudice based on a persons race or perceived race” (CPS 2022) </w:t>
      </w:r>
    </w:p>
    <w:p w14:paraId="7FF17C96" w14:textId="77777777" w:rsidR="003D6D64" w:rsidRPr="003D6D64" w:rsidRDefault="003D6D64" w:rsidP="003D6D64">
      <w:pPr>
        <w:rPr>
          <w:sz w:val="28"/>
          <w:szCs w:val="28"/>
        </w:rPr>
      </w:pPr>
      <w:r w:rsidRPr="003D6D64">
        <w:rPr>
          <w:sz w:val="28"/>
          <w:szCs w:val="28"/>
        </w:rPr>
        <w:t xml:space="preserve">Socially, racially or religiously aggravated offences related to causing public fear, alarm or distress are more likely to result in a charge or summons. According to a research, victims of hate crime were more likely to be impacted emotionally and psychologically following a crime than victims of all crime. For instance, 42% of victims of hate crime felt a loss of confidence or vulnerable following the crime compared with 19% of those for all crimes; 29% of hate crime victims had difficulty sleeping following the crime in comparison to 13% for all crimes; while 34% of hate crime victims suffered from anxiety or panic attacks compared with 14% for all crimes. (House of commons library 2022) </w:t>
      </w:r>
    </w:p>
    <w:p w14:paraId="6E4574B6" w14:textId="77777777" w:rsidR="003D6D64" w:rsidRPr="003D6D64" w:rsidRDefault="003D6D64" w:rsidP="003D6D64">
      <w:pPr>
        <w:rPr>
          <w:sz w:val="28"/>
          <w:szCs w:val="28"/>
        </w:rPr>
      </w:pPr>
      <w:r w:rsidRPr="003D6D64">
        <w:rPr>
          <w:sz w:val="28"/>
          <w:szCs w:val="28"/>
        </w:rPr>
        <w:t>When we initially responded to the incident, I felt a lot pf pressure to do well, as it was my first ever incident and I saw how visibly distressed the victim was. The victim expressed her concern about the behaviour of the youths and talked us through the long history she has had with abuse from them. She stated that when she moved to the area they immediately started shouting derogatory comments about her disability and race. They have also thrown objects and rocks at her property that has caused her to fear for her safety.</w:t>
      </w:r>
    </w:p>
    <w:p w14:paraId="799B4B72" w14:textId="77777777" w:rsidR="003D6D64" w:rsidRPr="003D6D64" w:rsidRDefault="003D6D64" w:rsidP="003D6D64">
      <w:pPr>
        <w:rPr>
          <w:sz w:val="28"/>
          <w:szCs w:val="28"/>
        </w:rPr>
      </w:pPr>
      <w:r w:rsidRPr="003D6D64">
        <w:rPr>
          <w:sz w:val="28"/>
          <w:szCs w:val="28"/>
        </w:rPr>
        <w:t xml:space="preserve">Despite her being a victim of hate crime, she was reluctant to report it to the polce. She was worried about the consequences of speaking out, including further abuse or retaliation from the youths. However, she has </w:t>
      </w:r>
      <w:r w:rsidRPr="003D6D64">
        <w:rPr>
          <w:sz w:val="28"/>
          <w:szCs w:val="28"/>
        </w:rPr>
        <w:lastRenderedPageBreak/>
        <w:t>had enough. She decided to report the incident to the police and seek support from the housing association.</w:t>
      </w:r>
    </w:p>
    <w:p w14:paraId="55AA52D1" w14:textId="77777777" w:rsidR="003D6D64" w:rsidRPr="003D6D64" w:rsidRDefault="003D6D64" w:rsidP="003D6D64">
      <w:pPr>
        <w:rPr>
          <w:sz w:val="28"/>
          <w:szCs w:val="28"/>
        </w:rPr>
      </w:pPr>
      <w:r w:rsidRPr="003D6D64">
        <w:rPr>
          <w:sz w:val="28"/>
          <w:szCs w:val="28"/>
        </w:rPr>
        <w:t>Given the nature of the situation, I felt like my approach and communication skills will be vital. I recognised how concerned she was about speaking to the Police about her issues, so I decided to have a casual conversation with her about something completely un-related to the incident to help her feel relaxed and be able to open up a little bit more. Because it was the month of Ramadan, she offered us tea/coffee but mentioned that she is fasting which gave me the opportunity to build a rapport with her as I am fasting at the month of Ramadan myself. I took the time to built based on shared faith and cultural background which encouraged her to provide us with a statement to start off our investigation. I assured her that the police take hate crime seriously and that there are measures in place to protect victims. When the statement was completed, we obtained the CCTV from her property and contacted the council for the CCTV that was present on the street in line with our golden hour principles, where the collection of those would provide best evidential value. (College of Policing 2013) . The victim also agreed to complete a victim personal statement. The victim personal statement gives the victim an opportunity to explain how the crime has affected them, physically, emotionally, or in any other way. (GOV.UK 2013)</w:t>
      </w:r>
    </w:p>
    <w:p w14:paraId="02380641" w14:textId="77777777" w:rsidR="003D6D64" w:rsidRPr="003D6D64" w:rsidRDefault="003D6D64" w:rsidP="003D6D64">
      <w:pPr>
        <w:rPr>
          <w:sz w:val="28"/>
          <w:szCs w:val="28"/>
        </w:rPr>
      </w:pPr>
      <w:r w:rsidRPr="003D6D64">
        <w:rPr>
          <w:sz w:val="28"/>
          <w:szCs w:val="28"/>
        </w:rPr>
        <w:t xml:space="preserve">Having discussed the incident with my colleague we agreed that there was clear requirement for safeguarding the victim. The first step was to submit a public protection notice to social services. The PPN was needed due to her disclosing that because of her disabilities she is struggling to manage on her own and needs some sort of support. A PPN is an information-sharing document that records safeguarding concerns about an adult or child. PPNs are shared with partner agencies to inform a multi-agency response. (HMICFRS 2023). Given the fact that the incident was classed as a Hate-Crime I informed our Neighbourhood Policing Team that will be assisting with identifying the youths, patrolling the area regularly and conducting reassurance visit at the victim’s address. I completed the outstanding safeguarding steps that included making sure her home is safe, all doors and windows locked and that her CCTV is working all in order. </w:t>
      </w:r>
    </w:p>
    <w:p w14:paraId="3A54956D" w14:textId="77777777" w:rsidR="003D6D64" w:rsidRPr="003D6D64" w:rsidRDefault="003D6D64" w:rsidP="003D6D64">
      <w:pPr>
        <w:rPr>
          <w:sz w:val="28"/>
          <w:szCs w:val="28"/>
        </w:rPr>
      </w:pPr>
      <w:r w:rsidRPr="003D6D64">
        <w:rPr>
          <w:sz w:val="28"/>
          <w:szCs w:val="28"/>
        </w:rPr>
        <w:t>In relation to the evaluation and analysis of my reflection I feel that the situation was managed well, considering that was my first ever call. I managed to complete all the actions needed with minimal support from my tutor. The victim was supported throughout the whole process and received safeguarding advice and measures have been put in place to keep her safe. An improvement opportunity however is that at some points during the statement taking I had to probe a lot more into certain topics that came to light which were highlighted to me by my tutor.</w:t>
      </w:r>
    </w:p>
    <w:p w14:paraId="59F537B6" w14:textId="77777777" w:rsidR="003D6D64" w:rsidRPr="003D6D64" w:rsidRDefault="003D6D64" w:rsidP="003D6D64">
      <w:pPr>
        <w:rPr>
          <w:sz w:val="28"/>
          <w:szCs w:val="28"/>
        </w:rPr>
      </w:pPr>
      <w:r w:rsidRPr="003D6D64">
        <w:rPr>
          <w:sz w:val="28"/>
          <w:szCs w:val="28"/>
        </w:rPr>
        <w:lastRenderedPageBreak/>
        <w:t>improvement opportunity on reflection however is that at points the victim statement was interrupted through my colleagues and I discussing investigation steps</w:t>
      </w:r>
    </w:p>
    <w:p w14:paraId="2F672C0B" w14:textId="77777777" w:rsidR="003D6D64" w:rsidRPr="003D6D64" w:rsidRDefault="003D6D64" w:rsidP="003D6D64">
      <w:pPr>
        <w:rPr>
          <w:sz w:val="28"/>
          <w:szCs w:val="28"/>
        </w:rPr>
      </w:pPr>
      <w:r w:rsidRPr="003D6D64">
        <w:rPr>
          <w:sz w:val="28"/>
          <w:szCs w:val="28"/>
        </w:rPr>
        <w:t>The outcome of the incident is that the youths responsible were identified. Anti-social behaviour referrals have been completed and Voluntary Attendance interview arranged so they can be interviewed. The public protection notice referral resulted in immediate contact from support agencies who will be safeguarding the victim and provide her with support in relation to her disabilities. The neighbourhood policing team have conducted reassurance visits which resulted in supporting letter being sent to the local housing association due to the victims wishes to be re-homed in a different area.</w:t>
      </w:r>
    </w:p>
    <w:p w14:paraId="247E788E" w14:textId="77777777" w:rsidR="003D6D64" w:rsidRPr="003D6D64" w:rsidRDefault="003D6D64" w:rsidP="003D6D64">
      <w:pPr>
        <w:rPr>
          <w:sz w:val="28"/>
          <w:szCs w:val="28"/>
        </w:rPr>
      </w:pPr>
    </w:p>
    <w:p w14:paraId="0DEC0E0D" w14:textId="40182031" w:rsidR="003D6D64" w:rsidRPr="003D6D64" w:rsidRDefault="003D6D64" w:rsidP="003D6D64">
      <w:pPr>
        <w:rPr>
          <w:sz w:val="28"/>
          <w:szCs w:val="28"/>
        </w:rPr>
      </w:pPr>
    </w:p>
    <w:p w14:paraId="24115D31" w14:textId="77777777" w:rsidR="003D6D64" w:rsidRDefault="003D6D64" w:rsidP="003D6D64">
      <w:r w:rsidRPr="003D6D64">
        <w:rPr>
          <w:sz w:val="28"/>
          <w:szCs w:val="28"/>
        </w:rPr>
        <w:t>In conclusion, I am exceptionally proud of how I have dealt with my first incident on division. I have seen the impact the incident had on the victim`s mental health and wellbeing and recognised how vital is our role in supporting vulnerable victims in our communities. I feel like positive action was necessary given the fact that it wasn’t an isolated incident but instead was abuse that has been ongoing for months. However given the fact that the perpetrators were youths, an arrest was something that I tried to avoid and instead opted for voluntary attendance interview and ASB referrals for the youths. On reflection, an area I will be focusing on is identifying different topics during statement taking and going in to a lot more detail in said topics. Within my action plan, when statement taking is needed I will volunteer to assist colleagues with taking them as I can gain more experience in statement taking. I am going to focus a lot more on identifying topics and use spider graphs to go into detail in each topic. This will be a focus area for the next 2 months, with the intention to develop my statement taking skills as I recognise how vital they are in prosecution cases</w:t>
      </w:r>
      <w:r>
        <w:t>.</w:t>
      </w:r>
    </w:p>
    <w:p w14:paraId="60F0EE00" w14:textId="77777777" w:rsidR="003D6D64" w:rsidRDefault="003D6D64" w:rsidP="00025650">
      <w:pPr>
        <w:jc w:val="both"/>
        <w:rPr>
          <w:sz w:val="24"/>
          <w:szCs w:val="24"/>
        </w:rPr>
      </w:pPr>
    </w:p>
    <w:p w14:paraId="72441E67" w14:textId="452AED32" w:rsidR="003D6D64" w:rsidRPr="00270EEB" w:rsidRDefault="003D6D64" w:rsidP="00025650">
      <w:pPr>
        <w:jc w:val="both"/>
        <w:rPr>
          <w:sz w:val="24"/>
          <w:szCs w:val="24"/>
        </w:rPr>
      </w:pPr>
      <w:r>
        <w:rPr>
          <w:sz w:val="24"/>
          <w:szCs w:val="24"/>
        </w:rPr>
        <w:t>Word Count - 1441</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34F79B8B" w14:textId="77777777" w:rsidR="00CF390A" w:rsidRPr="00CF390A" w:rsidRDefault="00CF390A" w:rsidP="00CF390A">
      <w:pPr>
        <w:rPr>
          <w:sz w:val="28"/>
          <w:szCs w:val="28"/>
        </w:rPr>
      </w:pPr>
      <w:r w:rsidRPr="00CF390A">
        <w:rPr>
          <w:sz w:val="28"/>
          <w:szCs w:val="28"/>
        </w:rPr>
        <w:t>Decision making is a vital part of modern policing, for example Police Officers are dealing with complex social issues on day-to-day bases such as hate crimes, domestic violence cases, and mental health crises, that require careful consideration of the law, policies, and the individuals’ rights. To make it easier for frontline officers to make an effective decision The National Decision-Making Model was introduced. The NDM is a structured decision-making framework used by police officers and staff to support effective and efficient decision making in their day-to-day duties. Using the NDM ensures that decisions are lawful, ethical and effective.</w:t>
      </w:r>
    </w:p>
    <w:p w14:paraId="1A16EC7B" w14:textId="77777777" w:rsidR="00CF390A" w:rsidRPr="00CF390A" w:rsidRDefault="00CF390A" w:rsidP="00CF390A">
      <w:pPr>
        <w:rPr>
          <w:sz w:val="28"/>
          <w:szCs w:val="28"/>
        </w:rPr>
      </w:pPr>
      <w:r w:rsidRPr="00CF390A">
        <w:rPr>
          <w:sz w:val="28"/>
          <w:szCs w:val="28"/>
        </w:rPr>
        <w:t xml:space="preserve">Decision makers can use the NDM to structure a rationale of what they did during an incident and why. (College of Policing 2013). Within this essay I will be reflecting on a recent incident whereby a suspect had to be arrested for criminal damage and domestic abuse. This essay will include the social and legislative backgrounds to this crime and reflect on my decision making during the incident. This essay will be supported with academic research and my reflections will be completed using Gibbs Model of Reflection (MindTools, 2016) </w:t>
      </w:r>
    </w:p>
    <w:p w14:paraId="7C7ADB02" w14:textId="77777777" w:rsidR="00CF390A" w:rsidRPr="00CF390A" w:rsidRDefault="00CF390A" w:rsidP="00CF390A">
      <w:pPr>
        <w:rPr>
          <w:sz w:val="28"/>
          <w:szCs w:val="28"/>
        </w:rPr>
      </w:pPr>
    </w:p>
    <w:p w14:paraId="1030E200" w14:textId="77777777" w:rsidR="00CF390A" w:rsidRPr="00CF390A" w:rsidRDefault="00CF390A" w:rsidP="00CF390A">
      <w:pPr>
        <w:rPr>
          <w:sz w:val="28"/>
          <w:szCs w:val="28"/>
        </w:rPr>
      </w:pPr>
      <w:r w:rsidRPr="00CF390A">
        <w:rPr>
          <w:sz w:val="28"/>
          <w:szCs w:val="28"/>
        </w:rPr>
        <w:t xml:space="preserve">In my initial 6 months of training, we received training in gathering information, assessing situations, developing plans and taking action based on the plans. As we went through various practical assessments, I witnessed how making informed decisions could have a significant impact on the outcome of any situation. The NDM ensures that the Code of Ethics is at the heart of all frontline decision making, thus it sets and defines the exemplary standards of behaviour for everyone who works in policing. (College of Policing 2022) </w:t>
      </w:r>
    </w:p>
    <w:p w14:paraId="3E5AE0A8" w14:textId="77777777" w:rsidR="00CF390A" w:rsidRPr="00CF390A" w:rsidRDefault="00CF390A" w:rsidP="00CF390A">
      <w:pPr>
        <w:rPr>
          <w:sz w:val="28"/>
          <w:szCs w:val="28"/>
        </w:rPr>
      </w:pPr>
    </w:p>
    <w:p w14:paraId="3F6971E3" w14:textId="77777777" w:rsidR="00CF390A" w:rsidRPr="00CF390A" w:rsidRDefault="00CF390A" w:rsidP="00CF390A">
      <w:pPr>
        <w:rPr>
          <w:sz w:val="28"/>
          <w:szCs w:val="28"/>
        </w:rPr>
      </w:pPr>
      <w:r w:rsidRPr="00CF390A">
        <w:rPr>
          <w:sz w:val="28"/>
          <w:szCs w:val="28"/>
        </w:rPr>
        <w:t>From social perspective I am aware that decision making in policing has been widely discussed and debated in the recent years. Research studies have highlighted the impact of social factors such as race, gender and economic status have on decision making of police officers.</w:t>
      </w:r>
    </w:p>
    <w:p w14:paraId="4B42D7AC" w14:textId="77777777" w:rsidR="00CF390A" w:rsidRPr="00CF390A" w:rsidRDefault="00CF390A" w:rsidP="00CF390A">
      <w:pPr>
        <w:rPr>
          <w:sz w:val="28"/>
          <w:szCs w:val="28"/>
        </w:rPr>
      </w:pPr>
      <w:r w:rsidRPr="00CF390A">
        <w:rPr>
          <w:sz w:val="28"/>
          <w:szCs w:val="28"/>
        </w:rPr>
        <w:t>Latest national data shows that Black people are almost nine times more likely to be stopped and searched than White people. And the rate at which we used force was five times higher for people perceived to be Black. (National Police Chiefs Council 2022) These data suggests that police decision making can be influenced by racial biases and stereotypes. One of the many reasons we use the NDM to ensure our decisions are not biased in any away.</w:t>
      </w:r>
    </w:p>
    <w:p w14:paraId="5E58C2E4" w14:textId="77777777" w:rsidR="00CF390A" w:rsidRPr="00CF390A" w:rsidRDefault="00CF390A" w:rsidP="00CF390A">
      <w:pPr>
        <w:rPr>
          <w:sz w:val="28"/>
          <w:szCs w:val="28"/>
        </w:rPr>
      </w:pPr>
    </w:p>
    <w:p w14:paraId="0E3983C4" w14:textId="77777777" w:rsidR="00CF390A" w:rsidRPr="00CF390A" w:rsidRDefault="00CF390A" w:rsidP="00CF390A">
      <w:pPr>
        <w:rPr>
          <w:sz w:val="28"/>
          <w:szCs w:val="28"/>
        </w:rPr>
      </w:pPr>
      <w:r w:rsidRPr="00CF390A">
        <w:rPr>
          <w:sz w:val="28"/>
          <w:szCs w:val="28"/>
        </w:rPr>
        <w:t>From legislative perspective a study by the Association of Police and Crime Commissioners in 2019 finds that the use of the NDM by police officers has led to greater transparency and accountability in decision making. This results in more effective communication with the public, which in turn lead to greater trust and confidence in the police. ( APCC 2019 )</w:t>
      </w:r>
    </w:p>
    <w:p w14:paraId="4F80AF00" w14:textId="77777777" w:rsidR="00CF390A" w:rsidRPr="00CF390A" w:rsidRDefault="00CF390A" w:rsidP="00CF390A">
      <w:pPr>
        <w:rPr>
          <w:sz w:val="28"/>
          <w:szCs w:val="28"/>
        </w:rPr>
      </w:pPr>
    </w:p>
    <w:p w14:paraId="16C660B4" w14:textId="77777777" w:rsidR="00CF390A" w:rsidRPr="00CF390A" w:rsidRDefault="00CF390A" w:rsidP="00CF390A">
      <w:pPr>
        <w:rPr>
          <w:sz w:val="28"/>
          <w:szCs w:val="28"/>
        </w:rPr>
      </w:pPr>
      <w:r w:rsidRPr="00CF390A">
        <w:rPr>
          <w:sz w:val="28"/>
          <w:szCs w:val="28"/>
        </w:rPr>
        <w:t xml:space="preserve">The incident I will be reflecting upon is a report made by a member of the public whereby he witnessed a couple arguing outside a pub. On the initial call there was a disclosure of a verbal altercation only however when I attended it has escalated to a point where the male had smashed the window of the victim’s car and damaged a few others in the car park. At that point the victim wasn’t at the scene because she left to take the dogs home, but the offender was still there. At this point I was using the first stage of the NDM, gathering information. I talked to a lot of witnesses and gathered that this was not an isolated incident but instead was something that has been ongoing, and the victim is petrified of the subject but scared to death to report it to the police. This led me to the second part of the NDM, assessing the threat and risk. There was no immediate threat to the witnesses and the offender appeared calm and apologised for what has happened. I located the victim, and she did her </w:t>
      </w:r>
      <w:r w:rsidRPr="00CF390A">
        <w:rPr>
          <w:sz w:val="28"/>
          <w:szCs w:val="28"/>
        </w:rPr>
        <w:lastRenderedPageBreak/>
        <w:t xml:space="preserve">best to convince us that she doesn’t want any police action taken against him because she loves him, and this is just how he is when he drinks on nights out. At that point I was considering my powers and policies during this incident and unfortunately, I had no necessity to arrest the offender immediately, the best option at this time seemed a voluntary attendance interview. </w:t>
      </w:r>
    </w:p>
    <w:p w14:paraId="53789ABA" w14:textId="77777777" w:rsidR="00CF390A" w:rsidRPr="00CF390A" w:rsidRDefault="00CF390A" w:rsidP="00CF390A">
      <w:pPr>
        <w:rPr>
          <w:sz w:val="28"/>
          <w:szCs w:val="28"/>
        </w:rPr>
      </w:pPr>
      <w:r w:rsidRPr="00CF390A">
        <w:rPr>
          <w:sz w:val="28"/>
          <w:szCs w:val="28"/>
        </w:rPr>
        <w:t>Police officers use the necessity test to ensure that an arrest without a warrant is necessary. Lawful arrest will include a person’s involvement in a criminal offence, and the grounds for believing that the arrest is necessary and cannot be dealt with in another way. (Gov.UK 2022).</w:t>
      </w:r>
    </w:p>
    <w:p w14:paraId="54D4BA65" w14:textId="77777777" w:rsidR="00CF390A" w:rsidRPr="00CF390A" w:rsidRDefault="00CF390A" w:rsidP="00CF390A">
      <w:pPr>
        <w:rPr>
          <w:sz w:val="28"/>
          <w:szCs w:val="28"/>
        </w:rPr>
      </w:pPr>
    </w:p>
    <w:p w14:paraId="7FFF92F3" w14:textId="77777777" w:rsidR="00CF390A" w:rsidRPr="00CF390A" w:rsidRDefault="00CF390A" w:rsidP="00CF390A">
      <w:pPr>
        <w:rPr>
          <w:sz w:val="28"/>
          <w:szCs w:val="28"/>
        </w:rPr>
      </w:pPr>
      <w:r w:rsidRPr="00CF390A">
        <w:rPr>
          <w:sz w:val="28"/>
          <w:szCs w:val="28"/>
        </w:rPr>
        <w:t>At that point in time, I was using the 4</w:t>
      </w:r>
      <w:r w:rsidRPr="00CF390A">
        <w:rPr>
          <w:sz w:val="28"/>
          <w:szCs w:val="28"/>
          <w:vertAlign w:val="superscript"/>
        </w:rPr>
        <w:t>th</w:t>
      </w:r>
      <w:r w:rsidRPr="00CF390A">
        <w:rPr>
          <w:sz w:val="28"/>
          <w:szCs w:val="28"/>
        </w:rPr>
        <w:t xml:space="preserve"> part of the NDM, considering my options and contingencies. Due to the victim stating that nothing of note has happened and she doesn’t want to make a complaint, she decided to sign a negative pocket notebook entry to that effect. However due to other parties wishing to make a complaint due to the damage caused by the offender I had to arrange for him to voluntary come to the station for an interview. This seemed like the end of the incident, however when I was making my way back to the pub with the victim because she wished to get some fresh air, the offender made further calls to her mobile phone threatening to burn down the pub if she doesn’t come home. This new information made me use the NDM once again and asses the threat and risk and I made the decision that he needs to be arrested to prevent further harm or damage to property to be caused. </w:t>
      </w:r>
    </w:p>
    <w:p w14:paraId="0AB56174" w14:textId="77777777" w:rsidR="00CF390A" w:rsidRPr="00CF390A" w:rsidRDefault="00CF390A" w:rsidP="00CF390A">
      <w:pPr>
        <w:rPr>
          <w:sz w:val="28"/>
          <w:szCs w:val="28"/>
        </w:rPr>
      </w:pPr>
      <w:r w:rsidRPr="00CF390A">
        <w:rPr>
          <w:sz w:val="28"/>
          <w:szCs w:val="28"/>
        </w:rPr>
        <w:t>His arrest made the victim feel safe and she decided to provide us with a statement about a long-term domestic violence case.</w:t>
      </w:r>
    </w:p>
    <w:p w14:paraId="6B684547" w14:textId="77777777" w:rsidR="00CF390A" w:rsidRPr="00CF390A" w:rsidRDefault="00CF390A" w:rsidP="00CF390A">
      <w:pPr>
        <w:rPr>
          <w:sz w:val="28"/>
          <w:szCs w:val="28"/>
        </w:rPr>
      </w:pPr>
      <w:r w:rsidRPr="00CF390A">
        <w:rPr>
          <w:sz w:val="28"/>
          <w:szCs w:val="28"/>
        </w:rPr>
        <w:t xml:space="preserve">I booked the suspect in our custody suite and completed all of my golden hour enquiries, including CCTV collection, first accounts from witnesses, and key statement from the victims with the damaged cars and his partner. </w:t>
      </w:r>
    </w:p>
    <w:p w14:paraId="1A36A018" w14:textId="77777777" w:rsidR="00CF390A" w:rsidRPr="00CF390A" w:rsidRDefault="00CF390A" w:rsidP="00CF390A">
      <w:pPr>
        <w:rPr>
          <w:sz w:val="28"/>
          <w:szCs w:val="28"/>
        </w:rPr>
      </w:pPr>
      <w:r w:rsidRPr="00CF390A">
        <w:rPr>
          <w:sz w:val="28"/>
          <w:szCs w:val="28"/>
        </w:rPr>
        <w:t>After the completion of my enquiries, I made my way to interview the suspect. He had asked for solicitor so i needed to provide them with disclosure explaining what has happened and what evidence we have so far including any outstanding actions to be completed.</w:t>
      </w:r>
    </w:p>
    <w:p w14:paraId="3CA87064" w14:textId="77777777" w:rsidR="00CF390A" w:rsidRPr="00CF390A" w:rsidRDefault="00CF390A" w:rsidP="00CF390A">
      <w:pPr>
        <w:rPr>
          <w:sz w:val="28"/>
          <w:szCs w:val="28"/>
        </w:rPr>
      </w:pPr>
    </w:p>
    <w:p w14:paraId="24EC8498" w14:textId="77777777" w:rsidR="00CF390A" w:rsidRPr="00CF390A" w:rsidRDefault="00CF390A" w:rsidP="00CF390A">
      <w:pPr>
        <w:rPr>
          <w:sz w:val="28"/>
          <w:szCs w:val="28"/>
        </w:rPr>
      </w:pPr>
      <w:r w:rsidRPr="00CF390A">
        <w:rPr>
          <w:sz w:val="28"/>
          <w:szCs w:val="28"/>
        </w:rPr>
        <w:t>During my time at the incident there was comments made from people stating that the victim was the actual offender and she had previously stabbed him during an argument.</w:t>
      </w:r>
    </w:p>
    <w:p w14:paraId="20A79403" w14:textId="77777777" w:rsidR="00CF390A" w:rsidRPr="00CF390A" w:rsidRDefault="00CF390A" w:rsidP="00CF390A">
      <w:pPr>
        <w:rPr>
          <w:sz w:val="28"/>
          <w:szCs w:val="28"/>
        </w:rPr>
      </w:pPr>
      <w:r w:rsidRPr="00CF390A">
        <w:rPr>
          <w:sz w:val="28"/>
          <w:szCs w:val="28"/>
        </w:rPr>
        <w:t xml:space="preserve">The bystander had a video of the incident, and I collected it as evidence. CPIA disclosure refers to providing the defence with copies of, or access to any material which might reasonably be considered capable of undermining the case for the prosecution against the accused, or of assisting the case for the accused. (CPS.GOV.UK 2022). Even though </w:t>
      </w:r>
      <w:r w:rsidRPr="00CF390A">
        <w:rPr>
          <w:sz w:val="28"/>
          <w:szCs w:val="28"/>
        </w:rPr>
        <w:lastRenderedPageBreak/>
        <w:t>previous incidents came to light following the NMD and the code of ethics within it ensures that I will not be biased and will remain impartial.</w:t>
      </w:r>
    </w:p>
    <w:p w14:paraId="57E5F3EE" w14:textId="77777777" w:rsidR="00CF390A" w:rsidRPr="00CF390A" w:rsidRDefault="00CF390A" w:rsidP="00CF390A">
      <w:pPr>
        <w:rPr>
          <w:sz w:val="28"/>
          <w:szCs w:val="28"/>
        </w:rPr>
      </w:pPr>
    </w:p>
    <w:p w14:paraId="2BCBDE2F" w14:textId="77777777" w:rsidR="00CF390A" w:rsidRPr="00CF390A" w:rsidRDefault="00CF390A" w:rsidP="00CF390A">
      <w:pPr>
        <w:rPr>
          <w:sz w:val="28"/>
          <w:szCs w:val="28"/>
        </w:rPr>
      </w:pPr>
      <w:r w:rsidRPr="00CF390A">
        <w:rPr>
          <w:sz w:val="28"/>
          <w:szCs w:val="28"/>
        </w:rPr>
        <w:t xml:space="preserve">The outcome of this incident was that the offender was arrested, interviewed, and subsequently released on bail for CPS advice. He denied all allegations made against him. His bail conditions are ensuring that the victim is safeguarded, and he will not be contacting her or any of the witnesses. I have prepared a file and submitted to CPS for advice. As police officers we often seek advice from CPS as to where there is sufficient evidence, types of evidence needed and most appropriate charge. (CPS 2020) </w:t>
      </w:r>
    </w:p>
    <w:p w14:paraId="47177A0E" w14:textId="77777777" w:rsidR="00CF390A" w:rsidRPr="00CF390A" w:rsidRDefault="00CF390A" w:rsidP="00CF390A">
      <w:pPr>
        <w:rPr>
          <w:sz w:val="28"/>
          <w:szCs w:val="28"/>
        </w:rPr>
      </w:pPr>
    </w:p>
    <w:p w14:paraId="6AB241C7" w14:textId="77777777" w:rsidR="00CF390A" w:rsidRPr="00CF390A" w:rsidRDefault="00CF390A" w:rsidP="00CF390A">
      <w:pPr>
        <w:rPr>
          <w:sz w:val="28"/>
          <w:szCs w:val="28"/>
        </w:rPr>
      </w:pPr>
      <w:r w:rsidRPr="00CF390A">
        <w:rPr>
          <w:sz w:val="28"/>
          <w:szCs w:val="28"/>
        </w:rPr>
        <w:t>From the conclusion element of my reflection, I am incredibly happy of my decision-making skills in this instance. I have learned how communicating with witnesses and bystanders can reveal much more information and aid decision making. On this instance however I have also learned that I need to be fair and disclose any information available to the defence even if it has the potential to assist their case. My initial training and tutorship period helped me learn how crucial it is to make effective and unbiased decisions.</w:t>
      </w:r>
    </w:p>
    <w:p w14:paraId="53924F33" w14:textId="77777777" w:rsidR="00CF390A" w:rsidRPr="00CF390A" w:rsidRDefault="00CF390A" w:rsidP="00CF390A">
      <w:pPr>
        <w:rPr>
          <w:sz w:val="28"/>
          <w:szCs w:val="28"/>
        </w:rPr>
      </w:pPr>
    </w:p>
    <w:p w14:paraId="2EF5448D" w14:textId="77777777" w:rsidR="00CF390A" w:rsidRDefault="00CF390A" w:rsidP="00CF390A">
      <w:r w:rsidRPr="00CF390A">
        <w:rPr>
          <w:sz w:val="28"/>
          <w:szCs w:val="28"/>
        </w:rPr>
        <w:t>Within the action plan element of my reflection, whilst I am happy of the decision making and actions taken within this incident, I realised how important making the victim feel safe is. Once we had a conversation away from the offender, she opened up a lot more and disclosed much more and provided us with all the information we needed to safeguard and help her. I am conscious that a safe place is needed before taking first account from victims and witnesses. To develop in this area, in the next 4 weeks of my tutorship I am going to focus on separating victims from anyone who might have influence on them to create a safe space for them to talk</w:t>
      </w:r>
      <w:r>
        <w:t>.</w:t>
      </w:r>
    </w:p>
    <w:p w14:paraId="231698FB" w14:textId="77777777" w:rsidR="00CF390A" w:rsidRPr="00270EEB" w:rsidRDefault="00CF390A" w:rsidP="00025650">
      <w:pPr>
        <w:jc w:val="both"/>
        <w:rPr>
          <w:sz w:val="24"/>
          <w:szCs w:val="24"/>
        </w:rPr>
      </w:pPr>
    </w:p>
    <w:p w14:paraId="4C50E184" w14:textId="77777777" w:rsidR="00025650" w:rsidRDefault="00025650" w:rsidP="00025650">
      <w:pPr>
        <w:jc w:val="both"/>
        <w:rPr>
          <w:sz w:val="24"/>
          <w:szCs w:val="24"/>
        </w:rPr>
      </w:pPr>
    </w:p>
    <w:p w14:paraId="76AD82B1" w14:textId="6B5486DF" w:rsidR="00CF390A" w:rsidRPr="00270EEB" w:rsidRDefault="00CF390A" w:rsidP="00025650">
      <w:pPr>
        <w:jc w:val="both"/>
        <w:rPr>
          <w:sz w:val="24"/>
          <w:szCs w:val="24"/>
        </w:rPr>
      </w:pPr>
      <w:r>
        <w:rPr>
          <w:sz w:val="24"/>
          <w:szCs w:val="24"/>
        </w:rPr>
        <w:t>Word count: 1436</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701462F8" w:rsidR="00220D06" w:rsidRPr="00270EEB" w:rsidRDefault="00203A8B" w:rsidP="00FF7EBB">
            <w:pPr>
              <w:jc w:val="both"/>
              <w:rPr>
                <w:sz w:val="24"/>
                <w:szCs w:val="24"/>
              </w:rPr>
            </w:pPr>
            <w:r>
              <w:rPr>
                <w:sz w:val="24"/>
                <w:szCs w:val="24"/>
              </w:rPr>
              <w:t>Developin</w:t>
            </w:r>
            <w:r w:rsidR="00504288">
              <w:rPr>
                <w:sz w:val="24"/>
                <w:szCs w:val="24"/>
              </w:rPr>
              <w:t xml:space="preserve">g </w:t>
            </w:r>
            <w:r>
              <w:rPr>
                <w:sz w:val="24"/>
                <w:szCs w:val="24"/>
              </w:rPr>
              <w:t>my interview skills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716BE4F" w14:textId="77777777" w:rsidR="00220D06" w:rsidRDefault="00220D06" w:rsidP="00FF7EBB">
            <w:pPr>
              <w:jc w:val="both"/>
              <w:rPr>
                <w:sz w:val="24"/>
                <w:szCs w:val="24"/>
              </w:rPr>
            </w:pPr>
          </w:p>
          <w:p w14:paraId="2DE8E481" w14:textId="77777777" w:rsidR="00504288" w:rsidRDefault="00504288" w:rsidP="00FF7EBB">
            <w:pPr>
              <w:jc w:val="both"/>
              <w:rPr>
                <w:sz w:val="24"/>
                <w:szCs w:val="24"/>
              </w:rPr>
            </w:pPr>
            <w:r>
              <w:rPr>
                <w:sz w:val="24"/>
                <w:szCs w:val="24"/>
              </w:rPr>
              <w:t>I will volunteer for taking on the handovers and conduct the interviews.</w:t>
            </w:r>
          </w:p>
          <w:p w14:paraId="1DD535CE" w14:textId="42942B5C" w:rsidR="00504288" w:rsidRPr="00270EEB" w:rsidRDefault="009F6EEE" w:rsidP="00FF7EBB">
            <w:pPr>
              <w:jc w:val="both"/>
              <w:rPr>
                <w:sz w:val="24"/>
                <w:szCs w:val="24"/>
              </w:rPr>
            </w:pPr>
            <w:r>
              <w:rPr>
                <w:sz w:val="24"/>
                <w:szCs w:val="24"/>
              </w:rPr>
              <w:t>Also</w:t>
            </w:r>
            <w:r w:rsidR="00A84CF3">
              <w:rPr>
                <w:sz w:val="24"/>
                <w:szCs w:val="24"/>
              </w:rPr>
              <w:t xml:space="preserve">, I </w:t>
            </w:r>
            <w:r w:rsidR="005B3F9D">
              <w:rPr>
                <w:sz w:val="24"/>
                <w:szCs w:val="24"/>
              </w:rPr>
              <w:t>will be attending Tier 2 Interviewing course in November 2023.</w:t>
            </w:r>
          </w:p>
        </w:tc>
        <w:tc>
          <w:tcPr>
            <w:tcW w:w="2230" w:type="dxa"/>
            <w:shd w:val="clear" w:color="auto" w:fill="auto"/>
          </w:tcPr>
          <w:p w14:paraId="63E639B9" w14:textId="77777777" w:rsidR="00220D06" w:rsidRDefault="00220D06" w:rsidP="00FF7EBB">
            <w:pPr>
              <w:jc w:val="both"/>
              <w:rPr>
                <w:sz w:val="24"/>
                <w:szCs w:val="24"/>
              </w:rPr>
            </w:pPr>
          </w:p>
          <w:p w14:paraId="177DD410" w14:textId="223BBE13" w:rsidR="000845E5" w:rsidRPr="00270EEB" w:rsidRDefault="000845E5" w:rsidP="00FF7EBB">
            <w:pPr>
              <w:jc w:val="both"/>
              <w:rPr>
                <w:sz w:val="24"/>
                <w:szCs w:val="24"/>
              </w:rPr>
            </w:pPr>
            <w:r>
              <w:rPr>
                <w:sz w:val="24"/>
                <w:szCs w:val="24"/>
              </w:rPr>
              <w:t xml:space="preserve">I will seek support from colleagues </w:t>
            </w:r>
            <w:r w:rsidR="00660845">
              <w:rPr>
                <w:sz w:val="24"/>
                <w:szCs w:val="24"/>
              </w:rPr>
              <w:t>and tutors in relation to creating the interview plans.</w:t>
            </w:r>
          </w:p>
        </w:tc>
        <w:tc>
          <w:tcPr>
            <w:tcW w:w="2230" w:type="dxa"/>
            <w:shd w:val="clear" w:color="auto" w:fill="auto"/>
          </w:tcPr>
          <w:p w14:paraId="4A30F3F5" w14:textId="77777777" w:rsidR="62FE5CAF" w:rsidRDefault="62FE5CAF" w:rsidP="62FE5CAF">
            <w:pPr>
              <w:jc w:val="both"/>
              <w:rPr>
                <w:sz w:val="24"/>
                <w:szCs w:val="24"/>
              </w:rPr>
            </w:pPr>
          </w:p>
          <w:p w14:paraId="0661C24B" w14:textId="77777777" w:rsidR="009A3080" w:rsidRDefault="009A3080" w:rsidP="62FE5CAF">
            <w:pPr>
              <w:jc w:val="both"/>
              <w:rPr>
                <w:sz w:val="24"/>
                <w:szCs w:val="24"/>
              </w:rPr>
            </w:pPr>
          </w:p>
          <w:p w14:paraId="1F90E38B" w14:textId="186A0BF8" w:rsidR="009A3080" w:rsidRDefault="009A3080" w:rsidP="62FE5CAF">
            <w:pPr>
              <w:jc w:val="both"/>
              <w:rPr>
                <w:sz w:val="24"/>
                <w:szCs w:val="24"/>
              </w:rPr>
            </w:pPr>
            <w:r>
              <w:rPr>
                <w:sz w:val="24"/>
                <w:szCs w:val="24"/>
              </w:rPr>
              <w:t>Realistically Id like to have improved my interviewing skills before the tier 2 interviewing course in November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05DC01C" w:rsidR="00220D06" w:rsidRPr="00270EEB" w:rsidRDefault="0090560E" w:rsidP="00FF7EBB">
            <w:pPr>
              <w:jc w:val="both"/>
              <w:rPr>
                <w:sz w:val="24"/>
                <w:szCs w:val="24"/>
              </w:rPr>
            </w:pPr>
            <w:r>
              <w:rPr>
                <w:sz w:val="24"/>
                <w:szCs w:val="24"/>
              </w:rPr>
              <w:t>Improve my knowledge of traffic offences and the issue of TORs.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97C1417" w14:textId="77777777" w:rsidR="00220D06" w:rsidRDefault="00220D06" w:rsidP="00FF7EBB">
            <w:pPr>
              <w:jc w:val="both"/>
              <w:rPr>
                <w:sz w:val="24"/>
                <w:szCs w:val="24"/>
              </w:rPr>
            </w:pPr>
          </w:p>
          <w:p w14:paraId="515E4387" w14:textId="77777777" w:rsidR="0090560E" w:rsidRDefault="0090560E" w:rsidP="00FF7EBB">
            <w:pPr>
              <w:jc w:val="both"/>
              <w:rPr>
                <w:sz w:val="24"/>
                <w:szCs w:val="24"/>
              </w:rPr>
            </w:pPr>
          </w:p>
          <w:p w14:paraId="4A5263DB" w14:textId="4BB19F9A" w:rsidR="0090560E" w:rsidRPr="00270EEB" w:rsidRDefault="0090560E" w:rsidP="00FF7EBB">
            <w:pPr>
              <w:jc w:val="both"/>
              <w:rPr>
                <w:sz w:val="24"/>
                <w:szCs w:val="24"/>
              </w:rPr>
            </w:pPr>
            <w:r>
              <w:rPr>
                <w:sz w:val="24"/>
                <w:szCs w:val="24"/>
              </w:rPr>
              <w:t xml:space="preserve">I will be attending </w:t>
            </w:r>
            <w:r w:rsidR="00E22B2C">
              <w:rPr>
                <w:sz w:val="24"/>
                <w:szCs w:val="24"/>
              </w:rPr>
              <w:t>detachment</w:t>
            </w:r>
            <w:r>
              <w:rPr>
                <w:sz w:val="24"/>
                <w:szCs w:val="24"/>
              </w:rPr>
              <w:t xml:space="preserve"> in our Traffic Department whereby I will be focusing on </w:t>
            </w:r>
            <w:r w:rsidR="00E22B2C">
              <w:rPr>
                <w:sz w:val="24"/>
                <w:szCs w:val="24"/>
              </w:rPr>
              <w:t>issuing TORs and improve my traffic offences knowledge.</w:t>
            </w:r>
          </w:p>
        </w:tc>
        <w:tc>
          <w:tcPr>
            <w:tcW w:w="2230" w:type="dxa"/>
            <w:shd w:val="clear" w:color="auto" w:fill="auto"/>
          </w:tcPr>
          <w:p w14:paraId="7EA93BE7" w14:textId="77777777" w:rsidR="00220D06" w:rsidRDefault="00220D06" w:rsidP="00FF7EBB">
            <w:pPr>
              <w:jc w:val="both"/>
              <w:rPr>
                <w:sz w:val="24"/>
                <w:szCs w:val="24"/>
              </w:rPr>
            </w:pPr>
          </w:p>
          <w:p w14:paraId="75572EF9" w14:textId="77777777" w:rsidR="00E22B2C" w:rsidRDefault="00E22B2C" w:rsidP="00FF7EBB">
            <w:pPr>
              <w:jc w:val="both"/>
              <w:rPr>
                <w:sz w:val="24"/>
                <w:szCs w:val="24"/>
              </w:rPr>
            </w:pPr>
          </w:p>
          <w:p w14:paraId="55CDA8EA" w14:textId="424EDA66" w:rsidR="00E22B2C" w:rsidRPr="00270EEB" w:rsidRDefault="00E22B2C" w:rsidP="00FF7EBB">
            <w:pPr>
              <w:jc w:val="both"/>
              <w:rPr>
                <w:sz w:val="24"/>
                <w:szCs w:val="24"/>
              </w:rPr>
            </w:pPr>
            <w:r>
              <w:rPr>
                <w:sz w:val="24"/>
                <w:szCs w:val="24"/>
              </w:rPr>
              <w:t>Mentor</w:t>
            </w:r>
            <w:r w:rsidR="0099482C">
              <w:rPr>
                <w:sz w:val="24"/>
                <w:szCs w:val="24"/>
              </w:rPr>
              <w:t>s at Traffic Department unit and Sergeant on division.</w:t>
            </w:r>
          </w:p>
        </w:tc>
        <w:tc>
          <w:tcPr>
            <w:tcW w:w="2230" w:type="dxa"/>
            <w:shd w:val="clear" w:color="auto" w:fill="auto"/>
          </w:tcPr>
          <w:p w14:paraId="0E9683A2" w14:textId="77777777" w:rsidR="62FE5CAF" w:rsidRDefault="62FE5CAF" w:rsidP="62FE5CAF">
            <w:pPr>
              <w:jc w:val="both"/>
              <w:rPr>
                <w:sz w:val="24"/>
                <w:szCs w:val="24"/>
              </w:rPr>
            </w:pPr>
          </w:p>
          <w:p w14:paraId="4645A124" w14:textId="77777777" w:rsidR="0099482C" w:rsidRDefault="0099482C" w:rsidP="62FE5CAF">
            <w:pPr>
              <w:jc w:val="both"/>
              <w:rPr>
                <w:sz w:val="24"/>
                <w:szCs w:val="24"/>
              </w:rPr>
            </w:pPr>
          </w:p>
          <w:p w14:paraId="25AAFC86" w14:textId="0AE3C05D" w:rsidR="0099482C" w:rsidRDefault="00DE161D" w:rsidP="62FE5CAF">
            <w:pPr>
              <w:jc w:val="both"/>
              <w:rPr>
                <w:sz w:val="24"/>
                <w:szCs w:val="24"/>
              </w:rPr>
            </w:pPr>
            <w:r>
              <w:rPr>
                <w:sz w:val="24"/>
                <w:szCs w:val="24"/>
              </w:rPr>
              <w:t>By Christmas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388086B7" w:rsidR="00220D06" w:rsidRPr="00270EEB" w:rsidRDefault="00224BBA" w:rsidP="00FF7EBB">
            <w:pPr>
              <w:jc w:val="both"/>
              <w:rPr>
                <w:sz w:val="24"/>
                <w:szCs w:val="24"/>
              </w:rPr>
            </w:pPr>
            <w:r>
              <w:rPr>
                <w:sz w:val="24"/>
                <w:szCs w:val="24"/>
              </w:rPr>
              <w:t>Becoming more confident in stop/searching people.</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0994C5C7" w:rsidR="00220D06" w:rsidRPr="00270EEB" w:rsidRDefault="003B5F93" w:rsidP="00FF7EBB">
            <w:pPr>
              <w:jc w:val="both"/>
              <w:rPr>
                <w:sz w:val="24"/>
                <w:szCs w:val="24"/>
              </w:rPr>
            </w:pPr>
            <w:r>
              <w:rPr>
                <w:sz w:val="24"/>
                <w:szCs w:val="24"/>
              </w:rPr>
              <w:t>Increase the quality of my Public Protection Notices</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0EF8043" w14:textId="77777777" w:rsidR="00220D06" w:rsidRDefault="00220D06" w:rsidP="00FF7EBB">
            <w:pPr>
              <w:jc w:val="both"/>
              <w:rPr>
                <w:sz w:val="24"/>
                <w:szCs w:val="24"/>
              </w:rPr>
            </w:pPr>
          </w:p>
          <w:p w14:paraId="46CABEBE" w14:textId="77777777" w:rsidR="00224BBA" w:rsidRDefault="00224BBA" w:rsidP="00FF7EBB">
            <w:pPr>
              <w:jc w:val="both"/>
              <w:rPr>
                <w:sz w:val="24"/>
                <w:szCs w:val="24"/>
              </w:rPr>
            </w:pPr>
          </w:p>
          <w:p w14:paraId="60D85528" w14:textId="1454620E" w:rsidR="00E13A7A" w:rsidRDefault="00224BBA" w:rsidP="00FF7EBB">
            <w:pPr>
              <w:jc w:val="both"/>
              <w:rPr>
                <w:sz w:val="24"/>
                <w:szCs w:val="24"/>
              </w:rPr>
            </w:pPr>
            <w:r>
              <w:rPr>
                <w:sz w:val="24"/>
                <w:szCs w:val="24"/>
              </w:rPr>
              <w:t xml:space="preserve">I will make an effort to take the lead </w:t>
            </w:r>
            <w:r w:rsidR="009F6EEE">
              <w:rPr>
                <w:sz w:val="24"/>
                <w:szCs w:val="24"/>
              </w:rPr>
              <w:t>should any stop/searches be needed on shift.</w:t>
            </w:r>
          </w:p>
          <w:p w14:paraId="24242EDD" w14:textId="77777777" w:rsidR="00205FBC" w:rsidRDefault="00205FBC" w:rsidP="00FF7EBB">
            <w:pPr>
              <w:jc w:val="both"/>
              <w:rPr>
                <w:sz w:val="24"/>
                <w:szCs w:val="24"/>
              </w:rPr>
            </w:pPr>
          </w:p>
          <w:p w14:paraId="32667C2A" w14:textId="77777777" w:rsidR="00205FBC" w:rsidRDefault="00205FBC" w:rsidP="00FF7EBB">
            <w:pPr>
              <w:jc w:val="both"/>
              <w:rPr>
                <w:sz w:val="24"/>
                <w:szCs w:val="24"/>
              </w:rPr>
            </w:pPr>
          </w:p>
          <w:p w14:paraId="0824A228" w14:textId="77777777" w:rsidR="00205FBC" w:rsidRDefault="00205FBC" w:rsidP="00FF7EBB">
            <w:pPr>
              <w:jc w:val="both"/>
              <w:rPr>
                <w:sz w:val="24"/>
                <w:szCs w:val="24"/>
              </w:rPr>
            </w:pPr>
          </w:p>
          <w:p w14:paraId="03901233" w14:textId="77777777" w:rsidR="00205FBC" w:rsidRDefault="00205FBC" w:rsidP="00FF7EBB">
            <w:pPr>
              <w:jc w:val="both"/>
              <w:rPr>
                <w:sz w:val="24"/>
                <w:szCs w:val="24"/>
              </w:rPr>
            </w:pPr>
          </w:p>
          <w:p w14:paraId="0C7EEDD5" w14:textId="77777777" w:rsidR="00205FBC" w:rsidRDefault="00205FBC" w:rsidP="00FF7EBB">
            <w:pPr>
              <w:jc w:val="both"/>
              <w:rPr>
                <w:sz w:val="24"/>
                <w:szCs w:val="24"/>
              </w:rPr>
            </w:pPr>
          </w:p>
          <w:p w14:paraId="568C69DA" w14:textId="10667678" w:rsidR="00205FBC" w:rsidRPr="00270EEB" w:rsidRDefault="007C1DD9" w:rsidP="00FF7EBB">
            <w:pPr>
              <w:jc w:val="both"/>
              <w:rPr>
                <w:sz w:val="24"/>
                <w:szCs w:val="24"/>
              </w:rPr>
            </w:pPr>
            <w:r>
              <w:rPr>
                <w:sz w:val="24"/>
                <w:szCs w:val="24"/>
              </w:rPr>
              <w:t xml:space="preserve">Seek feedback from social services as to how to improve the quality of my PPNs. </w:t>
            </w:r>
            <w:r w:rsidR="00E13A7A">
              <w:rPr>
                <w:sz w:val="24"/>
                <w:szCs w:val="24"/>
              </w:rPr>
              <w:t>Ask colleagues and sergeant to review PPNs before submission to ensure the quality is of high standard.</w:t>
            </w:r>
          </w:p>
        </w:tc>
        <w:tc>
          <w:tcPr>
            <w:tcW w:w="2230" w:type="dxa"/>
            <w:shd w:val="clear" w:color="auto" w:fill="auto"/>
          </w:tcPr>
          <w:p w14:paraId="630346B6" w14:textId="77777777" w:rsidR="00220D06" w:rsidRDefault="00220D06" w:rsidP="00FF7EBB">
            <w:pPr>
              <w:jc w:val="both"/>
              <w:rPr>
                <w:sz w:val="24"/>
                <w:szCs w:val="24"/>
              </w:rPr>
            </w:pPr>
          </w:p>
          <w:p w14:paraId="5136EF50" w14:textId="77777777" w:rsidR="009F6EEE" w:rsidRDefault="009F6EEE" w:rsidP="00FF7EBB">
            <w:pPr>
              <w:jc w:val="both"/>
              <w:rPr>
                <w:sz w:val="24"/>
                <w:szCs w:val="24"/>
              </w:rPr>
            </w:pPr>
          </w:p>
          <w:p w14:paraId="175722D2" w14:textId="77777777" w:rsidR="009F6EEE" w:rsidRDefault="009F6EEE" w:rsidP="00FF7EBB">
            <w:pPr>
              <w:jc w:val="both"/>
              <w:rPr>
                <w:sz w:val="24"/>
                <w:szCs w:val="24"/>
              </w:rPr>
            </w:pPr>
            <w:r>
              <w:rPr>
                <w:sz w:val="24"/>
                <w:szCs w:val="24"/>
              </w:rPr>
              <w:t>My tutor and colleagues as I’m still in my tutorship phase.</w:t>
            </w:r>
          </w:p>
          <w:p w14:paraId="0D86089A" w14:textId="77777777" w:rsidR="00E13A7A" w:rsidRDefault="00E13A7A" w:rsidP="00FF7EBB">
            <w:pPr>
              <w:jc w:val="both"/>
              <w:rPr>
                <w:sz w:val="24"/>
                <w:szCs w:val="24"/>
              </w:rPr>
            </w:pPr>
          </w:p>
          <w:p w14:paraId="5417ADE2" w14:textId="77777777" w:rsidR="00E13A7A" w:rsidRDefault="00E13A7A" w:rsidP="00FF7EBB">
            <w:pPr>
              <w:jc w:val="both"/>
              <w:rPr>
                <w:sz w:val="24"/>
                <w:szCs w:val="24"/>
              </w:rPr>
            </w:pPr>
          </w:p>
          <w:p w14:paraId="00F92454" w14:textId="77777777" w:rsidR="00E13A7A" w:rsidRDefault="00E13A7A" w:rsidP="00FF7EBB">
            <w:pPr>
              <w:jc w:val="both"/>
              <w:rPr>
                <w:sz w:val="24"/>
                <w:szCs w:val="24"/>
              </w:rPr>
            </w:pPr>
          </w:p>
          <w:p w14:paraId="415E827C" w14:textId="77777777" w:rsidR="00E13A7A" w:rsidRDefault="00E13A7A" w:rsidP="00FF7EBB">
            <w:pPr>
              <w:jc w:val="both"/>
              <w:rPr>
                <w:sz w:val="24"/>
                <w:szCs w:val="24"/>
              </w:rPr>
            </w:pPr>
          </w:p>
          <w:p w14:paraId="167172AA" w14:textId="77777777" w:rsidR="00E13A7A" w:rsidRDefault="00E13A7A" w:rsidP="00FF7EBB">
            <w:pPr>
              <w:jc w:val="both"/>
              <w:rPr>
                <w:sz w:val="24"/>
                <w:szCs w:val="24"/>
              </w:rPr>
            </w:pPr>
          </w:p>
          <w:p w14:paraId="14961FAA" w14:textId="77777777" w:rsidR="00E13A7A" w:rsidRDefault="00E13A7A" w:rsidP="00FF7EBB">
            <w:pPr>
              <w:jc w:val="both"/>
              <w:rPr>
                <w:sz w:val="24"/>
                <w:szCs w:val="24"/>
              </w:rPr>
            </w:pPr>
          </w:p>
          <w:p w14:paraId="44DEC2E3" w14:textId="3EB348D3" w:rsidR="00E13A7A" w:rsidRDefault="0078784E" w:rsidP="00FF7EBB">
            <w:pPr>
              <w:jc w:val="both"/>
              <w:rPr>
                <w:sz w:val="24"/>
                <w:szCs w:val="24"/>
              </w:rPr>
            </w:pPr>
            <w:r>
              <w:rPr>
                <w:sz w:val="24"/>
                <w:szCs w:val="24"/>
              </w:rPr>
              <w:t xml:space="preserve">Support from colleagues and tutor. </w:t>
            </w:r>
          </w:p>
          <w:p w14:paraId="363028BE" w14:textId="77777777" w:rsidR="00E13A7A" w:rsidRDefault="00E13A7A" w:rsidP="00FF7EBB">
            <w:pPr>
              <w:jc w:val="both"/>
              <w:rPr>
                <w:sz w:val="24"/>
                <w:szCs w:val="24"/>
              </w:rPr>
            </w:pPr>
          </w:p>
          <w:p w14:paraId="0B892F69" w14:textId="77777777" w:rsidR="00E13A7A" w:rsidRDefault="00E13A7A" w:rsidP="00FF7EBB">
            <w:pPr>
              <w:jc w:val="both"/>
              <w:rPr>
                <w:sz w:val="24"/>
                <w:szCs w:val="24"/>
              </w:rPr>
            </w:pPr>
          </w:p>
          <w:p w14:paraId="63C5B3FF" w14:textId="52B23D87" w:rsidR="00E13A7A" w:rsidRPr="00270EEB" w:rsidRDefault="00E13A7A" w:rsidP="00FF7EBB">
            <w:pPr>
              <w:jc w:val="both"/>
              <w:rPr>
                <w:sz w:val="24"/>
                <w:szCs w:val="24"/>
              </w:rPr>
            </w:pPr>
          </w:p>
        </w:tc>
        <w:tc>
          <w:tcPr>
            <w:tcW w:w="2230" w:type="dxa"/>
            <w:shd w:val="clear" w:color="auto" w:fill="auto"/>
          </w:tcPr>
          <w:p w14:paraId="60A60988" w14:textId="77777777" w:rsidR="62FE5CAF" w:rsidRDefault="62FE5CAF" w:rsidP="62FE5CAF">
            <w:pPr>
              <w:jc w:val="both"/>
              <w:rPr>
                <w:sz w:val="24"/>
                <w:szCs w:val="24"/>
              </w:rPr>
            </w:pPr>
          </w:p>
          <w:p w14:paraId="14541265" w14:textId="77777777" w:rsidR="009F6EEE" w:rsidRDefault="009F6EEE" w:rsidP="62FE5CAF">
            <w:pPr>
              <w:jc w:val="both"/>
              <w:rPr>
                <w:sz w:val="24"/>
                <w:szCs w:val="24"/>
              </w:rPr>
            </w:pPr>
          </w:p>
          <w:p w14:paraId="0896EFE8" w14:textId="77777777" w:rsidR="009F6EEE" w:rsidRDefault="009F6EEE" w:rsidP="62FE5CAF">
            <w:pPr>
              <w:jc w:val="both"/>
              <w:rPr>
                <w:sz w:val="24"/>
                <w:szCs w:val="24"/>
              </w:rPr>
            </w:pPr>
            <w:r>
              <w:rPr>
                <w:sz w:val="24"/>
                <w:szCs w:val="24"/>
              </w:rPr>
              <w:t>By the end of my initial tutorship phase.</w:t>
            </w:r>
          </w:p>
          <w:p w14:paraId="07990889" w14:textId="77777777" w:rsidR="00205FBC" w:rsidRDefault="00205FBC" w:rsidP="62FE5CAF">
            <w:pPr>
              <w:jc w:val="both"/>
              <w:rPr>
                <w:sz w:val="24"/>
                <w:szCs w:val="24"/>
              </w:rPr>
            </w:pPr>
          </w:p>
          <w:p w14:paraId="5FA47A3E" w14:textId="77777777" w:rsidR="0078784E" w:rsidRDefault="0078784E" w:rsidP="62FE5CAF">
            <w:pPr>
              <w:jc w:val="both"/>
              <w:rPr>
                <w:sz w:val="24"/>
                <w:szCs w:val="24"/>
              </w:rPr>
            </w:pPr>
          </w:p>
          <w:p w14:paraId="48F590F9" w14:textId="77777777" w:rsidR="0078784E" w:rsidRDefault="0078784E" w:rsidP="62FE5CAF">
            <w:pPr>
              <w:jc w:val="both"/>
              <w:rPr>
                <w:sz w:val="24"/>
                <w:szCs w:val="24"/>
              </w:rPr>
            </w:pPr>
          </w:p>
          <w:p w14:paraId="726C4A20" w14:textId="77777777" w:rsidR="0078784E" w:rsidRDefault="0078784E" w:rsidP="62FE5CAF">
            <w:pPr>
              <w:jc w:val="both"/>
              <w:rPr>
                <w:sz w:val="24"/>
                <w:szCs w:val="24"/>
              </w:rPr>
            </w:pPr>
          </w:p>
          <w:p w14:paraId="10B31AB4" w14:textId="77777777" w:rsidR="0078784E" w:rsidRDefault="0078784E" w:rsidP="62FE5CAF">
            <w:pPr>
              <w:jc w:val="both"/>
              <w:rPr>
                <w:sz w:val="24"/>
                <w:szCs w:val="24"/>
              </w:rPr>
            </w:pPr>
          </w:p>
          <w:p w14:paraId="17FCA751" w14:textId="77777777" w:rsidR="0078784E" w:rsidRDefault="0078784E" w:rsidP="62FE5CAF">
            <w:pPr>
              <w:jc w:val="both"/>
              <w:rPr>
                <w:sz w:val="24"/>
                <w:szCs w:val="24"/>
              </w:rPr>
            </w:pPr>
          </w:p>
          <w:p w14:paraId="1952A4B4" w14:textId="77777777" w:rsidR="0078784E" w:rsidRDefault="0078784E" w:rsidP="62FE5CAF">
            <w:pPr>
              <w:jc w:val="both"/>
              <w:rPr>
                <w:sz w:val="24"/>
                <w:szCs w:val="24"/>
              </w:rPr>
            </w:pPr>
          </w:p>
          <w:p w14:paraId="1F97597C" w14:textId="1F604F55" w:rsidR="0078784E" w:rsidRDefault="0078784E" w:rsidP="62FE5CAF">
            <w:pPr>
              <w:jc w:val="both"/>
              <w:rPr>
                <w:sz w:val="24"/>
                <w:szCs w:val="24"/>
              </w:rPr>
            </w:pPr>
            <w:r>
              <w:rPr>
                <w:sz w:val="24"/>
                <w:szCs w:val="24"/>
              </w:rPr>
              <w:t>By the end of my initial tutorship phase.</w:t>
            </w:r>
          </w:p>
          <w:p w14:paraId="5135FFD2" w14:textId="77777777" w:rsidR="00205FBC" w:rsidRDefault="00205FBC" w:rsidP="62FE5CAF">
            <w:pPr>
              <w:jc w:val="both"/>
              <w:rPr>
                <w:sz w:val="24"/>
                <w:szCs w:val="24"/>
              </w:rPr>
            </w:pPr>
          </w:p>
          <w:p w14:paraId="73837C2E" w14:textId="77777777" w:rsidR="00205FBC" w:rsidRDefault="00205FBC" w:rsidP="62FE5CAF">
            <w:pPr>
              <w:jc w:val="both"/>
              <w:rPr>
                <w:sz w:val="24"/>
                <w:szCs w:val="24"/>
              </w:rPr>
            </w:pPr>
          </w:p>
          <w:p w14:paraId="2A63DCDD" w14:textId="77777777" w:rsidR="00205FBC" w:rsidRDefault="00205FBC" w:rsidP="62FE5CAF">
            <w:pPr>
              <w:jc w:val="both"/>
              <w:rPr>
                <w:sz w:val="24"/>
                <w:szCs w:val="24"/>
              </w:rPr>
            </w:pPr>
          </w:p>
          <w:p w14:paraId="6F2CC20D" w14:textId="77777777" w:rsidR="00205FBC" w:rsidRDefault="00205FBC" w:rsidP="62FE5CAF">
            <w:pPr>
              <w:jc w:val="both"/>
              <w:rPr>
                <w:sz w:val="24"/>
                <w:szCs w:val="24"/>
              </w:rPr>
            </w:pPr>
          </w:p>
          <w:p w14:paraId="70A5255E" w14:textId="77777777" w:rsidR="00205FBC" w:rsidRDefault="00205FBC" w:rsidP="62FE5CAF">
            <w:pPr>
              <w:jc w:val="both"/>
              <w:rPr>
                <w:sz w:val="24"/>
                <w:szCs w:val="24"/>
              </w:rPr>
            </w:pPr>
          </w:p>
          <w:p w14:paraId="70AC4AD3" w14:textId="77777777" w:rsidR="00205FBC" w:rsidRDefault="00205FBC" w:rsidP="62FE5CAF">
            <w:pPr>
              <w:jc w:val="both"/>
              <w:rPr>
                <w:sz w:val="24"/>
                <w:szCs w:val="24"/>
              </w:rPr>
            </w:pPr>
          </w:p>
          <w:p w14:paraId="76D0E522" w14:textId="77777777" w:rsidR="00205FBC" w:rsidRDefault="00205FBC" w:rsidP="62FE5CAF">
            <w:pPr>
              <w:jc w:val="both"/>
              <w:rPr>
                <w:sz w:val="24"/>
                <w:szCs w:val="24"/>
              </w:rPr>
            </w:pPr>
          </w:p>
          <w:p w14:paraId="7AD5E6E2" w14:textId="77777777" w:rsidR="00205FBC" w:rsidRDefault="00205FBC" w:rsidP="62FE5CAF">
            <w:pPr>
              <w:jc w:val="both"/>
              <w:rPr>
                <w:sz w:val="24"/>
                <w:szCs w:val="24"/>
              </w:rPr>
            </w:pPr>
          </w:p>
          <w:p w14:paraId="66AD5FD6" w14:textId="77777777" w:rsidR="00205FBC" w:rsidRDefault="00205FBC" w:rsidP="62FE5CAF">
            <w:pPr>
              <w:jc w:val="both"/>
              <w:rPr>
                <w:sz w:val="24"/>
                <w:szCs w:val="24"/>
              </w:rPr>
            </w:pPr>
          </w:p>
          <w:p w14:paraId="27E8EA24" w14:textId="77777777" w:rsidR="00205FBC" w:rsidRDefault="00205FBC" w:rsidP="62FE5CAF">
            <w:pPr>
              <w:jc w:val="both"/>
              <w:rPr>
                <w:sz w:val="24"/>
                <w:szCs w:val="24"/>
              </w:rPr>
            </w:pPr>
          </w:p>
          <w:p w14:paraId="05251A60" w14:textId="77777777" w:rsidR="00205FBC" w:rsidRDefault="00205FBC" w:rsidP="62FE5CAF">
            <w:pPr>
              <w:jc w:val="both"/>
              <w:rPr>
                <w:sz w:val="24"/>
                <w:szCs w:val="24"/>
              </w:rPr>
            </w:pPr>
          </w:p>
          <w:p w14:paraId="4FBC1D05" w14:textId="77777777" w:rsidR="00205FBC" w:rsidRDefault="00205FBC" w:rsidP="62FE5CAF">
            <w:pPr>
              <w:jc w:val="both"/>
              <w:rPr>
                <w:sz w:val="24"/>
                <w:szCs w:val="24"/>
              </w:rPr>
            </w:pPr>
          </w:p>
          <w:p w14:paraId="128C5CD8" w14:textId="77777777" w:rsidR="00205FBC" w:rsidRDefault="00205FBC" w:rsidP="62FE5CAF">
            <w:pPr>
              <w:jc w:val="both"/>
              <w:rPr>
                <w:sz w:val="24"/>
                <w:szCs w:val="24"/>
              </w:rPr>
            </w:pPr>
          </w:p>
          <w:p w14:paraId="5A4090B6" w14:textId="5389EB7F" w:rsidR="00205FBC" w:rsidRDefault="00205FBC"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E3A6F1" w14:textId="77777777" w:rsidR="00F14CFB" w:rsidRDefault="00F14CFB" w:rsidP="00F14CFB"/>
    <w:p w14:paraId="24EA3B35" w14:textId="076D019D" w:rsidR="00F14CFB" w:rsidRDefault="00000000" w:rsidP="00F14CFB">
      <w:hyperlink r:id="rId20" w:anchor=":~:text=Workplace%20stress%20also%20has%20adverse,abuse%2C%20and%20poor%20dietary%20patterns." w:history="1">
        <w:r w:rsidR="00F14CFB">
          <w:rPr>
            <w:rStyle w:val="Hyperlink"/>
          </w:rPr>
          <w:t>Workplace Stress: A Silent Killer of Employee Health and Productivity (corporatewellnessmagazine.com)</w:t>
        </w:r>
      </w:hyperlink>
      <w:r w:rsidR="00F14CFB">
        <w:t xml:space="preserve"> (Accessed: April 3, 2023)</w:t>
      </w:r>
    </w:p>
    <w:p w14:paraId="48EE24D0" w14:textId="77777777" w:rsidR="00F14CFB" w:rsidRDefault="00F14CFB" w:rsidP="00F14CFB"/>
    <w:p w14:paraId="7307211E" w14:textId="77777777" w:rsidR="00F14CFB" w:rsidRDefault="00000000" w:rsidP="00F14CFB">
      <w:hyperlink r:id="rId21" w:history="1">
        <w:r w:rsidR="00F14CFB">
          <w:rPr>
            <w:rStyle w:val="Hyperlink"/>
          </w:rPr>
          <w:t>Why resilient workers perform better: The roles of job satisfaction and work engagement (wilmarschaufeli.nl)</w:t>
        </w:r>
      </w:hyperlink>
      <w:r w:rsidR="00F14CFB">
        <w:t xml:space="preserve"> (Accessed: April 3, 2023)</w:t>
      </w:r>
    </w:p>
    <w:p w14:paraId="738E68C4" w14:textId="77777777" w:rsidR="00F14CFB" w:rsidRDefault="00F14CFB" w:rsidP="00F14CFB"/>
    <w:p w14:paraId="3956248F" w14:textId="77777777" w:rsidR="00F14CFB" w:rsidRDefault="00F14CFB" w:rsidP="00F14CFB"/>
    <w:p w14:paraId="38C55771" w14:textId="77777777" w:rsidR="00F14CFB" w:rsidRDefault="00F14CFB" w:rsidP="00F14CFB">
      <w:r>
        <w:t xml:space="preserve">Kašpárková, L. (2018) </w:t>
      </w:r>
      <w:r>
        <w:rPr>
          <w:i/>
          <w:iCs/>
        </w:rPr>
        <w:t>Why resilient workers perform better: The roles of ... - Wilmar Schaufeli</w:t>
      </w:r>
      <w:r>
        <w:t>. Available at: https://www.wilmarschaufeli.nl/publications/Schaufeli/497.pdf (Accessed: April 3, 2023).</w:t>
      </w:r>
    </w:p>
    <w:p w14:paraId="05B86D8F" w14:textId="77777777" w:rsidR="00F14CFB" w:rsidRDefault="00F14CFB" w:rsidP="00F14CFB"/>
    <w:p w14:paraId="0F4FC2D2" w14:textId="77777777" w:rsidR="00F14CFB" w:rsidRDefault="00F14CFB" w:rsidP="00F14CFB">
      <w:r>
        <w:t xml:space="preserve">Madell, R (2020) Exercise as stress relief, Healthline. Healthline Media. Available at: </w:t>
      </w:r>
      <w:hyperlink r:id="rId22" w:history="1">
        <w:r w:rsidRPr="00F96474">
          <w:rPr>
            <w:rStyle w:val="Hyperlink"/>
          </w:rPr>
          <w:t>https://www.healthline.com/health/heart-disease/exercise-stress-relief</w:t>
        </w:r>
      </w:hyperlink>
      <w:r>
        <w:t xml:space="preserve"> (Accessed: April 3, 2023) </w:t>
      </w:r>
    </w:p>
    <w:p w14:paraId="01F1AACA" w14:textId="77777777" w:rsidR="00F14CFB" w:rsidRDefault="00F14CFB" w:rsidP="00F14CFB"/>
    <w:p w14:paraId="2F31B936" w14:textId="1AF04155" w:rsidR="00F14CFB" w:rsidRDefault="00F14CFB" w:rsidP="00F14CFB">
      <w:r>
        <w:t>(2022) NHS Choices. NHS. Available at: httpps://www.nhs.uk/mental-health/self-help/guides-tools-and-activites/five-steps-to-mental-wellbeing/ (Accessed: April 3, 2022)</w:t>
      </w:r>
    </w:p>
    <w:p w14:paraId="06720BCE" w14:textId="77777777" w:rsidR="006C5DC8" w:rsidRDefault="006C5DC8" w:rsidP="006C5DC8">
      <w:pPr>
        <w:rPr>
          <w:sz w:val="22"/>
          <w:szCs w:val="22"/>
        </w:rPr>
      </w:pPr>
    </w:p>
    <w:p w14:paraId="4343BDCB" w14:textId="183A0F84" w:rsidR="006C5DC8" w:rsidRPr="006C5DC8" w:rsidRDefault="006C5DC8" w:rsidP="006C5DC8">
      <w:pPr>
        <w:rPr>
          <w:sz w:val="22"/>
          <w:szCs w:val="22"/>
        </w:rPr>
      </w:pPr>
      <w:r w:rsidRPr="006C5DC8">
        <w:rPr>
          <w:sz w:val="22"/>
          <w:szCs w:val="22"/>
        </w:rPr>
        <w:t xml:space="preserve">Participation,E (1983) Mental Health Act 1983, Legislation.gov.uk Statute Law database, Available at: </w:t>
      </w:r>
      <w:hyperlink r:id="rId23" w:history="1">
        <w:r w:rsidRPr="006C5DC8">
          <w:rPr>
            <w:rStyle w:val="Hyperlink"/>
            <w:sz w:val="22"/>
            <w:szCs w:val="22"/>
          </w:rPr>
          <w:t>https://www.legislation.gov.uk/ukpga/1983/20/section/136/</w:t>
        </w:r>
      </w:hyperlink>
      <w:r w:rsidRPr="006C5DC8">
        <w:rPr>
          <w:sz w:val="22"/>
          <w:szCs w:val="22"/>
        </w:rPr>
        <w:t xml:space="preserve"> ( Accessed: April 12, 2023) </w:t>
      </w:r>
    </w:p>
    <w:p w14:paraId="18D4E11A" w14:textId="77777777" w:rsidR="006C5DC8" w:rsidRDefault="006C5DC8" w:rsidP="006C5DC8">
      <w:pPr>
        <w:rPr>
          <w:sz w:val="32"/>
          <w:szCs w:val="32"/>
        </w:rPr>
      </w:pPr>
    </w:p>
    <w:p w14:paraId="39CC5972" w14:textId="77777777" w:rsidR="006C5DC8" w:rsidRDefault="006C5DC8" w:rsidP="006C5DC8">
      <w:pPr>
        <w:pStyle w:val="PlainText"/>
      </w:pPr>
      <w:r>
        <w:t xml:space="preserve">Communication (2021) College of Policing. Available at: </w:t>
      </w:r>
      <w:hyperlink r:id="rId24" w:anchor=":~:text=Vulnerability%2Drelated%20risks-,Communication%20%E2%80%93%20guideline%20introduction,including%20any%20experience%20of%20abuse" w:history="1">
        <w:r>
          <w:rPr>
            <w:rStyle w:val="Hyperlink"/>
          </w:rPr>
          <w:t>https://www.college.police.uk/guidance/vulnerability-related-risks/communication#:~:text=Vulnerability%2Drelated%20risks-,Communication%20%E2%80%93%20guideline%20introduction,including%20any%20experience%20of%20abuse</w:t>
        </w:r>
      </w:hyperlink>
      <w:r>
        <w:t>. (Accessed: April 12, 2023).</w:t>
      </w:r>
    </w:p>
    <w:p w14:paraId="6F902A53" w14:textId="77777777" w:rsidR="006C5DC8" w:rsidRDefault="006C5DC8" w:rsidP="006C5DC8">
      <w:pPr>
        <w:pStyle w:val="PlainText"/>
      </w:pPr>
    </w:p>
    <w:p w14:paraId="08B4B009" w14:textId="77777777" w:rsidR="006C5DC8" w:rsidRDefault="006C5DC8" w:rsidP="006C5DC8">
      <w:pPr>
        <w:pStyle w:val="PlainText"/>
      </w:pPr>
      <w:r>
        <w:t xml:space="preserve">Rapport Building (2020) College of Policing. Available at: https://college.police.uk/guidance/obtaining-initial-accounts/rapport -building (Accessed: April 12,2023) </w:t>
      </w:r>
    </w:p>
    <w:p w14:paraId="16D202BE" w14:textId="77777777" w:rsidR="006C5DC8" w:rsidRDefault="006C5DC8" w:rsidP="006C5DC8">
      <w:pPr>
        <w:pStyle w:val="PlainText"/>
      </w:pPr>
    </w:p>
    <w:p w14:paraId="11BFF2B7" w14:textId="77777777" w:rsidR="006C5DC8" w:rsidRDefault="006C5DC8" w:rsidP="006C5DC8">
      <w:pPr>
        <w:pStyle w:val="PlainText"/>
      </w:pPr>
      <w:r>
        <w:t xml:space="preserve">Conflict management skills (2020) College of Policing. Available at : </w:t>
      </w:r>
      <w:hyperlink r:id="rId25" w:history="1">
        <w:r w:rsidRPr="00897A60">
          <w:rPr>
            <w:rStyle w:val="Hyperlink"/>
          </w:rPr>
          <w:t>https://www.college.police.uk/guidance/conflict-management/conflict-management-skills</w:t>
        </w:r>
      </w:hyperlink>
      <w:r>
        <w:t xml:space="preserve"> (accessed: April 12, 2023) </w:t>
      </w:r>
    </w:p>
    <w:p w14:paraId="0BCF1918" w14:textId="77777777" w:rsidR="006C5DC8" w:rsidRDefault="006C5DC8" w:rsidP="006C5DC8">
      <w:pPr>
        <w:pStyle w:val="PlainText"/>
      </w:pPr>
    </w:p>
    <w:p w14:paraId="2302738E" w14:textId="77777777" w:rsidR="006C5DC8" w:rsidRDefault="006C5DC8" w:rsidP="006C5DC8">
      <w:pPr>
        <w:pStyle w:val="PlainText"/>
      </w:pPr>
      <w:r>
        <w:t>National decision model (2013) College of Policing. Available at : https://www.college.police.uk./app/natioanl-decision-model/ national-decision-model (Accessed: April 12, 2023).</w:t>
      </w:r>
    </w:p>
    <w:p w14:paraId="3017CD27" w14:textId="77777777" w:rsidR="006C5DC8" w:rsidRDefault="006C5DC8" w:rsidP="006C5DC8">
      <w:pPr>
        <w:pStyle w:val="PlainText"/>
      </w:pPr>
    </w:p>
    <w:p w14:paraId="1C261E59" w14:textId="77777777" w:rsidR="006C5DC8" w:rsidRDefault="006C5DC8" w:rsidP="006C5DC8">
      <w:pPr>
        <w:pStyle w:val="PlainText"/>
      </w:pPr>
      <w:r>
        <w:t xml:space="preserve">Article 5: Right to Liberty and Security (2021) Equality and Human Rights Commission. Available at: </w:t>
      </w:r>
      <w:hyperlink r:id="rId26" w:history="1">
        <w:r w:rsidRPr="00897A60">
          <w:rPr>
            <w:rStyle w:val="Hyperlink"/>
          </w:rPr>
          <w:t>https://www.equalityhumanrights.com/en/human-rights-act/article-5-right-liberty-and-secuirty</w:t>
        </w:r>
      </w:hyperlink>
      <w:r>
        <w:t xml:space="preserve"> ( Accessed: April12, 2023)</w:t>
      </w:r>
    </w:p>
    <w:p w14:paraId="7D66F340" w14:textId="77777777" w:rsidR="006C5DC8" w:rsidRDefault="006C5DC8" w:rsidP="006C5DC8">
      <w:pPr>
        <w:pStyle w:val="PlainText"/>
      </w:pPr>
    </w:p>
    <w:p w14:paraId="3799D41B" w14:textId="77777777" w:rsidR="00D4060C" w:rsidRDefault="00D4060C" w:rsidP="00D4060C">
      <w:pPr>
        <w:pStyle w:val="NormalWeb"/>
        <w:ind w:left="567" w:hanging="567"/>
      </w:pPr>
      <w:r>
        <w:t xml:space="preserve">Production, E.J.H.of and Johnson, E. (2020) </w:t>
      </w:r>
      <w:r>
        <w:rPr>
          <w:i/>
          <w:iCs/>
        </w:rPr>
        <w:t>What is safeguarding? protecting vulnerable people</w:t>
      </w:r>
      <w:r>
        <w:t xml:space="preserve">, </w:t>
      </w:r>
      <w:r>
        <w:rPr>
          <w:i/>
          <w:iCs/>
        </w:rPr>
        <w:t>iHASCO</w:t>
      </w:r>
      <w:r>
        <w:t xml:space="preserve">. Available at: https://www.ihasco.co.uk/blog/entry/2250/what-is-safeguarding (Accessed: April 26, 2023). </w:t>
      </w:r>
    </w:p>
    <w:p w14:paraId="236AE049" w14:textId="77777777" w:rsidR="00D4060C" w:rsidRDefault="00D4060C" w:rsidP="00D4060C">
      <w:pPr>
        <w:pStyle w:val="NormalWeb"/>
        <w:ind w:left="567" w:hanging="567"/>
      </w:pPr>
    </w:p>
    <w:p w14:paraId="562B0724" w14:textId="77777777" w:rsidR="00D4060C" w:rsidRDefault="00D4060C" w:rsidP="00D4060C">
      <w:pPr>
        <w:pStyle w:val="NormalWeb"/>
        <w:ind w:left="567" w:hanging="567"/>
      </w:pPr>
      <w:r>
        <w:rPr>
          <w:i/>
          <w:iCs/>
        </w:rPr>
        <w:t>Public order offences incorporating the charging standard</w:t>
      </w:r>
      <w:r>
        <w:t xml:space="preserve"> (2022) </w:t>
      </w:r>
      <w:r>
        <w:rPr>
          <w:i/>
          <w:iCs/>
        </w:rPr>
        <w:t>Public Order Offences incorporating the Charging Standard | The Crown Prosecution Service</w:t>
      </w:r>
      <w:r>
        <w:t xml:space="preserve">. Available at: https://www.cps.gov.uk/legal-guidance/public-order-offences-incorporating-charging-standard#:~:text=Section%204A%20is%20committed%20when,the%20facts%20of%20the%20case. (Accessed: April 26, 2023). </w:t>
      </w:r>
    </w:p>
    <w:p w14:paraId="4BBDD9E0" w14:textId="77777777" w:rsidR="00D4060C" w:rsidRDefault="00D4060C" w:rsidP="00D4060C">
      <w:pPr>
        <w:pStyle w:val="NormalWeb"/>
        <w:ind w:left="567" w:hanging="567"/>
      </w:pPr>
      <w:r>
        <w:rPr>
          <w:i/>
          <w:iCs/>
        </w:rPr>
        <w:t>Hate crime</w:t>
      </w:r>
      <w:r>
        <w:t xml:space="preserve"> (2022) </w:t>
      </w:r>
      <w:r>
        <w:rPr>
          <w:i/>
          <w:iCs/>
        </w:rPr>
        <w:t>The Crown Prosecution Service</w:t>
      </w:r>
      <w:r>
        <w:t xml:space="preserve">. Available at: https://www.cps.gov.uk/legal-guidance/racist-and-religious-hate-crime-prosecution-guidance (Accessed: April 26, 2023). </w:t>
      </w:r>
    </w:p>
    <w:p w14:paraId="4D5C527F" w14:textId="77777777" w:rsidR="00D4060C" w:rsidRDefault="00D4060C" w:rsidP="00D4060C">
      <w:pPr>
        <w:pStyle w:val="NormalWeb"/>
        <w:ind w:left="567" w:hanging="567"/>
      </w:pPr>
      <w:r>
        <w:t xml:space="preserve">Allen, G. and Zayed, Y. (2022) </w:t>
      </w:r>
      <w:r>
        <w:rPr>
          <w:i/>
          <w:iCs/>
        </w:rPr>
        <w:t>Hate crime statistics - house of commons library</w:t>
      </w:r>
      <w:r>
        <w:t xml:space="preserve">. Available at: https://commonslibrary.parliament.uk/research-briefings/cbp-8537/ (Accessed: April 26, 2023). </w:t>
      </w:r>
    </w:p>
    <w:p w14:paraId="69D5B018" w14:textId="77777777" w:rsidR="00D4060C" w:rsidRDefault="00D4060C" w:rsidP="00D4060C">
      <w:pPr>
        <w:pStyle w:val="NormalWeb"/>
        <w:ind w:left="567" w:hanging="567"/>
      </w:pPr>
      <w:r>
        <w:rPr>
          <w:i/>
          <w:iCs/>
        </w:rPr>
        <w:t>Investigation process</w:t>
      </w:r>
      <w:r>
        <w:t xml:space="preserve"> (2013) </w:t>
      </w:r>
      <w:r>
        <w:rPr>
          <w:i/>
          <w:iCs/>
        </w:rPr>
        <w:t>College of Policing</w:t>
      </w:r>
      <w:r>
        <w:t xml:space="preserve">. Available at: https://www.college.police.uk/app/investigation/investigation-process (Accessed: April 26, 2023). </w:t>
      </w:r>
    </w:p>
    <w:p w14:paraId="45D18061" w14:textId="77777777" w:rsidR="00D4060C" w:rsidRDefault="00D4060C" w:rsidP="00D4060C">
      <w:pPr>
        <w:pStyle w:val="NormalWeb"/>
        <w:ind w:left="567" w:hanging="567"/>
      </w:pPr>
      <w:r>
        <w:rPr>
          <w:i/>
          <w:iCs/>
        </w:rPr>
        <w:t>Public protection notice (PPN)</w:t>
      </w:r>
      <w:r>
        <w:t xml:space="preserve"> (2023) </w:t>
      </w:r>
      <w:r>
        <w:rPr>
          <w:i/>
          <w:iCs/>
        </w:rPr>
        <w:t>His Majesty's Inspectorate of Constabulary and Fire &amp; Rescue Services (HMICFRS) – Home</w:t>
      </w:r>
      <w:r>
        <w:t xml:space="preserve">. Available at: https://www.justiceinspectorates.gov.uk/hmicfrs/glossary/public-protection-notice/#:~:text=%C2%AB%20Back%20to%20Definitions%20and%20Interpretations,inform%20a%20multi%2Dagency%20response. (Accessed: April 26, 2023). </w:t>
      </w:r>
    </w:p>
    <w:p w14:paraId="1136E627" w14:textId="77777777" w:rsidR="00D4060C" w:rsidRDefault="00D4060C" w:rsidP="00D4060C">
      <w:pPr>
        <w:pStyle w:val="NormalWeb"/>
        <w:ind w:left="567" w:hanging="567"/>
      </w:pPr>
    </w:p>
    <w:p w14:paraId="022822A4" w14:textId="77777777" w:rsidR="00D4060C" w:rsidRDefault="00D4060C" w:rsidP="00D4060C">
      <w:pPr>
        <w:pStyle w:val="NormalWeb"/>
        <w:ind w:left="567" w:hanging="567"/>
      </w:pPr>
      <w:r>
        <w:t xml:space="preserve">Justice, M.of (2013) </w:t>
      </w:r>
      <w:r>
        <w:rPr>
          <w:i/>
          <w:iCs/>
        </w:rPr>
        <w:t>Victim personal statement</w:t>
      </w:r>
      <w:r>
        <w:t xml:space="preserve">, </w:t>
      </w:r>
      <w:r>
        <w:rPr>
          <w:i/>
          <w:iCs/>
        </w:rPr>
        <w:t>GOV.UK</w:t>
      </w:r>
      <w:r>
        <w:t xml:space="preserve">. GOV.UK. Available at: https://www.gov.uk/government/publications/victim-personal-statement (Accessed: April 26, 2023). </w:t>
      </w:r>
    </w:p>
    <w:p w14:paraId="718EE3EB" w14:textId="77777777" w:rsidR="006C5DC8" w:rsidRDefault="006C5DC8" w:rsidP="006C5DC8">
      <w:pPr>
        <w:rPr>
          <w:sz w:val="32"/>
          <w:szCs w:val="32"/>
        </w:rPr>
      </w:pPr>
    </w:p>
    <w:p w14:paraId="0347B9F1" w14:textId="77777777" w:rsidR="00CF390A" w:rsidRDefault="00CF390A" w:rsidP="006C5DC8">
      <w:pPr>
        <w:rPr>
          <w:sz w:val="32"/>
          <w:szCs w:val="32"/>
        </w:rPr>
      </w:pPr>
    </w:p>
    <w:p w14:paraId="7E4E5163" w14:textId="77777777" w:rsidR="00BC46B2" w:rsidRDefault="00BC46B2" w:rsidP="00BC46B2">
      <w:pPr>
        <w:pStyle w:val="NormalWeb"/>
        <w:ind w:left="567" w:hanging="567"/>
      </w:pPr>
      <w:r>
        <w:rPr>
          <w:i/>
          <w:iCs/>
        </w:rPr>
        <w:t>National decision model</w:t>
      </w:r>
      <w:r>
        <w:t xml:space="preserve"> (2013) </w:t>
      </w:r>
      <w:r>
        <w:rPr>
          <w:i/>
          <w:iCs/>
        </w:rPr>
        <w:t>College of Policing</w:t>
      </w:r>
      <w:r>
        <w:t xml:space="preserve">. Available at: https://www.college.police.uk/app/national-decision-model/national-decision-model (Accessed: 02 May 2023). </w:t>
      </w:r>
    </w:p>
    <w:p w14:paraId="1D954CFC" w14:textId="77777777" w:rsidR="00BC46B2" w:rsidRDefault="00BC46B2" w:rsidP="00BC46B2">
      <w:pPr>
        <w:pStyle w:val="NormalWeb"/>
        <w:ind w:left="567" w:hanging="567"/>
      </w:pPr>
      <w:r>
        <w:rPr>
          <w:i/>
          <w:iCs/>
        </w:rPr>
        <w:t>Code of ethics</w:t>
      </w:r>
      <w:r>
        <w:t xml:space="preserve"> (2022a) </w:t>
      </w:r>
      <w:r>
        <w:rPr>
          <w:i/>
          <w:iCs/>
        </w:rPr>
        <w:t>College of Policing</w:t>
      </w:r>
      <w:r>
        <w:t xml:space="preserve">. Available at: https://www.college.police.uk/ethics/code-of-ethics (Accessed: 02 May 2023). </w:t>
      </w:r>
    </w:p>
    <w:p w14:paraId="03B72981" w14:textId="77777777" w:rsidR="00BC46B2" w:rsidRDefault="00BC46B2" w:rsidP="00BC46B2">
      <w:pPr>
        <w:pStyle w:val="NormalWeb"/>
        <w:ind w:left="567" w:hanging="567"/>
      </w:pPr>
    </w:p>
    <w:p w14:paraId="24BFF80E" w14:textId="77777777" w:rsidR="00BC46B2" w:rsidRDefault="00BC46B2" w:rsidP="00BC46B2">
      <w:pPr>
        <w:pStyle w:val="NormalWeb"/>
        <w:ind w:left="567" w:hanging="567"/>
      </w:pPr>
      <w:r>
        <w:rPr>
          <w:i/>
          <w:iCs/>
        </w:rPr>
        <w:t>Pace code G 2012 (accessible)</w:t>
      </w:r>
      <w:r>
        <w:t xml:space="preserve"> (2022a) </w:t>
      </w:r>
      <w:r>
        <w:rPr>
          <w:i/>
          <w:iCs/>
        </w:rPr>
        <w:t>GOV.UK</w:t>
      </w:r>
      <w:r>
        <w:t xml:space="preserve">. Available at: https://www.gov.uk/government/publications/pace-code-g-2012/pace-code-g-2012-accessible (Accessed: 02 May 2023). </w:t>
      </w:r>
    </w:p>
    <w:p w14:paraId="739C01C8" w14:textId="77777777" w:rsidR="00BC46B2" w:rsidRDefault="00BC46B2" w:rsidP="00BC46B2">
      <w:pPr>
        <w:pStyle w:val="NormalWeb"/>
        <w:ind w:left="567" w:hanging="567"/>
      </w:pPr>
      <w:r>
        <w:rPr>
          <w:i/>
          <w:iCs/>
        </w:rPr>
        <w:t>Charging (the director’s guidance) - sixth edition, December 2020, incorporating the National File Standard</w:t>
      </w:r>
      <w:r>
        <w:t xml:space="preserve"> (2020) </w:t>
      </w:r>
      <w:r>
        <w:rPr>
          <w:i/>
          <w:iCs/>
        </w:rPr>
        <w:t>Charging (The Director’s Guidance) - sixth edition, December 2020, incorporating the National File Standard | The Crown Prosecution Service</w:t>
      </w:r>
      <w:r>
        <w:t xml:space="preserve">. Available at: https://www.cps.gov.uk/legal-guidance/charging-directors-guidance-sixth-edition-december-2020-incorporating-national-file (Accessed: 02 May 2023). </w:t>
      </w:r>
    </w:p>
    <w:p w14:paraId="42FD478C" w14:textId="77777777" w:rsidR="00BC46B2" w:rsidRDefault="00BC46B2" w:rsidP="00BC46B2">
      <w:pPr>
        <w:pStyle w:val="NormalWeb"/>
        <w:ind w:left="567" w:hanging="567"/>
      </w:pPr>
    </w:p>
    <w:p w14:paraId="09AEA34C" w14:textId="77777777" w:rsidR="00BC46B2" w:rsidRDefault="00BC46B2" w:rsidP="00BC46B2">
      <w:pPr>
        <w:pStyle w:val="NormalWeb"/>
        <w:ind w:left="567" w:hanging="567"/>
      </w:pPr>
      <w:r>
        <w:rPr>
          <w:rFonts w:ascii="Open Sans" w:hAnsi="Open Sans" w:cs="Open Sans"/>
          <w:i/>
          <w:iCs/>
          <w:color w:val="000000"/>
          <w:sz w:val="21"/>
          <w:szCs w:val="21"/>
        </w:rPr>
        <w:t>Police action plan released to address race disparities affecting Black people, changing a legacy of distrust</w:t>
      </w:r>
      <w:r>
        <w:rPr>
          <w:rFonts w:ascii="Open Sans" w:hAnsi="Open Sans" w:cs="Open Sans"/>
          <w:color w:val="000000"/>
          <w:sz w:val="21"/>
          <w:szCs w:val="21"/>
        </w:rPr>
        <w:t>. (2022, May 22). National Police Chiefs' Council (NPCC). </w:t>
      </w:r>
      <w:hyperlink r:id="rId27" w:anchor=":~:text=Latest%20national%20data%20shows%20that,we%20perceived%20to%20be%20Black." w:tgtFrame="_blank" w:history="1">
        <w:r>
          <w:rPr>
            <w:rStyle w:val="Hyperlink"/>
            <w:rFonts w:ascii="Open Sans" w:hAnsi="Open Sans" w:cs="Open Sans"/>
            <w:color w:val="000000"/>
            <w:sz w:val="21"/>
            <w:szCs w:val="21"/>
          </w:rPr>
          <w:t>https://news.npcc.police.uk/releases/police-action-plan-launched-aiming-to-address-race-disparities-affecting-black-people-and-change-a-legacy-of-distrust#:~:text=Latest%20national%20data%20shows%20that,we%20perceived%20to%20be%20Black.</w:t>
        </w:r>
      </w:hyperlink>
      <w:r>
        <w:t xml:space="preserve"> </w:t>
      </w:r>
    </w:p>
    <w:p w14:paraId="0BBB617F" w14:textId="77777777" w:rsidR="00BC46B2" w:rsidRDefault="00BC46B2" w:rsidP="00BC46B2">
      <w:pPr>
        <w:pStyle w:val="NormalWeb"/>
        <w:ind w:left="567" w:hanging="567"/>
      </w:pPr>
    </w:p>
    <w:p w14:paraId="2E97F22C" w14:textId="77777777" w:rsidR="00BC46B2" w:rsidRDefault="00BC46B2" w:rsidP="00BC46B2">
      <w:pPr>
        <w:pStyle w:val="NormalWeb"/>
        <w:ind w:left="567" w:hanging="567"/>
      </w:pPr>
      <w:r>
        <w:rPr>
          <w:rFonts w:ascii="Open Sans" w:hAnsi="Open Sans" w:cs="Open Sans"/>
          <w:i/>
          <w:iCs/>
          <w:color w:val="000000"/>
          <w:sz w:val="21"/>
          <w:szCs w:val="21"/>
        </w:rPr>
        <w:t>Disclosure Manual: Chapter 1 - Introduction | The Crown Prosecution Service</w:t>
      </w:r>
      <w:r>
        <w:rPr>
          <w:rFonts w:ascii="Open Sans" w:hAnsi="Open Sans" w:cs="Open Sans"/>
          <w:color w:val="000000"/>
          <w:sz w:val="21"/>
          <w:szCs w:val="21"/>
        </w:rPr>
        <w:t>. (2022, July 14). The Crown Prosecution Service | The Crown Prosecution Service. </w:t>
      </w:r>
      <w:hyperlink r:id="rId28" w:tgtFrame="_blank" w:history="1">
        <w:r>
          <w:rPr>
            <w:rStyle w:val="Hyperlink"/>
            <w:rFonts w:ascii="Open Sans" w:hAnsi="Open Sans" w:cs="Open Sans"/>
            <w:color w:val="000000"/>
            <w:sz w:val="21"/>
            <w:szCs w:val="21"/>
          </w:rPr>
          <w:t>https://www.cps.gov.uk/legal-guidance/disclosure-manual-chapter-1-introduction</w:t>
        </w:r>
      </w:hyperlink>
      <w:r>
        <w:t xml:space="preserve"> ( Accessed: 02 May 2023).</w:t>
      </w:r>
    </w:p>
    <w:p w14:paraId="16323BD5" w14:textId="77777777" w:rsidR="00BC46B2" w:rsidRDefault="00BC46B2" w:rsidP="00BC46B2">
      <w:pPr>
        <w:pStyle w:val="NormalWeb"/>
        <w:ind w:left="567" w:hanging="567"/>
      </w:pPr>
      <w:r>
        <w:t xml:space="preserve">(2019) </w:t>
      </w:r>
      <w:r>
        <w:rPr>
          <w:i/>
          <w:iCs/>
        </w:rPr>
        <w:t>Police and crime commissioners – a long term vision: Levelling ... - APCC</w:t>
      </w:r>
      <w:r>
        <w:t xml:space="preserve">. Available at: https://www.apccs.police.uk/media/7216/apcc-a-long-term-vision-final.pdf (Accessed: 02 May 2023). </w:t>
      </w:r>
    </w:p>
    <w:p w14:paraId="202E168C" w14:textId="77777777" w:rsidR="00BC46B2" w:rsidRDefault="00BC46B2" w:rsidP="00BC46B2">
      <w:pPr>
        <w:pStyle w:val="NormalWeb"/>
        <w:ind w:left="567" w:hanging="567"/>
      </w:pPr>
    </w:p>
    <w:p w14:paraId="477BBA50" w14:textId="77777777" w:rsidR="00CF390A" w:rsidRPr="00E85C04" w:rsidRDefault="00CF390A" w:rsidP="006C5DC8">
      <w:pPr>
        <w:rPr>
          <w:sz w:val="32"/>
          <w:szCs w:val="32"/>
        </w:rPr>
      </w:pPr>
    </w:p>
    <w:p w14:paraId="11CAB060" w14:textId="77777777" w:rsidR="006C5DC8" w:rsidRDefault="006C5DC8" w:rsidP="006C5DC8"/>
    <w:p w14:paraId="32A7AB6E" w14:textId="77777777" w:rsidR="006C5DC8" w:rsidRDefault="006C5DC8" w:rsidP="00F14CFB">
      <w:pPr>
        <w:rPr>
          <w:rStyle w:val="jpfdse"/>
          <w:color w:val="202124"/>
          <w:sz w:val="33"/>
          <w:szCs w:val="33"/>
          <w:shd w:val="clear" w:color="auto" w:fill="FFFFFF"/>
        </w:rPr>
      </w:pPr>
    </w:p>
    <w:p w14:paraId="11DEA19A" w14:textId="77777777" w:rsidR="00F14CFB" w:rsidRPr="00270EEB" w:rsidRDefault="00F14CF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9D457" w14:textId="77777777" w:rsidR="00037E61" w:rsidRDefault="00037E61">
      <w:r>
        <w:separator/>
      </w:r>
    </w:p>
  </w:endnote>
  <w:endnote w:type="continuationSeparator" w:id="0">
    <w:p w14:paraId="38F99F64" w14:textId="77777777" w:rsidR="00037E61" w:rsidRDefault="00037E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8E636" w14:textId="77777777" w:rsidR="00B243CB" w:rsidRDefault="00B24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1E444" w14:textId="77777777" w:rsidR="00B243CB" w:rsidRDefault="00B24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7B564" w14:textId="77777777" w:rsidR="00037E61" w:rsidRDefault="00037E61">
      <w:r>
        <w:separator/>
      </w:r>
    </w:p>
  </w:footnote>
  <w:footnote w:type="continuationSeparator" w:id="0">
    <w:p w14:paraId="4AFDBEE2" w14:textId="77777777" w:rsidR="00037E61" w:rsidRDefault="00037E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80301" w14:textId="77777777" w:rsidR="00B243CB" w:rsidRDefault="00B243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E6660" w14:textId="77777777" w:rsidR="00B243CB" w:rsidRDefault="00B243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10417" w14:textId="77777777" w:rsidR="00B243CB" w:rsidRDefault="00B24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3983741">
    <w:abstractNumId w:val="31"/>
  </w:num>
  <w:num w:numId="2" w16cid:durableId="299190976">
    <w:abstractNumId w:val="1"/>
    <w:lvlOverride w:ilvl="0">
      <w:lvl w:ilvl="0">
        <w:start w:val="1"/>
        <w:numFmt w:val="bullet"/>
        <w:lvlText w:val=""/>
        <w:lvlJc w:val="left"/>
        <w:pPr>
          <w:ind w:left="720" w:hanging="360"/>
        </w:pPr>
        <w:rPr>
          <w:rFonts w:ascii="Symbol" w:hAnsi="Symbol" w:hint="default"/>
        </w:rPr>
      </w:lvl>
    </w:lvlOverride>
  </w:num>
  <w:num w:numId="3" w16cid:durableId="1710911468">
    <w:abstractNumId w:val="21"/>
  </w:num>
  <w:num w:numId="4" w16cid:durableId="1300962554">
    <w:abstractNumId w:val="44"/>
  </w:num>
  <w:num w:numId="5" w16cid:durableId="1108621126">
    <w:abstractNumId w:val="46"/>
  </w:num>
  <w:num w:numId="6" w16cid:durableId="1088112789">
    <w:abstractNumId w:val="34"/>
  </w:num>
  <w:num w:numId="7" w16cid:durableId="1835409298">
    <w:abstractNumId w:val="32"/>
  </w:num>
  <w:num w:numId="8" w16cid:durableId="1044982969">
    <w:abstractNumId w:val="28"/>
  </w:num>
  <w:num w:numId="9" w16cid:durableId="115222080">
    <w:abstractNumId w:val="29"/>
  </w:num>
  <w:num w:numId="10" w16cid:durableId="1511213471">
    <w:abstractNumId w:val="9"/>
  </w:num>
  <w:num w:numId="11" w16cid:durableId="22555452">
    <w:abstractNumId w:val="33"/>
  </w:num>
  <w:num w:numId="12" w16cid:durableId="1430202764">
    <w:abstractNumId w:val="16"/>
  </w:num>
  <w:num w:numId="13" w16cid:durableId="206454006">
    <w:abstractNumId w:val="15"/>
  </w:num>
  <w:num w:numId="14" w16cid:durableId="929580127">
    <w:abstractNumId w:val="25"/>
  </w:num>
  <w:num w:numId="15" w16cid:durableId="971519938">
    <w:abstractNumId w:val="7"/>
  </w:num>
  <w:num w:numId="16" w16cid:durableId="1402557440">
    <w:abstractNumId w:val="24"/>
  </w:num>
  <w:num w:numId="17" w16cid:durableId="1388340533">
    <w:abstractNumId w:val="14"/>
  </w:num>
  <w:num w:numId="18" w16cid:durableId="1552964102">
    <w:abstractNumId w:val="12"/>
  </w:num>
  <w:num w:numId="19" w16cid:durableId="3054303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1020384">
    <w:abstractNumId w:val="22"/>
  </w:num>
  <w:num w:numId="21" w16cid:durableId="1398212508">
    <w:abstractNumId w:val="17"/>
  </w:num>
  <w:num w:numId="22" w16cid:durableId="266274395">
    <w:abstractNumId w:val="13"/>
  </w:num>
  <w:num w:numId="23" w16cid:durableId="934173707">
    <w:abstractNumId w:val="10"/>
  </w:num>
  <w:num w:numId="24" w16cid:durableId="1998880074">
    <w:abstractNumId w:val="26"/>
  </w:num>
  <w:num w:numId="25" w16cid:durableId="195045955">
    <w:abstractNumId w:val="18"/>
  </w:num>
  <w:num w:numId="26" w16cid:durableId="136650046">
    <w:abstractNumId w:val="40"/>
  </w:num>
  <w:num w:numId="27" w16cid:durableId="729232805">
    <w:abstractNumId w:val="35"/>
  </w:num>
  <w:num w:numId="28" w16cid:durableId="1255473870">
    <w:abstractNumId w:val="39"/>
  </w:num>
  <w:num w:numId="29" w16cid:durableId="480854168">
    <w:abstractNumId w:val="19"/>
  </w:num>
  <w:num w:numId="30" w16cid:durableId="754474201">
    <w:abstractNumId w:val="42"/>
  </w:num>
  <w:num w:numId="31" w16cid:durableId="190536523">
    <w:abstractNumId w:val="30"/>
  </w:num>
  <w:num w:numId="32" w16cid:durableId="2038388719">
    <w:abstractNumId w:val="11"/>
  </w:num>
  <w:num w:numId="33" w16cid:durableId="1754468477">
    <w:abstractNumId w:val="43"/>
  </w:num>
  <w:num w:numId="34" w16cid:durableId="453445439">
    <w:abstractNumId w:val="38"/>
  </w:num>
  <w:num w:numId="35" w16cid:durableId="529150966">
    <w:abstractNumId w:val="4"/>
  </w:num>
  <w:num w:numId="36" w16cid:durableId="976881314">
    <w:abstractNumId w:val="45"/>
  </w:num>
  <w:num w:numId="37" w16cid:durableId="951208185">
    <w:abstractNumId w:val="41"/>
  </w:num>
  <w:num w:numId="38" w16cid:durableId="828323372">
    <w:abstractNumId w:val="36"/>
  </w:num>
  <w:num w:numId="39" w16cid:durableId="1903170578">
    <w:abstractNumId w:val="37"/>
  </w:num>
  <w:num w:numId="40" w16cid:durableId="1671522250">
    <w:abstractNumId w:val="3"/>
  </w:num>
  <w:num w:numId="41" w16cid:durableId="38744608">
    <w:abstractNumId w:val="5"/>
  </w:num>
  <w:num w:numId="42" w16cid:durableId="5599452">
    <w:abstractNumId w:val="23"/>
  </w:num>
  <w:num w:numId="43" w16cid:durableId="1194806831">
    <w:abstractNumId w:val="6"/>
  </w:num>
  <w:num w:numId="44" w16cid:durableId="725446838">
    <w:abstractNumId w:val="2"/>
  </w:num>
  <w:num w:numId="45" w16cid:durableId="1695301455">
    <w:abstractNumId w:val="0"/>
  </w:num>
  <w:num w:numId="46" w16cid:durableId="2036536464">
    <w:abstractNumId w:val="20"/>
  </w:num>
  <w:num w:numId="47" w16cid:durableId="1709648767">
    <w:abstractNumId w:val="27"/>
  </w:num>
  <w:num w:numId="48" w16cid:durableId="87111176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37E61"/>
    <w:rsid w:val="0004079F"/>
    <w:rsid w:val="00045B87"/>
    <w:rsid w:val="00045C07"/>
    <w:rsid w:val="00055D43"/>
    <w:rsid w:val="00056FAC"/>
    <w:rsid w:val="00057751"/>
    <w:rsid w:val="00062E39"/>
    <w:rsid w:val="0007736A"/>
    <w:rsid w:val="00080E58"/>
    <w:rsid w:val="00083D99"/>
    <w:rsid w:val="000845E5"/>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B65"/>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632C"/>
    <w:rsid w:val="001347F8"/>
    <w:rsid w:val="00137BB5"/>
    <w:rsid w:val="00137E05"/>
    <w:rsid w:val="001447F6"/>
    <w:rsid w:val="00147DE3"/>
    <w:rsid w:val="00150794"/>
    <w:rsid w:val="0015445B"/>
    <w:rsid w:val="001608C4"/>
    <w:rsid w:val="001620F6"/>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3A8B"/>
    <w:rsid w:val="00205051"/>
    <w:rsid w:val="00205FBC"/>
    <w:rsid w:val="00211F65"/>
    <w:rsid w:val="0022001B"/>
    <w:rsid w:val="00220D06"/>
    <w:rsid w:val="002246A0"/>
    <w:rsid w:val="00224AF9"/>
    <w:rsid w:val="00224BBA"/>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F93"/>
    <w:rsid w:val="003C19F1"/>
    <w:rsid w:val="003C4186"/>
    <w:rsid w:val="003C458C"/>
    <w:rsid w:val="003C6185"/>
    <w:rsid w:val="003D0D2D"/>
    <w:rsid w:val="003D4710"/>
    <w:rsid w:val="003D6D64"/>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88"/>
    <w:rsid w:val="005042F1"/>
    <w:rsid w:val="00513C7D"/>
    <w:rsid w:val="005169D1"/>
    <w:rsid w:val="00521123"/>
    <w:rsid w:val="00521221"/>
    <w:rsid w:val="005255FE"/>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3F9D"/>
    <w:rsid w:val="005C1567"/>
    <w:rsid w:val="005C6CE5"/>
    <w:rsid w:val="005D3F07"/>
    <w:rsid w:val="005D583E"/>
    <w:rsid w:val="005E13EA"/>
    <w:rsid w:val="006001B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845"/>
    <w:rsid w:val="006712A7"/>
    <w:rsid w:val="006733CC"/>
    <w:rsid w:val="00674FC2"/>
    <w:rsid w:val="00676D3B"/>
    <w:rsid w:val="00677E42"/>
    <w:rsid w:val="00682334"/>
    <w:rsid w:val="00684B16"/>
    <w:rsid w:val="00687B72"/>
    <w:rsid w:val="00696F65"/>
    <w:rsid w:val="006A69F5"/>
    <w:rsid w:val="006A7A6D"/>
    <w:rsid w:val="006B5E67"/>
    <w:rsid w:val="006C2EB5"/>
    <w:rsid w:val="006C5DC8"/>
    <w:rsid w:val="006C6163"/>
    <w:rsid w:val="006C6CA3"/>
    <w:rsid w:val="006D18A3"/>
    <w:rsid w:val="006D5970"/>
    <w:rsid w:val="006E481E"/>
    <w:rsid w:val="006E795F"/>
    <w:rsid w:val="00700249"/>
    <w:rsid w:val="0070604C"/>
    <w:rsid w:val="007069CD"/>
    <w:rsid w:val="007110E6"/>
    <w:rsid w:val="00711A70"/>
    <w:rsid w:val="00712E6F"/>
    <w:rsid w:val="00712E90"/>
    <w:rsid w:val="00713B7E"/>
    <w:rsid w:val="00715E62"/>
    <w:rsid w:val="00717A4D"/>
    <w:rsid w:val="007204AE"/>
    <w:rsid w:val="0072678F"/>
    <w:rsid w:val="00727C4C"/>
    <w:rsid w:val="00734809"/>
    <w:rsid w:val="007406E1"/>
    <w:rsid w:val="00743E40"/>
    <w:rsid w:val="00751263"/>
    <w:rsid w:val="0075704F"/>
    <w:rsid w:val="00763B2D"/>
    <w:rsid w:val="00772924"/>
    <w:rsid w:val="00784EC4"/>
    <w:rsid w:val="007872F2"/>
    <w:rsid w:val="007874BC"/>
    <w:rsid w:val="0078784E"/>
    <w:rsid w:val="007908E0"/>
    <w:rsid w:val="00793EB3"/>
    <w:rsid w:val="00794205"/>
    <w:rsid w:val="007A1F6A"/>
    <w:rsid w:val="007B0DE3"/>
    <w:rsid w:val="007B491F"/>
    <w:rsid w:val="007B5CB2"/>
    <w:rsid w:val="007B7191"/>
    <w:rsid w:val="007C1634"/>
    <w:rsid w:val="007C1D94"/>
    <w:rsid w:val="007C1DD9"/>
    <w:rsid w:val="007C2879"/>
    <w:rsid w:val="007C6A87"/>
    <w:rsid w:val="007C6C05"/>
    <w:rsid w:val="007C705D"/>
    <w:rsid w:val="007D0A07"/>
    <w:rsid w:val="007D0C96"/>
    <w:rsid w:val="007D133D"/>
    <w:rsid w:val="007D3EB4"/>
    <w:rsid w:val="007D3F16"/>
    <w:rsid w:val="007E0263"/>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169"/>
    <w:rsid w:val="008C14C7"/>
    <w:rsid w:val="008C2FFB"/>
    <w:rsid w:val="008C6EEA"/>
    <w:rsid w:val="008D5813"/>
    <w:rsid w:val="008D634E"/>
    <w:rsid w:val="008D778A"/>
    <w:rsid w:val="008F22BD"/>
    <w:rsid w:val="008F3211"/>
    <w:rsid w:val="00902E92"/>
    <w:rsid w:val="0090560E"/>
    <w:rsid w:val="009079BD"/>
    <w:rsid w:val="00912BD9"/>
    <w:rsid w:val="00920E5B"/>
    <w:rsid w:val="00926436"/>
    <w:rsid w:val="0093018C"/>
    <w:rsid w:val="00932CCA"/>
    <w:rsid w:val="009544C0"/>
    <w:rsid w:val="00954FA4"/>
    <w:rsid w:val="00956AE9"/>
    <w:rsid w:val="00964CC6"/>
    <w:rsid w:val="009861B9"/>
    <w:rsid w:val="00991FDA"/>
    <w:rsid w:val="009927A1"/>
    <w:rsid w:val="0099482C"/>
    <w:rsid w:val="0099774D"/>
    <w:rsid w:val="009A3080"/>
    <w:rsid w:val="009A5F3B"/>
    <w:rsid w:val="009B0B61"/>
    <w:rsid w:val="009B28C0"/>
    <w:rsid w:val="009B7136"/>
    <w:rsid w:val="009B7806"/>
    <w:rsid w:val="009C3AC2"/>
    <w:rsid w:val="009D4365"/>
    <w:rsid w:val="009D4E3B"/>
    <w:rsid w:val="009D7BC9"/>
    <w:rsid w:val="009E1982"/>
    <w:rsid w:val="009E4D2C"/>
    <w:rsid w:val="009F0978"/>
    <w:rsid w:val="009F3AEC"/>
    <w:rsid w:val="009F6EEE"/>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6F11"/>
    <w:rsid w:val="00A8015F"/>
    <w:rsid w:val="00A80BD2"/>
    <w:rsid w:val="00A84CF3"/>
    <w:rsid w:val="00A85039"/>
    <w:rsid w:val="00A851F7"/>
    <w:rsid w:val="00A906AA"/>
    <w:rsid w:val="00A94C5E"/>
    <w:rsid w:val="00AA241A"/>
    <w:rsid w:val="00AA252C"/>
    <w:rsid w:val="00AA666E"/>
    <w:rsid w:val="00AB5518"/>
    <w:rsid w:val="00AC01D4"/>
    <w:rsid w:val="00AC4A04"/>
    <w:rsid w:val="00AD336F"/>
    <w:rsid w:val="00AD3550"/>
    <w:rsid w:val="00AD7583"/>
    <w:rsid w:val="00AE2564"/>
    <w:rsid w:val="00AE301F"/>
    <w:rsid w:val="00AE3224"/>
    <w:rsid w:val="00AE3302"/>
    <w:rsid w:val="00AE7077"/>
    <w:rsid w:val="00AF61C2"/>
    <w:rsid w:val="00AF6CC6"/>
    <w:rsid w:val="00B011CD"/>
    <w:rsid w:val="00B0296A"/>
    <w:rsid w:val="00B12295"/>
    <w:rsid w:val="00B137BE"/>
    <w:rsid w:val="00B17FA0"/>
    <w:rsid w:val="00B24344"/>
    <w:rsid w:val="00B243CB"/>
    <w:rsid w:val="00B26769"/>
    <w:rsid w:val="00B31C91"/>
    <w:rsid w:val="00B3747F"/>
    <w:rsid w:val="00B43194"/>
    <w:rsid w:val="00B47734"/>
    <w:rsid w:val="00B50FBA"/>
    <w:rsid w:val="00B558EB"/>
    <w:rsid w:val="00B577D3"/>
    <w:rsid w:val="00B60466"/>
    <w:rsid w:val="00B6548F"/>
    <w:rsid w:val="00B67070"/>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46B2"/>
    <w:rsid w:val="00BC5725"/>
    <w:rsid w:val="00BC7F45"/>
    <w:rsid w:val="00BD30B1"/>
    <w:rsid w:val="00BD677F"/>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4D70"/>
    <w:rsid w:val="00C8089F"/>
    <w:rsid w:val="00C836CC"/>
    <w:rsid w:val="00C87A74"/>
    <w:rsid w:val="00C90A71"/>
    <w:rsid w:val="00C92C71"/>
    <w:rsid w:val="00C93F8F"/>
    <w:rsid w:val="00CA0570"/>
    <w:rsid w:val="00CA3593"/>
    <w:rsid w:val="00CA7F4F"/>
    <w:rsid w:val="00CB258E"/>
    <w:rsid w:val="00CB3C8F"/>
    <w:rsid w:val="00CC02F1"/>
    <w:rsid w:val="00CC11A6"/>
    <w:rsid w:val="00CC135E"/>
    <w:rsid w:val="00CD5D3F"/>
    <w:rsid w:val="00CF1E90"/>
    <w:rsid w:val="00CF390A"/>
    <w:rsid w:val="00CF3DB3"/>
    <w:rsid w:val="00D052BC"/>
    <w:rsid w:val="00D07026"/>
    <w:rsid w:val="00D22C8F"/>
    <w:rsid w:val="00D33491"/>
    <w:rsid w:val="00D36DE0"/>
    <w:rsid w:val="00D4060C"/>
    <w:rsid w:val="00D44F8E"/>
    <w:rsid w:val="00D44FD0"/>
    <w:rsid w:val="00D607EF"/>
    <w:rsid w:val="00D60F88"/>
    <w:rsid w:val="00D625E7"/>
    <w:rsid w:val="00D646BD"/>
    <w:rsid w:val="00D70239"/>
    <w:rsid w:val="00D71201"/>
    <w:rsid w:val="00D720C7"/>
    <w:rsid w:val="00D81B83"/>
    <w:rsid w:val="00D81D06"/>
    <w:rsid w:val="00D8652C"/>
    <w:rsid w:val="00D876E6"/>
    <w:rsid w:val="00DA1025"/>
    <w:rsid w:val="00DA22EC"/>
    <w:rsid w:val="00DA5860"/>
    <w:rsid w:val="00DB2767"/>
    <w:rsid w:val="00DC4729"/>
    <w:rsid w:val="00DE161D"/>
    <w:rsid w:val="00DE2EED"/>
    <w:rsid w:val="00DE556F"/>
    <w:rsid w:val="00E03B6D"/>
    <w:rsid w:val="00E13A7A"/>
    <w:rsid w:val="00E17160"/>
    <w:rsid w:val="00E22B2C"/>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4CFB"/>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jpfdse">
    <w:name w:val="jpfdse"/>
    <w:basedOn w:val="DefaultParagraphFont"/>
    <w:rsid w:val="00F14CFB"/>
  </w:style>
  <w:style w:type="paragraph" w:styleId="PlainText">
    <w:name w:val="Plain Text"/>
    <w:basedOn w:val="Normal"/>
    <w:link w:val="PlainTextChar"/>
    <w:uiPriority w:val="99"/>
    <w:semiHidden/>
    <w:unhideWhenUsed/>
    <w:rsid w:val="006C5DC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6C5DC8"/>
    <w:rPr>
      <w:rFonts w:ascii="Calibri" w:eastAsiaTheme="minorHAnsi" w:hAnsi="Calibri" w:cstheme="minorBidi"/>
      <w:sz w:val="22"/>
      <w:szCs w:val="21"/>
      <w:lang w:eastAsia="en-US"/>
    </w:rPr>
  </w:style>
  <w:style w:type="paragraph" w:styleId="NormalWeb">
    <w:name w:val="Normal (Web)"/>
    <w:basedOn w:val="Normal"/>
    <w:uiPriority w:val="99"/>
    <w:semiHidden/>
    <w:unhideWhenUsed/>
    <w:rsid w:val="00D406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09368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qualityhumanrights.com/en/human-rights-act/article-5-right-liberty-and-secuirty" TargetMode="External"/><Relationship Id="rId3" Type="http://schemas.openxmlformats.org/officeDocument/2006/relationships/customXml" Target="../customXml/item3.xml"/><Relationship Id="rId21" Type="http://schemas.openxmlformats.org/officeDocument/2006/relationships/hyperlink" Target="https://www.wilmarschaufeli.nl/publications/Schaufeli/497.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rporatewellnessmagazine.com/article/workplace-stress-silent-killer-employee-health-productiv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3/20/section/136/" TargetMode="External"/><Relationship Id="rId28" Type="http://schemas.openxmlformats.org/officeDocument/2006/relationships/hyperlink" Target="https://www.cps.gov.uk/legal-guidance/disclosure-manual-chapter-1-introduction"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line.com/health/heart-disease/exercise-stress-relief" TargetMode="External"/><Relationship Id="rId27" Type="http://schemas.openxmlformats.org/officeDocument/2006/relationships/hyperlink" Target="https://news.npcc.police.uk/releases/police-action-plan-launched-aiming-to-address-race-disparities-affecting-black-people-and-change-a-legacy-of-distru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30</Pages>
  <Words>7657</Words>
  <Characters>43647</Characters>
  <Application>Microsoft Office Word</Application>
  <DocSecurity>0</DocSecurity>
  <Lines>363</Lines>
  <Paragraphs>102</Paragraphs>
  <ScaleCrop>false</ScaleCrop>
  <Company>Powys County Council</Company>
  <LinksUpToDate>false</LinksUpToDate>
  <CharactersWithSpaces>51202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Mehmedov, Mehmed</cp:lastModifiedBy>
  <cp:revision>30</cp:revision>
  <cp:lastPrinted>2014-08-26T08:55:00Z</cp:lastPrinted>
  <dcterms:created xsi:type="dcterms:W3CDTF">2023-04-03T15:15:00Z</dcterms:created>
  <dcterms:modified xsi:type="dcterms:W3CDTF">2023-05-05T12:28:00Z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2023-03-28T14:46:04Z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59642451-eedf-470e-a8ad-06710fff4953</vt:lpwstr>
  </property>
  <property fmtid="{D5CDD505-2E9C-101B-9397-08002B2CF9AE}" pid="9" name="MSIP_Label_f2acd28b-79a3-4a0f-b0ff-4b75658b1549_ContentBits">
    <vt:lpwstr>0</vt:lpwstr>
  </property>
</Properties>
</file>