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a="http://schemas.openxmlformats.org/drawingml/2006/main" xmlns:pic="http://schemas.openxmlformats.org/drawingml/2006/picture" xmlns:a14="http://schemas.microsoft.com/office/drawing/2010/main" mc:Ignorable="w14 w15 wp14 w16se w16cid w16 w16cex w16sdtdh">
  <w:body>
    <w:p xmlns:wp14="http://schemas.microsoft.com/office/word/2010/wordml" w:rsidP="59B59B8F" wp14:paraId="4EBD6A61" wp14:textId="684440A5">
      <w:pPr>
        <w:pStyle w:val="Normal"/>
      </w:pPr>
    </w:p>
    <w:p xmlns:wp14="http://schemas.microsoft.com/office/word/2010/wordml" w:rsidP="59B59B8F" wp14:paraId="3E26F0C0" wp14:textId="761D1061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="2036674C">
        <w:rPr/>
        <w:t>Student Name: Luminita</w:t>
      </w:r>
      <w:r w:rsidR="59581FCB">
        <w:rPr/>
        <w:t xml:space="preserve"> </w:t>
      </w:r>
      <w:r w:rsidR="352F8B2E">
        <w:rPr/>
        <w:t>Geanina Marinescu</w:t>
      </w:r>
    </w:p>
    <w:p xmlns:wp14="http://schemas.microsoft.com/office/word/2010/wordml" w:rsidP="59B59B8F" wp14:paraId="2DDE3B04" wp14:textId="0E7AB779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="2036674C">
        <w:rPr/>
        <w:t xml:space="preserve">Student ID: </w:t>
      </w:r>
      <w:r w:rsidR="312F8879">
        <w:rPr/>
        <w:t>2212680</w:t>
      </w:r>
    </w:p>
    <w:p xmlns:wp14="http://schemas.microsoft.com/office/word/2010/wordml" w:rsidP="59B59B8F" wp14:paraId="3228AEC1" wp14:textId="3E7362D4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="2036674C">
        <w:rPr/>
        <w:t>Module: International Meetings Management for the Hotel Industry</w:t>
      </w:r>
    </w:p>
    <w:p xmlns:wp14="http://schemas.microsoft.com/office/word/2010/wordml" w:rsidP="59B59B8F" wp14:paraId="40695040" wp14:textId="11CAD377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="2036674C">
        <w:rPr/>
        <w:t xml:space="preserve">Module Code: </w:t>
      </w:r>
      <w:r w:rsidR="2036674C">
        <w:rPr/>
        <w:t>BMIH</w:t>
      </w:r>
      <w:r w:rsidR="2036674C">
        <w:rPr/>
        <w:t>6007</w:t>
      </w:r>
    </w:p>
    <w:p xmlns:wp14="http://schemas.microsoft.com/office/word/2010/wordml" w:rsidP="59B59B8F" wp14:paraId="6684CCE4" wp14:textId="3821CA4E">
      <w:pPr>
        <w:pStyle w:val="Normal"/>
      </w:pPr>
      <w:r w:rsidR="2036674C">
        <w:rPr/>
        <w:t xml:space="preserve">Lecturers: Kathryn Flynn, Chris Wilkin </w:t>
      </w:r>
    </w:p>
    <w:p xmlns:wp14="http://schemas.microsoft.com/office/word/2010/wordml" w:rsidP="59B59B8F" wp14:paraId="79CA32B6" wp14:textId="1190A7CE">
      <w:pPr>
        <w:pStyle w:val="Normal"/>
      </w:pPr>
      <w:r w:rsidR="2036674C">
        <w:rPr/>
        <w:t>Assignment Title: Feasibility Plan for an International Meeting</w:t>
      </w:r>
    </w:p>
    <w:p xmlns:wp14="http://schemas.microsoft.com/office/word/2010/wordml" w:rsidP="59B59B8F" wp14:paraId="2912DFA8" wp14:textId="2E566670">
      <w:pPr>
        <w:pStyle w:val="Normal"/>
      </w:pPr>
    </w:p>
    <w:p xmlns:wp14="http://schemas.microsoft.com/office/word/2010/wordml" w:rsidP="59B59B8F" wp14:paraId="3AC59A94" wp14:textId="30AE583E">
      <w:pPr>
        <w:pStyle w:val="Normal"/>
      </w:pPr>
    </w:p>
    <w:p xmlns:wp14="http://schemas.microsoft.com/office/word/2010/wordml" w:rsidP="59B59B8F" wp14:paraId="4021C928" wp14:textId="6F24B26E">
      <w:pPr>
        <w:pStyle w:val="Normal"/>
      </w:pPr>
    </w:p>
    <w:p xmlns:wp14="http://schemas.microsoft.com/office/word/2010/wordml" w:rsidP="59B59B8F" wp14:paraId="0E16C1B0" wp14:textId="43E3E342">
      <w:pPr>
        <w:pStyle w:val="Normal"/>
      </w:pPr>
    </w:p>
    <w:p xmlns:wp14="http://schemas.microsoft.com/office/word/2010/wordml" w:rsidP="59B59B8F" wp14:paraId="6DFDA0C0" wp14:textId="3471A298">
      <w:pPr>
        <w:pStyle w:val="Normal"/>
      </w:pPr>
    </w:p>
    <w:p xmlns:wp14="http://schemas.microsoft.com/office/word/2010/wordml" w:rsidP="59B59B8F" wp14:paraId="20749D49" wp14:textId="0ED62D46">
      <w:pPr>
        <w:pStyle w:val="Normal"/>
      </w:pPr>
    </w:p>
    <w:p xmlns:wp14="http://schemas.microsoft.com/office/word/2010/wordml" w:rsidP="59B59B8F" wp14:paraId="6DE4A615" wp14:textId="37BEFC6A">
      <w:pPr>
        <w:pStyle w:val="Normal"/>
      </w:pPr>
    </w:p>
    <w:p xmlns:wp14="http://schemas.microsoft.com/office/word/2010/wordml" w:rsidP="59B59B8F" wp14:paraId="3DDD5EED" wp14:textId="248C89B5">
      <w:pPr>
        <w:pStyle w:val="Normal"/>
      </w:pPr>
    </w:p>
    <w:p xmlns:wp14="http://schemas.microsoft.com/office/word/2010/wordml" w:rsidP="59B59B8F" wp14:paraId="23D80082" wp14:textId="689A6488">
      <w:pPr>
        <w:pStyle w:val="Normal"/>
      </w:pPr>
    </w:p>
    <w:p xmlns:wp14="http://schemas.microsoft.com/office/word/2010/wordml" w:rsidP="59B59B8F" wp14:paraId="739962AD" wp14:textId="2E6A6A5F">
      <w:pPr>
        <w:pStyle w:val="Normal"/>
      </w:pPr>
    </w:p>
    <w:p xmlns:wp14="http://schemas.microsoft.com/office/word/2010/wordml" w:rsidP="59B59B8F" wp14:paraId="64326378" wp14:textId="1A1B164F">
      <w:pPr>
        <w:pStyle w:val="Normal"/>
      </w:pPr>
    </w:p>
    <w:p xmlns:wp14="http://schemas.microsoft.com/office/word/2010/wordml" w:rsidP="59B59B8F" wp14:paraId="189A855B" wp14:textId="73A02A6B">
      <w:pPr>
        <w:pStyle w:val="Normal"/>
      </w:pPr>
    </w:p>
    <w:p xmlns:wp14="http://schemas.microsoft.com/office/word/2010/wordml" w:rsidP="59B59B8F" wp14:paraId="338DC735" wp14:textId="2BE651DB">
      <w:pPr>
        <w:pStyle w:val="Normal"/>
      </w:pPr>
    </w:p>
    <w:p xmlns:wp14="http://schemas.microsoft.com/office/word/2010/wordml" w:rsidP="59B59B8F" wp14:paraId="091DAA3C" wp14:textId="7F036C63">
      <w:pPr>
        <w:pStyle w:val="Normal"/>
      </w:pPr>
    </w:p>
    <w:p xmlns:wp14="http://schemas.microsoft.com/office/word/2010/wordml" w:rsidP="59B59B8F" wp14:paraId="710FDDC8" wp14:textId="3E685BDD">
      <w:pPr>
        <w:pStyle w:val="Normal"/>
      </w:pPr>
    </w:p>
    <w:p xmlns:wp14="http://schemas.microsoft.com/office/word/2010/wordml" w:rsidP="59B59B8F" wp14:paraId="7A59E58A" wp14:textId="7A0F7BDA">
      <w:pPr>
        <w:pStyle w:val="Normal"/>
      </w:pPr>
      <w:r w:rsidR="78215AF0">
        <w:drawing>
          <wp:inline xmlns:wp14="http://schemas.microsoft.com/office/word/2010/wordprocessingDrawing" wp14:editId="1E4303E2" wp14:anchorId="45A0E023">
            <wp:extent cx="5943600" cy="3343275"/>
            <wp:effectExtent l="0" t="0" r="0" b="0"/>
            <wp:docPr id="1728562411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9d1e7208c8ce4aae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3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xmlns:wp14="http://schemas.microsoft.com/office/word/2010/wordml" w:rsidP="59B59B8F" wp14:paraId="5E720979" wp14:textId="1693EDA7">
      <w:pPr>
        <w:pStyle w:val="Normal"/>
      </w:pPr>
    </w:p>
    <w:p xmlns:wp14="http://schemas.microsoft.com/office/word/2010/wordml" w:rsidP="59B59B8F" wp14:paraId="2C078E63" wp14:textId="4DF41496">
      <w:pPr>
        <w:pStyle w:val="Normal"/>
      </w:pPr>
      <w:r w:rsidR="78215AF0">
        <w:drawing>
          <wp:inline xmlns:wp14="http://schemas.microsoft.com/office/word/2010/wordprocessingDrawing" wp14:editId="757B0AFC" wp14:anchorId="3572961E">
            <wp:extent cx="5943600" cy="3343275"/>
            <wp:effectExtent l="0" t="0" r="0" b="0"/>
            <wp:docPr id="175618566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f303109318f54188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3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315E4846" w:rsidP="59B59B8F" w:rsidRDefault="315E4846" w14:paraId="4B5C5169" w14:textId="5B814B33">
      <w:pPr>
        <w:pStyle w:val="Normal"/>
      </w:pPr>
      <w:r w:rsidR="315E4846">
        <w:drawing>
          <wp:inline wp14:editId="420E0E0B" wp14:anchorId="7FADCBE8">
            <wp:extent cx="5943600" cy="3343275"/>
            <wp:effectExtent l="0" t="0" r="0" b="0"/>
            <wp:docPr id="1679490059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e915252bd7a04f63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3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315E4846" w:rsidP="59B59B8F" w:rsidRDefault="315E4846" w14:paraId="75761B30" w14:textId="43324D16">
      <w:pPr>
        <w:pStyle w:val="Normal"/>
      </w:pPr>
      <w:r w:rsidR="315E4846">
        <w:drawing>
          <wp:inline wp14:editId="7BBDA27A" wp14:anchorId="1A0FC63E">
            <wp:extent cx="5943600" cy="3343275"/>
            <wp:effectExtent l="0" t="0" r="0" b="0"/>
            <wp:docPr id="162079668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b70524d7a0a54b53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3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59B59B8F" w:rsidP="59B59B8F" w:rsidRDefault="59B59B8F" w14:paraId="18DB9CAA" w14:textId="06A76E05">
      <w:pPr>
        <w:pStyle w:val="Normal"/>
      </w:pPr>
    </w:p>
    <w:p w:rsidR="315E4846" w:rsidP="59B59B8F" w:rsidRDefault="315E4846" w14:paraId="27262815" w14:textId="236ED277">
      <w:pPr>
        <w:pStyle w:val="Normal"/>
      </w:pPr>
      <w:r w:rsidR="315E4846">
        <w:drawing>
          <wp:inline wp14:editId="2372A4E8" wp14:anchorId="644B151C">
            <wp:extent cx="5943600" cy="3343275"/>
            <wp:effectExtent l="0" t="0" r="0" b="0"/>
            <wp:docPr id="1914566579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749ed2b43bb642f8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3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315E4846" w:rsidP="59B59B8F" w:rsidRDefault="315E4846" w14:paraId="4FA45289" w14:textId="2C3AD2BE">
      <w:pPr>
        <w:pStyle w:val="Normal"/>
      </w:pPr>
      <w:r w:rsidR="315E4846">
        <w:drawing>
          <wp:inline wp14:editId="68055CEF" wp14:anchorId="1F9AA2D4">
            <wp:extent cx="5943600" cy="3343275"/>
            <wp:effectExtent l="0" t="0" r="0" b="0"/>
            <wp:docPr id="328823880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c830780bd33b4a38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3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315E4846" w:rsidP="59B59B8F" w:rsidRDefault="315E4846" w14:paraId="05A9F73A" w14:textId="7869A7C3">
      <w:pPr>
        <w:pStyle w:val="Normal"/>
      </w:pPr>
      <w:r w:rsidR="315E4846">
        <w:drawing>
          <wp:inline wp14:editId="5CD98022" wp14:anchorId="650E951A">
            <wp:extent cx="5943600" cy="3343275"/>
            <wp:effectExtent l="0" t="0" r="0" b="0"/>
            <wp:docPr id="96528276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7f3f70f5598641d1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3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315E4846">
        <w:drawing>
          <wp:inline wp14:editId="0F3ADAC6" wp14:anchorId="497E8889">
            <wp:extent cx="5943600" cy="3343275"/>
            <wp:effectExtent l="0" t="0" r="0" b="0"/>
            <wp:docPr id="394114317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1093229d60334f53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3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59B59B8F" w:rsidP="59B59B8F" w:rsidRDefault="59B59B8F" w14:paraId="0AF59166" w14:textId="135CFAA6">
      <w:pPr>
        <w:pStyle w:val="Normal"/>
      </w:pPr>
    </w:p>
    <w:p w:rsidR="315E4846" w:rsidP="59B59B8F" w:rsidRDefault="315E4846" w14:paraId="2C3D86B1" w14:textId="294056D7">
      <w:pPr>
        <w:pStyle w:val="Normal"/>
      </w:pPr>
      <w:r w:rsidR="315E4846">
        <w:drawing>
          <wp:inline wp14:editId="4B38B5BC" wp14:anchorId="5FAE1BE6">
            <wp:extent cx="5943600" cy="3343275"/>
            <wp:effectExtent l="0" t="0" r="0" b="0"/>
            <wp:docPr id="276195227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bc0f1e3472164858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3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315E4846" w:rsidP="59B59B8F" w:rsidRDefault="315E4846" w14:paraId="2EFE134D" w14:textId="150C2DA3">
      <w:pPr>
        <w:pStyle w:val="Normal"/>
      </w:pPr>
      <w:r w:rsidR="315E4846">
        <w:drawing>
          <wp:inline wp14:editId="051A313C" wp14:anchorId="00C0ED25">
            <wp:extent cx="5943600" cy="3343275"/>
            <wp:effectExtent l="0" t="0" r="0" b="0"/>
            <wp:docPr id="91103800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39bdf67b59d347e9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3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315E4846">
        <w:drawing>
          <wp:inline wp14:editId="772E69FA" wp14:anchorId="708945E6">
            <wp:extent cx="5943600" cy="3343275"/>
            <wp:effectExtent l="0" t="0" r="0" b="0"/>
            <wp:docPr id="901896505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2bf45e9555d547f0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3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2371153C">
        <w:rPr/>
        <w:t xml:space="preserve">  </w:t>
      </w:r>
    </w:p>
    <w:p w:rsidR="59B59B8F" w:rsidP="59B59B8F" w:rsidRDefault="59B59B8F" w14:paraId="44FCB8FC" w14:textId="7A901732">
      <w:pPr>
        <w:pStyle w:val="Normal"/>
      </w:pPr>
    </w:p>
    <w:p w:rsidR="59B59B8F" w:rsidP="59B59B8F" w:rsidRDefault="59B59B8F" w14:paraId="598EEA5A" w14:textId="1DCE0017">
      <w:pPr>
        <w:pStyle w:val="Normal"/>
      </w:pPr>
    </w:p>
    <w:p w:rsidR="59B59B8F" w:rsidP="59B59B8F" w:rsidRDefault="59B59B8F" w14:paraId="657BAE59" w14:textId="340D9DEA">
      <w:pPr>
        <w:pStyle w:val="Normal"/>
      </w:pPr>
    </w:p>
    <w:p w:rsidR="59B59B8F" w:rsidP="59B59B8F" w:rsidRDefault="59B59B8F" w14:paraId="2F3E2BCF" w14:textId="3D992B51">
      <w:pPr>
        <w:pStyle w:val="Normal"/>
      </w:pPr>
    </w:p>
    <w:p w:rsidR="59B59B8F" w:rsidP="59B59B8F" w:rsidRDefault="59B59B8F" w14:paraId="70EE6A64" w14:textId="384B2D24">
      <w:pPr>
        <w:pStyle w:val="Normal"/>
      </w:pPr>
    </w:p>
    <w:p w:rsidR="2371153C" w:rsidP="59B59B8F" w:rsidRDefault="2371153C" w14:paraId="393AB07D" w14:textId="4103A97F">
      <w:pPr>
        <w:pStyle w:val="Normal"/>
      </w:pPr>
      <w:r w:rsidR="2371153C">
        <w:rPr/>
        <w:t>References</w:t>
      </w:r>
    </w:p>
    <w:p w:rsidR="59B59B8F" w:rsidP="59B59B8F" w:rsidRDefault="59B59B8F" w14:paraId="7FD8759F" w14:textId="101C1AA6">
      <w:pPr>
        <w:pStyle w:val="Normal"/>
      </w:pPr>
    </w:p>
    <w:p w:rsidR="2371153C" w:rsidP="59B59B8F" w:rsidRDefault="2371153C" w14:paraId="2805A483" w14:textId="23E4D7C1">
      <w:pPr>
        <w:pStyle w:val="Normal"/>
      </w:pPr>
      <w:r w:rsidR="2371153C">
        <w:rPr/>
        <w:t xml:space="preserve">•14.Jiang, Y., &amp; Wen, J. (2020). Effects of COVID-19 on hotel marketing and management: a perspective article. International journal of contemporary hospitality management, 32(8), 2563-2573. https://methodorecherche.com/wp-content/uploads/2022/05/Example-of-perspective-article.pdf. </w:t>
      </w:r>
    </w:p>
    <w:p w:rsidR="2371153C" w:rsidP="59B59B8F" w:rsidRDefault="2371153C" w14:paraId="786C7B4C" w14:textId="5982E06E">
      <w:pPr>
        <w:pStyle w:val="Normal"/>
      </w:pPr>
      <w:r w:rsidR="2371153C">
        <w:rPr/>
        <w:t xml:space="preserve">•Cairngorm Mountain. (2024, October 9). The ski area. https://www.cairngormmountain.co.uk/the-ski-area/. </w:t>
      </w:r>
    </w:p>
    <w:p w:rsidR="2371153C" w:rsidP="59B59B8F" w:rsidRDefault="2371153C" w14:paraId="1129DD2C" w14:textId="1FD58F13">
      <w:pPr>
        <w:pStyle w:val="Normal"/>
      </w:pPr>
      <w:r w:rsidR="2371153C">
        <w:rPr/>
        <w:t>•Camilleri, M.A., 2021. Tourism, Hospitality &amp;_ Event Management.</w:t>
      </w:r>
    </w:p>
    <w:p w:rsidR="2371153C" w:rsidP="59B59B8F" w:rsidRDefault="2371153C" w14:paraId="778EF750" w14:textId="6E74F3BF">
      <w:pPr>
        <w:pStyle w:val="Normal"/>
      </w:pPr>
      <w:r w:rsidR="2371153C">
        <w:rPr/>
        <w:t>•Fredman, P., Wall-Reinius, S., &amp; Grundén, A. (2012). The nature of nature in nature-based tourism. Scandinavian Journal of Hospitality and Tourism, 12(4), 289-309.</w:t>
      </w:r>
    </w:p>
    <w:p w:rsidR="2371153C" w:rsidP="59B59B8F" w:rsidRDefault="2371153C" w14:paraId="03F8AA68" w14:textId="77D4AE9D">
      <w:pPr>
        <w:pStyle w:val="Normal"/>
      </w:pPr>
      <w:r w:rsidR="2371153C">
        <w:rPr/>
        <w:t xml:space="preserve">•Getz, D., &amp; Page, S. J. (2016). Progress and prospects for event tourism research. Tourism management, 52, 593-631. https://www.sciencedirect.com/science/article/pii/S0261517715000679. </w:t>
      </w:r>
    </w:p>
    <w:p w:rsidR="2371153C" w:rsidP="59B59B8F" w:rsidRDefault="2371153C" w14:paraId="6637A21F" w14:textId="45DE26A2">
      <w:pPr>
        <w:pStyle w:val="Normal"/>
      </w:pPr>
      <w:r w:rsidR="2371153C">
        <w:rPr/>
        <w:t xml:space="preserve">•Guttentag, D. A. (2010). Virtual reality: Applications and implications for tourism. Tourism management, 31(5), 637-651. https://www.researchgate.net/publication/223816155_Virtual_reality_Applications_and_implications_for_tourism. </w:t>
      </w:r>
    </w:p>
    <w:p w:rsidR="2371153C" w:rsidP="59B59B8F" w:rsidRDefault="2371153C" w14:paraId="68CF4EC3" w14:textId="49DEA690">
      <w:pPr>
        <w:pStyle w:val="Normal"/>
      </w:pPr>
      <w:r w:rsidR="2371153C">
        <w:rPr/>
        <w:t xml:space="preserve">•Hollander, J. (2022). 10 Mandatory Marketer Skills in the Hotel Industry &amp; Beyond. hoteltechreport.com. https://hoteltechreport.com/news/marketer-skills. </w:t>
      </w:r>
    </w:p>
    <w:p w:rsidR="2371153C" w:rsidP="59B59B8F" w:rsidRDefault="2371153C" w14:paraId="1207D69A" w14:textId="4B602596">
      <w:pPr>
        <w:pStyle w:val="Normal"/>
      </w:pPr>
      <w:r w:rsidR="2371153C">
        <w:rPr/>
        <w:t xml:space="preserve">•Huddart, D., &amp; Stott, T. (2019). Adventure tourism: Environmental impacts and management. Springer Nature. https://thuvienso.hoasen.edu.vn/bitstream/handle/123456789/12104/Contents.pdf?sequence=5.  </w:t>
      </w:r>
    </w:p>
    <w:p w:rsidR="2371153C" w:rsidP="59B59B8F" w:rsidRDefault="2371153C" w14:paraId="3AD3C31E" w14:textId="69B4BE69">
      <w:pPr>
        <w:pStyle w:val="Normal"/>
      </w:pPr>
      <w:r w:rsidR="2371153C">
        <w:rPr/>
        <w:t>•Jane, B. and Gibson, K., 2018. Corporate sponsorship of physical activity promotion programmes: part of the solution or part of the problem?. Journal of Public Health, 40(2), pp.279-288.</w:t>
      </w:r>
    </w:p>
    <w:p w:rsidR="2371153C" w:rsidP="59B59B8F" w:rsidRDefault="2371153C" w14:paraId="505AD6C4" w14:textId="07A75CBF">
      <w:pPr>
        <w:pStyle w:val="Normal"/>
      </w:pPr>
      <w:r w:rsidR="2371153C">
        <w:rPr/>
        <w:t>•Kelly, H. (2024). Adventure travel trade association. Adventure Travel Trade Association. https://www.adventuretravelnews.com/industry-outlook-2024-the-key-trends-challenges-and-issues-shaping-adventure-travel.</w:t>
      </w:r>
    </w:p>
    <w:p w:rsidR="2371153C" w:rsidP="59B59B8F" w:rsidRDefault="2371153C" w14:paraId="6B08B4EB" w14:textId="3E6467CA">
      <w:pPr>
        <w:pStyle w:val="Normal"/>
      </w:pPr>
      <w:r w:rsidR="2371153C">
        <w:rPr/>
        <w:t xml:space="preserve">•Rushby, K. (2020, October 24). Cold play: How to enjoy UK outdoor activities – even in winter. the Guardian. https://www.theguardian.com/travel/2020/oct/24/how-to-enjoy-uk-outdoor-activities-even-in-winter. </w:t>
      </w:r>
    </w:p>
    <w:p w:rsidR="2371153C" w:rsidP="59B59B8F" w:rsidRDefault="2371153C" w14:paraId="4C9074FF" w14:textId="60255CDB">
      <w:pPr>
        <w:pStyle w:val="Normal"/>
      </w:pPr>
      <w:r w:rsidR="2371153C">
        <w:rPr/>
        <w:t xml:space="preserve">•Shaikh, A., Singh, A., Walawalkar, G. and Kapasi, F., 2019. CATERING MANAGEMENT. https://d1wqtxts1xzle7.cloudfront.net/58351002/IRJET-V6I1278-libre.pdf?1549540829. </w:t>
      </w:r>
    </w:p>
    <w:p w:rsidR="2371153C" w:rsidP="59B59B8F" w:rsidRDefault="2371153C" w14:paraId="03A96533" w14:textId="753CAEDC">
      <w:pPr>
        <w:pStyle w:val="Normal"/>
      </w:pPr>
      <w:r w:rsidR="2371153C">
        <w:rPr/>
        <w:t>•Statista. (2019, July 12). Topic: Winter sports in the United Kingdom (UK). https://www.statista.com/topics/3759/winter-sports-in-the-uk/#topicOverview.</w:t>
      </w:r>
    </w:p>
    <w:p w:rsidR="2371153C" w:rsidP="59B59B8F" w:rsidRDefault="2371153C" w14:paraId="1D55C443" w14:textId="445C8E1C">
      <w:pPr>
        <w:pStyle w:val="Normal"/>
      </w:pPr>
      <w:r w:rsidR="2371153C">
        <w:rPr/>
        <w:t xml:space="preserve">•Taylor, T. and Toohey, K., 2005. Impacts of terrorism-related safety and security measures at a major sport event. Event management, 9(4), pp.199-209. https://www.ingentaconnect.com/content/cog/em/2005/00000009/00000004/art00003. </w:t>
      </w:r>
    </w:p>
    <w:p w:rsidR="2371153C" w:rsidP="59B59B8F" w:rsidRDefault="2371153C" w14:paraId="22B526AB" w14:textId="006E3628">
      <w:pPr>
        <w:pStyle w:val="Normal"/>
      </w:pPr>
      <w:r w:rsidR="2371153C">
        <w:rPr/>
        <w:t>•Tribe, J. (2020). The economics of recreation, leisure and tourism. Routledge.</w:t>
      </w:r>
    </w:p>
    <w:p w:rsidR="2371153C" w:rsidP="59B59B8F" w:rsidRDefault="2371153C" w14:paraId="31AD07A1" w14:textId="3657D51B">
      <w:pPr>
        <w:pStyle w:val="Normal"/>
      </w:pPr>
      <w:r w:rsidR="2371153C">
        <w:rPr/>
        <w:t xml:space="preserve">•UK Parliament. (2023). Evidence on Winter resilience in transport. parliament.uk. https://committees.parliament.uk/writtenevidence/46266/html/. </w:t>
      </w:r>
    </w:p>
    <w:p w:rsidR="2371153C" w:rsidP="59B59B8F" w:rsidRDefault="2371153C" w14:paraId="13BFD4F7" w14:textId="01CD586F">
      <w:pPr>
        <w:pStyle w:val="Normal"/>
      </w:pPr>
      <w:r w:rsidR="2371153C">
        <w:rPr/>
        <w:t xml:space="preserve">•VILLA, M., 2017. The organization of sports events in the endurance world: the case of ENDU. https://www.politesi.polimi.it/handle/10589/141352. </w:t>
      </w:r>
    </w:p>
    <w:p w:rsidR="2371153C" w:rsidP="59B59B8F" w:rsidRDefault="2371153C" w14:paraId="61E34B3E" w14:textId="4E884341">
      <w:pPr>
        <w:pStyle w:val="Normal"/>
      </w:pPr>
      <w:r w:rsidR="2371153C">
        <w:rPr/>
        <w:t xml:space="preserve">•VisitBritain. (2023). Business Events Research &amp; Insights Webinar 2023. www.visitbritain.org/. https://www.visitbritain.org/research-insights/business-events-research. </w:t>
      </w:r>
    </w:p>
    <w:p w:rsidR="2371153C" w:rsidP="59B59B8F" w:rsidRDefault="2371153C" w14:paraId="54BA99AF" w14:textId="7A121E8F">
      <w:pPr>
        <w:pStyle w:val="Normal"/>
      </w:pPr>
      <w:r w:rsidR="2371153C">
        <w:rPr/>
        <w:t xml:space="preserve">•World MICE Awards. (n.d.). World MICE awards » England's best MICE organiser 2023. https://worldmiceawards.com/award/england-best-mice-organiser/2023. </w:t>
      </w:r>
    </w:p>
    <w:p w:rsidR="2371153C" w:rsidP="59B59B8F" w:rsidRDefault="2371153C" w14:paraId="55AFEA47" w14:textId="5B17C7AB">
      <w:pPr>
        <w:pStyle w:val="Normal"/>
      </w:pPr>
      <w:r w:rsidR="2371153C">
        <w:rPr/>
        <w:t>•Zakizadeh, L. and Nazarian, A., 2022. Recognizing and Prioritizing Economic Criteria Affecting Ticket Sales Management in World Sport Mega Events. Research in Sport Management and Marketing, 3(1), pp.17-29.</w:t>
      </w:r>
    </w:p>
    <w:p w:rsidR="59B59B8F" w:rsidP="59B59B8F" w:rsidRDefault="59B59B8F" w14:paraId="3A051CD3" w14:textId="22406468">
      <w:pPr>
        <w:pStyle w:val="Normal"/>
      </w:pPr>
    </w:p>
    <w:p w:rsidR="59B59B8F" w:rsidP="59B59B8F" w:rsidRDefault="59B59B8F" w14:paraId="1CB63934" w14:textId="64539D7A">
      <w:pPr>
        <w:pStyle w:val="Normal"/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54EB5DB9"/>
    <w:rsid w:val="05EF8DD4"/>
    <w:rsid w:val="157C3D74"/>
    <w:rsid w:val="1BDC89F2"/>
    <w:rsid w:val="1C3A691D"/>
    <w:rsid w:val="2036674C"/>
    <w:rsid w:val="2371153C"/>
    <w:rsid w:val="23CAFE0F"/>
    <w:rsid w:val="271F67F5"/>
    <w:rsid w:val="312F8879"/>
    <w:rsid w:val="315E4846"/>
    <w:rsid w:val="352F8B2E"/>
    <w:rsid w:val="37DB8114"/>
    <w:rsid w:val="3B3277C1"/>
    <w:rsid w:val="4EA4F916"/>
    <w:rsid w:val="54EB5DB9"/>
    <w:rsid w:val="59581FCB"/>
    <w:rsid w:val="59B59B8F"/>
    <w:rsid w:val="6445E4C9"/>
    <w:rsid w:val="690FF3DD"/>
    <w:rsid w:val="6AFD78EF"/>
    <w:rsid w:val="6D3CC779"/>
    <w:rsid w:val="746B98CC"/>
    <w:rsid w:val="75C747F7"/>
    <w:rsid w:val="78215AF0"/>
    <w:rsid w:val="783F0184"/>
    <w:rsid w:val="7BE352FC"/>
    <w:rsid w:val="7BF22B9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FF9DB46"/>
  <w15:chartTrackingRefBased/>
  <w15:docId w15:val="{1248DA61-A921-40E0-92A4-1B573AE4407C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image" Target="/media/image.png" Id="R9d1e7208c8ce4aae" /><Relationship Type="http://schemas.openxmlformats.org/officeDocument/2006/relationships/image" Target="/media/image2.png" Id="Rf303109318f54188" /><Relationship Type="http://schemas.openxmlformats.org/officeDocument/2006/relationships/image" Target="/media/image3.png" Id="Re915252bd7a04f63" /><Relationship Type="http://schemas.openxmlformats.org/officeDocument/2006/relationships/image" Target="/media/image4.png" Id="Rb70524d7a0a54b53" /><Relationship Type="http://schemas.openxmlformats.org/officeDocument/2006/relationships/image" Target="/media/image5.png" Id="R749ed2b43bb642f8" /><Relationship Type="http://schemas.openxmlformats.org/officeDocument/2006/relationships/image" Target="/media/image6.png" Id="Rc830780bd33b4a38" /><Relationship Type="http://schemas.openxmlformats.org/officeDocument/2006/relationships/image" Target="/media/image7.png" Id="R7f3f70f5598641d1" /><Relationship Type="http://schemas.openxmlformats.org/officeDocument/2006/relationships/image" Target="/media/image8.png" Id="R1093229d60334f53" /><Relationship Type="http://schemas.openxmlformats.org/officeDocument/2006/relationships/image" Target="/media/image9.png" Id="Rbc0f1e3472164858" /><Relationship Type="http://schemas.openxmlformats.org/officeDocument/2006/relationships/image" Target="/media/imagea.png" Id="R39bdf67b59d347e9" /><Relationship Type="http://schemas.openxmlformats.org/officeDocument/2006/relationships/image" Target="/media/imageb.png" Id="R2bf45e9555d547f0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2024-10-18T20:29:23.7861452Z</dcterms:created>
  <dcterms:modified xsi:type="dcterms:W3CDTF">2024-10-18T20:51:15.0714615Z</dcterms:modified>
  <dc:creator>Luminita Geanina Marinescu (2212680)</dc:creator>
  <lastModifiedBy>Luminita Geanina Marinescu (2212680)</lastModifiedBy>
</coreProperties>
</file>