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B29B10" w14:textId="74140619" w:rsidR="00D91CB9" w:rsidRDefault="007B5302">
      <w:pPr>
        <w:rPr>
          <w:u w:val="single"/>
        </w:rPr>
      </w:pPr>
      <w:r>
        <w:rPr>
          <w:u w:val="single"/>
        </w:rPr>
        <w:t xml:space="preserve">Reference list for viva in community care and development assignment viva 1. </w:t>
      </w:r>
    </w:p>
    <w:p w14:paraId="294BBFC2" w14:textId="2FE24E63" w:rsidR="00771707" w:rsidRPr="007B5302" w:rsidRDefault="00771707" w:rsidP="61AC9F6C">
      <w:r>
        <w:t xml:space="preserve"> </w:t>
      </w:r>
    </w:p>
    <w:p w14:paraId="5A084CC5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Aneurin Bevan University Health Board. (2021). </w:t>
      </w:r>
      <w:r>
        <w:rPr>
          <w:i/>
          <w:iCs/>
        </w:rPr>
        <w:t>HIV Testing Week 14</w:t>
      </w:r>
      <w:r w:rsidRPr="000B1201">
        <w:rPr>
          <w:i/>
          <w:iCs/>
          <w:vertAlign w:val="superscript"/>
        </w:rPr>
        <w:t>th</w:t>
      </w:r>
      <w:r>
        <w:rPr>
          <w:i/>
          <w:iCs/>
        </w:rPr>
        <w:t xml:space="preserve"> – 21</w:t>
      </w:r>
      <w:r w:rsidRPr="000B1201">
        <w:rPr>
          <w:i/>
          <w:iCs/>
          <w:vertAlign w:val="superscript"/>
        </w:rPr>
        <w:t>st</w:t>
      </w:r>
      <w:r>
        <w:rPr>
          <w:i/>
          <w:iCs/>
        </w:rPr>
        <w:t xml:space="preserve"> May 2021</w:t>
      </w:r>
      <w:r>
        <w:t xml:space="preserve">. [Online] Available </w:t>
      </w:r>
      <w:proofErr w:type="gramStart"/>
      <w:r>
        <w:t>at :</w:t>
      </w:r>
      <w:proofErr w:type="gramEnd"/>
      <w:r>
        <w:t xml:space="preserve"> </w:t>
      </w:r>
      <w:r w:rsidRPr="000B1201">
        <w:t>https://abuhb.nhs.wales/news/news/hiv-testing-week-14th-21st-may-2021/#:~:text=Spring%20HIV%20Testing%20week%20is%20from%2014th%20-,and%20HIV%20testing.%20Why%20is%20HIV%20Testing%20Needed%3F</w:t>
      </w:r>
      <w:r>
        <w:t>. (Accessed 8</w:t>
      </w:r>
      <w:r w:rsidRPr="000D6E02">
        <w:rPr>
          <w:vertAlign w:val="superscript"/>
        </w:rPr>
        <w:t>th</w:t>
      </w:r>
      <w:r>
        <w:t xml:space="preserve"> November 2021).</w:t>
      </w:r>
    </w:p>
    <w:p w14:paraId="0B75F800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Buchroth, I., Parkin, C., Williams, F. and Bowler, </w:t>
      </w:r>
      <w:proofErr w:type="gramStart"/>
      <w:r>
        <w:t xml:space="preserve">R.  </w:t>
      </w:r>
      <w:proofErr w:type="gramEnd"/>
      <w:r>
        <w:rPr>
          <w:i/>
          <w:iCs/>
        </w:rPr>
        <w:t>Using Theory in Youth and Community Work Practice</w:t>
      </w:r>
      <w:proofErr w:type="gramStart"/>
      <w:r>
        <w:rPr>
          <w:i/>
          <w:iCs/>
        </w:rPr>
        <w:t>.</w:t>
      </w:r>
      <w:r>
        <w:t xml:space="preserve">  </w:t>
      </w:r>
      <w:proofErr w:type="gramEnd"/>
      <w:r>
        <w:t xml:space="preserve">Learning </w:t>
      </w:r>
      <w:proofErr w:type="gramStart"/>
      <w:r>
        <w:t>Matters :</w:t>
      </w:r>
      <w:proofErr w:type="gramEnd"/>
      <w:r>
        <w:t xml:space="preserve"> Exeter.</w:t>
      </w:r>
    </w:p>
    <w:p w14:paraId="47B7CC4D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Fast Track Cardiff and Vale. (2021) </w:t>
      </w:r>
      <w:r>
        <w:rPr>
          <w:i/>
          <w:iCs/>
        </w:rPr>
        <w:t>HIV Testing Wee</w:t>
      </w:r>
      <w:r>
        <w:t xml:space="preserve">. [Online] Available </w:t>
      </w:r>
      <w:proofErr w:type="gramStart"/>
      <w:r>
        <w:t>at :</w:t>
      </w:r>
      <w:proofErr w:type="gramEnd"/>
      <w:r>
        <w:t xml:space="preserve"> </w:t>
      </w:r>
      <w:r w:rsidRPr="006C6C90">
        <w:t>https://fasttrackcardiff.wales/hiv-testing-week/</w:t>
      </w:r>
      <w:r>
        <w:t>. (Accessed 8</w:t>
      </w:r>
      <w:r w:rsidRPr="006C6C90">
        <w:rPr>
          <w:vertAlign w:val="superscript"/>
        </w:rPr>
        <w:t>th</w:t>
      </w:r>
      <w:r>
        <w:t xml:space="preserve"> November 2021). </w:t>
      </w:r>
    </w:p>
    <w:p w14:paraId="71257791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Imran, </w:t>
      </w:r>
      <w:proofErr w:type="gramStart"/>
      <w:r>
        <w:t>M,K.</w:t>
      </w:r>
      <w:proofErr w:type="gramEnd"/>
      <w:r>
        <w:t xml:space="preserve">, Iqbal, S,. , Usman, A. </w:t>
      </w:r>
      <w:proofErr w:type="spellStart"/>
      <w:r>
        <w:t>Tehreem</w:t>
      </w:r>
      <w:proofErr w:type="spellEnd"/>
      <w:r>
        <w:t xml:space="preserve"> , F. (2019)  ‘Does social media promote knowledge exchange? A qualitative insight’ </w:t>
      </w:r>
      <w:proofErr w:type="gramStart"/>
      <w:r>
        <w:rPr>
          <w:i/>
          <w:iCs/>
        </w:rPr>
        <w:t>Scholarly  Journal</w:t>
      </w:r>
      <w:proofErr w:type="gramEnd"/>
      <w:r>
        <w:t>. Vol. 5 (3) PP688-702.</w:t>
      </w:r>
    </w:p>
    <w:p w14:paraId="4568EE76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Kaplan. </w:t>
      </w:r>
      <w:proofErr w:type="gramStart"/>
      <w:r>
        <w:t>E,H.</w:t>
      </w:r>
      <w:proofErr w:type="gramEnd"/>
      <w:r>
        <w:t xml:space="preserve"> and Brookmeyer, R. (2002) </w:t>
      </w:r>
      <w:r>
        <w:rPr>
          <w:i/>
          <w:iCs/>
        </w:rPr>
        <w:t xml:space="preserve">Quantitative Evaluation of HIV Prevention Programs. </w:t>
      </w:r>
      <w:r>
        <w:t xml:space="preserve">Yale University Press: New Haven. </w:t>
      </w:r>
    </w:p>
    <w:p w14:paraId="6590F736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Koenig, L.J., Hoyer, </w:t>
      </w:r>
      <w:proofErr w:type="gramStart"/>
      <w:r>
        <w:t>D. ,</w:t>
      </w:r>
      <w:proofErr w:type="gramEnd"/>
      <w:r>
        <w:t xml:space="preserve"> Purcell, D.W. </w:t>
      </w:r>
      <w:proofErr w:type="spellStart"/>
      <w:r>
        <w:t>ZaZa</w:t>
      </w:r>
      <w:proofErr w:type="spellEnd"/>
      <w:r>
        <w:t xml:space="preserve">, S. </w:t>
      </w:r>
      <w:proofErr w:type="spellStart"/>
      <w:r>
        <w:t>Mermin</w:t>
      </w:r>
      <w:proofErr w:type="spellEnd"/>
      <w:r>
        <w:t xml:space="preserve">, J. (2016) ‘ Young People and HIV: A Call to Action’. </w:t>
      </w:r>
      <w:r>
        <w:rPr>
          <w:i/>
          <w:iCs/>
        </w:rPr>
        <w:t>American Journal of Public Health</w:t>
      </w:r>
      <w:r>
        <w:t>. Vol 106 (3). PP402-405.</w:t>
      </w:r>
    </w:p>
    <w:p w14:paraId="0568C45D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National Aids Trust (2011) </w:t>
      </w:r>
      <w:r w:rsidRPr="007B5302">
        <w:rPr>
          <w:i/>
          <w:iCs/>
        </w:rPr>
        <w:t>What we need to know about ‘knowingly’</w:t>
      </w:r>
      <w:r>
        <w:t xml:space="preserve"> [Online] Available </w:t>
      </w:r>
      <w:proofErr w:type="gramStart"/>
      <w:r>
        <w:t>at :</w:t>
      </w:r>
      <w:proofErr w:type="gramEnd"/>
      <w:r>
        <w:t xml:space="preserve"> </w:t>
      </w:r>
      <w:r w:rsidRPr="007B5302">
        <w:t>https://www.nat.org.uk/tags/reports</w:t>
      </w:r>
      <w:r>
        <w:t>. (Accessed 6</w:t>
      </w:r>
      <w:r w:rsidRPr="007B5302">
        <w:rPr>
          <w:vertAlign w:val="superscript"/>
        </w:rPr>
        <w:t>th</w:t>
      </w:r>
      <w:r>
        <w:t xml:space="preserve"> November 2021). </w:t>
      </w:r>
    </w:p>
    <w:p w14:paraId="1F41CCEC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Population Council. (2010). ‘Ferdinand </w:t>
      </w:r>
      <w:proofErr w:type="gramStart"/>
      <w:r>
        <w:t>Tonnies  on</w:t>
      </w:r>
      <w:proofErr w:type="gramEnd"/>
      <w:r>
        <w:t xml:space="preserve"> the Continuity of Social Life’. </w:t>
      </w:r>
      <w:r>
        <w:rPr>
          <w:i/>
          <w:iCs/>
        </w:rPr>
        <w:t xml:space="preserve">Population and Development Review. </w:t>
      </w:r>
      <w:r>
        <w:t xml:space="preserve">Vol. 36. (2). PP. 391-394. </w:t>
      </w:r>
    </w:p>
    <w:p w14:paraId="3A5F48DC" w14:textId="77777777" w:rsidR="00771707" w:rsidRDefault="00771707" w:rsidP="007B5302">
      <w:pPr>
        <w:pStyle w:val="ListParagraph"/>
        <w:numPr>
          <w:ilvl w:val="0"/>
          <w:numId w:val="1"/>
        </w:numPr>
      </w:pPr>
      <w:r>
        <w:t xml:space="preserve">Wanjiru, </w:t>
      </w:r>
      <w:proofErr w:type="gramStart"/>
      <w:r>
        <w:t>R. ,</w:t>
      </w:r>
      <w:proofErr w:type="gramEnd"/>
      <w:r>
        <w:t xml:space="preserve"> Kimani, J. and Smith, A. (2019) ‘ PO 8483 Associations between HIV and other STIS among, gay, bisexual men and transgender women in Nairobi , Kenya’. </w:t>
      </w:r>
      <w:r w:rsidRPr="61AC9F6C">
        <w:rPr>
          <w:i/>
          <w:iCs/>
        </w:rPr>
        <w:t>BMJ global health</w:t>
      </w:r>
      <w:r>
        <w:t>. Vol. 4 (3) pp44-44.</w:t>
      </w:r>
    </w:p>
    <w:p w14:paraId="4185E019" w14:textId="4EB5FB53" w:rsidR="61AC9F6C" w:rsidRDefault="00483F84" w:rsidP="61AC9F6C">
      <w:pPr>
        <w:pStyle w:val="ListParagraph"/>
        <w:numPr>
          <w:ilvl w:val="0"/>
          <w:numId w:val="1"/>
        </w:numPr>
      </w:pPr>
      <w:r>
        <w:t xml:space="preserve">Townsend, C.L., Cortina-Borja, M., Peckham, C.S and </w:t>
      </w:r>
      <w:proofErr w:type="spellStart"/>
      <w:r>
        <w:t>Tookey</w:t>
      </w:r>
      <w:proofErr w:type="spellEnd"/>
      <w:r>
        <w:t xml:space="preserve">, P.A. (2008) </w:t>
      </w:r>
      <w:proofErr w:type="gramStart"/>
      <w:r>
        <w:t>‘ Trends</w:t>
      </w:r>
      <w:proofErr w:type="gramEnd"/>
      <w:r>
        <w:t xml:space="preserve"> in management and outcome of pregnancies in HIV- infected women in the UK and Ireland, 1990-2006’. </w:t>
      </w:r>
      <w:r>
        <w:rPr>
          <w:i/>
          <w:iCs/>
        </w:rPr>
        <w:t xml:space="preserve"> BJOG: An International Journal of Obstetrics &amp; Gynaecology</w:t>
      </w:r>
      <w:r>
        <w:t xml:space="preserve">. Vol 115. (9). Pp 1078-1086. </w:t>
      </w:r>
    </w:p>
    <w:p w14:paraId="3677820F" w14:textId="3979B74B" w:rsidR="00483F84" w:rsidRDefault="00483F84" w:rsidP="61AC9F6C">
      <w:pPr>
        <w:pStyle w:val="ListParagraph"/>
        <w:numPr>
          <w:ilvl w:val="0"/>
          <w:numId w:val="1"/>
        </w:numPr>
      </w:pPr>
      <w:r>
        <w:t xml:space="preserve">Howley, K. (2005) </w:t>
      </w:r>
      <w:r>
        <w:rPr>
          <w:i/>
          <w:iCs/>
        </w:rPr>
        <w:t>Community Media: People, Places and Communication Technologies</w:t>
      </w:r>
      <w:r>
        <w:t xml:space="preserve">. Cambridge: Cambridge University Press. </w:t>
      </w:r>
    </w:p>
    <w:p w14:paraId="0D797BD6" w14:textId="59559C95" w:rsidR="00483F84" w:rsidRDefault="00463781" w:rsidP="61AC9F6C">
      <w:pPr>
        <w:pStyle w:val="ListParagraph"/>
        <w:numPr>
          <w:ilvl w:val="0"/>
          <w:numId w:val="1"/>
        </w:numPr>
      </w:pPr>
      <w:r>
        <w:t xml:space="preserve">Dolan, S.E., Huang, J.S., </w:t>
      </w:r>
      <w:proofErr w:type="spellStart"/>
      <w:r>
        <w:t>Killilea</w:t>
      </w:r>
      <w:proofErr w:type="spellEnd"/>
      <w:r>
        <w:t xml:space="preserve">, K.M., Sullivan, M.P., </w:t>
      </w:r>
      <w:proofErr w:type="spellStart"/>
      <w:proofErr w:type="gramStart"/>
      <w:r>
        <w:t>Aliabadi,N</w:t>
      </w:r>
      <w:proofErr w:type="spellEnd"/>
      <w:r>
        <w:t>.</w:t>
      </w:r>
      <w:proofErr w:type="gramEnd"/>
      <w:r>
        <w:t xml:space="preserve"> and Grinspoon, S. (2004). ‘Reduced bone Density in HIV-Infected women’. </w:t>
      </w:r>
      <w:r>
        <w:rPr>
          <w:i/>
          <w:iCs/>
        </w:rPr>
        <w:t>AIDS Clinical Science.</w:t>
      </w:r>
      <w:r>
        <w:t xml:space="preserve"> Volume 18. (3) PP475-483. </w:t>
      </w:r>
    </w:p>
    <w:sectPr w:rsidR="00483F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CD3513"/>
    <w:multiLevelType w:val="hybridMultilevel"/>
    <w:tmpl w:val="85547706"/>
    <w:lvl w:ilvl="0" w:tplc="6EA0806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302"/>
    <w:rsid w:val="00036544"/>
    <w:rsid w:val="00053C42"/>
    <w:rsid w:val="000541C9"/>
    <w:rsid w:val="000B1201"/>
    <w:rsid w:val="000D6E02"/>
    <w:rsid w:val="00161C4D"/>
    <w:rsid w:val="001C6B23"/>
    <w:rsid w:val="00284EF2"/>
    <w:rsid w:val="003204BB"/>
    <w:rsid w:val="0041473B"/>
    <w:rsid w:val="00424F72"/>
    <w:rsid w:val="00463781"/>
    <w:rsid w:val="00483F84"/>
    <w:rsid w:val="00530D0D"/>
    <w:rsid w:val="006937CD"/>
    <w:rsid w:val="006C6C90"/>
    <w:rsid w:val="00771707"/>
    <w:rsid w:val="007B5302"/>
    <w:rsid w:val="007B5710"/>
    <w:rsid w:val="007C62D3"/>
    <w:rsid w:val="008467E5"/>
    <w:rsid w:val="008A3113"/>
    <w:rsid w:val="00A80D94"/>
    <w:rsid w:val="00A839C8"/>
    <w:rsid w:val="00B91182"/>
    <w:rsid w:val="00BD0F88"/>
    <w:rsid w:val="00C37742"/>
    <w:rsid w:val="00C75185"/>
    <w:rsid w:val="00C81E2F"/>
    <w:rsid w:val="00D91CB9"/>
    <w:rsid w:val="00E75889"/>
    <w:rsid w:val="00E82214"/>
    <w:rsid w:val="00EC4859"/>
    <w:rsid w:val="61AC9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64A000"/>
  <w15:chartTrackingRefBased/>
  <w15:docId w15:val="{FDB757E5-32D1-48DC-A8DE-C1A3818DF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53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30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B53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21d447421c3e4b7164d5064bde7acc02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e9b9ff0073ff0a133cc334607a2cdc72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46681C-0403-4EE3-AB2A-A94D3F998E9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FFFEC7-52FE-4947-8574-E81B23B411C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F4AAD40-F328-44F1-BFE4-9931914B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337</Words>
  <Characters>1923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Ann Bailey (1810168)</dc:creator>
  <cp:keywords/>
  <dc:description/>
  <cp:lastModifiedBy>sophiebaileyswansea@gmail.com</cp:lastModifiedBy>
  <cp:revision>2</cp:revision>
  <dcterms:created xsi:type="dcterms:W3CDTF">2021-11-15T22:24:00Z</dcterms:created>
  <dcterms:modified xsi:type="dcterms:W3CDTF">2021-11-15T22:24:00Z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