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A66476" w14:textId="271172E7" w:rsidR="00957A8A" w:rsidRPr="005669D8" w:rsidRDefault="00BE02D0">
      <w:pPr>
        <w:spacing w:line="259" w:lineRule="auto"/>
        <w:jc w:val="left"/>
      </w:pPr>
      <w:r>
        <w:rPr>
          <w:noProof/>
        </w:rPr>
        <w:drawing>
          <wp:inline distT="0" distB="0" distL="0" distR="0" wp14:anchorId="4C5D9285" wp14:editId="5E275C6C">
            <wp:extent cx="2712720" cy="1188720"/>
            <wp:effectExtent l="0" t="0" r="0" b="0"/>
            <wp:docPr id="12906498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12720" cy="1188720"/>
                    </a:xfrm>
                    <a:prstGeom prst="rect">
                      <a:avLst/>
                    </a:prstGeom>
                    <a:noFill/>
                  </pic:spPr>
                </pic:pic>
              </a:graphicData>
            </a:graphic>
          </wp:inline>
        </w:drawing>
      </w:r>
    </w:p>
    <w:p w14:paraId="191AABB3" w14:textId="77777777" w:rsidR="00957A8A" w:rsidRPr="005669D8" w:rsidRDefault="00957A8A" w:rsidP="00957A8A">
      <w:pPr>
        <w:jc w:val="center"/>
        <w:rPr>
          <w:b/>
          <w:bCs/>
          <w:sz w:val="38"/>
          <w:szCs w:val="38"/>
        </w:rPr>
      </w:pPr>
    </w:p>
    <w:p w14:paraId="221FE81B" w14:textId="51AB4222" w:rsidR="00957A8A" w:rsidRPr="007247ED" w:rsidRDefault="00094EEB" w:rsidP="00E3618B">
      <w:pPr>
        <w:jc w:val="center"/>
        <w:rPr>
          <w:rFonts w:cs="Times New Roman"/>
          <w:b/>
          <w:bCs/>
          <w:i/>
          <w:iCs/>
          <w:sz w:val="40"/>
          <w:szCs w:val="40"/>
        </w:rPr>
      </w:pPr>
      <w:r w:rsidRPr="007247ED">
        <w:rPr>
          <w:rFonts w:cs="Times New Roman"/>
          <w:b/>
          <w:bCs/>
          <w:i/>
          <w:iCs/>
          <w:sz w:val="40"/>
          <w:szCs w:val="40"/>
        </w:rPr>
        <w:t>DISSERTATION – PROPOSAL</w:t>
      </w:r>
    </w:p>
    <w:p w14:paraId="5B1318FC" w14:textId="3214E898" w:rsidR="005669D8" w:rsidRPr="00E308C2" w:rsidRDefault="00094EEB" w:rsidP="00E3618B">
      <w:pPr>
        <w:jc w:val="center"/>
        <w:rPr>
          <w:rFonts w:cs="Times New Roman"/>
          <w:b/>
          <w:bCs/>
          <w:sz w:val="40"/>
          <w:szCs w:val="40"/>
        </w:rPr>
      </w:pPr>
      <w:r w:rsidRPr="005669D8">
        <w:rPr>
          <w:rFonts w:cs="Times New Roman"/>
          <w:b/>
          <w:bCs/>
          <w:sz w:val="40"/>
          <w:szCs w:val="40"/>
        </w:rPr>
        <w:t>LCBB6000</w:t>
      </w:r>
    </w:p>
    <w:p w14:paraId="0642B473" w14:textId="77777777" w:rsidR="005669D8" w:rsidRPr="005669D8" w:rsidRDefault="005669D8" w:rsidP="00E3618B">
      <w:pPr>
        <w:jc w:val="center"/>
        <w:rPr>
          <w:rFonts w:cs="Times New Roman"/>
          <w:b/>
          <w:bCs/>
          <w:sz w:val="38"/>
          <w:szCs w:val="38"/>
        </w:rPr>
      </w:pPr>
    </w:p>
    <w:p w14:paraId="50BC0D6B" w14:textId="144245B0" w:rsidR="00957A8A" w:rsidRPr="00E308C2" w:rsidRDefault="00735856" w:rsidP="00E3618B">
      <w:pPr>
        <w:jc w:val="center"/>
        <w:rPr>
          <w:rFonts w:cs="Times New Roman"/>
          <w:b/>
          <w:bCs/>
          <w:i/>
          <w:iCs/>
          <w:sz w:val="28"/>
          <w:szCs w:val="28"/>
        </w:rPr>
      </w:pPr>
      <w:r w:rsidRPr="00E308C2">
        <w:rPr>
          <w:rFonts w:cs="Times New Roman"/>
          <w:b/>
          <w:bCs/>
          <w:i/>
          <w:iCs/>
          <w:sz w:val="28"/>
          <w:szCs w:val="28"/>
          <w:highlight w:val="cyan"/>
        </w:rPr>
        <w:t>T</w:t>
      </w:r>
      <w:r w:rsidR="00E308C2" w:rsidRPr="00E308C2">
        <w:rPr>
          <w:rFonts w:cs="Times New Roman"/>
          <w:b/>
          <w:bCs/>
          <w:i/>
          <w:iCs/>
          <w:sz w:val="28"/>
          <w:szCs w:val="28"/>
          <w:highlight w:val="cyan"/>
        </w:rPr>
        <w:t>ITLE</w:t>
      </w:r>
      <w:r w:rsidRPr="00E308C2">
        <w:rPr>
          <w:rFonts w:cs="Times New Roman"/>
          <w:b/>
          <w:bCs/>
          <w:i/>
          <w:iCs/>
          <w:sz w:val="28"/>
          <w:szCs w:val="28"/>
          <w:highlight w:val="cyan"/>
        </w:rPr>
        <w:t xml:space="preserve">: </w:t>
      </w:r>
      <w:r w:rsidR="00094EEB" w:rsidRPr="00E308C2">
        <w:rPr>
          <w:rFonts w:cs="Times New Roman"/>
          <w:b/>
          <w:bCs/>
          <w:i/>
          <w:iCs/>
          <w:sz w:val="28"/>
          <w:szCs w:val="28"/>
          <w:highlight w:val="cyan"/>
        </w:rPr>
        <w:t>“</w:t>
      </w:r>
      <w:r w:rsidR="00094EEB" w:rsidRPr="00E308C2">
        <w:rPr>
          <w:rFonts w:cs="Times New Roman"/>
          <w:b/>
          <w:bCs/>
          <w:i/>
          <w:iCs/>
          <w:sz w:val="28"/>
          <w:szCs w:val="28"/>
          <w:highlight w:val="cyan"/>
          <w:shd w:val="clear" w:color="auto" w:fill="FFFFFF"/>
        </w:rPr>
        <w:t>HOW SMALL BUSINESS TEND TO ADAPT TO THE GLOBALISATION PROCESS AND WHAT ARE THEIR STRATEGIES</w:t>
      </w:r>
      <w:r w:rsidR="00094EEB" w:rsidRPr="00E308C2">
        <w:rPr>
          <w:rFonts w:cs="Times New Roman"/>
          <w:b/>
          <w:bCs/>
          <w:i/>
          <w:iCs/>
          <w:sz w:val="28"/>
          <w:szCs w:val="28"/>
          <w:highlight w:val="cyan"/>
        </w:rPr>
        <w:t>”</w:t>
      </w:r>
    </w:p>
    <w:p w14:paraId="2C1AD3A6" w14:textId="7ABCC68B" w:rsidR="00957A8A" w:rsidRDefault="001E401B" w:rsidP="00E3618B">
      <w:pPr>
        <w:jc w:val="center"/>
        <w:rPr>
          <w:b/>
          <w:bCs/>
          <w:sz w:val="32"/>
          <w:szCs w:val="32"/>
        </w:rPr>
      </w:pPr>
      <w:r w:rsidRPr="001E401B">
        <w:rPr>
          <w:b/>
          <w:bCs/>
          <w:sz w:val="32"/>
          <w:szCs w:val="32"/>
        </w:rPr>
        <w:t>Student Name: Ionut Paul Marincu</w:t>
      </w:r>
    </w:p>
    <w:p w14:paraId="7FC2726D" w14:textId="4AC06D8C" w:rsidR="00380A5D" w:rsidRDefault="00380A5D" w:rsidP="00E3618B">
      <w:pPr>
        <w:jc w:val="center"/>
        <w:rPr>
          <w:b/>
          <w:bCs/>
          <w:sz w:val="32"/>
          <w:szCs w:val="32"/>
        </w:rPr>
      </w:pPr>
      <w:r>
        <w:rPr>
          <w:b/>
          <w:bCs/>
          <w:sz w:val="32"/>
          <w:szCs w:val="32"/>
        </w:rPr>
        <w:t>Student ID: 2009079</w:t>
      </w:r>
    </w:p>
    <w:p w14:paraId="1374DB4D" w14:textId="63049391" w:rsidR="00380A5D" w:rsidRPr="001E401B" w:rsidRDefault="00380A5D" w:rsidP="00E3618B">
      <w:pPr>
        <w:jc w:val="center"/>
        <w:rPr>
          <w:b/>
          <w:bCs/>
          <w:sz w:val="32"/>
          <w:szCs w:val="32"/>
        </w:rPr>
      </w:pPr>
      <w:r>
        <w:rPr>
          <w:b/>
          <w:bCs/>
          <w:sz w:val="32"/>
          <w:szCs w:val="32"/>
        </w:rPr>
        <w:t>Submission Date: 30.08.2023</w:t>
      </w:r>
    </w:p>
    <w:p w14:paraId="1DEE574C" w14:textId="677BC3E0" w:rsidR="00C0396D" w:rsidRPr="005669D8" w:rsidRDefault="00094EEB">
      <w:pPr>
        <w:spacing w:line="259" w:lineRule="auto"/>
        <w:jc w:val="left"/>
        <w:rPr>
          <w:rFonts w:eastAsiaTheme="majorEastAsia" w:cstheme="majorBidi"/>
          <w:b/>
          <w:szCs w:val="32"/>
        </w:rPr>
      </w:pPr>
      <w:r w:rsidRPr="005669D8">
        <w:br w:type="page"/>
      </w:r>
    </w:p>
    <w:sdt>
      <w:sdtPr>
        <w:rPr>
          <w:rFonts w:ascii="Times New Roman" w:eastAsiaTheme="minorHAnsi" w:hAnsi="Times New Roman" w:cstheme="minorBidi"/>
          <w:color w:val="auto"/>
          <w:kern w:val="2"/>
          <w:sz w:val="24"/>
          <w:szCs w:val="22"/>
          <w:lang w:val="en-GB"/>
          <w14:ligatures w14:val="standardContextual"/>
        </w:rPr>
        <w:id w:val="-1483768332"/>
        <w:docPartObj>
          <w:docPartGallery w:val="Table of Contents"/>
          <w:docPartUnique/>
        </w:docPartObj>
      </w:sdtPr>
      <w:sdtEndPr>
        <w:rPr>
          <w:b/>
          <w:bCs/>
          <w:noProof/>
        </w:rPr>
      </w:sdtEndPr>
      <w:sdtContent>
        <w:p w14:paraId="64EE4F20" w14:textId="52C11178" w:rsidR="005669D8" w:rsidRPr="005669D8" w:rsidRDefault="00094EEB" w:rsidP="005669D8">
          <w:pPr>
            <w:pStyle w:val="TOCHeading"/>
            <w:jc w:val="center"/>
            <w:rPr>
              <w:rFonts w:ascii="Times New Roman" w:hAnsi="Times New Roman" w:cs="Times New Roman"/>
              <w:b/>
              <w:bCs/>
              <w:color w:val="auto"/>
              <w:sz w:val="24"/>
              <w:szCs w:val="24"/>
            </w:rPr>
          </w:pPr>
          <w:r w:rsidRPr="005669D8">
            <w:rPr>
              <w:rFonts w:ascii="Times New Roman" w:hAnsi="Times New Roman" w:cs="Times New Roman"/>
              <w:b/>
              <w:bCs/>
              <w:color w:val="auto"/>
              <w:sz w:val="24"/>
              <w:szCs w:val="24"/>
            </w:rPr>
            <w:t>Table of Contents</w:t>
          </w:r>
        </w:p>
        <w:p w14:paraId="18226A33" w14:textId="4C063EC9" w:rsidR="001224DE" w:rsidRDefault="00094EEB">
          <w:pPr>
            <w:pStyle w:val="TOC1"/>
            <w:tabs>
              <w:tab w:val="right" w:leader="dot" w:pos="9016"/>
            </w:tabs>
            <w:rPr>
              <w:rFonts w:asciiTheme="minorHAnsi" w:eastAsiaTheme="minorEastAsia" w:hAnsiTheme="minorHAnsi"/>
              <w:noProof/>
              <w:sz w:val="22"/>
              <w:lang w:val="en-IN" w:eastAsia="en-IN"/>
            </w:rPr>
          </w:pPr>
          <w:r w:rsidRPr="005669D8">
            <w:fldChar w:fldCharType="begin"/>
          </w:r>
          <w:r w:rsidRPr="005669D8">
            <w:instrText xml:space="preserve"> TOC \o "1-3" \h \z \u </w:instrText>
          </w:r>
          <w:r w:rsidRPr="005669D8">
            <w:fldChar w:fldCharType="separate"/>
          </w:r>
          <w:hyperlink w:anchor="_Toc143100689" w:history="1">
            <w:r w:rsidR="001224DE" w:rsidRPr="000A3DE2">
              <w:rPr>
                <w:rStyle w:val="Hyperlink"/>
                <w:noProof/>
              </w:rPr>
              <w:t>Chapter 1: Introduction</w:t>
            </w:r>
            <w:r w:rsidR="001224DE">
              <w:rPr>
                <w:noProof/>
                <w:webHidden/>
              </w:rPr>
              <w:tab/>
            </w:r>
            <w:r w:rsidR="001224DE">
              <w:rPr>
                <w:noProof/>
                <w:webHidden/>
              </w:rPr>
              <w:fldChar w:fldCharType="begin"/>
            </w:r>
            <w:r w:rsidR="001224DE">
              <w:rPr>
                <w:noProof/>
                <w:webHidden/>
              </w:rPr>
              <w:instrText xml:space="preserve"> PAGEREF _Toc143100689 \h </w:instrText>
            </w:r>
            <w:r w:rsidR="001224DE">
              <w:rPr>
                <w:noProof/>
                <w:webHidden/>
              </w:rPr>
            </w:r>
            <w:r w:rsidR="001224DE">
              <w:rPr>
                <w:noProof/>
                <w:webHidden/>
              </w:rPr>
              <w:fldChar w:fldCharType="separate"/>
            </w:r>
            <w:r w:rsidR="001224DE">
              <w:rPr>
                <w:noProof/>
                <w:webHidden/>
              </w:rPr>
              <w:t>3</w:t>
            </w:r>
            <w:r w:rsidR="001224DE">
              <w:rPr>
                <w:noProof/>
                <w:webHidden/>
              </w:rPr>
              <w:fldChar w:fldCharType="end"/>
            </w:r>
          </w:hyperlink>
        </w:p>
        <w:p w14:paraId="7B50D5A7" w14:textId="1969779F" w:rsidR="001224DE" w:rsidRDefault="00000000">
          <w:pPr>
            <w:pStyle w:val="TOC2"/>
            <w:tabs>
              <w:tab w:val="right" w:leader="dot" w:pos="9016"/>
            </w:tabs>
            <w:rPr>
              <w:rFonts w:asciiTheme="minorHAnsi" w:eastAsiaTheme="minorEastAsia" w:hAnsiTheme="minorHAnsi"/>
              <w:noProof/>
              <w:sz w:val="22"/>
              <w:lang w:val="en-IN" w:eastAsia="en-IN"/>
            </w:rPr>
          </w:pPr>
          <w:hyperlink w:anchor="_Toc143100690" w:history="1">
            <w:r w:rsidR="001224DE" w:rsidRPr="000A3DE2">
              <w:rPr>
                <w:rStyle w:val="Hyperlink"/>
                <w:noProof/>
              </w:rPr>
              <w:t>1.1 Background of the Research</w:t>
            </w:r>
            <w:r w:rsidR="001224DE">
              <w:rPr>
                <w:noProof/>
                <w:webHidden/>
              </w:rPr>
              <w:tab/>
            </w:r>
            <w:r w:rsidR="001224DE">
              <w:rPr>
                <w:noProof/>
                <w:webHidden/>
              </w:rPr>
              <w:fldChar w:fldCharType="begin"/>
            </w:r>
            <w:r w:rsidR="001224DE">
              <w:rPr>
                <w:noProof/>
                <w:webHidden/>
              </w:rPr>
              <w:instrText xml:space="preserve"> PAGEREF _Toc143100690 \h </w:instrText>
            </w:r>
            <w:r w:rsidR="001224DE">
              <w:rPr>
                <w:noProof/>
                <w:webHidden/>
              </w:rPr>
            </w:r>
            <w:r w:rsidR="001224DE">
              <w:rPr>
                <w:noProof/>
                <w:webHidden/>
              </w:rPr>
              <w:fldChar w:fldCharType="separate"/>
            </w:r>
            <w:r w:rsidR="001224DE">
              <w:rPr>
                <w:noProof/>
                <w:webHidden/>
              </w:rPr>
              <w:t>3</w:t>
            </w:r>
            <w:r w:rsidR="001224DE">
              <w:rPr>
                <w:noProof/>
                <w:webHidden/>
              </w:rPr>
              <w:fldChar w:fldCharType="end"/>
            </w:r>
          </w:hyperlink>
        </w:p>
        <w:p w14:paraId="67217189" w14:textId="1DF3489E" w:rsidR="001224DE" w:rsidRDefault="00000000">
          <w:pPr>
            <w:pStyle w:val="TOC2"/>
            <w:tabs>
              <w:tab w:val="right" w:leader="dot" w:pos="9016"/>
            </w:tabs>
            <w:rPr>
              <w:rFonts w:asciiTheme="minorHAnsi" w:eastAsiaTheme="minorEastAsia" w:hAnsiTheme="minorHAnsi"/>
              <w:noProof/>
              <w:sz w:val="22"/>
              <w:lang w:val="en-IN" w:eastAsia="en-IN"/>
            </w:rPr>
          </w:pPr>
          <w:hyperlink w:anchor="_Toc143100691" w:history="1">
            <w:r w:rsidR="001224DE" w:rsidRPr="000A3DE2">
              <w:rPr>
                <w:rStyle w:val="Hyperlink"/>
                <w:noProof/>
              </w:rPr>
              <w:t>1.2 Significance of the topic</w:t>
            </w:r>
            <w:r w:rsidR="001224DE">
              <w:rPr>
                <w:noProof/>
                <w:webHidden/>
              </w:rPr>
              <w:tab/>
            </w:r>
            <w:r w:rsidR="001224DE">
              <w:rPr>
                <w:noProof/>
                <w:webHidden/>
              </w:rPr>
              <w:fldChar w:fldCharType="begin"/>
            </w:r>
            <w:r w:rsidR="001224DE">
              <w:rPr>
                <w:noProof/>
                <w:webHidden/>
              </w:rPr>
              <w:instrText xml:space="preserve"> PAGEREF _Toc143100691 \h </w:instrText>
            </w:r>
            <w:r w:rsidR="001224DE">
              <w:rPr>
                <w:noProof/>
                <w:webHidden/>
              </w:rPr>
            </w:r>
            <w:r w:rsidR="001224DE">
              <w:rPr>
                <w:noProof/>
                <w:webHidden/>
              </w:rPr>
              <w:fldChar w:fldCharType="separate"/>
            </w:r>
            <w:r w:rsidR="001224DE">
              <w:rPr>
                <w:noProof/>
                <w:webHidden/>
              </w:rPr>
              <w:t>3</w:t>
            </w:r>
            <w:r w:rsidR="001224DE">
              <w:rPr>
                <w:noProof/>
                <w:webHidden/>
              </w:rPr>
              <w:fldChar w:fldCharType="end"/>
            </w:r>
          </w:hyperlink>
        </w:p>
        <w:p w14:paraId="090D7701" w14:textId="7FF5A5D2" w:rsidR="001224DE" w:rsidRDefault="00000000">
          <w:pPr>
            <w:pStyle w:val="TOC2"/>
            <w:tabs>
              <w:tab w:val="right" w:leader="dot" w:pos="9016"/>
            </w:tabs>
            <w:rPr>
              <w:rFonts w:asciiTheme="minorHAnsi" w:eastAsiaTheme="minorEastAsia" w:hAnsiTheme="minorHAnsi"/>
              <w:noProof/>
              <w:sz w:val="22"/>
              <w:lang w:val="en-IN" w:eastAsia="en-IN"/>
            </w:rPr>
          </w:pPr>
          <w:hyperlink w:anchor="_Toc143100692" w:history="1">
            <w:r w:rsidR="001224DE" w:rsidRPr="000A3DE2">
              <w:rPr>
                <w:rStyle w:val="Hyperlink"/>
                <w:noProof/>
              </w:rPr>
              <w:t>1.3 Purpose of the research</w:t>
            </w:r>
            <w:r w:rsidR="001224DE">
              <w:rPr>
                <w:noProof/>
                <w:webHidden/>
              </w:rPr>
              <w:tab/>
            </w:r>
            <w:r w:rsidR="001224DE">
              <w:rPr>
                <w:noProof/>
                <w:webHidden/>
              </w:rPr>
              <w:fldChar w:fldCharType="begin"/>
            </w:r>
            <w:r w:rsidR="001224DE">
              <w:rPr>
                <w:noProof/>
                <w:webHidden/>
              </w:rPr>
              <w:instrText xml:space="preserve"> PAGEREF _Toc143100692 \h </w:instrText>
            </w:r>
            <w:r w:rsidR="001224DE">
              <w:rPr>
                <w:noProof/>
                <w:webHidden/>
              </w:rPr>
            </w:r>
            <w:r w:rsidR="001224DE">
              <w:rPr>
                <w:noProof/>
                <w:webHidden/>
              </w:rPr>
              <w:fldChar w:fldCharType="separate"/>
            </w:r>
            <w:r w:rsidR="001224DE">
              <w:rPr>
                <w:noProof/>
                <w:webHidden/>
              </w:rPr>
              <w:t>3</w:t>
            </w:r>
            <w:r w:rsidR="001224DE">
              <w:rPr>
                <w:noProof/>
                <w:webHidden/>
              </w:rPr>
              <w:fldChar w:fldCharType="end"/>
            </w:r>
          </w:hyperlink>
        </w:p>
        <w:p w14:paraId="649B19DB" w14:textId="1AE53713" w:rsidR="001224DE" w:rsidRDefault="00000000">
          <w:pPr>
            <w:pStyle w:val="TOC2"/>
            <w:tabs>
              <w:tab w:val="right" w:leader="dot" w:pos="9016"/>
            </w:tabs>
            <w:rPr>
              <w:rFonts w:asciiTheme="minorHAnsi" w:eastAsiaTheme="minorEastAsia" w:hAnsiTheme="minorHAnsi"/>
              <w:noProof/>
              <w:sz w:val="22"/>
              <w:lang w:val="en-IN" w:eastAsia="en-IN"/>
            </w:rPr>
          </w:pPr>
          <w:hyperlink w:anchor="_Toc143100693" w:history="1">
            <w:r w:rsidR="001224DE" w:rsidRPr="000A3DE2">
              <w:rPr>
                <w:rStyle w:val="Hyperlink"/>
                <w:noProof/>
              </w:rPr>
              <w:t>1.4 Proposed aim, objectives, and research questions</w:t>
            </w:r>
            <w:r w:rsidR="001224DE">
              <w:rPr>
                <w:noProof/>
                <w:webHidden/>
              </w:rPr>
              <w:tab/>
            </w:r>
            <w:r w:rsidR="001224DE">
              <w:rPr>
                <w:noProof/>
                <w:webHidden/>
              </w:rPr>
              <w:fldChar w:fldCharType="begin"/>
            </w:r>
            <w:r w:rsidR="001224DE">
              <w:rPr>
                <w:noProof/>
                <w:webHidden/>
              </w:rPr>
              <w:instrText xml:space="preserve"> PAGEREF _Toc143100693 \h </w:instrText>
            </w:r>
            <w:r w:rsidR="001224DE">
              <w:rPr>
                <w:noProof/>
                <w:webHidden/>
              </w:rPr>
            </w:r>
            <w:r w:rsidR="001224DE">
              <w:rPr>
                <w:noProof/>
                <w:webHidden/>
              </w:rPr>
              <w:fldChar w:fldCharType="separate"/>
            </w:r>
            <w:r w:rsidR="001224DE">
              <w:rPr>
                <w:noProof/>
                <w:webHidden/>
              </w:rPr>
              <w:t>3</w:t>
            </w:r>
            <w:r w:rsidR="001224DE">
              <w:rPr>
                <w:noProof/>
                <w:webHidden/>
              </w:rPr>
              <w:fldChar w:fldCharType="end"/>
            </w:r>
          </w:hyperlink>
        </w:p>
        <w:p w14:paraId="2D3BE51D" w14:textId="0EB4E1A0" w:rsidR="001224DE" w:rsidRDefault="00000000">
          <w:pPr>
            <w:pStyle w:val="TOC1"/>
            <w:tabs>
              <w:tab w:val="right" w:leader="dot" w:pos="9016"/>
            </w:tabs>
            <w:rPr>
              <w:rFonts w:asciiTheme="minorHAnsi" w:eastAsiaTheme="minorEastAsia" w:hAnsiTheme="minorHAnsi"/>
              <w:noProof/>
              <w:sz w:val="22"/>
              <w:lang w:val="en-IN" w:eastAsia="en-IN"/>
            </w:rPr>
          </w:pPr>
          <w:hyperlink w:anchor="_Toc143100694" w:history="1">
            <w:r w:rsidR="001224DE" w:rsidRPr="000A3DE2">
              <w:rPr>
                <w:rStyle w:val="Hyperlink"/>
                <w:noProof/>
              </w:rPr>
              <w:t>Chapter 2: Literature Review</w:t>
            </w:r>
            <w:r w:rsidR="001224DE">
              <w:rPr>
                <w:noProof/>
                <w:webHidden/>
              </w:rPr>
              <w:tab/>
            </w:r>
            <w:r w:rsidR="001224DE">
              <w:rPr>
                <w:noProof/>
                <w:webHidden/>
              </w:rPr>
              <w:fldChar w:fldCharType="begin"/>
            </w:r>
            <w:r w:rsidR="001224DE">
              <w:rPr>
                <w:noProof/>
                <w:webHidden/>
              </w:rPr>
              <w:instrText xml:space="preserve"> PAGEREF _Toc143100694 \h </w:instrText>
            </w:r>
            <w:r w:rsidR="001224DE">
              <w:rPr>
                <w:noProof/>
                <w:webHidden/>
              </w:rPr>
            </w:r>
            <w:r w:rsidR="001224DE">
              <w:rPr>
                <w:noProof/>
                <w:webHidden/>
              </w:rPr>
              <w:fldChar w:fldCharType="separate"/>
            </w:r>
            <w:r w:rsidR="001224DE">
              <w:rPr>
                <w:noProof/>
                <w:webHidden/>
              </w:rPr>
              <w:t>4</w:t>
            </w:r>
            <w:r w:rsidR="001224DE">
              <w:rPr>
                <w:noProof/>
                <w:webHidden/>
              </w:rPr>
              <w:fldChar w:fldCharType="end"/>
            </w:r>
          </w:hyperlink>
        </w:p>
        <w:p w14:paraId="6DD15B5B" w14:textId="479296F4" w:rsidR="001224DE" w:rsidRDefault="00000000">
          <w:pPr>
            <w:pStyle w:val="TOC2"/>
            <w:tabs>
              <w:tab w:val="right" w:leader="dot" w:pos="9016"/>
            </w:tabs>
            <w:rPr>
              <w:rFonts w:asciiTheme="minorHAnsi" w:eastAsiaTheme="minorEastAsia" w:hAnsiTheme="minorHAnsi"/>
              <w:noProof/>
              <w:sz w:val="22"/>
              <w:lang w:val="en-IN" w:eastAsia="en-IN"/>
            </w:rPr>
          </w:pPr>
          <w:hyperlink w:anchor="_Toc143100695" w:history="1">
            <w:r w:rsidR="001224DE" w:rsidRPr="000A3DE2">
              <w:rPr>
                <w:rStyle w:val="Hyperlink"/>
                <w:noProof/>
              </w:rPr>
              <w:t>2.5 Strategies adopted by small-scale businesses to adapt to globalisation and gain competitive advantage</w:t>
            </w:r>
            <w:r w:rsidR="001224DE">
              <w:rPr>
                <w:noProof/>
                <w:webHidden/>
              </w:rPr>
              <w:tab/>
            </w:r>
            <w:r w:rsidR="001224DE">
              <w:rPr>
                <w:noProof/>
                <w:webHidden/>
              </w:rPr>
              <w:fldChar w:fldCharType="begin"/>
            </w:r>
            <w:r w:rsidR="001224DE">
              <w:rPr>
                <w:noProof/>
                <w:webHidden/>
              </w:rPr>
              <w:instrText xml:space="preserve"> PAGEREF _Toc143100695 \h </w:instrText>
            </w:r>
            <w:r w:rsidR="001224DE">
              <w:rPr>
                <w:noProof/>
                <w:webHidden/>
              </w:rPr>
            </w:r>
            <w:r w:rsidR="001224DE">
              <w:rPr>
                <w:noProof/>
                <w:webHidden/>
              </w:rPr>
              <w:fldChar w:fldCharType="separate"/>
            </w:r>
            <w:r w:rsidR="001224DE">
              <w:rPr>
                <w:noProof/>
                <w:webHidden/>
              </w:rPr>
              <w:t>6</w:t>
            </w:r>
            <w:r w:rsidR="001224DE">
              <w:rPr>
                <w:noProof/>
                <w:webHidden/>
              </w:rPr>
              <w:fldChar w:fldCharType="end"/>
            </w:r>
          </w:hyperlink>
        </w:p>
        <w:p w14:paraId="13AA9963" w14:textId="12997132" w:rsidR="001224DE" w:rsidRDefault="00000000">
          <w:pPr>
            <w:pStyle w:val="TOC2"/>
            <w:tabs>
              <w:tab w:val="right" w:leader="dot" w:pos="9016"/>
            </w:tabs>
            <w:rPr>
              <w:rFonts w:asciiTheme="minorHAnsi" w:eastAsiaTheme="minorEastAsia" w:hAnsiTheme="minorHAnsi"/>
              <w:noProof/>
              <w:sz w:val="22"/>
              <w:lang w:val="en-IN" w:eastAsia="en-IN"/>
            </w:rPr>
          </w:pPr>
          <w:hyperlink w:anchor="_Toc143100696" w:history="1">
            <w:r w:rsidR="001224DE" w:rsidRPr="000A3DE2">
              <w:rPr>
                <w:rStyle w:val="Hyperlink"/>
                <w:noProof/>
              </w:rPr>
              <w:t>2.6 Theoretical Underpinnings</w:t>
            </w:r>
            <w:r w:rsidR="001224DE">
              <w:rPr>
                <w:noProof/>
                <w:webHidden/>
              </w:rPr>
              <w:tab/>
            </w:r>
            <w:r w:rsidR="001224DE">
              <w:rPr>
                <w:noProof/>
                <w:webHidden/>
              </w:rPr>
              <w:fldChar w:fldCharType="begin"/>
            </w:r>
            <w:r w:rsidR="001224DE">
              <w:rPr>
                <w:noProof/>
                <w:webHidden/>
              </w:rPr>
              <w:instrText xml:space="preserve"> PAGEREF _Toc143100696 \h </w:instrText>
            </w:r>
            <w:r w:rsidR="001224DE">
              <w:rPr>
                <w:noProof/>
                <w:webHidden/>
              </w:rPr>
            </w:r>
            <w:r w:rsidR="001224DE">
              <w:rPr>
                <w:noProof/>
                <w:webHidden/>
              </w:rPr>
              <w:fldChar w:fldCharType="separate"/>
            </w:r>
            <w:r w:rsidR="001224DE">
              <w:rPr>
                <w:noProof/>
                <w:webHidden/>
              </w:rPr>
              <w:t>6</w:t>
            </w:r>
            <w:r w:rsidR="001224DE">
              <w:rPr>
                <w:noProof/>
                <w:webHidden/>
              </w:rPr>
              <w:fldChar w:fldCharType="end"/>
            </w:r>
          </w:hyperlink>
        </w:p>
        <w:p w14:paraId="12CB3107" w14:textId="485EE243" w:rsidR="001224DE" w:rsidRDefault="00000000">
          <w:pPr>
            <w:pStyle w:val="TOC2"/>
            <w:tabs>
              <w:tab w:val="right" w:leader="dot" w:pos="9016"/>
            </w:tabs>
            <w:rPr>
              <w:rFonts w:asciiTheme="minorHAnsi" w:eastAsiaTheme="minorEastAsia" w:hAnsiTheme="minorHAnsi"/>
              <w:noProof/>
              <w:sz w:val="22"/>
              <w:lang w:val="en-IN" w:eastAsia="en-IN"/>
            </w:rPr>
          </w:pPr>
          <w:hyperlink w:anchor="_Toc143100697" w:history="1">
            <w:r w:rsidR="001224DE" w:rsidRPr="000A3DE2">
              <w:rPr>
                <w:rStyle w:val="Hyperlink"/>
                <w:noProof/>
              </w:rPr>
              <w:t>2.7 Literature Gap</w:t>
            </w:r>
            <w:r w:rsidR="001224DE">
              <w:rPr>
                <w:noProof/>
                <w:webHidden/>
              </w:rPr>
              <w:tab/>
            </w:r>
            <w:r w:rsidR="001224DE">
              <w:rPr>
                <w:noProof/>
                <w:webHidden/>
              </w:rPr>
              <w:fldChar w:fldCharType="begin"/>
            </w:r>
            <w:r w:rsidR="001224DE">
              <w:rPr>
                <w:noProof/>
                <w:webHidden/>
              </w:rPr>
              <w:instrText xml:space="preserve"> PAGEREF _Toc143100697 \h </w:instrText>
            </w:r>
            <w:r w:rsidR="001224DE">
              <w:rPr>
                <w:noProof/>
                <w:webHidden/>
              </w:rPr>
            </w:r>
            <w:r w:rsidR="001224DE">
              <w:rPr>
                <w:noProof/>
                <w:webHidden/>
              </w:rPr>
              <w:fldChar w:fldCharType="separate"/>
            </w:r>
            <w:r w:rsidR="001224DE">
              <w:rPr>
                <w:noProof/>
                <w:webHidden/>
              </w:rPr>
              <w:t>7</w:t>
            </w:r>
            <w:r w:rsidR="001224DE">
              <w:rPr>
                <w:noProof/>
                <w:webHidden/>
              </w:rPr>
              <w:fldChar w:fldCharType="end"/>
            </w:r>
          </w:hyperlink>
        </w:p>
        <w:p w14:paraId="182486A7" w14:textId="0D301D28" w:rsidR="001224DE" w:rsidRDefault="00000000">
          <w:pPr>
            <w:pStyle w:val="TOC2"/>
            <w:tabs>
              <w:tab w:val="right" w:leader="dot" w:pos="9016"/>
            </w:tabs>
            <w:rPr>
              <w:rFonts w:asciiTheme="minorHAnsi" w:eastAsiaTheme="minorEastAsia" w:hAnsiTheme="minorHAnsi"/>
              <w:noProof/>
              <w:sz w:val="22"/>
              <w:lang w:val="en-IN" w:eastAsia="en-IN"/>
            </w:rPr>
          </w:pPr>
          <w:hyperlink w:anchor="_Toc143100698" w:history="1">
            <w:r w:rsidR="001224DE" w:rsidRPr="000A3DE2">
              <w:rPr>
                <w:rStyle w:val="Hyperlink"/>
                <w:noProof/>
              </w:rPr>
              <w:t>2.8 Summary</w:t>
            </w:r>
            <w:r w:rsidR="001224DE">
              <w:rPr>
                <w:noProof/>
                <w:webHidden/>
              </w:rPr>
              <w:tab/>
            </w:r>
            <w:r w:rsidR="001224DE">
              <w:rPr>
                <w:noProof/>
                <w:webHidden/>
              </w:rPr>
              <w:fldChar w:fldCharType="begin"/>
            </w:r>
            <w:r w:rsidR="001224DE">
              <w:rPr>
                <w:noProof/>
                <w:webHidden/>
              </w:rPr>
              <w:instrText xml:space="preserve"> PAGEREF _Toc143100698 \h </w:instrText>
            </w:r>
            <w:r w:rsidR="001224DE">
              <w:rPr>
                <w:noProof/>
                <w:webHidden/>
              </w:rPr>
            </w:r>
            <w:r w:rsidR="001224DE">
              <w:rPr>
                <w:noProof/>
                <w:webHidden/>
              </w:rPr>
              <w:fldChar w:fldCharType="separate"/>
            </w:r>
            <w:r w:rsidR="001224DE">
              <w:rPr>
                <w:noProof/>
                <w:webHidden/>
              </w:rPr>
              <w:t>7</w:t>
            </w:r>
            <w:r w:rsidR="001224DE">
              <w:rPr>
                <w:noProof/>
                <w:webHidden/>
              </w:rPr>
              <w:fldChar w:fldCharType="end"/>
            </w:r>
          </w:hyperlink>
        </w:p>
        <w:p w14:paraId="4C4E757B" w14:textId="233F4E9F" w:rsidR="001224DE" w:rsidRDefault="00000000">
          <w:pPr>
            <w:pStyle w:val="TOC1"/>
            <w:tabs>
              <w:tab w:val="right" w:leader="dot" w:pos="9016"/>
            </w:tabs>
            <w:rPr>
              <w:rFonts w:asciiTheme="minorHAnsi" w:eastAsiaTheme="minorEastAsia" w:hAnsiTheme="minorHAnsi"/>
              <w:noProof/>
              <w:sz w:val="22"/>
              <w:lang w:val="en-IN" w:eastAsia="en-IN"/>
            </w:rPr>
          </w:pPr>
          <w:hyperlink w:anchor="_Toc143100699" w:history="1">
            <w:r w:rsidR="001224DE" w:rsidRPr="000A3DE2">
              <w:rPr>
                <w:rStyle w:val="Hyperlink"/>
                <w:noProof/>
              </w:rPr>
              <w:t>Chapter 3: Research Methodology</w:t>
            </w:r>
            <w:r w:rsidR="001224DE">
              <w:rPr>
                <w:noProof/>
                <w:webHidden/>
              </w:rPr>
              <w:tab/>
            </w:r>
            <w:r w:rsidR="001224DE">
              <w:rPr>
                <w:noProof/>
                <w:webHidden/>
              </w:rPr>
              <w:fldChar w:fldCharType="begin"/>
            </w:r>
            <w:r w:rsidR="001224DE">
              <w:rPr>
                <w:noProof/>
                <w:webHidden/>
              </w:rPr>
              <w:instrText xml:space="preserve"> PAGEREF _Toc143100699 \h </w:instrText>
            </w:r>
            <w:r w:rsidR="001224DE">
              <w:rPr>
                <w:noProof/>
                <w:webHidden/>
              </w:rPr>
            </w:r>
            <w:r w:rsidR="001224DE">
              <w:rPr>
                <w:noProof/>
                <w:webHidden/>
              </w:rPr>
              <w:fldChar w:fldCharType="separate"/>
            </w:r>
            <w:r w:rsidR="001224DE">
              <w:rPr>
                <w:noProof/>
                <w:webHidden/>
              </w:rPr>
              <w:t>8</w:t>
            </w:r>
            <w:r w:rsidR="001224DE">
              <w:rPr>
                <w:noProof/>
                <w:webHidden/>
              </w:rPr>
              <w:fldChar w:fldCharType="end"/>
            </w:r>
          </w:hyperlink>
        </w:p>
        <w:p w14:paraId="78FDCE17" w14:textId="198EED99" w:rsidR="001224DE" w:rsidRDefault="00000000">
          <w:pPr>
            <w:pStyle w:val="TOC2"/>
            <w:tabs>
              <w:tab w:val="right" w:leader="dot" w:pos="9016"/>
            </w:tabs>
            <w:rPr>
              <w:rFonts w:asciiTheme="minorHAnsi" w:eastAsiaTheme="minorEastAsia" w:hAnsiTheme="minorHAnsi"/>
              <w:noProof/>
              <w:sz w:val="22"/>
              <w:lang w:val="en-IN" w:eastAsia="en-IN"/>
            </w:rPr>
          </w:pPr>
          <w:hyperlink w:anchor="_Toc143100700" w:history="1">
            <w:r w:rsidR="001224DE" w:rsidRPr="000A3DE2">
              <w:rPr>
                <w:rStyle w:val="Hyperlink"/>
                <w:noProof/>
              </w:rPr>
              <w:t>3.1 Introduction</w:t>
            </w:r>
            <w:r w:rsidR="001224DE">
              <w:rPr>
                <w:noProof/>
                <w:webHidden/>
              </w:rPr>
              <w:tab/>
            </w:r>
            <w:r w:rsidR="001224DE">
              <w:rPr>
                <w:noProof/>
                <w:webHidden/>
              </w:rPr>
              <w:fldChar w:fldCharType="begin"/>
            </w:r>
            <w:r w:rsidR="001224DE">
              <w:rPr>
                <w:noProof/>
                <w:webHidden/>
              </w:rPr>
              <w:instrText xml:space="preserve"> PAGEREF _Toc143100700 \h </w:instrText>
            </w:r>
            <w:r w:rsidR="001224DE">
              <w:rPr>
                <w:noProof/>
                <w:webHidden/>
              </w:rPr>
            </w:r>
            <w:r w:rsidR="001224DE">
              <w:rPr>
                <w:noProof/>
                <w:webHidden/>
              </w:rPr>
              <w:fldChar w:fldCharType="separate"/>
            </w:r>
            <w:r w:rsidR="001224DE">
              <w:rPr>
                <w:noProof/>
                <w:webHidden/>
              </w:rPr>
              <w:t>8</w:t>
            </w:r>
            <w:r w:rsidR="001224DE">
              <w:rPr>
                <w:noProof/>
                <w:webHidden/>
              </w:rPr>
              <w:fldChar w:fldCharType="end"/>
            </w:r>
          </w:hyperlink>
        </w:p>
        <w:p w14:paraId="3BD84377" w14:textId="4BC5E6F7" w:rsidR="001224DE" w:rsidRDefault="00000000">
          <w:pPr>
            <w:pStyle w:val="TOC2"/>
            <w:tabs>
              <w:tab w:val="right" w:leader="dot" w:pos="9016"/>
            </w:tabs>
            <w:rPr>
              <w:rFonts w:asciiTheme="minorHAnsi" w:eastAsiaTheme="minorEastAsia" w:hAnsiTheme="minorHAnsi"/>
              <w:noProof/>
              <w:sz w:val="22"/>
              <w:lang w:val="en-IN" w:eastAsia="en-IN"/>
            </w:rPr>
          </w:pPr>
          <w:hyperlink w:anchor="_Toc143100701" w:history="1">
            <w:r w:rsidR="001224DE" w:rsidRPr="000A3DE2">
              <w:rPr>
                <w:rStyle w:val="Hyperlink"/>
                <w:noProof/>
              </w:rPr>
              <w:t>3.2 Research Philosophy</w:t>
            </w:r>
            <w:r w:rsidR="001224DE">
              <w:rPr>
                <w:noProof/>
                <w:webHidden/>
              </w:rPr>
              <w:tab/>
            </w:r>
            <w:r w:rsidR="001224DE">
              <w:rPr>
                <w:noProof/>
                <w:webHidden/>
              </w:rPr>
              <w:fldChar w:fldCharType="begin"/>
            </w:r>
            <w:r w:rsidR="001224DE">
              <w:rPr>
                <w:noProof/>
                <w:webHidden/>
              </w:rPr>
              <w:instrText xml:space="preserve"> PAGEREF _Toc143100701 \h </w:instrText>
            </w:r>
            <w:r w:rsidR="001224DE">
              <w:rPr>
                <w:noProof/>
                <w:webHidden/>
              </w:rPr>
            </w:r>
            <w:r w:rsidR="001224DE">
              <w:rPr>
                <w:noProof/>
                <w:webHidden/>
              </w:rPr>
              <w:fldChar w:fldCharType="separate"/>
            </w:r>
            <w:r w:rsidR="001224DE">
              <w:rPr>
                <w:noProof/>
                <w:webHidden/>
              </w:rPr>
              <w:t>8</w:t>
            </w:r>
            <w:r w:rsidR="001224DE">
              <w:rPr>
                <w:noProof/>
                <w:webHidden/>
              </w:rPr>
              <w:fldChar w:fldCharType="end"/>
            </w:r>
          </w:hyperlink>
        </w:p>
        <w:p w14:paraId="72A0F07D" w14:textId="2DD0D956" w:rsidR="001224DE" w:rsidRDefault="00000000">
          <w:pPr>
            <w:pStyle w:val="TOC2"/>
            <w:tabs>
              <w:tab w:val="right" w:leader="dot" w:pos="9016"/>
            </w:tabs>
            <w:rPr>
              <w:rFonts w:asciiTheme="minorHAnsi" w:eastAsiaTheme="minorEastAsia" w:hAnsiTheme="minorHAnsi"/>
              <w:noProof/>
              <w:sz w:val="22"/>
              <w:lang w:val="en-IN" w:eastAsia="en-IN"/>
            </w:rPr>
          </w:pPr>
          <w:hyperlink w:anchor="_Toc143100702" w:history="1">
            <w:r w:rsidR="001224DE" w:rsidRPr="000A3DE2">
              <w:rPr>
                <w:rStyle w:val="Hyperlink"/>
                <w:noProof/>
              </w:rPr>
              <w:t>3.3 Research Paradigm</w:t>
            </w:r>
            <w:r w:rsidR="001224DE">
              <w:rPr>
                <w:noProof/>
                <w:webHidden/>
              </w:rPr>
              <w:tab/>
            </w:r>
            <w:r w:rsidR="001224DE">
              <w:rPr>
                <w:noProof/>
                <w:webHidden/>
              </w:rPr>
              <w:fldChar w:fldCharType="begin"/>
            </w:r>
            <w:r w:rsidR="001224DE">
              <w:rPr>
                <w:noProof/>
                <w:webHidden/>
              </w:rPr>
              <w:instrText xml:space="preserve"> PAGEREF _Toc143100702 \h </w:instrText>
            </w:r>
            <w:r w:rsidR="001224DE">
              <w:rPr>
                <w:noProof/>
                <w:webHidden/>
              </w:rPr>
            </w:r>
            <w:r w:rsidR="001224DE">
              <w:rPr>
                <w:noProof/>
                <w:webHidden/>
              </w:rPr>
              <w:fldChar w:fldCharType="separate"/>
            </w:r>
            <w:r w:rsidR="001224DE">
              <w:rPr>
                <w:noProof/>
                <w:webHidden/>
              </w:rPr>
              <w:t>8</w:t>
            </w:r>
            <w:r w:rsidR="001224DE">
              <w:rPr>
                <w:noProof/>
                <w:webHidden/>
              </w:rPr>
              <w:fldChar w:fldCharType="end"/>
            </w:r>
          </w:hyperlink>
        </w:p>
        <w:p w14:paraId="2336D775" w14:textId="4291DFDD" w:rsidR="001224DE" w:rsidRDefault="00000000">
          <w:pPr>
            <w:pStyle w:val="TOC2"/>
            <w:tabs>
              <w:tab w:val="right" w:leader="dot" w:pos="9016"/>
            </w:tabs>
            <w:rPr>
              <w:rFonts w:asciiTheme="minorHAnsi" w:eastAsiaTheme="minorEastAsia" w:hAnsiTheme="minorHAnsi"/>
              <w:noProof/>
              <w:sz w:val="22"/>
              <w:lang w:val="en-IN" w:eastAsia="en-IN"/>
            </w:rPr>
          </w:pPr>
          <w:hyperlink w:anchor="_Toc143100703" w:history="1">
            <w:r w:rsidR="001224DE" w:rsidRPr="000A3DE2">
              <w:rPr>
                <w:rStyle w:val="Hyperlink"/>
                <w:noProof/>
              </w:rPr>
              <w:t>3.4 Research Approach</w:t>
            </w:r>
            <w:r w:rsidR="001224DE">
              <w:rPr>
                <w:noProof/>
                <w:webHidden/>
              </w:rPr>
              <w:tab/>
            </w:r>
            <w:r w:rsidR="001224DE">
              <w:rPr>
                <w:noProof/>
                <w:webHidden/>
              </w:rPr>
              <w:fldChar w:fldCharType="begin"/>
            </w:r>
            <w:r w:rsidR="001224DE">
              <w:rPr>
                <w:noProof/>
                <w:webHidden/>
              </w:rPr>
              <w:instrText xml:space="preserve"> PAGEREF _Toc143100703 \h </w:instrText>
            </w:r>
            <w:r w:rsidR="001224DE">
              <w:rPr>
                <w:noProof/>
                <w:webHidden/>
              </w:rPr>
            </w:r>
            <w:r w:rsidR="001224DE">
              <w:rPr>
                <w:noProof/>
                <w:webHidden/>
              </w:rPr>
              <w:fldChar w:fldCharType="separate"/>
            </w:r>
            <w:r w:rsidR="001224DE">
              <w:rPr>
                <w:noProof/>
                <w:webHidden/>
              </w:rPr>
              <w:t>8</w:t>
            </w:r>
            <w:r w:rsidR="001224DE">
              <w:rPr>
                <w:noProof/>
                <w:webHidden/>
              </w:rPr>
              <w:fldChar w:fldCharType="end"/>
            </w:r>
          </w:hyperlink>
        </w:p>
        <w:p w14:paraId="09F47AA6" w14:textId="1A02F98A" w:rsidR="001224DE" w:rsidRDefault="00000000">
          <w:pPr>
            <w:pStyle w:val="TOC2"/>
            <w:tabs>
              <w:tab w:val="right" w:leader="dot" w:pos="9016"/>
            </w:tabs>
            <w:rPr>
              <w:rFonts w:asciiTheme="minorHAnsi" w:eastAsiaTheme="minorEastAsia" w:hAnsiTheme="minorHAnsi"/>
              <w:noProof/>
              <w:sz w:val="22"/>
              <w:lang w:val="en-IN" w:eastAsia="en-IN"/>
            </w:rPr>
          </w:pPr>
          <w:hyperlink w:anchor="_Toc143100704" w:history="1">
            <w:r w:rsidR="001224DE" w:rsidRPr="000A3DE2">
              <w:rPr>
                <w:rStyle w:val="Hyperlink"/>
                <w:noProof/>
              </w:rPr>
              <w:t>3.5 Research Methodology</w:t>
            </w:r>
            <w:r w:rsidR="001224DE">
              <w:rPr>
                <w:noProof/>
                <w:webHidden/>
              </w:rPr>
              <w:tab/>
            </w:r>
            <w:r w:rsidR="001224DE">
              <w:rPr>
                <w:noProof/>
                <w:webHidden/>
              </w:rPr>
              <w:fldChar w:fldCharType="begin"/>
            </w:r>
            <w:r w:rsidR="001224DE">
              <w:rPr>
                <w:noProof/>
                <w:webHidden/>
              </w:rPr>
              <w:instrText xml:space="preserve"> PAGEREF _Toc143100704 \h </w:instrText>
            </w:r>
            <w:r w:rsidR="001224DE">
              <w:rPr>
                <w:noProof/>
                <w:webHidden/>
              </w:rPr>
            </w:r>
            <w:r w:rsidR="001224DE">
              <w:rPr>
                <w:noProof/>
                <w:webHidden/>
              </w:rPr>
              <w:fldChar w:fldCharType="separate"/>
            </w:r>
            <w:r w:rsidR="001224DE">
              <w:rPr>
                <w:noProof/>
                <w:webHidden/>
              </w:rPr>
              <w:t>9</w:t>
            </w:r>
            <w:r w:rsidR="001224DE">
              <w:rPr>
                <w:noProof/>
                <w:webHidden/>
              </w:rPr>
              <w:fldChar w:fldCharType="end"/>
            </w:r>
          </w:hyperlink>
        </w:p>
        <w:p w14:paraId="0311EF4D" w14:textId="466B770D" w:rsidR="001224DE" w:rsidRDefault="00000000">
          <w:pPr>
            <w:pStyle w:val="TOC2"/>
            <w:tabs>
              <w:tab w:val="right" w:leader="dot" w:pos="9016"/>
            </w:tabs>
            <w:rPr>
              <w:rFonts w:asciiTheme="minorHAnsi" w:eastAsiaTheme="minorEastAsia" w:hAnsiTheme="minorHAnsi"/>
              <w:noProof/>
              <w:sz w:val="22"/>
              <w:lang w:val="en-IN" w:eastAsia="en-IN"/>
            </w:rPr>
          </w:pPr>
          <w:hyperlink w:anchor="_Toc143100705" w:history="1">
            <w:r w:rsidR="001224DE" w:rsidRPr="000A3DE2">
              <w:rPr>
                <w:rStyle w:val="Hyperlink"/>
                <w:noProof/>
              </w:rPr>
              <w:t>3.6 Research Strategy</w:t>
            </w:r>
            <w:r w:rsidR="001224DE">
              <w:rPr>
                <w:noProof/>
                <w:webHidden/>
              </w:rPr>
              <w:tab/>
            </w:r>
            <w:r w:rsidR="001224DE">
              <w:rPr>
                <w:noProof/>
                <w:webHidden/>
              </w:rPr>
              <w:fldChar w:fldCharType="begin"/>
            </w:r>
            <w:r w:rsidR="001224DE">
              <w:rPr>
                <w:noProof/>
                <w:webHidden/>
              </w:rPr>
              <w:instrText xml:space="preserve"> PAGEREF _Toc143100705 \h </w:instrText>
            </w:r>
            <w:r w:rsidR="001224DE">
              <w:rPr>
                <w:noProof/>
                <w:webHidden/>
              </w:rPr>
            </w:r>
            <w:r w:rsidR="001224DE">
              <w:rPr>
                <w:noProof/>
                <w:webHidden/>
              </w:rPr>
              <w:fldChar w:fldCharType="separate"/>
            </w:r>
            <w:r w:rsidR="001224DE">
              <w:rPr>
                <w:noProof/>
                <w:webHidden/>
              </w:rPr>
              <w:t>9</w:t>
            </w:r>
            <w:r w:rsidR="001224DE">
              <w:rPr>
                <w:noProof/>
                <w:webHidden/>
              </w:rPr>
              <w:fldChar w:fldCharType="end"/>
            </w:r>
          </w:hyperlink>
        </w:p>
        <w:p w14:paraId="62160AE7" w14:textId="58F4CBC4" w:rsidR="001224DE" w:rsidRDefault="00000000">
          <w:pPr>
            <w:pStyle w:val="TOC2"/>
            <w:tabs>
              <w:tab w:val="right" w:leader="dot" w:pos="9016"/>
            </w:tabs>
            <w:rPr>
              <w:rFonts w:asciiTheme="minorHAnsi" w:eastAsiaTheme="minorEastAsia" w:hAnsiTheme="minorHAnsi"/>
              <w:noProof/>
              <w:sz w:val="22"/>
              <w:lang w:val="en-IN" w:eastAsia="en-IN"/>
            </w:rPr>
          </w:pPr>
          <w:hyperlink w:anchor="_Toc143100706" w:history="1">
            <w:r w:rsidR="001224DE" w:rsidRPr="000A3DE2">
              <w:rPr>
                <w:rStyle w:val="Hyperlink"/>
                <w:noProof/>
              </w:rPr>
              <w:t>3.7 Sampling Method</w:t>
            </w:r>
            <w:r w:rsidR="001224DE">
              <w:rPr>
                <w:noProof/>
                <w:webHidden/>
              </w:rPr>
              <w:tab/>
            </w:r>
            <w:r w:rsidR="001224DE">
              <w:rPr>
                <w:noProof/>
                <w:webHidden/>
              </w:rPr>
              <w:fldChar w:fldCharType="begin"/>
            </w:r>
            <w:r w:rsidR="001224DE">
              <w:rPr>
                <w:noProof/>
                <w:webHidden/>
              </w:rPr>
              <w:instrText xml:space="preserve"> PAGEREF _Toc143100706 \h </w:instrText>
            </w:r>
            <w:r w:rsidR="001224DE">
              <w:rPr>
                <w:noProof/>
                <w:webHidden/>
              </w:rPr>
            </w:r>
            <w:r w:rsidR="001224DE">
              <w:rPr>
                <w:noProof/>
                <w:webHidden/>
              </w:rPr>
              <w:fldChar w:fldCharType="separate"/>
            </w:r>
            <w:r w:rsidR="001224DE">
              <w:rPr>
                <w:noProof/>
                <w:webHidden/>
              </w:rPr>
              <w:t>9</w:t>
            </w:r>
            <w:r w:rsidR="001224DE">
              <w:rPr>
                <w:noProof/>
                <w:webHidden/>
              </w:rPr>
              <w:fldChar w:fldCharType="end"/>
            </w:r>
          </w:hyperlink>
        </w:p>
        <w:p w14:paraId="02AD2707" w14:textId="19ED499B" w:rsidR="001224DE" w:rsidRDefault="00000000">
          <w:pPr>
            <w:pStyle w:val="TOC2"/>
            <w:tabs>
              <w:tab w:val="right" w:leader="dot" w:pos="9016"/>
            </w:tabs>
            <w:rPr>
              <w:rFonts w:asciiTheme="minorHAnsi" w:eastAsiaTheme="minorEastAsia" w:hAnsiTheme="minorHAnsi"/>
              <w:noProof/>
              <w:sz w:val="22"/>
              <w:lang w:val="en-IN" w:eastAsia="en-IN"/>
            </w:rPr>
          </w:pPr>
          <w:hyperlink w:anchor="_Toc143100707" w:history="1">
            <w:r w:rsidR="001224DE" w:rsidRPr="000A3DE2">
              <w:rPr>
                <w:rStyle w:val="Hyperlink"/>
                <w:noProof/>
              </w:rPr>
              <w:t>3.8 Data collection methods/tools</w:t>
            </w:r>
            <w:r w:rsidR="001224DE">
              <w:rPr>
                <w:noProof/>
                <w:webHidden/>
              </w:rPr>
              <w:tab/>
            </w:r>
            <w:r w:rsidR="001224DE">
              <w:rPr>
                <w:noProof/>
                <w:webHidden/>
              </w:rPr>
              <w:fldChar w:fldCharType="begin"/>
            </w:r>
            <w:r w:rsidR="001224DE">
              <w:rPr>
                <w:noProof/>
                <w:webHidden/>
              </w:rPr>
              <w:instrText xml:space="preserve"> PAGEREF _Toc143100707 \h </w:instrText>
            </w:r>
            <w:r w:rsidR="001224DE">
              <w:rPr>
                <w:noProof/>
                <w:webHidden/>
              </w:rPr>
            </w:r>
            <w:r w:rsidR="001224DE">
              <w:rPr>
                <w:noProof/>
                <w:webHidden/>
              </w:rPr>
              <w:fldChar w:fldCharType="separate"/>
            </w:r>
            <w:r w:rsidR="001224DE">
              <w:rPr>
                <w:noProof/>
                <w:webHidden/>
              </w:rPr>
              <w:t>9</w:t>
            </w:r>
            <w:r w:rsidR="001224DE">
              <w:rPr>
                <w:noProof/>
                <w:webHidden/>
              </w:rPr>
              <w:fldChar w:fldCharType="end"/>
            </w:r>
          </w:hyperlink>
        </w:p>
        <w:p w14:paraId="47BED943" w14:textId="4DAA0E20" w:rsidR="001224DE" w:rsidRDefault="00000000">
          <w:pPr>
            <w:pStyle w:val="TOC2"/>
            <w:tabs>
              <w:tab w:val="right" w:leader="dot" w:pos="9016"/>
            </w:tabs>
            <w:rPr>
              <w:rFonts w:asciiTheme="minorHAnsi" w:eastAsiaTheme="minorEastAsia" w:hAnsiTheme="minorHAnsi"/>
              <w:noProof/>
              <w:sz w:val="22"/>
              <w:lang w:val="en-IN" w:eastAsia="en-IN"/>
            </w:rPr>
          </w:pPr>
          <w:hyperlink w:anchor="_Toc143100708" w:history="1">
            <w:r w:rsidR="001224DE" w:rsidRPr="000A3DE2">
              <w:rPr>
                <w:rStyle w:val="Hyperlink"/>
                <w:noProof/>
              </w:rPr>
              <w:t>3.9 Data Interpretation Technique</w:t>
            </w:r>
            <w:r w:rsidR="001224DE">
              <w:rPr>
                <w:noProof/>
                <w:webHidden/>
              </w:rPr>
              <w:tab/>
            </w:r>
            <w:r w:rsidR="001224DE">
              <w:rPr>
                <w:noProof/>
                <w:webHidden/>
              </w:rPr>
              <w:fldChar w:fldCharType="begin"/>
            </w:r>
            <w:r w:rsidR="001224DE">
              <w:rPr>
                <w:noProof/>
                <w:webHidden/>
              </w:rPr>
              <w:instrText xml:space="preserve"> PAGEREF _Toc143100708 \h </w:instrText>
            </w:r>
            <w:r w:rsidR="001224DE">
              <w:rPr>
                <w:noProof/>
                <w:webHidden/>
              </w:rPr>
            </w:r>
            <w:r w:rsidR="001224DE">
              <w:rPr>
                <w:noProof/>
                <w:webHidden/>
              </w:rPr>
              <w:fldChar w:fldCharType="separate"/>
            </w:r>
            <w:r w:rsidR="001224DE">
              <w:rPr>
                <w:noProof/>
                <w:webHidden/>
              </w:rPr>
              <w:t>9</w:t>
            </w:r>
            <w:r w:rsidR="001224DE">
              <w:rPr>
                <w:noProof/>
                <w:webHidden/>
              </w:rPr>
              <w:fldChar w:fldCharType="end"/>
            </w:r>
          </w:hyperlink>
        </w:p>
        <w:p w14:paraId="7FA1AF23" w14:textId="1AFB115E" w:rsidR="001224DE" w:rsidRDefault="00000000">
          <w:pPr>
            <w:pStyle w:val="TOC2"/>
            <w:tabs>
              <w:tab w:val="right" w:leader="dot" w:pos="9016"/>
            </w:tabs>
            <w:rPr>
              <w:rFonts w:asciiTheme="minorHAnsi" w:eastAsiaTheme="minorEastAsia" w:hAnsiTheme="minorHAnsi"/>
              <w:noProof/>
              <w:sz w:val="22"/>
              <w:lang w:val="en-IN" w:eastAsia="en-IN"/>
            </w:rPr>
          </w:pPr>
          <w:hyperlink w:anchor="_Toc143100709" w:history="1">
            <w:r w:rsidR="001224DE" w:rsidRPr="000A3DE2">
              <w:rPr>
                <w:rStyle w:val="Hyperlink"/>
                <w:noProof/>
              </w:rPr>
              <w:t>3.10 Time prospects of the research (Gantt chart)</w:t>
            </w:r>
            <w:r w:rsidR="001224DE">
              <w:rPr>
                <w:noProof/>
                <w:webHidden/>
              </w:rPr>
              <w:tab/>
            </w:r>
            <w:r w:rsidR="001224DE">
              <w:rPr>
                <w:noProof/>
                <w:webHidden/>
              </w:rPr>
              <w:fldChar w:fldCharType="begin"/>
            </w:r>
            <w:r w:rsidR="001224DE">
              <w:rPr>
                <w:noProof/>
                <w:webHidden/>
              </w:rPr>
              <w:instrText xml:space="preserve"> PAGEREF _Toc143100709 \h </w:instrText>
            </w:r>
            <w:r w:rsidR="001224DE">
              <w:rPr>
                <w:noProof/>
                <w:webHidden/>
              </w:rPr>
            </w:r>
            <w:r w:rsidR="001224DE">
              <w:rPr>
                <w:noProof/>
                <w:webHidden/>
              </w:rPr>
              <w:fldChar w:fldCharType="separate"/>
            </w:r>
            <w:r w:rsidR="001224DE">
              <w:rPr>
                <w:noProof/>
                <w:webHidden/>
              </w:rPr>
              <w:t>10</w:t>
            </w:r>
            <w:r w:rsidR="001224DE">
              <w:rPr>
                <w:noProof/>
                <w:webHidden/>
              </w:rPr>
              <w:fldChar w:fldCharType="end"/>
            </w:r>
          </w:hyperlink>
        </w:p>
        <w:p w14:paraId="78C8D3B6" w14:textId="78C220C4" w:rsidR="001224DE" w:rsidRDefault="00000000">
          <w:pPr>
            <w:pStyle w:val="TOC2"/>
            <w:tabs>
              <w:tab w:val="right" w:leader="dot" w:pos="9016"/>
            </w:tabs>
            <w:rPr>
              <w:rFonts w:asciiTheme="minorHAnsi" w:eastAsiaTheme="minorEastAsia" w:hAnsiTheme="minorHAnsi"/>
              <w:noProof/>
              <w:sz w:val="22"/>
              <w:lang w:val="en-IN" w:eastAsia="en-IN"/>
            </w:rPr>
          </w:pPr>
          <w:hyperlink w:anchor="_Toc143100710" w:history="1">
            <w:r w:rsidR="001224DE" w:rsidRPr="000A3DE2">
              <w:rPr>
                <w:rStyle w:val="Hyperlink"/>
                <w:noProof/>
              </w:rPr>
              <w:t>3.11 Ethical consideration of the research</w:t>
            </w:r>
            <w:r w:rsidR="001224DE">
              <w:rPr>
                <w:noProof/>
                <w:webHidden/>
              </w:rPr>
              <w:tab/>
            </w:r>
            <w:r w:rsidR="001224DE">
              <w:rPr>
                <w:noProof/>
                <w:webHidden/>
              </w:rPr>
              <w:fldChar w:fldCharType="begin"/>
            </w:r>
            <w:r w:rsidR="001224DE">
              <w:rPr>
                <w:noProof/>
                <w:webHidden/>
              </w:rPr>
              <w:instrText xml:space="preserve"> PAGEREF _Toc143100710 \h </w:instrText>
            </w:r>
            <w:r w:rsidR="001224DE">
              <w:rPr>
                <w:noProof/>
                <w:webHidden/>
              </w:rPr>
            </w:r>
            <w:r w:rsidR="001224DE">
              <w:rPr>
                <w:noProof/>
                <w:webHidden/>
              </w:rPr>
              <w:fldChar w:fldCharType="separate"/>
            </w:r>
            <w:r w:rsidR="001224DE">
              <w:rPr>
                <w:noProof/>
                <w:webHidden/>
              </w:rPr>
              <w:t>10</w:t>
            </w:r>
            <w:r w:rsidR="001224DE">
              <w:rPr>
                <w:noProof/>
                <w:webHidden/>
              </w:rPr>
              <w:fldChar w:fldCharType="end"/>
            </w:r>
          </w:hyperlink>
        </w:p>
        <w:p w14:paraId="4B6EF304" w14:textId="6CDEE9AC" w:rsidR="001224DE" w:rsidRDefault="00000000">
          <w:pPr>
            <w:pStyle w:val="TOC1"/>
            <w:tabs>
              <w:tab w:val="right" w:leader="dot" w:pos="9016"/>
            </w:tabs>
            <w:rPr>
              <w:rFonts w:asciiTheme="minorHAnsi" w:eastAsiaTheme="minorEastAsia" w:hAnsiTheme="minorHAnsi"/>
              <w:noProof/>
              <w:sz w:val="22"/>
              <w:lang w:val="en-IN" w:eastAsia="en-IN"/>
            </w:rPr>
          </w:pPr>
          <w:hyperlink w:anchor="_Toc143100711" w:history="1">
            <w:r w:rsidR="001224DE" w:rsidRPr="000A3DE2">
              <w:rPr>
                <w:rStyle w:val="Hyperlink"/>
                <w:noProof/>
              </w:rPr>
              <w:t>Chapter 4: Conclusion</w:t>
            </w:r>
            <w:r w:rsidR="001224DE">
              <w:rPr>
                <w:noProof/>
                <w:webHidden/>
              </w:rPr>
              <w:tab/>
            </w:r>
            <w:r w:rsidR="001224DE">
              <w:rPr>
                <w:noProof/>
                <w:webHidden/>
              </w:rPr>
              <w:fldChar w:fldCharType="begin"/>
            </w:r>
            <w:r w:rsidR="001224DE">
              <w:rPr>
                <w:noProof/>
                <w:webHidden/>
              </w:rPr>
              <w:instrText xml:space="preserve"> PAGEREF _Toc143100711 \h </w:instrText>
            </w:r>
            <w:r w:rsidR="001224DE">
              <w:rPr>
                <w:noProof/>
                <w:webHidden/>
              </w:rPr>
            </w:r>
            <w:r w:rsidR="001224DE">
              <w:rPr>
                <w:noProof/>
                <w:webHidden/>
              </w:rPr>
              <w:fldChar w:fldCharType="separate"/>
            </w:r>
            <w:r w:rsidR="001224DE">
              <w:rPr>
                <w:noProof/>
                <w:webHidden/>
              </w:rPr>
              <w:t>11</w:t>
            </w:r>
            <w:r w:rsidR="001224DE">
              <w:rPr>
                <w:noProof/>
                <w:webHidden/>
              </w:rPr>
              <w:fldChar w:fldCharType="end"/>
            </w:r>
          </w:hyperlink>
        </w:p>
        <w:p w14:paraId="7A6DAAB4" w14:textId="45417A4C" w:rsidR="001224DE" w:rsidRDefault="00000000">
          <w:pPr>
            <w:pStyle w:val="TOC1"/>
            <w:tabs>
              <w:tab w:val="right" w:leader="dot" w:pos="9016"/>
            </w:tabs>
            <w:rPr>
              <w:rFonts w:asciiTheme="minorHAnsi" w:eastAsiaTheme="minorEastAsia" w:hAnsiTheme="minorHAnsi"/>
              <w:noProof/>
              <w:sz w:val="22"/>
              <w:lang w:val="en-IN" w:eastAsia="en-IN"/>
            </w:rPr>
          </w:pPr>
          <w:hyperlink w:anchor="_Toc143100712" w:history="1">
            <w:r w:rsidR="001224DE" w:rsidRPr="000A3DE2">
              <w:rPr>
                <w:rStyle w:val="Hyperlink"/>
                <w:noProof/>
              </w:rPr>
              <w:t>References</w:t>
            </w:r>
            <w:r w:rsidR="001224DE">
              <w:rPr>
                <w:noProof/>
                <w:webHidden/>
              </w:rPr>
              <w:tab/>
            </w:r>
            <w:r w:rsidR="001224DE">
              <w:rPr>
                <w:noProof/>
                <w:webHidden/>
              </w:rPr>
              <w:fldChar w:fldCharType="begin"/>
            </w:r>
            <w:r w:rsidR="001224DE">
              <w:rPr>
                <w:noProof/>
                <w:webHidden/>
              </w:rPr>
              <w:instrText xml:space="preserve"> PAGEREF _Toc143100712 \h </w:instrText>
            </w:r>
            <w:r w:rsidR="001224DE">
              <w:rPr>
                <w:noProof/>
                <w:webHidden/>
              </w:rPr>
            </w:r>
            <w:r w:rsidR="001224DE">
              <w:rPr>
                <w:noProof/>
                <w:webHidden/>
              </w:rPr>
              <w:fldChar w:fldCharType="separate"/>
            </w:r>
            <w:r w:rsidR="001224DE">
              <w:rPr>
                <w:noProof/>
                <w:webHidden/>
              </w:rPr>
              <w:t>12</w:t>
            </w:r>
            <w:r w:rsidR="001224DE">
              <w:rPr>
                <w:noProof/>
                <w:webHidden/>
              </w:rPr>
              <w:fldChar w:fldCharType="end"/>
            </w:r>
          </w:hyperlink>
        </w:p>
        <w:p w14:paraId="255E6AC0" w14:textId="5C3ABBD1" w:rsidR="005669D8" w:rsidRPr="005669D8" w:rsidRDefault="00094EEB">
          <w:r w:rsidRPr="005669D8">
            <w:rPr>
              <w:b/>
              <w:bCs/>
              <w:noProof/>
            </w:rPr>
            <w:fldChar w:fldCharType="end"/>
          </w:r>
        </w:p>
      </w:sdtContent>
    </w:sdt>
    <w:p w14:paraId="6C360654" w14:textId="77777777" w:rsidR="005669D8" w:rsidRPr="005669D8" w:rsidRDefault="00094EEB">
      <w:pPr>
        <w:spacing w:line="259" w:lineRule="auto"/>
        <w:jc w:val="left"/>
        <w:rPr>
          <w:rFonts w:eastAsiaTheme="majorEastAsia" w:cstheme="majorBidi"/>
          <w:b/>
          <w:szCs w:val="32"/>
        </w:rPr>
      </w:pPr>
      <w:r w:rsidRPr="005669D8">
        <w:br w:type="page"/>
      </w:r>
    </w:p>
    <w:p w14:paraId="31252B02" w14:textId="495700B9" w:rsidR="0062435C" w:rsidRPr="000D455D" w:rsidRDefault="00094EEB" w:rsidP="0062435C">
      <w:pPr>
        <w:pStyle w:val="Heading1"/>
      </w:pPr>
      <w:bookmarkStart w:id="0" w:name="_Toc143100689"/>
      <w:r w:rsidRPr="000D455D">
        <w:lastRenderedPageBreak/>
        <w:t>Chapter 1: Introduction</w:t>
      </w:r>
      <w:bookmarkEnd w:id="0"/>
      <w:r>
        <w:t xml:space="preserve"> </w:t>
      </w:r>
    </w:p>
    <w:p w14:paraId="79EFBD9F" w14:textId="77777777" w:rsidR="0062435C" w:rsidRPr="007F32CB" w:rsidRDefault="00094EEB" w:rsidP="0062435C">
      <w:pPr>
        <w:pStyle w:val="Heading2"/>
      </w:pPr>
      <w:bookmarkStart w:id="1" w:name="_Toc143100690"/>
      <w:r>
        <w:t>1.1 Background of the Research</w:t>
      </w:r>
      <w:bookmarkEnd w:id="1"/>
      <w:r>
        <w:t xml:space="preserve"> </w:t>
      </w:r>
    </w:p>
    <w:p w14:paraId="7D4A6B0E" w14:textId="77777777" w:rsidR="0062435C" w:rsidRDefault="00094EEB" w:rsidP="0062435C">
      <w:r>
        <w:t>Globalisation is defined as the process by which businesses expand their flow of goods, capital, services, and ideas across international borders (</w:t>
      </w:r>
      <w:r w:rsidRPr="00B66C94">
        <w:t>Talani,</w:t>
      </w:r>
      <w:r>
        <w:t xml:space="preserve"> </w:t>
      </w:r>
      <w:r w:rsidRPr="00B66C94">
        <w:t>2019</w:t>
      </w:r>
      <w:r>
        <w:t>). The topic on which the research will be conducted is how small businesses tend to adapt to globalisation process and their adopted strategies during the procedures. The importance of globalisation is that helps small-scale businesses to make use of their available resources to attain significant economical development and earn more profitability (</w:t>
      </w:r>
      <w:r w:rsidRPr="00B85F76">
        <w:t>Lacal-Arántegui,</w:t>
      </w:r>
      <w:r>
        <w:t xml:space="preserve"> </w:t>
      </w:r>
      <w:r w:rsidRPr="00B85F76">
        <w:t>2019</w:t>
      </w:r>
      <w:r>
        <w:t xml:space="preserve">). </w:t>
      </w:r>
    </w:p>
    <w:p w14:paraId="2AF9E050" w14:textId="77777777" w:rsidR="0062435C" w:rsidRDefault="00094EEB" w:rsidP="0062435C">
      <w:pPr>
        <w:pStyle w:val="Heading2"/>
      </w:pPr>
      <w:bookmarkStart w:id="2" w:name="_Toc143100691"/>
      <w:r>
        <w:t xml:space="preserve">1.2 </w:t>
      </w:r>
      <w:r w:rsidRPr="002567C3">
        <w:t>Significance of the topic</w:t>
      </w:r>
      <w:bookmarkEnd w:id="2"/>
    </w:p>
    <w:p w14:paraId="4F1F2A03" w14:textId="77777777" w:rsidR="0062435C" w:rsidRDefault="00094EEB" w:rsidP="0062435C">
      <w:r>
        <w:t xml:space="preserve">Small-scale businesses have access to cheaper </w:t>
      </w:r>
      <w:proofErr w:type="gramStart"/>
      <w:r>
        <w:t>labour,</w:t>
      </w:r>
      <w:proofErr w:type="gramEnd"/>
      <w:r>
        <w:t xml:space="preserve"> thus such businesses can capitalise on the situation by adopting globalisation which is important in the modern era to expand the business.  The globalisation process is known to induce innovation and accelerate technological transmission within an organisation (</w:t>
      </w:r>
      <w:r w:rsidRPr="005A7D29">
        <w:t>Skare</w:t>
      </w:r>
      <w:r>
        <w:t xml:space="preserve"> </w:t>
      </w:r>
      <w:r w:rsidRPr="005A7D29">
        <w:t>and Soriano,</w:t>
      </w:r>
      <w:r>
        <w:t xml:space="preserve"> </w:t>
      </w:r>
      <w:r w:rsidRPr="005A7D29">
        <w:t>2021</w:t>
      </w:r>
      <w:r>
        <w:t>).</w:t>
      </w:r>
    </w:p>
    <w:p w14:paraId="799BA3D5" w14:textId="77777777" w:rsidR="0062435C" w:rsidRDefault="00094EEB" w:rsidP="0062435C">
      <w:pPr>
        <w:pStyle w:val="Heading2"/>
      </w:pPr>
      <w:bookmarkStart w:id="3" w:name="_Toc143100692"/>
      <w:r>
        <w:t xml:space="preserve">1.3 </w:t>
      </w:r>
      <w:r w:rsidRPr="002567C3">
        <w:t>Purpose of the research</w:t>
      </w:r>
      <w:bookmarkEnd w:id="3"/>
    </w:p>
    <w:p w14:paraId="62E90E0D" w14:textId="77777777" w:rsidR="0062435C" w:rsidRDefault="00094EEB" w:rsidP="0062435C">
      <w:r>
        <w:t xml:space="preserve">The rationale of this research is to identify the challenges faced by small businesses during the globalisation process and provide effective strategies that can be implemented by such businesses for successful globalisation. Globalisation </w:t>
      </w:r>
      <w:proofErr w:type="gramStart"/>
      <w:r>
        <w:t>opens up</w:t>
      </w:r>
      <w:proofErr w:type="gramEnd"/>
      <w:r>
        <w:t xml:space="preserve"> new opportunities for businesses to thrive and expand their business operations (</w:t>
      </w:r>
      <w:r w:rsidRPr="005A7D29">
        <w:t>Skare</w:t>
      </w:r>
      <w:r>
        <w:t xml:space="preserve"> </w:t>
      </w:r>
      <w:r w:rsidRPr="005A7D29">
        <w:t>and Soriano,</w:t>
      </w:r>
      <w:r>
        <w:t xml:space="preserve"> </w:t>
      </w:r>
      <w:r w:rsidRPr="005A7D29">
        <w:t>2021</w:t>
      </w:r>
      <w:r>
        <w:t xml:space="preserve">). </w:t>
      </w:r>
    </w:p>
    <w:p w14:paraId="21CCE350" w14:textId="77777777" w:rsidR="0062435C" w:rsidRPr="002567C3" w:rsidRDefault="00094EEB" w:rsidP="0062435C">
      <w:pPr>
        <w:pStyle w:val="Heading2"/>
      </w:pPr>
      <w:bookmarkStart w:id="4" w:name="_Toc143100693"/>
      <w:r>
        <w:t xml:space="preserve">1.4 </w:t>
      </w:r>
      <w:r w:rsidRPr="002567C3">
        <w:t>Proposed aim, objectives, and research questions</w:t>
      </w:r>
      <w:bookmarkEnd w:id="4"/>
      <w:r w:rsidRPr="002567C3">
        <w:t xml:space="preserve"> </w:t>
      </w:r>
    </w:p>
    <w:p w14:paraId="4C393EB1" w14:textId="77777777" w:rsidR="0062435C" w:rsidRDefault="00094EEB" w:rsidP="0062435C">
      <w:pPr>
        <w:rPr>
          <w:b/>
          <w:bCs/>
          <w:i/>
          <w:iCs/>
        </w:rPr>
      </w:pPr>
      <w:r>
        <w:rPr>
          <w:b/>
          <w:bCs/>
          <w:i/>
          <w:iCs/>
        </w:rPr>
        <w:t xml:space="preserve">1.4.1 </w:t>
      </w:r>
      <w:r w:rsidRPr="00EB7E7B">
        <w:rPr>
          <w:b/>
          <w:bCs/>
          <w:i/>
          <w:iCs/>
        </w:rPr>
        <w:t>A</w:t>
      </w:r>
      <w:r>
        <w:rPr>
          <w:b/>
          <w:bCs/>
          <w:i/>
          <w:iCs/>
        </w:rPr>
        <w:t>im</w:t>
      </w:r>
    </w:p>
    <w:p w14:paraId="4B26E2D8" w14:textId="77777777" w:rsidR="0062435C" w:rsidRPr="00EB7E7B" w:rsidRDefault="00094EEB" w:rsidP="0062435C">
      <w:r>
        <w:t xml:space="preserve">The current study aims to analyse how small businesses tend to adapt to the globalisation process and the strategies that can be used by them to facilitate successful globalisation. </w:t>
      </w:r>
    </w:p>
    <w:p w14:paraId="2DD94A71" w14:textId="77777777" w:rsidR="0062435C" w:rsidRDefault="00094EEB" w:rsidP="0062435C">
      <w:pPr>
        <w:rPr>
          <w:b/>
          <w:bCs/>
          <w:i/>
          <w:iCs/>
        </w:rPr>
      </w:pPr>
      <w:r>
        <w:rPr>
          <w:b/>
          <w:bCs/>
          <w:i/>
          <w:iCs/>
        </w:rPr>
        <w:t xml:space="preserve">1.4.2 </w:t>
      </w:r>
      <w:r w:rsidRPr="00EB7E7B">
        <w:rPr>
          <w:b/>
          <w:bCs/>
          <w:i/>
          <w:iCs/>
        </w:rPr>
        <w:t>Objectives</w:t>
      </w:r>
    </w:p>
    <w:p w14:paraId="04099FF4" w14:textId="77777777" w:rsidR="0062435C" w:rsidRDefault="00094EEB" w:rsidP="0062435C">
      <w:pPr>
        <w:pStyle w:val="ListParagraph"/>
        <w:numPr>
          <w:ilvl w:val="0"/>
          <w:numId w:val="1"/>
        </w:numPr>
      </w:pPr>
      <w:r>
        <w:t>To assess the impact of globalisation on small-scale businesses in the dynamically changing global business environment</w:t>
      </w:r>
    </w:p>
    <w:p w14:paraId="004A1163" w14:textId="77777777" w:rsidR="0062435C" w:rsidRDefault="00094EEB" w:rsidP="0062435C">
      <w:pPr>
        <w:pStyle w:val="ListParagraph"/>
        <w:numPr>
          <w:ilvl w:val="0"/>
          <w:numId w:val="1"/>
        </w:numPr>
      </w:pPr>
      <w:r>
        <w:t xml:space="preserve">To determine the strategies implemented by small-scale organisations to adapt to globalisation and attain a greater competitive </w:t>
      </w:r>
      <w:proofErr w:type="gramStart"/>
      <w:r>
        <w:t>edge</w:t>
      </w:r>
      <w:proofErr w:type="gramEnd"/>
    </w:p>
    <w:p w14:paraId="3489A9DB" w14:textId="77777777" w:rsidR="0062435C" w:rsidRDefault="00094EEB" w:rsidP="0062435C">
      <w:pPr>
        <w:pStyle w:val="ListParagraph"/>
        <w:numPr>
          <w:ilvl w:val="0"/>
          <w:numId w:val="1"/>
        </w:numPr>
      </w:pPr>
      <w:r>
        <w:t xml:space="preserve">To underline the potential challenges faced by small-scale organisations to adapt to </w:t>
      </w:r>
      <w:proofErr w:type="gramStart"/>
      <w:r>
        <w:t>globalisation</w:t>
      </w:r>
      <w:proofErr w:type="gramEnd"/>
    </w:p>
    <w:p w14:paraId="2045F474" w14:textId="77777777" w:rsidR="0062435C" w:rsidRPr="00EB7E7B" w:rsidRDefault="00094EEB" w:rsidP="0062435C">
      <w:pPr>
        <w:pStyle w:val="ListParagraph"/>
        <w:numPr>
          <w:ilvl w:val="0"/>
          <w:numId w:val="1"/>
        </w:numPr>
      </w:pPr>
      <w:r>
        <w:t xml:space="preserve">To recommend plausible approaches to foster innovation and adapt to globalisation for small-scale </w:t>
      </w:r>
      <w:proofErr w:type="gramStart"/>
      <w:r>
        <w:t>organisations</w:t>
      </w:r>
      <w:proofErr w:type="gramEnd"/>
      <w:r>
        <w:t xml:space="preserve"> </w:t>
      </w:r>
    </w:p>
    <w:p w14:paraId="36BFC95A" w14:textId="77777777" w:rsidR="0062435C" w:rsidRPr="00EB7E7B" w:rsidRDefault="00094EEB" w:rsidP="0062435C">
      <w:pPr>
        <w:rPr>
          <w:b/>
          <w:bCs/>
          <w:i/>
          <w:iCs/>
        </w:rPr>
      </w:pPr>
      <w:r>
        <w:rPr>
          <w:b/>
          <w:bCs/>
          <w:i/>
          <w:iCs/>
        </w:rPr>
        <w:lastRenderedPageBreak/>
        <w:t xml:space="preserve">1.4.3 </w:t>
      </w:r>
      <w:r w:rsidRPr="00EB7E7B">
        <w:rPr>
          <w:b/>
          <w:bCs/>
          <w:i/>
          <w:iCs/>
        </w:rPr>
        <w:t>Questions</w:t>
      </w:r>
    </w:p>
    <w:p w14:paraId="769C58E9" w14:textId="77777777" w:rsidR="0062435C" w:rsidRDefault="00094EEB" w:rsidP="0062435C">
      <w:pPr>
        <w:pStyle w:val="ListParagraph"/>
        <w:numPr>
          <w:ilvl w:val="0"/>
          <w:numId w:val="2"/>
        </w:numPr>
      </w:pPr>
      <w:r>
        <w:t>What are the impacts of globalisation on small-scale businesses in the dynamically changing global business environment?</w:t>
      </w:r>
    </w:p>
    <w:p w14:paraId="670BCCF7" w14:textId="77777777" w:rsidR="0062435C" w:rsidRDefault="00094EEB" w:rsidP="0062435C">
      <w:pPr>
        <w:pStyle w:val="ListParagraph"/>
        <w:numPr>
          <w:ilvl w:val="0"/>
          <w:numId w:val="2"/>
        </w:numPr>
      </w:pPr>
      <w:r>
        <w:t>What are the strategies that can be implemented by small-scale organisations to adapt to globalisation and attain a competitive advantage?</w:t>
      </w:r>
    </w:p>
    <w:p w14:paraId="4AC31657" w14:textId="77777777" w:rsidR="0062435C" w:rsidRDefault="00094EEB" w:rsidP="0062435C">
      <w:pPr>
        <w:pStyle w:val="ListParagraph"/>
        <w:numPr>
          <w:ilvl w:val="0"/>
          <w:numId w:val="2"/>
        </w:numPr>
      </w:pPr>
      <w:r>
        <w:t>What are the possible challenges that are faced by small-scale organisations while adapting to globalisation?</w:t>
      </w:r>
    </w:p>
    <w:p w14:paraId="393CF60D" w14:textId="77777777" w:rsidR="0062435C" w:rsidRDefault="00094EEB" w:rsidP="0062435C">
      <w:pPr>
        <w:pStyle w:val="ListParagraph"/>
        <w:numPr>
          <w:ilvl w:val="0"/>
          <w:numId w:val="2"/>
        </w:numPr>
      </w:pPr>
      <w:r>
        <w:t>What are the plausible approaches for fostering innovation while adapting to globalisation for small-scale organisations?</w:t>
      </w:r>
    </w:p>
    <w:p w14:paraId="1924F649" w14:textId="77777777" w:rsidR="001224DE" w:rsidRDefault="001224DE">
      <w:pPr>
        <w:spacing w:line="259" w:lineRule="auto"/>
        <w:jc w:val="left"/>
        <w:rPr>
          <w:rFonts w:eastAsiaTheme="majorEastAsia" w:cstheme="majorBidi"/>
          <w:b/>
          <w:szCs w:val="32"/>
        </w:rPr>
      </w:pPr>
      <w:bookmarkStart w:id="5" w:name="_Toc143100694"/>
      <w:r>
        <w:br w:type="page"/>
      </w:r>
    </w:p>
    <w:p w14:paraId="0C81AC34" w14:textId="00F02E18" w:rsidR="0032350E" w:rsidRPr="005669D8" w:rsidRDefault="00094EEB" w:rsidP="00AB646C">
      <w:pPr>
        <w:pStyle w:val="Heading1"/>
      </w:pPr>
      <w:r w:rsidRPr="005669D8">
        <w:lastRenderedPageBreak/>
        <w:t>Chapter 2: Literature Review</w:t>
      </w:r>
      <w:bookmarkEnd w:id="5"/>
      <w:r w:rsidRPr="005669D8">
        <w:t xml:space="preserve"> </w:t>
      </w:r>
    </w:p>
    <w:p w14:paraId="1C96761C" w14:textId="13AEFB24" w:rsidR="00AB646C" w:rsidRPr="005669D8" w:rsidRDefault="00094EEB">
      <w:pPr>
        <w:rPr>
          <w:b/>
          <w:bCs/>
        </w:rPr>
      </w:pPr>
      <w:r w:rsidRPr="005669D8">
        <w:rPr>
          <w:b/>
          <w:bCs/>
        </w:rPr>
        <w:t>2.1 Introduction</w:t>
      </w:r>
    </w:p>
    <w:p w14:paraId="04527986" w14:textId="59A56E33" w:rsidR="00EB0B4E" w:rsidRPr="005669D8" w:rsidRDefault="00094EEB">
      <w:r w:rsidRPr="005669D8">
        <w:t xml:space="preserve">According to </w:t>
      </w:r>
      <w:r w:rsidRPr="005669D8">
        <w:rPr>
          <w:shd w:val="clear" w:color="auto" w:fill="FFFFFF"/>
        </w:rPr>
        <w:t>Kraus, Breier, and Dasí-Rodríguez (2020), a l</w:t>
      </w:r>
      <w:r w:rsidRPr="005669D8">
        <w:t xml:space="preserve">iterature review can be defined as academic writing that helps individuals to demonstrate their understanding and knowledge about a specific topic and analyze them. </w:t>
      </w:r>
      <w:r w:rsidR="00565E20" w:rsidRPr="005669D8">
        <w:t xml:space="preserve">This study will briefly explain the importance and impact of the </w:t>
      </w:r>
      <w:r w:rsidR="005669D8">
        <w:t>globalisation</w:t>
      </w:r>
      <w:r w:rsidR="00565E20" w:rsidRPr="005669D8">
        <w:t xml:space="preserve"> process on small businesses. It will also discuss the </w:t>
      </w:r>
      <w:r w:rsidR="009C6497" w:rsidRPr="005669D8">
        <w:t xml:space="preserve">challenges faced by small companies and the strategies that they can use to adapt to the process. </w:t>
      </w:r>
    </w:p>
    <w:p w14:paraId="4B5FBCC9" w14:textId="69EDA340" w:rsidR="002F0EC0" w:rsidRPr="005669D8" w:rsidRDefault="00094EEB">
      <w:pPr>
        <w:rPr>
          <w:b/>
          <w:bCs/>
        </w:rPr>
      </w:pPr>
      <w:r w:rsidRPr="005669D8">
        <w:rPr>
          <w:b/>
          <w:bCs/>
        </w:rPr>
        <w:t xml:space="preserve">2.2 Importance of the </w:t>
      </w:r>
      <w:r w:rsidR="00AB646C" w:rsidRPr="005669D8">
        <w:rPr>
          <w:b/>
          <w:bCs/>
        </w:rPr>
        <w:t>Globalisation Process</w:t>
      </w:r>
    </w:p>
    <w:p w14:paraId="470BB9F3" w14:textId="6854185D" w:rsidR="009C6497" w:rsidRPr="005669D8" w:rsidRDefault="00094EEB">
      <w:r>
        <w:t>Globalisation</w:t>
      </w:r>
      <w:r w:rsidRPr="005669D8">
        <w:t xml:space="preserve"> changes the ways of interaction and the nature of economic activities among people, businesses, and countries</w:t>
      </w:r>
      <w:r w:rsidR="006768A0" w:rsidRPr="005669D8">
        <w:t xml:space="preserve"> (</w:t>
      </w:r>
      <w:r w:rsidR="006768A0" w:rsidRPr="005669D8">
        <w:rPr>
          <w:shd w:val="clear" w:color="auto" w:fill="FFFFFF"/>
        </w:rPr>
        <w:t>Radović-Marković, Salamzadeh, and Vujičić, 2019</w:t>
      </w:r>
      <w:r w:rsidR="006768A0" w:rsidRPr="005669D8">
        <w:t>)</w:t>
      </w:r>
      <w:r w:rsidRPr="005669D8">
        <w:t xml:space="preserve">. They allow businesses and nations to expand trade, open global supply chains and provide natural resources and labor markets. It helps in removing barriers between geographic constraints and promotes the exchange of cultural ideas among nations. </w:t>
      </w:r>
      <w:r w:rsidR="00F0477A" w:rsidRPr="005669D8">
        <w:t xml:space="preserve">In other words, </w:t>
      </w:r>
      <w:r>
        <w:t>globalisation</w:t>
      </w:r>
      <w:r w:rsidR="00F0477A" w:rsidRPr="005669D8">
        <w:t xml:space="preserve"> allows businesses to have access to the resources of other countries. </w:t>
      </w:r>
      <w:r w:rsidRPr="005669D8">
        <w:t xml:space="preserve">Most businesses find cheaper raw materials </w:t>
      </w:r>
      <w:r w:rsidR="00F0477A" w:rsidRPr="005669D8">
        <w:t xml:space="preserve">and labor and many effective ways to produce goods or services. In case a country has do not have restrictions on trade, it can adopt </w:t>
      </w:r>
      <w:r>
        <w:t>globalisation</w:t>
      </w:r>
      <w:r w:rsidR="00F0477A" w:rsidRPr="005669D8">
        <w:t xml:space="preserve"> to create several growth opportunities and promote competition among the nations. This in turn helps small businesses to use innovative technologies and bring creativity into their work.</w:t>
      </w:r>
      <w:r w:rsidR="00A910BA" w:rsidRPr="005669D8">
        <w:t xml:space="preserve"> As commented by</w:t>
      </w:r>
      <w:r w:rsidR="007514C9" w:rsidRPr="005669D8">
        <w:t xml:space="preserve"> </w:t>
      </w:r>
      <w:r w:rsidR="007514C9" w:rsidRPr="005669D8">
        <w:rPr>
          <w:shd w:val="clear" w:color="auto" w:fill="FFFFFF"/>
        </w:rPr>
        <w:t xml:space="preserve">Zhang </w:t>
      </w:r>
      <w:r w:rsidR="007514C9" w:rsidRPr="005669D8">
        <w:rPr>
          <w:i/>
          <w:iCs/>
          <w:shd w:val="clear" w:color="auto" w:fill="FFFFFF"/>
        </w:rPr>
        <w:t>et al</w:t>
      </w:r>
      <w:r w:rsidR="007514C9" w:rsidRPr="005669D8">
        <w:rPr>
          <w:shd w:val="clear" w:color="auto" w:fill="FFFFFF"/>
        </w:rPr>
        <w:t>., (2022)</w:t>
      </w:r>
      <w:r w:rsidR="00A910BA" w:rsidRPr="005669D8">
        <w:t xml:space="preserve">, </w:t>
      </w:r>
      <w:r>
        <w:t>globalisation</w:t>
      </w:r>
      <w:r w:rsidR="00A910BA" w:rsidRPr="005669D8">
        <w:t xml:space="preserve"> also damages the environment </w:t>
      </w:r>
      <w:r w:rsidR="00481824" w:rsidRPr="005669D8">
        <w:t xml:space="preserve">as the transportation of goods or services generates toxic gas and elements. It also lowers the standard of living of the people in a country since the operation gets moved to another country and eliminates jobs in the home country. </w:t>
      </w:r>
    </w:p>
    <w:p w14:paraId="1C6FD905" w14:textId="5FD749B5" w:rsidR="00AB646C" w:rsidRPr="005669D8" w:rsidRDefault="00094EEB">
      <w:pPr>
        <w:rPr>
          <w:b/>
          <w:bCs/>
        </w:rPr>
      </w:pPr>
      <w:r w:rsidRPr="005669D8">
        <w:rPr>
          <w:b/>
          <w:bCs/>
        </w:rPr>
        <w:t xml:space="preserve">2.3 Impact of </w:t>
      </w:r>
      <w:r w:rsidR="005669D8">
        <w:rPr>
          <w:b/>
          <w:bCs/>
        </w:rPr>
        <w:t>globalisation</w:t>
      </w:r>
      <w:r w:rsidRPr="005669D8">
        <w:rPr>
          <w:b/>
          <w:bCs/>
        </w:rPr>
        <w:t xml:space="preserve"> on small-scale business in the dynamic global business Environment </w:t>
      </w:r>
    </w:p>
    <w:p w14:paraId="32AE0520" w14:textId="6AB4A7B1" w:rsidR="00481824" w:rsidRPr="005669D8" w:rsidRDefault="00094EEB">
      <w:r w:rsidRPr="005669D8">
        <w:t xml:space="preserve">According to </w:t>
      </w:r>
      <w:r w:rsidRPr="005669D8">
        <w:rPr>
          <w:shd w:val="clear" w:color="auto" w:fill="FFFFFF"/>
        </w:rPr>
        <w:t>Chaplyuk</w:t>
      </w:r>
      <w:r w:rsidRPr="005669D8">
        <w:t xml:space="preserve"> </w:t>
      </w:r>
      <w:r w:rsidRPr="005669D8">
        <w:rPr>
          <w:i/>
          <w:iCs/>
        </w:rPr>
        <w:t>et al.</w:t>
      </w:r>
      <w:r w:rsidRPr="005669D8">
        <w:t xml:space="preserve"> (2021), </w:t>
      </w:r>
      <w:r w:rsidR="005669D8">
        <w:t>globalisation</w:t>
      </w:r>
      <w:r w:rsidRPr="005669D8">
        <w:t xml:space="preserve"> has a great impact on small-scale businesses in both positive and negative ways as it is a part of the modern world. It is beneficial to people in their daily lives as it allows them to have easy access to a variety of food, music, technologies, and others developed by other nations. </w:t>
      </w:r>
      <w:r w:rsidR="00230093" w:rsidRPr="005669D8">
        <w:t xml:space="preserve">Small businesses can easily get access to several advanced technologies that can improve their production process even more effectively. They will be able to use new technologies and innovation which can lower the costs of production by reaping the economies of scale. This allows small-scale businesses to identify and adopt effective low-cost ways to produce their goods or services and create a wide range </w:t>
      </w:r>
      <w:r w:rsidR="00230093" w:rsidRPr="005669D8">
        <w:lastRenderedPageBreak/>
        <w:t xml:space="preserve">of products for their customers. Additionally, it also helps small businesses to find specialized skills and knowledge that are not easily available in their current market or home country. Selling the product in an international market also allows them to target a larger audience and increase their revenue. All of these have a positive impact on the small scale when they adapt to the dynamics of </w:t>
      </w:r>
      <w:r w:rsidR="005669D8">
        <w:t>globalisation</w:t>
      </w:r>
      <w:r w:rsidR="00230093" w:rsidRPr="005669D8">
        <w:t xml:space="preserve">. On the other hand, </w:t>
      </w:r>
      <w:r w:rsidR="005669D8">
        <w:t>globalisation</w:t>
      </w:r>
      <w:r w:rsidR="00230093" w:rsidRPr="005669D8">
        <w:t xml:space="preserve"> also increases competition in the international market as it allows companies from all over the world to operate their business</w:t>
      </w:r>
      <w:r w:rsidR="006768A0" w:rsidRPr="005669D8">
        <w:t xml:space="preserve"> (</w:t>
      </w:r>
      <w:r w:rsidR="006768A0" w:rsidRPr="005669D8">
        <w:rPr>
          <w:shd w:val="clear" w:color="auto" w:fill="FFFFFF"/>
        </w:rPr>
        <w:t>Contractor, 2021</w:t>
      </w:r>
      <w:r w:rsidR="006768A0" w:rsidRPr="005669D8">
        <w:t>)</w:t>
      </w:r>
      <w:r w:rsidR="00230093" w:rsidRPr="005669D8">
        <w:t xml:space="preserve">. Due to this small companies are bound to lower the prices of their products or services </w:t>
      </w:r>
      <w:proofErr w:type="gramStart"/>
      <w:r w:rsidR="00230093" w:rsidRPr="005669D8">
        <w:t>and also</w:t>
      </w:r>
      <w:proofErr w:type="gramEnd"/>
      <w:r w:rsidR="00230093" w:rsidRPr="005669D8">
        <w:t xml:space="preserve"> need to improve their product's quality.  </w:t>
      </w:r>
    </w:p>
    <w:p w14:paraId="2F87A7CB" w14:textId="14E6E608" w:rsidR="00AB646C" w:rsidRPr="005669D8" w:rsidRDefault="00094EEB">
      <w:pPr>
        <w:rPr>
          <w:b/>
          <w:bCs/>
        </w:rPr>
      </w:pPr>
      <w:r w:rsidRPr="005669D8">
        <w:rPr>
          <w:b/>
          <w:bCs/>
        </w:rPr>
        <w:t xml:space="preserve">2.4 Challenges </w:t>
      </w:r>
      <w:r w:rsidR="00C32C35" w:rsidRPr="005669D8">
        <w:rPr>
          <w:b/>
          <w:bCs/>
        </w:rPr>
        <w:t xml:space="preserve">faced by small-scale businesses to adapt to </w:t>
      </w:r>
      <w:proofErr w:type="gramStart"/>
      <w:r w:rsidR="005669D8">
        <w:rPr>
          <w:b/>
          <w:bCs/>
        </w:rPr>
        <w:t>globalisation</w:t>
      </w:r>
      <w:proofErr w:type="gramEnd"/>
      <w:r w:rsidR="00C32C35" w:rsidRPr="005669D8">
        <w:rPr>
          <w:b/>
          <w:bCs/>
        </w:rPr>
        <w:t xml:space="preserve"> </w:t>
      </w:r>
    </w:p>
    <w:p w14:paraId="0C426637" w14:textId="102B642C" w:rsidR="00780C2B" w:rsidRPr="005669D8" w:rsidRDefault="00094EEB">
      <w:r w:rsidRPr="005669D8">
        <w:t xml:space="preserve">There are many challenges that small-scale business faces when they adapt to the </w:t>
      </w:r>
      <w:r w:rsidR="005669D8">
        <w:t>globalisation</w:t>
      </w:r>
      <w:r w:rsidRPr="005669D8">
        <w:t xml:space="preserve"> process to operate their business. </w:t>
      </w:r>
      <w:r w:rsidR="006768A0" w:rsidRPr="005669D8">
        <w:t xml:space="preserve">As augmented by </w:t>
      </w:r>
      <w:r w:rsidR="006768A0" w:rsidRPr="005669D8">
        <w:rPr>
          <w:shd w:val="clear" w:color="auto" w:fill="FFFFFF"/>
        </w:rPr>
        <w:t>Mi, Li, and Gao (2020) m</w:t>
      </w:r>
      <w:r w:rsidR="00051388" w:rsidRPr="005669D8">
        <w:t xml:space="preserve">ost of the developed countries get involved in the process of outsourcing their production. Even though this is beneficial to the local economies of the developing countries, it also contributes to the exploitation of the local employees as well. This in turn affects the labor resources for the small-scale business in developing countries. Moreover, </w:t>
      </w:r>
      <w:r w:rsidR="005669D8">
        <w:t>globalisation</w:t>
      </w:r>
      <w:r w:rsidR="00051388" w:rsidRPr="005669D8">
        <w:t xml:space="preserve"> also affects jobs as it gets decreased in the nations. </w:t>
      </w:r>
      <w:r w:rsidR="00AA3880" w:rsidRPr="005669D8">
        <w:t>Due to this, people from several countries have lost their jobs or are forced to work for lesser wages</w:t>
      </w:r>
      <w:r w:rsidR="006768A0" w:rsidRPr="005669D8">
        <w:t xml:space="preserve"> (</w:t>
      </w:r>
      <w:r w:rsidR="006768A0" w:rsidRPr="005669D8">
        <w:rPr>
          <w:shd w:val="clear" w:color="auto" w:fill="FFFFFF"/>
        </w:rPr>
        <w:t>Yaya, O</w:t>
      </w:r>
      <w:r w:rsidR="00C65A3C">
        <w:rPr>
          <w:shd w:val="clear" w:color="auto" w:fill="FFFFFF"/>
        </w:rPr>
        <w:t>tu</w:t>
      </w:r>
      <w:r w:rsidR="006768A0" w:rsidRPr="005669D8">
        <w:rPr>
          <w:shd w:val="clear" w:color="auto" w:fill="FFFFFF"/>
        </w:rPr>
        <w:t>, and Labonté, 2020</w:t>
      </w:r>
      <w:r w:rsidR="006768A0" w:rsidRPr="005669D8">
        <w:t>)</w:t>
      </w:r>
      <w:r w:rsidR="00AA3880" w:rsidRPr="005669D8">
        <w:t xml:space="preserve">. The operating conditions of the workplace are also poor and leave no room for the employees to work in a better culture in developing countries. </w:t>
      </w:r>
      <w:r w:rsidR="00051388" w:rsidRPr="005669D8">
        <w:t xml:space="preserve"> </w:t>
      </w:r>
    </w:p>
    <w:p w14:paraId="7DF92445" w14:textId="2B69F437" w:rsidR="0062435C" w:rsidRDefault="00094EEB" w:rsidP="0062435C">
      <w:pPr>
        <w:pStyle w:val="Heading2"/>
      </w:pPr>
      <w:bookmarkStart w:id="6" w:name="_Toc143100695"/>
      <w:r>
        <w:t xml:space="preserve">2.5 Strategies adopted by small-scale businesses to adapt to globalisation and gain competitive </w:t>
      </w:r>
      <w:proofErr w:type="gramStart"/>
      <w:r>
        <w:t>advantage</w:t>
      </w:r>
      <w:bookmarkEnd w:id="6"/>
      <w:proofErr w:type="gramEnd"/>
    </w:p>
    <w:p w14:paraId="59F1602E" w14:textId="0AD35080" w:rsidR="0062435C" w:rsidRDefault="00094EEB" w:rsidP="0062435C">
      <w:r w:rsidRPr="00B85F76">
        <w:t>International Strategy</w:t>
      </w:r>
      <w:r>
        <w:rPr>
          <w:b/>
          <w:bCs/>
          <w:i/>
          <w:iCs/>
        </w:rPr>
        <w:t xml:space="preserve"> </w:t>
      </w:r>
      <w:r>
        <w:t>is one of the first effective strategies that is adopted by businesses while expanding their channels internationally. It is generally the extension of the existing domestic strategy of the company. The major significance of this strategy is that it does not require any significant amount of investment while testing the global appeal of the company's products while expanding to different markets. The global strategy mainly focuses on the standardisation of business operations upon entering a new market internationall</w:t>
      </w:r>
      <w:r w:rsidR="001075D9">
        <w:t>y</w:t>
      </w:r>
      <w:r>
        <w:t xml:space="preserve">. The benefit of adopting this strategy is that it provides a step-by-step path toward global market penetration to achieve the title of a recognisable global brand. </w:t>
      </w:r>
    </w:p>
    <w:p w14:paraId="1C039AF5" w14:textId="77777777" w:rsidR="0062435C" w:rsidRPr="002567C3" w:rsidRDefault="00094EEB" w:rsidP="0062435C">
      <w:r>
        <w:t xml:space="preserve">Small-scale companies can foster innovation within to facilitate faster adaptation to globalisation as innovation will lead to innovation of new techniques that will cater to the new demands of modern trends of the customers while entering new markets. The use of emerging </w:t>
      </w:r>
      <w:r>
        <w:lastRenderedPageBreak/>
        <w:t xml:space="preserve">technologies in business operations like AI and data analytics tools will help the company predicts the upcoming trends of the international market and make the organisation well prepared before launching its operations in the international market. The adoption of AI in business operations aids in facilitating digital globalisation for companies and helps them attain a greater competitive edge over their competitors. </w:t>
      </w:r>
    </w:p>
    <w:p w14:paraId="515C5F1A" w14:textId="6700D716" w:rsidR="0062435C" w:rsidRDefault="00094EEB" w:rsidP="0062435C">
      <w:pPr>
        <w:pStyle w:val="Heading2"/>
      </w:pPr>
      <w:bookmarkStart w:id="7" w:name="_Toc143100696"/>
      <w:r>
        <w:t>2.6 Theoretical Underpinnings</w:t>
      </w:r>
      <w:bookmarkEnd w:id="7"/>
    </w:p>
    <w:p w14:paraId="7D0F1490" w14:textId="557176BE" w:rsidR="006D645E" w:rsidRPr="001224DE" w:rsidRDefault="006D645E" w:rsidP="001224DE">
      <w:pPr>
        <w:rPr>
          <w:b/>
          <w:bCs/>
          <w:i/>
          <w:iCs/>
        </w:rPr>
      </w:pPr>
      <w:r w:rsidRPr="001224DE">
        <w:rPr>
          <w:b/>
          <w:bCs/>
          <w:i/>
          <w:iCs/>
        </w:rPr>
        <w:t>2.6.1 Uppsala Model of Internationalisation</w:t>
      </w:r>
    </w:p>
    <w:p w14:paraId="5FB947D4" w14:textId="77777777" w:rsidR="0062435C" w:rsidRDefault="00094EEB" w:rsidP="0062435C">
      <w:r>
        <w:t>The Uppsala Model is defined as the theory that emphasises the internationalisation process of organisations by distinguishing four different steps of entering an international market (</w:t>
      </w:r>
      <w:r w:rsidRPr="00CA115D">
        <w:t>Cisneros-Reyes,</w:t>
      </w:r>
      <w:r>
        <w:t xml:space="preserve"> </w:t>
      </w:r>
      <w:r w:rsidRPr="00CA115D">
        <w:t>2021</w:t>
      </w:r>
      <w:r>
        <w:t>). This model helps businesses to predict the changes in the organisation during the internationalisation process (</w:t>
      </w:r>
      <w:r w:rsidRPr="00CA115D">
        <w:t>Schweizer</w:t>
      </w:r>
      <w:r>
        <w:t xml:space="preserve"> </w:t>
      </w:r>
      <w:r w:rsidRPr="00CA115D">
        <w:t>and Vahlne,</w:t>
      </w:r>
      <w:r>
        <w:t xml:space="preserve"> </w:t>
      </w:r>
      <w:r w:rsidRPr="00CA115D">
        <w:t>2022</w:t>
      </w:r>
      <w:r>
        <w:t>). There are four stages involved with the Uppsala Model that enables organisations to attain a successful internationalisation of their business which are as follows:</w:t>
      </w:r>
    </w:p>
    <w:p w14:paraId="6205729F" w14:textId="77777777" w:rsidR="0062435C" w:rsidRDefault="00094EEB" w:rsidP="0062435C">
      <w:r w:rsidRPr="00B85F76">
        <w:rPr>
          <w:b/>
          <w:bCs/>
          <w:i/>
          <w:iCs/>
        </w:rPr>
        <w:t xml:space="preserve">Stage 1: </w:t>
      </w:r>
      <w:r>
        <w:t>No regular export activities (Sporadic export).</w:t>
      </w:r>
    </w:p>
    <w:p w14:paraId="060B191A" w14:textId="77777777" w:rsidR="0062435C" w:rsidRDefault="00094EEB" w:rsidP="0062435C">
      <w:r w:rsidRPr="00B85F76">
        <w:rPr>
          <w:b/>
          <w:bCs/>
          <w:i/>
          <w:iCs/>
        </w:rPr>
        <w:t>Stage 2:</w:t>
      </w:r>
      <w:r>
        <w:t xml:space="preserve"> Export via an independent representative (Export mode).</w:t>
      </w:r>
    </w:p>
    <w:p w14:paraId="72CEBE07" w14:textId="77777777" w:rsidR="0062435C" w:rsidRDefault="00094EEB" w:rsidP="0062435C">
      <w:r w:rsidRPr="00B85F76">
        <w:rPr>
          <w:b/>
          <w:bCs/>
          <w:i/>
          <w:iCs/>
        </w:rPr>
        <w:t>Stage 3:</w:t>
      </w:r>
      <w:r>
        <w:t xml:space="preserve"> Establishment of foreign sales subsidiaries. </w:t>
      </w:r>
    </w:p>
    <w:p w14:paraId="005D0C9B" w14:textId="77777777" w:rsidR="0062435C" w:rsidRDefault="00094EEB" w:rsidP="0062435C">
      <w:r w:rsidRPr="00B85F76">
        <w:rPr>
          <w:b/>
          <w:bCs/>
          <w:i/>
          <w:iCs/>
        </w:rPr>
        <w:t>Stage 4:</w:t>
      </w:r>
      <w:r>
        <w:t xml:space="preserve"> Foreign production/manufacturing.</w:t>
      </w:r>
    </w:p>
    <w:p w14:paraId="0CB945BE" w14:textId="77777777" w:rsidR="0062435C" w:rsidRDefault="00094EEB" w:rsidP="0062435C">
      <w:r>
        <w:t xml:space="preserve">However, no matter how effective the model has been over the years, it has some limitations when it comes to the new global era where the model fails to show much consideration to management incentives that impact the decision-making of organisations during the internationalisation process. </w:t>
      </w:r>
    </w:p>
    <w:p w14:paraId="6E39CDA3" w14:textId="06F495AA" w:rsidR="001224DE" w:rsidRPr="001224DE" w:rsidRDefault="001224DE" w:rsidP="001224DE">
      <w:pPr>
        <w:rPr>
          <w:b/>
          <w:bCs/>
          <w:i/>
          <w:iCs/>
        </w:rPr>
      </w:pPr>
      <w:r w:rsidRPr="001224DE">
        <w:rPr>
          <w:b/>
          <w:bCs/>
          <w:i/>
          <w:iCs/>
        </w:rPr>
        <w:t>2.6.2 Yip’s Globalisation Framework</w:t>
      </w:r>
    </w:p>
    <w:p w14:paraId="3AB53CAD" w14:textId="2BDE02A3" w:rsidR="0062435C" w:rsidRDefault="00094EEB" w:rsidP="0062435C">
      <w:r>
        <w:t xml:space="preserve">Yip’s </w:t>
      </w:r>
      <w:r w:rsidR="005B01D6">
        <w:t>g</w:t>
      </w:r>
      <w:r>
        <w:t xml:space="preserve">lobalisation framework is defined as a set of comprehensive guidelines that are designed to aid business entities in expanding their business operations into international markets. The significance of Yip’s Globalisation framework is that it provides valuable insight into how businesses can leverage their strengths and minimise their weaknesses during the globalisation process. According to the framework, there are four main drivers of globalisation which are cost drivers, competitive drivers, government drivers, and market drivers. These drivers are identified and taken into consideration during the internationalisation of business operations. </w:t>
      </w:r>
      <w:r>
        <w:lastRenderedPageBreak/>
        <w:t xml:space="preserve">It helps the business analyse the new market it is about to enter and predict its chances of sustaining challenges in the new market opportunity and capitalise its business. </w:t>
      </w:r>
    </w:p>
    <w:p w14:paraId="55E598F8" w14:textId="13D0608E" w:rsidR="0062435C" w:rsidRDefault="00094EEB" w:rsidP="0062435C">
      <w:pPr>
        <w:pStyle w:val="Heading2"/>
      </w:pPr>
      <w:bookmarkStart w:id="8" w:name="_Toc143100697"/>
      <w:r>
        <w:t>2.7 Literature Gap</w:t>
      </w:r>
      <w:bookmarkEnd w:id="8"/>
    </w:p>
    <w:p w14:paraId="642A54BB" w14:textId="77777777" w:rsidR="0062435C" w:rsidRPr="0064517E" w:rsidRDefault="00094EEB" w:rsidP="0062435C">
      <w:r>
        <w:t xml:space="preserve">The existing literature has focused on the urgency of small-scale companies to expand their operations internationally. However, small-scale companies while trying to expand internationally face several challenges which the existing literature has failed to clarify clearly. There are a lot of factors that need to be kept in mind while globalisation approach. Factors like supply chain complexity and communication difficulties are not elaborated thoroughly in this literature review. Expert advice and thorough market analysis are the keys to facilitating the successful globalisation of businesses. This Literature review will focus on filling the gap by exploring the several challenges faced by such companies and find out effective measures to aid the businesses in successfully attaining globalisation. </w:t>
      </w:r>
    </w:p>
    <w:p w14:paraId="2098F857" w14:textId="2250E480" w:rsidR="0062435C" w:rsidRDefault="00094EEB" w:rsidP="0062435C">
      <w:pPr>
        <w:pStyle w:val="Heading2"/>
      </w:pPr>
      <w:bookmarkStart w:id="9" w:name="_Toc143100698"/>
      <w:r>
        <w:t>2.8 Summary</w:t>
      </w:r>
      <w:bookmarkEnd w:id="9"/>
    </w:p>
    <w:p w14:paraId="277BD263" w14:textId="77777777" w:rsidR="0062435C" w:rsidRPr="00883BE4" w:rsidRDefault="00094EEB" w:rsidP="0062435C">
      <w:r>
        <w:t xml:space="preserve">It can be summarised that this literature review has carefully analysed the different aspects of the given topic. The characteristics and importance of globalisation are thoroughly elaborated. The several challenges that are associated with globalisation and the strategies that can be adopted by businesses to overcome those challenges have been identified. Some theories have been discussed in detail related to the internationalisation of business along with the identified gap in the existing literature on the given topic. </w:t>
      </w:r>
    </w:p>
    <w:p w14:paraId="06147706" w14:textId="77777777" w:rsidR="001224DE" w:rsidRDefault="001224DE">
      <w:pPr>
        <w:spacing w:line="259" w:lineRule="auto"/>
        <w:jc w:val="left"/>
        <w:rPr>
          <w:rFonts w:eastAsiaTheme="majorEastAsia" w:cstheme="majorBidi"/>
          <w:b/>
          <w:szCs w:val="32"/>
        </w:rPr>
      </w:pPr>
      <w:bookmarkStart w:id="10" w:name="_Toc143100699"/>
      <w:r>
        <w:br w:type="page"/>
      </w:r>
    </w:p>
    <w:p w14:paraId="0D5FB707" w14:textId="3A08FE67" w:rsidR="00604473" w:rsidRPr="005669D8" w:rsidRDefault="00094EEB" w:rsidP="00604473">
      <w:pPr>
        <w:pStyle w:val="Heading1"/>
      </w:pPr>
      <w:r w:rsidRPr="005669D8">
        <w:lastRenderedPageBreak/>
        <w:t>Chapter 3: Research Methodology</w:t>
      </w:r>
      <w:bookmarkEnd w:id="10"/>
    </w:p>
    <w:p w14:paraId="34C5115F" w14:textId="7ADBA8D6" w:rsidR="00604473" w:rsidRPr="005669D8" w:rsidRDefault="00094EEB" w:rsidP="00804B6B">
      <w:pPr>
        <w:pStyle w:val="Heading2"/>
      </w:pPr>
      <w:bookmarkStart w:id="11" w:name="_Toc143100700"/>
      <w:r w:rsidRPr="005669D8">
        <w:t>3.1 Introduction</w:t>
      </w:r>
      <w:bookmarkEnd w:id="11"/>
      <w:r w:rsidRPr="005669D8">
        <w:t xml:space="preserve"> </w:t>
      </w:r>
    </w:p>
    <w:p w14:paraId="52C10E3D" w14:textId="3C16296E" w:rsidR="00604473" w:rsidRPr="005669D8" w:rsidRDefault="00094EEB" w:rsidP="00604473">
      <w:r w:rsidRPr="005669D8">
        <w:t>Research methodology refers to how a researcher can explain the topics of the study and intends to carry out the research in a better manner</w:t>
      </w:r>
      <w:r w:rsidR="006768A0" w:rsidRPr="005669D8">
        <w:t xml:space="preserve"> (</w:t>
      </w:r>
      <w:r w:rsidR="006768A0" w:rsidRPr="005669D8">
        <w:rPr>
          <w:shd w:val="clear" w:color="auto" w:fill="FFFFFF"/>
        </w:rPr>
        <w:t>Pandey and Pandey, 2021</w:t>
      </w:r>
      <w:r w:rsidR="006768A0" w:rsidRPr="005669D8">
        <w:t>)</w:t>
      </w:r>
      <w:r w:rsidRPr="005669D8">
        <w:t>. In th</w:t>
      </w:r>
      <w:r w:rsidR="006C704C" w:rsidRPr="005669D8">
        <w:t>e</w:t>
      </w:r>
      <w:r w:rsidRPr="005669D8">
        <w:t xml:space="preserve"> research methodology</w:t>
      </w:r>
      <w:r w:rsidR="006C704C" w:rsidRPr="005669D8">
        <w:t xml:space="preserve"> of this study</w:t>
      </w:r>
      <w:r w:rsidRPr="005669D8">
        <w:t>,</w:t>
      </w:r>
      <w:r w:rsidR="006C704C" w:rsidRPr="005669D8">
        <w:t xml:space="preserve"> the type of research philosophy, paradigms, approaches, and others will be explained briefly. The method of data collection to conduct this </w:t>
      </w:r>
      <w:proofErr w:type="gramStart"/>
      <w:r w:rsidR="006C704C" w:rsidRPr="005669D8">
        <w:t>particular study</w:t>
      </w:r>
      <w:proofErr w:type="gramEnd"/>
      <w:r w:rsidR="006C704C" w:rsidRPr="005669D8">
        <w:t xml:space="preserve"> and ethical considerations of the research will also be discussed. </w:t>
      </w:r>
    </w:p>
    <w:p w14:paraId="2023A9EF" w14:textId="5A954770" w:rsidR="00604473" w:rsidRPr="005669D8" w:rsidRDefault="00094EEB" w:rsidP="005669D8">
      <w:pPr>
        <w:pStyle w:val="Heading2"/>
      </w:pPr>
      <w:bookmarkStart w:id="12" w:name="_Toc143100701"/>
      <w:r w:rsidRPr="005669D8">
        <w:t>3.2 Research Philosophy</w:t>
      </w:r>
      <w:bookmarkEnd w:id="12"/>
      <w:r w:rsidRPr="005669D8">
        <w:t xml:space="preserve"> </w:t>
      </w:r>
    </w:p>
    <w:p w14:paraId="6B8D47FF" w14:textId="2D262396" w:rsidR="00604473" w:rsidRPr="005669D8" w:rsidRDefault="00094EEB">
      <w:r w:rsidRPr="005669D8">
        <w:t xml:space="preserve">Research philosophy is defined as the key concepts or principles that guide the researcher in the process of conducting the study of a project. In this research philosophy, </w:t>
      </w:r>
      <w:r w:rsidR="006C704C" w:rsidRPr="005669D8">
        <w:t xml:space="preserve">interpretivism will be used by the researcher and positivism will be avoided. Interpretivism will be adopted for this study as this philosophy uses qualitative data and information that can help the researcher to gain enough insight into the phenomenon of this </w:t>
      </w:r>
      <w:proofErr w:type="gramStart"/>
      <w:r w:rsidR="006C704C" w:rsidRPr="005669D8">
        <w:t>particular topic</w:t>
      </w:r>
      <w:proofErr w:type="gramEnd"/>
      <w:r w:rsidR="006768A0" w:rsidRPr="005669D8">
        <w:t xml:space="preserve"> (</w:t>
      </w:r>
      <w:r w:rsidR="006768A0" w:rsidRPr="005669D8">
        <w:rPr>
          <w:shd w:val="clear" w:color="auto" w:fill="FFFFFF"/>
        </w:rPr>
        <w:t>Dawadi, Shrestha, and Giri, 2021</w:t>
      </w:r>
      <w:r w:rsidR="006768A0" w:rsidRPr="005669D8">
        <w:t>)</w:t>
      </w:r>
      <w:r w:rsidR="006C704C" w:rsidRPr="005669D8">
        <w:t xml:space="preserve">. Positivism is rejected by the research since it uses empirical data to obtain an understanding of the concept of the topic of this study. </w:t>
      </w:r>
    </w:p>
    <w:p w14:paraId="092C07C0" w14:textId="2D581677" w:rsidR="006C704C" w:rsidRPr="005669D8" w:rsidRDefault="00094EEB" w:rsidP="005669D8">
      <w:pPr>
        <w:pStyle w:val="Heading2"/>
      </w:pPr>
      <w:bookmarkStart w:id="13" w:name="_Toc143100702"/>
      <w:r w:rsidRPr="005669D8">
        <w:t>3.3 Research Paradigm</w:t>
      </w:r>
      <w:bookmarkEnd w:id="13"/>
      <w:r w:rsidRPr="005669D8">
        <w:t xml:space="preserve"> </w:t>
      </w:r>
    </w:p>
    <w:p w14:paraId="410551CE" w14:textId="54355B8E" w:rsidR="006C704C" w:rsidRPr="005669D8" w:rsidRDefault="00094EEB">
      <w:r w:rsidRPr="005669D8">
        <w:t xml:space="preserve">As suggested by </w:t>
      </w:r>
      <w:r w:rsidRPr="005669D8">
        <w:rPr>
          <w:shd w:val="clear" w:color="auto" w:fill="FFFFFF"/>
        </w:rPr>
        <w:t>Mensah</w:t>
      </w:r>
      <w:r w:rsidRPr="005669D8">
        <w:t xml:space="preserve"> </w:t>
      </w:r>
      <w:r w:rsidRPr="005669D8">
        <w:rPr>
          <w:i/>
          <w:iCs/>
        </w:rPr>
        <w:t>et al.</w:t>
      </w:r>
      <w:r w:rsidRPr="005669D8">
        <w:t xml:space="preserve"> (2020) r</w:t>
      </w:r>
      <w:r w:rsidR="0029540F" w:rsidRPr="005669D8">
        <w:t xml:space="preserve">esearch paradigm is known as the framework that is adapted by the researcher through which they use several theories and models which help them create a plan for the research of this study. The interpretive paradigm will be used by the researcher as it can be beneficial for them to understand the phenomenon clearly. This type of paradigm </w:t>
      </w:r>
      <w:proofErr w:type="gramStart"/>
      <w:r w:rsidR="0029540F" w:rsidRPr="005669D8">
        <w:t>is based on the assumption</w:t>
      </w:r>
      <w:proofErr w:type="gramEnd"/>
      <w:r w:rsidR="0029540F" w:rsidRPr="005669D8">
        <w:t xml:space="preserve"> that reality can be subjective and to understand the concept the researcher can use the experience of individuals by listening to their perspectives. </w:t>
      </w:r>
    </w:p>
    <w:p w14:paraId="57A10D20" w14:textId="2C9DF9A0" w:rsidR="0029540F" w:rsidRPr="005669D8" w:rsidRDefault="00094EEB" w:rsidP="005669D8">
      <w:pPr>
        <w:pStyle w:val="Heading2"/>
      </w:pPr>
      <w:bookmarkStart w:id="14" w:name="_Toc143100703"/>
      <w:r w:rsidRPr="005669D8">
        <w:t>3.4 Research Approach</w:t>
      </w:r>
      <w:bookmarkEnd w:id="14"/>
      <w:r w:rsidRPr="005669D8">
        <w:t xml:space="preserve"> </w:t>
      </w:r>
    </w:p>
    <w:p w14:paraId="138B9456" w14:textId="5D1CB0FA" w:rsidR="0029540F" w:rsidRPr="005669D8" w:rsidRDefault="00094EEB">
      <w:r w:rsidRPr="005669D8">
        <w:t xml:space="preserve">The research approach is defined as the procedure or ways that are selected by the researcher to collect the data and information, </w:t>
      </w:r>
      <w:proofErr w:type="gramStart"/>
      <w:r w:rsidRPr="005669D8">
        <w:t>analyze</w:t>
      </w:r>
      <w:proofErr w:type="gramEnd"/>
      <w:r w:rsidRPr="005669D8">
        <w:t xml:space="preserve"> and interpret the data to come to certain conclusions for a particular topic. </w:t>
      </w:r>
      <w:r w:rsidR="00507DF4" w:rsidRPr="005669D8">
        <w:t xml:space="preserve">An inductive research approach will be used by the researcher for this </w:t>
      </w:r>
      <w:proofErr w:type="gramStart"/>
      <w:r w:rsidR="00507DF4" w:rsidRPr="005669D8">
        <w:t>particular study</w:t>
      </w:r>
      <w:proofErr w:type="gramEnd"/>
      <w:r w:rsidR="005669D8">
        <w:t xml:space="preserve"> to evaluate the scope and extent of globalisation strategies of </w:t>
      </w:r>
      <w:r w:rsidR="00C65A3C">
        <w:t>small-scale</w:t>
      </w:r>
      <w:r w:rsidR="005669D8">
        <w:t xml:space="preserve"> organisations. </w:t>
      </w:r>
      <w:r w:rsidR="005669D8" w:rsidRPr="005669D8">
        <w:t>Additionally, the inductive approach is selected because it pays keen attention to the context of the study and allows flexibility (</w:t>
      </w:r>
      <w:r w:rsidR="005669D8" w:rsidRPr="005669D8">
        <w:rPr>
          <w:shd w:val="clear" w:color="auto" w:fill="FFFFFF"/>
        </w:rPr>
        <w:t xml:space="preserve">Nyirenda </w:t>
      </w:r>
      <w:r w:rsidR="005669D8" w:rsidRPr="005669D8">
        <w:rPr>
          <w:i/>
          <w:iCs/>
          <w:shd w:val="clear" w:color="auto" w:fill="FFFFFF"/>
        </w:rPr>
        <w:t>et al.,</w:t>
      </w:r>
      <w:r w:rsidR="005669D8" w:rsidRPr="005669D8">
        <w:rPr>
          <w:shd w:val="clear" w:color="auto" w:fill="FFFFFF"/>
        </w:rPr>
        <w:t xml:space="preserve"> 2020</w:t>
      </w:r>
      <w:r w:rsidR="005669D8" w:rsidRPr="005669D8">
        <w:t>).</w:t>
      </w:r>
      <w:r w:rsidR="00507DF4" w:rsidRPr="005669D8">
        <w:t xml:space="preserve"> Deductive and abductive research approaches will be avoided by the researcher as these approaches tend to avoid key points due to the selective inclusion of sources of data. </w:t>
      </w:r>
    </w:p>
    <w:p w14:paraId="2C0A587C" w14:textId="32D0EC7B" w:rsidR="00507DF4" w:rsidRPr="005669D8" w:rsidRDefault="00094EEB" w:rsidP="005669D8">
      <w:pPr>
        <w:pStyle w:val="Heading2"/>
      </w:pPr>
      <w:bookmarkStart w:id="15" w:name="_Toc143100704"/>
      <w:r w:rsidRPr="005669D8">
        <w:lastRenderedPageBreak/>
        <w:t>3.5 Research Methodology</w:t>
      </w:r>
      <w:bookmarkEnd w:id="15"/>
      <w:r w:rsidRPr="005669D8">
        <w:t xml:space="preserve"> </w:t>
      </w:r>
    </w:p>
    <w:p w14:paraId="0BEEEA2E" w14:textId="25F65CBB" w:rsidR="00507DF4" w:rsidRPr="005669D8" w:rsidRDefault="00094EEB">
      <w:r w:rsidRPr="005669D8">
        <w:t xml:space="preserve">Research methodology refers to the </w:t>
      </w:r>
      <w:r w:rsidR="00296B64" w:rsidRPr="005669D8">
        <w:t>process or strategy through which a researcher stud</w:t>
      </w:r>
      <w:r w:rsidR="00A56C0D" w:rsidRPr="005669D8">
        <w:t>ies</w:t>
      </w:r>
      <w:r w:rsidR="00296B64" w:rsidRPr="005669D8">
        <w:t xml:space="preserve"> the methods and applies them to conduct the study for a particular topic. </w:t>
      </w:r>
      <w:r w:rsidR="00937B76" w:rsidRPr="005669D8">
        <w:t>The methods used by the researcher to create a systematic plan to identify and eradicate the problem of the research.</w:t>
      </w:r>
      <w:r w:rsidR="00A56C0D" w:rsidRPr="005669D8">
        <w:t xml:space="preserve"> The secondary qualitative data research method will be adopted by the researcher to conduct the study and the primary data collection method will be avoided. The secondary data collection method will help the researcher as it lowers the cost of the researcher and saves their time. </w:t>
      </w:r>
    </w:p>
    <w:p w14:paraId="40444716" w14:textId="0471FCB7" w:rsidR="0062435C" w:rsidRDefault="00094EEB" w:rsidP="0062435C">
      <w:pPr>
        <w:pStyle w:val="Heading2"/>
      </w:pPr>
      <w:bookmarkStart w:id="16" w:name="_Toc143100705"/>
      <w:r>
        <w:t>3.6 Research Strategy</w:t>
      </w:r>
      <w:bookmarkEnd w:id="16"/>
    </w:p>
    <w:p w14:paraId="37F92845" w14:textId="68A2953D" w:rsidR="0062435C" w:rsidRPr="000D455D" w:rsidRDefault="00094EEB" w:rsidP="0062435C">
      <w:r>
        <w:t>The research strategy that will be used is a mono-method data collection of only secondary data. Mono method research strategy refers to the single research approach of a given study (</w:t>
      </w:r>
      <w:r w:rsidRPr="0087789A">
        <w:t>Al-Ababneh, 2020</w:t>
      </w:r>
      <w:r>
        <w:t xml:space="preserve">). The mono method will be focused on conducting qualitative data gathering in this research because here the various aspects of a single given topic will be thoroughly analysed underlining the objectives and purpose of the research. </w:t>
      </w:r>
    </w:p>
    <w:p w14:paraId="17457808" w14:textId="60504A25" w:rsidR="0062435C" w:rsidRDefault="00094EEB" w:rsidP="0062435C">
      <w:pPr>
        <w:pStyle w:val="Heading2"/>
      </w:pPr>
      <w:bookmarkStart w:id="17" w:name="_Toc143100706"/>
      <w:r>
        <w:t>3.7 Sampling Method</w:t>
      </w:r>
      <w:bookmarkEnd w:id="17"/>
    </w:p>
    <w:p w14:paraId="216B87E1" w14:textId="23F8B506" w:rsidR="0062435C" w:rsidRPr="000D455D" w:rsidRDefault="00094EEB" w:rsidP="0062435C">
      <w:r>
        <w:t>The sampling method that has been put in use in this research is Snowball sampling. It is defined as a non-probability sampling technique that helps in examining samples that have rare traits (</w:t>
      </w:r>
      <w:r w:rsidRPr="006F116E">
        <w:t>Parker,</w:t>
      </w:r>
      <w:r>
        <w:t xml:space="preserve"> </w:t>
      </w:r>
      <w:r w:rsidRPr="006F116E">
        <w:t>Scott,</w:t>
      </w:r>
      <w:r>
        <w:t xml:space="preserve"> </w:t>
      </w:r>
      <w:r w:rsidRPr="006F116E">
        <w:t>and Geddes,</w:t>
      </w:r>
      <w:r>
        <w:t xml:space="preserve"> </w:t>
      </w:r>
      <w:r w:rsidRPr="006F116E">
        <w:t>2019</w:t>
      </w:r>
      <w:r>
        <w:t xml:space="preserve">). Snowball Sampling is used in this research because the topic deals with a sensitive topic that businesses need to be aware of in the modern era. </w:t>
      </w:r>
    </w:p>
    <w:p w14:paraId="354873F8" w14:textId="6577A126" w:rsidR="0062435C" w:rsidRPr="00041B01" w:rsidRDefault="00094EEB" w:rsidP="0062435C">
      <w:pPr>
        <w:pStyle w:val="Heading2"/>
        <w:rPr>
          <w:bCs/>
        </w:rPr>
      </w:pPr>
      <w:bookmarkStart w:id="18" w:name="_Toc143100707"/>
      <w:r>
        <w:t>3.8 Data collection methods/tools</w:t>
      </w:r>
      <w:bookmarkEnd w:id="18"/>
      <w:r>
        <w:t xml:space="preserve"> </w:t>
      </w:r>
    </w:p>
    <w:p w14:paraId="3795B188" w14:textId="62D426CB" w:rsidR="0062435C" w:rsidRPr="000D455D" w:rsidRDefault="00626E5F" w:rsidP="0062435C">
      <w:r>
        <w:t>Since, the researcher would stress on the collection and analysis of secondary qualitative data therefore, collecting authentic and relevant data in line with the selected research topic allows the researcher to adhere by</w:t>
      </w:r>
      <w:r w:rsidR="00313004">
        <w:t xml:space="preserve"> a cohesive exclusion and inclusion criteria.</w:t>
      </w:r>
      <w:r>
        <w:t xml:space="preserve"> </w:t>
      </w:r>
      <w:r w:rsidR="00094EEB">
        <w:t xml:space="preserve">All the data of this research has been collected through secondary analysis from peer-reviewed journals, books, and reports. </w:t>
      </w:r>
    </w:p>
    <w:p w14:paraId="04C89057" w14:textId="7AB21D58" w:rsidR="0062435C" w:rsidRPr="00041B01" w:rsidRDefault="00094EEB" w:rsidP="0062435C">
      <w:pPr>
        <w:pStyle w:val="Heading2"/>
        <w:rPr>
          <w:bCs/>
        </w:rPr>
      </w:pPr>
      <w:bookmarkStart w:id="19" w:name="_Toc143100708"/>
      <w:r>
        <w:t xml:space="preserve">3.9 </w:t>
      </w:r>
      <w:r w:rsidR="00626E5F">
        <w:t>Data Interpretation Technique</w:t>
      </w:r>
      <w:bookmarkEnd w:id="19"/>
      <w:r>
        <w:t xml:space="preserve"> </w:t>
      </w:r>
    </w:p>
    <w:p w14:paraId="1D561C98" w14:textId="77777777" w:rsidR="0062435C" w:rsidRPr="000D455D" w:rsidRDefault="00094EEB" w:rsidP="0062435C">
      <w:r>
        <w:t>All data in this research has been interpreted with the help of thematic analysis. Thematic Analysis is defined as a method that is used to analyse qualitative data by reading through data and identifying the patterns in the meaning of the data figuring out its themes (</w:t>
      </w:r>
      <w:r w:rsidRPr="0044089A">
        <w:t>Scharp and Sanders,</w:t>
      </w:r>
      <w:r>
        <w:t xml:space="preserve"> </w:t>
      </w:r>
      <w:r w:rsidRPr="0044089A">
        <w:t>2019</w:t>
      </w:r>
      <w:r>
        <w:t xml:space="preserve">). The main goal of thematic analysis is to identify themes and use them to address the research. </w:t>
      </w:r>
    </w:p>
    <w:p w14:paraId="0B93B589" w14:textId="1D49EFF3" w:rsidR="0062435C" w:rsidRDefault="00094EEB" w:rsidP="0062435C">
      <w:pPr>
        <w:pStyle w:val="Heading2"/>
      </w:pPr>
      <w:bookmarkStart w:id="20" w:name="_Toc143100709"/>
      <w:r>
        <w:lastRenderedPageBreak/>
        <w:t>3.10</w:t>
      </w:r>
      <w:r w:rsidR="00313004">
        <w:t xml:space="preserve"> </w:t>
      </w:r>
      <w:r>
        <w:t>Time prospects of the research (Gantt chart)</w:t>
      </w:r>
      <w:bookmarkEnd w:id="20"/>
    </w:p>
    <w:tbl>
      <w:tblPr>
        <w:tblStyle w:val="TableGrid"/>
        <w:tblW w:w="0" w:type="auto"/>
        <w:tblLook w:val="04A0" w:firstRow="1" w:lastRow="0" w:firstColumn="1" w:lastColumn="0" w:noHBand="0" w:noVBand="1"/>
      </w:tblPr>
      <w:tblGrid>
        <w:gridCol w:w="1156"/>
        <w:gridCol w:w="655"/>
        <w:gridCol w:w="655"/>
        <w:gridCol w:w="655"/>
        <w:gridCol w:w="655"/>
        <w:gridCol w:w="655"/>
        <w:gridCol w:w="655"/>
        <w:gridCol w:w="655"/>
        <w:gridCol w:w="655"/>
        <w:gridCol w:w="655"/>
        <w:gridCol w:w="655"/>
        <w:gridCol w:w="655"/>
        <w:gridCol w:w="655"/>
      </w:tblGrid>
      <w:tr w:rsidR="00902B0B" w:rsidRPr="00F90D55" w14:paraId="305E87C6" w14:textId="15593834" w:rsidTr="00902B0B">
        <w:tc>
          <w:tcPr>
            <w:tcW w:w="1016" w:type="dxa"/>
          </w:tcPr>
          <w:p w14:paraId="44EE24D9" w14:textId="3D3746DE" w:rsidR="00902B0B" w:rsidRPr="00F90D55" w:rsidRDefault="00902B0B" w:rsidP="00313004">
            <w:pPr>
              <w:rPr>
                <w:b/>
                <w:bCs/>
              </w:rPr>
            </w:pPr>
            <w:r w:rsidRPr="00F90D55">
              <w:rPr>
                <w:b/>
                <w:bCs/>
              </w:rPr>
              <w:t>Research tasks</w:t>
            </w:r>
          </w:p>
        </w:tc>
        <w:tc>
          <w:tcPr>
            <w:tcW w:w="708" w:type="dxa"/>
          </w:tcPr>
          <w:p w14:paraId="7F088553" w14:textId="72BC53FD" w:rsidR="00902B0B" w:rsidRPr="00F90D55" w:rsidRDefault="00902B0B" w:rsidP="00313004">
            <w:pPr>
              <w:rPr>
                <w:b/>
                <w:bCs/>
              </w:rPr>
            </w:pPr>
            <w:r w:rsidRPr="00F90D55">
              <w:rPr>
                <w:b/>
                <w:bCs/>
              </w:rPr>
              <w:t>Week 1</w:t>
            </w:r>
          </w:p>
        </w:tc>
        <w:tc>
          <w:tcPr>
            <w:tcW w:w="708" w:type="dxa"/>
          </w:tcPr>
          <w:p w14:paraId="04EFC1F5" w14:textId="50357611" w:rsidR="00902B0B" w:rsidRPr="00F90D55" w:rsidRDefault="00902B0B" w:rsidP="00313004">
            <w:pPr>
              <w:rPr>
                <w:b/>
                <w:bCs/>
              </w:rPr>
            </w:pPr>
            <w:r w:rsidRPr="00F90D55">
              <w:rPr>
                <w:b/>
                <w:bCs/>
              </w:rPr>
              <w:t>Week 2</w:t>
            </w:r>
          </w:p>
        </w:tc>
        <w:tc>
          <w:tcPr>
            <w:tcW w:w="707" w:type="dxa"/>
          </w:tcPr>
          <w:p w14:paraId="7CF090C4" w14:textId="2C8D085D" w:rsidR="00902B0B" w:rsidRPr="00F90D55" w:rsidRDefault="00902B0B" w:rsidP="00313004">
            <w:pPr>
              <w:rPr>
                <w:b/>
                <w:bCs/>
              </w:rPr>
            </w:pPr>
            <w:r w:rsidRPr="00F90D55">
              <w:rPr>
                <w:b/>
                <w:bCs/>
              </w:rPr>
              <w:t>Week 3</w:t>
            </w:r>
          </w:p>
        </w:tc>
        <w:tc>
          <w:tcPr>
            <w:tcW w:w="707" w:type="dxa"/>
          </w:tcPr>
          <w:p w14:paraId="33EEBB52" w14:textId="7BE4BAB4" w:rsidR="00902B0B" w:rsidRPr="00F90D55" w:rsidRDefault="00902B0B" w:rsidP="00313004">
            <w:pPr>
              <w:rPr>
                <w:b/>
                <w:bCs/>
              </w:rPr>
            </w:pPr>
            <w:r w:rsidRPr="00F90D55">
              <w:rPr>
                <w:b/>
                <w:bCs/>
              </w:rPr>
              <w:t>Week 4</w:t>
            </w:r>
          </w:p>
        </w:tc>
        <w:tc>
          <w:tcPr>
            <w:tcW w:w="707" w:type="dxa"/>
          </w:tcPr>
          <w:p w14:paraId="6895060A" w14:textId="432C64C7" w:rsidR="00902B0B" w:rsidRPr="00F90D55" w:rsidRDefault="00902B0B" w:rsidP="00313004">
            <w:pPr>
              <w:rPr>
                <w:b/>
                <w:bCs/>
              </w:rPr>
            </w:pPr>
            <w:r w:rsidRPr="00F90D55">
              <w:rPr>
                <w:b/>
                <w:bCs/>
              </w:rPr>
              <w:t>Week 5</w:t>
            </w:r>
          </w:p>
        </w:tc>
        <w:tc>
          <w:tcPr>
            <w:tcW w:w="707" w:type="dxa"/>
          </w:tcPr>
          <w:p w14:paraId="381591E3" w14:textId="12CC3271" w:rsidR="00902B0B" w:rsidRPr="00F90D55" w:rsidRDefault="00902B0B" w:rsidP="00313004">
            <w:pPr>
              <w:rPr>
                <w:b/>
                <w:bCs/>
              </w:rPr>
            </w:pPr>
            <w:r w:rsidRPr="00F90D55">
              <w:rPr>
                <w:b/>
                <w:bCs/>
              </w:rPr>
              <w:t>Week 6</w:t>
            </w:r>
          </w:p>
        </w:tc>
        <w:tc>
          <w:tcPr>
            <w:tcW w:w="707" w:type="dxa"/>
          </w:tcPr>
          <w:p w14:paraId="2E8A8CA7" w14:textId="744F2872" w:rsidR="00902B0B" w:rsidRPr="00F90D55" w:rsidRDefault="00902B0B" w:rsidP="00313004">
            <w:pPr>
              <w:rPr>
                <w:b/>
                <w:bCs/>
              </w:rPr>
            </w:pPr>
            <w:r w:rsidRPr="00F90D55">
              <w:rPr>
                <w:b/>
                <w:bCs/>
              </w:rPr>
              <w:t>Week 7</w:t>
            </w:r>
          </w:p>
        </w:tc>
        <w:tc>
          <w:tcPr>
            <w:tcW w:w="707" w:type="dxa"/>
          </w:tcPr>
          <w:p w14:paraId="1442BEAF" w14:textId="688DA83C" w:rsidR="00902B0B" w:rsidRPr="00F90D55" w:rsidRDefault="00902B0B" w:rsidP="00313004">
            <w:pPr>
              <w:rPr>
                <w:b/>
                <w:bCs/>
              </w:rPr>
            </w:pPr>
            <w:r w:rsidRPr="00F90D55">
              <w:rPr>
                <w:b/>
                <w:bCs/>
              </w:rPr>
              <w:t>Week 8</w:t>
            </w:r>
          </w:p>
        </w:tc>
        <w:tc>
          <w:tcPr>
            <w:tcW w:w="707" w:type="dxa"/>
          </w:tcPr>
          <w:p w14:paraId="5F99F525" w14:textId="3E68F77F" w:rsidR="00902B0B" w:rsidRPr="00F90D55" w:rsidRDefault="00902B0B" w:rsidP="00313004">
            <w:pPr>
              <w:rPr>
                <w:b/>
                <w:bCs/>
              </w:rPr>
            </w:pPr>
            <w:r w:rsidRPr="00F90D55">
              <w:rPr>
                <w:b/>
                <w:bCs/>
              </w:rPr>
              <w:t>Week 9</w:t>
            </w:r>
          </w:p>
        </w:tc>
        <w:tc>
          <w:tcPr>
            <w:tcW w:w="707" w:type="dxa"/>
          </w:tcPr>
          <w:p w14:paraId="71E94032" w14:textId="7653F95F" w:rsidR="00902B0B" w:rsidRPr="00F90D55" w:rsidRDefault="00902B0B" w:rsidP="00313004">
            <w:pPr>
              <w:rPr>
                <w:b/>
                <w:bCs/>
              </w:rPr>
            </w:pPr>
            <w:r w:rsidRPr="00F90D55">
              <w:rPr>
                <w:b/>
                <w:bCs/>
              </w:rPr>
              <w:t>Week 10</w:t>
            </w:r>
          </w:p>
        </w:tc>
        <w:tc>
          <w:tcPr>
            <w:tcW w:w="707" w:type="dxa"/>
          </w:tcPr>
          <w:p w14:paraId="277A3B84" w14:textId="436469CB" w:rsidR="00902B0B" w:rsidRPr="00F90D55" w:rsidRDefault="00902B0B" w:rsidP="00313004">
            <w:pPr>
              <w:rPr>
                <w:b/>
                <w:bCs/>
              </w:rPr>
            </w:pPr>
            <w:r w:rsidRPr="00F90D55">
              <w:rPr>
                <w:b/>
                <w:bCs/>
              </w:rPr>
              <w:t>Week 11</w:t>
            </w:r>
          </w:p>
        </w:tc>
        <w:tc>
          <w:tcPr>
            <w:tcW w:w="221" w:type="dxa"/>
          </w:tcPr>
          <w:p w14:paraId="1ACDDD90" w14:textId="1650736A" w:rsidR="00902B0B" w:rsidRPr="00F90D55" w:rsidRDefault="00902B0B" w:rsidP="00313004">
            <w:pPr>
              <w:rPr>
                <w:b/>
                <w:bCs/>
              </w:rPr>
            </w:pPr>
            <w:r w:rsidRPr="00F90D55">
              <w:rPr>
                <w:b/>
                <w:bCs/>
              </w:rPr>
              <w:t>Week 12</w:t>
            </w:r>
          </w:p>
        </w:tc>
      </w:tr>
      <w:tr w:rsidR="00902B0B" w14:paraId="036CB0E4" w14:textId="7FC3EEE6" w:rsidTr="00094EEB">
        <w:tc>
          <w:tcPr>
            <w:tcW w:w="1016" w:type="dxa"/>
          </w:tcPr>
          <w:p w14:paraId="358B9005" w14:textId="0E5CFB94" w:rsidR="00902B0B" w:rsidRDefault="00D34987" w:rsidP="00313004">
            <w:r>
              <w:t>Selecting the research topic</w:t>
            </w:r>
          </w:p>
        </w:tc>
        <w:tc>
          <w:tcPr>
            <w:tcW w:w="708" w:type="dxa"/>
            <w:shd w:val="clear" w:color="auto" w:fill="F7CAAC" w:themeFill="accent2" w:themeFillTint="66"/>
          </w:tcPr>
          <w:p w14:paraId="4620E888" w14:textId="77777777" w:rsidR="00902B0B" w:rsidRDefault="00902B0B" w:rsidP="00313004"/>
        </w:tc>
        <w:tc>
          <w:tcPr>
            <w:tcW w:w="708" w:type="dxa"/>
          </w:tcPr>
          <w:p w14:paraId="778585A4" w14:textId="77777777" w:rsidR="00902B0B" w:rsidRDefault="00902B0B" w:rsidP="00313004"/>
        </w:tc>
        <w:tc>
          <w:tcPr>
            <w:tcW w:w="707" w:type="dxa"/>
          </w:tcPr>
          <w:p w14:paraId="5864D56B" w14:textId="77777777" w:rsidR="00902B0B" w:rsidRDefault="00902B0B" w:rsidP="00313004"/>
        </w:tc>
        <w:tc>
          <w:tcPr>
            <w:tcW w:w="707" w:type="dxa"/>
          </w:tcPr>
          <w:p w14:paraId="2F5C58FE" w14:textId="77777777" w:rsidR="00902B0B" w:rsidRDefault="00902B0B" w:rsidP="00313004"/>
        </w:tc>
        <w:tc>
          <w:tcPr>
            <w:tcW w:w="707" w:type="dxa"/>
          </w:tcPr>
          <w:p w14:paraId="04CECA10" w14:textId="77777777" w:rsidR="00902B0B" w:rsidRDefault="00902B0B" w:rsidP="00313004"/>
        </w:tc>
        <w:tc>
          <w:tcPr>
            <w:tcW w:w="707" w:type="dxa"/>
          </w:tcPr>
          <w:p w14:paraId="0C2A8DB9" w14:textId="77777777" w:rsidR="00902B0B" w:rsidRDefault="00902B0B" w:rsidP="00313004"/>
        </w:tc>
        <w:tc>
          <w:tcPr>
            <w:tcW w:w="707" w:type="dxa"/>
          </w:tcPr>
          <w:p w14:paraId="578BB7BD" w14:textId="77777777" w:rsidR="00902B0B" w:rsidRDefault="00902B0B" w:rsidP="00313004"/>
        </w:tc>
        <w:tc>
          <w:tcPr>
            <w:tcW w:w="707" w:type="dxa"/>
          </w:tcPr>
          <w:p w14:paraId="2614BD15" w14:textId="77777777" w:rsidR="00902B0B" w:rsidRDefault="00902B0B" w:rsidP="00313004"/>
        </w:tc>
        <w:tc>
          <w:tcPr>
            <w:tcW w:w="707" w:type="dxa"/>
          </w:tcPr>
          <w:p w14:paraId="04A685EE" w14:textId="77777777" w:rsidR="00902B0B" w:rsidRDefault="00902B0B" w:rsidP="00313004"/>
        </w:tc>
        <w:tc>
          <w:tcPr>
            <w:tcW w:w="707" w:type="dxa"/>
          </w:tcPr>
          <w:p w14:paraId="15D7DFA0" w14:textId="77777777" w:rsidR="00902B0B" w:rsidRDefault="00902B0B" w:rsidP="00313004"/>
        </w:tc>
        <w:tc>
          <w:tcPr>
            <w:tcW w:w="707" w:type="dxa"/>
          </w:tcPr>
          <w:p w14:paraId="17A4795B" w14:textId="77777777" w:rsidR="00902B0B" w:rsidRDefault="00902B0B" w:rsidP="00313004"/>
        </w:tc>
        <w:tc>
          <w:tcPr>
            <w:tcW w:w="221" w:type="dxa"/>
          </w:tcPr>
          <w:p w14:paraId="1AB0E6DE" w14:textId="77777777" w:rsidR="00902B0B" w:rsidRDefault="00902B0B" w:rsidP="00313004"/>
        </w:tc>
      </w:tr>
      <w:tr w:rsidR="00902B0B" w14:paraId="114CA408" w14:textId="632107A0" w:rsidTr="00094EEB">
        <w:tc>
          <w:tcPr>
            <w:tcW w:w="1016" w:type="dxa"/>
          </w:tcPr>
          <w:p w14:paraId="7BCABB7E" w14:textId="218663A4" w:rsidR="00902B0B" w:rsidRDefault="00D34987" w:rsidP="00313004">
            <w:r>
              <w:t>Underlining the aims, objectives, and research questions</w:t>
            </w:r>
          </w:p>
        </w:tc>
        <w:tc>
          <w:tcPr>
            <w:tcW w:w="708" w:type="dxa"/>
          </w:tcPr>
          <w:p w14:paraId="2B87D878" w14:textId="77777777" w:rsidR="00902B0B" w:rsidRDefault="00902B0B" w:rsidP="00313004"/>
        </w:tc>
        <w:tc>
          <w:tcPr>
            <w:tcW w:w="708" w:type="dxa"/>
            <w:shd w:val="clear" w:color="auto" w:fill="F7CAAC" w:themeFill="accent2" w:themeFillTint="66"/>
          </w:tcPr>
          <w:p w14:paraId="15884BA3" w14:textId="77777777" w:rsidR="00902B0B" w:rsidRDefault="00902B0B" w:rsidP="00313004"/>
        </w:tc>
        <w:tc>
          <w:tcPr>
            <w:tcW w:w="707" w:type="dxa"/>
          </w:tcPr>
          <w:p w14:paraId="28CA701A" w14:textId="77777777" w:rsidR="00902B0B" w:rsidRDefault="00902B0B" w:rsidP="00313004"/>
        </w:tc>
        <w:tc>
          <w:tcPr>
            <w:tcW w:w="707" w:type="dxa"/>
          </w:tcPr>
          <w:p w14:paraId="793B5EA6" w14:textId="77777777" w:rsidR="00902B0B" w:rsidRDefault="00902B0B" w:rsidP="00313004"/>
        </w:tc>
        <w:tc>
          <w:tcPr>
            <w:tcW w:w="707" w:type="dxa"/>
          </w:tcPr>
          <w:p w14:paraId="75AAF1E6" w14:textId="77777777" w:rsidR="00902B0B" w:rsidRDefault="00902B0B" w:rsidP="00313004"/>
        </w:tc>
        <w:tc>
          <w:tcPr>
            <w:tcW w:w="707" w:type="dxa"/>
          </w:tcPr>
          <w:p w14:paraId="3A0EFE77" w14:textId="77777777" w:rsidR="00902B0B" w:rsidRDefault="00902B0B" w:rsidP="00313004"/>
        </w:tc>
        <w:tc>
          <w:tcPr>
            <w:tcW w:w="707" w:type="dxa"/>
          </w:tcPr>
          <w:p w14:paraId="6C44E316" w14:textId="77777777" w:rsidR="00902B0B" w:rsidRDefault="00902B0B" w:rsidP="00313004"/>
        </w:tc>
        <w:tc>
          <w:tcPr>
            <w:tcW w:w="707" w:type="dxa"/>
          </w:tcPr>
          <w:p w14:paraId="29C8A440" w14:textId="77777777" w:rsidR="00902B0B" w:rsidRDefault="00902B0B" w:rsidP="00313004"/>
        </w:tc>
        <w:tc>
          <w:tcPr>
            <w:tcW w:w="707" w:type="dxa"/>
          </w:tcPr>
          <w:p w14:paraId="1151FC67" w14:textId="77777777" w:rsidR="00902B0B" w:rsidRDefault="00902B0B" w:rsidP="00313004"/>
        </w:tc>
        <w:tc>
          <w:tcPr>
            <w:tcW w:w="707" w:type="dxa"/>
          </w:tcPr>
          <w:p w14:paraId="1ADA1A26" w14:textId="77777777" w:rsidR="00902B0B" w:rsidRDefault="00902B0B" w:rsidP="00313004"/>
        </w:tc>
        <w:tc>
          <w:tcPr>
            <w:tcW w:w="707" w:type="dxa"/>
          </w:tcPr>
          <w:p w14:paraId="56928D84" w14:textId="77777777" w:rsidR="00902B0B" w:rsidRDefault="00902B0B" w:rsidP="00313004"/>
        </w:tc>
        <w:tc>
          <w:tcPr>
            <w:tcW w:w="221" w:type="dxa"/>
          </w:tcPr>
          <w:p w14:paraId="052E626A" w14:textId="77777777" w:rsidR="00902B0B" w:rsidRDefault="00902B0B" w:rsidP="00313004"/>
        </w:tc>
      </w:tr>
      <w:tr w:rsidR="00902B0B" w14:paraId="25577A72" w14:textId="1B9177C1" w:rsidTr="00094EEB">
        <w:tc>
          <w:tcPr>
            <w:tcW w:w="1016" w:type="dxa"/>
          </w:tcPr>
          <w:p w14:paraId="443D8B9E" w14:textId="67F9AE61" w:rsidR="00902B0B" w:rsidRDefault="0098556F" w:rsidP="00313004">
            <w:r>
              <w:t>Mentioning the research stages</w:t>
            </w:r>
          </w:p>
        </w:tc>
        <w:tc>
          <w:tcPr>
            <w:tcW w:w="708" w:type="dxa"/>
          </w:tcPr>
          <w:p w14:paraId="0821F588" w14:textId="77777777" w:rsidR="00902B0B" w:rsidRDefault="00902B0B" w:rsidP="00313004"/>
        </w:tc>
        <w:tc>
          <w:tcPr>
            <w:tcW w:w="708" w:type="dxa"/>
          </w:tcPr>
          <w:p w14:paraId="19D520AD" w14:textId="77777777" w:rsidR="00902B0B" w:rsidRDefault="00902B0B" w:rsidP="00313004"/>
        </w:tc>
        <w:tc>
          <w:tcPr>
            <w:tcW w:w="707" w:type="dxa"/>
            <w:shd w:val="clear" w:color="auto" w:fill="F7CAAC" w:themeFill="accent2" w:themeFillTint="66"/>
          </w:tcPr>
          <w:p w14:paraId="20533E27" w14:textId="77777777" w:rsidR="00902B0B" w:rsidRDefault="00902B0B" w:rsidP="00313004"/>
        </w:tc>
        <w:tc>
          <w:tcPr>
            <w:tcW w:w="707" w:type="dxa"/>
          </w:tcPr>
          <w:p w14:paraId="34842593" w14:textId="77777777" w:rsidR="00902B0B" w:rsidRDefault="00902B0B" w:rsidP="00313004"/>
        </w:tc>
        <w:tc>
          <w:tcPr>
            <w:tcW w:w="707" w:type="dxa"/>
          </w:tcPr>
          <w:p w14:paraId="4CA25636" w14:textId="77777777" w:rsidR="00902B0B" w:rsidRDefault="00902B0B" w:rsidP="00313004"/>
        </w:tc>
        <w:tc>
          <w:tcPr>
            <w:tcW w:w="707" w:type="dxa"/>
          </w:tcPr>
          <w:p w14:paraId="0AD23F58" w14:textId="77777777" w:rsidR="00902B0B" w:rsidRDefault="00902B0B" w:rsidP="00313004"/>
        </w:tc>
        <w:tc>
          <w:tcPr>
            <w:tcW w:w="707" w:type="dxa"/>
          </w:tcPr>
          <w:p w14:paraId="3ED4D1C2" w14:textId="77777777" w:rsidR="00902B0B" w:rsidRDefault="00902B0B" w:rsidP="00313004"/>
        </w:tc>
        <w:tc>
          <w:tcPr>
            <w:tcW w:w="707" w:type="dxa"/>
          </w:tcPr>
          <w:p w14:paraId="057FE190" w14:textId="77777777" w:rsidR="00902B0B" w:rsidRDefault="00902B0B" w:rsidP="00313004"/>
        </w:tc>
        <w:tc>
          <w:tcPr>
            <w:tcW w:w="707" w:type="dxa"/>
          </w:tcPr>
          <w:p w14:paraId="15FCFBE0" w14:textId="77777777" w:rsidR="00902B0B" w:rsidRDefault="00902B0B" w:rsidP="00313004"/>
        </w:tc>
        <w:tc>
          <w:tcPr>
            <w:tcW w:w="707" w:type="dxa"/>
          </w:tcPr>
          <w:p w14:paraId="511753BB" w14:textId="77777777" w:rsidR="00902B0B" w:rsidRDefault="00902B0B" w:rsidP="00313004"/>
        </w:tc>
        <w:tc>
          <w:tcPr>
            <w:tcW w:w="707" w:type="dxa"/>
          </w:tcPr>
          <w:p w14:paraId="40DE5D9F" w14:textId="77777777" w:rsidR="00902B0B" w:rsidRDefault="00902B0B" w:rsidP="00313004"/>
        </w:tc>
        <w:tc>
          <w:tcPr>
            <w:tcW w:w="221" w:type="dxa"/>
          </w:tcPr>
          <w:p w14:paraId="36ABEA53" w14:textId="77777777" w:rsidR="00902B0B" w:rsidRDefault="00902B0B" w:rsidP="00313004"/>
        </w:tc>
      </w:tr>
      <w:tr w:rsidR="00902B0B" w14:paraId="52049997" w14:textId="1D5D4335" w:rsidTr="00094EEB">
        <w:tc>
          <w:tcPr>
            <w:tcW w:w="1016" w:type="dxa"/>
          </w:tcPr>
          <w:p w14:paraId="2801387D" w14:textId="24EF2D3D" w:rsidR="00902B0B" w:rsidRDefault="0098556F" w:rsidP="00313004">
            <w:r>
              <w:t xml:space="preserve">Conducting a detailed literature analysis </w:t>
            </w:r>
          </w:p>
        </w:tc>
        <w:tc>
          <w:tcPr>
            <w:tcW w:w="708" w:type="dxa"/>
          </w:tcPr>
          <w:p w14:paraId="51E0DB6A" w14:textId="77777777" w:rsidR="00902B0B" w:rsidRDefault="00902B0B" w:rsidP="00313004"/>
        </w:tc>
        <w:tc>
          <w:tcPr>
            <w:tcW w:w="708" w:type="dxa"/>
          </w:tcPr>
          <w:p w14:paraId="3A4E60B4" w14:textId="77777777" w:rsidR="00902B0B" w:rsidRDefault="00902B0B" w:rsidP="00313004"/>
        </w:tc>
        <w:tc>
          <w:tcPr>
            <w:tcW w:w="707" w:type="dxa"/>
          </w:tcPr>
          <w:p w14:paraId="6BE0A225" w14:textId="77777777" w:rsidR="00902B0B" w:rsidRDefault="00902B0B" w:rsidP="00313004"/>
        </w:tc>
        <w:tc>
          <w:tcPr>
            <w:tcW w:w="707" w:type="dxa"/>
            <w:shd w:val="clear" w:color="auto" w:fill="F7CAAC" w:themeFill="accent2" w:themeFillTint="66"/>
          </w:tcPr>
          <w:p w14:paraId="23B94D98" w14:textId="77777777" w:rsidR="00902B0B" w:rsidRDefault="00902B0B" w:rsidP="00313004"/>
        </w:tc>
        <w:tc>
          <w:tcPr>
            <w:tcW w:w="707" w:type="dxa"/>
          </w:tcPr>
          <w:p w14:paraId="16E28648" w14:textId="77777777" w:rsidR="00902B0B" w:rsidRDefault="00902B0B" w:rsidP="00313004"/>
        </w:tc>
        <w:tc>
          <w:tcPr>
            <w:tcW w:w="707" w:type="dxa"/>
          </w:tcPr>
          <w:p w14:paraId="0B462544" w14:textId="77777777" w:rsidR="00902B0B" w:rsidRDefault="00902B0B" w:rsidP="00313004"/>
        </w:tc>
        <w:tc>
          <w:tcPr>
            <w:tcW w:w="707" w:type="dxa"/>
          </w:tcPr>
          <w:p w14:paraId="1D106285" w14:textId="77777777" w:rsidR="00902B0B" w:rsidRDefault="00902B0B" w:rsidP="00313004"/>
        </w:tc>
        <w:tc>
          <w:tcPr>
            <w:tcW w:w="707" w:type="dxa"/>
          </w:tcPr>
          <w:p w14:paraId="18A0405E" w14:textId="77777777" w:rsidR="00902B0B" w:rsidRDefault="00902B0B" w:rsidP="00313004"/>
        </w:tc>
        <w:tc>
          <w:tcPr>
            <w:tcW w:w="707" w:type="dxa"/>
          </w:tcPr>
          <w:p w14:paraId="56D20487" w14:textId="77777777" w:rsidR="00902B0B" w:rsidRDefault="00902B0B" w:rsidP="00313004"/>
        </w:tc>
        <w:tc>
          <w:tcPr>
            <w:tcW w:w="707" w:type="dxa"/>
          </w:tcPr>
          <w:p w14:paraId="4D41AAA1" w14:textId="77777777" w:rsidR="00902B0B" w:rsidRDefault="00902B0B" w:rsidP="00313004"/>
        </w:tc>
        <w:tc>
          <w:tcPr>
            <w:tcW w:w="707" w:type="dxa"/>
          </w:tcPr>
          <w:p w14:paraId="09674786" w14:textId="77777777" w:rsidR="00902B0B" w:rsidRDefault="00902B0B" w:rsidP="00313004"/>
        </w:tc>
        <w:tc>
          <w:tcPr>
            <w:tcW w:w="221" w:type="dxa"/>
          </w:tcPr>
          <w:p w14:paraId="1DE81056" w14:textId="77777777" w:rsidR="00902B0B" w:rsidRDefault="00902B0B" w:rsidP="00313004"/>
        </w:tc>
      </w:tr>
      <w:tr w:rsidR="00902B0B" w14:paraId="507101D7" w14:textId="727A6603" w:rsidTr="00094EEB">
        <w:tc>
          <w:tcPr>
            <w:tcW w:w="1016" w:type="dxa"/>
          </w:tcPr>
          <w:p w14:paraId="15851AF0" w14:textId="37B74A0A" w:rsidR="00902B0B" w:rsidRDefault="0098556F" w:rsidP="00313004">
            <w:r>
              <w:t xml:space="preserve">Highlighting literature gaps </w:t>
            </w:r>
          </w:p>
        </w:tc>
        <w:tc>
          <w:tcPr>
            <w:tcW w:w="708" w:type="dxa"/>
          </w:tcPr>
          <w:p w14:paraId="2E671DF0" w14:textId="77777777" w:rsidR="00902B0B" w:rsidRDefault="00902B0B" w:rsidP="00313004"/>
        </w:tc>
        <w:tc>
          <w:tcPr>
            <w:tcW w:w="708" w:type="dxa"/>
          </w:tcPr>
          <w:p w14:paraId="44F4553B" w14:textId="77777777" w:rsidR="00902B0B" w:rsidRDefault="00902B0B" w:rsidP="00313004"/>
        </w:tc>
        <w:tc>
          <w:tcPr>
            <w:tcW w:w="707" w:type="dxa"/>
          </w:tcPr>
          <w:p w14:paraId="6C76987D" w14:textId="77777777" w:rsidR="00902B0B" w:rsidRDefault="00902B0B" w:rsidP="00313004"/>
        </w:tc>
        <w:tc>
          <w:tcPr>
            <w:tcW w:w="707" w:type="dxa"/>
          </w:tcPr>
          <w:p w14:paraId="1CC4EE5F" w14:textId="77777777" w:rsidR="00902B0B" w:rsidRDefault="00902B0B" w:rsidP="00313004"/>
        </w:tc>
        <w:tc>
          <w:tcPr>
            <w:tcW w:w="707" w:type="dxa"/>
            <w:shd w:val="clear" w:color="auto" w:fill="F7CAAC" w:themeFill="accent2" w:themeFillTint="66"/>
          </w:tcPr>
          <w:p w14:paraId="49F968D6" w14:textId="77777777" w:rsidR="00902B0B" w:rsidRDefault="00902B0B" w:rsidP="00313004"/>
        </w:tc>
        <w:tc>
          <w:tcPr>
            <w:tcW w:w="707" w:type="dxa"/>
          </w:tcPr>
          <w:p w14:paraId="0037A7AC" w14:textId="77777777" w:rsidR="00902B0B" w:rsidRDefault="00902B0B" w:rsidP="00313004"/>
        </w:tc>
        <w:tc>
          <w:tcPr>
            <w:tcW w:w="707" w:type="dxa"/>
          </w:tcPr>
          <w:p w14:paraId="7228215C" w14:textId="77777777" w:rsidR="00902B0B" w:rsidRDefault="00902B0B" w:rsidP="00313004"/>
        </w:tc>
        <w:tc>
          <w:tcPr>
            <w:tcW w:w="707" w:type="dxa"/>
          </w:tcPr>
          <w:p w14:paraId="0894C940" w14:textId="77777777" w:rsidR="00902B0B" w:rsidRDefault="00902B0B" w:rsidP="00313004"/>
        </w:tc>
        <w:tc>
          <w:tcPr>
            <w:tcW w:w="707" w:type="dxa"/>
          </w:tcPr>
          <w:p w14:paraId="4EF963A8" w14:textId="77777777" w:rsidR="00902B0B" w:rsidRDefault="00902B0B" w:rsidP="00313004"/>
        </w:tc>
        <w:tc>
          <w:tcPr>
            <w:tcW w:w="707" w:type="dxa"/>
          </w:tcPr>
          <w:p w14:paraId="383060CD" w14:textId="77777777" w:rsidR="00902B0B" w:rsidRDefault="00902B0B" w:rsidP="00313004"/>
        </w:tc>
        <w:tc>
          <w:tcPr>
            <w:tcW w:w="707" w:type="dxa"/>
          </w:tcPr>
          <w:p w14:paraId="1D772E1D" w14:textId="77777777" w:rsidR="00902B0B" w:rsidRDefault="00902B0B" w:rsidP="00313004"/>
        </w:tc>
        <w:tc>
          <w:tcPr>
            <w:tcW w:w="221" w:type="dxa"/>
          </w:tcPr>
          <w:p w14:paraId="5CA869D7" w14:textId="77777777" w:rsidR="00902B0B" w:rsidRDefault="00902B0B" w:rsidP="00313004"/>
        </w:tc>
      </w:tr>
      <w:tr w:rsidR="00902B0B" w14:paraId="2F85CE63" w14:textId="03B4B0ED" w:rsidTr="00094EEB">
        <w:tc>
          <w:tcPr>
            <w:tcW w:w="1016" w:type="dxa"/>
          </w:tcPr>
          <w:p w14:paraId="1A607ED5" w14:textId="0496B04A" w:rsidR="00902B0B" w:rsidRDefault="00094EEB" w:rsidP="00313004">
            <w:r>
              <w:t xml:space="preserve">Determining data collection process </w:t>
            </w:r>
          </w:p>
        </w:tc>
        <w:tc>
          <w:tcPr>
            <w:tcW w:w="708" w:type="dxa"/>
          </w:tcPr>
          <w:p w14:paraId="02EE702C" w14:textId="77777777" w:rsidR="00902B0B" w:rsidRDefault="00902B0B" w:rsidP="00313004"/>
        </w:tc>
        <w:tc>
          <w:tcPr>
            <w:tcW w:w="708" w:type="dxa"/>
          </w:tcPr>
          <w:p w14:paraId="105203B5" w14:textId="77777777" w:rsidR="00902B0B" w:rsidRDefault="00902B0B" w:rsidP="00313004"/>
        </w:tc>
        <w:tc>
          <w:tcPr>
            <w:tcW w:w="707" w:type="dxa"/>
          </w:tcPr>
          <w:p w14:paraId="3564E151" w14:textId="77777777" w:rsidR="00902B0B" w:rsidRDefault="00902B0B" w:rsidP="00313004"/>
        </w:tc>
        <w:tc>
          <w:tcPr>
            <w:tcW w:w="707" w:type="dxa"/>
          </w:tcPr>
          <w:p w14:paraId="7A24B17F" w14:textId="77777777" w:rsidR="00902B0B" w:rsidRDefault="00902B0B" w:rsidP="00313004"/>
        </w:tc>
        <w:tc>
          <w:tcPr>
            <w:tcW w:w="707" w:type="dxa"/>
          </w:tcPr>
          <w:p w14:paraId="6CBA4381" w14:textId="77777777" w:rsidR="00902B0B" w:rsidRDefault="00902B0B" w:rsidP="00313004"/>
        </w:tc>
        <w:tc>
          <w:tcPr>
            <w:tcW w:w="707" w:type="dxa"/>
            <w:shd w:val="clear" w:color="auto" w:fill="F7CAAC" w:themeFill="accent2" w:themeFillTint="66"/>
          </w:tcPr>
          <w:p w14:paraId="40BC9B22" w14:textId="77777777" w:rsidR="00902B0B" w:rsidRDefault="00902B0B" w:rsidP="00313004"/>
        </w:tc>
        <w:tc>
          <w:tcPr>
            <w:tcW w:w="707" w:type="dxa"/>
            <w:shd w:val="clear" w:color="auto" w:fill="F7CAAC" w:themeFill="accent2" w:themeFillTint="66"/>
          </w:tcPr>
          <w:p w14:paraId="1E983727" w14:textId="77777777" w:rsidR="00902B0B" w:rsidRDefault="00902B0B" w:rsidP="00313004"/>
        </w:tc>
        <w:tc>
          <w:tcPr>
            <w:tcW w:w="707" w:type="dxa"/>
          </w:tcPr>
          <w:p w14:paraId="508897CD" w14:textId="77777777" w:rsidR="00902B0B" w:rsidRDefault="00902B0B" w:rsidP="00313004"/>
        </w:tc>
        <w:tc>
          <w:tcPr>
            <w:tcW w:w="707" w:type="dxa"/>
          </w:tcPr>
          <w:p w14:paraId="23347C00" w14:textId="77777777" w:rsidR="00902B0B" w:rsidRDefault="00902B0B" w:rsidP="00313004"/>
        </w:tc>
        <w:tc>
          <w:tcPr>
            <w:tcW w:w="707" w:type="dxa"/>
          </w:tcPr>
          <w:p w14:paraId="690304E5" w14:textId="77777777" w:rsidR="00902B0B" w:rsidRDefault="00902B0B" w:rsidP="00313004"/>
        </w:tc>
        <w:tc>
          <w:tcPr>
            <w:tcW w:w="707" w:type="dxa"/>
          </w:tcPr>
          <w:p w14:paraId="6DCFF2A5" w14:textId="77777777" w:rsidR="00902B0B" w:rsidRDefault="00902B0B" w:rsidP="00313004"/>
        </w:tc>
        <w:tc>
          <w:tcPr>
            <w:tcW w:w="221" w:type="dxa"/>
          </w:tcPr>
          <w:p w14:paraId="45F435E2" w14:textId="77777777" w:rsidR="00902B0B" w:rsidRDefault="00902B0B" w:rsidP="00313004"/>
        </w:tc>
      </w:tr>
      <w:tr w:rsidR="0098556F" w14:paraId="47BE8C33" w14:textId="77777777" w:rsidTr="00094EEB">
        <w:tc>
          <w:tcPr>
            <w:tcW w:w="1016" w:type="dxa"/>
          </w:tcPr>
          <w:p w14:paraId="1DAA2C0D" w14:textId="494F2691" w:rsidR="0098556F" w:rsidRDefault="00094EEB" w:rsidP="00313004">
            <w:r>
              <w:lastRenderedPageBreak/>
              <w:t xml:space="preserve">Assessing the feasibility of the methods  </w:t>
            </w:r>
          </w:p>
        </w:tc>
        <w:tc>
          <w:tcPr>
            <w:tcW w:w="708" w:type="dxa"/>
          </w:tcPr>
          <w:p w14:paraId="2468BB4D" w14:textId="77777777" w:rsidR="0098556F" w:rsidRDefault="0098556F" w:rsidP="00313004"/>
        </w:tc>
        <w:tc>
          <w:tcPr>
            <w:tcW w:w="708" w:type="dxa"/>
          </w:tcPr>
          <w:p w14:paraId="60E644E0" w14:textId="77777777" w:rsidR="0098556F" w:rsidRDefault="0098556F" w:rsidP="00313004"/>
        </w:tc>
        <w:tc>
          <w:tcPr>
            <w:tcW w:w="707" w:type="dxa"/>
          </w:tcPr>
          <w:p w14:paraId="7CED1F49" w14:textId="77777777" w:rsidR="0098556F" w:rsidRDefault="0098556F" w:rsidP="00313004"/>
        </w:tc>
        <w:tc>
          <w:tcPr>
            <w:tcW w:w="707" w:type="dxa"/>
          </w:tcPr>
          <w:p w14:paraId="2FD63286" w14:textId="77777777" w:rsidR="0098556F" w:rsidRDefault="0098556F" w:rsidP="00313004"/>
        </w:tc>
        <w:tc>
          <w:tcPr>
            <w:tcW w:w="707" w:type="dxa"/>
          </w:tcPr>
          <w:p w14:paraId="475D1406" w14:textId="77777777" w:rsidR="0098556F" w:rsidRDefault="0098556F" w:rsidP="00313004"/>
        </w:tc>
        <w:tc>
          <w:tcPr>
            <w:tcW w:w="707" w:type="dxa"/>
          </w:tcPr>
          <w:p w14:paraId="58D5FFBF" w14:textId="77777777" w:rsidR="0098556F" w:rsidRDefault="0098556F" w:rsidP="00313004"/>
        </w:tc>
        <w:tc>
          <w:tcPr>
            <w:tcW w:w="707" w:type="dxa"/>
          </w:tcPr>
          <w:p w14:paraId="24C12CDD" w14:textId="77777777" w:rsidR="0098556F" w:rsidRDefault="0098556F" w:rsidP="00313004"/>
        </w:tc>
        <w:tc>
          <w:tcPr>
            <w:tcW w:w="707" w:type="dxa"/>
            <w:shd w:val="clear" w:color="auto" w:fill="F7CAAC" w:themeFill="accent2" w:themeFillTint="66"/>
          </w:tcPr>
          <w:p w14:paraId="21E2D209" w14:textId="77777777" w:rsidR="0098556F" w:rsidRDefault="0098556F" w:rsidP="00313004"/>
        </w:tc>
        <w:tc>
          <w:tcPr>
            <w:tcW w:w="707" w:type="dxa"/>
          </w:tcPr>
          <w:p w14:paraId="15A05C25" w14:textId="77777777" w:rsidR="0098556F" w:rsidRDefault="0098556F" w:rsidP="00313004"/>
        </w:tc>
        <w:tc>
          <w:tcPr>
            <w:tcW w:w="707" w:type="dxa"/>
          </w:tcPr>
          <w:p w14:paraId="43FBA5BF" w14:textId="77777777" w:rsidR="0098556F" w:rsidRDefault="0098556F" w:rsidP="00313004"/>
        </w:tc>
        <w:tc>
          <w:tcPr>
            <w:tcW w:w="707" w:type="dxa"/>
          </w:tcPr>
          <w:p w14:paraId="281273F8" w14:textId="77777777" w:rsidR="0098556F" w:rsidRDefault="0098556F" w:rsidP="00313004"/>
        </w:tc>
        <w:tc>
          <w:tcPr>
            <w:tcW w:w="221" w:type="dxa"/>
          </w:tcPr>
          <w:p w14:paraId="66F7B3EE" w14:textId="77777777" w:rsidR="0098556F" w:rsidRDefault="0098556F" w:rsidP="00313004"/>
        </w:tc>
      </w:tr>
      <w:tr w:rsidR="0098556F" w14:paraId="34659DF9" w14:textId="77777777" w:rsidTr="00094EEB">
        <w:tc>
          <w:tcPr>
            <w:tcW w:w="1016" w:type="dxa"/>
          </w:tcPr>
          <w:p w14:paraId="2D4AB53D" w14:textId="2493EDB3" w:rsidR="0098556F" w:rsidRDefault="00094EEB" w:rsidP="00313004">
            <w:r>
              <w:t>Interpreting facts and findings</w:t>
            </w:r>
          </w:p>
        </w:tc>
        <w:tc>
          <w:tcPr>
            <w:tcW w:w="708" w:type="dxa"/>
          </w:tcPr>
          <w:p w14:paraId="2617B689" w14:textId="77777777" w:rsidR="0098556F" w:rsidRDefault="0098556F" w:rsidP="00313004"/>
        </w:tc>
        <w:tc>
          <w:tcPr>
            <w:tcW w:w="708" w:type="dxa"/>
          </w:tcPr>
          <w:p w14:paraId="76C26348" w14:textId="77777777" w:rsidR="0098556F" w:rsidRDefault="0098556F" w:rsidP="00313004"/>
        </w:tc>
        <w:tc>
          <w:tcPr>
            <w:tcW w:w="707" w:type="dxa"/>
          </w:tcPr>
          <w:p w14:paraId="1A67C63B" w14:textId="77777777" w:rsidR="0098556F" w:rsidRDefault="0098556F" w:rsidP="00313004"/>
        </w:tc>
        <w:tc>
          <w:tcPr>
            <w:tcW w:w="707" w:type="dxa"/>
          </w:tcPr>
          <w:p w14:paraId="1A2C8FB1" w14:textId="77777777" w:rsidR="0098556F" w:rsidRDefault="0098556F" w:rsidP="00313004"/>
        </w:tc>
        <w:tc>
          <w:tcPr>
            <w:tcW w:w="707" w:type="dxa"/>
          </w:tcPr>
          <w:p w14:paraId="3A912D01" w14:textId="77777777" w:rsidR="0098556F" w:rsidRDefault="0098556F" w:rsidP="00313004"/>
        </w:tc>
        <w:tc>
          <w:tcPr>
            <w:tcW w:w="707" w:type="dxa"/>
          </w:tcPr>
          <w:p w14:paraId="6E783F93" w14:textId="77777777" w:rsidR="0098556F" w:rsidRDefault="0098556F" w:rsidP="00313004"/>
        </w:tc>
        <w:tc>
          <w:tcPr>
            <w:tcW w:w="707" w:type="dxa"/>
          </w:tcPr>
          <w:p w14:paraId="162BDDCB" w14:textId="77777777" w:rsidR="0098556F" w:rsidRDefault="0098556F" w:rsidP="00313004"/>
        </w:tc>
        <w:tc>
          <w:tcPr>
            <w:tcW w:w="707" w:type="dxa"/>
          </w:tcPr>
          <w:p w14:paraId="2BE88419" w14:textId="77777777" w:rsidR="0098556F" w:rsidRDefault="0098556F" w:rsidP="00313004"/>
        </w:tc>
        <w:tc>
          <w:tcPr>
            <w:tcW w:w="707" w:type="dxa"/>
            <w:shd w:val="clear" w:color="auto" w:fill="F7CAAC" w:themeFill="accent2" w:themeFillTint="66"/>
          </w:tcPr>
          <w:p w14:paraId="12207446" w14:textId="77777777" w:rsidR="0098556F" w:rsidRDefault="0098556F" w:rsidP="00313004"/>
        </w:tc>
        <w:tc>
          <w:tcPr>
            <w:tcW w:w="707" w:type="dxa"/>
            <w:shd w:val="clear" w:color="auto" w:fill="F7CAAC" w:themeFill="accent2" w:themeFillTint="66"/>
          </w:tcPr>
          <w:p w14:paraId="021955F5" w14:textId="77777777" w:rsidR="0098556F" w:rsidRDefault="0098556F" w:rsidP="00313004"/>
        </w:tc>
        <w:tc>
          <w:tcPr>
            <w:tcW w:w="707" w:type="dxa"/>
          </w:tcPr>
          <w:p w14:paraId="21035825" w14:textId="77777777" w:rsidR="0098556F" w:rsidRDefault="0098556F" w:rsidP="00313004"/>
        </w:tc>
        <w:tc>
          <w:tcPr>
            <w:tcW w:w="221" w:type="dxa"/>
          </w:tcPr>
          <w:p w14:paraId="18594981" w14:textId="77777777" w:rsidR="0098556F" w:rsidRDefault="0098556F" w:rsidP="00313004"/>
        </w:tc>
      </w:tr>
      <w:tr w:rsidR="0098556F" w14:paraId="74119A04" w14:textId="77777777" w:rsidTr="00094EEB">
        <w:tc>
          <w:tcPr>
            <w:tcW w:w="1016" w:type="dxa"/>
          </w:tcPr>
          <w:p w14:paraId="4AED0FE8" w14:textId="5CEAE893" w:rsidR="0098556F" w:rsidRDefault="00094EEB" w:rsidP="00313004">
            <w:r>
              <w:t>Drawing conclusions</w:t>
            </w:r>
          </w:p>
        </w:tc>
        <w:tc>
          <w:tcPr>
            <w:tcW w:w="708" w:type="dxa"/>
          </w:tcPr>
          <w:p w14:paraId="03882761" w14:textId="77777777" w:rsidR="0098556F" w:rsidRDefault="0098556F" w:rsidP="00313004"/>
        </w:tc>
        <w:tc>
          <w:tcPr>
            <w:tcW w:w="708" w:type="dxa"/>
          </w:tcPr>
          <w:p w14:paraId="195B5D87" w14:textId="77777777" w:rsidR="0098556F" w:rsidRDefault="0098556F" w:rsidP="00313004"/>
        </w:tc>
        <w:tc>
          <w:tcPr>
            <w:tcW w:w="707" w:type="dxa"/>
          </w:tcPr>
          <w:p w14:paraId="611FBABD" w14:textId="77777777" w:rsidR="0098556F" w:rsidRDefault="0098556F" w:rsidP="00313004"/>
        </w:tc>
        <w:tc>
          <w:tcPr>
            <w:tcW w:w="707" w:type="dxa"/>
          </w:tcPr>
          <w:p w14:paraId="194BD56E" w14:textId="77777777" w:rsidR="0098556F" w:rsidRDefault="0098556F" w:rsidP="00313004"/>
        </w:tc>
        <w:tc>
          <w:tcPr>
            <w:tcW w:w="707" w:type="dxa"/>
          </w:tcPr>
          <w:p w14:paraId="0D479E9A" w14:textId="77777777" w:rsidR="0098556F" w:rsidRDefault="0098556F" w:rsidP="00313004"/>
        </w:tc>
        <w:tc>
          <w:tcPr>
            <w:tcW w:w="707" w:type="dxa"/>
          </w:tcPr>
          <w:p w14:paraId="0F9C31EC" w14:textId="77777777" w:rsidR="0098556F" w:rsidRDefault="0098556F" w:rsidP="00313004"/>
        </w:tc>
        <w:tc>
          <w:tcPr>
            <w:tcW w:w="707" w:type="dxa"/>
          </w:tcPr>
          <w:p w14:paraId="7633D225" w14:textId="77777777" w:rsidR="0098556F" w:rsidRDefault="0098556F" w:rsidP="00313004"/>
        </w:tc>
        <w:tc>
          <w:tcPr>
            <w:tcW w:w="707" w:type="dxa"/>
          </w:tcPr>
          <w:p w14:paraId="3D11C41C" w14:textId="77777777" w:rsidR="0098556F" w:rsidRDefault="0098556F" w:rsidP="00313004"/>
        </w:tc>
        <w:tc>
          <w:tcPr>
            <w:tcW w:w="707" w:type="dxa"/>
          </w:tcPr>
          <w:p w14:paraId="6D9D4AF3" w14:textId="77777777" w:rsidR="0098556F" w:rsidRDefault="0098556F" w:rsidP="00313004"/>
        </w:tc>
        <w:tc>
          <w:tcPr>
            <w:tcW w:w="707" w:type="dxa"/>
          </w:tcPr>
          <w:p w14:paraId="465131E1" w14:textId="77777777" w:rsidR="0098556F" w:rsidRDefault="0098556F" w:rsidP="00313004"/>
        </w:tc>
        <w:tc>
          <w:tcPr>
            <w:tcW w:w="707" w:type="dxa"/>
            <w:shd w:val="clear" w:color="auto" w:fill="F7CAAC" w:themeFill="accent2" w:themeFillTint="66"/>
          </w:tcPr>
          <w:p w14:paraId="33F36A44" w14:textId="77777777" w:rsidR="0098556F" w:rsidRDefault="0098556F" w:rsidP="00313004"/>
        </w:tc>
        <w:tc>
          <w:tcPr>
            <w:tcW w:w="221" w:type="dxa"/>
            <w:shd w:val="clear" w:color="auto" w:fill="F7CAAC" w:themeFill="accent2" w:themeFillTint="66"/>
          </w:tcPr>
          <w:p w14:paraId="1C409144" w14:textId="77777777" w:rsidR="0098556F" w:rsidRDefault="0098556F" w:rsidP="00313004"/>
        </w:tc>
      </w:tr>
    </w:tbl>
    <w:p w14:paraId="79D0069E" w14:textId="7EC9A624" w:rsidR="00313004" w:rsidRPr="00310BB0" w:rsidRDefault="00902B0B" w:rsidP="00902B0B">
      <w:pPr>
        <w:jc w:val="center"/>
        <w:rPr>
          <w:b/>
          <w:bCs/>
        </w:rPr>
      </w:pPr>
      <w:r w:rsidRPr="00310BB0">
        <w:rPr>
          <w:b/>
          <w:bCs/>
        </w:rPr>
        <w:t xml:space="preserve">Table 1: </w:t>
      </w:r>
      <w:r w:rsidR="00F90D55">
        <w:rPr>
          <w:b/>
          <w:bCs/>
        </w:rPr>
        <w:t xml:space="preserve">Proposed </w:t>
      </w:r>
      <w:r w:rsidRPr="00310BB0">
        <w:rPr>
          <w:b/>
          <w:bCs/>
        </w:rPr>
        <w:t xml:space="preserve">Gantt Chart </w:t>
      </w:r>
    </w:p>
    <w:p w14:paraId="4CB6D8CD" w14:textId="65D7C2DF" w:rsidR="00626E5F" w:rsidRPr="00626E5F" w:rsidRDefault="00902B0B" w:rsidP="00310BB0">
      <w:pPr>
        <w:jc w:val="center"/>
      </w:pPr>
      <w:r>
        <w:t xml:space="preserve">(Source: </w:t>
      </w:r>
      <w:r w:rsidR="00310BB0">
        <w:t>Self-developed</w:t>
      </w:r>
      <w:r>
        <w:t>)</w:t>
      </w:r>
    </w:p>
    <w:p w14:paraId="3CA7F2BB" w14:textId="538F943E" w:rsidR="0062435C" w:rsidRPr="000D455D" w:rsidRDefault="00094EEB" w:rsidP="0062435C">
      <w:pPr>
        <w:pStyle w:val="Heading2"/>
        <w:rPr>
          <w:bCs/>
        </w:rPr>
      </w:pPr>
      <w:bookmarkStart w:id="21" w:name="_Toc143100710"/>
      <w:r>
        <w:t>3.11 Ethical consideration of the research</w:t>
      </w:r>
      <w:bookmarkEnd w:id="21"/>
      <w:r>
        <w:t xml:space="preserve"> </w:t>
      </w:r>
    </w:p>
    <w:p w14:paraId="1217BEFC" w14:textId="77777777" w:rsidR="0062435C" w:rsidRPr="0044089A" w:rsidRDefault="00094EEB" w:rsidP="0062435C">
      <w:r>
        <w:t>The data used in this research will be gathered from reliable sources and carefully analysed through existing literature about several aspects of the given topic. A secondary qualitative data collection technique will be used to research the given topic which is how small businesses tend to adapt to the globalisation process and what are their strategies. This data will be proof of the validity of the authenticity of the justifications and facts that have been highlighted and identified through this research. Reliability concerns how well the data is that has been used in research and validity certifies the authenticity of the used data (</w:t>
      </w:r>
      <w:r w:rsidRPr="006053E6">
        <w:t>Sürücü</w:t>
      </w:r>
      <w:r>
        <w:t xml:space="preserve"> </w:t>
      </w:r>
      <w:r w:rsidRPr="006053E6">
        <w:t>and Maslakci,</w:t>
      </w:r>
      <w:r>
        <w:t xml:space="preserve"> </w:t>
      </w:r>
      <w:r w:rsidRPr="006053E6">
        <w:t>2020</w:t>
      </w:r>
      <w:r>
        <w:t xml:space="preserve">). It is important to ensure the reliability and validity of data in research because it is the symbol of treating the reader with authentic reliable data with the correct form of information. </w:t>
      </w:r>
    </w:p>
    <w:p w14:paraId="6DE35E8C" w14:textId="77777777" w:rsidR="00C65A3C" w:rsidRDefault="00C65A3C">
      <w:pPr>
        <w:spacing w:line="259" w:lineRule="auto"/>
        <w:jc w:val="left"/>
      </w:pPr>
    </w:p>
    <w:p w14:paraId="32DE3791" w14:textId="32E3F2B8" w:rsidR="00C0396D" w:rsidRPr="005669D8" w:rsidRDefault="00094EEB">
      <w:pPr>
        <w:spacing w:line="259" w:lineRule="auto"/>
        <w:jc w:val="left"/>
        <w:rPr>
          <w:rFonts w:eastAsiaTheme="majorEastAsia" w:cstheme="majorBidi"/>
          <w:b/>
          <w:szCs w:val="32"/>
        </w:rPr>
      </w:pPr>
      <w:r w:rsidRPr="005669D8">
        <w:br w:type="page"/>
      </w:r>
    </w:p>
    <w:p w14:paraId="652FB099" w14:textId="1906BF1B" w:rsidR="00507DF4" w:rsidRPr="005669D8" w:rsidRDefault="00094EEB" w:rsidP="00507DF4">
      <w:pPr>
        <w:pStyle w:val="Heading1"/>
      </w:pPr>
      <w:bookmarkStart w:id="22" w:name="_Toc143100711"/>
      <w:r w:rsidRPr="005669D8">
        <w:lastRenderedPageBreak/>
        <w:t>Chapter 4: Conclusion</w:t>
      </w:r>
      <w:bookmarkEnd w:id="22"/>
      <w:r w:rsidRPr="005669D8">
        <w:t xml:space="preserve"> </w:t>
      </w:r>
    </w:p>
    <w:p w14:paraId="618AA836" w14:textId="77777777" w:rsidR="005669D8" w:rsidRDefault="00094EEB">
      <w:r w:rsidRPr="005669D8">
        <w:t xml:space="preserve">In conclusion to this study, it can be said that </w:t>
      </w:r>
      <w:r>
        <w:t>globalisation</w:t>
      </w:r>
      <w:r w:rsidRPr="005669D8">
        <w:t xml:space="preserve"> has a direct relationship with the success of small-scale businesses. This type of business adapts to the </w:t>
      </w:r>
      <w:r>
        <w:t>globalisation</w:t>
      </w:r>
      <w:r w:rsidRPr="005669D8">
        <w:t xml:space="preserve"> process by using effective ways and strategies. With the help of </w:t>
      </w:r>
      <w:r>
        <w:t>globalisation</w:t>
      </w:r>
      <w:r w:rsidRPr="005669D8">
        <w:t>, small businesses can use advanced technologies and have access to cheap labour which helps them to thrive in the local as well as the international market. By implementing several theories and models such as the Uppsala model and Yip's Global framew</w:t>
      </w:r>
      <w:r w:rsidR="00FE5BA0" w:rsidRPr="005669D8">
        <w:t xml:space="preserve">ork, </w:t>
      </w:r>
      <w:proofErr w:type="gramStart"/>
      <w:r w:rsidR="00FE5BA0" w:rsidRPr="005669D8">
        <w:t>small-business</w:t>
      </w:r>
      <w:proofErr w:type="gramEnd"/>
      <w:r w:rsidR="00FE5BA0" w:rsidRPr="005669D8">
        <w:t xml:space="preserve"> can make effective strategies to adapt to globalisation in the dynamic global environment. </w:t>
      </w:r>
    </w:p>
    <w:p w14:paraId="203B9DEA" w14:textId="451C1627" w:rsidR="00507DF4" w:rsidRPr="005669D8" w:rsidRDefault="00094EEB">
      <w:r>
        <w:t>Additionally, s</w:t>
      </w:r>
      <w:r w:rsidR="00FE5BA0" w:rsidRPr="005669D8">
        <w:t xml:space="preserve">mall businesses can use strategies such as multinational, domestic, global, and transnational strategy which can help them to effectively implement the globalisation process in their business. This in turn can allow them growth opportunities in the home country and help them thrive in the foreign market as well. Additionally, the researcher of the study will be using secondary data collection method to collect the data and understand the topic clearly. </w:t>
      </w:r>
      <w:r w:rsidR="00C0396D" w:rsidRPr="005669D8">
        <w:t xml:space="preserve">Referring to the insights gathered from the proposal it can be stated that the expected outcomes of the study would be to critically evaluate the feasibility of the approaches and strategies implemented by small-scale enterprises to adapt to the dynamically evolving globalised economy. </w:t>
      </w:r>
    </w:p>
    <w:p w14:paraId="72A9105F" w14:textId="77777777" w:rsidR="0029540F" w:rsidRPr="005669D8" w:rsidRDefault="0029540F"/>
    <w:p w14:paraId="2A4F79FD" w14:textId="77777777" w:rsidR="00604473" w:rsidRPr="005669D8" w:rsidRDefault="00094EEB">
      <w:pPr>
        <w:spacing w:line="259" w:lineRule="auto"/>
        <w:jc w:val="left"/>
        <w:rPr>
          <w:rFonts w:eastAsiaTheme="majorEastAsia" w:cstheme="majorBidi"/>
          <w:b/>
          <w:szCs w:val="32"/>
        </w:rPr>
      </w:pPr>
      <w:r w:rsidRPr="005669D8">
        <w:br w:type="page"/>
      </w:r>
    </w:p>
    <w:p w14:paraId="168EDEE1" w14:textId="6692D703" w:rsidR="002F0EC0" w:rsidRPr="005669D8" w:rsidRDefault="00094EEB" w:rsidP="007514C9">
      <w:pPr>
        <w:pStyle w:val="Heading1"/>
      </w:pPr>
      <w:bookmarkStart w:id="23" w:name="_Toc143100712"/>
      <w:r w:rsidRPr="005669D8">
        <w:lastRenderedPageBreak/>
        <w:t>References</w:t>
      </w:r>
      <w:bookmarkEnd w:id="23"/>
      <w:r w:rsidRPr="005669D8">
        <w:t xml:space="preserve"> </w:t>
      </w:r>
    </w:p>
    <w:p w14:paraId="6C64E3F1" w14:textId="77777777" w:rsidR="00735856" w:rsidRPr="0062435C" w:rsidRDefault="00735856" w:rsidP="0062435C">
      <w:pPr>
        <w:rPr>
          <w:shd w:val="clear" w:color="auto" w:fill="FFFFFF"/>
        </w:rPr>
      </w:pPr>
      <w:r w:rsidRPr="0062435C">
        <w:rPr>
          <w:shd w:val="clear" w:color="auto" w:fill="FFFFFF"/>
        </w:rPr>
        <w:t>Al-Ababneh, M.M. (2020) ‘Linking ontology, epistemology and research methodology’, </w:t>
      </w:r>
      <w:r w:rsidRPr="0062435C">
        <w:rPr>
          <w:i/>
          <w:iCs/>
          <w:shd w:val="clear" w:color="auto" w:fill="FFFFFF"/>
        </w:rPr>
        <w:t>Science &amp; Philosophy</w:t>
      </w:r>
      <w:r w:rsidRPr="0062435C">
        <w:rPr>
          <w:shd w:val="clear" w:color="auto" w:fill="FFFFFF"/>
        </w:rPr>
        <w:t>, </w:t>
      </w:r>
      <w:r w:rsidRPr="0062435C">
        <w:rPr>
          <w:i/>
          <w:iCs/>
          <w:shd w:val="clear" w:color="auto" w:fill="FFFFFF"/>
        </w:rPr>
        <w:t>8</w:t>
      </w:r>
      <w:r w:rsidRPr="0062435C">
        <w:rPr>
          <w:shd w:val="clear" w:color="auto" w:fill="FFFFFF"/>
        </w:rPr>
        <w:t>(1), pp.75-91.</w:t>
      </w:r>
    </w:p>
    <w:p w14:paraId="75898F6E" w14:textId="77777777" w:rsidR="00735856" w:rsidRPr="005669D8" w:rsidRDefault="00735856" w:rsidP="007514C9">
      <w:pPr>
        <w:rPr>
          <w:shd w:val="clear" w:color="auto" w:fill="FFFFFF"/>
        </w:rPr>
      </w:pPr>
      <w:r w:rsidRPr="005669D8">
        <w:rPr>
          <w:shd w:val="clear" w:color="auto" w:fill="FFFFFF"/>
        </w:rPr>
        <w:t>Chaplyuk, V.Z., Alam, R.M.K., Abueva, M.M.S., Hossain, M.N. and Humssi, A.S.A. (2021) COVID-19 and its impacts on global economic spheres. In </w:t>
      </w:r>
      <w:r w:rsidRPr="005669D8">
        <w:rPr>
          <w:i/>
          <w:iCs/>
          <w:shd w:val="clear" w:color="auto" w:fill="FFFFFF"/>
        </w:rPr>
        <w:t>Modern Global Economic System: Evolutional Development vs. Revolutionary Leap 11</w:t>
      </w:r>
      <w:r w:rsidRPr="005669D8">
        <w:rPr>
          <w:shd w:val="clear" w:color="auto" w:fill="FFFFFF"/>
        </w:rPr>
        <w:t> (pp. 824-833). Springer International Publishing.</w:t>
      </w:r>
    </w:p>
    <w:p w14:paraId="39506AF8" w14:textId="77777777" w:rsidR="00735856" w:rsidRPr="0062435C" w:rsidRDefault="00735856" w:rsidP="0062435C">
      <w:pPr>
        <w:rPr>
          <w:shd w:val="clear" w:color="auto" w:fill="FFFFFF"/>
        </w:rPr>
      </w:pPr>
      <w:r w:rsidRPr="0062435C">
        <w:rPr>
          <w:shd w:val="clear" w:color="auto" w:fill="FFFFFF"/>
        </w:rPr>
        <w:t>Cisneros-Reyes, Y.D. (2021) ‘Evolution of Uppsala Model, a Literature Review through the years’, </w:t>
      </w:r>
      <w:r w:rsidRPr="0062435C">
        <w:rPr>
          <w:i/>
          <w:iCs/>
          <w:shd w:val="clear" w:color="auto" w:fill="FFFFFF"/>
        </w:rPr>
        <w:t>Journal of Management Studies and Social Science Research</w:t>
      </w:r>
      <w:r w:rsidRPr="0062435C">
        <w:rPr>
          <w:shd w:val="clear" w:color="auto" w:fill="FFFFFF"/>
        </w:rPr>
        <w:t>, pp.214-228.</w:t>
      </w:r>
    </w:p>
    <w:p w14:paraId="5D24773F" w14:textId="77777777" w:rsidR="00735856" w:rsidRPr="005669D8" w:rsidRDefault="00735856" w:rsidP="006768A0">
      <w:pPr>
        <w:rPr>
          <w:shd w:val="clear" w:color="auto" w:fill="FFFFFF"/>
        </w:rPr>
      </w:pPr>
      <w:r w:rsidRPr="005669D8">
        <w:rPr>
          <w:shd w:val="clear" w:color="auto" w:fill="FFFFFF"/>
        </w:rPr>
        <w:t xml:space="preserve">Contractor, F.J. (2021) The world economy will need even more </w:t>
      </w:r>
      <w:r>
        <w:rPr>
          <w:shd w:val="clear" w:color="auto" w:fill="FFFFFF"/>
        </w:rPr>
        <w:t>globalisation</w:t>
      </w:r>
      <w:r w:rsidRPr="005669D8">
        <w:rPr>
          <w:shd w:val="clear" w:color="auto" w:fill="FFFFFF"/>
        </w:rPr>
        <w:t xml:space="preserve"> in the post-pandemic 2021 decade. </w:t>
      </w:r>
      <w:r w:rsidRPr="005669D8">
        <w:rPr>
          <w:i/>
          <w:iCs/>
          <w:shd w:val="clear" w:color="auto" w:fill="FFFFFF"/>
        </w:rPr>
        <w:t>Journal of International Business Studies</w:t>
      </w:r>
      <w:r w:rsidRPr="005669D8">
        <w:rPr>
          <w:shd w:val="clear" w:color="auto" w:fill="FFFFFF"/>
        </w:rPr>
        <w:t>, pp.1-16.</w:t>
      </w:r>
    </w:p>
    <w:p w14:paraId="5AFF8CD8" w14:textId="77777777" w:rsidR="00735856" w:rsidRPr="005669D8" w:rsidRDefault="00735856" w:rsidP="006768A0">
      <w:pPr>
        <w:rPr>
          <w:shd w:val="clear" w:color="auto" w:fill="FFFFFF"/>
        </w:rPr>
      </w:pPr>
      <w:r w:rsidRPr="005669D8">
        <w:rPr>
          <w:shd w:val="clear" w:color="auto" w:fill="FFFFFF"/>
        </w:rPr>
        <w:t>Dawadi, S., Shrestha, S. and Giri, R.A. (2021) Mixed-methods research: A discussion on its types, challenges, and criticisms. </w:t>
      </w:r>
      <w:r w:rsidRPr="005669D8">
        <w:rPr>
          <w:i/>
          <w:iCs/>
          <w:shd w:val="clear" w:color="auto" w:fill="FFFFFF"/>
        </w:rPr>
        <w:t>Journal of Practical Studies in Education</w:t>
      </w:r>
      <w:r w:rsidRPr="005669D8">
        <w:rPr>
          <w:shd w:val="clear" w:color="auto" w:fill="FFFFFF"/>
        </w:rPr>
        <w:t>, </w:t>
      </w:r>
      <w:r w:rsidRPr="005669D8">
        <w:rPr>
          <w:i/>
          <w:iCs/>
          <w:shd w:val="clear" w:color="auto" w:fill="FFFFFF"/>
        </w:rPr>
        <w:t>2</w:t>
      </w:r>
      <w:r w:rsidRPr="005669D8">
        <w:rPr>
          <w:shd w:val="clear" w:color="auto" w:fill="FFFFFF"/>
        </w:rPr>
        <w:t>(2), pp.25-36.</w:t>
      </w:r>
    </w:p>
    <w:p w14:paraId="18CB15F5" w14:textId="77777777" w:rsidR="00735856" w:rsidRPr="005669D8" w:rsidRDefault="00735856" w:rsidP="006214E3">
      <w:pPr>
        <w:rPr>
          <w:shd w:val="clear" w:color="auto" w:fill="FFFFFF"/>
        </w:rPr>
      </w:pPr>
      <w:r w:rsidRPr="005669D8">
        <w:rPr>
          <w:shd w:val="clear" w:color="auto" w:fill="FFFFFF"/>
        </w:rPr>
        <w:t>Kraus, S., Breier, M. and Dasí-Rodríguez, S. (2020) The art of crafting a systematic literature review in entrepreneurship research. </w:t>
      </w:r>
      <w:r w:rsidRPr="005669D8">
        <w:rPr>
          <w:i/>
          <w:iCs/>
          <w:shd w:val="clear" w:color="auto" w:fill="FFFFFF"/>
        </w:rPr>
        <w:t>International Entrepreneurship and Management Journal</w:t>
      </w:r>
      <w:r w:rsidRPr="005669D8">
        <w:rPr>
          <w:shd w:val="clear" w:color="auto" w:fill="FFFFFF"/>
        </w:rPr>
        <w:t>, </w:t>
      </w:r>
      <w:r w:rsidRPr="005669D8">
        <w:rPr>
          <w:i/>
          <w:iCs/>
          <w:shd w:val="clear" w:color="auto" w:fill="FFFFFF"/>
        </w:rPr>
        <w:t>16</w:t>
      </w:r>
      <w:r w:rsidRPr="005669D8">
        <w:rPr>
          <w:shd w:val="clear" w:color="auto" w:fill="FFFFFF"/>
        </w:rPr>
        <w:t>, pp.1023-1042.</w:t>
      </w:r>
    </w:p>
    <w:p w14:paraId="42162987" w14:textId="77777777" w:rsidR="00735856" w:rsidRPr="0062435C" w:rsidRDefault="00735856" w:rsidP="0062435C">
      <w:pPr>
        <w:rPr>
          <w:shd w:val="clear" w:color="auto" w:fill="FFFFFF"/>
        </w:rPr>
      </w:pPr>
      <w:r w:rsidRPr="0062435C">
        <w:rPr>
          <w:shd w:val="clear" w:color="auto" w:fill="FFFFFF"/>
        </w:rPr>
        <w:t>Lacal-Arántegui, R. (2019) ‘Globalization in the wind energy industry: contribution and economic impact of European companies’, </w:t>
      </w:r>
      <w:r w:rsidRPr="0062435C">
        <w:rPr>
          <w:i/>
          <w:iCs/>
          <w:shd w:val="clear" w:color="auto" w:fill="FFFFFF"/>
        </w:rPr>
        <w:t>Renewable Energy</w:t>
      </w:r>
      <w:r w:rsidRPr="0062435C">
        <w:rPr>
          <w:shd w:val="clear" w:color="auto" w:fill="FFFFFF"/>
        </w:rPr>
        <w:t>, </w:t>
      </w:r>
      <w:r w:rsidRPr="0062435C">
        <w:rPr>
          <w:i/>
          <w:iCs/>
          <w:shd w:val="clear" w:color="auto" w:fill="FFFFFF"/>
        </w:rPr>
        <w:t>134</w:t>
      </w:r>
      <w:r w:rsidRPr="0062435C">
        <w:rPr>
          <w:shd w:val="clear" w:color="auto" w:fill="FFFFFF"/>
        </w:rPr>
        <w:t>, pp.612-628.</w:t>
      </w:r>
    </w:p>
    <w:p w14:paraId="6743EB7E" w14:textId="77777777" w:rsidR="00735856" w:rsidRPr="005669D8" w:rsidRDefault="00735856" w:rsidP="004C1D5C">
      <w:r w:rsidRPr="005669D8">
        <w:rPr>
          <w:shd w:val="clear" w:color="auto" w:fill="FFFFFF"/>
        </w:rPr>
        <w:t>Mensah, R.O., Agyemang, F., Acquah, A., Babah, P.A. and Dontoh, J. (2020) Discourses on conceptual and theoretical frameworks in research: Meaning and implications for researchers. </w:t>
      </w:r>
      <w:r w:rsidRPr="005669D8">
        <w:rPr>
          <w:i/>
          <w:iCs/>
          <w:shd w:val="clear" w:color="auto" w:fill="FFFFFF"/>
        </w:rPr>
        <w:t>Journal of African Interdisciplinary Studies</w:t>
      </w:r>
      <w:r w:rsidRPr="005669D8">
        <w:rPr>
          <w:shd w:val="clear" w:color="auto" w:fill="FFFFFF"/>
        </w:rPr>
        <w:t>, </w:t>
      </w:r>
      <w:r w:rsidRPr="005669D8">
        <w:rPr>
          <w:i/>
          <w:iCs/>
          <w:shd w:val="clear" w:color="auto" w:fill="FFFFFF"/>
        </w:rPr>
        <w:t>4</w:t>
      </w:r>
      <w:r w:rsidRPr="005669D8">
        <w:rPr>
          <w:shd w:val="clear" w:color="auto" w:fill="FFFFFF"/>
        </w:rPr>
        <w:t>(5), pp.53-64.</w:t>
      </w:r>
    </w:p>
    <w:p w14:paraId="33AE3D9B" w14:textId="77777777" w:rsidR="00735856" w:rsidRPr="005669D8" w:rsidRDefault="00735856" w:rsidP="006768A0">
      <w:pPr>
        <w:rPr>
          <w:shd w:val="clear" w:color="auto" w:fill="FFFFFF"/>
        </w:rPr>
      </w:pPr>
      <w:r w:rsidRPr="005669D8">
        <w:rPr>
          <w:shd w:val="clear" w:color="auto" w:fill="FFFFFF"/>
        </w:rPr>
        <w:t>Mi, Q., Li, X. and Gao, J. (2020) How to improve the welfare of smallholders through agricultural production outsourcing: Evidence from cotton farmers in Xinjiang, Northwest China. </w:t>
      </w:r>
      <w:r w:rsidRPr="005669D8">
        <w:rPr>
          <w:i/>
          <w:iCs/>
          <w:shd w:val="clear" w:color="auto" w:fill="FFFFFF"/>
        </w:rPr>
        <w:t>Journal of Cleaner Production</w:t>
      </w:r>
      <w:r w:rsidRPr="005669D8">
        <w:rPr>
          <w:shd w:val="clear" w:color="auto" w:fill="FFFFFF"/>
        </w:rPr>
        <w:t>, </w:t>
      </w:r>
      <w:r w:rsidRPr="005669D8">
        <w:rPr>
          <w:i/>
          <w:iCs/>
          <w:shd w:val="clear" w:color="auto" w:fill="FFFFFF"/>
        </w:rPr>
        <w:t>256</w:t>
      </w:r>
      <w:r w:rsidRPr="005669D8">
        <w:rPr>
          <w:shd w:val="clear" w:color="auto" w:fill="FFFFFF"/>
        </w:rPr>
        <w:t>, p.120636.</w:t>
      </w:r>
    </w:p>
    <w:p w14:paraId="3E7E2E50" w14:textId="77777777" w:rsidR="00735856" w:rsidRPr="005669D8" w:rsidRDefault="00735856" w:rsidP="006768A0">
      <w:pPr>
        <w:rPr>
          <w:shd w:val="clear" w:color="auto" w:fill="FFFFFF"/>
        </w:rPr>
      </w:pPr>
      <w:r w:rsidRPr="005669D8">
        <w:rPr>
          <w:shd w:val="clear" w:color="auto" w:fill="FFFFFF"/>
        </w:rPr>
        <w:t>Nyirenda, L., Kumar, M.B., Theobald, S., Sarker, M., Simwinga, M., Kumwenda, M., Johnson, C., Hatzold, K., Corbett, E.L., Sibanda, E. and Taegtmeyer, M. (2020) Using research networks to generate trustworthy qualitative public health research findings from multiple contexts. </w:t>
      </w:r>
      <w:r w:rsidRPr="005669D8">
        <w:rPr>
          <w:i/>
          <w:iCs/>
          <w:shd w:val="clear" w:color="auto" w:fill="FFFFFF"/>
        </w:rPr>
        <w:t>BMC Medical Research Methodology</w:t>
      </w:r>
      <w:r w:rsidRPr="005669D8">
        <w:rPr>
          <w:shd w:val="clear" w:color="auto" w:fill="FFFFFF"/>
        </w:rPr>
        <w:t>, </w:t>
      </w:r>
      <w:r w:rsidRPr="005669D8">
        <w:rPr>
          <w:i/>
          <w:iCs/>
          <w:shd w:val="clear" w:color="auto" w:fill="FFFFFF"/>
        </w:rPr>
        <w:t>20</w:t>
      </w:r>
      <w:r w:rsidRPr="005669D8">
        <w:rPr>
          <w:shd w:val="clear" w:color="auto" w:fill="FFFFFF"/>
        </w:rPr>
        <w:t>, pp.1-10.</w:t>
      </w:r>
    </w:p>
    <w:p w14:paraId="09C38616" w14:textId="77777777" w:rsidR="00735856" w:rsidRPr="005669D8" w:rsidRDefault="00735856" w:rsidP="006768A0">
      <w:pPr>
        <w:rPr>
          <w:shd w:val="clear" w:color="auto" w:fill="FFFFFF"/>
        </w:rPr>
      </w:pPr>
      <w:r w:rsidRPr="005669D8">
        <w:rPr>
          <w:shd w:val="clear" w:color="auto" w:fill="FFFFFF"/>
        </w:rPr>
        <w:t>Pandey, P. and Pandey, M.M. (2021) </w:t>
      </w:r>
      <w:r w:rsidRPr="005669D8">
        <w:rPr>
          <w:i/>
          <w:iCs/>
          <w:shd w:val="clear" w:color="auto" w:fill="FFFFFF"/>
        </w:rPr>
        <w:t>Research methodology tools and techniques</w:t>
      </w:r>
      <w:r w:rsidRPr="005669D8">
        <w:rPr>
          <w:shd w:val="clear" w:color="auto" w:fill="FFFFFF"/>
        </w:rPr>
        <w:t>. Bridge Center.</w:t>
      </w:r>
    </w:p>
    <w:p w14:paraId="2CFBB75C" w14:textId="77777777" w:rsidR="00735856" w:rsidRPr="0062435C" w:rsidRDefault="00735856" w:rsidP="0062435C">
      <w:pPr>
        <w:rPr>
          <w:shd w:val="clear" w:color="auto" w:fill="FFFFFF"/>
        </w:rPr>
      </w:pPr>
      <w:r w:rsidRPr="0062435C">
        <w:rPr>
          <w:shd w:val="clear" w:color="auto" w:fill="FFFFFF"/>
        </w:rPr>
        <w:lastRenderedPageBreak/>
        <w:t>Parker, C., Scott, S. and Geddes, A. (2019) ‘Snowball sampling’, </w:t>
      </w:r>
      <w:r w:rsidRPr="0062435C">
        <w:rPr>
          <w:i/>
          <w:iCs/>
          <w:shd w:val="clear" w:color="auto" w:fill="FFFFFF"/>
        </w:rPr>
        <w:t>SAGE research methods foundations</w:t>
      </w:r>
      <w:r w:rsidRPr="0062435C">
        <w:rPr>
          <w:shd w:val="clear" w:color="auto" w:fill="FFFFFF"/>
        </w:rPr>
        <w:t>.</w:t>
      </w:r>
    </w:p>
    <w:p w14:paraId="4FB61532" w14:textId="77777777" w:rsidR="00735856" w:rsidRPr="005669D8" w:rsidRDefault="00735856" w:rsidP="006768A0">
      <w:pPr>
        <w:rPr>
          <w:shd w:val="clear" w:color="auto" w:fill="FFFFFF"/>
        </w:rPr>
      </w:pPr>
      <w:r w:rsidRPr="005669D8">
        <w:rPr>
          <w:shd w:val="clear" w:color="auto" w:fill="FFFFFF"/>
        </w:rPr>
        <w:t xml:space="preserve">Radović-Marković, M., Salamzadeh, A. and Vujičić, S. (2019) Selection of organization models and creation of competencies of the employed people for the sake of competitiveness growth in global business environment. </w:t>
      </w:r>
      <w:r w:rsidRPr="005669D8">
        <w:rPr>
          <w:i/>
          <w:iCs/>
          <w:shd w:val="clear" w:color="auto" w:fill="FFFFFF"/>
        </w:rPr>
        <w:t>International Review</w:t>
      </w:r>
      <w:r w:rsidRPr="005669D8">
        <w:rPr>
          <w:shd w:val="clear" w:color="auto" w:fill="FFFFFF"/>
        </w:rPr>
        <w:t>, (1-2), pp.64-71.</w:t>
      </w:r>
    </w:p>
    <w:p w14:paraId="1757F1AA" w14:textId="77777777" w:rsidR="00735856" w:rsidRPr="0062435C" w:rsidRDefault="00735856" w:rsidP="0062435C">
      <w:pPr>
        <w:rPr>
          <w:shd w:val="clear" w:color="auto" w:fill="FFFFFF"/>
        </w:rPr>
      </w:pPr>
      <w:r w:rsidRPr="0062435C">
        <w:rPr>
          <w:shd w:val="clear" w:color="auto" w:fill="FFFFFF"/>
        </w:rPr>
        <w:t>Scharp, K.M. and Sanders, M.L. (2019) ‘What is a theme? Teaching thematic analysis in qualitative communication research methods’, </w:t>
      </w:r>
      <w:r w:rsidRPr="0062435C">
        <w:rPr>
          <w:i/>
          <w:iCs/>
          <w:shd w:val="clear" w:color="auto" w:fill="FFFFFF"/>
        </w:rPr>
        <w:t>Communication Teacher</w:t>
      </w:r>
      <w:r w:rsidRPr="0062435C">
        <w:rPr>
          <w:shd w:val="clear" w:color="auto" w:fill="FFFFFF"/>
        </w:rPr>
        <w:t>, </w:t>
      </w:r>
      <w:r w:rsidRPr="0062435C">
        <w:rPr>
          <w:i/>
          <w:iCs/>
          <w:shd w:val="clear" w:color="auto" w:fill="FFFFFF"/>
        </w:rPr>
        <w:t>33</w:t>
      </w:r>
      <w:r w:rsidRPr="0062435C">
        <w:rPr>
          <w:shd w:val="clear" w:color="auto" w:fill="FFFFFF"/>
        </w:rPr>
        <w:t>(2), pp.117-121.</w:t>
      </w:r>
    </w:p>
    <w:p w14:paraId="23DEB9B6" w14:textId="77777777" w:rsidR="00735856" w:rsidRPr="0062435C" w:rsidRDefault="00735856" w:rsidP="0062435C">
      <w:pPr>
        <w:rPr>
          <w:shd w:val="clear" w:color="auto" w:fill="FFFFFF"/>
        </w:rPr>
      </w:pPr>
      <w:r w:rsidRPr="0062435C">
        <w:rPr>
          <w:shd w:val="clear" w:color="auto" w:fill="FFFFFF"/>
        </w:rPr>
        <w:t>Schweizer, R. and Vahlne, J.E. (2022) ‘Non-linear internationalization and the Uppsala model–On the importance of individuals’, </w:t>
      </w:r>
      <w:r w:rsidRPr="0062435C">
        <w:rPr>
          <w:i/>
          <w:iCs/>
          <w:shd w:val="clear" w:color="auto" w:fill="FFFFFF"/>
        </w:rPr>
        <w:t>Journal of business research</w:t>
      </w:r>
      <w:r w:rsidRPr="0062435C">
        <w:rPr>
          <w:shd w:val="clear" w:color="auto" w:fill="FFFFFF"/>
        </w:rPr>
        <w:t>, </w:t>
      </w:r>
      <w:r w:rsidRPr="0062435C">
        <w:rPr>
          <w:i/>
          <w:iCs/>
          <w:shd w:val="clear" w:color="auto" w:fill="FFFFFF"/>
        </w:rPr>
        <w:t>140</w:t>
      </w:r>
      <w:r w:rsidRPr="0062435C">
        <w:rPr>
          <w:shd w:val="clear" w:color="auto" w:fill="FFFFFF"/>
        </w:rPr>
        <w:t>, pp.583-592.</w:t>
      </w:r>
    </w:p>
    <w:p w14:paraId="32874260" w14:textId="77777777" w:rsidR="00735856" w:rsidRPr="0062435C" w:rsidRDefault="00735856" w:rsidP="0062435C">
      <w:pPr>
        <w:rPr>
          <w:shd w:val="clear" w:color="auto" w:fill="FFFFFF"/>
        </w:rPr>
      </w:pPr>
      <w:r w:rsidRPr="0062435C">
        <w:rPr>
          <w:shd w:val="clear" w:color="auto" w:fill="FFFFFF"/>
        </w:rPr>
        <w:t>Skare, M. and Soriano, D.R. (2021) ‘How globalization is changing digital technology adoption: An international perspective’, </w:t>
      </w:r>
      <w:r w:rsidRPr="0062435C">
        <w:rPr>
          <w:i/>
          <w:iCs/>
          <w:shd w:val="clear" w:color="auto" w:fill="FFFFFF"/>
        </w:rPr>
        <w:t>Journal of Innovation &amp; Knowledge</w:t>
      </w:r>
      <w:r w:rsidRPr="0062435C">
        <w:rPr>
          <w:shd w:val="clear" w:color="auto" w:fill="FFFFFF"/>
        </w:rPr>
        <w:t>, </w:t>
      </w:r>
      <w:r w:rsidRPr="0062435C">
        <w:rPr>
          <w:i/>
          <w:iCs/>
          <w:shd w:val="clear" w:color="auto" w:fill="FFFFFF"/>
        </w:rPr>
        <w:t>6</w:t>
      </w:r>
      <w:r w:rsidRPr="0062435C">
        <w:rPr>
          <w:shd w:val="clear" w:color="auto" w:fill="FFFFFF"/>
        </w:rPr>
        <w:t>(4), pp.222-233.</w:t>
      </w:r>
    </w:p>
    <w:p w14:paraId="0A0A2CC1" w14:textId="77777777" w:rsidR="00735856" w:rsidRPr="0062435C" w:rsidRDefault="00735856" w:rsidP="0062435C">
      <w:pPr>
        <w:rPr>
          <w:shd w:val="clear" w:color="auto" w:fill="FFFFFF"/>
        </w:rPr>
      </w:pPr>
      <w:r w:rsidRPr="0062435C">
        <w:rPr>
          <w:shd w:val="clear" w:color="auto" w:fill="FFFFFF"/>
        </w:rPr>
        <w:t>Sürücü, L. and Maslakci, A. (2020) ‘Validity and reliability in quantitative research’, </w:t>
      </w:r>
      <w:r w:rsidRPr="0062435C">
        <w:rPr>
          <w:i/>
          <w:iCs/>
          <w:shd w:val="clear" w:color="auto" w:fill="FFFFFF"/>
        </w:rPr>
        <w:t>Business &amp; Management Studies: An International Journal</w:t>
      </w:r>
      <w:r w:rsidRPr="0062435C">
        <w:rPr>
          <w:shd w:val="clear" w:color="auto" w:fill="FFFFFF"/>
        </w:rPr>
        <w:t>, </w:t>
      </w:r>
      <w:r w:rsidRPr="0062435C">
        <w:rPr>
          <w:i/>
          <w:iCs/>
          <w:shd w:val="clear" w:color="auto" w:fill="FFFFFF"/>
        </w:rPr>
        <w:t>8</w:t>
      </w:r>
      <w:r w:rsidRPr="0062435C">
        <w:rPr>
          <w:shd w:val="clear" w:color="auto" w:fill="FFFFFF"/>
        </w:rPr>
        <w:t>(3), pp.2694-2726.</w:t>
      </w:r>
    </w:p>
    <w:p w14:paraId="43638D5A" w14:textId="77777777" w:rsidR="00735856" w:rsidRPr="0062435C" w:rsidRDefault="00735856" w:rsidP="0062435C">
      <w:pPr>
        <w:rPr>
          <w:shd w:val="clear" w:color="auto" w:fill="FFFFFF"/>
        </w:rPr>
      </w:pPr>
      <w:r w:rsidRPr="0062435C">
        <w:rPr>
          <w:shd w:val="clear" w:color="auto" w:fill="FFFFFF"/>
        </w:rPr>
        <w:t>Talani, L.S. (2019) ‘What Is Globalisation?’, </w:t>
      </w:r>
      <w:r w:rsidRPr="0062435C">
        <w:rPr>
          <w:i/>
          <w:iCs/>
          <w:shd w:val="clear" w:color="auto" w:fill="FFFFFF"/>
        </w:rPr>
        <w:t>The Palgrave Handbook of Contemporary International Political Economy</w:t>
      </w:r>
      <w:r w:rsidRPr="0062435C">
        <w:rPr>
          <w:shd w:val="clear" w:color="auto" w:fill="FFFFFF"/>
        </w:rPr>
        <w:t>, pp.413-428.</w:t>
      </w:r>
    </w:p>
    <w:p w14:paraId="5D329A19" w14:textId="77777777" w:rsidR="00735856" w:rsidRPr="005669D8" w:rsidRDefault="00735856" w:rsidP="006768A0">
      <w:pPr>
        <w:rPr>
          <w:shd w:val="clear" w:color="auto" w:fill="FFFFFF"/>
        </w:rPr>
      </w:pPr>
      <w:r w:rsidRPr="005669D8">
        <w:rPr>
          <w:shd w:val="clear" w:color="auto" w:fill="FFFFFF"/>
        </w:rPr>
        <w:t>Yaya, S., Otu, A. and Labonté, R. (2020) Globalisation in the time of COVID-19: repositioning Africa to meet the immediate and remote challenges. </w:t>
      </w:r>
      <w:r>
        <w:rPr>
          <w:i/>
          <w:iCs/>
          <w:shd w:val="clear" w:color="auto" w:fill="FFFFFF"/>
        </w:rPr>
        <w:t>Globalization</w:t>
      </w:r>
      <w:r w:rsidRPr="005669D8">
        <w:rPr>
          <w:i/>
          <w:iCs/>
          <w:shd w:val="clear" w:color="auto" w:fill="FFFFFF"/>
        </w:rPr>
        <w:t xml:space="preserve"> and Health</w:t>
      </w:r>
      <w:r w:rsidRPr="005669D8">
        <w:rPr>
          <w:shd w:val="clear" w:color="auto" w:fill="FFFFFF"/>
        </w:rPr>
        <w:t>, </w:t>
      </w:r>
      <w:r w:rsidRPr="005669D8">
        <w:rPr>
          <w:i/>
          <w:iCs/>
          <w:shd w:val="clear" w:color="auto" w:fill="FFFFFF"/>
        </w:rPr>
        <w:t>16</w:t>
      </w:r>
      <w:r w:rsidRPr="005669D8">
        <w:rPr>
          <w:shd w:val="clear" w:color="auto" w:fill="FFFFFF"/>
        </w:rPr>
        <w:t>, pp.1-7.</w:t>
      </w:r>
    </w:p>
    <w:p w14:paraId="794E9A34" w14:textId="77777777" w:rsidR="00735856" w:rsidRDefault="00735856" w:rsidP="007514C9">
      <w:pPr>
        <w:rPr>
          <w:shd w:val="clear" w:color="auto" w:fill="FFFFFF"/>
        </w:rPr>
      </w:pPr>
      <w:r w:rsidRPr="005669D8">
        <w:rPr>
          <w:shd w:val="clear" w:color="auto" w:fill="FFFFFF"/>
        </w:rPr>
        <w:t xml:space="preserve">Zhang, L., Xu, M., Chen, H., Li, Y. and Chen, S. (2022) </w:t>
      </w:r>
      <w:r>
        <w:rPr>
          <w:shd w:val="clear" w:color="auto" w:fill="FFFFFF"/>
        </w:rPr>
        <w:t>Globalization</w:t>
      </w:r>
      <w:r w:rsidRPr="005669D8">
        <w:rPr>
          <w:shd w:val="clear" w:color="auto" w:fill="FFFFFF"/>
        </w:rPr>
        <w:t xml:space="preserve">, green </w:t>
      </w:r>
      <w:proofErr w:type="gramStart"/>
      <w:r w:rsidRPr="005669D8">
        <w:rPr>
          <w:shd w:val="clear" w:color="auto" w:fill="FFFFFF"/>
        </w:rPr>
        <w:t>economy</w:t>
      </w:r>
      <w:proofErr w:type="gramEnd"/>
      <w:r w:rsidRPr="005669D8">
        <w:rPr>
          <w:shd w:val="clear" w:color="auto" w:fill="FFFFFF"/>
        </w:rPr>
        <w:t xml:space="preserve"> and environmental challenges: state of the art review for practical implications. </w:t>
      </w:r>
      <w:r w:rsidRPr="005669D8">
        <w:rPr>
          <w:i/>
          <w:iCs/>
          <w:shd w:val="clear" w:color="auto" w:fill="FFFFFF"/>
        </w:rPr>
        <w:t>Frontiers in Environmental Science</w:t>
      </w:r>
      <w:r w:rsidRPr="005669D8">
        <w:rPr>
          <w:shd w:val="clear" w:color="auto" w:fill="FFFFFF"/>
        </w:rPr>
        <w:t>, </w:t>
      </w:r>
      <w:r w:rsidRPr="005669D8">
        <w:rPr>
          <w:i/>
          <w:iCs/>
          <w:shd w:val="clear" w:color="auto" w:fill="FFFFFF"/>
        </w:rPr>
        <w:t>10</w:t>
      </w:r>
      <w:r w:rsidRPr="005669D8">
        <w:rPr>
          <w:shd w:val="clear" w:color="auto" w:fill="FFFFFF"/>
        </w:rPr>
        <w:t>, p.870271.</w:t>
      </w:r>
    </w:p>
    <w:p w14:paraId="2570694B" w14:textId="77777777" w:rsidR="0062435C" w:rsidRPr="0062435C" w:rsidRDefault="0062435C" w:rsidP="0062435C">
      <w:pPr>
        <w:rPr>
          <w:shd w:val="clear" w:color="auto" w:fill="FFFFFF"/>
        </w:rPr>
      </w:pPr>
    </w:p>
    <w:p w14:paraId="2B18FE16" w14:textId="77777777" w:rsidR="0062435C" w:rsidRPr="005669D8" w:rsidRDefault="0062435C" w:rsidP="007514C9">
      <w:pPr>
        <w:rPr>
          <w:shd w:val="clear" w:color="auto" w:fill="FFFFFF"/>
        </w:rPr>
      </w:pPr>
    </w:p>
    <w:sectPr w:rsidR="0062435C" w:rsidRPr="005669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1733DD" w14:textId="77777777" w:rsidR="006E3F29" w:rsidRDefault="006E3F29">
      <w:pPr>
        <w:spacing w:after="0" w:line="240" w:lineRule="auto"/>
      </w:pPr>
      <w:r>
        <w:separator/>
      </w:r>
    </w:p>
  </w:endnote>
  <w:endnote w:type="continuationSeparator" w:id="0">
    <w:p w14:paraId="285E1EAD" w14:textId="77777777" w:rsidR="006E3F29" w:rsidRDefault="006E3F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5504506"/>
      <w:docPartObj>
        <w:docPartGallery w:val="Page Numbers (Bottom of Page)"/>
        <w:docPartUnique/>
      </w:docPartObj>
    </w:sdtPr>
    <w:sdtEndPr>
      <w:rPr>
        <w:noProof/>
      </w:rPr>
    </w:sdtEndPr>
    <w:sdtContent>
      <w:p w14:paraId="0B6B3721" w14:textId="34B25F37" w:rsidR="007876CD" w:rsidRDefault="00094EE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B556A5A" w14:textId="77777777" w:rsidR="007876CD" w:rsidRDefault="007876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DD591A" w14:textId="77777777" w:rsidR="006E3F29" w:rsidRDefault="006E3F29">
      <w:pPr>
        <w:spacing w:after="0" w:line="240" w:lineRule="auto"/>
      </w:pPr>
      <w:r>
        <w:separator/>
      </w:r>
    </w:p>
  </w:footnote>
  <w:footnote w:type="continuationSeparator" w:id="0">
    <w:p w14:paraId="71F8FDDB" w14:textId="77777777" w:rsidR="006E3F29" w:rsidRDefault="006E3F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8641A3"/>
    <w:multiLevelType w:val="hybridMultilevel"/>
    <w:tmpl w:val="AE767580"/>
    <w:lvl w:ilvl="0" w:tplc="64CA005E">
      <w:start w:val="1"/>
      <w:numFmt w:val="bullet"/>
      <w:lvlText w:val=""/>
      <w:lvlJc w:val="left"/>
      <w:pPr>
        <w:ind w:left="720" w:hanging="360"/>
      </w:pPr>
      <w:rPr>
        <w:rFonts w:ascii="Symbol" w:hAnsi="Symbol" w:hint="default"/>
      </w:rPr>
    </w:lvl>
    <w:lvl w:ilvl="1" w:tplc="665E9B46" w:tentative="1">
      <w:start w:val="1"/>
      <w:numFmt w:val="bullet"/>
      <w:lvlText w:val="o"/>
      <w:lvlJc w:val="left"/>
      <w:pPr>
        <w:ind w:left="1440" w:hanging="360"/>
      </w:pPr>
      <w:rPr>
        <w:rFonts w:ascii="Courier New" w:hAnsi="Courier New" w:cs="Courier New" w:hint="default"/>
      </w:rPr>
    </w:lvl>
    <w:lvl w:ilvl="2" w:tplc="343ADBD2" w:tentative="1">
      <w:start w:val="1"/>
      <w:numFmt w:val="bullet"/>
      <w:lvlText w:val=""/>
      <w:lvlJc w:val="left"/>
      <w:pPr>
        <w:ind w:left="2160" w:hanging="360"/>
      </w:pPr>
      <w:rPr>
        <w:rFonts w:ascii="Wingdings" w:hAnsi="Wingdings" w:hint="default"/>
      </w:rPr>
    </w:lvl>
    <w:lvl w:ilvl="3" w:tplc="AB4032F6" w:tentative="1">
      <w:start w:val="1"/>
      <w:numFmt w:val="bullet"/>
      <w:lvlText w:val=""/>
      <w:lvlJc w:val="left"/>
      <w:pPr>
        <w:ind w:left="2880" w:hanging="360"/>
      </w:pPr>
      <w:rPr>
        <w:rFonts w:ascii="Symbol" w:hAnsi="Symbol" w:hint="default"/>
      </w:rPr>
    </w:lvl>
    <w:lvl w:ilvl="4" w:tplc="9036D3DC" w:tentative="1">
      <w:start w:val="1"/>
      <w:numFmt w:val="bullet"/>
      <w:lvlText w:val="o"/>
      <w:lvlJc w:val="left"/>
      <w:pPr>
        <w:ind w:left="3600" w:hanging="360"/>
      </w:pPr>
      <w:rPr>
        <w:rFonts w:ascii="Courier New" w:hAnsi="Courier New" w:cs="Courier New" w:hint="default"/>
      </w:rPr>
    </w:lvl>
    <w:lvl w:ilvl="5" w:tplc="485C7D80" w:tentative="1">
      <w:start w:val="1"/>
      <w:numFmt w:val="bullet"/>
      <w:lvlText w:val=""/>
      <w:lvlJc w:val="left"/>
      <w:pPr>
        <w:ind w:left="4320" w:hanging="360"/>
      </w:pPr>
      <w:rPr>
        <w:rFonts w:ascii="Wingdings" w:hAnsi="Wingdings" w:hint="default"/>
      </w:rPr>
    </w:lvl>
    <w:lvl w:ilvl="6" w:tplc="02249692" w:tentative="1">
      <w:start w:val="1"/>
      <w:numFmt w:val="bullet"/>
      <w:lvlText w:val=""/>
      <w:lvlJc w:val="left"/>
      <w:pPr>
        <w:ind w:left="5040" w:hanging="360"/>
      </w:pPr>
      <w:rPr>
        <w:rFonts w:ascii="Symbol" w:hAnsi="Symbol" w:hint="default"/>
      </w:rPr>
    </w:lvl>
    <w:lvl w:ilvl="7" w:tplc="04405708" w:tentative="1">
      <w:start w:val="1"/>
      <w:numFmt w:val="bullet"/>
      <w:lvlText w:val="o"/>
      <w:lvlJc w:val="left"/>
      <w:pPr>
        <w:ind w:left="5760" w:hanging="360"/>
      </w:pPr>
      <w:rPr>
        <w:rFonts w:ascii="Courier New" w:hAnsi="Courier New" w:cs="Courier New" w:hint="default"/>
      </w:rPr>
    </w:lvl>
    <w:lvl w:ilvl="8" w:tplc="25BAB41C" w:tentative="1">
      <w:start w:val="1"/>
      <w:numFmt w:val="bullet"/>
      <w:lvlText w:val=""/>
      <w:lvlJc w:val="left"/>
      <w:pPr>
        <w:ind w:left="6480" w:hanging="360"/>
      </w:pPr>
      <w:rPr>
        <w:rFonts w:ascii="Wingdings" w:hAnsi="Wingdings" w:hint="default"/>
      </w:rPr>
    </w:lvl>
  </w:abstractNum>
  <w:abstractNum w:abstractNumId="1" w15:restartNumberingAfterBreak="0">
    <w:nsid w:val="099967D0"/>
    <w:multiLevelType w:val="hybridMultilevel"/>
    <w:tmpl w:val="CE3C90FE"/>
    <w:lvl w:ilvl="0" w:tplc="0512F390">
      <w:start w:val="1"/>
      <w:numFmt w:val="bullet"/>
      <w:lvlText w:val=""/>
      <w:lvlJc w:val="left"/>
      <w:pPr>
        <w:ind w:left="720" w:hanging="360"/>
      </w:pPr>
      <w:rPr>
        <w:rFonts w:ascii="Symbol" w:hAnsi="Symbol" w:hint="default"/>
      </w:rPr>
    </w:lvl>
    <w:lvl w:ilvl="1" w:tplc="85A23EA8" w:tentative="1">
      <w:start w:val="1"/>
      <w:numFmt w:val="bullet"/>
      <w:lvlText w:val="o"/>
      <w:lvlJc w:val="left"/>
      <w:pPr>
        <w:ind w:left="1440" w:hanging="360"/>
      </w:pPr>
      <w:rPr>
        <w:rFonts w:ascii="Courier New" w:hAnsi="Courier New" w:cs="Courier New" w:hint="default"/>
      </w:rPr>
    </w:lvl>
    <w:lvl w:ilvl="2" w:tplc="2D20B104" w:tentative="1">
      <w:start w:val="1"/>
      <w:numFmt w:val="bullet"/>
      <w:lvlText w:val=""/>
      <w:lvlJc w:val="left"/>
      <w:pPr>
        <w:ind w:left="2160" w:hanging="360"/>
      </w:pPr>
      <w:rPr>
        <w:rFonts w:ascii="Wingdings" w:hAnsi="Wingdings" w:hint="default"/>
      </w:rPr>
    </w:lvl>
    <w:lvl w:ilvl="3" w:tplc="795653F4" w:tentative="1">
      <w:start w:val="1"/>
      <w:numFmt w:val="bullet"/>
      <w:lvlText w:val=""/>
      <w:lvlJc w:val="left"/>
      <w:pPr>
        <w:ind w:left="2880" w:hanging="360"/>
      </w:pPr>
      <w:rPr>
        <w:rFonts w:ascii="Symbol" w:hAnsi="Symbol" w:hint="default"/>
      </w:rPr>
    </w:lvl>
    <w:lvl w:ilvl="4" w:tplc="2766CC7C" w:tentative="1">
      <w:start w:val="1"/>
      <w:numFmt w:val="bullet"/>
      <w:lvlText w:val="o"/>
      <w:lvlJc w:val="left"/>
      <w:pPr>
        <w:ind w:left="3600" w:hanging="360"/>
      </w:pPr>
      <w:rPr>
        <w:rFonts w:ascii="Courier New" w:hAnsi="Courier New" w:cs="Courier New" w:hint="default"/>
      </w:rPr>
    </w:lvl>
    <w:lvl w:ilvl="5" w:tplc="504261B0" w:tentative="1">
      <w:start w:val="1"/>
      <w:numFmt w:val="bullet"/>
      <w:lvlText w:val=""/>
      <w:lvlJc w:val="left"/>
      <w:pPr>
        <w:ind w:left="4320" w:hanging="360"/>
      </w:pPr>
      <w:rPr>
        <w:rFonts w:ascii="Wingdings" w:hAnsi="Wingdings" w:hint="default"/>
      </w:rPr>
    </w:lvl>
    <w:lvl w:ilvl="6" w:tplc="1B9A46C2" w:tentative="1">
      <w:start w:val="1"/>
      <w:numFmt w:val="bullet"/>
      <w:lvlText w:val=""/>
      <w:lvlJc w:val="left"/>
      <w:pPr>
        <w:ind w:left="5040" w:hanging="360"/>
      </w:pPr>
      <w:rPr>
        <w:rFonts w:ascii="Symbol" w:hAnsi="Symbol" w:hint="default"/>
      </w:rPr>
    </w:lvl>
    <w:lvl w:ilvl="7" w:tplc="D66A2AD8" w:tentative="1">
      <w:start w:val="1"/>
      <w:numFmt w:val="bullet"/>
      <w:lvlText w:val="o"/>
      <w:lvlJc w:val="left"/>
      <w:pPr>
        <w:ind w:left="5760" w:hanging="360"/>
      </w:pPr>
      <w:rPr>
        <w:rFonts w:ascii="Courier New" w:hAnsi="Courier New" w:cs="Courier New" w:hint="default"/>
      </w:rPr>
    </w:lvl>
    <w:lvl w:ilvl="8" w:tplc="1C88187E" w:tentative="1">
      <w:start w:val="1"/>
      <w:numFmt w:val="bullet"/>
      <w:lvlText w:val=""/>
      <w:lvlJc w:val="left"/>
      <w:pPr>
        <w:ind w:left="6480" w:hanging="360"/>
      </w:pPr>
      <w:rPr>
        <w:rFonts w:ascii="Wingdings" w:hAnsi="Wingdings" w:hint="default"/>
      </w:rPr>
    </w:lvl>
  </w:abstractNum>
  <w:abstractNum w:abstractNumId="2" w15:restartNumberingAfterBreak="0">
    <w:nsid w:val="2FAE721F"/>
    <w:multiLevelType w:val="hybridMultilevel"/>
    <w:tmpl w:val="C4CC7630"/>
    <w:lvl w:ilvl="0" w:tplc="D1B6C138">
      <w:start w:val="1"/>
      <w:numFmt w:val="bullet"/>
      <w:lvlText w:val=""/>
      <w:lvlJc w:val="left"/>
      <w:pPr>
        <w:ind w:left="720" w:hanging="360"/>
      </w:pPr>
      <w:rPr>
        <w:rFonts w:ascii="Symbol" w:hAnsi="Symbol" w:hint="default"/>
      </w:rPr>
    </w:lvl>
    <w:lvl w:ilvl="1" w:tplc="20BAE63E" w:tentative="1">
      <w:start w:val="1"/>
      <w:numFmt w:val="bullet"/>
      <w:lvlText w:val="o"/>
      <w:lvlJc w:val="left"/>
      <w:pPr>
        <w:ind w:left="1440" w:hanging="360"/>
      </w:pPr>
      <w:rPr>
        <w:rFonts w:ascii="Courier New" w:hAnsi="Courier New" w:cs="Courier New" w:hint="default"/>
      </w:rPr>
    </w:lvl>
    <w:lvl w:ilvl="2" w:tplc="8BD862D2" w:tentative="1">
      <w:start w:val="1"/>
      <w:numFmt w:val="bullet"/>
      <w:lvlText w:val=""/>
      <w:lvlJc w:val="left"/>
      <w:pPr>
        <w:ind w:left="2160" w:hanging="360"/>
      </w:pPr>
      <w:rPr>
        <w:rFonts w:ascii="Wingdings" w:hAnsi="Wingdings" w:hint="default"/>
      </w:rPr>
    </w:lvl>
    <w:lvl w:ilvl="3" w:tplc="916EA9BA" w:tentative="1">
      <w:start w:val="1"/>
      <w:numFmt w:val="bullet"/>
      <w:lvlText w:val=""/>
      <w:lvlJc w:val="left"/>
      <w:pPr>
        <w:ind w:left="2880" w:hanging="360"/>
      </w:pPr>
      <w:rPr>
        <w:rFonts w:ascii="Symbol" w:hAnsi="Symbol" w:hint="default"/>
      </w:rPr>
    </w:lvl>
    <w:lvl w:ilvl="4" w:tplc="B284096E" w:tentative="1">
      <w:start w:val="1"/>
      <w:numFmt w:val="bullet"/>
      <w:lvlText w:val="o"/>
      <w:lvlJc w:val="left"/>
      <w:pPr>
        <w:ind w:left="3600" w:hanging="360"/>
      </w:pPr>
      <w:rPr>
        <w:rFonts w:ascii="Courier New" w:hAnsi="Courier New" w:cs="Courier New" w:hint="default"/>
      </w:rPr>
    </w:lvl>
    <w:lvl w:ilvl="5" w:tplc="3ACAA33E" w:tentative="1">
      <w:start w:val="1"/>
      <w:numFmt w:val="bullet"/>
      <w:lvlText w:val=""/>
      <w:lvlJc w:val="left"/>
      <w:pPr>
        <w:ind w:left="4320" w:hanging="360"/>
      </w:pPr>
      <w:rPr>
        <w:rFonts w:ascii="Wingdings" w:hAnsi="Wingdings" w:hint="default"/>
      </w:rPr>
    </w:lvl>
    <w:lvl w:ilvl="6" w:tplc="0BA05B6E" w:tentative="1">
      <w:start w:val="1"/>
      <w:numFmt w:val="bullet"/>
      <w:lvlText w:val=""/>
      <w:lvlJc w:val="left"/>
      <w:pPr>
        <w:ind w:left="5040" w:hanging="360"/>
      </w:pPr>
      <w:rPr>
        <w:rFonts w:ascii="Symbol" w:hAnsi="Symbol" w:hint="default"/>
      </w:rPr>
    </w:lvl>
    <w:lvl w:ilvl="7" w:tplc="14D21C5E" w:tentative="1">
      <w:start w:val="1"/>
      <w:numFmt w:val="bullet"/>
      <w:lvlText w:val="o"/>
      <w:lvlJc w:val="left"/>
      <w:pPr>
        <w:ind w:left="5760" w:hanging="360"/>
      </w:pPr>
      <w:rPr>
        <w:rFonts w:ascii="Courier New" w:hAnsi="Courier New" w:cs="Courier New" w:hint="default"/>
      </w:rPr>
    </w:lvl>
    <w:lvl w:ilvl="8" w:tplc="96C23242" w:tentative="1">
      <w:start w:val="1"/>
      <w:numFmt w:val="bullet"/>
      <w:lvlText w:val=""/>
      <w:lvlJc w:val="left"/>
      <w:pPr>
        <w:ind w:left="6480" w:hanging="360"/>
      </w:pPr>
      <w:rPr>
        <w:rFonts w:ascii="Wingdings" w:hAnsi="Wingdings" w:hint="default"/>
      </w:rPr>
    </w:lvl>
  </w:abstractNum>
  <w:num w:numId="1" w16cid:durableId="1924603076">
    <w:abstractNumId w:val="0"/>
  </w:num>
  <w:num w:numId="2" w16cid:durableId="946737092">
    <w:abstractNumId w:val="2"/>
  </w:num>
  <w:num w:numId="3" w16cid:durableId="14379411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0EC0"/>
    <w:rsid w:val="00041B01"/>
    <w:rsid w:val="00051388"/>
    <w:rsid w:val="00061D30"/>
    <w:rsid w:val="000903C8"/>
    <w:rsid w:val="00094EEB"/>
    <w:rsid w:val="000D455D"/>
    <w:rsid w:val="001075D9"/>
    <w:rsid w:val="001224DE"/>
    <w:rsid w:val="001B0365"/>
    <w:rsid w:val="001E401B"/>
    <w:rsid w:val="00230093"/>
    <w:rsid w:val="002567C3"/>
    <w:rsid w:val="0029540F"/>
    <w:rsid w:val="00296B64"/>
    <w:rsid w:val="002F0EC0"/>
    <w:rsid w:val="00310BB0"/>
    <w:rsid w:val="00313004"/>
    <w:rsid w:val="0032350E"/>
    <w:rsid w:val="00380A5D"/>
    <w:rsid w:val="0044089A"/>
    <w:rsid w:val="00481824"/>
    <w:rsid w:val="004C1D5C"/>
    <w:rsid w:val="00507DF4"/>
    <w:rsid w:val="00565E20"/>
    <w:rsid w:val="005669D8"/>
    <w:rsid w:val="005A7D29"/>
    <w:rsid w:val="005B01D6"/>
    <w:rsid w:val="00604473"/>
    <w:rsid w:val="006053E6"/>
    <w:rsid w:val="006055AD"/>
    <w:rsid w:val="006214E3"/>
    <w:rsid w:val="0062435C"/>
    <w:rsid w:val="00626E5F"/>
    <w:rsid w:val="0064517E"/>
    <w:rsid w:val="006768A0"/>
    <w:rsid w:val="006C704C"/>
    <w:rsid w:val="006D645E"/>
    <w:rsid w:val="006E3F29"/>
    <w:rsid w:val="006F116E"/>
    <w:rsid w:val="007247ED"/>
    <w:rsid w:val="00735856"/>
    <w:rsid w:val="007514C9"/>
    <w:rsid w:val="00780C2B"/>
    <w:rsid w:val="007876CD"/>
    <w:rsid w:val="007F32CB"/>
    <w:rsid w:val="00804B6B"/>
    <w:rsid w:val="0087789A"/>
    <w:rsid w:val="00883BE4"/>
    <w:rsid w:val="00902B0B"/>
    <w:rsid w:val="00936002"/>
    <w:rsid w:val="00937B76"/>
    <w:rsid w:val="00957A8A"/>
    <w:rsid w:val="0098556F"/>
    <w:rsid w:val="009C6497"/>
    <w:rsid w:val="00A56C0D"/>
    <w:rsid w:val="00A910BA"/>
    <w:rsid w:val="00AA3880"/>
    <w:rsid w:val="00AB1C83"/>
    <w:rsid w:val="00AB646C"/>
    <w:rsid w:val="00B66C94"/>
    <w:rsid w:val="00B85F76"/>
    <w:rsid w:val="00BC2FC6"/>
    <w:rsid w:val="00BD036C"/>
    <w:rsid w:val="00BE02D0"/>
    <w:rsid w:val="00C0396D"/>
    <w:rsid w:val="00C07CEF"/>
    <w:rsid w:val="00C26901"/>
    <w:rsid w:val="00C32C35"/>
    <w:rsid w:val="00C65A3C"/>
    <w:rsid w:val="00CA115D"/>
    <w:rsid w:val="00D34987"/>
    <w:rsid w:val="00D83AC5"/>
    <w:rsid w:val="00DB0705"/>
    <w:rsid w:val="00E06E52"/>
    <w:rsid w:val="00E308C2"/>
    <w:rsid w:val="00E3618B"/>
    <w:rsid w:val="00E81F04"/>
    <w:rsid w:val="00EB0B4E"/>
    <w:rsid w:val="00EB7E7B"/>
    <w:rsid w:val="00EF43EF"/>
    <w:rsid w:val="00F0477A"/>
    <w:rsid w:val="00F90D55"/>
    <w:rsid w:val="00FE5BA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DC0787"/>
  <w15:chartTrackingRefBased/>
  <w15:docId w15:val="{45F71FF1-0A89-4C81-B4D6-FE0FC38994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55AD"/>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055AD"/>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autoRedefine/>
    <w:uiPriority w:val="9"/>
    <w:unhideWhenUsed/>
    <w:qFormat/>
    <w:rsid w:val="00C0396D"/>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55AD"/>
    <w:rPr>
      <w:rFonts w:ascii="Times New Roman" w:eastAsiaTheme="majorEastAsia" w:hAnsi="Times New Roman" w:cstheme="majorBidi"/>
      <w:b/>
      <w:sz w:val="24"/>
      <w:szCs w:val="32"/>
      <w:lang w:val="en-GB"/>
    </w:rPr>
  </w:style>
  <w:style w:type="paragraph" w:styleId="Title">
    <w:name w:val="Title"/>
    <w:basedOn w:val="Normal"/>
    <w:next w:val="Normal"/>
    <w:link w:val="TitleChar"/>
    <w:uiPriority w:val="10"/>
    <w:qFormat/>
    <w:rsid w:val="002F0EC0"/>
    <w:pPr>
      <w:spacing w:after="0"/>
      <w:contextualSpacing/>
    </w:pPr>
    <w:rPr>
      <w:rFonts w:ascii="Arial" w:eastAsiaTheme="majorEastAsia" w:hAnsi="Arial" w:cstheme="majorBidi"/>
      <w:b/>
      <w:spacing w:val="-10"/>
      <w:kern w:val="28"/>
      <w:szCs w:val="56"/>
    </w:rPr>
  </w:style>
  <w:style w:type="character" w:customStyle="1" w:styleId="TitleChar">
    <w:name w:val="Title Char"/>
    <w:basedOn w:val="DefaultParagraphFont"/>
    <w:link w:val="Title"/>
    <w:uiPriority w:val="10"/>
    <w:rsid w:val="002F0EC0"/>
    <w:rPr>
      <w:rFonts w:ascii="Arial" w:eastAsiaTheme="majorEastAsia" w:hAnsi="Arial" w:cstheme="majorBidi"/>
      <w:b/>
      <w:spacing w:val="-10"/>
      <w:kern w:val="28"/>
      <w:sz w:val="24"/>
      <w:szCs w:val="56"/>
      <w:lang w:val="en-GB"/>
    </w:rPr>
  </w:style>
  <w:style w:type="paragraph" w:styleId="NoSpacing">
    <w:name w:val="No Spacing"/>
    <w:uiPriority w:val="1"/>
    <w:qFormat/>
    <w:rsid w:val="006214E3"/>
    <w:pPr>
      <w:spacing w:after="0" w:line="240" w:lineRule="auto"/>
      <w:jc w:val="both"/>
    </w:pPr>
    <w:rPr>
      <w:rFonts w:ascii="Times New Roman" w:hAnsi="Times New Roman"/>
      <w:sz w:val="24"/>
      <w:lang w:val="en-GB"/>
    </w:rPr>
  </w:style>
  <w:style w:type="character" w:customStyle="1" w:styleId="Heading2Char">
    <w:name w:val="Heading 2 Char"/>
    <w:basedOn w:val="DefaultParagraphFont"/>
    <w:link w:val="Heading2"/>
    <w:uiPriority w:val="9"/>
    <w:rsid w:val="00C0396D"/>
    <w:rPr>
      <w:rFonts w:ascii="Times New Roman" w:eastAsiaTheme="majorEastAsia" w:hAnsi="Times New Roman" w:cstheme="majorBidi"/>
      <w:b/>
      <w:sz w:val="24"/>
      <w:szCs w:val="26"/>
      <w:lang w:val="en-GB"/>
    </w:rPr>
  </w:style>
  <w:style w:type="paragraph" w:styleId="Header">
    <w:name w:val="header"/>
    <w:basedOn w:val="Normal"/>
    <w:link w:val="HeaderChar"/>
    <w:uiPriority w:val="99"/>
    <w:unhideWhenUsed/>
    <w:rsid w:val="007876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76CD"/>
    <w:rPr>
      <w:rFonts w:ascii="Times New Roman" w:hAnsi="Times New Roman"/>
      <w:sz w:val="24"/>
      <w:lang w:val="en-GB"/>
    </w:rPr>
  </w:style>
  <w:style w:type="paragraph" w:styleId="Footer">
    <w:name w:val="footer"/>
    <w:basedOn w:val="Normal"/>
    <w:link w:val="FooterChar"/>
    <w:uiPriority w:val="99"/>
    <w:unhideWhenUsed/>
    <w:rsid w:val="007876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76CD"/>
    <w:rPr>
      <w:rFonts w:ascii="Times New Roman" w:hAnsi="Times New Roman"/>
      <w:sz w:val="24"/>
      <w:lang w:val="en-GB"/>
    </w:rPr>
  </w:style>
  <w:style w:type="paragraph" w:styleId="TOCHeading">
    <w:name w:val="TOC Heading"/>
    <w:basedOn w:val="Heading1"/>
    <w:next w:val="Normal"/>
    <w:uiPriority w:val="39"/>
    <w:unhideWhenUsed/>
    <w:qFormat/>
    <w:rsid w:val="005669D8"/>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5669D8"/>
    <w:pPr>
      <w:spacing w:after="100"/>
    </w:pPr>
  </w:style>
  <w:style w:type="character" w:styleId="Hyperlink">
    <w:name w:val="Hyperlink"/>
    <w:basedOn w:val="DefaultParagraphFont"/>
    <w:uiPriority w:val="99"/>
    <w:unhideWhenUsed/>
    <w:rsid w:val="005669D8"/>
    <w:rPr>
      <w:color w:val="0563C1" w:themeColor="hyperlink"/>
      <w:u w:val="single"/>
    </w:rPr>
  </w:style>
  <w:style w:type="paragraph" w:styleId="TOC2">
    <w:name w:val="toc 2"/>
    <w:basedOn w:val="Normal"/>
    <w:next w:val="Normal"/>
    <w:autoRedefine/>
    <w:uiPriority w:val="39"/>
    <w:unhideWhenUsed/>
    <w:rsid w:val="005669D8"/>
    <w:pPr>
      <w:spacing w:after="100"/>
      <w:ind w:left="240"/>
    </w:pPr>
  </w:style>
  <w:style w:type="paragraph" w:styleId="ListParagraph">
    <w:name w:val="List Paragraph"/>
    <w:basedOn w:val="Normal"/>
    <w:uiPriority w:val="34"/>
    <w:qFormat/>
    <w:rsid w:val="0062435C"/>
    <w:pPr>
      <w:spacing w:after="0"/>
      <w:ind w:left="720"/>
      <w:contextualSpacing/>
    </w:pPr>
    <w:rPr>
      <w:kern w:val="0"/>
      <w:szCs w:val="24"/>
      <w14:ligatures w14:val="none"/>
    </w:rPr>
  </w:style>
  <w:style w:type="table" w:styleId="TableGrid">
    <w:name w:val="Table Grid"/>
    <w:basedOn w:val="TableNormal"/>
    <w:uiPriority w:val="39"/>
    <w:rsid w:val="003130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39898E-080B-4D9C-9A72-6F6B0EEF4A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15</Pages>
  <Words>3846</Words>
  <Characters>21925</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Ionut- Paul Marincu (2009079)</cp:lastModifiedBy>
  <cp:revision>8</cp:revision>
  <dcterms:created xsi:type="dcterms:W3CDTF">2023-08-28T17:37:00Z</dcterms:created>
  <dcterms:modified xsi:type="dcterms:W3CDTF">2023-08-28T17:57:00Z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51e3fe5e6dedc41c27f4e53aad49e1c624640dfbec019cab0cac06d8023d1642</vt:lpwstr>
  </property>
</Properties>
</file>