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1"/>
        <w:gridCol w:w="6495"/>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0A061119" w:rsidR="00B73F95" w:rsidRPr="00E30C5F" w:rsidRDefault="009B435D" w:rsidP="00B73F95">
            <w:pPr>
              <w:rPr>
                <w:rFonts w:ascii="Arial" w:hAnsi="Arial" w:cs="Arial"/>
                <w:b/>
                <w:bCs/>
              </w:rPr>
            </w:pPr>
            <w:r>
              <w:rPr>
                <w:rFonts w:ascii="Arial" w:hAnsi="Arial" w:cs="Arial"/>
                <w:b/>
                <w:bCs/>
              </w:rPr>
              <w:t>2520312</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518769B" w:rsidR="00B73F95" w:rsidRPr="00E30C5F" w:rsidRDefault="009B435D" w:rsidP="00B73F95">
            <w:pPr>
              <w:rPr>
                <w:rFonts w:ascii="Arial" w:hAnsi="Arial" w:cs="Arial"/>
                <w:b/>
                <w:bCs/>
              </w:rPr>
            </w:pPr>
            <w:r>
              <w:rPr>
                <w:rFonts w:ascii="Arial" w:hAnsi="Arial" w:cs="Arial"/>
                <w:b/>
                <w:bCs/>
              </w:rPr>
              <w:t>Dooshima</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880EE2B" w14:textId="77777777" w:rsidR="00854CB6" w:rsidRDefault="009B435D" w:rsidP="0030459C">
            <w:pPr>
              <w:rPr>
                <w:sz w:val="24"/>
                <w:szCs w:val="24"/>
              </w:rPr>
            </w:pPr>
            <w:r>
              <w:rPr>
                <w:sz w:val="24"/>
                <w:szCs w:val="24"/>
              </w:rPr>
              <w:t>During this module I was able to learn to adapt my writing styles and technique</w:t>
            </w:r>
            <w:r w:rsidR="00854CB6">
              <w:rPr>
                <w:sz w:val="24"/>
                <w:szCs w:val="24"/>
              </w:rPr>
              <w:t xml:space="preserve"> formats such as referencing. Referencing is where our knowledge is cited often displayed through ‘in-text citation’ in a particular format  then again referred to at the end of an essay amongst the other references used under the </w:t>
            </w:r>
          </w:p>
          <w:p w14:paraId="247F1951" w14:textId="2F981E1A" w:rsidR="00B73F95" w:rsidRPr="00854CB6" w:rsidRDefault="00854CB6" w:rsidP="0030459C">
            <w:pPr>
              <w:rPr>
                <w:sz w:val="24"/>
                <w:szCs w:val="24"/>
              </w:rPr>
            </w:pPr>
            <w:r>
              <w:rPr>
                <w:sz w:val="24"/>
                <w:szCs w:val="24"/>
              </w:rPr>
              <w:lastRenderedPageBreak/>
              <w:t>‘</w:t>
            </w:r>
            <w:r w:rsidR="00B63128">
              <w:rPr>
                <w:sz w:val="24"/>
                <w:szCs w:val="24"/>
              </w:rPr>
              <w:t>Reference</w:t>
            </w:r>
            <w:r>
              <w:rPr>
                <w:sz w:val="24"/>
                <w:szCs w:val="24"/>
              </w:rPr>
              <w:t xml:space="preserve"> list’. These skills targeted</w:t>
            </w:r>
            <w:r w:rsidR="009B435D">
              <w:rPr>
                <w:sz w:val="24"/>
                <w:szCs w:val="24"/>
              </w:rPr>
              <w:t xml:space="preserve"> the basis of </w:t>
            </w:r>
            <w:r>
              <w:rPr>
                <w:sz w:val="24"/>
                <w:szCs w:val="24"/>
              </w:rPr>
              <w:t>the</w:t>
            </w:r>
            <w:r w:rsidR="009B435D">
              <w:rPr>
                <w:sz w:val="24"/>
                <w:szCs w:val="24"/>
              </w:rPr>
              <w:t xml:space="preserve"> coursework </w:t>
            </w:r>
            <w:r>
              <w:rPr>
                <w:sz w:val="24"/>
                <w:szCs w:val="24"/>
              </w:rPr>
              <w:t xml:space="preserve">assigned </w:t>
            </w:r>
            <w:r w:rsidR="009B435D">
              <w:rPr>
                <w:sz w:val="24"/>
                <w:szCs w:val="24"/>
              </w:rPr>
              <w:t xml:space="preserve">compared to the creative writing styles learnt in </w:t>
            </w:r>
            <w:r>
              <w:rPr>
                <w:sz w:val="24"/>
                <w:szCs w:val="24"/>
              </w:rPr>
              <w:t>prior education</w:t>
            </w:r>
            <w:r w:rsidR="009B435D">
              <w:rPr>
                <w:sz w:val="24"/>
                <w:szCs w:val="24"/>
              </w:rPr>
              <w:t xml:space="preserve"> that tends to focus on </w:t>
            </w:r>
            <w:r>
              <w:rPr>
                <w:sz w:val="24"/>
                <w:szCs w:val="24"/>
              </w:rPr>
              <w:t xml:space="preserve">creative </w:t>
            </w:r>
            <w:r w:rsidR="009B435D">
              <w:rPr>
                <w:sz w:val="24"/>
                <w:szCs w:val="24"/>
              </w:rPr>
              <w:t xml:space="preserve">descriptive and filler words. </w:t>
            </w:r>
            <w:r>
              <w:rPr>
                <w:sz w:val="24"/>
                <w:szCs w:val="24"/>
              </w:rPr>
              <w:t>This came with learning new terms and applying them to my own personal glossary to be used in future assignments such as ‘plagiarism’ which refers to the use of another’s work into your own</w:t>
            </w:r>
            <w:r w:rsidR="00E90C11">
              <w:rPr>
                <w:sz w:val="24"/>
                <w:szCs w:val="24"/>
              </w:rPr>
              <w:t xml:space="preserve"> or potentially the use of AI (artificial intelligence) in your work under the guise of it being your own knowledge.</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5B98FBFE" w:rsidR="00B73F95" w:rsidRPr="00854CB6" w:rsidRDefault="00854CB6" w:rsidP="0030459C">
            <w:pPr>
              <w:rPr>
                <w:sz w:val="24"/>
                <w:szCs w:val="24"/>
              </w:rPr>
            </w:pPr>
            <w:r>
              <w:rPr>
                <w:sz w:val="24"/>
                <w:szCs w:val="24"/>
              </w:rPr>
              <w:t>Coming into these tasks I knew</w:t>
            </w:r>
            <w:r w:rsidR="00E90C11">
              <w:rPr>
                <w:sz w:val="24"/>
                <w:szCs w:val="24"/>
              </w:rPr>
              <w:t xml:space="preserve"> I would be adapting to a style of writing that </w:t>
            </w:r>
            <w:r w:rsidR="00B63128">
              <w:rPr>
                <w:sz w:val="24"/>
                <w:szCs w:val="24"/>
              </w:rPr>
              <w:t>I’m</w:t>
            </w:r>
            <w:r w:rsidR="00E90C11">
              <w:rPr>
                <w:sz w:val="24"/>
                <w:szCs w:val="24"/>
              </w:rPr>
              <w:t xml:space="preserve"> not as attuned to. As written by Trevor Day in his book </w:t>
            </w:r>
            <w:r w:rsidR="00E90C11" w:rsidRPr="00E90C11">
              <w:rPr>
                <w:i/>
                <w:iCs/>
                <w:sz w:val="24"/>
                <w:szCs w:val="24"/>
              </w:rPr>
              <w:t>Success in Academic Writing</w:t>
            </w:r>
            <w:r w:rsidR="00E90C11">
              <w:rPr>
                <w:sz w:val="24"/>
                <w:szCs w:val="24"/>
              </w:rPr>
              <w:t xml:space="preserve"> (2023) under ‘Why is writing so important he notes that it is a way for writers to express their creativity, which in my case is very true. So these tasks meant putting aside what I know and focusing on what I am to learn. This feeling felt exciting but also mentally challenging as I would find myself having to re-write my sentences to focus on the topic of my task rather than making it sound as though I am telling a story. During the tasks large </w:t>
            </w:r>
            <w:r w:rsidR="00B63128">
              <w:rPr>
                <w:sz w:val="24"/>
                <w:szCs w:val="24"/>
              </w:rPr>
              <w:t>bodies</w:t>
            </w:r>
            <w:r w:rsidR="00E90C11">
              <w:rPr>
                <w:sz w:val="24"/>
                <w:szCs w:val="24"/>
              </w:rPr>
              <w:t xml:space="preserve"> of text weren’t required so it enable me to focus on the key terms and note taking techniques such as ‘diagrammatic’. With this I focused on the </w:t>
            </w:r>
            <w:r w:rsidR="00B63128">
              <w:rPr>
                <w:sz w:val="24"/>
                <w:szCs w:val="24"/>
              </w:rPr>
              <w:t>definitions</w:t>
            </w:r>
            <w:r w:rsidR="00E90C11">
              <w:rPr>
                <w:sz w:val="24"/>
                <w:szCs w:val="24"/>
              </w:rPr>
              <w:t xml:space="preserve">, how to apply them and my attentiveness to what the question wanted from me. </w:t>
            </w:r>
            <w:r w:rsidR="00FD1843">
              <w:rPr>
                <w:sz w:val="24"/>
                <w:szCs w:val="24"/>
              </w:rPr>
              <w:t>After the experience of both task 1 and 2 I felt I had done the best I could with the knowledge I have and that allowed me to be confident in my work.</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277D08AA" w:rsidR="00B73F95" w:rsidRPr="00FD1843" w:rsidRDefault="00FD1843" w:rsidP="0030459C">
            <w:pPr>
              <w:rPr>
                <w:sz w:val="24"/>
                <w:szCs w:val="24"/>
              </w:rPr>
            </w:pPr>
            <w:r>
              <w:rPr>
                <w:sz w:val="24"/>
                <w:szCs w:val="24"/>
              </w:rPr>
              <w:t xml:space="preserve">Topics covered in class allowed us to prepare for the moment of tasks by teaching us how to become more knowledgeable personally in Trevor Days book he references another book where it </w:t>
            </w:r>
            <w:r>
              <w:rPr>
                <w:sz w:val="24"/>
                <w:szCs w:val="24"/>
              </w:rPr>
              <w:lastRenderedPageBreak/>
              <w:t xml:space="preserve">states ‘writing helps you to remember’ this idea refers to the technique of note-taking and the benefits within good dynamic notes which can be ‘added to as our knowledge and understanding grows’ </w:t>
            </w:r>
            <w:r w:rsidRPr="00FD1843">
              <w:rPr>
                <w:i/>
                <w:iCs/>
                <w:sz w:val="24"/>
                <w:szCs w:val="24"/>
              </w:rPr>
              <w:t>(Robert Ba</w:t>
            </w:r>
            <w:r w:rsidR="00BF45DA">
              <w:rPr>
                <w:i/>
                <w:iCs/>
                <w:sz w:val="24"/>
                <w:szCs w:val="24"/>
              </w:rPr>
              <w:t>rra</w:t>
            </w:r>
            <w:r w:rsidRPr="00FD1843">
              <w:rPr>
                <w:i/>
                <w:iCs/>
                <w:sz w:val="24"/>
                <w:szCs w:val="24"/>
              </w:rPr>
              <w:t>ss, 2023)</w:t>
            </w:r>
            <w:r>
              <w:rPr>
                <w:i/>
                <w:iCs/>
                <w:sz w:val="24"/>
                <w:szCs w:val="24"/>
              </w:rPr>
              <w:t xml:space="preserve">. </w:t>
            </w:r>
            <w:r>
              <w:rPr>
                <w:sz w:val="24"/>
                <w:szCs w:val="24"/>
              </w:rPr>
              <w:t>These lessons allowed to experience within tasks to be well prepared for, however as stated before it meant introducing a catalogue of words and skills which did not necessarily make it bad, instead tricky.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3124482F" w:rsidR="00B73F95" w:rsidRPr="00854CB6" w:rsidRDefault="00592F59" w:rsidP="0030459C">
            <w:pPr>
              <w:rPr>
                <w:sz w:val="24"/>
                <w:szCs w:val="24"/>
              </w:rPr>
            </w:pPr>
            <w:r>
              <w:rPr>
                <w:sz w:val="24"/>
                <w:szCs w:val="24"/>
              </w:rPr>
              <w:t>The situation allowed me to learn new how I can improve myself further into my studies.</w:t>
            </w:r>
            <w:r w:rsidR="00B63128">
              <w:rPr>
                <w:sz w:val="24"/>
                <w:szCs w:val="24"/>
              </w:rPr>
              <w:t xml:space="preserve"> This meant for me this was a positive situation as a stepping stone to my further terms where I can only learn from where I went wrong and apply it the next time when given an opportunity and utilise my resources further not just in text but also in people such as my peers who I didn’t spend much time referring top during my first term. Referring to my peers could’ve allowed me to know where I am potentially going wrong before entering my Task assignments. I feel as though other students in my class didn’t have this problem as they are quite vocal with one another so were able to converse their approaches to work and have variety of options on where to adapt their knowledge and learning skills.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C5EF93F" w:rsidR="00B73F95" w:rsidRPr="00854CB6" w:rsidRDefault="00BF45DA" w:rsidP="0030459C">
            <w:pPr>
              <w:rPr>
                <w:sz w:val="24"/>
                <w:szCs w:val="24"/>
              </w:rPr>
            </w:pPr>
            <w:r>
              <w:rPr>
                <w:sz w:val="24"/>
                <w:szCs w:val="24"/>
              </w:rPr>
              <w:t xml:space="preserve">Personally, I feel as though I could’ve prepared better in terms of my exam style writing which is the sector that has most affected me. With this I could </w:t>
            </w:r>
            <w:r w:rsidR="00B63128">
              <w:rPr>
                <w:sz w:val="24"/>
                <w:szCs w:val="24"/>
              </w:rPr>
              <w:t>improve</w:t>
            </w:r>
            <w:r>
              <w:rPr>
                <w:sz w:val="24"/>
                <w:szCs w:val="24"/>
              </w:rPr>
              <w:t xml:space="preserve"> my terminology shifting away from creative description words that take away from the task and focus onto formal words that add unto what my work and grades. Next time I will allow myself this time through the techniques through writing as a practice as ‘without writing, most of us would not reach the depth and clarity of thinking required in our </w:t>
            </w:r>
            <w:r w:rsidR="00592F59">
              <w:rPr>
                <w:sz w:val="24"/>
                <w:szCs w:val="24"/>
              </w:rPr>
              <w:t>discipline</w:t>
            </w:r>
            <w:r>
              <w:rPr>
                <w:sz w:val="24"/>
                <w:szCs w:val="24"/>
              </w:rPr>
              <w:t xml:space="preserve">’ </w:t>
            </w:r>
            <w:r>
              <w:rPr>
                <w:sz w:val="24"/>
                <w:szCs w:val="24"/>
              </w:rPr>
              <w:lastRenderedPageBreak/>
              <w:t>(</w:t>
            </w:r>
            <w:r w:rsidR="00592F59">
              <w:rPr>
                <w:sz w:val="24"/>
                <w:szCs w:val="24"/>
              </w:rPr>
              <w:t xml:space="preserve">Barrass, 2005), (Day, 2023) </w:t>
            </w:r>
            <w:r>
              <w:rPr>
                <w:sz w:val="24"/>
                <w:szCs w:val="24"/>
              </w:rPr>
              <w:t xml:space="preserve">this allocated writing time will allow me to remember what I’ve learnt and allow me to utilise it further on in life as I have </w:t>
            </w:r>
            <w:r w:rsidR="00592F59">
              <w:rPr>
                <w:sz w:val="24"/>
                <w:szCs w:val="24"/>
              </w:rPr>
              <w:t>done</w:t>
            </w:r>
            <w:r>
              <w:rPr>
                <w:sz w:val="24"/>
                <w:szCs w:val="24"/>
              </w:rPr>
              <w:t xml:space="preserve"> with past applied knowledge.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1BFFC6E1" w:rsidR="00B73F95" w:rsidRPr="00854CB6" w:rsidRDefault="00592F59" w:rsidP="0030459C">
            <w:pPr>
              <w:rPr>
                <w:sz w:val="24"/>
                <w:szCs w:val="24"/>
              </w:rPr>
            </w:pPr>
            <w:r>
              <w:rPr>
                <w:sz w:val="24"/>
                <w:szCs w:val="24"/>
              </w:rPr>
              <w:t>As I plan to focus more of my time on writing what I learn during personal study and not just through in-class time I also plan to utilise the tutor I have been given to check my personal work to ensure my knowledge is accurate and gain feedback as tutors should be seen as ‘a partner in the learning process’ (Dawson, 2014). The book ‘Mature Students study guide: essential skills’ gives insight to relationships built with tutors stating their feedback whether positive or constructive shouldn’t be taken personally but as an aid into where and how we’ve done well or can improve and I plan to utilise this advantage going into the future.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109F7C42" w14:textId="3EA75CB7" w:rsidR="00BF45DA" w:rsidRDefault="00BF45DA" w:rsidP="00BF45DA">
            <w:pPr>
              <w:rPr>
                <w:sz w:val="24"/>
                <w:szCs w:val="24"/>
              </w:rPr>
            </w:pPr>
            <w:r>
              <w:rPr>
                <w:sz w:val="24"/>
                <w:szCs w:val="24"/>
              </w:rPr>
              <w:t xml:space="preserve">Barrass, R. </w:t>
            </w:r>
            <w:r>
              <w:rPr>
                <w:sz w:val="24"/>
                <w:szCs w:val="24"/>
              </w:rPr>
              <w:t>(</w:t>
            </w:r>
            <w:r>
              <w:rPr>
                <w:sz w:val="24"/>
                <w:szCs w:val="24"/>
              </w:rPr>
              <w:t>2005</w:t>
            </w:r>
            <w:r>
              <w:rPr>
                <w:sz w:val="24"/>
                <w:szCs w:val="24"/>
              </w:rPr>
              <w:t>) Students Must Write.</w:t>
            </w:r>
          </w:p>
          <w:p w14:paraId="667E7298" w14:textId="77777777" w:rsidR="00592F59" w:rsidRDefault="00592F59" w:rsidP="00BF45DA">
            <w:pPr>
              <w:rPr>
                <w:sz w:val="24"/>
                <w:szCs w:val="24"/>
              </w:rPr>
            </w:pPr>
          </w:p>
          <w:p w14:paraId="279393DB" w14:textId="77777777" w:rsidR="00BF45DA" w:rsidRDefault="00BF45DA" w:rsidP="00BF45DA">
            <w:pPr>
              <w:rPr>
                <w:sz w:val="24"/>
                <w:szCs w:val="24"/>
              </w:rPr>
            </w:pPr>
            <w:r>
              <w:rPr>
                <w:sz w:val="24"/>
                <w:szCs w:val="24"/>
              </w:rPr>
              <w:t xml:space="preserve">Day, T. </w:t>
            </w:r>
            <w:r>
              <w:rPr>
                <w:sz w:val="24"/>
                <w:szCs w:val="24"/>
              </w:rPr>
              <w:t>(</w:t>
            </w:r>
            <w:r>
              <w:rPr>
                <w:sz w:val="24"/>
                <w:szCs w:val="24"/>
              </w:rPr>
              <w:t>2023</w:t>
            </w:r>
            <w:r>
              <w:rPr>
                <w:sz w:val="24"/>
                <w:szCs w:val="24"/>
              </w:rPr>
              <w:t xml:space="preserve">) </w:t>
            </w:r>
            <w:r w:rsidRPr="00BF45DA">
              <w:rPr>
                <w:i/>
                <w:iCs/>
                <w:sz w:val="24"/>
                <w:szCs w:val="24"/>
              </w:rPr>
              <w:t>Success in Academic Writing.</w:t>
            </w:r>
            <w:r>
              <w:rPr>
                <w:sz w:val="24"/>
                <w:szCs w:val="24"/>
              </w:rPr>
              <w:t xml:space="preserve"> Bloomsbury Publishing Pic.</w:t>
            </w:r>
          </w:p>
          <w:p w14:paraId="75132961" w14:textId="77777777" w:rsidR="00592F59" w:rsidRDefault="00592F59" w:rsidP="00BF45DA">
            <w:pPr>
              <w:rPr>
                <w:sz w:val="24"/>
                <w:szCs w:val="24"/>
              </w:rPr>
            </w:pPr>
          </w:p>
          <w:p w14:paraId="25460A49" w14:textId="709356C0" w:rsidR="00592F59" w:rsidRPr="00854CB6" w:rsidRDefault="00592F59" w:rsidP="00BF45DA">
            <w:pPr>
              <w:rPr>
                <w:sz w:val="24"/>
                <w:szCs w:val="24"/>
              </w:rPr>
            </w:pPr>
            <w:r>
              <w:rPr>
                <w:sz w:val="24"/>
                <w:szCs w:val="24"/>
              </w:rPr>
              <w:t xml:space="preserve">Dawson, C. (2014) </w:t>
            </w:r>
            <w:r w:rsidRPr="00592F59">
              <w:rPr>
                <w:i/>
                <w:iCs/>
                <w:sz w:val="24"/>
                <w:szCs w:val="24"/>
              </w:rPr>
              <w:t xml:space="preserve">Mature Students study guide: </w:t>
            </w:r>
            <w:r w:rsidRPr="00592F59">
              <w:rPr>
                <w:i/>
                <w:iCs/>
                <w:sz w:val="24"/>
                <w:szCs w:val="24"/>
              </w:rPr>
              <w:t>essential</w:t>
            </w:r>
            <w:r w:rsidRPr="00592F59">
              <w:rPr>
                <w:i/>
                <w:iCs/>
                <w:sz w:val="24"/>
                <w:szCs w:val="24"/>
              </w:rPr>
              <w:t xml:space="preserve"> skills</w:t>
            </w:r>
            <w:r>
              <w:rPr>
                <w:sz w:val="24"/>
                <w:szCs w:val="24"/>
              </w:rPr>
              <w:t>, How To Books</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72BD9" w14:textId="77777777" w:rsidR="00101A68" w:rsidRDefault="00101A68" w:rsidP="009B435D">
      <w:pPr>
        <w:spacing w:after="0" w:line="240" w:lineRule="auto"/>
      </w:pPr>
      <w:r>
        <w:separator/>
      </w:r>
    </w:p>
  </w:endnote>
  <w:endnote w:type="continuationSeparator" w:id="0">
    <w:p w14:paraId="4AA1D40A" w14:textId="77777777" w:rsidR="00101A68" w:rsidRDefault="00101A68" w:rsidP="009B4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27633C" w14:textId="77777777" w:rsidR="009B435D" w:rsidRDefault="009B43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6AC1B" w14:textId="77777777" w:rsidR="009B435D" w:rsidRDefault="009B4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15CDC" w14:textId="77777777" w:rsidR="009B435D" w:rsidRDefault="009B4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B1AF5" w14:textId="77777777" w:rsidR="00101A68" w:rsidRDefault="00101A68" w:rsidP="009B435D">
      <w:pPr>
        <w:spacing w:after="0" w:line="240" w:lineRule="auto"/>
      </w:pPr>
      <w:r>
        <w:separator/>
      </w:r>
    </w:p>
  </w:footnote>
  <w:footnote w:type="continuationSeparator" w:id="0">
    <w:p w14:paraId="3B94A8D9" w14:textId="77777777" w:rsidR="00101A68" w:rsidRDefault="00101A68" w:rsidP="009B43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6B5D9" w14:textId="77777777" w:rsidR="009B435D" w:rsidRDefault="009B43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5D3DC" w14:textId="77777777" w:rsidR="009B435D" w:rsidRDefault="009B43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DD634" w14:textId="77777777" w:rsidR="009B435D" w:rsidRDefault="009B43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01A68"/>
    <w:rsid w:val="00592F59"/>
    <w:rsid w:val="006D2847"/>
    <w:rsid w:val="00703D21"/>
    <w:rsid w:val="007F2B60"/>
    <w:rsid w:val="00854CB6"/>
    <w:rsid w:val="009B435D"/>
    <w:rsid w:val="00B63128"/>
    <w:rsid w:val="00B73F95"/>
    <w:rsid w:val="00BF45DA"/>
    <w:rsid w:val="00C6141C"/>
    <w:rsid w:val="00E90C11"/>
    <w:rsid w:val="00F14670"/>
    <w:rsid w:val="00FD184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4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35D"/>
    <w:rPr>
      <w:rFonts w:eastAsiaTheme="minorHAnsi"/>
      <w:kern w:val="0"/>
      <w:sz w:val="22"/>
      <w:szCs w:val="22"/>
      <w:lang w:eastAsia="en-US"/>
      <w14:ligatures w14:val="none"/>
    </w:rPr>
  </w:style>
  <w:style w:type="paragraph" w:styleId="Footer">
    <w:name w:val="footer"/>
    <w:basedOn w:val="Normal"/>
    <w:link w:val="FooterChar"/>
    <w:uiPriority w:val="99"/>
    <w:unhideWhenUsed/>
    <w:rsid w:val="009B4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35D"/>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E8E59B-F701-2B40-AC06-CF2B3B533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1128</Words>
  <Characters>5375</Characters>
  <Application>Microsoft Office Word</Application>
  <DocSecurity>0</DocSecurity>
  <Lines>191</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Laura Lunga (2520312)</cp:lastModifiedBy>
  <cp:revision>2</cp:revision>
  <dcterms:created xsi:type="dcterms:W3CDTF">2026-03-25T15:36:00Z</dcterms:created>
  <dcterms:modified xsi:type="dcterms:W3CDTF">2026-03-25T15:36:00Z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