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E2DC3FB" w14:textId="77777777" w:rsidR="00BB1DC6" w:rsidRPr="002C132B" w:rsidRDefault="00BB1DC6" w:rsidP="00BB1DC6">
      <w:pPr>
        <w:spacing w:line="240" w:lineRule="auto"/>
        <w:jc w:val="center"/>
        <w:rPr>
          <w:sz w:val="24"/>
          <w:szCs w:val="24"/>
        </w:rPr>
      </w:pPr>
      <w:r w:rsidRPr="002C132B">
        <w:rPr>
          <w:sz w:val="24"/>
          <w:szCs w:val="24"/>
        </w:rPr>
        <w:t>BA (</w:t>
      </w:r>
      <w:proofErr w:type="spellStart"/>
      <w:r w:rsidRPr="002C132B">
        <w:rPr>
          <w:sz w:val="24"/>
          <w:szCs w:val="24"/>
        </w:rPr>
        <w:t>Hons</w:t>
      </w:r>
      <w:proofErr w:type="spellEnd"/>
      <w:r w:rsidRPr="002C132B">
        <w:rPr>
          <w:sz w:val="24"/>
          <w:szCs w:val="24"/>
        </w:rPr>
        <w:t>) Leadership and Management Skills for the Workplace</w:t>
      </w:r>
    </w:p>
    <w:p w14:paraId="1CC46D1F" w14:textId="77777777" w:rsidR="00BB1DC6" w:rsidRPr="002C132B" w:rsidRDefault="00BB1DC6" w:rsidP="00BB1DC6">
      <w:pPr>
        <w:spacing w:after="200"/>
        <w:jc w:val="center"/>
        <w:rPr>
          <w:b/>
          <w:sz w:val="24"/>
          <w:szCs w:val="24"/>
          <w:shd w:val="clear" w:color="auto" w:fill="FFFFFF"/>
        </w:rPr>
      </w:pPr>
    </w:p>
    <w:p w14:paraId="369AF82F" w14:textId="77777777" w:rsidR="00BB1DC6" w:rsidRDefault="00BB1DC6" w:rsidP="00BB1DC6">
      <w:pPr>
        <w:spacing w:after="200"/>
        <w:jc w:val="center"/>
        <w:rPr>
          <w:b/>
          <w:sz w:val="32"/>
          <w:szCs w:val="32"/>
          <w:shd w:val="clear" w:color="auto" w:fill="FFFFFF"/>
        </w:rPr>
      </w:pPr>
    </w:p>
    <w:p w14:paraId="722FE635" w14:textId="77777777" w:rsidR="00BB1DC6" w:rsidRDefault="00BB1DC6" w:rsidP="00BB1DC6">
      <w:pPr>
        <w:spacing w:after="200"/>
        <w:jc w:val="center"/>
        <w:rPr>
          <w:b/>
          <w:sz w:val="32"/>
          <w:szCs w:val="32"/>
          <w:shd w:val="clear" w:color="auto" w:fill="FFFFFF"/>
        </w:rPr>
      </w:pPr>
    </w:p>
    <w:p w14:paraId="329F75DE" w14:textId="77777777" w:rsidR="00BB1DC6" w:rsidRDefault="00BB1DC6" w:rsidP="00BB1DC6">
      <w:pPr>
        <w:spacing w:after="200"/>
        <w:jc w:val="center"/>
        <w:rPr>
          <w:b/>
          <w:sz w:val="32"/>
          <w:szCs w:val="32"/>
          <w:shd w:val="clear" w:color="auto" w:fill="FFFFFF"/>
        </w:rPr>
      </w:pPr>
    </w:p>
    <w:p w14:paraId="2A798DCE" w14:textId="77777777" w:rsidR="00BB1DC6" w:rsidRDefault="00BB1DC6" w:rsidP="00BB1DC6">
      <w:pPr>
        <w:spacing w:after="200"/>
        <w:jc w:val="center"/>
        <w:rPr>
          <w:b/>
          <w:sz w:val="32"/>
          <w:szCs w:val="32"/>
          <w:shd w:val="clear" w:color="auto" w:fill="FFFFFF"/>
        </w:rPr>
      </w:pPr>
    </w:p>
    <w:p w14:paraId="1441EE9B" w14:textId="77777777" w:rsidR="00BB1DC6" w:rsidRDefault="00BB1DC6" w:rsidP="00BB1DC6">
      <w:pPr>
        <w:spacing w:after="200"/>
        <w:jc w:val="center"/>
        <w:rPr>
          <w:b/>
          <w:sz w:val="32"/>
          <w:szCs w:val="32"/>
          <w:shd w:val="clear" w:color="auto" w:fill="FFFFFF"/>
        </w:rPr>
      </w:pPr>
    </w:p>
    <w:p w14:paraId="406B70D2" w14:textId="77777777" w:rsidR="00BB1DC6" w:rsidRDefault="00BB1DC6" w:rsidP="00BB1DC6">
      <w:pPr>
        <w:spacing w:after="200"/>
        <w:jc w:val="center"/>
        <w:rPr>
          <w:b/>
          <w:sz w:val="32"/>
          <w:szCs w:val="32"/>
          <w:shd w:val="clear" w:color="auto" w:fill="FFFFFF"/>
        </w:rPr>
      </w:pPr>
    </w:p>
    <w:p w14:paraId="06A443AB" w14:textId="7801E8B1" w:rsidR="00BB1DC6" w:rsidRPr="00AA11A4" w:rsidRDefault="00AA11A4" w:rsidP="00BB1DC6">
      <w:pPr>
        <w:spacing w:line="240" w:lineRule="auto"/>
        <w:jc w:val="center"/>
        <w:rPr>
          <w:rFonts w:asciiTheme="minorHAnsi" w:eastAsiaTheme="minorEastAsia" w:hAnsi="Century Gothic"/>
          <w:b/>
          <w:bCs/>
          <w:color w:val="000000" w:themeColor="text1"/>
          <w:kern w:val="24"/>
          <w:sz w:val="32"/>
          <w:szCs w:val="32"/>
          <w:lang w:eastAsia="en-GB"/>
        </w:rPr>
      </w:pPr>
      <w:r w:rsidRPr="00AA11A4">
        <w:rPr>
          <w:b/>
          <w:sz w:val="32"/>
          <w:szCs w:val="32"/>
        </w:rPr>
        <w:t>Strategic Plan (Case Study)</w:t>
      </w:r>
    </w:p>
    <w:p w14:paraId="66C4B9E1" w14:textId="77777777" w:rsidR="00BB1DC6" w:rsidRDefault="00BB1DC6" w:rsidP="00BB1DC6">
      <w:pPr>
        <w:spacing w:line="240" w:lineRule="auto"/>
        <w:jc w:val="center"/>
        <w:rPr>
          <w:rFonts w:asciiTheme="minorHAnsi" w:eastAsiaTheme="minorEastAsia" w:hAnsi="Century Gothic"/>
          <w:b/>
          <w:bCs/>
          <w:color w:val="000000" w:themeColor="text1"/>
          <w:kern w:val="24"/>
          <w:sz w:val="32"/>
          <w:szCs w:val="32"/>
          <w:lang w:eastAsia="en-GB"/>
        </w:rPr>
      </w:pPr>
    </w:p>
    <w:p w14:paraId="241BE6E0" w14:textId="77777777" w:rsidR="00BB1DC6" w:rsidRDefault="00BB1DC6" w:rsidP="00BB1DC6">
      <w:pPr>
        <w:spacing w:line="240" w:lineRule="auto"/>
        <w:jc w:val="center"/>
        <w:rPr>
          <w:rFonts w:asciiTheme="minorHAnsi" w:eastAsiaTheme="minorEastAsia" w:hAnsi="Century Gothic"/>
          <w:b/>
          <w:bCs/>
          <w:color w:val="000000" w:themeColor="text1"/>
          <w:kern w:val="24"/>
          <w:sz w:val="32"/>
          <w:szCs w:val="32"/>
          <w:lang w:eastAsia="en-GB"/>
        </w:rPr>
      </w:pPr>
    </w:p>
    <w:p w14:paraId="5D74D5B2" w14:textId="77777777" w:rsidR="00BB1DC6" w:rsidRDefault="00BB1DC6" w:rsidP="00BB1DC6">
      <w:pPr>
        <w:spacing w:line="240" w:lineRule="auto"/>
        <w:jc w:val="center"/>
        <w:rPr>
          <w:rFonts w:asciiTheme="minorHAnsi" w:eastAsiaTheme="minorEastAsia" w:hAnsi="Century Gothic"/>
          <w:b/>
          <w:bCs/>
          <w:color w:val="000000" w:themeColor="text1"/>
          <w:kern w:val="24"/>
          <w:sz w:val="32"/>
          <w:szCs w:val="32"/>
          <w:lang w:eastAsia="en-GB"/>
        </w:rPr>
      </w:pPr>
    </w:p>
    <w:p w14:paraId="663701F3" w14:textId="77777777" w:rsidR="00BB1DC6" w:rsidRDefault="00BB1DC6" w:rsidP="00BB1DC6">
      <w:pPr>
        <w:spacing w:line="240" w:lineRule="auto"/>
        <w:jc w:val="center"/>
        <w:rPr>
          <w:rFonts w:asciiTheme="minorHAnsi" w:eastAsiaTheme="minorEastAsia" w:hAnsi="Century Gothic"/>
          <w:b/>
          <w:bCs/>
          <w:color w:val="000000" w:themeColor="text1"/>
          <w:kern w:val="24"/>
          <w:sz w:val="32"/>
          <w:szCs w:val="32"/>
          <w:lang w:eastAsia="en-GB"/>
        </w:rPr>
      </w:pPr>
    </w:p>
    <w:p w14:paraId="6752C3E2" w14:textId="77777777" w:rsidR="00BB1DC6" w:rsidRDefault="00BB1DC6" w:rsidP="00BB1DC6">
      <w:pPr>
        <w:spacing w:line="240" w:lineRule="auto"/>
        <w:jc w:val="center"/>
        <w:rPr>
          <w:rFonts w:asciiTheme="minorHAnsi" w:eastAsiaTheme="minorEastAsia" w:hAnsi="Century Gothic"/>
          <w:b/>
          <w:bCs/>
          <w:color w:val="000000" w:themeColor="text1"/>
          <w:kern w:val="24"/>
          <w:sz w:val="32"/>
          <w:szCs w:val="32"/>
          <w:lang w:eastAsia="en-GB"/>
        </w:rPr>
      </w:pPr>
    </w:p>
    <w:p w14:paraId="6D319190" w14:textId="77777777" w:rsidR="00BB1DC6" w:rsidRDefault="00BB1DC6" w:rsidP="00BB1DC6">
      <w:pPr>
        <w:spacing w:line="240" w:lineRule="auto"/>
        <w:jc w:val="center"/>
        <w:rPr>
          <w:rFonts w:asciiTheme="minorHAnsi" w:eastAsiaTheme="minorEastAsia" w:hAnsi="Century Gothic"/>
          <w:b/>
          <w:bCs/>
          <w:color w:val="000000" w:themeColor="text1"/>
          <w:kern w:val="24"/>
          <w:sz w:val="32"/>
          <w:szCs w:val="32"/>
          <w:lang w:eastAsia="en-GB"/>
        </w:rPr>
      </w:pPr>
    </w:p>
    <w:p w14:paraId="21AA20B3" w14:textId="77777777" w:rsidR="00BB1DC6" w:rsidRDefault="00BB1DC6" w:rsidP="00BB1DC6">
      <w:pPr>
        <w:spacing w:line="240" w:lineRule="auto"/>
        <w:jc w:val="center"/>
        <w:rPr>
          <w:rFonts w:asciiTheme="minorHAnsi" w:eastAsiaTheme="minorEastAsia" w:hAnsi="Century Gothic"/>
          <w:b/>
          <w:bCs/>
          <w:color w:val="000000" w:themeColor="text1"/>
          <w:kern w:val="24"/>
          <w:sz w:val="32"/>
          <w:szCs w:val="32"/>
          <w:lang w:eastAsia="en-GB"/>
        </w:rPr>
      </w:pPr>
    </w:p>
    <w:p w14:paraId="16B52F59" w14:textId="77777777" w:rsidR="00BB1DC6" w:rsidRDefault="00BB1DC6" w:rsidP="00BB1DC6">
      <w:pPr>
        <w:spacing w:line="240" w:lineRule="auto"/>
        <w:jc w:val="center"/>
        <w:rPr>
          <w:rFonts w:asciiTheme="minorHAnsi" w:eastAsiaTheme="minorEastAsia" w:hAnsi="Century Gothic"/>
          <w:b/>
          <w:bCs/>
          <w:color w:val="000000" w:themeColor="text1"/>
          <w:kern w:val="24"/>
          <w:sz w:val="32"/>
          <w:szCs w:val="32"/>
          <w:lang w:eastAsia="en-GB"/>
        </w:rPr>
      </w:pPr>
    </w:p>
    <w:p w14:paraId="3FE62546" w14:textId="77777777" w:rsidR="00BB1DC6" w:rsidRDefault="00BB1DC6" w:rsidP="00BB1DC6">
      <w:pPr>
        <w:spacing w:line="240" w:lineRule="auto"/>
        <w:jc w:val="center"/>
        <w:rPr>
          <w:rFonts w:asciiTheme="minorHAnsi" w:eastAsiaTheme="minorEastAsia" w:hAnsi="Century Gothic"/>
          <w:b/>
          <w:bCs/>
          <w:color w:val="000000" w:themeColor="text1"/>
          <w:kern w:val="24"/>
          <w:sz w:val="32"/>
          <w:szCs w:val="32"/>
          <w:lang w:eastAsia="en-GB"/>
        </w:rPr>
      </w:pPr>
    </w:p>
    <w:p w14:paraId="7B30D441" w14:textId="77777777" w:rsidR="00BB1DC6" w:rsidRDefault="00BB1DC6" w:rsidP="00BB1DC6">
      <w:pPr>
        <w:spacing w:line="240" w:lineRule="auto"/>
        <w:jc w:val="center"/>
        <w:rPr>
          <w:rFonts w:asciiTheme="minorHAnsi" w:eastAsiaTheme="minorEastAsia" w:hAnsi="Century Gothic"/>
          <w:b/>
          <w:bCs/>
          <w:color w:val="000000" w:themeColor="text1"/>
          <w:kern w:val="24"/>
          <w:sz w:val="32"/>
          <w:szCs w:val="32"/>
          <w:lang w:eastAsia="en-GB"/>
        </w:rPr>
      </w:pPr>
    </w:p>
    <w:p w14:paraId="774067A9" w14:textId="77777777" w:rsidR="00AA11A4" w:rsidRDefault="00AA11A4" w:rsidP="00BB1DC6">
      <w:pPr>
        <w:spacing w:line="240" w:lineRule="auto"/>
        <w:jc w:val="center"/>
        <w:rPr>
          <w:rFonts w:asciiTheme="minorHAnsi" w:eastAsiaTheme="minorEastAsia" w:hAnsi="Century Gothic"/>
          <w:b/>
          <w:bCs/>
          <w:color w:val="000000" w:themeColor="text1"/>
          <w:kern w:val="24"/>
          <w:sz w:val="32"/>
          <w:szCs w:val="32"/>
          <w:lang w:eastAsia="en-GB"/>
        </w:rPr>
      </w:pPr>
    </w:p>
    <w:p w14:paraId="7CD5BD05" w14:textId="77777777" w:rsidR="00AA11A4" w:rsidRDefault="00AA11A4" w:rsidP="00BB1DC6">
      <w:pPr>
        <w:spacing w:line="240" w:lineRule="auto"/>
        <w:jc w:val="center"/>
        <w:rPr>
          <w:rFonts w:asciiTheme="minorHAnsi" w:eastAsiaTheme="minorEastAsia" w:hAnsi="Century Gothic"/>
          <w:b/>
          <w:bCs/>
          <w:color w:val="000000" w:themeColor="text1"/>
          <w:kern w:val="24"/>
          <w:sz w:val="32"/>
          <w:szCs w:val="32"/>
          <w:lang w:eastAsia="en-GB"/>
        </w:rPr>
      </w:pPr>
    </w:p>
    <w:p w14:paraId="2EC1681F" w14:textId="77777777" w:rsidR="00AA11A4" w:rsidRDefault="00AA11A4" w:rsidP="00BB1DC6">
      <w:pPr>
        <w:spacing w:line="240" w:lineRule="auto"/>
        <w:jc w:val="center"/>
        <w:rPr>
          <w:rFonts w:asciiTheme="minorHAnsi" w:eastAsiaTheme="minorEastAsia" w:hAnsi="Century Gothic"/>
          <w:b/>
          <w:bCs/>
          <w:color w:val="000000" w:themeColor="text1"/>
          <w:kern w:val="24"/>
          <w:sz w:val="32"/>
          <w:szCs w:val="32"/>
          <w:lang w:eastAsia="en-GB"/>
        </w:rPr>
      </w:pPr>
    </w:p>
    <w:p w14:paraId="1B4BBC0C" w14:textId="77777777" w:rsidR="00BB1DC6" w:rsidRDefault="00BB1DC6" w:rsidP="00BB1DC6">
      <w:pPr>
        <w:spacing w:line="240" w:lineRule="auto"/>
        <w:jc w:val="center"/>
        <w:rPr>
          <w:rFonts w:asciiTheme="minorHAnsi" w:eastAsiaTheme="minorEastAsia" w:hAnsi="Century Gothic"/>
          <w:b/>
          <w:bCs/>
          <w:color w:val="000000" w:themeColor="text1"/>
          <w:kern w:val="24"/>
          <w:sz w:val="32"/>
          <w:szCs w:val="32"/>
          <w:lang w:eastAsia="en-GB"/>
        </w:rPr>
      </w:pPr>
    </w:p>
    <w:p w14:paraId="27007A52" w14:textId="77777777" w:rsidR="00BB1DC6" w:rsidRPr="002C132B" w:rsidRDefault="00BB1DC6" w:rsidP="00BB1DC6">
      <w:pPr>
        <w:spacing w:line="240" w:lineRule="auto"/>
        <w:jc w:val="center"/>
        <w:rPr>
          <w:rFonts w:eastAsia="Times New Roman" w:cs="Arial"/>
          <w:sz w:val="24"/>
          <w:szCs w:val="24"/>
          <w:lang w:eastAsia="en-GB"/>
        </w:rPr>
      </w:pPr>
      <w:r w:rsidRPr="002C132B">
        <w:rPr>
          <w:rFonts w:eastAsiaTheme="minorEastAsia" w:cs="Arial"/>
          <w:bCs/>
          <w:color w:val="000000" w:themeColor="text1"/>
          <w:kern w:val="24"/>
          <w:sz w:val="24"/>
          <w:szCs w:val="24"/>
          <w:lang w:val="en-US" w:eastAsia="en-GB"/>
        </w:rPr>
        <w:t>Adolfo Heras</w:t>
      </w:r>
    </w:p>
    <w:p w14:paraId="58616E6F" w14:textId="77777777" w:rsidR="00BB1DC6" w:rsidRPr="002C132B" w:rsidRDefault="00BB1DC6" w:rsidP="00BB1DC6">
      <w:pPr>
        <w:spacing w:line="240" w:lineRule="auto"/>
        <w:jc w:val="center"/>
        <w:rPr>
          <w:rFonts w:eastAsia="Times New Roman" w:cs="Arial"/>
          <w:sz w:val="24"/>
          <w:szCs w:val="24"/>
          <w:lang w:eastAsia="en-GB"/>
        </w:rPr>
      </w:pPr>
      <w:r w:rsidRPr="002C132B">
        <w:rPr>
          <w:rFonts w:eastAsiaTheme="minorEastAsia" w:cs="Arial"/>
          <w:bCs/>
          <w:color w:val="000000" w:themeColor="text1"/>
          <w:kern w:val="24"/>
          <w:sz w:val="24"/>
          <w:szCs w:val="24"/>
          <w:lang w:val="en-US" w:eastAsia="en-GB"/>
        </w:rPr>
        <w:t>Student Number 1915415</w:t>
      </w:r>
    </w:p>
    <w:p w14:paraId="2CD67F94" w14:textId="77777777" w:rsidR="00BB1DC6" w:rsidRPr="002C132B" w:rsidRDefault="00BB1DC6" w:rsidP="00BB1DC6">
      <w:pPr>
        <w:spacing w:line="240" w:lineRule="auto"/>
        <w:jc w:val="center"/>
        <w:rPr>
          <w:rFonts w:eastAsiaTheme="minorEastAsia" w:cs="Arial"/>
          <w:bCs/>
          <w:color w:val="000000" w:themeColor="text1"/>
          <w:kern w:val="24"/>
          <w:sz w:val="24"/>
          <w:szCs w:val="24"/>
          <w:lang w:eastAsia="en-GB"/>
        </w:rPr>
      </w:pPr>
    </w:p>
    <w:p w14:paraId="3BE90FC8" w14:textId="3AC84EA7" w:rsidR="00BB1DC6" w:rsidRPr="002C132B" w:rsidRDefault="00BB1DC6" w:rsidP="00BB1DC6">
      <w:pPr>
        <w:spacing w:line="240" w:lineRule="auto"/>
        <w:jc w:val="center"/>
        <w:rPr>
          <w:rFonts w:eastAsia="Times New Roman" w:cs="Arial"/>
          <w:sz w:val="24"/>
          <w:szCs w:val="24"/>
          <w:lang w:eastAsia="en-GB"/>
        </w:rPr>
      </w:pPr>
      <w:r w:rsidRPr="002C132B">
        <w:rPr>
          <w:rFonts w:eastAsiaTheme="minorEastAsia" w:cs="Arial"/>
          <w:bCs/>
          <w:color w:val="000000" w:themeColor="text1"/>
          <w:kern w:val="24"/>
          <w:sz w:val="24"/>
          <w:szCs w:val="24"/>
          <w:lang w:eastAsia="en-GB"/>
        </w:rPr>
        <w:t xml:space="preserve">Module code:  </w:t>
      </w:r>
      <w:r w:rsidR="00C07615" w:rsidRPr="002C132B">
        <w:rPr>
          <w:rFonts w:eastAsiaTheme="minorEastAsia" w:cs="Arial"/>
          <w:bCs/>
          <w:color w:val="000000" w:themeColor="text1"/>
          <w:kern w:val="24"/>
          <w:sz w:val="24"/>
          <w:szCs w:val="24"/>
          <w:lang w:eastAsia="en-GB"/>
        </w:rPr>
        <w:t xml:space="preserve">BMSW6104 </w:t>
      </w:r>
      <w:r w:rsidRPr="002C132B">
        <w:rPr>
          <w:rFonts w:eastAsiaTheme="minorEastAsia" w:cs="Arial"/>
          <w:bCs/>
          <w:color w:val="000000" w:themeColor="text1"/>
          <w:kern w:val="24"/>
          <w:sz w:val="24"/>
          <w:szCs w:val="24"/>
          <w:lang w:eastAsia="en-GB"/>
        </w:rPr>
        <w:t>_ BIRM</w:t>
      </w:r>
    </w:p>
    <w:p w14:paraId="0F27D610" w14:textId="77777777" w:rsidR="00C07615" w:rsidRPr="002C132B" w:rsidRDefault="00C07615" w:rsidP="00BB1DC6">
      <w:pPr>
        <w:spacing w:line="240" w:lineRule="auto"/>
        <w:jc w:val="center"/>
        <w:rPr>
          <w:rFonts w:cs="Arial"/>
          <w:sz w:val="24"/>
          <w:szCs w:val="24"/>
        </w:rPr>
      </w:pPr>
      <w:r w:rsidRPr="002C132B">
        <w:rPr>
          <w:rFonts w:cs="Arial"/>
          <w:sz w:val="24"/>
          <w:szCs w:val="24"/>
        </w:rPr>
        <w:t>Strategic Management for SMEs</w:t>
      </w:r>
    </w:p>
    <w:p w14:paraId="1E885AB8" w14:textId="46AF0A55" w:rsidR="00BB1DC6" w:rsidRPr="002C132B" w:rsidRDefault="00BB1DC6" w:rsidP="00BB1DC6">
      <w:pPr>
        <w:spacing w:line="240" w:lineRule="auto"/>
        <w:jc w:val="center"/>
        <w:rPr>
          <w:rFonts w:eastAsia="Times New Roman" w:cs="Arial"/>
          <w:sz w:val="24"/>
          <w:szCs w:val="24"/>
          <w:lang w:eastAsia="en-GB"/>
        </w:rPr>
      </w:pPr>
      <w:r w:rsidRPr="002C132B">
        <w:rPr>
          <w:rFonts w:eastAsiaTheme="minorEastAsia" w:cs="Arial"/>
          <w:bCs/>
          <w:color w:val="000000" w:themeColor="text1"/>
          <w:kern w:val="24"/>
          <w:sz w:val="24"/>
          <w:szCs w:val="24"/>
          <w:lang w:eastAsia="en-GB"/>
        </w:rPr>
        <w:t xml:space="preserve">Lecture: </w:t>
      </w:r>
      <w:r w:rsidR="0043064E" w:rsidRPr="002C132B">
        <w:rPr>
          <w:rFonts w:eastAsiaTheme="minorEastAsia" w:cs="Arial"/>
          <w:bCs/>
          <w:color w:val="000000" w:themeColor="text1"/>
          <w:kern w:val="24"/>
          <w:sz w:val="24"/>
          <w:szCs w:val="24"/>
          <w:lang w:eastAsia="en-GB"/>
        </w:rPr>
        <w:t xml:space="preserve">Dr </w:t>
      </w:r>
      <w:proofErr w:type="spellStart"/>
      <w:r w:rsidR="0043064E" w:rsidRPr="002C132B">
        <w:rPr>
          <w:rFonts w:eastAsiaTheme="minorEastAsia" w:cs="Arial"/>
          <w:bCs/>
          <w:color w:val="000000" w:themeColor="text1"/>
          <w:kern w:val="24"/>
          <w:sz w:val="24"/>
          <w:szCs w:val="24"/>
          <w:lang w:eastAsia="en-GB"/>
        </w:rPr>
        <w:t>Liyanage</w:t>
      </w:r>
      <w:proofErr w:type="spellEnd"/>
      <w:r w:rsidR="0043064E" w:rsidRPr="002C132B">
        <w:rPr>
          <w:rFonts w:eastAsiaTheme="minorEastAsia" w:cs="Arial"/>
          <w:bCs/>
          <w:color w:val="000000" w:themeColor="text1"/>
          <w:kern w:val="24"/>
          <w:sz w:val="24"/>
          <w:szCs w:val="24"/>
          <w:lang w:eastAsia="en-GB"/>
        </w:rPr>
        <w:t xml:space="preserve"> Rodrigo</w:t>
      </w:r>
    </w:p>
    <w:sdt>
      <w:sdtPr>
        <w:rPr>
          <w:rFonts w:ascii="Arial" w:eastAsiaTheme="minorHAnsi" w:hAnsi="Arial" w:cs="Arial"/>
          <w:color w:val="auto"/>
          <w:sz w:val="22"/>
          <w:szCs w:val="22"/>
          <w:lang w:val="en-GB"/>
        </w:rPr>
        <w:id w:val="-775562316"/>
        <w:docPartObj>
          <w:docPartGallery w:val="Table of Contents"/>
          <w:docPartUnique/>
        </w:docPartObj>
      </w:sdtPr>
      <w:sdtEndPr>
        <w:rPr>
          <w:b/>
          <w:bCs/>
          <w:noProof/>
        </w:rPr>
      </w:sdtEndPr>
      <w:sdtContent>
        <w:p w14:paraId="7F8041CB" w14:textId="77777777" w:rsidR="00927E9C" w:rsidRPr="00776B68" w:rsidRDefault="00927E9C">
          <w:pPr>
            <w:pStyle w:val="TtulodeTDC"/>
            <w:rPr>
              <w:rFonts w:ascii="Arial" w:hAnsi="Arial" w:cs="Arial"/>
              <w:b/>
              <w:color w:val="auto"/>
              <w:sz w:val="22"/>
              <w:szCs w:val="22"/>
            </w:rPr>
          </w:pPr>
          <w:r w:rsidRPr="00776B68">
            <w:rPr>
              <w:rFonts w:ascii="Arial" w:hAnsi="Arial" w:cs="Arial"/>
              <w:b/>
              <w:color w:val="auto"/>
              <w:sz w:val="22"/>
              <w:szCs w:val="22"/>
            </w:rPr>
            <w:t>Table of Contents</w:t>
          </w:r>
        </w:p>
        <w:p w14:paraId="533F9B5D" w14:textId="77777777" w:rsidR="00081403" w:rsidRPr="00776B68" w:rsidRDefault="00081403" w:rsidP="00081403">
          <w:pPr>
            <w:rPr>
              <w:rFonts w:cs="Arial"/>
              <w:lang w:val="en-US"/>
            </w:rPr>
          </w:pPr>
        </w:p>
        <w:p w14:paraId="4140BBA1" w14:textId="5E59816F" w:rsidR="002042FC" w:rsidRPr="00776B68" w:rsidRDefault="00927E9C">
          <w:pPr>
            <w:pStyle w:val="TDC1"/>
            <w:tabs>
              <w:tab w:val="right" w:leader="dot" w:pos="9016"/>
            </w:tabs>
            <w:rPr>
              <w:rFonts w:eastAsiaTheme="minorEastAsia" w:cs="Arial"/>
              <w:noProof/>
              <w:lang w:val="en-IN" w:eastAsia="en-IN"/>
            </w:rPr>
          </w:pPr>
          <w:r w:rsidRPr="00776B68">
            <w:rPr>
              <w:rFonts w:cs="Arial"/>
            </w:rPr>
            <w:fldChar w:fldCharType="begin"/>
          </w:r>
          <w:r w:rsidRPr="00776B68">
            <w:rPr>
              <w:rFonts w:cs="Arial"/>
            </w:rPr>
            <w:instrText xml:space="preserve"> TOC \o "1-3" \h \z \u </w:instrText>
          </w:r>
          <w:r w:rsidRPr="00776B68">
            <w:rPr>
              <w:rFonts w:cs="Arial"/>
            </w:rPr>
            <w:fldChar w:fldCharType="separate"/>
          </w:r>
          <w:hyperlink w:anchor="_Toc127260753" w:history="1">
            <w:r w:rsidR="002042FC" w:rsidRPr="00776B68">
              <w:rPr>
                <w:rStyle w:val="Hipervnculo"/>
                <w:rFonts w:eastAsia="Times New Roman" w:cs="Arial"/>
                <w:noProof/>
                <w:lang w:val="en-IN" w:eastAsia="en-IN"/>
              </w:rPr>
              <w:t>Introduction</w:t>
            </w:r>
            <w:r w:rsidR="002042FC" w:rsidRPr="00776B68">
              <w:rPr>
                <w:rFonts w:cs="Arial"/>
                <w:noProof/>
                <w:webHidden/>
              </w:rPr>
              <w:tab/>
            </w:r>
            <w:r w:rsidR="002042FC" w:rsidRPr="00776B68">
              <w:rPr>
                <w:rFonts w:cs="Arial"/>
                <w:noProof/>
                <w:webHidden/>
              </w:rPr>
              <w:fldChar w:fldCharType="begin"/>
            </w:r>
            <w:r w:rsidR="002042FC" w:rsidRPr="00776B68">
              <w:rPr>
                <w:rFonts w:cs="Arial"/>
                <w:noProof/>
                <w:webHidden/>
              </w:rPr>
              <w:instrText xml:space="preserve"> PAGEREF _Toc127260753 \h </w:instrText>
            </w:r>
            <w:r w:rsidR="002042FC" w:rsidRPr="00776B68">
              <w:rPr>
                <w:rFonts w:cs="Arial"/>
                <w:noProof/>
                <w:webHidden/>
              </w:rPr>
            </w:r>
            <w:r w:rsidR="002042FC" w:rsidRPr="00776B68">
              <w:rPr>
                <w:rFonts w:cs="Arial"/>
                <w:noProof/>
                <w:webHidden/>
              </w:rPr>
              <w:fldChar w:fldCharType="separate"/>
            </w:r>
            <w:r w:rsidR="00E609A1">
              <w:rPr>
                <w:rFonts w:cs="Arial"/>
                <w:noProof/>
                <w:webHidden/>
              </w:rPr>
              <w:t>3</w:t>
            </w:r>
            <w:r w:rsidR="002042FC" w:rsidRPr="00776B68">
              <w:rPr>
                <w:rFonts w:cs="Arial"/>
                <w:noProof/>
                <w:webHidden/>
              </w:rPr>
              <w:fldChar w:fldCharType="end"/>
            </w:r>
          </w:hyperlink>
        </w:p>
        <w:p w14:paraId="6B6AF0AB" w14:textId="5D66A240" w:rsidR="002042FC" w:rsidRPr="00776B68" w:rsidRDefault="005179A0">
          <w:pPr>
            <w:pStyle w:val="TDC1"/>
            <w:tabs>
              <w:tab w:val="right" w:leader="dot" w:pos="9016"/>
            </w:tabs>
            <w:rPr>
              <w:rFonts w:eastAsiaTheme="minorEastAsia" w:cs="Arial"/>
              <w:noProof/>
              <w:lang w:val="en-IN" w:eastAsia="en-IN"/>
            </w:rPr>
          </w:pPr>
          <w:hyperlink w:anchor="_Toc127260754" w:history="1">
            <w:r w:rsidR="002042FC" w:rsidRPr="00776B68">
              <w:rPr>
                <w:rStyle w:val="Hipervnculo"/>
                <w:rFonts w:cs="Arial"/>
                <w:noProof/>
              </w:rPr>
              <w:t>Strategic direction and goals for Delicious</w:t>
            </w:r>
            <w:r w:rsidR="002042FC" w:rsidRPr="00776B68">
              <w:rPr>
                <w:rFonts w:cs="Arial"/>
                <w:noProof/>
                <w:webHidden/>
              </w:rPr>
              <w:tab/>
            </w:r>
            <w:r w:rsidR="002042FC" w:rsidRPr="00776B68">
              <w:rPr>
                <w:rFonts w:cs="Arial"/>
                <w:noProof/>
                <w:webHidden/>
              </w:rPr>
              <w:fldChar w:fldCharType="begin"/>
            </w:r>
            <w:r w:rsidR="002042FC" w:rsidRPr="00776B68">
              <w:rPr>
                <w:rFonts w:cs="Arial"/>
                <w:noProof/>
                <w:webHidden/>
              </w:rPr>
              <w:instrText xml:space="preserve"> PAGEREF _Toc127260754 \h </w:instrText>
            </w:r>
            <w:r w:rsidR="002042FC" w:rsidRPr="00776B68">
              <w:rPr>
                <w:rFonts w:cs="Arial"/>
                <w:noProof/>
                <w:webHidden/>
              </w:rPr>
            </w:r>
            <w:r w:rsidR="002042FC" w:rsidRPr="00776B68">
              <w:rPr>
                <w:rFonts w:cs="Arial"/>
                <w:noProof/>
                <w:webHidden/>
              </w:rPr>
              <w:fldChar w:fldCharType="separate"/>
            </w:r>
            <w:r w:rsidR="00E609A1">
              <w:rPr>
                <w:rFonts w:cs="Arial"/>
                <w:noProof/>
                <w:webHidden/>
              </w:rPr>
              <w:t>3</w:t>
            </w:r>
            <w:r w:rsidR="002042FC" w:rsidRPr="00776B68">
              <w:rPr>
                <w:rFonts w:cs="Arial"/>
                <w:noProof/>
                <w:webHidden/>
              </w:rPr>
              <w:fldChar w:fldCharType="end"/>
            </w:r>
          </w:hyperlink>
        </w:p>
        <w:p w14:paraId="009FC085" w14:textId="43D126D6" w:rsidR="002042FC" w:rsidRPr="00776B68" w:rsidRDefault="005179A0">
          <w:pPr>
            <w:pStyle w:val="TDC1"/>
            <w:tabs>
              <w:tab w:val="right" w:leader="dot" w:pos="9016"/>
            </w:tabs>
            <w:rPr>
              <w:rFonts w:eastAsiaTheme="minorEastAsia" w:cs="Arial"/>
              <w:noProof/>
              <w:lang w:val="en-IN" w:eastAsia="en-IN"/>
            </w:rPr>
          </w:pPr>
          <w:hyperlink w:anchor="_Toc127260755" w:history="1">
            <w:r w:rsidR="002042FC" w:rsidRPr="00776B68">
              <w:rPr>
                <w:rStyle w:val="Hipervnculo"/>
                <w:rFonts w:cs="Arial"/>
                <w:noProof/>
              </w:rPr>
              <w:t>Environmental analysis</w:t>
            </w:r>
            <w:r w:rsidR="002042FC" w:rsidRPr="00776B68">
              <w:rPr>
                <w:rFonts w:cs="Arial"/>
                <w:noProof/>
                <w:webHidden/>
              </w:rPr>
              <w:tab/>
            </w:r>
            <w:r w:rsidR="002042FC" w:rsidRPr="00776B68">
              <w:rPr>
                <w:rFonts w:cs="Arial"/>
                <w:noProof/>
                <w:webHidden/>
              </w:rPr>
              <w:fldChar w:fldCharType="begin"/>
            </w:r>
            <w:r w:rsidR="002042FC" w:rsidRPr="00776B68">
              <w:rPr>
                <w:rFonts w:cs="Arial"/>
                <w:noProof/>
                <w:webHidden/>
              </w:rPr>
              <w:instrText xml:space="preserve"> PAGEREF _Toc127260755 \h </w:instrText>
            </w:r>
            <w:r w:rsidR="002042FC" w:rsidRPr="00776B68">
              <w:rPr>
                <w:rFonts w:cs="Arial"/>
                <w:noProof/>
                <w:webHidden/>
              </w:rPr>
            </w:r>
            <w:r w:rsidR="002042FC" w:rsidRPr="00776B68">
              <w:rPr>
                <w:rFonts w:cs="Arial"/>
                <w:noProof/>
                <w:webHidden/>
              </w:rPr>
              <w:fldChar w:fldCharType="separate"/>
            </w:r>
            <w:r w:rsidR="00E609A1">
              <w:rPr>
                <w:rFonts w:cs="Arial"/>
                <w:noProof/>
                <w:webHidden/>
              </w:rPr>
              <w:t>5</w:t>
            </w:r>
            <w:r w:rsidR="002042FC" w:rsidRPr="00776B68">
              <w:rPr>
                <w:rFonts w:cs="Arial"/>
                <w:noProof/>
                <w:webHidden/>
              </w:rPr>
              <w:fldChar w:fldCharType="end"/>
            </w:r>
          </w:hyperlink>
        </w:p>
        <w:p w14:paraId="0BA94D1E" w14:textId="07E5405B" w:rsidR="002042FC" w:rsidRPr="00776B68" w:rsidRDefault="005179A0">
          <w:pPr>
            <w:pStyle w:val="TDC2"/>
            <w:tabs>
              <w:tab w:val="right" w:leader="dot" w:pos="9016"/>
            </w:tabs>
            <w:rPr>
              <w:rFonts w:eastAsiaTheme="minorEastAsia" w:cs="Arial"/>
              <w:noProof/>
              <w:lang w:val="en-IN" w:eastAsia="en-IN"/>
            </w:rPr>
          </w:pPr>
          <w:hyperlink w:anchor="_Toc127260756" w:history="1">
            <w:r w:rsidR="002042FC" w:rsidRPr="00776B68">
              <w:rPr>
                <w:rStyle w:val="Hipervnculo"/>
                <w:rFonts w:cs="Arial"/>
                <w:noProof/>
              </w:rPr>
              <w:t>Internal Environmental Analysis</w:t>
            </w:r>
            <w:r w:rsidR="002042FC" w:rsidRPr="00776B68">
              <w:rPr>
                <w:rFonts w:cs="Arial"/>
                <w:noProof/>
                <w:webHidden/>
              </w:rPr>
              <w:tab/>
            </w:r>
            <w:r w:rsidR="002042FC" w:rsidRPr="00776B68">
              <w:rPr>
                <w:rFonts w:cs="Arial"/>
                <w:noProof/>
                <w:webHidden/>
              </w:rPr>
              <w:fldChar w:fldCharType="begin"/>
            </w:r>
            <w:r w:rsidR="002042FC" w:rsidRPr="00776B68">
              <w:rPr>
                <w:rFonts w:cs="Arial"/>
                <w:noProof/>
                <w:webHidden/>
              </w:rPr>
              <w:instrText xml:space="preserve"> PAGEREF _Toc127260756 \h </w:instrText>
            </w:r>
            <w:r w:rsidR="002042FC" w:rsidRPr="00776B68">
              <w:rPr>
                <w:rFonts w:cs="Arial"/>
                <w:noProof/>
                <w:webHidden/>
              </w:rPr>
            </w:r>
            <w:r w:rsidR="002042FC" w:rsidRPr="00776B68">
              <w:rPr>
                <w:rFonts w:cs="Arial"/>
                <w:noProof/>
                <w:webHidden/>
              </w:rPr>
              <w:fldChar w:fldCharType="separate"/>
            </w:r>
            <w:r w:rsidR="00E609A1">
              <w:rPr>
                <w:rFonts w:cs="Arial"/>
                <w:noProof/>
                <w:webHidden/>
              </w:rPr>
              <w:t>5</w:t>
            </w:r>
            <w:r w:rsidR="002042FC" w:rsidRPr="00776B68">
              <w:rPr>
                <w:rFonts w:cs="Arial"/>
                <w:noProof/>
                <w:webHidden/>
              </w:rPr>
              <w:fldChar w:fldCharType="end"/>
            </w:r>
          </w:hyperlink>
        </w:p>
        <w:p w14:paraId="79001E1C" w14:textId="5E46ECCE" w:rsidR="002042FC" w:rsidRPr="00776B68" w:rsidRDefault="005179A0">
          <w:pPr>
            <w:pStyle w:val="TDC2"/>
            <w:tabs>
              <w:tab w:val="right" w:leader="dot" w:pos="9016"/>
            </w:tabs>
            <w:rPr>
              <w:rFonts w:eastAsiaTheme="minorEastAsia" w:cs="Arial"/>
              <w:noProof/>
              <w:lang w:val="en-IN" w:eastAsia="en-IN"/>
            </w:rPr>
          </w:pPr>
          <w:hyperlink w:anchor="_Toc127260757" w:history="1">
            <w:r w:rsidR="002042FC" w:rsidRPr="00776B68">
              <w:rPr>
                <w:rStyle w:val="Hipervnculo"/>
                <w:rFonts w:cs="Arial"/>
                <w:noProof/>
              </w:rPr>
              <w:t>External Environment</w:t>
            </w:r>
            <w:r w:rsidR="002042FC" w:rsidRPr="00776B68">
              <w:rPr>
                <w:rFonts w:cs="Arial"/>
                <w:noProof/>
                <w:webHidden/>
              </w:rPr>
              <w:tab/>
            </w:r>
            <w:r w:rsidR="002042FC" w:rsidRPr="00776B68">
              <w:rPr>
                <w:rFonts w:cs="Arial"/>
                <w:noProof/>
                <w:webHidden/>
              </w:rPr>
              <w:fldChar w:fldCharType="begin"/>
            </w:r>
            <w:r w:rsidR="002042FC" w:rsidRPr="00776B68">
              <w:rPr>
                <w:rFonts w:cs="Arial"/>
                <w:noProof/>
                <w:webHidden/>
              </w:rPr>
              <w:instrText xml:space="preserve"> PAGEREF _Toc127260757 \h </w:instrText>
            </w:r>
            <w:r w:rsidR="002042FC" w:rsidRPr="00776B68">
              <w:rPr>
                <w:rFonts w:cs="Arial"/>
                <w:noProof/>
                <w:webHidden/>
              </w:rPr>
            </w:r>
            <w:r w:rsidR="002042FC" w:rsidRPr="00776B68">
              <w:rPr>
                <w:rFonts w:cs="Arial"/>
                <w:noProof/>
                <w:webHidden/>
              </w:rPr>
              <w:fldChar w:fldCharType="separate"/>
            </w:r>
            <w:r w:rsidR="00E609A1">
              <w:rPr>
                <w:rFonts w:cs="Arial"/>
                <w:noProof/>
                <w:webHidden/>
              </w:rPr>
              <w:t>7</w:t>
            </w:r>
            <w:r w:rsidR="002042FC" w:rsidRPr="00776B68">
              <w:rPr>
                <w:rFonts w:cs="Arial"/>
                <w:noProof/>
                <w:webHidden/>
              </w:rPr>
              <w:fldChar w:fldCharType="end"/>
            </w:r>
          </w:hyperlink>
        </w:p>
        <w:p w14:paraId="149015F1" w14:textId="325659D3" w:rsidR="002042FC" w:rsidRPr="00776B68" w:rsidRDefault="005179A0">
          <w:pPr>
            <w:pStyle w:val="TDC1"/>
            <w:tabs>
              <w:tab w:val="right" w:leader="dot" w:pos="9016"/>
            </w:tabs>
            <w:rPr>
              <w:rFonts w:eastAsiaTheme="minorEastAsia" w:cs="Arial"/>
              <w:noProof/>
              <w:lang w:val="en-IN" w:eastAsia="en-IN"/>
            </w:rPr>
          </w:pPr>
          <w:hyperlink w:anchor="_Toc127260758" w:history="1">
            <w:r w:rsidR="002042FC" w:rsidRPr="00776B68">
              <w:rPr>
                <w:rStyle w:val="Hipervnculo"/>
                <w:rFonts w:cs="Arial"/>
                <w:noProof/>
              </w:rPr>
              <w:t>Stakeholder analysis</w:t>
            </w:r>
            <w:r w:rsidR="002042FC" w:rsidRPr="00776B68">
              <w:rPr>
                <w:rFonts w:cs="Arial"/>
                <w:noProof/>
                <w:webHidden/>
              </w:rPr>
              <w:tab/>
            </w:r>
            <w:r w:rsidR="002042FC" w:rsidRPr="00776B68">
              <w:rPr>
                <w:rFonts w:cs="Arial"/>
                <w:noProof/>
                <w:webHidden/>
              </w:rPr>
              <w:fldChar w:fldCharType="begin"/>
            </w:r>
            <w:r w:rsidR="002042FC" w:rsidRPr="00776B68">
              <w:rPr>
                <w:rFonts w:cs="Arial"/>
                <w:noProof/>
                <w:webHidden/>
              </w:rPr>
              <w:instrText xml:space="preserve"> PAGEREF _Toc127260758 \h </w:instrText>
            </w:r>
            <w:r w:rsidR="002042FC" w:rsidRPr="00776B68">
              <w:rPr>
                <w:rFonts w:cs="Arial"/>
                <w:noProof/>
                <w:webHidden/>
              </w:rPr>
            </w:r>
            <w:r w:rsidR="002042FC" w:rsidRPr="00776B68">
              <w:rPr>
                <w:rFonts w:cs="Arial"/>
                <w:noProof/>
                <w:webHidden/>
              </w:rPr>
              <w:fldChar w:fldCharType="separate"/>
            </w:r>
            <w:r w:rsidR="00E609A1">
              <w:rPr>
                <w:rFonts w:cs="Arial"/>
                <w:noProof/>
                <w:webHidden/>
              </w:rPr>
              <w:t>9</w:t>
            </w:r>
            <w:r w:rsidR="002042FC" w:rsidRPr="00776B68">
              <w:rPr>
                <w:rFonts w:cs="Arial"/>
                <w:noProof/>
                <w:webHidden/>
              </w:rPr>
              <w:fldChar w:fldCharType="end"/>
            </w:r>
          </w:hyperlink>
        </w:p>
        <w:p w14:paraId="76A680DC" w14:textId="5846E3D5" w:rsidR="002042FC" w:rsidRPr="00776B68" w:rsidRDefault="005179A0">
          <w:pPr>
            <w:pStyle w:val="TDC1"/>
            <w:tabs>
              <w:tab w:val="right" w:leader="dot" w:pos="9016"/>
            </w:tabs>
            <w:rPr>
              <w:rFonts w:eastAsiaTheme="minorEastAsia" w:cs="Arial"/>
              <w:noProof/>
              <w:lang w:val="en-IN" w:eastAsia="en-IN"/>
            </w:rPr>
          </w:pPr>
          <w:hyperlink w:anchor="_Toc127260759" w:history="1">
            <w:r w:rsidR="002042FC" w:rsidRPr="00776B68">
              <w:rPr>
                <w:rStyle w:val="Hipervnculo"/>
                <w:rFonts w:eastAsia="Times New Roman" w:cs="Arial"/>
                <w:noProof/>
                <w:lang w:val="en-IN" w:eastAsia="en-IN"/>
              </w:rPr>
              <w:t>Evaluation of the strategic growth options for Delicious</w:t>
            </w:r>
            <w:r w:rsidR="002042FC" w:rsidRPr="00776B68">
              <w:rPr>
                <w:rFonts w:cs="Arial"/>
                <w:noProof/>
                <w:webHidden/>
              </w:rPr>
              <w:tab/>
            </w:r>
            <w:r w:rsidR="002042FC" w:rsidRPr="00776B68">
              <w:rPr>
                <w:rFonts w:cs="Arial"/>
                <w:noProof/>
                <w:webHidden/>
              </w:rPr>
              <w:fldChar w:fldCharType="begin"/>
            </w:r>
            <w:r w:rsidR="002042FC" w:rsidRPr="00776B68">
              <w:rPr>
                <w:rFonts w:cs="Arial"/>
                <w:noProof/>
                <w:webHidden/>
              </w:rPr>
              <w:instrText xml:space="preserve"> PAGEREF _Toc127260759 \h </w:instrText>
            </w:r>
            <w:r w:rsidR="002042FC" w:rsidRPr="00776B68">
              <w:rPr>
                <w:rFonts w:cs="Arial"/>
                <w:noProof/>
                <w:webHidden/>
              </w:rPr>
            </w:r>
            <w:r w:rsidR="002042FC" w:rsidRPr="00776B68">
              <w:rPr>
                <w:rFonts w:cs="Arial"/>
                <w:noProof/>
                <w:webHidden/>
              </w:rPr>
              <w:fldChar w:fldCharType="separate"/>
            </w:r>
            <w:r w:rsidR="00E609A1">
              <w:rPr>
                <w:rFonts w:cs="Arial"/>
                <w:noProof/>
                <w:webHidden/>
              </w:rPr>
              <w:t>11</w:t>
            </w:r>
            <w:r w:rsidR="002042FC" w:rsidRPr="00776B68">
              <w:rPr>
                <w:rFonts w:cs="Arial"/>
                <w:noProof/>
                <w:webHidden/>
              </w:rPr>
              <w:fldChar w:fldCharType="end"/>
            </w:r>
          </w:hyperlink>
        </w:p>
        <w:p w14:paraId="6CAA6E9B" w14:textId="5F06B4F5" w:rsidR="002042FC" w:rsidRPr="00776B68" w:rsidRDefault="005179A0">
          <w:pPr>
            <w:pStyle w:val="TDC2"/>
            <w:tabs>
              <w:tab w:val="right" w:leader="dot" w:pos="9016"/>
            </w:tabs>
            <w:rPr>
              <w:rFonts w:eastAsiaTheme="minorEastAsia" w:cs="Arial"/>
              <w:noProof/>
              <w:lang w:val="en-IN" w:eastAsia="en-IN"/>
            </w:rPr>
          </w:pPr>
          <w:hyperlink w:anchor="_Toc127260760" w:history="1">
            <w:r w:rsidR="002042FC" w:rsidRPr="00776B68">
              <w:rPr>
                <w:rStyle w:val="Hipervnculo"/>
                <w:rFonts w:eastAsia="Times New Roman" w:cs="Arial"/>
                <w:noProof/>
                <w:lang w:val="en-IN" w:eastAsia="en-IN"/>
              </w:rPr>
              <w:t>Ansoff Matrix</w:t>
            </w:r>
            <w:r w:rsidR="002042FC" w:rsidRPr="00776B68">
              <w:rPr>
                <w:rFonts w:cs="Arial"/>
                <w:noProof/>
                <w:webHidden/>
              </w:rPr>
              <w:tab/>
            </w:r>
            <w:r w:rsidR="002042FC" w:rsidRPr="00776B68">
              <w:rPr>
                <w:rFonts w:cs="Arial"/>
                <w:noProof/>
                <w:webHidden/>
              </w:rPr>
              <w:fldChar w:fldCharType="begin"/>
            </w:r>
            <w:r w:rsidR="002042FC" w:rsidRPr="00776B68">
              <w:rPr>
                <w:rFonts w:cs="Arial"/>
                <w:noProof/>
                <w:webHidden/>
              </w:rPr>
              <w:instrText xml:space="preserve"> PAGEREF _Toc127260760 \h </w:instrText>
            </w:r>
            <w:r w:rsidR="002042FC" w:rsidRPr="00776B68">
              <w:rPr>
                <w:rFonts w:cs="Arial"/>
                <w:noProof/>
                <w:webHidden/>
              </w:rPr>
            </w:r>
            <w:r w:rsidR="002042FC" w:rsidRPr="00776B68">
              <w:rPr>
                <w:rFonts w:cs="Arial"/>
                <w:noProof/>
                <w:webHidden/>
              </w:rPr>
              <w:fldChar w:fldCharType="separate"/>
            </w:r>
            <w:r w:rsidR="00E609A1">
              <w:rPr>
                <w:rFonts w:cs="Arial"/>
                <w:noProof/>
                <w:webHidden/>
              </w:rPr>
              <w:t>11</w:t>
            </w:r>
            <w:r w:rsidR="002042FC" w:rsidRPr="00776B68">
              <w:rPr>
                <w:rFonts w:cs="Arial"/>
                <w:noProof/>
                <w:webHidden/>
              </w:rPr>
              <w:fldChar w:fldCharType="end"/>
            </w:r>
          </w:hyperlink>
        </w:p>
        <w:p w14:paraId="616225B8" w14:textId="3BCB05F8" w:rsidR="002042FC" w:rsidRPr="00776B68" w:rsidRDefault="005179A0">
          <w:pPr>
            <w:pStyle w:val="TDC2"/>
            <w:tabs>
              <w:tab w:val="right" w:leader="dot" w:pos="9016"/>
            </w:tabs>
            <w:rPr>
              <w:rFonts w:eastAsiaTheme="minorEastAsia" w:cs="Arial"/>
              <w:noProof/>
              <w:lang w:val="en-IN" w:eastAsia="en-IN"/>
            </w:rPr>
          </w:pPr>
          <w:hyperlink w:anchor="_Toc127260761" w:history="1">
            <w:r w:rsidR="002042FC" w:rsidRPr="00776B68">
              <w:rPr>
                <w:rStyle w:val="Hipervnculo"/>
                <w:rFonts w:eastAsia="Times New Roman" w:cs="Arial"/>
                <w:noProof/>
                <w:lang w:val="en-IN" w:eastAsia="en-IN"/>
              </w:rPr>
              <w:t>Porter’s Generic Strategies</w:t>
            </w:r>
            <w:r w:rsidR="002042FC" w:rsidRPr="00776B68">
              <w:rPr>
                <w:rFonts w:cs="Arial"/>
                <w:noProof/>
                <w:webHidden/>
              </w:rPr>
              <w:tab/>
            </w:r>
            <w:r w:rsidR="002042FC" w:rsidRPr="00776B68">
              <w:rPr>
                <w:rFonts w:cs="Arial"/>
                <w:noProof/>
                <w:webHidden/>
              </w:rPr>
              <w:fldChar w:fldCharType="begin"/>
            </w:r>
            <w:r w:rsidR="002042FC" w:rsidRPr="00776B68">
              <w:rPr>
                <w:rFonts w:cs="Arial"/>
                <w:noProof/>
                <w:webHidden/>
              </w:rPr>
              <w:instrText xml:space="preserve"> PAGEREF _Toc127260761 \h </w:instrText>
            </w:r>
            <w:r w:rsidR="002042FC" w:rsidRPr="00776B68">
              <w:rPr>
                <w:rFonts w:cs="Arial"/>
                <w:noProof/>
                <w:webHidden/>
              </w:rPr>
            </w:r>
            <w:r w:rsidR="002042FC" w:rsidRPr="00776B68">
              <w:rPr>
                <w:rFonts w:cs="Arial"/>
                <w:noProof/>
                <w:webHidden/>
              </w:rPr>
              <w:fldChar w:fldCharType="separate"/>
            </w:r>
            <w:r w:rsidR="00E609A1">
              <w:rPr>
                <w:rFonts w:cs="Arial"/>
                <w:noProof/>
                <w:webHidden/>
              </w:rPr>
              <w:t>12</w:t>
            </w:r>
            <w:r w:rsidR="002042FC" w:rsidRPr="00776B68">
              <w:rPr>
                <w:rFonts w:cs="Arial"/>
                <w:noProof/>
                <w:webHidden/>
              </w:rPr>
              <w:fldChar w:fldCharType="end"/>
            </w:r>
          </w:hyperlink>
        </w:p>
        <w:p w14:paraId="0D4DF5F7" w14:textId="6C8CE40A" w:rsidR="002042FC" w:rsidRPr="00776B68" w:rsidRDefault="005179A0">
          <w:pPr>
            <w:pStyle w:val="TDC1"/>
            <w:tabs>
              <w:tab w:val="right" w:leader="dot" w:pos="9016"/>
            </w:tabs>
            <w:rPr>
              <w:rFonts w:eastAsiaTheme="minorEastAsia" w:cs="Arial"/>
              <w:noProof/>
              <w:lang w:val="en-IN" w:eastAsia="en-IN"/>
            </w:rPr>
          </w:pPr>
          <w:hyperlink w:anchor="_Toc127260762" w:history="1">
            <w:r w:rsidR="002042FC" w:rsidRPr="00776B68">
              <w:rPr>
                <w:rStyle w:val="Hipervnculo"/>
                <w:rFonts w:eastAsia="Times New Roman" w:cs="Arial"/>
                <w:noProof/>
                <w:lang w:val="en-IN" w:eastAsia="en-IN"/>
              </w:rPr>
              <w:t>Justifications for best-suited strategies for Delicious</w:t>
            </w:r>
            <w:r w:rsidR="002042FC" w:rsidRPr="00776B68">
              <w:rPr>
                <w:rFonts w:cs="Arial"/>
                <w:noProof/>
                <w:webHidden/>
              </w:rPr>
              <w:tab/>
            </w:r>
            <w:r w:rsidR="002042FC" w:rsidRPr="00776B68">
              <w:rPr>
                <w:rFonts w:cs="Arial"/>
                <w:noProof/>
                <w:webHidden/>
              </w:rPr>
              <w:fldChar w:fldCharType="begin"/>
            </w:r>
            <w:r w:rsidR="002042FC" w:rsidRPr="00776B68">
              <w:rPr>
                <w:rFonts w:cs="Arial"/>
                <w:noProof/>
                <w:webHidden/>
              </w:rPr>
              <w:instrText xml:space="preserve"> PAGEREF _Toc127260762 \h </w:instrText>
            </w:r>
            <w:r w:rsidR="002042FC" w:rsidRPr="00776B68">
              <w:rPr>
                <w:rFonts w:cs="Arial"/>
                <w:noProof/>
                <w:webHidden/>
              </w:rPr>
            </w:r>
            <w:r w:rsidR="002042FC" w:rsidRPr="00776B68">
              <w:rPr>
                <w:rFonts w:cs="Arial"/>
                <w:noProof/>
                <w:webHidden/>
              </w:rPr>
              <w:fldChar w:fldCharType="separate"/>
            </w:r>
            <w:r w:rsidR="00E609A1">
              <w:rPr>
                <w:rFonts w:cs="Arial"/>
                <w:noProof/>
                <w:webHidden/>
              </w:rPr>
              <w:t>14</w:t>
            </w:r>
            <w:r w:rsidR="002042FC" w:rsidRPr="00776B68">
              <w:rPr>
                <w:rFonts w:cs="Arial"/>
                <w:noProof/>
                <w:webHidden/>
              </w:rPr>
              <w:fldChar w:fldCharType="end"/>
            </w:r>
          </w:hyperlink>
        </w:p>
        <w:p w14:paraId="02E1AA59" w14:textId="60A3E0C6" w:rsidR="002042FC" w:rsidRPr="00776B68" w:rsidRDefault="005179A0">
          <w:pPr>
            <w:pStyle w:val="TDC1"/>
            <w:tabs>
              <w:tab w:val="right" w:leader="dot" w:pos="9016"/>
            </w:tabs>
            <w:rPr>
              <w:rFonts w:eastAsiaTheme="minorEastAsia" w:cs="Arial"/>
              <w:noProof/>
              <w:lang w:val="en-IN" w:eastAsia="en-IN"/>
            </w:rPr>
          </w:pPr>
          <w:hyperlink w:anchor="_Toc127260763" w:history="1">
            <w:r w:rsidR="002042FC" w:rsidRPr="00776B68">
              <w:rPr>
                <w:rStyle w:val="Hipervnculo"/>
                <w:rFonts w:eastAsia="Times New Roman" w:cs="Arial"/>
                <w:noProof/>
                <w:lang w:val="en-IN" w:eastAsia="en-IN"/>
              </w:rPr>
              <w:t>Strategy Implementation planning with suggested monitoring techniques and KPI</w:t>
            </w:r>
            <w:r w:rsidR="002042FC" w:rsidRPr="00776B68">
              <w:rPr>
                <w:rFonts w:cs="Arial"/>
                <w:noProof/>
                <w:webHidden/>
              </w:rPr>
              <w:tab/>
            </w:r>
            <w:r w:rsidR="002042FC" w:rsidRPr="00776B68">
              <w:rPr>
                <w:rFonts w:cs="Arial"/>
                <w:noProof/>
                <w:webHidden/>
              </w:rPr>
              <w:fldChar w:fldCharType="begin"/>
            </w:r>
            <w:r w:rsidR="002042FC" w:rsidRPr="00776B68">
              <w:rPr>
                <w:rFonts w:cs="Arial"/>
                <w:noProof/>
                <w:webHidden/>
              </w:rPr>
              <w:instrText xml:space="preserve"> PAGEREF _Toc127260763 \h </w:instrText>
            </w:r>
            <w:r w:rsidR="002042FC" w:rsidRPr="00776B68">
              <w:rPr>
                <w:rFonts w:cs="Arial"/>
                <w:noProof/>
                <w:webHidden/>
              </w:rPr>
            </w:r>
            <w:r w:rsidR="002042FC" w:rsidRPr="00776B68">
              <w:rPr>
                <w:rFonts w:cs="Arial"/>
                <w:noProof/>
                <w:webHidden/>
              </w:rPr>
              <w:fldChar w:fldCharType="separate"/>
            </w:r>
            <w:r w:rsidR="00E609A1">
              <w:rPr>
                <w:rFonts w:cs="Arial"/>
                <w:noProof/>
                <w:webHidden/>
              </w:rPr>
              <w:t>15</w:t>
            </w:r>
            <w:r w:rsidR="002042FC" w:rsidRPr="00776B68">
              <w:rPr>
                <w:rFonts w:cs="Arial"/>
                <w:noProof/>
                <w:webHidden/>
              </w:rPr>
              <w:fldChar w:fldCharType="end"/>
            </w:r>
          </w:hyperlink>
        </w:p>
        <w:p w14:paraId="2650D2DA" w14:textId="006128F2" w:rsidR="002042FC" w:rsidRPr="00776B68" w:rsidRDefault="005179A0">
          <w:pPr>
            <w:pStyle w:val="TDC1"/>
            <w:tabs>
              <w:tab w:val="right" w:leader="dot" w:pos="9016"/>
            </w:tabs>
            <w:rPr>
              <w:rFonts w:eastAsiaTheme="minorEastAsia" w:cs="Arial"/>
              <w:noProof/>
              <w:lang w:val="en-IN" w:eastAsia="en-IN"/>
            </w:rPr>
          </w:pPr>
          <w:hyperlink w:anchor="_Toc127260764" w:history="1">
            <w:r w:rsidR="002042FC" w:rsidRPr="00776B68">
              <w:rPr>
                <w:rStyle w:val="Hipervnculo"/>
                <w:rFonts w:cs="Arial"/>
                <w:noProof/>
              </w:rPr>
              <w:t>Conclusion</w:t>
            </w:r>
            <w:r w:rsidR="002042FC" w:rsidRPr="00776B68">
              <w:rPr>
                <w:rFonts w:cs="Arial"/>
                <w:noProof/>
                <w:webHidden/>
              </w:rPr>
              <w:tab/>
            </w:r>
            <w:r w:rsidR="002042FC" w:rsidRPr="00776B68">
              <w:rPr>
                <w:rFonts w:cs="Arial"/>
                <w:noProof/>
                <w:webHidden/>
              </w:rPr>
              <w:fldChar w:fldCharType="begin"/>
            </w:r>
            <w:r w:rsidR="002042FC" w:rsidRPr="00776B68">
              <w:rPr>
                <w:rFonts w:cs="Arial"/>
                <w:noProof/>
                <w:webHidden/>
              </w:rPr>
              <w:instrText xml:space="preserve"> PAGEREF _Toc127260764 \h </w:instrText>
            </w:r>
            <w:r w:rsidR="002042FC" w:rsidRPr="00776B68">
              <w:rPr>
                <w:rFonts w:cs="Arial"/>
                <w:noProof/>
                <w:webHidden/>
              </w:rPr>
            </w:r>
            <w:r w:rsidR="002042FC" w:rsidRPr="00776B68">
              <w:rPr>
                <w:rFonts w:cs="Arial"/>
                <w:noProof/>
                <w:webHidden/>
              </w:rPr>
              <w:fldChar w:fldCharType="separate"/>
            </w:r>
            <w:r w:rsidR="00E609A1">
              <w:rPr>
                <w:rFonts w:cs="Arial"/>
                <w:noProof/>
                <w:webHidden/>
              </w:rPr>
              <w:t>17</w:t>
            </w:r>
            <w:r w:rsidR="002042FC" w:rsidRPr="00776B68">
              <w:rPr>
                <w:rFonts w:cs="Arial"/>
                <w:noProof/>
                <w:webHidden/>
              </w:rPr>
              <w:fldChar w:fldCharType="end"/>
            </w:r>
          </w:hyperlink>
        </w:p>
        <w:p w14:paraId="05B5C9B8" w14:textId="07D8089A" w:rsidR="002042FC" w:rsidRPr="00776B68" w:rsidRDefault="005179A0">
          <w:pPr>
            <w:pStyle w:val="TDC1"/>
            <w:tabs>
              <w:tab w:val="right" w:leader="dot" w:pos="9016"/>
            </w:tabs>
            <w:rPr>
              <w:rFonts w:eastAsiaTheme="minorEastAsia" w:cs="Arial"/>
              <w:noProof/>
              <w:lang w:val="en-IN" w:eastAsia="en-IN"/>
            </w:rPr>
          </w:pPr>
          <w:hyperlink w:anchor="_Toc127260765" w:history="1">
            <w:r w:rsidR="002042FC" w:rsidRPr="00776B68">
              <w:rPr>
                <w:rStyle w:val="Hipervnculo"/>
                <w:rFonts w:cs="Arial"/>
                <w:noProof/>
              </w:rPr>
              <w:t>References</w:t>
            </w:r>
            <w:r w:rsidR="002042FC" w:rsidRPr="00776B68">
              <w:rPr>
                <w:rFonts w:cs="Arial"/>
                <w:noProof/>
                <w:webHidden/>
              </w:rPr>
              <w:tab/>
            </w:r>
            <w:r w:rsidR="002042FC" w:rsidRPr="00776B68">
              <w:rPr>
                <w:rFonts w:cs="Arial"/>
                <w:noProof/>
                <w:webHidden/>
              </w:rPr>
              <w:fldChar w:fldCharType="begin"/>
            </w:r>
            <w:r w:rsidR="002042FC" w:rsidRPr="00776B68">
              <w:rPr>
                <w:rFonts w:cs="Arial"/>
                <w:noProof/>
                <w:webHidden/>
              </w:rPr>
              <w:instrText xml:space="preserve"> PAGEREF _Toc127260765 \h </w:instrText>
            </w:r>
            <w:r w:rsidR="002042FC" w:rsidRPr="00776B68">
              <w:rPr>
                <w:rFonts w:cs="Arial"/>
                <w:noProof/>
                <w:webHidden/>
              </w:rPr>
            </w:r>
            <w:r w:rsidR="002042FC" w:rsidRPr="00776B68">
              <w:rPr>
                <w:rFonts w:cs="Arial"/>
                <w:noProof/>
                <w:webHidden/>
              </w:rPr>
              <w:fldChar w:fldCharType="separate"/>
            </w:r>
            <w:r w:rsidR="00E609A1">
              <w:rPr>
                <w:rFonts w:cs="Arial"/>
                <w:noProof/>
                <w:webHidden/>
              </w:rPr>
              <w:t>18</w:t>
            </w:r>
            <w:r w:rsidR="002042FC" w:rsidRPr="00776B68">
              <w:rPr>
                <w:rFonts w:cs="Arial"/>
                <w:noProof/>
                <w:webHidden/>
              </w:rPr>
              <w:fldChar w:fldCharType="end"/>
            </w:r>
          </w:hyperlink>
        </w:p>
        <w:p w14:paraId="32E65D99" w14:textId="2A085E21" w:rsidR="00927E9C" w:rsidRPr="00776B68" w:rsidRDefault="00927E9C">
          <w:pPr>
            <w:rPr>
              <w:rFonts w:cs="Arial"/>
            </w:rPr>
          </w:pPr>
          <w:r w:rsidRPr="00776B68">
            <w:rPr>
              <w:rFonts w:cs="Arial"/>
              <w:b/>
              <w:bCs/>
              <w:noProof/>
            </w:rPr>
            <w:fldChar w:fldCharType="end"/>
          </w:r>
        </w:p>
      </w:sdtContent>
    </w:sdt>
    <w:p w14:paraId="4AA1791E" w14:textId="77777777" w:rsidR="006F5BA4" w:rsidRPr="00776B68" w:rsidRDefault="006F5BA4">
      <w:pPr>
        <w:spacing w:after="160" w:line="259" w:lineRule="auto"/>
        <w:jc w:val="left"/>
        <w:rPr>
          <w:rFonts w:eastAsiaTheme="majorEastAsia" w:cs="Arial"/>
          <w:b/>
          <w:color w:val="2F5496" w:themeColor="accent1" w:themeShade="BF"/>
        </w:rPr>
      </w:pPr>
      <w:r w:rsidRPr="00776B68">
        <w:rPr>
          <w:rFonts w:cs="Arial"/>
        </w:rPr>
        <w:br w:type="page"/>
      </w:r>
    </w:p>
    <w:p w14:paraId="2FB05921" w14:textId="77777777" w:rsidR="007040B2" w:rsidRPr="001A5315" w:rsidRDefault="007040B2" w:rsidP="001E744A">
      <w:pPr>
        <w:pStyle w:val="Ttulo1"/>
        <w:rPr>
          <w:rFonts w:eastAsia="Times New Roman" w:cs="Arial"/>
          <w:color w:val="auto"/>
          <w:sz w:val="22"/>
          <w:szCs w:val="22"/>
          <w:u w:val="single"/>
          <w:lang w:val="en-IN" w:eastAsia="en-IN"/>
        </w:rPr>
      </w:pPr>
      <w:bookmarkStart w:id="0" w:name="_Toc127260753"/>
      <w:r w:rsidRPr="001A5315">
        <w:rPr>
          <w:rFonts w:eastAsia="Times New Roman" w:cs="Arial"/>
          <w:color w:val="auto"/>
          <w:sz w:val="22"/>
          <w:szCs w:val="22"/>
          <w:u w:val="single"/>
          <w:lang w:val="en-IN" w:eastAsia="en-IN"/>
        </w:rPr>
        <w:lastRenderedPageBreak/>
        <w:t>Introduction</w:t>
      </w:r>
      <w:bookmarkEnd w:id="0"/>
    </w:p>
    <w:p w14:paraId="4718181B" w14:textId="77777777" w:rsidR="00776B68" w:rsidRPr="00776B68" w:rsidRDefault="00776B68" w:rsidP="00776B68">
      <w:pPr>
        <w:rPr>
          <w:lang w:val="en-IN" w:eastAsia="en-IN"/>
        </w:rPr>
      </w:pPr>
    </w:p>
    <w:p w14:paraId="256AF955" w14:textId="3707C9EA" w:rsidR="00081403" w:rsidRPr="00776B68" w:rsidRDefault="007040B2" w:rsidP="001E744A">
      <w:pPr>
        <w:spacing w:after="0"/>
        <w:rPr>
          <w:rFonts w:eastAsia="Times New Roman" w:cs="Arial"/>
          <w:color w:val="000000"/>
          <w:lang w:val="en-IN" w:eastAsia="en-IN"/>
        </w:rPr>
      </w:pPr>
      <w:r w:rsidRPr="00776B68">
        <w:rPr>
          <w:rFonts w:eastAsia="Times New Roman" w:cs="Arial"/>
          <w:color w:val="000000"/>
          <w:lang w:val="en-IN" w:eastAsia="en-IN"/>
        </w:rPr>
        <w:t xml:space="preserve">This report on strategic management for SMEs will present a brief outlook on various components that are required to develop strategies for new SMEs like Delicious. Proper planning on managing different resources, and utilizing them efficiently to achieve the goals of a company </w:t>
      </w:r>
      <w:proofErr w:type="gramStart"/>
      <w:r w:rsidRPr="00776B68">
        <w:rPr>
          <w:rFonts w:eastAsia="Times New Roman" w:cs="Arial"/>
          <w:color w:val="000000"/>
          <w:lang w:val="en-IN" w:eastAsia="en-IN"/>
        </w:rPr>
        <w:t>can be referred</w:t>
      </w:r>
      <w:proofErr w:type="gramEnd"/>
      <w:r w:rsidRPr="00776B68">
        <w:rPr>
          <w:rFonts w:eastAsia="Times New Roman" w:cs="Arial"/>
          <w:color w:val="000000"/>
          <w:lang w:val="en-IN" w:eastAsia="en-IN"/>
        </w:rPr>
        <w:t xml:space="preserve"> to as strategic management. Reviewing internal business processes and examining external business factors is very much important to make strategies for business expansion. This report will demonstrate how the growing SME named Delicious will meet the goals of the company. Currently, more than 5.5 million businesses are SMEs whereas more than 16.3 million people </w:t>
      </w:r>
      <w:proofErr w:type="gramStart"/>
      <w:r w:rsidRPr="00776B68">
        <w:rPr>
          <w:rFonts w:eastAsia="Times New Roman" w:cs="Arial"/>
          <w:color w:val="000000"/>
          <w:lang w:val="en-IN" w:eastAsia="en-IN"/>
        </w:rPr>
        <w:t>are employed</w:t>
      </w:r>
      <w:proofErr w:type="gramEnd"/>
      <w:r w:rsidRPr="00776B68">
        <w:rPr>
          <w:rFonts w:eastAsia="Times New Roman" w:cs="Arial"/>
          <w:color w:val="000000"/>
          <w:lang w:val="en-IN" w:eastAsia="en-IN"/>
        </w:rPr>
        <w:t xml:space="preserve"> in small and medium-sized businesses. </w:t>
      </w:r>
      <w:proofErr w:type="gramStart"/>
      <w:r w:rsidRPr="00776B68">
        <w:rPr>
          <w:rFonts w:eastAsia="Times New Roman" w:cs="Arial"/>
          <w:color w:val="000000"/>
          <w:lang w:val="en-IN" w:eastAsia="en-IN"/>
        </w:rPr>
        <w:t>Thus</w:t>
      </w:r>
      <w:proofErr w:type="gramEnd"/>
      <w:r w:rsidRPr="00776B68">
        <w:rPr>
          <w:rFonts w:eastAsia="Times New Roman" w:cs="Arial"/>
          <w:color w:val="000000"/>
          <w:lang w:val="en-IN" w:eastAsia="en-IN"/>
        </w:rPr>
        <w:t xml:space="preserve"> the annual turnover of the total SMEs has become approxima</w:t>
      </w:r>
      <w:r w:rsidR="002A3C62" w:rsidRPr="00776B68">
        <w:rPr>
          <w:rFonts w:eastAsia="Times New Roman" w:cs="Arial"/>
          <w:color w:val="000000"/>
          <w:lang w:val="en-IN" w:eastAsia="en-IN"/>
        </w:rPr>
        <w:t xml:space="preserve">tely £2.3 trillion. After </w:t>
      </w:r>
      <w:proofErr w:type="gramStart"/>
      <w:r w:rsidR="002A3C62" w:rsidRPr="00776B68">
        <w:rPr>
          <w:rFonts w:eastAsia="Times New Roman" w:cs="Arial"/>
          <w:color w:val="000000"/>
          <w:lang w:val="en-IN" w:eastAsia="en-IN"/>
        </w:rPr>
        <w:t>Covid</w:t>
      </w:r>
      <w:r w:rsidRPr="00776B68">
        <w:rPr>
          <w:rFonts w:eastAsia="Times New Roman" w:cs="Arial"/>
          <w:color w:val="000000"/>
          <w:lang w:val="en-IN" w:eastAsia="en-IN"/>
        </w:rPr>
        <w:t>-19,</w:t>
      </w:r>
      <w:proofErr w:type="gramEnd"/>
      <w:r w:rsidRPr="00776B68">
        <w:rPr>
          <w:rFonts w:eastAsia="Times New Roman" w:cs="Arial"/>
          <w:color w:val="000000"/>
          <w:lang w:val="en-IN" w:eastAsia="en-IN"/>
        </w:rPr>
        <w:t xml:space="preserve"> and due to the increasing inflation rate the profit margins of the SMEs have declined. </w:t>
      </w:r>
      <w:proofErr w:type="gramStart"/>
      <w:r w:rsidRPr="00776B68">
        <w:rPr>
          <w:rFonts w:eastAsia="Times New Roman" w:cs="Arial"/>
          <w:color w:val="000000"/>
          <w:lang w:val="en-IN" w:eastAsia="en-IN"/>
        </w:rPr>
        <w:t>Also</w:t>
      </w:r>
      <w:proofErr w:type="gramEnd"/>
      <w:r w:rsidRPr="00776B68">
        <w:rPr>
          <w:rFonts w:eastAsia="Times New Roman" w:cs="Arial"/>
          <w:color w:val="000000"/>
          <w:lang w:val="en-IN" w:eastAsia="en-IN"/>
        </w:rPr>
        <w:t xml:space="preserve">, with the cost of supply chain problems and higher market competitiveness, SMEs like Delicious need to engage in effective strategies. For that reason, </w:t>
      </w:r>
      <w:proofErr w:type="gramStart"/>
      <w:r w:rsidRPr="00776B68">
        <w:rPr>
          <w:rFonts w:eastAsia="Times New Roman" w:cs="Arial"/>
          <w:color w:val="000000"/>
          <w:lang w:val="en-IN" w:eastAsia="en-IN"/>
        </w:rPr>
        <w:t>This</w:t>
      </w:r>
      <w:proofErr w:type="gramEnd"/>
      <w:r w:rsidRPr="00776B68">
        <w:rPr>
          <w:rFonts w:eastAsia="Times New Roman" w:cs="Arial"/>
          <w:color w:val="000000"/>
          <w:lang w:val="en-IN" w:eastAsia="en-IN"/>
        </w:rPr>
        <w:t xml:space="preserve"> strategic </w:t>
      </w:r>
      <w:r w:rsidR="002A3C62" w:rsidRPr="00776B68">
        <w:rPr>
          <w:rFonts w:eastAsia="Times New Roman" w:cs="Arial"/>
          <w:color w:val="000000"/>
          <w:lang w:val="en-IN" w:eastAsia="en-IN"/>
        </w:rPr>
        <w:t>management</w:t>
      </w:r>
      <w:r w:rsidRPr="00776B68">
        <w:rPr>
          <w:rFonts w:eastAsia="Times New Roman" w:cs="Arial"/>
          <w:color w:val="000000"/>
          <w:lang w:val="en-IN" w:eastAsia="en-IN"/>
        </w:rPr>
        <w:t xml:space="preserve"> report will analyse the direction and goals of Delicious which will evaluate its vision and mission statements. Next, it will carry out PESTEL and SWOT analysis to identify both external and internal business environment factors. Next, it will develop a stakeholder analysis for Delicious to examine the internal driving focus of the company. In order to analyse the strategic growth option, Porter’s generic strategies and Ansoff Matric </w:t>
      </w:r>
      <w:proofErr w:type="gramStart"/>
      <w:r w:rsidRPr="00776B68">
        <w:rPr>
          <w:rFonts w:eastAsia="Times New Roman" w:cs="Arial"/>
          <w:color w:val="000000"/>
          <w:lang w:val="en-IN" w:eastAsia="en-IN"/>
        </w:rPr>
        <w:t>will be used</w:t>
      </w:r>
      <w:proofErr w:type="gramEnd"/>
      <w:r w:rsidRPr="00776B68">
        <w:rPr>
          <w:rFonts w:eastAsia="Times New Roman" w:cs="Arial"/>
          <w:color w:val="000000"/>
          <w:lang w:val="en-IN" w:eastAsia="en-IN"/>
        </w:rPr>
        <w:t xml:space="preserve"> to guide Delicious in adopting suitable strategies. Lastly, some strategies and their implementation plan will be suggested so that the company can achieve</w:t>
      </w:r>
      <w:r w:rsidR="00820B25">
        <w:rPr>
          <w:rFonts w:eastAsia="Times New Roman" w:cs="Arial"/>
          <w:color w:val="000000"/>
          <w:lang w:val="en-IN" w:eastAsia="en-IN"/>
        </w:rPr>
        <w:t xml:space="preserve"> strategic growth in the future</w:t>
      </w:r>
      <w:r w:rsidR="00F26544">
        <w:rPr>
          <w:rFonts w:eastAsia="Times New Roman" w:cs="Arial"/>
          <w:color w:val="000000"/>
          <w:lang w:val="en-IN" w:eastAsia="en-IN"/>
        </w:rPr>
        <w:t>.</w:t>
      </w:r>
      <w:bookmarkStart w:id="1" w:name="_GoBack"/>
      <w:bookmarkEnd w:id="1"/>
    </w:p>
    <w:p w14:paraId="1B5809AD" w14:textId="13EC074D" w:rsidR="007040B2" w:rsidRPr="00776B68" w:rsidRDefault="007040B2" w:rsidP="001E744A">
      <w:pPr>
        <w:spacing w:after="0"/>
        <w:rPr>
          <w:rFonts w:eastAsia="Times New Roman" w:cs="Arial"/>
          <w:lang w:val="en-IN" w:eastAsia="en-IN"/>
        </w:rPr>
      </w:pPr>
      <w:r w:rsidRPr="00776B68">
        <w:rPr>
          <w:rFonts w:eastAsia="Times New Roman" w:cs="Arial"/>
          <w:color w:val="000000"/>
          <w:lang w:val="en-IN" w:eastAsia="en-IN"/>
        </w:rPr>
        <w:t> </w:t>
      </w:r>
    </w:p>
    <w:p w14:paraId="1B77FEA7" w14:textId="77777777" w:rsidR="00F95D8B" w:rsidRPr="001A5315" w:rsidRDefault="00F95D8B" w:rsidP="009509E1">
      <w:pPr>
        <w:pStyle w:val="Ttulo1"/>
        <w:rPr>
          <w:rFonts w:cs="Arial"/>
          <w:color w:val="auto"/>
          <w:sz w:val="22"/>
          <w:szCs w:val="22"/>
          <w:u w:val="single"/>
        </w:rPr>
      </w:pPr>
      <w:bookmarkStart w:id="2" w:name="_Toc127260754"/>
      <w:r w:rsidRPr="001A5315">
        <w:rPr>
          <w:rFonts w:cs="Arial"/>
          <w:color w:val="auto"/>
          <w:sz w:val="22"/>
          <w:szCs w:val="22"/>
          <w:u w:val="single"/>
        </w:rPr>
        <w:t>Strategic direction and goals for Delicious</w:t>
      </w:r>
      <w:bookmarkEnd w:id="2"/>
    </w:p>
    <w:p w14:paraId="0261A080" w14:textId="77777777" w:rsidR="00776B68" w:rsidRPr="00776B68" w:rsidRDefault="00776B68" w:rsidP="00776B68"/>
    <w:p w14:paraId="6571071C" w14:textId="77777777" w:rsidR="00F95D8B" w:rsidRPr="00776B68" w:rsidRDefault="00F95D8B" w:rsidP="00F95D8B">
      <w:pPr>
        <w:pStyle w:val="NormalWeb"/>
        <w:spacing w:before="0" w:beforeAutospacing="0" w:after="0" w:afterAutospacing="0" w:line="360" w:lineRule="auto"/>
        <w:jc w:val="both"/>
        <w:rPr>
          <w:rFonts w:ascii="Arial" w:hAnsi="Arial" w:cs="Arial"/>
          <w:color w:val="000000"/>
          <w:sz w:val="22"/>
          <w:szCs w:val="22"/>
        </w:rPr>
      </w:pPr>
      <w:r w:rsidRPr="00776B68">
        <w:rPr>
          <w:rFonts w:ascii="Arial" w:hAnsi="Arial" w:cs="Arial"/>
          <w:color w:val="000000"/>
          <w:sz w:val="22"/>
          <w:szCs w:val="22"/>
        </w:rPr>
        <w:t xml:space="preserve">Strategic directions for an SME are essential to sustain in the industry as well as get a competitive advantage. The directions should include the daily grind of attracting customers, growing the business and serving delicious food. The mission and vision statement along with the objectives of Delicious </w:t>
      </w:r>
      <w:proofErr w:type="gramStart"/>
      <w:r w:rsidRPr="00776B68">
        <w:rPr>
          <w:rFonts w:ascii="Arial" w:hAnsi="Arial" w:cs="Arial"/>
          <w:color w:val="000000"/>
          <w:sz w:val="22"/>
          <w:szCs w:val="22"/>
        </w:rPr>
        <w:t>is discussed</w:t>
      </w:r>
      <w:proofErr w:type="gramEnd"/>
      <w:r w:rsidRPr="00776B68">
        <w:rPr>
          <w:rFonts w:ascii="Arial" w:hAnsi="Arial" w:cs="Arial"/>
          <w:color w:val="000000"/>
          <w:sz w:val="22"/>
          <w:szCs w:val="22"/>
        </w:rPr>
        <w:t xml:space="preserve"> in the following. </w:t>
      </w:r>
    </w:p>
    <w:p w14:paraId="3FCB07DA" w14:textId="77777777" w:rsidR="000C2B28" w:rsidRPr="00776B68" w:rsidRDefault="000C2B28" w:rsidP="00F95D8B">
      <w:pPr>
        <w:pStyle w:val="NormalWeb"/>
        <w:spacing w:before="0" w:beforeAutospacing="0" w:after="0" w:afterAutospacing="0" w:line="360" w:lineRule="auto"/>
        <w:jc w:val="both"/>
        <w:rPr>
          <w:rFonts w:ascii="Arial" w:hAnsi="Arial" w:cs="Arial"/>
          <w:color w:val="000000"/>
          <w:sz w:val="22"/>
          <w:szCs w:val="22"/>
        </w:rPr>
      </w:pPr>
    </w:p>
    <w:p w14:paraId="4A42353F" w14:textId="77777777" w:rsidR="000C2B28" w:rsidRDefault="000C2B28" w:rsidP="000C2B28">
      <w:pPr>
        <w:pStyle w:val="NormalWeb"/>
        <w:spacing w:before="0" w:beforeAutospacing="0" w:after="0" w:afterAutospacing="0" w:line="360" w:lineRule="auto"/>
        <w:jc w:val="both"/>
        <w:rPr>
          <w:rFonts w:ascii="Arial" w:hAnsi="Arial" w:cs="Arial"/>
          <w:b/>
          <w:bCs/>
          <w:color w:val="000000"/>
          <w:sz w:val="22"/>
          <w:szCs w:val="22"/>
        </w:rPr>
      </w:pPr>
      <w:r w:rsidRPr="00776B68">
        <w:rPr>
          <w:rFonts w:ascii="Arial" w:hAnsi="Arial" w:cs="Arial"/>
          <w:b/>
          <w:bCs/>
          <w:color w:val="000000"/>
          <w:sz w:val="22"/>
          <w:szCs w:val="22"/>
        </w:rPr>
        <w:t>Vision</w:t>
      </w:r>
    </w:p>
    <w:p w14:paraId="7656F60F" w14:textId="77777777" w:rsidR="00776B68" w:rsidRPr="00776B68" w:rsidRDefault="00776B68" w:rsidP="000C2B28">
      <w:pPr>
        <w:pStyle w:val="NormalWeb"/>
        <w:spacing w:before="0" w:beforeAutospacing="0" w:after="0" w:afterAutospacing="0" w:line="360" w:lineRule="auto"/>
        <w:jc w:val="both"/>
        <w:rPr>
          <w:rFonts w:ascii="Arial" w:hAnsi="Arial" w:cs="Arial"/>
          <w:sz w:val="22"/>
          <w:szCs w:val="22"/>
        </w:rPr>
      </w:pPr>
    </w:p>
    <w:p w14:paraId="69019829" w14:textId="70596716" w:rsidR="000C2B28" w:rsidRPr="00776B68" w:rsidRDefault="000C2B28" w:rsidP="000C2B28">
      <w:pPr>
        <w:pStyle w:val="NormalWeb"/>
        <w:spacing w:before="0" w:beforeAutospacing="0" w:after="0" w:afterAutospacing="0" w:line="360" w:lineRule="auto"/>
        <w:jc w:val="both"/>
        <w:rPr>
          <w:rFonts w:ascii="Arial" w:hAnsi="Arial" w:cs="Arial"/>
          <w:sz w:val="22"/>
          <w:szCs w:val="22"/>
        </w:rPr>
      </w:pPr>
      <w:r w:rsidRPr="00776B68">
        <w:rPr>
          <w:rFonts w:ascii="Arial" w:hAnsi="Arial" w:cs="Arial"/>
          <w:color w:val="000000"/>
          <w:sz w:val="22"/>
          <w:szCs w:val="22"/>
        </w:rPr>
        <w:t xml:space="preserve">Delicious should have a well-explained vision </w:t>
      </w:r>
      <w:proofErr w:type="gramStart"/>
      <w:r w:rsidRPr="00776B68">
        <w:rPr>
          <w:rFonts w:ascii="Arial" w:hAnsi="Arial" w:cs="Arial"/>
          <w:color w:val="000000"/>
          <w:sz w:val="22"/>
          <w:szCs w:val="22"/>
        </w:rPr>
        <w:t>statement which</w:t>
      </w:r>
      <w:proofErr w:type="gramEnd"/>
      <w:r w:rsidRPr="00776B68">
        <w:rPr>
          <w:rFonts w:ascii="Arial" w:hAnsi="Arial" w:cs="Arial"/>
          <w:color w:val="000000"/>
          <w:sz w:val="22"/>
          <w:szCs w:val="22"/>
        </w:rPr>
        <w:t xml:space="preserve"> could help the business to attract customers and investors as well. The vision should be to become a premier dining destination known for its commitment to culinary excellence and exceptional service. It aims to create an inviting, vibrant atmosphere where guests can gather and enjoy delicious food and drinks with their friends, family and colleagues. The business envisions a future where </w:t>
      </w:r>
      <w:r w:rsidRPr="00776B68">
        <w:rPr>
          <w:rFonts w:ascii="Arial" w:hAnsi="Arial" w:cs="Arial"/>
          <w:color w:val="000000"/>
          <w:sz w:val="22"/>
          <w:szCs w:val="22"/>
        </w:rPr>
        <w:lastRenderedPageBreak/>
        <w:t xml:space="preserve">the restaurant is synonymous with quality, community engagement and sustainability and serves as a hub for local food culture and a source of pride in the culture of London </w:t>
      </w:r>
      <w:sdt>
        <w:sdtPr>
          <w:rPr>
            <w:rFonts w:ascii="Arial" w:hAnsi="Arial" w:cs="Arial"/>
            <w:color w:val="000000"/>
            <w:sz w:val="22"/>
            <w:szCs w:val="22"/>
          </w:rPr>
          <w:id w:val="-1447074760"/>
          <w:citation/>
        </w:sdtPr>
        <w:sdtEndPr/>
        <w:sdtContent>
          <w:r w:rsidRPr="00776B68">
            <w:rPr>
              <w:rFonts w:ascii="Arial" w:hAnsi="Arial" w:cs="Arial"/>
              <w:color w:val="000000"/>
              <w:sz w:val="22"/>
              <w:szCs w:val="22"/>
            </w:rPr>
            <w:fldChar w:fldCharType="begin"/>
          </w:r>
          <w:r w:rsidRPr="00776B68">
            <w:rPr>
              <w:rFonts w:ascii="Arial" w:hAnsi="Arial" w:cs="Arial"/>
              <w:color w:val="000000"/>
              <w:sz w:val="22"/>
              <w:szCs w:val="22"/>
            </w:rPr>
            <w:instrText xml:space="preserve"> CITATION Ver19 \l 16393 </w:instrText>
          </w:r>
          <w:r w:rsidRPr="00776B68">
            <w:rPr>
              <w:rFonts w:ascii="Arial" w:hAnsi="Arial" w:cs="Arial"/>
              <w:color w:val="000000"/>
              <w:sz w:val="22"/>
              <w:szCs w:val="22"/>
            </w:rPr>
            <w:fldChar w:fldCharType="separate"/>
          </w:r>
          <w:r w:rsidRPr="00776B68">
            <w:rPr>
              <w:rFonts w:ascii="Arial" w:hAnsi="Arial" w:cs="Arial"/>
              <w:noProof/>
              <w:color w:val="000000"/>
              <w:sz w:val="22"/>
              <w:szCs w:val="22"/>
            </w:rPr>
            <w:t>(Verevka, 2019)</w:t>
          </w:r>
          <w:r w:rsidRPr="00776B68">
            <w:rPr>
              <w:rFonts w:ascii="Arial" w:hAnsi="Arial" w:cs="Arial"/>
              <w:color w:val="000000"/>
              <w:sz w:val="22"/>
              <w:szCs w:val="22"/>
            </w:rPr>
            <w:fldChar w:fldCharType="end"/>
          </w:r>
        </w:sdtContent>
      </w:sdt>
      <w:r w:rsidRPr="00776B68">
        <w:rPr>
          <w:rFonts w:ascii="Arial" w:hAnsi="Arial" w:cs="Arial"/>
          <w:color w:val="000000"/>
          <w:sz w:val="22"/>
          <w:szCs w:val="22"/>
        </w:rPr>
        <w:t xml:space="preserve">. The ultimate goal of the business should be to leave a lasting impression on </w:t>
      </w:r>
      <w:proofErr w:type="gramStart"/>
      <w:r w:rsidRPr="00776B68">
        <w:rPr>
          <w:rFonts w:ascii="Arial" w:hAnsi="Arial" w:cs="Arial"/>
          <w:color w:val="000000"/>
          <w:sz w:val="22"/>
          <w:szCs w:val="22"/>
        </w:rPr>
        <w:t>each and every</w:t>
      </w:r>
      <w:proofErr w:type="gramEnd"/>
      <w:r w:rsidRPr="00776B68">
        <w:rPr>
          <w:rFonts w:ascii="Arial" w:hAnsi="Arial" w:cs="Arial"/>
          <w:color w:val="000000"/>
          <w:sz w:val="22"/>
          <w:szCs w:val="22"/>
        </w:rPr>
        <w:t xml:space="preserve"> customer, making memories that will brin</w:t>
      </w:r>
      <w:r w:rsidR="001D3C4A">
        <w:rPr>
          <w:rFonts w:ascii="Arial" w:hAnsi="Arial" w:cs="Arial"/>
          <w:color w:val="000000"/>
          <w:sz w:val="22"/>
          <w:szCs w:val="22"/>
        </w:rPr>
        <w:t>g them back time and time again</w:t>
      </w:r>
      <w:r w:rsidR="00527C00">
        <w:rPr>
          <w:rFonts w:ascii="Arial" w:hAnsi="Arial" w:cs="Arial"/>
          <w:color w:val="000000"/>
          <w:sz w:val="22"/>
          <w:szCs w:val="22"/>
        </w:rPr>
        <w:t>.</w:t>
      </w:r>
      <w:r w:rsidRPr="00776B68">
        <w:rPr>
          <w:rFonts w:ascii="Arial" w:hAnsi="Arial" w:cs="Arial"/>
          <w:color w:val="000000"/>
          <w:sz w:val="22"/>
          <w:szCs w:val="22"/>
        </w:rPr>
        <w:t>  </w:t>
      </w:r>
    </w:p>
    <w:p w14:paraId="6AF90BC3" w14:textId="77777777" w:rsidR="000C2B28" w:rsidRPr="00776B68" w:rsidRDefault="000C2B28" w:rsidP="00F95D8B">
      <w:pPr>
        <w:pStyle w:val="NormalWeb"/>
        <w:spacing w:before="0" w:beforeAutospacing="0" w:after="0" w:afterAutospacing="0" w:line="360" w:lineRule="auto"/>
        <w:jc w:val="both"/>
        <w:rPr>
          <w:rFonts w:ascii="Arial" w:hAnsi="Arial" w:cs="Arial"/>
          <w:sz w:val="22"/>
          <w:szCs w:val="22"/>
        </w:rPr>
      </w:pPr>
    </w:p>
    <w:p w14:paraId="3C2AB116" w14:textId="77777777" w:rsidR="00F95D8B" w:rsidRDefault="00F95D8B" w:rsidP="00F95D8B">
      <w:pPr>
        <w:pStyle w:val="NormalWeb"/>
        <w:spacing w:before="0" w:beforeAutospacing="0" w:after="0" w:afterAutospacing="0" w:line="360" w:lineRule="auto"/>
        <w:jc w:val="both"/>
        <w:rPr>
          <w:rFonts w:ascii="Arial" w:hAnsi="Arial" w:cs="Arial"/>
          <w:b/>
          <w:bCs/>
          <w:color w:val="000000"/>
          <w:sz w:val="22"/>
          <w:szCs w:val="22"/>
        </w:rPr>
      </w:pPr>
      <w:r w:rsidRPr="00776B68">
        <w:rPr>
          <w:rFonts w:ascii="Arial" w:hAnsi="Arial" w:cs="Arial"/>
          <w:b/>
          <w:bCs/>
          <w:color w:val="000000"/>
          <w:sz w:val="22"/>
          <w:szCs w:val="22"/>
        </w:rPr>
        <w:t>Mission</w:t>
      </w:r>
    </w:p>
    <w:p w14:paraId="012A9A10" w14:textId="77777777" w:rsidR="00776B68" w:rsidRPr="00776B68" w:rsidRDefault="00776B68" w:rsidP="00F95D8B">
      <w:pPr>
        <w:pStyle w:val="NormalWeb"/>
        <w:spacing w:before="0" w:beforeAutospacing="0" w:after="0" w:afterAutospacing="0" w:line="360" w:lineRule="auto"/>
        <w:jc w:val="both"/>
        <w:rPr>
          <w:rFonts w:ascii="Arial" w:hAnsi="Arial" w:cs="Arial"/>
          <w:sz w:val="22"/>
          <w:szCs w:val="22"/>
        </w:rPr>
      </w:pPr>
    </w:p>
    <w:p w14:paraId="6AE88F66" w14:textId="70DC1B8F" w:rsidR="00081403" w:rsidRPr="00776B68" w:rsidRDefault="00F95D8B" w:rsidP="00F95D8B">
      <w:pPr>
        <w:pStyle w:val="NormalWeb"/>
        <w:spacing w:before="0" w:beforeAutospacing="0" w:after="0" w:afterAutospacing="0" w:line="360" w:lineRule="auto"/>
        <w:jc w:val="both"/>
        <w:rPr>
          <w:rFonts w:ascii="Arial" w:hAnsi="Arial" w:cs="Arial"/>
          <w:color w:val="000000"/>
          <w:sz w:val="22"/>
          <w:szCs w:val="22"/>
        </w:rPr>
      </w:pPr>
      <w:r w:rsidRPr="00776B68">
        <w:rPr>
          <w:rFonts w:ascii="Arial" w:hAnsi="Arial" w:cs="Arial"/>
          <w:color w:val="000000"/>
          <w:sz w:val="22"/>
          <w:szCs w:val="22"/>
        </w:rPr>
        <w:t xml:space="preserve">The mission statement of the business should be that it </w:t>
      </w:r>
      <w:proofErr w:type="gramStart"/>
      <w:r w:rsidRPr="00776B68">
        <w:rPr>
          <w:rFonts w:ascii="Arial" w:hAnsi="Arial" w:cs="Arial"/>
          <w:color w:val="000000"/>
          <w:sz w:val="22"/>
          <w:szCs w:val="22"/>
        </w:rPr>
        <w:t>can</w:t>
      </w:r>
      <w:proofErr w:type="gramEnd"/>
      <w:r w:rsidRPr="00776B68">
        <w:rPr>
          <w:rFonts w:ascii="Arial" w:hAnsi="Arial" w:cs="Arial"/>
          <w:color w:val="000000"/>
          <w:sz w:val="22"/>
          <w:szCs w:val="22"/>
        </w:rPr>
        <w:t xml:space="preserve"> influence the employees and influence the customers also. The mission would be for the restaurant would provide a memorable dining experience by serving fresh, high-quality cuisine in a welcoming and warm atmosphere. It would strive to source the fresh and finest ingredients and constantly introduce new items and offer exceptional service to the customers. An unforgettable culinary and unique experience </w:t>
      </w:r>
      <w:proofErr w:type="gramStart"/>
      <w:r w:rsidRPr="00776B68">
        <w:rPr>
          <w:rFonts w:ascii="Arial" w:hAnsi="Arial" w:cs="Arial"/>
          <w:color w:val="000000"/>
          <w:sz w:val="22"/>
          <w:szCs w:val="22"/>
        </w:rPr>
        <w:t>will</w:t>
      </w:r>
      <w:r w:rsidR="008C453A" w:rsidRPr="00776B68">
        <w:rPr>
          <w:rFonts w:ascii="Arial" w:hAnsi="Arial" w:cs="Arial"/>
          <w:color w:val="000000"/>
          <w:sz w:val="22"/>
          <w:szCs w:val="22"/>
        </w:rPr>
        <w:t xml:space="preserve"> be provided</w:t>
      </w:r>
      <w:proofErr w:type="gramEnd"/>
      <w:r w:rsidR="008C453A" w:rsidRPr="00776B68">
        <w:rPr>
          <w:rFonts w:ascii="Arial" w:hAnsi="Arial" w:cs="Arial"/>
          <w:color w:val="000000"/>
          <w:sz w:val="22"/>
          <w:szCs w:val="22"/>
        </w:rPr>
        <w:t xml:space="preserve">. </w:t>
      </w:r>
      <w:r w:rsidRPr="00776B68">
        <w:rPr>
          <w:rFonts w:ascii="Arial" w:hAnsi="Arial" w:cs="Arial"/>
          <w:color w:val="000000"/>
          <w:sz w:val="22"/>
          <w:szCs w:val="22"/>
        </w:rPr>
        <w:t>The goal of the business should be the destination of choice for locals and travellers alike</w:t>
      </w:r>
      <w:r w:rsidR="00962B60" w:rsidRPr="00776B68">
        <w:rPr>
          <w:rFonts w:ascii="Arial" w:hAnsi="Arial" w:cs="Arial"/>
          <w:color w:val="000000"/>
          <w:sz w:val="22"/>
          <w:szCs w:val="22"/>
        </w:rPr>
        <w:t xml:space="preserve"> </w:t>
      </w:r>
      <w:sdt>
        <w:sdtPr>
          <w:rPr>
            <w:rFonts w:ascii="Arial" w:hAnsi="Arial" w:cs="Arial"/>
            <w:color w:val="000000"/>
            <w:sz w:val="22"/>
            <w:szCs w:val="22"/>
          </w:rPr>
          <w:id w:val="-1476365949"/>
          <w:citation/>
        </w:sdtPr>
        <w:sdtEndPr/>
        <w:sdtContent>
          <w:r w:rsidR="00962B60" w:rsidRPr="00776B68">
            <w:rPr>
              <w:rFonts w:ascii="Arial" w:hAnsi="Arial" w:cs="Arial"/>
              <w:color w:val="000000"/>
              <w:sz w:val="22"/>
              <w:szCs w:val="22"/>
            </w:rPr>
            <w:fldChar w:fldCharType="begin"/>
          </w:r>
          <w:r w:rsidR="00962B60" w:rsidRPr="00776B68">
            <w:rPr>
              <w:rFonts w:ascii="Arial" w:hAnsi="Arial" w:cs="Arial"/>
              <w:color w:val="000000"/>
              <w:sz w:val="22"/>
              <w:szCs w:val="22"/>
            </w:rPr>
            <w:instrText xml:space="preserve"> CITATION Tör22 \l 16393 </w:instrText>
          </w:r>
          <w:r w:rsidR="00962B60" w:rsidRPr="00776B68">
            <w:rPr>
              <w:rFonts w:ascii="Arial" w:hAnsi="Arial" w:cs="Arial"/>
              <w:color w:val="000000"/>
              <w:sz w:val="22"/>
              <w:szCs w:val="22"/>
            </w:rPr>
            <w:fldChar w:fldCharType="separate"/>
          </w:r>
          <w:r w:rsidR="00BC0DC6" w:rsidRPr="00776B68">
            <w:rPr>
              <w:rFonts w:ascii="Arial" w:hAnsi="Arial" w:cs="Arial"/>
              <w:noProof/>
              <w:color w:val="000000"/>
              <w:sz w:val="22"/>
              <w:szCs w:val="22"/>
            </w:rPr>
            <w:t>(Török, et al., 2022)</w:t>
          </w:r>
          <w:r w:rsidR="00962B60" w:rsidRPr="00776B68">
            <w:rPr>
              <w:rFonts w:ascii="Arial" w:hAnsi="Arial" w:cs="Arial"/>
              <w:color w:val="000000"/>
              <w:sz w:val="22"/>
              <w:szCs w:val="22"/>
            </w:rPr>
            <w:fldChar w:fldCharType="end"/>
          </w:r>
        </w:sdtContent>
      </w:sdt>
      <w:r w:rsidR="008A3E4A">
        <w:rPr>
          <w:rFonts w:ascii="Arial" w:hAnsi="Arial" w:cs="Arial"/>
          <w:color w:val="000000"/>
          <w:sz w:val="22"/>
          <w:szCs w:val="22"/>
        </w:rPr>
        <w:t>.</w:t>
      </w:r>
    </w:p>
    <w:p w14:paraId="764DF089" w14:textId="77777777" w:rsidR="00081403" w:rsidRPr="00776B68" w:rsidRDefault="00081403" w:rsidP="00F95D8B">
      <w:pPr>
        <w:pStyle w:val="NormalWeb"/>
        <w:spacing w:before="0" w:beforeAutospacing="0" w:after="0" w:afterAutospacing="0" w:line="360" w:lineRule="auto"/>
        <w:jc w:val="both"/>
        <w:rPr>
          <w:rFonts w:ascii="Arial" w:hAnsi="Arial" w:cs="Arial"/>
          <w:color w:val="000000"/>
          <w:sz w:val="22"/>
          <w:szCs w:val="22"/>
        </w:rPr>
      </w:pPr>
    </w:p>
    <w:p w14:paraId="4CD872C1" w14:textId="76D22121" w:rsidR="00F95D8B" w:rsidRPr="00776B68" w:rsidRDefault="00F95D8B" w:rsidP="00F95D8B">
      <w:pPr>
        <w:pStyle w:val="NormalWeb"/>
        <w:spacing w:before="0" w:beforeAutospacing="0" w:after="0" w:afterAutospacing="0" w:line="360" w:lineRule="auto"/>
        <w:jc w:val="both"/>
        <w:rPr>
          <w:rFonts w:ascii="Arial" w:hAnsi="Arial" w:cs="Arial"/>
          <w:sz w:val="22"/>
          <w:szCs w:val="22"/>
        </w:rPr>
      </w:pPr>
      <w:r w:rsidRPr="00776B68">
        <w:rPr>
          <w:rFonts w:ascii="Arial" w:hAnsi="Arial" w:cs="Arial"/>
          <w:color w:val="000000"/>
          <w:sz w:val="22"/>
          <w:szCs w:val="22"/>
        </w:rPr>
        <w:t> </w:t>
      </w:r>
    </w:p>
    <w:p w14:paraId="0E609190" w14:textId="77777777" w:rsidR="00F95D8B" w:rsidRDefault="00F95D8B" w:rsidP="00F95D8B">
      <w:pPr>
        <w:pStyle w:val="NormalWeb"/>
        <w:spacing w:before="0" w:beforeAutospacing="0" w:after="0" w:afterAutospacing="0" w:line="360" w:lineRule="auto"/>
        <w:jc w:val="both"/>
        <w:rPr>
          <w:rFonts w:ascii="Arial" w:hAnsi="Arial" w:cs="Arial"/>
          <w:b/>
          <w:bCs/>
          <w:color w:val="000000"/>
          <w:sz w:val="22"/>
          <w:szCs w:val="22"/>
        </w:rPr>
      </w:pPr>
      <w:r w:rsidRPr="00776B68">
        <w:rPr>
          <w:rFonts w:ascii="Arial" w:hAnsi="Arial" w:cs="Arial"/>
          <w:b/>
          <w:bCs/>
          <w:color w:val="000000"/>
          <w:sz w:val="22"/>
          <w:szCs w:val="22"/>
        </w:rPr>
        <w:t>Objectives</w:t>
      </w:r>
    </w:p>
    <w:p w14:paraId="5A64FE8D" w14:textId="77777777" w:rsidR="00776B68" w:rsidRPr="00776B68" w:rsidRDefault="00776B68" w:rsidP="00F95D8B">
      <w:pPr>
        <w:pStyle w:val="NormalWeb"/>
        <w:spacing w:before="0" w:beforeAutospacing="0" w:after="0" w:afterAutospacing="0" w:line="360" w:lineRule="auto"/>
        <w:jc w:val="both"/>
        <w:rPr>
          <w:rFonts w:ascii="Arial" w:hAnsi="Arial" w:cs="Arial"/>
          <w:sz w:val="22"/>
          <w:szCs w:val="22"/>
        </w:rPr>
      </w:pPr>
    </w:p>
    <w:p w14:paraId="29BCEA3A" w14:textId="77777777" w:rsidR="00F95D8B" w:rsidRPr="00776B68" w:rsidRDefault="00F95D8B" w:rsidP="00F95D8B">
      <w:pPr>
        <w:pStyle w:val="NormalWeb"/>
        <w:spacing w:before="0" w:beforeAutospacing="0" w:after="0" w:afterAutospacing="0" w:line="360" w:lineRule="auto"/>
        <w:jc w:val="both"/>
        <w:rPr>
          <w:rFonts w:ascii="Arial" w:hAnsi="Arial" w:cs="Arial"/>
          <w:sz w:val="22"/>
          <w:szCs w:val="22"/>
        </w:rPr>
      </w:pPr>
      <w:r w:rsidRPr="00776B68">
        <w:rPr>
          <w:rFonts w:ascii="Arial" w:hAnsi="Arial" w:cs="Arial"/>
          <w:color w:val="000000"/>
          <w:sz w:val="22"/>
          <w:szCs w:val="22"/>
        </w:rPr>
        <w:t>The objectives of the business should be- </w:t>
      </w:r>
    </w:p>
    <w:p w14:paraId="4F726D4A" w14:textId="77777777" w:rsidR="00F95D8B" w:rsidRPr="00776B68" w:rsidRDefault="00F95D8B" w:rsidP="00F95D8B">
      <w:pPr>
        <w:pStyle w:val="NormalWeb"/>
        <w:numPr>
          <w:ilvl w:val="0"/>
          <w:numId w:val="1"/>
        </w:numPr>
        <w:spacing w:before="0" w:beforeAutospacing="0" w:after="0" w:afterAutospacing="0" w:line="360" w:lineRule="auto"/>
        <w:jc w:val="both"/>
        <w:textAlignment w:val="baseline"/>
        <w:rPr>
          <w:rFonts w:ascii="Arial" w:hAnsi="Arial" w:cs="Arial"/>
          <w:color w:val="000000"/>
          <w:sz w:val="22"/>
          <w:szCs w:val="22"/>
        </w:rPr>
      </w:pPr>
      <w:r w:rsidRPr="00776B68">
        <w:rPr>
          <w:rFonts w:ascii="Arial" w:hAnsi="Arial" w:cs="Arial"/>
          <w:color w:val="000000"/>
          <w:sz w:val="22"/>
          <w:szCs w:val="22"/>
        </w:rPr>
        <w:t xml:space="preserve">To provide </w:t>
      </w:r>
      <w:proofErr w:type="gramStart"/>
      <w:r w:rsidRPr="00776B68">
        <w:rPr>
          <w:rFonts w:ascii="Arial" w:hAnsi="Arial" w:cs="Arial"/>
          <w:color w:val="000000"/>
          <w:sz w:val="22"/>
          <w:szCs w:val="22"/>
        </w:rPr>
        <w:t>high-quality</w:t>
      </w:r>
      <w:proofErr w:type="gramEnd"/>
      <w:r w:rsidRPr="00776B68">
        <w:rPr>
          <w:rFonts w:ascii="Arial" w:hAnsi="Arial" w:cs="Arial"/>
          <w:color w:val="000000"/>
          <w:sz w:val="22"/>
          <w:szCs w:val="22"/>
        </w:rPr>
        <w:t>, innovative cuisine that exceeds customer expectations.</w:t>
      </w:r>
    </w:p>
    <w:p w14:paraId="73D78EE4" w14:textId="77777777" w:rsidR="00F95D8B" w:rsidRPr="00776B68" w:rsidRDefault="00F95D8B" w:rsidP="00F95D8B">
      <w:pPr>
        <w:pStyle w:val="NormalWeb"/>
        <w:numPr>
          <w:ilvl w:val="0"/>
          <w:numId w:val="1"/>
        </w:numPr>
        <w:spacing w:before="0" w:beforeAutospacing="0" w:after="0" w:afterAutospacing="0" w:line="360" w:lineRule="auto"/>
        <w:jc w:val="both"/>
        <w:textAlignment w:val="baseline"/>
        <w:rPr>
          <w:rFonts w:ascii="Arial" w:hAnsi="Arial" w:cs="Arial"/>
          <w:color w:val="000000"/>
          <w:sz w:val="22"/>
          <w:szCs w:val="22"/>
        </w:rPr>
      </w:pPr>
      <w:r w:rsidRPr="00776B68">
        <w:rPr>
          <w:rFonts w:ascii="Arial" w:hAnsi="Arial" w:cs="Arial"/>
          <w:color w:val="000000"/>
          <w:sz w:val="22"/>
          <w:szCs w:val="22"/>
        </w:rPr>
        <w:t>To create a welcoming atmosphere that fosters a sense of community and encourages repeat visits. </w:t>
      </w:r>
    </w:p>
    <w:p w14:paraId="2F91A6F5" w14:textId="77777777" w:rsidR="00F95D8B" w:rsidRPr="00776B68" w:rsidRDefault="00F95D8B" w:rsidP="00F95D8B">
      <w:pPr>
        <w:pStyle w:val="NormalWeb"/>
        <w:numPr>
          <w:ilvl w:val="0"/>
          <w:numId w:val="1"/>
        </w:numPr>
        <w:spacing w:before="0" w:beforeAutospacing="0" w:after="0" w:afterAutospacing="0" w:line="360" w:lineRule="auto"/>
        <w:jc w:val="both"/>
        <w:textAlignment w:val="baseline"/>
        <w:rPr>
          <w:rFonts w:ascii="Arial" w:hAnsi="Arial" w:cs="Arial"/>
          <w:color w:val="000000"/>
          <w:sz w:val="22"/>
          <w:szCs w:val="22"/>
        </w:rPr>
      </w:pPr>
      <w:r w:rsidRPr="00776B68">
        <w:rPr>
          <w:rFonts w:ascii="Arial" w:hAnsi="Arial" w:cs="Arial"/>
          <w:color w:val="000000"/>
          <w:sz w:val="22"/>
          <w:szCs w:val="22"/>
        </w:rPr>
        <w:t>To offer exceptional customer service that exceeds industry standards. </w:t>
      </w:r>
    </w:p>
    <w:p w14:paraId="01BECEAA" w14:textId="77777777" w:rsidR="00F95D8B" w:rsidRPr="00776B68" w:rsidRDefault="00F95D8B" w:rsidP="00F95D8B">
      <w:pPr>
        <w:pStyle w:val="NormalWeb"/>
        <w:numPr>
          <w:ilvl w:val="0"/>
          <w:numId w:val="1"/>
        </w:numPr>
        <w:spacing w:before="0" w:beforeAutospacing="0" w:after="0" w:afterAutospacing="0" w:line="360" w:lineRule="auto"/>
        <w:jc w:val="both"/>
        <w:textAlignment w:val="baseline"/>
        <w:rPr>
          <w:rFonts w:ascii="Arial" w:hAnsi="Arial" w:cs="Arial"/>
          <w:color w:val="000000"/>
          <w:sz w:val="22"/>
          <w:szCs w:val="22"/>
        </w:rPr>
      </w:pPr>
      <w:r w:rsidRPr="00776B68">
        <w:rPr>
          <w:rFonts w:ascii="Arial" w:hAnsi="Arial" w:cs="Arial"/>
          <w:color w:val="000000"/>
          <w:sz w:val="22"/>
          <w:szCs w:val="22"/>
        </w:rPr>
        <w:t>To source ingredients from local and sustainable sources, whenever possible.  </w:t>
      </w:r>
    </w:p>
    <w:p w14:paraId="100AF214" w14:textId="77777777" w:rsidR="00F95D8B" w:rsidRPr="00776B68" w:rsidRDefault="00F95D8B" w:rsidP="00F95D8B">
      <w:pPr>
        <w:pStyle w:val="NormalWeb"/>
        <w:numPr>
          <w:ilvl w:val="0"/>
          <w:numId w:val="1"/>
        </w:numPr>
        <w:spacing w:before="0" w:beforeAutospacing="0" w:after="0" w:afterAutospacing="0" w:line="360" w:lineRule="auto"/>
        <w:jc w:val="both"/>
        <w:textAlignment w:val="baseline"/>
        <w:rPr>
          <w:rFonts w:ascii="Arial" w:hAnsi="Arial" w:cs="Arial"/>
          <w:color w:val="000000"/>
          <w:sz w:val="22"/>
          <w:szCs w:val="22"/>
        </w:rPr>
      </w:pPr>
      <w:r w:rsidRPr="00776B68">
        <w:rPr>
          <w:rFonts w:ascii="Arial" w:hAnsi="Arial" w:cs="Arial"/>
          <w:color w:val="000000"/>
          <w:sz w:val="22"/>
          <w:szCs w:val="22"/>
        </w:rPr>
        <w:t>To maintain a profitable business by carefully managing costs and continuously improving operations. </w:t>
      </w:r>
    </w:p>
    <w:p w14:paraId="0EF5A417" w14:textId="77777777" w:rsidR="00F95D8B" w:rsidRPr="00776B68" w:rsidRDefault="00F95D8B" w:rsidP="00F95D8B">
      <w:pPr>
        <w:pStyle w:val="NormalWeb"/>
        <w:numPr>
          <w:ilvl w:val="0"/>
          <w:numId w:val="1"/>
        </w:numPr>
        <w:spacing w:before="0" w:beforeAutospacing="0" w:after="0" w:afterAutospacing="0" w:line="360" w:lineRule="auto"/>
        <w:jc w:val="both"/>
        <w:textAlignment w:val="baseline"/>
        <w:rPr>
          <w:rFonts w:ascii="Arial" w:hAnsi="Arial" w:cs="Arial"/>
          <w:color w:val="000000"/>
          <w:sz w:val="22"/>
          <w:szCs w:val="22"/>
        </w:rPr>
      </w:pPr>
      <w:r w:rsidRPr="00776B68">
        <w:rPr>
          <w:rFonts w:ascii="Arial" w:hAnsi="Arial" w:cs="Arial"/>
          <w:color w:val="000000"/>
          <w:sz w:val="22"/>
          <w:szCs w:val="22"/>
        </w:rPr>
        <w:t>To continuously evolve and innovate the menu to stay relevant and attract new customers. </w:t>
      </w:r>
    </w:p>
    <w:p w14:paraId="00A4C107" w14:textId="77777777" w:rsidR="00F95D8B" w:rsidRPr="00776B68" w:rsidRDefault="00F95D8B" w:rsidP="00F95D8B">
      <w:pPr>
        <w:pStyle w:val="NormalWeb"/>
        <w:numPr>
          <w:ilvl w:val="0"/>
          <w:numId w:val="1"/>
        </w:numPr>
        <w:spacing w:before="0" w:beforeAutospacing="0" w:after="0" w:afterAutospacing="0" w:line="360" w:lineRule="auto"/>
        <w:jc w:val="both"/>
        <w:textAlignment w:val="baseline"/>
        <w:rPr>
          <w:rFonts w:ascii="Arial" w:hAnsi="Arial" w:cs="Arial"/>
          <w:color w:val="000000"/>
          <w:sz w:val="22"/>
          <w:szCs w:val="22"/>
        </w:rPr>
      </w:pPr>
      <w:r w:rsidRPr="00776B68">
        <w:rPr>
          <w:rFonts w:ascii="Arial" w:hAnsi="Arial" w:cs="Arial"/>
          <w:color w:val="000000"/>
          <w:sz w:val="22"/>
          <w:szCs w:val="22"/>
        </w:rPr>
        <w:t>To establish a strong brand identity and reputation in the community and online.</w:t>
      </w:r>
    </w:p>
    <w:p w14:paraId="4B8DE5A3" w14:textId="77777777" w:rsidR="00F95D8B" w:rsidRPr="00776B68" w:rsidRDefault="00F95D8B" w:rsidP="00F95D8B">
      <w:pPr>
        <w:pStyle w:val="NormalWeb"/>
        <w:numPr>
          <w:ilvl w:val="0"/>
          <w:numId w:val="1"/>
        </w:numPr>
        <w:spacing w:before="0" w:beforeAutospacing="0" w:after="0" w:afterAutospacing="0" w:line="360" w:lineRule="auto"/>
        <w:jc w:val="both"/>
        <w:textAlignment w:val="baseline"/>
        <w:rPr>
          <w:rFonts w:ascii="Arial" w:hAnsi="Arial" w:cs="Arial"/>
          <w:color w:val="000000"/>
          <w:sz w:val="22"/>
          <w:szCs w:val="22"/>
        </w:rPr>
      </w:pPr>
      <w:r w:rsidRPr="00776B68">
        <w:rPr>
          <w:rFonts w:ascii="Arial" w:hAnsi="Arial" w:cs="Arial"/>
          <w:color w:val="000000"/>
          <w:sz w:val="22"/>
          <w:szCs w:val="22"/>
        </w:rPr>
        <w:t>To create a supportive work environment for our employees, fostering their growth and development. </w:t>
      </w:r>
    </w:p>
    <w:p w14:paraId="1DAF6B9F" w14:textId="77777777" w:rsidR="00F95D8B" w:rsidRPr="00776B68" w:rsidRDefault="00F95D8B" w:rsidP="00F95D8B">
      <w:pPr>
        <w:pStyle w:val="NormalWeb"/>
        <w:numPr>
          <w:ilvl w:val="0"/>
          <w:numId w:val="1"/>
        </w:numPr>
        <w:spacing w:before="0" w:beforeAutospacing="0" w:after="0" w:afterAutospacing="0" w:line="360" w:lineRule="auto"/>
        <w:jc w:val="both"/>
        <w:textAlignment w:val="baseline"/>
        <w:rPr>
          <w:rFonts w:ascii="Arial" w:hAnsi="Arial" w:cs="Arial"/>
          <w:color w:val="000000"/>
          <w:sz w:val="22"/>
          <w:szCs w:val="22"/>
        </w:rPr>
      </w:pPr>
      <w:r w:rsidRPr="00776B68">
        <w:rPr>
          <w:rFonts w:ascii="Arial" w:hAnsi="Arial" w:cs="Arial"/>
          <w:color w:val="000000"/>
          <w:sz w:val="22"/>
          <w:szCs w:val="22"/>
        </w:rPr>
        <w:t>To contribute to the local community through charitable giving and sustainability initiatives.  </w:t>
      </w:r>
    </w:p>
    <w:p w14:paraId="10E19D9E" w14:textId="77777777" w:rsidR="008C453A" w:rsidRPr="00776B68" w:rsidRDefault="008C453A" w:rsidP="008C453A">
      <w:pPr>
        <w:pStyle w:val="NormalWeb"/>
        <w:spacing w:before="0" w:beforeAutospacing="0" w:after="0" w:afterAutospacing="0" w:line="360" w:lineRule="auto"/>
        <w:ind w:left="720"/>
        <w:jc w:val="both"/>
        <w:textAlignment w:val="baseline"/>
        <w:rPr>
          <w:rFonts w:ascii="Arial" w:hAnsi="Arial" w:cs="Arial"/>
          <w:color w:val="000000"/>
          <w:sz w:val="22"/>
          <w:szCs w:val="22"/>
        </w:rPr>
      </w:pPr>
    </w:p>
    <w:p w14:paraId="2711BA39" w14:textId="77777777" w:rsidR="00081403" w:rsidRPr="00776B68" w:rsidRDefault="00081403" w:rsidP="000C2B28">
      <w:pPr>
        <w:pStyle w:val="NormalWeb"/>
        <w:spacing w:before="0" w:beforeAutospacing="0" w:after="0" w:afterAutospacing="0" w:line="360" w:lineRule="auto"/>
        <w:ind w:left="360"/>
        <w:jc w:val="both"/>
        <w:textAlignment w:val="baseline"/>
        <w:rPr>
          <w:rFonts w:ascii="Arial" w:hAnsi="Arial" w:cs="Arial"/>
          <w:color w:val="000000"/>
          <w:sz w:val="22"/>
          <w:szCs w:val="22"/>
        </w:rPr>
      </w:pPr>
    </w:p>
    <w:p w14:paraId="6DC063B0" w14:textId="77777777" w:rsidR="00F95D8B" w:rsidRPr="00677B74" w:rsidRDefault="00F95D8B" w:rsidP="009509E1">
      <w:pPr>
        <w:pStyle w:val="Ttulo1"/>
        <w:rPr>
          <w:rFonts w:cs="Arial"/>
          <w:color w:val="auto"/>
          <w:sz w:val="22"/>
          <w:szCs w:val="22"/>
          <w:u w:val="single"/>
        </w:rPr>
      </w:pPr>
      <w:bookmarkStart w:id="3" w:name="_Toc127260755"/>
      <w:r w:rsidRPr="00677B74">
        <w:rPr>
          <w:rFonts w:cs="Arial"/>
          <w:color w:val="auto"/>
          <w:sz w:val="22"/>
          <w:szCs w:val="22"/>
          <w:u w:val="single"/>
        </w:rPr>
        <w:lastRenderedPageBreak/>
        <w:t>Environmental analysis</w:t>
      </w:r>
      <w:bookmarkEnd w:id="3"/>
    </w:p>
    <w:p w14:paraId="08BD483C" w14:textId="77777777" w:rsidR="00F95D8B" w:rsidRPr="00677B74" w:rsidRDefault="00F95D8B" w:rsidP="009509E1">
      <w:pPr>
        <w:pStyle w:val="Ttulo2"/>
        <w:rPr>
          <w:rFonts w:cs="Arial"/>
          <w:sz w:val="22"/>
          <w:szCs w:val="22"/>
          <w:u w:val="single"/>
        </w:rPr>
      </w:pPr>
      <w:bookmarkStart w:id="4" w:name="_Toc127260756"/>
      <w:r w:rsidRPr="00677B74">
        <w:rPr>
          <w:rFonts w:cs="Arial"/>
          <w:sz w:val="22"/>
          <w:szCs w:val="22"/>
          <w:u w:val="single"/>
        </w:rPr>
        <w:t>Internal Environmental Analysis</w:t>
      </w:r>
      <w:bookmarkEnd w:id="4"/>
    </w:p>
    <w:p w14:paraId="6088CB7C" w14:textId="77777777" w:rsidR="00F95D8B" w:rsidRPr="00776B68" w:rsidRDefault="00F95D8B" w:rsidP="0052659C">
      <w:pPr>
        <w:pStyle w:val="NormalWeb"/>
        <w:spacing w:before="0" w:beforeAutospacing="0" w:after="0" w:afterAutospacing="0" w:line="360" w:lineRule="auto"/>
        <w:jc w:val="center"/>
        <w:rPr>
          <w:rFonts w:ascii="Arial" w:hAnsi="Arial" w:cs="Arial"/>
          <w:b/>
          <w:bCs/>
          <w:color w:val="000000"/>
          <w:sz w:val="22"/>
          <w:szCs w:val="22"/>
        </w:rPr>
      </w:pPr>
      <w:r w:rsidRPr="00776B68">
        <w:rPr>
          <w:rFonts w:ascii="Arial" w:hAnsi="Arial" w:cs="Arial"/>
          <w:b/>
          <w:bCs/>
          <w:color w:val="000000"/>
          <w:sz w:val="22"/>
          <w:szCs w:val="22"/>
        </w:rPr>
        <w:t>SWOT analysis</w:t>
      </w:r>
    </w:p>
    <w:p w14:paraId="4BDFD904" w14:textId="77777777" w:rsidR="00476810" w:rsidRPr="00776B68" w:rsidRDefault="00476810" w:rsidP="0052659C">
      <w:pPr>
        <w:pStyle w:val="NormalWeb"/>
        <w:spacing w:before="0" w:beforeAutospacing="0" w:after="0" w:afterAutospacing="0" w:line="360" w:lineRule="auto"/>
        <w:jc w:val="center"/>
        <w:rPr>
          <w:rFonts w:ascii="Arial" w:hAnsi="Arial" w:cs="Arial"/>
          <w:b/>
          <w:bCs/>
          <w:color w:val="000000"/>
          <w:sz w:val="22"/>
          <w:szCs w:val="22"/>
        </w:rPr>
      </w:pPr>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476810" w:rsidRPr="00776B68" w14:paraId="2539FA28" w14:textId="77777777" w:rsidTr="000A7783">
        <w:tc>
          <w:tcPr>
            <w:tcW w:w="4680" w:type="dxa"/>
            <w:shd w:val="clear" w:color="auto" w:fill="auto"/>
            <w:tcMar>
              <w:top w:w="100" w:type="dxa"/>
              <w:left w:w="100" w:type="dxa"/>
              <w:bottom w:w="100" w:type="dxa"/>
              <w:right w:w="100" w:type="dxa"/>
            </w:tcMar>
          </w:tcPr>
          <w:p w14:paraId="6F10A5AD" w14:textId="77777777" w:rsidR="00476810" w:rsidRPr="00776B68" w:rsidRDefault="00476810" w:rsidP="00476810">
            <w:pPr>
              <w:widowControl w:val="0"/>
              <w:pBdr>
                <w:top w:val="nil"/>
                <w:left w:val="nil"/>
                <w:bottom w:val="nil"/>
                <w:right w:val="nil"/>
                <w:between w:val="nil"/>
              </w:pBdr>
              <w:rPr>
                <w:b/>
              </w:rPr>
            </w:pPr>
            <w:r w:rsidRPr="00776B68">
              <w:rPr>
                <w:b/>
              </w:rPr>
              <w:t xml:space="preserve">Strengths </w:t>
            </w:r>
          </w:p>
          <w:p w14:paraId="6CB0CA57" w14:textId="77777777" w:rsidR="00476810" w:rsidRPr="00776B68" w:rsidRDefault="00476810" w:rsidP="00476810">
            <w:pPr>
              <w:widowControl w:val="0"/>
              <w:pBdr>
                <w:top w:val="nil"/>
                <w:left w:val="nil"/>
                <w:bottom w:val="nil"/>
                <w:right w:val="nil"/>
                <w:between w:val="nil"/>
              </w:pBdr>
            </w:pPr>
            <w:r w:rsidRPr="00776B68">
              <w:t xml:space="preserve">Delicious offers a variety of food cuisine for diverse customer segments in London. Despite </w:t>
            </w:r>
            <w:proofErr w:type="gramStart"/>
            <w:r w:rsidRPr="00776B68">
              <w:t>being</w:t>
            </w:r>
            <w:proofErr w:type="gramEnd"/>
            <w:r w:rsidRPr="00776B68">
              <w:t xml:space="preserve"> an SME the company often gets positive feedback and praise from its customers since it offers quality food items which are unique in taste. It has a unique product </w:t>
            </w:r>
            <w:proofErr w:type="gramStart"/>
            <w:r w:rsidRPr="00776B68">
              <w:t>line which</w:t>
            </w:r>
            <w:proofErr w:type="gramEnd"/>
            <w:r w:rsidRPr="00776B68">
              <w:t xml:space="preserve"> caters for a diverse category of consumers in London. It has a potential supplier base that provides quality raw materials </w:t>
            </w:r>
            <w:sdt>
              <w:sdtPr>
                <w:id w:val="1729795786"/>
                <w:citation/>
              </w:sdtPr>
              <w:sdtEndPr/>
              <w:sdtContent>
                <w:r w:rsidRPr="00776B68">
                  <w:fldChar w:fldCharType="begin"/>
                </w:r>
                <w:r w:rsidRPr="00776B68">
                  <w:instrText xml:space="preserve"> CITATION Mad20 \l 16393 </w:instrText>
                </w:r>
                <w:r w:rsidRPr="00776B68">
                  <w:fldChar w:fldCharType="separate"/>
                </w:r>
                <w:r w:rsidRPr="00776B68">
                  <w:rPr>
                    <w:noProof/>
                  </w:rPr>
                  <w:t>(Madeira, et al., 2020)</w:t>
                </w:r>
                <w:r w:rsidRPr="00776B68">
                  <w:fldChar w:fldCharType="end"/>
                </w:r>
              </w:sdtContent>
            </w:sdt>
            <w:r w:rsidRPr="00776B68">
              <w:t>. The restaurant is able to maintain strong relationships with those suppliers and attain supplies of raw materials throughout the year. The workforce of the business is quite experienced. </w:t>
            </w:r>
          </w:p>
          <w:p w14:paraId="554F6C68" w14:textId="77777777" w:rsidR="00476810" w:rsidRPr="00776B68" w:rsidRDefault="00476810" w:rsidP="00476810">
            <w:pPr>
              <w:widowControl w:val="0"/>
              <w:pBdr>
                <w:top w:val="nil"/>
                <w:left w:val="nil"/>
                <w:bottom w:val="nil"/>
                <w:right w:val="nil"/>
                <w:between w:val="nil"/>
              </w:pBdr>
            </w:pPr>
          </w:p>
        </w:tc>
        <w:tc>
          <w:tcPr>
            <w:tcW w:w="4680" w:type="dxa"/>
            <w:shd w:val="clear" w:color="auto" w:fill="auto"/>
            <w:tcMar>
              <w:top w:w="100" w:type="dxa"/>
              <w:left w:w="100" w:type="dxa"/>
              <w:bottom w:w="100" w:type="dxa"/>
              <w:right w:w="100" w:type="dxa"/>
            </w:tcMar>
          </w:tcPr>
          <w:p w14:paraId="62FEB4E9" w14:textId="77777777" w:rsidR="00476810" w:rsidRPr="00776B68" w:rsidRDefault="00476810" w:rsidP="00476810">
            <w:pPr>
              <w:widowControl w:val="0"/>
              <w:pBdr>
                <w:top w:val="nil"/>
                <w:left w:val="nil"/>
                <w:bottom w:val="nil"/>
                <w:right w:val="nil"/>
                <w:between w:val="nil"/>
              </w:pBdr>
              <w:rPr>
                <w:b/>
              </w:rPr>
            </w:pPr>
            <w:r w:rsidRPr="00776B68">
              <w:rPr>
                <w:b/>
              </w:rPr>
              <w:t xml:space="preserve">Weaknesses </w:t>
            </w:r>
          </w:p>
          <w:p w14:paraId="606F3465" w14:textId="77777777" w:rsidR="00476810" w:rsidRPr="00776B68" w:rsidRDefault="00476810" w:rsidP="00476810">
            <w:pPr>
              <w:widowControl w:val="0"/>
              <w:pBdr>
                <w:top w:val="nil"/>
                <w:left w:val="nil"/>
                <w:bottom w:val="nil"/>
                <w:right w:val="nil"/>
                <w:between w:val="nil"/>
              </w:pBdr>
              <w:rPr>
                <w:b/>
              </w:rPr>
            </w:pPr>
            <w:r w:rsidRPr="00776B68">
              <w:t xml:space="preserve">As an SME Delicious has </w:t>
            </w:r>
            <w:proofErr w:type="gramStart"/>
            <w:r w:rsidRPr="00776B68">
              <w:t>a lot of</w:t>
            </w:r>
            <w:proofErr w:type="gramEnd"/>
            <w:r w:rsidRPr="00776B68">
              <w:t xml:space="preserve"> weaknesses. Among all the weaknesses, a lack of market experience, especially in other markets is the most significant. Mr James the owner of the restaurant has no adequate future growth </w:t>
            </w:r>
            <w:proofErr w:type="gramStart"/>
            <w:r w:rsidRPr="00776B68">
              <w:t>strategy which</w:t>
            </w:r>
            <w:proofErr w:type="gramEnd"/>
            <w:r w:rsidRPr="00776B68">
              <w:t xml:space="preserve"> would fit the business. Due to the economic recession, the business is facing problems with its expenditures. The business does not have any appropriate strategy on how it can survive in the volatile and challenging business environment. The restaurant business does not have a proper waste management process.  </w:t>
            </w:r>
          </w:p>
        </w:tc>
      </w:tr>
      <w:tr w:rsidR="00476810" w:rsidRPr="00776B68" w14:paraId="31E214EA" w14:textId="77777777" w:rsidTr="000A7783">
        <w:tc>
          <w:tcPr>
            <w:tcW w:w="4680" w:type="dxa"/>
            <w:shd w:val="clear" w:color="auto" w:fill="auto"/>
            <w:tcMar>
              <w:top w:w="100" w:type="dxa"/>
              <w:left w:w="100" w:type="dxa"/>
              <w:bottom w:w="100" w:type="dxa"/>
              <w:right w:w="100" w:type="dxa"/>
            </w:tcMar>
          </w:tcPr>
          <w:p w14:paraId="3C3EA6D9" w14:textId="77777777" w:rsidR="00476810" w:rsidRPr="00776B68" w:rsidRDefault="00476810" w:rsidP="00476810">
            <w:pPr>
              <w:widowControl w:val="0"/>
              <w:pBdr>
                <w:top w:val="nil"/>
                <w:left w:val="nil"/>
                <w:bottom w:val="nil"/>
                <w:right w:val="nil"/>
                <w:between w:val="nil"/>
              </w:pBdr>
              <w:rPr>
                <w:b/>
              </w:rPr>
            </w:pPr>
            <w:r w:rsidRPr="00776B68">
              <w:rPr>
                <w:b/>
              </w:rPr>
              <w:t xml:space="preserve">Opportunities </w:t>
            </w:r>
          </w:p>
          <w:p w14:paraId="4A93B643" w14:textId="77777777" w:rsidR="00476810" w:rsidRPr="00776B68" w:rsidRDefault="00476810" w:rsidP="00476810">
            <w:pPr>
              <w:widowControl w:val="0"/>
              <w:pBdr>
                <w:top w:val="nil"/>
                <w:left w:val="nil"/>
                <w:bottom w:val="nil"/>
                <w:right w:val="nil"/>
                <w:between w:val="nil"/>
              </w:pBdr>
              <w:rPr>
                <w:b/>
              </w:rPr>
            </w:pPr>
            <w:r w:rsidRPr="00776B68">
              <w:t xml:space="preserve">Mr James the </w:t>
            </w:r>
            <w:proofErr w:type="gramStart"/>
            <w:r w:rsidRPr="00776B68">
              <w:t>owner,</w:t>
            </w:r>
            <w:proofErr w:type="gramEnd"/>
            <w:r w:rsidRPr="00776B68">
              <w:t xml:space="preserve"> has an experience of 20 years in the food sector of the business and is planning to gain opportunities in the future. SMEs in the UK have </w:t>
            </w:r>
            <w:proofErr w:type="gramStart"/>
            <w:r w:rsidRPr="00776B68">
              <w:t>a lot of</w:t>
            </w:r>
            <w:proofErr w:type="gramEnd"/>
            <w:r w:rsidRPr="00776B68">
              <w:t xml:space="preserve"> opportunities in the current situation despite the economic environment being quite challenging. Delicious does not want to rely on raising prices over the level of inflation. The UK government helps SMEs a lot through their schemes and other aids since SMEs play an essential role in the country’s economy and employment. The energy-efficient policy would provide immense opportunities to the business </w:t>
            </w:r>
            <w:sdt>
              <w:sdtPr>
                <w:id w:val="884378438"/>
                <w:citation/>
              </w:sdtPr>
              <w:sdtEndPr/>
              <w:sdtContent>
                <w:r w:rsidRPr="00776B68">
                  <w:fldChar w:fldCharType="begin"/>
                </w:r>
                <w:r w:rsidRPr="00776B68">
                  <w:instrText xml:space="preserve">CITATION Faw \l 16393 </w:instrText>
                </w:r>
                <w:r w:rsidRPr="00776B68">
                  <w:fldChar w:fldCharType="separate"/>
                </w:r>
                <w:r w:rsidRPr="00776B68">
                  <w:rPr>
                    <w:noProof/>
                  </w:rPr>
                  <w:t xml:space="preserve">(Fawcett &amp; </w:t>
                </w:r>
                <w:r w:rsidRPr="00776B68">
                  <w:rPr>
                    <w:noProof/>
                  </w:rPr>
                  <w:lastRenderedPageBreak/>
                  <w:t>Hampton, 2020)</w:t>
                </w:r>
                <w:r w:rsidRPr="00776B68">
                  <w:fldChar w:fldCharType="end"/>
                </w:r>
              </w:sdtContent>
            </w:sdt>
            <w:r w:rsidRPr="00776B68">
              <w:t>. The experienced workforce can provide immense opportunities to offer unique food items.      </w:t>
            </w:r>
          </w:p>
        </w:tc>
        <w:tc>
          <w:tcPr>
            <w:tcW w:w="4680" w:type="dxa"/>
            <w:shd w:val="clear" w:color="auto" w:fill="auto"/>
            <w:tcMar>
              <w:top w:w="100" w:type="dxa"/>
              <w:left w:w="100" w:type="dxa"/>
              <w:bottom w:w="100" w:type="dxa"/>
              <w:right w:w="100" w:type="dxa"/>
            </w:tcMar>
          </w:tcPr>
          <w:p w14:paraId="1FC4039B" w14:textId="77777777" w:rsidR="00476810" w:rsidRPr="00776B68" w:rsidRDefault="00476810" w:rsidP="00476810">
            <w:pPr>
              <w:widowControl w:val="0"/>
              <w:pBdr>
                <w:top w:val="nil"/>
                <w:left w:val="nil"/>
                <w:bottom w:val="nil"/>
                <w:right w:val="nil"/>
                <w:between w:val="nil"/>
              </w:pBdr>
              <w:rPr>
                <w:b/>
              </w:rPr>
            </w:pPr>
            <w:r w:rsidRPr="00776B68">
              <w:rPr>
                <w:b/>
              </w:rPr>
              <w:lastRenderedPageBreak/>
              <w:t xml:space="preserve">Threats </w:t>
            </w:r>
          </w:p>
          <w:p w14:paraId="3DCB0DED" w14:textId="77777777" w:rsidR="00476810" w:rsidRPr="00776B68" w:rsidRDefault="00476810" w:rsidP="00476810">
            <w:pPr>
              <w:widowControl w:val="0"/>
              <w:pBdr>
                <w:top w:val="nil"/>
                <w:left w:val="nil"/>
                <w:bottom w:val="nil"/>
                <w:right w:val="nil"/>
                <w:between w:val="nil"/>
              </w:pBdr>
              <w:rPr>
                <w:b/>
              </w:rPr>
            </w:pPr>
            <w:r w:rsidRPr="00776B68">
              <w:t xml:space="preserve">Lack of experience in other markets is a threat to the business in its expansion strategy. Due to the Covid-19 effect and the Russia-Ukraine </w:t>
            </w:r>
            <w:proofErr w:type="gramStart"/>
            <w:r w:rsidRPr="00776B68">
              <w:t>war</w:t>
            </w:r>
            <w:proofErr w:type="gramEnd"/>
            <w:r w:rsidRPr="00776B68">
              <w:t xml:space="preserve"> the global economy is suffering from an economic recession which affects the SMEs on a very large scale </w:t>
            </w:r>
            <w:sdt>
              <w:sdtPr>
                <w:id w:val="1650706604"/>
                <w:citation/>
              </w:sdtPr>
              <w:sdtEndPr/>
              <w:sdtContent>
                <w:r w:rsidRPr="00776B68">
                  <w:fldChar w:fldCharType="begin"/>
                </w:r>
                <w:r w:rsidRPr="00776B68">
                  <w:instrText xml:space="preserve"> CITATION Ree21 \l 16393 </w:instrText>
                </w:r>
                <w:r w:rsidRPr="00776B68">
                  <w:fldChar w:fldCharType="separate"/>
                </w:r>
                <w:r w:rsidRPr="00776B68">
                  <w:rPr>
                    <w:noProof/>
                  </w:rPr>
                  <w:t>(Reeves, 2021)</w:t>
                </w:r>
                <w:r w:rsidRPr="00776B68">
                  <w:fldChar w:fldCharType="end"/>
                </w:r>
              </w:sdtContent>
            </w:sdt>
            <w:r w:rsidRPr="00776B68">
              <w:t>. The profit margins and employment rate are decreasing while daily running expenses are increasing. The competitiveness in the cost of the supply chain is growing which is also a threat to the company.  </w:t>
            </w:r>
          </w:p>
        </w:tc>
      </w:tr>
    </w:tbl>
    <w:p w14:paraId="659555B4" w14:textId="681500DC" w:rsidR="00476810" w:rsidRPr="00776B68" w:rsidRDefault="00DB0A2E" w:rsidP="00DB0A2E">
      <w:pPr>
        <w:pStyle w:val="NormalWeb"/>
        <w:spacing w:after="0"/>
        <w:jc w:val="center"/>
        <w:rPr>
          <w:rFonts w:ascii="Arial" w:hAnsi="Arial" w:cs="Arial"/>
          <w:bCs/>
          <w:color w:val="000000"/>
          <w:sz w:val="22"/>
          <w:szCs w:val="22"/>
          <w:lang w:val="en-GB"/>
        </w:rPr>
      </w:pPr>
      <w:r w:rsidRPr="00776B68">
        <w:rPr>
          <w:rFonts w:ascii="Arial" w:hAnsi="Arial" w:cs="Arial"/>
          <w:bCs/>
          <w:color w:val="000000"/>
          <w:sz w:val="22"/>
          <w:szCs w:val="22"/>
          <w:lang w:val="en-GB"/>
        </w:rPr>
        <w:lastRenderedPageBreak/>
        <w:t>Table 1: SWOT analysis (Source: Developed by author)</w:t>
      </w:r>
    </w:p>
    <w:p w14:paraId="2D05BFC5" w14:textId="77777777" w:rsidR="00476810" w:rsidRPr="00776B68" w:rsidRDefault="00476810" w:rsidP="0052659C">
      <w:pPr>
        <w:pStyle w:val="NormalWeb"/>
        <w:spacing w:before="0" w:beforeAutospacing="0" w:after="0" w:afterAutospacing="0" w:line="360" w:lineRule="auto"/>
        <w:jc w:val="center"/>
        <w:rPr>
          <w:rFonts w:ascii="Arial" w:hAnsi="Arial" w:cs="Arial"/>
          <w:sz w:val="22"/>
          <w:szCs w:val="22"/>
        </w:rPr>
      </w:pPr>
    </w:p>
    <w:p w14:paraId="4D307EDB" w14:textId="77777777" w:rsidR="00081403" w:rsidRPr="00776B68" w:rsidRDefault="00081403" w:rsidP="0052659C">
      <w:pPr>
        <w:pStyle w:val="NormalWeb"/>
        <w:spacing w:before="0" w:beforeAutospacing="0" w:after="0" w:afterAutospacing="0" w:line="360" w:lineRule="auto"/>
        <w:jc w:val="center"/>
        <w:rPr>
          <w:rFonts w:ascii="Arial" w:hAnsi="Arial" w:cs="Arial"/>
          <w:sz w:val="22"/>
          <w:szCs w:val="22"/>
        </w:rPr>
      </w:pPr>
    </w:p>
    <w:p w14:paraId="403954FA" w14:textId="150EC94D" w:rsidR="00F54337" w:rsidRPr="00776B68" w:rsidRDefault="00F54337" w:rsidP="00F54337">
      <w:pPr>
        <w:pStyle w:val="NormalWeb"/>
        <w:spacing w:before="0" w:beforeAutospacing="0" w:after="0" w:afterAutospacing="0" w:line="360" w:lineRule="auto"/>
        <w:jc w:val="center"/>
        <w:rPr>
          <w:rFonts w:ascii="Arial" w:hAnsi="Arial" w:cs="Arial"/>
          <w:b/>
          <w:bCs/>
          <w:color w:val="000000"/>
          <w:sz w:val="22"/>
          <w:szCs w:val="22"/>
        </w:rPr>
      </w:pPr>
      <w:r w:rsidRPr="00776B68">
        <w:rPr>
          <w:rFonts w:ascii="Arial" w:hAnsi="Arial" w:cs="Arial"/>
          <w:b/>
          <w:bCs/>
          <w:color w:val="000000"/>
          <w:sz w:val="22"/>
          <w:szCs w:val="22"/>
        </w:rPr>
        <w:t>VRIO</w:t>
      </w:r>
    </w:p>
    <w:p w14:paraId="2000A6D8" w14:textId="77777777" w:rsidR="007E5D46" w:rsidRPr="00776B68" w:rsidRDefault="007E5D46" w:rsidP="00F54337">
      <w:pPr>
        <w:pStyle w:val="NormalWeb"/>
        <w:spacing w:before="0" w:beforeAutospacing="0" w:after="0" w:afterAutospacing="0" w:line="360" w:lineRule="auto"/>
        <w:jc w:val="center"/>
        <w:rPr>
          <w:rFonts w:ascii="Arial" w:hAnsi="Arial" w:cs="Arial"/>
          <w:b/>
          <w:bCs/>
          <w:color w:val="000000"/>
          <w:sz w:val="22"/>
          <w:szCs w:val="22"/>
          <w:highlight w:val="yellow"/>
        </w:rPr>
      </w:pPr>
    </w:p>
    <w:tbl>
      <w:tblPr>
        <w:tblStyle w:val="Table1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7E5D46" w:rsidRPr="00776B68" w14:paraId="2902CECE" w14:textId="77777777" w:rsidTr="000A7783">
        <w:tc>
          <w:tcPr>
            <w:tcW w:w="4680" w:type="dxa"/>
            <w:shd w:val="clear" w:color="auto" w:fill="auto"/>
            <w:tcMar>
              <w:top w:w="100" w:type="dxa"/>
              <w:left w:w="100" w:type="dxa"/>
              <w:bottom w:w="100" w:type="dxa"/>
              <w:right w:w="100" w:type="dxa"/>
            </w:tcMar>
          </w:tcPr>
          <w:p w14:paraId="18583C29" w14:textId="77777777" w:rsidR="007E5D46" w:rsidRPr="00776B68" w:rsidRDefault="007E5D46" w:rsidP="007E5D46">
            <w:pPr>
              <w:spacing w:after="0"/>
              <w:rPr>
                <w:rFonts w:eastAsia="Times New Roman"/>
                <w:color w:val="000000"/>
                <w:lang w:val="en-IN" w:eastAsia="en-IN"/>
              </w:rPr>
            </w:pPr>
            <w:r w:rsidRPr="00776B68">
              <w:rPr>
                <w:rFonts w:eastAsia="Times New Roman"/>
                <w:b/>
                <w:bCs/>
                <w:color w:val="000000"/>
                <w:lang w:val="en-IN" w:eastAsia="en-IN"/>
              </w:rPr>
              <w:t>Value</w:t>
            </w:r>
          </w:p>
          <w:p w14:paraId="0C08BE00" w14:textId="77777777" w:rsidR="007E5D46" w:rsidRPr="00776B68" w:rsidRDefault="007E5D46" w:rsidP="007E5D46">
            <w:pPr>
              <w:widowControl w:val="0"/>
              <w:pBdr>
                <w:top w:val="nil"/>
                <w:left w:val="nil"/>
                <w:bottom w:val="nil"/>
                <w:right w:val="nil"/>
                <w:between w:val="nil"/>
              </w:pBdr>
            </w:pPr>
            <w:r w:rsidRPr="00776B68">
              <w:rPr>
                <w:color w:val="000000"/>
              </w:rPr>
              <w:t xml:space="preserve">Delicious offers a unique and diverse range of food cuisines with quality to diverse segments of customers in </w:t>
            </w:r>
            <w:proofErr w:type="gramStart"/>
            <w:r w:rsidRPr="00776B68">
              <w:rPr>
                <w:color w:val="000000"/>
              </w:rPr>
              <w:t>London which</w:t>
            </w:r>
            <w:proofErr w:type="gramEnd"/>
            <w:r w:rsidRPr="00776B68">
              <w:rPr>
                <w:color w:val="000000"/>
              </w:rPr>
              <w:t xml:space="preserve"> allows the business to get positive feedback from the customers. Mr James the owner of the restaurant has an experience of 20 years in the food sector. He has built a strong and experienced workforce for the business. Potential and loyal suppliers are also valuable resources for the business. The owner maintains the relationship with the suppliers for getting quality raw materials </w:t>
            </w:r>
            <w:sdt>
              <w:sdtPr>
                <w:rPr>
                  <w:color w:val="000000"/>
                </w:rPr>
                <w:id w:val="-929653769"/>
                <w:citation/>
              </w:sdtPr>
              <w:sdtEndPr/>
              <w:sdtContent>
                <w:r w:rsidRPr="00776B68">
                  <w:rPr>
                    <w:color w:val="000000"/>
                  </w:rPr>
                  <w:fldChar w:fldCharType="begin"/>
                </w:r>
                <w:r w:rsidRPr="00776B68">
                  <w:rPr>
                    <w:color w:val="000000"/>
                  </w:rPr>
                  <w:instrText xml:space="preserve"> CITATION YuT22 \l 16393 </w:instrText>
                </w:r>
                <w:r w:rsidRPr="00776B68">
                  <w:rPr>
                    <w:color w:val="000000"/>
                  </w:rPr>
                  <w:fldChar w:fldCharType="separate"/>
                </w:r>
                <w:r w:rsidRPr="00776B68">
                  <w:rPr>
                    <w:noProof/>
                    <w:color w:val="000000"/>
                  </w:rPr>
                  <w:t>(Yu, et al., 2022)</w:t>
                </w:r>
                <w:r w:rsidRPr="00776B68">
                  <w:rPr>
                    <w:color w:val="000000"/>
                  </w:rPr>
                  <w:fldChar w:fldCharType="end"/>
                </w:r>
              </w:sdtContent>
            </w:sdt>
            <w:r w:rsidRPr="00776B68">
              <w:rPr>
                <w:color w:val="000000"/>
              </w:rPr>
              <w:t xml:space="preserve">. These valuable resources would help the restaurant business grow significantly within London since the business almost has everything to become a good business.   </w:t>
            </w:r>
          </w:p>
        </w:tc>
        <w:tc>
          <w:tcPr>
            <w:tcW w:w="4680" w:type="dxa"/>
            <w:shd w:val="clear" w:color="auto" w:fill="auto"/>
            <w:tcMar>
              <w:top w:w="100" w:type="dxa"/>
              <w:left w:w="100" w:type="dxa"/>
              <w:bottom w:w="100" w:type="dxa"/>
              <w:right w:w="100" w:type="dxa"/>
            </w:tcMar>
          </w:tcPr>
          <w:p w14:paraId="466DB5F4" w14:textId="77777777" w:rsidR="007E5D46" w:rsidRPr="00776B68" w:rsidRDefault="007E5D46" w:rsidP="007E5D46">
            <w:pPr>
              <w:spacing w:after="0"/>
              <w:rPr>
                <w:rFonts w:eastAsia="Times New Roman"/>
                <w:b/>
                <w:lang w:eastAsia="en-IN"/>
              </w:rPr>
            </w:pPr>
            <w:r w:rsidRPr="00776B68">
              <w:rPr>
                <w:rFonts w:eastAsia="Times New Roman"/>
                <w:b/>
                <w:bCs/>
                <w:color w:val="000000"/>
                <w:lang w:val="en-IN" w:eastAsia="en-IN"/>
              </w:rPr>
              <w:t>Rarity</w:t>
            </w:r>
            <w:r w:rsidRPr="00776B68">
              <w:rPr>
                <w:rFonts w:eastAsia="Times New Roman"/>
                <w:b/>
                <w:lang w:eastAsia="en-IN"/>
              </w:rPr>
              <w:t xml:space="preserve"> </w:t>
            </w:r>
          </w:p>
          <w:p w14:paraId="79EA3511" w14:textId="77777777" w:rsidR="007E5D46" w:rsidRPr="00776B68" w:rsidRDefault="007E5D46" w:rsidP="007E5D46">
            <w:pPr>
              <w:widowControl w:val="0"/>
              <w:pBdr>
                <w:top w:val="nil"/>
                <w:left w:val="nil"/>
                <w:bottom w:val="nil"/>
                <w:right w:val="nil"/>
                <w:between w:val="nil"/>
              </w:pBdr>
              <w:rPr>
                <w:b/>
              </w:rPr>
            </w:pPr>
            <w:r w:rsidRPr="00776B68">
              <w:rPr>
                <w:color w:val="000000"/>
              </w:rPr>
              <w:t xml:space="preserve">Unique food cuisines and best-quality food products are rare resources for the business. The experience of the owner of Delicious </w:t>
            </w:r>
            <w:proofErr w:type="gramStart"/>
            <w:r w:rsidRPr="00776B68">
              <w:rPr>
                <w:color w:val="000000"/>
              </w:rPr>
              <w:t>can also be considered</w:t>
            </w:r>
            <w:proofErr w:type="gramEnd"/>
            <w:r w:rsidRPr="00776B68">
              <w:rPr>
                <w:color w:val="000000"/>
              </w:rPr>
              <w:t xml:space="preserve"> a rare resource since Mr James has an experience of 20 years in the food sector. He has built an experienced workforce over the years to get a competitive edge in the industry </w:t>
            </w:r>
            <w:sdt>
              <w:sdtPr>
                <w:rPr>
                  <w:color w:val="000000"/>
                </w:rPr>
                <w:id w:val="-1207176738"/>
                <w:citation/>
              </w:sdtPr>
              <w:sdtEndPr/>
              <w:sdtContent>
                <w:r w:rsidRPr="00776B68">
                  <w:rPr>
                    <w:color w:val="000000"/>
                  </w:rPr>
                  <w:fldChar w:fldCharType="begin"/>
                </w:r>
                <w:r w:rsidRPr="00776B68">
                  <w:rPr>
                    <w:color w:val="000000"/>
                  </w:rPr>
                  <w:instrText xml:space="preserve"> CITATION Cho211 \l 16393 </w:instrText>
                </w:r>
                <w:r w:rsidRPr="00776B68">
                  <w:rPr>
                    <w:color w:val="000000"/>
                  </w:rPr>
                  <w:fldChar w:fldCharType="separate"/>
                </w:r>
                <w:r w:rsidRPr="00776B68">
                  <w:rPr>
                    <w:noProof/>
                    <w:color w:val="000000"/>
                  </w:rPr>
                  <w:t>(Cho, et al., 2021)</w:t>
                </w:r>
                <w:r w:rsidRPr="00776B68">
                  <w:rPr>
                    <w:color w:val="000000"/>
                  </w:rPr>
                  <w:fldChar w:fldCharType="end"/>
                </w:r>
              </w:sdtContent>
            </w:sdt>
            <w:r w:rsidRPr="00776B68">
              <w:rPr>
                <w:color w:val="000000"/>
              </w:rPr>
              <w:t xml:space="preserve">. However, other businesses can bring the same experience and establish a strong and experienced workforce like Delicious. </w:t>
            </w:r>
            <w:proofErr w:type="gramStart"/>
            <w:r w:rsidRPr="00776B68">
              <w:rPr>
                <w:color w:val="000000"/>
              </w:rPr>
              <w:t>So</w:t>
            </w:r>
            <w:proofErr w:type="gramEnd"/>
            <w:r w:rsidRPr="00776B68">
              <w:rPr>
                <w:color w:val="000000"/>
              </w:rPr>
              <w:t xml:space="preserve"> the future growth strategy would help the business to maintain its resources.     </w:t>
            </w:r>
          </w:p>
        </w:tc>
      </w:tr>
      <w:tr w:rsidR="007E5D46" w:rsidRPr="00776B68" w14:paraId="2D4C4FDF" w14:textId="77777777" w:rsidTr="000A7783">
        <w:tc>
          <w:tcPr>
            <w:tcW w:w="4680" w:type="dxa"/>
            <w:shd w:val="clear" w:color="auto" w:fill="auto"/>
            <w:tcMar>
              <w:top w:w="100" w:type="dxa"/>
              <w:left w:w="100" w:type="dxa"/>
              <w:bottom w:w="100" w:type="dxa"/>
              <w:right w:w="100" w:type="dxa"/>
            </w:tcMar>
          </w:tcPr>
          <w:p w14:paraId="6BC4719A" w14:textId="77777777" w:rsidR="007E5D46" w:rsidRPr="00776B68" w:rsidRDefault="007E5D46" w:rsidP="007E5D46">
            <w:pPr>
              <w:spacing w:after="0"/>
              <w:rPr>
                <w:rFonts w:eastAsia="Times New Roman"/>
                <w:color w:val="000000"/>
                <w:lang w:val="en-IN" w:eastAsia="en-IN"/>
              </w:rPr>
            </w:pPr>
            <w:r w:rsidRPr="00776B68">
              <w:rPr>
                <w:rFonts w:eastAsia="Times New Roman"/>
                <w:b/>
                <w:bCs/>
                <w:color w:val="000000"/>
                <w:lang w:val="en-IN" w:eastAsia="en-IN"/>
              </w:rPr>
              <w:t xml:space="preserve">Imitability </w:t>
            </w:r>
          </w:p>
          <w:p w14:paraId="6A4706B2" w14:textId="77777777" w:rsidR="007E5D46" w:rsidRPr="00776B68" w:rsidRDefault="007E5D46" w:rsidP="007E5D46">
            <w:pPr>
              <w:widowControl w:val="0"/>
              <w:pBdr>
                <w:top w:val="nil"/>
                <w:left w:val="nil"/>
                <w:bottom w:val="nil"/>
                <w:right w:val="nil"/>
                <w:between w:val="nil"/>
              </w:pBdr>
              <w:rPr>
                <w:b/>
              </w:rPr>
            </w:pPr>
            <w:r w:rsidRPr="00776B68">
              <w:rPr>
                <w:color w:val="000000"/>
              </w:rPr>
              <w:t xml:space="preserve">The unique food cuisines with the best quality </w:t>
            </w:r>
            <w:proofErr w:type="gramStart"/>
            <w:r w:rsidRPr="00776B68">
              <w:rPr>
                <w:color w:val="000000"/>
              </w:rPr>
              <w:t>cannot be imitated</w:t>
            </w:r>
            <w:proofErr w:type="gramEnd"/>
            <w:r w:rsidRPr="00776B68">
              <w:rPr>
                <w:color w:val="000000"/>
              </w:rPr>
              <w:t xml:space="preserve">. However, the business needs to have a proper growth strategy to bring more unique items </w:t>
            </w:r>
            <w:proofErr w:type="gramStart"/>
            <w:r w:rsidRPr="00776B68">
              <w:rPr>
                <w:color w:val="000000"/>
              </w:rPr>
              <w:t>otherwise</w:t>
            </w:r>
            <w:proofErr w:type="gramEnd"/>
            <w:r w:rsidRPr="00776B68">
              <w:rPr>
                <w:color w:val="000000"/>
              </w:rPr>
              <w:t xml:space="preserve"> they can be imitated after some time. A proper HR strategy </w:t>
            </w:r>
            <w:proofErr w:type="gramStart"/>
            <w:r w:rsidRPr="00776B68">
              <w:rPr>
                <w:color w:val="000000"/>
              </w:rPr>
              <w:t>is also needed</w:t>
            </w:r>
            <w:proofErr w:type="gramEnd"/>
            <w:r w:rsidRPr="00776B68">
              <w:rPr>
                <w:color w:val="000000"/>
              </w:rPr>
              <w:t xml:space="preserve"> to retain the most valuable staff.   </w:t>
            </w:r>
          </w:p>
        </w:tc>
        <w:tc>
          <w:tcPr>
            <w:tcW w:w="4680" w:type="dxa"/>
            <w:shd w:val="clear" w:color="auto" w:fill="auto"/>
            <w:tcMar>
              <w:top w:w="100" w:type="dxa"/>
              <w:left w:w="100" w:type="dxa"/>
              <w:bottom w:w="100" w:type="dxa"/>
              <w:right w:w="100" w:type="dxa"/>
            </w:tcMar>
          </w:tcPr>
          <w:p w14:paraId="41D8CE47" w14:textId="77777777" w:rsidR="007E5D46" w:rsidRPr="00776B68" w:rsidRDefault="007E5D46" w:rsidP="007E5D46">
            <w:pPr>
              <w:spacing w:after="0"/>
              <w:rPr>
                <w:rFonts w:eastAsia="Times New Roman"/>
                <w:color w:val="000000"/>
                <w:lang w:val="en-IN" w:eastAsia="en-IN"/>
              </w:rPr>
            </w:pPr>
            <w:r w:rsidRPr="00776B68">
              <w:rPr>
                <w:rFonts w:eastAsia="Times New Roman"/>
                <w:b/>
                <w:bCs/>
                <w:color w:val="000000"/>
                <w:lang w:val="en-IN" w:eastAsia="en-IN"/>
              </w:rPr>
              <w:t>Organization</w:t>
            </w:r>
          </w:p>
          <w:p w14:paraId="356E5E0C" w14:textId="77777777" w:rsidR="007E5D46" w:rsidRPr="00776B68" w:rsidRDefault="007E5D46" w:rsidP="007E5D46">
            <w:pPr>
              <w:spacing w:after="0"/>
              <w:rPr>
                <w:rFonts w:eastAsia="Times New Roman"/>
                <w:color w:val="000000"/>
                <w:lang w:val="en-IN" w:eastAsia="en-IN"/>
              </w:rPr>
            </w:pPr>
            <w:r w:rsidRPr="00776B68">
              <w:rPr>
                <w:rFonts w:eastAsia="Times New Roman"/>
                <w:color w:val="000000"/>
                <w:lang w:val="en-IN" w:eastAsia="en-IN"/>
              </w:rPr>
              <w:t xml:space="preserve">The supply chain of the business is organised and the business has been able to build an experienced and organised workforce. The quality and uniqueness give the business recognition among customers in London. </w:t>
            </w:r>
          </w:p>
          <w:p w14:paraId="661ACD8C" w14:textId="77777777" w:rsidR="007E5D46" w:rsidRPr="00776B68" w:rsidRDefault="007E5D46" w:rsidP="007E5D46">
            <w:pPr>
              <w:widowControl w:val="0"/>
              <w:pBdr>
                <w:top w:val="nil"/>
                <w:left w:val="nil"/>
                <w:bottom w:val="nil"/>
                <w:right w:val="nil"/>
                <w:between w:val="nil"/>
              </w:pBdr>
              <w:rPr>
                <w:b/>
                <w:lang w:val="en-IN"/>
              </w:rPr>
            </w:pPr>
          </w:p>
        </w:tc>
      </w:tr>
    </w:tbl>
    <w:p w14:paraId="34FD6047" w14:textId="02744A74" w:rsidR="00DB0A2E" w:rsidRPr="00776B68" w:rsidRDefault="00DB0A2E" w:rsidP="00DB0A2E">
      <w:pPr>
        <w:pStyle w:val="NormalWeb"/>
        <w:spacing w:before="0" w:beforeAutospacing="0" w:after="0" w:afterAutospacing="0" w:line="360" w:lineRule="auto"/>
        <w:jc w:val="center"/>
        <w:rPr>
          <w:rFonts w:ascii="Arial" w:hAnsi="Arial" w:cs="Arial"/>
          <w:bCs/>
          <w:color w:val="000000"/>
          <w:sz w:val="22"/>
          <w:szCs w:val="22"/>
          <w:lang w:val="en-GB"/>
        </w:rPr>
      </w:pPr>
      <w:r w:rsidRPr="00776B68">
        <w:rPr>
          <w:rFonts w:ascii="Arial" w:hAnsi="Arial" w:cs="Arial"/>
          <w:bCs/>
          <w:color w:val="000000"/>
          <w:sz w:val="22"/>
          <w:szCs w:val="22"/>
          <w:lang w:val="en-GB"/>
        </w:rPr>
        <w:t xml:space="preserve">Table 2: </w:t>
      </w:r>
      <w:r w:rsidRPr="00776B68">
        <w:rPr>
          <w:rFonts w:ascii="Arial" w:hAnsi="Arial" w:cs="Arial"/>
          <w:bCs/>
          <w:color w:val="000000"/>
          <w:sz w:val="22"/>
          <w:szCs w:val="22"/>
        </w:rPr>
        <w:t xml:space="preserve">VRIO </w:t>
      </w:r>
      <w:r w:rsidRPr="00776B68">
        <w:rPr>
          <w:rFonts w:ascii="Arial" w:hAnsi="Arial" w:cs="Arial"/>
          <w:bCs/>
          <w:color w:val="000000"/>
          <w:sz w:val="22"/>
          <w:szCs w:val="22"/>
          <w:lang w:val="en-GB"/>
        </w:rPr>
        <w:t>(Source: Developed by author)</w:t>
      </w:r>
    </w:p>
    <w:p w14:paraId="7B432FE0" w14:textId="77777777" w:rsidR="007E5D46" w:rsidRPr="00776B68" w:rsidRDefault="007E5D46" w:rsidP="00F54337">
      <w:pPr>
        <w:pStyle w:val="NormalWeb"/>
        <w:spacing w:before="0" w:beforeAutospacing="0" w:after="0" w:afterAutospacing="0" w:line="360" w:lineRule="auto"/>
        <w:jc w:val="center"/>
        <w:rPr>
          <w:rFonts w:ascii="Arial" w:hAnsi="Arial" w:cs="Arial"/>
          <w:b/>
          <w:bCs/>
          <w:color w:val="000000"/>
          <w:sz w:val="22"/>
          <w:szCs w:val="22"/>
          <w:highlight w:val="yellow"/>
          <w:lang w:val="en-GB"/>
        </w:rPr>
      </w:pPr>
    </w:p>
    <w:p w14:paraId="131B7914" w14:textId="77777777" w:rsidR="007E5D46" w:rsidRPr="00776B68" w:rsidRDefault="007E5D46" w:rsidP="00075AFF">
      <w:pPr>
        <w:pStyle w:val="NormalWeb"/>
        <w:spacing w:before="0" w:beforeAutospacing="0" w:after="0" w:afterAutospacing="0" w:line="360" w:lineRule="auto"/>
        <w:jc w:val="both"/>
        <w:rPr>
          <w:rFonts w:ascii="Arial" w:hAnsi="Arial" w:cs="Arial"/>
          <w:sz w:val="22"/>
          <w:szCs w:val="22"/>
        </w:rPr>
      </w:pPr>
    </w:p>
    <w:p w14:paraId="13F6D5EB" w14:textId="77777777" w:rsidR="00F95D8B" w:rsidRPr="00677B74" w:rsidRDefault="00F95D8B" w:rsidP="00927E9C">
      <w:pPr>
        <w:pStyle w:val="Ttulo2"/>
        <w:rPr>
          <w:rFonts w:cs="Arial"/>
          <w:sz w:val="22"/>
          <w:szCs w:val="22"/>
          <w:u w:val="single"/>
        </w:rPr>
      </w:pPr>
      <w:bookmarkStart w:id="5" w:name="_Toc127260757"/>
      <w:r w:rsidRPr="00677B74">
        <w:rPr>
          <w:rFonts w:cs="Arial"/>
          <w:sz w:val="22"/>
          <w:szCs w:val="22"/>
          <w:u w:val="single"/>
        </w:rPr>
        <w:t>External Environment</w:t>
      </w:r>
      <w:bookmarkEnd w:id="5"/>
    </w:p>
    <w:p w14:paraId="7F7953DC" w14:textId="13B3340E" w:rsidR="00F95D8B" w:rsidRDefault="00F95D8B" w:rsidP="0052659C">
      <w:pPr>
        <w:jc w:val="center"/>
        <w:rPr>
          <w:rFonts w:cs="Arial"/>
          <w:b/>
          <w:bCs/>
        </w:rPr>
      </w:pPr>
      <w:r w:rsidRPr="00776B68">
        <w:rPr>
          <w:rFonts w:cs="Arial"/>
          <w:b/>
          <w:bCs/>
        </w:rPr>
        <w:t>PESTEL analysis</w:t>
      </w:r>
      <w:r w:rsidR="001A5315">
        <w:rPr>
          <w:rFonts w:cs="Arial"/>
          <w:b/>
          <w:bCs/>
        </w:rPr>
        <w:t xml:space="preserve"> </w:t>
      </w:r>
    </w:p>
    <w:p w14:paraId="21E2C52E" w14:textId="77777777" w:rsidR="001A5315" w:rsidRPr="00776B68" w:rsidRDefault="001A5315" w:rsidP="0052659C">
      <w:pPr>
        <w:jc w:val="center"/>
        <w:rPr>
          <w:rFonts w:cs="Arial"/>
          <w:b/>
          <w:bCs/>
        </w:rPr>
      </w:pPr>
    </w:p>
    <w:p w14:paraId="6C9327AA" w14:textId="2053D2BF" w:rsidR="00F95D8B" w:rsidRDefault="00F95D8B" w:rsidP="00F95D8B">
      <w:pPr>
        <w:pStyle w:val="NormalWeb"/>
        <w:spacing w:before="0" w:beforeAutospacing="0" w:after="0" w:afterAutospacing="0" w:line="360" w:lineRule="auto"/>
        <w:jc w:val="both"/>
        <w:rPr>
          <w:rFonts w:ascii="Arial" w:hAnsi="Arial" w:cs="Arial"/>
          <w:color w:val="000000"/>
          <w:sz w:val="22"/>
          <w:szCs w:val="22"/>
        </w:rPr>
      </w:pPr>
      <w:r w:rsidRPr="00776B68">
        <w:rPr>
          <w:rFonts w:ascii="Arial" w:hAnsi="Arial" w:cs="Arial"/>
          <w:b/>
          <w:bCs/>
          <w:color w:val="000000"/>
          <w:sz w:val="22"/>
          <w:szCs w:val="22"/>
        </w:rPr>
        <w:t xml:space="preserve">Political factors: </w:t>
      </w:r>
      <w:r w:rsidRPr="00776B68">
        <w:rPr>
          <w:rFonts w:ascii="Arial" w:hAnsi="Arial" w:cs="Arial"/>
          <w:color w:val="000000"/>
          <w:sz w:val="22"/>
          <w:szCs w:val="22"/>
        </w:rPr>
        <w:t>The UK is one of the strongest countries in the world in terms of political stability and global political influences. However, the previous year there was political turmoil but the country has overcome the effects of the situation. Brexit and Russia</w:t>
      </w:r>
      <w:r w:rsidR="00985DCE" w:rsidRPr="00776B68">
        <w:rPr>
          <w:rFonts w:ascii="Arial" w:hAnsi="Arial" w:cs="Arial"/>
          <w:color w:val="000000"/>
          <w:sz w:val="22"/>
          <w:szCs w:val="22"/>
        </w:rPr>
        <w:t>-</w:t>
      </w:r>
      <w:r w:rsidRPr="00776B68">
        <w:rPr>
          <w:rFonts w:ascii="Arial" w:hAnsi="Arial" w:cs="Arial"/>
          <w:color w:val="000000"/>
          <w:sz w:val="22"/>
          <w:szCs w:val="22"/>
        </w:rPr>
        <w:t xml:space="preserve">Ukraine war create political uncertainties as the maximum raw materials for the food business come from the EU region and natural gas from Russia. These supplies </w:t>
      </w:r>
      <w:proofErr w:type="gramStart"/>
      <w:r w:rsidRPr="00776B68">
        <w:rPr>
          <w:rFonts w:ascii="Arial" w:hAnsi="Arial" w:cs="Arial"/>
          <w:color w:val="000000"/>
          <w:sz w:val="22"/>
          <w:szCs w:val="22"/>
        </w:rPr>
        <w:t>have been disrupted</w:t>
      </w:r>
      <w:proofErr w:type="gramEnd"/>
      <w:r w:rsidRPr="00776B68">
        <w:rPr>
          <w:rFonts w:ascii="Arial" w:hAnsi="Arial" w:cs="Arial"/>
          <w:color w:val="000000"/>
          <w:sz w:val="22"/>
          <w:szCs w:val="22"/>
        </w:rPr>
        <w:t xml:space="preserve"> due to the decision of Brexit and sanctions on Russia. Delicious has to look at the tax reforms or health and safety guidelines of the government. The business has to comply with Food Safety Agency (FSA). The agency investigates whether the citizens of the country are having safe food or not. The organisation provides guidelines for food businesses with different parameters like regulated products, meat and slaughterhouses, animal feed, dairy and farming, etc</w:t>
      </w:r>
      <w:r w:rsidR="00EA02A6" w:rsidRPr="00776B68">
        <w:rPr>
          <w:rFonts w:ascii="Arial" w:hAnsi="Arial" w:cs="Arial"/>
          <w:color w:val="000000"/>
          <w:sz w:val="22"/>
          <w:szCs w:val="22"/>
        </w:rPr>
        <w:t xml:space="preserve"> </w:t>
      </w:r>
      <w:sdt>
        <w:sdtPr>
          <w:rPr>
            <w:rFonts w:ascii="Arial" w:hAnsi="Arial" w:cs="Arial"/>
            <w:color w:val="000000"/>
            <w:sz w:val="22"/>
            <w:szCs w:val="22"/>
          </w:rPr>
          <w:id w:val="1120113751"/>
          <w:citation/>
        </w:sdtPr>
        <w:sdtEndPr/>
        <w:sdtContent>
          <w:r w:rsidR="00EA02A6" w:rsidRPr="00776B68">
            <w:rPr>
              <w:rFonts w:ascii="Arial" w:hAnsi="Arial" w:cs="Arial"/>
              <w:color w:val="000000"/>
              <w:sz w:val="22"/>
              <w:szCs w:val="22"/>
            </w:rPr>
            <w:fldChar w:fldCharType="begin"/>
          </w:r>
          <w:r w:rsidR="00EA02A6" w:rsidRPr="00776B68">
            <w:rPr>
              <w:rFonts w:ascii="Arial" w:hAnsi="Arial" w:cs="Arial"/>
              <w:color w:val="000000"/>
              <w:sz w:val="22"/>
              <w:szCs w:val="22"/>
            </w:rPr>
            <w:instrText xml:space="preserve"> CITATION Spi19 \l 16393 </w:instrText>
          </w:r>
          <w:r w:rsidR="00EA02A6" w:rsidRPr="00776B68">
            <w:rPr>
              <w:rFonts w:ascii="Arial" w:hAnsi="Arial" w:cs="Arial"/>
              <w:color w:val="000000"/>
              <w:sz w:val="22"/>
              <w:szCs w:val="22"/>
            </w:rPr>
            <w:fldChar w:fldCharType="separate"/>
          </w:r>
          <w:r w:rsidR="00BC0DC6" w:rsidRPr="00776B68">
            <w:rPr>
              <w:rFonts w:ascii="Arial" w:hAnsi="Arial" w:cs="Arial"/>
              <w:noProof/>
              <w:color w:val="000000"/>
              <w:sz w:val="22"/>
              <w:szCs w:val="22"/>
            </w:rPr>
            <w:t>(Spink, et al., 2019)</w:t>
          </w:r>
          <w:r w:rsidR="00EA02A6" w:rsidRPr="00776B68">
            <w:rPr>
              <w:rFonts w:ascii="Arial" w:hAnsi="Arial" w:cs="Arial"/>
              <w:color w:val="000000"/>
              <w:sz w:val="22"/>
              <w:szCs w:val="22"/>
            </w:rPr>
            <w:fldChar w:fldCharType="end"/>
          </w:r>
        </w:sdtContent>
      </w:sdt>
      <w:r w:rsidRPr="00776B68">
        <w:rPr>
          <w:rFonts w:ascii="Arial" w:hAnsi="Arial" w:cs="Arial"/>
          <w:color w:val="000000"/>
          <w:sz w:val="22"/>
          <w:szCs w:val="22"/>
        </w:rPr>
        <w:t>. The cooking, packaging and delivery regulations</w:t>
      </w:r>
      <w:r w:rsidR="004A39C7">
        <w:rPr>
          <w:rFonts w:ascii="Arial" w:hAnsi="Arial" w:cs="Arial"/>
          <w:color w:val="000000"/>
          <w:sz w:val="22"/>
          <w:szCs w:val="22"/>
        </w:rPr>
        <w:t xml:space="preserve"> have to </w:t>
      </w:r>
      <w:proofErr w:type="gramStart"/>
      <w:r w:rsidR="004A39C7">
        <w:rPr>
          <w:rFonts w:ascii="Arial" w:hAnsi="Arial" w:cs="Arial"/>
          <w:color w:val="000000"/>
          <w:sz w:val="22"/>
          <w:szCs w:val="22"/>
        </w:rPr>
        <w:t>be properly maintained</w:t>
      </w:r>
      <w:proofErr w:type="gramEnd"/>
      <w:r w:rsidR="00B77F26">
        <w:rPr>
          <w:rFonts w:ascii="Arial" w:hAnsi="Arial" w:cs="Arial"/>
          <w:color w:val="000000"/>
          <w:sz w:val="22"/>
          <w:szCs w:val="22"/>
        </w:rPr>
        <w:t>.</w:t>
      </w:r>
      <w:r w:rsidRPr="00776B68">
        <w:rPr>
          <w:rFonts w:ascii="Arial" w:hAnsi="Arial" w:cs="Arial"/>
          <w:color w:val="000000"/>
          <w:sz w:val="22"/>
          <w:szCs w:val="22"/>
        </w:rPr>
        <w:t> </w:t>
      </w:r>
    </w:p>
    <w:p w14:paraId="5CE0B55B" w14:textId="77777777" w:rsidR="001A5315" w:rsidRPr="00776B68" w:rsidRDefault="001A5315" w:rsidP="00F95D8B">
      <w:pPr>
        <w:pStyle w:val="NormalWeb"/>
        <w:spacing w:before="0" w:beforeAutospacing="0" w:after="0" w:afterAutospacing="0" w:line="360" w:lineRule="auto"/>
        <w:jc w:val="both"/>
        <w:rPr>
          <w:rFonts w:ascii="Arial" w:hAnsi="Arial" w:cs="Arial"/>
          <w:sz w:val="22"/>
          <w:szCs w:val="22"/>
        </w:rPr>
      </w:pPr>
    </w:p>
    <w:p w14:paraId="646591A0" w14:textId="0BEF41E2" w:rsidR="00F95D8B" w:rsidRDefault="00F95D8B" w:rsidP="00F95D8B">
      <w:pPr>
        <w:pStyle w:val="NormalWeb"/>
        <w:spacing w:before="0" w:beforeAutospacing="0" w:after="0" w:afterAutospacing="0" w:line="360" w:lineRule="auto"/>
        <w:jc w:val="both"/>
        <w:rPr>
          <w:rFonts w:ascii="Arial" w:hAnsi="Arial" w:cs="Arial"/>
          <w:color w:val="000000"/>
          <w:sz w:val="22"/>
          <w:szCs w:val="22"/>
        </w:rPr>
      </w:pPr>
      <w:r w:rsidRPr="00776B68">
        <w:rPr>
          <w:rFonts w:ascii="Arial" w:hAnsi="Arial" w:cs="Arial"/>
          <w:b/>
          <w:bCs/>
          <w:color w:val="000000"/>
          <w:sz w:val="22"/>
          <w:szCs w:val="22"/>
        </w:rPr>
        <w:t xml:space="preserve">Economic factors: </w:t>
      </w:r>
      <w:r w:rsidRPr="00776B68">
        <w:rPr>
          <w:rFonts w:ascii="Arial" w:hAnsi="Arial" w:cs="Arial"/>
          <w:color w:val="000000"/>
          <w:sz w:val="22"/>
          <w:szCs w:val="22"/>
        </w:rPr>
        <w:t xml:space="preserve">In terms of nominal </w:t>
      </w:r>
      <w:proofErr w:type="gramStart"/>
      <w:r w:rsidRPr="00776B68">
        <w:rPr>
          <w:rFonts w:ascii="Arial" w:hAnsi="Arial" w:cs="Arial"/>
          <w:color w:val="000000"/>
          <w:sz w:val="22"/>
          <w:szCs w:val="22"/>
        </w:rPr>
        <w:t>GDP</w:t>
      </w:r>
      <w:proofErr w:type="gramEnd"/>
      <w:r w:rsidRPr="00776B68">
        <w:rPr>
          <w:rFonts w:ascii="Arial" w:hAnsi="Arial" w:cs="Arial"/>
          <w:color w:val="000000"/>
          <w:sz w:val="22"/>
          <w:szCs w:val="22"/>
        </w:rPr>
        <w:t xml:space="preserve"> the UK is one of the largest (6th) in the world. It has a market-based economy and the developed economy plays an essential role in foreign trade. The global lockdowns during 2020 and 2021 put immense pressure on the economy. The SMEs within the country faced </w:t>
      </w:r>
      <w:proofErr w:type="gramStart"/>
      <w:r w:rsidRPr="00776B68">
        <w:rPr>
          <w:rFonts w:ascii="Arial" w:hAnsi="Arial" w:cs="Arial"/>
          <w:color w:val="000000"/>
          <w:sz w:val="22"/>
          <w:szCs w:val="22"/>
        </w:rPr>
        <w:t>a lot of</w:t>
      </w:r>
      <w:proofErr w:type="gramEnd"/>
      <w:r w:rsidRPr="00776B68">
        <w:rPr>
          <w:rFonts w:ascii="Arial" w:hAnsi="Arial" w:cs="Arial"/>
          <w:color w:val="000000"/>
          <w:sz w:val="22"/>
          <w:szCs w:val="22"/>
        </w:rPr>
        <w:t xml:space="preserve"> challenges. However, the government helps those businesses by providing various schemes. The operating costs have increased due to rising inflation. Brexit and Russia-Ukraine war disrupted the supplies of raw materials so the supply cost has also increased. In the last three years, the situation in logistics and the cost of the supply chain has worsened</w:t>
      </w:r>
      <w:r w:rsidR="00871057">
        <w:rPr>
          <w:rFonts w:ascii="Arial" w:hAnsi="Arial" w:cs="Arial"/>
          <w:color w:val="000000"/>
          <w:sz w:val="22"/>
          <w:szCs w:val="22"/>
        </w:rPr>
        <w:t>.</w:t>
      </w:r>
      <w:r w:rsidRPr="00776B68">
        <w:rPr>
          <w:rFonts w:ascii="Arial" w:hAnsi="Arial" w:cs="Arial"/>
          <w:color w:val="000000"/>
          <w:sz w:val="22"/>
          <w:szCs w:val="22"/>
        </w:rPr>
        <w:t>  </w:t>
      </w:r>
    </w:p>
    <w:p w14:paraId="4A453B64" w14:textId="77777777" w:rsidR="001A5315" w:rsidRPr="00776B68" w:rsidRDefault="001A5315" w:rsidP="00F95D8B">
      <w:pPr>
        <w:pStyle w:val="NormalWeb"/>
        <w:spacing w:before="0" w:beforeAutospacing="0" w:after="0" w:afterAutospacing="0" w:line="360" w:lineRule="auto"/>
        <w:jc w:val="both"/>
        <w:rPr>
          <w:rFonts w:ascii="Arial" w:hAnsi="Arial" w:cs="Arial"/>
          <w:sz w:val="22"/>
          <w:szCs w:val="22"/>
        </w:rPr>
      </w:pPr>
    </w:p>
    <w:p w14:paraId="2790A47B" w14:textId="7C6B4C3A" w:rsidR="00F95D8B" w:rsidRPr="00776B68" w:rsidRDefault="00F95D8B" w:rsidP="00F95D8B">
      <w:pPr>
        <w:pStyle w:val="NormalWeb"/>
        <w:spacing w:before="0" w:beforeAutospacing="0" w:after="0" w:afterAutospacing="0" w:line="360" w:lineRule="auto"/>
        <w:jc w:val="both"/>
        <w:rPr>
          <w:rFonts w:ascii="Arial" w:hAnsi="Arial" w:cs="Arial"/>
          <w:sz w:val="22"/>
          <w:szCs w:val="22"/>
        </w:rPr>
      </w:pPr>
      <w:r w:rsidRPr="00776B68">
        <w:rPr>
          <w:rFonts w:ascii="Arial" w:hAnsi="Arial" w:cs="Arial"/>
          <w:b/>
          <w:bCs/>
          <w:color w:val="000000"/>
          <w:sz w:val="22"/>
          <w:szCs w:val="22"/>
        </w:rPr>
        <w:t xml:space="preserve">Social factors: </w:t>
      </w:r>
      <w:r w:rsidRPr="00776B68">
        <w:rPr>
          <w:rFonts w:ascii="Arial" w:hAnsi="Arial" w:cs="Arial"/>
          <w:color w:val="000000"/>
          <w:sz w:val="22"/>
          <w:szCs w:val="22"/>
        </w:rPr>
        <w:t xml:space="preserve">According to the </w:t>
      </w:r>
      <w:proofErr w:type="gramStart"/>
      <w:r w:rsidRPr="00776B68">
        <w:rPr>
          <w:rFonts w:ascii="Arial" w:hAnsi="Arial" w:cs="Arial"/>
          <w:color w:val="000000"/>
          <w:sz w:val="22"/>
          <w:szCs w:val="22"/>
        </w:rPr>
        <w:t>report</w:t>
      </w:r>
      <w:proofErr w:type="gramEnd"/>
      <w:r w:rsidRPr="00776B68">
        <w:rPr>
          <w:rFonts w:ascii="Arial" w:hAnsi="Arial" w:cs="Arial"/>
          <w:color w:val="000000"/>
          <w:sz w:val="22"/>
          <w:szCs w:val="22"/>
        </w:rPr>
        <w:t xml:space="preserve"> the current population in the UK is 68 million which is expected to reach 74 million by 2039. So a greater consumer market opportunity is expected. The multicultural and diverse population support the unique offering of Delicious. The people in the country are quite health-conscious and shifting towards a vegan diet. However, the socio-cultural status of the country consumes an unhealthy diet. People tend to shift to online food delivery options. These elements may help the restaurant business. London is the location of social class people so the capital expenditure of people is higher than in any other place. The business would get opportunities in the location despite having a rising inflation rate issue</w:t>
      </w:r>
      <w:r w:rsidR="00FD4391" w:rsidRPr="00776B68">
        <w:rPr>
          <w:rFonts w:ascii="Arial" w:hAnsi="Arial" w:cs="Arial"/>
          <w:color w:val="000000"/>
          <w:sz w:val="22"/>
          <w:szCs w:val="22"/>
        </w:rPr>
        <w:t xml:space="preserve"> </w:t>
      </w:r>
      <w:sdt>
        <w:sdtPr>
          <w:rPr>
            <w:rFonts w:ascii="Arial" w:hAnsi="Arial" w:cs="Arial"/>
            <w:color w:val="000000"/>
            <w:sz w:val="22"/>
            <w:szCs w:val="22"/>
          </w:rPr>
          <w:id w:val="-1493107916"/>
          <w:citation/>
        </w:sdtPr>
        <w:sdtEndPr/>
        <w:sdtContent>
          <w:r w:rsidR="00FD4391" w:rsidRPr="00776B68">
            <w:rPr>
              <w:rFonts w:ascii="Arial" w:hAnsi="Arial" w:cs="Arial"/>
              <w:color w:val="000000"/>
              <w:sz w:val="22"/>
              <w:szCs w:val="22"/>
            </w:rPr>
            <w:fldChar w:fldCharType="begin"/>
          </w:r>
          <w:r w:rsidR="00FD4391" w:rsidRPr="00776B68">
            <w:rPr>
              <w:rFonts w:ascii="Arial" w:hAnsi="Arial" w:cs="Arial"/>
              <w:color w:val="000000"/>
              <w:sz w:val="22"/>
              <w:szCs w:val="22"/>
            </w:rPr>
            <w:instrText xml:space="preserve"> CITATION Pol19 \l 16393 </w:instrText>
          </w:r>
          <w:r w:rsidR="00FD4391" w:rsidRPr="00776B68">
            <w:rPr>
              <w:rFonts w:ascii="Arial" w:hAnsi="Arial" w:cs="Arial"/>
              <w:color w:val="000000"/>
              <w:sz w:val="22"/>
              <w:szCs w:val="22"/>
            </w:rPr>
            <w:fldChar w:fldCharType="separate"/>
          </w:r>
          <w:r w:rsidR="00BC0DC6" w:rsidRPr="00776B68">
            <w:rPr>
              <w:rFonts w:ascii="Arial" w:hAnsi="Arial" w:cs="Arial"/>
              <w:noProof/>
              <w:color w:val="000000"/>
              <w:sz w:val="22"/>
              <w:szCs w:val="22"/>
            </w:rPr>
            <w:t>(Pollard &amp; Booth, 2019)</w:t>
          </w:r>
          <w:r w:rsidR="00FD4391" w:rsidRPr="00776B68">
            <w:rPr>
              <w:rFonts w:ascii="Arial" w:hAnsi="Arial" w:cs="Arial"/>
              <w:color w:val="000000"/>
              <w:sz w:val="22"/>
              <w:szCs w:val="22"/>
            </w:rPr>
            <w:fldChar w:fldCharType="end"/>
          </w:r>
        </w:sdtContent>
      </w:sdt>
      <w:r w:rsidR="00492B0B">
        <w:rPr>
          <w:rFonts w:ascii="Arial" w:hAnsi="Arial" w:cs="Arial"/>
          <w:color w:val="000000"/>
          <w:sz w:val="22"/>
          <w:szCs w:val="22"/>
        </w:rPr>
        <w:t>.</w:t>
      </w:r>
      <w:r w:rsidRPr="00776B68">
        <w:rPr>
          <w:rFonts w:ascii="Arial" w:hAnsi="Arial" w:cs="Arial"/>
          <w:color w:val="000000"/>
          <w:sz w:val="22"/>
          <w:szCs w:val="22"/>
        </w:rPr>
        <w:t>   </w:t>
      </w:r>
    </w:p>
    <w:p w14:paraId="5D043BE0" w14:textId="4CD4A16A" w:rsidR="001A5315" w:rsidRDefault="00F95D8B" w:rsidP="00F95D8B">
      <w:pPr>
        <w:pStyle w:val="NormalWeb"/>
        <w:spacing w:before="0" w:beforeAutospacing="0" w:after="0" w:afterAutospacing="0" w:line="360" w:lineRule="auto"/>
        <w:jc w:val="both"/>
        <w:rPr>
          <w:rFonts w:ascii="Arial" w:hAnsi="Arial" w:cs="Arial"/>
          <w:color w:val="000000"/>
          <w:sz w:val="22"/>
          <w:szCs w:val="22"/>
        </w:rPr>
      </w:pPr>
      <w:r w:rsidRPr="00776B68">
        <w:rPr>
          <w:rFonts w:ascii="Arial" w:hAnsi="Arial" w:cs="Arial"/>
          <w:b/>
          <w:bCs/>
          <w:color w:val="000000"/>
          <w:sz w:val="22"/>
          <w:szCs w:val="22"/>
        </w:rPr>
        <w:lastRenderedPageBreak/>
        <w:t xml:space="preserve">Technological factors: </w:t>
      </w:r>
      <w:r w:rsidRPr="00776B68">
        <w:rPr>
          <w:rFonts w:ascii="Arial" w:hAnsi="Arial" w:cs="Arial"/>
          <w:color w:val="000000"/>
          <w:sz w:val="22"/>
          <w:szCs w:val="22"/>
        </w:rPr>
        <w:t xml:space="preserve">The UK is one of the most technologically advanced countries in the world and London is the hub of technology and financial institutions. The country used many food technologies to improve the food quality and the quality of agriculture. It helps restaurant businesses to maintain all the SOPs regarding preparing food. The internet connectivity of the country is </w:t>
      </w:r>
      <w:proofErr w:type="gramStart"/>
      <w:r w:rsidRPr="00776B68">
        <w:rPr>
          <w:rFonts w:ascii="Arial" w:hAnsi="Arial" w:cs="Arial"/>
          <w:color w:val="000000"/>
          <w:sz w:val="22"/>
          <w:szCs w:val="22"/>
        </w:rPr>
        <w:t>fairly high</w:t>
      </w:r>
      <w:proofErr w:type="gramEnd"/>
      <w:r w:rsidRPr="00776B68">
        <w:rPr>
          <w:rFonts w:ascii="Arial" w:hAnsi="Arial" w:cs="Arial"/>
          <w:color w:val="000000"/>
          <w:sz w:val="22"/>
          <w:szCs w:val="22"/>
        </w:rPr>
        <w:t xml:space="preserve"> which helps online business of food businesses. From ordering food to delivering food items to the customer becomes smooth due to the internet connectivity. It supports restaurant businesses to keep up with customer behaviour</w:t>
      </w:r>
      <w:r w:rsidR="00F759BA" w:rsidRPr="00776B68">
        <w:rPr>
          <w:rFonts w:ascii="Arial" w:hAnsi="Arial" w:cs="Arial"/>
          <w:color w:val="000000"/>
          <w:sz w:val="22"/>
          <w:szCs w:val="22"/>
        </w:rPr>
        <w:t xml:space="preserve"> </w:t>
      </w:r>
      <w:sdt>
        <w:sdtPr>
          <w:rPr>
            <w:rFonts w:ascii="Arial" w:hAnsi="Arial" w:cs="Arial"/>
            <w:color w:val="000000"/>
            <w:sz w:val="22"/>
            <w:szCs w:val="22"/>
          </w:rPr>
          <w:id w:val="9496918"/>
          <w:citation/>
        </w:sdtPr>
        <w:sdtEndPr/>
        <w:sdtContent>
          <w:r w:rsidR="00F759BA" w:rsidRPr="00776B68">
            <w:rPr>
              <w:rFonts w:ascii="Arial" w:hAnsi="Arial" w:cs="Arial"/>
              <w:color w:val="000000"/>
              <w:sz w:val="22"/>
              <w:szCs w:val="22"/>
            </w:rPr>
            <w:fldChar w:fldCharType="begin"/>
          </w:r>
          <w:r w:rsidR="00F759BA" w:rsidRPr="00776B68">
            <w:rPr>
              <w:rFonts w:ascii="Arial" w:hAnsi="Arial" w:cs="Arial"/>
              <w:color w:val="000000"/>
              <w:sz w:val="22"/>
              <w:szCs w:val="22"/>
            </w:rPr>
            <w:instrText xml:space="preserve"> CITATION Sie20 \l 16393 </w:instrText>
          </w:r>
          <w:r w:rsidR="00F759BA" w:rsidRPr="00776B68">
            <w:rPr>
              <w:rFonts w:ascii="Arial" w:hAnsi="Arial" w:cs="Arial"/>
              <w:color w:val="000000"/>
              <w:sz w:val="22"/>
              <w:szCs w:val="22"/>
            </w:rPr>
            <w:fldChar w:fldCharType="separate"/>
          </w:r>
          <w:r w:rsidR="00BC0DC6" w:rsidRPr="00776B68">
            <w:rPr>
              <w:rFonts w:ascii="Arial" w:hAnsi="Arial" w:cs="Arial"/>
              <w:noProof/>
              <w:color w:val="000000"/>
              <w:sz w:val="22"/>
              <w:szCs w:val="22"/>
            </w:rPr>
            <w:t>(Siegrist &amp; Hartmann, 2020)</w:t>
          </w:r>
          <w:r w:rsidR="00F759BA" w:rsidRPr="00776B68">
            <w:rPr>
              <w:rFonts w:ascii="Arial" w:hAnsi="Arial" w:cs="Arial"/>
              <w:color w:val="000000"/>
              <w:sz w:val="22"/>
              <w:szCs w:val="22"/>
            </w:rPr>
            <w:fldChar w:fldCharType="end"/>
          </w:r>
        </w:sdtContent>
      </w:sdt>
      <w:r w:rsidR="00FC5B24">
        <w:rPr>
          <w:rFonts w:ascii="Arial" w:hAnsi="Arial" w:cs="Arial"/>
          <w:color w:val="000000"/>
          <w:sz w:val="22"/>
          <w:szCs w:val="22"/>
        </w:rPr>
        <w:t>.</w:t>
      </w:r>
      <w:r w:rsidRPr="00776B68">
        <w:rPr>
          <w:rFonts w:ascii="Arial" w:hAnsi="Arial" w:cs="Arial"/>
          <w:color w:val="000000"/>
          <w:sz w:val="22"/>
          <w:szCs w:val="22"/>
        </w:rPr>
        <w:t xml:space="preserve">     </w:t>
      </w:r>
    </w:p>
    <w:p w14:paraId="7302D819" w14:textId="0679E455" w:rsidR="00F95D8B" w:rsidRPr="00776B68" w:rsidRDefault="00F95D8B" w:rsidP="00F95D8B">
      <w:pPr>
        <w:pStyle w:val="NormalWeb"/>
        <w:spacing w:before="0" w:beforeAutospacing="0" w:after="0" w:afterAutospacing="0" w:line="360" w:lineRule="auto"/>
        <w:jc w:val="both"/>
        <w:rPr>
          <w:rFonts w:ascii="Arial" w:hAnsi="Arial" w:cs="Arial"/>
          <w:sz w:val="22"/>
          <w:szCs w:val="22"/>
        </w:rPr>
      </w:pPr>
      <w:r w:rsidRPr="00776B68">
        <w:rPr>
          <w:rFonts w:ascii="Arial" w:hAnsi="Arial" w:cs="Arial"/>
          <w:color w:val="000000"/>
          <w:sz w:val="22"/>
          <w:szCs w:val="22"/>
        </w:rPr>
        <w:t xml:space="preserve">    </w:t>
      </w:r>
      <w:r w:rsidRPr="00776B68">
        <w:rPr>
          <w:rFonts w:ascii="Arial" w:hAnsi="Arial" w:cs="Arial"/>
          <w:b/>
          <w:bCs/>
          <w:color w:val="000000"/>
          <w:sz w:val="22"/>
          <w:szCs w:val="22"/>
        </w:rPr>
        <w:t> </w:t>
      </w:r>
    </w:p>
    <w:p w14:paraId="4F2939FB" w14:textId="0A6652EC" w:rsidR="00F95D8B" w:rsidRDefault="00F95D8B" w:rsidP="00F95D8B">
      <w:pPr>
        <w:pStyle w:val="NormalWeb"/>
        <w:spacing w:before="0" w:beforeAutospacing="0" w:after="0" w:afterAutospacing="0" w:line="360" w:lineRule="auto"/>
        <w:jc w:val="both"/>
        <w:rPr>
          <w:rFonts w:ascii="Arial" w:hAnsi="Arial" w:cs="Arial"/>
          <w:color w:val="000000"/>
          <w:sz w:val="22"/>
          <w:szCs w:val="22"/>
        </w:rPr>
      </w:pPr>
      <w:r w:rsidRPr="00776B68">
        <w:rPr>
          <w:rFonts w:ascii="Arial" w:hAnsi="Arial" w:cs="Arial"/>
          <w:b/>
          <w:bCs/>
          <w:color w:val="000000"/>
          <w:sz w:val="22"/>
          <w:szCs w:val="22"/>
        </w:rPr>
        <w:t xml:space="preserve">Environmental factors: </w:t>
      </w:r>
      <w:r w:rsidRPr="00776B68">
        <w:rPr>
          <w:rFonts w:ascii="Arial" w:hAnsi="Arial" w:cs="Arial"/>
          <w:color w:val="000000"/>
          <w:sz w:val="22"/>
          <w:szCs w:val="22"/>
        </w:rPr>
        <w:t xml:space="preserve">The restaurant business is highly interconnected with cleanliness. Restaurants have to maintain hygiene and workplace safety and inspect the workplace on a regular basis. Sourcing ingredients, single-use plastic, </w:t>
      </w:r>
      <w:proofErr w:type="gramStart"/>
      <w:r w:rsidRPr="00776B68">
        <w:rPr>
          <w:rFonts w:ascii="Arial" w:hAnsi="Arial" w:cs="Arial"/>
          <w:color w:val="000000"/>
          <w:sz w:val="22"/>
          <w:szCs w:val="22"/>
        </w:rPr>
        <w:t>food</w:t>
      </w:r>
      <w:proofErr w:type="gramEnd"/>
      <w:r w:rsidRPr="00776B68">
        <w:rPr>
          <w:rFonts w:ascii="Arial" w:hAnsi="Arial" w:cs="Arial"/>
          <w:color w:val="000000"/>
          <w:sz w:val="22"/>
          <w:szCs w:val="22"/>
        </w:rPr>
        <w:t xml:space="preserve"> waste and harmful gases due to cooking impact the environment adversely. The UK government has imposed some regulations to protect the environment. Delicious has to use recycled materials and stop using single-use plastic to manage waste</w:t>
      </w:r>
      <w:r w:rsidR="00DF3362" w:rsidRPr="00776B68">
        <w:rPr>
          <w:rFonts w:ascii="Arial" w:hAnsi="Arial" w:cs="Arial"/>
          <w:color w:val="000000"/>
          <w:sz w:val="22"/>
          <w:szCs w:val="22"/>
        </w:rPr>
        <w:t xml:space="preserve"> </w:t>
      </w:r>
      <w:sdt>
        <w:sdtPr>
          <w:rPr>
            <w:rFonts w:ascii="Arial" w:hAnsi="Arial" w:cs="Arial"/>
            <w:color w:val="000000"/>
            <w:sz w:val="22"/>
            <w:szCs w:val="22"/>
          </w:rPr>
          <w:id w:val="213327109"/>
          <w:citation/>
        </w:sdtPr>
        <w:sdtEndPr/>
        <w:sdtContent>
          <w:r w:rsidR="00DF3362" w:rsidRPr="00776B68">
            <w:rPr>
              <w:rFonts w:ascii="Arial" w:hAnsi="Arial" w:cs="Arial"/>
              <w:color w:val="000000"/>
              <w:sz w:val="22"/>
              <w:szCs w:val="22"/>
            </w:rPr>
            <w:fldChar w:fldCharType="begin"/>
          </w:r>
          <w:r w:rsidR="00DF3362" w:rsidRPr="00776B68">
            <w:rPr>
              <w:rFonts w:ascii="Arial" w:hAnsi="Arial" w:cs="Arial"/>
              <w:color w:val="000000"/>
              <w:sz w:val="22"/>
              <w:szCs w:val="22"/>
            </w:rPr>
            <w:instrText xml:space="preserve"> CITATION God19 \l 16393 </w:instrText>
          </w:r>
          <w:r w:rsidR="00DF3362" w:rsidRPr="00776B68">
            <w:rPr>
              <w:rFonts w:ascii="Arial" w:hAnsi="Arial" w:cs="Arial"/>
              <w:color w:val="000000"/>
              <w:sz w:val="22"/>
              <w:szCs w:val="22"/>
            </w:rPr>
            <w:fldChar w:fldCharType="separate"/>
          </w:r>
          <w:r w:rsidR="00BC0DC6" w:rsidRPr="00776B68">
            <w:rPr>
              <w:rFonts w:ascii="Arial" w:hAnsi="Arial" w:cs="Arial"/>
              <w:noProof/>
              <w:color w:val="000000"/>
              <w:sz w:val="22"/>
              <w:szCs w:val="22"/>
            </w:rPr>
            <w:t>(Goddek, et al., 2019)</w:t>
          </w:r>
          <w:r w:rsidR="00DF3362" w:rsidRPr="00776B68">
            <w:rPr>
              <w:rFonts w:ascii="Arial" w:hAnsi="Arial" w:cs="Arial"/>
              <w:color w:val="000000"/>
              <w:sz w:val="22"/>
              <w:szCs w:val="22"/>
            </w:rPr>
            <w:fldChar w:fldCharType="end"/>
          </w:r>
        </w:sdtContent>
      </w:sdt>
      <w:r w:rsidRPr="00776B68">
        <w:rPr>
          <w:rFonts w:ascii="Arial" w:hAnsi="Arial" w:cs="Arial"/>
          <w:color w:val="000000"/>
          <w:sz w:val="22"/>
          <w:szCs w:val="22"/>
        </w:rPr>
        <w:t xml:space="preserve">. A proper food waste policy </w:t>
      </w:r>
      <w:proofErr w:type="gramStart"/>
      <w:r w:rsidRPr="00776B68">
        <w:rPr>
          <w:rFonts w:ascii="Arial" w:hAnsi="Arial" w:cs="Arial"/>
          <w:color w:val="000000"/>
          <w:sz w:val="22"/>
          <w:szCs w:val="22"/>
        </w:rPr>
        <w:t>is needed</w:t>
      </w:r>
      <w:proofErr w:type="gramEnd"/>
      <w:r w:rsidRPr="00776B68">
        <w:rPr>
          <w:rFonts w:ascii="Arial" w:hAnsi="Arial" w:cs="Arial"/>
          <w:color w:val="000000"/>
          <w:sz w:val="22"/>
          <w:szCs w:val="22"/>
        </w:rPr>
        <w:t xml:space="preserve"> to run the restaurant smoothly in heart of London. It will help the business in customer acquisition because the environment of the restaurant attracts customers and mak</w:t>
      </w:r>
      <w:r w:rsidR="00AF5703">
        <w:rPr>
          <w:rFonts w:ascii="Arial" w:hAnsi="Arial" w:cs="Arial"/>
          <w:color w:val="000000"/>
          <w:sz w:val="22"/>
          <w:szCs w:val="22"/>
        </w:rPr>
        <w:t>es all the operations efficient</w:t>
      </w:r>
      <w:r w:rsidR="005D2278">
        <w:rPr>
          <w:rFonts w:ascii="Arial" w:hAnsi="Arial" w:cs="Arial"/>
          <w:color w:val="000000"/>
          <w:sz w:val="22"/>
          <w:szCs w:val="22"/>
        </w:rPr>
        <w:t>.</w:t>
      </w:r>
      <w:r w:rsidRPr="00776B68">
        <w:rPr>
          <w:rFonts w:ascii="Arial" w:hAnsi="Arial" w:cs="Arial"/>
          <w:color w:val="000000"/>
          <w:sz w:val="22"/>
          <w:szCs w:val="22"/>
        </w:rPr>
        <w:t> </w:t>
      </w:r>
    </w:p>
    <w:p w14:paraId="0D395032" w14:textId="77777777" w:rsidR="001A5315" w:rsidRPr="00776B68" w:rsidRDefault="001A5315" w:rsidP="00F95D8B">
      <w:pPr>
        <w:pStyle w:val="NormalWeb"/>
        <w:spacing w:before="0" w:beforeAutospacing="0" w:after="0" w:afterAutospacing="0" w:line="360" w:lineRule="auto"/>
        <w:jc w:val="both"/>
        <w:rPr>
          <w:rFonts w:ascii="Arial" w:hAnsi="Arial" w:cs="Arial"/>
          <w:sz w:val="22"/>
          <w:szCs w:val="22"/>
        </w:rPr>
      </w:pPr>
    </w:p>
    <w:p w14:paraId="7BA2389B" w14:textId="28B44E14" w:rsidR="00F95D8B" w:rsidRPr="00776B68" w:rsidRDefault="00F95D8B" w:rsidP="00F95D8B">
      <w:pPr>
        <w:pStyle w:val="NormalWeb"/>
        <w:spacing w:before="0" w:beforeAutospacing="0" w:after="0" w:afterAutospacing="0" w:line="360" w:lineRule="auto"/>
        <w:jc w:val="both"/>
        <w:rPr>
          <w:rFonts w:ascii="Arial" w:hAnsi="Arial" w:cs="Arial"/>
          <w:color w:val="000000"/>
          <w:sz w:val="22"/>
          <w:szCs w:val="22"/>
        </w:rPr>
      </w:pPr>
      <w:r w:rsidRPr="00776B68">
        <w:rPr>
          <w:rFonts w:ascii="Arial" w:hAnsi="Arial" w:cs="Arial"/>
          <w:b/>
          <w:bCs/>
          <w:color w:val="000000"/>
          <w:sz w:val="22"/>
          <w:szCs w:val="22"/>
        </w:rPr>
        <w:t xml:space="preserve">Legal factors: </w:t>
      </w:r>
      <w:r w:rsidRPr="00776B68">
        <w:rPr>
          <w:rFonts w:ascii="Arial" w:hAnsi="Arial" w:cs="Arial"/>
          <w:color w:val="000000"/>
          <w:sz w:val="22"/>
          <w:szCs w:val="22"/>
        </w:rPr>
        <w:t xml:space="preserve">The business has to comply with legal and local </w:t>
      </w:r>
      <w:proofErr w:type="gramStart"/>
      <w:r w:rsidRPr="00776B68">
        <w:rPr>
          <w:rFonts w:ascii="Arial" w:hAnsi="Arial" w:cs="Arial"/>
          <w:color w:val="000000"/>
          <w:sz w:val="22"/>
          <w:szCs w:val="22"/>
        </w:rPr>
        <w:t>bodies</w:t>
      </w:r>
      <w:proofErr w:type="gramEnd"/>
      <w:r w:rsidRPr="00776B68">
        <w:rPr>
          <w:rFonts w:ascii="Arial" w:hAnsi="Arial" w:cs="Arial"/>
          <w:color w:val="000000"/>
          <w:sz w:val="22"/>
          <w:szCs w:val="22"/>
        </w:rPr>
        <w:t xml:space="preserve"> as it is an influential factor. The regulations of the Food Standards Agency need to </w:t>
      </w:r>
      <w:proofErr w:type="gramStart"/>
      <w:r w:rsidRPr="00776B68">
        <w:rPr>
          <w:rFonts w:ascii="Arial" w:hAnsi="Arial" w:cs="Arial"/>
          <w:color w:val="000000"/>
          <w:sz w:val="22"/>
          <w:szCs w:val="22"/>
        </w:rPr>
        <w:t>be abided</w:t>
      </w:r>
      <w:proofErr w:type="gramEnd"/>
      <w:r w:rsidRPr="00776B68">
        <w:rPr>
          <w:rFonts w:ascii="Arial" w:hAnsi="Arial" w:cs="Arial"/>
          <w:color w:val="000000"/>
          <w:sz w:val="22"/>
          <w:szCs w:val="22"/>
        </w:rPr>
        <w:t xml:space="preserve"> by the business. Delicious has to follow Natasha’s Law to maintain the labelling requirements for allergen labelling. Apart from food and packaging regulations, the business has to follow the Employment Act 1996 and Equality Act 2010 to maintain the organisational culture</w:t>
      </w:r>
      <w:r w:rsidR="00185943">
        <w:rPr>
          <w:rFonts w:ascii="Arial" w:hAnsi="Arial" w:cs="Arial"/>
          <w:color w:val="000000"/>
          <w:sz w:val="22"/>
          <w:szCs w:val="22"/>
        </w:rPr>
        <w:t>.</w:t>
      </w:r>
      <w:r w:rsidRPr="00776B68">
        <w:rPr>
          <w:rFonts w:ascii="Arial" w:hAnsi="Arial" w:cs="Arial"/>
          <w:color w:val="000000"/>
          <w:sz w:val="22"/>
          <w:szCs w:val="22"/>
        </w:rPr>
        <w:t> </w:t>
      </w:r>
    </w:p>
    <w:p w14:paraId="0D0F3DA4" w14:textId="77777777" w:rsidR="00B038AF" w:rsidRPr="00776B68" w:rsidRDefault="00B038AF" w:rsidP="00F95D8B">
      <w:pPr>
        <w:pStyle w:val="NormalWeb"/>
        <w:spacing w:before="0" w:beforeAutospacing="0" w:after="0" w:afterAutospacing="0" w:line="360" w:lineRule="auto"/>
        <w:jc w:val="both"/>
        <w:rPr>
          <w:rFonts w:ascii="Arial" w:hAnsi="Arial" w:cs="Arial"/>
          <w:sz w:val="22"/>
          <w:szCs w:val="22"/>
        </w:rPr>
      </w:pPr>
    </w:p>
    <w:p w14:paraId="19629E21" w14:textId="77777777" w:rsidR="00F95D8B" w:rsidRDefault="00F95D8B" w:rsidP="0052659C">
      <w:pPr>
        <w:jc w:val="center"/>
        <w:rPr>
          <w:rFonts w:cs="Arial"/>
          <w:b/>
          <w:bCs/>
        </w:rPr>
      </w:pPr>
      <w:r w:rsidRPr="00776B68">
        <w:rPr>
          <w:rFonts w:cs="Arial"/>
          <w:b/>
          <w:bCs/>
        </w:rPr>
        <w:t>Porter’s five forces</w:t>
      </w:r>
    </w:p>
    <w:p w14:paraId="79CD297C" w14:textId="77777777" w:rsidR="001A5315" w:rsidRPr="00776B68" w:rsidRDefault="001A5315" w:rsidP="0052659C">
      <w:pPr>
        <w:jc w:val="center"/>
        <w:rPr>
          <w:rFonts w:cs="Arial"/>
          <w:b/>
          <w:bCs/>
        </w:rPr>
      </w:pPr>
    </w:p>
    <w:p w14:paraId="7759095D" w14:textId="6D35423C" w:rsidR="00F95D8B" w:rsidRDefault="00F95D8B" w:rsidP="00F95D8B">
      <w:pPr>
        <w:pStyle w:val="NormalWeb"/>
        <w:spacing w:before="0" w:beforeAutospacing="0" w:after="0" w:afterAutospacing="0" w:line="360" w:lineRule="auto"/>
        <w:jc w:val="both"/>
        <w:rPr>
          <w:rFonts w:ascii="Arial" w:hAnsi="Arial" w:cs="Arial"/>
          <w:color w:val="000000"/>
          <w:sz w:val="22"/>
          <w:szCs w:val="22"/>
        </w:rPr>
      </w:pPr>
      <w:r w:rsidRPr="00776B68">
        <w:rPr>
          <w:rFonts w:ascii="Arial" w:hAnsi="Arial" w:cs="Arial"/>
          <w:b/>
          <w:bCs/>
          <w:color w:val="000000"/>
          <w:sz w:val="22"/>
          <w:szCs w:val="22"/>
        </w:rPr>
        <w:t xml:space="preserve">The threat of new entrants: </w:t>
      </w:r>
      <w:r w:rsidRPr="00776B68">
        <w:rPr>
          <w:rFonts w:ascii="Arial" w:hAnsi="Arial" w:cs="Arial"/>
          <w:color w:val="000000"/>
          <w:sz w:val="22"/>
          <w:szCs w:val="22"/>
        </w:rPr>
        <w:t>The threat of new entrants is low since setting up a new restaurant business needs a lot of investment in building the infrastructure, kitchen set up etc. Moreover, the new entrant would not provide economies of scale from the beginning. Delicious has an experience of a couple of years in the market. The owner of the business has an experience of 20 years in the food sector so it will help the business sta</w:t>
      </w:r>
      <w:r w:rsidR="00044199">
        <w:rPr>
          <w:rFonts w:ascii="Arial" w:hAnsi="Arial" w:cs="Arial"/>
          <w:color w:val="000000"/>
          <w:sz w:val="22"/>
          <w:szCs w:val="22"/>
        </w:rPr>
        <w:t>y ahead of other new businesses</w:t>
      </w:r>
      <w:r w:rsidR="00BC4446">
        <w:rPr>
          <w:rFonts w:ascii="Arial" w:hAnsi="Arial" w:cs="Arial"/>
          <w:color w:val="000000"/>
          <w:sz w:val="22"/>
          <w:szCs w:val="22"/>
        </w:rPr>
        <w:t>.</w:t>
      </w:r>
      <w:r w:rsidRPr="00776B68">
        <w:rPr>
          <w:rFonts w:ascii="Arial" w:hAnsi="Arial" w:cs="Arial"/>
          <w:color w:val="000000"/>
          <w:sz w:val="22"/>
          <w:szCs w:val="22"/>
        </w:rPr>
        <w:t> </w:t>
      </w:r>
    </w:p>
    <w:p w14:paraId="4EBD862A" w14:textId="77777777" w:rsidR="001A5315" w:rsidRPr="00776B68" w:rsidRDefault="001A5315" w:rsidP="00F95D8B">
      <w:pPr>
        <w:pStyle w:val="NormalWeb"/>
        <w:spacing w:before="0" w:beforeAutospacing="0" w:after="0" w:afterAutospacing="0" w:line="360" w:lineRule="auto"/>
        <w:jc w:val="both"/>
        <w:rPr>
          <w:rFonts w:ascii="Arial" w:hAnsi="Arial" w:cs="Arial"/>
          <w:sz w:val="22"/>
          <w:szCs w:val="22"/>
        </w:rPr>
      </w:pPr>
    </w:p>
    <w:p w14:paraId="2DC92986" w14:textId="59C7592F" w:rsidR="00F95D8B" w:rsidRDefault="00F95D8B" w:rsidP="00F95D8B">
      <w:pPr>
        <w:pStyle w:val="NormalWeb"/>
        <w:spacing w:before="0" w:beforeAutospacing="0" w:after="0" w:afterAutospacing="0" w:line="360" w:lineRule="auto"/>
        <w:jc w:val="both"/>
        <w:rPr>
          <w:rFonts w:ascii="Arial" w:hAnsi="Arial" w:cs="Arial"/>
          <w:color w:val="000000"/>
          <w:sz w:val="22"/>
          <w:szCs w:val="22"/>
        </w:rPr>
      </w:pPr>
      <w:r w:rsidRPr="00776B68">
        <w:rPr>
          <w:rFonts w:ascii="Arial" w:hAnsi="Arial" w:cs="Arial"/>
          <w:b/>
          <w:bCs/>
          <w:color w:val="000000"/>
          <w:sz w:val="22"/>
          <w:szCs w:val="22"/>
        </w:rPr>
        <w:t xml:space="preserve">Bargaining power of buyers: </w:t>
      </w:r>
      <w:r w:rsidRPr="00776B68">
        <w:rPr>
          <w:rFonts w:ascii="Arial" w:hAnsi="Arial" w:cs="Arial"/>
          <w:color w:val="000000"/>
          <w:sz w:val="22"/>
          <w:szCs w:val="22"/>
        </w:rPr>
        <w:t xml:space="preserve">In this kind of </w:t>
      </w:r>
      <w:proofErr w:type="gramStart"/>
      <w:r w:rsidRPr="00776B68">
        <w:rPr>
          <w:rFonts w:ascii="Arial" w:hAnsi="Arial" w:cs="Arial"/>
          <w:color w:val="000000"/>
          <w:sz w:val="22"/>
          <w:szCs w:val="22"/>
        </w:rPr>
        <w:t>business</w:t>
      </w:r>
      <w:proofErr w:type="gramEnd"/>
      <w:r w:rsidRPr="00776B68">
        <w:rPr>
          <w:rFonts w:ascii="Arial" w:hAnsi="Arial" w:cs="Arial"/>
          <w:color w:val="000000"/>
          <w:sz w:val="22"/>
          <w:szCs w:val="22"/>
        </w:rPr>
        <w:t xml:space="preserve"> the customers get the power to bargain as the competition in the industry is quite high. The buyers have the power of pricing decisions. </w:t>
      </w:r>
      <w:r w:rsidRPr="00776B68">
        <w:rPr>
          <w:rFonts w:ascii="Arial" w:hAnsi="Arial" w:cs="Arial"/>
          <w:color w:val="000000"/>
          <w:sz w:val="22"/>
          <w:szCs w:val="22"/>
        </w:rPr>
        <w:lastRenderedPageBreak/>
        <w:t xml:space="preserve">Therefore, the business has to provide economies of scale and other offers to maintain a loyal customer base. Delicious offers quality food and a unique category of </w:t>
      </w:r>
      <w:proofErr w:type="gramStart"/>
      <w:r w:rsidRPr="00776B68">
        <w:rPr>
          <w:rFonts w:ascii="Arial" w:hAnsi="Arial" w:cs="Arial"/>
          <w:color w:val="000000"/>
          <w:sz w:val="22"/>
          <w:szCs w:val="22"/>
        </w:rPr>
        <w:t>foods which</w:t>
      </w:r>
      <w:proofErr w:type="gramEnd"/>
      <w:r w:rsidRPr="00776B68">
        <w:rPr>
          <w:rFonts w:ascii="Arial" w:hAnsi="Arial" w:cs="Arial"/>
          <w:color w:val="000000"/>
          <w:sz w:val="22"/>
          <w:szCs w:val="22"/>
        </w:rPr>
        <w:t xml:space="preserve"> often helps the business to get positive feedback from the customers</w:t>
      </w:r>
      <w:r w:rsidR="002079DD">
        <w:rPr>
          <w:rFonts w:ascii="Arial" w:hAnsi="Arial" w:cs="Arial"/>
          <w:color w:val="000000"/>
          <w:sz w:val="22"/>
          <w:szCs w:val="22"/>
        </w:rPr>
        <w:t>.</w:t>
      </w:r>
      <w:r w:rsidRPr="00776B68">
        <w:rPr>
          <w:rFonts w:ascii="Arial" w:hAnsi="Arial" w:cs="Arial"/>
          <w:color w:val="000000"/>
          <w:sz w:val="22"/>
          <w:szCs w:val="22"/>
        </w:rPr>
        <w:t> </w:t>
      </w:r>
    </w:p>
    <w:p w14:paraId="57D0C682" w14:textId="77777777" w:rsidR="001A5315" w:rsidRPr="00776B68" w:rsidRDefault="001A5315" w:rsidP="00F95D8B">
      <w:pPr>
        <w:pStyle w:val="NormalWeb"/>
        <w:spacing w:before="0" w:beforeAutospacing="0" w:after="0" w:afterAutospacing="0" w:line="360" w:lineRule="auto"/>
        <w:jc w:val="both"/>
        <w:rPr>
          <w:rFonts w:ascii="Arial" w:hAnsi="Arial" w:cs="Arial"/>
          <w:sz w:val="22"/>
          <w:szCs w:val="22"/>
        </w:rPr>
      </w:pPr>
    </w:p>
    <w:p w14:paraId="194AD385" w14:textId="4C097AE3" w:rsidR="00F95D8B" w:rsidRDefault="00F95D8B" w:rsidP="00F95D8B">
      <w:pPr>
        <w:pStyle w:val="NormalWeb"/>
        <w:spacing w:before="0" w:beforeAutospacing="0" w:after="0" w:afterAutospacing="0" w:line="360" w:lineRule="auto"/>
        <w:jc w:val="both"/>
        <w:rPr>
          <w:rFonts w:ascii="Arial" w:hAnsi="Arial" w:cs="Arial"/>
          <w:color w:val="000000"/>
          <w:sz w:val="22"/>
          <w:szCs w:val="22"/>
        </w:rPr>
      </w:pPr>
      <w:r w:rsidRPr="00776B68">
        <w:rPr>
          <w:rFonts w:ascii="Arial" w:hAnsi="Arial" w:cs="Arial"/>
          <w:b/>
          <w:bCs/>
          <w:color w:val="000000"/>
          <w:sz w:val="22"/>
          <w:szCs w:val="22"/>
        </w:rPr>
        <w:t xml:space="preserve">Bargaining power of suppliers: </w:t>
      </w:r>
      <w:r w:rsidRPr="00776B68">
        <w:rPr>
          <w:rFonts w:ascii="Arial" w:hAnsi="Arial" w:cs="Arial"/>
          <w:color w:val="000000"/>
          <w:sz w:val="22"/>
          <w:szCs w:val="22"/>
        </w:rPr>
        <w:t>A restaurant business is heavily dependent on suppliers. Due to the competitiveness and Brexit decision, the cost of supply chain and logistics have increased. However, Delicious is able to maintain potential suppliers and get quality raw materials throughout the year</w:t>
      </w:r>
      <w:r w:rsidR="00E97408" w:rsidRPr="00776B68">
        <w:rPr>
          <w:rFonts w:ascii="Arial" w:hAnsi="Arial" w:cs="Arial"/>
          <w:color w:val="000000"/>
          <w:sz w:val="22"/>
          <w:szCs w:val="22"/>
        </w:rPr>
        <w:t xml:space="preserve"> </w:t>
      </w:r>
      <w:sdt>
        <w:sdtPr>
          <w:rPr>
            <w:rFonts w:ascii="Arial" w:hAnsi="Arial" w:cs="Arial"/>
            <w:color w:val="000000"/>
            <w:sz w:val="22"/>
            <w:szCs w:val="22"/>
          </w:rPr>
          <w:id w:val="843282542"/>
          <w:citation/>
        </w:sdtPr>
        <w:sdtEndPr/>
        <w:sdtContent>
          <w:r w:rsidR="00E97408" w:rsidRPr="00776B68">
            <w:rPr>
              <w:rFonts w:ascii="Arial" w:hAnsi="Arial" w:cs="Arial"/>
              <w:color w:val="000000"/>
              <w:sz w:val="22"/>
              <w:szCs w:val="22"/>
            </w:rPr>
            <w:fldChar w:fldCharType="begin"/>
          </w:r>
          <w:r w:rsidR="00E97408" w:rsidRPr="00776B68">
            <w:rPr>
              <w:rFonts w:ascii="Arial" w:hAnsi="Arial" w:cs="Arial"/>
              <w:color w:val="000000"/>
              <w:sz w:val="22"/>
              <w:szCs w:val="22"/>
            </w:rPr>
            <w:instrText xml:space="preserve"> CITATION Gho19 \l 16393 </w:instrText>
          </w:r>
          <w:r w:rsidR="00E97408" w:rsidRPr="00776B68">
            <w:rPr>
              <w:rFonts w:ascii="Arial" w:hAnsi="Arial" w:cs="Arial"/>
              <w:color w:val="000000"/>
              <w:sz w:val="22"/>
              <w:szCs w:val="22"/>
            </w:rPr>
            <w:fldChar w:fldCharType="separate"/>
          </w:r>
          <w:r w:rsidR="00BC0DC6" w:rsidRPr="00776B68">
            <w:rPr>
              <w:rFonts w:ascii="Arial" w:hAnsi="Arial" w:cs="Arial"/>
              <w:noProof/>
              <w:color w:val="000000"/>
              <w:sz w:val="22"/>
              <w:szCs w:val="22"/>
            </w:rPr>
            <w:t>(Ghosh &amp; Eriksson, 2019)</w:t>
          </w:r>
          <w:r w:rsidR="00E97408" w:rsidRPr="00776B68">
            <w:rPr>
              <w:rFonts w:ascii="Arial" w:hAnsi="Arial" w:cs="Arial"/>
              <w:color w:val="000000"/>
              <w:sz w:val="22"/>
              <w:szCs w:val="22"/>
            </w:rPr>
            <w:fldChar w:fldCharType="end"/>
          </w:r>
        </w:sdtContent>
      </w:sdt>
      <w:r w:rsidRPr="00776B68">
        <w:rPr>
          <w:rFonts w:ascii="Arial" w:hAnsi="Arial" w:cs="Arial"/>
          <w:color w:val="000000"/>
          <w:sz w:val="22"/>
          <w:szCs w:val="22"/>
        </w:rPr>
        <w:t>. </w:t>
      </w:r>
    </w:p>
    <w:p w14:paraId="7F5C4D7A" w14:textId="77777777" w:rsidR="001A5315" w:rsidRPr="00776B68" w:rsidRDefault="001A5315" w:rsidP="00F95D8B">
      <w:pPr>
        <w:pStyle w:val="NormalWeb"/>
        <w:spacing w:before="0" w:beforeAutospacing="0" w:after="0" w:afterAutospacing="0" w:line="360" w:lineRule="auto"/>
        <w:jc w:val="both"/>
        <w:rPr>
          <w:rFonts w:ascii="Arial" w:hAnsi="Arial" w:cs="Arial"/>
          <w:sz w:val="22"/>
          <w:szCs w:val="22"/>
        </w:rPr>
      </w:pPr>
    </w:p>
    <w:p w14:paraId="66A166FC" w14:textId="2374D20D" w:rsidR="00F95D8B" w:rsidRDefault="00F95D8B" w:rsidP="00F95D8B">
      <w:pPr>
        <w:pStyle w:val="NormalWeb"/>
        <w:spacing w:before="0" w:beforeAutospacing="0" w:after="0" w:afterAutospacing="0" w:line="360" w:lineRule="auto"/>
        <w:jc w:val="both"/>
        <w:rPr>
          <w:rFonts w:ascii="Arial" w:hAnsi="Arial" w:cs="Arial"/>
          <w:color w:val="000000"/>
          <w:sz w:val="22"/>
          <w:szCs w:val="22"/>
        </w:rPr>
      </w:pPr>
      <w:r w:rsidRPr="00776B68">
        <w:rPr>
          <w:rFonts w:ascii="Arial" w:hAnsi="Arial" w:cs="Arial"/>
          <w:b/>
          <w:bCs/>
          <w:color w:val="000000"/>
          <w:sz w:val="22"/>
          <w:szCs w:val="22"/>
        </w:rPr>
        <w:t xml:space="preserve">The threat of </w:t>
      </w:r>
      <w:proofErr w:type="gramStart"/>
      <w:r w:rsidRPr="00776B68">
        <w:rPr>
          <w:rFonts w:ascii="Arial" w:hAnsi="Arial" w:cs="Arial"/>
          <w:b/>
          <w:bCs/>
          <w:color w:val="000000"/>
          <w:sz w:val="22"/>
          <w:szCs w:val="22"/>
        </w:rPr>
        <w:t>substitutes</w:t>
      </w:r>
      <w:proofErr w:type="gramEnd"/>
      <w:r w:rsidRPr="00776B68">
        <w:rPr>
          <w:rFonts w:ascii="Arial" w:hAnsi="Arial" w:cs="Arial"/>
          <w:b/>
          <w:bCs/>
          <w:color w:val="000000"/>
          <w:sz w:val="22"/>
          <w:szCs w:val="22"/>
        </w:rPr>
        <w:t xml:space="preserve"> products: </w:t>
      </w:r>
      <w:r w:rsidRPr="00776B68">
        <w:rPr>
          <w:rFonts w:ascii="Arial" w:hAnsi="Arial" w:cs="Arial"/>
          <w:color w:val="000000"/>
          <w:sz w:val="22"/>
          <w:szCs w:val="22"/>
        </w:rPr>
        <w:t>The threat of substitutes defines the unique offering by the restaurants. Generally, the switching costs are quite low from one restaurant to another, especially in London there are many similar kinds of restaurants. Delicious reduce the influence of the force by offering quality and unique items and maintaining a strong relationship with its suppliers</w:t>
      </w:r>
      <w:r w:rsidR="0019783A">
        <w:rPr>
          <w:rFonts w:ascii="Arial" w:hAnsi="Arial" w:cs="Arial"/>
          <w:color w:val="000000"/>
          <w:sz w:val="22"/>
          <w:szCs w:val="22"/>
        </w:rPr>
        <w:t>.</w:t>
      </w:r>
    </w:p>
    <w:p w14:paraId="44D53EFD" w14:textId="77777777" w:rsidR="001A5315" w:rsidRPr="00776B68" w:rsidRDefault="001A5315" w:rsidP="00F95D8B">
      <w:pPr>
        <w:pStyle w:val="NormalWeb"/>
        <w:spacing w:before="0" w:beforeAutospacing="0" w:after="0" w:afterAutospacing="0" w:line="360" w:lineRule="auto"/>
        <w:jc w:val="both"/>
        <w:rPr>
          <w:rFonts w:ascii="Arial" w:hAnsi="Arial" w:cs="Arial"/>
          <w:sz w:val="22"/>
          <w:szCs w:val="22"/>
        </w:rPr>
      </w:pPr>
    </w:p>
    <w:p w14:paraId="1CBC6245" w14:textId="77777777" w:rsidR="00B038AF" w:rsidRPr="00776B68" w:rsidRDefault="00F95D8B" w:rsidP="00F95D8B">
      <w:pPr>
        <w:pStyle w:val="NormalWeb"/>
        <w:spacing w:before="0" w:beforeAutospacing="0" w:after="0" w:afterAutospacing="0" w:line="360" w:lineRule="auto"/>
        <w:jc w:val="both"/>
        <w:rPr>
          <w:rFonts w:ascii="Arial" w:hAnsi="Arial" w:cs="Arial"/>
          <w:color w:val="000000"/>
          <w:sz w:val="22"/>
          <w:szCs w:val="22"/>
        </w:rPr>
      </w:pPr>
      <w:r w:rsidRPr="00776B68">
        <w:rPr>
          <w:rFonts w:ascii="Arial" w:hAnsi="Arial" w:cs="Arial"/>
          <w:b/>
          <w:bCs/>
          <w:color w:val="000000"/>
          <w:sz w:val="22"/>
          <w:szCs w:val="22"/>
        </w:rPr>
        <w:t xml:space="preserve">Competitive rivalry: </w:t>
      </w:r>
      <w:r w:rsidRPr="00776B68">
        <w:rPr>
          <w:rFonts w:ascii="Arial" w:hAnsi="Arial" w:cs="Arial"/>
          <w:color w:val="000000"/>
          <w:sz w:val="22"/>
          <w:szCs w:val="22"/>
        </w:rPr>
        <w:t>Competition makes an industry more effective and forces businesses to build strategies and introduce quality and unique products. The food sector acts like monopolistic competition. A unique and quality offering can help to survive within the industry.</w:t>
      </w:r>
    </w:p>
    <w:p w14:paraId="58F8D14C" w14:textId="0212B28F" w:rsidR="00F95D8B" w:rsidRPr="00776B68" w:rsidRDefault="00F95D8B" w:rsidP="00F95D8B">
      <w:pPr>
        <w:pStyle w:val="NormalWeb"/>
        <w:spacing w:before="0" w:beforeAutospacing="0" w:after="0" w:afterAutospacing="0" w:line="360" w:lineRule="auto"/>
        <w:jc w:val="both"/>
        <w:rPr>
          <w:rFonts w:ascii="Arial" w:hAnsi="Arial" w:cs="Arial"/>
          <w:color w:val="000000"/>
          <w:sz w:val="22"/>
          <w:szCs w:val="22"/>
        </w:rPr>
      </w:pPr>
      <w:r w:rsidRPr="00776B68">
        <w:rPr>
          <w:rFonts w:ascii="Arial" w:hAnsi="Arial" w:cs="Arial"/>
          <w:color w:val="000000"/>
          <w:sz w:val="22"/>
          <w:szCs w:val="22"/>
        </w:rPr>
        <w:t xml:space="preserve">                  </w:t>
      </w:r>
      <w:r w:rsidRPr="00776B68">
        <w:rPr>
          <w:rFonts w:ascii="Arial" w:hAnsi="Arial" w:cs="Arial"/>
          <w:b/>
          <w:bCs/>
          <w:color w:val="000000"/>
          <w:sz w:val="22"/>
          <w:szCs w:val="22"/>
        </w:rPr>
        <w:t> </w:t>
      </w:r>
      <w:r w:rsidRPr="00776B68">
        <w:rPr>
          <w:rFonts w:ascii="Arial" w:hAnsi="Arial" w:cs="Arial"/>
          <w:color w:val="000000"/>
          <w:sz w:val="22"/>
          <w:szCs w:val="22"/>
        </w:rPr>
        <w:t>         </w:t>
      </w:r>
      <w:r w:rsidRPr="00776B68">
        <w:rPr>
          <w:rFonts w:ascii="Arial" w:hAnsi="Arial" w:cs="Arial"/>
          <w:b/>
          <w:bCs/>
          <w:color w:val="000000"/>
          <w:sz w:val="22"/>
          <w:szCs w:val="22"/>
        </w:rPr>
        <w:t> </w:t>
      </w:r>
      <w:r w:rsidRPr="00776B68">
        <w:rPr>
          <w:rFonts w:ascii="Arial" w:hAnsi="Arial" w:cs="Arial"/>
          <w:color w:val="000000"/>
          <w:sz w:val="22"/>
          <w:szCs w:val="22"/>
        </w:rPr>
        <w:t> </w:t>
      </w:r>
    </w:p>
    <w:p w14:paraId="5C824532" w14:textId="77777777" w:rsidR="00F95D8B" w:rsidRPr="00677B74" w:rsidRDefault="00F95D8B" w:rsidP="009509E1">
      <w:pPr>
        <w:pStyle w:val="Ttulo1"/>
        <w:rPr>
          <w:rFonts w:cs="Arial"/>
          <w:color w:val="auto"/>
          <w:sz w:val="22"/>
          <w:szCs w:val="22"/>
          <w:u w:val="single"/>
        </w:rPr>
      </w:pPr>
      <w:bookmarkStart w:id="6" w:name="_Toc127260758"/>
      <w:r w:rsidRPr="00677B74">
        <w:rPr>
          <w:rFonts w:cs="Arial"/>
          <w:color w:val="auto"/>
          <w:sz w:val="22"/>
          <w:szCs w:val="22"/>
          <w:u w:val="single"/>
        </w:rPr>
        <w:t>Stakeholder analysis</w:t>
      </w:r>
      <w:bookmarkEnd w:id="6"/>
    </w:p>
    <w:p w14:paraId="43DE40C2" w14:textId="77777777" w:rsidR="001A5315" w:rsidRPr="001A5315" w:rsidRDefault="001A5315" w:rsidP="001A5315"/>
    <w:p w14:paraId="0CA58149" w14:textId="2839A4E2" w:rsidR="00F95D8B" w:rsidRPr="00776B68" w:rsidRDefault="00F95D8B" w:rsidP="00F95D8B">
      <w:pPr>
        <w:pStyle w:val="NormalWeb"/>
        <w:spacing w:before="0" w:beforeAutospacing="0" w:after="0" w:afterAutospacing="0" w:line="360" w:lineRule="auto"/>
        <w:jc w:val="both"/>
        <w:rPr>
          <w:rFonts w:ascii="Arial" w:hAnsi="Arial" w:cs="Arial"/>
          <w:sz w:val="22"/>
          <w:szCs w:val="22"/>
        </w:rPr>
      </w:pPr>
      <w:r w:rsidRPr="00776B68">
        <w:rPr>
          <w:rFonts w:ascii="Arial" w:hAnsi="Arial" w:cs="Arial"/>
          <w:color w:val="000000"/>
          <w:sz w:val="22"/>
          <w:szCs w:val="22"/>
        </w:rPr>
        <w:t xml:space="preserve">Stakeholders are essential for an organisation since they affect the achievement of organisational objectives or stakeholders who are affected by the achievement of organisational objectives. Mr James the owner of the restaurant wants to make a strategy for the future growth of the business. The strategy should be discussed with the stakeholders of the </w:t>
      </w:r>
      <w:proofErr w:type="gramStart"/>
      <w:r w:rsidRPr="00776B68">
        <w:rPr>
          <w:rFonts w:ascii="Arial" w:hAnsi="Arial" w:cs="Arial"/>
          <w:color w:val="000000"/>
          <w:sz w:val="22"/>
          <w:szCs w:val="22"/>
        </w:rPr>
        <w:t>business</w:t>
      </w:r>
      <w:proofErr w:type="gramEnd"/>
      <w:r w:rsidRPr="00776B68">
        <w:rPr>
          <w:rFonts w:ascii="Arial" w:hAnsi="Arial" w:cs="Arial"/>
          <w:color w:val="000000"/>
          <w:sz w:val="22"/>
          <w:szCs w:val="22"/>
        </w:rPr>
        <w:t xml:space="preserve"> as the changes would affect the stakeholders. The stakeholder of the business can be analysed through power and influence. </w:t>
      </w:r>
      <w:proofErr w:type="spellStart"/>
      <w:r w:rsidRPr="00776B68">
        <w:rPr>
          <w:rFonts w:ascii="Arial" w:hAnsi="Arial" w:cs="Arial"/>
          <w:color w:val="000000"/>
          <w:sz w:val="22"/>
          <w:szCs w:val="22"/>
        </w:rPr>
        <w:t>Mendelow</w:t>
      </w:r>
      <w:proofErr w:type="spellEnd"/>
      <w:r w:rsidRPr="00776B68">
        <w:rPr>
          <w:rFonts w:ascii="Arial" w:hAnsi="Arial" w:cs="Arial"/>
          <w:color w:val="000000"/>
          <w:sz w:val="22"/>
          <w:szCs w:val="22"/>
        </w:rPr>
        <w:t xml:space="preserve"> matrix </w:t>
      </w:r>
      <w:proofErr w:type="gramStart"/>
      <w:r w:rsidRPr="00776B68">
        <w:rPr>
          <w:rFonts w:ascii="Arial" w:hAnsi="Arial" w:cs="Arial"/>
          <w:color w:val="000000"/>
          <w:sz w:val="22"/>
          <w:szCs w:val="22"/>
        </w:rPr>
        <w:t>can be used</w:t>
      </w:r>
      <w:proofErr w:type="gramEnd"/>
      <w:r w:rsidRPr="00776B68">
        <w:rPr>
          <w:rFonts w:ascii="Arial" w:hAnsi="Arial" w:cs="Arial"/>
          <w:color w:val="000000"/>
          <w:sz w:val="22"/>
          <w:szCs w:val="22"/>
        </w:rPr>
        <w:t xml:space="preserve"> to analyse the stakeholder groups of the business. The matrix suggests that the stakeholder groups can be divided based on </w:t>
      </w:r>
      <w:r w:rsidRPr="00776B68">
        <w:rPr>
          <w:rFonts w:ascii="Arial" w:hAnsi="Arial" w:cs="Arial"/>
          <w:b/>
          <w:bCs/>
          <w:color w:val="000000"/>
          <w:sz w:val="22"/>
          <w:szCs w:val="22"/>
        </w:rPr>
        <w:t>Power</w:t>
      </w:r>
      <w:r w:rsidRPr="00776B68">
        <w:rPr>
          <w:rFonts w:ascii="Arial" w:hAnsi="Arial" w:cs="Arial"/>
          <w:color w:val="000000"/>
          <w:sz w:val="22"/>
          <w:szCs w:val="22"/>
        </w:rPr>
        <w:t xml:space="preserve"> and </w:t>
      </w:r>
      <w:r w:rsidRPr="00776B68">
        <w:rPr>
          <w:rFonts w:ascii="Arial" w:hAnsi="Arial" w:cs="Arial"/>
          <w:b/>
          <w:bCs/>
          <w:color w:val="000000"/>
          <w:sz w:val="22"/>
          <w:szCs w:val="22"/>
        </w:rPr>
        <w:t xml:space="preserve">Interest. </w:t>
      </w:r>
      <w:r w:rsidRPr="00776B68">
        <w:rPr>
          <w:rFonts w:ascii="Arial" w:hAnsi="Arial" w:cs="Arial"/>
          <w:color w:val="000000"/>
          <w:sz w:val="22"/>
          <w:szCs w:val="22"/>
        </w:rPr>
        <w:t>Power defines the ability of the owner or leader to influence the organisational strategy as the owner or leader has the most power among the stakeholders</w:t>
      </w:r>
      <w:r w:rsidR="00D31B12" w:rsidRPr="00776B68">
        <w:rPr>
          <w:rFonts w:ascii="Arial" w:hAnsi="Arial" w:cs="Arial"/>
          <w:color w:val="000000"/>
          <w:sz w:val="22"/>
          <w:szCs w:val="22"/>
        </w:rPr>
        <w:t xml:space="preserve"> </w:t>
      </w:r>
      <w:sdt>
        <w:sdtPr>
          <w:rPr>
            <w:rFonts w:ascii="Arial" w:hAnsi="Arial" w:cs="Arial"/>
            <w:color w:val="000000"/>
            <w:sz w:val="22"/>
            <w:szCs w:val="22"/>
          </w:rPr>
          <w:id w:val="-78368647"/>
          <w:citation/>
        </w:sdtPr>
        <w:sdtEndPr/>
        <w:sdtContent>
          <w:r w:rsidR="00D31B12" w:rsidRPr="00776B68">
            <w:rPr>
              <w:rFonts w:ascii="Arial" w:hAnsi="Arial" w:cs="Arial"/>
              <w:color w:val="000000"/>
              <w:sz w:val="22"/>
              <w:szCs w:val="22"/>
            </w:rPr>
            <w:fldChar w:fldCharType="begin"/>
          </w:r>
          <w:r w:rsidR="00D31B12" w:rsidRPr="00776B68">
            <w:rPr>
              <w:rFonts w:ascii="Arial" w:hAnsi="Arial" w:cs="Arial"/>
              <w:color w:val="000000"/>
              <w:sz w:val="22"/>
              <w:szCs w:val="22"/>
            </w:rPr>
            <w:instrText xml:space="preserve"> CITATION Moh22 \l 16393 </w:instrText>
          </w:r>
          <w:r w:rsidR="00D31B12" w:rsidRPr="00776B68">
            <w:rPr>
              <w:rFonts w:ascii="Arial" w:hAnsi="Arial" w:cs="Arial"/>
              <w:color w:val="000000"/>
              <w:sz w:val="22"/>
              <w:szCs w:val="22"/>
            </w:rPr>
            <w:fldChar w:fldCharType="separate"/>
          </w:r>
          <w:r w:rsidR="00BC0DC6" w:rsidRPr="00776B68">
            <w:rPr>
              <w:rFonts w:ascii="Arial" w:hAnsi="Arial" w:cs="Arial"/>
              <w:noProof/>
              <w:color w:val="000000"/>
              <w:sz w:val="22"/>
              <w:szCs w:val="22"/>
            </w:rPr>
            <w:t>(Mohamadian, et al., 2022)</w:t>
          </w:r>
          <w:r w:rsidR="00D31B12" w:rsidRPr="00776B68">
            <w:rPr>
              <w:rFonts w:ascii="Arial" w:hAnsi="Arial" w:cs="Arial"/>
              <w:color w:val="000000"/>
              <w:sz w:val="22"/>
              <w:szCs w:val="22"/>
            </w:rPr>
            <w:fldChar w:fldCharType="end"/>
          </w:r>
        </w:sdtContent>
      </w:sdt>
      <w:r w:rsidRPr="00776B68">
        <w:rPr>
          <w:rFonts w:ascii="Arial" w:hAnsi="Arial" w:cs="Arial"/>
          <w:color w:val="000000"/>
          <w:sz w:val="22"/>
          <w:szCs w:val="22"/>
        </w:rPr>
        <w:t>. Mr James has the power to influence the organisational strategy. Whereas Interest defines the interest of other stakeholders in the organisatio</w:t>
      </w:r>
      <w:r w:rsidR="00816FA5">
        <w:rPr>
          <w:rFonts w:ascii="Arial" w:hAnsi="Arial" w:cs="Arial"/>
          <w:color w:val="000000"/>
          <w:sz w:val="22"/>
          <w:szCs w:val="22"/>
        </w:rPr>
        <w:t>nal strategy or project success</w:t>
      </w:r>
      <w:r w:rsidR="003A4CFF">
        <w:rPr>
          <w:rFonts w:ascii="Arial" w:hAnsi="Arial" w:cs="Arial"/>
          <w:color w:val="000000"/>
          <w:sz w:val="22"/>
          <w:szCs w:val="22"/>
        </w:rPr>
        <w:t>.</w:t>
      </w:r>
      <w:r w:rsidRPr="00776B68">
        <w:rPr>
          <w:rFonts w:ascii="Arial" w:hAnsi="Arial" w:cs="Arial"/>
          <w:color w:val="000000"/>
          <w:sz w:val="22"/>
          <w:szCs w:val="22"/>
        </w:rPr>
        <w:t> </w:t>
      </w:r>
    </w:p>
    <w:p w14:paraId="2258C1FC" w14:textId="3C07420E" w:rsidR="00B038AF" w:rsidRPr="00776B68" w:rsidRDefault="00F95D8B" w:rsidP="00F95D8B">
      <w:pPr>
        <w:pStyle w:val="NormalWeb"/>
        <w:spacing w:before="0" w:beforeAutospacing="0" w:after="0" w:afterAutospacing="0" w:line="360" w:lineRule="auto"/>
        <w:jc w:val="both"/>
        <w:rPr>
          <w:rFonts w:ascii="Arial" w:hAnsi="Arial" w:cs="Arial"/>
          <w:color w:val="000000"/>
          <w:sz w:val="22"/>
          <w:szCs w:val="22"/>
        </w:rPr>
      </w:pPr>
      <w:r w:rsidRPr="00776B68">
        <w:rPr>
          <w:rFonts w:ascii="Arial" w:hAnsi="Arial" w:cs="Arial"/>
          <w:color w:val="000000"/>
          <w:sz w:val="22"/>
          <w:szCs w:val="22"/>
        </w:rPr>
        <w:t xml:space="preserve">The power/interest grid helps the organisation to identify the most important stakeholders with high power and high-interest </w:t>
      </w:r>
      <w:proofErr w:type="gramStart"/>
      <w:r w:rsidRPr="00776B68">
        <w:rPr>
          <w:rFonts w:ascii="Arial" w:hAnsi="Arial" w:cs="Arial"/>
          <w:color w:val="000000"/>
          <w:sz w:val="22"/>
          <w:szCs w:val="22"/>
        </w:rPr>
        <w:t>parameters which</w:t>
      </w:r>
      <w:proofErr w:type="gramEnd"/>
      <w:r w:rsidRPr="00776B68">
        <w:rPr>
          <w:rFonts w:ascii="Arial" w:hAnsi="Arial" w:cs="Arial"/>
          <w:color w:val="000000"/>
          <w:sz w:val="22"/>
          <w:szCs w:val="22"/>
        </w:rPr>
        <w:t xml:space="preserve"> helps to manage closely. The owner of Delicious is likely to have the power to influence the organisational work and he has a high interest in organisational success. The stakeholders with high interest keep working with the </w:t>
      </w:r>
      <w:r w:rsidRPr="00776B68">
        <w:rPr>
          <w:rFonts w:ascii="Arial" w:hAnsi="Arial" w:cs="Arial"/>
          <w:color w:val="000000"/>
          <w:sz w:val="22"/>
          <w:szCs w:val="22"/>
        </w:rPr>
        <w:lastRenderedPageBreak/>
        <w:t xml:space="preserve">organisation to attain organisational success. However, the owner of Delicious needs to monitor the stakeholders with low power and low interest and make them satisfy. An action plan </w:t>
      </w:r>
      <w:proofErr w:type="gramStart"/>
      <w:r w:rsidRPr="00776B68">
        <w:rPr>
          <w:rFonts w:ascii="Arial" w:hAnsi="Arial" w:cs="Arial"/>
          <w:color w:val="000000"/>
          <w:sz w:val="22"/>
          <w:szCs w:val="22"/>
        </w:rPr>
        <w:t>can be develo</w:t>
      </w:r>
      <w:r w:rsidR="00A63FBA">
        <w:rPr>
          <w:rFonts w:ascii="Arial" w:hAnsi="Arial" w:cs="Arial"/>
          <w:color w:val="000000"/>
          <w:sz w:val="22"/>
          <w:szCs w:val="22"/>
        </w:rPr>
        <w:t>ped</w:t>
      </w:r>
      <w:proofErr w:type="gramEnd"/>
      <w:r w:rsidR="00A63FBA">
        <w:rPr>
          <w:rFonts w:ascii="Arial" w:hAnsi="Arial" w:cs="Arial"/>
          <w:color w:val="000000"/>
          <w:sz w:val="22"/>
          <w:szCs w:val="22"/>
        </w:rPr>
        <w:t xml:space="preserve"> to analyse the stakeholders</w:t>
      </w:r>
      <w:r w:rsidR="002F6DDB">
        <w:rPr>
          <w:rFonts w:ascii="Arial" w:hAnsi="Arial" w:cs="Arial"/>
          <w:color w:val="000000"/>
          <w:sz w:val="22"/>
          <w:szCs w:val="22"/>
        </w:rPr>
        <w:t>.</w:t>
      </w:r>
      <w:r w:rsidRPr="00776B68">
        <w:rPr>
          <w:rFonts w:ascii="Arial" w:hAnsi="Arial" w:cs="Arial"/>
          <w:color w:val="000000"/>
          <w:sz w:val="22"/>
          <w:szCs w:val="22"/>
        </w:rPr>
        <w:t> </w:t>
      </w:r>
    </w:p>
    <w:tbl>
      <w:tblPr>
        <w:tblStyle w:val="Table12"/>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B038AF" w:rsidRPr="00776B68" w14:paraId="7A081475" w14:textId="77777777" w:rsidTr="000A7783">
        <w:tc>
          <w:tcPr>
            <w:tcW w:w="4680" w:type="dxa"/>
            <w:shd w:val="clear" w:color="auto" w:fill="auto"/>
            <w:tcMar>
              <w:top w:w="100" w:type="dxa"/>
              <w:left w:w="100" w:type="dxa"/>
              <w:bottom w:w="100" w:type="dxa"/>
              <w:right w:w="100" w:type="dxa"/>
            </w:tcMar>
          </w:tcPr>
          <w:p w14:paraId="045A929B" w14:textId="77777777" w:rsidR="00B038AF" w:rsidRPr="00776B68" w:rsidRDefault="00B038AF" w:rsidP="00B038AF">
            <w:pPr>
              <w:spacing w:after="0"/>
              <w:rPr>
                <w:rFonts w:eastAsia="Times New Roman"/>
                <w:lang w:val="en-IN" w:eastAsia="en-IN"/>
              </w:rPr>
            </w:pPr>
            <w:r w:rsidRPr="00776B68">
              <w:rPr>
                <w:rFonts w:eastAsia="Times New Roman"/>
                <w:b/>
                <w:bCs/>
                <w:color w:val="000000"/>
                <w:lang w:val="en-IN" w:eastAsia="en-IN"/>
              </w:rPr>
              <w:t xml:space="preserve">High power / Low interest </w:t>
            </w:r>
          </w:p>
          <w:p w14:paraId="21B6F085" w14:textId="77777777" w:rsidR="00B038AF" w:rsidRPr="00776B68" w:rsidRDefault="00B038AF" w:rsidP="00B038AF">
            <w:pPr>
              <w:spacing w:after="0"/>
              <w:rPr>
                <w:rFonts w:eastAsia="Times New Roman"/>
                <w:lang w:val="en-IN" w:eastAsia="en-IN"/>
              </w:rPr>
            </w:pPr>
            <w:r w:rsidRPr="00776B68">
              <w:rPr>
                <w:rFonts w:eastAsia="Times New Roman"/>
                <w:color w:val="000000"/>
                <w:lang w:val="en-IN" w:eastAsia="en-IN"/>
              </w:rPr>
              <w:t>The leader has to put enough effort into these stakeholders for satisfying them but he has to make sure the influential work does not make them bored. Mr James should engage the experienced workforce in making of future growth strategy. </w:t>
            </w:r>
          </w:p>
          <w:p w14:paraId="0235D83D" w14:textId="77777777" w:rsidR="00B038AF" w:rsidRPr="00776B68" w:rsidRDefault="00B038AF" w:rsidP="00B038AF">
            <w:pPr>
              <w:widowControl w:val="0"/>
              <w:pBdr>
                <w:top w:val="nil"/>
                <w:left w:val="nil"/>
                <w:bottom w:val="nil"/>
                <w:right w:val="nil"/>
                <w:between w:val="nil"/>
              </w:pBdr>
              <w:rPr>
                <w:lang w:val="en-IN"/>
              </w:rPr>
            </w:pPr>
          </w:p>
        </w:tc>
        <w:tc>
          <w:tcPr>
            <w:tcW w:w="4680" w:type="dxa"/>
            <w:shd w:val="clear" w:color="auto" w:fill="auto"/>
            <w:tcMar>
              <w:top w:w="100" w:type="dxa"/>
              <w:left w:w="100" w:type="dxa"/>
              <w:bottom w:w="100" w:type="dxa"/>
              <w:right w:w="100" w:type="dxa"/>
            </w:tcMar>
          </w:tcPr>
          <w:p w14:paraId="66B55F4B" w14:textId="77777777" w:rsidR="00B038AF" w:rsidRPr="00776B68" w:rsidRDefault="00B038AF" w:rsidP="00B038AF">
            <w:pPr>
              <w:spacing w:after="0"/>
              <w:rPr>
                <w:rFonts w:eastAsia="Times New Roman"/>
                <w:lang w:val="en-IN" w:eastAsia="en-IN"/>
              </w:rPr>
            </w:pPr>
            <w:r w:rsidRPr="00776B68">
              <w:rPr>
                <w:rFonts w:eastAsia="Times New Roman"/>
                <w:b/>
                <w:bCs/>
                <w:color w:val="000000"/>
                <w:lang w:val="en-IN" w:eastAsia="en-IN"/>
              </w:rPr>
              <w:t>High power / High interest</w:t>
            </w:r>
          </w:p>
          <w:p w14:paraId="5715B6DC" w14:textId="77777777" w:rsidR="00B038AF" w:rsidRPr="00776B68" w:rsidRDefault="00B038AF" w:rsidP="00B038AF">
            <w:pPr>
              <w:spacing w:after="0"/>
              <w:rPr>
                <w:rFonts w:eastAsia="Times New Roman"/>
                <w:lang w:val="en-IN" w:eastAsia="en-IN"/>
              </w:rPr>
            </w:pPr>
            <w:r w:rsidRPr="00776B68">
              <w:rPr>
                <w:rFonts w:eastAsia="Times New Roman"/>
                <w:color w:val="000000"/>
                <w:lang w:val="en-IN" w:eastAsia="en-IN"/>
              </w:rPr>
              <w:t xml:space="preserve">The organisation requires </w:t>
            </w:r>
            <w:proofErr w:type="gramStart"/>
            <w:r w:rsidRPr="00776B68">
              <w:rPr>
                <w:rFonts w:eastAsia="Times New Roman"/>
                <w:color w:val="000000"/>
                <w:lang w:val="en-IN" w:eastAsia="en-IN"/>
              </w:rPr>
              <w:t>to fully engage these stakeholders and make</w:t>
            </w:r>
            <w:proofErr w:type="gramEnd"/>
            <w:r w:rsidRPr="00776B68">
              <w:rPr>
                <w:rFonts w:eastAsia="Times New Roman"/>
                <w:color w:val="000000"/>
                <w:lang w:val="en-IN" w:eastAsia="en-IN"/>
              </w:rPr>
              <w:t xml:space="preserve"> a great effort to satisfy them as a whole. The leader should manage them closely. </w:t>
            </w:r>
          </w:p>
          <w:p w14:paraId="7714F501" w14:textId="77777777" w:rsidR="00B038AF" w:rsidRPr="00776B68" w:rsidRDefault="00B038AF" w:rsidP="00B038AF">
            <w:pPr>
              <w:widowControl w:val="0"/>
              <w:pBdr>
                <w:top w:val="nil"/>
                <w:left w:val="nil"/>
                <w:bottom w:val="nil"/>
                <w:right w:val="nil"/>
                <w:between w:val="nil"/>
              </w:pBdr>
              <w:rPr>
                <w:b/>
              </w:rPr>
            </w:pPr>
          </w:p>
        </w:tc>
      </w:tr>
      <w:tr w:rsidR="00B038AF" w:rsidRPr="00776B68" w14:paraId="1585B833" w14:textId="77777777" w:rsidTr="000A7783">
        <w:tc>
          <w:tcPr>
            <w:tcW w:w="4680" w:type="dxa"/>
            <w:shd w:val="clear" w:color="auto" w:fill="auto"/>
            <w:tcMar>
              <w:top w:w="100" w:type="dxa"/>
              <w:left w:w="100" w:type="dxa"/>
              <w:bottom w:w="100" w:type="dxa"/>
              <w:right w:w="100" w:type="dxa"/>
            </w:tcMar>
          </w:tcPr>
          <w:p w14:paraId="2305B854" w14:textId="77777777" w:rsidR="00B038AF" w:rsidRPr="00776B68" w:rsidRDefault="00B038AF" w:rsidP="00B038AF">
            <w:pPr>
              <w:spacing w:after="0"/>
              <w:rPr>
                <w:rFonts w:eastAsia="Times New Roman"/>
                <w:color w:val="000000"/>
                <w:lang w:val="en-IN" w:eastAsia="en-IN"/>
              </w:rPr>
            </w:pPr>
            <w:r w:rsidRPr="00776B68">
              <w:rPr>
                <w:rFonts w:eastAsia="Times New Roman"/>
                <w:b/>
                <w:bCs/>
                <w:color w:val="000000"/>
                <w:lang w:val="en-IN" w:eastAsia="en-IN"/>
              </w:rPr>
              <w:t xml:space="preserve">Low power / Low interest </w:t>
            </w:r>
          </w:p>
          <w:p w14:paraId="2D7D30AE" w14:textId="77777777" w:rsidR="00B038AF" w:rsidRPr="00776B68" w:rsidRDefault="00B038AF" w:rsidP="00B038AF">
            <w:pPr>
              <w:spacing w:after="0"/>
              <w:rPr>
                <w:rFonts w:eastAsia="Times New Roman"/>
                <w:lang w:val="en-IN" w:eastAsia="en-IN"/>
              </w:rPr>
            </w:pPr>
            <w:r w:rsidRPr="00776B68">
              <w:rPr>
                <w:rFonts w:eastAsia="Times New Roman"/>
                <w:color w:val="000000"/>
                <w:lang w:val="en-IN" w:eastAsia="en-IN"/>
              </w:rPr>
              <w:t xml:space="preserve">The leader must make his communication and message concise since excessive communication may bore these groups of stakeholders. Moreover, Mr James needs to keep an eye on the stakeholder group to check whether they gain interest in the change or power change. Continuous monitoring </w:t>
            </w:r>
            <w:proofErr w:type="gramStart"/>
            <w:r w:rsidRPr="00776B68">
              <w:rPr>
                <w:rFonts w:eastAsia="Times New Roman"/>
                <w:color w:val="000000"/>
                <w:lang w:val="en-IN" w:eastAsia="en-IN"/>
              </w:rPr>
              <w:t>is needed</w:t>
            </w:r>
            <w:proofErr w:type="gramEnd"/>
            <w:r w:rsidRPr="00776B68">
              <w:rPr>
                <w:rFonts w:eastAsia="Times New Roman"/>
                <w:color w:val="000000"/>
                <w:lang w:val="en-IN" w:eastAsia="en-IN"/>
              </w:rPr>
              <w:t xml:space="preserve"> in this case. </w:t>
            </w:r>
          </w:p>
          <w:p w14:paraId="36C14599" w14:textId="77777777" w:rsidR="00B038AF" w:rsidRPr="00776B68" w:rsidRDefault="00B038AF" w:rsidP="00B038AF">
            <w:pPr>
              <w:spacing w:after="0"/>
              <w:rPr>
                <w:rFonts w:eastAsia="Times New Roman"/>
                <w:color w:val="000000"/>
                <w:lang w:val="en-IN" w:eastAsia="en-IN"/>
              </w:rPr>
            </w:pPr>
            <w:r w:rsidRPr="00776B68">
              <w:rPr>
                <w:rFonts w:eastAsia="Times New Roman"/>
                <w:color w:val="000000"/>
                <w:lang w:val="en-IN" w:eastAsia="en-IN"/>
              </w:rPr>
              <w:t xml:space="preserve">Therefore, the stakeholder analysis should be evaluated in such a </w:t>
            </w:r>
            <w:proofErr w:type="gramStart"/>
            <w:r w:rsidRPr="00776B68">
              <w:rPr>
                <w:rFonts w:eastAsia="Times New Roman"/>
                <w:color w:val="000000"/>
                <w:lang w:val="en-IN" w:eastAsia="en-IN"/>
              </w:rPr>
              <w:t>way</w:t>
            </w:r>
            <w:proofErr w:type="gramEnd"/>
            <w:r w:rsidRPr="00776B68">
              <w:rPr>
                <w:rFonts w:eastAsia="Times New Roman"/>
                <w:color w:val="000000"/>
                <w:lang w:val="en-IN" w:eastAsia="en-IN"/>
              </w:rPr>
              <w:t xml:space="preserve"> high power and high-interest stakeholders should be monitored closely. High-power and low-interest stakeholders need to </w:t>
            </w:r>
            <w:proofErr w:type="gramStart"/>
            <w:r w:rsidRPr="00776B68">
              <w:rPr>
                <w:rFonts w:eastAsia="Times New Roman"/>
                <w:color w:val="000000"/>
                <w:lang w:val="en-IN" w:eastAsia="en-IN"/>
              </w:rPr>
              <w:t>be monitored</w:t>
            </w:r>
            <w:proofErr w:type="gramEnd"/>
            <w:r w:rsidRPr="00776B68">
              <w:rPr>
                <w:rFonts w:eastAsia="Times New Roman"/>
                <w:color w:val="000000"/>
                <w:lang w:val="en-IN" w:eastAsia="en-IN"/>
              </w:rPr>
              <w:t xml:space="preserve"> and inform occasionally. Whereas low-power and high-interest stakeholders must be informed continuously </w:t>
            </w:r>
            <w:proofErr w:type="gramStart"/>
            <w:r w:rsidRPr="00776B68">
              <w:rPr>
                <w:rFonts w:eastAsia="Times New Roman"/>
                <w:color w:val="000000"/>
                <w:lang w:val="en-IN" w:eastAsia="en-IN"/>
              </w:rPr>
              <w:t>as</w:t>
            </w:r>
            <w:proofErr w:type="gramEnd"/>
            <w:r w:rsidRPr="00776B68">
              <w:rPr>
                <w:rFonts w:eastAsia="Times New Roman"/>
                <w:color w:val="000000"/>
                <w:lang w:val="en-IN" w:eastAsia="en-IN"/>
              </w:rPr>
              <w:t xml:space="preserve"> they might engage themselves in the organisational success </w:t>
            </w:r>
            <w:sdt>
              <w:sdtPr>
                <w:rPr>
                  <w:rFonts w:eastAsia="Times New Roman"/>
                  <w:color w:val="000000"/>
                  <w:lang w:val="en-IN" w:eastAsia="en-IN"/>
                </w:rPr>
                <w:id w:val="2015577208"/>
                <w:citation/>
              </w:sdtPr>
              <w:sdtEndPr/>
              <w:sdtContent>
                <w:r w:rsidRPr="00776B68">
                  <w:rPr>
                    <w:rFonts w:eastAsia="Times New Roman"/>
                    <w:color w:val="000000"/>
                    <w:lang w:val="en-IN" w:eastAsia="en-IN"/>
                  </w:rPr>
                  <w:fldChar w:fldCharType="begin"/>
                </w:r>
                <w:r w:rsidRPr="00776B68">
                  <w:rPr>
                    <w:rFonts w:eastAsia="Times New Roman"/>
                    <w:color w:val="000000"/>
                    <w:lang w:val="en-IN" w:eastAsia="en-IN"/>
                  </w:rPr>
                  <w:instrText xml:space="preserve"> CITATION Vit19 \l 16393 </w:instrText>
                </w:r>
                <w:r w:rsidRPr="00776B68">
                  <w:rPr>
                    <w:rFonts w:eastAsia="Times New Roman"/>
                    <w:color w:val="000000"/>
                    <w:lang w:val="en-IN" w:eastAsia="en-IN"/>
                  </w:rPr>
                  <w:fldChar w:fldCharType="separate"/>
                </w:r>
                <w:r w:rsidRPr="00776B68">
                  <w:rPr>
                    <w:rFonts w:eastAsia="Times New Roman"/>
                    <w:noProof/>
                    <w:color w:val="000000"/>
                    <w:lang w:val="en-IN" w:eastAsia="en-IN"/>
                  </w:rPr>
                  <w:t>(Vitolla &amp; Garzoni, 2019)</w:t>
                </w:r>
                <w:r w:rsidRPr="00776B68">
                  <w:rPr>
                    <w:rFonts w:eastAsia="Times New Roman"/>
                    <w:color w:val="000000"/>
                    <w:lang w:val="en-IN" w:eastAsia="en-IN"/>
                  </w:rPr>
                  <w:fldChar w:fldCharType="end"/>
                </w:r>
              </w:sdtContent>
            </w:sdt>
            <w:r w:rsidRPr="00776B68">
              <w:rPr>
                <w:rFonts w:eastAsia="Times New Roman"/>
                <w:color w:val="000000"/>
                <w:lang w:val="en-IN" w:eastAsia="en-IN"/>
              </w:rPr>
              <w:t xml:space="preserve">. In the end, </w:t>
            </w:r>
            <w:proofErr w:type="gramStart"/>
            <w:r w:rsidRPr="00776B68">
              <w:rPr>
                <w:rFonts w:eastAsia="Times New Roman"/>
                <w:color w:val="000000"/>
                <w:lang w:val="en-IN" w:eastAsia="en-IN"/>
              </w:rPr>
              <w:t>the low-power and low-interest stakeholders must be given minimal effort by Mr James</w:t>
            </w:r>
            <w:proofErr w:type="gramEnd"/>
            <w:r w:rsidRPr="00776B68">
              <w:rPr>
                <w:rFonts w:eastAsia="Times New Roman"/>
                <w:color w:val="000000"/>
                <w:lang w:val="en-IN" w:eastAsia="en-IN"/>
              </w:rPr>
              <w:t>. </w:t>
            </w:r>
          </w:p>
          <w:p w14:paraId="2F97D5E0" w14:textId="77777777" w:rsidR="00B038AF" w:rsidRPr="00776B68" w:rsidRDefault="00B038AF" w:rsidP="00B038AF">
            <w:pPr>
              <w:widowControl w:val="0"/>
              <w:pBdr>
                <w:top w:val="nil"/>
                <w:left w:val="nil"/>
                <w:bottom w:val="nil"/>
                <w:right w:val="nil"/>
                <w:between w:val="nil"/>
              </w:pBdr>
              <w:rPr>
                <w:b/>
              </w:rPr>
            </w:pPr>
            <w:r w:rsidRPr="00776B68">
              <w:rPr>
                <w:color w:val="000000"/>
              </w:rPr>
              <w:t xml:space="preserve">   </w:t>
            </w:r>
          </w:p>
        </w:tc>
        <w:tc>
          <w:tcPr>
            <w:tcW w:w="4680" w:type="dxa"/>
            <w:shd w:val="clear" w:color="auto" w:fill="auto"/>
            <w:tcMar>
              <w:top w:w="100" w:type="dxa"/>
              <w:left w:w="100" w:type="dxa"/>
              <w:bottom w:w="100" w:type="dxa"/>
              <w:right w:w="100" w:type="dxa"/>
            </w:tcMar>
          </w:tcPr>
          <w:p w14:paraId="6EF4BD4D" w14:textId="77777777" w:rsidR="00B038AF" w:rsidRPr="00776B68" w:rsidRDefault="00B038AF" w:rsidP="00B038AF">
            <w:pPr>
              <w:spacing w:after="0"/>
              <w:rPr>
                <w:rFonts w:eastAsia="Times New Roman"/>
                <w:b/>
                <w:bCs/>
                <w:color w:val="000000"/>
                <w:lang w:val="en-IN" w:eastAsia="en-IN"/>
              </w:rPr>
            </w:pPr>
            <w:r w:rsidRPr="00776B68">
              <w:rPr>
                <w:rFonts w:eastAsia="Times New Roman"/>
                <w:b/>
                <w:bCs/>
                <w:color w:val="000000"/>
                <w:lang w:val="en-IN" w:eastAsia="en-IN"/>
              </w:rPr>
              <w:t xml:space="preserve">Low power / High interest </w:t>
            </w:r>
          </w:p>
          <w:p w14:paraId="3E0F2563" w14:textId="77777777" w:rsidR="00B038AF" w:rsidRPr="00776B68" w:rsidRDefault="00B038AF" w:rsidP="00B038AF">
            <w:pPr>
              <w:spacing w:after="0"/>
              <w:rPr>
                <w:rFonts w:eastAsia="Times New Roman"/>
                <w:lang w:val="en-IN" w:eastAsia="en-IN"/>
              </w:rPr>
            </w:pPr>
            <w:r w:rsidRPr="00776B68">
              <w:rPr>
                <w:rFonts w:eastAsia="Times New Roman"/>
                <w:color w:val="000000"/>
                <w:lang w:val="en-IN" w:eastAsia="en-IN"/>
              </w:rPr>
              <w:t xml:space="preserve">Mr James, owner of the business has to inform these stakeholders adequately and communicate with them to ensure there is no major issue arising. These stakeholders can help to improve some areas by pointing out the areas that </w:t>
            </w:r>
            <w:proofErr w:type="gramStart"/>
            <w:r w:rsidRPr="00776B68">
              <w:rPr>
                <w:rFonts w:eastAsia="Times New Roman"/>
                <w:color w:val="000000"/>
                <w:lang w:val="en-IN" w:eastAsia="en-IN"/>
              </w:rPr>
              <w:t>may have been overlooked</w:t>
            </w:r>
            <w:proofErr w:type="gramEnd"/>
            <w:r w:rsidRPr="00776B68">
              <w:rPr>
                <w:rFonts w:eastAsia="Times New Roman"/>
                <w:color w:val="000000"/>
                <w:lang w:val="en-IN" w:eastAsia="en-IN"/>
              </w:rPr>
              <w:t xml:space="preserve"> by the leader. The owner requires to continuously </w:t>
            </w:r>
            <w:proofErr w:type="gramStart"/>
            <w:r w:rsidRPr="00776B68">
              <w:rPr>
                <w:rFonts w:eastAsia="Times New Roman"/>
                <w:color w:val="000000"/>
                <w:lang w:val="en-IN" w:eastAsia="en-IN"/>
              </w:rPr>
              <w:t>inform</w:t>
            </w:r>
            <w:proofErr w:type="gramEnd"/>
            <w:r w:rsidRPr="00776B68">
              <w:rPr>
                <w:rFonts w:eastAsia="Times New Roman"/>
                <w:color w:val="000000"/>
                <w:lang w:val="en-IN" w:eastAsia="en-IN"/>
              </w:rPr>
              <w:t xml:space="preserve"> the stakeholders.     </w:t>
            </w:r>
            <w:r w:rsidRPr="00776B68">
              <w:rPr>
                <w:rFonts w:eastAsia="Times New Roman"/>
                <w:b/>
                <w:bCs/>
                <w:color w:val="000000"/>
                <w:lang w:val="en-IN" w:eastAsia="en-IN"/>
              </w:rPr>
              <w:t> </w:t>
            </w:r>
            <w:r w:rsidRPr="00776B68">
              <w:rPr>
                <w:rFonts w:eastAsia="Times New Roman"/>
                <w:color w:val="000000"/>
                <w:lang w:val="en-IN" w:eastAsia="en-IN"/>
              </w:rPr>
              <w:t>  </w:t>
            </w:r>
          </w:p>
          <w:p w14:paraId="661A2EE3" w14:textId="77777777" w:rsidR="00B038AF" w:rsidRPr="00776B68" w:rsidRDefault="00B038AF" w:rsidP="00B038AF">
            <w:pPr>
              <w:widowControl w:val="0"/>
              <w:pBdr>
                <w:top w:val="nil"/>
                <w:left w:val="nil"/>
                <w:bottom w:val="nil"/>
                <w:right w:val="nil"/>
                <w:between w:val="nil"/>
              </w:pBdr>
              <w:rPr>
                <w:b/>
                <w:lang w:val="en-IN"/>
              </w:rPr>
            </w:pPr>
          </w:p>
        </w:tc>
      </w:tr>
    </w:tbl>
    <w:p w14:paraId="431ED2A4" w14:textId="1655F0D9" w:rsidR="00B038AF" w:rsidRPr="00776B68" w:rsidRDefault="00B038AF" w:rsidP="00B038AF">
      <w:pPr>
        <w:pStyle w:val="Ttulo1"/>
        <w:jc w:val="center"/>
        <w:rPr>
          <w:rFonts w:cs="Arial"/>
          <w:b w:val="0"/>
          <w:bCs/>
          <w:color w:val="auto"/>
          <w:sz w:val="22"/>
          <w:szCs w:val="22"/>
        </w:rPr>
      </w:pPr>
      <w:r w:rsidRPr="00776B68">
        <w:rPr>
          <w:rFonts w:cs="Arial"/>
          <w:b w:val="0"/>
          <w:bCs/>
          <w:color w:val="auto"/>
          <w:sz w:val="22"/>
          <w:szCs w:val="22"/>
        </w:rPr>
        <w:t xml:space="preserve">Table 3: </w:t>
      </w:r>
      <w:r w:rsidRPr="00776B68">
        <w:rPr>
          <w:rFonts w:cs="Arial"/>
          <w:b w:val="0"/>
          <w:color w:val="auto"/>
          <w:sz w:val="22"/>
          <w:szCs w:val="22"/>
        </w:rPr>
        <w:t xml:space="preserve">Stakeholder analysis </w:t>
      </w:r>
      <w:r w:rsidRPr="00776B68">
        <w:rPr>
          <w:rFonts w:cs="Arial"/>
          <w:b w:val="0"/>
          <w:bCs/>
          <w:color w:val="auto"/>
          <w:sz w:val="22"/>
          <w:szCs w:val="22"/>
        </w:rPr>
        <w:t>(Source: Developed by author)</w:t>
      </w:r>
    </w:p>
    <w:p w14:paraId="4216B691" w14:textId="77777777" w:rsidR="00B038AF" w:rsidRPr="00776B68" w:rsidRDefault="00B038AF" w:rsidP="00F95D8B">
      <w:pPr>
        <w:pStyle w:val="NormalWeb"/>
        <w:spacing w:before="0" w:beforeAutospacing="0" w:after="0" w:afterAutospacing="0" w:line="360" w:lineRule="auto"/>
        <w:jc w:val="both"/>
        <w:rPr>
          <w:rFonts w:ascii="Arial" w:hAnsi="Arial" w:cs="Arial"/>
          <w:sz w:val="22"/>
          <w:szCs w:val="22"/>
          <w:lang w:val="en-GB"/>
        </w:rPr>
      </w:pPr>
    </w:p>
    <w:p w14:paraId="183FF493" w14:textId="77777777" w:rsidR="007040B2" w:rsidRDefault="007040B2" w:rsidP="007040B2">
      <w:pPr>
        <w:pStyle w:val="Ttulo1"/>
        <w:rPr>
          <w:rFonts w:eastAsia="Times New Roman" w:cs="Arial"/>
          <w:color w:val="auto"/>
          <w:sz w:val="22"/>
          <w:szCs w:val="22"/>
          <w:u w:val="single"/>
          <w:lang w:val="en-IN" w:eastAsia="en-IN"/>
        </w:rPr>
      </w:pPr>
      <w:bookmarkStart w:id="7" w:name="_Toc127260759"/>
      <w:r w:rsidRPr="00677B74">
        <w:rPr>
          <w:rFonts w:eastAsia="Times New Roman" w:cs="Arial"/>
          <w:color w:val="auto"/>
          <w:sz w:val="22"/>
          <w:szCs w:val="22"/>
          <w:u w:val="single"/>
          <w:lang w:val="en-IN" w:eastAsia="en-IN"/>
        </w:rPr>
        <w:lastRenderedPageBreak/>
        <w:t>Evaluation of the strategic growth options for Delicious</w:t>
      </w:r>
      <w:bookmarkEnd w:id="7"/>
      <w:r w:rsidRPr="00677B74">
        <w:rPr>
          <w:rFonts w:eastAsia="Times New Roman" w:cs="Arial"/>
          <w:color w:val="auto"/>
          <w:sz w:val="22"/>
          <w:szCs w:val="22"/>
          <w:u w:val="single"/>
          <w:lang w:val="en-IN" w:eastAsia="en-IN"/>
        </w:rPr>
        <w:t> </w:t>
      </w:r>
    </w:p>
    <w:p w14:paraId="0938D90C" w14:textId="77777777" w:rsidR="00D136EB" w:rsidRPr="00D136EB" w:rsidRDefault="00D136EB" w:rsidP="00D136EB">
      <w:pPr>
        <w:rPr>
          <w:lang w:val="en-IN" w:eastAsia="en-IN"/>
        </w:rPr>
      </w:pPr>
    </w:p>
    <w:p w14:paraId="68967C8C" w14:textId="35937C24" w:rsidR="007040B2" w:rsidRPr="00776B68" w:rsidRDefault="007040B2" w:rsidP="007040B2">
      <w:pPr>
        <w:spacing w:after="0"/>
        <w:rPr>
          <w:rFonts w:eastAsia="Times New Roman" w:cs="Arial"/>
          <w:color w:val="000000"/>
          <w:lang w:val="en-IN" w:eastAsia="en-IN"/>
        </w:rPr>
      </w:pPr>
      <w:r w:rsidRPr="00776B68">
        <w:rPr>
          <w:rFonts w:eastAsia="Times New Roman" w:cs="Arial"/>
          <w:color w:val="000000"/>
          <w:lang w:val="en-IN" w:eastAsia="en-IN"/>
        </w:rPr>
        <w:t xml:space="preserve">Delicious is an SME </w:t>
      </w:r>
      <w:proofErr w:type="gramStart"/>
      <w:r w:rsidRPr="00776B68">
        <w:rPr>
          <w:rFonts w:eastAsia="Times New Roman" w:cs="Arial"/>
          <w:color w:val="000000"/>
          <w:lang w:val="en-IN" w:eastAsia="en-IN"/>
        </w:rPr>
        <w:t>company which</w:t>
      </w:r>
      <w:proofErr w:type="gramEnd"/>
      <w:r w:rsidRPr="00776B68">
        <w:rPr>
          <w:rFonts w:eastAsia="Times New Roman" w:cs="Arial"/>
          <w:color w:val="000000"/>
          <w:lang w:val="en-IN" w:eastAsia="en-IN"/>
        </w:rPr>
        <w:t xml:space="preserve"> runs a restaurant that offers a variety of food cuisine to attract a diversified customer range. </w:t>
      </w:r>
      <w:proofErr w:type="gramStart"/>
      <w:r w:rsidRPr="00776B68">
        <w:rPr>
          <w:rFonts w:eastAsia="Times New Roman" w:cs="Arial"/>
          <w:color w:val="000000"/>
          <w:lang w:val="en-IN" w:eastAsia="en-IN"/>
        </w:rPr>
        <w:t>But</w:t>
      </w:r>
      <w:proofErr w:type="gramEnd"/>
      <w:r w:rsidRPr="00776B68">
        <w:rPr>
          <w:rFonts w:eastAsia="Times New Roman" w:cs="Arial"/>
          <w:color w:val="000000"/>
          <w:lang w:val="en-IN" w:eastAsia="en-IN"/>
        </w:rPr>
        <w:t xml:space="preserve"> with the growing competition level, The Company need to move strategically for expanding its business and open restaurant chains in international markets also. Porter’s Generic Strategies and Ansoff Matrix </w:t>
      </w:r>
      <w:proofErr w:type="gramStart"/>
      <w:r w:rsidRPr="00776B68">
        <w:rPr>
          <w:rFonts w:eastAsia="Times New Roman" w:cs="Arial"/>
          <w:color w:val="000000"/>
          <w:lang w:val="en-IN" w:eastAsia="en-IN"/>
        </w:rPr>
        <w:t>are used</w:t>
      </w:r>
      <w:proofErr w:type="gramEnd"/>
      <w:r w:rsidRPr="00776B68">
        <w:rPr>
          <w:rFonts w:eastAsia="Times New Roman" w:cs="Arial"/>
          <w:color w:val="000000"/>
          <w:lang w:val="en-IN" w:eastAsia="en-IN"/>
        </w:rPr>
        <w:t xml:space="preserve"> to channelize suit</w:t>
      </w:r>
      <w:r w:rsidR="00E43CC3">
        <w:rPr>
          <w:rFonts w:eastAsia="Times New Roman" w:cs="Arial"/>
          <w:color w:val="000000"/>
          <w:lang w:val="en-IN" w:eastAsia="en-IN"/>
        </w:rPr>
        <w:t>able strategies for the company</w:t>
      </w:r>
      <w:r w:rsidR="00D5734E">
        <w:rPr>
          <w:rFonts w:eastAsia="Times New Roman" w:cs="Arial"/>
          <w:color w:val="000000"/>
          <w:lang w:val="en-IN" w:eastAsia="en-IN"/>
        </w:rPr>
        <w:t>.</w:t>
      </w:r>
      <w:r w:rsidRPr="00776B68">
        <w:rPr>
          <w:rFonts w:eastAsia="Times New Roman" w:cs="Arial"/>
          <w:color w:val="000000"/>
          <w:lang w:val="en-IN" w:eastAsia="en-IN"/>
        </w:rPr>
        <w:t> </w:t>
      </w:r>
    </w:p>
    <w:p w14:paraId="1C5367E2" w14:textId="77777777" w:rsidR="00081403" w:rsidRPr="00776B68" w:rsidRDefault="00081403" w:rsidP="007040B2">
      <w:pPr>
        <w:spacing w:after="0"/>
        <w:rPr>
          <w:rFonts w:eastAsia="Times New Roman" w:cs="Arial"/>
          <w:lang w:val="en-IN" w:eastAsia="en-IN"/>
        </w:rPr>
      </w:pPr>
    </w:p>
    <w:p w14:paraId="7034FC32" w14:textId="77777777" w:rsidR="007040B2" w:rsidRDefault="007040B2" w:rsidP="00803DF9">
      <w:pPr>
        <w:pStyle w:val="Ttulo2"/>
        <w:rPr>
          <w:rFonts w:eastAsia="Times New Roman" w:cs="Arial"/>
          <w:sz w:val="22"/>
          <w:szCs w:val="22"/>
          <w:u w:val="single"/>
          <w:lang w:val="en-IN" w:eastAsia="en-IN"/>
        </w:rPr>
      </w:pPr>
      <w:bookmarkStart w:id="8" w:name="_Toc127260760"/>
      <w:r w:rsidRPr="00CC2A8D">
        <w:rPr>
          <w:rFonts w:eastAsia="Times New Roman" w:cs="Arial"/>
          <w:sz w:val="22"/>
          <w:szCs w:val="22"/>
          <w:u w:val="single"/>
          <w:lang w:val="en-IN" w:eastAsia="en-IN"/>
        </w:rPr>
        <w:t>Ansoff Matrix</w:t>
      </w:r>
      <w:bookmarkEnd w:id="8"/>
      <w:r w:rsidRPr="00CC2A8D">
        <w:rPr>
          <w:rFonts w:eastAsia="Times New Roman" w:cs="Arial"/>
          <w:sz w:val="22"/>
          <w:szCs w:val="22"/>
          <w:u w:val="single"/>
          <w:lang w:val="en-IN" w:eastAsia="en-IN"/>
        </w:rPr>
        <w:t> </w:t>
      </w:r>
    </w:p>
    <w:p w14:paraId="2730FE36" w14:textId="77777777" w:rsidR="00CC2A8D" w:rsidRPr="00CC2A8D" w:rsidRDefault="00CC2A8D" w:rsidP="00CC2A8D">
      <w:pPr>
        <w:rPr>
          <w:lang w:val="en-IN" w:eastAsia="en-IN"/>
        </w:rPr>
      </w:pPr>
    </w:p>
    <w:p w14:paraId="3BBBF53D" w14:textId="77777777" w:rsidR="007040B2" w:rsidRDefault="007040B2" w:rsidP="007040B2">
      <w:pPr>
        <w:spacing w:after="0"/>
        <w:rPr>
          <w:rFonts w:eastAsia="Times New Roman" w:cs="Arial"/>
          <w:b/>
          <w:bCs/>
          <w:color w:val="000000"/>
          <w:lang w:val="en-IN" w:eastAsia="en-IN"/>
        </w:rPr>
      </w:pPr>
      <w:r w:rsidRPr="00776B68">
        <w:rPr>
          <w:rFonts w:eastAsia="Times New Roman" w:cs="Arial"/>
          <w:b/>
          <w:bCs/>
          <w:color w:val="000000"/>
          <w:lang w:val="en-IN" w:eastAsia="en-IN"/>
        </w:rPr>
        <w:t>Market Penetration </w:t>
      </w:r>
    </w:p>
    <w:p w14:paraId="1D9512F8" w14:textId="77777777" w:rsidR="00CC2A8D" w:rsidRPr="00776B68" w:rsidRDefault="00CC2A8D" w:rsidP="007040B2">
      <w:pPr>
        <w:spacing w:after="0"/>
        <w:rPr>
          <w:rFonts w:eastAsia="Times New Roman" w:cs="Arial"/>
          <w:lang w:val="en-IN" w:eastAsia="en-IN"/>
        </w:rPr>
      </w:pPr>
    </w:p>
    <w:p w14:paraId="34BBEE5E" w14:textId="6EE2A042" w:rsidR="007040B2" w:rsidRDefault="007040B2" w:rsidP="007040B2">
      <w:pPr>
        <w:spacing w:after="0"/>
        <w:rPr>
          <w:rFonts w:eastAsia="Times New Roman" w:cs="Arial"/>
          <w:color w:val="000000"/>
          <w:lang w:val="en-IN" w:eastAsia="en-IN"/>
        </w:rPr>
      </w:pPr>
      <w:r w:rsidRPr="00776B68">
        <w:rPr>
          <w:rFonts w:eastAsia="Times New Roman" w:cs="Arial"/>
          <w:color w:val="000000"/>
          <w:lang w:val="en-IN" w:eastAsia="en-IN"/>
        </w:rPr>
        <w:t xml:space="preserve">Delicious can apply a product promotional strategy by building strong brand identity forts in the UK market. They need to make some unique recipes in the section of drinks, main course and dessert </w:t>
      </w:r>
      <w:proofErr w:type="gramStart"/>
      <w:r w:rsidRPr="00776B68">
        <w:rPr>
          <w:rFonts w:eastAsia="Times New Roman" w:cs="Arial"/>
          <w:color w:val="000000"/>
          <w:lang w:val="en-IN" w:eastAsia="en-IN"/>
        </w:rPr>
        <w:t>section which</w:t>
      </w:r>
      <w:proofErr w:type="gramEnd"/>
      <w:r w:rsidRPr="00776B68">
        <w:rPr>
          <w:rFonts w:eastAsia="Times New Roman" w:cs="Arial"/>
          <w:color w:val="000000"/>
          <w:lang w:val="en-IN" w:eastAsia="en-IN"/>
        </w:rPr>
        <w:t xml:space="preserve"> will portray a happy meal culture of Delicious in front of customers</w:t>
      </w:r>
      <w:sdt>
        <w:sdtPr>
          <w:rPr>
            <w:rFonts w:eastAsia="Times New Roman" w:cs="Arial"/>
            <w:color w:val="000000"/>
            <w:lang w:val="en-IN" w:eastAsia="en-IN"/>
          </w:rPr>
          <w:id w:val="-836224074"/>
          <w:citation/>
        </w:sdtPr>
        <w:sdtEndPr/>
        <w:sdtContent>
          <w:r w:rsidR="006E5BA1" w:rsidRPr="00776B68">
            <w:rPr>
              <w:rFonts w:eastAsia="Times New Roman" w:cs="Arial"/>
              <w:color w:val="000000"/>
              <w:lang w:val="en-IN" w:eastAsia="en-IN"/>
            </w:rPr>
            <w:fldChar w:fldCharType="begin"/>
          </w:r>
          <w:r w:rsidR="006E5BA1" w:rsidRPr="00776B68">
            <w:rPr>
              <w:rFonts w:eastAsia="Times New Roman" w:cs="Arial"/>
              <w:color w:val="000000"/>
              <w:lang w:val="en-US" w:eastAsia="en-IN"/>
            </w:rPr>
            <w:instrText xml:space="preserve"> CITATION Kur201 \l 1033 </w:instrText>
          </w:r>
          <w:r w:rsidR="006E5BA1" w:rsidRPr="00776B68">
            <w:rPr>
              <w:rFonts w:eastAsia="Times New Roman" w:cs="Arial"/>
              <w:color w:val="000000"/>
              <w:lang w:val="en-IN" w:eastAsia="en-IN"/>
            </w:rPr>
            <w:fldChar w:fldCharType="separate"/>
          </w:r>
          <w:r w:rsidR="00BC0DC6" w:rsidRPr="00776B68">
            <w:rPr>
              <w:rFonts w:eastAsia="Times New Roman" w:cs="Arial"/>
              <w:noProof/>
              <w:color w:val="000000"/>
              <w:lang w:val="en-US" w:eastAsia="en-IN"/>
            </w:rPr>
            <w:t xml:space="preserve"> (Kurniawan, et al., 2020)</w:t>
          </w:r>
          <w:r w:rsidR="006E5BA1" w:rsidRPr="00776B68">
            <w:rPr>
              <w:rFonts w:eastAsia="Times New Roman" w:cs="Arial"/>
              <w:color w:val="000000"/>
              <w:lang w:val="en-IN" w:eastAsia="en-IN"/>
            </w:rPr>
            <w:fldChar w:fldCharType="end"/>
          </w:r>
        </w:sdtContent>
      </w:sdt>
      <w:r w:rsidRPr="00776B68">
        <w:rPr>
          <w:rFonts w:eastAsia="Times New Roman" w:cs="Arial"/>
          <w:color w:val="000000"/>
          <w:lang w:val="en-IN" w:eastAsia="en-IN"/>
        </w:rPr>
        <w:t xml:space="preserve">. In case of attracting foreign customers, Delicious can give offer group purchase options along with free meals by availing coupons and discounts. This can increase their word-of-mouth promotion for the company. Next, it can adopt a clever and competitive pricing strategy for attracting more customers. Digital Marketing will be a great choice for </w:t>
      </w:r>
      <w:proofErr w:type="gramStart"/>
      <w:r w:rsidRPr="00776B68">
        <w:rPr>
          <w:rFonts w:eastAsia="Times New Roman" w:cs="Arial"/>
          <w:color w:val="000000"/>
          <w:lang w:val="en-IN" w:eastAsia="en-IN"/>
        </w:rPr>
        <w:t>Delicious which</w:t>
      </w:r>
      <w:proofErr w:type="gramEnd"/>
      <w:r w:rsidRPr="00776B68">
        <w:rPr>
          <w:rFonts w:eastAsia="Times New Roman" w:cs="Arial"/>
          <w:color w:val="000000"/>
          <w:lang w:val="en-IN" w:eastAsia="en-IN"/>
        </w:rPr>
        <w:t xml:space="preserve"> motivate the customer to taste the exclusive menus of their restaurant. </w:t>
      </w:r>
      <w:proofErr w:type="gramStart"/>
      <w:r w:rsidRPr="00776B68">
        <w:rPr>
          <w:rFonts w:eastAsia="Times New Roman" w:cs="Arial"/>
          <w:color w:val="000000"/>
          <w:lang w:val="en-IN" w:eastAsia="en-IN"/>
        </w:rPr>
        <w:t>Thus</w:t>
      </w:r>
      <w:proofErr w:type="gramEnd"/>
      <w:r w:rsidRPr="00776B68">
        <w:rPr>
          <w:rFonts w:eastAsia="Times New Roman" w:cs="Arial"/>
          <w:color w:val="000000"/>
          <w:lang w:val="en-IN" w:eastAsia="en-IN"/>
        </w:rPr>
        <w:t xml:space="preserve"> they can motivate custo</w:t>
      </w:r>
      <w:r w:rsidR="00B41D50">
        <w:rPr>
          <w:rFonts w:eastAsia="Times New Roman" w:cs="Arial"/>
          <w:color w:val="000000"/>
          <w:lang w:val="en-IN" w:eastAsia="en-IN"/>
        </w:rPr>
        <w:t>mers to avail of their services</w:t>
      </w:r>
      <w:r w:rsidR="00A260CD">
        <w:rPr>
          <w:rFonts w:eastAsia="Times New Roman" w:cs="Arial"/>
          <w:color w:val="000000"/>
          <w:lang w:val="en-IN" w:eastAsia="en-IN"/>
        </w:rPr>
        <w:t>.</w:t>
      </w:r>
      <w:r w:rsidRPr="00776B68">
        <w:rPr>
          <w:rFonts w:eastAsia="Times New Roman" w:cs="Arial"/>
          <w:color w:val="000000"/>
          <w:lang w:val="en-IN" w:eastAsia="en-IN"/>
        </w:rPr>
        <w:t> </w:t>
      </w:r>
    </w:p>
    <w:p w14:paraId="3DAB95EC" w14:textId="77777777" w:rsidR="00941A72" w:rsidRPr="00776B68" w:rsidRDefault="00941A72" w:rsidP="007040B2">
      <w:pPr>
        <w:spacing w:after="0"/>
        <w:rPr>
          <w:rFonts w:eastAsia="Times New Roman" w:cs="Arial"/>
          <w:lang w:val="en-IN" w:eastAsia="en-IN"/>
        </w:rPr>
      </w:pPr>
    </w:p>
    <w:p w14:paraId="28B45162" w14:textId="77777777" w:rsidR="007040B2" w:rsidRDefault="007040B2" w:rsidP="007040B2">
      <w:pPr>
        <w:spacing w:after="0"/>
        <w:rPr>
          <w:rFonts w:eastAsia="Times New Roman" w:cs="Arial"/>
          <w:color w:val="000000"/>
          <w:lang w:val="en-IN" w:eastAsia="en-IN"/>
        </w:rPr>
      </w:pPr>
      <w:r w:rsidRPr="00776B68">
        <w:rPr>
          <w:rFonts w:eastAsia="Times New Roman" w:cs="Arial"/>
          <w:b/>
          <w:bCs/>
          <w:color w:val="000000"/>
          <w:lang w:val="en-IN" w:eastAsia="en-IN"/>
        </w:rPr>
        <w:t>Market Development</w:t>
      </w:r>
      <w:r w:rsidRPr="00776B68">
        <w:rPr>
          <w:rFonts w:eastAsia="Times New Roman" w:cs="Arial"/>
          <w:color w:val="000000"/>
          <w:lang w:val="en-IN" w:eastAsia="en-IN"/>
        </w:rPr>
        <w:t> </w:t>
      </w:r>
    </w:p>
    <w:p w14:paraId="4A7E2E2F" w14:textId="77777777" w:rsidR="00D97D07" w:rsidRPr="00776B68" w:rsidRDefault="00D97D07" w:rsidP="007040B2">
      <w:pPr>
        <w:spacing w:after="0"/>
        <w:rPr>
          <w:rFonts w:eastAsia="Times New Roman" w:cs="Arial"/>
          <w:lang w:val="en-IN" w:eastAsia="en-IN"/>
        </w:rPr>
      </w:pPr>
    </w:p>
    <w:p w14:paraId="28A2F026" w14:textId="0BB920F3" w:rsidR="007040B2" w:rsidRDefault="007040B2" w:rsidP="007040B2">
      <w:pPr>
        <w:spacing w:after="0"/>
        <w:rPr>
          <w:rFonts w:eastAsia="Times New Roman" w:cs="Arial"/>
          <w:color w:val="000000"/>
          <w:lang w:val="en-IN" w:eastAsia="en-IN"/>
        </w:rPr>
      </w:pPr>
      <w:r w:rsidRPr="00776B68">
        <w:rPr>
          <w:rFonts w:eastAsia="Times New Roman" w:cs="Arial"/>
          <w:color w:val="000000"/>
          <w:lang w:val="en-IN" w:eastAsia="en-IN"/>
        </w:rPr>
        <w:t xml:space="preserve">Delicious can open its outlets in other international markets after examining the market trends and customer preferences of that nation. Proper market research and strong market competition analysis need to </w:t>
      </w:r>
      <w:proofErr w:type="gramStart"/>
      <w:r w:rsidRPr="00776B68">
        <w:rPr>
          <w:rFonts w:eastAsia="Times New Roman" w:cs="Arial"/>
          <w:color w:val="000000"/>
          <w:lang w:val="en-IN" w:eastAsia="en-IN"/>
        </w:rPr>
        <w:t>be conducted</w:t>
      </w:r>
      <w:proofErr w:type="gramEnd"/>
      <w:r w:rsidRPr="00776B68">
        <w:rPr>
          <w:rFonts w:eastAsia="Times New Roman" w:cs="Arial"/>
          <w:color w:val="000000"/>
          <w:lang w:val="en-IN" w:eastAsia="en-IN"/>
        </w:rPr>
        <w:t xml:space="preserve"> so </w:t>
      </w:r>
      <w:r w:rsidR="004A1DEE" w:rsidRPr="00776B68">
        <w:rPr>
          <w:rFonts w:eastAsia="Times New Roman" w:cs="Arial"/>
          <w:color w:val="000000"/>
          <w:lang w:val="en-IN" w:eastAsia="en-IN"/>
        </w:rPr>
        <w:t>that</w:t>
      </w:r>
      <w:r w:rsidRPr="00776B68">
        <w:rPr>
          <w:rFonts w:eastAsia="Times New Roman" w:cs="Arial"/>
          <w:color w:val="000000"/>
          <w:lang w:val="en-IN" w:eastAsia="en-IN"/>
        </w:rPr>
        <w:t xml:space="preserve"> Delicious can change its customer acquisition strategy in every international market. As Delicious only regulates its business in the </w:t>
      </w:r>
      <w:proofErr w:type="gramStart"/>
      <w:r w:rsidRPr="00776B68">
        <w:rPr>
          <w:rFonts w:eastAsia="Times New Roman" w:cs="Arial"/>
          <w:color w:val="000000"/>
          <w:lang w:val="en-IN" w:eastAsia="en-IN"/>
        </w:rPr>
        <w:t>UK</w:t>
      </w:r>
      <w:proofErr w:type="gramEnd"/>
      <w:r w:rsidRPr="00776B68">
        <w:rPr>
          <w:rFonts w:eastAsia="Times New Roman" w:cs="Arial"/>
          <w:color w:val="000000"/>
          <w:lang w:val="en-IN" w:eastAsia="en-IN"/>
        </w:rPr>
        <w:t xml:space="preserve"> it needs to expand its business in more markets. Delicious has a potential supply chain </w:t>
      </w:r>
      <w:r w:rsidR="004A1DEE" w:rsidRPr="00776B68">
        <w:rPr>
          <w:rFonts w:eastAsia="Times New Roman" w:cs="Arial"/>
          <w:color w:val="000000"/>
          <w:lang w:val="en-IN" w:eastAsia="en-IN"/>
        </w:rPr>
        <w:t>that</w:t>
      </w:r>
      <w:r w:rsidRPr="00776B68">
        <w:rPr>
          <w:rFonts w:eastAsia="Times New Roman" w:cs="Arial"/>
          <w:color w:val="000000"/>
          <w:lang w:val="en-IN" w:eastAsia="en-IN"/>
        </w:rPr>
        <w:t xml:space="preserve"> provide</w:t>
      </w:r>
      <w:r w:rsidR="006E5BA1" w:rsidRPr="00776B68">
        <w:rPr>
          <w:rFonts w:eastAsia="Times New Roman" w:cs="Arial"/>
          <w:color w:val="000000"/>
          <w:lang w:val="en-IN" w:eastAsia="en-IN"/>
        </w:rPr>
        <w:t>s quality raw materials and stro</w:t>
      </w:r>
      <w:r w:rsidRPr="00776B68">
        <w:rPr>
          <w:rFonts w:eastAsia="Times New Roman" w:cs="Arial"/>
          <w:color w:val="000000"/>
          <w:lang w:val="en-IN" w:eastAsia="en-IN"/>
        </w:rPr>
        <w:t>ng and experienced workforces can help the company to launch new food recipes for international markets</w:t>
      </w:r>
      <w:sdt>
        <w:sdtPr>
          <w:rPr>
            <w:rFonts w:eastAsia="Times New Roman" w:cs="Arial"/>
            <w:color w:val="000000"/>
            <w:lang w:val="en-IN" w:eastAsia="en-IN"/>
          </w:rPr>
          <w:id w:val="-93871887"/>
          <w:citation/>
        </w:sdtPr>
        <w:sdtEndPr/>
        <w:sdtContent>
          <w:r w:rsidR="006E5BA1" w:rsidRPr="00776B68">
            <w:rPr>
              <w:rFonts w:eastAsia="Times New Roman" w:cs="Arial"/>
              <w:color w:val="000000"/>
              <w:lang w:val="en-IN" w:eastAsia="en-IN"/>
            </w:rPr>
            <w:fldChar w:fldCharType="begin"/>
          </w:r>
          <w:r w:rsidR="006E5BA1" w:rsidRPr="00776B68">
            <w:rPr>
              <w:rFonts w:eastAsia="Times New Roman" w:cs="Arial"/>
              <w:color w:val="000000"/>
              <w:lang w:val="en-US" w:eastAsia="en-IN"/>
            </w:rPr>
            <w:instrText xml:space="preserve"> CITATION Kha193 \l 1033 </w:instrText>
          </w:r>
          <w:r w:rsidR="006E5BA1" w:rsidRPr="00776B68">
            <w:rPr>
              <w:rFonts w:eastAsia="Times New Roman" w:cs="Arial"/>
              <w:color w:val="000000"/>
              <w:lang w:val="en-IN" w:eastAsia="en-IN"/>
            </w:rPr>
            <w:fldChar w:fldCharType="separate"/>
          </w:r>
          <w:r w:rsidR="00BC0DC6" w:rsidRPr="00776B68">
            <w:rPr>
              <w:rFonts w:eastAsia="Times New Roman" w:cs="Arial"/>
              <w:noProof/>
              <w:color w:val="000000"/>
              <w:lang w:val="en-US" w:eastAsia="en-IN"/>
            </w:rPr>
            <w:t xml:space="preserve"> (Khajezadeh, et al., 2019)</w:t>
          </w:r>
          <w:r w:rsidR="006E5BA1" w:rsidRPr="00776B68">
            <w:rPr>
              <w:rFonts w:eastAsia="Times New Roman" w:cs="Arial"/>
              <w:color w:val="000000"/>
              <w:lang w:val="en-IN" w:eastAsia="en-IN"/>
            </w:rPr>
            <w:fldChar w:fldCharType="end"/>
          </w:r>
        </w:sdtContent>
      </w:sdt>
      <w:r w:rsidRPr="00776B68">
        <w:rPr>
          <w:rFonts w:eastAsia="Times New Roman" w:cs="Arial"/>
          <w:color w:val="000000"/>
          <w:lang w:val="en-IN" w:eastAsia="en-IN"/>
        </w:rPr>
        <w:t>. They have to overcome the obstacles of knowing the food choices of other countries so that they can change their restaurant menus along with their existing foods. The company can add localised menu names so that customers can ea</w:t>
      </w:r>
      <w:r w:rsidR="008E7394">
        <w:rPr>
          <w:rFonts w:eastAsia="Times New Roman" w:cs="Arial"/>
          <w:color w:val="000000"/>
          <w:lang w:val="en-IN" w:eastAsia="en-IN"/>
        </w:rPr>
        <w:t>sily connect with their recipes</w:t>
      </w:r>
      <w:r w:rsidR="005D0BA3">
        <w:rPr>
          <w:rFonts w:eastAsia="Times New Roman" w:cs="Arial"/>
          <w:color w:val="000000"/>
          <w:lang w:val="en-IN" w:eastAsia="en-IN"/>
        </w:rPr>
        <w:t>.</w:t>
      </w:r>
      <w:r w:rsidRPr="00776B68">
        <w:rPr>
          <w:rFonts w:eastAsia="Times New Roman" w:cs="Arial"/>
          <w:color w:val="000000"/>
          <w:lang w:val="en-IN" w:eastAsia="en-IN"/>
        </w:rPr>
        <w:t> </w:t>
      </w:r>
    </w:p>
    <w:p w14:paraId="10BAA0F9" w14:textId="77777777" w:rsidR="007B0272" w:rsidRDefault="007B0272" w:rsidP="007040B2">
      <w:pPr>
        <w:spacing w:after="0"/>
        <w:rPr>
          <w:rFonts w:eastAsia="Times New Roman" w:cs="Arial"/>
          <w:color w:val="000000"/>
          <w:lang w:val="en-IN" w:eastAsia="en-IN"/>
        </w:rPr>
      </w:pPr>
    </w:p>
    <w:p w14:paraId="7751655E" w14:textId="77777777" w:rsidR="006E0BD1" w:rsidRPr="00776B68" w:rsidRDefault="006E0BD1" w:rsidP="007040B2">
      <w:pPr>
        <w:spacing w:after="0"/>
        <w:rPr>
          <w:rFonts w:eastAsia="Times New Roman" w:cs="Arial"/>
          <w:lang w:val="en-IN" w:eastAsia="en-IN"/>
        </w:rPr>
      </w:pPr>
    </w:p>
    <w:p w14:paraId="0DE3A997" w14:textId="77777777" w:rsidR="007040B2" w:rsidRDefault="007040B2" w:rsidP="007040B2">
      <w:pPr>
        <w:spacing w:after="0"/>
        <w:rPr>
          <w:rFonts w:eastAsia="Times New Roman" w:cs="Arial"/>
          <w:b/>
          <w:bCs/>
          <w:color w:val="000000"/>
          <w:lang w:val="en-IN" w:eastAsia="en-IN"/>
        </w:rPr>
      </w:pPr>
      <w:r w:rsidRPr="00776B68">
        <w:rPr>
          <w:rFonts w:eastAsia="Times New Roman" w:cs="Arial"/>
          <w:b/>
          <w:bCs/>
          <w:color w:val="000000"/>
          <w:lang w:val="en-IN" w:eastAsia="en-IN"/>
        </w:rPr>
        <w:lastRenderedPageBreak/>
        <w:t>Product Development </w:t>
      </w:r>
    </w:p>
    <w:p w14:paraId="31D05DBE" w14:textId="77777777" w:rsidR="00E57D0D" w:rsidRPr="00776B68" w:rsidRDefault="00E57D0D" w:rsidP="007040B2">
      <w:pPr>
        <w:spacing w:after="0"/>
        <w:rPr>
          <w:rFonts w:eastAsia="Times New Roman" w:cs="Arial"/>
          <w:lang w:val="en-IN" w:eastAsia="en-IN"/>
        </w:rPr>
      </w:pPr>
    </w:p>
    <w:p w14:paraId="71EDB9C7" w14:textId="3B877879" w:rsidR="007040B2" w:rsidRDefault="007040B2" w:rsidP="007040B2">
      <w:pPr>
        <w:spacing w:after="0"/>
        <w:rPr>
          <w:rFonts w:eastAsia="Times New Roman" w:cs="Arial"/>
          <w:color w:val="000000"/>
          <w:lang w:val="en-IN" w:eastAsia="en-IN"/>
        </w:rPr>
      </w:pPr>
      <w:proofErr w:type="gramStart"/>
      <w:r w:rsidRPr="00776B68">
        <w:rPr>
          <w:rFonts w:eastAsia="Times New Roman" w:cs="Arial"/>
          <w:color w:val="000000"/>
          <w:lang w:val="en-IN" w:eastAsia="en-IN"/>
        </w:rPr>
        <w:t>Delicious is currently operated by MR James who has 20 years of experience in the food sector</w:t>
      </w:r>
      <w:proofErr w:type="gramEnd"/>
      <w:r w:rsidRPr="00776B68">
        <w:rPr>
          <w:rFonts w:eastAsia="Times New Roman" w:cs="Arial"/>
          <w:color w:val="000000"/>
          <w:lang w:val="en-IN" w:eastAsia="en-IN"/>
        </w:rPr>
        <w:t xml:space="preserve">. </w:t>
      </w:r>
      <w:proofErr w:type="gramStart"/>
      <w:r w:rsidRPr="00776B68">
        <w:rPr>
          <w:rFonts w:eastAsia="Times New Roman" w:cs="Arial"/>
          <w:color w:val="000000"/>
          <w:lang w:val="en-IN" w:eastAsia="en-IN"/>
        </w:rPr>
        <w:t>So</w:t>
      </w:r>
      <w:proofErr w:type="gramEnd"/>
      <w:r w:rsidRPr="00776B68">
        <w:rPr>
          <w:rFonts w:eastAsia="Times New Roman" w:cs="Arial"/>
          <w:color w:val="000000"/>
          <w:lang w:val="en-IN" w:eastAsia="en-IN"/>
        </w:rPr>
        <w:t xml:space="preserve"> it is acceptable </w:t>
      </w:r>
      <w:r w:rsidR="004A1DEE" w:rsidRPr="00776B68">
        <w:rPr>
          <w:rFonts w:eastAsia="Times New Roman" w:cs="Arial"/>
          <w:color w:val="000000"/>
          <w:lang w:val="en-IN" w:eastAsia="en-IN"/>
        </w:rPr>
        <w:t>that</w:t>
      </w:r>
      <w:r w:rsidRPr="00776B68">
        <w:rPr>
          <w:rFonts w:eastAsia="Times New Roman" w:cs="Arial"/>
          <w:color w:val="000000"/>
          <w:lang w:val="en-IN" w:eastAsia="en-IN"/>
        </w:rPr>
        <w:t xml:space="preserve"> Delicious has a good and unique choice of food menus in their UK market outlets. </w:t>
      </w:r>
      <w:proofErr w:type="gramStart"/>
      <w:r w:rsidRPr="00776B68">
        <w:rPr>
          <w:rFonts w:eastAsia="Times New Roman" w:cs="Arial"/>
          <w:color w:val="000000"/>
          <w:lang w:val="en-IN" w:eastAsia="en-IN"/>
        </w:rPr>
        <w:t>But</w:t>
      </w:r>
      <w:proofErr w:type="gramEnd"/>
      <w:r w:rsidRPr="00776B68">
        <w:rPr>
          <w:rFonts w:eastAsia="Times New Roman" w:cs="Arial"/>
          <w:color w:val="000000"/>
          <w:lang w:val="en-IN" w:eastAsia="en-IN"/>
        </w:rPr>
        <w:t xml:space="preserve"> while expanding their outlets in other areas of the UK, they need to revise their recipes by giving the opportunity to customers to choose their core ingredients </w:t>
      </w:r>
      <w:r w:rsidR="004A1DEE" w:rsidRPr="00776B68">
        <w:rPr>
          <w:rFonts w:eastAsia="Times New Roman" w:cs="Arial"/>
          <w:color w:val="000000"/>
          <w:lang w:val="en-IN" w:eastAsia="en-IN"/>
        </w:rPr>
        <w:t>in</w:t>
      </w:r>
      <w:r w:rsidRPr="00776B68">
        <w:rPr>
          <w:rFonts w:eastAsia="Times New Roman" w:cs="Arial"/>
          <w:color w:val="000000"/>
          <w:lang w:val="en-IN" w:eastAsia="en-IN"/>
        </w:rPr>
        <w:t xml:space="preserve"> pasta or pizza</w:t>
      </w:r>
      <w:sdt>
        <w:sdtPr>
          <w:rPr>
            <w:rFonts w:eastAsia="Times New Roman" w:cs="Arial"/>
            <w:color w:val="000000"/>
            <w:lang w:val="en-IN" w:eastAsia="en-IN"/>
          </w:rPr>
          <w:id w:val="980431863"/>
          <w:citation/>
        </w:sdtPr>
        <w:sdtEndPr/>
        <w:sdtContent>
          <w:r w:rsidR="0070353D" w:rsidRPr="00776B68">
            <w:rPr>
              <w:rFonts w:eastAsia="Times New Roman" w:cs="Arial"/>
              <w:color w:val="000000"/>
              <w:lang w:val="en-IN" w:eastAsia="en-IN"/>
            </w:rPr>
            <w:fldChar w:fldCharType="begin"/>
          </w:r>
          <w:r w:rsidR="0070353D" w:rsidRPr="00776B68">
            <w:rPr>
              <w:rFonts w:eastAsia="Times New Roman" w:cs="Arial"/>
              <w:color w:val="000000"/>
              <w:lang w:val="en-US" w:eastAsia="en-IN"/>
            </w:rPr>
            <w:instrText xml:space="preserve"> CITATION Hos19 \l 1033 </w:instrText>
          </w:r>
          <w:r w:rsidR="0070353D" w:rsidRPr="00776B68">
            <w:rPr>
              <w:rFonts w:eastAsia="Times New Roman" w:cs="Arial"/>
              <w:color w:val="000000"/>
              <w:lang w:val="en-IN" w:eastAsia="en-IN"/>
            </w:rPr>
            <w:fldChar w:fldCharType="separate"/>
          </w:r>
          <w:r w:rsidR="00BC0DC6" w:rsidRPr="00776B68">
            <w:rPr>
              <w:rFonts w:eastAsia="Times New Roman" w:cs="Arial"/>
              <w:noProof/>
              <w:color w:val="000000"/>
              <w:lang w:val="en-US" w:eastAsia="en-IN"/>
            </w:rPr>
            <w:t xml:space="preserve"> (Hossain, et al., 2019)</w:t>
          </w:r>
          <w:r w:rsidR="0070353D" w:rsidRPr="00776B68">
            <w:rPr>
              <w:rFonts w:eastAsia="Times New Roman" w:cs="Arial"/>
              <w:color w:val="000000"/>
              <w:lang w:val="en-IN" w:eastAsia="en-IN"/>
            </w:rPr>
            <w:fldChar w:fldCharType="end"/>
          </w:r>
        </w:sdtContent>
      </w:sdt>
      <w:r w:rsidRPr="00776B68">
        <w:rPr>
          <w:rFonts w:eastAsia="Times New Roman" w:cs="Arial"/>
          <w:color w:val="000000"/>
          <w:lang w:val="en-IN" w:eastAsia="en-IN"/>
        </w:rPr>
        <w:t xml:space="preserve">. They even start opening cooking counters, especially for Italian and Mexican </w:t>
      </w:r>
      <w:proofErr w:type="gramStart"/>
      <w:r w:rsidRPr="00776B68">
        <w:rPr>
          <w:rFonts w:eastAsia="Times New Roman" w:cs="Arial"/>
          <w:color w:val="000000"/>
          <w:lang w:val="en-IN" w:eastAsia="en-IN"/>
        </w:rPr>
        <w:t>cuisine which</w:t>
      </w:r>
      <w:proofErr w:type="gramEnd"/>
      <w:r w:rsidRPr="00776B68">
        <w:rPr>
          <w:rFonts w:eastAsia="Times New Roman" w:cs="Arial"/>
          <w:color w:val="000000"/>
          <w:lang w:val="en-IN" w:eastAsia="en-IN"/>
        </w:rPr>
        <w:t xml:space="preserve"> attract customers to taste the food of their restaurants. The entire launched menu of Delicious </w:t>
      </w:r>
      <w:proofErr w:type="gramStart"/>
      <w:r w:rsidRPr="00776B68">
        <w:rPr>
          <w:rFonts w:eastAsia="Times New Roman" w:cs="Arial"/>
          <w:color w:val="000000"/>
          <w:lang w:val="en-IN" w:eastAsia="en-IN"/>
        </w:rPr>
        <w:t>can be revised</w:t>
      </w:r>
      <w:proofErr w:type="gramEnd"/>
      <w:r w:rsidRPr="00776B68">
        <w:rPr>
          <w:rFonts w:eastAsia="Times New Roman" w:cs="Arial"/>
          <w:color w:val="000000"/>
          <w:lang w:val="en-IN" w:eastAsia="en-IN"/>
        </w:rPr>
        <w:t xml:space="preserve"> along with existing products. </w:t>
      </w:r>
      <w:r w:rsidR="004A1DEE" w:rsidRPr="00776B68">
        <w:rPr>
          <w:rFonts w:eastAsia="Times New Roman" w:cs="Arial"/>
          <w:color w:val="000000"/>
          <w:lang w:val="en-IN" w:eastAsia="en-IN"/>
        </w:rPr>
        <w:t>Decision</w:t>
      </w:r>
      <w:r w:rsidRPr="00776B68">
        <w:rPr>
          <w:rFonts w:eastAsia="Times New Roman" w:cs="Arial"/>
          <w:color w:val="000000"/>
          <w:lang w:val="en-IN" w:eastAsia="en-IN"/>
        </w:rPr>
        <w:t xml:space="preserve"> can launch unique healthy dessert r</w:t>
      </w:r>
      <w:r w:rsidR="00991E70">
        <w:rPr>
          <w:rFonts w:eastAsia="Times New Roman" w:cs="Arial"/>
          <w:color w:val="000000"/>
          <w:lang w:val="en-IN" w:eastAsia="en-IN"/>
        </w:rPr>
        <w:t>ecipes for attracting customers</w:t>
      </w:r>
      <w:r w:rsidR="00B0644D">
        <w:rPr>
          <w:rFonts w:eastAsia="Times New Roman" w:cs="Arial"/>
          <w:color w:val="000000"/>
          <w:lang w:val="en-IN" w:eastAsia="en-IN"/>
        </w:rPr>
        <w:t>.</w:t>
      </w:r>
      <w:r w:rsidRPr="00776B68">
        <w:rPr>
          <w:rFonts w:eastAsia="Times New Roman" w:cs="Arial"/>
          <w:color w:val="000000"/>
          <w:lang w:val="en-IN" w:eastAsia="en-IN"/>
        </w:rPr>
        <w:t> </w:t>
      </w:r>
    </w:p>
    <w:p w14:paraId="58188D28" w14:textId="77777777" w:rsidR="00C362E9" w:rsidRPr="00776B68" w:rsidRDefault="00C362E9" w:rsidP="007040B2">
      <w:pPr>
        <w:spacing w:after="0"/>
        <w:rPr>
          <w:rFonts w:eastAsia="Times New Roman" w:cs="Arial"/>
          <w:lang w:val="en-IN" w:eastAsia="en-IN"/>
        </w:rPr>
      </w:pPr>
    </w:p>
    <w:p w14:paraId="47FD02C6" w14:textId="77777777" w:rsidR="007040B2" w:rsidRDefault="007040B2" w:rsidP="007040B2">
      <w:pPr>
        <w:spacing w:after="0"/>
        <w:rPr>
          <w:rFonts w:eastAsia="Times New Roman" w:cs="Arial"/>
          <w:color w:val="000000"/>
          <w:lang w:val="en-IN" w:eastAsia="en-IN"/>
        </w:rPr>
      </w:pPr>
      <w:r w:rsidRPr="00776B68">
        <w:rPr>
          <w:rFonts w:eastAsia="Times New Roman" w:cs="Arial"/>
          <w:b/>
          <w:bCs/>
          <w:color w:val="000000"/>
          <w:lang w:val="en-IN" w:eastAsia="en-IN"/>
        </w:rPr>
        <w:t>Diversification</w:t>
      </w:r>
      <w:r w:rsidRPr="00776B68">
        <w:rPr>
          <w:rFonts w:eastAsia="Times New Roman" w:cs="Arial"/>
          <w:color w:val="000000"/>
          <w:lang w:val="en-IN" w:eastAsia="en-IN"/>
        </w:rPr>
        <w:t> </w:t>
      </w:r>
    </w:p>
    <w:p w14:paraId="4CD7F2C6" w14:textId="77777777" w:rsidR="00C57AE7" w:rsidRPr="00776B68" w:rsidRDefault="00C57AE7" w:rsidP="007040B2">
      <w:pPr>
        <w:spacing w:after="0"/>
        <w:rPr>
          <w:rFonts w:eastAsia="Times New Roman" w:cs="Arial"/>
          <w:lang w:val="en-IN" w:eastAsia="en-IN"/>
        </w:rPr>
      </w:pPr>
    </w:p>
    <w:p w14:paraId="50604CF5" w14:textId="554443A5" w:rsidR="007040B2" w:rsidRDefault="007040B2" w:rsidP="007040B2">
      <w:pPr>
        <w:spacing w:after="0"/>
        <w:rPr>
          <w:rFonts w:eastAsia="Times New Roman" w:cs="Arial"/>
          <w:color w:val="000000"/>
          <w:lang w:val="en-IN" w:eastAsia="en-IN"/>
        </w:rPr>
      </w:pPr>
      <w:r w:rsidRPr="00776B68">
        <w:rPr>
          <w:rFonts w:eastAsia="Times New Roman" w:cs="Arial"/>
          <w:color w:val="000000"/>
          <w:lang w:val="en-IN" w:eastAsia="en-IN"/>
        </w:rPr>
        <w:t xml:space="preserve">Product Diversification is another riskiest strategy and most impactful strategy for any growing business like Delicious. Delicious can approach horizontal diversification in which the company can open franchise partners to open restaurants in multiple markets and diversify the product by using the franchisor’s business model. Besides opening restaurants, Delicious can develop ready-to-eat products and baking </w:t>
      </w:r>
      <w:proofErr w:type="gramStart"/>
      <w:r w:rsidRPr="00776B68">
        <w:rPr>
          <w:rFonts w:eastAsia="Times New Roman" w:cs="Arial"/>
          <w:color w:val="000000"/>
          <w:lang w:val="en-IN" w:eastAsia="en-IN"/>
        </w:rPr>
        <w:t>items which</w:t>
      </w:r>
      <w:proofErr w:type="gramEnd"/>
      <w:r w:rsidRPr="00776B68">
        <w:rPr>
          <w:rFonts w:eastAsia="Times New Roman" w:cs="Arial"/>
          <w:color w:val="000000"/>
          <w:lang w:val="en-IN" w:eastAsia="en-IN"/>
        </w:rPr>
        <w:t xml:space="preserve"> can be sold </w:t>
      </w:r>
      <w:r w:rsidR="004A1DEE" w:rsidRPr="00776B68">
        <w:rPr>
          <w:rFonts w:eastAsia="Times New Roman" w:cs="Arial"/>
          <w:color w:val="000000"/>
          <w:lang w:val="en-IN" w:eastAsia="en-IN"/>
        </w:rPr>
        <w:t>in</w:t>
      </w:r>
      <w:r w:rsidRPr="00776B68">
        <w:rPr>
          <w:rFonts w:eastAsia="Times New Roman" w:cs="Arial"/>
          <w:color w:val="000000"/>
          <w:lang w:val="en-IN" w:eastAsia="en-IN"/>
        </w:rPr>
        <w:t xml:space="preserve"> various retail stores. </w:t>
      </w:r>
      <w:proofErr w:type="gramStart"/>
      <w:r w:rsidRPr="00776B68">
        <w:rPr>
          <w:rFonts w:eastAsia="Times New Roman" w:cs="Arial"/>
          <w:color w:val="000000"/>
          <w:lang w:val="en-IN" w:eastAsia="en-IN"/>
        </w:rPr>
        <w:t>Thus</w:t>
      </w:r>
      <w:proofErr w:type="gramEnd"/>
      <w:r w:rsidRPr="00776B68">
        <w:rPr>
          <w:rFonts w:eastAsia="Times New Roman" w:cs="Arial"/>
          <w:color w:val="000000"/>
          <w:lang w:val="en-IN" w:eastAsia="en-IN"/>
        </w:rPr>
        <w:t xml:space="preserve"> they can increase the sales and revenues of the company. Establishing hotels in different markets along with selling Delicious ready-to-eat packaged foods will increase their brand identity before reachi</w:t>
      </w:r>
      <w:r w:rsidR="000D05B5">
        <w:rPr>
          <w:rFonts w:eastAsia="Times New Roman" w:cs="Arial"/>
          <w:color w:val="000000"/>
          <w:lang w:val="en-IN" w:eastAsia="en-IN"/>
        </w:rPr>
        <w:t>ng into an international market</w:t>
      </w:r>
      <w:r w:rsidR="00B011E6">
        <w:rPr>
          <w:rFonts w:eastAsia="Times New Roman" w:cs="Arial"/>
          <w:color w:val="000000"/>
          <w:lang w:val="en-IN" w:eastAsia="en-IN"/>
        </w:rPr>
        <w:t>.</w:t>
      </w:r>
      <w:r w:rsidRPr="00776B68">
        <w:rPr>
          <w:rFonts w:eastAsia="Times New Roman" w:cs="Arial"/>
          <w:color w:val="000000"/>
          <w:lang w:val="en-IN" w:eastAsia="en-IN"/>
        </w:rPr>
        <w:t> </w:t>
      </w:r>
    </w:p>
    <w:p w14:paraId="710FAF08" w14:textId="77777777" w:rsidR="00454348" w:rsidRPr="00776B68" w:rsidRDefault="00454348" w:rsidP="007040B2">
      <w:pPr>
        <w:spacing w:after="0"/>
        <w:rPr>
          <w:rFonts w:eastAsia="Times New Roman" w:cs="Arial"/>
          <w:lang w:val="en-IN" w:eastAsia="en-IN"/>
        </w:rPr>
      </w:pPr>
    </w:p>
    <w:p w14:paraId="1975237B" w14:textId="77777777" w:rsidR="007040B2" w:rsidRDefault="007040B2" w:rsidP="00803DF9">
      <w:pPr>
        <w:pStyle w:val="Ttulo2"/>
        <w:rPr>
          <w:rFonts w:eastAsia="Times New Roman" w:cs="Arial"/>
          <w:sz w:val="22"/>
          <w:szCs w:val="22"/>
          <w:u w:val="single"/>
          <w:lang w:val="en-IN" w:eastAsia="en-IN"/>
        </w:rPr>
      </w:pPr>
      <w:bookmarkStart w:id="9" w:name="_Toc127260761"/>
      <w:r w:rsidRPr="00AD20B5">
        <w:rPr>
          <w:rFonts w:eastAsia="Times New Roman" w:cs="Arial"/>
          <w:sz w:val="22"/>
          <w:szCs w:val="22"/>
          <w:u w:val="single"/>
          <w:lang w:val="en-IN" w:eastAsia="en-IN"/>
        </w:rPr>
        <w:t>Porter’s Generic Strategies</w:t>
      </w:r>
      <w:bookmarkEnd w:id="9"/>
    </w:p>
    <w:p w14:paraId="745ABAC0" w14:textId="77777777" w:rsidR="00AD20B5" w:rsidRPr="00AD20B5" w:rsidRDefault="00AD20B5" w:rsidP="00AD20B5">
      <w:pPr>
        <w:rPr>
          <w:lang w:val="en-IN" w:eastAsia="en-IN"/>
        </w:rPr>
      </w:pPr>
    </w:p>
    <w:p w14:paraId="3DDEDC4F" w14:textId="3D2AB6AB" w:rsidR="007040B2" w:rsidRDefault="007040B2" w:rsidP="007040B2">
      <w:pPr>
        <w:spacing w:after="0"/>
        <w:rPr>
          <w:rFonts w:eastAsia="Times New Roman" w:cs="Arial"/>
          <w:color w:val="000000"/>
          <w:lang w:val="en-IN" w:eastAsia="en-IN"/>
        </w:rPr>
      </w:pPr>
      <w:r w:rsidRPr="00776B68">
        <w:rPr>
          <w:rFonts w:eastAsia="Times New Roman" w:cs="Arial"/>
          <w:color w:val="000000"/>
          <w:lang w:val="en-IN" w:eastAsia="en-IN"/>
        </w:rPr>
        <w:t>Gaining a sustainable competitive advantage is the prime focus of any growing business.  Determining the area of a firm’s profitability is as important as expanding the business into larger markets</w:t>
      </w:r>
      <w:sdt>
        <w:sdtPr>
          <w:rPr>
            <w:rFonts w:eastAsia="Times New Roman" w:cs="Arial"/>
            <w:color w:val="000000"/>
            <w:lang w:val="en-IN" w:eastAsia="en-IN"/>
          </w:rPr>
          <w:id w:val="-2140560126"/>
          <w:citation/>
        </w:sdtPr>
        <w:sdtEndPr/>
        <w:sdtContent>
          <w:r w:rsidR="0070353D" w:rsidRPr="00776B68">
            <w:rPr>
              <w:rFonts w:eastAsia="Times New Roman" w:cs="Arial"/>
              <w:color w:val="000000"/>
              <w:lang w:val="en-IN" w:eastAsia="en-IN"/>
            </w:rPr>
            <w:fldChar w:fldCharType="begin"/>
          </w:r>
          <w:r w:rsidR="0070353D" w:rsidRPr="00776B68">
            <w:rPr>
              <w:rFonts w:eastAsia="Times New Roman" w:cs="Arial"/>
              <w:color w:val="000000"/>
              <w:lang w:val="en-US" w:eastAsia="en-IN"/>
            </w:rPr>
            <w:instrText xml:space="preserve"> CITATION Lau19 \l 1033 </w:instrText>
          </w:r>
          <w:r w:rsidR="0070353D" w:rsidRPr="00776B68">
            <w:rPr>
              <w:rFonts w:eastAsia="Times New Roman" w:cs="Arial"/>
              <w:color w:val="000000"/>
              <w:lang w:val="en-IN" w:eastAsia="en-IN"/>
            </w:rPr>
            <w:fldChar w:fldCharType="separate"/>
          </w:r>
          <w:r w:rsidR="00BC0DC6" w:rsidRPr="00776B68">
            <w:rPr>
              <w:rFonts w:eastAsia="Times New Roman" w:cs="Arial"/>
              <w:noProof/>
              <w:color w:val="000000"/>
              <w:lang w:val="en-US" w:eastAsia="en-IN"/>
            </w:rPr>
            <w:t xml:space="preserve"> (Lauer, 2019)</w:t>
          </w:r>
          <w:r w:rsidR="0070353D" w:rsidRPr="00776B68">
            <w:rPr>
              <w:rFonts w:eastAsia="Times New Roman" w:cs="Arial"/>
              <w:color w:val="000000"/>
              <w:lang w:val="en-IN" w:eastAsia="en-IN"/>
            </w:rPr>
            <w:fldChar w:fldCharType="end"/>
          </w:r>
        </w:sdtContent>
      </w:sdt>
      <w:r w:rsidRPr="00776B68">
        <w:rPr>
          <w:rFonts w:eastAsia="Times New Roman" w:cs="Arial"/>
          <w:color w:val="000000"/>
          <w:lang w:val="en-IN" w:eastAsia="en-IN"/>
        </w:rPr>
        <w:t>. Delicious also trying to find opportunities to gain a competitive advantage not only in the UK market but also in other international markets. With the application of Ansoff’s Matrix, the parameters of gaining a competit</w:t>
      </w:r>
      <w:r w:rsidR="0015338D">
        <w:rPr>
          <w:rFonts w:eastAsia="Times New Roman" w:cs="Arial"/>
          <w:color w:val="000000"/>
          <w:lang w:val="en-IN" w:eastAsia="en-IN"/>
        </w:rPr>
        <w:t>ive advantage can be determined</w:t>
      </w:r>
      <w:r w:rsidR="00085F8C">
        <w:rPr>
          <w:rFonts w:eastAsia="Times New Roman" w:cs="Arial"/>
          <w:color w:val="000000"/>
          <w:lang w:val="en-IN" w:eastAsia="en-IN"/>
        </w:rPr>
        <w:t>.</w:t>
      </w:r>
      <w:r w:rsidRPr="00776B68">
        <w:rPr>
          <w:rFonts w:eastAsia="Times New Roman" w:cs="Arial"/>
          <w:color w:val="000000"/>
          <w:lang w:val="en-IN" w:eastAsia="en-IN"/>
        </w:rPr>
        <w:t> </w:t>
      </w:r>
    </w:p>
    <w:p w14:paraId="2C5A5B15" w14:textId="77777777" w:rsidR="003F725D" w:rsidRDefault="003F725D" w:rsidP="007040B2">
      <w:pPr>
        <w:spacing w:after="0"/>
        <w:rPr>
          <w:rFonts w:eastAsia="Times New Roman" w:cs="Arial"/>
          <w:b/>
          <w:bCs/>
          <w:color w:val="000000"/>
          <w:lang w:val="en-IN" w:eastAsia="en-IN"/>
        </w:rPr>
      </w:pPr>
    </w:p>
    <w:p w14:paraId="21650900" w14:textId="77777777" w:rsidR="003F725D" w:rsidRDefault="003F725D" w:rsidP="007040B2">
      <w:pPr>
        <w:spacing w:after="0"/>
        <w:rPr>
          <w:rFonts w:eastAsia="Times New Roman" w:cs="Arial"/>
          <w:b/>
          <w:bCs/>
          <w:color w:val="000000"/>
          <w:lang w:val="en-IN" w:eastAsia="en-IN"/>
        </w:rPr>
      </w:pPr>
    </w:p>
    <w:p w14:paraId="3C170CB5" w14:textId="77777777" w:rsidR="003F725D" w:rsidRDefault="003F725D" w:rsidP="007040B2">
      <w:pPr>
        <w:spacing w:after="0"/>
        <w:rPr>
          <w:rFonts w:eastAsia="Times New Roman" w:cs="Arial"/>
          <w:b/>
          <w:bCs/>
          <w:color w:val="000000"/>
          <w:lang w:val="en-IN" w:eastAsia="en-IN"/>
        </w:rPr>
      </w:pPr>
    </w:p>
    <w:p w14:paraId="1DCA4BE8" w14:textId="77777777" w:rsidR="007B0272" w:rsidRDefault="007B0272" w:rsidP="007040B2">
      <w:pPr>
        <w:spacing w:after="0"/>
        <w:rPr>
          <w:rFonts w:eastAsia="Times New Roman" w:cs="Arial"/>
          <w:b/>
          <w:bCs/>
          <w:color w:val="000000"/>
          <w:lang w:val="en-IN" w:eastAsia="en-IN"/>
        </w:rPr>
      </w:pPr>
    </w:p>
    <w:p w14:paraId="74CEBCD3" w14:textId="77777777" w:rsidR="007B0272" w:rsidRDefault="007B0272" w:rsidP="007040B2">
      <w:pPr>
        <w:spacing w:after="0"/>
        <w:rPr>
          <w:rFonts w:eastAsia="Times New Roman" w:cs="Arial"/>
          <w:b/>
          <w:bCs/>
          <w:color w:val="000000"/>
          <w:lang w:val="en-IN" w:eastAsia="en-IN"/>
        </w:rPr>
      </w:pPr>
    </w:p>
    <w:p w14:paraId="3A2ED7AC" w14:textId="77777777" w:rsidR="007B0272" w:rsidRDefault="007B0272" w:rsidP="007040B2">
      <w:pPr>
        <w:spacing w:after="0"/>
        <w:rPr>
          <w:rFonts w:eastAsia="Times New Roman" w:cs="Arial"/>
          <w:b/>
          <w:bCs/>
          <w:color w:val="000000"/>
          <w:lang w:val="en-IN" w:eastAsia="en-IN"/>
        </w:rPr>
      </w:pPr>
    </w:p>
    <w:p w14:paraId="5B4F4F13" w14:textId="77777777" w:rsidR="003F725D" w:rsidRDefault="003F725D" w:rsidP="007040B2">
      <w:pPr>
        <w:spacing w:after="0"/>
        <w:rPr>
          <w:rFonts w:eastAsia="Times New Roman" w:cs="Arial"/>
          <w:b/>
          <w:bCs/>
          <w:color w:val="000000"/>
          <w:lang w:val="en-IN" w:eastAsia="en-IN"/>
        </w:rPr>
      </w:pPr>
    </w:p>
    <w:p w14:paraId="29B68623" w14:textId="77777777" w:rsidR="007040B2" w:rsidRPr="002D77AD" w:rsidRDefault="007040B2" w:rsidP="007040B2">
      <w:pPr>
        <w:spacing w:after="0"/>
        <w:rPr>
          <w:rFonts w:eastAsia="Times New Roman" w:cs="Arial"/>
          <w:color w:val="000000"/>
          <w:lang w:val="en-IN" w:eastAsia="en-IN"/>
        </w:rPr>
      </w:pPr>
      <w:r w:rsidRPr="002D77AD">
        <w:rPr>
          <w:rFonts w:eastAsia="Times New Roman" w:cs="Arial"/>
          <w:b/>
          <w:bCs/>
          <w:color w:val="000000"/>
          <w:lang w:val="en-IN" w:eastAsia="en-IN"/>
        </w:rPr>
        <w:lastRenderedPageBreak/>
        <w:t>Cost Leadership</w:t>
      </w:r>
      <w:r w:rsidRPr="002D77AD">
        <w:rPr>
          <w:rFonts w:eastAsia="Times New Roman" w:cs="Arial"/>
          <w:color w:val="000000"/>
          <w:lang w:val="en-IN" w:eastAsia="en-IN"/>
        </w:rPr>
        <w:t> </w:t>
      </w:r>
    </w:p>
    <w:p w14:paraId="32805C58" w14:textId="77777777" w:rsidR="002D77AD" w:rsidRPr="002D77AD" w:rsidRDefault="002D77AD" w:rsidP="007040B2">
      <w:pPr>
        <w:spacing w:after="0"/>
        <w:rPr>
          <w:rFonts w:eastAsia="Times New Roman" w:cs="Arial"/>
          <w:u w:val="single"/>
          <w:lang w:val="en-IN" w:eastAsia="en-IN"/>
        </w:rPr>
      </w:pPr>
    </w:p>
    <w:p w14:paraId="5A44B279" w14:textId="7E60A674" w:rsidR="007040B2" w:rsidRDefault="007040B2" w:rsidP="007040B2">
      <w:pPr>
        <w:spacing w:after="0"/>
        <w:rPr>
          <w:rFonts w:eastAsia="Times New Roman" w:cs="Arial"/>
          <w:color w:val="000000"/>
          <w:lang w:val="en-IN" w:eastAsia="en-IN"/>
        </w:rPr>
      </w:pPr>
      <w:r w:rsidRPr="00776B68">
        <w:rPr>
          <w:rFonts w:eastAsia="Times New Roman" w:cs="Arial"/>
          <w:color w:val="000000"/>
          <w:lang w:val="en-IN" w:eastAsia="en-IN"/>
        </w:rPr>
        <w:t xml:space="preserve">Delicious can develop price skimming or competitive pricing </w:t>
      </w:r>
      <w:r w:rsidR="004A1DEE" w:rsidRPr="00776B68">
        <w:rPr>
          <w:rFonts w:eastAsia="Times New Roman" w:cs="Arial"/>
          <w:color w:val="000000"/>
          <w:lang w:val="en-IN" w:eastAsia="en-IN"/>
        </w:rPr>
        <w:t>strategy</w:t>
      </w:r>
      <w:r w:rsidRPr="00776B68">
        <w:rPr>
          <w:rFonts w:eastAsia="Times New Roman" w:cs="Arial"/>
          <w:color w:val="000000"/>
          <w:lang w:val="en-IN" w:eastAsia="en-IN"/>
        </w:rPr>
        <w:t xml:space="preserve">. As the company has a restaurant chain, it needs to be more cautious about the world market preferences and set the menu price differently in various international markets. For capturing good market share in the UK, Delicious can adopt a competitive pricing </w:t>
      </w:r>
      <w:proofErr w:type="gramStart"/>
      <w:r w:rsidR="004A1DEE" w:rsidRPr="00776B68">
        <w:rPr>
          <w:rFonts w:eastAsia="Times New Roman" w:cs="Arial"/>
          <w:color w:val="000000"/>
          <w:lang w:val="en-IN" w:eastAsia="en-IN"/>
        </w:rPr>
        <w:t>strategy</w:t>
      </w:r>
      <w:r w:rsidRPr="00776B68">
        <w:rPr>
          <w:rFonts w:eastAsia="Times New Roman" w:cs="Arial"/>
          <w:color w:val="000000"/>
          <w:lang w:val="en-IN" w:eastAsia="en-IN"/>
        </w:rPr>
        <w:t xml:space="preserve"> and gain a cost advantage</w:t>
      </w:r>
      <w:proofErr w:type="gramEnd"/>
      <w:r w:rsidRPr="00776B68">
        <w:rPr>
          <w:rFonts w:eastAsia="Times New Roman" w:cs="Arial"/>
          <w:color w:val="000000"/>
          <w:lang w:val="en-IN" w:eastAsia="en-IN"/>
        </w:rPr>
        <w:t xml:space="preserve"> and attract customers. Because UK consumers have high </w:t>
      </w:r>
      <w:proofErr w:type="gramStart"/>
      <w:r w:rsidRPr="00776B68">
        <w:rPr>
          <w:rFonts w:eastAsia="Times New Roman" w:cs="Arial"/>
          <w:color w:val="000000"/>
          <w:lang w:val="en-IN" w:eastAsia="en-IN"/>
        </w:rPr>
        <w:t>purchasing</w:t>
      </w:r>
      <w:proofErr w:type="gramEnd"/>
      <w:r w:rsidRPr="00776B68">
        <w:rPr>
          <w:rFonts w:eastAsia="Times New Roman" w:cs="Arial"/>
          <w:color w:val="000000"/>
          <w:lang w:val="en-IN" w:eastAsia="en-IN"/>
        </w:rPr>
        <w:t xml:space="preserve"> power and always want premium quality products at affordable prices. Delicious can implement Cost leadership strategies to maximise the efficiency of the company. Delicious already has a strong supply chain but they need to gather raw materials from a local supplier in international markets. Even they may recruit local labourers which can reduce the total operations</w:t>
      </w:r>
      <w:proofErr w:type="gramStart"/>
      <w:r w:rsidRPr="00776B68">
        <w:rPr>
          <w:rFonts w:eastAsia="Times New Roman" w:cs="Arial"/>
          <w:color w:val="000000"/>
          <w:lang w:val="en-IN" w:eastAsia="en-IN"/>
        </w:rPr>
        <w:t>;</w:t>
      </w:r>
      <w:proofErr w:type="gramEnd"/>
      <w:r w:rsidRPr="00776B68">
        <w:rPr>
          <w:rFonts w:eastAsia="Times New Roman" w:cs="Arial"/>
          <w:color w:val="000000"/>
          <w:lang w:val="en-IN" w:eastAsia="en-IN"/>
        </w:rPr>
        <w:t xml:space="preserve"> cost of the firm. In this way, they can bring sustainable competi</w:t>
      </w:r>
      <w:r w:rsidR="00981B95">
        <w:rPr>
          <w:rFonts w:eastAsia="Times New Roman" w:cs="Arial"/>
          <w:color w:val="000000"/>
          <w:lang w:val="en-IN" w:eastAsia="en-IN"/>
        </w:rPr>
        <w:t>tive advantage in other markets</w:t>
      </w:r>
      <w:r w:rsidR="009A74CF">
        <w:rPr>
          <w:rFonts w:eastAsia="Times New Roman" w:cs="Arial"/>
          <w:color w:val="000000"/>
          <w:lang w:val="en-IN" w:eastAsia="en-IN"/>
        </w:rPr>
        <w:t>.</w:t>
      </w:r>
      <w:r w:rsidRPr="00776B68">
        <w:rPr>
          <w:rFonts w:eastAsia="Times New Roman" w:cs="Arial"/>
          <w:color w:val="000000"/>
          <w:lang w:val="en-IN" w:eastAsia="en-IN"/>
        </w:rPr>
        <w:t> </w:t>
      </w:r>
    </w:p>
    <w:p w14:paraId="020485A7" w14:textId="77777777" w:rsidR="00652238" w:rsidRPr="00776B68" w:rsidRDefault="00652238" w:rsidP="007040B2">
      <w:pPr>
        <w:spacing w:after="0"/>
        <w:rPr>
          <w:rFonts w:eastAsia="Times New Roman" w:cs="Arial"/>
          <w:lang w:val="en-IN" w:eastAsia="en-IN"/>
        </w:rPr>
      </w:pPr>
    </w:p>
    <w:p w14:paraId="187FA9EB" w14:textId="77777777" w:rsidR="007040B2" w:rsidRDefault="007040B2" w:rsidP="007040B2">
      <w:pPr>
        <w:spacing w:after="0"/>
        <w:rPr>
          <w:rFonts w:eastAsia="Times New Roman" w:cs="Arial"/>
          <w:color w:val="000000"/>
          <w:lang w:val="en-IN" w:eastAsia="en-IN"/>
        </w:rPr>
      </w:pPr>
      <w:r w:rsidRPr="00776B68">
        <w:rPr>
          <w:rFonts w:eastAsia="Times New Roman" w:cs="Arial"/>
          <w:b/>
          <w:bCs/>
          <w:color w:val="000000"/>
          <w:lang w:val="en-IN" w:eastAsia="en-IN"/>
        </w:rPr>
        <w:t>Differentiation</w:t>
      </w:r>
      <w:r w:rsidRPr="00776B68">
        <w:rPr>
          <w:rFonts w:eastAsia="Times New Roman" w:cs="Arial"/>
          <w:color w:val="000000"/>
          <w:lang w:val="en-IN" w:eastAsia="en-IN"/>
        </w:rPr>
        <w:t> </w:t>
      </w:r>
    </w:p>
    <w:p w14:paraId="3EA269F8" w14:textId="77777777" w:rsidR="008069D8" w:rsidRPr="00776B68" w:rsidRDefault="008069D8" w:rsidP="007040B2">
      <w:pPr>
        <w:spacing w:after="0"/>
        <w:rPr>
          <w:rFonts w:eastAsia="Times New Roman" w:cs="Arial"/>
          <w:lang w:val="en-IN" w:eastAsia="en-IN"/>
        </w:rPr>
      </w:pPr>
    </w:p>
    <w:p w14:paraId="74A66DAA" w14:textId="5868F4EA" w:rsidR="007040B2" w:rsidRDefault="007040B2" w:rsidP="007040B2">
      <w:pPr>
        <w:spacing w:after="0"/>
        <w:rPr>
          <w:rFonts w:eastAsia="Times New Roman" w:cs="Arial"/>
          <w:color w:val="000000"/>
          <w:lang w:val="en-IN" w:eastAsia="en-IN"/>
        </w:rPr>
      </w:pPr>
      <w:r w:rsidRPr="00776B68">
        <w:rPr>
          <w:rFonts w:eastAsia="Times New Roman" w:cs="Arial"/>
          <w:color w:val="000000"/>
          <w:lang w:val="en-IN" w:eastAsia="en-IN"/>
        </w:rPr>
        <w:t xml:space="preserve">Making a unique business is one of the most challenging factors for any small and medium-sized company like Delicious. Driving customer attention to their restaurant chain has become the prime challenge for Delicious. The firm can diversify its product range and start a ready-to-eat meal delivery system all over the UK by which it can increase its valued customer base.  Profitability </w:t>
      </w:r>
      <w:proofErr w:type="gramStart"/>
      <w:r w:rsidRPr="00776B68">
        <w:rPr>
          <w:rFonts w:eastAsia="Times New Roman" w:cs="Arial"/>
          <w:color w:val="000000"/>
          <w:lang w:val="en-IN" w:eastAsia="en-IN"/>
        </w:rPr>
        <w:t>can be achieved</w:t>
      </w:r>
      <w:proofErr w:type="gramEnd"/>
      <w:r w:rsidRPr="00776B68">
        <w:rPr>
          <w:rFonts w:eastAsia="Times New Roman" w:cs="Arial"/>
          <w:color w:val="000000"/>
          <w:lang w:val="en-IN" w:eastAsia="en-IN"/>
        </w:rPr>
        <w:t xml:space="preserve"> by maintaining a unique corporate vision and mission statement. There is a huge market competition in the UK market for which they need to launch new international cuisine and develop a sustainable business approach under which they can share their choice </w:t>
      </w:r>
      <w:r w:rsidR="001E744A" w:rsidRPr="00776B68">
        <w:rPr>
          <w:rFonts w:eastAsia="Times New Roman" w:cs="Arial"/>
          <w:color w:val="000000"/>
          <w:lang w:val="en-IN" w:eastAsia="en-IN"/>
        </w:rPr>
        <w:t>of</w:t>
      </w:r>
      <w:r w:rsidRPr="00776B68">
        <w:rPr>
          <w:rFonts w:eastAsia="Times New Roman" w:cs="Arial"/>
          <w:color w:val="000000"/>
          <w:lang w:val="en-IN" w:eastAsia="en-IN"/>
        </w:rPr>
        <w:t xml:space="preserve"> eco-friendly approach towards business</w:t>
      </w:r>
      <w:sdt>
        <w:sdtPr>
          <w:rPr>
            <w:rFonts w:eastAsia="Times New Roman" w:cs="Arial"/>
            <w:color w:val="000000"/>
            <w:lang w:val="en-IN" w:eastAsia="en-IN"/>
          </w:rPr>
          <w:id w:val="-1942210865"/>
          <w:citation/>
        </w:sdtPr>
        <w:sdtEndPr/>
        <w:sdtContent>
          <w:r w:rsidR="00EC5C07" w:rsidRPr="00776B68">
            <w:rPr>
              <w:rFonts w:eastAsia="Times New Roman" w:cs="Arial"/>
              <w:color w:val="000000"/>
              <w:lang w:val="en-IN" w:eastAsia="en-IN"/>
            </w:rPr>
            <w:fldChar w:fldCharType="begin"/>
          </w:r>
          <w:r w:rsidR="00EC5C07" w:rsidRPr="00776B68">
            <w:rPr>
              <w:rFonts w:eastAsia="Times New Roman" w:cs="Arial"/>
              <w:color w:val="000000"/>
              <w:lang w:val="en-US" w:eastAsia="en-IN"/>
            </w:rPr>
            <w:instrText xml:space="preserve"> CITATION Nai22 \l 1033 </w:instrText>
          </w:r>
          <w:r w:rsidR="00EC5C07" w:rsidRPr="00776B68">
            <w:rPr>
              <w:rFonts w:eastAsia="Times New Roman" w:cs="Arial"/>
              <w:color w:val="000000"/>
              <w:lang w:val="en-IN" w:eastAsia="en-IN"/>
            </w:rPr>
            <w:fldChar w:fldCharType="separate"/>
          </w:r>
          <w:r w:rsidR="00BC0DC6" w:rsidRPr="00776B68">
            <w:rPr>
              <w:rFonts w:eastAsia="Times New Roman" w:cs="Arial"/>
              <w:noProof/>
              <w:color w:val="000000"/>
              <w:lang w:val="en-US" w:eastAsia="en-IN"/>
            </w:rPr>
            <w:t xml:space="preserve"> (Nair, 2022)</w:t>
          </w:r>
          <w:r w:rsidR="00EC5C07" w:rsidRPr="00776B68">
            <w:rPr>
              <w:rFonts w:eastAsia="Times New Roman" w:cs="Arial"/>
              <w:color w:val="000000"/>
              <w:lang w:val="en-IN" w:eastAsia="en-IN"/>
            </w:rPr>
            <w:fldChar w:fldCharType="end"/>
          </w:r>
        </w:sdtContent>
      </w:sdt>
      <w:r w:rsidR="001059B6">
        <w:rPr>
          <w:rFonts w:eastAsia="Times New Roman" w:cs="Arial"/>
          <w:color w:val="000000"/>
          <w:lang w:val="en-IN" w:eastAsia="en-IN"/>
        </w:rPr>
        <w:t>.</w:t>
      </w:r>
      <w:r w:rsidRPr="00776B68">
        <w:rPr>
          <w:rFonts w:eastAsia="Times New Roman" w:cs="Arial"/>
          <w:color w:val="000000"/>
          <w:lang w:val="en-IN" w:eastAsia="en-IN"/>
        </w:rPr>
        <w:t> </w:t>
      </w:r>
    </w:p>
    <w:p w14:paraId="01DEB2E7" w14:textId="77777777" w:rsidR="001F1D0F" w:rsidRPr="00776B68" w:rsidRDefault="001F1D0F" w:rsidP="007040B2">
      <w:pPr>
        <w:spacing w:after="0"/>
        <w:rPr>
          <w:rFonts w:eastAsia="Times New Roman" w:cs="Arial"/>
          <w:lang w:val="en-IN" w:eastAsia="en-IN"/>
        </w:rPr>
      </w:pPr>
    </w:p>
    <w:p w14:paraId="2FCA1609" w14:textId="77777777" w:rsidR="007040B2" w:rsidRDefault="007040B2" w:rsidP="007040B2">
      <w:pPr>
        <w:spacing w:after="0"/>
        <w:rPr>
          <w:rFonts w:eastAsia="Times New Roman" w:cs="Arial"/>
          <w:b/>
          <w:bCs/>
          <w:color w:val="000000"/>
          <w:lang w:val="en-IN" w:eastAsia="en-IN"/>
        </w:rPr>
      </w:pPr>
      <w:r w:rsidRPr="00776B68">
        <w:rPr>
          <w:rFonts w:eastAsia="Times New Roman" w:cs="Arial"/>
          <w:b/>
          <w:bCs/>
          <w:color w:val="000000"/>
          <w:lang w:val="en-IN" w:eastAsia="en-IN"/>
        </w:rPr>
        <w:t>Focus </w:t>
      </w:r>
    </w:p>
    <w:p w14:paraId="7E016F17" w14:textId="77777777" w:rsidR="000E173F" w:rsidRPr="00776B68" w:rsidRDefault="000E173F" w:rsidP="007040B2">
      <w:pPr>
        <w:spacing w:after="0"/>
        <w:rPr>
          <w:rFonts w:eastAsia="Times New Roman" w:cs="Arial"/>
          <w:lang w:val="en-IN" w:eastAsia="en-IN"/>
        </w:rPr>
      </w:pPr>
    </w:p>
    <w:p w14:paraId="76BC13BC" w14:textId="1F970D51" w:rsidR="007040B2" w:rsidRPr="00776B68" w:rsidRDefault="007040B2" w:rsidP="007040B2">
      <w:pPr>
        <w:spacing w:after="0"/>
        <w:rPr>
          <w:rFonts w:eastAsia="Times New Roman" w:cs="Arial"/>
          <w:color w:val="000000"/>
          <w:lang w:val="en-IN" w:eastAsia="en-IN"/>
        </w:rPr>
      </w:pPr>
      <w:r w:rsidRPr="00776B68">
        <w:rPr>
          <w:rFonts w:eastAsia="Times New Roman" w:cs="Arial"/>
          <w:color w:val="000000"/>
          <w:lang w:val="en-IN" w:eastAsia="en-IN"/>
        </w:rPr>
        <w:t>According to its generic strategy of Porters, a firm always tries to generate valuable business for its customers and uniquely positioned its business so that they can meet the needs of the customers. The hotel or fine dining restaurant industry of the UK is growing at a 25.9% rate which is valued at</w:t>
      </w:r>
      <w:proofErr w:type="gramStart"/>
      <w:r w:rsidRPr="00776B68">
        <w:rPr>
          <w:rFonts w:eastAsia="Times New Roman" w:cs="Arial"/>
          <w:color w:val="000000"/>
          <w:lang w:val="en-IN" w:eastAsia="en-IN"/>
        </w:rPr>
        <w:t>  £</w:t>
      </w:r>
      <w:proofErr w:type="gramEnd"/>
      <w:r w:rsidRPr="00776B68">
        <w:rPr>
          <w:rFonts w:eastAsia="Times New Roman" w:cs="Arial"/>
          <w:color w:val="000000"/>
          <w:lang w:val="en-IN" w:eastAsia="en-IN"/>
        </w:rPr>
        <w:t xml:space="preserve">11.2 billion. As </w:t>
      </w:r>
      <w:proofErr w:type="gramStart"/>
      <w:r w:rsidRPr="00776B68">
        <w:rPr>
          <w:rFonts w:eastAsia="Times New Roman" w:cs="Arial"/>
          <w:color w:val="000000"/>
          <w:lang w:val="en-IN" w:eastAsia="en-IN"/>
        </w:rPr>
        <w:t>UK</w:t>
      </w:r>
      <w:proofErr w:type="gramEnd"/>
      <w:r w:rsidRPr="00776B68">
        <w:rPr>
          <w:rFonts w:eastAsia="Times New Roman" w:cs="Arial"/>
          <w:color w:val="000000"/>
          <w:lang w:val="en-IN" w:eastAsia="en-IN"/>
        </w:rPr>
        <w:t xml:space="preserve"> customers try to visit branded restaurant for getting weekend family dining experiences, Delicious need to focus on balancing between cost leadership and differentiation strategy. Rather it </w:t>
      </w:r>
      <w:proofErr w:type="gramStart"/>
      <w:r w:rsidRPr="00776B68">
        <w:rPr>
          <w:rFonts w:eastAsia="Times New Roman" w:cs="Arial"/>
          <w:color w:val="000000"/>
          <w:lang w:val="en-IN" w:eastAsia="en-IN"/>
        </w:rPr>
        <w:t>can be suggested</w:t>
      </w:r>
      <w:proofErr w:type="gramEnd"/>
      <w:r w:rsidRPr="00776B68">
        <w:rPr>
          <w:rFonts w:eastAsia="Times New Roman" w:cs="Arial"/>
          <w:color w:val="000000"/>
          <w:lang w:val="en-IN" w:eastAsia="en-IN"/>
        </w:rPr>
        <w:t xml:space="preserve"> that the company need to focus more on a differentiation strategy so that they can create a strong brand identity and attract upper-class people to</w:t>
      </w:r>
      <w:r w:rsidR="00A464E7">
        <w:rPr>
          <w:rFonts w:eastAsia="Times New Roman" w:cs="Arial"/>
          <w:color w:val="000000"/>
          <w:lang w:val="en-IN" w:eastAsia="en-IN"/>
        </w:rPr>
        <w:t xml:space="preserve"> m idle class people of the UK</w:t>
      </w:r>
      <w:r w:rsidR="00FB3C3D">
        <w:rPr>
          <w:rFonts w:eastAsia="Times New Roman" w:cs="Arial"/>
          <w:color w:val="000000"/>
          <w:lang w:val="en-IN" w:eastAsia="en-IN"/>
        </w:rPr>
        <w:t>.</w:t>
      </w:r>
    </w:p>
    <w:p w14:paraId="00BD74D8" w14:textId="77777777" w:rsidR="00081403" w:rsidRDefault="00081403" w:rsidP="007040B2">
      <w:pPr>
        <w:spacing w:after="0"/>
        <w:rPr>
          <w:rFonts w:eastAsia="Times New Roman" w:cs="Arial"/>
          <w:lang w:val="en-IN" w:eastAsia="en-IN"/>
        </w:rPr>
      </w:pPr>
    </w:p>
    <w:p w14:paraId="213BE771" w14:textId="77777777" w:rsidR="005840A4" w:rsidRPr="00776B68" w:rsidRDefault="005840A4" w:rsidP="007040B2">
      <w:pPr>
        <w:spacing w:after="0"/>
        <w:rPr>
          <w:rFonts w:eastAsia="Times New Roman" w:cs="Arial"/>
          <w:lang w:val="en-IN" w:eastAsia="en-IN"/>
        </w:rPr>
      </w:pPr>
    </w:p>
    <w:p w14:paraId="284E038B" w14:textId="77777777" w:rsidR="007040B2" w:rsidRPr="00FE3BEC" w:rsidRDefault="007040B2" w:rsidP="001E744A">
      <w:pPr>
        <w:pStyle w:val="Ttulo1"/>
        <w:rPr>
          <w:rFonts w:eastAsia="Times New Roman" w:cs="Arial"/>
          <w:color w:val="auto"/>
          <w:sz w:val="22"/>
          <w:szCs w:val="22"/>
          <w:u w:val="single"/>
          <w:lang w:val="en-IN" w:eastAsia="en-IN"/>
        </w:rPr>
      </w:pPr>
      <w:bookmarkStart w:id="10" w:name="_Toc127260762"/>
      <w:r w:rsidRPr="00FE3BEC">
        <w:rPr>
          <w:rFonts w:eastAsia="Times New Roman" w:cs="Arial"/>
          <w:color w:val="auto"/>
          <w:sz w:val="22"/>
          <w:szCs w:val="22"/>
          <w:u w:val="single"/>
          <w:lang w:val="en-IN" w:eastAsia="en-IN"/>
        </w:rPr>
        <w:lastRenderedPageBreak/>
        <w:t>Justifications for best-suited strategies for Delicious</w:t>
      </w:r>
      <w:bookmarkEnd w:id="10"/>
      <w:r w:rsidRPr="00FE3BEC">
        <w:rPr>
          <w:rFonts w:eastAsia="Times New Roman" w:cs="Arial"/>
          <w:color w:val="auto"/>
          <w:sz w:val="22"/>
          <w:szCs w:val="22"/>
          <w:u w:val="single"/>
          <w:lang w:val="en-IN" w:eastAsia="en-IN"/>
        </w:rPr>
        <w:t> </w:t>
      </w:r>
    </w:p>
    <w:p w14:paraId="1E6241D0" w14:textId="77777777" w:rsidR="00FD4C3A" w:rsidRPr="00FD4C3A" w:rsidRDefault="00FD4C3A" w:rsidP="00FD4C3A">
      <w:pPr>
        <w:rPr>
          <w:lang w:val="en-IN" w:eastAsia="en-IN"/>
        </w:rPr>
      </w:pPr>
    </w:p>
    <w:p w14:paraId="53EAA2DE" w14:textId="3B5CF1B1" w:rsidR="007040B2" w:rsidRDefault="007040B2" w:rsidP="007040B2">
      <w:pPr>
        <w:spacing w:after="0"/>
        <w:rPr>
          <w:rFonts w:eastAsia="Times New Roman" w:cs="Arial"/>
          <w:color w:val="000000"/>
          <w:lang w:val="en-IN" w:eastAsia="en-IN"/>
        </w:rPr>
      </w:pPr>
      <w:proofErr w:type="gramStart"/>
      <w:r w:rsidRPr="00776B68">
        <w:rPr>
          <w:rFonts w:eastAsia="Times New Roman" w:cs="Arial"/>
          <w:color w:val="000000"/>
          <w:lang w:val="en-IN" w:eastAsia="en-IN"/>
        </w:rPr>
        <w:t xml:space="preserve">There is a huge market competition in the UK restaurant industry for which </w:t>
      </w:r>
      <w:r w:rsidR="001E744A" w:rsidRPr="00776B68">
        <w:rPr>
          <w:rFonts w:eastAsia="Times New Roman" w:cs="Arial"/>
          <w:color w:val="000000"/>
          <w:lang w:val="en-IN" w:eastAsia="en-IN"/>
        </w:rPr>
        <w:t>Delicious</w:t>
      </w:r>
      <w:r w:rsidRPr="00776B68">
        <w:rPr>
          <w:rFonts w:eastAsia="Times New Roman" w:cs="Arial"/>
          <w:color w:val="000000"/>
          <w:lang w:val="en-IN" w:eastAsia="en-IN"/>
        </w:rPr>
        <w:t xml:space="preserve"> need to develop strong research and development team that can notify Mr James to identify competencies in the UK while expanding its business to other locations of the UK.</w:t>
      </w:r>
      <w:proofErr w:type="gramEnd"/>
      <w:r w:rsidRPr="00776B68">
        <w:rPr>
          <w:rFonts w:eastAsia="Times New Roman" w:cs="Arial"/>
          <w:color w:val="000000"/>
          <w:lang w:val="en-IN" w:eastAsia="en-IN"/>
        </w:rPr>
        <w:t xml:space="preserve"> The restaurants and food service industry of the UK has undergone huge financial problems when the Cocid-19 pandemic started. Still, the market has grown to £2.3 billion at a 25.95 </w:t>
      </w:r>
      <w:proofErr w:type="gramStart"/>
      <w:r w:rsidRPr="00776B68">
        <w:rPr>
          <w:rFonts w:eastAsia="Times New Roman" w:cs="Arial"/>
          <w:color w:val="000000"/>
          <w:lang w:val="en-IN" w:eastAsia="en-IN"/>
        </w:rPr>
        <w:t>rate which</w:t>
      </w:r>
      <w:proofErr w:type="gramEnd"/>
      <w:r w:rsidRPr="00776B68">
        <w:rPr>
          <w:rFonts w:eastAsia="Times New Roman" w:cs="Arial"/>
          <w:color w:val="000000"/>
          <w:lang w:val="en-IN" w:eastAsia="en-IN"/>
        </w:rPr>
        <w:t xml:space="preserve"> has an estimated market size of $19.9 billion in 2023. In</w:t>
      </w:r>
      <w:r w:rsidR="001E744A" w:rsidRPr="00776B68">
        <w:rPr>
          <w:rFonts w:eastAsia="Times New Roman" w:cs="Arial"/>
          <w:color w:val="000000"/>
          <w:lang w:val="en-IN" w:eastAsia="en-IN"/>
        </w:rPr>
        <w:t> 2022</w:t>
      </w:r>
      <w:r w:rsidRPr="00776B68">
        <w:rPr>
          <w:rFonts w:eastAsia="Times New Roman" w:cs="Arial"/>
          <w:color w:val="000000"/>
          <w:lang w:val="en-IN" w:eastAsia="en-IN"/>
        </w:rPr>
        <w:t xml:space="preserve">, the top 10 branded restaurants are also expected to achieve around £3 billion in net sales but the outlet decline has </w:t>
      </w:r>
      <w:proofErr w:type="gramStart"/>
      <w:r w:rsidRPr="00776B68">
        <w:rPr>
          <w:rFonts w:eastAsia="Times New Roman" w:cs="Arial"/>
          <w:color w:val="000000"/>
          <w:lang w:val="en-IN" w:eastAsia="en-IN"/>
        </w:rPr>
        <w:t>impacted</w:t>
      </w:r>
      <w:proofErr w:type="gramEnd"/>
      <w:r w:rsidRPr="00776B68">
        <w:rPr>
          <w:rFonts w:eastAsia="Times New Roman" w:cs="Arial"/>
          <w:color w:val="000000"/>
          <w:lang w:val="en-IN" w:eastAsia="en-IN"/>
        </w:rPr>
        <w:t xml:space="preserve"> the overall market in a greater way</w:t>
      </w:r>
      <w:sdt>
        <w:sdtPr>
          <w:rPr>
            <w:rFonts w:eastAsia="Times New Roman" w:cs="Arial"/>
            <w:color w:val="000000"/>
            <w:lang w:val="en-IN" w:eastAsia="en-IN"/>
          </w:rPr>
          <w:id w:val="-110057465"/>
          <w:citation/>
        </w:sdtPr>
        <w:sdtEndPr/>
        <w:sdtContent>
          <w:r w:rsidR="0021284E" w:rsidRPr="00776B68">
            <w:rPr>
              <w:rFonts w:eastAsia="Times New Roman" w:cs="Arial"/>
              <w:color w:val="000000"/>
              <w:lang w:val="en-IN" w:eastAsia="en-IN"/>
            </w:rPr>
            <w:fldChar w:fldCharType="begin"/>
          </w:r>
          <w:r w:rsidR="0021284E" w:rsidRPr="00776B68">
            <w:rPr>
              <w:rFonts w:eastAsia="Times New Roman" w:cs="Arial"/>
              <w:color w:val="000000"/>
              <w:lang w:val="en-US" w:eastAsia="en-IN"/>
            </w:rPr>
            <w:instrText xml:space="preserve"> CITATION big22 \l 1033 </w:instrText>
          </w:r>
          <w:r w:rsidR="0021284E" w:rsidRPr="00776B68">
            <w:rPr>
              <w:rFonts w:eastAsia="Times New Roman" w:cs="Arial"/>
              <w:color w:val="000000"/>
              <w:lang w:val="en-IN" w:eastAsia="en-IN"/>
            </w:rPr>
            <w:fldChar w:fldCharType="separate"/>
          </w:r>
          <w:r w:rsidR="00BC0DC6" w:rsidRPr="00776B68">
            <w:rPr>
              <w:rFonts w:eastAsia="Times New Roman" w:cs="Arial"/>
              <w:noProof/>
              <w:color w:val="000000"/>
              <w:lang w:val="en-US" w:eastAsia="en-IN"/>
            </w:rPr>
            <w:t xml:space="preserve"> (bighospitality, 2022)</w:t>
          </w:r>
          <w:r w:rsidR="0021284E" w:rsidRPr="00776B68">
            <w:rPr>
              <w:rFonts w:eastAsia="Times New Roman" w:cs="Arial"/>
              <w:color w:val="000000"/>
              <w:lang w:val="en-IN" w:eastAsia="en-IN"/>
            </w:rPr>
            <w:fldChar w:fldCharType="end"/>
          </w:r>
        </w:sdtContent>
      </w:sdt>
      <w:r w:rsidRPr="00776B68">
        <w:rPr>
          <w:rFonts w:eastAsia="Times New Roman" w:cs="Arial"/>
          <w:color w:val="000000"/>
          <w:lang w:val="en-IN" w:eastAsia="en-IN"/>
        </w:rPr>
        <w:t>. In this situation, Delicious need to develop the best suitable strategies that not only increase their brand reputation but also helped them to gain a competitive advantage in the 6th UK market and transform their small business into a large company. </w:t>
      </w:r>
    </w:p>
    <w:p w14:paraId="7EFFB5E2" w14:textId="77777777" w:rsidR="00BB1738" w:rsidRPr="00776B68" w:rsidRDefault="00BB1738" w:rsidP="007040B2">
      <w:pPr>
        <w:spacing w:after="0"/>
        <w:rPr>
          <w:rFonts w:eastAsia="Times New Roman" w:cs="Arial"/>
          <w:lang w:val="en-IN" w:eastAsia="en-IN"/>
        </w:rPr>
      </w:pPr>
    </w:p>
    <w:p w14:paraId="6B770167" w14:textId="71062DE1" w:rsidR="007040B2" w:rsidRDefault="007040B2" w:rsidP="007040B2">
      <w:pPr>
        <w:spacing w:after="0"/>
        <w:rPr>
          <w:rFonts w:eastAsia="Times New Roman" w:cs="Arial"/>
          <w:color w:val="000000"/>
          <w:lang w:val="en-IN" w:eastAsia="en-IN"/>
        </w:rPr>
      </w:pPr>
      <w:r w:rsidRPr="00776B68">
        <w:rPr>
          <w:rFonts w:eastAsia="Times New Roman" w:cs="Arial"/>
          <w:b/>
          <w:bCs/>
          <w:color w:val="000000"/>
          <w:lang w:val="en-IN" w:eastAsia="en-IN"/>
        </w:rPr>
        <w:t>Identifying highly competitive market areas -</w:t>
      </w:r>
      <w:r w:rsidRPr="00776B68">
        <w:rPr>
          <w:rFonts w:eastAsia="Times New Roman" w:cs="Arial"/>
          <w:color w:val="000000"/>
          <w:lang w:val="en-IN" w:eastAsia="en-IN"/>
        </w:rPr>
        <w:t xml:space="preserve"> Delicious need to develop competitor’s strength analysis and try to examine their offered food qualities. Researching well about their competitors will help them </w:t>
      </w:r>
      <w:proofErr w:type="gramStart"/>
      <w:r w:rsidRPr="00776B68">
        <w:rPr>
          <w:rFonts w:eastAsia="Times New Roman" w:cs="Arial"/>
          <w:color w:val="000000"/>
          <w:lang w:val="en-IN" w:eastAsia="en-IN"/>
        </w:rPr>
        <w:t>to not enter</w:t>
      </w:r>
      <w:proofErr w:type="gramEnd"/>
      <w:r w:rsidRPr="00776B68">
        <w:rPr>
          <w:rFonts w:eastAsia="Times New Roman" w:cs="Arial"/>
          <w:color w:val="000000"/>
          <w:lang w:val="en-IN" w:eastAsia="en-IN"/>
        </w:rPr>
        <w:t xml:space="preserve"> that area of business. Visiting competitor restaurants can help them to improve their fo</w:t>
      </w:r>
      <w:r w:rsidR="00215B90">
        <w:rPr>
          <w:rFonts w:eastAsia="Times New Roman" w:cs="Arial"/>
          <w:color w:val="000000"/>
          <w:lang w:val="en-IN" w:eastAsia="en-IN"/>
        </w:rPr>
        <w:t>od offerings and other services</w:t>
      </w:r>
      <w:r w:rsidR="0097172E">
        <w:rPr>
          <w:rFonts w:eastAsia="Times New Roman" w:cs="Arial"/>
          <w:color w:val="000000"/>
          <w:lang w:val="en-IN" w:eastAsia="en-IN"/>
        </w:rPr>
        <w:t>.</w:t>
      </w:r>
    </w:p>
    <w:p w14:paraId="54A7C017" w14:textId="77777777" w:rsidR="00820E7F" w:rsidRPr="00776B68" w:rsidRDefault="00820E7F" w:rsidP="007040B2">
      <w:pPr>
        <w:spacing w:after="0"/>
        <w:rPr>
          <w:rFonts w:eastAsia="Times New Roman" w:cs="Arial"/>
          <w:lang w:val="en-IN" w:eastAsia="en-IN"/>
        </w:rPr>
      </w:pPr>
    </w:p>
    <w:p w14:paraId="4F7DB5B1" w14:textId="77777777" w:rsidR="007040B2" w:rsidRDefault="007040B2" w:rsidP="007040B2">
      <w:pPr>
        <w:spacing w:after="0"/>
        <w:rPr>
          <w:rFonts w:eastAsia="Times New Roman" w:cs="Arial"/>
          <w:color w:val="000000"/>
          <w:lang w:val="en-IN" w:eastAsia="en-IN"/>
        </w:rPr>
      </w:pPr>
      <w:r w:rsidRPr="00776B68">
        <w:rPr>
          <w:rFonts w:eastAsia="Times New Roman" w:cs="Arial"/>
          <w:b/>
          <w:bCs/>
          <w:color w:val="000000"/>
          <w:lang w:val="en-IN" w:eastAsia="en-IN"/>
        </w:rPr>
        <w:t>Research target Audience -</w:t>
      </w:r>
      <w:r w:rsidRPr="00776B68">
        <w:rPr>
          <w:rFonts w:eastAsia="Times New Roman" w:cs="Arial"/>
          <w:color w:val="000000"/>
          <w:lang w:val="en-IN" w:eastAsia="en-IN"/>
        </w:rPr>
        <w:t xml:space="preserve"> Choosing the right location to open a franchise or new outlet is very much important to reach out to their target audiences. Opening outlets in residential areas would be a suitable location for Delicious to find out potential customers for them. </w:t>
      </w:r>
    </w:p>
    <w:p w14:paraId="3E1E09CA" w14:textId="77777777" w:rsidR="007B1978" w:rsidRPr="00776B68" w:rsidRDefault="007B1978" w:rsidP="007040B2">
      <w:pPr>
        <w:spacing w:after="0"/>
        <w:rPr>
          <w:rFonts w:eastAsia="Times New Roman" w:cs="Arial"/>
          <w:lang w:val="en-IN" w:eastAsia="en-IN"/>
        </w:rPr>
      </w:pPr>
    </w:p>
    <w:p w14:paraId="24B02916" w14:textId="6A2849E9" w:rsidR="007040B2" w:rsidRDefault="007040B2" w:rsidP="007040B2">
      <w:pPr>
        <w:spacing w:after="0"/>
        <w:rPr>
          <w:rFonts w:eastAsia="Times New Roman" w:cs="Arial"/>
          <w:color w:val="000000"/>
          <w:lang w:val="en-IN" w:eastAsia="en-IN"/>
        </w:rPr>
      </w:pPr>
      <w:r w:rsidRPr="00776B68">
        <w:rPr>
          <w:rFonts w:eastAsia="Times New Roman" w:cs="Arial"/>
          <w:b/>
          <w:bCs/>
          <w:color w:val="000000"/>
          <w:lang w:val="en-IN" w:eastAsia="en-IN"/>
        </w:rPr>
        <w:t>Correct Pricing Policy -</w:t>
      </w:r>
      <w:r w:rsidRPr="00776B68">
        <w:rPr>
          <w:rFonts w:eastAsia="Times New Roman" w:cs="Arial"/>
          <w:color w:val="000000"/>
          <w:lang w:val="en-IN" w:eastAsia="en-IN"/>
        </w:rPr>
        <w:t xml:space="preserve"> Having a well-designed interior along with a well-executed menu can enhance the profitability of small businesses like Delicious. Deciding the pricing range for their best-selling items and categorising highest selling and low-selling items can match the competitor’s pricing which makes their business profitable in the long run</w:t>
      </w:r>
      <w:sdt>
        <w:sdtPr>
          <w:rPr>
            <w:rFonts w:eastAsia="Times New Roman" w:cs="Arial"/>
            <w:color w:val="000000"/>
            <w:lang w:val="en-IN" w:eastAsia="en-IN"/>
          </w:rPr>
          <w:id w:val="24144938"/>
          <w:citation/>
        </w:sdtPr>
        <w:sdtEndPr/>
        <w:sdtContent>
          <w:r w:rsidR="002F7A09" w:rsidRPr="00776B68">
            <w:rPr>
              <w:rFonts w:eastAsia="Times New Roman" w:cs="Arial"/>
              <w:color w:val="000000"/>
              <w:lang w:val="en-IN" w:eastAsia="en-IN"/>
            </w:rPr>
            <w:fldChar w:fldCharType="begin"/>
          </w:r>
          <w:r w:rsidR="002F7A09" w:rsidRPr="00776B68">
            <w:rPr>
              <w:rFonts w:eastAsia="Times New Roman" w:cs="Arial"/>
              <w:color w:val="000000"/>
              <w:lang w:val="en-US" w:eastAsia="en-IN"/>
            </w:rPr>
            <w:instrText xml:space="preserve"> CITATION Bri21 \l 1033 </w:instrText>
          </w:r>
          <w:r w:rsidR="002F7A09" w:rsidRPr="00776B68">
            <w:rPr>
              <w:rFonts w:eastAsia="Times New Roman" w:cs="Arial"/>
              <w:color w:val="000000"/>
              <w:lang w:val="en-IN" w:eastAsia="en-IN"/>
            </w:rPr>
            <w:fldChar w:fldCharType="separate"/>
          </w:r>
          <w:r w:rsidR="00BC0DC6" w:rsidRPr="00776B68">
            <w:rPr>
              <w:rFonts w:eastAsia="Times New Roman" w:cs="Arial"/>
              <w:noProof/>
              <w:color w:val="000000"/>
              <w:lang w:val="en-US" w:eastAsia="en-IN"/>
            </w:rPr>
            <w:t xml:space="preserve"> (Brizek, et al., 2021.)</w:t>
          </w:r>
          <w:r w:rsidR="002F7A09" w:rsidRPr="00776B68">
            <w:rPr>
              <w:rFonts w:eastAsia="Times New Roman" w:cs="Arial"/>
              <w:color w:val="000000"/>
              <w:lang w:val="en-IN" w:eastAsia="en-IN"/>
            </w:rPr>
            <w:fldChar w:fldCharType="end"/>
          </w:r>
        </w:sdtContent>
      </w:sdt>
      <w:r w:rsidRPr="00776B68">
        <w:rPr>
          <w:rFonts w:eastAsia="Times New Roman" w:cs="Arial"/>
          <w:color w:val="000000"/>
          <w:lang w:val="en-IN" w:eastAsia="en-IN"/>
        </w:rPr>
        <w:t>. </w:t>
      </w:r>
    </w:p>
    <w:p w14:paraId="5B37C63E" w14:textId="77777777" w:rsidR="00FD46D7" w:rsidRPr="00776B68" w:rsidRDefault="00FD46D7" w:rsidP="007040B2">
      <w:pPr>
        <w:spacing w:after="0"/>
        <w:rPr>
          <w:rFonts w:eastAsia="Times New Roman" w:cs="Arial"/>
          <w:lang w:val="en-IN" w:eastAsia="en-IN"/>
        </w:rPr>
      </w:pPr>
    </w:p>
    <w:p w14:paraId="1524E60B" w14:textId="690E1293" w:rsidR="007040B2" w:rsidRPr="00776B68" w:rsidRDefault="007040B2" w:rsidP="007040B2">
      <w:pPr>
        <w:spacing w:after="0"/>
        <w:rPr>
          <w:rFonts w:eastAsia="Times New Roman" w:cs="Arial"/>
          <w:lang w:val="en-IN" w:eastAsia="en-IN"/>
        </w:rPr>
      </w:pPr>
      <w:r w:rsidRPr="00776B68">
        <w:rPr>
          <w:rFonts w:eastAsia="Times New Roman" w:cs="Arial"/>
          <w:b/>
          <w:bCs/>
          <w:color w:val="000000"/>
          <w:lang w:val="en-IN" w:eastAsia="en-IN"/>
        </w:rPr>
        <w:t>Selling the USP of products -</w:t>
      </w:r>
      <w:r w:rsidRPr="00776B68">
        <w:rPr>
          <w:rFonts w:eastAsia="Times New Roman" w:cs="Arial"/>
          <w:color w:val="000000"/>
          <w:lang w:val="en-IN" w:eastAsia="en-IN"/>
        </w:rPr>
        <w:t xml:space="preserve"> It is important for both customers and the company to identify the unique points or speciality of the company so that they can market their USP in the </w:t>
      </w:r>
      <w:proofErr w:type="gramStart"/>
      <w:r w:rsidRPr="00776B68">
        <w:rPr>
          <w:rFonts w:eastAsia="Times New Roman" w:cs="Arial"/>
          <w:color w:val="000000"/>
          <w:lang w:val="en-IN" w:eastAsia="en-IN"/>
        </w:rPr>
        <w:t>Uk</w:t>
      </w:r>
      <w:proofErr w:type="gramEnd"/>
      <w:r w:rsidRPr="00776B68">
        <w:rPr>
          <w:rFonts w:eastAsia="Times New Roman" w:cs="Arial"/>
          <w:color w:val="000000"/>
          <w:lang w:val="en-IN" w:eastAsia="en-IN"/>
        </w:rPr>
        <w:t xml:space="preserve"> restaurant industry. The unique selling point of the company can become their asset of award-winning chefs or signature dishes or alternative diet </w:t>
      </w:r>
      <w:proofErr w:type="gramStart"/>
      <w:r w:rsidRPr="00776B68">
        <w:rPr>
          <w:rFonts w:eastAsia="Times New Roman" w:cs="Arial"/>
          <w:color w:val="000000"/>
          <w:lang w:val="en-IN" w:eastAsia="en-IN"/>
        </w:rPr>
        <w:t>menus which</w:t>
      </w:r>
      <w:proofErr w:type="gramEnd"/>
      <w:r w:rsidRPr="00776B68">
        <w:rPr>
          <w:rFonts w:eastAsia="Times New Roman" w:cs="Arial"/>
          <w:color w:val="000000"/>
          <w:lang w:val="en-IN" w:eastAsia="en-IN"/>
        </w:rPr>
        <w:t xml:space="preserve"> customers can visit many more times in the restaurant. The marketing message of the company </w:t>
      </w:r>
      <w:proofErr w:type="gramStart"/>
      <w:r w:rsidRPr="00776B68">
        <w:rPr>
          <w:rFonts w:eastAsia="Times New Roman" w:cs="Arial"/>
          <w:color w:val="000000"/>
          <w:lang w:val="en-IN" w:eastAsia="en-IN"/>
        </w:rPr>
        <w:t>can be spread</w:t>
      </w:r>
      <w:proofErr w:type="gramEnd"/>
      <w:r w:rsidRPr="00776B68">
        <w:rPr>
          <w:rFonts w:eastAsia="Times New Roman" w:cs="Arial"/>
          <w:color w:val="000000"/>
          <w:lang w:val="en-IN" w:eastAsia="en-IN"/>
        </w:rPr>
        <w:t xml:space="preserve"> through digital marketing or by the servers, chefs or managers. The unique healthy recipes especially plant based on gluten-free meals recipe can attract more custo</w:t>
      </w:r>
      <w:r w:rsidR="00D347B4">
        <w:rPr>
          <w:rFonts w:eastAsia="Times New Roman" w:cs="Arial"/>
          <w:color w:val="000000"/>
          <w:lang w:val="en-IN" w:eastAsia="en-IN"/>
        </w:rPr>
        <w:t>mers in restaurants</w:t>
      </w:r>
      <w:r w:rsidR="00725B9D">
        <w:rPr>
          <w:rFonts w:eastAsia="Times New Roman" w:cs="Arial"/>
          <w:color w:val="000000"/>
          <w:lang w:val="en-IN" w:eastAsia="en-IN"/>
        </w:rPr>
        <w:t>.</w:t>
      </w:r>
      <w:r w:rsidRPr="00776B68">
        <w:rPr>
          <w:rFonts w:eastAsia="Times New Roman" w:cs="Arial"/>
          <w:color w:val="000000"/>
          <w:lang w:val="en-IN" w:eastAsia="en-IN"/>
        </w:rPr>
        <w:t> </w:t>
      </w:r>
    </w:p>
    <w:p w14:paraId="4399FE8D" w14:textId="4F0012F4" w:rsidR="007040B2" w:rsidRDefault="007040B2" w:rsidP="007040B2">
      <w:pPr>
        <w:spacing w:after="0"/>
        <w:rPr>
          <w:rFonts w:eastAsia="Times New Roman" w:cs="Arial"/>
          <w:color w:val="000000"/>
          <w:lang w:val="en-IN" w:eastAsia="en-IN"/>
        </w:rPr>
      </w:pPr>
      <w:r w:rsidRPr="00776B68">
        <w:rPr>
          <w:rFonts w:eastAsia="Times New Roman" w:cs="Arial"/>
          <w:b/>
          <w:bCs/>
          <w:color w:val="000000"/>
          <w:lang w:val="en-IN" w:eastAsia="en-IN"/>
        </w:rPr>
        <w:lastRenderedPageBreak/>
        <w:t>Train employees and customer service staff -</w:t>
      </w:r>
      <w:r w:rsidRPr="00776B68">
        <w:rPr>
          <w:rFonts w:eastAsia="Times New Roman" w:cs="Arial"/>
          <w:color w:val="000000"/>
          <w:lang w:val="en-IN" w:eastAsia="en-IN"/>
        </w:rPr>
        <w:t xml:space="preserve"> Delicious has 20 years of experienced staff who have the basic knowledge of running well-mannered restaurants in the UK food sector. For making the customer happy and content Mr James need to arrange training programmes for the staff members of the company. </w:t>
      </w:r>
      <w:proofErr w:type="gramStart"/>
      <w:r w:rsidRPr="00776B68">
        <w:rPr>
          <w:rFonts w:eastAsia="Times New Roman" w:cs="Arial"/>
          <w:color w:val="000000"/>
          <w:lang w:val="en-IN" w:eastAsia="en-IN"/>
        </w:rPr>
        <w:t>First of all</w:t>
      </w:r>
      <w:proofErr w:type="gramEnd"/>
      <w:r w:rsidRPr="00776B68">
        <w:rPr>
          <w:rFonts w:eastAsia="Times New Roman" w:cs="Arial"/>
          <w:color w:val="000000"/>
          <w:lang w:val="en-IN" w:eastAsia="en-IN"/>
        </w:rPr>
        <w:t xml:space="preserve"> proper etiquette should be maintained in all outlets of Delicious where all the staff members should be polite to every customer of their restaurants. The company can appoint international chefs to train their personal chefs to learn new cuisines. Checking clear tables and plates is another important thing so that the customer could not ever complain about the food quality and staff manners. Accepting good and bad reviews on a smiling face is very much important to create a positive brand identity for the company</w:t>
      </w:r>
      <w:sdt>
        <w:sdtPr>
          <w:rPr>
            <w:rFonts w:eastAsia="Times New Roman" w:cs="Arial"/>
            <w:color w:val="000000"/>
            <w:lang w:val="en-IN" w:eastAsia="en-IN"/>
          </w:rPr>
          <w:id w:val="138004043"/>
          <w:citation/>
        </w:sdtPr>
        <w:sdtEndPr/>
        <w:sdtContent>
          <w:r w:rsidR="002F7A09" w:rsidRPr="00776B68">
            <w:rPr>
              <w:rFonts w:eastAsia="Times New Roman" w:cs="Arial"/>
              <w:color w:val="000000"/>
              <w:lang w:val="en-IN" w:eastAsia="en-IN"/>
            </w:rPr>
            <w:fldChar w:fldCharType="begin"/>
          </w:r>
          <w:r w:rsidR="002F7A09" w:rsidRPr="00776B68">
            <w:rPr>
              <w:rFonts w:eastAsia="Times New Roman" w:cs="Arial"/>
              <w:color w:val="000000"/>
              <w:lang w:val="en-US" w:eastAsia="en-IN"/>
            </w:rPr>
            <w:instrText xml:space="preserve"> CITATION Lep19 \l 1033 </w:instrText>
          </w:r>
          <w:r w:rsidR="002F7A09" w:rsidRPr="00776B68">
            <w:rPr>
              <w:rFonts w:eastAsia="Times New Roman" w:cs="Arial"/>
              <w:color w:val="000000"/>
              <w:lang w:val="en-IN" w:eastAsia="en-IN"/>
            </w:rPr>
            <w:fldChar w:fldCharType="separate"/>
          </w:r>
          <w:r w:rsidR="00BC0DC6" w:rsidRPr="00776B68">
            <w:rPr>
              <w:rFonts w:eastAsia="Times New Roman" w:cs="Arial"/>
              <w:noProof/>
              <w:color w:val="000000"/>
              <w:lang w:val="en-US" w:eastAsia="en-IN"/>
            </w:rPr>
            <w:t xml:space="preserve"> (Lepkowska-White &amp; Parsons, 2019)</w:t>
          </w:r>
          <w:r w:rsidR="002F7A09" w:rsidRPr="00776B68">
            <w:rPr>
              <w:rFonts w:eastAsia="Times New Roman" w:cs="Arial"/>
              <w:color w:val="000000"/>
              <w:lang w:val="en-IN" w:eastAsia="en-IN"/>
            </w:rPr>
            <w:fldChar w:fldCharType="end"/>
          </w:r>
        </w:sdtContent>
      </w:sdt>
      <w:r w:rsidR="00C105C4">
        <w:rPr>
          <w:rFonts w:eastAsia="Times New Roman" w:cs="Arial"/>
          <w:color w:val="000000"/>
          <w:lang w:val="en-IN" w:eastAsia="en-IN"/>
        </w:rPr>
        <w:t>.</w:t>
      </w:r>
      <w:r w:rsidRPr="00776B68">
        <w:rPr>
          <w:rFonts w:eastAsia="Times New Roman" w:cs="Arial"/>
          <w:color w:val="000000"/>
          <w:lang w:val="en-IN" w:eastAsia="en-IN"/>
        </w:rPr>
        <w:t> </w:t>
      </w:r>
    </w:p>
    <w:p w14:paraId="7D03C066" w14:textId="77777777" w:rsidR="00213F24" w:rsidRPr="00776B68" w:rsidRDefault="00213F24" w:rsidP="007040B2">
      <w:pPr>
        <w:spacing w:after="0"/>
        <w:rPr>
          <w:rFonts w:eastAsia="Times New Roman" w:cs="Arial"/>
          <w:lang w:val="en-IN" w:eastAsia="en-IN"/>
        </w:rPr>
      </w:pPr>
    </w:p>
    <w:p w14:paraId="05C736CD" w14:textId="77777777" w:rsidR="007040B2" w:rsidRPr="00776B68" w:rsidRDefault="007040B2" w:rsidP="007040B2">
      <w:pPr>
        <w:spacing w:after="0"/>
        <w:rPr>
          <w:rFonts w:eastAsia="Times New Roman" w:cs="Arial"/>
          <w:lang w:val="en-IN" w:eastAsia="en-IN"/>
        </w:rPr>
      </w:pPr>
      <w:r w:rsidRPr="00776B68">
        <w:rPr>
          <w:rFonts w:eastAsia="Times New Roman" w:cs="Arial"/>
          <w:b/>
          <w:bCs/>
          <w:color w:val="000000"/>
          <w:lang w:val="en-IN" w:eastAsia="en-IN"/>
        </w:rPr>
        <w:t xml:space="preserve">Ensuring Waiting times - </w:t>
      </w:r>
      <w:r w:rsidRPr="00776B68">
        <w:rPr>
          <w:rFonts w:eastAsia="Times New Roman" w:cs="Arial"/>
          <w:color w:val="000000"/>
          <w:lang w:val="en-IN" w:eastAsia="en-IN"/>
        </w:rPr>
        <w:t xml:space="preserve">In order to establish a competitive advantage, Delicious need to be aware the customers of the menu preparation time and notify them of the exact time of serving the food. Faster customer service is a most appreciable thing in the restaurant business. It is the responsibility of the </w:t>
      </w:r>
      <w:r w:rsidR="001E744A" w:rsidRPr="00776B68">
        <w:rPr>
          <w:rFonts w:eastAsia="Times New Roman" w:cs="Arial"/>
          <w:color w:val="000000"/>
          <w:lang w:val="en-IN" w:eastAsia="en-IN"/>
        </w:rPr>
        <w:t>Management</w:t>
      </w:r>
      <w:r w:rsidRPr="00776B68">
        <w:rPr>
          <w:rFonts w:eastAsia="Times New Roman" w:cs="Arial"/>
          <w:color w:val="000000"/>
          <w:lang w:val="en-IN" w:eastAsia="en-IN"/>
        </w:rPr>
        <w:t xml:space="preserve"> to look into the matter so that the customer should not feel bored while waiting for the food in restaurants. Giving </w:t>
      </w:r>
      <w:r w:rsidR="001E744A" w:rsidRPr="00776B68">
        <w:rPr>
          <w:rFonts w:eastAsia="Times New Roman" w:cs="Arial"/>
          <w:color w:val="000000"/>
          <w:lang w:val="en-IN" w:eastAsia="en-IN"/>
        </w:rPr>
        <w:t>Wi-Fi</w:t>
      </w:r>
      <w:r w:rsidRPr="00776B68">
        <w:rPr>
          <w:rFonts w:eastAsia="Times New Roman" w:cs="Arial"/>
          <w:color w:val="000000"/>
          <w:lang w:val="en-IN" w:eastAsia="en-IN"/>
        </w:rPr>
        <w:t xml:space="preserve"> facilities along with live music could be the best suitable strategy to attract customers to their restaurant chain. </w:t>
      </w:r>
    </w:p>
    <w:p w14:paraId="468E0634" w14:textId="33E4FBF1" w:rsidR="007040B2" w:rsidRDefault="007040B2" w:rsidP="007040B2">
      <w:pPr>
        <w:spacing w:after="0"/>
        <w:rPr>
          <w:rFonts w:eastAsia="Times New Roman" w:cs="Arial"/>
          <w:color w:val="000000"/>
          <w:lang w:val="en-IN" w:eastAsia="en-IN"/>
        </w:rPr>
      </w:pPr>
      <w:r w:rsidRPr="00776B68">
        <w:rPr>
          <w:rFonts w:eastAsia="Times New Roman" w:cs="Arial"/>
          <w:color w:val="000000"/>
          <w:lang w:val="en-IN" w:eastAsia="en-IN"/>
        </w:rPr>
        <w:t xml:space="preserve">Implementing Digital Marketing - Delicious can add their reservation links to Google </w:t>
      </w:r>
      <w:proofErr w:type="gramStart"/>
      <w:r w:rsidRPr="00776B68">
        <w:rPr>
          <w:rFonts w:eastAsia="Times New Roman" w:cs="Arial"/>
          <w:color w:val="000000"/>
          <w:lang w:val="en-IN" w:eastAsia="en-IN"/>
        </w:rPr>
        <w:t>Platform which</w:t>
      </w:r>
      <w:proofErr w:type="gramEnd"/>
      <w:r w:rsidRPr="00776B68">
        <w:rPr>
          <w:rFonts w:eastAsia="Times New Roman" w:cs="Arial"/>
          <w:color w:val="000000"/>
          <w:lang w:val="en-IN" w:eastAsia="en-IN"/>
        </w:rPr>
        <w:t xml:space="preserve"> will help them to dominate online food searches in various localities. Sending automated email systems can send newsletters or birthday messages to more customers. Offering online reservation platforms on their online websites provides millions of customers pull in their fine dining restaurant approaches</w:t>
      </w:r>
      <w:sdt>
        <w:sdtPr>
          <w:rPr>
            <w:rFonts w:eastAsia="Times New Roman" w:cs="Arial"/>
            <w:color w:val="000000"/>
            <w:lang w:val="en-IN" w:eastAsia="en-IN"/>
          </w:rPr>
          <w:id w:val="-2045504109"/>
          <w:citation/>
        </w:sdtPr>
        <w:sdtEndPr/>
        <w:sdtContent>
          <w:r w:rsidR="00193C4E" w:rsidRPr="00776B68">
            <w:rPr>
              <w:rFonts w:eastAsia="Times New Roman" w:cs="Arial"/>
              <w:color w:val="000000"/>
              <w:lang w:val="en-IN" w:eastAsia="en-IN"/>
            </w:rPr>
            <w:fldChar w:fldCharType="begin"/>
          </w:r>
          <w:r w:rsidR="00193C4E" w:rsidRPr="00776B68">
            <w:rPr>
              <w:rFonts w:eastAsia="Times New Roman" w:cs="Arial"/>
              <w:color w:val="000000"/>
              <w:lang w:val="en-US" w:eastAsia="en-IN"/>
            </w:rPr>
            <w:instrText xml:space="preserve"> CITATION eat22 \l 1033 </w:instrText>
          </w:r>
          <w:r w:rsidR="00193C4E" w:rsidRPr="00776B68">
            <w:rPr>
              <w:rFonts w:eastAsia="Times New Roman" w:cs="Arial"/>
              <w:color w:val="000000"/>
              <w:lang w:val="en-IN" w:eastAsia="en-IN"/>
            </w:rPr>
            <w:fldChar w:fldCharType="separate"/>
          </w:r>
          <w:r w:rsidR="00BC0DC6" w:rsidRPr="00776B68">
            <w:rPr>
              <w:rFonts w:eastAsia="Times New Roman" w:cs="Arial"/>
              <w:noProof/>
              <w:color w:val="000000"/>
              <w:lang w:val="en-US" w:eastAsia="en-IN"/>
            </w:rPr>
            <w:t xml:space="preserve"> (eat, 2022)</w:t>
          </w:r>
          <w:r w:rsidR="00193C4E" w:rsidRPr="00776B68">
            <w:rPr>
              <w:rFonts w:eastAsia="Times New Roman" w:cs="Arial"/>
              <w:color w:val="000000"/>
              <w:lang w:val="en-IN" w:eastAsia="en-IN"/>
            </w:rPr>
            <w:fldChar w:fldCharType="end"/>
          </w:r>
        </w:sdtContent>
      </w:sdt>
      <w:r w:rsidR="00624A46">
        <w:rPr>
          <w:rFonts w:eastAsia="Times New Roman" w:cs="Arial"/>
          <w:color w:val="000000"/>
          <w:lang w:val="en-IN" w:eastAsia="en-IN"/>
        </w:rPr>
        <w:t>.</w:t>
      </w:r>
    </w:p>
    <w:p w14:paraId="76ED9D34" w14:textId="77777777" w:rsidR="005D08A3" w:rsidRPr="00776B68" w:rsidRDefault="005D08A3" w:rsidP="007040B2">
      <w:pPr>
        <w:spacing w:after="0"/>
        <w:rPr>
          <w:rFonts w:eastAsia="Times New Roman" w:cs="Arial"/>
          <w:lang w:val="en-IN" w:eastAsia="en-IN"/>
        </w:rPr>
      </w:pPr>
    </w:p>
    <w:p w14:paraId="5190C76A" w14:textId="73149A00" w:rsidR="007040B2" w:rsidRPr="00776B68" w:rsidRDefault="007040B2" w:rsidP="007040B2">
      <w:pPr>
        <w:spacing w:after="0"/>
        <w:rPr>
          <w:rFonts w:eastAsia="Times New Roman" w:cs="Arial"/>
          <w:color w:val="000000"/>
          <w:lang w:val="en-IN" w:eastAsia="en-IN"/>
        </w:rPr>
      </w:pPr>
      <w:r w:rsidRPr="00776B68">
        <w:rPr>
          <w:rFonts w:eastAsia="Times New Roman" w:cs="Arial"/>
          <w:b/>
          <w:bCs/>
          <w:color w:val="000000"/>
          <w:lang w:val="en-IN" w:eastAsia="en-IN"/>
        </w:rPr>
        <w:t xml:space="preserve">Social Media </w:t>
      </w:r>
      <w:r w:rsidR="001E744A" w:rsidRPr="00776B68">
        <w:rPr>
          <w:rFonts w:eastAsia="Times New Roman" w:cs="Arial"/>
          <w:b/>
          <w:bCs/>
          <w:color w:val="000000"/>
          <w:lang w:val="en-IN" w:eastAsia="en-IN"/>
        </w:rPr>
        <w:t>Marketing</w:t>
      </w:r>
      <w:r w:rsidRPr="00776B68">
        <w:rPr>
          <w:rFonts w:eastAsia="Times New Roman" w:cs="Arial"/>
          <w:b/>
          <w:bCs/>
          <w:color w:val="000000"/>
          <w:lang w:val="en-IN" w:eastAsia="en-IN"/>
        </w:rPr>
        <w:t xml:space="preserve"> -</w:t>
      </w:r>
      <w:r w:rsidRPr="00776B68">
        <w:rPr>
          <w:rFonts w:eastAsia="Times New Roman" w:cs="Arial"/>
          <w:color w:val="000000"/>
          <w:lang w:val="en-IN" w:eastAsia="en-IN"/>
        </w:rPr>
        <w:t xml:space="preserve"> Delicious can post about their food menus and fine dining facility on social media platforms like Facebook, </w:t>
      </w:r>
      <w:r w:rsidR="001E744A" w:rsidRPr="00776B68">
        <w:rPr>
          <w:rFonts w:eastAsia="Times New Roman" w:cs="Arial"/>
          <w:color w:val="000000"/>
          <w:lang w:val="en-IN" w:eastAsia="en-IN"/>
        </w:rPr>
        <w:t>Instagram’s</w:t>
      </w:r>
      <w:r w:rsidRPr="00776B68">
        <w:rPr>
          <w:rFonts w:eastAsia="Times New Roman" w:cs="Arial"/>
          <w:color w:val="000000"/>
          <w:lang w:val="en-IN" w:eastAsia="en-IN"/>
        </w:rPr>
        <w:t xml:space="preserve"> which can attract more young people to know about their brand. Posting every content with popular hashtags can reach more customers and a well-executed dish can attract asocial media influencers to taste their menu and promote their restaurants on social media. A well thought the background of Restaurant interiors along with bright colour dishes attracts more customers to the business</w:t>
      </w:r>
      <w:r w:rsidR="004902F4">
        <w:rPr>
          <w:rFonts w:eastAsia="Times New Roman" w:cs="Arial"/>
          <w:color w:val="000000"/>
          <w:lang w:val="en-IN" w:eastAsia="en-IN"/>
        </w:rPr>
        <w:t>.</w:t>
      </w:r>
      <w:r w:rsidRPr="00776B68">
        <w:rPr>
          <w:rFonts w:eastAsia="Times New Roman" w:cs="Arial"/>
          <w:color w:val="000000"/>
          <w:lang w:val="en-IN" w:eastAsia="en-IN"/>
        </w:rPr>
        <w:t> </w:t>
      </w:r>
    </w:p>
    <w:p w14:paraId="6DF04F88" w14:textId="77777777" w:rsidR="00081403" w:rsidRPr="00F22AF7" w:rsidRDefault="00081403" w:rsidP="007040B2">
      <w:pPr>
        <w:spacing w:after="0"/>
        <w:rPr>
          <w:rFonts w:eastAsia="Times New Roman" w:cs="Arial"/>
          <w:u w:val="single"/>
          <w:lang w:val="en-IN" w:eastAsia="en-IN"/>
        </w:rPr>
      </w:pPr>
    </w:p>
    <w:p w14:paraId="3A3F1522" w14:textId="77777777" w:rsidR="007040B2" w:rsidRDefault="007040B2" w:rsidP="001E744A">
      <w:pPr>
        <w:pStyle w:val="Ttulo1"/>
        <w:rPr>
          <w:rFonts w:eastAsia="Times New Roman" w:cs="Arial"/>
          <w:color w:val="auto"/>
          <w:sz w:val="22"/>
          <w:szCs w:val="22"/>
          <w:u w:val="single"/>
          <w:lang w:val="en-IN" w:eastAsia="en-IN"/>
        </w:rPr>
      </w:pPr>
      <w:bookmarkStart w:id="11" w:name="_Toc127260763"/>
      <w:r w:rsidRPr="00F22AF7">
        <w:rPr>
          <w:rFonts w:eastAsia="Times New Roman" w:cs="Arial"/>
          <w:color w:val="auto"/>
          <w:sz w:val="22"/>
          <w:szCs w:val="22"/>
          <w:u w:val="single"/>
          <w:lang w:val="en-IN" w:eastAsia="en-IN"/>
        </w:rPr>
        <w:t>Strategy Implementation planning with suggested monitoring techniques and KPI</w:t>
      </w:r>
      <w:bookmarkEnd w:id="11"/>
    </w:p>
    <w:p w14:paraId="023C5CDE" w14:textId="77777777" w:rsidR="00F22AF7" w:rsidRPr="00F22AF7" w:rsidRDefault="00F22AF7" w:rsidP="00F22AF7">
      <w:pPr>
        <w:rPr>
          <w:lang w:val="en-IN" w:eastAsia="en-IN"/>
        </w:rPr>
      </w:pPr>
    </w:p>
    <w:p w14:paraId="43319A43" w14:textId="59AB67CD" w:rsidR="005143C6" w:rsidRDefault="007040B2" w:rsidP="007040B2">
      <w:pPr>
        <w:spacing w:after="0"/>
        <w:rPr>
          <w:rFonts w:eastAsia="Times New Roman" w:cs="Arial"/>
          <w:color w:val="000000"/>
          <w:lang w:val="en-IN" w:eastAsia="en-IN"/>
        </w:rPr>
      </w:pPr>
      <w:r w:rsidRPr="00776B68">
        <w:rPr>
          <w:rFonts w:eastAsia="Times New Roman" w:cs="Arial"/>
          <w:color w:val="000000"/>
          <w:lang w:val="en-IN" w:eastAsia="en-IN"/>
        </w:rPr>
        <w:t xml:space="preserve">A well-structured business strategy of the Delicious restaurant chain </w:t>
      </w:r>
      <w:proofErr w:type="gramStart"/>
      <w:r w:rsidRPr="00776B68">
        <w:rPr>
          <w:rFonts w:eastAsia="Times New Roman" w:cs="Arial"/>
          <w:color w:val="000000"/>
          <w:lang w:val="en-IN" w:eastAsia="en-IN"/>
        </w:rPr>
        <w:t>can be implemented</w:t>
      </w:r>
      <w:proofErr w:type="gramEnd"/>
      <w:r w:rsidRPr="00776B68">
        <w:rPr>
          <w:rFonts w:eastAsia="Times New Roman" w:cs="Arial"/>
          <w:color w:val="000000"/>
          <w:lang w:val="en-IN" w:eastAsia="en-IN"/>
        </w:rPr>
        <w:t xml:space="preserve"> in a proper way. Delicious need to use technology to provide a smooth restaurant experience all over the UK. Firstly, Delicious need to develop a mobile-friendly website where they can upload new content, a competitive pricing strategy and affordable discounts and coupons on the websites. All the restaurant managers can provide outstanding customer service by </w:t>
      </w:r>
      <w:r w:rsidRPr="00776B68">
        <w:rPr>
          <w:rFonts w:eastAsia="Times New Roman" w:cs="Arial"/>
          <w:color w:val="000000"/>
          <w:lang w:val="en-IN" w:eastAsia="en-IN"/>
        </w:rPr>
        <w:lastRenderedPageBreak/>
        <w:t xml:space="preserve">facilitating the POS system. Investments in technological appliances can smoothen the process of strategy implementation for Delicious. All the </w:t>
      </w:r>
      <w:proofErr w:type="gramStart"/>
      <w:r w:rsidRPr="00776B68">
        <w:rPr>
          <w:rFonts w:eastAsia="Times New Roman" w:cs="Arial"/>
          <w:color w:val="000000"/>
          <w:lang w:val="en-IN" w:eastAsia="en-IN"/>
        </w:rPr>
        <w:t>aforesaid</w:t>
      </w:r>
      <w:proofErr w:type="gramEnd"/>
      <w:r w:rsidRPr="00776B68">
        <w:rPr>
          <w:rFonts w:eastAsia="Times New Roman" w:cs="Arial"/>
          <w:color w:val="000000"/>
          <w:lang w:val="en-IN" w:eastAsia="en-IN"/>
        </w:rPr>
        <w:t xml:space="preserve"> strategies of Delicious can be best implemented by including technology in the business. They need to recruit more people besides opening new outlets in the UK markets and other international markets. Some of the best monitoring techniques for exact strategy implementation </w:t>
      </w:r>
      <w:proofErr w:type="gramStart"/>
      <w:r w:rsidRPr="00776B68">
        <w:rPr>
          <w:rFonts w:eastAsia="Times New Roman" w:cs="Arial"/>
          <w:color w:val="000000"/>
          <w:lang w:val="en-IN" w:eastAsia="en-IN"/>
        </w:rPr>
        <w:t>are suggested</w:t>
      </w:r>
      <w:proofErr w:type="gramEnd"/>
      <w:r w:rsidRPr="00776B68">
        <w:rPr>
          <w:rFonts w:eastAsia="Times New Roman" w:cs="Arial"/>
          <w:color w:val="000000"/>
          <w:lang w:val="en-IN" w:eastAsia="en-IN"/>
        </w:rPr>
        <w:t xml:space="preserve"> below</w:t>
      </w:r>
      <w:r w:rsidR="00EF091D">
        <w:rPr>
          <w:rFonts w:eastAsia="Times New Roman" w:cs="Arial"/>
          <w:color w:val="000000"/>
          <w:lang w:val="en-IN" w:eastAsia="en-IN"/>
        </w:rPr>
        <w:t>.</w:t>
      </w:r>
    </w:p>
    <w:p w14:paraId="211A9B36" w14:textId="60F7DDD2" w:rsidR="007040B2" w:rsidRPr="00776B68" w:rsidRDefault="007040B2" w:rsidP="007040B2">
      <w:pPr>
        <w:spacing w:after="0"/>
        <w:rPr>
          <w:rFonts w:eastAsia="Times New Roman" w:cs="Arial"/>
          <w:lang w:val="en-IN" w:eastAsia="en-IN"/>
        </w:rPr>
      </w:pPr>
      <w:r w:rsidRPr="00776B68">
        <w:rPr>
          <w:rFonts w:eastAsia="Times New Roman" w:cs="Arial"/>
          <w:color w:val="000000"/>
          <w:lang w:val="en-IN" w:eastAsia="en-IN"/>
        </w:rPr>
        <w:t> </w:t>
      </w:r>
    </w:p>
    <w:p w14:paraId="14C122A3" w14:textId="77777777" w:rsidR="007040B2" w:rsidRDefault="007040B2" w:rsidP="007040B2">
      <w:pPr>
        <w:spacing w:after="0"/>
        <w:rPr>
          <w:rFonts w:eastAsia="Times New Roman" w:cs="Arial"/>
          <w:color w:val="000000"/>
          <w:lang w:val="en-IN" w:eastAsia="en-IN"/>
        </w:rPr>
      </w:pPr>
      <w:r w:rsidRPr="00776B68">
        <w:rPr>
          <w:rFonts w:eastAsia="Times New Roman" w:cs="Arial"/>
          <w:b/>
          <w:bCs/>
          <w:color w:val="000000"/>
          <w:lang w:val="en-IN" w:eastAsia="en-IN"/>
        </w:rPr>
        <w:t>Monitoring Daily consumption rate -</w:t>
      </w:r>
      <w:r w:rsidRPr="00776B68">
        <w:rPr>
          <w:rFonts w:eastAsia="Times New Roman" w:cs="Arial"/>
          <w:color w:val="000000"/>
          <w:lang w:val="en-IN" w:eastAsia="en-IN"/>
        </w:rPr>
        <w:t xml:space="preserve"> Delicious can use restaurant management software to measure whether the raw material stocks are available</w:t>
      </w:r>
      <w:proofErr w:type="gramStart"/>
      <w:r w:rsidRPr="00776B68">
        <w:rPr>
          <w:rFonts w:eastAsia="Times New Roman" w:cs="Arial"/>
          <w:color w:val="000000"/>
          <w:lang w:val="en-IN" w:eastAsia="en-IN"/>
        </w:rPr>
        <w:t>;</w:t>
      </w:r>
      <w:proofErr w:type="gramEnd"/>
      <w:r w:rsidRPr="00776B68">
        <w:rPr>
          <w:rFonts w:eastAsia="Times New Roman" w:cs="Arial"/>
          <w:color w:val="000000"/>
          <w:lang w:val="en-IN" w:eastAsia="en-IN"/>
        </w:rPr>
        <w:t xml:space="preserve"> in each outlet or not. </w:t>
      </w:r>
      <w:proofErr w:type="gramStart"/>
      <w:r w:rsidRPr="00776B68">
        <w:rPr>
          <w:rFonts w:eastAsia="Times New Roman" w:cs="Arial"/>
          <w:color w:val="000000"/>
          <w:lang w:val="en-IN" w:eastAsia="en-IN"/>
        </w:rPr>
        <w:t>Thus</w:t>
      </w:r>
      <w:proofErr w:type="gramEnd"/>
      <w:r w:rsidRPr="00776B68">
        <w:rPr>
          <w:rFonts w:eastAsia="Times New Roman" w:cs="Arial"/>
          <w:color w:val="000000"/>
          <w:lang w:val="en-IN" w:eastAsia="en-IN"/>
        </w:rPr>
        <w:t xml:space="preserve"> they can easily control the inventory of each of their restaurant outlets. </w:t>
      </w:r>
    </w:p>
    <w:p w14:paraId="510304DE" w14:textId="77777777" w:rsidR="00B53F55" w:rsidRPr="00776B68" w:rsidRDefault="00B53F55" w:rsidP="007040B2">
      <w:pPr>
        <w:spacing w:after="0"/>
        <w:rPr>
          <w:rFonts w:eastAsia="Times New Roman" w:cs="Arial"/>
          <w:lang w:val="en-IN" w:eastAsia="en-IN"/>
        </w:rPr>
      </w:pPr>
    </w:p>
    <w:p w14:paraId="505A8DA6" w14:textId="5B672C89" w:rsidR="007040B2" w:rsidRDefault="007040B2" w:rsidP="007040B2">
      <w:pPr>
        <w:spacing w:after="0"/>
        <w:rPr>
          <w:rFonts w:eastAsia="Times New Roman" w:cs="Arial"/>
          <w:color w:val="000000"/>
          <w:lang w:val="en-IN" w:eastAsia="en-IN"/>
        </w:rPr>
      </w:pPr>
      <w:r w:rsidRPr="00776B68">
        <w:rPr>
          <w:rFonts w:eastAsia="Times New Roman" w:cs="Arial"/>
          <w:b/>
          <w:bCs/>
          <w:color w:val="000000"/>
          <w:lang w:val="en-IN" w:eastAsia="en-IN"/>
        </w:rPr>
        <w:t xml:space="preserve">Recipe Management - </w:t>
      </w:r>
      <w:r w:rsidRPr="00776B68">
        <w:rPr>
          <w:rFonts w:eastAsia="Times New Roman" w:cs="Arial"/>
          <w:color w:val="000000"/>
          <w:lang w:val="en-IN" w:eastAsia="en-IN"/>
        </w:rPr>
        <w:t>After implementing POS software in each outlet, Delicious can integrate recipe management by tracking each raw ingredients consumption rate of each recipe. This can help them to measure how each of their items is prepared. This technique not only helps the chefs but also helps the other kitchen staff to maintain the food quality and consistency of each dish served to the customers</w:t>
      </w:r>
      <w:r w:rsidR="00D053D2">
        <w:rPr>
          <w:rFonts w:eastAsia="Times New Roman" w:cs="Arial"/>
          <w:color w:val="000000"/>
          <w:lang w:val="en-IN" w:eastAsia="en-IN"/>
        </w:rPr>
        <w:t>.</w:t>
      </w:r>
    </w:p>
    <w:p w14:paraId="5E8B5952" w14:textId="77777777" w:rsidR="00BA1A91" w:rsidRPr="00776B68" w:rsidRDefault="00BA1A91" w:rsidP="007040B2">
      <w:pPr>
        <w:spacing w:after="0"/>
        <w:rPr>
          <w:rFonts w:eastAsia="Times New Roman" w:cs="Arial"/>
          <w:lang w:val="en-IN" w:eastAsia="en-IN"/>
        </w:rPr>
      </w:pPr>
    </w:p>
    <w:p w14:paraId="3CF8E941" w14:textId="77777777" w:rsidR="007040B2" w:rsidRPr="00776B68" w:rsidRDefault="007040B2" w:rsidP="007040B2">
      <w:pPr>
        <w:spacing w:after="0"/>
        <w:rPr>
          <w:rFonts w:eastAsia="Times New Roman" w:cs="Arial"/>
          <w:lang w:val="en-IN" w:eastAsia="en-IN"/>
        </w:rPr>
      </w:pPr>
      <w:r w:rsidRPr="00776B68">
        <w:rPr>
          <w:rFonts w:eastAsia="Times New Roman" w:cs="Arial"/>
          <w:b/>
          <w:bCs/>
          <w:color w:val="000000"/>
          <w:lang w:val="en-IN" w:eastAsia="en-IN"/>
        </w:rPr>
        <w:t>Manage the Shelf life of Stock items -</w:t>
      </w:r>
      <w:r w:rsidRPr="00776B68">
        <w:rPr>
          <w:rFonts w:eastAsia="Times New Roman" w:cs="Arial"/>
          <w:color w:val="000000"/>
          <w:lang w:val="en-IN" w:eastAsia="en-IN"/>
        </w:rPr>
        <w:t xml:space="preserve"> Delicious need to adopt the First In First Out approach to develop the best inventory management and developing stock clearances for expired stock ingredients in the food. Because this may hamper the taste and quality of foods. </w:t>
      </w:r>
    </w:p>
    <w:p w14:paraId="3419352F" w14:textId="77777777" w:rsidR="007040B2" w:rsidRDefault="007040B2" w:rsidP="007040B2">
      <w:pPr>
        <w:spacing w:after="0"/>
        <w:rPr>
          <w:rFonts w:eastAsia="Times New Roman" w:cs="Arial"/>
          <w:color w:val="000000"/>
          <w:lang w:val="en-IN" w:eastAsia="en-IN"/>
        </w:rPr>
      </w:pPr>
      <w:r w:rsidRPr="00776B68">
        <w:rPr>
          <w:rFonts w:eastAsia="Times New Roman" w:cs="Arial"/>
          <w:color w:val="000000"/>
          <w:lang w:val="en-IN" w:eastAsia="en-IN"/>
        </w:rPr>
        <w:t>In order to know the success rate of the strategies, the management of Delicious needs to measure the Key Performance Indicators of the company. </w:t>
      </w:r>
    </w:p>
    <w:p w14:paraId="701D63F0" w14:textId="77777777" w:rsidR="005D2256" w:rsidRPr="00776B68" w:rsidRDefault="005D2256" w:rsidP="007040B2">
      <w:pPr>
        <w:spacing w:after="0"/>
        <w:rPr>
          <w:rFonts w:eastAsia="Times New Roman" w:cs="Arial"/>
          <w:lang w:val="en-IN" w:eastAsia="en-IN"/>
        </w:rPr>
      </w:pPr>
    </w:p>
    <w:p w14:paraId="461A2C5B" w14:textId="070E749E" w:rsidR="007040B2" w:rsidRDefault="007040B2" w:rsidP="007040B2">
      <w:pPr>
        <w:spacing w:after="0"/>
        <w:rPr>
          <w:rFonts w:eastAsia="Times New Roman" w:cs="Arial"/>
          <w:color w:val="000000"/>
          <w:lang w:val="en-IN" w:eastAsia="en-IN"/>
        </w:rPr>
      </w:pPr>
      <w:r w:rsidRPr="00776B68">
        <w:rPr>
          <w:rFonts w:eastAsia="Times New Roman" w:cs="Arial"/>
          <w:b/>
          <w:bCs/>
          <w:color w:val="000000"/>
          <w:lang w:val="en-IN" w:eastAsia="en-IN"/>
        </w:rPr>
        <w:t>Labour Cost -</w:t>
      </w:r>
      <w:r w:rsidRPr="00776B68">
        <w:rPr>
          <w:rFonts w:eastAsia="Times New Roman" w:cs="Arial"/>
          <w:color w:val="000000"/>
          <w:lang w:val="en-IN" w:eastAsia="en-IN"/>
        </w:rPr>
        <w:t xml:space="preserve"> Delicious need to evaluate the labour cost of each outlet so that they can include other employee benefits along with an increased salary for each employee. As per the </w:t>
      </w:r>
      <w:proofErr w:type="gramStart"/>
      <w:r w:rsidRPr="00776B68">
        <w:rPr>
          <w:rFonts w:eastAsia="Times New Roman" w:cs="Arial"/>
          <w:color w:val="000000"/>
          <w:lang w:val="en-IN" w:eastAsia="en-IN"/>
        </w:rPr>
        <w:t>reports</w:t>
      </w:r>
      <w:proofErr w:type="gramEnd"/>
      <w:r w:rsidRPr="00776B68">
        <w:rPr>
          <w:rFonts w:eastAsia="Times New Roman" w:cs="Arial"/>
          <w:color w:val="000000"/>
          <w:lang w:val="en-IN" w:eastAsia="en-IN"/>
        </w:rPr>
        <w:t xml:space="preserve"> the labour cost of the business should be 30 to 35% of the total earned revenue of the restaurant</w:t>
      </w:r>
      <w:sdt>
        <w:sdtPr>
          <w:rPr>
            <w:rFonts w:eastAsia="Times New Roman" w:cs="Arial"/>
            <w:color w:val="000000"/>
            <w:lang w:val="en-IN" w:eastAsia="en-IN"/>
          </w:rPr>
          <w:id w:val="-1768764166"/>
          <w:citation/>
        </w:sdtPr>
        <w:sdtEndPr/>
        <w:sdtContent>
          <w:r w:rsidR="00803DF9" w:rsidRPr="00776B68">
            <w:rPr>
              <w:rFonts w:eastAsia="Times New Roman" w:cs="Arial"/>
              <w:color w:val="000000"/>
              <w:lang w:val="en-IN" w:eastAsia="en-IN"/>
            </w:rPr>
            <w:fldChar w:fldCharType="begin"/>
          </w:r>
          <w:r w:rsidR="00803DF9" w:rsidRPr="00776B68">
            <w:rPr>
              <w:rFonts w:eastAsia="Times New Roman" w:cs="Arial"/>
              <w:color w:val="000000"/>
              <w:lang w:val="en-US" w:eastAsia="en-IN"/>
            </w:rPr>
            <w:instrText xml:space="preserve"> CITATION net22 \l 1033 </w:instrText>
          </w:r>
          <w:r w:rsidR="00803DF9" w:rsidRPr="00776B68">
            <w:rPr>
              <w:rFonts w:eastAsia="Times New Roman" w:cs="Arial"/>
              <w:color w:val="000000"/>
              <w:lang w:val="en-IN" w:eastAsia="en-IN"/>
            </w:rPr>
            <w:fldChar w:fldCharType="separate"/>
          </w:r>
          <w:r w:rsidR="00BC0DC6" w:rsidRPr="00776B68">
            <w:rPr>
              <w:rFonts w:eastAsia="Times New Roman" w:cs="Arial"/>
              <w:noProof/>
              <w:color w:val="000000"/>
              <w:lang w:val="en-US" w:eastAsia="en-IN"/>
            </w:rPr>
            <w:t xml:space="preserve"> (netsuite, 2022)</w:t>
          </w:r>
          <w:r w:rsidR="00803DF9" w:rsidRPr="00776B68">
            <w:rPr>
              <w:rFonts w:eastAsia="Times New Roman" w:cs="Arial"/>
              <w:color w:val="000000"/>
              <w:lang w:val="en-IN" w:eastAsia="en-IN"/>
            </w:rPr>
            <w:fldChar w:fldCharType="end"/>
          </w:r>
        </w:sdtContent>
      </w:sdt>
      <w:r w:rsidR="00F960DB">
        <w:rPr>
          <w:rFonts w:eastAsia="Times New Roman" w:cs="Arial"/>
          <w:color w:val="000000"/>
          <w:lang w:val="en-IN" w:eastAsia="en-IN"/>
        </w:rPr>
        <w:t>.</w:t>
      </w:r>
      <w:r w:rsidRPr="00776B68">
        <w:rPr>
          <w:rFonts w:eastAsia="Times New Roman" w:cs="Arial"/>
          <w:color w:val="000000"/>
          <w:lang w:val="en-IN" w:eastAsia="en-IN"/>
        </w:rPr>
        <w:t>  </w:t>
      </w:r>
    </w:p>
    <w:p w14:paraId="2DB36DB2" w14:textId="77777777" w:rsidR="00B45EF8" w:rsidRPr="00776B68" w:rsidRDefault="00B45EF8" w:rsidP="007040B2">
      <w:pPr>
        <w:spacing w:after="0"/>
        <w:rPr>
          <w:rFonts w:eastAsia="Times New Roman" w:cs="Arial"/>
          <w:lang w:val="en-IN" w:eastAsia="en-IN"/>
        </w:rPr>
      </w:pPr>
    </w:p>
    <w:p w14:paraId="7524888E" w14:textId="77777777" w:rsidR="007040B2" w:rsidRDefault="007040B2" w:rsidP="007040B2">
      <w:pPr>
        <w:spacing w:after="0"/>
        <w:rPr>
          <w:rFonts w:eastAsia="Times New Roman" w:cs="Arial"/>
          <w:color w:val="000000"/>
          <w:lang w:val="en-IN" w:eastAsia="en-IN"/>
        </w:rPr>
      </w:pPr>
      <w:r w:rsidRPr="00776B68">
        <w:rPr>
          <w:rFonts w:eastAsia="Times New Roman" w:cs="Arial"/>
          <w:b/>
          <w:bCs/>
          <w:color w:val="000000"/>
          <w:lang w:val="en-IN" w:eastAsia="en-IN"/>
        </w:rPr>
        <w:t xml:space="preserve">Sales - </w:t>
      </w:r>
      <w:r w:rsidRPr="00776B68">
        <w:rPr>
          <w:rFonts w:eastAsia="Times New Roman" w:cs="Arial"/>
          <w:color w:val="000000"/>
          <w:lang w:val="en-IN" w:eastAsia="en-IN"/>
        </w:rPr>
        <w:t>The most critical key performance indicator is the total sales of the business. The company need to measure the break-even points and gross profit margins so that they can identify the sales volume and requirement of more investments such as buying new property or kitchen equipment. </w:t>
      </w:r>
    </w:p>
    <w:p w14:paraId="7160B33F" w14:textId="77777777" w:rsidR="007A45BC" w:rsidRPr="00776B68" w:rsidRDefault="007A45BC" w:rsidP="007040B2">
      <w:pPr>
        <w:spacing w:after="0"/>
        <w:rPr>
          <w:rFonts w:eastAsia="Times New Roman" w:cs="Arial"/>
          <w:lang w:val="en-IN" w:eastAsia="en-IN"/>
        </w:rPr>
      </w:pPr>
    </w:p>
    <w:p w14:paraId="19EDB288" w14:textId="77777777" w:rsidR="000E2F5C" w:rsidRDefault="007040B2" w:rsidP="007040B2">
      <w:pPr>
        <w:spacing w:after="0"/>
        <w:rPr>
          <w:rFonts w:eastAsia="Times New Roman" w:cs="Arial"/>
          <w:color w:val="000000"/>
          <w:lang w:val="en-IN" w:eastAsia="en-IN"/>
        </w:rPr>
      </w:pPr>
      <w:proofErr w:type="gramStart"/>
      <w:r w:rsidRPr="00776B68">
        <w:rPr>
          <w:rFonts w:eastAsia="Times New Roman" w:cs="Arial"/>
          <w:b/>
          <w:bCs/>
          <w:color w:val="000000"/>
          <w:lang w:val="en-IN" w:eastAsia="en-IN"/>
        </w:rPr>
        <w:t>Cost</w:t>
      </w:r>
      <w:proofErr w:type="gramEnd"/>
      <w:r w:rsidRPr="00776B68">
        <w:rPr>
          <w:rFonts w:eastAsia="Times New Roman" w:cs="Arial"/>
          <w:b/>
          <w:bCs/>
          <w:color w:val="000000"/>
          <w:lang w:val="en-IN" w:eastAsia="en-IN"/>
        </w:rPr>
        <w:t xml:space="preserve"> of Goods - </w:t>
      </w:r>
      <w:r w:rsidRPr="00776B68">
        <w:rPr>
          <w:rFonts w:eastAsia="Times New Roman" w:cs="Arial"/>
          <w:color w:val="000000"/>
          <w:lang w:val="en-IN" w:eastAsia="en-IN"/>
        </w:rPr>
        <w:t xml:space="preserve">Delicious and need to measure the cost of each menu ingredient to determine the well-managed supply chain of the company. </w:t>
      </w:r>
    </w:p>
    <w:p w14:paraId="2A90A7D8" w14:textId="77777777" w:rsidR="00C9106C" w:rsidRDefault="00C9106C" w:rsidP="007040B2">
      <w:pPr>
        <w:spacing w:after="0"/>
        <w:rPr>
          <w:rFonts w:eastAsia="Times New Roman" w:cs="Arial"/>
          <w:color w:val="000000"/>
          <w:lang w:val="en-IN" w:eastAsia="en-IN"/>
        </w:rPr>
      </w:pPr>
    </w:p>
    <w:p w14:paraId="0A83E243" w14:textId="77777777" w:rsidR="00C9106C" w:rsidRDefault="00C9106C" w:rsidP="007040B2">
      <w:pPr>
        <w:spacing w:after="0"/>
        <w:rPr>
          <w:rFonts w:eastAsia="Times New Roman" w:cs="Arial"/>
          <w:color w:val="000000"/>
          <w:lang w:val="en-IN" w:eastAsia="en-IN"/>
        </w:rPr>
      </w:pPr>
    </w:p>
    <w:p w14:paraId="1597A633" w14:textId="4EE6C16E" w:rsidR="007040B2" w:rsidRPr="00776B68" w:rsidRDefault="007040B2" w:rsidP="007040B2">
      <w:pPr>
        <w:spacing w:after="0"/>
        <w:rPr>
          <w:rFonts w:eastAsia="Times New Roman" w:cs="Arial"/>
          <w:lang w:val="en-IN" w:eastAsia="en-IN"/>
        </w:rPr>
      </w:pPr>
      <w:r w:rsidRPr="00776B68">
        <w:rPr>
          <w:rFonts w:eastAsia="Times New Roman" w:cs="Arial"/>
          <w:color w:val="000000"/>
          <w:lang w:val="en-IN" w:eastAsia="en-IN"/>
        </w:rPr>
        <w:lastRenderedPageBreak/>
        <w:br/>
      </w:r>
      <w:r w:rsidRPr="00776B68">
        <w:rPr>
          <w:rFonts w:eastAsia="Times New Roman" w:cs="Arial"/>
          <w:b/>
          <w:bCs/>
          <w:color w:val="000000"/>
          <w:lang w:val="en-IN" w:eastAsia="en-IN"/>
        </w:rPr>
        <w:t>Gross Profits -</w:t>
      </w:r>
      <w:r w:rsidRPr="00776B68">
        <w:rPr>
          <w:rFonts w:eastAsia="Times New Roman" w:cs="Arial"/>
          <w:color w:val="000000"/>
          <w:lang w:val="en-IN" w:eastAsia="en-IN"/>
        </w:rPr>
        <w:t xml:space="preserve"> Delicious can measure the gross profits by subtracting the cost of goods from total </w:t>
      </w:r>
      <w:proofErr w:type="gramStart"/>
      <w:r w:rsidRPr="00776B68">
        <w:rPr>
          <w:rFonts w:eastAsia="Times New Roman" w:cs="Arial"/>
          <w:color w:val="000000"/>
          <w:lang w:val="en-IN" w:eastAsia="en-IN"/>
        </w:rPr>
        <w:t>revenue which</w:t>
      </w:r>
      <w:proofErr w:type="gramEnd"/>
      <w:r w:rsidRPr="00776B68">
        <w:rPr>
          <w:rFonts w:eastAsia="Times New Roman" w:cs="Arial"/>
          <w:color w:val="000000"/>
          <w:lang w:val="en-IN" w:eastAsia="en-IN"/>
        </w:rPr>
        <w:t xml:space="preserve"> will ensure the profitability rate of the business. </w:t>
      </w:r>
      <w:proofErr w:type="gramStart"/>
      <w:r w:rsidRPr="00776B68">
        <w:rPr>
          <w:rFonts w:eastAsia="Times New Roman" w:cs="Arial"/>
          <w:color w:val="000000"/>
          <w:lang w:val="en-IN" w:eastAsia="en-IN"/>
        </w:rPr>
        <w:t>Thus</w:t>
      </w:r>
      <w:proofErr w:type="gramEnd"/>
      <w:r w:rsidRPr="00776B68">
        <w:rPr>
          <w:rFonts w:eastAsia="Times New Roman" w:cs="Arial"/>
          <w:color w:val="000000"/>
          <w:lang w:val="en-IN" w:eastAsia="en-IN"/>
        </w:rPr>
        <w:t xml:space="preserve"> they will ensure the success rate of strategy implementation before and after profits in the company. </w:t>
      </w:r>
    </w:p>
    <w:p w14:paraId="75CFBAAE" w14:textId="7BCC3716" w:rsidR="009509E1" w:rsidRPr="00776B68" w:rsidRDefault="009509E1" w:rsidP="007040B2">
      <w:pPr>
        <w:spacing w:after="160"/>
        <w:rPr>
          <w:rFonts w:eastAsiaTheme="majorEastAsia" w:cs="Arial"/>
          <w:b/>
          <w:color w:val="2F5496" w:themeColor="accent1" w:themeShade="BF"/>
        </w:rPr>
      </w:pPr>
    </w:p>
    <w:p w14:paraId="3D39A257" w14:textId="77777777" w:rsidR="00F95D8B" w:rsidRDefault="00F95D8B" w:rsidP="009509E1">
      <w:pPr>
        <w:pStyle w:val="Ttulo1"/>
        <w:rPr>
          <w:rFonts w:cs="Arial"/>
          <w:color w:val="auto"/>
          <w:sz w:val="22"/>
          <w:szCs w:val="22"/>
        </w:rPr>
      </w:pPr>
      <w:bookmarkStart w:id="12" w:name="_Toc127260764"/>
      <w:r w:rsidRPr="00776B68">
        <w:rPr>
          <w:rFonts w:cs="Arial"/>
          <w:color w:val="auto"/>
          <w:sz w:val="22"/>
          <w:szCs w:val="22"/>
        </w:rPr>
        <w:t>Conclusion</w:t>
      </w:r>
      <w:bookmarkEnd w:id="12"/>
    </w:p>
    <w:p w14:paraId="574AF4EE" w14:textId="77777777" w:rsidR="00BF24E0" w:rsidRPr="00BF24E0" w:rsidRDefault="00BF24E0" w:rsidP="00BF24E0"/>
    <w:p w14:paraId="6715CAA1" w14:textId="7E052B5D" w:rsidR="00927E9C" w:rsidRPr="00776B68" w:rsidRDefault="00F95D8B" w:rsidP="00F95D8B">
      <w:pPr>
        <w:pStyle w:val="NormalWeb"/>
        <w:spacing w:before="0" w:beforeAutospacing="0" w:after="0" w:afterAutospacing="0" w:line="360" w:lineRule="auto"/>
        <w:jc w:val="both"/>
        <w:rPr>
          <w:rFonts w:ascii="Arial" w:hAnsi="Arial" w:cs="Arial"/>
          <w:color w:val="000000"/>
          <w:sz w:val="22"/>
          <w:szCs w:val="22"/>
        </w:rPr>
      </w:pPr>
      <w:r w:rsidRPr="00776B68">
        <w:rPr>
          <w:rFonts w:ascii="Arial" w:hAnsi="Arial" w:cs="Arial"/>
          <w:color w:val="000000"/>
          <w:sz w:val="22"/>
          <w:szCs w:val="22"/>
        </w:rPr>
        <w:t xml:space="preserve">From the above discussion, it </w:t>
      </w:r>
      <w:proofErr w:type="gramStart"/>
      <w:r w:rsidRPr="00776B68">
        <w:rPr>
          <w:rFonts w:ascii="Arial" w:hAnsi="Arial" w:cs="Arial"/>
          <w:color w:val="000000"/>
          <w:sz w:val="22"/>
          <w:szCs w:val="22"/>
        </w:rPr>
        <w:t>can be concluded</w:t>
      </w:r>
      <w:proofErr w:type="gramEnd"/>
      <w:r w:rsidRPr="00776B68">
        <w:rPr>
          <w:rFonts w:ascii="Arial" w:hAnsi="Arial" w:cs="Arial"/>
          <w:color w:val="000000"/>
          <w:sz w:val="22"/>
          <w:szCs w:val="22"/>
        </w:rPr>
        <w:t xml:space="preserve"> that the contribution of SMEs to the UK economy is quite high and if they can have proper strategic directions and future growth strategy then they can thrive in the economy significantly. The report has discussed the strategic management for SMEs by discussing various parameters and strategies for an SME, Delicious. Delicious is a restaurant business and the owner of the business wants to make a future growth strategy. The mission and vision statement of the organisation </w:t>
      </w:r>
      <w:proofErr w:type="gramStart"/>
      <w:r w:rsidRPr="00776B68">
        <w:rPr>
          <w:rFonts w:ascii="Arial" w:hAnsi="Arial" w:cs="Arial"/>
          <w:color w:val="000000"/>
          <w:sz w:val="22"/>
          <w:szCs w:val="22"/>
        </w:rPr>
        <w:t>have been evaluated</w:t>
      </w:r>
      <w:proofErr w:type="gramEnd"/>
      <w:r w:rsidRPr="00776B68">
        <w:rPr>
          <w:rFonts w:ascii="Arial" w:hAnsi="Arial" w:cs="Arial"/>
          <w:color w:val="000000"/>
          <w:sz w:val="22"/>
          <w:szCs w:val="22"/>
        </w:rPr>
        <w:t xml:space="preserve"> and what should be its objectives to sustain in the market. The internal and external analyses have been carried out by discussing SWOT, PESTEL and Porter’s </w:t>
      </w:r>
      <w:proofErr w:type="gramStart"/>
      <w:r w:rsidRPr="00776B68">
        <w:rPr>
          <w:rFonts w:ascii="Arial" w:hAnsi="Arial" w:cs="Arial"/>
          <w:color w:val="000000"/>
          <w:sz w:val="22"/>
          <w:szCs w:val="22"/>
        </w:rPr>
        <w:t>five</w:t>
      </w:r>
      <w:proofErr w:type="gramEnd"/>
      <w:r w:rsidRPr="00776B68">
        <w:rPr>
          <w:rFonts w:ascii="Arial" w:hAnsi="Arial" w:cs="Arial"/>
          <w:color w:val="000000"/>
          <w:sz w:val="22"/>
          <w:szCs w:val="22"/>
        </w:rPr>
        <w:t xml:space="preserve"> forces analysis. The stakeholder analysis of Delicious </w:t>
      </w:r>
      <w:proofErr w:type="gramStart"/>
      <w:r w:rsidRPr="00776B68">
        <w:rPr>
          <w:rFonts w:ascii="Arial" w:hAnsi="Arial" w:cs="Arial"/>
          <w:color w:val="000000"/>
          <w:sz w:val="22"/>
          <w:szCs w:val="22"/>
        </w:rPr>
        <w:t>has been assessed</w:t>
      </w:r>
      <w:proofErr w:type="gramEnd"/>
      <w:r w:rsidRPr="00776B68">
        <w:rPr>
          <w:rFonts w:ascii="Arial" w:hAnsi="Arial" w:cs="Arial"/>
          <w:color w:val="000000"/>
          <w:sz w:val="22"/>
          <w:szCs w:val="22"/>
        </w:rPr>
        <w:t xml:space="preserve"> using </w:t>
      </w:r>
      <w:proofErr w:type="spellStart"/>
      <w:r w:rsidRPr="00776B68">
        <w:rPr>
          <w:rFonts w:ascii="Arial" w:hAnsi="Arial" w:cs="Arial"/>
          <w:color w:val="000000"/>
          <w:sz w:val="22"/>
          <w:szCs w:val="22"/>
        </w:rPr>
        <w:t>Mendelow’s</w:t>
      </w:r>
      <w:proofErr w:type="spellEnd"/>
      <w:r w:rsidRPr="00776B68">
        <w:rPr>
          <w:rFonts w:ascii="Arial" w:hAnsi="Arial" w:cs="Arial"/>
          <w:color w:val="000000"/>
          <w:sz w:val="22"/>
          <w:szCs w:val="22"/>
        </w:rPr>
        <w:t xml:space="preserve"> matrix. The strategic growth options of Delicious </w:t>
      </w:r>
      <w:proofErr w:type="gramStart"/>
      <w:r w:rsidRPr="00776B68">
        <w:rPr>
          <w:rFonts w:ascii="Arial" w:hAnsi="Arial" w:cs="Arial"/>
          <w:color w:val="000000"/>
          <w:sz w:val="22"/>
          <w:szCs w:val="22"/>
        </w:rPr>
        <w:t>have been evaluated</w:t>
      </w:r>
      <w:proofErr w:type="gramEnd"/>
      <w:r w:rsidRPr="00776B68">
        <w:rPr>
          <w:rFonts w:ascii="Arial" w:hAnsi="Arial" w:cs="Arial"/>
          <w:color w:val="000000"/>
          <w:sz w:val="22"/>
          <w:szCs w:val="22"/>
        </w:rPr>
        <w:t xml:space="preserve"> by discussing Ansoff’s Matrix and Porter’s generic strategies. Then the best-fit strategy has been selected and justified for the business where competitive market areas, recognising target audience, pricing policy and USP as well as employee training and development </w:t>
      </w:r>
      <w:proofErr w:type="gramStart"/>
      <w:r w:rsidRPr="00776B68">
        <w:rPr>
          <w:rFonts w:ascii="Arial" w:hAnsi="Arial" w:cs="Arial"/>
          <w:color w:val="000000"/>
          <w:sz w:val="22"/>
          <w:szCs w:val="22"/>
        </w:rPr>
        <w:t>have been demonstrated</w:t>
      </w:r>
      <w:proofErr w:type="gramEnd"/>
      <w:r w:rsidRPr="00776B68">
        <w:rPr>
          <w:rFonts w:ascii="Arial" w:hAnsi="Arial" w:cs="Arial"/>
          <w:color w:val="000000"/>
          <w:sz w:val="22"/>
          <w:szCs w:val="22"/>
        </w:rPr>
        <w:t xml:space="preserve">. In the end, a strategy implementation planning </w:t>
      </w:r>
      <w:proofErr w:type="gramStart"/>
      <w:r w:rsidRPr="00776B68">
        <w:rPr>
          <w:rFonts w:ascii="Arial" w:hAnsi="Arial" w:cs="Arial"/>
          <w:color w:val="000000"/>
          <w:sz w:val="22"/>
          <w:szCs w:val="22"/>
        </w:rPr>
        <w:t>has been developed</w:t>
      </w:r>
      <w:proofErr w:type="gramEnd"/>
      <w:r w:rsidRPr="00776B68">
        <w:rPr>
          <w:rFonts w:ascii="Arial" w:hAnsi="Arial" w:cs="Arial"/>
          <w:color w:val="000000"/>
          <w:sz w:val="22"/>
          <w:szCs w:val="22"/>
        </w:rPr>
        <w:t xml:space="preserve"> along with suggested monitoring techniques and KPIs. These monitoring techniques would help the business to thrive in the food sector and achieve future growth and sustain</w:t>
      </w:r>
      <w:r w:rsidR="00322743">
        <w:rPr>
          <w:rFonts w:ascii="Arial" w:hAnsi="Arial" w:cs="Arial"/>
          <w:color w:val="000000"/>
          <w:sz w:val="22"/>
          <w:szCs w:val="22"/>
        </w:rPr>
        <w:t xml:space="preserve"> in the market for a long time</w:t>
      </w:r>
      <w:r w:rsidR="00451BE6">
        <w:rPr>
          <w:rFonts w:ascii="Arial" w:hAnsi="Arial" w:cs="Arial"/>
          <w:color w:val="000000"/>
          <w:sz w:val="22"/>
          <w:szCs w:val="22"/>
        </w:rPr>
        <w:t>.</w:t>
      </w:r>
      <w:r w:rsidRPr="00776B68">
        <w:rPr>
          <w:rFonts w:ascii="Arial" w:hAnsi="Arial" w:cs="Arial"/>
          <w:color w:val="000000"/>
          <w:sz w:val="22"/>
          <w:szCs w:val="22"/>
        </w:rPr>
        <w:t xml:space="preserve">  </w:t>
      </w:r>
    </w:p>
    <w:p w14:paraId="4A0B7953" w14:textId="77777777" w:rsidR="00927E9C" w:rsidRPr="00776B68" w:rsidRDefault="00927E9C">
      <w:pPr>
        <w:spacing w:after="160" w:line="259" w:lineRule="auto"/>
        <w:jc w:val="left"/>
        <w:rPr>
          <w:rFonts w:eastAsia="Times New Roman" w:cs="Arial"/>
          <w:color w:val="000000"/>
          <w:lang w:val="en-IN" w:eastAsia="en-IN"/>
        </w:rPr>
      </w:pPr>
      <w:r w:rsidRPr="00776B68">
        <w:rPr>
          <w:rFonts w:cs="Arial"/>
          <w:color w:val="000000"/>
        </w:rPr>
        <w:br w:type="page"/>
      </w:r>
    </w:p>
    <w:bookmarkStart w:id="13" w:name="_Toc127260765" w:displacedByCustomXml="next"/>
    <w:sdt>
      <w:sdtPr>
        <w:rPr>
          <w:rFonts w:eastAsiaTheme="minorHAnsi" w:cs="Arial"/>
          <w:b w:val="0"/>
          <w:color w:val="auto"/>
          <w:sz w:val="22"/>
          <w:szCs w:val="22"/>
        </w:rPr>
        <w:id w:val="295950526"/>
        <w:docPartObj>
          <w:docPartGallery w:val="Bibliographies"/>
          <w:docPartUnique/>
        </w:docPartObj>
      </w:sdtPr>
      <w:sdtEndPr/>
      <w:sdtContent>
        <w:p w14:paraId="353A4224" w14:textId="77777777" w:rsidR="00927E9C" w:rsidRDefault="00927E9C">
          <w:pPr>
            <w:pStyle w:val="Ttulo1"/>
            <w:rPr>
              <w:rFonts w:cs="Arial"/>
              <w:color w:val="auto"/>
              <w:sz w:val="22"/>
              <w:szCs w:val="22"/>
            </w:rPr>
          </w:pPr>
          <w:r w:rsidRPr="00776B68">
            <w:rPr>
              <w:rFonts w:cs="Arial"/>
              <w:color w:val="auto"/>
              <w:sz w:val="22"/>
              <w:szCs w:val="22"/>
            </w:rPr>
            <w:t>References</w:t>
          </w:r>
          <w:bookmarkEnd w:id="13"/>
        </w:p>
        <w:p w14:paraId="06C46B87" w14:textId="77777777" w:rsidR="00424D20" w:rsidRPr="00424D20" w:rsidRDefault="00424D20" w:rsidP="00424D20"/>
        <w:sdt>
          <w:sdtPr>
            <w:rPr>
              <w:rFonts w:cs="Arial"/>
            </w:rPr>
            <w:id w:val="-573587230"/>
            <w:bibliography/>
          </w:sdtPr>
          <w:sdtEndPr/>
          <w:sdtContent>
            <w:p w14:paraId="2B055F15" w14:textId="77777777" w:rsidR="00BC0DC6" w:rsidRPr="00776B68" w:rsidRDefault="00927E9C" w:rsidP="00BC0DC6">
              <w:pPr>
                <w:pStyle w:val="Bibliografa"/>
                <w:rPr>
                  <w:rFonts w:cs="Arial"/>
                  <w:noProof/>
                </w:rPr>
              </w:pPr>
              <w:r w:rsidRPr="00776B68">
                <w:rPr>
                  <w:rFonts w:cs="Arial"/>
                </w:rPr>
                <w:fldChar w:fldCharType="begin"/>
              </w:r>
              <w:r w:rsidRPr="00776B68">
                <w:rPr>
                  <w:rFonts w:cs="Arial"/>
                </w:rPr>
                <w:instrText xml:space="preserve"> BIBLIOGRAPHY </w:instrText>
              </w:r>
              <w:r w:rsidRPr="00776B68">
                <w:rPr>
                  <w:rFonts w:cs="Arial"/>
                </w:rPr>
                <w:fldChar w:fldCharType="separate"/>
              </w:r>
              <w:r w:rsidR="00BC0DC6" w:rsidRPr="00776B68">
                <w:rPr>
                  <w:rFonts w:cs="Arial"/>
                  <w:noProof/>
                </w:rPr>
                <w:t xml:space="preserve">bighospitality, 2022. </w:t>
              </w:r>
              <w:r w:rsidR="00BC0DC6" w:rsidRPr="00776B68">
                <w:rPr>
                  <w:rFonts w:cs="Arial"/>
                  <w:i/>
                  <w:iCs/>
                  <w:noProof/>
                </w:rPr>
                <w:t xml:space="preserve">UK restaurant market to grow 59% in 2022. </w:t>
              </w:r>
              <w:r w:rsidR="00BC0DC6" w:rsidRPr="00776B68">
                <w:rPr>
                  <w:rFonts w:cs="Arial"/>
                  <w:noProof/>
                </w:rPr>
                <w:t xml:space="preserve">[Online] </w:t>
              </w:r>
              <w:r w:rsidR="00BC0DC6" w:rsidRPr="00776B68">
                <w:rPr>
                  <w:rFonts w:cs="Arial"/>
                  <w:noProof/>
                </w:rPr>
                <w:br/>
                <w:t xml:space="preserve">Available at: </w:t>
              </w:r>
              <w:r w:rsidR="00BC0DC6" w:rsidRPr="00776B68">
                <w:rPr>
                  <w:rFonts w:cs="Arial"/>
                  <w:noProof/>
                  <w:u w:val="single"/>
                </w:rPr>
                <w:t>https://www.bighospitality.co.uk/Article/2022/02/21/uk-restaurant-market-to-grow-59-in-2022#:~:text=UK%20restaurant%20market%20to%20be,recover%20to%20%C2%A318.3bn.</w:t>
              </w:r>
              <w:r w:rsidR="00BC0DC6" w:rsidRPr="00776B68">
                <w:rPr>
                  <w:rFonts w:cs="Arial"/>
                  <w:noProof/>
                </w:rPr>
                <w:br/>
                <w:t>[Accessed 2023].</w:t>
              </w:r>
            </w:p>
            <w:p w14:paraId="081D7522" w14:textId="77777777" w:rsidR="00BC0DC6" w:rsidRPr="00776B68" w:rsidRDefault="00BC0DC6" w:rsidP="00BC0DC6">
              <w:pPr>
                <w:pStyle w:val="Bibliografa"/>
                <w:rPr>
                  <w:rFonts w:cs="Arial"/>
                  <w:noProof/>
                </w:rPr>
              </w:pPr>
              <w:r w:rsidRPr="00776B68">
                <w:rPr>
                  <w:rFonts w:cs="Arial"/>
                  <w:noProof/>
                </w:rPr>
                <w:t xml:space="preserve">Brizek, M., Frash, R., McLeod, B. &amp; Patience, M., 2021.. Independent restaurant operator perspectives in the wake of the COVID-19 pandemic. </w:t>
              </w:r>
              <w:r w:rsidRPr="00776B68">
                <w:rPr>
                  <w:rFonts w:cs="Arial"/>
                  <w:i/>
                  <w:iCs/>
                  <w:noProof/>
                </w:rPr>
                <w:t xml:space="preserve">International Journal of Hospitality Management, </w:t>
              </w:r>
              <w:r w:rsidRPr="00776B68">
                <w:rPr>
                  <w:rFonts w:cs="Arial"/>
                  <w:noProof/>
                </w:rPr>
                <w:t>Volume 93, p. 102766.</w:t>
              </w:r>
            </w:p>
            <w:p w14:paraId="6D235E48" w14:textId="77777777" w:rsidR="00BC0DC6" w:rsidRPr="00776B68" w:rsidRDefault="00BC0DC6" w:rsidP="00BC0DC6">
              <w:pPr>
                <w:pStyle w:val="Bibliografa"/>
                <w:rPr>
                  <w:rFonts w:cs="Arial"/>
                  <w:noProof/>
                </w:rPr>
              </w:pPr>
              <w:r w:rsidRPr="00776B68">
                <w:rPr>
                  <w:rFonts w:cs="Arial"/>
                  <w:noProof/>
                </w:rPr>
                <w:t xml:space="preserve">Cho, M., Bonn, M. &amp; Jung, H., 2021. What drives restaurant competitive productivity (CP): a comprehensive examination at meso-micro levels. </w:t>
              </w:r>
              <w:r w:rsidRPr="00776B68">
                <w:rPr>
                  <w:rFonts w:cs="Arial"/>
                  <w:i/>
                  <w:iCs/>
                  <w:noProof/>
                </w:rPr>
                <w:t xml:space="preserve">International Journal of Contemporary Hospitality Management, </w:t>
              </w:r>
              <w:r w:rsidRPr="00776B68">
                <w:rPr>
                  <w:rFonts w:cs="Arial"/>
                  <w:noProof/>
                </w:rPr>
                <w:t>33(9), pp. 3065-3090.</w:t>
              </w:r>
            </w:p>
            <w:p w14:paraId="00E4F48F" w14:textId="77777777" w:rsidR="00BC0DC6" w:rsidRPr="00776B68" w:rsidRDefault="00BC0DC6" w:rsidP="00BC0DC6">
              <w:pPr>
                <w:pStyle w:val="Bibliografa"/>
                <w:rPr>
                  <w:rFonts w:cs="Arial"/>
                  <w:noProof/>
                </w:rPr>
              </w:pPr>
              <w:r w:rsidRPr="00776B68">
                <w:rPr>
                  <w:rFonts w:cs="Arial"/>
                  <w:noProof/>
                </w:rPr>
                <w:t xml:space="preserve">eat, 2022. </w:t>
              </w:r>
              <w:r w:rsidRPr="00776B68">
                <w:rPr>
                  <w:rFonts w:cs="Arial"/>
                  <w:i/>
                  <w:iCs/>
                  <w:noProof/>
                </w:rPr>
                <w:t xml:space="preserve">32 Best Restaurant Marketing Strategies (2023 Updates). </w:t>
              </w:r>
              <w:r w:rsidRPr="00776B68">
                <w:rPr>
                  <w:rFonts w:cs="Arial"/>
                  <w:noProof/>
                </w:rPr>
                <w:t xml:space="preserve">[Online] </w:t>
              </w:r>
              <w:r w:rsidRPr="00776B68">
                <w:rPr>
                  <w:rFonts w:cs="Arial"/>
                  <w:noProof/>
                </w:rPr>
                <w:br/>
                <w:t xml:space="preserve">Available at: </w:t>
              </w:r>
              <w:r w:rsidRPr="00776B68">
                <w:rPr>
                  <w:rFonts w:cs="Arial"/>
                  <w:noProof/>
                  <w:u w:val="single"/>
                </w:rPr>
                <w:t>https://restaurant.eatapp.co/blog/restaurant-marketing-strategies</w:t>
              </w:r>
              <w:r w:rsidRPr="00776B68">
                <w:rPr>
                  <w:rFonts w:cs="Arial"/>
                  <w:noProof/>
                </w:rPr>
                <w:br/>
                <w:t>[Accessed 2023].</w:t>
              </w:r>
            </w:p>
            <w:p w14:paraId="6A86C3ED" w14:textId="77777777" w:rsidR="00BC0DC6" w:rsidRPr="00776B68" w:rsidRDefault="00BC0DC6" w:rsidP="00BC0DC6">
              <w:pPr>
                <w:pStyle w:val="Bibliografa"/>
                <w:rPr>
                  <w:rFonts w:cs="Arial"/>
                  <w:noProof/>
                </w:rPr>
              </w:pPr>
              <w:r w:rsidRPr="00776B68">
                <w:rPr>
                  <w:rFonts w:cs="Arial"/>
                  <w:noProof/>
                </w:rPr>
                <w:t xml:space="preserve">Fawcett, T. &amp; Hampton, S., 2020. Why &amp; how energy efficiency policy should address SMEs. </w:t>
              </w:r>
              <w:r w:rsidRPr="00776B68">
                <w:rPr>
                  <w:rFonts w:cs="Arial"/>
                  <w:i/>
                  <w:iCs/>
                  <w:noProof/>
                </w:rPr>
                <w:t xml:space="preserve">Energy Policy, </w:t>
              </w:r>
              <w:r w:rsidRPr="00776B68">
                <w:rPr>
                  <w:rFonts w:cs="Arial"/>
                  <w:noProof/>
                </w:rPr>
                <w:t>Volume 140, p. 111337.</w:t>
              </w:r>
            </w:p>
            <w:p w14:paraId="4F173ADB" w14:textId="77777777" w:rsidR="00BC0DC6" w:rsidRPr="00776B68" w:rsidRDefault="00BC0DC6" w:rsidP="00BC0DC6">
              <w:pPr>
                <w:pStyle w:val="Bibliografa"/>
                <w:rPr>
                  <w:rFonts w:cs="Arial"/>
                  <w:noProof/>
                </w:rPr>
              </w:pPr>
              <w:r w:rsidRPr="00776B68">
                <w:rPr>
                  <w:rFonts w:cs="Arial"/>
                  <w:noProof/>
                </w:rPr>
                <w:t xml:space="preserve">Ghosh, R. &amp; Eriksson, M., 2019. Food waste due to retail power in supply chains: Evidence from Sweden. </w:t>
              </w:r>
              <w:r w:rsidRPr="00776B68">
                <w:rPr>
                  <w:rFonts w:cs="Arial"/>
                  <w:i/>
                  <w:iCs/>
                  <w:noProof/>
                </w:rPr>
                <w:t xml:space="preserve">Global food security, </w:t>
              </w:r>
              <w:r w:rsidRPr="00776B68">
                <w:rPr>
                  <w:rFonts w:cs="Arial"/>
                  <w:noProof/>
                </w:rPr>
                <w:t>Volume 20, pp. 1-8.</w:t>
              </w:r>
            </w:p>
            <w:p w14:paraId="4939CE1B" w14:textId="77777777" w:rsidR="00BC0DC6" w:rsidRPr="00776B68" w:rsidRDefault="00BC0DC6" w:rsidP="00BC0DC6">
              <w:pPr>
                <w:pStyle w:val="Bibliografa"/>
                <w:rPr>
                  <w:rFonts w:cs="Arial"/>
                  <w:noProof/>
                </w:rPr>
              </w:pPr>
              <w:r w:rsidRPr="00776B68">
                <w:rPr>
                  <w:rFonts w:cs="Arial"/>
                  <w:noProof/>
                </w:rPr>
                <w:t xml:space="preserve">Goddek, S., Joyce, A., Kotzen, B. &amp; Burnell, G., 2019. </w:t>
              </w:r>
              <w:r w:rsidRPr="00776B68">
                <w:rPr>
                  <w:rFonts w:cs="Arial"/>
                  <w:i/>
                  <w:iCs/>
                  <w:noProof/>
                </w:rPr>
                <w:t xml:space="preserve">Aquaponics food production systems: combined aquaculture and hydroponic production technologies for the future. </w:t>
              </w:r>
              <w:r w:rsidRPr="00776B68">
                <w:rPr>
                  <w:rFonts w:cs="Arial"/>
                  <w:noProof/>
                </w:rPr>
                <w:t>s.l.:s.n.</w:t>
              </w:r>
            </w:p>
            <w:p w14:paraId="49A4C6E3" w14:textId="77777777" w:rsidR="00BC0DC6" w:rsidRPr="00776B68" w:rsidRDefault="00BC0DC6" w:rsidP="00BC0DC6">
              <w:pPr>
                <w:pStyle w:val="Bibliografa"/>
                <w:rPr>
                  <w:rFonts w:cs="Arial"/>
                  <w:noProof/>
                </w:rPr>
              </w:pPr>
              <w:r w:rsidRPr="00776B68">
                <w:rPr>
                  <w:rFonts w:cs="Arial"/>
                  <w:noProof/>
                </w:rPr>
                <w:t xml:space="preserve">Hossain, M., Kabir, S. &amp; Mahbub, N., 2019. Competitive strategies and organizational performance: determining the influential factor conquer over the Rivals in the Food Industry of Bangladesh. </w:t>
              </w:r>
              <w:r w:rsidRPr="00776B68">
                <w:rPr>
                  <w:rFonts w:cs="Arial"/>
                  <w:i/>
                  <w:iCs/>
                  <w:noProof/>
                </w:rPr>
                <w:t xml:space="preserve">International Review of Management and Marketing, </w:t>
              </w:r>
              <w:r w:rsidRPr="00776B68">
                <w:rPr>
                  <w:rFonts w:cs="Arial"/>
                  <w:noProof/>
                </w:rPr>
                <w:t>9(3), p. 100..</w:t>
              </w:r>
            </w:p>
            <w:p w14:paraId="516ECD94" w14:textId="77777777" w:rsidR="00BC0DC6" w:rsidRPr="00776B68" w:rsidRDefault="00BC0DC6" w:rsidP="00BC0DC6">
              <w:pPr>
                <w:pStyle w:val="Bibliografa"/>
                <w:rPr>
                  <w:rFonts w:cs="Arial"/>
                  <w:noProof/>
                </w:rPr>
              </w:pPr>
              <w:r w:rsidRPr="00776B68">
                <w:rPr>
                  <w:rFonts w:cs="Arial"/>
                  <w:noProof/>
                </w:rPr>
                <w:t xml:space="preserve">Khajezadeh, M. et al., 2019. Application of neural network in portfolio product companies: integration of Boston consulting group matrix and Ansoff matrix. </w:t>
              </w:r>
              <w:r w:rsidRPr="00776B68">
                <w:rPr>
                  <w:rFonts w:cs="Arial"/>
                  <w:i/>
                  <w:iCs/>
                  <w:noProof/>
                </w:rPr>
                <w:t xml:space="preserve">International Journal of Economics and Management Engineering, </w:t>
              </w:r>
              <w:r w:rsidRPr="00776B68">
                <w:rPr>
                  <w:rFonts w:cs="Arial"/>
                  <w:noProof/>
                </w:rPr>
                <w:t>13(6), pp. 821-825.</w:t>
              </w:r>
            </w:p>
            <w:p w14:paraId="22D17BD0" w14:textId="77777777" w:rsidR="00BC0DC6" w:rsidRPr="00776B68" w:rsidRDefault="00BC0DC6" w:rsidP="00BC0DC6">
              <w:pPr>
                <w:pStyle w:val="Bibliografa"/>
                <w:rPr>
                  <w:rFonts w:cs="Arial"/>
                  <w:noProof/>
                </w:rPr>
              </w:pPr>
              <w:r w:rsidRPr="00776B68">
                <w:rPr>
                  <w:rFonts w:cs="Arial"/>
                  <w:noProof/>
                </w:rPr>
                <w:t xml:space="preserve">Kurniawan, D., Iswahyudin, M. &amp; Suciati, T., 2020. SWOT Analysis and Ansoff Matrix in Creative Food Industry Business Development: A Study on Creative Food Business “Komala”.. </w:t>
              </w:r>
              <w:r w:rsidRPr="00776B68">
                <w:rPr>
                  <w:rFonts w:cs="Arial"/>
                  <w:i/>
                  <w:iCs/>
                  <w:noProof/>
                </w:rPr>
                <w:t xml:space="preserve">Open Access Indonesia Journal of Social Sciences,, </w:t>
              </w:r>
              <w:r w:rsidRPr="00776B68">
                <w:rPr>
                  <w:rFonts w:cs="Arial"/>
                  <w:noProof/>
                </w:rPr>
                <w:t>3(2), pp. 128-136.</w:t>
              </w:r>
            </w:p>
            <w:p w14:paraId="59879442" w14:textId="77777777" w:rsidR="00BC0DC6" w:rsidRPr="00776B68" w:rsidRDefault="00BC0DC6" w:rsidP="00BC0DC6">
              <w:pPr>
                <w:pStyle w:val="Bibliografa"/>
                <w:rPr>
                  <w:rFonts w:cs="Arial"/>
                  <w:noProof/>
                </w:rPr>
              </w:pPr>
              <w:r w:rsidRPr="00776B68">
                <w:rPr>
                  <w:rFonts w:cs="Arial"/>
                  <w:noProof/>
                </w:rPr>
                <w:t xml:space="preserve">Lauer, T., 2019. Generic Strategies, Outpacing and Blue Ocean–Discussing the Validity of Three Strategic Management Theories Using Case Studies from Airlines and Grocery Retail. Theory, Methodology. </w:t>
              </w:r>
              <w:r w:rsidRPr="00776B68">
                <w:rPr>
                  <w:rFonts w:cs="Arial"/>
                  <w:i/>
                  <w:iCs/>
                  <w:noProof/>
                </w:rPr>
                <w:t xml:space="preserve">Practice-Review of Business and Management,, </w:t>
              </w:r>
              <w:r w:rsidRPr="00776B68">
                <w:rPr>
                  <w:rFonts w:cs="Arial"/>
                  <w:noProof/>
                </w:rPr>
                <w:t>15(01), pp. 57-66..</w:t>
              </w:r>
            </w:p>
            <w:p w14:paraId="414F7C92" w14:textId="77777777" w:rsidR="00BC0DC6" w:rsidRPr="00776B68" w:rsidRDefault="00BC0DC6" w:rsidP="00BC0DC6">
              <w:pPr>
                <w:pStyle w:val="Bibliografa"/>
                <w:rPr>
                  <w:rFonts w:cs="Arial"/>
                  <w:noProof/>
                </w:rPr>
              </w:pPr>
              <w:r w:rsidRPr="00776B68">
                <w:rPr>
                  <w:rFonts w:cs="Arial"/>
                  <w:noProof/>
                </w:rPr>
                <w:lastRenderedPageBreak/>
                <w:t xml:space="preserve">Lepkowska-White, E. &amp; Parsons, A., 2019. Strategies for monitoring social media for small restaurants.. </w:t>
              </w:r>
              <w:r w:rsidRPr="00776B68">
                <w:rPr>
                  <w:rFonts w:cs="Arial"/>
                  <w:i/>
                  <w:iCs/>
                  <w:noProof/>
                </w:rPr>
                <w:t xml:space="preserve">Journal of Foodservice Business Research,, </w:t>
              </w:r>
              <w:r w:rsidRPr="00776B68">
                <w:rPr>
                  <w:rFonts w:cs="Arial"/>
                  <w:noProof/>
                </w:rPr>
                <w:t>22(4), pp. 351-374.</w:t>
              </w:r>
            </w:p>
            <w:p w14:paraId="216AC9A7" w14:textId="77777777" w:rsidR="00BC0DC6" w:rsidRPr="00776B68" w:rsidRDefault="00BC0DC6" w:rsidP="00BC0DC6">
              <w:pPr>
                <w:pStyle w:val="Bibliografa"/>
                <w:rPr>
                  <w:rFonts w:cs="Arial"/>
                  <w:noProof/>
                  <w:lang w:val="es-ES"/>
                </w:rPr>
              </w:pPr>
              <w:r w:rsidRPr="00776B68">
                <w:rPr>
                  <w:rFonts w:cs="Arial"/>
                  <w:noProof/>
                </w:rPr>
                <w:t xml:space="preserve">Madeira, A., Palrão, T. &amp; Mendes, A., 2020. The impact of pandemic crisis on the restaurant business. </w:t>
              </w:r>
              <w:r w:rsidRPr="00776B68">
                <w:rPr>
                  <w:rFonts w:cs="Arial"/>
                  <w:i/>
                  <w:iCs/>
                  <w:noProof/>
                  <w:lang w:val="es-ES"/>
                </w:rPr>
                <w:t xml:space="preserve">Sustainability, </w:t>
              </w:r>
              <w:r w:rsidRPr="00776B68">
                <w:rPr>
                  <w:rFonts w:cs="Arial"/>
                  <w:noProof/>
                  <w:lang w:val="es-ES"/>
                </w:rPr>
                <w:t>13(1), p. 40.</w:t>
              </w:r>
            </w:p>
            <w:p w14:paraId="18C6D2A1" w14:textId="77777777" w:rsidR="00BC0DC6" w:rsidRPr="00776B68" w:rsidRDefault="00BC0DC6" w:rsidP="00BC0DC6">
              <w:pPr>
                <w:pStyle w:val="Bibliografa"/>
                <w:rPr>
                  <w:rFonts w:cs="Arial"/>
                  <w:noProof/>
                </w:rPr>
              </w:pPr>
              <w:r w:rsidRPr="00776B68">
                <w:rPr>
                  <w:rFonts w:cs="Arial"/>
                  <w:noProof/>
                  <w:lang w:val="es-ES"/>
                </w:rPr>
                <w:t xml:space="preserve">Mohamadian, M., Nasiri, T., Bahadori, M. &amp; Jalilian, H., 2022. </w:t>
              </w:r>
              <w:r w:rsidRPr="00776B68">
                <w:rPr>
                  <w:rFonts w:cs="Arial"/>
                  <w:noProof/>
                </w:rPr>
                <w:t xml:space="preserve">Stakeholders analysis of COVID-19 management and control: a case of Iran. </w:t>
              </w:r>
              <w:r w:rsidRPr="00776B68">
                <w:rPr>
                  <w:rFonts w:cs="Arial"/>
                  <w:i/>
                  <w:iCs/>
                  <w:noProof/>
                </w:rPr>
                <w:t xml:space="preserve">BMC public health, </w:t>
              </w:r>
              <w:r w:rsidRPr="00776B68">
                <w:rPr>
                  <w:rFonts w:cs="Arial"/>
                  <w:noProof/>
                </w:rPr>
                <w:t>22(1), p. 1909.</w:t>
              </w:r>
            </w:p>
            <w:p w14:paraId="1E8B1E7E" w14:textId="77777777" w:rsidR="00BC0DC6" w:rsidRPr="00776B68" w:rsidRDefault="00BC0DC6" w:rsidP="00BC0DC6">
              <w:pPr>
                <w:pStyle w:val="Bibliografa"/>
                <w:rPr>
                  <w:rFonts w:cs="Arial"/>
                  <w:noProof/>
                </w:rPr>
              </w:pPr>
              <w:r w:rsidRPr="00776B68">
                <w:rPr>
                  <w:rFonts w:cs="Arial"/>
                  <w:noProof/>
                </w:rPr>
                <w:t xml:space="preserve">Nair, D., 2022. Competitive Strategy-Relevance in Food Processing Industry. </w:t>
              </w:r>
              <w:r w:rsidRPr="00776B68">
                <w:rPr>
                  <w:rFonts w:cs="Arial"/>
                  <w:i/>
                  <w:iCs/>
                  <w:noProof/>
                </w:rPr>
                <w:t xml:space="preserve">Management Researcher, </w:t>
              </w:r>
              <w:r w:rsidRPr="00776B68">
                <w:rPr>
                  <w:rFonts w:cs="Arial"/>
                  <w:noProof/>
                </w:rPr>
                <w:t>28(1).</w:t>
              </w:r>
            </w:p>
            <w:p w14:paraId="5A1D7D7F" w14:textId="77777777" w:rsidR="00BC0DC6" w:rsidRPr="00776B68" w:rsidRDefault="00BC0DC6" w:rsidP="00BC0DC6">
              <w:pPr>
                <w:pStyle w:val="Bibliografa"/>
                <w:rPr>
                  <w:rFonts w:cs="Arial"/>
                  <w:noProof/>
                </w:rPr>
              </w:pPr>
              <w:r w:rsidRPr="00776B68">
                <w:rPr>
                  <w:rFonts w:cs="Arial"/>
                  <w:noProof/>
                </w:rPr>
                <w:t xml:space="preserve">netsuite, 2022. </w:t>
              </w:r>
              <w:r w:rsidRPr="00776B68">
                <w:rPr>
                  <w:rFonts w:cs="Arial"/>
                  <w:i/>
                  <w:iCs/>
                  <w:noProof/>
                </w:rPr>
                <w:t xml:space="preserve">Top 7 Benchmark KPIs Every Restaurant Owner Should Measure. </w:t>
              </w:r>
              <w:r w:rsidRPr="00776B68">
                <w:rPr>
                  <w:rFonts w:cs="Arial"/>
                  <w:noProof/>
                </w:rPr>
                <w:t xml:space="preserve">[Online] </w:t>
              </w:r>
              <w:r w:rsidRPr="00776B68">
                <w:rPr>
                  <w:rFonts w:cs="Arial"/>
                  <w:noProof/>
                </w:rPr>
                <w:br/>
                <w:t xml:space="preserve">Available at: </w:t>
              </w:r>
              <w:r w:rsidRPr="00776B68">
                <w:rPr>
                  <w:rFonts w:cs="Arial"/>
                  <w:noProof/>
                  <w:u w:val="single"/>
                </w:rPr>
                <w:t>https://www.netsuite.com/portal/resource/articles/erp/restaurant-kpis.shtml</w:t>
              </w:r>
              <w:r w:rsidRPr="00776B68">
                <w:rPr>
                  <w:rFonts w:cs="Arial"/>
                  <w:noProof/>
                </w:rPr>
                <w:br/>
                <w:t>[Accessed 2023].</w:t>
              </w:r>
            </w:p>
            <w:p w14:paraId="3864540B" w14:textId="77777777" w:rsidR="00BC0DC6" w:rsidRPr="00776B68" w:rsidRDefault="00BC0DC6" w:rsidP="00BC0DC6">
              <w:pPr>
                <w:pStyle w:val="Bibliografa"/>
                <w:rPr>
                  <w:rFonts w:cs="Arial"/>
                  <w:noProof/>
                </w:rPr>
              </w:pPr>
              <w:r w:rsidRPr="00776B68">
                <w:rPr>
                  <w:rFonts w:cs="Arial"/>
                  <w:noProof/>
                </w:rPr>
                <w:t xml:space="preserve">Pollard, C. &amp; Booth, S., 2019. Food insecurity and hunger in rich countries—it is time for action against inequality. </w:t>
              </w:r>
              <w:r w:rsidRPr="00776B68">
                <w:rPr>
                  <w:rFonts w:cs="Arial"/>
                  <w:i/>
                  <w:iCs/>
                  <w:noProof/>
                </w:rPr>
                <w:t xml:space="preserve">International journal of environmental research and public health, </w:t>
              </w:r>
              <w:r w:rsidRPr="00776B68">
                <w:rPr>
                  <w:rFonts w:cs="Arial"/>
                  <w:noProof/>
                </w:rPr>
                <w:t>16(10), p. 1804.</w:t>
              </w:r>
            </w:p>
            <w:p w14:paraId="7BF8FAD7" w14:textId="77777777" w:rsidR="00BC0DC6" w:rsidRPr="00776B68" w:rsidRDefault="00BC0DC6" w:rsidP="00BC0DC6">
              <w:pPr>
                <w:pStyle w:val="Bibliografa"/>
                <w:rPr>
                  <w:rFonts w:cs="Arial"/>
                  <w:noProof/>
                </w:rPr>
              </w:pPr>
              <w:r w:rsidRPr="00776B68">
                <w:rPr>
                  <w:rFonts w:cs="Arial"/>
                  <w:noProof/>
                </w:rPr>
                <w:t xml:space="preserve">Reeves, L., 2021. </w:t>
              </w:r>
              <w:r w:rsidRPr="00776B68">
                <w:rPr>
                  <w:rFonts w:cs="Arial"/>
                  <w:i/>
                  <w:iCs/>
                  <w:noProof/>
                </w:rPr>
                <w:t xml:space="preserve">Belonging and Othering in times of uncertainty: A study of the impact of Brexit in UK restaurants. </w:t>
              </w:r>
              <w:r w:rsidRPr="00776B68">
                <w:rPr>
                  <w:rFonts w:cs="Arial"/>
                  <w:noProof/>
                </w:rPr>
                <w:t>s.l.:s.n.</w:t>
              </w:r>
            </w:p>
            <w:p w14:paraId="19BC09F0" w14:textId="77777777" w:rsidR="00BC0DC6" w:rsidRPr="00776B68" w:rsidRDefault="00BC0DC6" w:rsidP="00BC0DC6">
              <w:pPr>
                <w:pStyle w:val="Bibliografa"/>
                <w:rPr>
                  <w:rFonts w:cs="Arial"/>
                  <w:noProof/>
                </w:rPr>
              </w:pPr>
              <w:r w:rsidRPr="00776B68">
                <w:rPr>
                  <w:rFonts w:cs="Arial"/>
                  <w:noProof/>
                </w:rPr>
                <w:t xml:space="preserve">Siegrist, M. &amp; Hartmann, C., 2020. Consumer acceptance of novel food technologies. </w:t>
              </w:r>
              <w:r w:rsidRPr="00776B68">
                <w:rPr>
                  <w:rFonts w:cs="Arial"/>
                  <w:i/>
                  <w:iCs/>
                  <w:noProof/>
                </w:rPr>
                <w:t xml:space="preserve">Nature Food, </w:t>
              </w:r>
              <w:r w:rsidRPr="00776B68">
                <w:rPr>
                  <w:rFonts w:cs="Arial"/>
                  <w:noProof/>
                </w:rPr>
                <w:t>1(6), pp. 343-350.</w:t>
              </w:r>
            </w:p>
            <w:p w14:paraId="5DD5EB2B" w14:textId="77777777" w:rsidR="00BC0DC6" w:rsidRPr="00776B68" w:rsidRDefault="00BC0DC6" w:rsidP="00BC0DC6">
              <w:pPr>
                <w:pStyle w:val="Bibliografa"/>
                <w:rPr>
                  <w:rFonts w:cs="Arial"/>
                  <w:noProof/>
                </w:rPr>
              </w:pPr>
              <w:r w:rsidRPr="00776B68">
                <w:rPr>
                  <w:rFonts w:cs="Arial"/>
                  <w:noProof/>
                </w:rPr>
                <w:t xml:space="preserve">Spink, J. et al., 2019. The application of public policy theory to the emerging food fraud risk: Next steps. </w:t>
              </w:r>
              <w:r w:rsidRPr="00776B68">
                <w:rPr>
                  <w:rFonts w:cs="Arial"/>
                  <w:i/>
                  <w:iCs/>
                  <w:noProof/>
                </w:rPr>
                <w:t xml:space="preserve">Trends in Food Science &amp; Technology, </w:t>
              </w:r>
              <w:r w:rsidRPr="00776B68">
                <w:rPr>
                  <w:rFonts w:cs="Arial"/>
                  <w:noProof/>
                </w:rPr>
                <w:t>Volume 85, pp. 116-128.</w:t>
              </w:r>
            </w:p>
            <w:p w14:paraId="72ABA630" w14:textId="77777777" w:rsidR="00BC0DC6" w:rsidRPr="00776B68" w:rsidRDefault="00BC0DC6" w:rsidP="00BC0DC6">
              <w:pPr>
                <w:pStyle w:val="Bibliografa"/>
                <w:rPr>
                  <w:rFonts w:cs="Arial"/>
                  <w:noProof/>
                </w:rPr>
              </w:pPr>
              <w:r w:rsidRPr="00776B68">
                <w:rPr>
                  <w:rFonts w:cs="Arial"/>
                  <w:noProof/>
                </w:rPr>
                <w:t xml:space="preserve">Török, Á., Agárdi, I., Maró, G. &amp; Maró, Z., 2022. Business opportunities in short food supply chains. </w:t>
              </w:r>
              <w:r w:rsidRPr="00776B68">
                <w:rPr>
                  <w:rFonts w:cs="Arial"/>
                  <w:i/>
                  <w:iCs/>
                  <w:noProof/>
                </w:rPr>
                <w:t xml:space="preserve">Studies in Agricultural Economics, </w:t>
              </w:r>
              <w:r w:rsidRPr="00776B68">
                <w:rPr>
                  <w:rFonts w:cs="Arial"/>
                  <w:noProof/>
                </w:rPr>
                <w:t>124(1), pp. 22-29.</w:t>
              </w:r>
            </w:p>
            <w:p w14:paraId="3E1369E9" w14:textId="77777777" w:rsidR="00BC0DC6" w:rsidRPr="00776B68" w:rsidRDefault="00BC0DC6" w:rsidP="00BC0DC6">
              <w:pPr>
                <w:pStyle w:val="Bibliografa"/>
                <w:rPr>
                  <w:rFonts w:cs="Arial"/>
                  <w:noProof/>
                </w:rPr>
              </w:pPr>
              <w:r w:rsidRPr="00776B68">
                <w:rPr>
                  <w:rFonts w:cs="Arial"/>
                  <w:noProof/>
                </w:rPr>
                <w:t xml:space="preserve">Verevka, T., 2019. Development of industry 4.0 in the hotel and restaurant business. </w:t>
              </w:r>
              <w:r w:rsidRPr="00776B68">
                <w:rPr>
                  <w:rFonts w:cs="Arial"/>
                  <w:i/>
                  <w:iCs/>
                  <w:noProof/>
                </w:rPr>
                <w:t xml:space="preserve">IBIMA business review, </w:t>
              </w:r>
              <w:r w:rsidRPr="00776B68">
                <w:rPr>
                  <w:rFonts w:cs="Arial"/>
                  <w:noProof/>
                </w:rPr>
                <w:t>Volume 324071.</w:t>
              </w:r>
            </w:p>
            <w:p w14:paraId="09D2EDD5" w14:textId="77777777" w:rsidR="00BC0DC6" w:rsidRPr="00776B68" w:rsidRDefault="00BC0DC6" w:rsidP="00BC0DC6">
              <w:pPr>
                <w:pStyle w:val="Bibliografa"/>
                <w:rPr>
                  <w:rFonts w:cs="Arial"/>
                  <w:noProof/>
                </w:rPr>
              </w:pPr>
              <w:r w:rsidRPr="00776B68">
                <w:rPr>
                  <w:rFonts w:cs="Arial"/>
                  <w:noProof/>
                </w:rPr>
                <w:t xml:space="preserve">Vitolla, F. R. N. R. M. &amp; Garzoni, A., 2019. The impact of national culture on integrated reporting quality. A stakeholder theory approach. </w:t>
              </w:r>
              <w:r w:rsidRPr="00776B68">
                <w:rPr>
                  <w:rFonts w:cs="Arial"/>
                  <w:i/>
                  <w:iCs/>
                  <w:noProof/>
                </w:rPr>
                <w:t xml:space="preserve">Business strategy and the environment, </w:t>
              </w:r>
              <w:r w:rsidRPr="00776B68">
                <w:rPr>
                  <w:rFonts w:cs="Arial"/>
                  <w:noProof/>
                </w:rPr>
                <w:t>28(8), pp. 1558-1571.</w:t>
              </w:r>
            </w:p>
            <w:p w14:paraId="7BFAC437" w14:textId="77777777" w:rsidR="00BC0DC6" w:rsidRPr="00776B68" w:rsidRDefault="00BC0DC6" w:rsidP="00BC0DC6">
              <w:pPr>
                <w:pStyle w:val="Bibliografa"/>
                <w:rPr>
                  <w:rFonts w:cs="Arial"/>
                  <w:noProof/>
                </w:rPr>
              </w:pPr>
              <w:r w:rsidRPr="00776B68">
                <w:rPr>
                  <w:rFonts w:cs="Arial"/>
                  <w:noProof/>
                  <w:lang w:val="es-ES"/>
                </w:rPr>
                <w:t xml:space="preserve">Yu, T., Rita, P., Moro, S. &amp; Oliveira, C., 2022. </w:t>
              </w:r>
              <w:r w:rsidRPr="00776B68">
                <w:rPr>
                  <w:rFonts w:cs="Arial"/>
                  <w:noProof/>
                </w:rPr>
                <w:t xml:space="preserve">Insights from sentiment analysis to leverage local tourism business in restaurants. </w:t>
              </w:r>
              <w:r w:rsidRPr="00776B68">
                <w:rPr>
                  <w:rFonts w:cs="Arial"/>
                  <w:i/>
                  <w:iCs/>
                  <w:noProof/>
                </w:rPr>
                <w:t xml:space="preserve">International Journal of Culture, Tourism and Hospitality Research, </w:t>
              </w:r>
              <w:r w:rsidRPr="00776B68">
                <w:rPr>
                  <w:rFonts w:cs="Arial"/>
                  <w:noProof/>
                </w:rPr>
                <w:t>16(1), pp. 321-336.</w:t>
              </w:r>
            </w:p>
            <w:p w14:paraId="36BC4979" w14:textId="77777777" w:rsidR="00927E9C" w:rsidRPr="00776B68" w:rsidRDefault="00927E9C" w:rsidP="00BC0DC6">
              <w:pPr>
                <w:rPr>
                  <w:rFonts w:cs="Arial"/>
                </w:rPr>
              </w:pPr>
              <w:r w:rsidRPr="00776B68">
                <w:rPr>
                  <w:rFonts w:cs="Arial"/>
                  <w:b/>
                  <w:bCs/>
                  <w:noProof/>
                </w:rPr>
                <w:fldChar w:fldCharType="end"/>
              </w:r>
            </w:p>
          </w:sdtContent>
        </w:sdt>
      </w:sdtContent>
    </w:sdt>
    <w:p w14:paraId="705B8451" w14:textId="77777777" w:rsidR="00F95D8B" w:rsidRDefault="00F95D8B" w:rsidP="00F95D8B">
      <w:pPr>
        <w:pStyle w:val="NormalWeb"/>
        <w:spacing w:before="0" w:beforeAutospacing="0" w:after="0" w:afterAutospacing="0" w:line="360" w:lineRule="auto"/>
        <w:jc w:val="both"/>
      </w:pPr>
      <w:r>
        <w:rPr>
          <w:rFonts w:ascii="Arial" w:hAnsi="Arial" w:cs="Arial"/>
          <w:color w:val="000000"/>
          <w:sz w:val="22"/>
          <w:szCs w:val="22"/>
        </w:rPr>
        <w:t xml:space="preserve">       </w:t>
      </w:r>
      <w:r>
        <w:rPr>
          <w:rStyle w:val="apple-tab-span"/>
          <w:rFonts w:ascii="Arial" w:hAnsi="Arial" w:cs="Arial"/>
          <w:color w:val="000000"/>
          <w:sz w:val="22"/>
          <w:szCs w:val="22"/>
        </w:rPr>
        <w:tab/>
      </w:r>
      <w:r>
        <w:rPr>
          <w:rFonts w:ascii="Arial" w:hAnsi="Arial" w:cs="Arial"/>
          <w:color w:val="000000"/>
          <w:sz w:val="22"/>
          <w:szCs w:val="22"/>
        </w:rPr>
        <w:t>  </w:t>
      </w:r>
    </w:p>
    <w:p w14:paraId="01F014B6" w14:textId="77777777" w:rsidR="00EA4C56" w:rsidRDefault="00EA4C56"/>
    <w:sectPr w:rsidR="00EA4C56">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6F6EEE7" w14:textId="77777777" w:rsidR="005179A0" w:rsidRDefault="005179A0" w:rsidP="00DA7BBE">
      <w:pPr>
        <w:spacing w:after="0" w:line="240" w:lineRule="auto"/>
      </w:pPr>
      <w:r>
        <w:separator/>
      </w:r>
    </w:p>
  </w:endnote>
  <w:endnote w:type="continuationSeparator" w:id="0">
    <w:p w14:paraId="1C199AA3" w14:textId="77777777" w:rsidR="005179A0" w:rsidRDefault="005179A0" w:rsidP="00DA7B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78602042"/>
      <w:docPartObj>
        <w:docPartGallery w:val="Page Numbers (Bottom of Page)"/>
        <w:docPartUnique/>
      </w:docPartObj>
    </w:sdtPr>
    <w:sdtEndPr>
      <w:rPr>
        <w:noProof/>
      </w:rPr>
    </w:sdtEndPr>
    <w:sdtContent>
      <w:p w14:paraId="62877F52" w14:textId="77777777" w:rsidR="00DA7BBE" w:rsidRDefault="00DA7BBE">
        <w:pPr>
          <w:pStyle w:val="Piedepgina"/>
          <w:jc w:val="right"/>
        </w:pPr>
        <w:r>
          <w:fldChar w:fldCharType="begin"/>
        </w:r>
        <w:r>
          <w:instrText xml:space="preserve"> PAGE   \* MERGEFORMAT </w:instrText>
        </w:r>
        <w:r>
          <w:fldChar w:fldCharType="separate"/>
        </w:r>
        <w:r w:rsidR="00F26544">
          <w:rPr>
            <w:noProof/>
          </w:rPr>
          <w:t>3</w:t>
        </w:r>
        <w:r>
          <w:rPr>
            <w:noProof/>
          </w:rPr>
          <w:fldChar w:fldCharType="end"/>
        </w:r>
      </w:p>
    </w:sdtContent>
  </w:sdt>
  <w:p w14:paraId="032C4BF4" w14:textId="77777777" w:rsidR="00DA7BBE" w:rsidRDefault="00DA7BBE">
    <w:pPr>
      <w:pStyle w:val="Piedepgina"/>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4D756A2" w14:textId="77777777" w:rsidR="005179A0" w:rsidRDefault="005179A0" w:rsidP="00DA7BBE">
      <w:pPr>
        <w:spacing w:after="0" w:line="240" w:lineRule="auto"/>
      </w:pPr>
      <w:r>
        <w:separator/>
      </w:r>
    </w:p>
  </w:footnote>
  <w:footnote w:type="continuationSeparator" w:id="0">
    <w:p w14:paraId="1CF17298" w14:textId="77777777" w:rsidR="005179A0" w:rsidRDefault="005179A0" w:rsidP="00DA7BB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0487009"/>
    <w:multiLevelType w:val="multilevel"/>
    <w:tmpl w:val="A508A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A7BBE"/>
    <w:rsid w:val="00010F69"/>
    <w:rsid w:val="00016EA7"/>
    <w:rsid w:val="00021AF3"/>
    <w:rsid w:val="00024BA5"/>
    <w:rsid w:val="00034E7B"/>
    <w:rsid w:val="00044199"/>
    <w:rsid w:val="00053057"/>
    <w:rsid w:val="00073DDB"/>
    <w:rsid w:val="00075AFF"/>
    <w:rsid w:val="00081403"/>
    <w:rsid w:val="00083D0B"/>
    <w:rsid w:val="00085F8C"/>
    <w:rsid w:val="000A1972"/>
    <w:rsid w:val="000B6927"/>
    <w:rsid w:val="000C2B28"/>
    <w:rsid w:val="000C5F5A"/>
    <w:rsid w:val="000D05B5"/>
    <w:rsid w:val="000D7A0A"/>
    <w:rsid w:val="000E173F"/>
    <w:rsid w:val="000E2C05"/>
    <w:rsid w:val="000E2F5C"/>
    <w:rsid w:val="000F13D1"/>
    <w:rsid w:val="000F6CA8"/>
    <w:rsid w:val="0010377A"/>
    <w:rsid w:val="001059B6"/>
    <w:rsid w:val="001077E0"/>
    <w:rsid w:val="0011204C"/>
    <w:rsid w:val="00117534"/>
    <w:rsid w:val="001221A9"/>
    <w:rsid w:val="00151704"/>
    <w:rsid w:val="001529D1"/>
    <w:rsid w:val="0015338D"/>
    <w:rsid w:val="00167BC4"/>
    <w:rsid w:val="00172336"/>
    <w:rsid w:val="0017559A"/>
    <w:rsid w:val="00185943"/>
    <w:rsid w:val="00193C4E"/>
    <w:rsid w:val="0019783A"/>
    <w:rsid w:val="001A5315"/>
    <w:rsid w:val="001C1A4E"/>
    <w:rsid w:val="001C2267"/>
    <w:rsid w:val="001D003C"/>
    <w:rsid w:val="001D30E8"/>
    <w:rsid w:val="001D3C4A"/>
    <w:rsid w:val="001E3012"/>
    <w:rsid w:val="001E6BB4"/>
    <w:rsid w:val="001E744A"/>
    <w:rsid w:val="001F1D0F"/>
    <w:rsid w:val="001F1DA8"/>
    <w:rsid w:val="001F5EDC"/>
    <w:rsid w:val="002042FC"/>
    <w:rsid w:val="002079DD"/>
    <w:rsid w:val="0021284E"/>
    <w:rsid w:val="00213F24"/>
    <w:rsid w:val="00215B90"/>
    <w:rsid w:val="0022312F"/>
    <w:rsid w:val="00226553"/>
    <w:rsid w:val="00231CB5"/>
    <w:rsid w:val="00232444"/>
    <w:rsid w:val="002636C5"/>
    <w:rsid w:val="00265C59"/>
    <w:rsid w:val="00265C9B"/>
    <w:rsid w:val="00276E89"/>
    <w:rsid w:val="00285423"/>
    <w:rsid w:val="00295D10"/>
    <w:rsid w:val="002A3C62"/>
    <w:rsid w:val="002B30B0"/>
    <w:rsid w:val="002C132B"/>
    <w:rsid w:val="002D77AD"/>
    <w:rsid w:val="002F6DDB"/>
    <w:rsid w:val="002F7A09"/>
    <w:rsid w:val="003032E1"/>
    <w:rsid w:val="00304476"/>
    <w:rsid w:val="003068D1"/>
    <w:rsid w:val="00322743"/>
    <w:rsid w:val="0033023F"/>
    <w:rsid w:val="00332E8A"/>
    <w:rsid w:val="003500F5"/>
    <w:rsid w:val="00360F7E"/>
    <w:rsid w:val="0036215C"/>
    <w:rsid w:val="00363DD1"/>
    <w:rsid w:val="00377E10"/>
    <w:rsid w:val="00390B03"/>
    <w:rsid w:val="003A0CD7"/>
    <w:rsid w:val="003A4CFF"/>
    <w:rsid w:val="003C2710"/>
    <w:rsid w:val="003C715D"/>
    <w:rsid w:val="003C7651"/>
    <w:rsid w:val="003D03ED"/>
    <w:rsid w:val="003D61C6"/>
    <w:rsid w:val="003E26A7"/>
    <w:rsid w:val="003F6BB7"/>
    <w:rsid w:val="003F725D"/>
    <w:rsid w:val="00402745"/>
    <w:rsid w:val="00410B1A"/>
    <w:rsid w:val="00411979"/>
    <w:rsid w:val="004137BA"/>
    <w:rsid w:val="00424D20"/>
    <w:rsid w:val="0043064E"/>
    <w:rsid w:val="00436B1C"/>
    <w:rsid w:val="0044006A"/>
    <w:rsid w:val="004503ED"/>
    <w:rsid w:val="00451BE6"/>
    <w:rsid w:val="00454348"/>
    <w:rsid w:val="00456585"/>
    <w:rsid w:val="00456E7F"/>
    <w:rsid w:val="004613AC"/>
    <w:rsid w:val="004677E5"/>
    <w:rsid w:val="004739A3"/>
    <w:rsid w:val="00476810"/>
    <w:rsid w:val="004902F4"/>
    <w:rsid w:val="0049225C"/>
    <w:rsid w:val="00492B0B"/>
    <w:rsid w:val="004A1DEE"/>
    <w:rsid w:val="004A39C7"/>
    <w:rsid w:val="004B5783"/>
    <w:rsid w:val="004D5A1D"/>
    <w:rsid w:val="004E0AC0"/>
    <w:rsid w:val="004E2573"/>
    <w:rsid w:val="004E6FDE"/>
    <w:rsid w:val="004F09E8"/>
    <w:rsid w:val="00505B12"/>
    <w:rsid w:val="005143C6"/>
    <w:rsid w:val="005179A0"/>
    <w:rsid w:val="0052659C"/>
    <w:rsid w:val="00527C00"/>
    <w:rsid w:val="0053540B"/>
    <w:rsid w:val="0055048B"/>
    <w:rsid w:val="00557876"/>
    <w:rsid w:val="0056275C"/>
    <w:rsid w:val="005670F3"/>
    <w:rsid w:val="00567CD0"/>
    <w:rsid w:val="00571784"/>
    <w:rsid w:val="005760F1"/>
    <w:rsid w:val="005840A4"/>
    <w:rsid w:val="0058585C"/>
    <w:rsid w:val="005A4A48"/>
    <w:rsid w:val="005B36EF"/>
    <w:rsid w:val="005C1007"/>
    <w:rsid w:val="005D08A3"/>
    <w:rsid w:val="005D0BA3"/>
    <w:rsid w:val="005D2256"/>
    <w:rsid w:val="005D2278"/>
    <w:rsid w:val="005D6F07"/>
    <w:rsid w:val="005E57F8"/>
    <w:rsid w:val="00604AD7"/>
    <w:rsid w:val="00612393"/>
    <w:rsid w:val="006163D1"/>
    <w:rsid w:val="00624A46"/>
    <w:rsid w:val="006332E0"/>
    <w:rsid w:val="00633E49"/>
    <w:rsid w:val="00652238"/>
    <w:rsid w:val="0066021C"/>
    <w:rsid w:val="00677B74"/>
    <w:rsid w:val="00682300"/>
    <w:rsid w:val="00687404"/>
    <w:rsid w:val="0069259E"/>
    <w:rsid w:val="006A5E4B"/>
    <w:rsid w:val="006D4E1A"/>
    <w:rsid w:val="006E0BD1"/>
    <w:rsid w:val="006E5BA1"/>
    <w:rsid w:val="006F5BA4"/>
    <w:rsid w:val="006F7EE1"/>
    <w:rsid w:val="0070353D"/>
    <w:rsid w:val="007040B2"/>
    <w:rsid w:val="00714A14"/>
    <w:rsid w:val="007153F6"/>
    <w:rsid w:val="00722142"/>
    <w:rsid w:val="00725B9D"/>
    <w:rsid w:val="007276E4"/>
    <w:rsid w:val="007401FC"/>
    <w:rsid w:val="007612F5"/>
    <w:rsid w:val="00771BF0"/>
    <w:rsid w:val="00776966"/>
    <w:rsid w:val="00776B68"/>
    <w:rsid w:val="0078356B"/>
    <w:rsid w:val="00793725"/>
    <w:rsid w:val="007A45BC"/>
    <w:rsid w:val="007A529F"/>
    <w:rsid w:val="007B0272"/>
    <w:rsid w:val="007B1978"/>
    <w:rsid w:val="007B1FD2"/>
    <w:rsid w:val="007C774B"/>
    <w:rsid w:val="007D2ADC"/>
    <w:rsid w:val="007D4ECA"/>
    <w:rsid w:val="007D6C5D"/>
    <w:rsid w:val="007D74E9"/>
    <w:rsid w:val="007E5D46"/>
    <w:rsid w:val="007E6556"/>
    <w:rsid w:val="00803DF9"/>
    <w:rsid w:val="00805E3B"/>
    <w:rsid w:val="008062BA"/>
    <w:rsid w:val="008069D8"/>
    <w:rsid w:val="00816FA5"/>
    <w:rsid w:val="00820B25"/>
    <w:rsid w:val="00820E7F"/>
    <w:rsid w:val="0082237D"/>
    <w:rsid w:val="008268E5"/>
    <w:rsid w:val="00832598"/>
    <w:rsid w:val="0083794F"/>
    <w:rsid w:val="00857988"/>
    <w:rsid w:val="00865020"/>
    <w:rsid w:val="00865D4F"/>
    <w:rsid w:val="00871057"/>
    <w:rsid w:val="008713D4"/>
    <w:rsid w:val="00881976"/>
    <w:rsid w:val="0088279D"/>
    <w:rsid w:val="008A3E4A"/>
    <w:rsid w:val="008B2630"/>
    <w:rsid w:val="008C453A"/>
    <w:rsid w:val="008D0B67"/>
    <w:rsid w:val="008D675A"/>
    <w:rsid w:val="008E7394"/>
    <w:rsid w:val="0090682D"/>
    <w:rsid w:val="00920861"/>
    <w:rsid w:val="00927E9C"/>
    <w:rsid w:val="00941A72"/>
    <w:rsid w:val="00946378"/>
    <w:rsid w:val="009509E1"/>
    <w:rsid w:val="009574DB"/>
    <w:rsid w:val="00962B60"/>
    <w:rsid w:val="00965969"/>
    <w:rsid w:val="0097172E"/>
    <w:rsid w:val="00981B95"/>
    <w:rsid w:val="00983EDA"/>
    <w:rsid w:val="00985DCE"/>
    <w:rsid w:val="009914E5"/>
    <w:rsid w:val="0099184D"/>
    <w:rsid w:val="00991E70"/>
    <w:rsid w:val="009A74CF"/>
    <w:rsid w:val="009B6A8F"/>
    <w:rsid w:val="009C0788"/>
    <w:rsid w:val="009E628E"/>
    <w:rsid w:val="00A00E68"/>
    <w:rsid w:val="00A16D82"/>
    <w:rsid w:val="00A17840"/>
    <w:rsid w:val="00A22B10"/>
    <w:rsid w:val="00A260CD"/>
    <w:rsid w:val="00A464E7"/>
    <w:rsid w:val="00A477BD"/>
    <w:rsid w:val="00A63FBA"/>
    <w:rsid w:val="00A852B1"/>
    <w:rsid w:val="00A91465"/>
    <w:rsid w:val="00A919D8"/>
    <w:rsid w:val="00A949AF"/>
    <w:rsid w:val="00AA06F9"/>
    <w:rsid w:val="00AA11A4"/>
    <w:rsid w:val="00AC1C37"/>
    <w:rsid w:val="00AD20B5"/>
    <w:rsid w:val="00AF5703"/>
    <w:rsid w:val="00B011E6"/>
    <w:rsid w:val="00B038AF"/>
    <w:rsid w:val="00B0644D"/>
    <w:rsid w:val="00B15DC7"/>
    <w:rsid w:val="00B20128"/>
    <w:rsid w:val="00B20799"/>
    <w:rsid w:val="00B23133"/>
    <w:rsid w:val="00B273DA"/>
    <w:rsid w:val="00B41D50"/>
    <w:rsid w:val="00B45EF8"/>
    <w:rsid w:val="00B50174"/>
    <w:rsid w:val="00B53F55"/>
    <w:rsid w:val="00B53FE9"/>
    <w:rsid w:val="00B571FC"/>
    <w:rsid w:val="00B618A5"/>
    <w:rsid w:val="00B77F26"/>
    <w:rsid w:val="00B97938"/>
    <w:rsid w:val="00B97AAF"/>
    <w:rsid w:val="00BA1A91"/>
    <w:rsid w:val="00BA7100"/>
    <w:rsid w:val="00BB0763"/>
    <w:rsid w:val="00BB1738"/>
    <w:rsid w:val="00BB1DC6"/>
    <w:rsid w:val="00BB37E0"/>
    <w:rsid w:val="00BB42A1"/>
    <w:rsid w:val="00BC0DC6"/>
    <w:rsid w:val="00BC4446"/>
    <w:rsid w:val="00BE1B67"/>
    <w:rsid w:val="00BE733A"/>
    <w:rsid w:val="00BF24E0"/>
    <w:rsid w:val="00C07074"/>
    <w:rsid w:val="00C07615"/>
    <w:rsid w:val="00C105C4"/>
    <w:rsid w:val="00C211CE"/>
    <w:rsid w:val="00C362E9"/>
    <w:rsid w:val="00C45224"/>
    <w:rsid w:val="00C57AE7"/>
    <w:rsid w:val="00C618DE"/>
    <w:rsid w:val="00C6468C"/>
    <w:rsid w:val="00C778EF"/>
    <w:rsid w:val="00C9106C"/>
    <w:rsid w:val="00C952F0"/>
    <w:rsid w:val="00CC1BDA"/>
    <w:rsid w:val="00CC274A"/>
    <w:rsid w:val="00CC2A8D"/>
    <w:rsid w:val="00CC4C53"/>
    <w:rsid w:val="00CD03C3"/>
    <w:rsid w:val="00CD1850"/>
    <w:rsid w:val="00CD2973"/>
    <w:rsid w:val="00D000EA"/>
    <w:rsid w:val="00D033BE"/>
    <w:rsid w:val="00D053D2"/>
    <w:rsid w:val="00D136EB"/>
    <w:rsid w:val="00D20402"/>
    <w:rsid w:val="00D26A3B"/>
    <w:rsid w:val="00D31B12"/>
    <w:rsid w:val="00D347B4"/>
    <w:rsid w:val="00D36049"/>
    <w:rsid w:val="00D40F84"/>
    <w:rsid w:val="00D55E18"/>
    <w:rsid w:val="00D5734E"/>
    <w:rsid w:val="00D6738C"/>
    <w:rsid w:val="00D67C88"/>
    <w:rsid w:val="00D836F1"/>
    <w:rsid w:val="00D96D09"/>
    <w:rsid w:val="00D97D07"/>
    <w:rsid w:val="00DA7BBE"/>
    <w:rsid w:val="00DB0A2E"/>
    <w:rsid w:val="00DB3109"/>
    <w:rsid w:val="00DB3825"/>
    <w:rsid w:val="00DB580E"/>
    <w:rsid w:val="00DB71A8"/>
    <w:rsid w:val="00DD0A77"/>
    <w:rsid w:val="00DF3362"/>
    <w:rsid w:val="00DF7F5E"/>
    <w:rsid w:val="00E01D5C"/>
    <w:rsid w:val="00E01DDC"/>
    <w:rsid w:val="00E03573"/>
    <w:rsid w:val="00E04396"/>
    <w:rsid w:val="00E04C03"/>
    <w:rsid w:val="00E058E4"/>
    <w:rsid w:val="00E17417"/>
    <w:rsid w:val="00E20144"/>
    <w:rsid w:val="00E30F26"/>
    <w:rsid w:val="00E34B48"/>
    <w:rsid w:val="00E410DD"/>
    <w:rsid w:val="00E43CC3"/>
    <w:rsid w:val="00E457EF"/>
    <w:rsid w:val="00E54572"/>
    <w:rsid w:val="00E57D0D"/>
    <w:rsid w:val="00E60366"/>
    <w:rsid w:val="00E609A1"/>
    <w:rsid w:val="00E609C6"/>
    <w:rsid w:val="00E6353B"/>
    <w:rsid w:val="00E8452E"/>
    <w:rsid w:val="00E97408"/>
    <w:rsid w:val="00EA02A6"/>
    <w:rsid w:val="00EA351E"/>
    <w:rsid w:val="00EA4C56"/>
    <w:rsid w:val="00EA4C58"/>
    <w:rsid w:val="00EC39FA"/>
    <w:rsid w:val="00EC5C07"/>
    <w:rsid w:val="00EC6DD1"/>
    <w:rsid w:val="00EE3BE9"/>
    <w:rsid w:val="00EE70A6"/>
    <w:rsid w:val="00EF091D"/>
    <w:rsid w:val="00F030E5"/>
    <w:rsid w:val="00F200A1"/>
    <w:rsid w:val="00F22AF7"/>
    <w:rsid w:val="00F240D5"/>
    <w:rsid w:val="00F26544"/>
    <w:rsid w:val="00F3355F"/>
    <w:rsid w:val="00F5281D"/>
    <w:rsid w:val="00F54337"/>
    <w:rsid w:val="00F558A1"/>
    <w:rsid w:val="00F61586"/>
    <w:rsid w:val="00F650B1"/>
    <w:rsid w:val="00F67AC8"/>
    <w:rsid w:val="00F759BA"/>
    <w:rsid w:val="00F86699"/>
    <w:rsid w:val="00F95D8B"/>
    <w:rsid w:val="00F960DB"/>
    <w:rsid w:val="00FB3C3D"/>
    <w:rsid w:val="00FC1CE0"/>
    <w:rsid w:val="00FC5B24"/>
    <w:rsid w:val="00FD4391"/>
    <w:rsid w:val="00FD46D7"/>
    <w:rsid w:val="00FD4C3A"/>
    <w:rsid w:val="00FE1040"/>
    <w:rsid w:val="00FE3BEC"/>
    <w:rsid w:val="00FE6358"/>
    <w:rsid w:val="00FF61B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92F2C9"/>
  <w15:chartTrackingRefBased/>
  <w15:docId w15:val="{A5365FA1-038B-4D2D-A6FB-6982C38CE2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A7BBE"/>
    <w:pPr>
      <w:spacing w:after="40" w:line="360" w:lineRule="auto"/>
      <w:jc w:val="both"/>
    </w:pPr>
    <w:rPr>
      <w:rFonts w:ascii="Arial" w:hAnsi="Arial"/>
      <w:lang w:val="en-GB"/>
    </w:rPr>
  </w:style>
  <w:style w:type="paragraph" w:styleId="Ttulo1">
    <w:name w:val="heading 1"/>
    <w:basedOn w:val="Normal"/>
    <w:next w:val="Normal"/>
    <w:link w:val="Ttulo1Car"/>
    <w:uiPriority w:val="9"/>
    <w:qFormat/>
    <w:rsid w:val="00DA7BBE"/>
    <w:pPr>
      <w:keepNext/>
      <w:keepLines/>
      <w:spacing w:after="0"/>
      <w:outlineLvl w:val="0"/>
    </w:pPr>
    <w:rPr>
      <w:rFonts w:eastAsiaTheme="majorEastAsia" w:cstheme="majorBidi"/>
      <w:b/>
      <w:color w:val="2F5496" w:themeColor="accent1" w:themeShade="BF"/>
      <w:sz w:val="28"/>
      <w:szCs w:val="32"/>
    </w:rPr>
  </w:style>
  <w:style w:type="paragraph" w:styleId="Ttulo2">
    <w:name w:val="heading 2"/>
    <w:basedOn w:val="Normal"/>
    <w:next w:val="Normal"/>
    <w:link w:val="Ttulo2Car"/>
    <w:uiPriority w:val="9"/>
    <w:unhideWhenUsed/>
    <w:qFormat/>
    <w:rsid w:val="00DA7BBE"/>
    <w:pPr>
      <w:keepNext/>
      <w:keepLines/>
      <w:spacing w:after="0"/>
      <w:outlineLvl w:val="1"/>
    </w:pPr>
    <w:rPr>
      <w:rFonts w:eastAsiaTheme="majorEastAsia" w:cstheme="majorBidi"/>
      <w:b/>
      <w:sz w:val="26"/>
      <w:szCs w:val="26"/>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DA7BBE"/>
    <w:rPr>
      <w:rFonts w:ascii="Arial" w:eastAsiaTheme="majorEastAsia" w:hAnsi="Arial" w:cstheme="majorBidi"/>
      <w:b/>
      <w:color w:val="2F5496" w:themeColor="accent1" w:themeShade="BF"/>
      <w:sz w:val="28"/>
      <w:szCs w:val="32"/>
      <w:lang w:val="en-GB"/>
    </w:rPr>
  </w:style>
  <w:style w:type="character" w:customStyle="1" w:styleId="Ttulo2Car">
    <w:name w:val="Título 2 Car"/>
    <w:basedOn w:val="Fuentedeprrafopredeter"/>
    <w:link w:val="Ttulo2"/>
    <w:uiPriority w:val="9"/>
    <w:rsid w:val="00DA7BBE"/>
    <w:rPr>
      <w:rFonts w:ascii="Arial" w:eastAsiaTheme="majorEastAsia" w:hAnsi="Arial" w:cstheme="majorBidi"/>
      <w:b/>
      <w:sz w:val="26"/>
      <w:szCs w:val="26"/>
      <w:lang w:val="en-GB"/>
    </w:rPr>
  </w:style>
  <w:style w:type="paragraph" w:styleId="Encabezado">
    <w:name w:val="header"/>
    <w:basedOn w:val="Normal"/>
    <w:link w:val="EncabezadoCar"/>
    <w:uiPriority w:val="99"/>
    <w:unhideWhenUsed/>
    <w:rsid w:val="00DA7BBE"/>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DA7BBE"/>
    <w:rPr>
      <w:rFonts w:ascii="Arial" w:hAnsi="Arial"/>
      <w:lang w:val="en-GB"/>
    </w:rPr>
  </w:style>
  <w:style w:type="paragraph" w:styleId="Piedepgina">
    <w:name w:val="footer"/>
    <w:basedOn w:val="Normal"/>
    <w:link w:val="PiedepginaCar"/>
    <w:uiPriority w:val="99"/>
    <w:unhideWhenUsed/>
    <w:rsid w:val="00DA7BBE"/>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DA7BBE"/>
    <w:rPr>
      <w:rFonts w:ascii="Arial" w:hAnsi="Arial"/>
      <w:lang w:val="en-GB"/>
    </w:rPr>
  </w:style>
  <w:style w:type="paragraph" w:styleId="NormalWeb">
    <w:name w:val="Normal (Web)"/>
    <w:basedOn w:val="Normal"/>
    <w:uiPriority w:val="99"/>
    <w:semiHidden/>
    <w:unhideWhenUsed/>
    <w:rsid w:val="00F95D8B"/>
    <w:pPr>
      <w:spacing w:before="100" w:beforeAutospacing="1" w:after="100" w:afterAutospacing="1" w:line="240" w:lineRule="auto"/>
      <w:jc w:val="left"/>
    </w:pPr>
    <w:rPr>
      <w:rFonts w:ascii="Times New Roman" w:eastAsia="Times New Roman" w:hAnsi="Times New Roman" w:cs="Times New Roman"/>
      <w:sz w:val="24"/>
      <w:szCs w:val="24"/>
      <w:lang w:val="en-IN" w:eastAsia="en-IN"/>
    </w:rPr>
  </w:style>
  <w:style w:type="character" w:customStyle="1" w:styleId="apple-tab-span">
    <w:name w:val="apple-tab-span"/>
    <w:basedOn w:val="Fuentedeprrafopredeter"/>
    <w:rsid w:val="00F95D8B"/>
  </w:style>
  <w:style w:type="paragraph" w:styleId="Bibliografa">
    <w:name w:val="Bibliography"/>
    <w:basedOn w:val="Normal"/>
    <w:next w:val="Normal"/>
    <w:uiPriority w:val="37"/>
    <w:unhideWhenUsed/>
    <w:rsid w:val="00927E9C"/>
  </w:style>
  <w:style w:type="paragraph" w:styleId="TtulodeTDC">
    <w:name w:val="TOC Heading"/>
    <w:basedOn w:val="Ttulo1"/>
    <w:next w:val="Normal"/>
    <w:uiPriority w:val="39"/>
    <w:unhideWhenUsed/>
    <w:qFormat/>
    <w:rsid w:val="00927E9C"/>
    <w:pPr>
      <w:spacing w:before="240" w:line="259" w:lineRule="auto"/>
      <w:jc w:val="left"/>
      <w:outlineLvl w:val="9"/>
    </w:pPr>
    <w:rPr>
      <w:rFonts w:asciiTheme="majorHAnsi" w:hAnsiTheme="majorHAnsi"/>
      <w:b w:val="0"/>
      <w:sz w:val="32"/>
      <w:lang w:val="en-US"/>
    </w:rPr>
  </w:style>
  <w:style w:type="paragraph" w:styleId="TDC1">
    <w:name w:val="toc 1"/>
    <w:basedOn w:val="Normal"/>
    <w:next w:val="Normal"/>
    <w:autoRedefine/>
    <w:uiPriority w:val="39"/>
    <w:unhideWhenUsed/>
    <w:rsid w:val="00927E9C"/>
    <w:pPr>
      <w:spacing w:after="100"/>
    </w:pPr>
  </w:style>
  <w:style w:type="paragraph" w:styleId="TDC2">
    <w:name w:val="toc 2"/>
    <w:basedOn w:val="Normal"/>
    <w:next w:val="Normal"/>
    <w:autoRedefine/>
    <w:uiPriority w:val="39"/>
    <w:unhideWhenUsed/>
    <w:rsid w:val="00927E9C"/>
    <w:pPr>
      <w:spacing w:after="100"/>
      <w:ind w:left="220"/>
    </w:pPr>
  </w:style>
  <w:style w:type="character" w:styleId="Hipervnculo">
    <w:name w:val="Hyperlink"/>
    <w:basedOn w:val="Fuentedeprrafopredeter"/>
    <w:uiPriority w:val="99"/>
    <w:unhideWhenUsed/>
    <w:rsid w:val="00927E9C"/>
    <w:rPr>
      <w:color w:val="0563C1" w:themeColor="hyperlink"/>
      <w:u w:val="single"/>
    </w:rPr>
  </w:style>
  <w:style w:type="table" w:customStyle="1" w:styleId="Table1">
    <w:name w:val="Table1"/>
    <w:basedOn w:val="Tablanormal"/>
    <w:rsid w:val="00476810"/>
    <w:pPr>
      <w:spacing w:after="0" w:line="276" w:lineRule="auto"/>
    </w:pPr>
    <w:rPr>
      <w:rFonts w:ascii="Arial" w:eastAsia="Arial" w:hAnsi="Arial" w:cs="Arial"/>
    </w:rPr>
    <w:tblPr>
      <w:tblStyleRowBandSize w:val="1"/>
      <w:tblStyleColBandSize w:val="1"/>
      <w:tblInd w:w="0" w:type="dxa"/>
      <w:tblCellMar>
        <w:top w:w="100" w:type="dxa"/>
        <w:left w:w="100" w:type="dxa"/>
        <w:bottom w:w="100" w:type="dxa"/>
        <w:right w:w="100" w:type="dxa"/>
      </w:tblCellMar>
    </w:tblPr>
  </w:style>
  <w:style w:type="table" w:customStyle="1" w:styleId="Table11">
    <w:name w:val="Table11"/>
    <w:basedOn w:val="Tablanormal"/>
    <w:rsid w:val="007E5D46"/>
    <w:pPr>
      <w:spacing w:after="0" w:line="276" w:lineRule="auto"/>
    </w:pPr>
    <w:rPr>
      <w:rFonts w:ascii="Arial" w:eastAsia="Arial" w:hAnsi="Arial" w:cs="Arial"/>
    </w:rPr>
    <w:tblPr>
      <w:tblStyleRowBandSize w:val="1"/>
      <w:tblStyleColBandSize w:val="1"/>
      <w:tblInd w:w="0" w:type="dxa"/>
      <w:tblCellMar>
        <w:top w:w="100" w:type="dxa"/>
        <w:left w:w="100" w:type="dxa"/>
        <w:bottom w:w="100" w:type="dxa"/>
        <w:right w:w="100" w:type="dxa"/>
      </w:tblCellMar>
    </w:tblPr>
  </w:style>
  <w:style w:type="table" w:customStyle="1" w:styleId="Table12">
    <w:name w:val="Table12"/>
    <w:basedOn w:val="Tablanormal"/>
    <w:rsid w:val="00B038AF"/>
    <w:pPr>
      <w:spacing w:after="0" w:line="276" w:lineRule="auto"/>
    </w:pPr>
    <w:rPr>
      <w:rFonts w:ascii="Arial" w:eastAsia="Arial" w:hAnsi="Arial" w:cs="Arial"/>
    </w:rPr>
    <w:tblPr>
      <w:tblStyleRowBandSize w:val="1"/>
      <w:tblStyleColBandSize w:val="1"/>
      <w:tblInd w:w="0" w:type="dxa"/>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35913">
      <w:bodyDiv w:val="1"/>
      <w:marLeft w:val="0"/>
      <w:marRight w:val="0"/>
      <w:marTop w:val="0"/>
      <w:marBottom w:val="0"/>
      <w:divBdr>
        <w:top w:val="none" w:sz="0" w:space="0" w:color="auto"/>
        <w:left w:val="none" w:sz="0" w:space="0" w:color="auto"/>
        <w:bottom w:val="none" w:sz="0" w:space="0" w:color="auto"/>
        <w:right w:val="none" w:sz="0" w:space="0" w:color="auto"/>
      </w:divBdr>
    </w:div>
    <w:div w:id="39717581">
      <w:bodyDiv w:val="1"/>
      <w:marLeft w:val="0"/>
      <w:marRight w:val="0"/>
      <w:marTop w:val="0"/>
      <w:marBottom w:val="0"/>
      <w:divBdr>
        <w:top w:val="none" w:sz="0" w:space="0" w:color="auto"/>
        <w:left w:val="none" w:sz="0" w:space="0" w:color="auto"/>
        <w:bottom w:val="none" w:sz="0" w:space="0" w:color="auto"/>
        <w:right w:val="none" w:sz="0" w:space="0" w:color="auto"/>
      </w:divBdr>
    </w:div>
    <w:div w:id="71243698">
      <w:bodyDiv w:val="1"/>
      <w:marLeft w:val="0"/>
      <w:marRight w:val="0"/>
      <w:marTop w:val="0"/>
      <w:marBottom w:val="0"/>
      <w:divBdr>
        <w:top w:val="none" w:sz="0" w:space="0" w:color="auto"/>
        <w:left w:val="none" w:sz="0" w:space="0" w:color="auto"/>
        <w:bottom w:val="none" w:sz="0" w:space="0" w:color="auto"/>
        <w:right w:val="none" w:sz="0" w:space="0" w:color="auto"/>
      </w:divBdr>
    </w:div>
    <w:div w:id="82536019">
      <w:bodyDiv w:val="1"/>
      <w:marLeft w:val="0"/>
      <w:marRight w:val="0"/>
      <w:marTop w:val="0"/>
      <w:marBottom w:val="0"/>
      <w:divBdr>
        <w:top w:val="none" w:sz="0" w:space="0" w:color="auto"/>
        <w:left w:val="none" w:sz="0" w:space="0" w:color="auto"/>
        <w:bottom w:val="none" w:sz="0" w:space="0" w:color="auto"/>
        <w:right w:val="none" w:sz="0" w:space="0" w:color="auto"/>
      </w:divBdr>
    </w:div>
    <w:div w:id="84157256">
      <w:bodyDiv w:val="1"/>
      <w:marLeft w:val="0"/>
      <w:marRight w:val="0"/>
      <w:marTop w:val="0"/>
      <w:marBottom w:val="0"/>
      <w:divBdr>
        <w:top w:val="none" w:sz="0" w:space="0" w:color="auto"/>
        <w:left w:val="none" w:sz="0" w:space="0" w:color="auto"/>
        <w:bottom w:val="none" w:sz="0" w:space="0" w:color="auto"/>
        <w:right w:val="none" w:sz="0" w:space="0" w:color="auto"/>
      </w:divBdr>
    </w:div>
    <w:div w:id="98719996">
      <w:bodyDiv w:val="1"/>
      <w:marLeft w:val="0"/>
      <w:marRight w:val="0"/>
      <w:marTop w:val="0"/>
      <w:marBottom w:val="0"/>
      <w:divBdr>
        <w:top w:val="none" w:sz="0" w:space="0" w:color="auto"/>
        <w:left w:val="none" w:sz="0" w:space="0" w:color="auto"/>
        <w:bottom w:val="none" w:sz="0" w:space="0" w:color="auto"/>
        <w:right w:val="none" w:sz="0" w:space="0" w:color="auto"/>
      </w:divBdr>
    </w:div>
    <w:div w:id="148833894">
      <w:bodyDiv w:val="1"/>
      <w:marLeft w:val="0"/>
      <w:marRight w:val="0"/>
      <w:marTop w:val="0"/>
      <w:marBottom w:val="0"/>
      <w:divBdr>
        <w:top w:val="none" w:sz="0" w:space="0" w:color="auto"/>
        <w:left w:val="none" w:sz="0" w:space="0" w:color="auto"/>
        <w:bottom w:val="none" w:sz="0" w:space="0" w:color="auto"/>
        <w:right w:val="none" w:sz="0" w:space="0" w:color="auto"/>
      </w:divBdr>
    </w:div>
    <w:div w:id="241763567">
      <w:bodyDiv w:val="1"/>
      <w:marLeft w:val="0"/>
      <w:marRight w:val="0"/>
      <w:marTop w:val="0"/>
      <w:marBottom w:val="0"/>
      <w:divBdr>
        <w:top w:val="none" w:sz="0" w:space="0" w:color="auto"/>
        <w:left w:val="none" w:sz="0" w:space="0" w:color="auto"/>
        <w:bottom w:val="none" w:sz="0" w:space="0" w:color="auto"/>
        <w:right w:val="none" w:sz="0" w:space="0" w:color="auto"/>
      </w:divBdr>
    </w:div>
    <w:div w:id="254678607">
      <w:bodyDiv w:val="1"/>
      <w:marLeft w:val="0"/>
      <w:marRight w:val="0"/>
      <w:marTop w:val="0"/>
      <w:marBottom w:val="0"/>
      <w:divBdr>
        <w:top w:val="none" w:sz="0" w:space="0" w:color="auto"/>
        <w:left w:val="none" w:sz="0" w:space="0" w:color="auto"/>
        <w:bottom w:val="none" w:sz="0" w:space="0" w:color="auto"/>
        <w:right w:val="none" w:sz="0" w:space="0" w:color="auto"/>
      </w:divBdr>
    </w:div>
    <w:div w:id="267592077">
      <w:bodyDiv w:val="1"/>
      <w:marLeft w:val="0"/>
      <w:marRight w:val="0"/>
      <w:marTop w:val="0"/>
      <w:marBottom w:val="0"/>
      <w:divBdr>
        <w:top w:val="none" w:sz="0" w:space="0" w:color="auto"/>
        <w:left w:val="none" w:sz="0" w:space="0" w:color="auto"/>
        <w:bottom w:val="none" w:sz="0" w:space="0" w:color="auto"/>
        <w:right w:val="none" w:sz="0" w:space="0" w:color="auto"/>
      </w:divBdr>
    </w:div>
    <w:div w:id="278295578">
      <w:bodyDiv w:val="1"/>
      <w:marLeft w:val="0"/>
      <w:marRight w:val="0"/>
      <w:marTop w:val="0"/>
      <w:marBottom w:val="0"/>
      <w:divBdr>
        <w:top w:val="none" w:sz="0" w:space="0" w:color="auto"/>
        <w:left w:val="none" w:sz="0" w:space="0" w:color="auto"/>
        <w:bottom w:val="none" w:sz="0" w:space="0" w:color="auto"/>
        <w:right w:val="none" w:sz="0" w:space="0" w:color="auto"/>
      </w:divBdr>
    </w:div>
    <w:div w:id="282540588">
      <w:bodyDiv w:val="1"/>
      <w:marLeft w:val="0"/>
      <w:marRight w:val="0"/>
      <w:marTop w:val="0"/>
      <w:marBottom w:val="0"/>
      <w:divBdr>
        <w:top w:val="none" w:sz="0" w:space="0" w:color="auto"/>
        <w:left w:val="none" w:sz="0" w:space="0" w:color="auto"/>
        <w:bottom w:val="none" w:sz="0" w:space="0" w:color="auto"/>
        <w:right w:val="none" w:sz="0" w:space="0" w:color="auto"/>
      </w:divBdr>
    </w:div>
    <w:div w:id="291250384">
      <w:bodyDiv w:val="1"/>
      <w:marLeft w:val="0"/>
      <w:marRight w:val="0"/>
      <w:marTop w:val="0"/>
      <w:marBottom w:val="0"/>
      <w:divBdr>
        <w:top w:val="none" w:sz="0" w:space="0" w:color="auto"/>
        <w:left w:val="none" w:sz="0" w:space="0" w:color="auto"/>
        <w:bottom w:val="none" w:sz="0" w:space="0" w:color="auto"/>
        <w:right w:val="none" w:sz="0" w:space="0" w:color="auto"/>
      </w:divBdr>
    </w:div>
    <w:div w:id="308025130">
      <w:bodyDiv w:val="1"/>
      <w:marLeft w:val="0"/>
      <w:marRight w:val="0"/>
      <w:marTop w:val="0"/>
      <w:marBottom w:val="0"/>
      <w:divBdr>
        <w:top w:val="none" w:sz="0" w:space="0" w:color="auto"/>
        <w:left w:val="none" w:sz="0" w:space="0" w:color="auto"/>
        <w:bottom w:val="none" w:sz="0" w:space="0" w:color="auto"/>
        <w:right w:val="none" w:sz="0" w:space="0" w:color="auto"/>
      </w:divBdr>
    </w:div>
    <w:div w:id="394666461">
      <w:bodyDiv w:val="1"/>
      <w:marLeft w:val="0"/>
      <w:marRight w:val="0"/>
      <w:marTop w:val="0"/>
      <w:marBottom w:val="0"/>
      <w:divBdr>
        <w:top w:val="none" w:sz="0" w:space="0" w:color="auto"/>
        <w:left w:val="none" w:sz="0" w:space="0" w:color="auto"/>
        <w:bottom w:val="none" w:sz="0" w:space="0" w:color="auto"/>
        <w:right w:val="none" w:sz="0" w:space="0" w:color="auto"/>
      </w:divBdr>
    </w:div>
    <w:div w:id="410468144">
      <w:bodyDiv w:val="1"/>
      <w:marLeft w:val="0"/>
      <w:marRight w:val="0"/>
      <w:marTop w:val="0"/>
      <w:marBottom w:val="0"/>
      <w:divBdr>
        <w:top w:val="none" w:sz="0" w:space="0" w:color="auto"/>
        <w:left w:val="none" w:sz="0" w:space="0" w:color="auto"/>
        <w:bottom w:val="none" w:sz="0" w:space="0" w:color="auto"/>
        <w:right w:val="none" w:sz="0" w:space="0" w:color="auto"/>
      </w:divBdr>
    </w:div>
    <w:div w:id="415515244">
      <w:bodyDiv w:val="1"/>
      <w:marLeft w:val="0"/>
      <w:marRight w:val="0"/>
      <w:marTop w:val="0"/>
      <w:marBottom w:val="0"/>
      <w:divBdr>
        <w:top w:val="none" w:sz="0" w:space="0" w:color="auto"/>
        <w:left w:val="none" w:sz="0" w:space="0" w:color="auto"/>
        <w:bottom w:val="none" w:sz="0" w:space="0" w:color="auto"/>
        <w:right w:val="none" w:sz="0" w:space="0" w:color="auto"/>
      </w:divBdr>
    </w:div>
    <w:div w:id="522862215">
      <w:bodyDiv w:val="1"/>
      <w:marLeft w:val="0"/>
      <w:marRight w:val="0"/>
      <w:marTop w:val="0"/>
      <w:marBottom w:val="0"/>
      <w:divBdr>
        <w:top w:val="none" w:sz="0" w:space="0" w:color="auto"/>
        <w:left w:val="none" w:sz="0" w:space="0" w:color="auto"/>
        <w:bottom w:val="none" w:sz="0" w:space="0" w:color="auto"/>
        <w:right w:val="none" w:sz="0" w:space="0" w:color="auto"/>
      </w:divBdr>
    </w:div>
    <w:div w:id="558632718">
      <w:bodyDiv w:val="1"/>
      <w:marLeft w:val="0"/>
      <w:marRight w:val="0"/>
      <w:marTop w:val="0"/>
      <w:marBottom w:val="0"/>
      <w:divBdr>
        <w:top w:val="none" w:sz="0" w:space="0" w:color="auto"/>
        <w:left w:val="none" w:sz="0" w:space="0" w:color="auto"/>
        <w:bottom w:val="none" w:sz="0" w:space="0" w:color="auto"/>
        <w:right w:val="none" w:sz="0" w:space="0" w:color="auto"/>
      </w:divBdr>
    </w:div>
    <w:div w:id="572012748">
      <w:bodyDiv w:val="1"/>
      <w:marLeft w:val="0"/>
      <w:marRight w:val="0"/>
      <w:marTop w:val="0"/>
      <w:marBottom w:val="0"/>
      <w:divBdr>
        <w:top w:val="none" w:sz="0" w:space="0" w:color="auto"/>
        <w:left w:val="none" w:sz="0" w:space="0" w:color="auto"/>
        <w:bottom w:val="none" w:sz="0" w:space="0" w:color="auto"/>
        <w:right w:val="none" w:sz="0" w:space="0" w:color="auto"/>
      </w:divBdr>
    </w:div>
    <w:div w:id="659239988">
      <w:bodyDiv w:val="1"/>
      <w:marLeft w:val="0"/>
      <w:marRight w:val="0"/>
      <w:marTop w:val="0"/>
      <w:marBottom w:val="0"/>
      <w:divBdr>
        <w:top w:val="none" w:sz="0" w:space="0" w:color="auto"/>
        <w:left w:val="none" w:sz="0" w:space="0" w:color="auto"/>
        <w:bottom w:val="none" w:sz="0" w:space="0" w:color="auto"/>
        <w:right w:val="none" w:sz="0" w:space="0" w:color="auto"/>
      </w:divBdr>
    </w:div>
    <w:div w:id="690178952">
      <w:bodyDiv w:val="1"/>
      <w:marLeft w:val="0"/>
      <w:marRight w:val="0"/>
      <w:marTop w:val="0"/>
      <w:marBottom w:val="0"/>
      <w:divBdr>
        <w:top w:val="none" w:sz="0" w:space="0" w:color="auto"/>
        <w:left w:val="none" w:sz="0" w:space="0" w:color="auto"/>
        <w:bottom w:val="none" w:sz="0" w:space="0" w:color="auto"/>
        <w:right w:val="none" w:sz="0" w:space="0" w:color="auto"/>
      </w:divBdr>
    </w:div>
    <w:div w:id="709381837">
      <w:bodyDiv w:val="1"/>
      <w:marLeft w:val="0"/>
      <w:marRight w:val="0"/>
      <w:marTop w:val="0"/>
      <w:marBottom w:val="0"/>
      <w:divBdr>
        <w:top w:val="none" w:sz="0" w:space="0" w:color="auto"/>
        <w:left w:val="none" w:sz="0" w:space="0" w:color="auto"/>
        <w:bottom w:val="none" w:sz="0" w:space="0" w:color="auto"/>
        <w:right w:val="none" w:sz="0" w:space="0" w:color="auto"/>
      </w:divBdr>
    </w:div>
    <w:div w:id="720520297">
      <w:bodyDiv w:val="1"/>
      <w:marLeft w:val="0"/>
      <w:marRight w:val="0"/>
      <w:marTop w:val="0"/>
      <w:marBottom w:val="0"/>
      <w:divBdr>
        <w:top w:val="none" w:sz="0" w:space="0" w:color="auto"/>
        <w:left w:val="none" w:sz="0" w:space="0" w:color="auto"/>
        <w:bottom w:val="none" w:sz="0" w:space="0" w:color="auto"/>
        <w:right w:val="none" w:sz="0" w:space="0" w:color="auto"/>
      </w:divBdr>
    </w:div>
    <w:div w:id="808478062">
      <w:bodyDiv w:val="1"/>
      <w:marLeft w:val="0"/>
      <w:marRight w:val="0"/>
      <w:marTop w:val="0"/>
      <w:marBottom w:val="0"/>
      <w:divBdr>
        <w:top w:val="none" w:sz="0" w:space="0" w:color="auto"/>
        <w:left w:val="none" w:sz="0" w:space="0" w:color="auto"/>
        <w:bottom w:val="none" w:sz="0" w:space="0" w:color="auto"/>
        <w:right w:val="none" w:sz="0" w:space="0" w:color="auto"/>
      </w:divBdr>
    </w:div>
    <w:div w:id="872227391">
      <w:bodyDiv w:val="1"/>
      <w:marLeft w:val="0"/>
      <w:marRight w:val="0"/>
      <w:marTop w:val="0"/>
      <w:marBottom w:val="0"/>
      <w:divBdr>
        <w:top w:val="none" w:sz="0" w:space="0" w:color="auto"/>
        <w:left w:val="none" w:sz="0" w:space="0" w:color="auto"/>
        <w:bottom w:val="none" w:sz="0" w:space="0" w:color="auto"/>
        <w:right w:val="none" w:sz="0" w:space="0" w:color="auto"/>
      </w:divBdr>
    </w:div>
    <w:div w:id="872764938">
      <w:bodyDiv w:val="1"/>
      <w:marLeft w:val="0"/>
      <w:marRight w:val="0"/>
      <w:marTop w:val="0"/>
      <w:marBottom w:val="0"/>
      <w:divBdr>
        <w:top w:val="none" w:sz="0" w:space="0" w:color="auto"/>
        <w:left w:val="none" w:sz="0" w:space="0" w:color="auto"/>
        <w:bottom w:val="none" w:sz="0" w:space="0" w:color="auto"/>
        <w:right w:val="none" w:sz="0" w:space="0" w:color="auto"/>
      </w:divBdr>
    </w:div>
    <w:div w:id="872812127">
      <w:bodyDiv w:val="1"/>
      <w:marLeft w:val="0"/>
      <w:marRight w:val="0"/>
      <w:marTop w:val="0"/>
      <w:marBottom w:val="0"/>
      <w:divBdr>
        <w:top w:val="none" w:sz="0" w:space="0" w:color="auto"/>
        <w:left w:val="none" w:sz="0" w:space="0" w:color="auto"/>
        <w:bottom w:val="none" w:sz="0" w:space="0" w:color="auto"/>
        <w:right w:val="none" w:sz="0" w:space="0" w:color="auto"/>
      </w:divBdr>
    </w:div>
    <w:div w:id="939608856">
      <w:bodyDiv w:val="1"/>
      <w:marLeft w:val="0"/>
      <w:marRight w:val="0"/>
      <w:marTop w:val="0"/>
      <w:marBottom w:val="0"/>
      <w:divBdr>
        <w:top w:val="none" w:sz="0" w:space="0" w:color="auto"/>
        <w:left w:val="none" w:sz="0" w:space="0" w:color="auto"/>
        <w:bottom w:val="none" w:sz="0" w:space="0" w:color="auto"/>
        <w:right w:val="none" w:sz="0" w:space="0" w:color="auto"/>
      </w:divBdr>
    </w:div>
    <w:div w:id="961770053">
      <w:bodyDiv w:val="1"/>
      <w:marLeft w:val="0"/>
      <w:marRight w:val="0"/>
      <w:marTop w:val="0"/>
      <w:marBottom w:val="0"/>
      <w:divBdr>
        <w:top w:val="none" w:sz="0" w:space="0" w:color="auto"/>
        <w:left w:val="none" w:sz="0" w:space="0" w:color="auto"/>
        <w:bottom w:val="none" w:sz="0" w:space="0" w:color="auto"/>
        <w:right w:val="none" w:sz="0" w:space="0" w:color="auto"/>
      </w:divBdr>
    </w:div>
    <w:div w:id="977103925">
      <w:bodyDiv w:val="1"/>
      <w:marLeft w:val="0"/>
      <w:marRight w:val="0"/>
      <w:marTop w:val="0"/>
      <w:marBottom w:val="0"/>
      <w:divBdr>
        <w:top w:val="none" w:sz="0" w:space="0" w:color="auto"/>
        <w:left w:val="none" w:sz="0" w:space="0" w:color="auto"/>
        <w:bottom w:val="none" w:sz="0" w:space="0" w:color="auto"/>
        <w:right w:val="none" w:sz="0" w:space="0" w:color="auto"/>
      </w:divBdr>
    </w:div>
    <w:div w:id="992220685">
      <w:bodyDiv w:val="1"/>
      <w:marLeft w:val="0"/>
      <w:marRight w:val="0"/>
      <w:marTop w:val="0"/>
      <w:marBottom w:val="0"/>
      <w:divBdr>
        <w:top w:val="none" w:sz="0" w:space="0" w:color="auto"/>
        <w:left w:val="none" w:sz="0" w:space="0" w:color="auto"/>
        <w:bottom w:val="none" w:sz="0" w:space="0" w:color="auto"/>
        <w:right w:val="none" w:sz="0" w:space="0" w:color="auto"/>
      </w:divBdr>
    </w:div>
    <w:div w:id="993488620">
      <w:bodyDiv w:val="1"/>
      <w:marLeft w:val="0"/>
      <w:marRight w:val="0"/>
      <w:marTop w:val="0"/>
      <w:marBottom w:val="0"/>
      <w:divBdr>
        <w:top w:val="none" w:sz="0" w:space="0" w:color="auto"/>
        <w:left w:val="none" w:sz="0" w:space="0" w:color="auto"/>
        <w:bottom w:val="none" w:sz="0" w:space="0" w:color="auto"/>
        <w:right w:val="none" w:sz="0" w:space="0" w:color="auto"/>
      </w:divBdr>
    </w:div>
    <w:div w:id="995376204">
      <w:bodyDiv w:val="1"/>
      <w:marLeft w:val="0"/>
      <w:marRight w:val="0"/>
      <w:marTop w:val="0"/>
      <w:marBottom w:val="0"/>
      <w:divBdr>
        <w:top w:val="none" w:sz="0" w:space="0" w:color="auto"/>
        <w:left w:val="none" w:sz="0" w:space="0" w:color="auto"/>
        <w:bottom w:val="none" w:sz="0" w:space="0" w:color="auto"/>
        <w:right w:val="none" w:sz="0" w:space="0" w:color="auto"/>
      </w:divBdr>
    </w:div>
    <w:div w:id="1031035008">
      <w:bodyDiv w:val="1"/>
      <w:marLeft w:val="0"/>
      <w:marRight w:val="0"/>
      <w:marTop w:val="0"/>
      <w:marBottom w:val="0"/>
      <w:divBdr>
        <w:top w:val="none" w:sz="0" w:space="0" w:color="auto"/>
        <w:left w:val="none" w:sz="0" w:space="0" w:color="auto"/>
        <w:bottom w:val="none" w:sz="0" w:space="0" w:color="auto"/>
        <w:right w:val="none" w:sz="0" w:space="0" w:color="auto"/>
      </w:divBdr>
    </w:div>
    <w:div w:id="1040714544">
      <w:bodyDiv w:val="1"/>
      <w:marLeft w:val="0"/>
      <w:marRight w:val="0"/>
      <w:marTop w:val="0"/>
      <w:marBottom w:val="0"/>
      <w:divBdr>
        <w:top w:val="none" w:sz="0" w:space="0" w:color="auto"/>
        <w:left w:val="none" w:sz="0" w:space="0" w:color="auto"/>
        <w:bottom w:val="none" w:sz="0" w:space="0" w:color="auto"/>
        <w:right w:val="none" w:sz="0" w:space="0" w:color="auto"/>
      </w:divBdr>
    </w:div>
    <w:div w:id="1054890224">
      <w:bodyDiv w:val="1"/>
      <w:marLeft w:val="0"/>
      <w:marRight w:val="0"/>
      <w:marTop w:val="0"/>
      <w:marBottom w:val="0"/>
      <w:divBdr>
        <w:top w:val="none" w:sz="0" w:space="0" w:color="auto"/>
        <w:left w:val="none" w:sz="0" w:space="0" w:color="auto"/>
        <w:bottom w:val="none" w:sz="0" w:space="0" w:color="auto"/>
        <w:right w:val="none" w:sz="0" w:space="0" w:color="auto"/>
      </w:divBdr>
    </w:div>
    <w:div w:id="1085762894">
      <w:bodyDiv w:val="1"/>
      <w:marLeft w:val="0"/>
      <w:marRight w:val="0"/>
      <w:marTop w:val="0"/>
      <w:marBottom w:val="0"/>
      <w:divBdr>
        <w:top w:val="none" w:sz="0" w:space="0" w:color="auto"/>
        <w:left w:val="none" w:sz="0" w:space="0" w:color="auto"/>
        <w:bottom w:val="none" w:sz="0" w:space="0" w:color="auto"/>
        <w:right w:val="none" w:sz="0" w:space="0" w:color="auto"/>
      </w:divBdr>
    </w:div>
    <w:div w:id="1100754858">
      <w:bodyDiv w:val="1"/>
      <w:marLeft w:val="0"/>
      <w:marRight w:val="0"/>
      <w:marTop w:val="0"/>
      <w:marBottom w:val="0"/>
      <w:divBdr>
        <w:top w:val="none" w:sz="0" w:space="0" w:color="auto"/>
        <w:left w:val="none" w:sz="0" w:space="0" w:color="auto"/>
        <w:bottom w:val="none" w:sz="0" w:space="0" w:color="auto"/>
        <w:right w:val="none" w:sz="0" w:space="0" w:color="auto"/>
      </w:divBdr>
    </w:div>
    <w:div w:id="1122267473">
      <w:bodyDiv w:val="1"/>
      <w:marLeft w:val="0"/>
      <w:marRight w:val="0"/>
      <w:marTop w:val="0"/>
      <w:marBottom w:val="0"/>
      <w:divBdr>
        <w:top w:val="none" w:sz="0" w:space="0" w:color="auto"/>
        <w:left w:val="none" w:sz="0" w:space="0" w:color="auto"/>
        <w:bottom w:val="none" w:sz="0" w:space="0" w:color="auto"/>
        <w:right w:val="none" w:sz="0" w:space="0" w:color="auto"/>
      </w:divBdr>
    </w:div>
    <w:div w:id="1125925603">
      <w:bodyDiv w:val="1"/>
      <w:marLeft w:val="0"/>
      <w:marRight w:val="0"/>
      <w:marTop w:val="0"/>
      <w:marBottom w:val="0"/>
      <w:divBdr>
        <w:top w:val="none" w:sz="0" w:space="0" w:color="auto"/>
        <w:left w:val="none" w:sz="0" w:space="0" w:color="auto"/>
        <w:bottom w:val="none" w:sz="0" w:space="0" w:color="auto"/>
        <w:right w:val="none" w:sz="0" w:space="0" w:color="auto"/>
      </w:divBdr>
    </w:div>
    <w:div w:id="1187984805">
      <w:bodyDiv w:val="1"/>
      <w:marLeft w:val="0"/>
      <w:marRight w:val="0"/>
      <w:marTop w:val="0"/>
      <w:marBottom w:val="0"/>
      <w:divBdr>
        <w:top w:val="none" w:sz="0" w:space="0" w:color="auto"/>
        <w:left w:val="none" w:sz="0" w:space="0" w:color="auto"/>
        <w:bottom w:val="none" w:sz="0" w:space="0" w:color="auto"/>
        <w:right w:val="none" w:sz="0" w:space="0" w:color="auto"/>
      </w:divBdr>
    </w:div>
    <w:div w:id="1219785095">
      <w:bodyDiv w:val="1"/>
      <w:marLeft w:val="0"/>
      <w:marRight w:val="0"/>
      <w:marTop w:val="0"/>
      <w:marBottom w:val="0"/>
      <w:divBdr>
        <w:top w:val="none" w:sz="0" w:space="0" w:color="auto"/>
        <w:left w:val="none" w:sz="0" w:space="0" w:color="auto"/>
        <w:bottom w:val="none" w:sz="0" w:space="0" w:color="auto"/>
        <w:right w:val="none" w:sz="0" w:space="0" w:color="auto"/>
      </w:divBdr>
    </w:div>
    <w:div w:id="1249268900">
      <w:bodyDiv w:val="1"/>
      <w:marLeft w:val="0"/>
      <w:marRight w:val="0"/>
      <w:marTop w:val="0"/>
      <w:marBottom w:val="0"/>
      <w:divBdr>
        <w:top w:val="none" w:sz="0" w:space="0" w:color="auto"/>
        <w:left w:val="none" w:sz="0" w:space="0" w:color="auto"/>
        <w:bottom w:val="none" w:sz="0" w:space="0" w:color="auto"/>
        <w:right w:val="none" w:sz="0" w:space="0" w:color="auto"/>
      </w:divBdr>
    </w:div>
    <w:div w:id="1264995640">
      <w:bodyDiv w:val="1"/>
      <w:marLeft w:val="0"/>
      <w:marRight w:val="0"/>
      <w:marTop w:val="0"/>
      <w:marBottom w:val="0"/>
      <w:divBdr>
        <w:top w:val="none" w:sz="0" w:space="0" w:color="auto"/>
        <w:left w:val="none" w:sz="0" w:space="0" w:color="auto"/>
        <w:bottom w:val="none" w:sz="0" w:space="0" w:color="auto"/>
        <w:right w:val="none" w:sz="0" w:space="0" w:color="auto"/>
      </w:divBdr>
    </w:div>
    <w:div w:id="1307660433">
      <w:bodyDiv w:val="1"/>
      <w:marLeft w:val="0"/>
      <w:marRight w:val="0"/>
      <w:marTop w:val="0"/>
      <w:marBottom w:val="0"/>
      <w:divBdr>
        <w:top w:val="none" w:sz="0" w:space="0" w:color="auto"/>
        <w:left w:val="none" w:sz="0" w:space="0" w:color="auto"/>
        <w:bottom w:val="none" w:sz="0" w:space="0" w:color="auto"/>
        <w:right w:val="none" w:sz="0" w:space="0" w:color="auto"/>
      </w:divBdr>
    </w:div>
    <w:div w:id="1378116741">
      <w:bodyDiv w:val="1"/>
      <w:marLeft w:val="0"/>
      <w:marRight w:val="0"/>
      <w:marTop w:val="0"/>
      <w:marBottom w:val="0"/>
      <w:divBdr>
        <w:top w:val="none" w:sz="0" w:space="0" w:color="auto"/>
        <w:left w:val="none" w:sz="0" w:space="0" w:color="auto"/>
        <w:bottom w:val="none" w:sz="0" w:space="0" w:color="auto"/>
        <w:right w:val="none" w:sz="0" w:space="0" w:color="auto"/>
      </w:divBdr>
    </w:div>
    <w:div w:id="1490904491">
      <w:bodyDiv w:val="1"/>
      <w:marLeft w:val="0"/>
      <w:marRight w:val="0"/>
      <w:marTop w:val="0"/>
      <w:marBottom w:val="0"/>
      <w:divBdr>
        <w:top w:val="none" w:sz="0" w:space="0" w:color="auto"/>
        <w:left w:val="none" w:sz="0" w:space="0" w:color="auto"/>
        <w:bottom w:val="none" w:sz="0" w:space="0" w:color="auto"/>
        <w:right w:val="none" w:sz="0" w:space="0" w:color="auto"/>
      </w:divBdr>
    </w:div>
    <w:div w:id="1491369629">
      <w:bodyDiv w:val="1"/>
      <w:marLeft w:val="0"/>
      <w:marRight w:val="0"/>
      <w:marTop w:val="0"/>
      <w:marBottom w:val="0"/>
      <w:divBdr>
        <w:top w:val="none" w:sz="0" w:space="0" w:color="auto"/>
        <w:left w:val="none" w:sz="0" w:space="0" w:color="auto"/>
        <w:bottom w:val="none" w:sz="0" w:space="0" w:color="auto"/>
        <w:right w:val="none" w:sz="0" w:space="0" w:color="auto"/>
      </w:divBdr>
    </w:div>
    <w:div w:id="1493107866">
      <w:bodyDiv w:val="1"/>
      <w:marLeft w:val="0"/>
      <w:marRight w:val="0"/>
      <w:marTop w:val="0"/>
      <w:marBottom w:val="0"/>
      <w:divBdr>
        <w:top w:val="none" w:sz="0" w:space="0" w:color="auto"/>
        <w:left w:val="none" w:sz="0" w:space="0" w:color="auto"/>
        <w:bottom w:val="none" w:sz="0" w:space="0" w:color="auto"/>
        <w:right w:val="none" w:sz="0" w:space="0" w:color="auto"/>
      </w:divBdr>
    </w:div>
    <w:div w:id="1507087724">
      <w:bodyDiv w:val="1"/>
      <w:marLeft w:val="0"/>
      <w:marRight w:val="0"/>
      <w:marTop w:val="0"/>
      <w:marBottom w:val="0"/>
      <w:divBdr>
        <w:top w:val="none" w:sz="0" w:space="0" w:color="auto"/>
        <w:left w:val="none" w:sz="0" w:space="0" w:color="auto"/>
        <w:bottom w:val="none" w:sz="0" w:space="0" w:color="auto"/>
        <w:right w:val="none" w:sz="0" w:space="0" w:color="auto"/>
      </w:divBdr>
    </w:div>
    <w:div w:id="1553538563">
      <w:bodyDiv w:val="1"/>
      <w:marLeft w:val="0"/>
      <w:marRight w:val="0"/>
      <w:marTop w:val="0"/>
      <w:marBottom w:val="0"/>
      <w:divBdr>
        <w:top w:val="none" w:sz="0" w:space="0" w:color="auto"/>
        <w:left w:val="none" w:sz="0" w:space="0" w:color="auto"/>
        <w:bottom w:val="none" w:sz="0" w:space="0" w:color="auto"/>
        <w:right w:val="none" w:sz="0" w:space="0" w:color="auto"/>
      </w:divBdr>
    </w:div>
    <w:div w:id="1621493243">
      <w:bodyDiv w:val="1"/>
      <w:marLeft w:val="0"/>
      <w:marRight w:val="0"/>
      <w:marTop w:val="0"/>
      <w:marBottom w:val="0"/>
      <w:divBdr>
        <w:top w:val="none" w:sz="0" w:space="0" w:color="auto"/>
        <w:left w:val="none" w:sz="0" w:space="0" w:color="auto"/>
        <w:bottom w:val="none" w:sz="0" w:space="0" w:color="auto"/>
        <w:right w:val="none" w:sz="0" w:space="0" w:color="auto"/>
      </w:divBdr>
    </w:div>
    <w:div w:id="1621837090">
      <w:bodyDiv w:val="1"/>
      <w:marLeft w:val="0"/>
      <w:marRight w:val="0"/>
      <w:marTop w:val="0"/>
      <w:marBottom w:val="0"/>
      <w:divBdr>
        <w:top w:val="none" w:sz="0" w:space="0" w:color="auto"/>
        <w:left w:val="none" w:sz="0" w:space="0" w:color="auto"/>
        <w:bottom w:val="none" w:sz="0" w:space="0" w:color="auto"/>
        <w:right w:val="none" w:sz="0" w:space="0" w:color="auto"/>
      </w:divBdr>
    </w:div>
    <w:div w:id="1729449962">
      <w:bodyDiv w:val="1"/>
      <w:marLeft w:val="0"/>
      <w:marRight w:val="0"/>
      <w:marTop w:val="0"/>
      <w:marBottom w:val="0"/>
      <w:divBdr>
        <w:top w:val="none" w:sz="0" w:space="0" w:color="auto"/>
        <w:left w:val="none" w:sz="0" w:space="0" w:color="auto"/>
        <w:bottom w:val="none" w:sz="0" w:space="0" w:color="auto"/>
        <w:right w:val="none" w:sz="0" w:space="0" w:color="auto"/>
      </w:divBdr>
    </w:div>
    <w:div w:id="1777946299">
      <w:bodyDiv w:val="1"/>
      <w:marLeft w:val="0"/>
      <w:marRight w:val="0"/>
      <w:marTop w:val="0"/>
      <w:marBottom w:val="0"/>
      <w:divBdr>
        <w:top w:val="none" w:sz="0" w:space="0" w:color="auto"/>
        <w:left w:val="none" w:sz="0" w:space="0" w:color="auto"/>
        <w:bottom w:val="none" w:sz="0" w:space="0" w:color="auto"/>
        <w:right w:val="none" w:sz="0" w:space="0" w:color="auto"/>
      </w:divBdr>
    </w:div>
    <w:div w:id="1830098938">
      <w:bodyDiv w:val="1"/>
      <w:marLeft w:val="0"/>
      <w:marRight w:val="0"/>
      <w:marTop w:val="0"/>
      <w:marBottom w:val="0"/>
      <w:divBdr>
        <w:top w:val="none" w:sz="0" w:space="0" w:color="auto"/>
        <w:left w:val="none" w:sz="0" w:space="0" w:color="auto"/>
        <w:bottom w:val="none" w:sz="0" w:space="0" w:color="auto"/>
        <w:right w:val="none" w:sz="0" w:space="0" w:color="auto"/>
      </w:divBdr>
    </w:div>
    <w:div w:id="1855919512">
      <w:bodyDiv w:val="1"/>
      <w:marLeft w:val="0"/>
      <w:marRight w:val="0"/>
      <w:marTop w:val="0"/>
      <w:marBottom w:val="0"/>
      <w:divBdr>
        <w:top w:val="none" w:sz="0" w:space="0" w:color="auto"/>
        <w:left w:val="none" w:sz="0" w:space="0" w:color="auto"/>
        <w:bottom w:val="none" w:sz="0" w:space="0" w:color="auto"/>
        <w:right w:val="none" w:sz="0" w:space="0" w:color="auto"/>
      </w:divBdr>
    </w:div>
    <w:div w:id="1864244180">
      <w:bodyDiv w:val="1"/>
      <w:marLeft w:val="0"/>
      <w:marRight w:val="0"/>
      <w:marTop w:val="0"/>
      <w:marBottom w:val="0"/>
      <w:divBdr>
        <w:top w:val="none" w:sz="0" w:space="0" w:color="auto"/>
        <w:left w:val="none" w:sz="0" w:space="0" w:color="auto"/>
        <w:bottom w:val="none" w:sz="0" w:space="0" w:color="auto"/>
        <w:right w:val="none" w:sz="0" w:space="0" w:color="auto"/>
      </w:divBdr>
    </w:div>
    <w:div w:id="1888176803">
      <w:bodyDiv w:val="1"/>
      <w:marLeft w:val="0"/>
      <w:marRight w:val="0"/>
      <w:marTop w:val="0"/>
      <w:marBottom w:val="0"/>
      <w:divBdr>
        <w:top w:val="none" w:sz="0" w:space="0" w:color="auto"/>
        <w:left w:val="none" w:sz="0" w:space="0" w:color="auto"/>
        <w:bottom w:val="none" w:sz="0" w:space="0" w:color="auto"/>
        <w:right w:val="none" w:sz="0" w:space="0" w:color="auto"/>
      </w:divBdr>
    </w:div>
    <w:div w:id="1894385279">
      <w:bodyDiv w:val="1"/>
      <w:marLeft w:val="0"/>
      <w:marRight w:val="0"/>
      <w:marTop w:val="0"/>
      <w:marBottom w:val="0"/>
      <w:divBdr>
        <w:top w:val="none" w:sz="0" w:space="0" w:color="auto"/>
        <w:left w:val="none" w:sz="0" w:space="0" w:color="auto"/>
        <w:bottom w:val="none" w:sz="0" w:space="0" w:color="auto"/>
        <w:right w:val="none" w:sz="0" w:space="0" w:color="auto"/>
      </w:divBdr>
    </w:div>
    <w:div w:id="1914467273">
      <w:bodyDiv w:val="1"/>
      <w:marLeft w:val="0"/>
      <w:marRight w:val="0"/>
      <w:marTop w:val="0"/>
      <w:marBottom w:val="0"/>
      <w:divBdr>
        <w:top w:val="none" w:sz="0" w:space="0" w:color="auto"/>
        <w:left w:val="none" w:sz="0" w:space="0" w:color="auto"/>
        <w:bottom w:val="none" w:sz="0" w:space="0" w:color="auto"/>
        <w:right w:val="none" w:sz="0" w:space="0" w:color="auto"/>
      </w:divBdr>
    </w:div>
    <w:div w:id="1921981295">
      <w:bodyDiv w:val="1"/>
      <w:marLeft w:val="0"/>
      <w:marRight w:val="0"/>
      <w:marTop w:val="0"/>
      <w:marBottom w:val="0"/>
      <w:divBdr>
        <w:top w:val="none" w:sz="0" w:space="0" w:color="auto"/>
        <w:left w:val="none" w:sz="0" w:space="0" w:color="auto"/>
        <w:bottom w:val="none" w:sz="0" w:space="0" w:color="auto"/>
        <w:right w:val="none" w:sz="0" w:space="0" w:color="auto"/>
      </w:divBdr>
    </w:div>
    <w:div w:id="1929119583">
      <w:bodyDiv w:val="1"/>
      <w:marLeft w:val="0"/>
      <w:marRight w:val="0"/>
      <w:marTop w:val="0"/>
      <w:marBottom w:val="0"/>
      <w:divBdr>
        <w:top w:val="none" w:sz="0" w:space="0" w:color="auto"/>
        <w:left w:val="none" w:sz="0" w:space="0" w:color="auto"/>
        <w:bottom w:val="none" w:sz="0" w:space="0" w:color="auto"/>
        <w:right w:val="none" w:sz="0" w:space="0" w:color="auto"/>
      </w:divBdr>
    </w:div>
    <w:div w:id="1940066764">
      <w:bodyDiv w:val="1"/>
      <w:marLeft w:val="0"/>
      <w:marRight w:val="0"/>
      <w:marTop w:val="0"/>
      <w:marBottom w:val="0"/>
      <w:divBdr>
        <w:top w:val="none" w:sz="0" w:space="0" w:color="auto"/>
        <w:left w:val="none" w:sz="0" w:space="0" w:color="auto"/>
        <w:bottom w:val="none" w:sz="0" w:space="0" w:color="auto"/>
        <w:right w:val="none" w:sz="0" w:space="0" w:color="auto"/>
      </w:divBdr>
    </w:div>
    <w:div w:id="1962570974">
      <w:bodyDiv w:val="1"/>
      <w:marLeft w:val="0"/>
      <w:marRight w:val="0"/>
      <w:marTop w:val="0"/>
      <w:marBottom w:val="0"/>
      <w:divBdr>
        <w:top w:val="none" w:sz="0" w:space="0" w:color="auto"/>
        <w:left w:val="none" w:sz="0" w:space="0" w:color="auto"/>
        <w:bottom w:val="none" w:sz="0" w:space="0" w:color="auto"/>
        <w:right w:val="none" w:sz="0" w:space="0" w:color="auto"/>
      </w:divBdr>
    </w:div>
    <w:div w:id="1965504909">
      <w:bodyDiv w:val="1"/>
      <w:marLeft w:val="0"/>
      <w:marRight w:val="0"/>
      <w:marTop w:val="0"/>
      <w:marBottom w:val="0"/>
      <w:divBdr>
        <w:top w:val="none" w:sz="0" w:space="0" w:color="auto"/>
        <w:left w:val="none" w:sz="0" w:space="0" w:color="auto"/>
        <w:bottom w:val="none" w:sz="0" w:space="0" w:color="auto"/>
        <w:right w:val="none" w:sz="0" w:space="0" w:color="auto"/>
      </w:divBdr>
    </w:div>
    <w:div w:id="1969165922">
      <w:bodyDiv w:val="1"/>
      <w:marLeft w:val="0"/>
      <w:marRight w:val="0"/>
      <w:marTop w:val="0"/>
      <w:marBottom w:val="0"/>
      <w:divBdr>
        <w:top w:val="none" w:sz="0" w:space="0" w:color="auto"/>
        <w:left w:val="none" w:sz="0" w:space="0" w:color="auto"/>
        <w:bottom w:val="none" w:sz="0" w:space="0" w:color="auto"/>
        <w:right w:val="none" w:sz="0" w:space="0" w:color="auto"/>
      </w:divBdr>
    </w:div>
    <w:div w:id="1979257351">
      <w:bodyDiv w:val="1"/>
      <w:marLeft w:val="0"/>
      <w:marRight w:val="0"/>
      <w:marTop w:val="0"/>
      <w:marBottom w:val="0"/>
      <w:divBdr>
        <w:top w:val="none" w:sz="0" w:space="0" w:color="auto"/>
        <w:left w:val="none" w:sz="0" w:space="0" w:color="auto"/>
        <w:bottom w:val="none" w:sz="0" w:space="0" w:color="auto"/>
        <w:right w:val="none" w:sz="0" w:space="0" w:color="auto"/>
      </w:divBdr>
    </w:div>
    <w:div w:id="2018186647">
      <w:bodyDiv w:val="1"/>
      <w:marLeft w:val="0"/>
      <w:marRight w:val="0"/>
      <w:marTop w:val="0"/>
      <w:marBottom w:val="0"/>
      <w:divBdr>
        <w:top w:val="none" w:sz="0" w:space="0" w:color="auto"/>
        <w:left w:val="none" w:sz="0" w:space="0" w:color="auto"/>
        <w:bottom w:val="none" w:sz="0" w:space="0" w:color="auto"/>
        <w:right w:val="none" w:sz="0" w:space="0" w:color="auto"/>
      </w:divBdr>
    </w:div>
    <w:div w:id="2033064728">
      <w:bodyDiv w:val="1"/>
      <w:marLeft w:val="0"/>
      <w:marRight w:val="0"/>
      <w:marTop w:val="0"/>
      <w:marBottom w:val="0"/>
      <w:divBdr>
        <w:top w:val="none" w:sz="0" w:space="0" w:color="auto"/>
        <w:left w:val="none" w:sz="0" w:space="0" w:color="auto"/>
        <w:bottom w:val="none" w:sz="0" w:space="0" w:color="auto"/>
        <w:right w:val="none" w:sz="0" w:space="0" w:color="auto"/>
      </w:divBdr>
    </w:div>
    <w:div w:id="2036537476">
      <w:bodyDiv w:val="1"/>
      <w:marLeft w:val="0"/>
      <w:marRight w:val="0"/>
      <w:marTop w:val="0"/>
      <w:marBottom w:val="0"/>
      <w:divBdr>
        <w:top w:val="none" w:sz="0" w:space="0" w:color="auto"/>
        <w:left w:val="none" w:sz="0" w:space="0" w:color="auto"/>
        <w:bottom w:val="none" w:sz="0" w:space="0" w:color="auto"/>
        <w:right w:val="none" w:sz="0" w:space="0" w:color="auto"/>
      </w:divBdr>
    </w:div>
    <w:div w:id="2041078228">
      <w:bodyDiv w:val="1"/>
      <w:marLeft w:val="0"/>
      <w:marRight w:val="0"/>
      <w:marTop w:val="0"/>
      <w:marBottom w:val="0"/>
      <w:divBdr>
        <w:top w:val="none" w:sz="0" w:space="0" w:color="auto"/>
        <w:left w:val="none" w:sz="0" w:space="0" w:color="auto"/>
        <w:bottom w:val="none" w:sz="0" w:space="0" w:color="auto"/>
        <w:right w:val="none" w:sz="0" w:space="0" w:color="auto"/>
      </w:divBdr>
    </w:div>
    <w:div w:id="2097358852">
      <w:bodyDiv w:val="1"/>
      <w:marLeft w:val="0"/>
      <w:marRight w:val="0"/>
      <w:marTop w:val="0"/>
      <w:marBottom w:val="0"/>
      <w:divBdr>
        <w:top w:val="none" w:sz="0" w:space="0" w:color="auto"/>
        <w:left w:val="none" w:sz="0" w:space="0" w:color="auto"/>
        <w:bottom w:val="none" w:sz="0" w:space="0" w:color="auto"/>
        <w:right w:val="none" w:sz="0" w:space="0" w:color="auto"/>
      </w:divBdr>
    </w:div>
    <w:div w:id="2103791996">
      <w:bodyDiv w:val="1"/>
      <w:marLeft w:val="0"/>
      <w:marRight w:val="0"/>
      <w:marTop w:val="0"/>
      <w:marBottom w:val="0"/>
      <w:divBdr>
        <w:top w:val="none" w:sz="0" w:space="0" w:color="auto"/>
        <w:left w:val="none" w:sz="0" w:space="0" w:color="auto"/>
        <w:bottom w:val="none" w:sz="0" w:space="0" w:color="auto"/>
        <w:right w:val="none" w:sz="0" w:space="0" w:color="auto"/>
      </w:divBdr>
    </w:div>
    <w:div w:id="2141725445">
      <w:bodyDiv w:val="1"/>
      <w:marLeft w:val="0"/>
      <w:marRight w:val="0"/>
      <w:marTop w:val="0"/>
      <w:marBottom w:val="0"/>
      <w:divBdr>
        <w:top w:val="none" w:sz="0" w:space="0" w:color="auto"/>
        <w:left w:val="none" w:sz="0" w:space="0" w:color="auto"/>
        <w:bottom w:val="none" w:sz="0" w:space="0" w:color="auto"/>
        <w:right w:val="none" w:sz="0" w:space="0" w:color="auto"/>
      </w:divBdr>
    </w:div>
    <w:div w:id="21464655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Tör22</b:Tag>
    <b:SourceType>JournalArticle</b:SourceType>
    <b:Guid>{4CF71954-CF1C-48F4-86CC-4E2C4EB35789}</b:Guid>
    <b:Author>
      <b:Author>
        <b:NameList>
          <b:Person>
            <b:Last>Török</b:Last>
            <b:First>Á.</b:First>
          </b:Person>
          <b:Person>
            <b:Last>Agárdi</b:Last>
            <b:First>I.</b:First>
          </b:Person>
          <b:Person>
            <b:Last>Maró</b:Last>
            <b:First>G.</b:First>
          </b:Person>
          <b:Person>
            <b:Last>Maró</b:Last>
            <b:First>Z.M.</b:First>
          </b:Person>
        </b:NameList>
      </b:Author>
    </b:Author>
    <b:Title>Business opportunities in short food supply chains</b:Title>
    <b:JournalName>Studies in Agricultural Economics</b:JournalName>
    <b:Year>2022</b:Year>
    <b:Pages>22-29</b:Pages>
    <b:Volume>124</b:Volume>
    <b:Issue>1</b:Issue>
    <b:RefOrder>1</b:RefOrder>
  </b:Source>
  <b:Source>
    <b:Tag>Ver19</b:Tag>
    <b:SourceType>JournalArticle</b:SourceType>
    <b:Guid>{38F8ABE4-9011-4091-9F57-E1AD70E612D5}</b:Guid>
    <b:Author>
      <b:Author>
        <b:NameList>
          <b:Person>
            <b:Last>Verevka</b:Last>
            <b:First>T.V.</b:First>
          </b:Person>
        </b:NameList>
      </b:Author>
    </b:Author>
    <b:Title>Development of industry 4.0 in the hotel and restaurant business</b:Title>
    <b:JournalName>IBIMA business review</b:JournalName>
    <b:Year>2019</b:Year>
    <b:Volume>324071</b:Volume>
    <b:RefOrder>2</b:RefOrder>
  </b:Source>
  <b:Source>
    <b:Tag>Mad20</b:Tag>
    <b:SourceType>JournalArticle</b:SourceType>
    <b:Guid>{BEFAF7F0-4AA2-432F-9957-EE3A15A898A8}</b:Guid>
    <b:Author>
      <b:Author>
        <b:NameList>
          <b:Person>
            <b:Last>Madeira</b:Last>
            <b:First>A.</b:First>
          </b:Person>
          <b:Person>
            <b:Last>Palrão</b:Last>
            <b:First>T.</b:First>
          </b:Person>
          <b:Person>
            <b:Last>Mendes</b:Last>
            <b:First>A.S.</b:First>
          </b:Person>
        </b:NameList>
      </b:Author>
    </b:Author>
    <b:Title>The impact of pandemic crisis on the restaurant business</b:Title>
    <b:JournalName>Sustainability</b:JournalName>
    <b:Year>2020</b:Year>
    <b:Pages>40</b:Pages>
    <b:Volume>13</b:Volume>
    <b:Issue>1</b:Issue>
    <b:RefOrder>3</b:RefOrder>
  </b:Source>
  <b:Source>
    <b:Tag>Faw</b:Tag>
    <b:SourceType>JournalArticle</b:SourceType>
    <b:Guid>{FE9B1948-EB9A-4B9E-8F43-360B9838AF1C}</b:Guid>
    <b:Author>
      <b:Author>
        <b:NameList>
          <b:Person>
            <b:Last>Fawcett</b:Last>
            <b:First>T.</b:First>
          </b:Person>
          <b:Person>
            <b:Last>Hampton</b:Last>
            <b:First>S.</b:First>
          </b:Person>
        </b:NameList>
      </b:Author>
    </b:Author>
    <b:Title>Why &amp; how energy efficiency policy should address SMEs</b:Title>
    <b:JournalName>Energy Policy</b:JournalName>
    <b:Year>2020</b:Year>
    <b:Pages>111337</b:Pages>
    <b:Volume>140</b:Volume>
    <b:RefOrder>4</b:RefOrder>
  </b:Source>
  <b:Source>
    <b:Tag>Ree21</b:Tag>
    <b:SourceType>Book</b:SourceType>
    <b:Guid>{6FC5B110-346E-40E9-9977-205BC87D1AC1}</b:Guid>
    <b:Author>
      <b:Author>
        <b:NameList>
          <b:Person>
            <b:Last>Reeves</b:Last>
            <b:First>L.</b:First>
          </b:Person>
        </b:NameList>
      </b:Author>
    </b:Author>
    <b:Title>Belonging and Othering in times of uncertainty: A study of the impact of Brexit in UK restaurants</b:Title>
    <b:Year>2021</b:Year>
    <b:RefOrder>5</b:RefOrder>
  </b:Source>
  <b:Source>
    <b:Tag>Spi19</b:Tag>
    <b:SourceType>JournalArticle</b:SourceType>
    <b:Guid>{FF45AC22-BE90-46E3-AF2F-A7D9E3463A68}</b:Guid>
    <b:Title>The application of public policy theory to the emerging food fraud risk: Next steps</b:Title>
    <b:Year>2019</b:Year>
    <b:Author>
      <b:Author>
        <b:NameList>
          <b:Person>
            <b:Last>Spink</b:Last>
            <b:First>J.</b:First>
          </b:Person>
          <b:Person>
            <b:Last>Hegarty</b:Last>
            <b:First>P.V.</b:First>
          </b:Person>
          <b:Person>
            <b:Last>Fortin</b:Last>
            <b:First>N.D.</b:First>
          </b:Person>
          <b:Person>
            <b:Last>Elliott</b:Last>
            <b:First>C.T.</b:First>
          </b:Person>
          <b:Person>
            <b:Last>Moyer</b:Last>
            <b:First>D.C.</b:First>
          </b:Person>
        </b:NameList>
      </b:Author>
    </b:Author>
    <b:JournalName>Trends in Food Science &amp; Technology</b:JournalName>
    <b:Pages>116-128</b:Pages>
    <b:Volume>85</b:Volume>
    <b:RefOrder>8</b:RefOrder>
  </b:Source>
  <b:Source>
    <b:Tag>Pol19</b:Tag>
    <b:SourceType>JournalArticle</b:SourceType>
    <b:Guid>{AC1F5700-1D7D-4511-B11C-DDB142ACEA64}</b:Guid>
    <b:Author>
      <b:Author>
        <b:NameList>
          <b:Person>
            <b:Last>Pollard</b:Last>
            <b:First>C.M.</b:First>
          </b:Person>
          <b:Person>
            <b:Last>Booth</b:Last>
            <b:First>S.</b:First>
          </b:Person>
        </b:NameList>
      </b:Author>
    </b:Author>
    <b:Title>Food insecurity and hunger in rich countries—it is time for action against inequality</b:Title>
    <b:JournalName>International journal of environmental research and public health</b:JournalName>
    <b:Year>2019</b:Year>
    <b:Pages>1804</b:Pages>
    <b:Volume>16</b:Volume>
    <b:Issue>10</b:Issue>
    <b:RefOrder>9</b:RefOrder>
  </b:Source>
  <b:Source>
    <b:Tag>God19</b:Tag>
    <b:SourceType>Book</b:SourceType>
    <b:Guid>{9BE62B03-ECEC-47B8-A638-30DC02A29871}</b:Guid>
    <b:Title>Aquaponics food production systems: combined aquaculture and hydroponic production technologies for the future</b:Title>
    <b:Year>2019</b:Year>
    <b:Author>
      <b:Author>
        <b:NameList>
          <b:Person>
            <b:Last>Goddek</b:Last>
            <b:First>S.</b:First>
          </b:Person>
          <b:Person>
            <b:Last>Joyce</b:Last>
            <b:First>A.</b:First>
          </b:Person>
          <b:Person>
            <b:Last>Kotzen</b:Last>
            <b:First>B.</b:First>
          </b:Person>
          <b:Person>
            <b:Last>Burnell</b:Last>
            <b:First>G.M.</b:First>
          </b:Person>
        </b:NameList>
      </b:Author>
    </b:Author>
    <b:RefOrder>11</b:RefOrder>
  </b:Source>
  <b:Source>
    <b:Tag>Sie20</b:Tag>
    <b:SourceType>JournalArticle</b:SourceType>
    <b:Guid>{B3BC9189-4B90-466E-9B34-A3CF39D094CF}</b:Guid>
    <b:Title>Consumer acceptance of novel food technologies</b:Title>
    <b:Year>2020</b:Year>
    <b:Author>
      <b:Author>
        <b:NameList>
          <b:Person>
            <b:Last>Siegrist</b:Last>
            <b:First>M.</b:First>
          </b:Person>
          <b:Person>
            <b:Last>Hartmann</b:Last>
            <b:First>C.</b:First>
          </b:Person>
        </b:NameList>
      </b:Author>
    </b:Author>
    <b:JournalName>Nature Food</b:JournalName>
    <b:Pages>343-350</b:Pages>
    <b:Volume>1</b:Volume>
    <b:Issue>6</b:Issue>
    <b:RefOrder>10</b:RefOrder>
  </b:Source>
  <b:Source>
    <b:Tag>Gho19</b:Tag>
    <b:SourceType>JournalArticle</b:SourceType>
    <b:Guid>{6A047147-465F-4AEC-AAF2-B9C3E08C5596}</b:Guid>
    <b:Author>
      <b:Author>
        <b:NameList>
          <b:Person>
            <b:Last>Ghosh</b:Last>
            <b:First>R.</b:First>
          </b:Person>
          <b:Person>
            <b:Last>Eriksson</b:Last>
            <b:First>M.</b:First>
          </b:Person>
        </b:NameList>
      </b:Author>
    </b:Author>
    <b:Title>Food waste due to retail power in supply chains: Evidence from Sweden</b:Title>
    <b:JournalName>Global food security</b:JournalName>
    <b:Year>2019</b:Year>
    <b:Pages>1-8</b:Pages>
    <b:Volume>20</b:Volume>
    <b:RefOrder>12</b:RefOrder>
  </b:Source>
  <b:Source>
    <b:Tag>Moh22</b:Tag>
    <b:SourceType>JournalArticle</b:SourceType>
    <b:Guid>{F8B7D54C-DA59-4036-80FD-431ED603B52C}</b:Guid>
    <b:Author>
      <b:Author>
        <b:NameList>
          <b:Person>
            <b:Last>Mohamadian</b:Last>
            <b:First>M.</b:First>
          </b:Person>
          <b:Person>
            <b:Last>Nasiri</b:Last>
            <b:First>T.</b:First>
          </b:Person>
          <b:Person>
            <b:Last>Bahadori</b:Last>
            <b:First>M.</b:First>
          </b:Person>
          <b:Person>
            <b:Last>Jalilian</b:Last>
            <b:First>H.</b:First>
          </b:Person>
        </b:NameList>
      </b:Author>
    </b:Author>
    <b:Title>Stakeholders analysis of COVID-19 management and control: a case of Iran</b:Title>
    <b:JournalName>BMC public health</b:JournalName>
    <b:Year>2022</b:Year>
    <b:Pages>1909</b:Pages>
    <b:Volume>22</b:Volume>
    <b:Issue>1</b:Issue>
    <b:RefOrder>13</b:RefOrder>
  </b:Source>
  <b:Source>
    <b:Tag>Vit19</b:Tag>
    <b:SourceType>JournalArticle</b:SourceType>
    <b:Guid>{F89AA6F9-1E28-44FA-B9C2-5A137144B674}</b:Guid>
    <b:Author>
      <b:Author>
        <b:NameList>
          <b:Person>
            <b:Last>Vitolla</b:Last>
            <b:First>F.,</b:First>
            <b:Middle>Raimo, N., Rubino, M.</b:Middle>
          </b:Person>
          <b:Person>
            <b:Last>Garzoni</b:Last>
            <b:First>A.</b:First>
          </b:Person>
        </b:NameList>
      </b:Author>
    </b:Author>
    <b:Title>The impact of national culture on integrated reporting quality. A stakeholder theory approach</b:Title>
    <b:JournalName>Business strategy and the environment</b:JournalName>
    <b:Year>2019</b:Year>
    <b:Pages>1558-1571</b:Pages>
    <b:Volume>28</b:Volume>
    <b:Issue>8</b:Issue>
    <b:RefOrder>14</b:RefOrder>
  </b:Source>
  <b:Source>
    <b:Tag>net22</b:Tag>
    <b:SourceType>InternetSite</b:SourceType>
    <b:Guid>{EB152F58-6AE9-44C6-9518-B111FCD260C3}</b:Guid>
    <b:Title>Top 7 Benchmark KPIs Every Restaurant Owner Should Measure</b:Title>
    <b:Year>2022</b:Year>
    <b:Author>
      <b:Author>
        <b:Corporate>netsuite</b:Corporate>
      </b:Author>
    </b:Author>
    <b:YearAccessed>2023</b:YearAccessed>
    <b:URL>https://www.netsuite.com/portal/resource/articles/erp/restaurant-kpis.shtml</b:URL>
    <b:RefOrder>24</b:RefOrder>
  </b:Source>
  <b:Source>
    <b:Tag>big22</b:Tag>
    <b:SourceType>InternetSite</b:SourceType>
    <b:Guid>{718FBC75-0430-4B40-A801-E40E166A938A}</b:Guid>
    <b:Author>
      <b:Author>
        <b:Corporate>bighospitality</b:Corporate>
      </b:Author>
    </b:Author>
    <b:Title>UK restaurant market to grow 59% in 2022</b:Title>
    <b:Year>2022</b:Year>
    <b:YearAccessed>2023</b:YearAccessed>
    <b:URL>https://www.bighospitality.co.uk/Article/2022/02/21/uk-restaurant-market-to-grow-59-in-2022#:~:text=UK%20restaurant%20market%20to%20be,recover%20to%20%C2%A318.3bn.</b:URL>
    <b:RefOrder>20</b:RefOrder>
  </b:Source>
  <b:Source>
    <b:Tag>eat22</b:Tag>
    <b:SourceType>InternetSite</b:SourceType>
    <b:Guid>{AF2C10BB-D919-4BAC-8527-229555661BB8}</b:Guid>
    <b:Author>
      <b:Author>
        <b:Corporate>eat</b:Corporate>
      </b:Author>
    </b:Author>
    <b:Title>32 Best Restaurant Marketing Strategies (2023 Updates)</b:Title>
    <b:Year>2022</b:Year>
    <b:YearAccessed>2023</b:YearAccessed>
    <b:URL>https://restaurant.eatapp.co/blog/restaurant-marketing-strategies</b:URL>
    <b:RefOrder>23</b:RefOrder>
  </b:Source>
  <b:Source>
    <b:Tag>Kur201</b:Tag>
    <b:SourceType>JournalArticle</b:SourceType>
    <b:Guid>{81714875-0881-43AE-9C23-908A83652D6E}</b:Guid>
    <b:Title>SWOT Analysis and Ansoff Matrix in Creative Food Industry Business Development: A Study on Creative Food Business “Komala”.</b:Title>
    <b:Year> 2020</b:Year>
    <b:Author>
      <b:Author>
        <b:NameList>
          <b:Person>
            <b:Last>Kurniawan</b:Last>
            <b:First>D.</b:First>
          </b:Person>
          <b:Person>
            <b:Last>Iswahyudin</b:Last>
            <b:First>M.D.</b:First>
          </b:Person>
          <b:Person>
            <b:Last>Suciati</b:Last>
            <b:First>T.R.,</b:First>
          </b:Person>
        </b:NameList>
      </b:Author>
    </b:Author>
    <b:JournalName>Open Access Indonesia Journal of Social Sciences,</b:JournalName>
    <b:Pages>128-136</b:Pages>
    <b:Volume>3</b:Volume>
    <b:Issue>2</b:Issue>
    <b:RefOrder>15</b:RefOrder>
  </b:Source>
  <b:Source>
    <b:Tag>Kha193</b:Tag>
    <b:SourceType>JournalArticle</b:SourceType>
    <b:Guid>{8A8FC181-81E6-4D22-82BB-150BC24541D0}</b:Guid>
    <b:Author>
      <b:Author>
        <b:NameList>
          <b:Person>
            <b:Last>Khajezadeh</b:Last>
            <b:First>M.</b:First>
          </b:Person>
          <b:Person>
            <b:Last>Niasar</b:Last>
            <b:First>M.S.F.</b:First>
          </b:Person>
          <b:Person>
            <b:Last>Asli</b:Last>
            <b:First>S.A.</b:First>
          </b:Person>
          <b:Person>
            <b:Last>Davari</b:Last>
            <b:First>D.D.</b:First>
          </b:Person>
          <b:Person>
            <b:Last>Godarzi</b:Last>
            <b:First>M.</b:First>
          </b:Person>
          <b:Person>
            <b:Last>Asgari</b:Last>
            <b:First>Y.,</b:First>
          </b:Person>
        </b:NameList>
      </b:Author>
    </b:Author>
    <b:Title>Application of neural network in portfolio product companies: integration of Boston consulting group matrix and Ansoff matrix</b:Title>
    <b:JournalName>International Journal of Economics and Management Engineering</b:JournalName>
    <b:Year>2019</b:Year>
    <b:Pages>821-825</b:Pages>
    <b:Volume>13</b:Volume>
    <b:Issue>6</b:Issue>
    <b:RefOrder>16</b:RefOrder>
  </b:Source>
  <b:Source>
    <b:Tag>Hos19</b:Tag>
    <b:SourceType>JournalArticle</b:SourceType>
    <b:Guid>{836DF104-43C1-4CE3-858A-6B497376D813}</b:Guid>
    <b:Author>
      <b:Author>
        <b:NameList>
          <b:Person>
            <b:Last>Hossain</b:Last>
            <b:First>M.S.</b:First>
          </b:Person>
          <b:Person>
            <b:Last>Kabir</b:Last>
            <b:First>S.B.</b:First>
          </b:Person>
          <b:Person>
            <b:Last>Mahbub</b:Last>
            <b:First>N.,</b:First>
          </b:Person>
        </b:NameList>
      </b:Author>
    </b:Author>
    <b:Title> Competitive strategies and organizational performance: determining the influential factor conquer over the Rivals in the Food Industry of Bangladesh</b:Title>
    <b:JournalName>International Review of Management and Marketing</b:JournalName>
    <b:Year>2019</b:Year>
    <b:Pages>100.</b:Pages>
    <b:Volume>9</b:Volume>
    <b:Issue>3</b:Issue>
    <b:RefOrder>17</b:RefOrder>
  </b:Source>
  <b:Source>
    <b:Tag>Lau19</b:Tag>
    <b:SourceType>JournalArticle</b:SourceType>
    <b:Guid>{5196BC2F-5B38-4650-8D67-F32E38C81659}</b:Guid>
    <b:Author>
      <b:Author>
        <b:NameList>
          <b:Person>
            <b:Last>Lauer</b:Last>
            <b:First>T.,</b:First>
          </b:Person>
        </b:NameList>
      </b:Author>
    </b:Author>
    <b:Title> Generic Strategies, Outpacing and Blue Ocean–Discussing the Validity of Three Strategic Management Theories Using Case Studies from Airlines and Grocery Retail. Theory, Methodology</b:Title>
    <b:JournalName> Practice-Review of Business and Management,</b:JournalName>
    <b:Year>2019</b:Year>
    <b:Pages>57-66.</b:Pages>
    <b:Volume>15</b:Volume>
    <b:Issue>01</b:Issue>
    <b:RefOrder>18</b:RefOrder>
  </b:Source>
  <b:Source>
    <b:Tag>Nai22</b:Tag>
    <b:SourceType>JournalArticle</b:SourceType>
    <b:Guid>{26216B66-4153-40CA-AE58-36F82F27FF6E}</b:Guid>
    <b:Author>
      <b:Author>
        <b:NameList>
          <b:Person>
            <b:Last>Nair</b:Last>
            <b:First>D.,</b:First>
          </b:Person>
        </b:NameList>
      </b:Author>
    </b:Author>
    <b:Title>Competitive Strategy-Relevance in Food Processing Industry</b:Title>
    <b:JournalName>Management Researcher</b:JournalName>
    <b:Year>2022</b:Year>
    <b:Volume>28</b:Volume>
    <b:Issue>1</b:Issue>
    <b:RefOrder>19</b:RefOrder>
  </b:Source>
  <b:Source>
    <b:Tag>Lep19</b:Tag>
    <b:SourceType>JournalArticle</b:SourceType>
    <b:Guid>{808CA3AF-0DF2-4E65-9C12-E4C0E405FBC0}</b:Guid>
    <b:Author>
      <b:Author>
        <b:NameList>
          <b:Person>
            <b:Last>Lepkowska-White</b:Last>
            <b:First>E.</b:First>
          </b:Person>
          <b:Person>
            <b:Last>Parsons</b:Last>
            <b:First>A.,</b:First>
          </b:Person>
        </b:NameList>
      </b:Author>
    </b:Author>
    <b:Title>Strategies for monitoring social media for small restaurants.</b:Title>
    <b:JournalName>Journal of Foodservice Business Research,</b:JournalName>
    <b:Year>2019</b:Year>
    <b:Pages>351-374</b:Pages>
    <b:Volume>22</b:Volume>
    <b:Issue>4</b:Issue>
    <b:RefOrder>22</b:RefOrder>
  </b:Source>
  <b:Source>
    <b:Tag>Bri21</b:Tag>
    <b:SourceType>JournalArticle</b:SourceType>
    <b:Guid>{4193283F-3681-4B47-BA73-012A9EBD56B5}</b:Guid>
    <b:Author>
      <b:Author>
        <b:NameList>
          <b:Person>
            <b:Last>Brizek</b:Last>
            <b:First>M.G.</b:First>
          </b:Person>
          <b:Person>
            <b:Last>Frash</b:Last>
            <b:First>R.E.</b:First>
          </b:Person>
          <b:Person>
            <b:Last>McLeod</b:Last>
            <b:First>B.M.</b:First>
          </b:Person>
          <b:Person>
            <b:Last>Patience</b:Last>
            <b:First>M.O.,</b:First>
          </b:Person>
        </b:NameList>
      </b:Author>
    </b:Author>
    <b:Title>Independent restaurant operator perspectives in the wake of the COVID-19 pandemic</b:Title>
    <b:JournalName>International Journal of Hospitality Management</b:JournalName>
    <b:Year>2021.</b:Year>
    <b:Pages>102766</b:Pages>
    <b:Volume>93</b:Volume>
    <b:RefOrder>21</b:RefOrder>
  </b:Source>
  <b:Source>
    <b:Tag>YuT22</b:Tag>
    <b:SourceType>JournalArticle</b:SourceType>
    <b:Guid>{41543140-CBC2-4F1E-A5CA-B4F45448923D}</b:Guid>
    <b:Title>Insights from sentiment analysis to leverage local tourism business in restaurants</b:Title>
    <b:Year>2022</b:Year>
    <b:Author>
      <b:Author>
        <b:NameList>
          <b:Person>
            <b:Last>Yu</b:Last>
            <b:First>T.</b:First>
          </b:Person>
          <b:Person>
            <b:Last>Rita</b:Last>
            <b:First>P.</b:First>
          </b:Person>
          <b:Person>
            <b:Last>Moro</b:Last>
            <b:First>S.</b:First>
          </b:Person>
          <b:Person>
            <b:Last>Oliveira</b:Last>
            <b:First>C.</b:First>
          </b:Person>
        </b:NameList>
      </b:Author>
    </b:Author>
    <b:JournalName>International Journal of Culture, Tourism and Hospitality Research</b:JournalName>
    <b:Pages>321-336</b:Pages>
    <b:Volume>16</b:Volume>
    <b:Issue>1</b:Issue>
    <b:RefOrder>6</b:RefOrder>
  </b:Source>
  <b:Source>
    <b:Tag>Cho211</b:Tag>
    <b:SourceType>JournalArticle</b:SourceType>
    <b:Guid>{85A23517-CA95-4971-8B73-A1693D10BCFD}</b:Guid>
    <b:Author>
      <b:Author>
        <b:NameList>
          <b:Person>
            <b:Last>Cho</b:Last>
            <b:First>M.</b:First>
          </b:Person>
          <b:Person>
            <b:Last>Bonn</b:Last>
            <b:First>M.A.</b:First>
          </b:Person>
          <b:Person>
            <b:Last>Jung</b:Last>
            <b:First>H.S.</b:First>
          </b:Person>
        </b:NameList>
      </b:Author>
    </b:Author>
    <b:Title>What drives restaurant competitive productivity (CP): a comprehensive examination at meso-micro levels</b:Title>
    <b:JournalName>International Journal of Contemporary Hospitality Management</b:JournalName>
    <b:Year>2021</b:Year>
    <b:Pages>3065-3090</b:Pages>
    <b:Volume>33</b:Volume>
    <b:Issue>9</b:Issue>
    <b:RefOrder>7</b:RefOrder>
  </b:Source>
</b:Sources>
</file>

<file path=customXml/itemProps1.xml><?xml version="1.0" encoding="utf-8"?>
<ds:datastoreItem xmlns:ds="http://schemas.openxmlformats.org/officeDocument/2006/customXml" ds:itemID="{34420CCC-CCA1-4C6D-9E0C-E53171AC58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19</Pages>
  <Words>6152</Words>
  <Characters>35071</Characters>
  <Application>Microsoft Office Word</Application>
  <DocSecurity>0</DocSecurity>
  <Lines>292</Lines>
  <Paragraphs>82</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41141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Adolfo Heras</dc:creator>
  <cp:keywords/>
  <dc:description/>
  <cp:lastModifiedBy>Adolfo Heras</cp:lastModifiedBy>
  <cp:revision>325</cp:revision>
  <dcterms:created xsi:type="dcterms:W3CDTF">2023-03-06T21:10:00Z</dcterms:created>
  <dcterms:modified xsi:type="dcterms:W3CDTF">2023-03-31T12:04:00Z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4c136504-ae24-4769-988c-866bf0654a8a</vt:lpwstr>
  </property>
</Properties>
</file>