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1.0 Executive Summary</w:t>
      </w:r>
    </w:p>
    <w:p w:rsidR="00000000" w:rsidDel="00000000" w:rsidP="00000000" w:rsidRDefault="00000000" w:rsidRPr="00000000" w14:paraId="0000000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 Introduction</w:t>
      </w:r>
    </w:p>
    <w:p w:rsidR="00000000" w:rsidDel="00000000" w:rsidP="00000000" w:rsidRDefault="00000000" w:rsidRPr="00000000" w14:paraId="0000000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Supermarkets are place for consumers to buy daily products. In UK, top 9 supermarket share come from Tesco, Sainsbury, Asda, Marisons, Aldi, Co-op, Lidl, Waitrose and Iceland. Figure below shown many of supermarket like Tesco, Sainsbury that have most of the market share has declined, meanwhile Lidl market share compared to other has rosen.</w:t>
      </w:r>
    </w:p>
    <w:p w:rsidR="00000000" w:rsidDel="00000000" w:rsidP="00000000" w:rsidRDefault="00000000" w:rsidRPr="00000000" w14:paraId="00000004">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558993" cy="2747963"/>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558993" cy="2747963"/>
                    </a:xfrm>
                    <a:prstGeom prst="rect"/>
                    <a:ln/>
                  </pic:spPr>
                </pic:pic>
              </a:graphicData>
            </a:graphic>
          </wp:inline>
        </w:drawing>
      </w:r>
      <w:r w:rsidDel="00000000" w:rsidR="00000000" w:rsidRPr="00000000">
        <w:rPr>
          <w:rtl w:val="0"/>
        </w:rPr>
      </w:r>
    </w:p>
    <w:p w:rsidR="00000000" w:rsidDel="00000000" w:rsidP="00000000" w:rsidRDefault="00000000" w:rsidRPr="00000000" w14:paraId="00000005">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1.1 UK grocery market share from 8/10/17-6/10/19</w:t>
      </w:r>
    </w:p>
    <w:p w:rsidR="00000000" w:rsidDel="00000000" w:rsidP="00000000" w:rsidRDefault="00000000" w:rsidRPr="00000000" w14:paraId="0000000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Kantar Worldpanel</w:t>
      </w:r>
      <w:r w:rsidDel="00000000" w:rsidR="00000000" w:rsidRPr="00000000">
        <w:rPr>
          <w:rFonts w:ascii="Times New Roman" w:cs="Times New Roman" w:eastAsia="Times New Roman" w:hAnsi="Times New Roman"/>
          <w:sz w:val="24"/>
          <w:szCs w:val="24"/>
          <w:rtl w:val="0"/>
        </w:rPr>
        <w:t xml:space="preserve">2019</w:t>
      </w:r>
    </w:p>
    <w:p w:rsidR="00000000" w:rsidDel="00000000" w:rsidP="00000000" w:rsidRDefault="00000000" w:rsidRPr="00000000" w14:paraId="00000007">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Discounter supermarket difference from supermarket is it aim to sell quality product with lower price where possible. By doing so they focus to minimize cost and maximize profit such as reduce product range, cut cost on interior design and more. Lidl as a German brand discounter supermarket has rose rapidly in UK since 2009 financial crisis. As most people suffer from financial crisis, they were looking to save money by shop at discounter supermarket, Lidl therefore are attracted to shop with. According to kantar worldpanel, Lidl 12 week from May 2019 has increased it market share compared to 12 week from 2018 May.</w:t>
      </w:r>
    </w:p>
    <w:p w:rsidR="00000000" w:rsidDel="00000000" w:rsidP="00000000" w:rsidRDefault="00000000" w:rsidRPr="00000000" w14:paraId="0000000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148013" cy="3386498"/>
            <wp:effectExtent b="0" l="0" r="0" t="0"/>
            <wp:docPr id="3"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3148013" cy="3386498"/>
                    </a:xfrm>
                    <a:prstGeom prst="rect"/>
                    <a:ln/>
                  </pic:spPr>
                </pic:pic>
              </a:graphicData>
            </a:graphic>
          </wp:inline>
        </w:drawing>
      </w:r>
      <w:r w:rsidDel="00000000" w:rsidR="00000000" w:rsidRPr="00000000">
        <w:rPr>
          <w:rtl w:val="0"/>
        </w:rPr>
      </w:r>
    </w:p>
    <w:p w:rsidR="00000000" w:rsidDel="00000000" w:rsidP="00000000" w:rsidRDefault="00000000" w:rsidRPr="00000000" w14:paraId="0000000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1.2 Great Britain Grocery Market Share(%)</w:t>
      </w:r>
    </w:p>
    <w:p w:rsidR="00000000" w:rsidDel="00000000" w:rsidP="00000000" w:rsidRDefault="00000000" w:rsidRPr="00000000" w14:paraId="0000000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Kantar Worldpanel 2019</w:t>
      </w:r>
    </w:p>
    <w:p w:rsidR="00000000" w:rsidDel="00000000" w:rsidP="00000000" w:rsidRDefault="00000000" w:rsidRPr="00000000" w14:paraId="0000000B">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2.1 Report remit</w:t>
      </w:r>
    </w:p>
    <w:p w:rsidR="00000000" w:rsidDel="00000000" w:rsidP="00000000" w:rsidRDefault="00000000" w:rsidRPr="00000000" w14:paraId="0000000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Lidl is challenge by its competitive strategy and business model. This is because the recent behaviour of consumers and world concept has changed rapidly. Holding a competitive strategy of low pricing and simplify business model is not that attractive to current consumers anymore, as more and more discounter supermarket model and concept coming out such as online shopping that give more options to shop. Therefore, Lidl should implement new strategy to fit with the trend nowadays to survive and success in future. </w:t>
      </w:r>
    </w:p>
    <w:p w:rsidR="00000000" w:rsidDel="00000000" w:rsidP="00000000" w:rsidRDefault="00000000" w:rsidRPr="00000000" w14:paraId="0000000D">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2.2 Background of Lidl</w:t>
      </w:r>
    </w:p>
    <w:p w:rsidR="00000000" w:rsidDel="00000000" w:rsidP="00000000" w:rsidRDefault="00000000" w:rsidRPr="00000000" w14:paraId="0000000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Lidl is a brand that founded in Germany at 1973, which full name is Lidl Stiftung &amp; Co. Kg. The founder of Lidl is a member of Schwarz family. In 1990s, Lidl has expanded their business through Europe and opened first store in UK at 1994. Today, it has become one of the largest food retailer in Europe and over 3000 stores in Germany. Besides, Lidl is now planning to expand their business outside Europe like asia and in 2017 it has successfully entered into USA market</w:t>
      </w:r>
      <w:hyperlink r:id="rId8">
        <w:r w:rsidDel="00000000" w:rsidR="00000000" w:rsidRPr="00000000">
          <w:rPr>
            <w:rFonts w:ascii="Times New Roman" w:cs="Times New Roman" w:eastAsia="Times New Roman" w:hAnsi="Times New Roman"/>
            <w:color w:val="1155cc"/>
            <w:sz w:val="24"/>
            <w:szCs w:val="24"/>
            <w:u w:val="single"/>
            <w:rtl w:val="0"/>
          </w:rPr>
          <w:t xml:space="preserve">[1]</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0F">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UK, 25 years later from 1994, its has more than 760 retail stores and 13 regional distributors centres. Lidl vision is to enhance lives of customers by providing quality products at market leading value and also ensure that customer satisfaction is at the heart of everything. Mission of Lidl is to deliver outstanding customer satisfaction, ensure market leading quality and value by constantly innovating and optimising efficient processes, driven by technology and people, work with business partners in sustainable relationships, contributing positively to local communities and achieve long term success by investing in recruitment, training and development of people.</w:t>
      </w:r>
    </w:p>
    <w:p w:rsidR="00000000" w:rsidDel="00000000" w:rsidP="00000000" w:rsidRDefault="00000000" w:rsidRPr="00000000" w14:paraId="00000010">
      <w:pPr>
        <w:spacing w:line="360" w:lineRule="auto"/>
        <w:ind w:left="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main competitor of Lidl is Aldi that is also a discounter supermarket of German brand. Which Aldi is the pioneer to use discounting model in Germany which is 12 years earlier than Lidl. The difference of both of them is their business model, which Lidl use soft discounting model while Aldi use hard discounting model. Soft discount model is provide a wider range of both branded and own label products while hard discount model provide lesser range products with almost own label products. </w:t>
      </w:r>
    </w:p>
    <w:p w:rsidR="00000000" w:rsidDel="00000000" w:rsidP="00000000" w:rsidRDefault="00000000" w:rsidRPr="00000000" w14:paraId="00000011">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967163" cy="2638791"/>
            <wp:effectExtent b="0" l="0" r="0" t="0"/>
            <wp:docPr id="2" name="image5.jpg"/>
            <a:graphic>
              <a:graphicData uri="http://schemas.openxmlformats.org/drawingml/2006/picture">
                <pic:pic>
                  <pic:nvPicPr>
                    <pic:cNvPr id="0" name="image5.jpg"/>
                    <pic:cNvPicPr preferRelativeResize="0"/>
                  </pic:nvPicPr>
                  <pic:blipFill>
                    <a:blip r:embed="rId9"/>
                    <a:srcRect b="0" l="0" r="0" t="0"/>
                    <a:stretch>
                      <a:fillRect/>
                    </a:stretch>
                  </pic:blipFill>
                  <pic:spPr>
                    <a:xfrm>
                      <a:off x="0" y="0"/>
                      <a:ext cx="3967163" cy="2638791"/>
                    </a:xfrm>
                    <a:prstGeom prst="rect"/>
                    <a:ln/>
                  </pic:spPr>
                </pic:pic>
              </a:graphicData>
            </a:graphic>
          </wp:inline>
        </w:drawing>
      </w:r>
      <w:r w:rsidDel="00000000" w:rsidR="00000000" w:rsidRPr="00000000">
        <w:rPr>
          <w:rtl w:val="0"/>
        </w:rPr>
      </w:r>
    </w:p>
    <w:p w:rsidR="00000000" w:rsidDel="00000000" w:rsidP="00000000" w:rsidRDefault="00000000" w:rsidRPr="00000000" w14:paraId="00000012">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2.2.1 Aldi and Lidl UK groceries market share</w:t>
      </w:r>
    </w:p>
    <w:p w:rsidR="00000000" w:rsidDel="00000000" w:rsidP="00000000" w:rsidRDefault="00000000" w:rsidRPr="00000000" w14:paraId="00000013">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Kantar Worldpanel 2018</w:t>
      </w:r>
    </w:p>
    <w:p w:rsidR="00000000" w:rsidDel="00000000" w:rsidP="00000000" w:rsidRDefault="00000000" w:rsidRPr="00000000" w14:paraId="00000014">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1"/>
          <w:sz w:val="24"/>
          <w:szCs w:val="24"/>
          <w:rtl w:val="0"/>
        </w:rPr>
        <w:t xml:space="preserve">2.3 Definitions of major concepts</w:t>
      </w:r>
    </w:p>
    <w:p w:rsidR="00000000" w:rsidDel="00000000" w:rsidP="00000000" w:rsidRDefault="00000000" w:rsidRPr="00000000" w14:paraId="00000015">
      <w:pPr>
        <w:numPr>
          <w:ilvl w:val="0"/>
          <w:numId w:val="1"/>
        </w:numPr>
        <w:spacing w:line="360" w:lineRule="auto"/>
        <w:ind w:left="720" w:hanging="360"/>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External analysis</w:t>
      </w:r>
    </w:p>
    <w:p w:rsidR="00000000" w:rsidDel="00000000" w:rsidP="00000000" w:rsidRDefault="00000000" w:rsidRPr="00000000" w14:paraId="00000016">
      <w:pPr>
        <w:spacing w:line="360" w:lineRule="auto"/>
        <w:ind w:left="72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Pestel analysis is a tool to analyze macro-environmental factors that have impact to an organization. PESTEL this words each capital alphabet stand for P- political, E- environment, S- social, T- technological, E- economic and L- legal.</w:t>
      </w:r>
    </w:p>
    <w:p w:rsidR="00000000" w:rsidDel="00000000" w:rsidP="00000000" w:rsidRDefault="00000000" w:rsidRPr="00000000" w14:paraId="00000017">
      <w:pPr>
        <w:spacing w:line="360" w:lineRule="auto"/>
        <w:ind w:left="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605213" cy="2026965"/>
            <wp:effectExtent b="0" l="0" r="0" t="0"/>
            <wp:docPr id="5"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3605213" cy="2026965"/>
                    </a:xfrm>
                    <a:prstGeom prst="rect"/>
                    <a:ln/>
                  </pic:spPr>
                </pic:pic>
              </a:graphicData>
            </a:graphic>
          </wp:inline>
        </w:drawing>
      </w:r>
      <w:r w:rsidDel="00000000" w:rsidR="00000000" w:rsidRPr="00000000">
        <w:rPr>
          <w:rtl w:val="0"/>
        </w:rPr>
      </w:r>
    </w:p>
    <w:p w:rsidR="00000000" w:rsidDel="00000000" w:rsidP="00000000" w:rsidRDefault="00000000" w:rsidRPr="00000000" w14:paraId="00000018">
      <w:pPr>
        <w:spacing w:line="360" w:lineRule="auto"/>
        <w:ind w:left="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2.3.1 Pestel analysis</w:t>
      </w:r>
    </w:p>
    <w:p w:rsidR="00000000" w:rsidDel="00000000" w:rsidP="00000000" w:rsidRDefault="00000000" w:rsidRPr="00000000" w14:paraId="00000019">
      <w:pPr>
        <w:spacing w:line="360" w:lineRule="auto"/>
        <w:ind w:left="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Dictionary of business and Management</w:t>
      </w:r>
    </w:p>
    <w:p w:rsidR="00000000" w:rsidDel="00000000" w:rsidP="00000000" w:rsidRDefault="00000000" w:rsidRPr="00000000" w14:paraId="0000001A">
      <w:pPr>
        <w:spacing w:line="360" w:lineRule="auto"/>
        <w:ind w:left="72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Porter generic strategic that derived by Michael Porter is a useful framework that help an organization to know where the niche they want to be with to gain potential competitive advantage. </w:t>
      </w:r>
    </w:p>
    <w:p w:rsidR="00000000" w:rsidDel="00000000" w:rsidP="00000000" w:rsidRDefault="00000000" w:rsidRPr="00000000" w14:paraId="0000001B">
      <w:pPr>
        <w:spacing w:line="360" w:lineRule="auto"/>
        <w:ind w:left="0" w:firstLine="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833813" cy="2858090"/>
            <wp:effectExtent b="0" l="0" r="0" t="0"/>
            <wp:docPr id="4" name="image4.png"/>
            <a:graphic>
              <a:graphicData uri="http://schemas.openxmlformats.org/drawingml/2006/picture">
                <pic:pic>
                  <pic:nvPicPr>
                    <pic:cNvPr id="0" name="image4.png"/>
                    <pic:cNvPicPr preferRelativeResize="0"/>
                  </pic:nvPicPr>
                  <pic:blipFill>
                    <a:blip r:embed="rId11"/>
                    <a:srcRect b="0" l="0" r="0" t="0"/>
                    <a:stretch>
                      <a:fillRect/>
                    </a:stretch>
                  </pic:blipFill>
                  <pic:spPr>
                    <a:xfrm>
                      <a:off x="0" y="0"/>
                      <a:ext cx="3833813" cy="2858090"/>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2.3.2 Porter Generic Strategic</w:t>
      </w:r>
    </w:p>
    <w:p w:rsidR="00000000" w:rsidDel="00000000" w:rsidP="00000000" w:rsidRDefault="00000000" w:rsidRPr="00000000" w14:paraId="0000001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w:t>
      </w:r>
      <w:r w:rsidDel="00000000" w:rsidR="00000000" w:rsidRPr="00000000">
        <w:rPr>
          <w:rFonts w:ascii="Times New Roman" w:cs="Times New Roman" w:eastAsia="Times New Roman" w:hAnsi="Times New Roman"/>
          <w:sz w:val="24"/>
          <w:szCs w:val="24"/>
          <w:rtl w:val="0"/>
        </w:rPr>
        <w:t xml:space="preserve">Porter ‘s (1980) Generic Strategies, Performance and Risk: An Empirical Investigation with German Data 2009</w:t>
      </w:r>
    </w:p>
    <w:p w:rsidR="00000000" w:rsidDel="00000000" w:rsidP="00000000" w:rsidRDefault="00000000" w:rsidRPr="00000000" w14:paraId="0000001E">
      <w:pPr>
        <w:spacing w:line="360" w:lineRule="auto"/>
        <w:ind w:left="72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Michael porter’s book 1985 &lt;Competitive Advantage: Creating and Sustaining Superior Performance&gt; talk about generic strategies and spread them into cost leadership, differentiation and focus strategy. </w:t>
      </w:r>
    </w:p>
    <w:p w:rsidR="00000000" w:rsidDel="00000000" w:rsidP="00000000" w:rsidRDefault="00000000" w:rsidRPr="00000000" w14:paraId="0000001F">
      <w:pPr>
        <w:spacing w:line="360" w:lineRule="auto"/>
        <w:ind w:left="72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 leadership is an organization can either decrease cost to increase profit or charging lower price with increasing market share. The cons of doing so will easy involve in price war if other competitors tend to do so, low customer loyalty as the organization strategy is not unique any other competitor that having lower price than the organization will attract your consumers. The ways to overcome is to make sure continuous improvement by implement new strategy and more.</w:t>
      </w:r>
    </w:p>
    <w:p w:rsidR="00000000" w:rsidDel="00000000" w:rsidP="00000000" w:rsidRDefault="00000000" w:rsidRPr="00000000" w14:paraId="00000020">
      <w:pPr>
        <w:spacing w:line="360" w:lineRule="auto"/>
        <w:ind w:left="72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differentiation strategy organization is to create an unique or more attractive products or service to consumers. Organization therefore must make sure their products or services have specific features, brand image and etc to make differences to compete with competitors. Organization that use this strategy must always stay alert as it can be easily beat down by other competitor that using focus differentiation strategy.</w:t>
      </w:r>
    </w:p>
    <w:p w:rsidR="00000000" w:rsidDel="00000000" w:rsidP="00000000" w:rsidRDefault="00000000" w:rsidRPr="00000000" w14:paraId="00000021">
      <w:pPr>
        <w:spacing w:line="360" w:lineRule="auto"/>
        <w:ind w:left="72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focus strategy organization concentrate on a niche market by understanding their need and want to design products or services that suit for customers. By doing so it built strong customer loyalty as focusing their need and want, therefore it create barrier for competitors to enter into their market. The cons is cost and time consuming as organization need to invest more on research and to stay alert about change of buying trend and etc.</w:t>
      </w:r>
      <w:r w:rsidDel="00000000" w:rsidR="00000000" w:rsidRPr="00000000">
        <w:rPr>
          <w:rtl w:val="0"/>
        </w:rPr>
      </w:r>
    </w:p>
    <w:p w:rsidR="00000000" w:rsidDel="00000000" w:rsidP="00000000" w:rsidRDefault="00000000" w:rsidRPr="00000000" w14:paraId="00000022">
      <w:pPr>
        <w:numPr>
          <w:ilvl w:val="0"/>
          <w:numId w:val="5"/>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Internal analysis</w:t>
      </w:r>
    </w:p>
    <w:p w:rsidR="00000000" w:rsidDel="00000000" w:rsidP="00000000" w:rsidRDefault="00000000" w:rsidRPr="00000000" w14:paraId="00000023">
      <w:pPr>
        <w:spacing w:line="360" w:lineRule="auto"/>
        <w:ind w:left="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ab/>
        <w:t xml:space="preserve">Swot analysis is a tool to understand an organization strength, weakness, opportunity and threat. </w:t>
      </w:r>
    </w:p>
    <w:p w:rsidR="00000000" w:rsidDel="00000000" w:rsidP="00000000" w:rsidRDefault="00000000" w:rsidRPr="00000000" w14:paraId="00000024">
      <w:pPr>
        <w:spacing w:line="360" w:lineRule="auto"/>
        <w:ind w:left="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943350" cy="2837399"/>
            <wp:effectExtent b="0" l="0" r="0" t="0"/>
            <wp:docPr id="6"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3943350" cy="2837399"/>
                    </a:xfrm>
                    <a:prstGeom prst="rect"/>
                    <a:ln/>
                  </pic:spPr>
                </pic:pic>
              </a:graphicData>
            </a:graphic>
          </wp:inline>
        </w:drawing>
      </w:r>
      <w:r w:rsidDel="00000000" w:rsidR="00000000" w:rsidRPr="00000000">
        <w:rPr>
          <w:rtl w:val="0"/>
        </w:rPr>
      </w:r>
    </w:p>
    <w:p w:rsidR="00000000" w:rsidDel="00000000" w:rsidP="00000000" w:rsidRDefault="00000000" w:rsidRPr="00000000" w14:paraId="00000025">
      <w:pPr>
        <w:spacing w:line="360" w:lineRule="auto"/>
        <w:ind w:left="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Figure 2.3.3 SWOT analysis</w:t>
      </w:r>
    </w:p>
    <w:p w:rsidR="00000000" w:rsidDel="00000000" w:rsidP="00000000" w:rsidRDefault="00000000" w:rsidRPr="00000000" w14:paraId="00000026">
      <w:pPr>
        <w:spacing w:line="360" w:lineRule="auto"/>
        <w:ind w:left="720"/>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Oxford referen</w:t>
      </w:r>
      <w:r w:rsidDel="00000000" w:rsidR="00000000" w:rsidRPr="00000000">
        <w:rPr>
          <w:rFonts w:ascii="Times New Roman" w:cs="Times New Roman" w:eastAsia="Times New Roman" w:hAnsi="Times New Roman"/>
          <w:sz w:val="24"/>
          <w:szCs w:val="24"/>
          <w:rtl w:val="0"/>
        </w:rPr>
        <w:t xml:space="preserve">ce Dictionary of business and management</w:t>
      </w:r>
    </w:p>
    <w:p w:rsidR="00000000" w:rsidDel="00000000" w:rsidP="00000000" w:rsidRDefault="00000000" w:rsidRPr="00000000" w14:paraId="00000027">
      <w:pPr>
        <w:spacing w:line="360" w:lineRule="auto"/>
        <w:ind w:left="720"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focus on internal analysis that represent an organization core competency. Besides, it help to identify the opportunity that cannot be achieve in current moment due to lack of technology, resources and more. Threat that possible to face by  organization in future. </w:t>
      </w:r>
    </w:p>
    <w:p w:rsidR="00000000" w:rsidDel="00000000" w:rsidP="00000000" w:rsidRDefault="00000000" w:rsidRPr="00000000" w14:paraId="00000028">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3.0 Strategy used by Lidl</w:t>
      </w:r>
    </w:p>
    <w:p w:rsidR="00000000" w:rsidDel="00000000" w:rsidP="00000000" w:rsidRDefault="00000000" w:rsidRPr="00000000" w14:paraId="000000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Lidl when entering to UK market is to make profit, therefore they need to adapt with local environment to ensure their business is running smoothly. As mentioned before pestel analysis is to identify external environment that have impact to business Lidl then implement to know well the factors and adapt to the situation. This analysis is base on current year situation and make assumption, analysis then need to update every year to adapt with the trend.  </w:t>
      </w:r>
    </w:p>
    <w:p w:rsidR="00000000" w:rsidDel="00000000" w:rsidP="00000000" w:rsidRDefault="00000000" w:rsidRPr="00000000" w14:paraId="0000002B">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Political factors include government policy and legislative changes such as taxation and changing in wages policy. These political factors are not absolute because it may change by vary of law or situation, in this moment Lidl is affected by brexit, whether brexit success or not this is not a permanent situation. Brexit uncertainty cause Lidl to face a new challenge like floating of pound. If pound tend to drop the cost will rise and the discounter model will not be attractive as before, as weak pound and rising of price create difficullty to maintain low price. Furthermore, before brexit all import and export of EU goods are duty free, but after brexit suppliers of UK must pay for import tariff and this will rise the cost or in other words will lower the profit. Lidl will have less impact of the import tariff as most of the products are made in local and also according to BBC news, Lidl has come out an agreement to overcome this situation which all contract with Lidl contain delivery duty paid (DDP) clause. This means that all the cost of transporting goods, including tariffs on EU exports, are responsibility of supplier. </w:t>
      </w:r>
    </w:p>
    <w:p w:rsidR="00000000" w:rsidDel="00000000" w:rsidP="00000000" w:rsidRDefault="00000000" w:rsidRPr="00000000" w14:paraId="0000002C">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Environment factor is one of the things Lidl need to be consider because consumers nowadays more concern on protect of environment and this will also be part of awareness. Lidl then come out with some projects that aim to protect the environment like carbon footprint started in 2017, energy efficiency with only using renewable electricity and more. Lidl concentrate on this initiatives help its to build good brand image. However, discounter supermarket need to keep cost down to maintain low price, therefore they have lack of cost to invest in green technologies. </w:t>
      </w:r>
    </w:p>
    <w:p w:rsidR="00000000" w:rsidDel="00000000" w:rsidP="00000000" w:rsidRDefault="00000000" w:rsidRPr="00000000" w14:paraId="0000002D">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factor can be either benefit or harm for Lidl. Lidl have to know clearly the social aspect include demographic, cultural, education level and what they concern, this will help to build connection with consumers. Lidl for example targeting low class as their customers in the past few decades, but seem global middle class majority era</w:t>
      </w:r>
      <w:hyperlink r:id="rId13">
        <w:r w:rsidDel="00000000" w:rsidR="00000000" w:rsidRPr="00000000">
          <w:rPr>
            <w:rFonts w:ascii="Times New Roman" w:cs="Times New Roman" w:eastAsia="Times New Roman" w:hAnsi="Times New Roman"/>
            <w:color w:val="1155cc"/>
            <w:sz w:val="24"/>
            <w:szCs w:val="24"/>
            <w:u w:val="single"/>
            <w:rtl w:val="0"/>
          </w:rPr>
          <w:t xml:space="preserve">[2]</w:t>
        </w:r>
      </w:hyperlink>
      <w:r w:rsidDel="00000000" w:rsidR="00000000" w:rsidRPr="00000000">
        <w:rPr>
          <w:rFonts w:ascii="Times New Roman" w:cs="Times New Roman" w:eastAsia="Times New Roman" w:hAnsi="Times New Roman"/>
          <w:sz w:val="24"/>
          <w:szCs w:val="24"/>
          <w:rtl w:val="0"/>
        </w:rPr>
        <w:t xml:space="preserve"> has start Lidl tend to increase their target customers to compete with others. Lidl know the relationship with customers is important as it can help to reinforce its brand image and reputation, therefore a thorough understanding toward their customers demographic, education level and so on is need</w:t>
      </w:r>
      <w:r w:rsidDel="00000000" w:rsidR="00000000" w:rsidRPr="00000000">
        <w:rPr>
          <w:rFonts w:ascii="Times New Roman" w:cs="Times New Roman" w:eastAsia="Times New Roman" w:hAnsi="Times New Roman"/>
          <w:sz w:val="24"/>
          <w:szCs w:val="24"/>
          <w:rtl w:val="0"/>
        </w:rPr>
        <w:t xml:space="preserve">ed.</w:t>
      </w:r>
    </w:p>
    <w:p w:rsidR="00000000" w:rsidDel="00000000" w:rsidP="00000000" w:rsidRDefault="00000000" w:rsidRPr="00000000" w14:paraId="0000002E">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Technological improvement is main thing that Lidl need to focus with to maintain its market share. However, Lidl is argued that it technological investment is lack because as a discounter supermarket minimizing cost is their priority concern. Therefore technology that other competitors like tesco, have online service, self scanning and so on are too expensive for Lidl to invest. This can be weakness of Lidl as nowadays the trend has come to online, lack of online shopping shown that Lidl inability to adapt with the trend.</w:t>
      </w:r>
    </w:p>
    <w:p w:rsidR="00000000" w:rsidDel="00000000" w:rsidP="00000000" w:rsidRDefault="00000000" w:rsidRPr="00000000" w14:paraId="0000002F">
      <w:pPr>
        <w:spacing w:line="360" w:lineRule="auto"/>
        <w:ind w:firstLine="72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Economic as main concern that around buying behaviour. According to Keynasian consumption factors when </w:t>
      </w:r>
      <w:r w:rsidDel="00000000" w:rsidR="00000000" w:rsidRPr="00000000">
        <w:rPr>
          <w:rFonts w:ascii="Times New Roman" w:cs="Times New Roman" w:eastAsia="Times New Roman" w:hAnsi="Times New Roman"/>
          <w:sz w:val="24"/>
          <w:szCs w:val="24"/>
          <w:rtl w:val="0"/>
        </w:rPr>
        <w:t xml:space="preserve">economic rise such as rise on income, cutting of tax people have more money to buy while worst economic such as slack, rise on tax people not willing to spend. The global recession is predict to be happen in 2020</w:t>
      </w:r>
      <w:hyperlink r:id="rId14">
        <w:r w:rsidDel="00000000" w:rsidR="00000000" w:rsidRPr="00000000">
          <w:rPr>
            <w:rFonts w:ascii="Times New Roman" w:cs="Times New Roman" w:eastAsia="Times New Roman" w:hAnsi="Times New Roman"/>
            <w:color w:val="1155cc"/>
            <w:sz w:val="24"/>
            <w:szCs w:val="24"/>
            <w:u w:val="single"/>
            <w:rtl w:val="0"/>
          </w:rPr>
          <w:t xml:space="preserve">[3]</w:t>
        </w:r>
      </w:hyperlink>
      <w:r w:rsidDel="00000000" w:rsidR="00000000" w:rsidRPr="00000000">
        <w:rPr>
          <w:rFonts w:ascii="Times New Roman" w:cs="Times New Roman" w:eastAsia="Times New Roman" w:hAnsi="Times New Roman"/>
          <w:sz w:val="24"/>
          <w:szCs w:val="24"/>
          <w:rtl w:val="0"/>
        </w:rPr>
        <w:t xml:space="preserve"> due to fuse of trade war, brexit uncertainty will change people buying behaviour. Since community product and food are a must to spend no matter the economic rise or drop. </w:t>
      </w:r>
      <w:r w:rsidDel="00000000" w:rsidR="00000000" w:rsidRPr="00000000">
        <w:rPr>
          <w:rFonts w:ascii="Times New Roman" w:cs="Times New Roman" w:eastAsia="Times New Roman" w:hAnsi="Times New Roman"/>
          <w:sz w:val="24"/>
          <w:szCs w:val="24"/>
          <w:rtl w:val="0"/>
        </w:rPr>
        <w:t xml:space="preserve">Therefore, people for example change their preference choice like Sainsbury to discounter supermarket as price is cheaper. Lidl part of discounter supermarket as mentioned before then grow their market share in this few years.</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Every business must follow the law and regulation of local government, Lidl must strictly follow legal regulation to avoid legal sue or other expenses incurred by deregulation. The breake of law will also worsen brand image and reputation. These include the employee working hour, food safety and so on.</w:t>
      </w:r>
    </w:p>
    <w:p w:rsidR="00000000" w:rsidDel="00000000" w:rsidP="00000000" w:rsidRDefault="00000000" w:rsidRPr="00000000" w14:paraId="0000003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ab/>
        <w:t xml:space="preserve">These factors also indicated the opportunity and threat that can be strengthen or harm the organization. Lidl swot analysis will then discuss thoroughly in below.</w:t>
      </w:r>
      <w:r w:rsidDel="00000000" w:rsidR="00000000" w:rsidRPr="00000000">
        <w:rPr>
          <w:rtl w:val="0"/>
        </w:rPr>
      </w:r>
    </w:p>
    <w:p w:rsidR="00000000" w:rsidDel="00000000" w:rsidP="00000000" w:rsidRDefault="00000000" w:rsidRPr="00000000" w14:paraId="00000032">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3.1 Implementation of the strategys</w:t>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Lidl is well known on its low price and high quality strategy. As human being, people most likely to buy at lower price in similar products and services. This is how Lidl start the cost leadership strategy. By theory cost leadership </w:t>
      </w:r>
      <w:r w:rsidDel="00000000" w:rsidR="00000000" w:rsidRPr="00000000">
        <w:rPr>
          <w:rFonts w:ascii="Times New Roman" w:cs="Times New Roman" w:eastAsia="Times New Roman" w:hAnsi="Times New Roman"/>
          <w:sz w:val="24"/>
          <w:szCs w:val="24"/>
          <w:rtl w:val="0"/>
        </w:rPr>
        <w:t xml:space="preserve">seems </w:t>
      </w:r>
      <w:r w:rsidDel="00000000" w:rsidR="00000000" w:rsidRPr="00000000">
        <w:rPr>
          <w:rFonts w:ascii="Times New Roman" w:cs="Times New Roman" w:eastAsia="Times New Roman" w:hAnsi="Times New Roman"/>
          <w:sz w:val="24"/>
          <w:szCs w:val="24"/>
          <w:rtl w:val="0"/>
        </w:rPr>
        <w:t xml:space="preserve">to be simple but it is complicated when apply them to business. Lidl by applying cost leadership establish economic of scale, technological innovation, tight scope, private label products and others to maintain its low price to compete with its rivals.</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Economics of scale is having bulk purchase to have bargain power to lower the cost. As mentioned before, the economic and social factors which financial crisis change buying behaviour and assumption rise of middle class trend, help to boost Lidl’s profit. It therefore increase their market share. From this, it benefit on economic of scale as all Lidl retail stores are need for same products to maintain quality.</w:t>
      </w:r>
    </w:p>
    <w:p w:rsidR="00000000" w:rsidDel="00000000" w:rsidP="00000000" w:rsidRDefault="00000000" w:rsidRPr="00000000" w14:paraId="000000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sz w:val="24"/>
          <w:szCs w:val="24"/>
          <w:rtl w:val="0"/>
        </w:rPr>
        <w:t xml:space="preserve">Technological innovation is a factor that could affect running of business. Acoording to the sun, guess of Lidl is planning to come out with online shopping as they are recruiting digital talent. This improvement is indicate that Lidl ability to adapt with the trend. Besides, Lidl with efficient technology and automation in back room help to minimize labours cost, such as customers are required to weight by themself.</w:t>
      </w:r>
    </w:p>
    <w:p w:rsidR="00000000" w:rsidDel="00000000" w:rsidP="00000000" w:rsidRDefault="00000000" w:rsidRPr="00000000" w14:paraId="0000003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Tight scope is a way to keep the cost low, as Lidl provide brand limited selection for consumers. Acoording to Lidl sustainbility report 2017/18, Lidl work tightly with local suppliers where consumers may find up to 2300 products from British suppliers such as all own brand eggs and so on. Also, Lidl in 5 yeras time goal is to invest over 15 million in local food, farming economy. This is a win-win strategy which benefit Lidl on strong buying power and increase bargain power, helping to create jobs and sustainable economy. Moreover, Lidl focus on selling commodity products that people need to have everyday such as cereal, by not focus on special niche products. This is because commodity products are must for them to stay a live</w:t>
      </w:r>
      <w:hyperlink r:id="rId15">
        <w:r w:rsidDel="00000000" w:rsidR="00000000" w:rsidRPr="00000000">
          <w:rPr>
            <w:rFonts w:ascii="Times New Roman" w:cs="Times New Roman" w:eastAsia="Times New Roman" w:hAnsi="Times New Roman"/>
            <w:color w:val="1155cc"/>
            <w:sz w:val="24"/>
            <w:szCs w:val="24"/>
            <w:u w:val="single"/>
            <w:rtl w:val="0"/>
          </w:rPr>
          <w:t xml:space="preserve">[4]</w:t>
        </w:r>
      </w:hyperlink>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3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Owning private label products that produce by Lidl help to cut cost of intermiediary. As Lidl have control on manufacturing process cost can lower their cost. On the other word, processing own label products with relatively low initial cost can generate more profits. Besides, many of its own label products has won Grocer Own-Label Accreditation Scheme like its CHEF SELECT Beef Burrito and etc</w:t>
      </w:r>
      <w:hyperlink r:id="rId16">
        <w:r w:rsidDel="00000000" w:rsidR="00000000" w:rsidRPr="00000000">
          <w:rPr>
            <w:rFonts w:ascii="Times New Roman" w:cs="Times New Roman" w:eastAsia="Times New Roman" w:hAnsi="Times New Roman"/>
            <w:color w:val="1155cc"/>
            <w:sz w:val="24"/>
            <w:szCs w:val="24"/>
            <w:u w:val="single"/>
            <w:rtl w:val="0"/>
          </w:rPr>
          <w:t xml:space="preserve">[5]</w:t>
        </w:r>
      </w:hyperlink>
      <w:r w:rsidDel="00000000" w:rsidR="00000000" w:rsidRPr="00000000">
        <w:rPr>
          <w:rFonts w:ascii="Times New Roman" w:cs="Times New Roman" w:eastAsia="Times New Roman" w:hAnsi="Times New Roman"/>
          <w:sz w:val="24"/>
          <w:szCs w:val="24"/>
          <w:rtl w:val="0"/>
        </w:rPr>
        <w:t xml:space="preserve">.</w:t>
      </w:r>
      <w:r w:rsidDel="00000000" w:rsidR="00000000" w:rsidRPr="00000000">
        <w:rPr>
          <w:rtl w:val="0"/>
        </w:rPr>
      </w:r>
    </w:p>
    <w:p w:rsidR="00000000" w:rsidDel="00000000" w:rsidP="00000000" w:rsidRDefault="00000000" w:rsidRPr="00000000" w14:paraId="000000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Other ways establish by Lidl are cutting cost on advertising, having relatively small stores with no frill that all products display on the same way they shipped in and cutting any unnecessary cost like lighting. On the other hand, Lidl to draw consumers attention place products that needed depend on the season, festival or others in the middle line. For example, when nearly halloween Lidl will place the things needed for halloween in the middle line so that consumers can easily to get things they need. This is also a way to attract consumers as they can save their time of looking things.</w:t>
      </w:r>
      <w:r w:rsidDel="00000000" w:rsidR="00000000" w:rsidRPr="00000000">
        <w:rPr>
          <w:rtl w:val="0"/>
        </w:rPr>
      </w:r>
    </w:p>
    <w:p w:rsidR="00000000" w:rsidDel="00000000" w:rsidP="00000000" w:rsidRDefault="00000000" w:rsidRPr="00000000" w14:paraId="00000039">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3.2 Advantages and disadvantages of the strategy</w:t>
      </w:r>
    </w:p>
    <w:p w:rsidR="00000000" w:rsidDel="00000000" w:rsidP="00000000" w:rsidRDefault="00000000" w:rsidRPr="00000000" w14:paraId="0000003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Lidl implement cost leadership derive swot analysis that indicated their strength, weakness, opportunity and threat.</w:t>
      </w:r>
    </w:p>
    <w:tbl>
      <w:tblPr>
        <w:tblStyle w:val="Table1"/>
        <w:tblW w:w="9029.0" w:type="dxa"/>
        <w:jc w:val="left"/>
        <w:tblInd w:w="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514"/>
        <w:gridCol w:w="4515"/>
        <w:tblGridChange w:id="0">
          <w:tblGrid>
            <w:gridCol w:w="4514"/>
            <w:gridCol w:w="4515"/>
          </w:tblGrid>
        </w:tblGridChange>
      </w:tblGrid>
      <w:tr>
        <w:tc>
          <w:tcPr>
            <w:shd w:fill="auto" w:val="clear"/>
            <w:tcMar>
              <w:top w:w="100.0" w:type="dxa"/>
              <w:left w:w="100.0" w:type="dxa"/>
              <w:bottom w:w="100.0" w:type="dxa"/>
              <w:right w:w="100.0" w:type="dxa"/>
            </w:tcMar>
          </w:tcPr>
          <w:p w:rsidR="00000000" w:rsidDel="00000000" w:rsidP="00000000" w:rsidRDefault="00000000" w:rsidRPr="00000000" w14:paraId="0000003B">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w:t>
            </w:r>
          </w:p>
        </w:tc>
        <w:tc>
          <w:tcPr>
            <w:shd w:fill="auto" w:val="clear"/>
            <w:tcMar>
              <w:top w:w="100.0" w:type="dxa"/>
              <w:left w:w="100.0" w:type="dxa"/>
              <w:bottom w:w="100.0" w:type="dxa"/>
              <w:right w:w="100.0" w:type="dxa"/>
            </w:tcMar>
          </w:tcPr>
          <w:p w:rsidR="00000000" w:rsidDel="00000000" w:rsidP="00000000" w:rsidRDefault="00000000" w:rsidRPr="00000000" w14:paraId="0000003C">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w:t>
            </w:r>
          </w:p>
        </w:tc>
      </w:tr>
      <w:tr>
        <w:tc>
          <w:tcPr>
            <w:shd w:fill="auto" w:val="clear"/>
            <w:tcMar>
              <w:top w:w="100.0" w:type="dxa"/>
              <w:left w:w="100.0" w:type="dxa"/>
              <w:bottom w:w="100.0" w:type="dxa"/>
              <w:right w:w="100.0" w:type="dxa"/>
            </w:tcMar>
          </w:tcPr>
          <w:p w:rsidR="00000000" w:rsidDel="00000000" w:rsidP="00000000" w:rsidRDefault="00000000" w:rsidRPr="00000000" w14:paraId="0000003D">
            <w:pPr>
              <w:widowControl w:val="0"/>
              <w:numPr>
                <w:ilvl w:val="0"/>
                <w:numId w:val="3"/>
              </w:numPr>
              <w:pBdr>
                <w:top w:space="0" w:sz="0" w:val="nil"/>
                <w:left w:space="0" w:sz="0" w:val="nil"/>
                <w:bottom w:space="0" w:sz="0" w:val="nil"/>
                <w:right w:space="0" w:sz="0" w:val="nil"/>
                <w:between w:space="0" w:sz="0" w:val="nil"/>
              </w:pBd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 prices is the main reason to attract consumers</w:t>
            </w:r>
          </w:p>
          <w:p w:rsidR="00000000" w:rsidDel="00000000" w:rsidP="00000000" w:rsidRDefault="00000000" w:rsidRPr="00000000" w14:paraId="0000003E">
            <w:pPr>
              <w:widowControl w:val="0"/>
              <w:numPr>
                <w:ilvl w:val="0"/>
                <w:numId w:val="3"/>
              </w:numPr>
              <w:pBdr>
                <w:top w:space="0" w:sz="0" w:val="nil"/>
                <w:left w:space="0" w:sz="0" w:val="nil"/>
                <w:bottom w:space="0" w:sz="0" w:val="nil"/>
                <w:right w:space="0" w:sz="0" w:val="nil"/>
                <w:between w:space="0" w:sz="0" w:val="nil"/>
              </w:pBd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 customers satisfaction for their low prices, quick checkout and so on help to retain consumers</w:t>
            </w:r>
          </w:p>
          <w:p w:rsidR="00000000" w:rsidDel="00000000" w:rsidP="00000000" w:rsidRDefault="00000000" w:rsidRPr="00000000" w14:paraId="0000003F">
            <w:pPr>
              <w:widowControl w:val="0"/>
              <w:numPr>
                <w:ilvl w:val="0"/>
                <w:numId w:val="3"/>
              </w:numPr>
              <w:pBdr>
                <w:top w:space="0" w:sz="0" w:val="nil"/>
                <w:left w:space="0" w:sz="0" w:val="nil"/>
                <w:bottom w:space="0" w:sz="0" w:val="nil"/>
                <w:right w:space="0" w:sz="0" w:val="nil"/>
                <w:between w:space="0" w:sz="0" w:val="nil"/>
              </w:pBd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Focus on fewer supplier that can have economic of scale and help to lower the cost</w:t>
            </w:r>
          </w:p>
        </w:tc>
        <w:tc>
          <w:tcPr>
            <w:shd w:fill="auto" w:val="clear"/>
            <w:tcMar>
              <w:top w:w="100.0" w:type="dxa"/>
              <w:left w:w="100.0" w:type="dxa"/>
              <w:bottom w:w="100.0" w:type="dxa"/>
              <w:right w:w="100.0" w:type="dxa"/>
            </w:tcMar>
          </w:tcPr>
          <w:p w:rsidR="00000000" w:rsidDel="00000000" w:rsidP="00000000" w:rsidRDefault="00000000" w:rsidRPr="00000000" w14:paraId="00000040">
            <w:pPr>
              <w:widowControl w:val="0"/>
              <w:numPr>
                <w:ilvl w:val="0"/>
                <w:numId w:val="4"/>
              </w:numPr>
              <w:pBdr>
                <w:top w:space="0" w:sz="0" w:val="nil"/>
                <w:left w:space="0" w:sz="0" w:val="nil"/>
                <w:bottom w:space="0" w:sz="0" w:val="nil"/>
                <w:right w:space="0" w:sz="0" w:val="nil"/>
                <w:between w:space="0" w:sz="0" w:val="nil"/>
              </w:pBd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Limitation </w:t>
            </w:r>
            <w:r w:rsidDel="00000000" w:rsidR="00000000" w:rsidRPr="00000000">
              <w:rPr>
                <w:rFonts w:ascii="Times New Roman" w:cs="Times New Roman" w:eastAsia="Times New Roman" w:hAnsi="Times New Roman"/>
                <w:sz w:val="24"/>
                <w:szCs w:val="24"/>
                <w:rtl w:val="0"/>
              </w:rPr>
              <w:t xml:space="preserve">to globalization as they recently target in EU countries and neglect other region like </w:t>
            </w:r>
            <w:r w:rsidDel="00000000" w:rsidR="00000000" w:rsidRPr="00000000">
              <w:rPr>
                <w:rFonts w:ascii="Times New Roman" w:cs="Times New Roman" w:eastAsia="Times New Roman" w:hAnsi="Times New Roman"/>
                <w:sz w:val="24"/>
                <w:szCs w:val="24"/>
                <w:rtl w:val="0"/>
              </w:rPr>
              <w:t xml:space="preserve">africa</w:t>
            </w:r>
          </w:p>
          <w:p w:rsidR="00000000" w:rsidDel="00000000" w:rsidP="00000000" w:rsidRDefault="00000000" w:rsidRPr="00000000" w14:paraId="00000041">
            <w:pPr>
              <w:widowControl w:val="0"/>
              <w:numPr>
                <w:ilvl w:val="0"/>
                <w:numId w:val="4"/>
              </w:numPr>
              <w:pBdr>
                <w:top w:space="0" w:sz="0" w:val="nil"/>
                <w:left w:space="0" w:sz="0" w:val="nil"/>
                <w:bottom w:space="0" w:sz="0" w:val="nil"/>
                <w:right w:space="0" w:sz="0" w:val="nil"/>
                <w:between w:space="0" w:sz="0" w:val="nil"/>
              </w:pBd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Limited range on products choice</w:t>
            </w:r>
          </w:p>
          <w:p w:rsidR="00000000" w:rsidDel="00000000" w:rsidP="00000000" w:rsidRDefault="00000000" w:rsidRPr="00000000" w14:paraId="00000042">
            <w:pPr>
              <w:widowControl w:val="0"/>
              <w:numPr>
                <w:ilvl w:val="0"/>
                <w:numId w:val="4"/>
              </w:numPr>
              <w:pBdr>
                <w:top w:space="0" w:sz="0" w:val="nil"/>
                <w:left w:space="0" w:sz="0" w:val="nil"/>
                <w:bottom w:space="0" w:sz="0" w:val="nil"/>
                <w:right w:space="0" w:sz="0" w:val="nil"/>
                <w:between w:space="0" w:sz="0" w:val="nil"/>
              </w:pBd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Customer’s perspective</w:t>
            </w:r>
            <w:r w:rsidDel="00000000" w:rsidR="00000000" w:rsidRPr="00000000">
              <w:rPr>
                <w:rFonts w:ascii="Times New Roman" w:cs="Times New Roman" w:eastAsia="Times New Roman" w:hAnsi="Times New Roman"/>
                <w:sz w:val="24"/>
                <w:szCs w:val="24"/>
                <w:rtl w:val="0"/>
              </w:rPr>
              <w:t xml:space="preserve"> of low price is low </w:t>
            </w:r>
            <w:r w:rsidDel="00000000" w:rsidR="00000000" w:rsidRPr="00000000">
              <w:rPr>
                <w:rFonts w:ascii="Times New Roman" w:cs="Times New Roman" w:eastAsia="Times New Roman" w:hAnsi="Times New Roman"/>
                <w:sz w:val="24"/>
                <w:szCs w:val="24"/>
                <w:rtl w:val="0"/>
              </w:rPr>
              <w:t xml:space="preserve">quality</w:t>
            </w:r>
          </w:p>
          <w:p w:rsidR="00000000" w:rsidDel="00000000" w:rsidP="00000000" w:rsidRDefault="00000000" w:rsidRPr="00000000" w14:paraId="00000043">
            <w:pPr>
              <w:widowControl w:val="0"/>
              <w:numPr>
                <w:ilvl w:val="0"/>
                <w:numId w:val="4"/>
              </w:numPr>
              <w:pBdr>
                <w:top w:space="0" w:sz="0" w:val="nil"/>
                <w:left w:space="0" w:sz="0" w:val="nil"/>
                <w:bottom w:space="0" w:sz="0" w:val="nil"/>
                <w:right w:space="0" w:sz="0" w:val="nil"/>
                <w:between w:space="0" w:sz="0" w:val="nil"/>
              </w:pBd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advertising</w:t>
            </w:r>
          </w:p>
          <w:p w:rsidR="00000000" w:rsidDel="00000000" w:rsidP="00000000" w:rsidRDefault="00000000" w:rsidRPr="00000000" w14:paraId="00000044">
            <w:pPr>
              <w:widowControl w:val="0"/>
              <w:numPr>
                <w:ilvl w:val="0"/>
                <w:numId w:val="4"/>
              </w:numPr>
              <w:pBdr>
                <w:top w:space="0" w:sz="0" w:val="nil"/>
                <w:left w:space="0" w:sz="0" w:val="nil"/>
                <w:bottom w:space="0" w:sz="0" w:val="nil"/>
                <w:right w:space="0" w:sz="0" w:val="nil"/>
                <w:between w:space="0" w:sz="0" w:val="nil"/>
              </w:pBd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Lack of technology innovation to operation</w:t>
            </w:r>
          </w:p>
        </w:tc>
      </w:tr>
      <w:tr>
        <w:tc>
          <w:tcPr>
            <w:shd w:fill="auto" w:val="clear"/>
            <w:tcMar>
              <w:top w:w="100.0" w:type="dxa"/>
              <w:left w:w="100.0" w:type="dxa"/>
              <w:bottom w:w="100.0" w:type="dxa"/>
              <w:right w:w="100.0" w:type="dxa"/>
            </w:tcMar>
          </w:tcPr>
          <w:p w:rsidR="00000000" w:rsidDel="00000000" w:rsidP="00000000" w:rsidRDefault="00000000" w:rsidRPr="00000000" w14:paraId="00000045">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OPPORTUNITY</w:t>
            </w:r>
          </w:p>
        </w:tc>
        <w:tc>
          <w:tcPr>
            <w:shd w:fill="auto" w:val="clear"/>
            <w:tcMar>
              <w:top w:w="100.0" w:type="dxa"/>
              <w:left w:w="100.0" w:type="dxa"/>
              <w:bottom w:w="100.0" w:type="dxa"/>
              <w:right w:w="100.0" w:type="dxa"/>
            </w:tcMar>
          </w:tcPr>
          <w:p w:rsidR="00000000" w:rsidDel="00000000" w:rsidP="00000000" w:rsidRDefault="00000000" w:rsidRPr="00000000" w14:paraId="00000046">
            <w:pPr>
              <w:widowControl w:val="0"/>
              <w:pBdr>
                <w:top w:space="0" w:sz="0" w:val="nil"/>
                <w:left w:space="0" w:sz="0" w:val="nil"/>
                <w:bottom w:space="0" w:sz="0" w:val="nil"/>
                <w:right w:space="0" w:sz="0" w:val="nil"/>
                <w:between w:space="0" w:sz="0" w:val="nil"/>
              </w:pBdr>
              <w:spacing w:line="24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w:t>
            </w:r>
          </w:p>
        </w:tc>
      </w:tr>
      <w:tr>
        <w:tc>
          <w:tcPr>
            <w:shd w:fill="auto" w:val="clear"/>
            <w:tcMar>
              <w:top w:w="100.0" w:type="dxa"/>
              <w:left w:w="100.0" w:type="dxa"/>
              <w:bottom w:w="100.0" w:type="dxa"/>
              <w:right w:w="100.0" w:type="dxa"/>
            </w:tcMar>
          </w:tcPr>
          <w:p w:rsidR="00000000" w:rsidDel="00000000" w:rsidP="00000000" w:rsidRDefault="00000000" w:rsidRPr="00000000" w14:paraId="00000047">
            <w:pPr>
              <w:widowControl w:val="0"/>
              <w:numPr>
                <w:ilvl w:val="0"/>
                <w:numId w:val="2"/>
              </w:numPr>
              <w:pBdr>
                <w:top w:space="0" w:sz="0" w:val="nil"/>
                <w:left w:space="0" w:sz="0" w:val="nil"/>
                <w:bottom w:space="0" w:sz="0" w:val="nil"/>
                <w:right w:space="0" w:sz="0" w:val="nil"/>
                <w:between w:space="0" w:sz="0" w:val="nil"/>
              </w:pBd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Expand market share by globalization and new strategy</w:t>
            </w:r>
          </w:p>
          <w:p w:rsidR="00000000" w:rsidDel="00000000" w:rsidP="00000000" w:rsidRDefault="00000000" w:rsidRPr="00000000" w14:paraId="00000048">
            <w:pPr>
              <w:widowControl w:val="0"/>
              <w:numPr>
                <w:ilvl w:val="0"/>
                <w:numId w:val="2"/>
              </w:numPr>
              <w:pBdr>
                <w:top w:space="0" w:sz="0" w:val="nil"/>
                <w:left w:space="0" w:sz="0" w:val="nil"/>
                <w:bottom w:space="0" w:sz="0" w:val="nil"/>
                <w:right w:space="0" w:sz="0" w:val="nil"/>
                <w:between w:space="0" w:sz="0" w:val="nil"/>
              </w:pBd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Focus on online platform</w:t>
            </w:r>
          </w:p>
          <w:p w:rsidR="00000000" w:rsidDel="00000000" w:rsidP="00000000" w:rsidRDefault="00000000" w:rsidRPr="00000000" w14:paraId="00000049">
            <w:pPr>
              <w:widowControl w:val="0"/>
              <w:numPr>
                <w:ilvl w:val="0"/>
                <w:numId w:val="2"/>
              </w:numPr>
              <w:pBdr>
                <w:top w:space="0" w:sz="0" w:val="nil"/>
                <w:left w:space="0" w:sz="0" w:val="nil"/>
                <w:bottom w:space="0" w:sz="0" w:val="nil"/>
                <w:right w:space="0" w:sz="0" w:val="nil"/>
                <w:between w:space="0" w:sz="0" w:val="nil"/>
              </w:pBd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Promote by advertising</w:t>
            </w:r>
          </w:p>
        </w:tc>
        <w:tc>
          <w:tcPr>
            <w:shd w:fill="auto" w:val="clear"/>
            <w:tcMar>
              <w:top w:w="100.0" w:type="dxa"/>
              <w:left w:w="100.0" w:type="dxa"/>
              <w:bottom w:w="100.0" w:type="dxa"/>
              <w:right w:w="100.0" w:type="dxa"/>
            </w:tcMar>
          </w:tcPr>
          <w:p w:rsidR="00000000" w:rsidDel="00000000" w:rsidP="00000000" w:rsidRDefault="00000000" w:rsidRPr="00000000" w14:paraId="0000004A">
            <w:pPr>
              <w:widowControl w:val="0"/>
              <w:numPr>
                <w:ilvl w:val="0"/>
                <w:numId w:val="6"/>
              </w:numPr>
              <w:pBdr>
                <w:top w:space="0" w:sz="0" w:val="nil"/>
                <w:left w:space="0" w:sz="0" w:val="nil"/>
                <w:bottom w:space="0" w:sz="0" w:val="nil"/>
                <w:right w:space="0" w:sz="0" w:val="nil"/>
                <w:between w:space="0" w:sz="0" w:val="nil"/>
              </w:pBd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Price war</w:t>
            </w:r>
          </w:p>
          <w:p w:rsidR="00000000" w:rsidDel="00000000" w:rsidP="00000000" w:rsidRDefault="00000000" w:rsidRPr="00000000" w14:paraId="0000004B">
            <w:pPr>
              <w:widowControl w:val="0"/>
              <w:numPr>
                <w:ilvl w:val="0"/>
                <w:numId w:val="6"/>
              </w:numPr>
              <w:pBdr>
                <w:top w:space="0" w:sz="0" w:val="nil"/>
                <w:left w:space="0" w:sz="0" w:val="nil"/>
                <w:bottom w:space="0" w:sz="0" w:val="nil"/>
                <w:right w:space="0" w:sz="0" w:val="nil"/>
                <w:between w:space="0" w:sz="0" w:val="nil"/>
              </w:pBd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 customer loyalty</w:t>
            </w:r>
          </w:p>
          <w:p w:rsidR="00000000" w:rsidDel="00000000" w:rsidP="00000000" w:rsidRDefault="00000000" w:rsidRPr="00000000" w14:paraId="0000004C">
            <w:pPr>
              <w:widowControl w:val="0"/>
              <w:numPr>
                <w:ilvl w:val="0"/>
                <w:numId w:val="6"/>
              </w:numPr>
              <w:pBdr>
                <w:top w:space="0" w:sz="0" w:val="nil"/>
                <w:left w:space="0" w:sz="0" w:val="nil"/>
                <w:bottom w:space="0" w:sz="0" w:val="nil"/>
                <w:right w:space="0" w:sz="0" w:val="nil"/>
                <w:between w:space="0" w:sz="0" w:val="nil"/>
              </w:pBdr>
              <w:spacing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 price low quality perception</w:t>
            </w:r>
          </w:p>
        </w:tc>
      </w:tr>
    </w:tbl>
    <w:p w:rsidR="00000000" w:rsidDel="00000000" w:rsidP="00000000" w:rsidRDefault="00000000" w:rsidRPr="00000000" w14:paraId="0000004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Table 3.2.1 SWOT analysis</w:t>
      </w:r>
    </w:p>
    <w:p w:rsidR="00000000" w:rsidDel="00000000" w:rsidP="00000000" w:rsidRDefault="00000000" w:rsidRPr="00000000" w14:paraId="000000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From swot analysis it shown advantages and disadvantages of the strategy. The advantage is easily to indicated as low price help to attract more consumers increase market share and make more profit. Besides, as market share higher bargaining power increase lower the cost it can raise margin or increase competitive advantage or both. Customer satisfaction is one of the advantage as similar products with low price, quick checkout and so on help them to save time and money.</w:t>
      </w:r>
    </w:p>
    <w:p w:rsidR="00000000" w:rsidDel="00000000" w:rsidP="00000000" w:rsidRDefault="00000000" w:rsidRPr="00000000" w14:paraId="000000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t xml:space="preserve">On the other hand, almost no strategy is perfect, cons of cost leadership due to make cost lower, they need to give up in invest on advertising, technology and variety of products as it will increase the cost that make them not competitive. Additionally, this strategy make low customer loyalty as they focus on selling commodity products that important for people to have but not having other significance in their mind. Once the price rise they will then switch to shop with others. Price war is easily happened with its main competitor Aldi. According to mirror on 2018, Lidl and Aldi has price war on vegetable for christmas dinner which they compete to lower price when knowing other is lowering the price. This action only will benefit consumers while both of them may caused loss as cost may higher than profit. Human being perception on low price is alway shown low quality is ingrained. This may loss potential consumers.</w:t>
      </w:r>
    </w:p>
    <w:p w:rsidR="00000000" w:rsidDel="00000000" w:rsidP="00000000" w:rsidRDefault="00000000" w:rsidRPr="00000000" w14:paraId="00000050">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4.0 Conclusion</w:t>
      </w:r>
    </w:p>
    <w:p w:rsidR="00000000" w:rsidDel="00000000" w:rsidP="00000000" w:rsidRDefault="00000000" w:rsidRPr="00000000" w14:paraId="0000005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In conclusion, Lidl is doing great in cost leadership to compete with their competitors also it is result in increase on market share in these few years.</w:t>
      </w:r>
    </w:p>
    <w:p w:rsidR="00000000" w:rsidDel="00000000" w:rsidP="00000000" w:rsidRDefault="00000000" w:rsidRPr="00000000" w14:paraId="00000053">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4.1 Recommendation</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ab/>
      </w:r>
      <w:r w:rsidDel="00000000" w:rsidR="00000000" w:rsidRPr="00000000">
        <w:rPr>
          <w:rFonts w:ascii="Times New Roman" w:cs="Times New Roman" w:eastAsia="Times New Roman" w:hAnsi="Times New Roman"/>
          <w:sz w:val="24"/>
          <w:szCs w:val="24"/>
          <w:rtl w:val="0"/>
        </w:rPr>
        <w:t xml:space="preserve">As mentioned before the assumption of potential rise of middle class will lead to change of world trend, Lidl is suggest to invest specific products that suit for middle-upper class to seize the potential market share of that grroup of people. Furthermore, Lidl is suggest to adapt with trend nowadays to grasp new generation, mostly millennials prefer to shop at everytime, everywhere in simple word online shopping is their first choice. Lidl seem to introduce to online shopping potentially help to step more forward in market share.  </w:t>
      </w:r>
    </w:p>
    <w:p w:rsidR="00000000" w:rsidDel="00000000" w:rsidP="00000000" w:rsidRDefault="00000000" w:rsidRPr="00000000" w14:paraId="00000055">
      <w:pPr>
        <w:spacing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5.0 References</w:t>
      </w:r>
    </w:p>
    <w:p w:rsidR="00000000" w:rsidDel="00000000" w:rsidP="00000000" w:rsidRDefault="00000000" w:rsidRPr="00000000" w14:paraId="00000056">
      <w:pPr>
        <w:spacing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57">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9">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A">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2">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5">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6">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8">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A">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E">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F">
      <w:pPr>
        <w:spacing w:line="360" w:lineRule="auto"/>
        <w:ind w:left="72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1">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Anonymous2018, Oct 17. Aldi and Lidl leap ahead as big four rivals struggle to make up ground. The Daily Telegraph, 3. ISSN 03071235.</w:t>
      </w:r>
    </w:p>
    <w:p w:rsidR="00000000" w:rsidDel="00000000" w:rsidP="00000000" w:rsidRDefault="00000000" w:rsidRPr="00000000" w14:paraId="00000072">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sectPr>
      <w:footerReference r:id="rId17" w:type="default"/>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3">
    <w:pPr>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4.png"/><Relationship Id="rId10" Type="http://schemas.openxmlformats.org/officeDocument/2006/relationships/image" Target="media/image2.png"/><Relationship Id="rId13" Type="http://schemas.openxmlformats.org/officeDocument/2006/relationships/hyperlink" Target="https://www.brookings.edu/blog/future-development/2018/09/27/a-global-tipping-point-half-the-world-is-now-middle-class-or-wealthier/" TargetMode="External"/><Relationship Id="rId12" Type="http://schemas.openxmlformats.org/officeDocument/2006/relationships/image" Target="media/image3.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jpg"/><Relationship Id="rId15" Type="http://schemas.openxmlformats.org/officeDocument/2006/relationships/hyperlink" Target="https://www.prnewswire.com/news-releases/uk-discounters-2017-2022-300516134.html" TargetMode="External"/><Relationship Id="rId14" Type="http://schemas.openxmlformats.org/officeDocument/2006/relationships/hyperlink" Target="https://www.theguardian.com/business/2019/sep/25/global-recession-a-serious-danger-in-2020-says-un" TargetMode="External"/><Relationship Id="rId17" Type="http://schemas.openxmlformats.org/officeDocument/2006/relationships/footer" Target="footer1.xml"/><Relationship Id="rId16" Type="http://schemas.openxmlformats.org/officeDocument/2006/relationships/hyperlink" Target="https://www.lidl.co.uk/en/about-us/awards/the-grocer-own-label-food-drink-award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6.png"/><Relationship Id="rId8" Type="http://schemas.openxmlformats.org/officeDocument/2006/relationships/hyperlink" Target="https://search-proquest-com.ezproxy.uwtsd.ac.uk/docview/1899522304?accountid=130472&amp;rfr_id=info%3Axri%2Fsid%3Aprim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