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760354841"/>
        <w:docPartObj>
          <w:docPartGallery w:val="Cover Pages"/>
          <w:docPartUnique/>
        </w:docPartObj>
      </w:sdtPr>
      <w:sdtEndPr/>
      <w:sdtContent>
        <w:p w14:paraId="2D7A73EF" w14:textId="28BF3CBF" w:rsidR="009D75BE" w:rsidRDefault="009D75B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DBE65AD" wp14:editId="1C4F6D2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6C0D6E85" w14:textId="7A1354A4" w:rsidR="009D75BE" w:rsidRDefault="009D75BE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Jamie Parry</w:t>
                                      </w:r>
                                    </w:p>
                                  </w:sdtContent>
                                </w:sdt>
                                <w:p w14:paraId="5A55C5F2" w14:textId="1CF9BD1F" w:rsidR="009D75BE" w:rsidRDefault="00C67087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9D75BE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9D75BE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9D75BE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050046C9" w14:textId="7E97D3AA" w:rsidR="009D75BE" w:rsidRDefault="009D75BE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Behavioural dynamics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DBE65AD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6C0D6E85" w14:textId="7A1354A4" w:rsidR="009D75BE" w:rsidRDefault="009D75BE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Jamie Parry</w:t>
                                </w:r>
                              </w:p>
                            </w:sdtContent>
                          </w:sdt>
                          <w:p w14:paraId="5A55C5F2" w14:textId="1CF9BD1F" w:rsidR="009D75BE" w:rsidRDefault="00C67087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9D75BE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9D75BE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9D75BE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050046C9" w14:textId="7E97D3AA" w:rsidR="009D75BE" w:rsidRDefault="009D75BE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Behavioural dynamics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5A9219D0" w14:textId="26BFDE88" w:rsidR="009D75BE" w:rsidRDefault="009D75BE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1312" behindDoc="0" locked="0" layoutInCell="1" allowOverlap="1" wp14:anchorId="29C8CD17" wp14:editId="13F6E8D5">
                    <wp:simplePos x="0" y="0"/>
                    <wp:positionH relativeFrom="column">
                      <wp:posOffset>2241550</wp:posOffset>
                    </wp:positionH>
                    <wp:positionV relativeFrom="paragraph">
                      <wp:posOffset>2755900</wp:posOffset>
                    </wp:positionV>
                    <wp:extent cx="1543050" cy="1404620"/>
                    <wp:effectExtent l="0" t="0" r="19050" b="1143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54305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EE797E2" w14:textId="3BC38057" w:rsidR="009D75BE" w:rsidRPr="009D75BE" w:rsidRDefault="009D75BE">
                                <w:pPr>
                                  <w:rPr>
                                    <w:sz w:val="36"/>
                                    <w:szCs w:val="36"/>
                                  </w:rPr>
                                </w:pPr>
                                <w:r w:rsidRPr="009D75BE">
                                  <w:rPr>
                                    <w:sz w:val="36"/>
                                    <w:szCs w:val="36"/>
                                  </w:rPr>
                                  <w:t>Assignment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29C8CD17" id="Text Box 2" o:spid="_x0000_s1030" type="#_x0000_t202" style="position:absolute;margin-left:176.5pt;margin-top:217pt;width:121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">
                    <v:textbox style="mso-fit-shape-to-text:t">
                      <w:txbxContent>
                        <w:p w14:paraId="6EE797E2" w14:textId="3BC38057" w:rsidR="009D75BE" w:rsidRPr="009D75BE" w:rsidRDefault="009D75BE">
                          <w:pPr>
                            <w:rPr>
                              <w:sz w:val="36"/>
                              <w:szCs w:val="36"/>
                            </w:rPr>
                          </w:pPr>
                          <w:r w:rsidRPr="009D75BE">
                            <w:rPr>
                              <w:sz w:val="36"/>
                              <w:szCs w:val="36"/>
                            </w:rPr>
                            <w:t>Assignment 1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>
            <w:br w:type="page"/>
          </w:r>
        </w:p>
      </w:sdtContent>
    </w:sdt>
    <w:p w14:paraId="4B60E19C" w14:textId="5D596FE1" w:rsidR="00522BBA" w:rsidRDefault="009D75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There are </w:t>
      </w:r>
      <w:r w:rsidR="00532990">
        <w:rPr>
          <w:rFonts w:ascii="Arial" w:hAnsi="Arial" w:cs="Arial"/>
          <w:sz w:val="24"/>
          <w:szCs w:val="24"/>
        </w:rPr>
        <w:t>various</w:t>
      </w:r>
      <w:r>
        <w:rPr>
          <w:rFonts w:ascii="Arial" w:hAnsi="Arial" w:cs="Arial"/>
          <w:sz w:val="24"/>
          <w:szCs w:val="24"/>
        </w:rPr>
        <w:t xml:space="preserve"> </w:t>
      </w:r>
      <w:r w:rsidR="00F02C15">
        <w:rPr>
          <w:rFonts w:ascii="Arial" w:hAnsi="Arial" w:cs="Arial"/>
          <w:sz w:val="24"/>
          <w:szCs w:val="24"/>
        </w:rPr>
        <w:t xml:space="preserve">psychological theories that </w:t>
      </w:r>
      <w:r w:rsidR="00B30314">
        <w:rPr>
          <w:rFonts w:ascii="Arial" w:hAnsi="Arial" w:cs="Arial"/>
          <w:sz w:val="24"/>
          <w:szCs w:val="24"/>
        </w:rPr>
        <w:t xml:space="preserve">exists to explain </w:t>
      </w:r>
      <w:r w:rsidR="002F590E">
        <w:rPr>
          <w:rFonts w:ascii="Arial" w:hAnsi="Arial" w:cs="Arial"/>
          <w:sz w:val="24"/>
          <w:szCs w:val="24"/>
        </w:rPr>
        <w:t xml:space="preserve">how our behaviour as humans is </w:t>
      </w:r>
      <w:r w:rsidR="00F02C15">
        <w:rPr>
          <w:rFonts w:ascii="Arial" w:hAnsi="Arial" w:cs="Arial"/>
          <w:sz w:val="24"/>
          <w:szCs w:val="24"/>
        </w:rPr>
        <w:t>shape</w:t>
      </w:r>
      <w:r w:rsidR="002F590E">
        <w:rPr>
          <w:rFonts w:ascii="Arial" w:hAnsi="Arial" w:cs="Arial"/>
          <w:sz w:val="24"/>
          <w:szCs w:val="24"/>
        </w:rPr>
        <w:t xml:space="preserve">d </w:t>
      </w:r>
      <w:r w:rsidR="00F02C15">
        <w:rPr>
          <w:rFonts w:ascii="Arial" w:hAnsi="Arial" w:cs="Arial"/>
          <w:sz w:val="24"/>
          <w:szCs w:val="24"/>
        </w:rPr>
        <w:t>and mould</w:t>
      </w:r>
      <w:r w:rsidR="002F590E">
        <w:rPr>
          <w:rFonts w:ascii="Arial" w:hAnsi="Arial" w:cs="Arial"/>
          <w:sz w:val="24"/>
          <w:szCs w:val="24"/>
        </w:rPr>
        <w:t>ed</w:t>
      </w:r>
      <w:r w:rsidR="00F02C15">
        <w:rPr>
          <w:rFonts w:ascii="Arial" w:hAnsi="Arial" w:cs="Arial"/>
          <w:sz w:val="24"/>
          <w:szCs w:val="24"/>
        </w:rPr>
        <w:t xml:space="preserve">, </w:t>
      </w:r>
      <w:r w:rsidR="009B358F">
        <w:rPr>
          <w:rFonts w:ascii="Arial" w:hAnsi="Arial" w:cs="Arial"/>
          <w:sz w:val="24"/>
          <w:szCs w:val="24"/>
        </w:rPr>
        <w:t xml:space="preserve">such theories will </w:t>
      </w:r>
      <w:r w:rsidR="00F02C15">
        <w:rPr>
          <w:rFonts w:ascii="Arial" w:hAnsi="Arial" w:cs="Arial"/>
          <w:sz w:val="24"/>
          <w:szCs w:val="24"/>
        </w:rPr>
        <w:t xml:space="preserve">ultimately </w:t>
      </w:r>
      <w:r w:rsidR="005F68C2">
        <w:rPr>
          <w:rFonts w:ascii="Arial" w:hAnsi="Arial" w:cs="Arial"/>
          <w:sz w:val="24"/>
          <w:szCs w:val="24"/>
        </w:rPr>
        <w:t xml:space="preserve">have an impact on </w:t>
      </w:r>
      <w:r w:rsidR="00F02C15">
        <w:rPr>
          <w:rFonts w:ascii="Arial" w:hAnsi="Arial" w:cs="Arial"/>
          <w:sz w:val="24"/>
          <w:szCs w:val="24"/>
        </w:rPr>
        <w:t>how public service organisations operate.</w:t>
      </w:r>
      <w:r w:rsidR="00253323">
        <w:rPr>
          <w:rFonts w:ascii="Arial" w:hAnsi="Arial" w:cs="Arial"/>
          <w:sz w:val="24"/>
          <w:szCs w:val="24"/>
        </w:rPr>
        <w:t xml:space="preserve">  </w:t>
      </w:r>
      <w:r w:rsidR="00532990">
        <w:rPr>
          <w:rFonts w:ascii="Arial" w:hAnsi="Arial" w:cs="Arial"/>
          <w:sz w:val="24"/>
          <w:szCs w:val="24"/>
        </w:rPr>
        <w:t xml:space="preserve">It is important to firstly understand </w:t>
      </w:r>
      <w:r w:rsidR="00D95E91">
        <w:rPr>
          <w:rFonts w:ascii="Arial" w:hAnsi="Arial" w:cs="Arial"/>
          <w:sz w:val="24"/>
          <w:szCs w:val="24"/>
        </w:rPr>
        <w:t xml:space="preserve">the term psychology.  </w:t>
      </w:r>
      <w:r w:rsidR="00F62264">
        <w:rPr>
          <w:rFonts w:ascii="Arial" w:hAnsi="Arial" w:cs="Arial"/>
          <w:sz w:val="24"/>
          <w:szCs w:val="24"/>
        </w:rPr>
        <w:t xml:space="preserve">Griggs (2014) </w:t>
      </w:r>
      <w:r w:rsidR="00F701BC">
        <w:rPr>
          <w:rFonts w:ascii="Arial" w:hAnsi="Arial" w:cs="Arial"/>
          <w:sz w:val="24"/>
          <w:szCs w:val="24"/>
        </w:rPr>
        <w:t>describes p</w:t>
      </w:r>
      <w:r w:rsidR="00253323">
        <w:rPr>
          <w:rFonts w:ascii="Arial" w:hAnsi="Arial" w:cs="Arial"/>
          <w:sz w:val="24"/>
          <w:szCs w:val="24"/>
        </w:rPr>
        <w:t>sychology</w:t>
      </w:r>
      <w:r w:rsidR="008279B3">
        <w:rPr>
          <w:rFonts w:ascii="Arial" w:hAnsi="Arial" w:cs="Arial"/>
          <w:sz w:val="24"/>
          <w:szCs w:val="24"/>
        </w:rPr>
        <w:t xml:space="preserve"> as the science behind </w:t>
      </w:r>
      <w:r w:rsidR="00121E6A">
        <w:rPr>
          <w:rFonts w:ascii="Arial" w:hAnsi="Arial" w:cs="Arial"/>
          <w:sz w:val="24"/>
          <w:szCs w:val="24"/>
        </w:rPr>
        <w:t>one’s</w:t>
      </w:r>
      <w:r w:rsidR="00721113">
        <w:rPr>
          <w:rFonts w:ascii="Arial" w:hAnsi="Arial" w:cs="Arial"/>
          <w:sz w:val="24"/>
          <w:szCs w:val="24"/>
        </w:rPr>
        <w:t xml:space="preserve"> behaviour and mental processes</w:t>
      </w:r>
      <w:r w:rsidR="0006310D">
        <w:rPr>
          <w:rFonts w:ascii="Arial" w:hAnsi="Arial" w:cs="Arial"/>
          <w:sz w:val="24"/>
          <w:szCs w:val="24"/>
        </w:rPr>
        <w:t>.</w:t>
      </w:r>
      <w:r w:rsidR="00121E6A">
        <w:rPr>
          <w:rFonts w:ascii="Arial" w:hAnsi="Arial" w:cs="Arial"/>
          <w:sz w:val="24"/>
          <w:szCs w:val="24"/>
        </w:rPr>
        <w:t xml:space="preserve">  Whereas </w:t>
      </w:r>
      <w:r w:rsidR="00D87827">
        <w:rPr>
          <w:rFonts w:ascii="Arial" w:hAnsi="Arial" w:cs="Arial"/>
          <w:sz w:val="24"/>
          <w:szCs w:val="24"/>
        </w:rPr>
        <w:t xml:space="preserve">Cherry (2009) </w:t>
      </w:r>
      <w:r w:rsidR="009E4C06">
        <w:rPr>
          <w:rFonts w:ascii="Arial" w:hAnsi="Arial" w:cs="Arial"/>
          <w:sz w:val="24"/>
          <w:szCs w:val="24"/>
        </w:rPr>
        <w:t>reinforces the importance of</w:t>
      </w:r>
      <w:r w:rsidR="006369A0">
        <w:rPr>
          <w:rFonts w:ascii="Arial" w:hAnsi="Arial" w:cs="Arial"/>
          <w:sz w:val="24"/>
          <w:szCs w:val="24"/>
        </w:rPr>
        <w:t xml:space="preserve"> psychological experiments in the search for </w:t>
      </w:r>
      <w:r w:rsidR="00F11CBE">
        <w:rPr>
          <w:rFonts w:ascii="Arial" w:hAnsi="Arial" w:cs="Arial"/>
          <w:sz w:val="24"/>
          <w:szCs w:val="24"/>
        </w:rPr>
        <w:t>explanations of mental processes and human behaviour.</w:t>
      </w:r>
      <w:r w:rsidR="009E4C06">
        <w:rPr>
          <w:rFonts w:ascii="Arial" w:hAnsi="Arial" w:cs="Arial"/>
          <w:sz w:val="24"/>
          <w:szCs w:val="24"/>
        </w:rPr>
        <w:t xml:space="preserve"> </w:t>
      </w:r>
      <w:r w:rsidR="00050634">
        <w:rPr>
          <w:rFonts w:ascii="Arial" w:hAnsi="Arial" w:cs="Arial"/>
          <w:sz w:val="24"/>
          <w:szCs w:val="24"/>
        </w:rPr>
        <w:t xml:space="preserve">The psychological theories can be split into </w:t>
      </w:r>
      <w:r w:rsidR="00165027">
        <w:rPr>
          <w:rFonts w:ascii="Arial" w:hAnsi="Arial" w:cs="Arial"/>
          <w:sz w:val="24"/>
          <w:szCs w:val="24"/>
        </w:rPr>
        <w:t xml:space="preserve">4 areas.  2 of which are biological and </w:t>
      </w:r>
      <w:r w:rsidR="00087DAA">
        <w:rPr>
          <w:rFonts w:ascii="Arial" w:hAnsi="Arial" w:cs="Arial"/>
          <w:sz w:val="24"/>
          <w:szCs w:val="24"/>
        </w:rPr>
        <w:t xml:space="preserve">cognitive.  These fall under the internal category.  The other 2 are </w:t>
      </w:r>
      <w:r w:rsidR="00145AF2">
        <w:rPr>
          <w:rFonts w:ascii="Arial" w:hAnsi="Arial" w:cs="Arial"/>
          <w:sz w:val="24"/>
          <w:szCs w:val="24"/>
        </w:rPr>
        <w:t xml:space="preserve">behavioural and sociocultural of which are both external factors of </w:t>
      </w:r>
      <w:r w:rsidR="00310C6A">
        <w:rPr>
          <w:rFonts w:ascii="Arial" w:hAnsi="Arial" w:cs="Arial"/>
          <w:sz w:val="24"/>
          <w:szCs w:val="24"/>
        </w:rPr>
        <w:t>human behaviour.</w:t>
      </w:r>
      <w:r w:rsidR="00F6403F">
        <w:rPr>
          <w:rFonts w:ascii="Arial" w:hAnsi="Arial" w:cs="Arial"/>
          <w:sz w:val="24"/>
          <w:szCs w:val="24"/>
        </w:rPr>
        <w:t xml:space="preserve">  </w:t>
      </w:r>
      <w:r w:rsidR="0068633B">
        <w:rPr>
          <w:rFonts w:ascii="Arial" w:hAnsi="Arial" w:cs="Arial"/>
          <w:sz w:val="24"/>
          <w:szCs w:val="24"/>
        </w:rPr>
        <w:t xml:space="preserve">It is also important to </w:t>
      </w:r>
      <w:r w:rsidR="00554FA7">
        <w:rPr>
          <w:rFonts w:ascii="Arial" w:hAnsi="Arial" w:cs="Arial"/>
          <w:sz w:val="24"/>
          <w:szCs w:val="24"/>
        </w:rPr>
        <w:t>understand</w:t>
      </w:r>
      <w:r w:rsidR="0068633B">
        <w:rPr>
          <w:rFonts w:ascii="Arial" w:hAnsi="Arial" w:cs="Arial"/>
          <w:sz w:val="24"/>
          <w:szCs w:val="24"/>
        </w:rPr>
        <w:t xml:space="preserve"> </w:t>
      </w:r>
      <w:r w:rsidR="004109DD">
        <w:rPr>
          <w:rFonts w:ascii="Arial" w:hAnsi="Arial" w:cs="Arial"/>
          <w:sz w:val="24"/>
          <w:szCs w:val="24"/>
        </w:rPr>
        <w:t xml:space="preserve">the </w:t>
      </w:r>
      <w:r w:rsidR="00554FA7">
        <w:rPr>
          <w:rFonts w:ascii="Arial" w:hAnsi="Arial" w:cs="Arial"/>
          <w:sz w:val="24"/>
          <w:szCs w:val="24"/>
        </w:rPr>
        <w:t>concept</w:t>
      </w:r>
      <w:r w:rsidR="004109DD">
        <w:rPr>
          <w:rFonts w:ascii="Arial" w:hAnsi="Arial" w:cs="Arial"/>
          <w:sz w:val="24"/>
          <w:szCs w:val="24"/>
        </w:rPr>
        <w:t xml:space="preserve"> of nature v </w:t>
      </w:r>
      <w:r w:rsidR="00554FA7">
        <w:rPr>
          <w:rFonts w:ascii="Arial" w:hAnsi="Arial" w:cs="Arial"/>
          <w:sz w:val="24"/>
          <w:szCs w:val="24"/>
        </w:rPr>
        <w:t>nurture,</w:t>
      </w:r>
      <w:r w:rsidR="0058081C">
        <w:rPr>
          <w:rFonts w:ascii="Arial" w:hAnsi="Arial" w:cs="Arial"/>
          <w:sz w:val="24"/>
          <w:szCs w:val="24"/>
        </w:rPr>
        <w:t xml:space="preserve"> </w:t>
      </w:r>
      <w:r w:rsidR="00A404A1">
        <w:rPr>
          <w:rFonts w:ascii="Arial" w:hAnsi="Arial" w:cs="Arial"/>
          <w:sz w:val="24"/>
          <w:szCs w:val="24"/>
        </w:rPr>
        <w:t xml:space="preserve">nature refers </w:t>
      </w:r>
      <w:r w:rsidR="007813CD">
        <w:rPr>
          <w:rFonts w:ascii="Arial" w:hAnsi="Arial" w:cs="Arial"/>
          <w:sz w:val="24"/>
          <w:szCs w:val="24"/>
        </w:rPr>
        <w:t>to naturally</w:t>
      </w:r>
      <w:r w:rsidR="003A035C">
        <w:rPr>
          <w:rFonts w:ascii="Arial" w:hAnsi="Arial" w:cs="Arial"/>
          <w:sz w:val="24"/>
          <w:szCs w:val="24"/>
        </w:rPr>
        <w:t xml:space="preserve"> occurring impacts to our psychology such as genetics and </w:t>
      </w:r>
      <w:r w:rsidR="0061634D">
        <w:rPr>
          <w:rFonts w:ascii="Arial" w:hAnsi="Arial" w:cs="Arial"/>
          <w:sz w:val="24"/>
          <w:szCs w:val="24"/>
        </w:rPr>
        <w:t>hormones, whereas nurture describes th</w:t>
      </w:r>
      <w:r w:rsidR="005038BF">
        <w:rPr>
          <w:rFonts w:ascii="Arial" w:hAnsi="Arial" w:cs="Arial"/>
          <w:sz w:val="24"/>
          <w:szCs w:val="24"/>
        </w:rPr>
        <w:t>e influences from our environment</w:t>
      </w:r>
      <w:r w:rsidR="00FD77BE">
        <w:rPr>
          <w:rFonts w:ascii="Arial" w:hAnsi="Arial" w:cs="Arial"/>
          <w:sz w:val="24"/>
          <w:szCs w:val="24"/>
        </w:rPr>
        <w:t>, culture and experiences (Good</w:t>
      </w:r>
      <w:r w:rsidR="002F1102">
        <w:rPr>
          <w:rFonts w:ascii="Arial" w:hAnsi="Arial" w:cs="Arial"/>
          <w:sz w:val="24"/>
          <w:szCs w:val="24"/>
        </w:rPr>
        <w:t>therapy.org).</w:t>
      </w:r>
      <w:r w:rsidR="00554FA7">
        <w:rPr>
          <w:rFonts w:ascii="Arial" w:hAnsi="Arial" w:cs="Arial"/>
          <w:sz w:val="24"/>
          <w:szCs w:val="24"/>
        </w:rPr>
        <w:t xml:space="preserve"> </w:t>
      </w:r>
      <w:r w:rsidR="002F1102">
        <w:rPr>
          <w:rFonts w:ascii="Arial" w:hAnsi="Arial" w:cs="Arial"/>
          <w:sz w:val="24"/>
          <w:szCs w:val="24"/>
        </w:rPr>
        <w:t xml:space="preserve"> </w:t>
      </w:r>
      <w:r w:rsidR="00594D3D">
        <w:rPr>
          <w:rFonts w:ascii="Arial" w:hAnsi="Arial" w:cs="Arial"/>
          <w:sz w:val="24"/>
          <w:szCs w:val="24"/>
        </w:rPr>
        <w:t xml:space="preserve">This essay will provide a deep insight in to all four </w:t>
      </w:r>
      <w:r w:rsidR="005A19CC">
        <w:rPr>
          <w:rFonts w:ascii="Arial" w:hAnsi="Arial" w:cs="Arial"/>
          <w:sz w:val="24"/>
          <w:szCs w:val="24"/>
        </w:rPr>
        <w:t xml:space="preserve">theories and suggest </w:t>
      </w:r>
      <w:r w:rsidR="008B53CD">
        <w:rPr>
          <w:rFonts w:ascii="Arial" w:hAnsi="Arial" w:cs="Arial"/>
          <w:sz w:val="24"/>
          <w:szCs w:val="24"/>
        </w:rPr>
        <w:t>the impact of such on public service organisations today</w:t>
      </w:r>
      <w:r w:rsidR="00455E18">
        <w:rPr>
          <w:rFonts w:ascii="Arial" w:hAnsi="Arial" w:cs="Arial"/>
          <w:sz w:val="24"/>
          <w:szCs w:val="24"/>
        </w:rPr>
        <w:t>, using the backing of key developers of the theories and their experiments.</w:t>
      </w:r>
    </w:p>
    <w:p w14:paraId="6A84CB47" w14:textId="76C3A9C9" w:rsidR="00425581" w:rsidRDefault="00E6341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biology base</w:t>
      </w:r>
      <w:r w:rsidR="00385B43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 psycholo</w:t>
      </w:r>
      <w:r w:rsidR="00D84265">
        <w:rPr>
          <w:rFonts w:ascii="Arial" w:hAnsi="Arial" w:cs="Arial"/>
          <w:sz w:val="24"/>
          <w:szCs w:val="24"/>
        </w:rPr>
        <w:t>gical theory suggests emphasises the biological and evolutionary factors that influence our behaviour (</w:t>
      </w:r>
      <w:r w:rsidR="0071530F">
        <w:rPr>
          <w:rFonts w:ascii="Arial" w:hAnsi="Arial" w:cs="Arial"/>
          <w:sz w:val="24"/>
          <w:szCs w:val="24"/>
        </w:rPr>
        <w:t>Lyons, Harrison et al</w:t>
      </w:r>
      <w:r w:rsidR="00D84265">
        <w:rPr>
          <w:rFonts w:ascii="Arial" w:hAnsi="Arial" w:cs="Arial"/>
          <w:sz w:val="24"/>
          <w:szCs w:val="24"/>
        </w:rPr>
        <w:t xml:space="preserve"> </w:t>
      </w:r>
      <w:r w:rsidR="0071530F">
        <w:rPr>
          <w:rFonts w:ascii="Arial" w:hAnsi="Arial" w:cs="Arial"/>
          <w:sz w:val="24"/>
          <w:szCs w:val="24"/>
        </w:rPr>
        <w:t>2014).</w:t>
      </w:r>
      <w:r w:rsidR="00511B10">
        <w:rPr>
          <w:rFonts w:ascii="Arial" w:hAnsi="Arial" w:cs="Arial"/>
          <w:sz w:val="24"/>
          <w:szCs w:val="24"/>
        </w:rPr>
        <w:t xml:space="preserve">  This includes our psychological hardware such as </w:t>
      </w:r>
      <w:r w:rsidR="0061550B">
        <w:rPr>
          <w:rFonts w:ascii="Arial" w:hAnsi="Arial" w:cs="Arial"/>
          <w:sz w:val="24"/>
          <w:szCs w:val="24"/>
        </w:rPr>
        <w:t xml:space="preserve">the brain and nervous system, the influence of genetics </w:t>
      </w:r>
      <w:r w:rsidR="00734051">
        <w:rPr>
          <w:rFonts w:ascii="Arial" w:hAnsi="Arial" w:cs="Arial"/>
          <w:sz w:val="24"/>
          <w:szCs w:val="24"/>
        </w:rPr>
        <w:t>and other functions of underlying biology.</w:t>
      </w:r>
      <w:r w:rsidR="009A1017">
        <w:rPr>
          <w:rFonts w:ascii="Arial" w:hAnsi="Arial" w:cs="Arial"/>
          <w:sz w:val="24"/>
          <w:szCs w:val="24"/>
        </w:rPr>
        <w:t xml:space="preserve">  The argument that </w:t>
      </w:r>
      <w:r w:rsidR="00385B43">
        <w:rPr>
          <w:rFonts w:ascii="Arial" w:hAnsi="Arial" w:cs="Arial"/>
          <w:sz w:val="24"/>
          <w:szCs w:val="24"/>
        </w:rPr>
        <w:t>crime runs in families cannot be used to support</w:t>
      </w:r>
      <w:r w:rsidR="00CB096F">
        <w:rPr>
          <w:rFonts w:ascii="Arial" w:hAnsi="Arial" w:cs="Arial"/>
          <w:sz w:val="24"/>
          <w:szCs w:val="24"/>
        </w:rPr>
        <w:t xml:space="preserve"> biological impacts of behaviour, as it has to many complications</w:t>
      </w:r>
      <w:r w:rsidR="00C96345">
        <w:rPr>
          <w:rFonts w:ascii="Arial" w:hAnsi="Arial" w:cs="Arial"/>
          <w:sz w:val="24"/>
          <w:szCs w:val="24"/>
        </w:rPr>
        <w:t xml:space="preserve">.  For example, crime may thrive within certain families </w:t>
      </w:r>
      <w:r w:rsidR="00AB2E54">
        <w:rPr>
          <w:rFonts w:ascii="Arial" w:hAnsi="Arial" w:cs="Arial"/>
          <w:sz w:val="24"/>
          <w:szCs w:val="24"/>
        </w:rPr>
        <w:t xml:space="preserve">due to non-biological factors such as deprivation and lack </w:t>
      </w:r>
      <w:r w:rsidR="00CB6464">
        <w:rPr>
          <w:rFonts w:ascii="Arial" w:hAnsi="Arial" w:cs="Arial"/>
          <w:sz w:val="24"/>
          <w:szCs w:val="24"/>
        </w:rPr>
        <w:t xml:space="preserve">of education and discipline.  However, </w:t>
      </w:r>
      <w:r w:rsidR="001F66B0">
        <w:rPr>
          <w:rFonts w:ascii="Arial" w:hAnsi="Arial" w:cs="Arial"/>
          <w:sz w:val="24"/>
          <w:szCs w:val="24"/>
        </w:rPr>
        <w:t>it</w:t>
      </w:r>
      <w:r w:rsidR="00567926">
        <w:rPr>
          <w:rFonts w:ascii="Arial" w:hAnsi="Arial" w:cs="Arial"/>
          <w:sz w:val="24"/>
          <w:szCs w:val="24"/>
        </w:rPr>
        <w:t xml:space="preserve"> is becoming increasingly known that </w:t>
      </w:r>
      <w:r w:rsidR="007C7EC5">
        <w:rPr>
          <w:rFonts w:ascii="Arial" w:hAnsi="Arial" w:cs="Arial"/>
          <w:sz w:val="24"/>
          <w:szCs w:val="24"/>
        </w:rPr>
        <w:t>criminal behaviour holds a neurobiological basis (Glenn and Raine</w:t>
      </w:r>
      <w:r w:rsidR="009978C4">
        <w:rPr>
          <w:rFonts w:ascii="Arial" w:hAnsi="Arial" w:cs="Arial"/>
          <w:sz w:val="24"/>
          <w:szCs w:val="24"/>
        </w:rPr>
        <w:t xml:space="preserve"> 201</w:t>
      </w:r>
      <w:r w:rsidR="00213E00">
        <w:rPr>
          <w:rFonts w:ascii="Arial" w:hAnsi="Arial" w:cs="Arial"/>
          <w:sz w:val="24"/>
          <w:szCs w:val="24"/>
        </w:rPr>
        <w:t>3</w:t>
      </w:r>
      <w:r w:rsidR="009978C4">
        <w:rPr>
          <w:rFonts w:ascii="Arial" w:hAnsi="Arial" w:cs="Arial"/>
          <w:sz w:val="24"/>
          <w:szCs w:val="24"/>
        </w:rPr>
        <w:t>)</w:t>
      </w:r>
      <w:r w:rsidR="001F1A44">
        <w:rPr>
          <w:rFonts w:ascii="Arial" w:hAnsi="Arial" w:cs="Arial"/>
          <w:sz w:val="24"/>
          <w:szCs w:val="24"/>
        </w:rPr>
        <w:t xml:space="preserve">, meaning that </w:t>
      </w:r>
      <w:r w:rsidR="002A2EC0">
        <w:rPr>
          <w:rFonts w:ascii="Arial" w:hAnsi="Arial" w:cs="Arial"/>
          <w:sz w:val="24"/>
          <w:szCs w:val="24"/>
        </w:rPr>
        <w:t>our biological factors hold some responsibility for our behaviour</w:t>
      </w:r>
      <w:r w:rsidR="00811A52">
        <w:rPr>
          <w:rFonts w:ascii="Arial" w:hAnsi="Arial" w:cs="Arial"/>
          <w:sz w:val="24"/>
          <w:szCs w:val="24"/>
        </w:rPr>
        <w:t>.</w:t>
      </w:r>
      <w:r w:rsidR="002A2EC0">
        <w:rPr>
          <w:rFonts w:ascii="Arial" w:hAnsi="Arial" w:cs="Arial"/>
          <w:sz w:val="24"/>
          <w:szCs w:val="24"/>
        </w:rPr>
        <w:t xml:space="preserve"> </w:t>
      </w:r>
      <w:r w:rsidR="005B3674">
        <w:rPr>
          <w:rFonts w:ascii="Arial" w:hAnsi="Arial" w:cs="Arial"/>
          <w:sz w:val="24"/>
          <w:szCs w:val="24"/>
        </w:rPr>
        <w:t xml:space="preserve"> </w:t>
      </w:r>
      <w:r w:rsidR="005D2C15">
        <w:rPr>
          <w:rFonts w:ascii="Arial" w:hAnsi="Arial" w:cs="Arial"/>
          <w:sz w:val="24"/>
          <w:szCs w:val="24"/>
        </w:rPr>
        <w:t xml:space="preserve">Adrian Raine is </w:t>
      </w:r>
      <w:r w:rsidR="005F7D9A">
        <w:rPr>
          <w:rFonts w:ascii="Arial" w:hAnsi="Arial" w:cs="Arial"/>
          <w:sz w:val="24"/>
          <w:szCs w:val="24"/>
        </w:rPr>
        <w:t xml:space="preserve">a well-known </w:t>
      </w:r>
      <w:r w:rsidR="005F7D9A">
        <w:rPr>
          <w:rFonts w:ascii="Arial" w:hAnsi="Arial" w:cs="Arial"/>
          <w:sz w:val="24"/>
          <w:szCs w:val="24"/>
        </w:rPr>
        <w:lastRenderedPageBreak/>
        <w:t xml:space="preserve">psychologist and advocate for </w:t>
      </w:r>
      <w:r w:rsidR="006C1FF2">
        <w:rPr>
          <w:rFonts w:ascii="Arial" w:hAnsi="Arial" w:cs="Arial"/>
          <w:sz w:val="24"/>
          <w:szCs w:val="24"/>
        </w:rPr>
        <w:t xml:space="preserve">biological psychology in relation to human behaviour, he </w:t>
      </w:r>
      <w:r w:rsidR="00C84B32">
        <w:rPr>
          <w:rFonts w:ascii="Arial" w:hAnsi="Arial" w:cs="Arial"/>
          <w:sz w:val="24"/>
          <w:szCs w:val="24"/>
        </w:rPr>
        <w:t xml:space="preserve">put forward the argument that biology </w:t>
      </w:r>
      <w:r w:rsidR="00AA25CE">
        <w:rPr>
          <w:rFonts w:ascii="Arial" w:hAnsi="Arial" w:cs="Arial"/>
          <w:sz w:val="24"/>
          <w:szCs w:val="24"/>
        </w:rPr>
        <w:t>holds</w:t>
      </w:r>
      <w:r w:rsidR="00C84B32">
        <w:rPr>
          <w:rFonts w:ascii="Arial" w:hAnsi="Arial" w:cs="Arial"/>
          <w:sz w:val="24"/>
          <w:szCs w:val="24"/>
        </w:rPr>
        <w:t xml:space="preserve"> a significant and </w:t>
      </w:r>
      <w:r w:rsidR="00AA25CE">
        <w:rPr>
          <w:rFonts w:ascii="Arial" w:hAnsi="Arial" w:cs="Arial"/>
          <w:sz w:val="24"/>
          <w:szCs w:val="24"/>
        </w:rPr>
        <w:t xml:space="preserve">central role </w:t>
      </w:r>
      <w:r w:rsidR="00781444">
        <w:rPr>
          <w:rFonts w:ascii="Arial" w:hAnsi="Arial" w:cs="Arial"/>
          <w:sz w:val="24"/>
          <w:szCs w:val="24"/>
        </w:rPr>
        <w:t xml:space="preserve">in human behaviour.  </w:t>
      </w:r>
      <w:r w:rsidR="00CE7571">
        <w:rPr>
          <w:rFonts w:ascii="Arial" w:hAnsi="Arial" w:cs="Arial"/>
          <w:sz w:val="24"/>
          <w:szCs w:val="24"/>
        </w:rPr>
        <w:t xml:space="preserve">Raine conducted brain scans of </w:t>
      </w:r>
      <w:r w:rsidR="00977667">
        <w:rPr>
          <w:rFonts w:ascii="Arial" w:hAnsi="Arial" w:cs="Arial"/>
          <w:sz w:val="24"/>
          <w:szCs w:val="24"/>
        </w:rPr>
        <w:t xml:space="preserve">convicted murderers </w:t>
      </w:r>
      <w:r w:rsidR="006A7C05">
        <w:rPr>
          <w:rFonts w:ascii="Arial" w:hAnsi="Arial" w:cs="Arial"/>
          <w:sz w:val="24"/>
          <w:szCs w:val="24"/>
        </w:rPr>
        <w:t xml:space="preserve">and compared them to brain scans of </w:t>
      </w:r>
      <w:r w:rsidR="007C3EEF">
        <w:rPr>
          <w:rFonts w:ascii="Arial" w:hAnsi="Arial" w:cs="Arial"/>
          <w:sz w:val="24"/>
          <w:szCs w:val="24"/>
        </w:rPr>
        <w:t xml:space="preserve">non-criminals of the </w:t>
      </w:r>
      <w:r w:rsidR="003A74CC">
        <w:rPr>
          <w:rFonts w:ascii="Arial" w:hAnsi="Arial" w:cs="Arial"/>
          <w:sz w:val="24"/>
          <w:szCs w:val="24"/>
        </w:rPr>
        <w:t xml:space="preserve">demographics.  </w:t>
      </w:r>
      <w:r w:rsidR="009A0A95">
        <w:rPr>
          <w:rFonts w:ascii="Arial" w:hAnsi="Arial" w:cs="Arial"/>
          <w:sz w:val="24"/>
          <w:szCs w:val="24"/>
        </w:rPr>
        <w:t xml:space="preserve">The results of such portrayed that </w:t>
      </w:r>
      <w:r w:rsidR="005063A6">
        <w:rPr>
          <w:rFonts w:ascii="Arial" w:hAnsi="Arial" w:cs="Arial"/>
          <w:sz w:val="24"/>
          <w:szCs w:val="24"/>
        </w:rPr>
        <w:t xml:space="preserve">the murderers </w:t>
      </w:r>
      <w:r w:rsidR="00911322">
        <w:rPr>
          <w:rFonts w:ascii="Arial" w:hAnsi="Arial" w:cs="Arial"/>
          <w:sz w:val="24"/>
          <w:szCs w:val="24"/>
        </w:rPr>
        <w:t xml:space="preserve">had decreased development </w:t>
      </w:r>
      <w:r w:rsidR="00C024DD">
        <w:rPr>
          <w:rFonts w:ascii="Arial" w:hAnsi="Arial" w:cs="Arial"/>
          <w:sz w:val="24"/>
          <w:szCs w:val="24"/>
        </w:rPr>
        <w:t>in the prefrontal cortex in contrast to the non-criminals (</w:t>
      </w:r>
      <w:r w:rsidR="005930F2">
        <w:rPr>
          <w:rFonts w:ascii="Arial" w:hAnsi="Arial" w:cs="Arial"/>
          <w:sz w:val="24"/>
          <w:szCs w:val="24"/>
        </w:rPr>
        <w:t>Adams 2013</w:t>
      </w:r>
      <w:r w:rsidR="00CB4142">
        <w:rPr>
          <w:rFonts w:ascii="Arial" w:hAnsi="Arial" w:cs="Arial"/>
          <w:sz w:val="24"/>
          <w:szCs w:val="24"/>
        </w:rPr>
        <w:t xml:space="preserve">).  </w:t>
      </w:r>
      <w:r w:rsidR="00811A52">
        <w:rPr>
          <w:rFonts w:ascii="Arial" w:hAnsi="Arial" w:cs="Arial"/>
          <w:sz w:val="24"/>
          <w:szCs w:val="24"/>
        </w:rPr>
        <w:t xml:space="preserve">This emphasised that there is a strong </w:t>
      </w:r>
      <w:r w:rsidR="005D136A">
        <w:rPr>
          <w:rFonts w:ascii="Arial" w:hAnsi="Arial" w:cs="Arial"/>
          <w:sz w:val="24"/>
          <w:szCs w:val="24"/>
        </w:rPr>
        <w:t>connection between genetics</w:t>
      </w:r>
      <w:r w:rsidR="006A25BC">
        <w:rPr>
          <w:rFonts w:ascii="Arial" w:hAnsi="Arial" w:cs="Arial"/>
          <w:sz w:val="24"/>
          <w:szCs w:val="24"/>
        </w:rPr>
        <w:t xml:space="preserve">, a biological factor, and criminality.  </w:t>
      </w:r>
      <w:r w:rsidR="00C72169">
        <w:rPr>
          <w:rFonts w:ascii="Arial" w:hAnsi="Arial" w:cs="Arial"/>
          <w:sz w:val="24"/>
          <w:szCs w:val="24"/>
        </w:rPr>
        <w:t>As for public services</w:t>
      </w:r>
      <w:r w:rsidR="00BD336A">
        <w:rPr>
          <w:rFonts w:ascii="Arial" w:hAnsi="Arial" w:cs="Arial"/>
          <w:sz w:val="24"/>
          <w:szCs w:val="24"/>
        </w:rPr>
        <w:t xml:space="preserve">, </w:t>
      </w:r>
      <w:r w:rsidR="00470DF2">
        <w:rPr>
          <w:rFonts w:ascii="Arial" w:hAnsi="Arial" w:cs="Arial"/>
          <w:sz w:val="24"/>
          <w:szCs w:val="24"/>
        </w:rPr>
        <w:t xml:space="preserve">Raines </w:t>
      </w:r>
      <w:r w:rsidR="00C125A2">
        <w:rPr>
          <w:rFonts w:ascii="Arial" w:hAnsi="Arial" w:cs="Arial"/>
          <w:sz w:val="24"/>
          <w:szCs w:val="24"/>
        </w:rPr>
        <w:t>investigation</w:t>
      </w:r>
      <w:r w:rsidR="00362389">
        <w:rPr>
          <w:rFonts w:ascii="Arial" w:hAnsi="Arial" w:cs="Arial"/>
          <w:sz w:val="24"/>
          <w:szCs w:val="24"/>
        </w:rPr>
        <w:t xml:space="preserve"> suggests that </w:t>
      </w:r>
      <w:r w:rsidR="007A4853">
        <w:rPr>
          <w:rFonts w:ascii="Arial" w:hAnsi="Arial" w:cs="Arial"/>
          <w:sz w:val="24"/>
          <w:szCs w:val="24"/>
        </w:rPr>
        <w:t xml:space="preserve">some criminals will </w:t>
      </w:r>
      <w:r w:rsidR="0010614A">
        <w:rPr>
          <w:rFonts w:ascii="Arial" w:hAnsi="Arial" w:cs="Arial"/>
          <w:sz w:val="24"/>
          <w:szCs w:val="24"/>
        </w:rPr>
        <w:t xml:space="preserve">suffer with underdevelopment of the </w:t>
      </w:r>
      <w:r w:rsidR="00460D43">
        <w:rPr>
          <w:rFonts w:ascii="Arial" w:hAnsi="Arial" w:cs="Arial"/>
          <w:sz w:val="24"/>
          <w:szCs w:val="24"/>
        </w:rPr>
        <w:t xml:space="preserve">prefrontal cortex, which is responsible for </w:t>
      </w:r>
      <w:r w:rsidR="0015679F">
        <w:rPr>
          <w:rFonts w:ascii="Arial" w:hAnsi="Arial" w:cs="Arial"/>
          <w:sz w:val="24"/>
          <w:szCs w:val="24"/>
        </w:rPr>
        <w:t>decision making, complex planning as well as moderating social behaviour (</w:t>
      </w:r>
      <w:r w:rsidR="00216CA7">
        <w:rPr>
          <w:rFonts w:ascii="Arial" w:hAnsi="Arial" w:cs="Arial"/>
          <w:sz w:val="24"/>
          <w:szCs w:val="24"/>
        </w:rPr>
        <w:t>Thescienceofpsychotherapy</w:t>
      </w:r>
      <w:r w:rsidR="002B75E9">
        <w:rPr>
          <w:rFonts w:ascii="Arial" w:hAnsi="Arial" w:cs="Arial"/>
          <w:sz w:val="24"/>
          <w:szCs w:val="24"/>
        </w:rPr>
        <w:t>, 2018</w:t>
      </w:r>
      <w:r w:rsidR="00216CA7">
        <w:rPr>
          <w:rFonts w:ascii="Arial" w:hAnsi="Arial" w:cs="Arial"/>
          <w:sz w:val="24"/>
          <w:szCs w:val="24"/>
        </w:rPr>
        <w:t>).</w:t>
      </w:r>
      <w:r w:rsidR="00F46C08">
        <w:rPr>
          <w:rFonts w:ascii="Arial" w:hAnsi="Arial" w:cs="Arial"/>
          <w:sz w:val="24"/>
          <w:szCs w:val="24"/>
        </w:rPr>
        <w:t xml:space="preserve">  </w:t>
      </w:r>
      <w:r w:rsidR="00D72CD3">
        <w:rPr>
          <w:rFonts w:ascii="Arial" w:hAnsi="Arial" w:cs="Arial"/>
          <w:sz w:val="24"/>
          <w:szCs w:val="24"/>
        </w:rPr>
        <w:t>Therefore,</w:t>
      </w:r>
      <w:r w:rsidR="00F46C08">
        <w:rPr>
          <w:rFonts w:ascii="Arial" w:hAnsi="Arial" w:cs="Arial"/>
          <w:sz w:val="24"/>
          <w:szCs w:val="24"/>
        </w:rPr>
        <w:t xml:space="preserve"> police officers will have to be trained </w:t>
      </w:r>
      <w:r w:rsidR="008C4AA4">
        <w:rPr>
          <w:rFonts w:ascii="Arial" w:hAnsi="Arial" w:cs="Arial"/>
          <w:sz w:val="24"/>
          <w:szCs w:val="24"/>
        </w:rPr>
        <w:t>competently to deal with such people</w:t>
      </w:r>
      <w:r w:rsidR="00317147">
        <w:rPr>
          <w:rFonts w:ascii="Arial" w:hAnsi="Arial" w:cs="Arial"/>
          <w:sz w:val="24"/>
          <w:szCs w:val="24"/>
        </w:rPr>
        <w:t xml:space="preserve"> and be able to resolve </w:t>
      </w:r>
      <w:r w:rsidR="008E3256">
        <w:rPr>
          <w:rFonts w:ascii="Arial" w:hAnsi="Arial" w:cs="Arial"/>
          <w:sz w:val="24"/>
          <w:szCs w:val="24"/>
        </w:rPr>
        <w:t xml:space="preserve">conflict, hold the ability to listen and communicate and </w:t>
      </w:r>
      <w:r w:rsidR="00C05C0B">
        <w:rPr>
          <w:rFonts w:ascii="Arial" w:hAnsi="Arial" w:cs="Arial"/>
          <w:sz w:val="24"/>
          <w:szCs w:val="24"/>
        </w:rPr>
        <w:t>allow for effective decision making</w:t>
      </w:r>
      <w:r w:rsidR="0020018F">
        <w:rPr>
          <w:rFonts w:ascii="Arial" w:hAnsi="Arial" w:cs="Arial"/>
          <w:sz w:val="24"/>
          <w:szCs w:val="24"/>
        </w:rPr>
        <w:t xml:space="preserve">, despite the challenges that may arise due to the </w:t>
      </w:r>
      <w:r w:rsidR="00876DDD">
        <w:rPr>
          <w:rFonts w:ascii="Arial" w:hAnsi="Arial" w:cs="Arial"/>
          <w:sz w:val="24"/>
          <w:szCs w:val="24"/>
        </w:rPr>
        <w:t>criminal’s</w:t>
      </w:r>
      <w:r w:rsidR="0020018F">
        <w:rPr>
          <w:rFonts w:ascii="Arial" w:hAnsi="Arial" w:cs="Arial"/>
          <w:sz w:val="24"/>
          <w:szCs w:val="24"/>
        </w:rPr>
        <w:t xml:space="preserve"> mental process and functioning.</w:t>
      </w:r>
      <w:r w:rsidR="00425581">
        <w:rPr>
          <w:rFonts w:ascii="Arial" w:hAnsi="Arial" w:cs="Arial"/>
          <w:sz w:val="24"/>
          <w:szCs w:val="24"/>
        </w:rPr>
        <w:t xml:space="preserve">  There is also the idea of developmental psychology which </w:t>
      </w:r>
      <w:r w:rsidR="00430454">
        <w:rPr>
          <w:rFonts w:ascii="Arial" w:hAnsi="Arial" w:cs="Arial"/>
          <w:sz w:val="24"/>
          <w:szCs w:val="24"/>
        </w:rPr>
        <w:t xml:space="preserve">looks at how prenatal development will influence behaviour.  </w:t>
      </w:r>
      <w:r w:rsidR="00445627">
        <w:rPr>
          <w:rFonts w:ascii="Arial" w:hAnsi="Arial" w:cs="Arial"/>
          <w:sz w:val="24"/>
          <w:szCs w:val="24"/>
        </w:rPr>
        <w:t xml:space="preserve">Teratogens may impact behaviour and change genetic codes of behaviour.  Teratogens are </w:t>
      </w:r>
      <w:r w:rsidR="003D37BA">
        <w:rPr>
          <w:rFonts w:ascii="Arial" w:hAnsi="Arial" w:cs="Arial"/>
          <w:sz w:val="24"/>
          <w:szCs w:val="24"/>
        </w:rPr>
        <w:t xml:space="preserve">environmental factors that will impair the </w:t>
      </w:r>
      <w:r w:rsidR="00BB6BE0">
        <w:rPr>
          <w:rFonts w:ascii="Arial" w:hAnsi="Arial" w:cs="Arial"/>
          <w:sz w:val="24"/>
          <w:szCs w:val="24"/>
        </w:rPr>
        <w:t>prenatal development</w:t>
      </w:r>
      <w:r w:rsidR="008313A3">
        <w:rPr>
          <w:rFonts w:ascii="Arial" w:hAnsi="Arial" w:cs="Arial"/>
          <w:sz w:val="24"/>
          <w:szCs w:val="24"/>
        </w:rPr>
        <w:t xml:space="preserve">.  The most common is </w:t>
      </w:r>
      <w:r w:rsidR="004877A4">
        <w:rPr>
          <w:rFonts w:ascii="Arial" w:hAnsi="Arial" w:cs="Arial"/>
          <w:sz w:val="24"/>
          <w:szCs w:val="24"/>
        </w:rPr>
        <w:t xml:space="preserve">malnutrition, </w:t>
      </w:r>
      <w:r w:rsidR="00BC675C">
        <w:rPr>
          <w:rFonts w:ascii="Arial" w:hAnsi="Arial" w:cs="Arial"/>
          <w:sz w:val="24"/>
          <w:szCs w:val="24"/>
        </w:rPr>
        <w:t xml:space="preserve">where there is a lack of essential nutrition, </w:t>
      </w:r>
      <w:r w:rsidR="003756E5">
        <w:rPr>
          <w:rFonts w:ascii="Arial" w:hAnsi="Arial" w:cs="Arial"/>
          <w:sz w:val="24"/>
          <w:szCs w:val="24"/>
        </w:rPr>
        <w:t xml:space="preserve">defects and other </w:t>
      </w:r>
      <w:r w:rsidR="00A336D9">
        <w:rPr>
          <w:rFonts w:ascii="Arial" w:hAnsi="Arial" w:cs="Arial"/>
          <w:sz w:val="24"/>
          <w:szCs w:val="24"/>
        </w:rPr>
        <w:t>impairments</w:t>
      </w:r>
      <w:r w:rsidR="009F3778">
        <w:rPr>
          <w:rFonts w:ascii="Arial" w:hAnsi="Arial" w:cs="Arial"/>
          <w:sz w:val="24"/>
          <w:szCs w:val="24"/>
        </w:rPr>
        <w:t xml:space="preserve"> are caused that can change the behaviour of the person.</w:t>
      </w:r>
      <w:r w:rsidR="00BB6BE0">
        <w:rPr>
          <w:rFonts w:ascii="Arial" w:hAnsi="Arial" w:cs="Arial"/>
          <w:sz w:val="24"/>
          <w:szCs w:val="24"/>
        </w:rPr>
        <w:t xml:space="preserve"> </w:t>
      </w:r>
      <w:r w:rsidR="009F3778">
        <w:rPr>
          <w:rFonts w:ascii="Arial" w:hAnsi="Arial" w:cs="Arial"/>
          <w:sz w:val="24"/>
          <w:szCs w:val="24"/>
        </w:rPr>
        <w:t xml:space="preserve"> </w:t>
      </w:r>
      <w:r w:rsidR="00BB6BE0">
        <w:rPr>
          <w:rFonts w:ascii="Arial" w:hAnsi="Arial" w:cs="Arial"/>
          <w:sz w:val="24"/>
          <w:szCs w:val="24"/>
        </w:rPr>
        <w:t xml:space="preserve">(Lam, </w:t>
      </w:r>
      <w:r w:rsidR="00A336D9">
        <w:rPr>
          <w:rFonts w:ascii="Arial" w:hAnsi="Arial" w:cs="Arial"/>
          <w:sz w:val="24"/>
          <w:szCs w:val="24"/>
        </w:rPr>
        <w:t>O’Donnell</w:t>
      </w:r>
      <w:r w:rsidR="00C6145C">
        <w:rPr>
          <w:rFonts w:ascii="Arial" w:hAnsi="Arial" w:cs="Arial"/>
          <w:sz w:val="24"/>
          <w:szCs w:val="24"/>
        </w:rPr>
        <w:t xml:space="preserve"> and Gillibrand </w:t>
      </w:r>
      <w:r w:rsidR="009B6120">
        <w:rPr>
          <w:rFonts w:ascii="Arial" w:hAnsi="Arial" w:cs="Arial"/>
          <w:sz w:val="24"/>
          <w:szCs w:val="24"/>
        </w:rPr>
        <w:t>2016)</w:t>
      </w:r>
      <w:r w:rsidR="00BB6BE0">
        <w:rPr>
          <w:rFonts w:ascii="Arial" w:hAnsi="Arial" w:cs="Arial"/>
          <w:sz w:val="24"/>
          <w:szCs w:val="24"/>
        </w:rPr>
        <w:t>.</w:t>
      </w:r>
    </w:p>
    <w:p w14:paraId="20AC8C21" w14:textId="37CB9CFB" w:rsidR="00876DDD" w:rsidRDefault="006538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behavioural approach to psychology indicates that human behaviour is in fact learnt through the process of conditioning of which there are 2 types.  These are </w:t>
      </w:r>
      <w:r w:rsidR="00026668">
        <w:rPr>
          <w:rFonts w:ascii="Arial" w:hAnsi="Arial" w:cs="Arial"/>
          <w:sz w:val="24"/>
          <w:szCs w:val="24"/>
        </w:rPr>
        <w:t>operant</w:t>
      </w:r>
      <w:r>
        <w:rPr>
          <w:rFonts w:ascii="Arial" w:hAnsi="Arial" w:cs="Arial"/>
          <w:sz w:val="24"/>
          <w:szCs w:val="24"/>
        </w:rPr>
        <w:t xml:space="preserve"> and </w:t>
      </w:r>
      <w:r w:rsidR="00026668">
        <w:rPr>
          <w:rFonts w:ascii="Arial" w:hAnsi="Arial" w:cs="Arial"/>
          <w:sz w:val="24"/>
          <w:szCs w:val="24"/>
        </w:rPr>
        <w:t>classic</w:t>
      </w:r>
      <w:r>
        <w:rPr>
          <w:rFonts w:ascii="Arial" w:hAnsi="Arial" w:cs="Arial"/>
          <w:sz w:val="24"/>
          <w:szCs w:val="24"/>
        </w:rPr>
        <w:t xml:space="preserve"> conditioning.</w:t>
      </w:r>
      <w:r w:rsidR="006D5ED9">
        <w:rPr>
          <w:rFonts w:ascii="Arial" w:hAnsi="Arial" w:cs="Arial"/>
          <w:sz w:val="24"/>
          <w:szCs w:val="24"/>
        </w:rPr>
        <w:t xml:space="preserve">  It supports the theory that </w:t>
      </w:r>
      <w:r w:rsidR="006C0573">
        <w:rPr>
          <w:rFonts w:ascii="Arial" w:hAnsi="Arial" w:cs="Arial"/>
          <w:sz w:val="24"/>
          <w:szCs w:val="24"/>
        </w:rPr>
        <w:t xml:space="preserve">humans are born a blank state </w:t>
      </w:r>
      <w:r w:rsidR="00CB557E">
        <w:rPr>
          <w:rFonts w:ascii="Arial" w:hAnsi="Arial" w:cs="Arial"/>
          <w:sz w:val="24"/>
          <w:szCs w:val="24"/>
        </w:rPr>
        <w:t xml:space="preserve">and all behaviour is </w:t>
      </w:r>
      <w:r w:rsidR="004723C5">
        <w:rPr>
          <w:rFonts w:ascii="Arial" w:hAnsi="Arial" w:cs="Arial"/>
          <w:sz w:val="24"/>
          <w:szCs w:val="24"/>
        </w:rPr>
        <w:t>learnt.</w:t>
      </w:r>
      <w:r w:rsidR="00567D9C">
        <w:rPr>
          <w:rFonts w:ascii="Arial" w:hAnsi="Arial" w:cs="Arial"/>
          <w:sz w:val="24"/>
          <w:szCs w:val="24"/>
        </w:rPr>
        <w:t xml:space="preserve">  Psychologist B.F Skinner is responsible for </w:t>
      </w:r>
      <w:r w:rsidR="00026668">
        <w:rPr>
          <w:rFonts w:ascii="Arial" w:hAnsi="Arial" w:cs="Arial"/>
          <w:sz w:val="24"/>
          <w:szCs w:val="24"/>
        </w:rPr>
        <w:t xml:space="preserve">operant conditioning, </w:t>
      </w:r>
      <w:r w:rsidR="0092226D">
        <w:rPr>
          <w:rFonts w:ascii="Arial" w:hAnsi="Arial" w:cs="Arial"/>
          <w:sz w:val="24"/>
          <w:szCs w:val="24"/>
        </w:rPr>
        <w:t xml:space="preserve">which refers to behaviour being learnt </w:t>
      </w:r>
      <w:r w:rsidR="00E57A93">
        <w:rPr>
          <w:rFonts w:ascii="Arial" w:hAnsi="Arial" w:cs="Arial"/>
          <w:sz w:val="24"/>
          <w:szCs w:val="24"/>
        </w:rPr>
        <w:t xml:space="preserve">from the consequences </w:t>
      </w:r>
      <w:r w:rsidR="00E57A93">
        <w:rPr>
          <w:rFonts w:ascii="Arial" w:hAnsi="Arial" w:cs="Arial"/>
          <w:sz w:val="24"/>
          <w:szCs w:val="24"/>
        </w:rPr>
        <w:lastRenderedPageBreak/>
        <w:t>of such</w:t>
      </w:r>
      <w:r w:rsidR="00EB7088">
        <w:rPr>
          <w:rFonts w:ascii="Arial" w:hAnsi="Arial" w:cs="Arial"/>
          <w:sz w:val="24"/>
          <w:szCs w:val="24"/>
        </w:rPr>
        <w:t xml:space="preserve">.  </w:t>
      </w:r>
      <w:r w:rsidR="00677784">
        <w:rPr>
          <w:rFonts w:ascii="Arial" w:hAnsi="Arial" w:cs="Arial"/>
          <w:sz w:val="24"/>
          <w:szCs w:val="24"/>
        </w:rPr>
        <w:t xml:space="preserve">Skinner experimented his theory of operant conditioning </w:t>
      </w:r>
      <w:r w:rsidR="00884F89">
        <w:rPr>
          <w:rFonts w:ascii="Arial" w:hAnsi="Arial" w:cs="Arial"/>
          <w:sz w:val="24"/>
          <w:szCs w:val="24"/>
        </w:rPr>
        <w:t xml:space="preserve">on rats and pigeons.  </w:t>
      </w:r>
      <w:r w:rsidR="008E4F3A">
        <w:rPr>
          <w:rFonts w:ascii="Arial" w:hAnsi="Arial" w:cs="Arial"/>
          <w:sz w:val="24"/>
          <w:szCs w:val="24"/>
        </w:rPr>
        <w:t xml:space="preserve">The animals would be placed within </w:t>
      </w:r>
      <w:r w:rsidR="0040062F">
        <w:rPr>
          <w:rFonts w:ascii="Arial" w:hAnsi="Arial" w:cs="Arial"/>
          <w:sz w:val="24"/>
          <w:szCs w:val="24"/>
        </w:rPr>
        <w:t xml:space="preserve">a piece of apparatus known as a ‘Skinner box’ that </w:t>
      </w:r>
      <w:r w:rsidR="00113395">
        <w:rPr>
          <w:rFonts w:ascii="Arial" w:hAnsi="Arial" w:cs="Arial"/>
          <w:sz w:val="24"/>
          <w:szCs w:val="24"/>
        </w:rPr>
        <w:t xml:space="preserve">the animals could interact with.  </w:t>
      </w:r>
      <w:r w:rsidR="00770BF0">
        <w:rPr>
          <w:rFonts w:ascii="Arial" w:hAnsi="Arial" w:cs="Arial"/>
          <w:sz w:val="24"/>
          <w:szCs w:val="24"/>
        </w:rPr>
        <w:t>There were levers that would supply food, this is positive reinforcement</w:t>
      </w:r>
      <w:r w:rsidR="00223875">
        <w:rPr>
          <w:rFonts w:ascii="Arial" w:hAnsi="Arial" w:cs="Arial"/>
          <w:sz w:val="24"/>
          <w:szCs w:val="24"/>
        </w:rPr>
        <w:t>, however there were also levers that would cause the animals to get shocked</w:t>
      </w:r>
      <w:r w:rsidR="00050BE5">
        <w:rPr>
          <w:rFonts w:ascii="Arial" w:hAnsi="Arial" w:cs="Arial"/>
          <w:sz w:val="24"/>
          <w:szCs w:val="24"/>
        </w:rPr>
        <w:t xml:space="preserve">, which is punishment.  In addition to this, when the animals would suffer a shock there was a lever to </w:t>
      </w:r>
      <w:r w:rsidR="00F526EB">
        <w:rPr>
          <w:rFonts w:ascii="Arial" w:hAnsi="Arial" w:cs="Arial"/>
          <w:sz w:val="24"/>
          <w:szCs w:val="24"/>
        </w:rPr>
        <w:t>stop it</w:t>
      </w:r>
      <w:r w:rsidR="00DE559F">
        <w:rPr>
          <w:rFonts w:ascii="Arial" w:hAnsi="Arial" w:cs="Arial"/>
          <w:sz w:val="24"/>
          <w:szCs w:val="24"/>
        </w:rPr>
        <w:t xml:space="preserve">, </w:t>
      </w:r>
      <w:r w:rsidR="00BF7E45">
        <w:rPr>
          <w:rFonts w:ascii="Arial" w:hAnsi="Arial" w:cs="Arial"/>
          <w:sz w:val="24"/>
          <w:szCs w:val="24"/>
        </w:rPr>
        <w:t>this is negative reinforcement.</w:t>
      </w:r>
      <w:r w:rsidR="00F526EB">
        <w:rPr>
          <w:rFonts w:ascii="Arial" w:hAnsi="Arial" w:cs="Arial"/>
          <w:sz w:val="24"/>
          <w:szCs w:val="24"/>
        </w:rPr>
        <w:t xml:space="preserve">  Over time it became known to the animals how to operate the box to access food and avoid shocks</w:t>
      </w:r>
      <w:r w:rsidR="003E237B">
        <w:rPr>
          <w:rFonts w:ascii="Arial" w:hAnsi="Arial" w:cs="Arial"/>
          <w:sz w:val="24"/>
          <w:szCs w:val="24"/>
        </w:rPr>
        <w:t>, as the animals learnt through conditioning.</w:t>
      </w:r>
      <w:r w:rsidR="00EB0F7F">
        <w:rPr>
          <w:rFonts w:ascii="Arial" w:hAnsi="Arial" w:cs="Arial"/>
          <w:sz w:val="24"/>
          <w:szCs w:val="24"/>
        </w:rPr>
        <w:t xml:space="preserve">  This supported the theory that reinforced behaviour is often repeated whereas </w:t>
      </w:r>
      <w:r w:rsidR="008F3D19">
        <w:rPr>
          <w:rFonts w:ascii="Arial" w:hAnsi="Arial" w:cs="Arial"/>
          <w:sz w:val="24"/>
          <w:szCs w:val="24"/>
        </w:rPr>
        <w:t>behaviour that hasn’t been reinforced will discontinue</w:t>
      </w:r>
      <w:r w:rsidR="00681492">
        <w:rPr>
          <w:rFonts w:ascii="Arial" w:hAnsi="Arial" w:cs="Arial"/>
          <w:sz w:val="24"/>
          <w:szCs w:val="24"/>
        </w:rPr>
        <w:t xml:space="preserve"> </w:t>
      </w:r>
      <w:r w:rsidR="00E57A93">
        <w:rPr>
          <w:rFonts w:ascii="Arial" w:hAnsi="Arial" w:cs="Arial"/>
          <w:sz w:val="24"/>
          <w:szCs w:val="24"/>
        </w:rPr>
        <w:t>(</w:t>
      </w:r>
      <w:r w:rsidR="00876002">
        <w:rPr>
          <w:rFonts w:ascii="Arial" w:hAnsi="Arial" w:cs="Arial"/>
          <w:sz w:val="24"/>
          <w:szCs w:val="24"/>
        </w:rPr>
        <w:t>K.E</w:t>
      </w:r>
      <w:r w:rsidR="00E57A93">
        <w:rPr>
          <w:rFonts w:ascii="Arial" w:hAnsi="Arial" w:cs="Arial"/>
          <w:sz w:val="24"/>
          <w:szCs w:val="24"/>
        </w:rPr>
        <w:t xml:space="preserve"> Ferguson and </w:t>
      </w:r>
      <w:r w:rsidR="001F66B0">
        <w:rPr>
          <w:rFonts w:ascii="Arial" w:hAnsi="Arial" w:cs="Arial"/>
          <w:sz w:val="24"/>
          <w:szCs w:val="24"/>
        </w:rPr>
        <w:t>W, T</w:t>
      </w:r>
      <w:r w:rsidR="00C60FB4">
        <w:rPr>
          <w:rFonts w:ascii="Arial" w:hAnsi="Arial" w:cs="Arial"/>
          <w:sz w:val="24"/>
          <w:szCs w:val="24"/>
        </w:rPr>
        <w:t xml:space="preserve"> </w:t>
      </w:r>
      <w:r w:rsidR="00A336D9">
        <w:rPr>
          <w:rFonts w:ascii="Arial" w:hAnsi="Arial" w:cs="Arial"/>
          <w:sz w:val="24"/>
          <w:szCs w:val="24"/>
        </w:rPr>
        <w:t>Donahue</w:t>
      </w:r>
      <w:r w:rsidR="00C60FB4">
        <w:rPr>
          <w:rFonts w:ascii="Arial" w:hAnsi="Arial" w:cs="Arial"/>
          <w:sz w:val="24"/>
          <w:szCs w:val="24"/>
        </w:rPr>
        <w:t xml:space="preserve"> 2001)</w:t>
      </w:r>
      <w:r w:rsidR="00A046D4">
        <w:rPr>
          <w:rFonts w:ascii="Arial" w:hAnsi="Arial" w:cs="Arial"/>
          <w:sz w:val="24"/>
          <w:szCs w:val="24"/>
        </w:rPr>
        <w:t>.  However, Skinners experiments have been criticised as</w:t>
      </w:r>
      <w:r w:rsidR="00A153FF">
        <w:rPr>
          <w:rFonts w:ascii="Arial" w:hAnsi="Arial" w:cs="Arial"/>
          <w:sz w:val="24"/>
          <w:szCs w:val="24"/>
        </w:rPr>
        <w:t xml:space="preserve"> data founded on animals has been transferred to humans which may impact the </w:t>
      </w:r>
      <w:r w:rsidR="00FD4E7F">
        <w:rPr>
          <w:rFonts w:ascii="Arial" w:hAnsi="Arial" w:cs="Arial"/>
          <w:sz w:val="24"/>
          <w:szCs w:val="24"/>
        </w:rPr>
        <w:t xml:space="preserve">reliability </w:t>
      </w:r>
      <w:r w:rsidR="009D00D5">
        <w:rPr>
          <w:rFonts w:ascii="Arial" w:hAnsi="Arial" w:cs="Arial"/>
          <w:sz w:val="24"/>
          <w:szCs w:val="24"/>
        </w:rPr>
        <w:t xml:space="preserve">and effectiveness </w:t>
      </w:r>
      <w:r w:rsidR="00FD4E7F">
        <w:rPr>
          <w:rFonts w:ascii="Arial" w:hAnsi="Arial" w:cs="Arial"/>
          <w:sz w:val="24"/>
          <w:szCs w:val="24"/>
        </w:rPr>
        <w:t xml:space="preserve">of findings.  </w:t>
      </w:r>
      <w:r w:rsidR="006942B1">
        <w:rPr>
          <w:rFonts w:ascii="Arial" w:hAnsi="Arial" w:cs="Arial"/>
          <w:sz w:val="24"/>
          <w:szCs w:val="24"/>
        </w:rPr>
        <w:t xml:space="preserve">Classical conditioning refers to </w:t>
      </w:r>
      <w:r w:rsidR="003635B1">
        <w:rPr>
          <w:rFonts w:ascii="Arial" w:hAnsi="Arial" w:cs="Arial"/>
          <w:sz w:val="24"/>
          <w:szCs w:val="24"/>
        </w:rPr>
        <w:t xml:space="preserve">changes in behaviour </w:t>
      </w:r>
      <w:r w:rsidR="00F672A9">
        <w:rPr>
          <w:rFonts w:ascii="Arial" w:hAnsi="Arial" w:cs="Arial"/>
          <w:sz w:val="24"/>
          <w:szCs w:val="24"/>
        </w:rPr>
        <w:t>as a result of association (</w:t>
      </w:r>
      <w:r w:rsidR="001F66B0">
        <w:rPr>
          <w:rFonts w:ascii="Arial" w:hAnsi="Arial" w:cs="Arial"/>
          <w:sz w:val="24"/>
          <w:szCs w:val="24"/>
        </w:rPr>
        <w:t>N, A</w:t>
      </w:r>
      <w:r w:rsidR="008002F2">
        <w:rPr>
          <w:rFonts w:ascii="Arial" w:hAnsi="Arial" w:cs="Arial"/>
          <w:sz w:val="24"/>
          <w:szCs w:val="24"/>
        </w:rPr>
        <w:t xml:space="preserve"> Schmajuk 2010).  </w:t>
      </w:r>
      <w:r w:rsidR="006C517C">
        <w:rPr>
          <w:rFonts w:ascii="Arial" w:hAnsi="Arial" w:cs="Arial"/>
          <w:sz w:val="24"/>
          <w:szCs w:val="24"/>
        </w:rPr>
        <w:t>Ivan Pavlov</w:t>
      </w:r>
      <w:r w:rsidR="00876002">
        <w:rPr>
          <w:rFonts w:ascii="Arial" w:hAnsi="Arial" w:cs="Arial"/>
          <w:sz w:val="24"/>
          <w:szCs w:val="24"/>
        </w:rPr>
        <w:t>’s</w:t>
      </w:r>
      <w:r w:rsidR="006C517C">
        <w:rPr>
          <w:rFonts w:ascii="Arial" w:hAnsi="Arial" w:cs="Arial"/>
          <w:sz w:val="24"/>
          <w:szCs w:val="24"/>
        </w:rPr>
        <w:t xml:space="preserve"> research into the subject is arguably the most famous.</w:t>
      </w:r>
      <w:r w:rsidR="00EF65FA">
        <w:rPr>
          <w:rFonts w:ascii="Arial" w:hAnsi="Arial" w:cs="Arial"/>
          <w:sz w:val="24"/>
          <w:szCs w:val="24"/>
        </w:rPr>
        <w:t xml:space="preserve">  </w:t>
      </w:r>
      <w:r w:rsidR="005737FA">
        <w:rPr>
          <w:rFonts w:ascii="Arial" w:hAnsi="Arial" w:cs="Arial"/>
          <w:sz w:val="24"/>
          <w:szCs w:val="24"/>
        </w:rPr>
        <w:t>He proved that his dogs could learn a cond</w:t>
      </w:r>
      <w:r w:rsidR="00CB0F5F">
        <w:rPr>
          <w:rFonts w:ascii="Arial" w:hAnsi="Arial" w:cs="Arial"/>
          <w:sz w:val="24"/>
          <w:szCs w:val="24"/>
        </w:rPr>
        <w:t>itioned response to a conditioned stimulus, he did this by ringing a bell before feeding his dogs</w:t>
      </w:r>
      <w:r w:rsidR="00932F85">
        <w:rPr>
          <w:rFonts w:ascii="Arial" w:hAnsi="Arial" w:cs="Arial"/>
          <w:sz w:val="24"/>
          <w:szCs w:val="24"/>
        </w:rPr>
        <w:t xml:space="preserve">, of which the learnt to </w:t>
      </w:r>
      <w:r w:rsidR="006B5B4D">
        <w:rPr>
          <w:rFonts w:ascii="Arial" w:hAnsi="Arial" w:cs="Arial"/>
          <w:sz w:val="24"/>
          <w:szCs w:val="24"/>
        </w:rPr>
        <w:t>salivate too which previously would not happen.</w:t>
      </w:r>
      <w:r w:rsidR="00932F85">
        <w:rPr>
          <w:rFonts w:ascii="Arial" w:hAnsi="Arial" w:cs="Arial"/>
          <w:sz w:val="24"/>
          <w:szCs w:val="24"/>
        </w:rPr>
        <w:t xml:space="preserve">  The bell being the conditioned stimulus and </w:t>
      </w:r>
      <w:r w:rsidR="006B5B4D">
        <w:rPr>
          <w:rFonts w:ascii="Arial" w:hAnsi="Arial" w:cs="Arial"/>
          <w:sz w:val="24"/>
          <w:szCs w:val="24"/>
        </w:rPr>
        <w:t xml:space="preserve">salivation to such being the </w:t>
      </w:r>
      <w:r w:rsidR="000D2883">
        <w:rPr>
          <w:rFonts w:ascii="Arial" w:hAnsi="Arial" w:cs="Arial"/>
          <w:sz w:val="24"/>
          <w:szCs w:val="24"/>
        </w:rPr>
        <w:t>conditioned</w:t>
      </w:r>
      <w:r w:rsidR="006B5B4D">
        <w:rPr>
          <w:rFonts w:ascii="Arial" w:hAnsi="Arial" w:cs="Arial"/>
          <w:sz w:val="24"/>
          <w:szCs w:val="24"/>
        </w:rPr>
        <w:t xml:space="preserve"> response</w:t>
      </w:r>
      <w:r w:rsidR="00F51C1E">
        <w:rPr>
          <w:rFonts w:ascii="Arial" w:hAnsi="Arial" w:cs="Arial"/>
          <w:sz w:val="24"/>
          <w:szCs w:val="24"/>
        </w:rPr>
        <w:t xml:space="preserve"> </w:t>
      </w:r>
      <w:r w:rsidR="00F56C4B">
        <w:rPr>
          <w:rFonts w:ascii="Arial" w:hAnsi="Arial" w:cs="Arial"/>
          <w:sz w:val="24"/>
          <w:szCs w:val="24"/>
        </w:rPr>
        <w:t xml:space="preserve">(O Bichler, W Zhao et al </w:t>
      </w:r>
      <w:r w:rsidR="00F51C1E">
        <w:rPr>
          <w:rFonts w:ascii="Arial" w:hAnsi="Arial" w:cs="Arial"/>
          <w:sz w:val="24"/>
          <w:szCs w:val="24"/>
        </w:rPr>
        <w:t xml:space="preserve">2013).  This new behaviour was learnt as the dogs </w:t>
      </w:r>
      <w:r w:rsidR="006F3122">
        <w:rPr>
          <w:rFonts w:ascii="Arial" w:hAnsi="Arial" w:cs="Arial"/>
          <w:sz w:val="24"/>
          <w:szCs w:val="24"/>
        </w:rPr>
        <w:t>began to associate the ringing bell with being fed</w:t>
      </w:r>
      <w:r w:rsidR="006F13DC">
        <w:rPr>
          <w:rFonts w:ascii="Arial" w:hAnsi="Arial" w:cs="Arial"/>
          <w:sz w:val="24"/>
          <w:szCs w:val="24"/>
        </w:rPr>
        <w:t xml:space="preserve"> as the dogs would previously only salivate in response to the presentation of food.  This was the unconditioned response to an unconditioned stimulus</w:t>
      </w:r>
      <w:r w:rsidR="00E70410">
        <w:rPr>
          <w:rFonts w:ascii="Arial" w:hAnsi="Arial" w:cs="Arial"/>
          <w:sz w:val="24"/>
          <w:szCs w:val="24"/>
        </w:rPr>
        <w:t xml:space="preserve">, as it naturally occurred.  Again, this work can be criticised for being conducted on dogs.  </w:t>
      </w:r>
      <w:r w:rsidR="00B33D5F">
        <w:rPr>
          <w:rFonts w:ascii="Arial" w:hAnsi="Arial" w:cs="Arial"/>
          <w:sz w:val="24"/>
          <w:szCs w:val="24"/>
        </w:rPr>
        <w:t xml:space="preserve">However, John B Watson claimed to have conditioned </w:t>
      </w:r>
      <w:r w:rsidR="00C301FA">
        <w:rPr>
          <w:rFonts w:ascii="Arial" w:hAnsi="Arial" w:cs="Arial"/>
          <w:sz w:val="24"/>
          <w:szCs w:val="24"/>
        </w:rPr>
        <w:t xml:space="preserve">the fear of rats on to </w:t>
      </w:r>
      <w:r w:rsidR="004446BA">
        <w:rPr>
          <w:rFonts w:ascii="Arial" w:hAnsi="Arial" w:cs="Arial"/>
          <w:sz w:val="24"/>
          <w:szCs w:val="24"/>
        </w:rPr>
        <w:t xml:space="preserve">an </w:t>
      </w:r>
      <w:r w:rsidR="0009290C">
        <w:rPr>
          <w:rFonts w:ascii="Arial" w:hAnsi="Arial" w:cs="Arial"/>
          <w:sz w:val="24"/>
          <w:szCs w:val="24"/>
        </w:rPr>
        <w:t>11-month-old</w:t>
      </w:r>
      <w:r w:rsidR="004446BA">
        <w:rPr>
          <w:rFonts w:ascii="Arial" w:hAnsi="Arial" w:cs="Arial"/>
          <w:sz w:val="24"/>
          <w:szCs w:val="24"/>
        </w:rPr>
        <w:t xml:space="preserve"> boy with his ‘Little Albert Experiment</w:t>
      </w:r>
      <w:r w:rsidR="00FA2000">
        <w:rPr>
          <w:rFonts w:ascii="Arial" w:hAnsi="Arial" w:cs="Arial"/>
          <w:sz w:val="24"/>
          <w:szCs w:val="24"/>
        </w:rPr>
        <w:t xml:space="preserve">’ (Beck, Levinson and Irons </w:t>
      </w:r>
      <w:r w:rsidR="0021797D">
        <w:rPr>
          <w:rFonts w:ascii="Arial" w:hAnsi="Arial" w:cs="Arial"/>
          <w:sz w:val="24"/>
          <w:szCs w:val="24"/>
        </w:rPr>
        <w:t xml:space="preserve">2009).  The child initially showed no response when presented </w:t>
      </w:r>
      <w:r w:rsidR="0021797D">
        <w:rPr>
          <w:rFonts w:ascii="Arial" w:hAnsi="Arial" w:cs="Arial"/>
          <w:sz w:val="24"/>
          <w:szCs w:val="24"/>
        </w:rPr>
        <w:lastRenderedPageBreak/>
        <w:t>the rat</w:t>
      </w:r>
      <w:r w:rsidR="00C4042F">
        <w:rPr>
          <w:rFonts w:ascii="Arial" w:hAnsi="Arial" w:cs="Arial"/>
          <w:sz w:val="24"/>
          <w:szCs w:val="24"/>
        </w:rPr>
        <w:t>, however after being presented the rat alongside a loud banging noise, the child grew a fear of the rat as it associated it with the noise of which frightened him.</w:t>
      </w:r>
      <w:r w:rsidR="00A913C0">
        <w:rPr>
          <w:rFonts w:ascii="Arial" w:hAnsi="Arial" w:cs="Arial"/>
          <w:sz w:val="24"/>
          <w:szCs w:val="24"/>
        </w:rPr>
        <w:t xml:space="preserve">  </w:t>
      </w:r>
      <w:r w:rsidR="00592FE6">
        <w:rPr>
          <w:rFonts w:ascii="Arial" w:hAnsi="Arial" w:cs="Arial"/>
          <w:sz w:val="24"/>
          <w:szCs w:val="24"/>
        </w:rPr>
        <w:t xml:space="preserve">The arguments presented against this experiment included </w:t>
      </w:r>
      <w:r w:rsidR="00F44B84">
        <w:rPr>
          <w:rFonts w:ascii="Arial" w:hAnsi="Arial" w:cs="Arial"/>
          <w:sz w:val="24"/>
          <w:szCs w:val="24"/>
        </w:rPr>
        <w:t xml:space="preserve">that it was considered inhumane and unfair on the child.  </w:t>
      </w:r>
      <w:r w:rsidR="00F23A66">
        <w:rPr>
          <w:rFonts w:ascii="Arial" w:hAnsi="Arial" w:cs="Arial"/>
          <w:sz w:val="24"/>
          <w:szCs w:val="24"/>
        </w:rPr>
        <w:t xml:space="preserve">This theory of behaviourism impacts the public services heavily.  For example, </w:t>
      </w:r>
      <w:r w:rsidR="00290949">
        <w:rPr>
          <w:rFonts w:ascii="Arial" w:hAnsi="Arial" w:cs="Arial"/>
          <w:sz w:val="24"/>
          <w:szCs w:val="24"/>
        </w:rPr>
        <w:t xml:space="preserve">classical conditioning </w:t>
      </w:r>
      <w:r w:rsidR="0009290C">
        <w:rPr>
          <w:rFonts w:ascii="Arial" w:hAnsi="Arial" w:cs="Arial"/>
          <w:sz w:val="24"/>
          <w:szCs w:val="24"/>
        </w:rPr>
        <w:t xml:space="preserve">may be used as police visit schools </w:t>
      </w:r>
      <w:r w:rsidR="00456F90">
        <w:rPr>
          <w:rFonts w:ascii="Arial" w:hAnsi="Arial" w:cs="Arial"/>
          <w:sz w:val="24"/>
          <w:szCs w:val="24"/>
        </w:rPr>
        <w:t xml:space="preserve">with children of young ages and teach the consequences of crime, this can condition them to stay away from crime.  As for </w:t>
      </w:r>
      <w:r w:rsidR="00EC4F33">
        <w:rPr>
          <w:rFonts w:ascii="Arial" w:hAnsi="Arial" w:cs="Arial"/>
          <w:sz w:val="24"/>
          <w:szCs w:val="24"/>
        </w:rPr>
        <w:t xml:space="preserve">operant conditioning, punishments are heavily used </w:t>
      </w:r>
      <w:r w:rsidR="00077283">
        <w:rPr>
          <w:rFonts w:ascii="Arial" w:hAnsi="Arial" w:cs="Arial"/>
          <w:sz w:val="24"/>
          <w:szCs w:val="24"/>
        </w:rPr>
        <w:t xml:space="preserve">as a deterrent of crime, such as police </w:t>
      </w:r>
      <w:r w:rsidR="008C105E">
        <w:rPr>
          <w:rFonts w:ascii="Arial" w:hAnsi="Arial" w:cs="Arial"/>
          <w:sz w:val="24"/>
          <w:szCs w:val="24"/>
        </w:rPr>
        <w:t xml:space="preserve">handing out fixed penalty notices to prevent driving offences or arresting </w:t>
      </w:r>
      <w:r w:rsidR="00D25FF0">
        <w:rPr>
          <w:rFonts w:ascii="Arial" w:hAnsi="Arial" w:cs="Arial"/>
          <w:sz w:val="24"/>
          <w:szCs w:val="24"/>
        </w:rPr>
        <w:t>people for antisocial behaviour.</w:t>
      </w:r>
    </w:p>
    <w:p w14:paraId="255648BB" w14:textId="78EE8F28" w:rsidR="0014394C" w:rsidRDefault="001439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theory of human behaviour is </w:t>
      </w:r>
      <w:r w:rsidR="00505789">
        <w:rPr>
          <w:rFonts w:ascii="Arial" w:hAnsi="Arial" w:cs="Arial"/>
          <w:sz w:val="24"/>
          <w:szCs w:val="24"/>
        </w:rPr>
        <w:t>cognitive psychology.</w:t>
      </w:r>
      <w:r w:rsidR="00AE34B6">
        <w:rPr>
          <w:rFonts w:ascii="Arial" w:hAnsi="Arial" w:cs="Arial"/>
          <w:sz w:val="24"/>
          <w:szCs w:val="24"/>
        </w:rPr>
        <w:t xml:space="preserve">  </w:t>
      </w:r>
      <w:r w:rsidR="008D0116">
        <w:rPr>
          <w:rFonts w:ascii="Arial" w:hAnsi="Arial" w:cs="Arial"/>
          <w:sz w:val="24"/>
          <w:szCs w:val="24"/>
        </w:rPr>
        <w:t>The cognitive approach involves studying the science behind the mind and how it works, this includes</w:t>
      </w:r>
      <w:r w:rsidR="004E50E3">
        <w:rPr>
          <w:rFonts w:ascii="Arial" w:hAnsi="Arial" w:cs="Arial"/>
          <w:sz w:val="24"/>
          <w:szCs w:val="24"/>
        </w:rPr>
        <w:t xml:space="preserve"> how information is processed and the </w:t>
      </w:r>
      <w:r w:rsidR="00E52193">
        <w:rPr>
          <w:rFonts w:ascii="Arial" w:hAnsi="Arial" w:cs="Arial"/>
          <w:sz w:val="24"/>
          <w:szCs w:val="24"/>
        </w:rPr>
        <w:t>decision-making</w:t>
      </w:r>
      <w:r w:rsidR="004E50E3">
        <w:rPr>
          <w:rFonts w:ascii="Arial" w:hAnsi="Arial" w:cs="Arial"/>
          <w:sz w:val="24"/>
          <w:szCs w:val="24"/>
        </w:rPr>
        <w:t xml:space="preserve"> process</w:t>
      </w:r>
      <w:r w:rsidR="008D24D1">
        <w:rPr>
          <w:rFonts w:ascii="Arial" w:hAnsi="Arial" w:cs="Arial"/>
          <w:sz w:val="24"/>
          <w:szCs w:val="24"/>
        </w:rPr>
        <w:t xml:space="preserve"> (Upton and Coxton 2012).  </w:t>
      </w:r>
      <w:r w:rsidR="00987E5A">
        <w:rPr>
          <w:rFonts w:ascii="Arial" w:hAnsi="Arial" w:cs="Arial"/>
          <w:sz w:val="24"/>
          <w:szCs w:val="24"/>
        </w:rPr>
        <w:t xml:space="preserve">Sigmund Freud </w:t>
      </w:r>
      <w:r w:rsidR="00EF7E22">
        <w:rPr>
          <w:rFonts w:ascii="Arial" w:hAnsi="Arial" w:cs="Arial"/>
          <w:sz w:val="24"/>
          <w:szCs w:val="24"/>
        </w:rPr>
        <w:t>is famous for his study of cognitive psychology, most importantly, his psychoanalytical theory.</w:t>
      </w:r>
      <w:r w:rsidR="00D27CCB">
        <w:rPr>
          <w:rFonts w:ascii="Arial" w:hAnsi="Arial" w:cs="Arial"/>
          <w:sz w:val="24"/>
          <w:szCs w:val="24"/>
        </w:rPr>
        <w:t xml:space="preserve">  He explains this to be </w:t>
      </w:r>
      <w:r w:rsidR="00687758">
        <w:rPr>
          <w:rFonts w:ascii="Arial" w:hAnsi="Arial" w:cs="Arial"/>
          <w:sz w:val="24"/>
          <w:szCs w:val="24"/>
        </w:rPr>
        <w:t xml:space="preserve">a subjective experienced based branch of </w:t>
      </w:r>
      <w:r w:rsidR="0095471F">
        <w:rPr>
          <w:rFonts w:ascii="Arial" w:hAnsi="Arial" w:cs="Arial"/>
          <w:sz w:val="24"/>
          <w:szCs w:val="24"/>
        </w:rPr>
        <w:t>psychology and</w:t>
      </w:r>
      <w:r w:rsidR="005A4F0E">
        <w:rPr>
          <w:rFonts w:ascii="Arial" w:hAnsi="Arial" w:cs="Arial"/>
          <w:sz w:val="24"/>
          <w:szCs w:val="24"/>
        </w:rPr>
        <w:t xml:space="preserve"> takes a dynamic view of the mind.  </w:t>
      </w:r>
      <w:r w:rsidR="00C43CC1">
        <w:rPr>
          <w:rFonts w:ascii="Arial" w:hAnsi="Arial" w:cs="Arial"/>
          <w:sz w:val="24"/>
          <w:szCs w:val="24"/>
        </w:rPr>
        <w:t xml:space="preserve">One main concept of Freuds theory Is that </w:t>
      </w:r>
      <w:r w:rsidR="00244017">
        <w:rPr>
          <w:rFonts w:ascii="Arial" w:hAnsi="Arial" w:cs="Arial"/>
          <w:sz w:val="24"/>
          <w:szCs w:val="24"/>
        </w:rPr>
        <w:t>a large amount of human mental life is unconscious</w:t>
      </w:r>
      <w:r w:rsidR="00E7653B">
        <w:rPr>
          <w:rFonts w:ascii="Arial" w:hAnsi="Arial" w:cs="Arial"/>
          <w:sz w:val="24"/>
          <w:szCs w:val="24"/>
        </w:rPr>
        <w:t xml:space="preserve">, </w:t>
      </w:r>
      <w:r w:rsidR="00D14DA3">
        <w:rPr>
          <w:rFonts w:ascii="Arial" w:hAnsi="Arial" w:cs="Arial"/>
          <w:sz w:val="24"/>
          <w:szCs w:val="24"/>
        </w:rPr>
        <w:t>thoughts, feeling and wishes thar make up the mental bedrock are all unconscious</w:t>
      </w:r>
      <w:r w:rsidR="00695D47">
        <w:rPr>
          <w:rFonts w:ascii="Arial" w:hAnsi="Arial" w:cs="Arial"/>
          <w:sz w:val="24"/>
          <w:szCs w:val="24"/>
        </w:rPr>
        <w:t xml:space="preserve"> (</w:t>
      </w:r>
      <w:r w:rsidR="00AA733E">
        <w:rPr>
          <w:rFonts w:ascii="Arial" w:hAnsi="Arial" w:cs="Arial"/>
          <w:sz w:val="24"/>
          <w:szCs w:val="24"/>
        </w:rPr>
        <w:t>Polmear,</w:t>
      </w:r>
      <w:r w:rsidR="00DF7928">
        <w:rPr>
          <w:rFonts w:ascii="Arial" w:hAnsi="Arial" w:cs="Arial"/>
          <w:sz w:val="24"/>
          <w:szCs w:val="24"/>
        </w:rPr>
        <w:t xml:space="preserve"> Fabricius and Milton 2011).</w:t>
      </w:r>
      <w:r w:rsidR="00406C11">
        <w:rPr>
          <w:rFonts w:ascii="Arial" w:hAnsi="Arial" w:cs="Arial"/>
          <w:sz w:val="24"/>
          <w:szCs w:val="24"/>
        </w:rPr>
        <w:t xml:space="preserve"> </w:t>
      </w:r>
      <w:r w:rsidR="00FD0930">
        <w:rPr>
          <w:rFonts w:ascii="Arial" w:hAnsi="Arial" w:cs="Arial"/>
          <w:sz w:val="24"/>
          <w:szCs w:val="24"/>
        </w:rPr>
        <w:t xml:space="preserve"> In terms of behaviour, the theory suggests that there are conflicts within our mind that </w:t>
      </w:r>
      <w:r w:rsidR="00694A60">
        <w:rPr>
          <w:rFonts w:ascii="Arial" w:hAnsi="Arial" w:cs="Arial"/>
          <w:sz w:val="24"/>
          <w:szCs w:val="24"/>
        </w:rPr>
        <w:t>contribute to the behaviour of individuals, for example</w:t>
      </w:r>
      <w:r w:rsidR="00D85C7D">
        <w:rPr>
          <w:rFonts w:ascii="Arial" w:hAnsi="Arial" w:cs="Arial"/>
          <w:sz w:val="24"/>
          <w:szCs w:val="24"/>
        </w:rPr>
        <w:t xml:space="preserve">, a person may want </w:t>
      </w:r>
      <w:r w:rsidR="001754BE">
        <w:rPr>
          <w:rFonts w:ascii="Arial" w:hAnsi="Arial" w:cs="Arial"/>
          <w:sz w:val="24"/>
          <w:szCs w:val="24"/>
        </w:rPr>
        <w:t xml:space="preserve">to do something that their conscience forbids, leading to a mental conflict.  </w:t>
      </w:r>
      <w:r w:rsidR="00D36A87">
        <w:rPr>
          <w:rFonts w:ascii="Arial" w:hAnsi="Arial" w:cs="Arial"/>
          <w:sz w:val="24"/>
          <w:szCs w:val="24"/>
        </w:rPr>
        <w:t>As the mind is preoccupied within this conflict the behaviour of the person may be</w:t>
      </w:r>
      <w:r w:rsidR="004A3981">
        <w:rPr>
          <w:rFonts w:ascii="Arial" w:hAnsi="Arial" w:cs="Arial"/>
          <w:sz w:val="24"/>
          <w:szCs w:val="24"/>
        </w:rPr>
        <w:t xml:space="preserve"> </w:t>
      </w:r>
      <w:r w:rsidR="00803F67">
        <w:rPr>
          <w:rFonts w:ascii="Arial" w:hAnsi="Arial" w:cs="Arial"/>
          <w:sz w:val="24"/>
          <w:szCs w:val="24"/>
        </w:rPr>
        <w:t xml:space="preserve">acted out unconsciously. </w:t>
      </w:r>
      <w:r w:rsidR="00DC1715">
        <w:rPr>
          <w:rFonts w:ascii="Arial" w:hAnsi="Arial" w:cs="Arial"/>
          <w:sz w:val="24"/>
          <w:szCs w:val="24"/>
        </w:rPr>
        <w:t xml:space="preserve"> </w:t>
      </w:r>
      <w:r w:rsidR="00734707">
        <w:rPr>
          <w:rFonts w:ascii="Arial" w:hAnsi="Arial" w:cs="Arial"/>
          <w:sz w:val="24"/>
          <w:szCs w:val="24"/>
        </w:rPr>
        <w:t xml:space="preserve">Freud also </w:t>
      </w:r>
      <w:r w:rsidR="001A05F2">
        <w:rPr>
          <w:rFonts w:ascii="Arial" w:hAnsi="Arial" w:cs="Arial"/>
          <w:sz w:val="24"/>
          <w:szCs w:val="24"/>
        </w:rPr>
        <w:t xml:space="preserve">broke human </w:t>
      </w:r>
      <w:r w:rsidR="007C00BE">
        <w:rPr>
          <w:rFonts w:ascii="Arial" w:hAnsi="Arial" w:cs="Arial"/>
          <w:sz w:val="24"/>
          <w:szCs w:val="24"/>
        </w:rPr>
        <w:t>personality</w:t>
      </w:r>
      <w:r w:rsidR="001A05F2">
        <w:rPr>
          <w:rFonts w:ascii="Arial" w:hAnsi="Arial" w:cs="Arial"/>
          <w:sz w:val="24"/>
          <w:szCs w:val="24"/>
        </w:rPr>
        <w:t xml:space="preserve"> down into 3 </w:t>
      </w:r>
      <w:r w:rsidR="007C00BE">
        <w:rPr>
          <w:rFonts w:ascii="Arial" w:hAnsi="Arial" w:cs="Arial"/>
          <w:sz w:val="24"/>
          <w:szCs w:val="24"/>
        </w:rPr>
        <w:t xml:space="preserve">parts of which would engage in conflicts, these are the id, ego and superego. </w:t>
      </w:r>
      <w:r w:rsidR="00246432">
        <w:rPr>
          <w:rFonts w:ascii="Arial" w:hAnsi="Arial" w:cs="Arial"/>
          <w:sz w:val="24"/>
          <w:szCs w:val="24"/>
        </w:rPr>
        <w:t xml:space="preserve"> The id </w:t>
      </w:r>
      <w:r w:rsidR="0073654B">
        <w:rPr>
          <w:rFonts w:ascii="Arial" w:hAnsi="Arial" w:cs="Arial"/>
          <w:sz w:val="24"/>
          <w:szCs w:val="24"/>
        </w:rPr>
        <w:t xml:space="preserve">is </w:t>
      </w:r>
      <w:r w:rsidR="001619F4">
        <w:rPr>
          <w:rFonts w:ascii="Arial" w:hAnsi="Arial" w:cs="Arial"/>
          <w:sz w:val="24"/>
          <w:szCs w:val="24"/>
        </w:rPr>
        <w:t>based on instinct, desires and needs</w:t>
      </w:r>
      <w:r w:rsidR="00427619">
        <w:rPr>
          <w:rFonts w:ascii="Arial" w:hAnsi="Arial" w:cs="Arial"/>
          <w:sz w:val="24"/>
          <w:szCs w:val="24"/>
        </w:rPr>
        <w:t xml:space="preserve"> and is motivated by </w:t>
      </w:r>
      <w:r w:rsidR="00073AE2">
        <w:rPr>
          <w:rFonts w:ascii="Arial" w:hAnsi="Arial" w:cs="Arial"/>
          <w:sz w:val="24"/>
          <w:szCs w:val="24"/>
        </w:rPr>
        <w:t xml:space="preserve">the satisfaction of such.  </w:t>
      </w:r>
      <w:r w:rsidR="002C324D">
        <w:rPr>
          <w:rFonts w:ascii="Arial" w:hAnsi="Arial" w:cs="Arial"/>
          <w:sz w:val="24"/>
          <w:szCs w:val="24"/>
        </w:rPr>
        <w:t>Although the id is unconscious</w:t>
      </w:r>
      <w:r w:rsidR="008F44BA">
        <w:rPr>
          <w:rFonts w:ascii="Arial" w:hAnsi="Arial" w:cs="Arial"/>
          <w:sz w:val="24"/>
          <w:szCs w:val="24"/>
        </w:rPr>
        <w:t xml:space="preserve">, tensions are created when its needs are not </w:t>
      </w:r>
      <w:r w:rsidR="008F44BA">
        <w:rPr>
          <w:rFonts w:ascii="Arial" w:hAnsi="Arial" w:cs="Arial"/>
          <w:sz w:val="24"/>
          <w:szCs w:val="24"/>
        </w:rPr>
        <w:lastRenderedPageBreak/>
        <w:t>satisfied</w:t>
      </w:r>
      <w:r w:rsidR="00935EF2">
        <w:rPr>
          <w:rFonts w:ascii="Arial" w:hAnsi="Arial" w:cs="Arial"/>
          <w:sz w:val="24"/>
          <w:szCs w:val="24"/>
        </w:rPr>
        <w:t xml:space="preserve">.  </w:t>
      </w:r>
      <w:r w:rsidR="00E60D42">
        <w:rPr>
          <w:rFonts w:ascii="Arial" w:hAnsi="Arial" w:cs="Arial"/>
          <w:sz w:val="24"/>
          <w:szCs w:val="24"/>
        </w:rPr>
        <w:t xml:space="preserve">The ego </w:t>
      </w:r>
      <w:r w:rsidR="00BC7195">
        <w:rPr>
          <w:rFonts w:ascii="Arial" w:hAnsi="Arial" w:cs="Arial"/>
          <w:sz w:val="24"/>
          <w:szCs w:val="24"/>
        </w:rPr>
        <w:t xml:space="preserve">acknowledges reality and aims to </w:t>
      </w:r>
      <w:r w:rsidR="00DC42C6">
        <w:rPr>
          <w:rFonts w:ascii="Arial" w:hAnsi="Arial" w:cs="Arial"/>
          <w:sz w:val="24"/>
          <w:szCs w:val="24"/>
        </w:rPr>
        <w:t>satisfy the needs of the id in the most socially acceptable way.</w:t>
      </w:r>
      <w:r w:rsidR="001A1484">
        <w:rPr>
          <w:rFonts w:ascii="Arial" w:hAnsi="Arial" w:cs="Arial"/>
          <w:sz w:val="24"/>
          <w:szCs w:val="24"/>
        </w:rPr>
        <w:t xml:space="preserve">  The egos </w:t>
      </w:r>
      <w:r w:rsidR="00CB6B37">
        <w:rPr>
          <w:rFonts w:ascii="Arial" w:hAnsi="Arial" w:cs="Arial"/>
          <w:sz w:val="24"/>
          <w:szCs w:val="24"/>
        </w:rPr>
        <w:t xml:space="preserve">concern for reality is operated consciously, however, </w:t>
      </w:r>
      <w:r w:rsidR="005A023F">
        <w:rPr>
          <w:rFonts w:ascii="Arial" w:hAnsi="Arial" w:cs="Arial"/>
          <w:sz w:val="24"/>
          <w:szCs w:val="24"/>
        </w:rPr>
        <w:t>there may be some hidden desires of the ego of which are unconscious.</w:t>
      </w:r>
      <w:r w:rsidR="00CD57EA">
        <w:rPr>
          <w:rFonts w:ascii="Arial" w:hAnsi="Arial" w:cs="Arial"/>
          <w:sz w:val="24"/>
          <w:szCs w:val="24"/>
        </w:rPr>
        <w:t xml:space="preserve">  The superego </w:t>
      </w:r>
      <w:r w:rsidR="002B15D6">
        <w:rPr>
          <w:rFonts w:ascii="Arial" w:hAnsi="Arial" w:cs="Arial"/>
          <w:sz w:val="24"/>
          <w:szCs w:val="24"/>
        </w:rPr>
        <w:t>holds a sense of right and wrong</w:t>
      </w:r>
      <w:r w:rsidR="000C1713">
        <w:rPr>
          <w:rFonts w:ascii="Arial" w:hAnsi="Arial" w:cs="Arial"/>
          <w:sz w:val="24"/>
          <w:szCs w:val="24"/>
        </w:rPr>
        <w:t xml:space="preserve"> and is considered the moral compass</w:t>
      </w:r>
      <w:r w:rsidR="002F40E4">
        <w:rPr>
          <w:rFonts w:ascii="Arial" w:hAnsi="Arial" w:cs="Arial"/>
          <w:sz w:val="24"/>
          <w:szCs w:val="24"/>
        </w:rPr>
        <w:t xml:space="preserve">.  The superego is made up of 2 parts, of which are </w:t>
      </w:r>
      <w:r w:rsidR="005E0CAD">
        <w:rPr>
          <w:rFonts w:ascii="Arial" w:hAnsi="Arial" w:cs="Arial"/>
          <w:sz w:val="24"/>
          <w:szCs w:val="24"/>
        </w:rPr>
        <w:t xml:space="preserve">the conscious and the ego ideal.  The conscious </w:t>
      </w:r>
      <w:r w:rsidR="00BD40BA">
        <w:rPr>
          <w:rFonts w:ascii="Arial" w:hAnsi="Arial" w:cs="Arial"/>
          <w:sz w:val="24"/>
          <w:szCs w:val="24"/>
        </w:rPr>
        <w:t xml:space="preserve">will inflict feelings of guilt when a person acts incorrectly as it </w:t>
      </w:r>
      <w:r w:rsidR="001524D3">
        <w:rPr>
          <w:rFonts w:ascii="Arial" w:hAnsi="Arial" w:cs="Arial"/>
          <w:sz w:val="24"/>
          <w:szCs w:val="24"/>
        </w:rPr>
        <w:t>forbids undesired behaviour.</w:t>
      </w:r>
      <w:r w:rsidR="00210088">
        <w:rPr>
          <w:rFonts w:ascii="Arial" w:hAnsi="Arial" w:cs="Arial"/>
          <w:sz w:val="24"/>
          <w:szCs w:val="24"/>
        </w:rPr>
        <w:t xml:space="preserve">  </w:t>
      </w:r>
      <w:r w:rsidR="001558EC">
        <w:rPr>
          <w:rFonts w:ascii="Arial" w:hAnsi="Arial" w:cs="Arial"/>
          <w:sz w:val="24"/>
          <w:szCs w:val="24"/>
        </w:rPr>
        <w:t xml:space="preserve">The ego ideal acts </w:t>
      </w:r>
      <w:r w:rsidR="00FC65D8">
        <w:rPr>
          <w:rFonts w:ascii="Arial" w:hAnsi="Arial" w:cs="Arial"/>
          <w:sz w:val="24"/>
          <w:szCs w:val="24"/>
        </w:rPr>
        <w:t>the same but instead will reward positive feelings when desired behaviour is committed</w:t>
      </w:r>
      <w:r w:rsidR="00CB68D0">
        <w:rPr>
          <w:rFonts w:ascii="Arial" w:hAnsi="Arial" w:cs="Arial"/>
          <w:sz w:val="24"/>
          <w:szCs w:val="24"/>
        </w:rPr>
        <w:t xml:space="preserve"> </w:t>
      </w:r>
      <w:r w:rsidR="006E7E35">
        <w:rPr>
          <w:rFonts w:ascii="Arial" w:hAnsi="Arial" w:cs="Arial"/>
          <w:sz w:val="24"/>
          <w:szCs w:val="24"/>
        </w:rPr>
        <w:t>(Vinney 2019).</w:t>
      </w:r>
      <w:r w:rsidR="00F4679C">
        <w:rPr>
          <w:rFonts w:ascii="Arial" w:hAnsi="Arial" w:cs="Arial"/>
          <w:sz w:val="24"/>
          <w:szCs w:val="24"/>
        </w:rPr>
        <w:t xml:space="preserve">  </w:t>
      </w:r>
      <w:r w:rsidR="0013248B">
        <w:rPr>
          <w:rFonts w:ascii="Arial" w:hAnsi="Arial" w:cs="Arial"/>
          <w:sz w:val="24"/>
          <w:szCs w:val="24"/>
        </w:rPr>
        <w:t xml:space="preserve">Conflicts arise </w:t>
      </w:r>
      <w:r w:rsidR="005A7D98">
        <w:rPr>
          <w:rFonts w:ascii="Arial" w:hAnsi="Arial" w:cs="Arial"/>
          <w:sz w:val="24"/>
          <w:szCs w:val="24"/>
        </w:rPr>
        <w:t>when a behaviour is contemplated in the mind</w:t>
      </w:r>
      <w:r w:rsidR="006B0957">
        <w:rPr>
          <w:rFonts w:ascii="Arial" w:hAnsi="Arial" w:cs="Arial"/>
          <w:sz w:val="24"/>
          <w:szCs w:val="24"/>
        </w:rPr>
        <w:t xml:space="preserve">, the id will drive for a behaviour that may be </w:t>
      </w:r>
      <w:r w:rsidR="00A17617">
        <w:rPr>
          <w:rFonts w:ascii="Arial" w:hAnsi="Arial" w:cs="Arial"/>
          <w:sz w:val="24"/>
          <w:szCs w:val="24"/>
        </w:rPr>
        <w:t xml:space="preserve">considered wrong, whereas the superego will act as a moral </w:t>
      </w:r>
      <w:r w:rsidR="0036657A">
        <w:rPr>
          <w:rFonts w:ascii="Arial" w:hAnsi="Arial" w:cs="Arial"/>
          <w:sz w:val="24"/>
          <w:szCs w:val="24"/>
        </w:rPr>
        <w:t xml:space="preserve">barrier to such behaviour.  The final decision is then </w:t>
      </w:r>
      <w:r w:rsidR="00DE6C3A">
        <w:rPr>
          <w:rFonts w:ascii="Arial" w:hAnsi="Arial" w:cs="Arial"/>
          <w:sz w:val="24"/>
          <w:szCs w:val="24"/>
        </w:rPr>
        <w:t>upheld by the ego.</w:t>
      </w:r>
      <w:r w:rsidR="006D279D">
        <w:rPr>
          <w:rFonts w:ascii="Arial" w:hAnsi="Arial" w:cs="Arial"/>
          <w:sz w:val="24"/>
          <w:szCs w:val="24"/>
        </w:rPr>
        <w:t xml:space="preserve">  This can be used to explain behaviour as when desired behaviour is acted </w:t>
      </w:r>
      <w:r w:rsidR="00100F6C">
        <w:rPr>
          <w:rFonts w:ascii="Arial" w:hAnsi="Arial" w:cs="Arial"/>
          <w:sz w:val="24"/>
          <w:szCs w:val="24"/>
        </w:rPr>
        <w:t xml:space="preserve">out, this can be seen as the superego </w:t>
      </w:r>
      <w:r w:rsidR="003318AA">
        <w:rPr>
          <w:rFonts w:ascii="Arial" w:hAnsi="Arial" w:cs="Arial"/>
          <w:sz w:val="24"/>
          <w:szCs w:val="24"/>
        </w:rPr>
        <w:t xml:space="preserve">functioning appropriately, whereas undesired behaviour can suggest that the id got the better of the superego and suggests </w:t>
      </w:r>
      <w:r w:rsidR="00B832CC">
        <w:rPr>
          <w:rFonts w:ascii="Arial" w:hAnsi="Arial" w:cs="Arial"/>
          <w:sz w:val="24"/>
          <w:szCs w:val="24"/>
        </w:rPr>
        <w:t>it</w:t>
      </w:r>
      <w:r w:rsidR="003318AA">
        <w:rPr>
          <w:rFonts w:ascii="Arial" w:hAnsi="Arial" w:cs="Arial"/>
          <w:sz w:val="24"/>
          <w:szCs w:val="24"/>
        </w:rPr>
        <w:t xml:space="preserve"> may not be functioning appropriately.</w:t>
      </w:r>
      <w:r w:rsidR="00934871">
        <w:rPr>
          <w:rFonts w:ascii="Arial" w:hAnsi="Arial" w:cs="Arial"/>
          <w:sz w:val="24"/>
          <w:szCs w:val="24"/>
        </w:rPr>
        <w:t xml:space="preserve">  There is also the case that </w:t>
      </w:r>
      <w:r w:rsidR="00B832CC">
        <w:rPr>
          <w:rFonts w:ascii="Arial" w:hAnsi="Arial" w:cs="Arial"/>
          <w:sz w:val="24"/>
          <w:szCs w:val="24"/>
        </w:rPr>
        <w:t xml:space="preserve">the strength of such components varies between humans and results in </w:t>
      </w:r>
      <w:r w:rsidR="00FD01F1">
        <w:rPr>
          <w:rFonts w:ascii="Arial" w:hAnsi="Arial" w:cs="Arial"/>
          <w:sz w:val="24"/>
          <w:szCs w:val="24"/>
        </w:rPr>
        <w:t>the world having both good and bad people.</w:t>
      </w:r>
      <w:r w:rsidR="00AA37FC">
        <w:rPr>
          <w:rFonts w:ascii="Arial" w:hAnsi="Arial" w:cs="Arial"/>
          <w:sz w:val="24"/>
          <w:szCs w:val="24"/>
        </w:rPr>
        <w:t xml:space="preserve">  </w:t>
      </w:r>
      <w:r w:rsidR="003078CE">
        <w:rPr>
          <w:rFonts w:ascii="Arial" w:hAnsi="Arial" w:cs="Arial"/>
          <w:sz w:val="24"/>
          <w:szCs w:val="24"/>
        </w:rPr>
        <w:t xml:space="preserve">Jean Piaget developed the theory that </w:t>
      </w:r>
      <w:r w:rsidR="00E43F65">
        <w:rPr>
          <w:rFonts w:ascii="Arial" w:hAnsi="Arial" w:cs="Arial"/>
          <w:sz w:val="24"/>
          <w:szCs w:val="24"/>
        </w:rPr>
        <w:t xml:space="preserve">cognitive theory </w:t>
      </w:r>
      <w:r w:rsidR="00944D2B">
        <w:rPr>
          <w:rFonts w:ascii="Arial" w:hAnsi="Arial" w:cs="Arial"/>
          <w:sz w:val="24"/>
          <w:szCs w:val="24"/>
        </w:rPr>
        <w:t xml:space="preserve">is triggered from </w:t>
      </w:r>
      <w:r w:rsidR="001D6C15">
        <w:rPr>
          <w:rFonts w:ascii="Arial" w:hAnsi="Arial" w:cs="Arial"/>
          <w:sz w:val="24"/>
          <w:szCs w:val="24"/>
        </w:rPr>
        <w:t>the child’s adaptation to its surroundings</w:t>
      </w:r>
      <w:r w:rsidR="00F424D2">
        <w:rPr>
          <w:rFonts w:ascii="Arial" w:hAnsi="Arial" w:cs="Arial"/>
          <w:sz w:val="24"/>
          <w:szCs w:val="24"/>
        </w:rPr>
        <w:t xml:space="preserve"> (McGonigle-Chalmers 2015)</w:t>
      </w:r>
      <w:r w:rsidR="001D6C15">
        <w:rPr>
          <w:rFonts w:ascii="Arial" w:hAnsi="Arial" w:cs="Arial"/>
          <w:sz w:val="24"/>
          <w:szCs w:val="24"/>
        </w:rPr>
        <w:t>.</w:t>
      </w:r>
      <w:r w:rsidR="00FD01F1">
        <w:rPr>
          <w:rFonts w:ascii="Arial" w:hAnsi="Arial" w:cs="Arial"/>
          <w:sz w:val="24"/>
          <w:szCs w:val="24"/>
        </w:rPr>
        <w:t xml:space="preserve">  </w:t>
      </w:r>
      <w:r w:rsidR="004F32F8">
        <w:rPr>
          <w:rFonts w:ascii="Arial" w:hAnsi="Arial" w:cs="Arial"/>
          <w:sz w:val="24"/>
          <w:szCs w:val="24"/>
        </w:rPr>
        <w:t xml:space="preserve">This may impact on how the police operate as </w:t>
      </w:r>
      <w:r w:rsidR="00086F45">
        <w:rPr>
          <w:rFonts w:ascii="Arial" w:hAnsi="Arial" w:cs="Arial"/>
          <w:sz w:val="24"/>
          <w:szCs w:val="24"/>
        </w:rPr>
        <w:t>the s</w:t>
      </w:r>
      <w:r w:rsidR="00D95864">
        <w:rPr>
          <w:rFonts w:ascii="Arial" w:hAnsi="Arial" w:cs="Arial"/>
          <w:sz w:val="24"/>
          <w:szCs w:val="24"/>
        </w:rPr>
        <w:t xml:space="preserve">tudy into </w:t>
      </w:r>
      <w:r w:rsidR="001F66B0">
        <w:rPr>
          <w:rFonts w:ascii="Arial" w:hAnsi="Arial" w:cs="Arial"/>
          <w:sz w:val="24"/>
          <w:szCs w:val="24"/>
        </w:rPr>
        <w:t>criminals’</w:t>
      </w:r>
      <w:r w:rsidR="00D95864">
        <w:rPr>
          <w:rFonts w:ascii="Arial" w:hAnsi="Arial" w:cs="Arial"/>
          <w:sz w:val="24"/>
          <w:szCs w:val="24"/>
        </w:rPr>
        <w:t xml:space="preserve"> mental processes and how they operate may help identify </w:t>
      </w:r>
      <w:r w:rsidR="006024F6">
        <w:rPr>
          <w:rFonts w:ascii="Arial" w:hAnsi="Arial" w:cs="Arial"/>
          <w:sz w:val="24"/>
          <w:szCs w:val="24"/>
        </w:rPr>
        <w:t xml:space="preserve">future criminals, of which show similar thought processes </w:t>
      </w:r>
      <w:r w:rsidR="00805462">
        <w:rPr>
          <w:rFonts w:ascii="Arial" w:hAnsi="Arial" w:cs="Arial"/>
          <w:sz w:val="24"/>
          <w:szCs w:val="24"/>
        </w:rPr>
        <w:t>and decision making.</w:t>
      </w:r>
    </w:p>
    <w:p w14:paraId="191C66AF" w14:textId="2D2AB827" w:rsidR="00457207" w:rsidRDefault="00476B5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final behaviour theory is sociocultural.  </w:t>
      </w:r>
      <w:r w:rsidR="00312AC1">
        <w:rPr>
          <w:rFonts w:ascii="Arial" w:hAnsi="Arial" w:cs="Arial"/>
          <w:sz w:val="24"/>
          <w:szCs w:val="24"/>
        </w:rPr>
        <w:t xml:space="preserve">This involves considering </w:t>
      </w:r>
      <w:r w:rsidR="009A451C">
        <w:rPr>
          <w:rFonts w:ascii="Arial" w:hAnsi="Arial" w:cs="Arial"/>
          <w:sz w:val="24"/>
          <w:szCs w:val="24"/>
        </w:rPr>
        <w:t>the physical location</w:t>
      </w:r>
      <w:r w:rsidR="006F0FE2">
        <w:rPr>
          <w:rFonts w:ascii="Arial" w:hAnsi="Arial" w:cs="Arial"/>
          <w:sz w:val="24"/>
          <w:szCs w:val="24"/>
        </w:rPr>
        <w:t xml:space="preserve"> and</w:t>
      </w:r>
      <w:r w:rsidR="009A451C">
        <w:rPr>
          <w:rFonts w:ascii="Arial" w:hAnsi="Arial" w:cs="Arial"/>
          <w:sz w:val="24"/>
          <w:szCs w:val="24"/>
        </w:rPr>
        <w:t xml:space="preserve"> </w:t>
      </w:r>
      <w:r w:rsidR="006F0FE2">
        <w:rPr>
          <w:rFonts w:ascii="Arial" w:hAnsi="Arial" w:cs="Arial"/>
          <w:sz w:val="24"/>
          <w:szCs w:val="24"/>
        </w:rPr>
        <w:t>environment of and people around the person to explain behaviour (</w:t>
      </w:r>
      <w:r w:rsidR="00F5129F">
        <w:rPr>
          <w:rFonts w:ascii="Arial" w:hAnsi="Arial" w:cs="Arial"/>
          <w:sz w:val="24"/>
          <w:szCs w:val="24"/>
        </w:rPr>
        <w:t>Glaveanu 2020).</w:t>
      </w:r>
      <w:r w:rsidR="00E5334D">
        <w:rPr>
          <w:rFonts w:ascii="Arial" w:hAnsi="Arial" w:cs="Arial"/>
          <w:sz w:val="24"/>
          <w:szCs w:val="24"/>
        </w:rPr>
        <w:t xml:space="preserve">  </w:t>
      </w:r>
      <w:r w:rsidR="003D3DE9">
        <w:rPr>
          <w:rFonts w:ascii="Arial" w:hAnsi="Arial" w:cs="Arial"/>
          <w:sz w:val="24"/>
          <w:szCs w:val="24"/>
        </w:rPr>
        <w:t xml:space="preserve">This will incorporate how </w:t>
      </w:r>
      <w:r w:rsidR="0097128D">
        <w:rPr>
          <w:rFonts w:ascii="Arial" w:hAnsi="Arial" w:cs="Arial"/>
          <w:sz w:val="24"/>
          <w:szCs w:val="24"/>
        </w:rPr>
        <w:t xml:space="preserve">other people, groups, cultures, beliefs, norms and values impact a </w:t>
      </w:r>
      <w:r w:rsidR="00B52138">
        <w:rPr>
          <w:rFonts w:ascii="Arial" w:hAnsi="Arial" w:cs="Arial"/>
          <w:sz w:val="24"/>
          <w:szCs w:val="24"/>
        </w:rPr>
        <w:t>person’s</w:t>
      </w:r>
      <w:r w:rsidR="0097128D">
        <w:rPr>
          <w:rFonts w:ascii="Arial" w:hAnsi="Arial" w:cs="Arial"/>
          <w:sz w:val="24"/>
          <w:szCs w:val="24"/>
        </w:rPr>
        <w:t xml:space="preserve"> behaviour.</w:t>
      </w:r>
      <w:r w:rsidR="00CF361D">
        <w:rPr>
          <w:rFonts w:ascii="Arial" w:hAnsi="Arial" w:cs="Arial"/>
          <w:sz w:val="24"/>
          <w:szCs w:val="24"/>
        </w:rPr>
        <w:t xml:space="preserve">  </w:t>
      </w:r>
      <w:r w:rsidR="00A07FFB">
        <w:rPr>
          <w:rFonts w:ascii="Arial" w:hAnsi="Arial" w:cs="Arial"/>
          <w:sz w:val="24"/>
          <w:szCs w:val="24"/>
        </w:rPr>
        <w:t xml:space="preserve">An example of such is the murder of </w:t>
      </w:r>
      <w:r w:rsidR="00547ABD">
        <w:rPr>
          <w:rFonts w:ascii="Arial" w:hAnsi="Arial" w:cs="Arial"/>
          <w:sz w:val="24"/>
          <w:szCs w:val="24"/>
        </w:rPr>
        <w:lastRenderedPageBreak/>
        <w:t>Kitty Genovese in 1964.  In this case Genovese was brutally murder</w:t>
      </w:r>
      <w:r w:rsidR="0046657B">
        <w:rPr>
          <w:rFonts w:ascii="Arial" w:hAnsi="Arial" w:cs="Arial"/>
          <w:sz w:val="24"/>
          <w:szCs w:val="24"/>
        </w:rPr>
        <w:t>ed</w:t>
      </w:r>
      <w:r w:rsidR="00C41D4A">
        <w:rPr>
          <w:rFonts w:ascii="Arial" w:hAnsi="Arial" w:cs="Arial"/>
          <w:sz w:val="24"/>
          <w:szCs w:val="24"/>
        </w:rPr>
        <w:t xml:space="preserve"> </w:t>
      </w:r>
      <w:r w:rsidR="006760B7">
        <w:rPr>
          <w:rFonts w:ascii="Arial" w:hAnsi="Arial" w:cs="Arial"/>
          <w:sz w:val="24"/>
          <w:szCs w:val="24"/>
        </w:rPr>
        <w:t xml:space="preserve">outside her New York apartment </w:t>
      </w:r>
      <w:r w:rsidR="00C41D4A">
        <w:rPr>
          <w:rFonts w:ascii="Arial" w:hAnsi="Arial" w:cs="Arial"/>
          <w:sz w:val="24"/>
          <w:szCs w:val="24"/>
        </w:rPr>
        <w:t>despite there being 38 witnesses</w:t>
      </w:r>
      <w:r w:rsidR="003B3113">
        <w:rPr>
          <w:rFonts w:ascii="Arial" w:hAnsi="Arial" w:cs="Arial"/>
          <w:sz w:val="24"/>
          <w:szCs w:val="24"/>
        </w:rPr>
        <w:t xml:space="preserve"> who did nothing to help</w:t>
      </w:r>
      <w:r w:rsidR="006760B7">
        <w:rPr>
          <w:rFonts w:ascii="Arial" w:hAnsi="Arial" w:cs="Arial"/>
          <w:sz w:val="24"/>
          <w:szCs w:val="24"/>
        </w:rPr>
        <w:t xml:space="preserve"> (Weinman 2016).</w:t>
      </w:r>
      <w:r w:rsidR="00573024">
        <w:rPr>
          <w:rFonts w:ascii="Arial" w:hAnsi="Arial" w:cs="Arial"/>
          <w:sz w:val="24"/>
          <w:szCs w:val="24"/>
        </w:rPr>
        <w:t xml:space="preserve">  </w:t>
      </w:r>
      <w:r w:rsidR="003B3113">
        <w:rPr>
          <w:rFonts w:ascii="Arial" w:hAnsi="Arial" w:cs="Arial"/>
          <w:sz w:val="24"/>
          <w:szCs w:val="24"/>
        </w:rPr>
        <w:t>However, a</w:t>
      </w:r>
      <w:r w:rsidR="001B6F36">
        <w:rPr>
          <w:rFonts w:ascii="Arial" w:hAnsi="Arial" w:cs="Arial"/>
          <w:sz w:val="24"/>
          <w:szCs w:val="24"/>
        </w:rPr>
        <w:t xml:space="preserve">t the time of the murder, killings were </w:t>
      </w:r>
      <w:r w:rsidR="0080743E">
        <w:rPr>
          <w:rFonts w:ascii="Arial" w:hAnsi="Arial" w:cs="Arial"/>
          <w:sz w:val="24"/>
          <w:szCs w:val="24"/>
        </w:rPr>
        <w:t>frequent,</w:t>
      </w:r>
      <w:r w:rsidR="001B6F36">
        <w:rPr>
          <w:rFonts w:ascii="Arial" w:hAnsi="Arial" w:cs="Arial"/>
          <w:sz w:val="24"/>
          <w:szCs w:val="24"/>
        </w:rPr>
        <w:t xml:space="preserve"> and it is argued that life </w:t>
      </w:r>
      <w:r w:rsidR="001B7BA0">
        <w:rPr>
          <w:rFonts w:ascii="Arial" w:hAnsi="Arial" w:cs="Arial"/>
          <w:sz w:val="24"/>
          <w:szCs w:val="24"/>
        </w:rPr>
        <w:t xml:space="preserve">wasn’t as valued as it is today.  </w:t>
      </w:r>
      <w:r w:rsidR="0080743E">
        <w:rPr>
          <w:rFonts w:ascii="Arial" w:hAnsi="Arial" w:cs="Arial"/>
          <w:sz w:val="24"/>
          <w:szCs w:val="24"/>
        </w:rPr>
        <w:t>It provides the question of ‘would this happen today</w:t>
      </w:r>
      <w:r w:rsidR="003B3113">
        <w:rPr>
          <w:rFonts w:ascii="Arial" w:hAnsi="Arial" w:cs="Arial"/>
          <w:sz w:val="24"/>
          <w:szCs w:val="24"/>
        </w:rPr>
        <w:t>?</w:t>
      </w:r>
      <w:r w:rsidR="0080743E">
        <w:rPr>
          <w:rFonts w:ascii="Arial" w:hAnsi="Arial" w:cs="Arial"/>
          <w:sz w:val="24"/>
          <w:szCs w:val="24"/>
        </w:rPr>
        <w:t xml:space="preserve">’ and proves that the </w:t>
      </w:r>
      <w:r w:rsidR="0085100F">
        <w:rPr>
          <w:rFonts w:ascii="Arial" w:hAnsi="Arial" w:cs="Arial"/>
          <w:sz w:val="24"/>
          <w:szCs w:val="24"/>
        </w:rPr>
        <w:t>soci</w:t>
      </w:r>
      <w:r w:rsidR="00EE5874">
        <w:rPr>
          <w:rFonts w:ascii="Arial" w:hAnsi="Arial" w:cs="Arial"/>
          <w:sz w:val="24"/>
          <w:szCs w:val="24"/>
        </w:rPr>
        <w:t xml:space="preserve">al culture impacts behaviour providing that </w:t>
      </w:r>
      <w:r w:rsidR="00663898">
        <w:rPr>
          <w:rFonts w:ascii="Arial" w:hAnsi="Arial" w:cs="Arial"/>
          <w:sz w:val="24"/>
          <w:szCs w:val="24"/>
        </w:rPr>
        <w:t xml:space="preserve">it has changed in </w:t>
      </w:r>
      <w:r w:rsidR="003B3113">
        <w:rPr>
          <w:rFonts w:ascii="Arial" w:hAnsi="Arial" w:cs="Arial"/>
          <w:sz w:val="24"/>
          <w:szCs w:val="24"/>
        </w:rPr>
        <w:t>today’s</w:t>
      </w:r>
      <w:r w:rsidR="00663898">
        <w:rPr>
          <w:rFonts w:ascii="Arial" w:hAnsi="Arial" w:cs="Arial"/>
          <w:sz w:val="24"/>
          <w:szCs w:val="24"/>
        </w:rPr>
        <w:t xml:space="preserve"> world</w:t>
      </w:r>
      <w:r w:rsidR="003B3113">
        <w:rPr>
          <w:rFonts w:ascii="Arial" w:hAnsi="Arial" w:cs="Arial"/>
          <w:sz w:val="24"/>
          <w:szCs w:val="24"/>
        </w:rPr>
        <w:t xml:space="preserve"> since then.  </w:t>
      </w:r>
      <w:r w:rsidR="00ED3871">
        <w:rPr>
          <w:rFonts w:ascii="Arial" w:hAnsi="Arial" w:cs="Arial"/>
          <w:sz w:val="24"/>
          <w:szCs w:val="24"/>
        </w:rPr>
        <w:t xml:space="preserve">Socially, </w:t>
      </w:r>
      <w:r w:rsidR="00DD067E">
        <w:rPr>
          <w:rFonts w:ascii="Arial" w:hAnsi="Arial" w:cs="Arial"/>
          <w:sz w:val="24"/>
          <w:szCs w:val="24"/>
        </w:rPr>
        <w:t xml:space="preserve">the people around us will affect the behaviour of people.  </w:t>
      </w:r>
      <w:r w:rsidR="00B22291">
        <w:rPr>
          <w:rFonts w:ascii="Arial" w:hAnsi="Arial" w:cs="Arial"/>
          <w:sz w:val="24"/>
          <w:szCs w:val="24"/>
        </w:rPr>
        <w:t>Friends and family</w:t>
      </w:r>
      <w:r w:rsidR="00A17936">
        <w:rPr>
          <w:rFonts w:ascii="Arial" w:hAnsi="Arial" w:cs="Arial"/>
          <w:sz w:val="24"/>
          <w:szCs w:val="24"/>
        </w:rPr>
        <w:t xml:space="preserve"> will have a large contribution</w:t>
      </w:r>
      <w:r w:rsidR="00B22291">
        <w:rPr>
          <w:rFonts w:ascii="Arial" w:hAnsi="Arial" w:cs="Arial"/>
          <w:sz w:val="24"/>
          <w:szCs w:val="24"/>
        </w:rPr>
        <w:t xml:space="preserve">.  For example, </w:t>
      </w:r>
      <w:r w:rsidR="00A17936">
        <w:rPr>
          <w:rFonts w:ascii="Arial" w:hAnsi="Arial" w:cs="Arial"/>
          <w:sz w:val="24"/>
          <w:szCs w:val="24"/>
        </w:rPr>
        <w:t xml:space="preserve">peer pressure and </w:t>
      </w:r>
      <w:r w:rsidR="00E3112D">
        <w:rPr>
          <w:rFonts w:ascii="Arial" w:hAnsi="Arial" w:cs="Arial"/>
          <w:sz w:val="24"/>
          <w:szCs w:val="24"/>
        </w:rPr>
        <w:t>the fear of not fitting in with others is likely to cause changes in behaviour</w:t>
      </w:r>
      <w:r w:rsidR="00482D10">
        <w:rPr>
          <w:rFonts w:ascii="Arial" w:hAnsi="Arial" w:cs="Arial"/>
          <w:sz w:val="24"/>
          <w:szCs w:val="24"/>
        </w:rPr>
        <w:t xml:space="preserve"> (Park 2019)</w:t>
      </w:r>
      <w:r w:rsidR="00E75AC4">
        <w:rPr>
          <w:rFonts w:ascii="Arial" w:hAnsi="Arial" w:cs="Arial"/>
          <w:sz w:val="24"/>
          <w:szCs w:val="24"/>
        </w:rPr>
        <w:t>.</w:t>
      </w:r>
      <w:r w:rsidR="00F85605">
        <w:rPr>
          <w:rFonts w:ascii="Arial" w:hAnsi="Arial" w:cs="Arial"/>
          <w:sz w:val="24"/>
          <w:szCs w:val="24"/>
        </w:rPr>
        <w:t xml:space="preserve">  Co</w:t>
      </w:r>
      <w:r w:rsidR="00CA7B78">
        <w:rPr>
          <w:rFonts w:ascii="Arial" w:hAnsi="Arial" w:cs="Arial"/>
          <w:sz w:val="24"/>
          <w:szCs w:val="24"/>
        </w:rPr>
        <w:t xml:space="preserve">nformity explains </w:t>
      </w:r>
      <w:r w:rsidR="00D96A67">
        <w:rPr>
          <w:rFonts w:ascii="Arial" w:hAnsi="Arial" w:cs="Arial"/>
          <w:sz w:val="24"/>
          <w:szCs w:val="24"/>
        </w:rPr>
        <w:t>how people may change their behaviour in order to fit within a group norm</w:t>
      </w:r>
      <w:r w:rsidR="002769D7">
        <w:rPr>
          <w:rFonts w:ascii="Arial" w:hAnsi="Arial" w:cs="Arial"/>
          <w:sz w:val="24"/>
          <w:szCs w:val="24"/>
        </w:rPr>
        <w:t xml:space="preserve">, the Asch study </w:t>
      </w:r>
      <w:r w:rsidR="00010EFE">
        <w:rPr>
          <w:rFonts w:ascii="Arial" w:hAnsi="Arial" w:cs="Arial"/>
          <w:sz w:val="24"/>
          <w:szCs w:val="24"/>
        </w:rPr>
        <w:t xml:space="preserve">demonstrates this.  There is also compliance, in which people will </w:t>
      </w:r>
      <w:r w:rsidR="00A35EAC">
        <w:rPr>
          <w:rFonts w:ascii="Arial" w:hAnsi="Arial" w:cs="Arial"/>
          <w:sz w:val="24"/>
          <w:szCs w:val="24"/>
        </w:rPr>
        <w:t>behave according to requests from others</w:t>
      </w:r>
      <w:r w:rsidR="00901036">
        <w:rPr>
          <w:rFonts w:ascii="Arial" w:hAnsi="Arial" w:cs="Arial"/>
          <w:sz w:val="24"/>
          <w:szCs w:val="24"/>
        </w:rPr>
        <w:t>.  Both Milgram’s</w:t>
      </w:r>
      <w:r w:rsidR="00FD28B8">
        <w:rPr>
          <w:rFonts w:ascii="Arial" w:hAnsi="Arial" w:cs="Arial"/>
          <w:sz w:val="24"/>
          <w:szCs w:val="24"/>
        </w:rPr>
        <w:t xml:space="preserve"> study and the Astro</w:t>
      </w:r>
      <w:r w:rsidR="00B46E89">
        <w:rPr>
          <w:rFonts w:ascii="Arial" w:hAnsi="Arial" w:cs="Arial"/>
          <w:sz w:val="24"/>
          <w:szCs w:val="24"/>
        </w:rPr>
        <w:t xml:space="preserve">ten study prove how compliance and obedience impact behaviour. </w:t>
      </w:r>
      <w:r w:rsidR="00E75AC4">
        <w:rPr>
          <w:rFonts w:ascii="Arial" w:hAnsi="Arial" w:cs="Arial"/>
          <w:sz w:val="24"/>
          <w:szCs w:val="24"/>
        </w:rPr>
        <w:t xml:space="preserve"> </w:t>
      </w:r>
      <w:r w:rsidR="0022633E">
        <w:rPr>
          <w:rFonts w:ascii="Arial" w:hAnsi="Arial" w:cs="Arial"/>
          <w:sz w:val="24"/>
          <w:szCs w:val="24"/>
        </w:rPr>
        <w:t xml:space="preserve">Policing is affected by </w:t>
      </w:r>
      <w:r w:rsidR="0025091E">
        <w:rPr>
          <w:rFonts w:ascii="Arial" w:hAnsi="Arial" w:cs="Arial"/>
          <w:sz w:val="24"/>
          <w:szCs w:val="24"/>
        </w:rPr>
        <w:t xml:space="preserve">this as </w:t>
      </w:r>
      <w:r w:rsidR="00327C74">
        <w:rPr>
          <w:rFonts w:ascii="Arial" w:hAnsi="Arial" w:cs="Arial"/>
          <w:sz w:val="24"/>
          <w:szCs w:val="24"/>
        </w:rPr>
        <w:t xml:space="preserve">services will have to keep up to date with </w:t>
      </w:r>
      <w:r w:rsidR="004C3832">
        <w:rPr>
          <w:rFonts w:ascii="Arial" w:hAnsi="Arial" w:cs="Arial"/>
          <w:sz w:val="24"/>
          <w:szCs w:val="24"/>
        </w:rPr>
        <w:t xml:space="preserve">increasing crimes </w:t>
      </w:r>
      <w:r w:rsidR="00D80BE6">
        <w:rPr>
          <w:rFonts w:ascii="Arial" w:hAnsi="Arial" w:cs="Arial"/>
          <w:sz w:val="24"/>
          <w:szCs w:val="24"/>
        </w:rPr>
        <w:t xml:space="preserve">raised from culture and social influences.  </w:t>
      </w:r>
      <w:r w:rsidR="003176EE">
        <w:rPr>
          <w:rFonts w:ascii="Arial" w:hAnsi="Arial" w:cs="Arial"/>
          <w:sz w:val="24"/>
          <w:szCs w:val="24"/>
        </w:rPr>
        <w:t xml:space="preserve">For </w:t>
      </w:r>
      <w:r w:rsidR="00433EDF">
        <w:rPr>
          <w:rFonts w:ascii="Arial" w:hAnsi="Arial" w:cs="Arial"/>
          <w:sz w:val="24"/>
          <w:szCs w:val="24"/>
        </w:rPr>
        <w:t>example,</w:t>
      </w:r>
      <w:r w:rsidR="003176EE">
        <w:rPr>
          <w:rFonts w:ascii="Arial" w:hAnsi="Arial" w:cs="Arial"/>
          <w:sz w:val="24"/>
          <w:szCs w:val="24"/>
        </w:rPr>
        <w:t xml:space="preserve"> when knife offences hit a record high in </w:t>
      </w:r>
      <w:r w:rsidR="0028006E">
        <w:rPr>
          <w:rFonts w:ascii="Arial" w:hAnsi="Arial" w:cs="Arial"/>
          <w:sz w:val="24"/>
          <w:szCs w:val="24"/>
        </w:rPr>
        <w:t xml:space="preserve">2019 (Grierson 2020).  </w:t>
      </w:r>
      <w:r w:rsidR="00433EDF">
        <w:rPr>
          <w:rFonts w:ascii="Arial" w:hAnsi="Arial" w:cs="Arial"/>
          <w:sz w:val="24"/>
          <w:szCs w:val="24"/>
        </w:rPr>
        <w:t xml:space="preserve">This was due to an increasing amount of people carrying knives </w:t>
      </w:r>
      <w:r w:rsidR="001D374E">
        <w:rPr>
          <w:rFonts w:ascii="Arial" w:hAnsi="Arial" w:cs="Arial"/>
          <w:sz w:val="24"/>
          <w:szCs w:val="24"/>
        </w:rPr>
        <w:t xml:space="preserve">to protect themselves from others carrying knives, creating a culture of carrying knives.  </w:t>
      </w:r>
      <w:r w:rsidR="00D51841">
        <w:rPr>
          <w:rFonts w:ascii="Arial" w:hAnsi="Arial" w:cs="Arial"/>
          <w:sz w:val="24"/>
          <w:szCs w:val="24"/>
        </w:rPr>
        <w:t xml:space="preserve">Police must be trained to deal with all crimes caused by such.  </w:t>
      </w:r>
    </w:p>
    <w:p w14:paraId="04FF2CD8" w14:textId="35530282" w:rsidR="00EB6559" w:rsidRDefault="00785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conclude</w:t>
      </w:r>
      <w:r w:rsidR="00A7464E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A7464E">
        <w:rPr>
          <w:rFonts w:ascii="Arial" w:hAnsi="Arial" w:cs="Arial"/>
          <w:sz w:val="24"/>
          <w:szCs w:val="24"/>
        </w:rPr>
        <w:t>it is clear that all</w:t>
      </w:r>
      <w:proofErr w:type="gramEnd"/>
      <w:r w:rsidR="00A7464E">
        <w:rPr>
          <w:rFonts w:ascii="Arial" w:hAnsi="Arial" w:cs="Arial"/>
          <w:sz w:val="24"/>
          <w:szCs w:val="24"/>
        </w:rPr>
        <w:t xml:space="preserve"> </w:t>
      </w:r>
      <w:r w:rsidR="00634576">
        <w:rPr>
          <w:rFonts w:ascii="Arial" w:hAnsi="Arial" w:cs="Arial"/>
          <w:sz w:val="24"/>
          <w:szCs w:val="24"/>
        </w:rPr>
        <w:t xml:space="preserve">mentioned theories will contribute to the behaviour of a </w:t>
      </w:r>
      <w:r w:rsidR="00BA5DD5">
        <w:rPr>
          <w:rFonts w:ascii="Arial" w:hAnsi="Arial" w:cs="Arial"/>
          <w:sz w:val="24"/>
          <w:szCs w:val="24"/>
        </w:rPr>
        <w:t>person,</w:t>
      </w:r>
      <w:r w:rsidR="00634576">
        <w:rPr>
          <w:rFonts w:ascii="Arial" w:hAnsi="Arial" w:cs="Arial"/>
          <w:sz w:val="24"/>
          <w:szCs w:val="24"/>
        </w:rPr>
        <w:t xml:space="preserve"> and it can be argued that </w:t>
      </w:r>
      <w:r w:rsidR="003D20B9">
        <w:rPr>
          <w:rFonts w:ascii="Arial" w:hAnsi="Arial" w:cs="Arial"/>
          <w:sz w:val="24"/>
          <w:szCs w:val="24"/>
        </w:rPr>
        <w:t xml:space="preserve">behaviour Is the make up of all these factors in oppose to </w:t>
      </w:r>
      <w:r w:rsidR="00CA7773">
        <w:rPr>
          <w:rFonts w:ascii="Arial" w:hAnsi="Arial" w:cs="Arial"/>
          <w:sz w:val="24"/>
          <w:szCs w:val="24"/>
        </w:rPr>
        <w:t xml:space="preserve">one </w:t>
      </w:r>
      <w:r w:rsidR="00E97874">
        <w:rPr>
          <w:rFonts w:ascii="Arial" w:hAnsi="Arial" w:cs="Arial"/>
          <w:sz w:val="24"/>
          <w:szCs w:val="24"/>
        </w:rPr>
        <w:t xml:space="preserve">in particular cause being responsible for a </w:t>
      </w:r>
      <w:r w:rsidR="001F66B0">
        <w:rPr>
          <w:rFonts w:ascii="Arial" w:hAnsi="Arial" w:cs="Arial"/>
          <w:sz w:val="24"/>
          <w:szCs w:val="24"/>
        </w:rPr>
        <w:t>person’s</w:t>
      </w:r>
      <w:r w:rsidR="00E97874">
        <w:rPr>
          <w:rFonts w:ascii="Arial" w:hAnsi="Arial" w:cs="Arial"/>
          <w:sz w:val="24"/>
          <w:szCs w:val="24"/>
        </w:rPr>
        <w:t xml:space="preserve"> behaviour</w:t>
      </w:r>
      <w:r w:rsidR="009403A8">
        <w:rPr>
          <w:rFonts w:ascii="Arial" w:hAnsi="Arial" w:cs="Arial"/>
          <w:sz w:val="24"/>
          <w:szCs w:val="24"/>
        </w:rPr>
        <w:t xml:space="preserve">.  The argument is that despite the genetic make up of a person, </w:t>
      </w:r>
      <w:r w:rsidR="005325B1">
        <w:rPr>
          <w:rFonts w:ascii="Arial" w:hAnsi="Arial" w:cs="Arial"/>
          <w:sz w:val="24"/>
          <w:szCs w:val="24"/>
        </w:rPr>
        <w:t xml:space="preserve">this may only affect our opinions to sociocultural </w:t>
      </w:r>
      <w:r w:rsidR="001A62D1">
        <w:rPr>
          <w:rFonts w:ascii="Arial" w:hAnsi="Arial" w:cs="Arial"/>
          <w:sz w:val="24"/>
          <w:szCs w:val="24"/>
        </w:rPr>
        <w:t xml:space="preserve">influences, such as the ability to stand up to peer pressure </w:t>
      </w:r>
      <w:r w:rsidR="00EB6559">
        <w:rPr>
          <w:rFonts w:ascii="Arial" w:hAnsi="Arial" w:cs="Arial"/>
          <w:sz w:val="24"/>
          <w:szCs w:val="24"/>
        </w:rPr>
        <w:t xml:space="preserve">and worry less about fitting in.  As well as this, </w:t>
      </w:r>
      <w:r w:rsidR="00C737A8">
        <w:rPr>
          <w:rFonts w:ascii="Arial" w:hAnsi="Arial" w:cs="Arial"/>
          <w:sz w:val="24"/>
          <w:szCs w:val="24"/>
        </w:rPr>
        <w:t xml:space="preserve">genetics may only influence </w:t>
      </w:r>
      <w:r w:rsidR="00DC60FE">
        <w:rPr>
          <w:rFonts w:ascii="Arial" w:hAnsi="Arial" w:cs="Arial"/>
          <w:sz w:val="24"/>
          <w:szCs w:val="24"/>
        </w:rPr>
        <w:t>how behaviour is learnt</w:t>
      </w:r>
      <w:r w:rsidR="00366090">
        <w:rPr>
          <w:rFonts w:ascii="Arial" w:hAnsi="Arial" w:cs="Arial"/>
          <w:sz w:val="24"/>
          <w:szCs w:val="24"/>
        </w:rPr>
        <w:t xml:space="preserve"> </w:t>
      </w:r>
      <w:r w:rsidR="004B58D6">
        <w:rPr>
          <w:rFonts w:ascii="Arial" w:hAnsi="Arial" w:cs="Arial"/>
          <w:sz w:val="24"/>
          <w:szCs w:val="24"/>
        </w:rPr>
        <w:t>in</w:t>
      </w:r>
      <w:r w:rsidR="00366090">
        <w:rPr>
          <w:rFonts w:ascii="Arial" w:hAnsi="Arial" w:cs="Arial"/>
          <w:sz w:val="24"/>
          <w:szCs w:val="24"/>
        </w:rPr>
        <w:t xml:space="preserve"> terms of operant and classical conditioning as one person may </w:t>
      </w:r>
      <w:r w:rsidR="00366090">
        <w:rPr>
          <w:rFonts w:ascii="Arial" w:hAnsi="Arial" w:cs="Arial"/>
          <w:sz w:val="24"/>
          <w:szCs w:val="24"/>
        </w:rPr>
        <w:lastRenderedPageBreak/>
        <w:t xml:space="preserve">pick up behaviours </w:t>
      </w:r>
      <w:r w:rsidR="00853EB8">
        <w:rPr>
          <w:rFonts w:ascii="Arial" w:hAnsi="Arial" w:cs="Arial"/>
          <w:sz w:val="24"/>
          <w:szCs w:val="24"/>
        </w:rPr>
        <w:t xml:space="preserve">through conditioning that another person would not.  However, </w:t>
      </w:r>
      <w:r w:rsidR="004B58D6">
        <w:rPr>
          <w:rFonts w:ascii="Arial" w:hAnsi="Arial" w:cs="Arial"/>
          <w:sz w:val="24"/>
          <w:szCs w:val="24"/>
        </w:rPr>
        <w:t xml:space="preserve">it can be suggested that there is a strong link between the biological and </w:t>
      </w:r>
      <w:r w:rsidR="00855AAD">
        <w:rPr>
          <w:rFonts w:ascii="Arial" w:hAnsi="Arial" w:cs="Arial"/>
          <w:sz w:val="24"/>
          <w:szCs w:val="24"/>
        </w:rPr>
        <w:t xml:space="preserve">cognitive theory.  Not only are they </w:t>
      </w:r>
      <w:r w:rsidR="00BA2A41">
        <w:rPr>
          <w:rFonts w:ascii="Arial" w:hAnsi="Arial" w:cs="Arial"/>
          <w:sz w:val="24"/>
          <w:szCs w:val="24"/>
        </w:rPr>
        <w:t xml:space="preserve">both internal theories, </w:t>
      </w:r>
      <w:r w:rsidR="008066D2">
        <w:rPr>
          <w:rFonts w:ascii="Arial" w:hAnsi="Arial" w:cs="Arial"/>
          <w:sz w:val="24"/>
          <w:szCs w:val="24"/>
        </w:rPr>
        <w:t>but there is also</w:t>
      </w:r>
      <w:r w:rsidR="00764746">
        <w:rPr>
          <w:rFonts w:ascii="Arial" w:hAnsi="Arial" w:cs="Arial"/>
          <w:sz w:val="24"/>
          <w:szCs w:val="24"/>
        </w:rPr>
        <w:t xml:space="preserve"> evidence that the cognitive </w:t>
      </w:r>
      <w:r w:rsidR="00E95C8C">
        <w:rPr>
          <w:rFonts w:ascii="Arial" w:hAnsi="Arial" w:cs="Arial"/>
          <w:sz w:val="24"/>
          <w:szCs w:val="24"/>
        </w:rPr>
        <w:t xml:space="preserve">aspects such as the thought and </w:t>
      </w:r>
      <w:r w:rsidR="008122E8">
        <w:rPr>
          <w:rFonts w:ascii="Arial" w:hAnsi="Arial" w:cs="Arial"/>
          <w:sz w:val="24"/>
          <w:szCs w:val="24"/>
        </w:rPr>
        <w:t>decision-making</w:t>
      </w:r>
      <w:r w:rsidR="00E95C8C">
        <w:rPr>
          <w:rFonts w:ascii="Arial" w:hAnsi="Arial" w:cs="Arial"/>
          <w:sz w:val="24"/>
          <w:szCs w:val="24"/>
        </w:rPr>
        <w:t xml:space="preserve"> process can be inherited </w:t>
      </w:r>
      <w:r w:rsidR="00BA5DD5">
        <w:rPr>
          <w:rFonts w:ascii="Arial" w:hAnsi="Arial" w:cs="Arial"/>
          <w:sz w:val="24"/>
          <w:szCs w:val="24"/>
        </w:rPr>
        <w:t>and therefore become biological.</w:t>
      </w:r>
      <w:r w:rsidR="006935C6">
        <w:rPr>
          <w:rFonts w:ascii="Arial" w:hAnsi="Arial" w:cs="Arial"/>
          <w:sz w:val="24"/>
          <w:szCs w:val="24"/>
        </w:rPr>
        <w:t xml:space="preserve">  Overall, behaviour is contributed</w:t>
      </w:r>
      <w:r w:rsidR="00C9729B">
        <w:rPr>
          <w:rFonts w:ascii="Arial" w:hAnsi="Arial" w:cs="Arial"/>
          <w:sz w:val="24"/>
          <w:szCs w:val="24"/>
        </w:rPr>
        <w:t xml:space="preserve"> to</w:t>
      </w:r>
      <w:r w:rsidR="006935C6">
        <w:rPr>
          <w:rFonts w:ascii="Arial" w:hAnsi="Arial" w:cs="Arial"/>
          <w:sz w:val="24"/>
          <w:szCs w:val="24"/>
        </w:rPr>
        <w:t xml:space="preserve"> by all factors </w:t>
      </w:r>
      <w:r w:rsidR="00C9729B">
        <w:rPr>
          <w:rFonts w:ascii="Arial" w:hAnsi="Arial" w:cs="Arial"/>
          <w:sz w:val="24"/>
          <w:szCs w:val="24"/>
        </w:rPr>
        <w:t>in varying ways.</w:t>
      </w:r>
    </w:p>
    <w:p w14:paraId="453AF507" w14:textId="0D0DCCCE" w:rsidR="00261F01" w:rsidRDefault="00D63E9E" w:rsidP="00B644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</w:t>
      </w:r>
    </w:p>
    <w:p w14:paraId="65769FEC" w14:textId="77777777" w:rsidR="00B6449B" w:rsidRPr="00B6449B" w:rsidRDefault="00B6449B" w:rsidP="00B6449B">
      <w:pPr>
        <w:rPr>
          <w:rFonts w:ascii="Arial" w:hAnsi="Arial" w:cs="Arial"/>
          <w:sz w:val="24"/>
          <w:szCs w:val="24"/>
        </w:rPr>
      </w:pPr>
    </w:p>
    <w:p w14:paraId="01D6DD32" w14:textId="28AC343C" w:rsidR="00261F01" w:rsidRPr="00321EA9" w:rsidRDefault="00261F01" w:rsidP="00E8748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r w:rsidRPr="00321EA9">
        <w:rPr>
          <w:rFonts w:ascii="Arial" w:hAnsi="Arial" w:cs="Arial"/>
          <w:color w:val="000000"/>
        </w:rPr>
        <w:t>Adams, T. (2013). </w:t>
      </w:r>
      <w:r w:rsidRPr="00321EA9">
        <w:rPr>
          <w:rFonts w:ascii="Arial" w:hAnsi="Arial" w:cs="Arial"/>
          <w:i/>
          <w:iCs/>
          <w:color w:val="000000"/>
        </w:rPr>
        <w:t>How to spot a murderer’s brain</w:t>
      </w:r>
      <w:r w:rsidRPr="00321EA9">
        <w:rPr>
          <w:rFonts w:ascii="Arial" w:hAnsi="Arial" w:cs="Arial"/>
          <w:color w:val="000000"/>
        </w:rPr>
        <w:t xml:space="preserve">. [online] the Guardian. Available at: </w:t>
      </w:r>
      <w:hyperlink r:id="rId4" w:history="1">
        <w:r w:rsidRPr="00321EA9">
          <w:rPr>
            <w:rStyle w:val="Hyperlink"/>
            <w:rFonts w:ascii="Arial" w:hAnsi="Arial" w:cs="Arial"/>
          </w:rPr>
          <w:t>https://www.theguardian.com/science/2013/may/12/how-to-spot-a-murderers-brain</w:t>
        </w:r>
      </w:hyperlink>
      <w:r w:rsidRPr="00321EA9">
        <w:rPr>
          <w:rFonts w:ascii="Arial" w:hAnsi="Arial" w:cs="Arial"/>
          <w:color w:val="000000"/>
        </w:rPr>
        <w:t xml:space="preserve"> . (Accessed 26</w:t>
      </w:r>
      <w:r w:rsidRPr="00321EA9">
        <w:rPr>
          <w:rFonts w:ascii="Arial" w:hAnsi="Arial" w:cs="Arial"/>
          <w:color w:val="000000"/>
          <w:vertAlign w:val="superscript"/>
        </w:rPr>
        <w:t>th</w:t>
      </w:r>
      <w:r w:rsidRPr="00321EA9">
        <w:rPr>
          <w:rFonts w:ascii="Arial" w:hAnsi="Arial" w:cs="Arial"/>
          <w:color w:val="000000"/>
        </w:rPr>
        <w:t xml:space="preserve"> October 2021).</w:t>
      </w:r>
    </w:p>
    <w:p w14:paraId="715CB723" w14:textId="77777777" w:rsidR="00261F01" w:rsidRPr="00321EA9" w:rsidRDefault="00261F01" w:rsidP="00E8748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2AF07DDD" w14:textId="0CEAB5A6" w:rsidR="00261F01" w:rsidRPr="00321EA9" w:rsidRDefault="00261F01" w:rsidP="002F773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321EA9">
        <w:rPr>
          <w:rFonts w:ascii="Arial" w:hAnsi="Arial" w:cs="Arial"/>
          <w:color w:val="000000"/>
        </w:rPr>
        <w:t>Beck, HP.  Levinson, S.  Irons, G. (2009)</w:t>
      </w:r>
      <w:r w:rsidRPr="00321EA9">
        <w:rPr>
          <w:rFonts w:ascii="Arial" w:hAnsi="Arial" w:cs="Arial"/>
          <w:i/>
          <w:iCs/>
          <w:color w:val="000000"/>
        </w:rPr>
        <w:t xml:space="preserve"> Finding Little Albert A Journey to John B. Watson’s Infant Laboratory</w:t>
      </w:r>
      <w:r w:rsidRPr="00321EA9">
        <w:rPr>
          <w:rFonts w:ascii="Arial" w:hAnsi="Arial" w:cs="Arial"/>
          <w:color w:val="000000"/>
        </w:rPr>
        <w:t xml:space="preserve">. [online] Available at: </w:t>
      </w:r>
      <w:hyperlink r:id="rId5" w:history="1">
        <w:r w:rsidRPr="00321EA9">
          <w:rPr>
            <w:rStyle w:val="Hyperlink"/>
            <w:rFonts w:ascii="Arial" w:hAnsi="Arial" w:cs="Arial"/>
          </w:rPr>
          <w:t>https://www.researchgate.net/publication/26890384_Finding_Little_Albert_A_Journey_to_John_B_Watson's_Infant_Laboratory</w:t>
        </w:r>
      </w:hyperlink>
      <w:r w:rsidRPr="00321EA9">
        <w:rPr>
          <w:rFonts w:ascii="Arial" w:hAnsi="Arial" w:cs="Arial"/>
          <w:color w:val="000000"/>
        </w:rPr>
        <w:t xml:space="preserve"> . (Accessed 27</w:t>
      </w:r>
      <w:r w:rsidRPr="00321EA9">
        <w:rPr>
          <w:rFonts w:ascii="Arial" w:hAnsi="Arial" w:cs="Arial"/>
          <w:color w:val="000000"/>
          <w:vertAlign w:val="superscript"/>
        </w:rPr>
        <w:t>th</w:t>
      </w:r>
      <w:r w:rsidRPr="00321EA9">
        <w:rPr>
          <w:rFonts w:ascii="Arial" w:hAnsi="Arial" w:cs="Arial"/>
          <w:color w:val="000000"/>
        </w:rPr>
        <w:t xml:space="preserve"> October 2021).</w:t>
      </w:r>
    </w:p>
    <w:p w14:paraId="23476591" w14:textId="77777777" w:rsidR="00261F01" w:rsidRPr="00321EA9" w:rsidRDefault="00261F01" w:rsidP="002F773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671951B0" w14:textId="0510315D" w:rsidR="00261F01" w:rsidRPr="00321EA9" w:rsidRDefault="00261F01" w:rsidP="005A56F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321EA9">
        <w:rPr>
          <w:rFonts w:ascii="Arial" w:hAnsi="Arial" w:cs="Arial"/>
          <w:color w:val="000000"/>
        </w:rPr>
        <w:t>Bichler, O., Zhao, W., Alibart, F., Pleutin, S., Lenfant, S., Vuillaume, D. and Gamrat, C. (n.d.). </w:t>
      </w:r>
      <w:r w:rsidRPr="00321EA9">
        <w:rPr>
          <w:rFonts w:ascii="Arial" w:hAnsi="Arial" w:cs="Arial"/>
          <w:i/>
          <w:iCs/>
          <w:color w:val="000000"/>
        </w:rPr>
        <w:t>Pavlov’s Dog Associative Learning Demonstrated on Synaptic-like Organic Transistors</w:t>
      </w:r>
      <w:r w:rsidRPr="00321EA9">
        <w:rPr>
          <w:rFonts w:ascii="Arial" w:hAnsi="Arial" w:cs="Arial"/>
          <w:color w:val="000000"/>
        </w:rPr>
        <w:t xml:space="preserve">. [online] Available at: </w:t>
      </w:r>
      <w:hyperlink r:id="rId6" w:history="1">
        <w:r w:rsidRPr="00321EA9">
          <w:rPr>
            <w:rStyle w:val="Hyperlink"/>
            <w:rFonts w:ascii="Arial" w:hAnsi="Arial" w:cs="Arial"/>
          </w:rPr>
          <w:t>https://arxiv.org/ftp/arxiv/papers/1302/1302.3261.pdf</w:t>
        </w:r>
      </w:hyperlink>
      <w:r w:rsidRPr="00321EA9">
        <w:rPr>
          <w:rFonts w:ascii="Arial" w:hAnsi="Arial" w:cs="Arial"/>
          <w:color w:val="000000"/>
        </w:rPr>
        <w:t xml:space="preserve"> . (Accessed 27</w:t>
      </w:r>
      <w:r w:rsidRPr="00321EA9">
        <w:rPr>
          <w:rFonts w:ascii="Arial" w:hAnsi="Arial" w:cs="Arial"/>
          <w:color w:val="000000"/>
          <w:vertAlign w:val="superscript"/>
        </w:rPr>
        <w:t>th</w:t>
      </w:r>
      <w:r w:rsidRPr="00321EA9">
        <w:rPr>
          <w:rFonts w:ascii="Arial" w:hAnsi="Arial" w:cs="Arial"/>
          <w:color w:val="000000"/>
        </w:rPr>
        <w:t xml:space="preserve"> October 2021).</w:t>
      </w:r>
    </w:p>
    <w:p w14:paraId="59426D6A" w14:textId="77777777" w:rsidR="00261F01" w:rsidRPr="00321EA9" w:rsidRDefault="00261F01" w:rsidP="005A56F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5BAB2896" w14:textId="251843FB" w:rsidR="00261F01" w:rsidRPr="00321EA9" w:rsidRDefault="00261F01" w:rsidP="00CA348C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321EA9">
        <w:rPr>
          <w:rFonts w:ascii="Arial" w:hAnsi="Arial" w:cs="Arial"/>
          <w:color w:val="000000"/>
        </w:rPr>
        <w:t>‌Cherry, K. (2009). </w:t>
      </w:r>
      <w:r w:rsidRPr="00321EA9">
        <w:rPr>
          <w:rFonts w:ascii="Arial" w:hAnsi="Arial" w:cs="Arial"/>
          <w:i/>
          <w:iCs/>
          <w:color w:val="000000"/>
        </w:rPr>
        <w:t>10 Types of Psychological Theories</w:t>
      </w:r>
      <w:r w:rsidRPr="00321EA9">
        <w:rPr>
          <w:rFonts w:ascii="Arial" w:hAnsi="Arial" w:cs="Arial"/>
          <w:color w:val="000000"/>
        </w:rPr>
        <w:t xml:space="preserve">. [online] Verywell Mind. Available at: </w:t>
      </w:r>
      <w:hyperlink r:id="rId7" w:history="1">
        <w:r w:rsidRPr="00321EA9">
          <w:rPr>
            <w:rStyle w:val="Hyperlink"/>
            <w:rFonts w:ascii="Arial" w:hAnsi="Arial" w:cs="Arial"/>
          </w:rPr>
          <w:t>https://www.verywellmind.com/what-is-a-theory-2795970</w:t>
        </w:r>
      </w:hyperlink>
      <w:r w:rsidRPr="00321EA9">
        <w:rPr>
          <w:rFonts w:ascii="Arial" w:hAnsi="Arial" w:cs="Arial"/>
          <w:color w:val="000000"/>
        </w:rPr>
        <w:t xml:space="preserve"> .  (Accessed 26</w:t>
      </w:r>
      <w:r w:rsidRPr="00321EA9">
        <w:rPr>
          <w:rFonts w:ascii="Arial" w:hAnsi="Arial" w:cs="Arial"/>
          <w:color w:val="000000"/>
          <w:vertAlign w:val="superscript"/>
        </w:rPr>
        <w:t>th</w:t>
      </w:r>
      <w:r w:rsidRPr="00321EA9">
        <w:rPr>
          <w:rFonts w:ascii="Arial" w:hAnsi="Arial" w:cs="Arial"/>
          <w:color w:val="000000"/>
        </w:rPr>
        <w:t xml:space="preserve"> October 2021).</w:t>
      </w:r>
    </w:p>
    <w:p w14:paraId="2EF4B67F" w14:textId="77777777" w:rsidR="00B6449B" w:rsidRPr="00321EA9" w:rsidRDefault="00B6449B" w:rsidP="00CA348C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631FB1D1" w14:textId="7D09F675" w:rsidR="00261F01" w:rsidRPr="00321EA9" w:rsidRDefault="00261F01" w:rsidP="00CA348C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321EA9">
        <w:rPr>
          <w:rFonts w:ascii="Arial" w:hAnsi="Arial" w:cs="Arial"/>
          <w:color w:val="000000"/>
        </w:rPr>
        <w:t>‌Gillibrand, R., Lam, V. and O’Donnell, V.L. (2016). </w:t>
      </w:r>
      <w:r w:rsidRPr="00321EA9">
        <w:rPr>
          <w:rFonts w:ascii="Arial" w:hAnsi="Arial" w:cs="Arial"/>
          <w:i/>
          <w:iCs/>
          <w:color w:val="000000"/>
        </w:rPr>
        <w:t>Developmental Psychology</w:t>
      </w:r>
      <w:r w:rsidRPr="00321EA9">
        <w:rPr>
          <w:rFonts w:ascii="Arial" w:hAnsi="Arial" w:cs="Arial"/>
          <w:color w:val="000000"/>
        </w:rPr>
        <w:t>. 2nd edition. Harlow: Pearson Education Limited.</w:t>
      </w:r>
    </w:p>
    <w:p w14:paraId="0240DBEC" w14:textId="77777777" w:rsidR="00B6449B" w:rsidRPr="00321EA9" w:rsidRDefault="00B6449B" w:rsidP="00CA348C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51F593E3" w14:textId="0D419221" w:rsidR="00261F01" w:rsidRPr="00321EA9" w:rsidRDefault="00261F01" w:rsidP="00A54E14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321EA9">
        <w:rPr>
          <w:rFonts w:ascii="Arial" w:hAnsi="Arial" w:cs="Arial"/>
          <w:color w:val="000000"/>
        </w:rPr>
        <w:t>Glăveanu, V.P. (2020). A Sociocultural Theory of Creativity: Bridging the Social, the Material, and the Psychological. </w:t>
      </w:r>
      <w:r w:rsidRPr="00321EA9">
        <w:rPr>
          <w:rFonts w:ascii="Arial" w:hAnsi="Arial" w:cs="Arial"/>
          <w:i/>
          <w:iCs/>
          <w:color w:val="000000"/>
        </w:rPr>
        <w:t>Review of General Psychology</w:t>
      </w:r>
      <w:r w:rsidRPr="00321EA9">
        <w:rPr>
          <w:rFonts w:ascii="Arial" w:hAnsi="Arial" w:cs="Arial"/>
          <w:color w:val="000000"/>
        </w:rPr>
        <w:t xml:space="preserve">, 24(4), pp.335–354. [Online] available at </w:t>
      </w:r>
      <w:hyperlink r:id="rId8" w:history="1">
        <w:r w:rsidRPr="00321EA9">
          <w:rPr>
            <w:rStyle w:val="Hyperlink"/>
            <w:rFonts w:ascii="Arial" w:hAnsi="Arial" w:cs="Arial"/>
          </w:rPr>
          <w:t>https://journals.sagepub.com/doi/10.1177/1089268020961763</w:t>
        </w:r>
      </w:hyperlink>
      <w:r w:rsidRPr="00321EA9">
        <w:rPr>
          <w:rFonts w:ascii="Arial" w:hAnsi="Arial" w:cs="Arial"/>
          <w:color w:val="000000"/>
        </w:rPr>
        <w:t xml:space="preserve"> . (Accessed 29</w:t>
      </w:r>
      <w:r w:rsidRPr="00321EA9">
        <w:rPr>
          <w:rFonts w:ascii="Arial" w:hAnsi="Arial" w:cs="Arial"/>
          <w:color w:val="000000"/>
          <w:vertAlign w:val="superscript"/>
        </w:rPr>
        <w:t>th</w:t>
      </w:r>
      <w:r w:rsidRPr="00321EA9">
        <w:rPr>
          <w:rFonts w:ascii="Arial" w:hAnsi="Arial" w:cs="Arial"/>
          <w:color w:val="000000"/>
        </w:rPr>
        <w:t xml:space="preserve"> October 2021).</w:t>
      </w:r>
    </w:p>
    <w:p w14:paraId="278FA19B" w14:textId="77777777" w:rsidR="00B6449B" w:rsidRPr="00321EA9" w:rsidRDefault="00B6449B" w:rsidP="00A54E14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55375A0F" w14:textId="5EA8368E" w:rsidR="00261F01" w:rsidRPr="00321EA9" w:rsidRDefault="00261F01" w:rsidP="00351D4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321EA9">
        <w:rPr>
          <w:rFonts w:ascii="Arial" w:hAnsi="Arial" w:cs="Arial"/>
          <w:color w:val="000000"/>
        </w:rPr>
        <w:t>‌Glenn, A.L. and Raine, A. (2013). Neurocriminology: implications for the punishment, prediction and prevention of criminal behaviour. </w:t>
      </w:r>
      <w:r w:rsidRPr="00321EA9">
        <w:rPr>
          <w:rFonts w:ascii="Arial" w:hAnsi="Arial" w:cs="Arial"/>
          <w:i/>
          <w:iCs/>
          <w:color w:val="000000"/>
        </w:rPr>
        <w:t>Nature Reviews Neuroscience</w:t>
      </w:r>
      <w:r w:rsidRPr="00321EA9">
        <w:rPr>
          <w:rFonts w:ascii="Arial" w:hAnsi="Arial" w:cs="Arial"/>
          <w:color w:val="000000"/>
        </w:rPr>
        <w:t xml:space="preserve">, [online] 15(1), pp.54–63. Available at: </w:t>
      </w:r>
      <w:hyperlink r:id="rId9" w:history="1">
        <w:r w:rsidRPr="00321EA9">
          <w:rPr>
            <w:rStyle w:val="Hyperlink"/>
            <w:rFonts w:ascii="Arial" w:hAnsi="Arial" w:cs="Arial"/>
          </w:rPr>
          <w:t>https://www.nature.com/articles/nrn3640</w:t>
        </w:r>
      </w:hyperlink>
      <w:r w:rsidRPr="00321EA9">
        <w:rPr>
          <w:rFonts w:ascii="Arial" w:hAnsi="Arial" w:cs="Arial"/>
          <w:color w:val="000000"/>
        </w:rPr>
        <w:t xml:space="preserve"> . (Accessed 26</w:t>
      </w:r>
      <w:r w:rsidRPr="00321EA9">
        <w:rPr>
          <w:rFonts w:ascii="Arial" w:hAnsi="Arial" w:cs="Arial"/>
          <w:color w:val="000000"/>
          <w:vertAlign w:val="superscript"/>
        </w:rPr>
        <w:t>th</w:t>
      </w:r>
      <w:r w:rsidRPr="00321EA9">
        <w:rPr>
          <w:rFonts w:ascii="Arial" w:hAnsi="Arial" w:cs="Arial"/>
          <w:color w:val="000000"/>
        </w:rPr>
        <w:t xml:space="preserve"> October 2021).</w:t>
      </w:r>
    </w:p>
    <w:p w14:paraId="7641CE1C" w14:textId="77777777" w:rsidR="00B6449B" w:rsidRPr="00321EA9" w:rsidRDefault="00B6449B" w:rsidP="00351D4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4786CF2F" w14:textId="4C3788D2" w:rsidR="00261F01" w:rsidRPr="00321EA9" w:rsidRDefault="00261F01" w:rsidP="009E4EE8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321EA9">
        <w:rPr>
          <w:rFonts w:ascii="Arial" w:hAnsi="Arial" w:cs="Arial"/>
          <w:color w:val="000000"/>
        </w:rPr>
        <w:t>GoodTherapy (2018). </w:t>
      </w:r>
      <w:r w:rsidRPr="00321EA9">
        <w:rPr>
          <w:rFonts w:ascii="Arial" w:hAnsi="Arial" w:cs="Arial"/>
          <w:i/>
          <w:iCs/>
          <w:color w:val="000000"/>
        </w:rPr>
        <w:t>Nature vs. Nurture</w:t>
      </w:r>
      <w:r w:rsidRPr="00321EA9">
        <w:rPr>
          <w:rFonts w:ascii="Arial" w:hAnsi="Arial" w:cs="Arial"/>
          <w:color w:val="000000"/>
        </w:rPr>
        <w:t xml:space="preserve">. [online] Available at: </w:t>
      </w:r>
      <w:hyperlink r:id="rId10" w:history="1">
        <w:r w:rsidRPr="00321EA9">
          <w:rPr>
            <w:rStyle w:val="Hyperlink"/>
            <w:rFonts w:ascii="Arial" w:hAnsi="Arial" w:cs="Arial"/>
          </w:rPr>
          <w:t>https://www.goodtherapy.org/blog/psychpedia/nature-versus-nurture</w:t>
        </w:r>
      </w:hyperlink>
      <w:r w:rsidRPr="00321EA9">
        <w:rPr>
          <w:rFonts w:ascii="Arial" w:hAnsi="Arial" w:cs="Arial"/>
          <w:color w:val="000000"/>
        </w:rPr>
        <w:t xml:space="preserve"> . (Accessed 26</w:t>
      </w:r>
      <w:r w:rsidRPr="00321EA9">
        <w:rPr>
          <w:rFonts w:ascii="Arial" w:hAnsi="Arial" w:cs="Arial"/>
          <w:color w:val="000000"/>
          <w:vertAlign w:val="superscript"/>
        </w:rPr>
        <w:t>th</w:t>
      </w:r>
      <w:r w:rsidRPr="00321EA9">
        <w:rPr>
          <w:rFonts w:ascii="Arial" w:hAnsi="Arial" w:cs="Arial"/>
          <w:color w:val="000000"/>
        </w:rPr>
        <w:t xml:space="preserve"> October 2021).</w:t>
      </w:r>
    </w:p>
    <w:p w14:paraId="0988C2DC" w14:textId="77777777" w:rsidR="00B6449B" w:rsidRPr="00321EA9" w:rsidRDefault="00B6449B" w:rsidP="009E4EE8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19C720D5" w14:textId="558CF0EC" w:rsidR="00261F01" w:rsidRPr="00321EA9" w:rsidRDefault="00261F01" w:rsidP="00D74DBA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321EA9">
        <w:rPr>
          <w:rFonts w:ascii="Arial" w:hAnsi="Arial" w:cs="Arial"/>
          <w:color w:val="000000"/>
        </w:rPr>
        <w:t>Grierson, J. (2020). Knife offences hit record high in 2019 in England and Wales. </w:t>
      </w:r>
      <w:r w:rsidRPr="00321EA9">
        <w:rPr>
          <w:rFonts w:ascii="Arial" w:hAnsi="Arial" w:cs="Arial"/>
          <w:i/>
          <w:iCs/>
          <w:color w:val="000000"/>
        </w:rPr>
        <w:t>The Guardian</w:t>
      </w:r>
      <w:r w:rsidRPr="00321EA9">
        <w:rPr>
          <w:rFonts w:ascii="Arial" w:hAnsi="Arial" w:cs="Arial"/>
          <w:color w:val="000000"/>
        </w:rPr>
        <w:t xml:space="preserve">. [online]. Available at: </w:t>
      </w:r>
      <w:hyperlink r:id="rId11" w:history="1">
        <w:r w:rsidRPr="00321EA9">
          <w:rPr>
            <w:rStyle w:val="Hyperlink"/>
            <w:rFonts w:ascii="Arial" w:hAnsi="Arial" w:cs="Arial"/>
          </w:rPr>
          <w:t>https://www.theguardian.com/uk-news/2020/apr/23/knife-offences-hit-record-high-in-2019-in-england-and-wales</w:t>
        </w:r>
      </w:hyperlink>
      <w:r w:rsidRPr="00321EA9">
        <w:rPr>
          <w:rFonts w:ascii="Arial" w:hAnsi="Arial" w:cs="Arial"/>
          <w:color w:val="000000"/>
        </w:rPr>
        <w:t xml:space="preserve"> . (Accessed 28</w:t>
      </w:r>
      <w:r w:rsidRPr="00321EA9">
        <w:rPr>
          <w:rFonts w:ascii="Arial" w:hAnsi="Arial" w:cs="Arial"/>
          <w:color w:val="000000"/>
          <w:vertAlign w:val="superscript"/>
        </w:rPr>
        <w:t>th</w:t>
      </w:r>
      <w:r w:rsidRPr="00321EA9">
        <w:rPr>
          <w:rFonts w:ascii="Arial" w:hAnsi="Arial" w:cs="Arial"/>
          <w:color w:val="000000"/>
        </w:rPr>
        <w:t xml:space="preserve"> October 2021).</w:t>
      </w:r>
    </w:p>
    <w:p w14:paraId="1B03652E" w14:textId="77777777" w:rsidR="00B6449B" w:rsidRPr="00321EA9" w:rsidRDefault="00B6449B" w:rsidP="00D74DBA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07434E4B" w14:textId="6C4D4836" w:rsidR="00261F01" w:rsidRPr="00321EA9" w:rsidRDefault="00261F01" w:rsidP="00821E71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321EA9">
        <w:rPr>
          <w:rFonts w:ascii="Arial" w:hAnsi="Arial" w:cs="Arial"/>
          <w:color w:val="000000"/>
        </w:rPr>
        <w:t>Griggs, R.A. (2014). </w:t>
      </w:r>
      <w:r w:rsidRPr="00321EA9">
        <w:rPr>
          <w:rFonts w:ascii="Arial" w:hAnsi="Arial" w:cs="Arial"/>
          <w:i/>
          <w:iCs/>
          <w:color w:val="000000"/>
        </w:rPr>
        <w:t>Psychology: a concise introduction</w:t>
      </w:r>
      <w:r w:rsidRPr="00321EA9">
        <w:rPr>
          <w:rFonts w:ascii="Arial" w:hAnsi="Arial" w:cs="Arial"/>
          <w:color w:val="000000"/>
        </w:rPr>
        <w:t>. New York: Worth Publishers.</w:t>
      </w:r>
    </w:p>
    <w:p w14:paraId="6BD829CA" w14:textId="77777777" w:rsidR="00B6449B" w:rsidRPr="00321EA9" w:rsidRDefault="00B6449B" w:rsidP="00821E71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3C1F4E97" w14:textId="77777777" w:rsidR="00261F01" w:rsidRPr="00321EA9" w:rsidRDefault="00261F01" w:rsidP="00076BC9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321EA9">
        <w:rPr>
          <w:rFonts w:ascii="Arial" w:hAnsi="Arial" w:cs="Arial"/>
          <w:color w:val="000000"/>
        </w:rPr>
        <w:t>Lyons, M., Harrison, N., Brewer, G., Robinson, S. and Sanders, R. (2014). </w:t>
      </w:r>
      <w:r w:rsidRPr="00321EA9">
        <w:rPr>
          <w:rFonts w:ascii="Arial" w:hAnsi="Arial" w:cs="Arial"/>
          <w:i/>
          <w:iCs/>
          <w:color w:val="000000"/>
        </w:rPr>
        <w:t>Biological psychology</w:t>
      </w:r>
      <w:r w:rsidRPr="00321EA9">
        <w:rPr>
          <w:rFonts w:ascii="Arial" w:hAnsi="Arial" w:cs="Arial"/>
          <w:color w:val="000000"/>
        </w:rPr>
        <w:t>. London: Sage.</w:t>
      </w:r>
    </w:p>
    <w:p w14:paraId="1816CB4D" w14:textId="77777777" w:rsidR="00261F01" w:rsidRPr="00321EA9" w:rsidRDefault="00261F01">
      <w:pPr>
        <w:rPr>
          <w:rFonts w:ascii="Arial" w:hAnsi="Arial" w:cs="Arial"/>
          <w:sz w:val="24"/>
          <w:szCs w:val="24"/>
        </w:rPr>
      </w:pPr>
      <w:r w:rsidRPr="00321EA9">
        <w:rPr>
          <w:rFonts w:ascii="Arial" w:hAnsi="Arial" w:cs="Arial"/>
          <w:sz w:val="24"/>
          <w:szCs w:val="24"/>
        </w:rPr>
        <w:t xml:space="preserve">Mcgonicle-Chalmers, M.  (2015) </w:t>
      </w:r>
      <w:r w:rsidRPr="00321EA9">
        <w:rPr>
          <w:rFonts w:ascii="Arial" w:hAnsi="Arial" w:cs="Arial"/>
          <w:i/>
          <w:iCs/>
          <w:sz w:val="24"/>
          <w:szCs w:val="24"/>
        </w:rPr>
        <w:t xml:space="preserve">Understanding cognitive development. </w:t>
      </w:r>
      <w:r w:rsidRPr="00321EA9">
        <w:rPr>
          <w:rFonts w:ascii="Arial" w:hAnsi="Arial" w:cs="Arial"/>
          <w:sz w:val="24"/>
          <w:szCs w:val="24"/>
        </w:rPr>
        <w:t>Los Angeles: Sage.</w:t>
      </w:r>
    </w:p>
    <w:p w14:paraId="3D8217A6" w14:textId="5EC8130E" w:rsidR="00261F01" w:rsidRPr="00321EA9" w:rsidRDefault="00261F01" w:rsidP="00D745C6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321EA9">
        <w:rPr>
          <w:rFonts w:ascii="Arial" w:hAnsi="Arial" w:cs="Arial"/>
          <w:color w:val="000000"/>
        </w:rPr>
        <w:t>Milton, J., Polmear, C. and Fabricius, J. (2011). </w:t>
      </w:r>
      <w:r w:rsidRPr="00321EA9">
        <w:rPr>
          <w:rFonts w:ascii="Arial" w:hAnsi="Arial" w:cs="Arial"/>
          <w:i/>
          <w:iCs/>
          <w:color w:val="000000"/>
        </w:rPr>
        <w:t>A short introduction to psychoanalysis</w:t>
      </w:r>
      <w:r w:rsidRPr="00321EA9">
        <w:rPr>
          <w:rFonts w:ascii="Arial" w:hAnsi="Arial" w:cs="Arial"/>
          <w:color w:val="000000"/>
        </w:rPr>
        <w:t>. Los Angeles: Sage.</w:t>
      </w:r>
    </w:p>
    <w:p w14:paraId="3C8FF6D9" w14:textId="77777777" w:rsidR="00B6449B" w:rsidRPr="00321EA9" w:rsidRDefault="00B6449B" w:rsidP="00D745C6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42D20A81" w14:textId="79FDB8D9" w:rsidR="00261F01" w:rsidRPr="00321EA9" w:rsidRDefault="00261F01" w:rsidP="000A0610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321EA9">
        <w:rPr>
          <w:rFonts w:ascii="Arial" w:hAnsi="Arial" w:cs="Arial"/>
          <w:color w:val="000000"/>
        </w:rPr>
        <w:t>‌O’donohue, W.T. and Ferguson, K.E. (2001). </w:t>
      </w:r>
      <w:r w:rsidRPr="00321EA9">
        <w:rPr>
          <w:rFonts w:ascii="Arial" w:hAnsi="Arial" w:cs="Arial"/>
          <w:i/>
          <w:iCs/>
          <w:color w:val="000000"/>
        </w:rPr>
        <w:t>The psychology of B.F. Skinner</w:t>
      </w:r>
      <w:r w:rsidRPr="00321EA9">
        <w:rPr>
          <w:rFonts w:ascii="Arial" w:hAnsi="Arial" w:cs="Arial"/>
          <w:color w:val="000000"/>
        </w:rPr>
        <w:t>. Thousand Oaks, California: Sage.</w:t>
      </w:r>
    </w:p>
    <w:p w14:paraId="15A94AC1" w14:textId="77777777" w:rsidR="00B6449B" w:rsidRPr="00321EA9" w:rsidRDefault="00B6449B" w:rsidP="000A0610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0EE9D07B" w14:textId="1AA59393" w:rsidR="00261F01" w:rsidRPr="00321EA9" w:rsidRDefault="00261F01" w:rsidP="00C05D09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321EA9">
        <w:rPr>
          <w:rFonts w:ascii="Arial" w:hAnsi="Arial" w:cs="Arial"/>
          <w:color w:val="000000"/>
        </w:rPr>
        <w:t>Park, W. (2019). </w:t>
      </w:r>
      <w:r w:rsidRPr="00321EA9">
        <w:rPr>
          <w:rFonts w:ascii="Arial" w:hAnsi="Arial" w:cs="Arial"/>
          <w:i/>
          <w:iCs/>
          <w:color w:val="000000"/>
        </w:rPr>
        <w:t>How your friends change your habits - for better and worse</w:t>
      </w:r>
      <w:r w:rsidRPr="00321EA9">
        <w:rPr>
          <w:rFonts w:ascii="Arial" w:hAnsi="Arial" w:cs="Arial"/>
          <w:color w:val="000000"/>
        </w:rPr>
        <w:t xml:space="preserve">. [online] Bbc.com. Available at: </w:t>
      </w:r>
      <w:hyperlink r:id="rId12" w:history="1">
        <w:r w:rsidRPr="00321EA9">
          <w:rPr>
            <w:rStyle w:val="Hyperlink"/>
            <w:rFonts w:ascii="Arial" w:hAnsi="Arial" w:cs="Arial"/>
          </w:rPr>
          <w:t>https://www.bbc.com/future/article/20190520-how-your-friends-change-your-habits---for-better-and-worse</w:t>
        </w:r>
      </w:hyperlink>
      <w:r w:rsidRPr="00321EA9">
        <w:rPr>
          <w:rFonts w:ascii="Arial" w:hAnsi="Arial" w:cs="Arial"/>
          <w:color w:val="000000"/>
        </w:rPr>
        <w:t xml:space="preserve"> . (Accessed 28</w:t>
      </w:r>
      <w:r w:rsidRPr="00321EA9">
        <w:rPr>
          <w:rFonts w:ascii="Arial" w:hAnsi="Arial" w:cs="Arial"/>
          <w:color w:val="000000"/>
          <w:vertAlign w:val="superscript"/>
        </w:rPr>
        <w:t>th</w:t>
      </w:r>
      <w:r w:rsidRPr="00321EA9">
        <w:rPr>
          <w:rFonts w:ascii="Arial" w:hAnsi="Arial" w:cs="Arial"/>
          <w:color w:val="000000"/>
        </w:rPr>
        <w:t xml:space="preserve"> October 2021).</w:t>
      </w:r>
    </w:p>
    <w:p w14:paraId="5D1B307D" w14:textId="77777777" w:rsidR="00B6449B" w:rsidRPr="00321EA9" w:rsidRDefault="00B6449B" w:rsidP="00C05D09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3AEFBB73" w14:textId="55C0C488" w:rsidR="00261F01" w:rsidRPr="00321EA9" w:rsidRDefault="00261F01" w:rsidP="004A138C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321EA9">
        <w:rPr>
          <w:rFonts w:ascii="Arial" w:hAnsi="Arial" w:cs="Arial"/>
          <w:color w:val="000000"/>
        </w:rPr>
        <w:t>Schmajuk, N.A. (2010). </w:t>
      </w:r>
      <w:r w:rsidRPr="00321EA9">
        <w:rPr>
          <w:rFonts w:ascii="Arial" w:hAnsi="Arial" w:cs="Arial"/>
          <w:i/>
          <w:iCs/>
          <w:color w:val="000000"/>
        </w:rPr>
        <w:t>Mechanisms in classical conditioning: a computational approach</w:t>
      </w:r>
      <w:r w:rsidRPr="00321EA9">
        <w:rPr>
          <w:rFonts w:ascii="Arial" w:hAnsi="Arial" w:cs="Arial"/>
          <w:color w:val="000000"/>
        </w:rPr>
        <w:t>. New York: Cambridge University Press.</w:t>
      </w:r>
    </w:p>
    <w:p w14:paraId="5F408B57" w14:textId="77777777" w:rsidR="00B6449B" w:rsidRPr="00321EA9" w:rsidRDefault="00B6449B" w:rsidP="004A138C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19F71088" w14:textId="1407BEB9" w:rsidR="00261F01" w:rsidRPr="00321EA9" w:rsidRDefault="00261F01" w:rsidP="00263EE1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321EA9">
        <w:rPr>
          <w:rFonts w:ascii="Arial" w:hAnsi="Arial" w:cs="Arial"/>
          <w:color w:val="000000"/>
        </w:rPr>
        <w:lastRenderedPageBreak/>
        <w:t>‌The Science of Psychotherapy.</w:t>
      </w:r>
      <w:r w:rsidR="00533955">
        <w:rPr>
          <w:rFonts w:ascii="Arial" w:hAnsi="Arial" w:cs="Arial"/>
          <w:color w:val="000000"/>
        </w:rPr>
        <w:t xml:space="preserve"> (2018). </w:t>
      </w:r>
      <w:r w:rsidRPr="00321EA9">
        <w:rPr>
          <w:rFonts w:ascii="Arial" w:hAnsi="Arial" w:cs="Arial"/>
          <w:color w:val="000000"/>
        </w:rPr>
        <w:t> </w:t>
      </w:r>
      <w:r w:rsidRPr="00321EA9">
        <w:rPr>
          <w:rFonts w:ascii="Arial" w:hAnsi="Arial" w:cs="Arial"/>
          <w:i/>
          <w:iCs/>
          <w:color w:val="000000"/>
        </w:rPr>
        <w:t>Prefrontal Cortex</w:t>
      </w:r>
      <w:r w:rsidRPr="00321EA9">
        <w:rPr>
          <w:rFonts w:ascii="Arial" w:hAnsi="Arial" w:cs="Arial"/>
          <w:color w:val="000000"/>
        </w:rPr>
        <w:t xml:space="preserve">. [online]. Available at: </w:t>
      </w:r>
      <w:hyperlink r:id="rId13" w:history="1">
        <w:r w:rsidRPr="00321EA9">
          <w:rPr>
            <w:rStyle w:val="Hyperlink"/>
            <w:rFonts w:ascii="Arial" w:hAnsi="Arial" w:cs="Arial"/>
          </w:rPr>
          <w:t>https://www.thescienceofpsychotherapy.com/glossary/prefrontal-cortex/</w:t>
        </w:r>
      </w:hyperlink>
      <w:r w:rsidRPr="00321EA9">
        <w:rPr>
          <w:rFonts w:ascii="Arial" w:hAnsi="Arial" w:cs="Arial"/>
          <w:color w:val="000000"/>
        </w:rPr>
        <w:t xml:space="preserve"> . (Accessed 26</w:t>
      </w:r>
      <w:r w:rsidRPr="00321EA9">
        <w:rPr>
          <w:rFonts w:ascii="Arial" w:hAnsi="Arial" w:cs="Arial"/>
          <w:color w:val="000000"/>
          <w:vertAlign w:val="superscript"/>
        </w:rPr>
        <w:t>th</w:t>
      </w:r>
      <w:r w:rsidRPr="00321EA9">
        <w:rPr>
          <w:rFonts w:ascii="Arial" w:hAnsi="Arial" w:cs="Arial"/>
          <w:color w:val="000000"/>
        </w:rPr>
        <w:t xml:space="preserve"> October 2021).</w:t>
      </w:r>
    </w:p>
    <w:p w14:paraId="3641FE82" w14:textId="77777777" w:rsidR="00261F01" w:rsidRPr="00321EA9" w:rsidRDefault="00261F01" w:rsidP="004A138C">
      <w:pPr>
        <w:pStyle w:val="NormalWeb"/>
        <w:rPr>
          <w:rFonts w:ascii="Arial" w:hAnsi="Arial" w:cs="Arial"/>
          <w:color w:val="000000"/>
        </w:rPr>
      </w:pPr>
      <w:r w:rsidRPr="00321EA9">
        <w:rPr>
          <w:rFonts w:ascii="Arial" w:hAnsi="Arial" w:cs="Arial"/>
          <w:color w:val="000000"/>
        </w:rPr>
        <w:t xml:space="preserve">‌Upton, D. and Coxton, M. (2012). </w:t>
      </w:r>
      <w:r w:rsidRPr="00321EA9">
        <w:rPr>
          <w:rFonts w:ascii="Arial" w:hAnsi="Arial" w:cs="Arial"/>
          <w:i/>
          <w:iCs/>
          <w:color w:val="000000"/>
        </w:rPr>
        <w:t xml:space="preserve">Cognitive psychology. </w:t>
      </w:r>
      <w:r w:rsidRPr="00321EA9">
        <w:rPr>
          <w:rFonts w:ascii="Arial" w:hAnsi="Arial" w:cs="Arial"/>
          <w:color w:val="000000"/>
        </w:rPr>
        <w:t>Los Angeles: Sage.</w:t>
      </w:r>
    </w:p>
    <w:p w14:paraId="1CCD978C" w14:textId="77200D30" w:rsidR="00261F01" w:rsidRPr="00321EA9" w:rsidRDefault="00261F01" w:rsidP="001C20D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321EA9">
        <w:rPr>
          <w:rFonts w:ascii="Arial" w:hAnsi="Arial" w:cs="Arial"/>
          <w:color w:val="000000"/>
        </w:rPr>
        <w:t>Vinney, C. (2019). </w:t>
      </w:r>
      <w:r w:rsidRPr="00321EA9">
        <w:rPr>
          <w:rFonts w:ascii="Arial" w:hAnsi="Arial" w:cs="Arial"/>
          <w:i/>
          <w:iCs/>
          <w:color w:val="000000"/>
        </w:rPr>
        <w:t>Freud’s Id, Ego, and Superego Explained</w:t>
      </w:r>
      <w:r w:rsidRPr="00321EA9">
        <w:rPr>
          <w:rFonts w:ascii="Arial" w:hAnsi="Arial" w:cs="Arial"/>
          <w:color w:val="000000"/>
        </w:rPr>
        <w:t xml:space="preserve">. [online] ThoughtCo. Available at: </w:t>
      </w:r>
      <w:hyperlink r:id="rId14" w:history="1">
        <w:r w:rsidRPr="00321EA9">
          <w:rPr>
            <w:rStyle w:val="Hyperlink"/>
            <w:rFonts w:ascii="Arial" w:hAnsi="Arial" w:cs="Arial"/>
          </w:rPr>
          <w:t>https://www.thoughtco.com/id-ego-and-superego-4582342</w:t>
        </w:r>
      </w:hyperlink>
      <w:r w:rsidRPr="00321EA9">
        <w:rPr>
          <w:rFonts w:ascii="Arial" w:hAnsi="Arial" w:cs="Arial"/>
          <w:color w:val="000000"/>
        </w:rPr>
        <w:t xml:space="preserve"> . (Accessed 28</w:t>
      </w:r>
      <w:r w:rsidRPr="00321EA9">
        <w:rPr>
          <w:rFonts w:ascii="Arial" w:hAnsi="Arial" w:cs="Arial"/>
          <w:color w:val="000000"/>
          <w:vertAlign w:val="superscript"/>
        </w:rPr>
        <w:t>th</w:t>
      </w:r>
      <w:r w:rsidRPr="00321EA9">
        <w:rPr>
          <w:rFonts w:ascii="Arial" w:hAnsi="Arial" w:cs="Arial"/>
          <w:color w:val="000000"/>
        </w:rPr>
        <w:t xml:space="preserve"> October 2021).</w:t>
      </w:r>
    </w:p>
    <w:p w14:paraId="23A6EC37" w14:textId="77777777" w:rsidR="00B6449B" w:rsidRPr="00321EA9" w:rsidRDefault="00B6449B" w:rsidP="001C20D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163B92EE" w14:textId="77777777" w:rsidR="00261F01" w:rsidRPr="00321EA9" w:rsidRDefault="00261F01" w:rsidP="005F718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321EA9">
        <w:rPr>
          <w:rFonts w:ascii="Arial" w:hAnsi="Arial" w:cs="Arial"/>
          <w:color w:val="000000"/>
        </w:rPr>
        <w:t>‌Weinman, S. (2016). Why we still look away: Kitty Genovese, James Bulger and the bystander effect. </w:t>
      </w:r>
      <w:r w:rsidRPr="00321EA9">
        <w:rPr>
          <w:rFonts w:ascii="Arial" w:hAnsi="Arial" w:cs="Arial"/>
          <w:i/>
          <w:iCs/>
          <w:color w:val="000000"/>
        </w:rPr>
        <w:t>The Guardian</w:t>
      </w:r>
      <w:r w:rsidRPr="00321EA9">
        <w:rPr>
          <w:rFonts w:ascii="Arial" w:hAnsi="Arial" w:cs="Arial"/>
          <w:color w:val="000000"/>
        </w:rPr>
        <w:t xml:space="preserve">. [online] Available at: </w:t>
      </w:r>
      <w:hyperlink r:id="rId15" w:history="1">
        <w:r w:rsidRPr="00321EA9">
          <w:rPr>
            <w:rStyle w:val="Hyperlink"/>
            <w:rFonts w:ascii="Arial" w:hAnsi="Arial" w:cs="Arial"/>
          </w:rPr>
          <w:t>https://www.theguardian.com/society/2016/apr/09/kitty-genovese-jamie-bulger-bystander-effect</w:t>
        </w:r>
      </w:hyperlink>
      <w:r w:rsidRPr="00321EA9">
        <w:rPr>
          <w:rFonts w:ascii="Arial" w:hAnsi="Arial" w:cs="Arial"/>
          <w:color w:val="000000"/>
        </w:rPr>
        <w:t xml:space="preserve"> . (Accessed 28</w:t>
      </w:r>
      <w:r w:rsidRPr="00321EA9">
        <w:rPr>
          <w:rFonts w:ascii="Arial" w:hAnsi="Arial" w:cs="Arial"/>
          <w:color w:val="000000"/>
          <w:vertAlign w:val="superscript"/>
        </w:rPr>
        <w:t>th</w:t>
      </w:r>
      <w:r w:rsidRPr="00321EA9">
        <w:rPr>
          <w:rFonts w:ascii="Arial" w:hAnsi="Arial" w:cs="Arial"/>
          <w:color w:val="000000"/>
        </w:rPr>
        <w:t xml:space="preserve"> October 2021).</w:t>
      </w:r>
    </w:p>
    <w:p w14:paraId="3C19373F" w14:textId="77777777" w:rsidR="00821E71" w:rsidRPr="00321EA9" w:rsidRDefault="00821E71" w:rsidP="00821E71">
      <w:pPr>
        <w:pStyle w:val="NormalWeb"/>
        <w:rPr>
          <w:rFonts w:ascii="Arial" w:hAnsi="Arial" w:cs="Arial"/>
          <w:color w:val="000000"/>
        </w:rPr>
      </w:pPr>
      <w:r w:rsidRPr="00321EA9">
        <w:rPr>
          <w:rFonts w:ascii="Arial" w:hAnsi="Arial" w:cs="Arial"/>
          <w:color w:val="000000"/>
        </w:rPr>
        <w:t>‌</w:t>
      </w:r>
    </w:p>
    <w:p w14:paraId="25CA3616" w14:textId="2E693026" w:rsidR="00D74DBA" w:rsidRDefault="00D74DBA" w:rsidP="00D74DBA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04E9A414" w14:textId="77777777" w:rsidR="00D74DBA" w:rsidRDefault="00D74DBA" w:rsidP="00C05D0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469A845" w14:textId="77777777" w:rsidR="00FD7DD1" w:rsidRDefault="00FD7DD1" w:rsidP="005F718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5381489" w14:textId="77777777" w:rsidR="005F7183" w:rsidRDefault="005F7183" w:rsidP="005F7183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76E206F9" w14:textId="537881DE" w:rsidR="00A54E14" w:rsidRDefault="00A54E14" w:rsidP="00A54E14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33ECA72B" w14:textId="77777777" w:rsidR="00A54E14" w:rsidRDefault="00A54E14" w:rsidP="001C20D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4D40451D" w14:textId="77777777" w:rsidR="001C20D5" w:rsidRDefault="001C20D5" w:rsidP="001C20D5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710C4E13" w14:textId="77777777" w:rsidR="001C20D5" w:rsidRDefault="001C20D5" w:rsidP="002F7737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E1BADE6" w14:textId="77777777" w:rsidR="002F7737" w:rsidRDefault="002F7737" w:rsidP="002F7737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7DDFF658" w14:textId="77777777" w:rsidR="0090393E" w:rsidRPr="00E63920" w:rsidRDefault="0090393E" w:rsidP="00263EE1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42FB5175" w14:textId="77777777" w:rsidR="00263EE1" w:rsidRDefault="00263EE1" w:rsidP="00263EE1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3449335B" w14:textId="3E70C9CC" w:rsidR="009E4EE8" w:rsidRDefault="009E4EE8" w:rsidP="009E4EE8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0E46624A" w14:textId="77777777" w:rsidR="009E4EE8" w:rsidRDefault="009E4EE8" w:rsidP="00E8748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C9F5F07" w14:textId="31A58884" w:rsidR="00351D45" w:rsidRDefault="00351D45" w:rsidP="00351D45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50422D56" w14:textId="490D6197" w:rsidR="007557E4" w:rsidRDefault="007557E4" w:rsidP="007557E4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4D40AC08" w14:textId="15D20C32" w:rsidR="00CA348C" w:rsidRDefault="00CA348C" w:rsidP="00CA348C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66AA0CAB" w14:textId="45148560" w:rsidR="00D745C6" w:rsidRDefault="00D745C6" w:rsidP="00D745C6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6C318EE4" w14:textId="77777777" w:rsidR="004A138C" w:rsidRPr="000A0610" w:rsidRDefault="004A138C" w:rsidP="000A0610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30849C95" w14:textId="77777777" w:rsidR="000A0610" w:rsidRDefault="000A0610" w:rsidP="000A0610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5962072F" w14:textId="6A77C98E" w:rsidR="00076BC9" w:rsidRDefault="00076BC9" w:rsidP="00076BC9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6369192D" w14:textId="69C50513" w:rsidR="009A4408" w:rsidRPr="00F10253" w:rsidRDefault="009A4408">
      <w:pPr>
        <w:rPr>
          <w:rFonts w:ascii="Arial" w:hAnsi="Arial" w:cs="Arial"/>
          <w:sz w:val="24"/>
          <w:szCs w:val="24"/>
        </w:rPr>
      </w:pPr>
    </w:p>
    <w:sectPr w:rsidR="009A4408" w:rsidRPr="00F10253" w:rsidSect="009D75B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5BE"/>
    <w:rsid w:val="00010EFE"/>
    <w:rsid w:val="00026668"/>
    <w:rsid w:val="00050634"/>
    <w:rsid w:val="00050BE5"/>
    <w:rsid w:val="0006310D"/>
    <w:rsid w:val="00073AE2"/>
    <w:rsid w:val="00076BC9"/>
    <w:rsid w:val="00077283"/>
    <w:rsid w:val="00086F45"/>
    <w:rsid w:val="00087DAA"/>
    <w:rsid w:val="0009290C"/>
    <w:rsid w:val="000A0610"/>
    <w:rsid w:val="000B0A2A"/>
    <w:rsid w:val="000C1713"/>
    <w:rsid w:val="000C3922"/>
    <w:rsid w:val="000D2883"/>
    <w:rsid w:val="000E0004"/>
    <w:rsid w:val="00100F6C"/>
    <w:rsid w:val="0010614A"/>
    <w:rsid w:val="00107275"/>
    <w:rsid w:val="00113395"/>
    <w:rsid w:val="00114541"/>
    <w:rsid w:val="00121E6A"/>
    <w:rsid w:val="00123C0D"/>
    <w:rsid w:val="0013248B"/>
    <w:rsid w:val="0014394C"/>
    <w:rsid w:val="00145AF2"/>
    <w:rsid w:val="001524D3"/>
    <w:rsid w:val="001558EC"/>
    <w:rsid w:val="0015679F"/>
    <w:rsid w:val="001619F4"/>
    <w:rsid w:val="00165027"/>
    <w:rsid w:val="001754BE"/>
    <w:rsid w:val="00194D74"/>
    <w:rsid w:val="001A05F2"/>
    <w:rsid w:val="001A1484"/>
    <w:rsid w:val="001A62D1"/>
    <w:rsid w:val="001B6F36"/>
    <w:rsid w:val="001B7BA0"/>
    <w:rsid w:val="001C20D5"/>
    <w:rsid w:val="001D374E"/>
    <w:rsid w:val="001D6C15"/>
    <w:rsid w:val="001F1A44"/>
    <w:rsid w:val="001F66B0"/>
    <w:rsid w:val="0020018F"/>
    <w:rsid w:val="00210088"/>
    <w:rsid w:val="00213E00"/>
    <w:rsid w:val="00216CA7"/>
    <w:rsid w:val="0021797D"/>
    <w:rsid w:val="00223875"/>
    <w:rsid w:val="0022633E"/>
    <w:rsid w:val="0023254F"/>
    <w:rsid w:val="00244017"/>
    <w:rsid w:val="00246432"/>
    <w:rsid w:val="0025091E"/>
    <w:rsid w:val="00253323"/>
    <w:rsid w:val="00261F01"/>
    <w:rsid w:val="00263EE1"/>
    <w:rsid w:val="002728A3"/>
    <w:rsid w:val="002769D7"/>
    <w:rsid w:val="0028006E"/>
    <w:rsid w:val="00290949"/>
    <w:rsid w:val="002A2EC0"/>
    <w:rsid w:val="002B15D6"/>
    <w:rsid w:val="002B75E9"/>
    <w:rsid w:val="002C2D8A"/>
    <w:rsid w:val="002C324D"/>
    <w:rsid w:val="002C3E28"/>
    <w:rsid w:val="002F1102"/>
    <w:rsid w:val="002F40E4"/>
    <w:rsid w:val="002F590E"/>
    <w:rsid w:val="002F7737"/>
    <w:rsid w:val="002F7BDB"/>
    <w:rsid w:val="00300D9C"/>
    <w:rsid w:val="003078CE"/>
    <w:rsid w:val="00310C6A"/>
    <w:rsid w:val="00312AC1"/>
    <w:rsid w:val="00317147"/>
    <w:rsid w:val="003176EE"/>
    <w:rsid w:val="00321EA9"/>
    <w:rsid w:val="00327C74"/>
    <w:rsid w:val="003318AA"/>
    <w:rsid w:val="00351D45"/>
    <w:rsid w:val="00362389"/>
    <w:rsid w:val="003635B1"/>
    <w:rsid w:val="00366090"/>
    <w:rsid w:val="0036657A"/>
    <w:rsid w:val="003756E5"/>
    <w:rsid w:val="00385B43"/>
    <w:rsid w:val="00395B11"/>
    <w:rsid w:val="003A035C"/>
    <w:rsid w:val="003A74CC"/>
    <w:rsid w:val="003B3113"/>
    <w:rsid w:val="003D20B9"/>
    <w:rsid w:val="003D37BA"/>
    <w:rsid w:val="003D3DE9"/>
    <w:rsid w:val="003E237B"/>
    <w:rsid w:val="003E4675"/>
    <w:rsid w:val="0040062F"/>
    <w:rsid w:val="004017B2"/>
    <w:rsid w:val="00406C11"/>
    <w:rsid w:val="004109DD"/>
    <w:rsid w:val="00425581"/>
    <w:rsid w:val="00427619"/>
    <w:rsid w:val="00430454"/>
    <w:rsid w:val="00433EDF"/>
    <w:rsid w:val="004446BA"/>
    <w:rsid w:val="00445627"/>
    <w:rsid w:val="00455E18"/>
    <w:rsid w:val="00456F90"/>
    <w:rsid w:val="00457207"/>
    <w:rsid w:val="00460D43"/>
    <w:rsid w:val="0046657B"/>
    <w:rsid w:val="00470DF2"/>
    <w:rsid w:val="004723C5"/>
    <w:rsid w:val="00476B5D"/>
    <w:rsid w:val="00482D10"/>
    <w:rsid w:val="004877A4"/>
    <w:rsid w:val="004A138C"/>
    <w:rsid w:val="004A1709"/>
    <w:rsid w:val="004A3981"/>
    <w:rsid w:val="004B58D6"/>
    <w:rsid w:val="004C11BA"/>
    <w:rsid w:val="004C3832"/>
    <w:rsid w:val="004C450C"/>
    <w:rsid w:val="004E50E3"/>
    <w:rsid w:val="004F32F8"/>
    <w:rsid w:val="00502470"/>
    <w:rsid w:val="005038BF"/>
    <w:rsid w:val="00505789"/>
    <w:rsid w:val="005063A6"/>
    <w:rsid w:val="00511B10"/>
    <w:rsid w:val="00522BBA"/>
    <w:rsid w:val="00523182"/>
    <w:rsid w:val="005325B1"/>
    <w:rsid w:val="00532990"/>
    <w:rsid w:val="00533955"/>
    <w:rsid w:val="00547ABD"/>
    <w:rsid w:val="00554FA7"/>
    <w:rsid w:val="00567926"/>
    <w:rsid w:val="00567D9C"/>
    <w:rsid w:val="00573024"/>
    <w:rsid w:val="005737FA"/>
    <w:rsid w:val="0058081C"/>
    <w:rsid w:val="00592FE6"/>
    <w:rsid w:val="005930F2"/>
    <w:rsid w:val="00594D3D"/>
    <w:rsid w:val="005A023F"/>
    <w:rsid w:val="005A19CC"/>
    <w:rsid w:val="005A4F0E"/>
    <w:rsid w:val="005A56F3"/>
    <w:rsid w:val="005A7D98"/>
    <w:rsid w:val="005B3674"/>
    <w:rsid w:val="005D136A"/>
    <w:rsid w:val="005D2C15"/>
    <w:rsid w:val="005E0CAD"/>
    <w:rsid w:val="005F68C2"/>
    <w:rsid w:val="005F7183"/>
    <w:rsid w:val="005F7D9A"/>
    <w:rsid w:val="006024F6"/>
    <w:rsid w:val="0061550B"/>
    <w:rsid w:val="0061634D"/>
    <w:rsid w:val="00634576"/>
    <w:rsid w:val="006369A0"/>
    <w:rsid w:val="006538D9"/>
    <w:rsid w:val="00663119"/>
    <w:rsid w:val="00663898"/>
    <w:rsid w:val="006760B7"/>
    <w:rsid w:val="00676672"/>
    <w:rsid w:val="00676AC9"/>
    <w:rsid w:val="00677784"/>
    <w:rsid w:val="00681492"/>
    <w:rsid w:val="0068633B"/>
    <w:rsid w:val="00687758"/>
    <w:rsid w:val="006935C6"/>
    <w:rsid w:val="006942B1"/>
    <w:rsid w:val="00694A60"/>
    <w:rsid w:val="00695D47"/>
    <w:rsid w:val="006A25BC"/>
    <w:rsid w:val="006A7C05"/>
    <w:rsid w:val="006B0957"/>
    <w:rsid w:val="006B5B4D"/>
    <w:rsid w:val="006C0573"/>
    <w:rsid w:val="006C1FF2"/>
    <w:rsid w:val="006C517C"/>
    <w:rsid w:val="006D279D"/>
    <w:rsid w:val="006D5ED9"/>
    <w:rsid w:val="006E7E35"/>
    <w:rsid w:val="006F0FE2"/>
    <w:rsid w:val="006F13DC"/>
    <w:rsid w:val="006F3122"/>
    <w:rsid w:val="007059A7"/>
    <w:rsid w:val="00705DF3"/>
    <w:rsid w:val="007076CF"/>
    <w:rsid w:val="0071530F"/>
    <w:rsid w:val="00721113"/>
    <w:rsid w:val="007326EB"/>
    <w:rsid w:val="00734051"/>
    <w:rsid w:val="00734707"/>
    <w:rsid w:val="00735C7A"/>
    <w:rsid w:val="0073654B"/>
    <w:rsid w:val="007557E4"/>
    <w:rsid w:val="00764746"/>
    <w:rsid w:val="00770BF0"/>
    <w:rsid w:val="007813CD"/>
    <w:rsid w:val="00781444"/>
    <w:rsid w:val="00782BFB"/>
    <w:rsid w:val="00785623"/>
    <w:rsid w:val="007A333D"/>
    <w:rsid w:val="007A4853"/>
    <w:rsid w:val="007C00BE"/>
    <w:rsid w:val="007C3EEF"/>
    <w:rsid w:val="007C7EC5"/>
    <w:rsid w:val="008002F2"/>
    <w:rsid w:val="00803F67"/>
    <w:rsid w:val="00805462"/>
    <w:rsid w:val="008066D2"/>
    <w:rsid w:val="0080743E"/>
    <w:rsid w:val="00811A52"/>
    <w:rsid w:val="008122E8"/>
    <w:rsid w:val="00821E71"/>
    <w:rsid w:val="008279B3"/>
    <w:rsid w:val="008313A3"/>
    <w:rsid w:val="0085100F"/>
    <w:rsid w:val="008526B1"/>
    <w:rsid w:val="00853EB8"/>
    <w:rsid w:val="00855AAD"/>
    <w:rsid w:val="00876002"/>
    <w:rsid w:val="00876DDD"/>
    <w:rsid w:val="00884F89"/>
    <w:rsid w:val="008A04FF"/>
    <w:rsid w:val="008B53CD"/>
    <w:rsid w:val="008B6C06"/>
    <w:rsid w:val="008C105E"/>
    <w:rsid w:val="008C4AA4"/>
    <w:rsid w:val="008D0116"/>
    <w:rsid w:val="008D24D1"/>
    <w:rsid w:val="008E3256"/>
    <w:rsid w:val="008E4F3A"/>
    <w:rsid w:val="008E66D1"/>
    <w:rsid w:val="008F3D19"/>
    <w:rsid w:val="008F44BA"/>
    <w:rsid w:val="00901036"/>
    <w:rsid w:val="0090393E"/>
    <w:rsid w:val="00911322"/>
    <w:rsid w:val="0092226D"/>
    <w:rsid w:val="00932F85"/>
    <w:rsid w:val="00934871"/>
    <w:rsid w:val="00935EF2"/>
    <w:rsid w:val="009403A8"/>
    <w:rsid w:val="00944D2B"/>
    <w:rsid w:val="0095471F"/>
    <w:rsid w:val="0097128D"/>
    <w:rsid w:val="00971617"/>
    <w:rsid w:val="00977667"/>
    <w:rsid w:val="00983341"/>
    <w:rsid w:val="00987E5A"/>
    <w:rsid w:val="00993D35"/>
    <w:rsid w:val="009978C4"/>
    <w:rsid w:val="009A0A95"/>
    <w:rsid w:val="009A1017"/>
    <w:rsid w:val="009A4408"/>
    <w:rsid w:val="009A451C"/>
    <w:rsid w:val="009B059C"/>
    <w:rsid w:val="009B358F"/>
    <w:rsid w:val="009B6120"/>
    <w:rsid w:val="009D00D5"/>
    <w:rsid w:val="009D75BE"/>
    <w:rsid w:val="009E4C06"/>
    <w:rsid w:val="009E4EE8"/>
    <w:rsid w:val="009F3778"/>
    <w:rsid w:val="00A046D4"/>
    <w:rsid w:val="00A07FFB"/>
    <w:rsid w:val="00A13F75"/>
    <w:rsid w:val="00A153FF"/>
    <w:rsid w:val="00A17617"/>
    <w:rsid w:val="00A17936"/>
    <w:rsid w:val="00A336D9"/>
    <w:rsid w:val="00A35EAC"/>
    <w:rsid w:val="00A404A1"/>
    <w:rsid w:val="00A4426C"/>
    <w:rsid w:val="00A54E14"/>
    <w:rsid w:val="00A7464E"/>
    <w:rsid w:val="00A846C4"/>
    <w:rsid w:val="00A90B52"/>
    <w:rsid w:val="00A913C0"/>
    <w:rsid w:val="00AA25CE"/>
    <w:rsid w:val="00AA37FC"/>
    <w:rsid w:val="00AA733E"/>
    <w:rsid w:val="00AB2E54"/>
    <w:rsid w:val="00AD494D"/>
    <w:rsid w:val="00AE34B6"/>
    <w:rsid w:val="00B06EB0"/>
    <w:rsid w:val="00B22291"/>
    <w:rsid w:val="00B30314"/>
    <w:rsid w:val="00B33D5F"/>
    <w:rsid w:val="00B46E89"/>
    <w:rsid w:val="00B52138"/>
    <w:rsid w:val="00B6449B"/>
    <w:rsid w:val="00B832CC"/>
    <w:rsid w:val="00BA18EF"/>
    <w:rsid w:val="00BA2A41"/>
    <w:rsid w:val="00BA5DD5"/>
    <w:rsid w:val="00BB6BE0"/>
    <w:rsid w:val="00BC675C"/>
    <w:rsid w:val="00BC7195"/>
    <w:rsid w:val="00BD336A"/>
    <w:rsid w:val="00BD40BA"/>
    <w:rsid w:val="00BE6AF2"/>
    <w:rsid w:val="00BF7E45"/>
    <w:rsid w:val="00C024DD"/>
    <w:rsid w:val="00C05C0B"/>
    <w:rsid w:val="00C05D09"/>
    <w:rsid w:val="00C125A2"/>
    <w:rsid w:val="00C301FA"/>
    <w:rsid w:val="00C30792"/>
    <w:rsid w:val="00C4042F"/>
    <w:rsid w:val="00C41D4A"/>
    <w:rsid w:val="00C43CC1"/>
    <w:rsid w:val="00C60FB4"/>
    <w:rsid w:val="00C6145C"/>
    <w:rsid w:val="00C67087"/>
    <w:rsid w:val="00C72169"/>
    <w:rsid w:val="00C737A8"/>
    <w:rsid w:val="00C84B32"/>
    <w:rsid w:val="00C96345"/>
    <w:rsid w:val="00C9729B"/>
    <w:rsid w:val="00CA348C"/>
    <w:rsid w:val="00CA7486"/>
    <w:rsid w:val="00CA7773"/>
    <w:rsid w:val="00CA7B78"/>
    <w:rsid w:val="00CB096F"/>
    <w:rsid w:val="00CB0F5F"/>
    <w:rsid w:val="00CB4142"/>
    <w:rsid w:val="00CB557E"/>
    <w:rsid w:val="00CB6464"/>
    <w:rsid w:val="00CB68D0"/>
    <w:rsid w:val="00CB6B37"/>
    <w:rsid w:val="00CD30B3"/>
    <w:rsid w:val="00CD57EA"/>
    <w:rsid w:val="00CE7571"/>
    <w:rsid w:val="00CF188D"/>
    <w:rsid w:val="00CF361D"/>
    <w:rsid w:val="00D14DA3"/>
    <w:rsid w:val="00D25FF0"/>
    <w:rsid w:val="00D27CCB"/>
    <w:rsid w:val="00D36A87"/>
    <w:rsid w:val="00D51841"/>
    <w:rsid w:val="00D63E9E"/>
    <w:rsid w:val="00D72CD3"/>
    <w:rsid w:val="00D745C6"/>
    <w:rsid w:val="00D74DBA"/>
    <w:rsid w:val="00D80BE6"/>
    <w:rsid w:val="00D84265"/>
    <w:rsid w:val="00D85C7D"/>
    <w:rsid w:val="00D87827"/>
    <w:rsid w:val="00D95864"/>
    <w:rsid w:val="00D95E91"/>
    <w:rsid w:val="00D96A67"/>
    <w:rsid w:val="00DA5875"/>
    <w:rsid w:val="00DC1715"/>
    <w:rsid w:val="00DC42C6"/>
    <w:rsid w:val="00DC60FE"/>
    <w:rsid w:val="00DD067E"/>
    <w:rsid w:val="00DE559F"/>
    <w:rsid w:val="00DE6C3A"/>
    <w:rsid w:val="00DF7928"/>
    <w:rsid w:val="00E0582F"/>
    <w:rsid w:val="00E3112D"/>
    <w:rsid w:val="00E3402D"/>
    <w:rsid w:val="00E43F65"/>
    <w:rsid w:val="00E52193"/>
    <w:rsid w:val="00E5334D"/>
    <w:rsid w:val="00E57A93"/>
    <w:rsid w:val="00E60D42"/>
    <w:rsid w:val="00E63410"/>
    <w:rsid w:val="00E63920"/>
    <w:rsid w:val="00E70410"/>
    <w:rsid w:val="00E75AC4"/>
    <w:rsid w:val="00E7653B"/>
    <w:rsid w:val="00E87483"/>
    <w:rsid w:val="00E95C8C"/>
    <w:rsid w:val="00E97874"/>
    <w:rsid w:val="00EA361A"/>
    <w:rsid w:val="00EB0F7F"/>
    <w:rsid w:val="00EB6559"/>
    <w:rsid w:val="00EB7088"/>
    <w:rsid w:val="00EC058B"/>
    <w:rsid w:val="00EC4F33"/>
    <w:rsid w:val="00ED2027"/>
    <w:rsid w:val="00ED3871"/>
    <w:rsid w:val="00EE5874"/>
    <w:rsid w:val="00EF65FA"/>
    <w:rsid w:val="00EF7E22"/>
    <w:rsid w:val="00F02A4E"/>
    <w:rsid w:val="00F02C15"/>
    <w:rsid w:val="00F10253"/>
    <w:rsid w:val="00F11CBE"/>
    <w:rsid w:val="00F136AB"/>
    <w:rsid w:val="00F23A66"/>
    <w:rsid w:val="00F424D2"/>
    <w:rsid w:val="00F44B84"/>
    <w:rsid w:val="00F4679C"/>
    <w:rsid w:val="00F46C08"/>
    <w:rsid w:val="00F5129F"/>
    <w:rsid w:val="00F51C1E"/>
    <w:rsid w:val="00F526EB"/>
    <w:rsid w:val="00F56C4B"/>
    <w:rsid w:val="00F62264"/>
    <w:rsid w:val="00F6403F"/>
    <w:rsid w:val="00F65F1B"/>
    <w:rsid w:val="00F672A9"/>
    <w:rsid w:val="00F701BC"/>
    <w:rsid w:val="00F70B98"/>
    <w:rsid w:val="00F7574C"/>
    <w:rsid w:val="00F85605"/>
    <w:rsid w:val="00FA2000"/>
    <w:rsid w:val="00FC480E"/>
    <w:rsid w:val="00FC65D8"/>
    <w:rsid w:val="00FD01F1"/>
    <w:rsid w:val="00FD0930"/>
    <w:rsid w:val="00FD28B8"/>
    <w:rsid w:val="00FD4E7F"/>
    <w:rsid w:val="00FD77BE"/>
    <w:rsid w:val="00FD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15D2A"/>
  <w15:chartTrackingRefBased/>
  <w15:docId w15:val="{7F2DE891-A920-4159-922B-9624FE400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D75B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D75BE"/>
    <w:rPr>
      <w:rFonts w:eastAsiaTheme="minorEastAsia"/>
      <w:lang w:val="en-US"/>
    </w:rPr>
  </w:style>
  <w:style w:type="paragraph" w:styleId="NormalWeb">
    <w:name w:val="Normal (Web)"/>
    <w:basedOn w:val="Normal"/>
    <w:uiPriority w:val="99"/>
    <w:unhideWhenUsed/>
    <w:rsid w:val="00076B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95B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5B1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339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2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7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urnals.sagepub.com/doi/10.1177/1089268020961763" TargetMode="External"/><Relationship Id="rId13" Type="http://schemas.openxmlformats.org/officeDocument/2006/relationships/hyperlink" Target="https://www.thescienceofpsychotherapy.com/glossary/prefrontal-cortex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verywellmind.com/what-is-a-theory-2795970" TargetMode="External"/><Relationship Id="rId12" Type="http://schemas.openxmlformats.org/officeDocument/2006/relationships/hyperlink" Target="https://www.bbc.com/future/article/20190520-how-your-friends-change-your-habits---for-better-and-worse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arxiv.org/ftp/arxiv/papers/1302/1302.3261.pdf" TargetMode="External"/><Relationship Id="rId11" Type="http://schemas.openxmlformats.org/officeDocument/2006/relationships/hyperlink" Target="https://www.theguardian.com/uk-news/2020/apr/23/knife-offences-hit-record-high-in-2019-in-england-and-wales" TargetMode="External"/><Relationship Id="rId5" Type="http://schemas.openxmlformats.org/officeDocument/2006/relationships/hyperlink" Target="https://www.researchgate.net/publication/26890384_Finding_Little_Albert_A_Journey_to_John_B_Watson's_Infant_Laboratory" TargetMode="External"/><Relationship Id="rId15" Type="http://schemas.openxmlformats.org/officeDocument/2006/relationships/hyperlink" Target="https://www.theguardian.com/society/2016/apr/09/kitty-genovese-jamie-bulger-bystander-effect" TargetMode="External"/><Relationship Id="rId10" Type="http://schemas.openxmlformats.org/officeDocument/2006/relationships/hyperlink" Target="https://www.goodtherapy.org/blog/psychpedia/nature-versus-nurture" TargetMode="External"/><Relationship Id="rId4" Type="http://schemas.openxmlformats.org/officeDocument/2006/relationships/hyperlink" Target="https://www.theguardian.com/science/2013/may/12/how-to-spot-a-murderers-brain" TargetMode="External"/><Relationship Id="rId9" Type="http://schemas.openxmlformats.org/officeDocument/2006/relationships/hyperlink" Target="https://www.nature.com/articles/nrn3640" TargetMode="External"/><Relationship Id="rId14" Type="http://schemas.openxmlformats.org/officeDocument/2006/relationships/hyperlink" Target="https://www.thoughtco.com/id-ego-and-superego-45823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11</Pages>
  <Words>2607</Words>
  <Characters>14864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Behavioural dynamics</dc:title>
  <dc:subject/>
  <dc:creator>Jamie Parry</dc:creator>
  <cp:keywords/>
  <dc:description/>
  <cp:lastModifiedBy>Jamie Parry</cp:lastModifiedBy>
  <cp:revision>422</cp:revision>
  <dcterms:created xsi:type="dcterms:W3CDTF">2021-10-26T11:27:00Z</dcterms:created>
  <dcterms:modified xsi:type="dcterms:W3CDTF">2021-11-04T18:03:00Z</dcterms:modified>
</cp:coreProperties>
</file>