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73629BAB" w14:paraId="15691B9F" wp14:textId="284C7B5F">
      <w:pPr>
        <w:pStyle w:val="Normal"/>
        <w:jc w:val="left"/>
        <w:rPr>
          <w:rFonts w:ascii="Times New Roman" w:hAnsi="Times New Roman" w:eastAsia="Times New Roman" w:cs="Times New Roman"/>
          <w:b w:val="0"/>
          <w:bCs w:val="0"/>
          <w:i w:val="0"/>
          <w:iCs w:val="0"/>
          <w:strike w:val="0"/>
          <w:dstrike w:val="0"/>
          <w:noProof w:val="0"/>
          <w:color w:val="000000" w:themeColor="text1" w:themeTint="FF" w:themeShade="FF"/>
          <w:sz w:val="32"/>
          <w:szCs w:val="32"/>
          <w:u w:val="single"/>
          <w:lang w:val="en-US"/>
        </w:rPr>
      </w:pPr>
      <w:r w:rsidRPr="73629BAB" w:rsidR="192CF842">
        <w:rPr>
          <w:rFonts w:ascii="Times New Roman" w:hAnsi="Times New Roman" w:eastAsia="Times New Roman" w:cs="Times New Roman"/>
          <w:b w:val="0"/>
          <w:bCs w:val="0"/>
          <w:i w:val="0"/>
          <w:iCs w:val="0"/>
          <w:strike w:val="0"/>
          <w:dstrike w:val="0"/>
          <w:noProof w:val="0"/>
          <w:color w:val="000000" w:themeColor="text1" w:themeTint="FF" w:themeShade="FF"/>
          <w:sz w:val="32"/>
          <w:szCs w:val="32"/>
          <w:u w:val="single"/>
          <w:lang w:val="en-US"/>
        </w:rPr>
        <w:t>Student Name</w:t>
      </w:r>
      <w:r w:rsidRPr="73629BAB" w:rsidR="731C75CC">
        <w:rPr>
          <w:rFonts w:ascii="Times New Roman" w:hAnsi="Times New Roman" w:eastAsia="Times New Roman" w:cs="Times New Roman"/>
          <w:b w:val="0"/>
          <w:bCs w:val="0"/>
          <w:i w:val="0"/>
          <w:iCs w:val="0"/>
          <w:strike w:val="0"/>
          <w:dstrike w:val="0"/>
          <w:noProof w:val="0"/>
          <w:color w:val="000000" w:themeColor="text1" w:themeTint="FF" w:themeShade="FF"/>
          <w:sz w:val="32"/>
          <w:szCs w:val="32"/>
          <w:u w:val="single"/>
          <w:lang w:val="en-US"/>
        </w:rPr>
        <w:t>:</w:t>
      </w:r>
    </w:p>
    <w:p xmlns:wp14="http://schemas.microsoft.com/office/word/2010/wordml" w:rsidP="73629BAB" w14:paraId="311DA0FD" wp14:textId="727DFC9E">
      <w:pPr>
        <w:pStyle w:val="Normal"/>
        <w:jc w:val="left"/>
        <w:rPr>
          <w:rFonts w:ascii="Times New Roman" w:hAnsi="Times New Roman" w:eastAsia="Times New Roman" w:cs="Times New Roman"/>
          <w:b w:val="0"/>
          <w:bCs w:val="0"/>
          <w:i w:val="0"/>
          <w:iCs w:val="0"/>
          <w:strike w:val="0"/>
          <w:dstrike w:val="0"/>
          <w:noProof w:val="0"/>
          <w:color w:val="000000" w:themeColor="text1" w:themeTint="FF" w:themeShade="FF"/>
          <w:sz w:val="32"/>
          <w:szCs w:val="32"/>
          <w:u w:val="single"/>
          <w:lang w:val="en-US"/>
        </w:rPr>
      </w:pPr>
      <w:r w:rsidRPr="73629BAB" w:rsidR="192CF842">
        <w:rPr>
          <w:rFonts w:ascii="Times New Roman" w:hAnsi="Times New Roman" w:eastAsia="Times New Roman" w:cs="Times New Roman"/>
          <w:b w:val="0"/>
          <w:bCs w:val="0"/>
          <w:i w:val="0"/>
          <w:iCs w:val="0"/>
          <w:strike w:val="0"/>
          <w:dstrike w:val="0"/>
          <w:noProof w:val="0"/>
          <w:color w:val="000000" w:themeColor="text1" w:themeTint="FF" w:themeShade="FF"/>
          <w:sz w:val="32"/>
          <w:szCs w:val="32"/>
          <w:u w:val="single"/>
          <w:lang w:val="en-US"/>
        </w:rPr>
        <w:t xml:space="preserve"> </w:t>
      </w:r>
      <w:proofErr w:type="gramStart"/>
      <w:r w:rsidRPr="73629BAB" w:rsidR="192CF842">
        <w:rPr>
          <w:rFonts w:ascii="Times New Roman" w:hAnsi="Times New Roman" w:eastAsia="Times New Roman" w:cs="Times New Roman"/>
          <w:b w:val="0"/>
          <w:bCs w:val="0"/>
          <w:i w:val="0"/>
          <w:iCs w:val="0"/>
          <w:strike w:val="0"/>
          <w:dstrike w:val="0"/>
          <w:noProof w:val="0"/>
          <w:color w:val="000000" w:themeColor="text1" w:themeTint="FF" w:themeShade="FF"/>
          <w:sz w:val="32"/>
          <w:szCs w:val="32"/>
          <w:u w:val="single"/>
          <w:lang w:val="en-US"/>
        </w:rPr>
        <w:t>.Ali</w:t>
      </w:r>
      <w:proofErr w:type="gramEnd"/>
      <w:r w:rsidRPr="73629BAB" w:rsidR="192CF842">
        <w:rPr>
          <w:rFonts w:ascii="Times New Roman" w:hAnsi="Times New Roman" w:eastAsia="Times New Roman" w:cs="Times New Roman"/>
          <w:b w:val="0"/>
          <w:bCs w:val="0"/>
          <w:i w:val="0"/>
          <w:iCs w:val="0"/>
          <w:strike w:val="0"/>
          <w:dstrike w:val="0"/>
          <w:noProof w:val="0"/>
          <w:color w:val="000000" w:themeColor="text1" w:themeTint="FF" w:themeShade="FF"/>
          <w:sz w:val="32"/>
          <w:szCs w:val="32"/>
          <w:u w:val="single"/>
          <w:lang w:val="en-US"/>
        </w:rPr>
        <w:t xml:space="preserve"> Yasin</w:t>
      </w:r>
    </w:p>
    <w:p xmlns:wp14="http://schemas.microsoft.com/office/word/2010/wordml" w:rsidP="73629BAB" w14:paraId="4454874B" wp14:textId="1DDFF75D">
      <w:pPr>
        <w:pStyle w:val="Normal"/>
        <w:jc w:val="left"/>
        <w:rPr>
          <w:rFonts w:ascii="Times New Roman" w:hAnsi="Times New Roman" w:eastAsia="Times New Roman" w:cs="Times New Roman"/>
          <w:b w:val="0"/>
          <w:bCs w:val="0"/>
          <w:i w:val="0"/>
          <w:iCs w:val="0"/>
          <w:strike w:val="0"/>
          <w:dstrike w:val="0"/>
          <w:noProof w:val="0"/>
          <w:color w:val="000000" w:themeColor="text1" w:themeTint="FF" w:themeShade="FF"/>
          <w:sz w:val="32"/>
          <w:szCs w:val="32"/>
          <w:u w:val="single"/>
          <w:lang w:val="en-US"/>
        </w:rPr>
      </w:pPr>
    </w:p>
    <w:p xmlns:wp14="http://schemas.microsoft.com/office/word/2010/wordml" w:rsidP="73629BAB" w14:paraId="6A4CC12C" wp14:textId="5617F439">
      <w:pPr>
        <w:jc w:val="left"/>
        <w:rPr>
          <w:rFonts w:ascii="Times New Roman" w:hAnsi="Times New Roman" w:eastAsia="Times New Roman" w:cs="Times New Roman"/>
          <w:b w:val="0"/>
          <w:bCs w:val="0"/>
          <w:i w:val="0"/>
          <w:iCs w:val="0"/>
          <w:strike w:val="0"/>
          <w:dstrike w:val="0"/>
          <w:noProof w:val="0"/>
          <w:color w:val="000000" w:themeColor="text1" w:themeTint="FF" w:themeShade="FF"/>
          <w:sz w:val="32"/>
          <w:szCs w:val="32"/>
          <w:u w:val="single"/>
          <w:lang w:val="en-US"/>
        </w:rPr>
      </w:pPr>
      <w:r w:rsidRPr="73629BAB" w:rsidR="192CF842">
        <w:rPr>
          <w:rFonts w:ascii="Times New Roman" w:hAnsi="Times New Roman" w:eastAsia="Times New Roman" w:cs="Times New Roman"/>
          <w:b w:val="0"/>
          <w:bCs w:val="0"/>
          <w:i w:val="0"/>
          <w:iCs w:val="0"/>
          <w:strike w:val="0"/>
          <w:dstrike w:val="0"/>
          <w:noProof w:val="0"/>
          <w:color w:val="000000" w:themeColor="text1" w:themeTint="FF" w:themeShade="FF"/>
          <w:sz w:val="32"/>
          <w:szCs w:val="32"/>
          <w:u w:val="single"/>
          <w:lang w:val="en-US"/>
        </w:rPr>
        <w:t>Student ID</w:t>
      </w:r>
      <w:r w:rsidRPr="73629BAB" w:rsidR="65277C3D">
        <w:rPr>
          <w:rFonts w:ascii="Times New Roman" w:hAnsi="Times New Roman" w:eastAsia="Times New Roman" w:cs="Times New Roman"/>
          <w:b w:val="0"/>
          <w:bCs w:val="0"/>
          <w:i w:val="0"/>
          <w:iCs w:val="0"/>
          <w:strike w:val="0"/>
          <w:dstrike w:val="0"/>
          <w:noProof w:val="0"/>
          <w:color w:val="000000" w:themeColor="text1" w:themeTint="FF" w:themeShade="FF"/>
          <w:sz w:val="32"/>
          <w:szCs w:val="32"/>
          <w:u w:val="single"/>
          <w:lang w:val="en-US"/>
        </w:rPr>
        <w:t>:</w:t>
      </w:r>
    </w:p>
    <w:p xmlns:wp14="http://schemas.microsoft.com/office/word/2010/wordml" w:rsidP="73629BAB" w14:paraId="253E15DF" wp14:textId="3A5463DE">
      <w:pPr>
        <w:pStyle w:val="Normal"/>
        <w:jc w:val="left"/>
        <w:rPr>
          <w:rFonts w:ascii="Times New Roman" w:hAnsi="Times New Roman" w:eastAsia="Times New Roman" w:cs="Times New Roman"/>
          <w:b w:val="0"/>
          <w:bCs w:val="0"/>
          <w:i w:val="0"/>
          <w:iCs w:val="0"/>
          <w:strike w:val="0"/>
          <w:dstrike w:val="0"/>
          <w:noProof w:val="0"/>
          <w:color w:val="000000" w:themeColor="text1" w:themeTint="FF" w:themeShade="FF"/>
          <w:sz w:val="32"/>
          <w:szCs w:val="32"/>
          <w:u w:val="single"/>
          <w:lang w:val="en-US"/>
        </w:rPr>
      </w:pPr>
      <w:r w:rsidRPr="73629BAB" w:rsidR="192CF842">
        <w:rPr>
          <w:rFonts w:ascii="Times New Roman" w:hAnsi="Times New Roman" w:eastAsia="Times New Roman" w:cs="Times New Roman"/>
          <w:b w:val="0"/>
          <w:bCs w:val="0"/>
          <w:i w:val="0"/>
          <w:iCs w:val="0"/>
          <w:strike w:val="0"/>
          <w:dstrike w:val="0"/>
          <w:noProof w:val="0"/>
          <w:color w:val="000000" w:themeColor="text1" w:themeTint="FF" w:themeShade="FF"/>
          <w:sz w:val="32"/>
          <w:szCs w:val="32"/>
          <w:u w:val="single"/>
          <w:lang w:val="en-US"/>
        </w:rPr>
        <w:t xml:space="preserve"> .2114939 </w:t>
      </w:r>
    </w:p>
    <w:p xmlns:wp14="http://schemas.microsoft.com/office/word/2010/wordml" w:rsidP="73629BAB" w14:paraId="37468BD8" wp14:textId="70695BD9">
      <w:pPr>
        <w:pStyle w:val="Normal"/>
        <w:jc w:val="left"/>
        <w:rPr>
          <w:rFonts w:ascii="Times New Roman" w:hAnsi="Times New Roman" w:eastAsia="Times New Roman" w:cs="Times New Roman"/>
          <w:b w:val="0"/>
          <w:bCs w:val="0"/>
          <w:i w:val="0"/>
          <w:iCs w:val="0"/>
          <w:strike w:val="0"/>
          <w:dstrike w:val="0"/>
          <w:noProof w:val="0"/>
          <w:color w:val="000000" w:themeColor="text1" w:themeTint="FF" w:themeShade="FF"/>
          <w:sz w:val="32"/>
          <w:szCs w:val="32"/>
          <w:u w:val="single"/>
          <w:lang w:val="en-US"/>
        </w:rPr>
      </w:pPr>
    </w:p>
    <w:p xmlns:wp14="http://schemas.microsoft.com/office/word/2010/wordml" w:rsidP="73629BAB" w14:paraId="4FB48367" wp14:textId="3BF1D149">
      <w:pPr>
        <w:pStyle w:val="Normal"/>
        <w:jc w:val="left"/>
        <w:rPr>
          <w:rFonts w:ascii="Times New Roman" w:hAnsi="Times New Roman" w:eastAsia="Times New Roman" w:cs="Times New Roman"/>
          <w:b w:val="0"/>
          <w:bCs w:val="0"/>
          <w:i w:val="0"/>
          <w:iCs w:val="0"/>
          <w:strike w:val="0"/>
          <w:dstrike w:val="0"/>
          <w:noProof w:val="0"/>
          <w:color w:val="000000" w:themeColor="text1" w:themeTint="FF" w:themeShade="FF"/>
          <w:sz w:val="32"/>
          <w:szCs w:val="32"/>
          <w:u w:val="single"/>
          <w:lang w:val="en-US"/>
        </w:rPr>
      </w:pPr>
      <w:r w:rsidRPr="73629BAB" w:rsidR="41849C74">
        <w:rPr>
          <w:rFonts w:ascii="Times New Roman" w:hAnsi="Times New Roman" w:eastAsia="Times New Roman" w:cs="Times New Roman"/>
          <w:b w:val="0"/>
          <w:bCs w:val="0"/>
          <w:i w:val="0"/>
          <w:iCs w:val="0"/>
          <w:strike w:val="0"/>
          <w:dstrike w:val="0"/>
          <w:noProof w:val="0"/>
          <w:color w:val="000000" w:themeColor="text1" w:themeTint="FF" w:themeShade="FF"/>
          <w:sz w:val="32"/>
          <w:szCs w:val="32"/>
          <w:u w:val="single"/>
          <w:lang w:val="en-US"/>
        </w:rPr>
        <w:t>Charity:</w:t>
      </w:r>
    </w:p>
    <w:p xmlns:wp14="http://schemas.microsoft.com/office/word/2010/wordml" w:rsidP="73629BAB" w14:paraId="186B7A19" wp14:textId="544DD231">
      <w:pPr>
        <w:pStyle w:val="Normal"/>
        <w:jc w:val="left"/>
        <w:rPr>
          <w:rFonts w:ascii="Times New Roman" w:hAnsi="Times New Roman" w:eastAsia="Times New Roman" w:cs="Times New Roman"/>
          <w:b w:val="0"/>
          <w:bCs w:val="0"/>
          <w:i w:val="0"/>
          <w:iCs w:val="0"/>
          <w:strike w:val="0"/>
          <w:dstrike w:val="0"/>
          <w:noProof w:val="0"/>
          <w:color w:val="000000" w:themeColor="text1" w:themeTint="FF" w:themeShade="FF"/>
          <w:sz w:val="32"/>
          <w:szCs w:val="32"/>
          <w:u w:val="single"/>
          <w:lang w:val="en-US"/>
        </w:rPr>
      </w:pPr>
      <w:r w:rsidRPr="73629BAB" w:rsidR="41849C74">
        <w:rPr>
          <w:rFonts w:ascii="Times New Roman" w:hAnsi="Times New Roman" w:eastAsia="Times New Roman" w:cs="Times New Roman"/>
          <w:b w:val="0"/>
          <w:bCs w:val="0"/>
          <w:i w:val="0"/>
          <w:iCs w:val="0"/>
          <w:strike w:val="0"/>
          <w:dstrike w:val="0"/>
          <w:noProof w:val="0"/>
          <w:color w:val="000000" w:themeColor="text1" w:themeTint="FF" w:themeShade="FF"/>
          <w:sz w:val="32"/>
          <w:szCs w:val="32"/>
          <w:u w:val="single"/>
          <w:lang w:val="en-US"/>
        </w:rPr>
        <w:t xml:space="preserve"> UNICEF</w:t>
      </w:r>
    </w:p>
    <w:p xmlns:wp14="http://schemas.microsoft.com/office/word/2010/wordml" w:rsidP="73629BAB" w14:paraId="20F94D2A" wp14:textId="17B389B2">
      <w:pPr>
        <w:pStyle w:val="Normal"/>
      </w:pPr>
      <w:r w:rsidR="37EF5A92">
        <w:rPr/>
        <w:t xml:space="preserve"> </w:t>
      </w:r>
    </w:p>
    <w:p xmlns:wp14="http://schemas.microsoft.com/office/word/2010/wordml" w:rsidP="73629BAB" w14:paraId="1BD32181" wp14:textId="27162A52">
      <w:pPr>
        <w:pStyle w:val="Normal"/>
      </w:pPr>
    </w:p>
    <w:p xmlns:wp14="http://schemas.microsoft.com/office/word/2010/wordml" w:rsidP="73629BAB" w14:paraId="6FA310F8" wp14:textId="592F350D">
      <w:pPr>
        <w:pStyle w:val="Normal"/>
      </w:pPr>
    </w:p>
    <w:p xmlns:wp14="http://schemas.microsoft.com/office/word/2010/wordml" w:rsidP="73629BAB" w14:paraId="494F283E" wp14:textId="317569F8">
      <w:pPr>
        <w:pStyle w:val="Normal"/>
      </w:pPr>
    </w:p>
    <w:p xmlns:wp14="http://schemas.microsoft.com/office/word/2010/wordml" w:rsidP="73629BAB" w14:paraId="6356CA8F" wp14:textId="0F963E49">
      <w:pPr>
        <w:pStyle w:val="Normal"/>
      </w:pPr>
    </w:p>
    <w:p xmlns:wp14="http://schemas.microsoft.com/office/word/2010/wordml" w:rsidP="73629BAB" w14:paraId="45C67623" wp14:textId="14C3B9F1">
      <w:pPr>
        <w:pStyle w:val="Normal"/>
      </w:pPr>
    </w:p>
    <w:p xmlns:wp14="http://schemas.microsoft.com/office/word/2010/wordml" w:rsidP="73629BAB" w14:paraId="4B3FEB32" wp14:textId="106D4D1B">
      <w:pPr>
        <w:pStyle w:val="Normal"/>
      </w:pPr>
    </w:p>
    <w:p xmlns:wp14="http://schemas.microsoft.com/office/word/2010/wordml" w:rsidP="73629BAB" w14:paraId="6C72615D" wp14:textId="508C2617">
      <w:pPr>
        <w:pStyle w:val="Normal"/>
      </w:pPr>
    </w:p>
    <w:p xmlns:wp14="http://schemas.microsoft.com/office/word/2010/wordml" w:rsidP="73629BAB" w14:paraId="4525F8A6" wp14:textId="14DF3D1B">
      <w:pPr>
        <w:pStyle w:val="Normal"/>
      </w:pPr>
    </w:p>
    <w:p xmlns:wp14="http://schemas.microsoft.com/office/word/2010/wordml" w:rsidP="73629BAB" w14:paraId="568FC751" wp14:textId="0103E79D">
      <w:pPr>
        <w:pStyle w:val="Normal"/>
      </w:pPr>
    </w:p>
    <w:p xmlns:wp14="http://schemas.microsoft.com/office/word/2010/wordml" w:rsidP="73629BAB" w14:paraId="5C62E78B" wp14:textId="470D5397">
      <w:pPr>
        <w:pStyle w:val="Normal"/>
      </w:pPr>
    </w:p>
    <w:p xmlns:wp14="http://schemas.microsoft.com/office/word/2010/wordml" w:rsidP="73629BAB" w14:paraId="2B627591" wp14:textId="62ACC1D4">
      <w:pPr>
        <w:pStyle w:val="Normal"/>
      </w:pPr>
    </w:p>
    <w:p xmlns:wp14="http://schemas.microsoft.com/office/word/2010/wordml" w:rsidP="73629BAB" w14:paraId="481D29EC" wp14:textId="2A1CD39A">
      <w:pPr>
        <w:pStyle w:val="Normal"/>
      </w:pPr>
    </w:p>
    <w:p xmlns:wp14="http://schemas.microsoft.com/office/word/2010/wordml" w:rsidP="73629BAB" w14:paraId="71D24420" wp14:textId="3548C46D">
      <w:pPr>
        <w:pStyle w:val="Normal"/>
      </w:pPr>
    </w:p>
    <w:p xmlns:wp14="http://schemas.microsoft.com/office/word/2010/wordml" w:rsidP="73629BAB" w14:paraId="45CE3E16" wp14:textId="7409A894">
      <w:pPr>
        <w:pStyle w:val="Normal"/>
      </w:pPr>
    </w:p>
    <w:p xmlns:wp14="http://schemas.microsoft.com/office/word/2010/wordml" w:rsidP="73629BAB" w14:paraId="0FC1733D" wp14:textId="4D22BDBE">
      <w:pPr>
        <w:pStyle w:val="Normal"/>
      </w:pPr>
    </w:p>
    <w:p xmlns:wp14="http://schemas.microsoft.com/office/word/2010/wordml" w:rsidP="73629BAB" w14:paraId="4F086422" wp14:textId="77C62DEA">
      <w:pPr>
        <w:pStyle w:val="Normal"/>
      </w:pPr>
    </w:p>
    <w:p xmlns:wp14="http://schemas.microsoft.com/office/word/2010/wordml" w:rsidP="73629BAB" w14:paraId="2ADE22CC" wp14:textId="26FD0A92">
      <w:pPr>
        <w:pStyle w:val="Normal"/>
      </w:pPr>
    </w:p>
    <w:p xmlns:wp14="http://schemas.microsoft.com/office/word/2010/wordml" w:rsidP="73629BAB" w14:paraId="5E2720A2" wp14:textId="7BA0BEE4">
      <w:pPr>
        <w:pStyle w:val="Normal"/>
      </w:pPr>
    </w:p>
    <w:p xmlns:wp14="http://schemas.microsoft.com/office/word/2010/wordml" w:rsidP="73629BAB" w14:paraId="14AB35EC" wp14:textId="77A0B253">
      <w:pPr>
        <w:pStyle w:val="Normal"/>
      </w:pPr>
    </w:p>
    <w:p xmlns:wp14="http://schemas.microsoft.com/office/word/2010/wordml" w:rsidP="73629BAB" w14:paraId="25CBD4A2" wp14:textId="0995D576">
      <w:pPr>
        <w:pStyle w:val="Normal"/>
      </w:pPr>
    </w:p>
    <w:p xmlns:wp14="http://schemas.microsoft.com/office/word/2010/wordml" w:rsidP="73629BAB" w14:paraId="2EFDF690" wp14:textId="716EC35B">
      <w:pPr>
        <w:pStyle w:val="Normal"/>
      </w:pPr>
    </w:p>
    <w:p xmlns:wp14="http://schemas.microsoft.com/office/word/2010/wordml" w:rsidP="73629BAB" w14:paraId="79A90805" wp14:textId="6F3A4BB1">
      <w:pPr>
        <w:pStyle w:val="Normal"/>
      </w:pPr>
    </w:p>
    <w:p xmlns:wp14="http://schemas.microsoft.com/office/word/2010/wordml" w:rsidP="73629BAB" w14:paraId="274C3DBE" wp14:textId="25D9AA5D">
      <w:pPr>
        <w:pStyle w:val="Normal"/>
      </w:pPr>
    </w:p>
    <w:p xmlns:wp14="http://schemas.microsoft.com/office/word/2010/wordml" w:rsidP="73629BAB" w14:paraId="6ED3D23E" wp14:textId="0C95C8DA">
      <w:pPr>
        <w:pStyle w:val="Normal"/>
      </w:pPr>
    </w:p>
    <w:p xmlns:wp14="http://schemas.microsoft.com/office/word/2010/wordml" w:rsidP="73629BAB" w14:paraId="18788AAB" wp14:textId="703A8CBA">
      <w:pPr>
        <w:pStyle w:val="Normal"/>
      </w:pPr>
    </w:p>
    <w:p xmlns:wp14="http://schemas.microsoft.com/office/word/2010/wordml" w:rsidP="73629BAB" w14:paraId="2961B151" wp14:textId="6229DDC4">
      <w:pPr>
        <w:pStyle w:val="Normal"/>
      </w:pPr>
    </w:p>
    <w:p xmlns:wp14="http://schemas.microsoft.com/office/word/2010/wordml" w:rsidP="73629BAB" w14:paraId="55B43813" wp14:textId="3EECDC55">
      <w:pPr>
        <w:pStyle w:val="Normal"/>
      </w:pPr>
    </w:p>
    <w:p xmlns:wp14="http://schemas.microsoft.com/office/word/2010/wordml" w:rsidP="73629BAB" w14:paraId="53CB88E0" wp14:textId="67ED057C">
      <w:pPr>
        <w:pStyle w:val="Normal"/>
      </w:pPr>
    </w:p>
    <w:p xmlns:wp14="http://schemas.microsoft.com/office/word/2010/wordml" w:rsidP="73629BAB" w14:paraId="2C078E63" wp14:textId="60A5C77A">
      <w:pPr>
        <w:pStyle w:val="Heading1"/>
      </w:pPr>
      <w:r w:rsidR="64C97399">
        <w:rPr/>
        <w:t xml:space="preserve">            </w:t>
      </w:r>
      <w:r w:rsidRPr="7D6EC615" w:rsidR="64C97399">
        <w:rPr>
          <w:sz w:val="48"/>
          <w:szCs w:val="48"/>
        </w:rPr>
        <w:t xml:space="preserve">  </w:t>
      </w:r>
      <w:r w:rsidRPr="7D6EC615" w:rsidR="20E477B1">
        <w:rPr>
          <w:sz w:val="48"/>
          <w:szCs w:val="48"/>
          <w:highlight w:val="yellow"/>
        </w:rPr>
        <w:t xml:space="preserve">UNICEF: </w:t>
      </w:r>
      <w:r w:rsidRPr="7D6EC615" w:rsidR="64C97399">
        <w:rPr>
          <w:sz w:val="48"/>
          <w:szCs w:val="48"/>
          <w:highlight w:val="yellow"/>
        </w:rPr>
        <w:t>Water, sanitation and hygiene</w:t>
      </w:r>
      <w:r w:rsidRPr="7D6EC615" w:rsidR="64C97399">
        <w:rPr>
          <w:sz w:val="48"/>
          <w:szCs w:val="48"/>
        </w:rPr>
        <w:t xml:space="preserve">  </w:t>
      </w:r>
      <w:r w:rsidR="64C97399">
        <w:rPr/>
        <w:t xml:space="preserve">  </w:t>
      </w:r>
    </w:p>
    <w:p w:rsidR="73629BAB" w:rsidP="73629BAB" w:rsidRDefault="73629BAB" w14:paraId="2683D323" w14:textId="381DB346">
      <w:pPr>
        <w:pStyle w:val="Normal"/>
      </w:pPr>
    </w:p>
    <w:p w:rsidR="4529A091" w:rsidP="73629BAB" w:rsidRDefault="4529A091" w14:paraId="0617303B" w14:textId="5D218B76">
      <w:pPr>
        <w:pStyle w:val="Normal"/>
        <w:rPr>
          <w:sz w:val="32"/>
          <w:szCs w:val="32"/>
        </w:rPr>
      </w:pPr>
      <w:r w:rsidRPr="73629BAB" w:rsidR="4529A091">
        <w:rPr>
          <w:sz w:val="32"/>
          <w:szCs w:val="32"/>
        </w:rPr>
        <w:t>Water, sanitation and hygiene</w:t>
      </w:r>
    </w:p>
    <w:p w:rsidR="4529A091" w:rsidP="73629BAB" w:rsidRDefault="4529A091" w14:paraId="70519A2A" w14:textId="516A2AD0">
      <w:pPr>
        <w:pStyle w:val="Normal"/>
      </w:pPr>
      <w:r w:rsidRPr="73629BAB" w:rsidR="4529A091">
        <w:rPr>
          <w:sz w:val="32"/>
          <w:szCs w:val="32"/>
        </w:rPr>
        <w:t xml:space="preserve"> </w:t>
      </w:r>
    </w:p>
    <w:p w:rsidR="4529A091" w:rsidP="73629BAB" w:rsidRDefault="4529A091" w14:paraId="4C981BA5" w14:textId="4DB41E21">
      <w:pPr>
        <w:pStyle w:val="Normal"/>
      </w:pPr>
      <w:r w:rsidRPr="73629BAB" w:rsidR="4529A091">
        <w:rPr>
          <w:sz w:val="32"/>
          <w:szCs w:val="32"/>
        </w:rPr>
        <w:t>Who can live without clean water, this is a question that everyone thinks the answer will be no one, because we all know that there is no life without clean water, but in fact, according to UNICEF statistics, 5 out of 10 people in the world lack safely managed sanitation facilities and clean water, which is equivalent to half the world's population, and that the lack of work and the lack of these things cause diseases that kill more than 800 children under the age of five every day, so many organizations around the world are trying to solve this problem in any way, and the most important of these organizations is UNICEF works with governments in more than 128 countries to build water, sanitation and hygiene systems that last, and because that impacts education and development. Of children, for example, 14-year-old Stephen had to walk two kilometers every morning to get water, leaving him tired and unable to go to school as UNICEF installed a solar-powered tap by UNICEF in 2021, This allows 14-year-old Stephen to safely collect water near his home. To save him time and effort to study and live a better life, by the end of 2021, UNICEF was able to provide safe drinking water to more than 69 million people around the world and clean water to more than 8000 schools and health facilities. Care units, so we see that UNICEF does a lot of work aimed at providing clean drinking water and clean water that enables children and the world to avoid diseases and health pollution and always aims to develop ways of assistance and any donor or supporter can communicate with the organization and ask and inquire about anything</w:t>
      </w:r>
      <w:r w:rsidRPr="73629BAB" w:rsidR="645390B3">
        <w:rPr>
          <w:sz w:val="32"/>
          <w:szCs w:val="32"/>
        </w:rPr>
        <w:t>, so it wishes UNICEF always hopes to support and help in any way possible, not just with cash, to provide water and a healthy life for the world and its children as a whole.</w:t>
      </w:r>
    </w:p>
    <w:p w:rsidR="73629BAB" w:rsidP="73629BAB" w:rsidRDefault="73629BAB" w14:paraId="09856ACB" w14:textId="58C9BCFD">
      <w:pPr>
        <w:pStyle w:val="Normal"/>
        <w:rPr>
          <w:sz w:val="32"/>
          <w:szCs w:val="32"/>
        </w:rPr>
      </w:pPr>
    </w:p>
    <w:p w:rsidR="73629BAB" w:rsidP="73629BAB" w:rsidRDefault="73629BAB" w14:paraId="61AEB58C" w14:textId="331046B4">
      <w:pPr>
        <w:pStyle w:val="Normal"/>
        <w:rPr>
          <w:sz w:val="32"/>
          <w:szCs w:val="32"/>
        </w:rPr>
      </w:pPr>
    </w:p>
    <w:p w:rsidR="10CD16FD" w:rsidRDefault="10CD16FD" w14:paraId="024DFC6E" w14:textId="3122EAB8">
      <w:r w:rsidR="10CD16FD">
        <w:drawing>
          <wp:inline wp14:editId="27514AF4" wp14:anchorId="42C1D4BF">
            <wp:extent cx="4514850" cy="3009900"/>
            <wp:effectExtent l="0" t="0" r="0" b="0"/>
            <wp:docPr id="1517106508" name="" descr="UNICEF Water Point | Children say that the water pump is eve… | Flickr" title=""/>
            <wp:cNvGraphicFramePr>
              <a:graphicFrameLocks noChangeAspect="1"/>
            </wp:cNvGraphicFramePr>
            <a:graphic>
              <a:graphicData uri="http://schemas.openxmlformats.org/drawingml/2006/picture">
                <pic:pic>
                  <pic:nvPicPr>
                    <pic:cNvPr id="0" name=""/>
                    <pic:cNvPicPr/>
                  </pic:nvPicPr>
                  <pic:blipFill>
                    <a:blip r:embed="Rd02b491e52d64d58">
                      <a:extLst>
                        <a:ext xmlns:a="http://schemas.openxmlformats.org/drawingml/2006/main" uri="{28A0092B-C50C-407E-A947-70E740481C1C}">
                          <a14:useLocalDpi val="0"/>
                        </a:ext>
                      </a:extLst>
                    </a:blip>
                    <a:stretch>
                      <a:fillRect/>
                    </a:stretch>
                  </pic:blipFill>
                  <pic:spPr>
                    <a:xfrm>
                      <a:off x="0" y="0"/>
                      <a:ext cx="4514850" cy="3009900"/>
                    </a:xfrm>
                    <a:prstGeom prst="rect">
                      <a:avLst/>
                    </a:prstGeom>
                  </pic:spPr>
                </pic:pic>
              </a:graphicData>
            </a:graphic>
          </wp:inline>
        </w:drawing>
      </w:r>
    </w:p>
    <w:p w:rsidR="10CD16FD" w:rsidRDefault="10CD16FD" w14:paraId="44D4696E" w14:textId="2CC4E712">
      <w:hyperlink r:id="Re5795d75f590432e">
        <w:r w:rsidRPr="73629BAB" w:rsidR="10CD16FD">
          <w:rPr>
            <w:rStyle w:val="Hyperlink"/>
            <w:rFonts w:ascii="Calibri" w:hAnsi="Calibri" w:eastAsia="Calibri" w:cs="Calibri"/>
            <w:noProof w:val="0"/>
            <w:sz w:val="32"/>
            <w:szCs w:val="32"/>
            <w:lang w:val="en-US"/>
          </w:rPr>
          <w:t>UNICEF Water Point | Children say that the water pump is eve… | Flickr</w:t>
        </w:r>
      </w:hyperlink>
      <w:r w:rsidRPr="73629BAB" w:rsidR="10CD16FD">
        <w:rPr>
          <w:rFonts w:ascii="Calibri" w:hAnsi="Calibri" w:eastAsia="Calibri" w:cs="Calibri"/>
          <w:noProof w:val="0"/>
          <w:sz w:val="32"/>
          <w:szCs w:val="32"/>
          <w:lang w:val="en-US"/>
        </w:rPr>
        <w:t xml:space="preserve"> by Unknown Author is licensed under </w:t>
      </w:r>
      <w:hyperlink r:id="Rcf67f4897ce84779">
        <w:r w:rsidRPr="73629BAB" w:rsidR="10CD16FD">
          <w:rPr>
            <w:rStyle w:val="Hyperlink"/>
            <w:rFonts w:ascii="Calibri" w:hAnsi="Calibri" w:eastAsia="Calibri" w:cs="Calibri"/>
            <w:noProof w:val="0"/>
            <w:sz w:val="32"/>
            <w:szCs w:val="32"/>
            <w:lang w:val="en-US"/>
          </w:rPr>
          <w:t>CC BY-NC-ND</w:t>
        </w:r>
      </w:hyperlink>
    </w:p>
    <w:p w:rsidR="73629BAB" w:rsidP="73629BAB" w:rsidRDefault="73629BAB" w14:paraId="2F31F3D3" w14:textId="524FC982">
      <w:pPr>
        <w:pStyle w:val="Normal"/>
        <w:rPr>
          <w:sz w:val="32"/>
          <w:szCs w:val="32"/>
        </w:rPr>
      </w:pPr>
    </w:p>
    <w:p w:rsidR="73629BAB" w:rsidP="73629BAB" w:rsidRDefault="73629BAB" w14:paraId="1B46C65C" w14:textId="6E058A45">
      <w:pPr>
        <w:pStyle w:val="Normal"/>
        <w:rPr>
          <w:sz w:val="32"/>
          <w:szCs w:val="32"/>
        </w:rPr>
      </w:pPr>
    </w:p>
    <w:p w:rsidR="375D08A6" w:rsidP="73629BAB" w:rsidRDefault="375D08A6" w14:paraId="67FF9B87" w14:textId="1EB50875">
      <w:pPr>
        <w:pStyle w:val="Normal"/>
      </w:pPr>
      <w:hyperlink r:id="R4c7acecfcf874e90">
        <w:r w:rsidRPr="73629BAB" w:rsidR="375D08A6">
          <w:rPr>
            <w:rStyle w:val="Hyperlink"/>
            <w:rFonts w:ascii="Calibri" w:hAnsi="Calibri" w:eastAsia="Calibri" w:cs="Calibri"/>
            <w:noProof w:val="0"/>
            <w:sz w:val="32"/>
            <w:szCs w:val="32"/>
            <w:lang w:val="en-US"/>
          </w:rPr>
          <w:t>UNICEF | United Nations</w:t>
        </w:r>
      </w:hyperlink>
    </w:p>
    <w:p w:rsidR="375D08A6" w:rsidP="73629BAB" w:rsidRDefault="375D08A6" w14:paraId="35892C22" w14:textId="478FC619">
      <w:pPr>
        <w:pStyle w:val="Normal"/>
      </w:pPr>
      <w:hyperlink r:id="R888a708e7e134049">
        <w:r w:rsidRPr="73629BAB" w:rsidR="375D08A6">
          <w:rPr>
            <w:rStyle w:val="Hyperlink"/>
            <w:rFonts w:ascii="Calibri" w:hAnsi="Calibri" w:eastAsia="Calibri" w:cs="Calibri"/>
            <w:noProof w:val="0"/>
            <w:sz w:val="32"/>
            <w:szCs w:val="32"/>
            <w:lang w:val="en-US"/>
          </w:rPr>
          <w:t>UNICEF</w:t>
        </w:r>
      </w:hyperlink>
    </w:p>
    <w:p w:rsidR="375D08A6" w:rsidP="73629BAB" w:rsidRDefault="375D08A6" w14:paraId="5445AFAA" w14:textId="2ADFF869">
      <w:pPr>
        <w:pStyle w:val="Normal"/>
      </w:pPr>
      <w:hyperlink r:id="Rb21c18d977e94245">
        <w:r w:rsidRPr="73629BAB" w:rsidR="375D08A6">
          <w:rPr>
            <w:rStyle w:val="Hyperlink"/>
            <w:rFonts w:ascii="Calibri" w:hAnsi="Calibri" w:eastAsia="Calibri" w:cs="Calibri"/>
            <w:noProof w:val="0"/>
            <w:sz w:val="32"/>
            <w:szCs w:val="32"/>
            <w:lang w:val="en-US"/>
          </w:rPr>
          <w:t>Water | UNICEF</w:t>
        </w:r>
      </w:hyperlink>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281EA5B"/>
    <w:rsid w:val="0281EA5B"/>
    <w:rsid w:val="039AA844"/>
    <w:rsid w:val="10CD16FD"/>
    <w:rsid w:val="145296B3"/>
    <w:rsid w:val="192CF842"/>
    <w:rsid w:val="1A1C6B56"/>
    <w:rsid w:val="1A27FB18"/>
    <w:rsid w:val="20E477B1"/>
    <w:rsid w:val="28699C8C"/>
    <w:rsid w:val="2B7AD3D8"/>
    <w:rsid w:val="375D08A6"/>
    <w:rsid w:val="37EF5A92"/>
    <w:rsid w:val="3B4E2ADF"/>
    <w:rsid w:val="41849C74"/>
    <w:rsid w:val="4529A091"/>
    <w:rsid w:val="48B61B5B"/>
    <w:rsid w:val="4D898C7E"/>
    <w:rsid w:val="580418EE"/>
    <w:rsid w:val="5DD97D53"/>
    <w:rsid w:val="634DBC01"/>
    <w:rsid w:val="645390B3"/>
    <w:rsid w:val="64C97399"/>
    <w:rsid w:val="64E98C62"/>
    <w:rsid w:val="65277C3D"/>
    <w:rsid w:val="731C75CC"/>
    <w:rsid w:val="73629BAB"/>
    <w:rsid w:val="75397D37"/>
    <w:rsid w:val="7720F9F3"/>
    <w:rsid w:val="7D6EC61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81EA5B"/>
  <w15:chartTrackingRefBased/>
  <w15:docId w15:val="{15280668-2868-4530-96A6-FAF38B774D7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jpg" Id="Rd02b491e52d64d58" /><Relationship Type="http://schemas.openxmlformats.org/officeDocument/2006/relationships/hyperlink" Target="https://www.flickr.com/photos/unicefethiopia/24786693110/" TargetMode="External" Id="Re5795d75f590432e" /><Relationship Type="http://schemas.openxmlformats.org/officeDocument/2006/relationships/hyperlink" Target="https://creativecommons.org/licenses/by-nc-nd/3.0/" TargetMode="External" Id="Rcf67f4897ce84779" /><Relationship Type="http://schemas.openxmlformats.org/officeDocument/2006/relationships/hyperlink" Target="https://www.un.org/en/ccoi/unicef-united-nations-childrens-fund" TargetMode="External" Id="R4c7acecfcf874e90" /><Relationship Type="http://schemas.openxmlformats.org/officeDocument/2006/relationships/hyperlink" Target="http://en.wikipedia.org/wiki/UNICEF" TargetMode="External" Id="R888a708e7e134049" /><Relationship Type="http://schemas.openxmlformats.org/officeDocument/2006/relationships/hyperlink" Target="https://www.unicef.org/wash/water" TargetMode="External" Id="Rb21c18d977e9424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2022-11-24T14:35:50.1862596Z</dcterms:created>
  <dcterms:modified xsi:type="dcterms:W3CDTF">2022-11-24T19:27:58.1325370Z</dcterms:modified>
  <dc:creator>Ali Yasin (2114939)</dc:creator>
  <lastModifiedBy>Ali Yasin (2114939)</lastModifiedBy>
</coreProperties>
</file>