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0665B"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3F6A60E1"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5A3DB250"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597D5C73"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610D961F"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2EF39D04"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45D801F9" w14:textId="77777777" w:rsidR="00501095" w:rsidRPr="0022693A" w:rsidRDefault="00501095" w:rsidP="00501095">
      <w:pPr>
        <w:spacing w:before="0" w:after="0" w:line="360" w:lineRule="auto"/>
        <w:ind w:firstLine="0"/>
        <w:contextualSpacing/>
        <w:mirrorIndents/>
        <w:jc w:val="center"/>
        <w:rPr>
          <w:rFonts w:ascii="Arial" w:hAnsi="Arial" w:cs="Arial"/>
          <w:szCs w:val="24"/>
        </w:rPr>
      </w:pPr>
    </w:p>
    <w:p w14:paraId="6D5ECB92" w14:textId="77777777" w:rsidR="008A54F2" w:rsidRPr="0022693A" w:rsidRDefault="008A54F2" w:rsidP="00501095">
      <w:pPr>
        <w:spacing w:before="0" w:after="0" w:line="360" w:lineRule="auto"/>
        <w:ind w:firstLine="0"/>
        <w:contextualSpacing/>
        <w:mirrorIndents/>
        <w:jc w:val="center"/>
        <w:rPr>
          <w:rFonts w:ascii="Arial" w:hAnsi="Arial" w:cs="Arial"/>
          <w:b/>
          <w:bCs/>
          <w:szCs w:val="24"/>
        </w:rPr>
      </w:pPr>
    </w:p>
    <w:p w14:paraId="14CA923E" w14:textId="34CB08A7" w:rsidR="00433E8A" w:rsidRDefault="00D076C0" w:rsidP="00501095">
      <w:pPr>
        <w:spacing w:before="0" w:after="0" w:line="360" w:lineRule="auto"/>
        <w:ind w:firstLine="0"/>
        <w:contextualSpacing/>
        <w:mirrorIndents/>
        <w:jc w:val="center"/>
        <w:rPr>
          <w:rFonts w:ascii="Arial" w:hAnsi="Arial" w:cs="Arial"/>
          <w:b/>
          <w:bCs/>
          <w:sz w:val="44"/>
          <w:szCs w:val="44"/>
        </w:rPr>
      </w:pPr>
      <w:r>
        <w:rPr>
          <w:rFonts w:ascii="Arial" w:hAnsi="Arial" w:cs="Arial"/>
          <w:b/>
          <w:bCs/>
          <w:sz w:val="44"/>
          <w:szCs w:val="44"/>
        </w:rPr>
        <w:t xml:space="preserve">The </w:t>
      </w:r>
      <w:r w:rsidR="00501095" w:rsidRPr="00D076C0">
        <w:rPr>
          <w:rFonts w:ascii="Arial" w:hAnsi="Arial" w:cs="Arial"/>
          <w:b/>
          <w:bCs/>
          <w:sz w:val="44"/>
          <w:szCs w:val="44"/>
        </w:rPr>
        <w:t>current challenges facing hotels in managing their employee turnover in the UK</w:t>
      </w:r>
    </w:p>
    <w:p w14:paraId="2C8F1AEC" w14:textId="09088FBA" w:rsidR="00D076C0" w:rsidRDefault="00D076C0" w:rsidP="00501095">
      <w:pPr>
        <w:spacing w:before="0" w:after="0" w:line="360" w:lineRule="auto"/>
        <w:ind w:firstLine="0"/>
        <w:contextualSpacing/>
        <w:mirrorIndents/>
        <w:jc w:val="center"/>
        <w:rPr>
          <w:rFonts w:ascii="Arial" w:hAnsi="Arial" w:cs="Arial"/>
          <w:b/>
          <w:bCs/>
          <w:sz w:val="44"/>
          <w:szCs w:val="44"/>
        </w:rPr>
      </w:pPr>
    </w:p>
    <w:p w14:paraId="287E8AB2" w14:textId="199B8404" w:rsidR="00D076C0" w:rsidRDefault="00D076C0" w:rsidP="00501095">
      <w:pPr>
        <w:spacing w:before="0" w:after="0" w:line="360" w:lineRule="auto"/>
        <w:ind w:firstLine="0"/>
        <w:contextualSpacing/>
        <w:mirrorIndents/>
        <w:jc w:val="center"/>
        <w:rPr>
          <w:rFonts w:ascii="Arial" w:hAnsi="Arial" w:cs="Arial"/>
          <w:b/>
          <w:bCs/>
          <w:sz w:val="44"/>
          <w:szCs w:val="44"/>
        </w:rPr>
      </w:pPr>
    </w:p>
    <w:p w14:paraId="7E244D83" w14:textId="51BEA668" w:rsidR="00D076C0" w:rsidRDefault="00D076C0" w:rsidP="00501095">
      <w:pPr>
        <w:spacing w:before="0" w:after="0" w:line="360" w:lineRule="auto"/>
        <w:ind w:firstLine="0"/>
        <w:contextualSpacing/>
        <w:mirrorIndents/>
        <w:jc w:val="center"/>
        <w:rPr>
          <w:rFonts w:ascii="Arial" w:hAnsi="Arial" w:cs="Arial"/>
          <w:b/>
          <w:bCs/>
          <w:sz w:val="44"/>
          <w:szCs w:val="44"/>
        </w:rPr>
      </w:pPr>
    </w:p>
    <w:p w14:paraId="1A02BB86" w14:textId="77777777" w:rsidR="00D076C0" w:rsidRPr="00D076C0" w:rsidRDefault="00D076C0" w:rsidP="00501095">
      <w:pPr>
        <w:spacing w:before="0" w:after="0" w:line="360" w:lineRule="auto"/>
        <w:ind w:firstLine="0"/>
        <w:contextualSpacing/>
        <w:mirrorIndents/>
        <w:jc w:val="center"/>
        <w:rPr>
          <w:rFonts w:ascii="Arial" w:hAnsi="Arial" w:cs="Arial"/>
          <w:b/>
          <w:bCs/>
          <w:sz w:val="44"/>
          <w:szCs w:val="44"/>
        </w:rPr>
      </w:pPr>
    </w:p>
    <w:p w14:paraId="380C4CEB" w14:textId="771CBC80" w:rsidR="00501095" w:rsidRPr="0022693A" w:rsidRDefault="00501095" w:rsidP="00501095">
      <w:pPr>
        <w:spacing w:before="0" w:after="0" w:line="360" w:lineRule="auto"/>
        <w:ind w:firstLine="0"/>
        <w:contextualSpacing/>
        <w:mirrorIndents/>
        <w:jc w:val="center"/>
        <w:rPr>
          <w:rFonts w:ascii="Arial" w:hAnsi="Arial" w:cs="Arial"/>
          <w:b/>
          <w:bCs/>
          <w:szCs w:val="24"/>
        </w:rPr>
      </w:pPr>
      <w:r w:rsidRPr="0022693A">
        <w:rPr>
          <w:rFonts w:ascii="Arial" w:hAnsi="Arial" w:cs="Arial"/>
          <w:b/>
          <w:bCs/>
          <w:szCs w:val="24"/>
        </w:rPr>
        <w:t>Student Name:</w:t>
      </w:r>
      <w:r w:rsidR="00D076C0">
        <w:rPr>
          <w:rFonts w:ascii="Arial" w:hAnsi="Arial" w:cs="Arial"/>
          <w:b/>
          <w:bCs/>
          <w:szCs w:val="24"/>
        </w:rPr>
        <w:t xml:space="preserve"> Alexandru-Gabriel Ispas</w:t>
      </w:r>
    </w:p>
    <w:p w14:paraId="1C7368E6" w14:textId="41E7D1F0" w:rsidR="00501095" w:rsidRPr="0022693A" w:rsidRDefault="00501095" w:rsidP="00501095">
      <w:pPr>
        <w:spacing w:before="0" w:after="0" w:line="360" w:lineRule="auto"/>
        <w:ind w:firstLine="0"/>
        <w:contextualSpacing/>
        <w:mirrorIndents/>
        <w:jc w:val="center"/>
        <w:rPr>
          <w:rFonts w:ascii="Arial" w:hAnsi="Arial" w:cs="Arial"/>
          <w:b/>
          <w:bCs/>
          <w:szCs w:val="24"/>
        </w:rPr>
      </w:pPr>
      <w:r w:rsidRPr="0022693A">
        <w:rPr>
          <w:rFonts w:ascii="Arial" w:hAnsi="Arial" w:cs="Arial"/>
          <w:b/>
          <w:bCs/>
          <w:szCs w:val="24"/>
        </w:rPr>
        <w:t>The Module title and module code:</w:t>
      </w:r>
      <w:r w:rsidR="00D076C0" w:rsidRPr="00D076C0">
        <w:t xml:space="preserve"> </w:t>
      </w:r>
      <w:r w:rsidR="00D076C0" w:rsidRPr="00D076C0">
        <w:rPr>
          <w:rFonts w:ascii="Arial" w:hAnsi="Arial" w:cs="Arial"/>
          <w:b/>
          <w:bCs/>
          <w:szCs w:val="24"/>
        </w:rPr>
        <w:t>Personnel Resourcing &amp; Development (BMIH5005)</w:t>
      </w:r>
    </w:p>
    <w:p w14:paraId="3501AC25" w14:textId="7BC77F94" w:rsidR="00501095" w:rsidRPr="0022693A" w:rsidRDefault="00501095" w:rsidP="00501095">
      <w:pPr>
        <w:spacing w:before="0" w:after="0" w:line="360" w:lineRule="auto"/>
        <w:ind w:firstLine="0"/>
        <w:contextualSpacing/>
        <w:mirrorIndents/>
        <w:jc w:val="center"/>
        <w:rPr>
          <w:rFonts w:ascii="Arial" w:hAnsi="Arial" w:cs="Arial"/>
          <w:b/>
          <w:bCs/>
          <w:szCs w:val="24"/>
        </w:rPr>
      </w:pPr>
      <w:r w:rsidRPr="0022693A">
        <w:rPr>
          <w:rFonts w:ascii="Arial" w:hAnsi="Arial" w:cs="Arial"/>
          <w:b/>
          <w:bCs/>
          <w:szCs w:val="24"/>
        </w:rPr>
        <w:t>Lecturer’s Name:</w:t>
      </w:r>
      <w:r w:rsidR="00D076C0">
        <w:rPr>
          <w:rFonts w:ascii="Arial" w:hAnsi="Arial" w:cs="Arial"/>
          <w:b/>
          <w:bCs/>
          <w:szCs w:val="24"/>
        </w:rPr>
        <w:t xml:space="preserve"> Kathryn Roberts</w:t>
      </w:r>
    </w:p>
    <w:p w14:paraId="4D391717" w14:textId="214E8FB1" w:rsidR="008871CA" w:rsidRPr="0022693A" w:rsidRDefault="008871CA" w:rsidP="00501095">
      <w:pPr>
        <w:spacing w:before="0" w:after="0" w:line="360" w:lineRule="auto"/>
        <w:ind w:firstLine="0"/>
        <w:contextualSpacing/>
        <w:mirrorIndents/>
        <w:jc w:val="center"/>
        <w:rPr>
          <w:rFonts w:ascii="Arial" w:hAnsi="Arial" w:cs="Arial"/>
          <w:szCs w:val="24"/>
        </w:rPr>
      </w:pPr>
      <w:r w:rsidRPr="0022693A">
        <w:rPr>
          <w:rFonts w:ascii="Arial" w:hAnsi="Arial" w:cs="Arial"/>
          <w:szCs w:val="24"/>
        </w:rPr>
        <w:br w:type="page"/>
      </w:r>
    </w:p>
    <w:p w14:paraId="41447F3F" w14:textId="63128917" w:rsidR="008A54F2" w:rsidRPr="0022693A" w:rsidRDefault="008A54F2" w:rsidP="0022693A">
      <w:pPr>
        <w:pStyle w:val="Heading1"/>
      </w:pPr>
      <w:r w:rsidRPr="0022693A">
        <w:lastRenderedPageBreak/>
        <w:t>Introduction:</w:t>
      </w:r>
    </w:p>
    <w:p w14:paraId="5F05D6FB" w14:textId="1F094262" w:rsidR="00F8520D" w:rsidRPr="0022693A" w:rsidRDefault="00F8520D"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In the wake of the COVID outbreak and the subsequent economic downturn, the hospitality industry is in disarray. With more people opting to dine out and stay in hotels while on vacation and a consequent increase in the demand for services, the already challenging job market has become much more so. When a retail business's personnel turnover is excessive, it might be difficult to meet customers' expectations. Because of the constant need to find, hire, and train new employees, the company's profitability will deteriorate. On the other hand, in the hotel and hospitality industry, personnel turnover is not a requirement</w:t>
      </w:r>
      <w:r w:rsidR="00501095" w:rsidRPr="0022693A">
        <w:rPr>
          <w:rFonts w:ascii="Arial" w:hAnsi="Arial" w:cs="Arial"/>
          <w:szCs w:val="24"/>
        </w:rPr>
        <w:t xml:space="preserve"> (Iverson and Deery, 1997)</w:t>
      </w:r>
      <w:r w:rsidRPr="0022693A">
        <w:rPr>
          <w:rFonts w:ascii="Arial" w:hAnsi="Arial" w:cs="Arial"/>
          <w:szCs w:val="24"/>
        </w:rPr>
        <w:t>. Companies that hire a big number of people each year need to know what makes them leave their positions.</w:t>
      </w:r>
      <w:r w:rsidR="00166E84" w:rsidRPr="0022693A">
        <w:rPr>
          <w:rFonts w:ascii="Arial" w:hAnsi="Arial" w:cs="Arial"/>
          <w:szCs w:val="24"/>
        </w:rPr>
        <w:t xml:space="preserve"> </w:t>
      </w:r>
      <w:r w:rsidR="005E07BC" w:rsidRPr="0022693A">
        <w:rPr>
          <w:rFonts w:ascii="Arial" w:hAnsi="Arial" w:cs="Arial"/>
          <w:szCs w:val="24"/>
        </w:rPr>
        <w:t>In addition</w:t>
      </w:r>
      <w:r w:rsidR="00166E84" w:rsidRPr="0022693A">
        <w:rPr>
          <w:rFonts w:ascii="Arial" w:hAnsi="Arial" w:cs="Arial"/>
          <w:szCs w:val="24"/>
        </w:rPr>
        <w:t xml:space="preserve">, the industry is facing countless challenges which they </w:t>
      </w:r>
      <w:r w:rsidR="005E07BC" w:rsidRPr="0022693A">
        <w:rPr>
          <w:rFonts w:ascii="Arial" w:hAnsi="Arial" w:cs="Arial"/>
          <w:szCs w:val="24"/>
        </w:rPr>
        <w:t>have posed serious implication</w:t>
      </w:r>
      <w:r w:rsidR="00DE4C19" w:rsidRPr="0022693A">
        <w:rPr>
          <w:rFonts w:ascii="Arial" w:hAnsi="Arial" w:cs="Arial"/>
          <w:szCs w:val="24"/>
        </w:rPr>
        <w:t>s</w:t>
      </w:r>
      <w:r w:rsidR="005E07BC" w:rsidRPr="0022693A">
        <w:rPr>
          <w:rFonts w:ascii="Arial" w:hAnsi="Arial" w:cs="Arial"/>
          <w:szCs w:val="24"/>
        </w:rPr>
        <w:t xml:space="preserve"> for the industry</w:t>
      </w:r>
    </w:p>
    <w:p w14:paraId="6DFF91DF" w14:textId="3C55DBAF" w:rsidR="008002DF" w:rsidRPr="0022693A" w:rsidRDefault="005E07BC"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Moreover, h</w:t>
      </w:r>
      <w:r w:rsidR="00F8520D" w:rsidRPr="0022693A">
        <w:rPr>
          <w:rFonts w:ascii="Arial" w:hAnsi="Arial" w:cs="Arial"/>
          <w:szCs w:val="24"/>
        </w:rPr>
        <w:t xml:space="preserve">otels and the hospitality industry confront </w:t>
      </w:r>
      <w:r w:rsidR="00DE4C19" w:rsidRPr="0022693A">
        <w:rPr>
          <w:rFonts w:ascii="Arial" w:hAnsi="Arial" w:cs="Arial"/>
          <w:szCs w:val="24"/>
        </w:rPr>
        <w:t>many</w:t>
      </w:r>
      <w:r w:rsidR="00F8520D" w:rsidRPr="0022693A">
        <w:rPr>
          <w:rFonts w:ascii="Arial" w:hAnsi="Arial" w:cs="Arial"/>
          <w:szCs w:val="24"/>
        </w:rPr>
        <w:t xml:space="preserve"> issues when it comes to staff turnover. </w:t>
      </w:r>
      <w:r w:rsidR="00444876" w:rsidRPr="0022693A">
        <w:rPr>
          <w:rFonts w:ascii="Arial" w:hAnsi="Arial" w:cs="Arial"/>
          <w:szCs w:val="24"/>
        </w:rPr>
        <w:t xml:space="preserve">In this regard, the purpose of this study is </w:t>
      </w:r>
      <w:r w:rsidR="00DE4C19" w:rsidRPr="0022693A">
        <w:rPr>
          <w:rFonts w:ascii="Arial" w:hAnsi="Arial" w:cs="Arial"/>
          <w:szCs w:val="24"/>
        </w:rPr>
        <w:t>to analyse</w:t>
      </w:r>
      <w:r w:rsidR="00444876" w:rsidRPr="0022693A">
        <w:rPr>
          <w:rFonts w:ascii="Arial" w:hAnsi="Arial" w:cs="Arial"/>
          <w:szCs w:val="24"/>
        </w:rPr>
        <w:t xml:space="preserve"> and explore the challenges being faced by </w:t>
      </w:r>
      <w:r w:rsidR="00995695" w:rsidRPr="0022693A">
        <w:rPr>
          <w:rFonts w:ascii="Arial" w:hAnsi="Arial" w:cs="Arial"/>
          <w:szCs w:val="24"/>
        </w:rPr>
        <w:t xml:space="preserve">the hospitality sector in terms of employee turnover and subsequently its implication on the industry. </w:t>
      </w:r>
    </w:p>
    <w:p w14:paraId="75BDFC2F" w14:textId="77777777" w:rsidR="009D0E2D" w:rsidRDefault="009D0E2D" w:rsidP="0022693A">
      <w:pPr>
        <w:pStyle w:val="Heading1"/>
      </w:pPr>
    </w:p>
    <w:p w14:paraId="0F83C897" w14:textId="782D1CFD" w:rsidR="008A54F2" w:rsidRPr="0022693A" w:rsidRDefault="008A54F2" w:rsidP="0022693A">
      <w:pPr>
        <w:pStyle w:val="Heading1"/>
      </w:pPr>
      <w:r w:rsidRPr="0022693A">
        <w:t>Discussion:</w:t>
      </w:r>
    </w:p>
    <w:p w14:paraId="2160D6CB" w14:textId="0B0073CD" w:rsidR="003F23F6" w:rsidRPr="0022693A" w:rsidRDefault="00E169FC"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The worst-hit industries in the hospitality sector were bars and clubs, followed by hotels. At least until 2023, according to McKinsey, full recovery is not possible</w:t>
      </w:r>
      <w:r w:rsidR="00501095" w:rsidRPr="0022693A">
        <w:rPr>
          <w:rFonts w:ascii="Arial" w:hAnsi="Arial" w:cs="Arial"/>
          <w:szCs w:val="24"/>
        </w:rPr>
        <w:t xml:space="preserve"> </w:t>
      </w:r>
      <w:r w:rsidR="00501095" w:rsidRPr="0022693A">
        <w:rPr>
          <w:rFonts w:ascii="Arial" w:hAnsi="Arial" w:cs="Arial"/>
          <w:szCs w:val="24"/>
          <w:shd w:val="clear" w:color="auto" w:fill="FFFFFF"/>
        </w:rPr>
        <w:t>(Krishnan et al., 2020)</w:t>
      </w:r>
      <w:r w:rsidRPr="0022693A">
        <w:rPr>
          <w:rFonts w:ascii="Arial" w:hAnsi="Arial" w:cs="Arial"/>
          <w:szCs w:val="24"/>
        </w:rPr>
        <w:t xml:space="preserve">. Consumers with lower and intermediate incomes will be hardest hit by inflation, which is currently the largest threat to the hotel industry. </w:t>
      </w:r>
      <w:r w:rsidR="003F23F6" w:rsidRPr="0022693A">
        <w:rPr>
          <w:rFonts w:ascii="Arial" w:hAnsi="Arial" w:cs="Arial"/>
          <w:szCs w:val="24"/>
        </w:rPr>
        <w:t>In 2021, consumer spending on hospitality began to rise again, although it is still less than 70% of its pre-pandemic levels due to rising energy and commodity costs</w:t>
      </w:r>
      <w:r w:rsidR="00501095" w:rsidRPr="0022693A">
        <w:rPr>
          <w:rFonts w:ascii="Arial" w:hAnsi="Arial" w:cs="Arial"/>
          <w:szCs w:val="24"/>
        </w:rPr>
        <w:t xml:space="preserve"> </w:t>
      </w:r>
      <w:r w:rsidR="00501095" w:rsidRPr="0022693A">
        <w:rPr>
          <w:rFonts w:ascii="Arial" w:hAnsi="Arial" w:cs="Arial"/>
          <w:szCs w:val="24"/>
          <w:shd w:val="clear" w:color="auto" w:fill="FFFFFF"/>
        </w:rPr>
        <w:t>(McKinsey &amp; Company, 2020)</w:t>
      </w:r>
      <w:r w:rsidR="003F23F6" w:rsidRPr="0022693A">
        <w:rPr>
          <w:rFonts w:ascii="Arial" w:hAnsi="Arial" w:cs="Arial"/>
          <w:szCs w:val="24"/>
        </w:rPr>
        <w:t>.</w:t>
      </w:r>
    </w:p>
    <w:p w14:paraId="675DC7E4" w14:textId="0B9A09D9" w:rsidR="003F23F6" w:rsidRPr="0022693A" w:rsidRDefault="003F23F6"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According to the BLS, hotel openings are at pre-epidemic levels</w:t>
      </w:r>
      <w:r w:rsidR="00501095" w:rsidRPr="0022693A">
        <w:rPr>
          <w:rFonts w:ascii="Arial" w:hAnsi="Arial" w:cs="Arial"/>
          <w:szCs w:val="24"/>
        </w:rPr>
        <w:t xml:space="preserve"> </w:t>
      </w:r>
      <w:r w:rsidR="00501095" w:rsidRPr="0022693A">
        <w:rPr>
          <w:rFonts w:ascii="Arial" w:hAnsi="Arial" w:cs="Arial"/>
          <w:szCs w:val="24"/>
          <w:shd w:val="clear" w:color="auto" w:fill="FFFFFF"/>
        </w:rPr>
        <w:t>(Eian, 2021)</w:t>
      </w:r>
      <w:r w:rsidRPr="0022693A">
        <w:rPr>
          <w:rFonts w:ascii="Arial" w:hAnsi="Arial" w:cs="Arial"/>
          <w:szCs w:val="24"/>
        </w:rPr>
        <w:t>.</w:t>
      </w:r>
      <w:r w:rsidR="005E07BC" w:rsidRPr="0022693A">
        <w:rPr>
          <w:rFonts w:ascii="Arial" w:hAnsi="Arial" w:cs="Arial"/>
          <w:szCs w:val="24"/>
        </w:rPr>
        <w:t xml:space="preserve"> </w:t>
      </w:r>
      <w:r w:rsidRPr="0022693A">
        <w:rPr>
          <w:rFonts w:ascii="Arial" w:hAnsi="Arial" w:cs="Arial"/>
          <w:szCs w:val="24"/>
        </w:rPr>
        <w:t>Rising minimum wages, firm closures, and financial incentives for former industrial workers to stay home have exacerbated the labour crisis. Hospitality has always had trouble hiring personnel before the pandemic.</w:t>
      </w:r>
      <w:r w:rsidR="005E07BC" w:rsidRPr="0022693A">
        <w:rPr>
          <w:rFonts w:ascii="Arial" w:hAnsi="Arial" w:cs="Arial"/>
          <w:szCs w:val="24"/>
        </w:rPr>
        <w:t xml:space="preserve"> </w:t>
      </w:r>
      <w:r w:rsidRPr="0022693A">
        <w:rPr>
          <w:rFonts w:ascii="Arial" w:hAnsi="Arial" w:cs="Arial"/>
          <w:szCs w:val="24"/>
        </w:rPr>
        <w:t xml:space="preserve">Robotics, contactless payments, and AI are gaining popularity among organisations (AI). To succeed in hospitality, </w:t>
      </w:r>
      <w:r w:rsidR="00C313FA">
        <w:rPr>
          <w:rFonts w:ascii="Arial" w:hAnsi="Arial" w:cs="Arial"/>
          <w:szCs w:val="24"/>
        </w:rPr>
        <w:t xml:space="preserve">they </w:t>
      </w:r>
      <w:r w:rsidRPr="0022693A">
        <w:rPr>
          <w:rFonts w:ascii="Arial" w:hAnsi="Arial" w:cs="Arial"/>
          <w:szCs w:val="24"/>
        </w:rPr>
        <w:t>can't rely solely on technology</w:t>
      </w:r>
      <w:r w:rsidR="00501095" w:rsidRPr="0022693A">
        <w:rPr>
          <w:rFonts w:ascii="Arial" w:hAnsi="Arial" w:cs="Arial"/>
          <w:szCs w:val="24"/>
        </w:rPr>
        <w:t xml:space="preserve"> </w:t>
      </w:r>
      <w:r w:rsidR="00501095" w:rsidRPr="0022693A">
        <w:rPr>
          <w:rFonts w:ascii="Arial" w:hAnsi="Arial" w:cs="Arial"/>
          <w:szCs w:val="24"/>
          <w:shd w:val="clear" w:color="auto" w:fill="FFFFFF"/>
        </w:rPr>
        <w:t>(Ice</w:t>
      </w:r>
      <w:r w:rsidR="0022693A">
        <w:rPr>
          <w:rFonts w:ascii="Arial" w:hAnsi="Arial" w:cs="Arial"/>
          <w:szCs w:val="24"/>
          <w:shd w:val="clear" w:color="auto" w:fill="FFFFFF"/>
        </w:rPr>
        <w:t xml:space="preserve"> et al.,</w:t>
      </w:r>
      <w:r w:rsidR="00501095" w:rsidRPr="0022693A">
        <w:rPr>
          <w:rFonts w:ascii="Arial" w:hAnsi="Arial" w:cs="Arial"/>
          <w:szCs w:val="24"/>
          <w:shd w:val="clear" w:color="auto" w:fill="FFFFFF"/>
        </w:rPr>
        <w:t xml:space="preserve"> 2022)</w:t>
      </w:r>
      <w:r w:rsidRPr="0022693A">
        <w:rPr>
          <w:rFonts w:ascii="Arial" w:hAnsi="Arial" w:cs="Arial"/>
          <w:szCs w:val="24"/>
        </w:rPr>
        <w:t>.</w:t>
      </w:r>
    </w:p>
    <w:p w14:paraId="3F517DD6" w14:textId="680F6E8A" w:rsidR="00E81A77" w:rsidRPr="0022693A" w:rsidRDefault="001020DA" w:rsidP="00501095">
      <w:pPr>
        <w:spacing w:before="0" w:after="0" w:line="360" w:lineRule="auto"/>
        <w:ind w:firstLine="0"/>
        <w:contextualSpacing/>
        <w:mirrorIndents/>
        <w:jc w:val="both"/>
        <w:rPr>
          <w:rFonts w:ascii="Arial" w:hAnsi="Arial" w:cs="Arial"/>
          <w:szCs w:val="24"/>
        </w:rPr>
      </w:pPr>
      <w:r>
        <w:rPr>
          <w:rFonts w:ascii="Arial" w:hAnsi="Arial" w:cs="Arial"/>
          <w:szCs w:val="24"/>
        </w:rPr>
        <w:t xml:space="preserve">There are various reasons behind the </w:t>
      </w:r>
      <w:r w:rsidR="00966C1D">
        <w:rPr>
          <w:rFonts w:ascii="Arial" w:hAnsi="Arial" w:cs="Arial"/>
          <w:szCs w:val="24"/>
        </w:rPr>
        <w:t xml:space="preserve">high turnover of </w:t>
      </w:r>
      <w:r w:rsidR="003F23F6" w:rsidRPr="0022693A">
        <w:rPr>
          <w:rFonts w:ascii="Arial" w:hAnsi="Arial" w:cs="Arial"/>
          <w:szCs w:val="24"/>
        </w:rPr>
        <w:t>hotel workers quit</w:t>
      </w:r>
      <w:r w:rsidR="00966C1D">
        <w:rPr>
          <w:rFonts w:ascii="Arial" w:hAnsi="Arial" w:cs="Arial"/>
          <w:szCs w:val="24"/>
        </w:rPr>
        <w:t xml:space="preserve">. </w:t>
      </w:r>
      <w:r w:rsidR="00DE4C19" w:rsidRPr="0022693A">
        <w:rPr>
          <w:rFonts w:ascii="Arial" w:hAnsi="Arial" w:cs="Arial"/>
          <w:szCs w:val="24"/>
        </w:rPr>
        <w:t>The r</w:t>
      </w:r>
      <w:r w:rsidR="006B0191" w:rsidRPr="0022693A">
        <w:rPr>
          <w:rFonts w:ascii="Arial" w:hAnsi="Arial" w:cs="Arial"/>
          <w:szCs w:val="24"/>
        </w:rPr>
        <w:t xml:space="preserve">easons are </w:t>
      </w:r>
      <w:r w:rsidR="00DE4C19" w:rsidRPr="0022693A">
        <w:rPr>
          <w:rFonts w:ascii="Arial" w:hAnsi="Arial" w:cs="Arial"/>
          <w:szCs w:val="24"/>
        </w:rPr>
        <w:t xml:space="preserve">the </w:t>
      </w:r>
      <w:r w:rsidR="006B0191" w:rsidRPr="0022693A">
        <w:rPr>
          <w:rFonts w:ascii="Arial" w:hAnsi="Arial" w:cs="Arial"/>
          <w:szCs w:val="24"/>
        </w:rPr>
        <w:t xml:space="preserve">following. </w:t>
      </w:r>
    </w:p>
    <w:p w14:paraId="77B12CEF" w14:textId="291AC2E2" w:rsidR="00F80221" w:rsidRPr="0022693A" w:rsidRDefault="00B065DC"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lastRenderedPageBreak/>
        <w:t>One, i</w:t>
      </w:r>
      <w:r w:rsidR="00295B3B" w:rsidRPr="0022693A">
        <w:rPr>
          <w:rFonts w:ascii="Arial" w:hAnsi="Arial" w:cs="Arial"/>
          <w:szCs w:val="24"/>
        </w:rPr>
        <w:t xml:space="preserve">neffective communication between managers and staff might lead to resignations. Unfortunately, a single bad manager can have a significant impact on the job satisfaction of </w:t>
      </w:r>
      <w:r w:rsidR="00966C1D">
        <w:rPr>
          <w:rFonts w:ascii="Arial" w:hAnsi="Arial" w:cs="Arial"/>
          <w:szCs w:val="24"/>
        </w:rPr>
        <w:t>their</w:t>
      </w:r>
      <w:r w:rsidR="00295B3B" w:rsidRPr="0022693A">
        <w:rPr>
          <w:rFonts w:ascii="Arial" w:hAnsi="Arial" w:cs="Arial"/>
          <w:szCs w:val="24"/>
        </w:rPr>
        <w:t xml:space="preserve"> best employees, resulting in a high rate of staff turnover.</w:t>
      </w:r>
      <w:r w:rsidR="005E07BC" w:rsidRPr="0022693A">
        <w:rPr>
          <w:rFonts w:ascii="Arial" w:hAnsi="Arial" w:cs="Arial"/>
          <w:szCs w:val="24"/>
        </w:rPr>
        <w:t xml:space="preserve"> </w:t>
      </w:r>
      <w:r w:rsidR="00295B3B" w:rsidRPr="0022693A">
        <w:rPr>
          <w:rFonts w:ascii="Arial" w:hAnsi="Arial" w:cs="Arial"/>
          <w:szCs w:val="24"/>
        </w:rPr>
        <w:t>People and processes are both critical to the success of a manager of high-volume staffing in the hotel and restaurant industries. To be a great manager, one must be able to resolve conflicts, delegate responsibilities, and communicate openly with one's team and clients</w:t>
      </w:r>
      <w:r w:rsidR="00501095" w:rsidRPr="0022693A">
        <w:rPr>
          <w:rFonts w:ascii="Arial" w:hAnsi="Arial" w:cs="Arial"/>
          <w:szCs w:val="24"/>
        </w:rPr>
        <w:t xml:space="preserve"> (</w:t>
      </w:r>
      <w:proofErr w:type="spellStart"/>
      <w:r w:rsidR="00501095" w:rsidRPr="0022693A">
        <w:rPr>
          <w:rFonts w:ascii="Arial" w:hAnsi="Arial" w:cs="Arial"/>
          <w:szCs w:val="24"/>
        </w:rPr>
        <w:t>Kaydos</w:t>
      </w:r>
      <w:proofErr w:type="spellEnd"/>
      <w:r w:rsidR="00501095" w:rsidRPr="0022693A">
        <w:rPr>
          <w:rFonts w:ascii="Arial" w:hAnsi="Arial" w:cs="Arial"/>
          <w:szCs w:val="24"/>
        </w:rPr>
        <w:t>, 2020)</w:t>
      </w:r>
      <w:r w:rsidR="00295B3B" w:rsidRPr="0022693A">
        <w:rPr>
          <w:rFonts w:ascii="Arial" w:hAnsi="Arial" w:cs="Arial"/>
          <w:szCs w:val="24"/>
        </w:rPr>
        <w:t>.</w:t>
      </w:r>
    </w:p>
    <w:p w14:paraId="04712766" w14:textId="3E9118AC" w:rsidR="0055281A"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Two, a</w:t>
      </w:r>
      <w:r w:rsidR="0055281A" w:rsidRPr="0022693A">
        <w:rPr>
          <w:rFonts w:ascii="Arial" w:hAnsi="Arial" w:cs="Arial"/>
          <w:szCs w:val="24"/>
          <w:lang w:eastAsia="en-GB"/>
        </w:rPr>
        <w:t>nxiety might set in for workers who are unaware of what they will be doing at work. A lack of clarity about what one can expect from one's job could prompt an employee to look for another position.</w:t>
      </w:r>
      <w:r w:rsidRPr="0022693A">
        <w:rPr>
          <w:rFonts w:ascii="Arial" w:hAnsi="Arial" w:cs="Arial"/>
          <w:szCs w:val="24"/>
          <w:lang w:eastAsia="en-GB"/>
        </w:rPr>
        <w:t xml:space="preserve"> </w:t>
      </w:r>
      <w:r w:rsidR="0055281A" w:rsidRPr="0022693A">
        <w:rPr>
          <w:rFonts w:ascii="Arial" w:hAnsi="Arial" w:cs="Arial"/>
          <w:szCs w:val="24"/>
          <w:lang w:eastAsia="en-GB"/>
        </w:rPr>
        <w:t>As a result, unsatisfied employees are more likely to leave a company if they believe that their job is</w:t>
      </w:r>
      <w:r w:rsidR="00501095" w:rsidRPr="0022693A">
        <w:rPr>
          <w:rFonts w:ascii="Arial" w:hAnsi="Arial" w:cs="Arial"/>
          <w:szCs w:val="24"/>
          <w:lang w:eastAsia="en-GB"/>
        </w:rPr>
        <w:t xml:space="preserve"> no</w:t>
      </w:r>
      <w:r w:rsidR="0055281A" w:rsidRPr="0022693A">
        <w:rPr>
          <w:rFonts w:ascii="Arial" w:hAnsi="Arial" w:cs="Arial"/>
          <w:szCs w:val="24"/>
          <w:lang w:eastAsia="en-GB"/>
        </w:rPr>
        <w:t>t a good fit for what they were hired to do</w:t>
      </w:r>
      <w:r w:rsidR="00501095" w:rsidRPr="0022693A">
        <w:rPr>
          <w:rFonts w:ascii="Arial" w:hAnsi="Arial" w:cs="Arial"/>
          <w:szCs w:val="24"/>
          <w:lang w:eastAsia="en-GB"/>
        </w:rPr>
        <w:t xml:space="preserve"> (Lin et al., 2017)</w:t>
      </w:r>
      <w:r w:rsidR="0055281A" w:rsidRPr="0022693A">
        <w:rPr>
          <w:rFonts w:ascii="Arial" w:hAnsi="Arial" w:cs="Arial"/>
          <w:szCs w:val="24"/>
          <w:lang w:eastAsia="en-GB"/>
        </w:rPr>
        <w:t>. The majority of them are seeking a new job because they are dissatisfied with their existing work.</w:t>
      </w:r>
      <w:r w:rsidR="00501095" w:rsidRPr="0022693A">
        <w:rPr>
          <w:rFonts w:ascii="Arial" w:hAnsi="Arial" w:cs="Arial"/>
          <w:szCs w:val="24"/>
          <w:lang w:eastAsia="en-GB"/>
        </w:rPr>
        <w:t xml:space="preserve"> </w:t>
      </w:r>
      <w:r w:rsidR="0055281A" w:rsidRPr="0022693A">
        <w:rPr>
          <w:rFonts w:ascii="Arial" w:hAnsi="Arial" w:cs="Arial"/>
          <w:szCs w:val="24"/>
          <w:lang w:eastAsia="en-GB"/>
        </w:rPr>
        <w:t xml:space="preserve">As a job seeker, it is easy to make a position more appealing by focusing on the positive aspects and stressing its advantages. We are only using this method as a short-term fix. </w:t>
      </w:r>
      <w:r w:rsidR="00C313FA">
        <w:rPr>
          <w:rFonts w:ascii="Arial" w:hAnsi="Arial" w:cs="Arial"/>
          <w:szCs w:val="24"/>
          <w:lang w:eastAsia="en-GB"/>
        </w:rPr>
        <w:t xml:space="preserve">They </w:t>
      </w:r>
      <w:r w:rsidR="0055281A" w:rsidRPr="0022693A">
        <w:rPr>
          <w:rFonts w:ascii="Arial" w:hAnsi="Arial" w:cs="Arial"/>
          <w:szCs w:val="24"/>
          <w:lang w:eastAsia="en-GB"/>
        </w:rPr>
        <w:t>will be starting over from scratch in the selection process as soon as candidates realise, they have been tricked or misled.</w:t>
      </w:r>
    </w:p>
    <w:p w14:paraId="36A5533D" w14:textId="54FCEE1C" w:rsidR="007B2F89"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Three, m</w:t>
      </w:r>
      <w:r w:rsidR="007B2F89" w:rsidRPr="0022693A">
        <w:rPr>
          <w:rFonts w:ascii="Arial" w:hAnsi="Arial" w:cs="Arial"/>
          <w:szCs w:val="24"/>
          <w:lang w:eastAsia="en-GB"/>
        </w:rPr>
        <w:t>any young individuals enter the workforce by beginning their careers in the hotel industry. It is possible that individuals will not find out about it until after they have already been hired.</w:t>
      </w:r>
      <w:r w:rsidRPr="0022693A">
        <w:rPr>
          <w:rFonts w:ascii="Arial" w:hAnsi="Arial" w:cs="Arial"/>
          <w:szCs w:val="24"/>
          <w:lang w:eastAsia="en-GB"/>
        </w:rPr>
        <w:t xml:space="preserve"> </w:t>
      </w:r>
      <w:r w:rsidR="007B2F89" w:rsidRPr="0022693A">
        <w:rPr>
          <w:rFonts w:ascii="Arial" w:hAnsi="Arial" w:cs="Arial"/>
          <w:szCs w:val="24"/>
          <w:lang w:eastAsia="en-GB"/>
        </w:rPr>
        <w:t>Jobs in the hospitality industry require a specific set of talents and personality traits, regardless of whether they are located in a fast-food restaurant, a fine</w:t>
      </w:r>
      <w:r w:rsidR="00DE4C19" w:rsidRPr="0022693A">
        <w:rPr>
          <w:rFonts w:ascii="Arial" w:hAnsi="Arial" w:cs="Arial"/>
          <w:szCs w:val="24"/>
          <w:lang w:eastAsia="en-GB"/>
        </w:rPr>
        <w:t>-</w:t>
      </w:r>
      <w:r w:rsidR="007B2F89" w:rsidRPr="0022693A">
        <w:rPr>
          <w:rFonts w:ascii="Arial" w:hAnsi="Arial" w:cs="Arial"/>
          <w:szCs w:val="24"/>
          <w:lang w:eastAsia="en-GB"/>
        </w:rPr>
        <w:t>dining institution, or a luxury hotel</w:t>
      </w:r>
      <w:r w:rsidR="00501095" w:rsidRPr="0022693A">
        <w:rPr>
          <w:rFonts w:ascii="Arial" w:hAnsi="Arial" w:cs="Arial"/>
          <w:szCs w:val="24"/>
          <w:lang w:eastAsia="en-GB"/>
        </w:rPr>
        <w:t xml:space="preserve"> (Cetin et al., 2016)</w:t>
      </w:r>
      <w:r w:rsidR="007B2F89" w:rsidRPr="0022693A">
        <w:rPr>
          <w:rFonts w:ascii="Arial" w:hAnsi="Arial" w:cs="Arial"/>
          <w:szCs w:val="24"/>
          <w:lang w:eastAsia="en-GB"/>
        </w:rPr>
        <w:t>. An employee who has recently been hired may become dissatisfied with their job if their personality and the culture of the organisation do not mesh well together.</w:t>
      </w:r>
    </w:p>
    <w:p w14:paraId="2C5D892C" w14:textId="07A2E450" w:rsidR="00771EA0"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Four, f</w:t>
      </w:r>
      <w:r w:rsidR="00771EA0" w:rsidRPr="0022693A">
        <w:rPr>
          <w:rFonts w:ascii="Arial" w:hAnsi="Arial" w:cs="Arial"/>
          <w:szCs w:val="24"/>
          <w:lang w:eastAsia="en-GB"/>
        </w:rPr>
        <w:t>or many people, the lack of a strict work schedule in the hospitality industry is a big perk. The job's latitude in terms of schedule appeals to many people.</w:t>
      </w:r>
      <w:r w:rsidR="00DE4C19" w:rsidRPr="0022693A">
        <w:rPr>
          <w:rFonts w:ascii="Arial" w:hAnsi="Arial" w:cs="Arial"/>
          <w:szCs w:val="24"/>
          <w:lang w:eastAsia="en-GB"/>
        </w:rPr>
        <w:t xml:space="preserve"> </w:t>
      </w:r>
      <w:r w:rsidR="00771EA0" w:rsidRPr="0022693A">
        <w:rPr>
          <w:rFonts w:ascii="Arial" w:hAnsi="Arial" w:cs="Arial"/>
          <w:szCs w:val="24"/>
          <w:lang w:eastAsia="en-GB"/>
        </w:rPr>
        <w:t>It</w:t>
      </w:r>
      <w:r w:rsidR="00501095" w:rsidRPr="0022693A">
        <w:rPr>
          <w:rFonts w:ascii="Arial" w:hAnsi="Arial" w:cs="Arial"/>
          <w:szCs w:val="24"/>
          <w:lang w:eastAsia="en-GB"/>
        </w:rPr>
        <w:t xml:space="preserve"> i</w:t>
      </w:r>
      <w:r w:rsidR="00771EA0" w:rsidRPr="0022693A">
        <w:rPr>
          <w:rFonts w:ascii="Arial" w:hAnsi="Arial" w:cs="Arial"/>
          <w:szCs w:val="24"/>
          <w:lang w:eastAsia="en-GB"/>
        </w:rPr>
        <w:t>s possible that being so adaptable has the unintended consequence of leaving employees unsure of what to anticipate each wee</w:t>
      </w:r>
      <w:r w:rsidR="00501095" w:rsidRPr="0022693A">
        <w:rPr>
          <w:rFonts w:ascii="Arial" w:hAnsi="Arial" w:cs="Arial"/>
          <w:szCs w:val="24"/>
          <w:lang w:eastAsia="en-GB"/>
        </w:rPr>
        <w:t>k</w:t>
      </w:r>
      <w:r w:rsidR="00771EA0" w:rsidRPr="0022693A">
        <w:rPr>
          <w:rFonts w:ascii="Arial" w:hAnsi="Arial" w:cs="Arial"/>
          <w:szCs w:val="24"/>
          <w:lang w:eastAsia="en-GB"/>
        </w:rPr>
        <w:t xml:space="preserve">. Working a job where they don't know how many hours a </w:t>
      </w:r>
      <w:r w:rsidR="00BD7EEB" w:rsidRPr="0022693A">
        <w:rPr>
          <w:rFonts w:ascii="Arial" w:hAnsi="Arial" w:cs="Arial"/>
          <w:szCs w:val="24"/>
          <w:lang w:eastAsia="en-GB"/>
        </w:rPr>
        <w:t>week,</w:t>
      </w:r>
      <w:r w:rsidR="00771EA0" w:rsidRPr="0022693A">
        <w:rPr>
          <w:rFonts w:ascii="Arial" w:hAnsi="Arial" w:cs="Arial"/>
          <w:szCs w:val="24"/>
          <w:lang w:eastAsia="en-GB"/>
        </w:rPr>
        <w:t xml:space="preserve"> they</w:t>
      </w:r>
      <w:r w:rsidR="00BD7EEB" w:rsidRPr="0022693A">
        <w:rPr>
          <w:rFonts w:ascii="Arial" w:hAnsi="Arial" w:cs="Arial"/>
          <w:szCs w:val="24"/>
          <w:lang w:eastAsia="en-GB"/>
        </w:rPr>
        <w:t xml:space="preserve"> wi</w:t>
      </w:r>
      <w:r w:rsidR="00771EA0" w:rsidRPr="0022693A">
        <w:rPr>
          <w:rFonts w:ascii="Arial" w:hAnsi="Arial" w:cs="Arial"/>
          <w:szCs w:val="24"/>
          <w:lang w:eastAsia="en-GB"/>
        </w:rPr>
        <w:t>ll be expected to put in could make them more anxious.</w:t>
      </w:r>
      <w:r w:rsidRPr="0022693A">
        <w:rPr>
          <w:rFonts w:ascii="Arial" w:hAnsi="Arial" w:cs="Arial"/>
          <w:szCs w:val="24"/>
          <w:lang w:eastAsia="en-GB"/>
        </w:rPr>
        <w:t xml:space="preserve"> </w:t>
      </w:r>
      <w:r w:rsidR="00771EA0" w:rsidRPr="0022693A">
        <w:rPr>
          <w:rFonts w:ascii="Arial" w:hAnsi="Arial" w:cs="Arial"/>
          <w:szCs w:val="24"/>
          <w:lang w:eastAsia="en-GB"/>
        </w:rPr>
        <w:t>It</w:t>
      </w:r>
      <w:r w:rsidR="00501095" w:rsidRPr="0022693A">
        <w:rPr>
          <w:rFonts w:ascii="Arial" w:hAnsi="Arial" w:cs="Arial"/>
          <w:szCs w:val="24"/>
          <w:lang w:eastAsia="en-GB"/>
        </w:rPr>
        <w:t xml:space="preserve"> i</w:t>
      </w:r>
      <w:r w:rsidR="00771EA0" w:rsidRPr="0022693A">
        <w:rPr>
          <w:rFonts w:ascii="Arial" w:hAnsi="Arial" w:cs="Arial"/>
          <w:szCs w:val="24"/>
          <w:lang w:eastAsia="en-GB"/>
        </w:rPr>
        <w:t>s in everyone's best interest to get their schedules in advance rather than wait until the last minute</w:t>
      </w:r>
      <w:r w:rsidR="00501095" w:rsidRPr="0022693A">
        <w:rPr>
          <w:rFonts w:ascii="Arial" w:hAnsi="Arial" w:cs="Arial"/>
          <w:szCs w:val="24"/>
          <w:lang w:eastAsia="en-GB"/>
        </w:rPr>
        <w:t xml:space="preserve"> (Chen et al., 2010)</w:t>
      </w:r>
      <w:r w:rsidR="00771EA0" w:rsidRPr="0022693A">
        <w:rPr>
          <w:rFonts w:ascii="Arial" w:hAnsi="Arial" w:cs="Arial"/>
          <w:szCs w:val="24"/>
          <w:lang w:eastAsia="en-GB"/>
        </w:rPr>
        <w:t>. Additionally, they are concerned about how many days they receive off, when they ca</w:t>
      </w:r>
      <w:r w:rsidR="00BD7EEB" w:rsidRPr="0022693A">
        <w:rPr>
          <w:rFonts w:ascii="Arial" w:hAnsi="Arial" w:cs="Arial"/>
          <w:szCs w:val="24"/>
          <w:lang w:eastAsia="en-GB"/>
        </w:rPr>
        <w:t>n</w:t>
      </w:r>
      <w:r w:rsidR="00771EA0" w:rsidRPr="0022693A">
        <w:rPr>
          <w:rFonts w:ascii="Arial" w:hAnsi="Arial" w:cs="Arial"/>
          <w:szCs w:val="24"/>
          <w:lang w:eastAsia="en-GB"/>
        </w:rPr>
        <w:t>n</w:t>
      </w:r>
      <w:r w:rsidR="00BD7EEB" w:rsidRPr="0022693A">
        <w:rPr>
          <w:rFonts w:ascii="Arial" w:hAnsi="Arial" w:cs="Arial"/>
          <w:szCs w:val="24"/>
          <w:lang w:eastAsia="en-GB"/>
        </w:rPr>
        <w:t>o</w:t>
      </w:r>
      <w:r w:rsidR="00771EA0" w:rsidRPr="0022693A">
        <w:rPr>
          <w:rFonts w:ascii="Arial" w:hAnsi="Arial" w:cs="Arial"/>
          <w:szCs w:val="24"/>
          <w:lang w:eastAsia="en-GB"/>
        </w:rPr>
        <w:t>t work, and whether they are forced to work overtime.</w:t>
      </w:r>
    </w:p>
    <w:p w14:paraId="7488A9EE" w14:textId="5D9CC78B" w:rsidR="00C041EE"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lastRenderedPageBreak/>
        <w:t>Five, i</w:t>
      </w:r>
      <w:r w:rsidR="00C041EE" w:rsidRPr="0022693A">
        <w:rPr>
          <w:rFonts w:ascii="Arial" w:hAnsi="Arial" w:cs="Arial"/>
          <w:szCs w:val="24"/>
          <w:lang w:eastAsia="en-GB"/>
        </w:rPr>
        <w:t>n the hotel sector, high stress is a leading cause of employee turnover. There is a lot of tension involved in working in the hotel industry, even for those who are calm and collected. There is a high staff turnover rate since this type of work environment is not suitable for everyone.</w:t>
      </w:r>
      <w:r w:rsidR="00F05F1C" w:rsidRPr="0022693A">
        <w:rPr>
          <w:rFonts w:ascii="Arial" w:hAnsi="Arial" w:cs="Arial"/>
          <w:szCs w:val="24"/>
          <w:lang w:eastAsia="en-GB"/>
        </w:rPr>
        <w:t xml:space="preserve"> </w:t>
      </w:r>
      <w:r w:rsidR="00C041EE" w:rsidRPr="0022693A">
        <w:rPr>
          <w:rFonts w:ascii="Arial" w:hAnsi="Arial" w:cs="Arial"/>
          <w:szCs w:val="24"/>
          <w:lang w:eastAsia="en-GB"/>
        </w:rPr>
        <w:t>This alone is</w:t>
      </w:r>
      <w:r w:rsidR="003E22C5" w:rsidRPr="0022693A">
        <w:rPr>
          <w:rFonts w:ascii="Arial" w:hAnsi="Arial" w:cs="Arial"/>
          <w:szCs w:val="24"/>
          <w:lang w:eastAsia="en-GB"/>
        </w:rPr>
        <w:t xml:space="preserve"> </w:t>
      </w:r>
      <w:r w:rsidR="00C041EE" w:rsidRPr="0022693A">
        <w:rPr>
          <w:rFonts w:ascii="Arial" w:hAnsi="Arial" w:cs="Arial"/>
          <w:szCs w:val="24"/>
          <w:lang w:eastAsia="en-GB"/>
        </w:rPr>
        <w:t>n</w:t>
      </w:r>
      <w:r w:rsidR="003E22C5" w:rsidRPr="0022693A">
        <w:rPr>
          <w:rFonts w:ascii="Arial" w:hAnsi="Arial" w:cs="Arial"/>
          <w:szCs w:val="24"/>
          <w:lang w:eastAsia="en-GB"/>
        </w:rPr>
        <w:t>o</w:t>
      </w:r>
      <w:r w:rsidR="00C041EE" w:rsidRPr="0022693A">
        <w:rPr>
          <w:rFonts w:ascii="Arial" w:hAnsi="Arial" w:cs="Arial"/>
          <w:szCs w:val="24"/>
          <w:lang w:eastAsia="en-GB"/>
        </w:rPr>
        <w:t>t to blame for toxic or unhealthy workplaces. Most hospitality workers have been sexually harassed on the job. In addition, 9 per</w:t>
      </w:r>
      <w:r w:rsidR="00DE4C19" w:rsidRPr="0022693A">
        <w:rPr>
          <w:rFonts w:ascii="Arial" w:hAnsi="Arial" w:cs="Arial"/>
          <w:szCs w:val="24"/>
          <w:lang w:eastAsia="en-GB"/>
        </w:rPr>
        <w:t xml:space="preserve"> </w:t>
      </w:r>
      <w:r w:rsidR="00C041EE" w:rsidRPr="0022693A">
        <w:rPr>
          <w:rFonts w:ascii="Arial" w:hAnsi="Arial" w:cs="Arial"/>
          <w:szCs w:val="24"/>
          <w:lang w:eastAsia="en-GB"/>
        </w:rPr>
        <w:t>cent of workers report that they</w:t>
      </w:r>
      <w:r w:rsidR="00501095" w:rsidRPr="0022693A">
        <w:rPr>
          <w:rFonts w:ascii="Arial" w:hAnsi="Arial" w:cs="Arial"/>
          <w:szCs w:val="24"/>
          <w:lang w:eastAsia="en-GB"/>
        </w:rPr>
        <w:t xml:space="preserve"> ha</w:t>
      </w:r>
      <w:r w:rsidR="00C041EE" w:rsidRPr="0022693A">
        <w:rPr>
          <w:rFonts w:ascii="Arial" w:hAnsi="Arial" w:cs="Arial"/>
          <w:szCs w:val="24"/>
          <w:lang w:eastAsia="en-GB"/>
        </w:rPr>
        <w:t>ve been bullied at work recently</w:t>
      </w:r>
      <w:r w:rsidR="00501095" w:rsidRPr="0022693A">
        <w:rPr>
          <w:rFonts w:ascii="Arial" w:hAnsi="Arial" w:cs="Arial"/>
          <w:szCs w:val="24"/>
          <w:lang w:eastAsia="en-GB"/>
        </w:rPr>
        <w:t xml:space="preserve"> </w:t>
      </w:r>
      <w:r w:rsidR="00501095" w:rsidRPr="0022693A">
        <w:rPr>
          <w:rFonts w:ascii="Arial" w:hAnsi="Arial" w:cs="Arial"/>
          <w:szCs w:val="24"/>
          <w:shd w:val="clear" w:color="auto" w:fill="FFFFFF"/>
        </w:rPr>
        <w:t>(Unison, 2013)</w:t>
      </w:r>
      <w:r w:rsidR="00C041EE" w:rsidRPr="0022693A">
        <w:rPr>
          <w:rFonts w:ascii="Arial" w:hAnsi="Arial" w:cs="Arial"/>
          <w:szCs w:val="24"/>
          <w:lang w:eastAsia="en-GB"/>
        </w:rPr>
        <w:t>.</w:t>
      </w:r>
    </w:p>
    <w:p w14:paraId="2778656E" w14:textId="577A3CDF" w:rsidR="00CC2A54"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Six, i</w:t>
      </w:r>
      <w:r w:rsidR="00CC2A54" w:rsidRPr="0022693A">
        <w:rPr>
          <w:rFonts w:ascii="Arial" w:hAnsi="Arial" w:cs="Arial"/>
          <w:szCs w:val="24"/>
          <w:lang w:eastAsia="en-GB"/>
        </w:rPr>
        <w:t xml:space="preserve">f </w:t>
      </w:r>
      <w:r w:rsidR="00C313FA">
        <w:rPr>
          <w:rFonts w:ascii="Arial" w:hAnsi="Arial" w:cs="Arial"/>
          <w:szCs w:val="24"/>
          <w:lang w:eastAsia="en-GB"/>
        </w:rPr>
        <w:t xml:space="preserve">they </w:t>
      </w:r>
      <w:r w:rsidR="00CC2A54" w:rsidRPr="0022693A">
        <w:rPr>
          <w:rFonts w:ascii="Arial" w:hAnsi="Arial" w:cs="Arial"/>
          <w:szCs w:val="24"/>
          <w:lang w:eastAsia="en-GB"/>
        </w:rPr>
        <w:t>operate in any industry, excellent communication is a must. It is critical, however, that senior management and their staff communicate their requirements and expectations to one another as well as to the customers they serve when in the hospitality industry.</w:t>
      </w:r>
      <w:r w:rsidRPr="0022693A">
        <w:rPr>
          <w:rFonts w:ascii="Arial" w:hAnsi="Arial" w:cs="Arial"/>
          <w:szCs w:val="24"/>
          <w:lang w:eastAsia="en-GB"/>
        </w:rPr>
        <w:t xml:space="preserve"> </w:t>
      </w:r>
      <w:r w:rsidR="00CC2A54" w:rsidRPr="0022693A">
        <w:rPr>
          <w:rFonts w:ascii="Arial" w:hAnsi="Arial" w:cs="Arial"/>
          <w:szCs w:val="24"/>
          <w:lang w:eastAsia="en-GB"/>
        </w:rPr>
        <w:t xml:space="preserve">Loss of communication </w:t>
      </w:r>
      <w:r w:rsidR="00DE4C19" w:rsidRPr="0022693A">
        <w:rPr>
          <w:rFonts w:ascii="Arial" w:hAnsi="Arial" w:cs="Arial"/>
          <w:szCs w:val="24"/>
          <w:lang w:eastAsia="en-GB"/>
        </w:rPr>
        <w:t>between</w:t>
      </w:r>
      <w:r w:rsidR="00CC2A54" w:rsidRPr="0022693A">
        <w:rPr>
          <w:rFonts w:ascii="Arial" w:hAnsi="Arial" w:cs="Arial"/>
          <w:szCs w:val="24"/>
          <w:lang w:eastAsia="en-GB"/>
        </w:rPr>
        <w:t xml:space="preserve"> CEOs and team leaders can lead to a lack of engagement and motivation in the workforce as a whole</w:t>
      </w:r>
      <w:r w:rsidR="00501095" w:rsidRPr="0022693A">
        <w:rPr>
          <w:rFonts w:ascii="Arial" w:hAnsi="Arial" w:cs="Arial"/>
          <w:szCs w:val="24"/>
          <w:lang w:eastAsia="en-GB"/>
        </w:rPr>
        <w:t xml:space="preserve"> (</w:t>
      </w:r>
      <w:proofErr w:type="spellStart"/>
      <w:r w:rsidR="00501095" w:rsidRPr="0022693A">
        <w:rPr>
          <w:rFonts w:ascii="Arial" w:hAnsi="Arial" w:cs="Arial"/>
          <w:szCs w:val="24"/>
          <w:lang w:eastAsia="en-GB"/>
        </w:rPr>
        <w:t>Chalofsky</w:t>
      </w:r>
      <w:proofErr w:type="spellEnd"/>
      <w:r w:rsidR="00501095" w:rsidRPr="0022693A">
        <w:rPr>
          <w:rFonts w:ascii="Arial" w:hAnsi="Arial" w:cs="Arial"/>
          <w:szCs w:val="24"/>
          <w:lang w:eastAsia="en-GB"/>
        </w:rPr>
        <w:t>, 2010)</w:t>
      </w:r>
      <w:r w:rsidR="00CC2A54" w:rsidRPr="0022693A">
        <w:rPr>
          <w:rFonts w:ascii="Arial" w:hAnsi="Arial" w:cs="Arial"/>
          <w:szCs w:val="24"/>
          <w:lang w:eastAsia="en-GB"/>
        </w:rPr>
        <w:t>. The company's reputation could suffer if these employees don't go above and beyond for their clients.</w:t>
      </w:r>
    </w:p>
    <w:p w14:paraId="366F77AD" w14:textId="0AEBE646" w:rsidR="00444876" w:rsidRPr="0022693A" w:rsidRDefault="00B065DC"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Seven, r</w:t>
      </w:r>
      <w:r w:rsidR="00444876" w:rsidRPr="0022693A">
        <w:rPr>
          <w:rFonts w:ascii="Arial" w:hAnsi="Arial" w:cs="Arial"/>
          <w:szCs w:val="24"/>
          <w:lang w:eastAsia="en-GB"/>
        </w:rPr>
        <w:t xml:space="preserve">egardless of </w:t>
      </w:r>
      <w:r w:rsidR="00966C1D">
        <w:rPr>
          <w:rFonts w:ascii="Arial" w:hAnsi="Arial" w:cs="Arial"/>
          <w:szCs w:val="24"/>
          <w:lang w:eastAsia="en-GB"/>
        </w:rPr>
        <w:t>their</w:t>
      </w:r>
      <w:r w:rsidR="00444876" w:rsidRPr="0022693A">
        <w:rPr>
          <w:rFonts w:ascii="Arial" w:hAnsi="Arial" w:cs="Arial"/>
          <w:szCs w:val="24"/>
          <w:lang w:eastAsia="en-GB"/>
        </w:rPr>
        <w:t xml:space="preserve"> position in hospitality, </w:t>
      </w:r>
      <w:r w:rsidR="00C313FA">
        <w:rPr>
          <w:rFonts w:ascii="Arial" w:hAnsi="Arial" w:cs="Arial"/>
          <w:szCs w:val="24"/>
          <w:lang w:eastAsia="en-GB"/>
        </w:rPr>
        <w:t xml:space="preserve">they </w:t>
      </w:r>
      <w:r w:rsidR="00501095" w:rsidRPr="0022693A">
        <w:rPr>
          <w:rFonts w:ascii="Arial" w:hAnsi="Arial" w:cs="Arial"/>
          <w:szCs w:val="24"/>
          <w:lang w:eastAsia="en-GB"/>
        </w:rPr>
        <w:t>wi</w:t>
      </w:r>
      <w:r w:rsidR="00444876" w:rsidRPr="0022693A">
        <w:rPr>
          <w:rFonts w:ascii="Arial" w:hAnsi="Arial" w:cs="Arial"/>
          <w:szCs w:val="24"/>
          <w:lang w:eastAsia="en-GB"/>
        </w:rPr>
        <w:t>ll work long hours. Many employees believe their efforts are</w:t>
      </w:r>
      <w:r w:rsidR="00501095" w:rsidRPr="0022693A">
        <w:rPr>
          <w:rFonts w:ascii="Arial" w:hAnsi="Arial" w:cs="Arial"/>
          <w:szCs w:val="24"/>
          <w:lang w:eastAsia="en-GB"/>
        </w:rPr>
        <w:t xml:space="preserve"> </w:t>
      </w:r>
      <w:r w:rsidR="00444876" w:rsidRPr="0022693A">
        <w:rPr>
          <w:rFonts w:ascii="Arial" w:hAnsi="Arial" w:cs="Arial"/>
          <w:szCs w:val="24"/>
          <w:lang w:eastAsia="en-GB"/>
        </w:rPr>
        <w:t>n</w:t>
      </w:r>
      <w:r w:rsidR="00501095" w:rsidRPr="0022693A">
        <w:rPr>
          <w:rFonts w:ascii="Arial" w:hAnsi="Arial" w:cs="Arial"/>
          <w:szCs w:val="24"/>
          <w:lang w:eastAsia="en-GB"/>
        </w:rPr>
        <w:t>o</w:t>
      </w:r>
      <w:r w:rsidR="00444876" w:rsidRPr="0022693A">
        <w:rPr>
          <w:rFonts w:ascii="Arial" w:hAnsi="Arial" w:cs="Arial"/>
          <w:szCs w:val="24"/>
          <w:lang w:eastAsia="en-GB"/>
        </w:rPr>
        <w:t>t recognised by authority figures. Unappreciated employees may feel undervalued and disrespected</w:t>
      </w:r>
      <w:r w:rsidR="00501095" w:rsidRPr="0022693A">
        <w:rPr>
          <w:rFonts w:ascii="Arial" w:hAnsi="Arial" w:cs="Arial"/>
          <w:szCs w:val="24"/>
          <w:lang w:eastAsia="en-GB"/>
        </w:rPr>
        <w:t xml:space="preserve"> (Paull et al., 2010)</w:t>
      </w:r>
      <w:r w:rsidR="00444876" w:rsidRPr="0022693A">
        <w:rPr>
          <w:rFonts w:ascii="Arial" w:hAnsi="Arial" w:cs="Arial"/>
          <w:szCs w:val="24"/>
          <w:lang w:eastAsia="en-GB"/>
        </w:rPr>
        <w:t>. People who don't respect their efforts may deliver less. When staff cut corners, consumers suffer. Unmet expectations can drive clients to competitors.</w:t>
      </w:r>
    </w:p>
    <w:p w14:paraId="678DCB7F" w14:textId="44DEDAE9" w:rsidR="00336137" w:rsidRPr="0022693A" w:rsidRDefault="00B065DC"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Eight, i</w:t>
      </w:r>
      <w:r w:rsidR="00336137" w:rsidRPr="0022693A">
        <w:rPr>
          <w:rFonts w:ascii="Arial" w:hAnsi="Arial" w:cs="Arial"/>
          <w:szCs w:val="24"/>
        </w:rPr>
        <w:t xml:space="preserve">t is not uncommon for hotel employees to leave their jobs because they believe that there are </w:t>
      </w:r>
      <w:r w:rsidR="00DE4C19" w:rsidRPr="0022693A">
        <w:rPr>
          <w:rFonts w:ascii="Arial" w:hAnsi="Arial" w:cs="Arial"/>
          <w:szCs w:val="24"/>
        </w:rPr>
        <w:t>few</w:t>
      </w:r>
      <w:r w:rsidR="00336137" w:rsidRPr="0022693A">
        <w:rPr>
          <w:rFonts w:ascii="Arial" w:hAnsi="Arial" w:cs="Arial"/>
          <w:szCs w:val="24"/>
        </w:rPr>
        <w:t xml:space="preserve"> opportunities for promotion. While many young professionals feel that hospitality is a dead-end career path, no one chooses to work in the industry for the rest of their lives</w:t>
      </w:r>
      <w:r w:rsidR="00501095" w:rsidRPr="0022693A">
        <w:rPr>
          <w:rFonts w:ascii="Arial" w:hAnsi="Arial" w:cs="Arial"/>
          <w:szCs w:val="24"/>
        </w:rPr>
        <w:t xml:space="preserve"> (</w:t>
      </w:r>
      <w:proofErr w:type="spellStart"/>
      <w:r w:rsidR="00501095" w:rsidRPr="0022693A">
        <w:rPr>
          <w:rFonts w:ascii="Arial" w:hAnsi="Arial" w:cs="Arial"/>
          <w:szCs w:val="24"/>
        </w:rPr>
        <w:t>Gebbels</w:t>
      </w:r>
      <w:proofErr w:type="spellEnd"/>
      <w:r w:rsidR="00501095" w:rsidRPr="0022693A">
        <w:rPr>
          <w:rFonts w:ascii="Arial" w:hAnsi="Arial" w:cs="Arial"/>
          <w:szCs w:val="24"/>
        </w:rPr>
        <w:t xml:space="preserve"> et al., 2019)</w:t>
      </w:r>
      <w:r w:rsidR="00336137" w:rsidRPr="0022693A">
        <w:rPr>
          <w:rFonts w:ascii="Arial" w:hAnsi="Arial" w:cs="Arial"/>
          <w:szCs w:val="24"/>
        </w:rPr>
        <w:t xml:space="preserve">. As a new employee in the hotel sector, </w:t>
      </w:r>
      <w:r w:rsidR="00C313FA">
        <w:rPr>
          <w:rFonts w:ascii="Arial" w:hAnsi="Arial" w:cs="Arial"/>
          <w:szCs w:val="24"/>
        </w:rPr>
        <w:t xml:space="preserve">they </w:t>
      </w:r>
      <w:r w:rsidR="00501095" w:rsidRPr="0022693A">
        <w:rPr>
          <w:rFonts w:ascii="Arial" w:hAnsi="Arial" w:cs="Arial"/>
          <w:szCs w:val="24"/>
        </w:rPr>
        <w:t>wi</w:t>
      </w:r>
      <w:r w:rsidR="00336137" w:rsidRPr="0022693A">
        <w:rPr>
          <w:rFonts w:ascii="Arial" w:hAnsi="Arial" w:cs="Arial"/>
          <w:szCs w:val="24"/>
        </w:rPr>
        <w:t xml:space="preserve">ll want to make a name for </w:t>
      </w:r>
      <w:proofErr w:type="spellStart"/>
      <w:r w:rsidR="00966C1D">
        <w:rPr>
          <w:rFonts w:ascii="Arial" w:hAnsi="Arial" w:cs="Arial"/>
          <w:szCs w:val="24"/>
        </w:rPr>
        <w:t>their</w:t>
      </w:r>
      <w:r w:rsidR="00336137" w:rsidRPr="0022693A">
        <w:rPr>
          <w:rFonts w:ascii="Arial" w:hAnsi="Arial" w:cs="Arial"/>
          <w:szCs w:val="24"/>
        </w:rPr>
        <w:t>self</w:t>
      </w:r>
      <w:proofErr w:type="spellEnd"/>
      <w:r w:rsidR="00336137" w:rsidRPr="0022693A">
        <w:rPr>
          <w:rFonts w:ascii="Arial" w:hAnsi="Arial" w:cs="Arial"/>
          <w:szCs w:val="24"/>
        </w:rPr>
        <w:t xml:space="preserve"> as quickly as possible. The upshot is that a large number of hospitality businesses treat their employees as seasonal or part-time workers</w:t>
      </w:r>
      <w:r w:rsidR="00501095" w:rsidRPr="0022693A">
        <w:rPr>
          <w:rFonts w:ascii="Arial" w:hAnsi="Arial" w:cs="Arial"/>
          <w:szCs w:val="24"/>
        </w:rPr>
        <w:t xml:space="preserve"> (Aynalem et al., 2016)</w:t>
      </w:r>
      <w:r w:rsidR="00336137" w:rsidRPr="0022693A">
        <w:rPr>
          <w:rFonts w:ascii="Arial" w:hAnsi="Arial" w:cs="Arial"/>
          <w:szCs w:val="24"/>
        </w:rPr>
        <w:t>. Keeping employees who believe they have a finite shelf life or can be quickly replaced is less likely. Because of a lack of investment in their development, the company as a whole will suffer as a result.</w:t>
      </w:r>
      <w:r w:rsidR="001007F2" w:rsidRPr="0022693A">
        <w:rPr>
          <w:rFonts w:ascii="Arial" w:hAnsi="Arial" w:cs="Arial"/>
          <w:szCs w:val="24"/>
        </w:rPr>
        <w:t xml:space="preserve"> </w:t>
      </w:r>
    </w:p>
    <w:p w14:paraId="53BBD8FF" w14:textId="3382D202" w:rsidR="006F247A" w:rsidRPr="0022693A" w:rsidRDefault="00B065DC"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In terms of implications, s</w:t>
      </w:r>
      <w:r w:rsidR="006F247A" w:rsidRPr="0022693A">
        <w:rPr>
          <w:rFonts w:ascii="Arial" w:hAnsi="Arial" w:cs="Arial"/>
          <w:szCs w:val="24"/>
        </w:rPr>
        <w:t>taff turnover directly affects a company's income and profitability</w:t>
      </w:r>
      <w:r w:rsidR="00501095" w:rsidRPr="0022693A">
        <w:rPr>
          <w:rFonts w:ascii="Arial" w:hAnsi="Arial" w:cs="Arial"/>
          <w:szCs w:val="24"/>
        </w:rPr>
        <w:t xml:space="preserve"> (Tews et al., 2013)</w:t>
      </w:r>
      <w:r w:rsidR="006F247A" w:rsidRPr="0022693A">
        <w:rPr>
          <w:rFonts w:ascii="Arial" w:hAnsi="Arial" w:cs="Arial"/>
          <w:szCs w:val="24"/>
        </w:rPr>
        <w:t>. Increased recruitment expenses, lost productivity, time spent training new workers, and sales are all effects of excessive staff turnover.</w:t>
      </w:r>
      <w:r w:rsidR="0002166C" w:rsidRPr="0022693A">
        <w:rPr>
          <w:rFonts w:ascii="Arial" w:hAnsi="Arial" w:cs="Arial"/>
          <w:szCs w:val="24"/>
        </w:rPr>
        <w:t xml:space="preserve"> </w:t>
      </w:r>
      <w:r w:rsidR="006F247A" w:rsidRPr="0022693A">
        <w:rPr>
          <w:rFonts w:ascii="Arial" w:hAnsi="Arial" w:cs="Arial"/>
          <w:szCs w:val="24"/>
        </w:rPr>
        <w:t>In organisations with a high turnover rate, employee morale and productivity tend to be</w:t>
      </w:r>
      <w:r w:rsidR="00DE4C19" w:rsidRPr="0022693A">
        <w:rPr>
          <w:rFonts w:ascii="Arial" w:hAnsi="Arial" w:cs="Arial"/>
          <w:szCs w:val="24"/>
        </w:rPr>
        <w:t xml:space="preserve"> </w:t>
      </w:r>
      <w:r w:rsidR="006F247A" w:rsidRPr="0022693A">
        <w:rPr>
          <w:rFonts w:ascii="Arial" w:hAnsi="Arial" w:cs="Arial"/>
          <w:szCs w:val="24"/>
        </w:rPr>
        <w:t>low</w:t>
      </w:r>
      <w:r w:rsidR="00501095" w:rsidRPr="0022693A">
        <w:rPr>
          <w:rFonts w:ascii="Arial" w:hAnsi="Arial" w:cs="Arial"/>
          <w:szCs w:val="24"/>
        </w:rPr>
        <w:t xml:space="preserve"> (Chikwe, 2009)</w:t>
      </w:r>
      <w:r w:rsidR="006F247A" w:rsidRPr="0022693A">
        <w:rPr>
          <w:rFonts w:ascii="Arial" w:hAnsi="Arial" w:cs="Arial"/>
          <w:szCs w:val="24"/>
        </w:rPr>
        <w:t xml:space="preserve">. As </w:t>
      </w:r>
      <w:r w:rsidR="006F247A" w:rsidRPr="0022693A">
        <w:rPr>
          <w:rFonts w:ascii="Arial" w:hAnsi="Arial" w:cs="Arial"/>
          <w:szCs w:val="24"/>
        </w:rPr>
        <w:lastRenderedPageBreak/>
        <w:t>a result of a lack of skilled personnel, the workload and obligations of already-employed staff may have been widened. A decrease in sales has occurred because of the amount of time spent training new employees in the company's policies and procedures. Overworked workers and new hires who struggle with new duties and processes also contribute to low employee morale</w:t>
      </w:r>
      <w:r w:rsidR="00501095" w:rsidRPr="0022693A">
        <w:rPr>
          <w:rFonts w:ascii="Arial" w:hAnsi="Arial" w:cs="Arial"/>
          <w:szCs w:val="24"/>
        </w:rPr>
        <w:t xml:space="preserve"> (</w:t>
      </w:r>
      <w:proofErr w:type="spellStart"/>
      <w:r w:rsidR="00501095" w:rsidRPr="0022693A">
        <w:rPr>
          <w:rFonts w:ascii="Arial" w:hAnsi="Arial" w:cs="Arial"/>
          <w:szCs w:val="24"/>
          <w:shd w:val="clear" w:color="auto" w:fill="FFFFFF"/>
        </w:rPr>
        <w:t>Djajasinga</w:t>
      </w:r>
      <w:proofErr w:type="spellEnd"/>
      <w:r w:rsidR="00501095" w:rsidRPr="0022693A">
        <w:rPr>
          <w:rFonts w:ascii="Arial" w:hAnsi="Arial" w:cs="Arial"/>
          <w:szCs w:val="24"/>
          <w:shd w:val="clear" w:color="auto" w:fill="FFFFFF"/>
        </w:rPr>
        <w:t xml:space="preserve"> et al., 2021)</w:t>
      </w:r>
      <w:r w:rsidR="006F247A" w:rsidRPr="0022693A">
        <w:rPr>
          <w:rFonts w:ascii="Arial" w:hAnsi="Arial" w:cs="Arial"/>
          <w:szCs w:val="24"/>
        </w:rPr>
        <w:t>. High worker turnover can make it challenging for organisations to attract and keep great individuals.</w:t>
      </w:r>
    </w:p>
    <w:p w14:paraId="2DD1B061" w14:textId="591F87F1" w:rsidR="00017506" w:rsidRPr="0022693A" w:rsidRDefault="00017506"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Now, there is a need to have some recommendation</w:t>
      </w:r>
      <w:r w:rsidR="00DE4C19" w:rsidRPr="0022693A">
        <w:rPr>
          <w:rFonts w:ascii="Arial" w:hAnsi="Arial" w:cs="Arial"/>
          <w:szCs w:val="24"/>
          <w:lang w:eastAsia="en-GB"/>
        </w:rPr>
        <w:t>s</w:t>
      </w:r>
      <w:r w:rsidRPr="0022693A">
        <w:rPr>
          <w:rFonts w:ascii="Arial" w:hAnsi="Arial" w:cs="Arial"/>
          <w:szCs w:val="24"/>
          <w:lang w:eastAsia="en-GB"/>
        </w:rPr>
        <w:t xml:space="preserve"> in order to cope with </w:t>
      </w:r>
      <w:r w:rsidR="00DE4C19" w:rsidRPr="0022693A">
        <w:rPr>
          <w:rFonts w:ascii="Arial" w:hAnsi="Arial" w:cs="Arial"/>
          <w:szCs w:val="24"/>
          <w:lang w:eastAsia="en-GB"/>
        </w:rPr>
        <w:t xml:space="preserve">the </w:t>
      </w:r>
      <w:r w:rsidRPr="0022693A">
        <w:rPr>
          <w:rFonts w:ascii="Arial" w:hAnsi="Arial" w:cs="Arial"/>
          <w:szCs w:val="24"/>
          <w:lang w:eastAsia="en-GB"/>
        </w:rPr>
        <w:t xml:space="preserve">aforementioned challenges. </w:t>
      </w:r>
    </w:p>
    <w:p w14:paraId="407FAAD3" w14:textId="49E2AD94" w:rsidR="00C92E25" w:rsidRPr="0022693A" w:rsidRDefault="00017506"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One, t</w:t>
      </w:r>
      <w:r w:rsidR="00C92E25" w:rsidRPr="0022693A">
        <w:rPr>
          <w:rFonts w:ascii="Arial" w:hAnsi="Arial" w:cs="Arial"/>
          <w:szCs w:val="24"/>
          <w:lang w:eastAsia="en-GB"/>
        </w:rPr>
        <w:t xml:space="preserve">o begin the hiring process, focus on where </w:t>
      </w:r>
      <w:r w:rsidR="00C313FA">
        <w:rPr>
          <w:rFonts w:ascii="Arial" w:hAnsi="Arial" w:cs="Arial"/>
          <w:szCs w:val="24"/>
          <w:lang w:eastAsia="en-GB"/>
        </w:rPr>
        <w:t xml:space="preserve">they </w:t>
      </w:r>
      <w:r w:rsidR="00C92E25" w:rsidRPr="0022693A">
        <w:rPr>
          <w:rFonts w:ascii="Arial" w:hAnsi="Arial" w:cs="Arial"/>
          <w:szCs w:val="24"/>
          <w:lang w:eastAsia="en-GB"/>
        </w:rPr>
        <w:t xml:space="preserve">get </w:t>
      </w:r>
      <w:r w:rsidR="00966C1D">
        <w:rPr>
          <w:rFonts w:ascii="Arial" w:hAnsi="Arial" w:cs="Arial"/>
          <w:szCs w:val="24"/>
          <w:lang w:eastAsia="en-GB"/>
        </w:rPr>
        <w:t>their</w:t>
      </w:r>
      <w:r w:rsidR="00C92E25" w:rsidRPr="0022693A">
        <w:rPr>
          <w:rFonts w:ascii="Arial" w:hAnsi="Arial" w:cs="Arial"/>
          <w:szCs w:val="24"/>
          <w:lang w:eastAsia="en-GB"/>
        </w:rPr>
        <w:t xml:space="preserve"> candidates. If </w:t>
      </w:r>
      <w:r w:rsidR="00C313FA">
        <w:rPr>
          <w:rFonts w:ascii="Arial" w:hAnsi="Arial" w:cs="Arial"/>
          <w:szCs w:val="24"/>
          <w:lang w:eastAsia="en-GB"/>
        </w:rPr>
        <w:t xml:space="preserve">they </w:t>
      </w:r>
      <w:r w:rsidR="00C92E25" w:rsidRPr="0022693A">
        <w:rPr>
          <w:rFonts w:ascii="Arial" w:hAnsi="Arial" w:cs="Arial"/>
          <w:szCs w:val="24"/>
          <w:lang w:eastAsia="en-GB"/>
        </w:rPr>
        <w:t xml:space="preserve">want the best individuals to stay, </w:t>
      </w:r>
      <w:r w:rsidR="00C313FA">
        <w:rPr>
          <w:rFonts w:ascii="Arial" w:hAnsi="Arial" w:cs="Arial"/>
          <w:szCs w:val="24"/>
          <w:lang w:eastAsia="en-GB"/>
        </w:rPr>
        <w:t xml:space="preserve">they </w:t>
      </w:r>
      <w:r w:rsidR="00C92E25" w:rsidRPr="0022693A">
        <w:rPr>
          <w:rFonts w:ascii="Arial" w:hAnsi="Arial" w:cs="Arial"/>
          <w:szCs w:val="24"/>
          <w:lang w:eastAsia="en-GB"/>
        </w:rPr>
        <w:t xml:space="preserve">must ensure that only the top candidates are in </w:t>
      </w:r>
      <w:r w:rsidR="00966C1D">
        <w:rPr>
          <w:rFonts w:ascii="Arial" w:hAnsi="Arial" w:cs="Arial"/>
          <w:szCs w:val="24"/>
          <w:lang w:eastAsia="en-GB"/>
        </w:rPr>
        <w:t>their</w:t>
      </w:r>
      <w:r w:rsidR="00C92E25" w:rsidRPr="0022693A">
        <w:rPr>
          <w:rFonts w:ascii="Arial" w:hAnsi="Arial" w:cs="Arial"/>
          <w:szCs w:val="24"/>
          <w:lang w:eastAsia="en-GB"/>
        </w:rPr>
        <w:t xml:space="preserve"> pipeline. Data-driven sourcing can help </w:t>
      </w:r>
      <w:r w:rsidR="00C313FA">
        <w:rPr>
          <w:rFonts w:ascii="Arial" w:hAnsi="Arial" w:cs="Arial"/>
          <w:szCs w:val="24"/>
          <w:lang w:eastAsia="en-GB"/>
        </w:rPr>
        <w:t xml:space="preserve">they </w:t>
      </w:r>
      <w:r w:rsidR="00C92E25" w:rsidRPr="0022693A">
        <w:rPr>
          <w:rFonts w:ascii="Arial" w:hAnsi="Arial" w:cs="Arial"/>
          <w:szCs w:val="24"/>
          <w:lang w:eastAsia="en-GB"/>
        </w:rPr>
        <w:t xml:space="preserve">determine where </w:t>
      </w:r>
      <w:r w:rsidR="00966C1D">
        <w:rPr>
          <w:rFonts w:ascii="Arial" w:hAnsi="Arial" w:cs="Arial"/>
          <w:szCs w:val="24"/>
          <w:lang w:eastAsia="en-GB"/>
        </w:rPr>
        <w:t>their</w:t>
      </w:r>
      <w:r w:rsidR="00C92E25" w:rsidRPr="0022693A">
        <w:rPr>
          <w:rFonts w:ascii="Arial" w:hAnsi="Arial" w:cs="Arial"/>
          <w:szCs w:val="24"/>
          <w:lang w:eastAsia="en-GB"/>
        </w:rPr>
        <w:t xml:space="preserve"> top talent is coming from, so </w:t>
      </w:r>
      <w:r w:rsidR="00C313FA">
        <w:rPr>
          <w:rFonts w:ascii="Arial" w:hAnsi="Arial" w:cs="Arial"/>
          <w:szCs w:val="24"/>
          <w:lang w:eastAsia="en-GB"/>
        </w:rPr>
        <w:t xml:space="preserve">they </w:t>
      </w:r>
      <w:r w:rsidR="00C92E25" w:rsidRPr="0022693A">
        <w:rPr>
          <w:rFonts w:ascii="Arial" w:hAnsi="Arial" w:cs="Arial"/>
          <w:szCs w:val="24"/>
          <w:lang w:eastAsia="en-GB"/>
        </w:rPr>
        <w:t xml:space="preserve">can devote </w:t>
      </w:r>
      <w:r w:rsidR="00966C1D">
        <w:rPr>
          <w:rFonts w:ascii="Arial" w:hAnsi="Arial" w:cs="Arial"/>
          <w:szCs w:val="24"/>
          <w:lang w:eastAsia="en-GB"/>
        </w:rPr>
        <w:t>their</w:t>
      </w:r>
      <w:r w:rsidR="00C92E25" w:rsidRPr="0022693A">
        <w:rPr>
          <w:rFonts w:ascii="Arial" w:hAnsi="Arial" w:cs="Arial"/>
          <w:szCs w:val="24"/>
          <w:lang w:eastAsia="en-GB"/>
        </w:rPr>
        <w:t xml:space="preserve"> time and resources to attracting them</w:t>
      </w:r>
      <w:r w:rsidR="00501095" w:rsidRPr="0022693A">
        <w:rPr>
          <w:rFonts w:ascii="Arial" w:hAnsi="Arial" w:cs="Arial"/>
          <w:szCs w:val="24"/>
          <w:lang w:eastAsia="en-GB"/>
        </w:rPr>
        <w:t xml:space="preserve"> (Jiang and Wen, 2020)</w:t>
      </w:r>
      <w:r w:rsidR="00C92E25" w:rsidRPr="0022693A">
        <w:rPr>
          <w:rFonts w:ascii="Arial" w:hAnsi="Arial" w:cs="Arial"/>
          <w:szCs w:val="24"/>
          <w:lang w:eastAsia="en-GB"/>
        </w:rPr>
        <w:t>.</w:t>
      </w:r>
    </w:p>
    <w:p w14:paraId="122A0169" w14:textId="0812C11F" w:rsidR="00723EB5" w:rsidRPr="0022693A" w:rsidRDefault="00017506"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Two, b</w:t>
      </w:r>
      <w:r w:rsidR="00723EB5" w:rsidRPr="0022693A">
        <w:rPr>
          <w:rFonts w:ascii="Arial" w:hAnsi="Arial" w:cs="Arial"/>
          <w:szCs w:val="24"/>
        </w:rPr>
        <w:t>eing upfront and honest with potential employees helps boost morale.</w:t>
      </w:r>
      <w:r w:rsidRPr="0022693A">
        <w:rPr>
          <w:rFonts w:ascii="Arial" w:hAnsi="Arial" w:cs="Arial"/>
          <w:szCs w:val="24"/>
        </w:rPr>
        <w:t xml:space="preserve"> </w:t>
      </w:r>
      <w:r w:rsidR="00723EB5" w:rsidRPr="0022693A">
        <w:rPr>
          <w:rFonts w:ascii="Arial" w:hAnsi="Arial" w:cs="Arial"/>
          <w:szCs w:val="24"/>
        </w:rPr>
        <w:t xml:space="preserve">From the job application to onboarding and training, be precise about what </w:t>
      </w:r>
      <w:r w:rsidR="00C313FA">
        <w:rPr>
          <w:rFonts w:ascii="Arial" w:hAnsi="Arial" w:cs="Arial"/>
          <w:szCs w:val="24"/>
        </w:rPr>
        <w:t xml:space="preserve">they </w:t>
      </w:r>
      <w:r w:rsidR="00723EB5" w:rsidRPr="0022693A">
        <w:rPr>
          <w:rFonts w:ascii="Arial" w:hAnsi="Arial" w:cs="Arial"/>
          <w:szCs w:val="24"/>
        </w:rPr>
        <w:t xml:space="preserve">want. As an employee, </w:t>
      </w:r>
      <w:r w:rsidR="00C313FA">
        <w:rPr>
          <w:rFonts w:ascii="Arial" w:hAnsi="Arial" w:cs="Arial"/>
          <w:szCs w:val="24"/>
        </w:rPr>
        <w:t xml:space="preserve">they </w:t>
      </w:r>
      <w:r w:rsidR="00723EB5" w:rsidRPr="0022693A">
        <w:rPr>
          <w:rFonts w:ascii="Arial" w:hAnsi="Arial" w:cs="Arial"/>
          <w:szCs w:val="24"/>
        </w:rPr>
        <w:t xml:space="preserve">should know what to expect from </w:t>
      </w:r>
      <w:r w:rsidR="00966C1D">
        <w:rPr>
          <w:rFonts w:ascii="Arial" w:hAnsi="Arial" w:cs="Arial"/>
          <w:szCs w:val="24"/>
        </w:rPr>
        <w:t>their</w:t>
      </w:r>
      <w:r w:rsidR="00723EB5" w:rsidRPr="0022693A">
        <w:rPr>
          <w:rFonts w:ascii="Arial" w:hAnsi="Arial" w:cs="Arial"/>
          <w:szCs w:val="24"/>
        </w:rPr>
        <w:t xml:space="preserve"> employer during </w:t>
      </w:r>
      <w:r w:rsidR="00966C1D">
        <w:rPr>
          <w:rFonts w:ascii="Arial" w:hAnsi="Arial" w:cs="Arial"/>
          <w:szCs w:val="24"/>
        </w:rPr>
        <w:t>their</w:t>
      </w:r>
      <w:r w:rsidR="00723EB5" w:rsidRPr="0022693A">
        <w:rPr>
          <w:rFonts w:ascii="Arial" w:hAnsi="Arial" w:cs="Arial"/>
          <w:szCs w:val="24"/>
        </w:rPr>
        <w:t xml:space="preserve"> shift.</w:t>
      </w:r>
      <w:r w:rsidRPr="0022693A">
        <w:rPr>
          <w:rFonts w:ascii="Arial" w:hAnsi="Arial" w:cs="Arial"/>
          <w:szCs w:val="24"/>
        </w:rPr>
        <w:t xml:space="preserve"> </w:t>
      </w:r>
      <w:r w:rsidR="00723EB5" w:rsidRPr="0022693A">
        <w:rPr>
          <w:rFonts w:ascii="Arial" w:hAnsi="Arial" w:cs="Arial"/>
          <w:szCs w:val="24"/>
        </w:rPr>
        <w:t>Managers must make sure staff know what's expected of them. Employees should know who to contact with work inquiries or concerns</w:t>
      </w:r>
      <w:r w:rsidR="00501095" w:rsidRPr="0022693A">
        <w:rPr>
          <w:rFonts w:ascii="Arial" w:hAnsi="Arial" w:cs="Arial"/>
          <w:szCs w:val="24"/>
        </w:rPr>
        <w:t xml:space="preserve"> (Stonehouse, 2013)</w:t>
      </w:r>
      <w:r w:rsidR="00723EB5" w:rsidRPr="0022693A">
        <w:rPr>
          <w:rFonts w:ascii="Arial" w:hAnsi="Arial" w:cs="Arial"/>
          <w:szCs w:val="24"/>
        </w:rPr>
        <w:t>.</w:t>
      </w:r>
    </w:p>
    <w:p w14:paraId="5B69363B" w14:textId="414F9096" w:rsidR="00723EB5" w:rsidRPr="0022693A" w:rsidRDefault="00017506"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Three, r</w:t>
      </w:r>
      <w:r w:rsidR="00723EB5" w:rsidRPr="0022693A">
        <w:rPr>
          <w:rFonts w:ascii="Arial" w:hAnsi="Arial" w:cs="Arial"/>
          <w:szCs w:val="24"/>
        </w:rPr>
        <w:t>ather than the company itself, managers are responsible for employee departures. Provide supervisors with the necessary training so they may efficiently manage their teams. Just because someone has been an excellent employee does</w:t>
      </w:r>
      <w:r w:rsidR="00501095" w:rsidRPr="0022693A">
        <w:rPr>
          <w:rFonts w:ascii="Arial" w:hAnsi="Arial" w:cs="Arial"/>
          <w:szCs w:val="24"/>
        </w:rPr>
        <w:t xml:space="preserve"> </w:t>
      </w:r>
      <w:r w:rsidR="00723EB5" w:rsidRPr="0022693A">
        <w:rPr>
          <w:rFonts w:ascii="Arial" w:hAnsi="Arial" w:cs="Arial"/>
          <w:szCs w:val="24"/>
        </w:rPr>
        <w:t>n</w:t>
      </w:r>
      <w:r w:rsidR="00501095" w:rsidRPr="0022693A">
        <w:rPr>
          <w:rFonts w:ascii="Arial" w:hAnsi="Arial" w:cs="Arial"/>
          <w:szCs w:val="24"/>
        </w:rPr>
        <w:t>o</w:t>
      </w:r>
      <w:r w:rsidR="00723EB5" w:rsidRPr="0022693A">
        <w:rPr>
          <w:rFonts w:ascii="Arial" w:hAnsi="Arial" w:cs="Arial"/>
          <w:szCs w:val="24"/>
        </w:rPr>
        <w:t>t mean they will be an excellent leader in the future</w:t>
      </w:r>
      <w:r w:rsidR="00501095" w:rsidRPr="0022693A">
        <w:rPr>
          <w:rFonts w:ascii="Arial" w:hAnsi="Arial" w:cs="Arial"/>
          <w:szCs w:val="24"/>
        </w:rPr>
        <w:t xml:space="preserve"> (Bryan et al., 2018)</w:t>
      </w:r>
      <w:r w:rsidR="00723EB5" w:rsidRPr="0022693A">
        <w:rPr>
          <w:rFonts w:ascii="Arial" w:hAnsi="Arial" w:cs="Arial"/>
          <w:szCs w:val="24"/>
        </w:rPr>
        <w:t xml:space="preserve">. Instead, be clear about </w:t>
      </w:r>
      <w:r w:rsidR="00966C1D">
        <w:rPr>
          <w:rFonts w:ascii="Arial" w:hAnsi="Arial" w:cs="Arial"/>
          <w:szCs w:val="24"/>
        </w:rPr>
        <w:t>their</w:t>
      </w:r>
      <w:r w:rsidR="00723EB5" w:rsidRPr="0022693A">
        <w:rPr>
          <w:rFonts w:ascii="Arial" w:hAnsi="Arial" w:cs="Arial"/>
          <w:szCs w:val="24"/>
        </w:rPr>
        <w:t xml:space="preserve"> expectations of the people who will be handling the catering.</w:t>
      </w:r>
      <w:r w:rsidRPr="0022693A">
        <w:rPr>
          <w:rFonts w:ascii="Arial" w:hAnsi="Arial" w:cs="Arial"/>
          <w:szCs w:val="24"/>
        </w:rPr>
        <w:t xml:space="preserve"> </w:t>
      </w:r>
      <w:r w:rsidR="00723EB5" w:rsidRPr="0022693A">
        <w:rPr>
          <w:rFonts w:ascii="Arial" w:hAnsi="Arial" w:cs="Arial"/>
          <w:szCs w:val="24"/>
        </w:rPr>
        <w:t>Feedback from managers and staff should be possible. Try to improve the working environment and encourage all employees to participate in ongoing educational opportunities.</w:t>
      </w:r>
    </w:p>
    <w:p w14:paraId="794D5F27" w14:textId="2F865ECF" w:rsidR="009A7356" w:rsidRPr="0022693A" w:rsidRDefault="00017506"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Four, e</w:t>
      </w:r>
      <w:r w:rsidR="009A7356" w:rsidRPr="0022693A">
        <w:rPr>
          <w:rFonts w:ascii="Arial" w:hAnsi="Arial" w:cs="Arial"/>
          <w:szCs w:val="24"/>
        </w:rPr>
        <w:t>ven in a competitive employment market, walk-ins are</w:t>
      </w:r>
      <w:r w:rsidR="007518BF" w:rsidRPr="0022693A">
        <w:rPr>
          <w:rFonts w:ascii="Arial" w:hAnsi="Arial" w:cs="Arial"/>
          <w:szCs w:val="24"/>
        </w:rPr>
        <w:t xml:space="preserve"> not</w:t>
      </w:r>
      <w:r w:rsidR="009A7356" w:rsidRPr="0022693A">
        <w:rPr>
          <w:rFonts w:ascii="Arial" w:hAnsi="Arial" w:cs="Arial"/>
          <w:szCs w:val="24"/>
        </w:rPr>
        <w:t xml:space="preserve"> worth hiring.</w:t>
      </w:r>
      <w:r w:rsidR="00025EF7" w:rsidRPr="0022693A">
        <w:rPr>
          <w:rFonts w:ascii="Arial" w:hAnsi="Arial" w:cs="Arial"/>
          <w:szCs w:val="24"/>
        </w:rPr>
        <w:t xml:space="preserve"> </w:t>
      </w:r>
      <w:r w:rsidR="009A7356" w:rsidRPr="0022693A">
        <w:rPr>
          <w:rFonts w:ascii="Arial" w:hAnsi="Arial" w:cs="Arial"/>
          <w:szCs w:val="24"/>
        </w:rPr>
        <w:t>Work success can sometimes be taught. Focus on personality traits when interviewing potential employees.</w:t>
      </w:r>
      <w:r w:rsidR="00025EF7" w:rsidRPr="0022693A">
        <w:rPr>
          <w:rFonts w:ascii="Arial" w:hAnsi="Arial" w:cs="Arial"/>
          <w:szCs w:val="24"/>
        </w:rPr>
        <w:t xml:space="preserve"> </w:t>
      </w:r>
      <w:r w:rsidR="009A7356" w:rsidRPr="0022693A">
        <w:rPr>
          <w:rFonts w:ascii="Arial" w:hAnsi="Arial" w:cs="Arial"/>
          <w:szCs w:val="24"/>
        </w:rPr>
        <w:t>Expect new hires to have certain abilities and traits. When conducting employment interviews, note multitasking and pressure-handling skills</w:t>
      </w:r>
      <w:r w:rsidR="00501095" w:rsidRPr="0022693A">
        <w:rPr>
          <w:rFonts w:ascii="Arial" w:hAnsi="Arial" w:cs="Arial"/>
          <w:szCs w:val="24"/>
        </w:rPr>
        <w:t xml:space="preserve"> (Blatter et al., 2016)</w:t>
      </w:r>
      <w:r w:rsidR="009A7356" w:rsidRPr="0022693A">
        <w:rPr>
          <w:rFonts w:ascii="Arial" w:hAnsi="Arial" w:cs="Arial"/>
          <w:szCs w:val="24"/>
        </w:rPr>
        <w:t>. Insufficient experience makes a candidate unsuitable.</w:t>
      </w:r>
      <w:r w:rsidR="00025EF7" w:rsidRPr="0022693A">
        <w:rPr>
          <w:rFonts w:ascii="Arial" w:hAnsi="Arial" w:cs="Arial"/>
          <w:szCs w:val="24"/>
        </w:rPr>
        <w:t xml:space="preserve"> </w:t>
      </w:r>
      <w:r w:rsidR="009A7356" w:rsidRPr="0022693A">
        <w:rPr>
          <w:rFonts w:ascii="Arial" w:hAnsi="Arial" w:cs="Arial"/>
          <w:szCs w:val="24"/>
        </w:rPr>
        <w:t xml:space="preserve">Pre-employment exams including cultural fit, multitasking, personality, and situational judgement assessments </w:t>
      </w:r>
      <w:r w:rsidR="009A7356" w:rsidRPr="0022693A">
        <w:rPr>
          <w:rFonts w:ascii="Arial" w:hAnsi="Arial" w:cs="Arial"/>
          <w:szCs w:val="24"/>
        </w:rPr>
        <w:lastRenderedPageBreak/>
        <w:t>can find the right candidates.</w:t>
      </w:r>
      <w:r w:rsidR="007518BF" w:rsidRPr="0022693A">
        <w:rPr>
          <w:rFonts w:ascii="Arial" w:hAnsi="Arial" w:cs="Arial"/>
          <w:szCs w:val="24"/>
        </w:rPr>
        <w:t xml:space="preserve"> </w:t>
      </w:r>
      <w:r w:rsidR="009A7356" w:rsidRPr="0022693A">
        <w:rPr>
          <w:rFonts w:ascii="Arial" w:hAnsi="Arial" w:cs="Arial"/>
          <w:szCs w:val="24"/>
        </w:rPr>
        <w:t xml:space="preserve">Use these additional checks to guarantee </w:t>
      </w:r>
      <w:r w:rsidR="00C313FA">
        <w:rPr>
          <w:rFonts w:ascii="Arial" w:hAnsi="Arial" w:cs="Arial"/>
          <w:szCs w:val="24"/>
        </w:rPr>
        <w:t xml:space="preserve">they </w:t>
      </w:r>
      <w:r w:rsidR="007518BF" w:rsidRPr="0022693A">
        <w:rPr>
          <w:rFonts w:ascii="Arial" w:hAnsi="Arial" w:cs="Arial"/>
          <w:szCs w:val="24"/>
        </w:rPr>
        <w:t>a</w:t>
      </w:r>
      <w:r w:rsidR="009A7356" w:rsidRPr="0022693A">
        <w:rPr>
          <w:rFonts w:ascii="Arial" w:hAnsi="Arial" w:cs="Arial"/>
          <w:szCs w:val="24"/>
        </w:rPr>
        <w:t>re recruiting the best candidates.</w:t>
      </w:r>
    </w:p>
    <w:p w14:paraId="1663C880" w14:textId="23DB7859" w:rsidR="006B127A" w:rsidRPr="0022693A" w:rsidRDefault="007518BF"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Five, e</w:t>
      </w:r>
      <w:r w:rsidR="006B127A" w:rsidRPr="0022693A">
        <w:rPr>
          <w:rFonts w:ascii="Arial" w:hAnsi="Arial" w:cs="Arial"/>
          <w:szCs w:val="24"/>
        </w:rPr>
        <w:t>ven in a competitive employment market, walk-ins are</w:t>
      </w:r>
      <w:r w:rsidRPr="0022693A">
        <w:rPr>
          <w:rFonts w:ascii="Arial" w:hAnsi="Arial" w:cs="Arial"/>
          <w:szCs w:val="24"/>
        </w:rPr>
        <w:t xml:space="preserve"> not</w:t>
      </w:r>
      <w:r w:rsidR="006B127A" w:rsidRPr="0022693A">
        <w:rPr>
          <w:rFonts w:ascii="Arial" w:hAnsi="Arial" w:cs="Arial"/>
          <w:szCs w:val="24"/>
        </w:rPr>
        <w:t xml:space="preserve"> worth hiring.</w:t>
      </w:r>
      <w:r w:rsidR="00CA5679" w:rsidRPr="0022693A">
        <w:rPr>
          <w:rFonts w:ascii="Arial" w:hAnsi="Arial" w:cs="Arial"/>
          <w:b/>
          <w:bCs/>
          <w:szCs w:val="24"/>
        </w:rPr>
        <w:t xml:space="preserve"> </w:t>
      </w:r>
      <w:r w:rsidR="006B127A" w:rsidRPr="0022693A">
        <w:rPr>
          <w:rFonts w:ascii="Arial" w:hAnsi="Arial" w:cs="Arial"/>
          <w:szCs w:val="24"/>
        </w:rPr>
        <w:t>Work success can sometimes be taught. Focus on personality traits when interviewing potential employees.</w:t>
      </w:r>
      <w:r w:rsidRPr="0022693A">
        <w:rPr>
          <w:rFonts w:ascii="Arial" w:hAnsi="Arial" w:cs="Arial"/>
          <w:szCs w:val="24"/>
        </w:rPr>
        <w:t xml:space="preserve"> </w:t>
      </w:r>
      <w:r w:rsidR="006B127A" w:rsidRPr="0022693A">
        <w:rPr>
          <w:rFonts w:ascii="Arial" w:hAnsi="Arial" w:cs="Arial"/>
          <w:szCs w:val="24"/>
        </w:rPr>
        <w:t>Expect new hires to have certain abilities and traits. When conducting employment interviews, note multitasking and pressure-handling skills. Insufficient experience makes a candidate unsuitable</w:t>
      </w:r>
      <w:r w:rsidR="00501095" w:rsidRPr="0022693A">
        <w:rPr>
          <w:rFonts w:ascii="Arial" w:hAnsi="Arial" w:cs="Arial"/>
          <w:szCs w:val="24"/>
        </w:rPr>
        <w:t xml:space="preserve"> (</w:t>
      </w:r>
      <w:proofErr w:type="spellStart"/>
      <w:r w:rsidR="00501095" w:rsidRPr="0022693A">
        <w:rPr>
          <w:rFonts w:ascii="Arial" w:hAnsi="Arial" w:cs="Arial"/>
          <w:szCs w:val="24"/>
        </w:rPr>
        <w:t>Adaramola</w:t>
      </w:r>
      <w:proofErr w:type="spellEnd"/>
      <w:r w:rsidR="00501095" w:rsidRPr="0022693A">
        <w:rPr>
          <w:rFonts w:ascii="Arial" w:hAnsi="Arial" w:cs="Arial"/>
          <w:szCs w:val="24"/>
        </w:rPr>
        <w:t>, 2012)</w:t>
      </w:r>
      <w:r w:rsidR="006B127A" w:rsidRPr="0022693A">
        <w:rPr>
          <w:rFonts w:ascii="Arial" w:hAnsi="Arial" w:cs="Arial"/>
          <w:szCs w:val="24"/>
        </w:rPr>
        <w:t>.</w:t>
      </w:r>
      <w:r w:rsidR="00CA5679" w:rsidRPr="0022693A">
        <w:rPr>
          <w:rFonts w:ascii="Arial" w:hAnsi="Arial" w:cs="Arial"/>
          <w:b/>
          <w:bCs/>
          <w:szCs w:val="24"/>
        </w:rPr>
        <w:t xml:space="preserve"> </w:t>
      </w:r>
      <w:r w:rsidR="006B127A" w:rsidRPr="0022693A">
        <w:rPr>
          <w:rFonts w:ascii="Arial" w:hAnsi="Arial" w:cs="Arial"/>
          <w:szCs w:val="24"/>
        </w:rPr>
        <w:t>Pre-employment exams including cultural fit, multitasking, personality, and situational judgement assessments can find the right candidates.</w:t>
      </w:r>
      <w:r w:rsidR="00CA5679" w:rsidRPr="0022693A">
        <w:rPr>
          <w:rFonts w:ascii="Arial" w:hAnsi="Arial" w:cs="Arial"/>
          <w:b/>
          <w:bCs/>
          <w:szCs w:val="24"/>
        </w:rPr>
        <w:t xml:space="preserve"> </w:t>
      </w:r>
      <w:r w:rsidR="006B127A" w:rsidRPr="0022693A">
        <w:rPr>
          <w:rFonts w:ascii="Arial" w:hAnsi="Arial" w:cs="Arial"/>
          <w:szCs w:val="24"/>
        </w:rPr>
        <w:t xml:space="preserve">Use these additional checks to guarantee </w:t>
      </w:r>
      <w:r w:rsidR="00C313FA">
        <w:rPr>
          <w:rFonts w:ascii="Arial" w:hAnsi="Arial" w:cs="Arial"/>
          <w:szCs w:val="24"/>
        </w:rPr>
        <w:t xml:space="preserve">they </w:t>
      </w:r>
      <w:r w:rsidR="00501095" w:rsidRPr="0022693A">
        <w:rPr>
          <w:rFonts w:ascii="Arial" w:hAnsi="Arial" w:cs="Arial"/>
          <w:szCs w:val="24"/>
        </w:rPr>
        <w:t>a</w:t>
      </w:r>
      <w:r w:rsidR="006B127A" w:rsidRPr="0022693A">
        <w:rPr>
          <w:rFonts w:ascii="Arial" w:hAnsi="Arial" w:cs="Arial"/>
          <w:szCs w:val="24"/>
        </w:rPr>
        <w:t>re recruiting the best candidates.</w:t>
      </w:r>
    </w:p>
    <w:p w14:paraId="62731FCD" w14:textId="41E5B04E" w:rsidR="00A66CFA" w:rsidRPr="0022693A" w:rsidRDefault="007518BF"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Six, i</w:t>
      </w:r>
      <w:r w:rsidR="00A66CFA" w:rsidRPr="0022693A">
        <w:rPr>
          <w:rFonts w:ascii="Arial" w:hAnsi="Arial" w:cs="Arial"/>
          <w:szCs w:val="24"/>
        </w:rPr>
        <w:t xml:space="preserve">f </w:t>
      </w:r>
      <w:r w:rsidR="00C313FA">
        <w:rPr>
          <w:rFonts w:ascii="Arial" w:hAnsi="Arial" w:cs="Arial"/>
          <w:szCs w:val="24"/>
        </w:rPr>
        <w:t xml:space="preserve">they </w:t>
      </w:r>
      <w:r w:rsidR="00A66CFA" w:rsidRPr="0022693A">
        <w:rPr>
          <w:rFonts w:ascii="Arial" w:hAnsi="Arial" w:cs="Arial"/>
          <w:szCs w:val="24"/>
        </w:rPr>
        <w:t xml:space="preserve">want people to succeed, their jobs should be enjoyable and secure. Make sure </w:t>
      </w:r>
      <w:r w:rsidR="00966C1D">
        <w:rPr>
          <w:rFonts w:ascii="Arial" w:hAnsi="Arial" w:cs="Arial"/>
          <w:szCs w:val="24"/>
        </w:rPr>
        <w:t>their</w:t>
      </w:r>
      <w:r w:rsidR="00A66CFA" w:rsidRPr="0022693A">
        <w:rPr>
          <w:rFonts w:ascii="Arial" w:hAnsi="Arial" w:cs="Arial"/>
          <w:szCs w:val="24"/>
        </w:rPr>
        <w:t xml:space="preserve"> staff is prepared for a disaster.</w:t>
      </w:r>
      <w:r w:rsidR="00025EF7" w:rsidRPr="0022693A">
        <w:rPr>
          <w:rFonts w:ascii="Arial" w:hAnsi="Arial" w:cs="Arial"/>
          <w:szCs w:val="24"/>
        </w:rPr>
        <w:t xml:space="preserve"> </w:t>
      </w:r>
      <w:r w:rsidR="00A66CFA" w:rsidRPr="0022693A">
        <w:rPr>
          <w:rFonts w:ascii="Arial" w:hAnsi="Arial" w:cs="Arial"/>
          <w:szCs w:val="24"/>
        </w:rPr>
        <w:t xml:space="preserve">If </w:t>
      </w:r>
      <w:r w:rsidR="00C313FA">
        <w:rPr>
          <w:rFonts w:ascii="Arial" w:hAnsi="Arial" w:cs="Arial"/>
          <w:szCs w:val="24"/>
        </w:rPr>
        <w:t xml:space="preserve">they </w:t>
      </w:r>
      <w:r w:rsidR="00A66CFA" w:rsidRPr="0022693A">
        <w:rPr>
          <w:rFonts w:ascii="Arial" w:hAnsi="Arial" w:cs="Arial"/>
          <w:szCs w:val="24"/>
        </w:rPr>
        <w:t xml:space="preserve">improve the workplace, </w:t>
      </w:r>
      <w:r w:rsidR="00C313FA">
        <w:rPr>
          <w:rFonts w:ascii="Arial" w:hAnsi="Arial" w:cs="Arial"/>
          <w:szCs w:val="24"/>
        </w:rPr>
        <w:t xml:space="preserve">they </w:t>
      </w:r>
      <w:r w:rsidR="00501095" w:rsidRPr="0022693A">
        <w:rPr>
          <w:rFonts w:ascii="Arial" w:hAnsi="Arial" w:cs="Arial"/>
          <w:szCs w:val="24"/>
        </w:rPr>
        <w:t>wi</w:t>
      </w:r>
      <w:r w:rsidR="00A66CFA" w:rsidRPr="0022693A">
        <w:rPr>
          <w:rFonts w:ascii="Arial" w:hAnsi="Arial" w:cs="Arial"/>
          <w:szCs w:val="24"/>
        </w:rPr>
        <w:t xml:space="preserve">ll set an example for </w:t>
      </w:r>
      <w:r w:rsidR="00966C1D">
        <w:rPr>
          <w:rFonts w:ascii="Arial" w:hAnsi="Arial" w:cs="Arial"/>
          <w:szCs w:val="24"/>
        </w:rPr>
        <w:t>their</w:t>
      </w:r>
      <w:r w:rsidR="00A66CFA" w:rsidRPr="0022693A">
        <w:rPr>
          <w:rFonts w:ascii="Arial" w:hAnsi="Arial" w:cs="Arial"/>
          <w:szCs w:val="24"/>
        </w:rPr>
        <w:t xml:space="preserve"> employees. </w:t>
      </w:r>
      <w:r w:rsidR="00966C1D">
        <w:rPr>
          <w:rFonts w:ascii="Arial" w:hAnsi="Arial" w:cs="Arial"/>
          <w:szCs w:val="24"/>
        </w:rPr>
        <w:t>Their</w:t>
      </w:r>
      <w:r w:rsidR="00A66CFA" w:rsidRPr="0022693A">
        <w:rPr>
          <w:rFonts w:ascii="Arial" w:hAnsi="Arial" w:cs="Arial"/>
          <w:szCs w:val="24"/>
        </w:rPr>
        <w:t xml:space="preserve"> job is</w:t>
      </w:r>
      <w:r w:rsidR="00501095" w:rsidRPr="0022693A">
        <w:rPr>
          <w:rFonts w:ascii="Arial" w:hAnsi="Arial" w:cs="Arial"/>
          <w:szCs w:val="24"/>
        </w:rPr>
        <w:t xml:space="preserve"> no</w:t>
      </w:r>
      <w:r w:rsidR="00A66CFA" w:rsidRPr="0022693A">
        <w:rPr>
          <w:rFonts w:ascii="Arial" w:hAnsi="Arial" w:cs="Arial"/>
          <w:szCs w:val="24"/>
        </w:rPr>
        <w:t xml:space="preserve">t done even if </w:t>
      </w:r>
      <w:r w:rsidR="00966C1D">
        <w:rPr>
          <w:rFonts w:ascii="Arial" w:hAnsi="Arial" w:cs="Arial"/>
          <w:szCs w:val="24"/>
        </w:rPr>
        <w:t>their</w:t>
      </w:r>
      <w:r w:rsidR="00A66CFA" w:rsidRPr="0022693A">
        <w:rPr>
          <w:rFonts w:ascii="Arial" w:hAnsi="Arial" w:cs="Arial"/>
          <w:szCs w:val="24"/>
        </w:rPr>
        <w:t xml:space="preserve"> staff are healthy and happy. Always search for methods to improve </w:t>
      </w:r>
      <w:r w:rsidR="00966C1D">
        <w:rPr>
          <w:rFonts w:ascii="Arial" w:hAnsi="Arial" w:cs="Arial"/>
          <w:szCs w:val="24"/>
        </w:rPr>
        <w:t>their</w:t>
      </w:r>
      <w:r w:rsidR="00A66CFA" w:rsidRPr="0022693A">
        <w:rPr>
          <w:rFonts w:ascii="Arial" w:hAnsi="Arial" w:cs="Arial"/>
          <w:szCs w:val="24"/>
        </w:rPr>
        <w:t xml:space="preserve"> company's workplace.</w:t>
      </w:r>
      <w:r w:rsidR="00025EF7" w:rsidRPr="0022693A">
        <w:rPr>
          <w:rFonts w:ascii="Arial" w:hAnsi="Arial" w:cs="Arial"/>
          <w:szCs w:val="24"/>
        </w:rPr>
        <w:t xml:space="preserve"> </w:t>
      </w:r>
      <w:r w:rsidR="00A66CFA" w:rsidRPr="0022693A">
        <w:rPr>
          <w:rFonts w:ascii="Arial" w:hAnsi="Arial" w:cs="Arial"/>
          <w:szCs w:val="24"/>
        </w:rPr>
        <w:t xml:space="preserve">Continuously monitor </w:t>
      </w:r>
      <w:r w:rsidR="00966C1D">
        <w:rPr>
          <w:rFonts w:ascii="Arial" w:hAnsi="Arial" w:cs="Arial"/>
          <w:szCs w:val="24"/>
        </w:rPr>
        <w:t>their</w:t>
      </w:r>
      <w:r w:rsidR="00A66CFA" w:rsidRPr="0022693A">
        <w:rPr>
          <w:rFonts w:ascii="Arial" w:hAnsi="Arial" w:cs="Arial"/>
          <w:szCs w:val="24"/>
        </w:rPr>
        <w:t xml:space="preserve"> employees' working conditions. Use </w:t>
      </w:r>
      <w:r w:rsidR="00DE4C19" w:rsidRPr="0022693A">
        <w:rPr>
          <w:rFonts w:ascii="Arial" w:hAnsi="Arial" w:cs="Arial"/>
          <w:szCs w:val="24"/>
        </w:rPr>
        <w:t xml:space="preserve">the </w:t>
      </w:r>
      <w:r w:rsidR="00A66CFA" w:rsidRPr="0022693A">
        <w:rPr>
          <w:rFonts w:ascii="Arial" w:hAnsi="Arial" w:cs="Arial"/>
          <w:szCs w:val="24"/>
        </w:rPr>
        <w:t xml:space="preserve">input to guide </w:t>
      </w:r>
      <w:r w:rsidR="00966C1D">
        <w:rPr>
          <w:rFonts w:ascii="Arial" w:hAnsi="Arial" w:cs="Arial"/>
          <w:szCs w:val="24"/>
        </w:rPr>
        <w:t>their</w:t>
      </w:r>
      <w:r w:rsidR="00A66CFA" w:rsidRPr="0022693A">
        <w:rPr>
          <w:rFonts w:ascii="Arial" w:hAnsi="Arial" w:cs="Arial"/>
          <w:szCs w:val="24"/>
        </w:rPr>
        <w:t xml:space="preserve"> daily behaviours.</w:t>
      </w:r>
    </w:p>
    <w:p w14:paraId="62E1CE35" w14:textId="046036B0" w:rsidR="00CA5679" w:rsidRPr="0022693A" w:rsidRDefault="007518BF"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Seven, e</w:t>
      </w:r>
      <w:r w:rsidR="00CA5679" w:rsidRPr="0022693A">
        <w:rPr>
          <w:rFonts w:ascii="Arial" w:hAnsi="Arial" w:cs="Arial"/>
          <w:szCs w:val="24"/>
        </w:rPr>
        <w:t>ffective communication is great. Two-way communication ensures everyone is heard. Workers must be able to communicate with senior management</w:t>
      </w:r>
      <w:r w:rsidR="00501095" w:rsidRPr="0022693A">
        <w:rPr>
          <w:rFonts w:ascii="Arial" w:hAnsi="Arial" w:cs="Arial"/>
          <w:szCs w:val="24"/>
        </w:rPr>
        <w:t xml:space="preserve"> (Dunhill., 2019)</w:t>
      </w:r>
      <w:r w:rsidR="00CA5679" w:rsidRPr="0022693A">
        <w:rPr>
          <w:rFonts w:ascii="Arial" w:hAnsi="Arial" w:cs="Arial"/>
          <w:szCs w:val="24"/>
        </w:rPr>
        <w:t>.</w:t>
      </w:r>
      <w:r w:rsidR="00025EF7" w:rsidRPr="0022693A">
        <w:rPr>
          <w:rFonts w:ascii="Arial" w:hAnsi="Arial" w:cs="Arial"/>
          <w:szCs w:val="24"/>
        </w:rPr>
        <w:t xml:space="preserve"> </w:t>
      </w:r>
      <w:r w:rsidR="00E0206F" w:rsidRPr="0022693A">
        <w:rPr>
          <w:rFonts w:ascii="Arial" w:hAnsi="Arial" w:cs="Arial"/>
          <w:szCs w:val="24"/>
        </w:rPr>
        <w:t>Furthermore, a</w:t>
      </w:r>
      <w:r w:rsidR="00CA5679" w:rsidRPr="0022693A">
        <w:rPr>
          <w:rFonts w:ascii="Arial" w:hAnsi="Arial" w:cs="Arial"/>
          <w:szCs w:val="24"/>
        </w:rPr>
        <w:t>llow everyone to speak. Managers should encourage all employees to speak their opinions and ideas, but they should also model active listening. It may be difficult for a large corporation to communicate with all of its employees. An app for internal communication can be helpful because it lets staff share their thoughts.</w:t>
      </w:r>
    </w:p>
    <w:p w14:paraId="1F30DC63" w14:textId="4152AE7E" w:rsidR="007E4A40" w:rsidRPr="0022693A" w:rsidRDefault="007518BF" w:rsidP="00501095">
      <w:pPr>
        <w:spacing w:before="0" w:after="0" w:line="360" w:lineRule="auto"/>
        <w:ind w:firstLine="0"/>
        <w:contextualSpacing/>
        <w:mirrorIndents/>
        <w:jc w:val="both"/>
        <w:rPr>
          <w:rFonts w:ascii="Arial" w:hAnsi="Arial" w:cs="Arial"/>
          <w:b/>
          <w:bCs/>
          <w:szCs w:val="24"/>
        </w:rPr>
      </w:pPr>
      <w:r w:rsidRPr="0022693A">
        <w:rPr>
          <w:rFonts w:ascii="Arial" w:hAnsi="Arial" w:cs="Arial"/>
          <w:szCs w:val="24"/>
        </w:rPr>
        <w:t xml:space="preserve">Eight, </w:t>
      </w:r>
      <w:r w:rsidR="00966C1D">
        <w:rPr>
          <w:rFonts w:ascii="Arial" w:hAnsi="Arial" w:cs="Arial"/>
          <w:szCs w:val="24"/>
        </w:rPr>
        <w:t>their</w:t>
      </w:r>
      <w:r w:rsidR="007E4A40" w:rsidRPr="0022693A">
        <w:rPr>
          <w:rFonts w:ascii="Arial" w:hAnsi="Arial" w:cs="Arial"/>
          <w:szCs w:val="24"/>
        </w:rPr>
        <w:t xml:space="preserve"> employees have worked extremely </w:t>
      </w:r>
      <w:r w:rsidR="00C313FA" w:rsidRPr="0022693A">
        <w:rPr>
          <w:rFonts w:ascii="Arial" w:hAnsi="Arial" w:cs="Arial"/>
          <w:szCs w:val="24"/>
        </w:rPr>
        <w:t>hard,</w:t>
      </w:r>
      <w:r w:rsidR="007E4A40" w:rsidRPr="0022693A">
        <w:rPr>
          <w:rFonts w:ascii="Arial" w:hAnsi="Arial" w:cs="Arial"/>
          <w:szCs w:val="24"/>
        </w:rPr>
        <w:t xml:space="preserve"> and they deserve to be recognised for it. In some cases, even the tiniest of compliments can go a long way. A simple "thank you" or "well done" can go a long way toward making an employee feel valued and appreciated.</w:t>
      </w:r>
      <w:r w:rsidR="000156E1" w:rsidRPr="0022693A">
        <w:rPr>
          <w:rFonts w:ascii="Arial" w:hAnsi="Arial" w:cs="Arial"/>
          <w:b/>
          <w:bCs/>
          <w:szCs w:val="24"/>
        </w:rPr>
        <w:t xml:space="preserve"> </w:t>
      </w:r>
      <w:r w:rsidR="007E4A40" w:rsidRPr="0022693A">
        <w:rPr>
          <w:rFonts w:ascii="Arial" w:hAnsi="Arial" w:cs="Arial"/>
          <w:szCs w:val="24"/>
        </w:rPr>
        <w:t>Offering incentives like cash or additional vacation time for noteworthy accomplishments may inspire employees to continue their great performance</w:t>
      </w:r>
      <w:r w:rsidR="00501095" w:rsidRPr="0022693A">
        <w:rPr>
          <w:rFonts w:ascii="Arial" w:hAnsi="Arial" w:cs="Arial"/>
          <w:szCs w:val="24"/>
        </w:rPr>
        <w:t xml:space="preserve"> (Heskett et al., 2010)</w:t>
      </w:r>
      <w:r w:rsidR="007E4A40" w:rsidRPr="0022693A">
        <w:rPr>
          <w:rFonts w:ascii="Arial" w:hAnsi="Arial" w:cs="Arial"/>
          <w:szCs w:val="24"/>
        </w:rPr>
        <w:t>. Set up a system of incentives to motivate employees to work even more.</w:t>
      </w:r>
    </w:p>
    <w:p w14:paraId="2F25BA26" w14:textId="6DD36139" w:rsidR="00D1039A" w:rsidRPr="0022693A" w:rsidRDefault="007518BF" w:rsidP="00501095">
      <w:pPr>
        <w:spacing w:before="0" w:after="0" w:line="360" w:lineRule="auto"/>
        <w:ind w:firstLine="0"/>
        <w:contextualSpacing/>
        <w:mirrorIndents/>
        <w:jc w:val="both"/>
        <w:rPr>
          <w:rFonts w:ascii="Arial" w:hAnsi="Arial" w:cs="Arial"/>
          <w:szCs w:val="24"/>
        </w:rPr>
      </w:pPr>
      <w:r w:rsidRPr="0022693A">
        <w:rPr>
          <w:rFonts w:ascii="Arial" w:hAnsi="Arial" w:cs="Arial"/>
          <w:szCs w:val="24"/>
        </w:rPr>
        <w:t>Nine, s</w:t>
      </w:r>
      <w:r w:rsidR="00E0206F" w:rsidRPr="0022693A">
        <w:rPr>
          <w:rFonts w:ascii="Arial" w:hAnsi="Arial" w:cs="Arial"/>
          <w:szCs w:val="24"/>
        </w:rPr>
        <w:t>easonal or young workers need development plans. The path to advancement should be clear, and employees should know what to do.</w:t>
      </w:r>
      <w:r w:rsidR="009C2DA7" w:rsidRPr="0022693A">
        <w:rPr>
          <w:rFonts w:ascii="Arial" w:hAnsi="Arial" w:cs="Arial"/>
          <w:szCs w:val="24"/>
        </w:rPr>
        <w:t xml:space="preserve"> </w:t>
      </w:r>
      <w:r w:rsidR="00C313FA">
        <w:rPr>
          <w:rFonts w:ascii="Arial" w:hAnsi="Arial" w:cs="Arial"/>
          <w:szCs w:val="24"/>
        </w:rPr>
        <w:t xml:space="preserve">They </w:t>
      </w:r>
      <w:r w:rsidR="00E0206F" w:rsidRPr="0022693A">
        <w:rPr>
          <w:rFonts w:ascii="Arial" w:hAnsi="Arial" w:cs="Arial"/>
          <w:szCs w:val="24"/>
        </w:rPr>
        <w:t xml:space="preserve">should fill open roles whenever possible. Even if </w:t>
      </w:r>
      <w:r w:rsidR="00C313FA">
        <w:rPr>
          <w:rFonts w:ascii="Arial" w:hAnsi="Arial" w:cs="Arial"/>
          <w:szCs w:val="24"/>
        </w:rPr>
        <w:t xml:space="preserve">they </w:t>
      </w:r>
      <w:r w:rsidR="00E0206F" w:rsidRPr="0022693A">
        <w:rPr>
          <w:rFonts w:ascii="Arial" w:hAnsi="Arial" w:cs="Arial"/>
          <w:szCs w:val="24"/>
        </w:rPr>
        <w:t xml:space="preserve">plan to hire outside </w:t>
      </w:r>
      <w:r w:rsidR="00966C1D">
        <w:rPr>
          <w:rFonts w:ascii="Arial" w:hAnsi="Arial" w:cs="Arial"/>
          <w:szCs w:val="24"/>
        </w:rPr>
        <w:t>their</w:t>
      </w:r>
      <w:r w:rsidR="00E0206F" w:rsidRPr="0022693A">
        <w:rPr>
          <w:rFonts w:ascii="Arial" w:hAnsi="Arial" w:cs="Arial"/>
          <w:szCs w:val="24"/>
        </w:rPr>
        <w:t xml:space="preserve"> company, tell everyone who qualifies.</w:t>
      </w:r>
      <w:r w:rsidRPr="0022693A">
        <w:rPr>
          <w:rFonts w:ascii="Arial" w:hAnsi="Arial" w:cs="Arial"/>
          <w:szCs w:val="24"/>
        </w:rPr>
        <w:t xml:space="preserve"> In this regard, i</w:t>
      </w:r>
      <w:r w:rsidR="009C2DA7" w:rsidRPr="0022693A">
        <w:rPr>
          <w:rFonts w:ascii="Arial" w:hAnsi="Arial" w:cs="Arial"/>
          <w:szCs w:val="24"/>
        </w:rPr>
        <w:t xml:space="preserve">f you're looking for an example of a great place to work, go no </w:t>
      </w:r>
      <w:r w:rsidR="009C2DA7" w:rsidRPr="0022693A">
        <w:rPr>
          <w:rFonts w:ascii="Arial" w:hAnsi="Arial" w:cs="Arial"/>
          <w:szCs w:val="24"/>
        </w:rPr>
        <w:lastRenderedPageBreak/>
        <w:t xml:space="preserve">farther than In-N-Out Burger, a prominent American fast-food business. They place a high value on staff training and development, and it shows: </w:t>
      </w:r>
      <w:r w:rsidR="00DE4C19" w:rsidRPr="0022693A">
        <w:rPr>
          <w:rFonts w:ascii="Arial" w:hAnsi="Arial" w:cs="Arial"/>
          <w:szCs w:val="24"/>
        </w:rPr>
        <w:t xml:space="preserve">that </w:t>
      </w:r>
      <w:r w:rsidR="009C2DA7" w:rsidRPr="0022693A">
        <w:rPr>
          <w:rFonts w:ascii="Arial" w:hAnsi="Arial" w:cs="Arial"/>
          <w:szCs w:val="24"/>
        </w:rPr>
        <w:t>their quick-service restaurant employee turnover is 4-6 times lower than the industry average</w:t>
      </w:r>
      <w:r w:rsidR="00501095" w:rsidRPr="0022693A">
        <w:rPr>
          <w:rFonts w:ascii="Arial" w:hAnsi="Arial" w:cs="Arial"/>
          <w:szCs w:val="24"/>
        </w:rPr>
        <w:t xml:space="preserve"> (Muldoon et al., 2019)</w:t>
      </w:r>
      <w:r w:rsidR="009C2DA7" w:rsidRPr="0022693A">
        <w:rPr>
          <w:rFonts w:ascii="Arial" w:hAnsi="Arial" w:cs="Arial"/>
          <w:szCs w:val="24"/>
        </w:rPr>
        <w:t>.</w:t>
      </w:r>
    </w:p>
    <w:p w14:paraId="7321F125" w14:textId="77777777" w:rsidR="009D0E2D" w:rsidRDefault="009D0E2D" w:rsidP="0022693A">
      <w:pPr>
        <w:pStyle w:val="Heading1"/>
        <w:rPr>
          <w:lang w:eastAsia="en-GB"/>
        </w:rPr>
      </w:pPr>
    </w:p>
    <w:p w14:paraId="536FC98C" w14:textId="0B19AD81" w:rsidR="008A54F2" w:rsidRPr="0022693A" w:rsidRDefault="008A54F2" w:rsidP="0022693A">
      <w:pPr>
        <w:pStyle w:val="Heading1"/>
        <w:rPr>
          <w:lang w:eastAsia="en-GB"/>
        </w:rPr>
      </w:pPr>
      <w:r w:rsidRPr="0022693A">
        <w:rPr>
          <w:lang w:eastAsia="en-GB"/>
        </w:rPr>
        <w:t>Conclusion:</w:t>
      </w:r>
    </w:p>
    <w:p w14:paraId="0FB40421" w14:textId="15F5A077" w:rsidR="00166E84" w:rsidRPr="0022693A" w:rsidRDefault="007518BF"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By concluding the essay, one can say that t</w:t>
      </w:r>
      <w:r w:rsidR="00166E84" w:rsidRPr="0022693A">
        <w:rPr>
          <w:rFonts w:ascii="Arial" w:hAnsi="Arial" w:cs="Arial"/>
          <w:szCs w:val="24"/>
          <w:lang w:eastAsia="en-GB"/>
        </w:rPr>
        <w:t xml:space="preserve">he hospitality business as a whole is confronted with an extremely wide variety of difficulties. There are a variety of local and international challenges, including government regulations, labour laws, and others, that all have direct implications for the hotel sector. Nevertheless, there are a few additional obstacles that, when combined, have presented the business with a number of significant problems. They are nothing more than the difficulties associated with high employee turnover rates. </w:t>
      </w:r>
      <w:r w:rsidR="009D0E2D" w:rsidRPr="0022693A">
        <w:rPr>
          <w:rFonts w:ascii="Arial" w:hAnsi="Arial" w:cs="Arial"/>
          <w:szCs w:val="24"/>
          <w:lang w:eastAsia="en-GB"/>
        </w:rPr>
        <w:t>N</w:t>
      </w:r>
      <w:r w:rsidR="009D0E2D">
        <w:rPr>
          <w:rFonts w:ascii="Arial" w:hAnsi="Arial" w:cs="Arial"/>
          <w:szCs w:val="24"/>
          <w:lang w:eastAsia="en-GB"/>
        </w:rPr>
        <w:t>onetheless</w:t>
      </w:r>
      <w:r w:rsidR="00166E84" w:rsidRPr="0022693A">
        <w:rPr>
          <w:rFonts w:ascii="Arial" w:hAnsi="Arial" w:cs="Arial"/>
          <w:szCs w:val="24"/>
          <w:lang w:eastAsia="en-GB"/>
        </w:rPr>
        <w:t>, the extremely important topic was attempted to be covered in this work.</w:t>
      </w:r>
    </w:p>
    <w:p w14:paraId="4AD5060E" w14:textId="7CC9135E" w:rsidR="008871CA" w:rsidRPr="0022693A" w:rsidRDefault="00166E84" w:rsidP="00501095">
      <w:pPr>
        <w:spacing w:before="0" w:after="0" w:line="360" w:lineRule="auto"/>
        <w:ind w:firstLine="0"/>
        <w:contextualSpacing/>
        <w:mirrorIndents/>
        <w:jc w:val="both"/>
        <w:rPr>
          <w:rFonts w:ascii="Arial" w:hAnsi="Arial" w:cs="Arial"/>
          <w:szCs w:val="24"/>
          <w:lang w:eastAsia="en-GB"/>
        </w:rPr>
      </w:pPr>
      <w:r w:rsidRPr="0022693A">
        <w:rPr>
          <w:rFonts w:ascii="Arial" w:hAnsi="Arial" w:cs="Arial"/>
          <w:szCs w:val="24"/>
          <w:lang w:eastAsia="en-GB"/>
        </w:rPr>
        <w:t>According to the findings of this study, which are based on the discussion that came before, difficulties in the form of high turnover have wider repercussions for the hotel business. In a similar vein, the industry is facing significant obstacles in the form of issues such as a rigid environment, uncertainty in job opportunities, and so on. In this regard, the industry should give these points as well as the proposals made earlier a lot of careful consideration in order to deal effectively with such difficulties.</w:t>
      </w:r>
    </w:p>
    <w:p w14:paraId="48F8E8AC" w14:textId="6594584E" w:rsidR="00501095" w:rsidRPr="0022693A" w:rsidRDefault="00501095">
      <w:pPr>
        <w:spacing w:before="0" w:after="160" w:line="259" w:lineRule="auto"/>
        <w:ind w:firstLine="0"/>
        <w:rPr>
          <w:rFonts w:ascii="Arial" w:hAnsi="Arial" w:cs="Arial"/>
          <w:szCs w:val="24"/>
        </w:rPr>
      </w:pPr>
      <w:r w:rsidRPr="0022693A">
        <w:rPr>
          <w:rFonts w:ascii="Arial" w:hAnsi="Arial" w:cs="Arial"/>
          <w:szCs w:val="24"/>
        </w:rPr>
        <w:br w:type="page"/>
      </w:r>
    </w:p>
    <w:p w14:paraId="37725E1C" w14:textId="07BE412D" w:rsidR="00501095" w:rsidRPr="0022693A" w:rsidRDefault="00501095" w:rsidP="0022693A">
      <w:pPr>
        <w:pStyle w:val="Heading1"/>
      </w:pPr>
      <w:r w:rsidRPr="0022693A">
        <w:lastRenderedPageBreak/>
        <w:t>References:</w:t>
      </w:r>
    </w:p>
    <w:p w14:paraId="3991314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proofErr w:type="spellStart"/>
      <w:r w:rsidRPr="0022693A">
        <w:rPr>
          <w:rFonts w:ascii="Arial" w:hAnsi="Arial" w:cs="Arial"/>
          <w:szCs w:val="24"/>
          <w:shd w:val="clear" w:color="auto" w:fill="FFFFFF"/>
        </w:rPr>
        <w:t>Adaramola</w:t>
      </w:r>
      <w:proofErr w:type="spellEnd"/>
      <w:r w:rsidRPr="0022693A">
        <w:rPr>
          <w:rFonts w:ascii="Arial" w:hAnsi="Arial" w:cs="Arial"/>
          <w:szCs w:val="24"/>
          <w:shd w:val="clear" w:color="auto" w:fill="FFFFFF"/>
        </w:rPr>
        <w:t>, S.S., 2012. Job stress and productivity increase. Work, 41(Supplement 1), pp.2955-2958.</w:t>
      </w:r>
    </w:p>
    <w:p w14:paraId="121BB00F"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 xml:space="preserve">Aynalem, S., Birhanu, K. and </w:t>
      </w:r>
      <w:proofErr w:type="spellStart"/>
      <w:r w:rsidRPr="0022693A">
        <w:rPr>
          <w:rFonts w:ascii="Arial" w:hAnsi="Arial" w:cs="Arial"/>
          <w:szCs w:val="24"/>
          <w:shd w:val="clear" w:color="auto" w:fill="FFFFFF"/>
        </w:rPr>
        <w:t>Tesefay</w:t>
      </w:r>
      <w:proofErr w:type="spellEnd"/>
      <w:r w:rsidRPr="0022693A">
        <w:rPr>
          <w:rFonts w:ascii="Arial" w:hAnsi="Arial" w:cs="Arial"/>
          <w:szCs w:val="24"/>
          <w:shd w:val="clear" w:color="auto" w:fill="FFFFFF"/>
        </w:rPr>
        <w:t>, S., 2016. Employment opportunities and challenges in tourism and hospitality sectors. Journal of Tourism &amp; Hospitality, 5(6), pp.1-5.</w:t>
      </w:r>
    </w:p>
    <w:p w14:paraId="4B3DE55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Blatter, M., Muehlemann, S., Schenker, S. and Wolter, S.C., 2016. Hiring costs for skilled workers and the supply of firm-provided training. Oxford Economic Papers, 68(1), pp.238-257.</w:t>
      </w:r>
    </w:p>
    <w:p w14:paraId="20936BA2"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 xml:space="preserve">Bryan, B.T., Gayed, A., Milligan-Saville, J.S., Madan, I., Calvo, R.A., </w:t>
      </w:r>
      <w:proofErr w:type="spellStart"/>
      <w:r w:rsidRPr="0022693A">
        <w:rPr>
          <w:rFonts w:ascii="Arial" w:hAnsi="Arial" w:cs="Arial"/>
          <w:szCs w:val="24"/>
          <w:shd w:val="clear" w:color="auto" w:fill="FFFFFF"/>
        </w:rPr>
        <w:t>Glozier</w:t>
      </w:r>
      <w:proofErr w:type="spellEnd"/>
      <w:r w:rsidRPr="0022693A">
        <w:rPr>
          <w:rFonts w:ascii="Arial" w:hAnsi="Arial" w:cs="Arial"/>
          <w:szCs w:val="24"/>
          <w:shd w:val="clear" w:color="auto" w:fill="FFFFFF"/>
        </w:rPr>
        <w:t>, N. and Harvey, S.B., 2018. Managers’ response to mental health issues among their staff. Occupational Medicine, 68(7), pp.464-468.</w:t>
      </w:r>
    </w:p>
    <w:p w14:paraId="5294EE75"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 xml:space="preserve">Cetin, G., </w:t>
      </w:r>
      <w:proofErr w:type="spellStart"/>
      <w:r w:rsidRPr="0022693A">
        <w:rPr>
          <w:rFonts w:ascii="Arial" w:hAnsi="Arial" w:cs="Arial"/>
          <w:szCs w:val="24"/>
          <w:shd w:val="clear" w:color="auto" w:fill="FFFFFF"/>
        </w:rPr>
        <w:t>Demirciftci</w:t>
      </w:r>
      <w:proofErr w:type="spellEnd"/>
      <w:r w:rsidRPr="0022693A">
        <w:rPr>
          <w:rFonts w:ascii="Arial" w:hAnsi="Arial" w:cs="Arial"/>
          <w:szCs w:val="24"/>
          <w:shd w:val="clear" w:color="auto" w:fill="FFFFFF"/>
        </w:rPr>
        <w:t xml:space="preserve">, T. and </w:t>
      </w:r>
      <w:proofErr w:type="spellStart"/>
      <w:r w:rsidRPr="0022693A">
        <w:rPr>
          <w:rFonts w:ascii="Arial" w:hAnsi="Arial" w:cs="Arial"/>
          <w:szCs w:val="24"/>
          <w:shd w:val="clear" w:color="auto" w:fill="FFFFFF"/>
        </w:rPr>
        <w:t>Bilgihan</w:t>
      </w:r>
      <w:proofErr w:type="spellEnd"/>
      <w:r w:rsidRPr="0022693A">
        <w:rPr>
          <w:rFonts w:ascii="Arial" w:hAnsi="Arial" w:cs="Arial"/>
          <w:szCs w:val="24"/>
          <w:shd w:val="clear" w:color="auto" w:fill="FFFFFF"/>
        </w:rPr>
        <w:t>, A., 2016. Meeting revenue management challenges: Knowledge, skills and abilities. International Journal of Hospitality Management, 57, pp.132-142.</w:t>
      </w:r>
    </w:p>
    <w:p w14:paraId="368CD8B8"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proofErr w:type="spellStart"/>
      <w:r w:rsidRPr="0022693A">
        <w:rPr>
          <w:rFonts w:ascii="Arial" w:hAnsi="Arial" w:cs="Arial"/>
          <w:szCs w:val="24"/>
          <w:shd w:val="clear" w:color="auto" w:fill="FFFFFF"/>
        </w:rPr>
        <w:t>Chalofsky</w:t>
      </w:r>
      <w:proofErr w:type="spellEnd"/>
      <w:r w:rsidRPr="0022693A">
        <w:rPr>
          <w:rFonts w:ascii="Arial" w:hAnsi="Arial" w:cs="Arial"/>
          <w:szCs w:val="24"/>
          <w:shd w:val="clear" w:color="auto" w:fill="FFFFFF"/>
        </w:rPr>
        <w:t>, N.E., 2010. Meaningful workplaces: Reframing how and where we work. John Wiley &amp; Sons.</w:t>
      </w:r>
    </w:p>
    <w:p w14:paraId="5462D8FE"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Chen, Y.C., Wang, W.C. and Chu, Y.C., 2010. Structural investigation of the relationship between working satisfaction and employee turnover. The Journal of Human Resource and Adult Learning, 6(1), p.41.</w:t>
      </w:r>
    </w:p>
    <w:p w14:paraId="6F2B736B"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Chikwe, A.C., 2009. THE IMPACT OF EMPLOYEE TURNOVER: THE CASE OF LEISURE, TOURISM AND HOSPITALITY INDUSTRY. Consortium Journal of Hospitality &amp; Tourism, 14(1).</w:t>
      </w:r>
    </w:p>
    <w:p w14:paraId="70F7C654"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proofErr w:type="spellStart"/>
      <w:r w:rsidRPr="0022693A">
        <w:rPr>
          <w:rFonts w:ascii="Arial" w:hAnsi="Arial" w:cs="Arial"/>
          <w:szCs w:val="24"/>
          <w:shd w:val="clear" w:color="auto" w:fill="FFFFFF"/>
        </w:rPr>
        <w:t>Djajasinga</w:t>
      </w:r>
      <w:proofErr w:type="spellEnd"/>
      <w:r w:rsidRPr="0022693A">
        <w:rPr>
          <w:rFonts w:ascii="Arial" w:hAnsi="Arial" w:cs="Arial"/>
          <w:szCs w:val="24"/>
          <w:shd w:val="clear" w:color="auto" w:fill="FFFFFF"/>
        </w:rPr>
        <w:t xml:space="preserve">, N.D., </w:t>
      </w:r>
      <w:proofErr w:type="spellStart"/>
      <w:r w:rsidRPr="0022693A">
        <w:rPr>
          <w:rFonts w:ascii="Arial" w:hAnsi="Arial" w:cs="Arial"/>
          <w:szCs w:val="24"/>
          <w:shd w:val="clear" w:color="auto" w:fill="FFFFFF"/>
        </w:rPr>
        <w:t>Sulastri</w:t>
      </w:r>
      <w:proofErr w:type="spellEnd"/>
      <w:r w:rsidRPr="0022693A">
        <w:rPr>
          <w:rFonts w:ascii="Arial" w:hAnsi="Arial" w:cs="Arial"/>
          <w:szCs w:val="24"/>
          <w:shd w:val="clear" w:color="auto" w:fill="FFFFFF"/>
        </w:rPr>
        <w:t xml:space="preserve">, L., Sudirman, A., Sari, A.L. and </w:t>
      </w:r>
      <w:proofErr w:type="spellStart"/>
      <w:r w:rsidRPr="0022693A">
        <w:rPr>
          <w:rFonts w:ascii="Arial" w:hAnsi="Arial" w:cs="Arial"/>
          <w:szCs w:val="24"/>
          <w:shd w:val="clear" w:color="auto" w:fill="FFFFFF"/>
        </w:rPr>
        <w:t>Rihardi</w:t>
      </w:r>
      <w:proofErr w:type="spellEnd"/>
      <w:r w:rsidRPr="0022693A">
        <w:rPr>
          <w:rFonts w:ascii="Arial" w:hAnsi="Arial" w:cs="Arial"/>
          <w:szCs w:val="24"/>
          <w:shd w:val="clear" w:color="auto" w:fill="FFFFFF"/>
        </w:rPr>
        <w:t>, L., 2021, June. Practices in Human Resources and Employee Turnover in the Hospitality Industry. In Proceedings of the 2nd Annual Conference on Blended Learning, Educational Technology and Innovation (ACBLETI 2020) Practices (Vol. 560, pp. 113-117).</w:t>
      </w:r>
    </w:p>
    <w:p w14:paraId="6C808B76"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Dunhill, A., 2009. What is communication? The process of transferring information. Effective Communication and Engagement with Children and Young People, their Families and Carers, Learning Matters, Exeter, pp.17-31.</w:t>
      </w:r>
    </w:p>
    <w:p w14:paraId="1A730CF4" w14:textId="77777777" w:rsidR="00501095" w:rsidRPr="0022693A" w:rsidRDefault="00501095" w:rsidP="00501095">
      <w:pPr>
        <w:pStyle w:val="NormalWeb"/>
        <w:spacing w:before="0" w:beforeAutospacing="0" w:after="0" w:afterAutospacing="0" w:line="360" w:lineRule="auto"/>
        <w:ind w:left="720" w:hanging="720"/>
        <w:contextualSpacing/>
        <w:mirrorIndents/>
        <w:jc w:val="both"/>
        <w:rPr>
          <w:rFonts w:ascii="Arial" w:hAnsi="Arial" w:cs="Arial"/>
        </w:rPr>
      </w:pPr>
      <w:r w:rsidRPr="0022693A">
        <w:rPr>
          <w:rFonts w:ascii="Arial" w:hAnsi="Arial" w:cs="Arial"/>
        </w:rPr>
        <w:lastRenderedPageBreak/>
        <w:t xml:space="preserve">Eian, S. (2021). The impact of the COVID-19 pandemic on the input and output prices of the airline and hotel industries: Insights from new BLS </w:t>
      </w:r>
      <w:proofErr w:type="gramStart"/>
      <w:r w:rsidRPr="0022693A">
        <w:rPr>
          <w:rFonts w:ascii="Arial" w:hAnsi="Arial" w:cs="Arial"/>
        </w:rPr>
        <w:t>data :</w:t>
      </w:r>
      <w:proofErr w:type="gramEnd"/>
      <w:r w:rsidRPr="0022693A">
        <w:rPr>
          <w:rFonts w:ascii="Arial" w:hAnsi="Arial" w:cs="Arial"/>
        </w:rPr>
        <w:t xml:space="preserve"> Beyond the Numbers: U.S. Bureau of </w:t>
      </w:r>
      <w:proofErr w:type="spellStart"/>
      <w:r w:rsidRPr="0022693A">
        <w:rPr>
          <w:rFonts w:ascii="Arial" w:hAnsi="Arial" w:cs="Arial"/>
        </w:rPr>
        <w:t>Labor</w:t>
      </w:r>
      <w:proofErr w:type="spellEnd"/>
      <w:r w:rsidRPr="0022693A">
        <w:rPr>
          <w:rFonts w:ascii="Arial" w:hAnsi="Arial" w:cs="Arial"/>
        </w:rPr>
        <w:t xml:space="preserve"> Statistics. [online] Bls.gov. Available at: https://www.bls.gov/opub/btn/volume-10/impact-of-covid-19-pandemic-on-input-and-output.htm [Accessed 30 May 2022].</w:t>
      </w:r>
    </w:p>
    <w:p w14:paraId="4AC4B37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proofErr w:type="spellStart"/>
      <w:r w:rsidRPr="0022693A">
        <w:rPr>
          <w:rFonts w:ascii="Arial" w:hAnsi="Arial" w:cs="Arial"/>
          <w:szCs w:val="24"/>
          <w:shd w:val="clear" w:color="auto" w:fill="FFFFFF"/>
        </w:rPr>
        <w:t>Gebbels</w:t>
      </w:r>
      <w:proofErr w:type="spellEnd"/>
      <w:r w:rsidRPr="0022693A">
        <w:rPr>
          <w:rFonts w:ascii="Arial" w:hAnsi="Arial" w:cs="Arial"/>
          <w:szCs w:val="24"/>
          <w:shd w:val="clear" w:color="auto" w:fill="FFFFFF"/>
        </w:rPr>
        <w:t xml:space="preserve">, M., Pantelidis, I.S. and Goss-Turner, S., 2019. Towards a </w:t>
      </w:r>
      <w:proofErr w:type="spellStart"/>
      <w:r w:rsidRPr="0022693A">
        <w:rPr>
          <w:rFonts w:ascii="Arial" w:hAnsi="Arial" w:cs="Arial"/>
          <w:szCs w:val="24"/>
          <w:shd w:val="clear" w:color="auto" w:fill="FFFFFF"/>
        </w:rPr>
        <w:t>personology</w:t>
      </w:r>
      <w:proofErr w:type="spellEnd"/>
      <w:r w:rsidRPr="0022693A">
        <w:rPr>
          <w:rFonts w:ascii="Arial" w:hAnsi="Arial" w:cs="Arial"/>
          <w:szCs w:val="24"/>
          <w:shd w:val="clear" w:color="auto" w:fill="FFFFFF"/>
        </w:rPr>
        <w:t xml:space="preserve"> of a hospitality professional. Hospitality &amp; Society, 9(2), pp.215-236.</w:t>
      </w:r>
    </w:p>
    <w:p w14:paraId="77250F3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Heskett, J.L., Sasser, W.E. and Schlesinger, L.A., 2010. The value profit chain: Treat employees like customers and customers like. Simon and Schuster.</w:t>
      </w:r>
    </w:p>
    <w:p w14:paraId="63C52238" w14:textId="77777777" w:rsidR="00501095" w:rsidRPr="0022693A" w:rsidRDefault="00501095" w:rsidP="00501095">
      <w:pPr>
        <w:pStyle w:val="NormalWeb"/>
        <w:spacing w:before="0" w:beforeAutospacing="0" w:after="0" w:afterAutospacing="0" w:line="360" w:lineRule="auto"/>
        <w:ind w:left="720" w:hanging="720"/>
        <w:contextualSpacing/>
        <w:mirrorIndents/>
        <w:jc w:val="both"/>
        <w:rPr>
          <w:rFonts w:ascii="Arial" w:hAnsi="Arial" w:cs="Arial"/>
        </w:rPr>
      </w:pPr>
      <w:proofErr w:type="spellStart"/>
      <w:proofErr w:type="gramStart"/>
      <w:r w:rsidRPr="0022693A">
        <w:rPr>
          <w:rFonts w:ascii="Arial" w:hAnsi="Arial" w:cs="Arial"/>
        </w:rPr>
        <w:t>Ice,Lindsey</w:t>
      </w:r>
      <w:proofErr w:type="gramEnd"/>
      <w:r w:rsidRPr="0022693A">
        <w:rPr>
          <w:rFonts w:ascii="Arial" w:hAnsi="Arial" w:cs="Arial"/>
        </w:rPr>
        <w:t>;Rieley,Michael</w:t>
      </w:r>
      <w:proofErr w:type="spellEnd"/>
      <w:r w:rsidRPr="0022693A">
        <w:rPr>
          <w:rFonts w:ascii="Arial" w:hAnsi="Arial" w:cs="Arial"/>
        </w:rPr>
        <w:t xml:space="preserve"> J (2022). Expected pandemic-driven employment changes: a comparison of 2019–29 and 2020–30 projection </w:t>
      </w:r>
      <w:proofErr w:type="gramStart"/>
      <w:r w:rsidRPr="0022693A">
        <w:rPr>
          <w:rFonts w:ascii="Arial" w:hAnsi="Arial" w:cs="Arial"/>
        </w:rPr>
        <w:t>sets :</w:t>
      </w:r>
      <w:proofErr w:type="gramEnd"/>
      <w:r w:rsidRPr="0022693A">
        <w:rPr>
          <w:rFonts w:ascii="Arial" w:hAnsi="Arial" w:cs="Arial"/>
        </w:rPr>
        <w:t xml:space="preserve"> Monthly </w:t>
      </w:r>
      <w:proofErr w:type="spellStart"/>
      <w:r w:rsidRPr="0022693A">
        <w:rPr>
          <w:rFonts w:ascii="Arial" w:hAnsi="Arial" w:cs="Arial"/>
        </w:rPr>
        <w:t>Labor</w:t>
      </w:r>
      <w:proofErr w:type="spellEnd"/>
      <w:r w:rsidRPr="0022693A">
        <w:rPr>
          <w:rFonts w:ascii="Arial" w:hAnsi="Arial" w:cs="Arial"/>
        </w:rPr>
        <w:t xml:space="preserve"> Review: U.S. Bureau of </w:t>
      </w:r>
      <w:proofErr w:type="spellStart"/>
      <w:r w:rsidRPr="0022693A">
        <w:rPr>
          <w:rFonts w:ascii="Arial" w:hAnsi="Arial" w:cs="Arial"/>
        </w:rPr>
        <w:t>Labor</w:t>
      </w:r>
      <w:proofErr w:type="spellEnd"/>
      <w:r w:rsidRPr="0022693A">
        <w:rPr>
          <w:rFonts w:ascii="Arial" w:hAnsi="Arial" w:cs="Arial"/>
        </w:rPr>
        <w:t xml:space="preserve"> Statistics. [online] Bls.gov. Available at: https://www.bls.gov/opub/mlr/2022/article/expected-pandemic-driven-employment-changes.htm [Accessed 30 May 2022].</w:t>
      </w:r>
    </w:p>
    <w:p w14:paraId="1CBEA094"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Iverson, R.D. and Deery, M., 1997. Turnover culture in the hospitality industry. Human Resource Management Journal, 7(4), pp.71-82.</w:t>
      </w:r>
    </w:p>
    <w:p w14:paraId="5823064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Jiang, Y. and Wen, J., 2020. Effects of COVID-19 on hotel marketing and management: a perspective article. International Journal of Contemporary Hospitality Management.</w:t>
      </w:r>
    </w:p>
    <w:p w14:paraId="52B41088"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proofErr w:type="spellStart"/>
      <w:r w:rsidRPr="0022693A">
        <w:rPr>
          <w:rFonts w:ascii="Arial" w:hAnsi="Arial" w:cs="Arial"/>
          <w:szCs w:val="24"/>
          <w:shd w:val="clear" w:color="auto" w:fill="FFFFFF"/>
        </w:rPr>
        <w:t>Kaydos</w:t>
      </w:r>
      <w:proofErr w:type="spellEnd"/>
      <w:r w:rsidRPr="0022693A">
        <w:rPr>
          <w:rFonts w:ascii="Arial" w:hAnsi="Arial" w:cs="Arial"/>
          <w:szCs w:val="24"/>
          <w:shd w:val="clear" w:color="auto" w:fill="FFFFFF"/>
        </w:rPr>
        <w:t>, W., 2020. Operational performance measurement: increasing total productivity. CRC press.</w:t>
      </w:r>
    </w:p>
    <w:p w14:paraId="60EB033A" w14:textId="77777777" w:rsidR="00501095" w:rsidRPr="0022693A" w:rsidRDefault="00501095" w:rsidP="00501095">
      <w:pPr>
        <w:pStyle w:val="NormalWeb"/>
        <w:spacing w:before="0" w:beforeAutospacing="0" w:after="0" w:afterAutospacing="0" w:line="360" w:lineRule="auto"/>
        <w:ind w:left="720" w:hanging="720"/>
        <w:contextualSpacing/>
        <w:mirrorIndents/>
        <w:jc w:val="both"/>
        <w:rPr>
          <w:rFonts w:ascii="Arial" w:hAnsi="Arial" w:cs="Arial"/>
        </w:rPr>
      </w:pPr>
      <w:r w:rsidRPr="0022693A">
        <w:rPr>
          <w:rFonts w:ascii="Arial" w:hAnsi="Arial" w:cs="Arial"/>
        </w:rPr>
        <w:t xml:space="preserve">Krishnan, V., Mann, R., </w:t>
      </w:r>
      <w:proofErr w:type="spellStart"/>
      <w:r w:rsidRPr="0022693A">
        <w:rPr>
          <w:rFonts w:ascii="Arial" w:hAnsi="Arial" w:cs="Arial"/>
        </w:rPr>
        <w:t>Seitzman</w:t>
      </w:r>
      <w:proofErr w:type="spellEnd"/>
      <w:r w:rsidRPr="0022693A">
        <w:rPr>
          <w:rFonts w:ascii="Arial" w:hAnsi="Arial" w:cs="Arial"/>
        </w:rPr>
        <w:t>, N. and Wittkamp, N. (2020). Hospitality and COVID-19: How long until ‘no vacancy’ for US hotels? [online] McKinsey &amp; Company. Available at: https://www.mckinsey.com/industries/travel-logistics-and-infrastructure/our-insights/hospitality-and-covid-19-how-long-until-no-vacancy-for-us-hotels [Accessed 30 May 2022].</w:t>
      </w:r>
    </w:p>
    <w:p w14:paraId="32E7AF66" w14:textId="77777777" w:rsidR="00501095" w:rsidRPr="0022693A" w:rsidRDefault="00501095" w:rsidP="00501095">
      <w:pPr>
        <w:pStyle w:val="NormalWeb"/>
        <w:spacing w:before="0" w:beforeAutospacing="0" w:after="0" w:afterAutospacing="0" w:line="360" w:lineRule="auto"/>
        <w:ind w:left="720" w:hanging="720"/>
        <w:contextualSpacing/>
        <w:mirrorIndents/>
        <w:jc w:val="both"/>
        <w:rPr>
          <w:rFonts w:ascii="Arial" w:hAnsi="Arial" w:cs="Arial"/>
        </w:rPr>
      </w:pPr>
      <w:r w:rsidRPr="0022693A">
        <w:rPr>
          <w:rFonts w:ascii="Arial" w:hAnsi="Arial" w:cs="Arial"/>
        </w:rPr>
        <w:t>McKinsey &amp; Company. (2020). COVID-19 recovery in hardest-hit sectors could take more than 5 years. [online] Available at: https://www.mckinsey.com/featured-insights/coronavirus-leading-through-the-crisis/charting-the-path-to-the-next-normal/covid-19-recovery-in-hardest-hit-sectors-could-take-more-than-5-years [Accessed 30 May 2022].</w:t>
      </w:r>
    </w:p>
    <w:p w14:paraId="7D40A209" w14:textId="77777777" w:rsidR="00501095" w:rsidRPr="0022693A" w:rsidRDefault="00501095" w:rsidP="00501095">
      <w:pPr>
        <w:spacing w:before="0" w:after="0" w:line="360" w:lineRule="auto"/>
        <w:ind w:left="720" w:hanging="720"/>
        <w:contextualSpacing/>
        <w:mirrorIndents/>
        <w:jc w:val="both"/>
        <w:rPr>
          <w:rFonts w:ascii="Arial" w:hAnsi="Arial" w:cs="Arial"/>
          <w:szCs w:val="24"/>
        </w:rPr>
      </w:pPr>
      <w:r w:rsidRPr="0022693A">
        <w:rPr>
          <w:rFonts w:ascii="Arial" w:hAnsi="Arial" w:cs="Arial"/>
          <w:szCs w:val="24"/>
          <w:shd w:val="clear" w:color="auto" w:fill="FFFFFF"/>
        </w:rPr>
        <w:lastRenderedPageBreak/>
        <w:t xml:space="preserve">Muldoon, M., </w:t>
      </w:r>
      <w:proofErr w:type="spellStart"/>
      <w:r w:rsidRPr="0022693A">
        <w:rPr>
          <w:rFonts w:ascii="Arial" w:hAnsi="Arial" w:cs="Arial"/>
          <w:szCs w:val="24"/>
          <w:shd w:val="clear" w:color="auto" w:fill="FFFFFF"/>
        </w:rPr>
        <w:t>Youdale</w:t>
      </w:r>
      <w:proofErr w:type="spellEnd"/>
      <w:r w:rsidRPr="0022693A">
        <w:rPr>
          <w:rFonts w:ascii="Arial" w:hAnsi="Arial" w:cs="Arial"/>
          <w:szCs w:val="24"/>
          <w:shd w:val="clear" w:color="auto" w:fill="FFFFFF"/>
        </w:rPr>
        <w:t xml:space="preserve">, R. and O’Rourke, J.S., 2019. In-N-Out Burger: The Perils of Political Contribution. The Eugene D. Fanning </w:t>
      </w:r>
      <w:proofErr w:type="spellStart"/>
      <w:r w:rsidRPr="0022693A">
        <w:rPr>
          <w:rFonts w:ascii="Arial" w:hAnsi="Arial" w:cs="Arial"/>
          <w:szCs w:val="24"/>
          <w:shd w:val="clear" w:color="auto" w:fill="FFFFFF"/>
        </w:rPr>
        <w:t>Center</w:t>
      </w:r>
      <w:proofErr w:type="spellEnd"/>
      <w:r w:rsidRPr="0022693A">
        <w:rPr>
          <w:rFonts w:ascii="Arial" w:hAnsi="Arial" w:cs="Arial"/>
          <w:szCs w:val="24"/>
          <w:shd w:val="clear" w:color="auto" w:fill="FFFFFF"/>
        </w:rPr>
        <w:t xml:space="preserve"> for Business Communication, Mendoza College of Business, University of Notre Dame.</w:t>
      </w:r>
    </w:p>
    <w:p w14:paraId="33952623"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Paull, M., Holloway, D.A. and Burnett, H., 2010. Managers of volunteers: Underrated, undervalued and underpaid?.</w:t>
      </w:r>
    </w:p>
    <w:p w14:paraId="7BE4D1B8" w14:textId="6949E305"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 xml:space="preserve">Stonehouse, D., 2013. </w:t>
      </w:r>
      <w:r w:rsidR="00C313FA">
        <w:rPr>
          <w:rFonts w:ascii="Arial" w:hAnsi="Arial" w:cs="Arial"/>
          <w:szCs w:val="24"/>
          <w:shd w:val="clear" w:color="auto" w:fill="FFFFFF"/>
        </w:rPr>
        <w:t xml:space="preserve">They </w:t>
      </w:r>
      <w:r w:rsidRPr="0022693A">
        <w:rPr>
          <w:rFonts w:ascii="Arial" w:hAnsi="Arial" w:cs="Arial"/>
          <w:szCs w:val="24"/>
          <w:shd w:val="clear" w:color="auto" w:fill="FFFFFF"/>
        </w:rPr>
        <w:t xml:space="preserve">are a manager: should </w:t>
      </w:r>
      <w:r w:rsidR="00C313FA">
        <w:rPr>
          <w:rFonts w:ascii="Arial" w:hAnsi="Arial" w:cs="Arial"/>
          <w:szCs w:val="24"/>
          <w:shd w:val="clear" w:color="auto" w:fill="FFFFFF"/>
        </w:rPr>
        <w:t xml:space="preserve">they </w:t>
      </w:r>
      <w:r w:rsidRPr="0022693A">
        <w:rPr>
          <w:rFonts w:ascii="Arial" w:hAnsi="Arial" w:cs="Arial"/>
          <w:szCs w:val="24"/>
          <w:shd w:val="clear" w:color="auto" w:fill="FFFFFF"/>
        </w:rPr>
        <w:t xml:space="preserve">be a </w:t>
      </w:r>
      <w:proofErr w:type="gramStart"/>
      <w:r w:rsidRPr="0022693A">
        <w:rPr>
          <w:rFonts w:ascii="Arial" w:hAnsi="Arial" w:cs="Arial"/>
          <w:szCs w:val="24"/>
          <w:shd w:val="clear" w:color="auto" w:fill="FFFFFF"/>
        </w:rPr>
        <w:t>leader?.</w:t>
      </w:r>
      <w:proofErr w:type="gramEnd"/>
      <w:r w:rsidRPr="0022693A">
        <w:rPr>
          <w:rFonts w:ascii="Arial" w:hAnsi="Arial" w:cs="Arial"/>
          <w:szCs w:val="24"/>
          <w:shd w:val="clear" w:color="auto" w:fill="FFFFFF"/>
        </w:rPr>
        <w:t> British Journal of Healthcare Management, 19(8), pp.391-393.</w:t>
      </w:r>
    </w:p>
    <w:p w14:paraId="144E8B37" w14:textId="77777777" w:rsidR="00501095" w:rsidRPr="0022693A" w:rsidRDefault="00501095" w:rsidP="00501095">
      <w:pPr>
        <w:spacing w:before="0" w:after="0" w:line="360" w:lineRule="auto"/>
        <w:ind w:left="720" w:hanging="720"/>
        <w:contextualSpacing/>
        <w:mirrorIndents/>
        <w:jc w:val="both"/>
        <w:rPr>
          <w:rFonts w:ascii="Arial" w:hAnsi="Arial" w:cs="Arial"/>
          <w:szCs w:val="24"/>
          <w:shd w:val="clear" w:color="auto" w:fill="FFFFFF"/>
        </w:rPr>
      </w:pPr>
      <w:r w:rsidRPr="0022693A">
        <w:rPr>
          <w:rFonts w:ascii="Arial" w:hAnsi="Arial" w:cs="Arial"/>
          <w:szCs w:val="24"/>
          <w:shd w:val="clear" w:color="auto" w:fill="FFFFFF"/>
        </w:rPr>
        <w:t xml:space="preserve">Tews, M.J., Michel, J.W. and Ellingson, J.E., 2013. The impact of </w:t>
      </w:r>
      <w:proofErr w:type="spellStart"/>
      <w:r w:rsidRPr="0022693A">
        <w:rPr>
          <w:rFonts w:ascii="Arial" w:hAnsi="Arial" w:cs="Arial"/>
          <w:szCs w:val="24"/>
          <w:shd w:val="clear" w:color="auto" w:fill="FFFFFF"/>
        </w:rPr>
        <w:t>coworker</w:t>
      </w:r>
      <w:proofErr w:type="spellEnd"/>
      <w:r w:rsidRPr="0022693A">
        <w:rPr>
          <w:rFonts w:ascii="Arial" w:hAnsi="Arial" w:cs="Arial"/>
          <w:szCs w:val="24"/>
          <w:shd w:val="clear" w:color="auto" w:fill="FFFFFF"/>
        </w:rPr>
        <w:t xml:space="preserve"> support on employee turnover in the hospitality industry. Group &amp; Organization Management, 38(5), pp.630-653.</w:t>
      </w:r>
    </w:p>
    <w:p w14:paraId="243F6AC4" w14:textId="77777777" w:rsidR="00501095" w:rsidRPr="0022693A" w:rsidRDefault="00501095" w:rsidP="00501095">
      <w:pPr>
        <w:pStyle w:val="NormalWeb"/>
        <w:spacing w:before="0" w:beforeAutospacing="0" w:after="0" w:afterAutospacing="0" w:line="360" w:lineRule="auto"/>
        <w:ind w:left="720" w:hanging="720"/>
        <w:contextualSpacing/>
        <w:mirrorIndents/>
        <w:jc w:val="both"/>
        <w:rPr>
          <w:rFonts w:ascii="Arial" w:hAnsi="Arial" w:cs="Arial"/>
        </w:rPr>
      </w:pPr>
      <w:r w:rsidRPr="0022693A">
        <w:rPr>
          <w:rFonts w:ascii="Arial" w:hAnsi="Arial" w:cs="Arial"/>
        </w:rPr>
        <w:t>Unison (2013). Tackling bullying at work A UNISON guide for safety reps. [online] Available at: https://www.unison.org.uk/content/uploads/2013/07/On-line-Catalogue216953.pdf.</w:t>
      </w:r>
    </w:p>
    <w:p w14:paraId="300B703A" w14:textId="77777777" w:rsidR="00501095" w:rsidRPr="0022693A" w:rsidRDefault="00501095" w:rsidP="00501095">
      <w:pPr>
        <w:spacing w:before="0" w:after="0" w:line="360" w:lineRule="auto"/>
        <w:ind w:firstLine="0"/>
        <w:contextualSpacing/>
        <w:mirrorIndents/>
        <w:jc w:val="both"/>
        <w:rPr>
          <w:rFonts w:ascii="Arial" w:hAnsi="Arial" w:cs="Arial"/>
          <w:szCs w:val="24"/>
        </w:rPr>
      </w:pPr>
    </w:p>
    <w:p w14:paraId="4EE77A60" w14:textId="77777777" w:rsidR="008871CA" w:rsidRPr="0022693A" w:rsidRDefault="008871CA" w:rsidP="00501095">
      <w:pPr>
        <w:spacing w:before="0" w:after="0" w:line="360" w:lineRule="auto"/>
        <w:ind w:firstLine="0"/>
        <w:contextualSpacing/>
        <w:mirrorIndents/>
        <w:jc w:val="both"/>
        <w:rPr>
          <w:rFonts w:ascii="Arial" w:hAnsi="Arial" w:cs="Arial"/>
          <w:szCs w:val="24"/>
        </w:rPr>
      </w:pPr>
    </w:p>
    <w:sectPr w:rsidR="008871CA" w:rsidRPr="0022693A" w:rsidSect="007F57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AyNzUxNTEzNjK1MDNT0lEKTi0uzszPAykwrgUAnxCh0ywAAAA="/>
  </w:docVars>
  <w:rsids>
    <w:rsidRoot w:val="008871CA"/>
    <w:rsid w:val="000156E1"/>
    <w:rsid w:val="00017506"/>
    <w:rsid w:val="0002166C"/>
    <w:rsid w:val="00025EF7"/>
    <w:rsid w:val="00042DC3"/>
    <w:rsid w:val="000C5FDB"/>
    <w:rsid w:val="001007F2"/>
    <w:rsid w:val="001020DA"/>
    <w:rsid w:val="00166E84"/>
    <w:rsid w:val="001A4DAA"/>
    <w:rsid w:val="0021322C"/>
    <w:rsid w:val="0022693A"/>
    <w:rsid w:val="002337CC"/>
    <w:rsid w:val="00295B3B"/>
    <w:rsid w:val="002E4B48"/>
    <w:rsid w:val="00305856"/>
    <w:rsid w:val="00336137"/>
    <w:rsid w:val="003541B9"/>
    <w:rsid w:val="003C3301"/>
    <w:rsid w:val="003E22C5"/>
    <w:rsid w:val="003F23F6"/>
    <w:rsid w:val="00433E8A"/>
    <w:rsid w:val="00444876"/>
    <w:rsid w:val="00501095"/>
    <w:rsid w:val="0055281A"/>
    <w:rsid w:val="005E07BC"/>
    <w:rsid w:val="006B0191"/>
    <w:rsid w:val="006B127A"/>
    <w:rsid w:val="006F247A"/>
    <w:rsid w:val="00723EB5"/>
    <w:rsid w:val="00750DDC"/>
    <w:rsid w:val="007518BF"/>
    <w:rsid w:val="00756747"/>
    <w:rsid w:val="00771EA0"/>
    <w:rsid w:val="007761E4"/>
    <w:rsid w:val="007B2F89"/>
    <w:rsid w:val="007E4A40"/>
    <w:rsid w:val="007F572E"/>
    <w:rsid w:val="008002DF"/>
    <w:rsid w:val="008871CA"/>
    <w:rsid w:val="008A54F2"/>
    <w:rsid w:val="008D3E86"/>
    <w:rsid w:val="00923FDF"/>
    <w:rsid w:val="00966C1D"/>
    <w:rsid w:val="00995695"/>
    <w:rsid w:val="009A7356"/>
    <w:rsid w:val="009C2376"/>
    <w:rsid w:val="009C2DA7"/>
    <w:rsid w:val="009D0E2D"/>
    <w:rsid w:val="00A66CFA"/>
    <w:rsid w:val="00AA16D7"/>
    <w:rsid w:val="00B065DC"/>
    <w:rsid w:val="00B27785"/>
    <w:rsid w:val="00B3110E"/>
    <w:rsid w:val="00B943E1"/>
    <w:rsid w:val="00BD7EEB"/>
    <w:rsid w:val="00C041EE"/>
    <w:rsid w:val="00C313FA"/>
    <w:rsid w:val="00C92E25"/>
    <w:rsid w:val="00CA5679"/>
    <w:rsid w:val="00CC2A54"/>
    <w:rsid w:val="00D076C0"/>
    <w:rsid w:val="00D1039A"/>
    <w:rsid w:val="00DB3281"/>
    <w:rsid w:val="00DE4C19"/>
    <w:rsid w:val="00E0206F"/>
    <w:rsid w:val="00E169FC"/>
    <w:rsid w:val="00E81A77"/>
    <w:rsid w:val="00E87219"/>
    <w:rsid w:val="00F05F1C"/>
    <w:rsid w:val="00F54FDD"/>
    <w:rsid w:val="00F758A6"/>
    <w:rsid w:val="00F80221"/>
    <w:rsid w:val="00F8520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CB166"/>
  <w15:chartTrackingRefBased/>
  <w15:docId w15:val="{D5E5A276-5C5C-4E27-95B5-BB51355BE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376"/>
    <w:pPr>
      <w:spacing w:before="240" w:after="240"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22693A"/>
    <w:pPr>
      <w:keepNext/>
      <w:keepLines/>
      <w:spacing w:before="0" w:after="0" w:line="360" w:lineRule="auto"/>
      <w:ind w:firstLine="0"/>
      <w:contextualSpacing/>
      <w:mirrorIndents/>
      <w:jc w:val="both"/>
      <w:outlineLvl w:val="0"/>
    </w:pPr>
    <w:rPr>
      <w:rFonts w:ascii="Arial" w:eastAsiaTheme="majorEastAsia" w:hAnsi="Arial" w:cs="Arial"/>
      <w:b/>
      <w:szCs w:val="24"/>
    </w:rPr>
  </w:style>
  <w:style w:type="paragraph" w:styleId="Heading2">
    <w:name w:val="heading 2"/>
    <w:basedOn w:val="Normal"/>
    <w:next w:val="Normal"/>
    <w:link w:val="Heading2Char"/>
    <w:uiPriority w:val="9"/>
    <w:unhideWhenUsed/>
    <w:qFormat/>
    <w:rsid w:val="00756747"/>
    <w:pPr>
      <w:keepNext/>
      <w:keepLines/>
      <w:spacing w:before="0" w:after="0"/>
      <w:outlineLvl w:val="1"/>
    </w:pPr>
    <w:rPr>
      <w:rFonts w:eastAsiaTheme="majorEastAsia" w:cstheme="majorBidi"/>
      <w:b/>
      <w:i/>
      <w:color w:val="000000" w:themeColor="text1"/>
      <w:sz w:val="28"/>
      <w:szCs w:val="26"/>
    </w:rPr>
  </w:style>
  <w:style w:type="paragraph" w:styleId="Heading3">
    <w:name w:val="heading 3"/>
    <w:basedOn w:val="Normal"/>
    <w:next w:val="Normal"/>
    <w:link w:val="Heading3Char"/>
    <w:uiPriority w:val="9"/>
    <w:unhideWhenUsed/>
    <w:qFormat/>
    <w:rsid w:val="00B943E1"/>
    <w:pPr>
      <w:keepNext/>
      <w:keepLines/>
      <w:jc w:val="center"/>
      <w:outlineLvl w:val="2"/>
    </w:pPr>
    <w:rPr>
      <w:rFonts w:eastAsiaTheme="majorEastAsia" w:cstheme="majorBidi"/>
      <w:color w:val="000000" w:themeColor="text1"/>
      <w:szCs w:val="24"/>
      <w:u w:val="single"/>
    </w:rPr>
  </w:style>
  <w:style w:type="paragraph" w:styleId="Heading4">
    <w:name w:val="heading 4"/>
    <w:basedOn w:val="Normal"/>
    <w:link w:val="Heading4Char"/>
    <w:uiPriority w:val="9"/>
    <w:qFormat/>
    <w:rsid w:val="00F80221"/>
    <w:pPr>
      <w:spacing w:before="100" w:beforeAutospacing="1" w:after="100" w:afterAutospacing="1" w:line="240" w:lineRule="auto"/>
      <w:ind w:firstLine="0"/>
      <w:outlineLvl w:val="3"/>
    </w:pPr>
    <w:rPr>
      <w:rFonts w:eastAsia="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93A"/>
    <w:rPr>
      <w:rFonts w:ascii="Arial" w:eastAsiaTheme="majorEastAsia" w:hAnsi="Arial" w:cs="Arial"/>
      <w:b/>
      <w:sz w:val="24"/>
      <w:szCs w:val="24"/>
    </w:rPr>
  </w:style>
  <w:style w:type="character" w:customStyle="1" w:styleId="Heading2Char">
    <w:name w:val="Heading 2 Char"/>
    <w:basedOn w:val="DefaultParagraphFont"/>
    <w:link w:val="Heading2"/>
    <w:uiPriority w:val="9"/>
    <w:rsid w:val="00756747"/>
    <w:rPr>
      <w:rFonts w:asciiTheme="majorBidi" w:eastAsiaTheme="majorEastAsia" w:hAnsiTheme="majorBidi" w:cstheme="majorBidi"/>
      <w:b/>
      <w:i/>
      <w:color w:val="000000" w:themeColor="text1"/>
      <w:sz w:val="28"/>
      <w:szCs w:val="26"/>
    </w:rPr>
  </w:style>
  <w:style w:type="character" w:customStyle="1" w:styleId="Heading3Char">
    <w:name w:val="Heading 3 Char"/>
    <w:basedOn w:val="DefaultParagraphFont"/>
    <w:link w:val="Heading3"/>
    <w:uiPriority w:val="9"/>
    <w:rsid w:val="00B943E1"/>
    <w:rPr>
      <w:rFonts w:asciiTheme="majorBidi" w:eastAsiaTheme="majorEastAsia" w:hAnsiTheme="majorBidi" w:cstheme="majorBidi"/>
      <w:color w:val="000000" w:themeColor="text1"/>
      <w:sz w:val="24"/>
      <w:szCs w:val="24"/>
      <w:u w:val="single"/>
    </w:rPr>
  </w:style>
  <w:style w:type="paragraph" w:customStyle="1" w:styleId="has-drop-cap">
    <w:name w:val="has-drop-cap"/>
    <w:basedOn w:val="Normal"/>
    <w:rsid w:val="008871CA"/>
    <w:pPr>
      <w:spacing w:before="100" w:beforeAutospacing="1" w:after="100" w:afterAutospacing="1" w:line="240" w:lineRule="auto"/>
      <w:ind w:firstLine="0"/>
    </w:pPr>
    <w:rPr>
      <w:rFonts w:eastAsia="Times New Roman"/>
      <w:szCs w:val="24"/>
      <w:lang w:eastAsia="en-GB"/>
    </w:rPr>
  </w:style>
  <w:style w:type="paragraph" w:styleId="NormalWeb">
    <w:name w:val="Normal (Web)"/>
    <w:basedOn w:val="Normal"/>
    <w:uiPriority w:val="99"/>
    <w:semiHidden/>
    <w:unhideWhenUsed/>
    <w:rsid w:val="008871CA"/>
    <w:pPr>
      <w:spacing w:before="100" w:beforeAutospacing="1" w:after="100" w:afterAutospacing="1" w:line="240" w:lineRule="auto"/>
      <w:ind w:firstLine="0"/>
    </w:pPr>
    <w:rPr>
      <w:rFonts w:eastAsia="Times New Roman"/>
      <w:szCs w:val="24"/>
      <w:lang w:eastAsia="en-GB"/>
    </w:rPr>
  </w:style>
  <w:style w:type="character" w:styleId="Hyperlink">
    <w:name w:val="Hyperlink"/>
    <w:basedOn w:val="DefaultParagraphFont"/>
    <w:uiPriority w:val="99"/>
    <w:unhideWhenUsed/>
    <w:rsid w:val="008871CA"/>
    <w:rPr>
      <w:color w:val="0000FF"/>
      <w:u w:val="single"/>
    </w:rPr>
  </w:style>
  <w:style w:type="character" w:customStyle="1" w:styleId="Heading4Char">
    <w:name w:val="Heading 4 Char"/>
    <w:basedOn w:val="DefaultParagraphFont"/>
    <w:link w:val="Heading4"/>
    <w:uiPriority w:val="9"/>
    <w:rsid w:val="00F80221"/>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402012">
      <w:bodyDiv w:val="1"/>
      <w:marLeft w:val="0"/>
      <w:marRight w:val="0"/>
      <w:marTop w:val="0"/>
      <w:marBottom w:val="0"/>
      <w:divBdr>
        <w:top w:val="none" w:sz="0" w:space="0" w:color="auto"/>
        <w:left w:val="none" w:sz="0" w:space="0" w:color="auto"/>
        <w:bottom w:val="none" w:sz="0" w:space="0" w:color="auto"/>
        <w:right w:val="none" w:sz="0" w:space="0" w:color="auto"/>
      </w:divBdr>
    </w:div>
    <w:div w:id="763190348">
      <w:bodyDiv w:val="1"/>
      <w:marLeft w:val="0"/>
      <w:marRight w:val="0"/>
      <w:marTop w:val="0"/>
      <w:marBottom w:val="0"/>
      <w:divBdr>
        <w:top w:val="none" w:sz="0" w:space="0" w:color="auto"/>
        <w:left w:val="none" w:sz="0" w:space="0" w:color="auto"/>
        <w:bottom w:val="none" w:sz="0" w:space="0" w:color="auto"/>
        <w:right w:val="none" w:sz="0" w:space="0" w:color="auto"/>
      </w:divBdr>
    </w:div>
    <w:div w:id="826094720">
      <w:bodyDiv w:val="1"/>
      <w:marLeft w:val="0"/>
      <w:marRight w:val="0"/>
      <w:marTop w:val="0"/>
      <w:marBottom w:val="0"/>
      <w:divBdr>
        <w:top w:val="none" w:sz="0" w:space="0" w:color="auto"/>
        <w:left w:val="none" w:sz="0" w:space="0" w:color="auto"/>
        <w:bottom w:val="none" w:sz="0" w:space="0" w:color="auto"/>
        <w:right w:val="none" w:sz="0" w:space="0" w:color="auto"/>
      </w:divBdr>
    </w:div>
    <w:div w:id="946618013">
      <w:bodyDiv w:val="1"/>
      <w:marLeft w:val="0"/>
      <w:marRight w:val="0"/>
      <w:marTop w:val="0"/>
      <w:marBottom w:val="0"/>
      <w:divBdr>
        <w:top w:val="none" w:sz="0" w:space="0" w:color="auto"/>
        <w:left w:val="none" w:sz="0" w:space="0" w:color="auto"/>
        <w:bottom w:val="none" w:sz="0" w:space="0" w:color="auto"/>
        <w:right w:val="none" w:sz="0" w:space="0" w:color="auto"/>
      </w:divBdr>
    </w:div>
    <w:div w:id="1265528131">
      <w:bodyDiv w:val="1"/>
      <w:marLeft w:val="0"/>
      <w:marRight w:val="0"/>
      <w:marTop w:val="0"/>
      <w:marBottom w:val="0"/>
      <w:divBdr>
        <w:top w:val="none" w:sz="0" w:space="0" w:color="auto"/>
        <w:left w:val="none" w:sz="0" w:space="0" w:color="auto"/>
        <w:bottom w:val="none" w:sz="0" w:space="0" w:color="auto"/>
        <w:right w:val="none" w:sz="0" w:space="0" w:color="auto"/>
      </w:divBdr>
    </w:div>
    <w:div w:id="1538279719">
      <w:bodyDiv w:val="1"/>
      <w:marLeft w:val="0"/>
      <w:marRight w:val="0"/>
      <w:marTop w:val="0"/>
      <w:marBottom w:val="0"/>
      <w:divBdr>
        <w:top w:val="none" w:sz="0" w:space="0" w:color="auto"/>
        <w:left w:val="none" w:sz="0" w:space="0" w:color="auto"/>
        <w:bottom w:val="none" w:sz="0" w:space="0" w:color="auto"/>
        <w:right w:val="none" w:sz="0" w:space="0" w:color="auto"/>
      </w:divBdr>
    </w:div>
    <w:div w:id="185448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10</Pages>
  <Words>2815</Words>
  <Characters>16049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Alexandru Ispas (2025167)</cp:lastModifiedBy>
  <cp:revision>5</cp:revision>
  <dcterms:created xsi:type="dcterms:W3CDTF">2022-05-30T18:55:00Z</dcterms:created>
  <dcterms:modified xsi:type="dcterms:W3CDTF">2022-06-01T09:58:00Z</dcterms:modified>
</cp:coreProperties>
</file>