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3760539"/>
        <w:docPartObj>
          <w:docPartGallery w:val="Cover Pages"/>
          <w:docPartUnique/>
        </w:docPartObj>
      </w:sdtPr>
      <w:sdtEndPr>
        <w:rPr>
          <w:rFonts w:ascii="Arial" w:hAnsi="Arial" w:cs="Arial"/>
          <w:sz w:val="24"/>
          <w:szCs w:val="24"/>
        </w:rPr>
      </w:sdtEndPr>
      <w:sdtContent>
        <w:p w14:paraId="05FD34AC" w14:textId="0E7E4C2D" w:rsidR="002953ED" w:rsidRDefault="002953ED">
          <w:r>
            <w:rPr>
              <w:noProof/>
            </w:rPr>
            <mc:AlternateContent>
              <mc:Choice Requires="wpg">
                <w:drawing>
                  <wp:anchor distT="0" distB="0" distL="114300" distR="114300" simplePos="0" relativeHeight="251663360" behindDoc="0" locked="0" layoutInCell="1" allowOverlap="1" wp14:anchorId="5DDA7017" wp14:editId="28257F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5A74CE"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E9BAA5" wp14:editId="67B4ECB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99202" w14:textId="7637F81F" w:rsidR="002953E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953ED">
                                      <w:rPr>
                                        <w:caps/>
                                        <w:color w:val="4472C4" w:themeColor="accent1"/>
                                        <w:sz w:val="64"/>
                                        <w:szCs w:val="64"/>
                                      </w:rPr>
                                      <w:t>Organisational leadership –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8345D8" w14:textId="5BF17DAB" w:rsidR="002953ED" w:rsidRDefault="002953ED">
                                    <w:pPr>
                                      <w:jc w:val="right"/>
                                      <w:rPr>
                                        <w:smallCaps/>
                                        <w:color w:val="404040" w:themeColor="text1" w:themeTint="BF"/>
                                        <w:sz w:val="36"/>
                                        <w:szCs w:val="36"/>
                                      </w:rPr>
                                    </w:pPr>
                                    <w:r>
                                      <w:rPr>
                                        <w:color w:val="404040" w:themeColor="text1" w:themeTint="BF"/>
                                        <w:sz w:val="36"/>
                                        <w:szCs w:val="36"/>
                                      </w:rPr>
                                      <w:t>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4E9BAA5" id="_x0000_t202" coordsize="21600,21600" o:spt="202" path="m,l,21600r21600,l21600,xe">
                    <v:stroke joinstyle="miter"/>
                    <v:path gradientshapeok="t" o:connecttype="rect"/>
                  </v:shapetype>
                  <v:shape id="Text Box 54" o:spid="_x0000_s1026"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65999202" w14:textId="7637F81F" w:rsidR="002953E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953ED">
                                <w:rPr>
                                  <w:caps/>
                                  <w:color w:val="4472C4" w:themeColor="accent1"/>
                                  <w:sz w:val="64"/>
                                  <w:szCs w:val="64"/>
                                </w:rPr>
                                <w:t>Organisational leadership –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F8345D8" w14:textId="5BF17DAB" w:rsidR="002953ED" w:rsidRDefault="002953ED">
                              <w:pPr>
                                <w:jc w:val="right"/>
                                <w:rPr>
                                  <w:smallCaps/>
                                  <w:color w:val="404040" w:themeColor="text1" w:themeTint="BF"/>
                                  <w:sz w:val="36"/>
                                  <w:szCs w:val="36"/>
                                </w:rPr>
                              </w:pPr>
                              <w:r>
                                <w:rPr>
                                  <w:color w:val="404040" w:themeColor="text1" w:themeTint="BF"/>
                                  <w:sz w:val="36"/>
                                  <w:szCs w:val="36"/>
                                </w:rPr>
                                <w:t>Portfolio</w:t>
                              </w:r>
                            </w:p>
                          </w:sdtContent>
                        </w:sdt>
                      </w:txbxContent>
                    </v:textbox>
                    <w10:wrap type="square" anchorx="page" anchory="page"/>
                  </v:shape>
                </w:pict>
              </mc:Fallback>
            </mc:AlternateContent>
          </w:r>
        </w:p>
        <w:p w14:paraId="678593B5" w14:textId="293B4A3B" w:rsidR="002953ED" w:rsidRDefault="002953ED">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0BDC7CC4" wp14:editId="1362D57A">
                <wp:simplePos x="0" y="0"/>
                <wp:positionH relativeFrom="column">
                  <wp:posOffset>-670560</wp:posOffset>
                </wp:positionH>
                <wp:positionV relativeFrom="paragraph">
                  <wp:posOffset>392430</wp:posOffset>
                </wp:positionV>
                <wp:extent cx="5563870" cy="2476500"/>
                <wp:effectExtent l="0" t="0" r="0" b="0"/>
                <wp:wrapNone/>
                <wp:docPr id="1286239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3870" cy="24765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64C10A90" wp14:editId="4C6996BF">
                    <wp:simplePos x="0" y="0"/>
                    <wp:positionH relativeFrom="margin">
                      <wp:align>center</wp:align>
                    </wp:positionH>
                    <wp:positionV relativeFrom="page">
                      <wp:posOffset>7473315</wp:posOffset>
                    </wp:positionV>
                    <wp:extent cx="7315200" cy="914400"/>
                    <wp:effectExtent l="0" t="0" r="0" b="698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84F332" w14:textId="6A62525F" w:rsidR="002953ED" w:rsidRDefault="002953ED">
                                    <w:pPr>
                                      <w:pStyle w:val="NoSpacing"/>
                                      <w:jc w:val="right"/>
                                      <w:rPr>
                                        <w:color w:val="595959" w:themeColor="text1" w:themeTint="A6"/>
                                        <w:sz w:val="28"/>
                                        <w:szCs w:val="28"/>
                                      </w:rPr>
                                    </w:pPr>
                                    <w:r>
                                      <w:rPr>
                                        <w:color w:val="595959" w:themeColor="text1" w:themeTint="A6"/>
                                        <w:sz w:val="28"/>
                                        <w:szCs w:val="28"/>
                                      </w:rPr>
                                      <w:t>Rio Bonnici (2104333)</w:t>
                                    </w:r>
                                  </w:p>
                                </w:sdtContent>
                              </w:sdt>
                              <w:p w14:paraId="5972CF68" w14:textId="63182EFC" w:rsidR="002953ED" w:rsidRPr="002953ED"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2953ED" w:rsidRPr="002953ED">
                                      <w:rPr>
                                        <w:color w:val="595959" w:themeColor="text1" w:themeTint="A6"/>
                                        <w:sz w:val="32"/>
                                        <w:szCs w:val="32"/>
                                      </w:rPr>
                                      <w:t>Word count:</w:t>
                                    </w:r>
                                  </w:sdtContent>
                                </w:sdt>
                                <w:r w:rsidR="00B87A70">
                                  <w:rPr>
                                    <w:color w:val="595959" w:themeColor="text1" w:themeTint="A6"/>
                                    <w:sz w:val="32"/>
                                    <w:szCs w:val="32"/>
                                  </w:rPr>
                                  <w:t xml:space="preserve"> 2462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4C10A90" id="Text Box 52" o:spid="_x0000_s1027" type="#_x0000_t202" style="position:absolute;margin-left:0;margin-top:588.45pt;width:8in;height:1in;z-index:251661312;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84F332" w14:textId="6A62525F" w:rsidR="002953ED" w:rsidRDefault="002953ED">
                              <w:pPr>
                                <w:pStyle w:val="NoSpacing"/>
                                <w:jc w:val="right"/>
                                <w:rPr>
                                  <w:color w:val="595959" w:themeColor="text1" w:themeTint="A6"/>
                                  <w:sz w:val="28"/>
                                  <w:szCs w:val="28"/>
                                </w:rPr>
                              </w:pPr>
                              <w:r>
                                <w:rPr>
                                  <w:color w:val="595959" w:themeColor="text1" w:themeTint="A6"/>
                                  <w:sz w:val="28"/>
                                  <w:szCs w:val="28"/>
                                </w:rPr>
                                <w:t>Rio Bonnici (2104333)</w:t>
                              </w:r>
                            </w:p>
                          </w:sdtContent>
                        </w:sdt>
                        <w:p w14:paraId="5972CF68" w14:textId="63182EFC" w:rsidR="002953ED" w:rsidRPr="002953ED"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2953ED" w:rsidRPr="002953ED">
                                <w:rPr>
                                  <w:color w:val="595959" w:themeColor="text1" w:themeTint="A6"/>
                                  <w:sz w:val="32"/>
                                  <w:szCs w:val="32"/>
                                </w:rPr>
                                <w:t>Word count:</w:t>
                              </w:r>
                            </w:sdtContent>
                          </w:sdt>
                          <w:r w:rsidR="00B87A70">
                            <w:rPr>
                              <w:color w:val="595959" w:themeColor="text1" w:themeTint="A6"/>
                              <w:sz w:val="32"/>
                              <w:szCs w:val="32"/>
                            </w:rPr>
                            <w:t xml:space="preserve"> 2462</w:t>
                          </w:r>
                        </w:p>
                      </w:txbxContent>
                    </v:textbox>
                    <w10:wrap type="square" anchorx="margin" anchory="page"/>
                  </v:shape>
                </w:pict>
              </mc:Fallback>
            </mc:AlternateContent>
          </w:r>
          <w:r>
            <w:rPr>
              <w:rFonts w:ascii="Arial" w:hAnsi="Arial" w:cs="Arial"/>
              <w:sz w:val="24"/>
              <w:szCs w:val="24"/>
            </w:rPr>
            <w:br w:type="page"/>
          </w:r>
        </w:p>
      </w:sdtContent>
    </w:sdt>
    <w:p w14:paraId="6B22DDD8" w14:textId="629B7D8B" w:rsidR="007E4196" w:rsidRDefault="00E84AB5" w:rsidP="002953ED">
      <w:pPr>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sidR="007E4196">
        <w:rPr>
          <w:rFonts w:ascii="Arial" w:hAnsi="Arial" w:cs="Arial"/>
          <w:sz w:val="24"/>
          <w:szCs w:val="24"/>
        </w:rPr>
        <w:t xml:space="preserve"> </w:t>
      </w:r>
    </w:p>
    <w:p w14:paraId="21CEE1E5" w14:textId="198B472B" w:rsidR="00E84AB5" w:rsidRDefault="00E84AB5" w:rsidP="00D0795C">
      <w:pPr>
        <w:spacing w:line="480" w:lineRule="auto"/>
        <w:rPr>
          <w:rFonts w:ascii="Arial" w:hAnsi="Arial" w:cs="Arial"/>
          <w:sz w:val="24"/>
          <w:szCs w:val="24"/>
        </w:rPr>
      </w:pPr>
      <w:r>
        <w:rPr>
          <w:rFonts w:ascii="Arial" w:hAnsi="Arial" w:cs="Arial"/>
          <w:sz w:val="24"/>
          <w:szCs w:val="24"/>
        </w:rPr>
        <w:t xml:space="preserve">This </w:t>
      </w:r>
      <w:r w:rsidR="00416F3D">
        <w:rPr>
          <w:rFonts w:ascii="Arial" w:hAnsi="Arial" w:cs="Arial"/>
          <w:sz w:val="24"/>
          <w:szCs w:val="24"/>
        </w:rPr>
        <w:t>portfolio</w:t>
      </w:r>
      <w:r>
        <w:rPr>
          <w:rFonts w:ascii="Arial" w:hAnsi="Arial" w:cs="Arial"/>
          <w:sz w:val="24"/>
          <w:szCs w:val="24"/>
        </w:rPr>
        <w:t xml:space="preserve"> will be discussing a specific event that allows for critical analysis in the context of how leadership was used. Specifically which leadership style was used and assessing what the public services did well and what they struggled to accomplish as well as how the leadership could have caused these drawbacks to occur. The event that will be discussed is the Manchester arena attack, this is a valid choice of event due to the nature of which public services were involved and how they can compare and contrast leadership styles. The application of leadership is very beneficial to discuss as it will enable the display of what could be done if a situation such as the Manchester arena attack were to occur. There will also be an evaluation of the strengths and weaknesses of the identified leadership styles which will allow further discussion including whether the identified leadership styles was the correct courses of actions to use. </w:t>
      </w:r>
    </w:p>
    <w:p w14:paraId="773BADDB" w14:textId="2FB55624" w:rsidR="00041EAE" w:rsidRDefault="00947E30" w:rsidP="00D0795C">
      <w:pPr>
        <w:spacing w:line="480" w:lineRule="auto"/>
        <w:rPr>
          <w:rFonts w:ascii="Arial" w:hAnsi="Arial" w:cs="Arial"/>
          <w:sz w:val="24"/>
          <w:szCs w:val="24"/>
        </w:rPr>
      </w:pPr>
      <w:r>
        <w:rPr>
          <w:rFonts w:ascii="Arial" w:hAnsi="Arial" w:cs="Arial"/>
          <w:sz w:val="24"/>
          <w:szCs w:val="24"/>
        </w:rPr>
        <w:t>The Manchester arena attack was a tragic event that occurred on the 22</w:t>
      </w:r>
      <w:r w:rsidRPr="00947E30">
        <w:rPr>
          <w:rFonts w:ascii="Arial" w:hAnsi="Arial" w:cs="Arial"/>
          <w:sz w:val="24"/>
          <w:szCs w:val="24"/>
          <w:vertAlign w:val="superscript"/>
        </w:rPr>
        <w:t>nd</w:t>
      </w:r>
      <w:r>
        <w:rPr>
          <w:rFonts w:ascii="Arial" w:hAnsi="Arial" w:cs="Arial"/>
          <w:sz w:val="24"/>
          <w:szCs w:val="24"/>
        </w:rPr>
        <w:t xml:space="preserve"> of May in 2017. It was a tragic day for the people who were involved as it unfortunately took the lives of </w:t>
      </w:r>
      <w:r w:rsidR="00B06755">
        <w:rPr>
          <w:rFonts w:ascii="Arial" w:hAnsi="Arial" w:cs="Arial"/>
          <w:sz w:val="24"/>
          <w:szCs w:val="24"/>
        </w:rPr>
        <w:t>22</w:t>
      </w:r>
      <w:r>
        <w:rPr>
          <w:rFonts w:ascii="Arial" w:hAnsi="Arial" w:cs="Arial"/>
          <w:sz w:val="24"/>
          <w:szCs w:val="24"/>
        </w:rPr>
        <w:t xml:space="preserve"> people as well as causing a total of 1017 nonfatal injuries. </w:t>
      </w:r>
      <w:r w:rsidR="00B06755">
        <w:rPr>
          <w:rFonts w:ascii="Arial" w:hAnsi="Arial" w:cs="Arial"/>
          <w:sz w:val="24"/>
          <w:szCs w:val="24"/>
        </w:rPr>
        <w:t>‘</w:t>
      </w:r>
      <w:r w:rsidR="00B06755" w:rsidRPr="00B06755">
        <w:rPr>
          <w:rFonts w:ascii="Arial" w:hAnsi="Arial" w:cs="Arial"/>
          <w:sz w:val="24"/>
          <w:szCs w:val="24"/>
        </w:rPr>
        <w:t>Hundreds of youngsters were physically or mentally injured in the bombing in May 2017, which killed 22 people</w:t>
      </w:r>
      <w:r w:rsidR="007F7B26">
        <w:rPr>
          <w:rFonts w:ascii="Arial" w:hAnsi="Arial" w:cs="Arial"/>
          <w:sz w:val="24"/>
          <w:szCs w:val="24"/>
        </w:rPr>
        <w:t xml:space="preserve"> (BBC, 2023)</w:t>
      </w:r>
      <w:r w:rsidR="00B06755" w:rsidRPr="00B06755">
        <w:rPr>
          <w:rFonts w:ascii="Arial" w:hAnsi="Arial" w:cs="Arial"/>
          <w:sz w:val="24"/>
          <w:szCs w:val="24"/>
        </w:rPr>
        <w:t>.</w:t>
      </w:r>
      <w:r w:rsidR="00B06755">
        <w:rPr>
          <w:rFonts w:ascii="Arial" w:hAnsi="Arial" w:cs="Arial"/>
          <w:sz w:val="24"/>
          <w:szCs w:val="24"/>
        </w:rPr>
        <w:t xml:space="preserve"> The</w:t>
      </w:r>
      <w:r>
        <w:rPr>
          <w:rFonts w:ascii="Arial" w:hAnsi="Arial" w:cs="Arial"/>
          <w:sz w:val="24"/>
          <w:szCs w:val="24"/>
        </w:rPr>
        <w:t xml:space="preserve"> common knowledge regarding the event is that a 22 year old man named Salman Abedi detonated a bomb made by himself in the Manchester arena, Salman detonated the bomb as people were leaving the arena after the recent Ariana Grande performance. The event caused widespread panic as people were fleeing the venue </w:t>
      </w:r>
      <w:r w:rsidR="00A55E1F">
        <w:rPr>
          <w:rFonts w:ascii="Arial" w:hAnsi="Arial" w:cs="Arial"/>
          <w:sz w:val="24"/>
          <w:szCs w:val="24"/>
        </w:rPr>
        <w:t>for their lives, and also shocked the world in many ways. The event was in a way</w:t>
      </w:r>
      <w:r w:rsidR="00B06755">
        <w:rPr>
          <w:rFonts w:ascii="Arial" w:hAnsi="Arial" w:cs="Arial"/>
          <w:sz w:val="24"/>
          <w:szCs w:val="24"/>
        </w:rPr>
        <w:t>,</w:t>
      </w:r>
      <w:r w:rsidR="00A55E1F">
        <w:rPr>
          <w:rFonts w:ascii="Arial" w:hAnsi="Arial" w:cs="Arial"/>
          <w:sz w:val="24"/>
          <w:szCs w:val="24"/>
        </w:rPr>
        <w:t xml:space="preserve"> a display to the world of the flaws that not only the venues’ security had </w:t>
      </w:r>
      <w:r w:rsidR="00B06755">
        <w:rPr>
          <w:rFonts w:ascii="Arial" w:hAnsi="Arial" w:cs="Arial"/>
          <w:sz w:val="24"/>
          <w:szCs w:val="24"/>
        </w:rPr>
        <w:t>but, also</w:t>
      </w:r>
      <w:r w:rsidR="00A55E1F">
        <w:rPr>
          <w:rFonts w:ascii="Arial" w:hAnsi="Arial" w:cs="Arial"/>
          <w:sz w:val="24"/>
          <w:szCs w:val="24"/>
        </w:rPr>
        <w:t xml:space="preserve"> the ways that the public services failed to be as efficient as possible. </w:t>
      </w:r>
      <w:r w:rsidR="00B06755">
        <w:rPr>
          <w:rFonts w:ascii="Arial" w:hAnsi="Arial" w:cs="Arial"/>
          <w:sz w:val="24"/>
          <w:szCs w:val="24"/>
        </w:rPr>
        <w:t xml:space="preserve">Although with all the facts and reasons behind leadership that </w:t>
      </w:r>
      <w:r w:rsidR="00B06755">
        <w:rPr>
          <w:rFonts w:ascii="Arial" w:hAnsi="Arial" w:cs="Arial"/>
          <w:sz w:val="24"/>
          <w:szCs w:val="24"/>
        </w:rPr>
        <w:lastRenderedPageBreak/>
        <w:t>will be discussed, it is definitive that ‘e</w:t>
      </w:r>
      <w:r w:rsidR="00B06755" w:rsidRPr="00B06755">
        <w:rPr>
          <w:rFonts w:ascii="Arial" w:hAnsi="Arial" w:cs="Arial"/>
          <w:sz w:val="24"/>
          <w:szCs w:val="24"/>
        </w:rPr>
        <w:t>ven in the best prepared units, such an incident will pose significant challenges due to the unpredictable nature of these events with respect to timing and number of casualties</w:t>
      </w:r>
      <w:r w:rsidR="00B06755">
        <w:rPr>
          <w:rFonts w:ascii="Arial" w:hAnsi="Arial" w:cs="Arial"/>
          <w:sz w:val="24"/>
          <w:szCs w:val="24"/>
        </w:rPr>
        <w:t>’ (Farrelly; Craigie; Santos; Smith; Pollard; Jones, 2020).</w:t>
      </w:r>
      <w:r w:rsidR="00041EAE">
        <w:rPr>
          <w:rFonts w:ascii="Arial" w:hAnsi="Arial" w:cs="Arial"/>
          <w:sz w:val="24"/>
          <w:szCs w:val="24"/>
        </w:rPr>
        <w:t xml:space="preserve"> It was Greater Manchester Police that ultimately declared the bombing as a major incident. </w:t>
      </w:r>
    </w:p>
    <w:p w14:paraId="46AF1135" w14:textId="439B5FB6" w:rsidR="00D0795C" w:rsidRDefault="00E44AC1" w:rsidP="00D0795C">
      <w:pPr>
        <w:spacing w:line="480" w:lineRule="auto"/>
        <w:rPr>
          <w:rFonts w:ascii="Arial" w:hAnsi="Arial" w:cs="Arial"/>
          <w:sz w:val="24"/>
          <w:szCs w:val="24"/>
        </w:rPr>
      </w:pPr>
      <w:r w:rsidRPr="00040647">
        <w:rPr>
          <w:rFonts w:ascii="Arial" w:hAnsi="Arial" w:cs="Arial"/>
          <w:sz w:val="24"/>
          <w:szCs w:val="24"/>
        </w:rPr>
        <w:t xml:space="preserve">A democratic leadership is when the leader </w:t>
      </w:r>
      <w:r w:rsidR="00040647" w:rsidRPr="00040647">
        <w:rPr>
          <w:rFonts w:ascii="Arial" w:hAnsi="Arial" w:cs="Arial"/>
          <w:sz w:val="24"/>
          <w:szCs w:val="24"/>
        </w:rPr>
        <w:t>shows</w:t>
      </w:r>
      <w:r w:rsidRPr="00040647">
        <w:rPr>
          <w:rFonts w:ascii="Arial" w:hAnsi="Arial" w:cs="Arial"/>
          <w:sz w:val="24"/>
          <w:szCs w:val="24"/>
        </w:rPr>
        <w:t xml:space="preserve"> </w:t>
      </w:r>
      <w:r w:rsidR="00040647" w:rsidRPr="00040647">
        <w:rPr>
          <w:rFonts w:ascii="Arial" w:hAnsi="Arial" w:cs="Arial"/>
          <w:sz w:val="24"/>
          <w:szCs w:val="24"/>
        </w:rPr>
        <w:t>how valuable each and every member of the team is by allowing them to discuss their thoughts and opinions</w:t>
      </w:r>
      <w:r w:rsidRPr="00040647">
        <w:rPr>
          <w:rFonts w:ascii="Arial" w:hAnsi="Arial" w:cs="Arial"/>
          <w:sz w:val="24"/>
          <w:szCs w:val="24"/>
        </w:rPr>
        <w:t>. It is the</w:t>
      </w:r>
      <w:r w:rsidR="00040647" w:rsidRPr="00040647">
        <w:rPr>
          <w:rFonts w:ascii="Arial" w:hAnsi="Arial" w:cs="Arial"/>
          <w:sz w:val="24"/>
          <w:szCs w:val="24"/>
        </w:rPr>
        <w:t xml:space="preserve"> very different to</w:t>
      </w:r>
      <w:r w:rsidRPr="00040647">
        <w:rPr>
          <w:rFonts w:ascii="Arial" w:hAnsi="Arial" w:cs="Arial"/>
          <w:sz w:val="24"/>
          <w:szCs w:val="24"/>
        </w:rPr>
        <w:t xml:space="preserve"> an authoritarian leadership. It is also when the leader </w:t>
      </w:r>
      <w:r w:rsidR="00040647" w:rsidRPr="00040647">
        <w:rPr>
          <w:rFonts w:ascii="Arial" w:hAnsi="Arial" w:cs="Arial"/>
          <w:sz w:val="24"/>
          <w:szCs w:val="24"/>
        </w:rPr>
        <w:t>informs</w:t>
      </w:r>
      <w:r w:rsidRPr="00040647">
        <w:rPr>
          <w:rFonts w:ascii="Arial" w:hAnsi="Arial" w:cs="Arial"/>
          <w:sz w:val="24"/>
          <w:szCs w:val="24"/>
        </w:rPr>
        <w:t xml:space="preserve"> the team about the </w:t>
      </w:r>
      <w:r w:rsidR="00040647" w:rsidRPr="00040647">
        <w:rPr>
          <w:rFonts w:ascii="Arial" w:hAnsi="Arial" w:cs="Arial"/>
          <w:sz w:val="24"/>
          <w:szCs w:val="24"/>
        </w:rPr>
        <w:t>issues and conflicts</w:t>
      </w:r>
      <w:r w:rsidRPr="00040647">
        <w:rPr>
          <w:rFonts w:ascii="Arial" w:hAnsi="Arial" w:cs="Arial"/>
          <w:sz w:val="24"/>
          <w:szCs w:val="24"/>
        </w:rPr>
        <w:t xml:space="preserve"> that </w:t>
      </w:r>
      <w:r w:rsidR="00040647" w:rsidRPr="00040647">
        <w:rPr>
          <w:rFonts w:ascii="Arial" w:hAnsi="Arial" w:cs="Arial"/>
          <w:sz w:val="24"/>
          <w:szCs w:val="24"/>
        </w:rPr>
        <w:t>may</w:t>
      </w:r>
      <w:r w:rsidRPr="00040647">
        <w:rPr>
          <w:rFonts w:ascii="Arial" w:hAnsi="Arial" w:cs="Arial"/>
          <w:sz w:val="24"/>
          <w:szCs w:val="24"/>
        </w:rPr>
        <w:t xml:space="preserve"> negatively affect the group</w:t>
      </w:r>
      <w:r w:rsidR="00040647" w:rsidRPr="00040647">
        <w:rPr>
          <w:rFonts w:ascii="Arial" w:hAnsi="Arial" w:cs="Arial"/>
          <w:sz w:val="24"/>
          <w:szCs w:val="24"/>
        </w:rPr>
        <w:t>s’ progression towards their goals</w:t>
      </w:r>
      <w:r w:rsidRPr="00040647">
        <w:rPr>
          <w:rFonts w:ascii="Arial" w:hAnsi="Arial" w:cs="Arial"/>
          <w:sz w:val="24"/>
          <w:szCs w:val="24"/>
        </w:rPr>
        <w:t xml:space="preserve">. The team are </w:t>
      </w:r>
      <w:r w:rsidR="00040647" w:rsidRPr="00040647">
        <w:rPr>
          <w:rFonts w:ascii="Arial" w:hAnsi="Arial" w:cs="Arial"/>
          <w:sz w:val="24"/>
          <w:szCs w:val="24"/>
        </w:rPr>
        <w:t>encouraged</w:t>
      </w:r>
      <w:r w:rsidRPr="00040647">
        <w:rPr>
          <w:rFonts w:ascii="Arial" w:hAnsi="Arial" w:cs="Arial"/>
          <w:sz w:val="24"/>
          <w:szCs w:val="24"/>
        </w:rPr>
        <w:t xml:space="preserve"> to question the commands </w:t>
      </w:r>
      <w:r w:rsidR="00040647" w:rsidRPr="00040647">
        <w:rPr>
          <w:rFonts w:ascii="Arial" w:hAnsi="Arial" w:cs="Arial"/>
          <w:sz w:val="24"/>
          <w:szCs w:val="24"/>
        </w:rPr>
        <w:t xml:space="preserve">if they deem it necessary </w:t>
      </w:r>
      <w:r w:rsidRPr="00040647">
        <w:rPr>
          <w:rFonts w:ascii="Arial" w:hAnsi="Arial" w:cs="Arial"/>
          <w:sz w:val="24"/>
          <w:szCs w:val="24"/>
        </w:rPr>
        <w:t xml:space="preserve">and </w:t>
      </w:r>
      <w:r w:rsidR="00040647" w:rsidRPr="00040647">
        <w:rPr>
          <w:rFonts w:ascii="Arial" w:hAnsi="Arial" w:cs="Arial"/>
          <w:sz w:val="24"/>
          <w:szCs w:val="24"/>
        </w:rPr>
        <w:t>it is the leaders’ duty</w:t>
      </w:r>
      <w:r w:rsidRPr="00040647">
        <w:rPr>
          <w:rFonts w:ascii="Arial" w:hAnsi="Arial" w:cs="Arial"/>
          <w:sz w:val="24"/>
          <w:szCs w:val="24"/>
        </w:rPr>
        <w:t xml:space="preserve"> </w:t>
      </w:r>
      <w:r w:rsidR="00040647" w:rsidRPr="00040647">
        <w:rPr>
          <w:rFonts w:ascii="Arial" w:hAnsi="Arial" w:cs="Arial"/>
          <w:sz w:val="24"/>
          <w:szCs w:val="24"/>
        </w:rPr>
        <w:t>to</w:t>
      </w:r>
      <w:r w:rsidRPr="00040647">
        <w:rPr>
          <w:rFonts w:ascii="Arial" w:hAnsi="Arial" w:cs="Arial"/>
          <w:sz w:val="24"/>
          <w:szCs w:val="24"/>
        </w:rPr>
        <w:t xml:space="preserve"> listen</w:t>
      </w:r>
      <w:r w:rsidR="00040647" w:rsidRPr="00040647">
        <w:rPr>
          <w:rFonts w:ascii="Arial" w:hAnsi="Arial" w:cs="Arial"/>
          <w:sz w:val="24"/>
          <w:szCs w:val="24"/>
        </w:rPr>
        <w:t xml:space="preserve"> and take the information into consideration</w:t>
      </w:r>
      <w:r w:rsidRPr="00040647">
        <w:rPr>
          <w:rFonts w:ascii="Arial" w:hAnsi="Arial" w:cs="Arial"/>
          <w:sz w:val="24"/>
          <w:szCs w:val="24"/>
        </w:rPr>
        <w:t xml:space="preserve">. The leader </w:t>
      </w:r>
      <w:r w:rsidR="00040647" w:rsidRPr="00040647">
        <w:rPr>
          <w:rFonts w:ascii="Arial" w:hAnsi="Arial" w:cs="Arial"/>
          <w:sz w:val="24"/>
          <w:szCs w:val="24"/>
        </w:rPr>
        <w:t>maintains</w:t>
      </w:r>
      <w:r w:rsidRPr="00040647">
        <w:rPr>
          <w:rFonts w:ascii="Arial" w:hAnsi="Arial" w:cs="Arial"/>
          <w:sz w:val="24"/>
          <w:szCs w:val="24"/>
        </w:rPr>
        <w:t xml:space="preserve"> </w:t>
      </w:r>
      <w:r w:rsidR="00040647" w:rsidRPr="00040647">
        <w:rPr>
          <w:rFonts w:ascii="Arial" w:hAnsi="Arial" w:cs="Arial"/>
          <w:sz w:val="24"/>
          <w:szCs w:val="24"/>
        </w:rPr>
        <w:t>c</w:t>
      </w:r>
      <w:r w:rsidRPr="00040647">
        <w:rPr>
          <w:rFonts w:ascii="Arial" w:hAnsi="Arial" w:cs="Arial"/>
          <w:sz w:val="24"/>
          <w:szCs w:val="24"/>
        </w:rPr>
        <w:t xml:space="preserve">ontrol </w:t>
      </w:r>
      <w:r w:rsidR="00040647" w:rsidRPr="00040647">
        <w:rPr>
          <w:rFonts w:ascii="Arial" w:hAnsi="Arial" w:cs="Arial"/>
          <w:sz w:val="24"/>
          <w:szCs w:val="24"/>
        </w:rPr>
        <w:t>within</w:t>
      </w:r>
      <w:r w:rsidRPr="00040647">
        <w:rPr>
          <w:rFonts w:ascii="Arial" w:hAnsi="Arial" w:cs="Arial"/>
          <w:sz w:val="24"/>
          <w:szCs w:val="24"/>
        </w:rPr>
        <w:t xml:space="preserve"> the group and </w:t>
      </w:r>
      <w:r w:rsidR="00040647" w:rsidRPr="00040647">
        <w:rPr>
          <w:rFonts w:ascii="Arial" w:hAnsi="Arial" w:cs="Arial"/>
          <w:sz w:val="24"/>
          <w:szCs w:val="24"/>
        </w:rPr>
        <w:t>ultimately is responsible for making</w:t>
      </w:r>
      <w:r w:rsidRPr="00040647">
        <w:rPr>
          <w:rFonts w:ascii="Arial" w:hAnsi="Arial" w:cs="Arial"/>
          <w:sz w:val="24"/>
          <w:szCs w:val="24"/>
        </w:rPr>
        <w:t xml:space="preserve"> the final decisions but still values the opinions of other team members. </w:t>
      </w:r>
      <w:r w:rsidR="00040647" w:rsidRPr="00040647">
        <w:rPr>
          <w:rFonts w:ascii="Arial" w:hAnsi="Arial" w:cs="Arial"/>
          <w:sz w:val="24"/>
          <w:szCs w:val="24"/>
        </w:rPr>
        <w:t>An</w:t>
      </w:r>
      <w:r w:rsidRPr="00040647">
        <w:rPr>
          <w:rFonts w:ascii="Arial" w:hAnsi="Arial" w:cs="Arial"/>
          <w:sz w:val="24"/>
          <w:szCs w:val="24"/>
        </w:rPr>
        <w:t xml:space="preserve"> example of where this leadership style would be </w:t>
      </w:r>
      <w:r w:rsidR="00040647" w:rsidRPr="00040647">
        <w:rPr>
          <w:rFonts w:ascii="Arial" w:hAnsi="Arial" w:cs="Arial"/>
          <w:sz w:val="24"/>
          <w:szCs w:val="24"/>
        </w:rPr>
        <w:t>found</w:t>
      </w:r>
      <w:r w:rsidRPr="00040647">
        <w:rPr>
          <w:rFonts w:ascii="Arial" w:hAnsi="Arial" w:cs="Arial"/>
          <w:sz w:val="24"/>
          <w:szCs w:val="24"/>
        </w:rPr>
        <w:t xml:space="preserve"> in the public services is the police</w:t>
      </w:r>
      <w:r w:rsidR="00040647" w:rsidRPr="00040647">
        <w:rPr>
          <w:rFonts w:ascii="Arial" w:hAnsi="Arial" w:cs="Arial"/>
          <w:sz w:val="24"/>
          <w:szCs w:val="24"/>
        </w:rPr>
        <w:t xml:space="preserve"> force, this is due to the fact that</w:t>
      </w:r>
      <w:r w:rsidRPr="00040647">
        <w:rPr>
          <w:rFonts w:ascii="Arial" w:hAnsi="Arial" w:cs="Arial"/>
          <w:sz w:val="24"/>
          <w:szCs w:val="24"/>
        </w:rPr>
        <w:t xml:space="preserve"> the police gather other </w:t>
      </w:r>
      <w:r w:rsidR="00040647" w:rsidRPr="00040647">
        <w:rPr>
          <w:rFonts w:ascii="Arial" w:hAnsi="Arial" w:cs="Arial"/>
          <w:sz w:val="24"/>
          <w:szCs w:val="24"/>
        </w:rPr>
        <w:t>members</w:t>
      </w:r>
      <w:r w:rsidRPr="00040647">
        <w:rPr>
          <w:rFonts w:ascii="Arial" w:hAnsi="Arial" w:cs="Arial"/>
          <w:sz w:val="24"/>
          <w:szCs w:val="24"/>
        </w:rPr>
        <w:t xml:space="preserve"> and try to </w:t>
      </w:r>
      <w:r w:rsidR="00040647" w:rsidRPr="00040647">
        <w:rPr>
          <w:rFonts w:ascii="Arial" w:hAnsi="Arial" w:cs="Arial"/>
          <w:sz w:val="24"/>
          <w:szCs w:val="24"/>
        </w:rPr>
        <w:t>find</w:t>
      </w:r>
      <w:r w:rsidRPr="00040647">
        <w:rPr>
          <w:rFonts w:ascii="Arial" w:hAnsi="Arial" w:cs="Arial"/>
          <w:sz w:val="24"/>
          <w:szCs w:val="24"/>
        </w:rPr>
        <w:t xml:space="preserve"> </w:t>
      </w:r>
      <w:r w:rsidR="00040647" w:rsidRPr="00040647">
        <w:rPr>
          <w:rFonts w:ascii="Arial" w:hAnsi="Arial" w:cs="Arial"/>
          <w:sz w:val="24"/>
          <w:szCs w:val="24"/>
        </w:rPr>
        <w:t>a</w:t>
      </w:r>
      <w:r w:rsidRPr="00040647">
        <w:rPr>
          <w:rFonts w:ascii="Arial" w:hAnsi="Arial" w:cs="Arial"/>
          <w:sz w:val="24"/>
          <w:szCs w:val="24"/>
        </w:rPr>
        <w:t xml:space="preserve"> tactic</w:t>
      </w:r>
      <w:r w:rsidR="00040647" w:rsidRPr="00040647">
        <w:rPr>
          <w:rFonts w:ascii="Arial" w:hAnsi="Arial" w:cs="Arial"/>
          <w:sz w:val="24"/>
          <w:szCs w:val="24"/>
        </w:rPr>
        <w:t xml:space="preserve"> or strategy</w:t>
      </w:r>
      <w:r w:rsidRPr="00040647">
        <w:rPr>
          <w:rFonts w:ascii="Arial" w:hAnsi="Arial" w:cs="Arial"/>
          <w:sz w:val="24"/>
          <w:szCs w:val="24"/>
        </w:rPr>
        <w:t xml:space="preserve"> to </w:t>
      </w:r>
      <w:r w:rsidR="00040647" w:rsidRPr="00040647">
        <w:rPr>
          <w:rFonts w:ascii="Arial" w:hAnsi="Arial" w:cs="Arial"/>
          <w:sz w:val="24"/>
          <w:szCs w:val="24"/>
        </w:rPr>
        <w:t xml:space="preserve">ensure public safety. </w:t>
      </w:r>
      <w:r w:rsidRPr="00040647">
        <w:rPr>
          <w:rFonts w:ascii="Arial" w:hAnsi="Arial" w:cs="Arial"/>
          <w:sz w:val="24"/>
          <w:szCs w:val="24"/>
        </w:rPr>
        <w:t xml:space="preserve">The team members will feel </w:t>
      </w:r>
      <w:r w:rsidR="00040647" w:rsidRPr="00040647">
        <w:rPr>
          <w:rFonts w:ascii="Arial" w:hAnsi="Arial" w:cs="Arial"/>
          <w:sz w:val="24"/>
          <w:szCs w:val="24"/>
        </w:rPr>
        <w:t>valued</w:t>
      </w:r>
      <w:r w:rsidRPr="00040647">
        <w:rPr>
          <w:rFonts w:ascii="Arial" w:hAnsi="Arial" w:cs="Arial"/>
          <w:sz w:val="24"/>
          <w:szCs w:val="24"/>
        </w:rPr>
        <w:t xml:space="preserve"> and noticed if this leadership style is used because the leader will take consideration in the team’s ideas</w:t>
      </w:r>
      <w:r w:rsidR="00040647" w:rsidRPr="00040647">
        <w:rPr>
          <w:rFonts w:ascii="Arial" w:hAnsi="Arial" w:cs="Arial"/>
          <w:sz w:val="24"/>
          <w:szCs w:val="24"/>
        </w:rPr>
        <w:t xml:space="preserve"> which brings about better team cohesion and progress.</w:t>
      </w:r>
    </w:p>
    <w:p w14:paraId="5754AC0E" w14:textId="4BA213A0" w:rsidR="00E44AC1" w:rsidRPr="00B06004" w:rsidRDefault="00E44AC1" w:rsidP="00E44AC1">
      <w:pPr>
        <w:spacing w:line="480" w:lineRule="auto"/>
        <w:rPr>
          <w:rFonts w:ascii="Arial" w:hAnsi="Arial" w:cs="Arial"/>
          <w:sz w:val="24"/>
          <w:szCs w:val="24"/>
          <w:highlight w:val="yellow"/>
        </w:rPr>
      </w:pPr>
      <w:r w:rsidRPr="00B06004">
        <w:rPr>
          <w:rFonts w:ascii="Arial" w:hAnsi="Arial" w:cs="Arial"/>
          <w:sz w:val="24"/>
          <w:szCs w:val="24"/>
        </w:rPr>
        <w:t xml:space="preserve">An authoritarian leadership is when the leader communicates with team members, </w:t>
      </w:r>
      <w:r w:rsidR="00040647" w:rsidRPr="00B06004">
        <w:rPr>
          <w:rFonts w:ascii="Arial" w:hAnsi="Arial" w:cs="Arial"/>
          <w:sz w:val="24"/>
          <w:szCs w:val="24"/>
        </w:rPr>
        <w:t xml:space="preserve">strictly </w:t>
      </w:r>
      <w:r w:rsidRPr="00B06004">
        <w:rPr>
          <w:rFonts w:ascii="Arial" w:hAnsi="Arial" w:cs="Arial"/>
          <w:sz w:val="24"/>
          <w:szCs w:val="24"/>
        </w:rPr>
        <w:t xml:space="preserve">instructing them on what to do next. The leader must </w:t>
      </w:r>
      <w:r w:rsidR="00040647" w:rsidRPr="00B06004">
        <w:rPr>
          <w:rFonts w:ascii="Arial" w:hAnsi="Arial" w:cs="Arial"/>
          <w:sz w:val="24"/>
          <w:szCs w:val="24"/>
        </w:rPr>
        <w:t xml:space="preserve">inform </w:t>
      </w:r>
      <w:r w:rsidRPr="00B06004">
        <w:rPr>
          <w:rFonts w:ascii="Arial" w:hAnsi="Arial" w:cs="Arial"/>
          <w:sz w:val="24"/>
          <w:szCs w:val="24"/>
        </w:rPr>
        <w:t xml:space="preserve">the team </w:t>
      </w:r>
      <w:r w:rsidR="00040647" w:rsidRPr="00B06004">
        <w:rPr>
          <w:rFonts w:ascii="Arial" w:hAnsi="Arial" w:cs="Arial"/>
          <w:sz w:val="24"/>
          <w:szCs w:val="24"/>
        </w:rPr>
        <w:t xml:space="preserve">of </w:t>
      </w:r>
      <w:r w:rsidRPr="00B06004">
        <w:rPr>
          <w:rFonts w:ascii="Arial" w:hAnsi="Arial" w:cs="Arial"/>
          <w:sz w:val="24"/>
          <w:szCs w:val="24"/>
        </w:rPr>
        <w:t xml:space="preserve">the task and </w:t>
      </w:r>
      <w:r w:rsidR="00040647" w:rsidRPr="00B06004">
        <w:rPr>
          <w:rFonts w:ascii="Arial" w:hAnsi="Arial" w:cs="Arial"/>
          <w:sz w:val="24"/>
          <w:szCs w:val="24"/>
        </w:rPr>
        <w:t>w</w:t>
      </w:r>
      <w:r w:rsidRPr="00B06004">
        <w:rPr>
          <w:rFonts w:ascii="Arial" w:hAnsi="Arial" w:cs="Arial"/>
          <w:sz w:val="24"/>
          <w:szCs w:val="24"/>
        </w:rPr>
        <w:t>ould not expect any questioning</w:t>
      </w:r>
      <w:r w:rsidR="00040647" w:rsidRPr="00B06004">
        <w:rPr>
          <w:rFonts w:ascii="Arial" w:hAnsi="Arial" w:cs="Arial"/>
          <w:sz w:val="24"/>
          <w:szCs w:val="24"/>
        </w:rPr>
        <w:t xml:space="preserve"> or conflicts</w:t>
      </w:r>
      <w:r w:rsidRPr="00B06004">
        <w:rPr>
          <w:rFonts w:ascii="Arial" w:hAnsi="Arial" w:cs="Arial"/>
          <w:sz w:val="24"/>
          <w:szCs w:val="24"/>
        </w:rPr>
        <w:t xml:space="preserve">. The team does not have a say in what the team does, the final decision is entirely </w:t>
      </w:r>
      <w:r w:rsidR="00B06004" w:rsidRPr="00B06004">
        <w:rPr>
          <w:rFonts w:ascii="Arial" w:hAnsi="Arial" w:cs="Arial"/>
          <w:sz w:val="24"/>
          <w:szCs w:val="24"/>
        </w:rPr>
        <w:t>the leaders’ responsibility</w:t>
      </w:r>
      <w:r w:rsidRPr="00B06004">
        <w:rPr>
          <w:rFonts w:ascii="Arial" w:hAnsi="Arial" w:cs="Arial"/>
          <w:sz w:val="24"/>
          <w:szCs w:val="24"/>
        </w:rPr>
        <w:t xml:space="preserve">. The leader shows that </w:t>
      </w:r>
      <w:r w:rsidR="00B06004" w:rsidRPr="00B06004">
        <w:rPr>
          <w:rFonts w:ascii="Arial" w:hAnsi="Arial" w:cs="Arial"/>
          <w:sz w:val="24"/>
          <w:szCs w:val="24"/>
        </w:rPr>
        <w:t>they</w:t>
      </w:r>
      <w:r w:rsidRPr="00B06004">
        <w:rPr>
          <w:rFonts w:ascii="Arial" w:hAnsi="Arial" w:cs="Arial"/>
          <w:sz w:val="24"/>
          <w:szCs w:val="24"/>
        </w:rPr>
        <w:t xml:space="preserve"> </w:t>
      </w:r>
      <w:r w:rsidR="00B06004" w:rsidRPr="00B06004">
        <w:rPr>
          <w:rFonts w:ascii="Arial" w:hAnsi="Arial" w:cs="Arial"/>
          <w:sz w:val="24"/>
          <w:szCs w:val="24"/>
        </w:rPr>
        <w:t>are</w:t>
      </w:r>
      <w:r w:rsidRPr="00B06004">
        <w:rPr>
          <w:rFonts w:ascii="Arial" w:hAnsi="Arial" w:cs="Arial"/>
          <w:sz w:val="24"/>
          <w:szCs w:val="24"/>
        </w:rPr>
        <w:t xml:space="preserve"> </w:t>
      </w:r>
      <w:r w:rsidR="00B06004" w:rsidRPr="00B06004">
        <w:rPr>
          <w:rFonts w:ascii="Arial" w:hAnsi="Arial" w:cs="Arial"/>
          <w:sz w:val="24"/>
          <w:szCs w:val="24"/>
        </w:rPr>
        <w:t>equipped with</w:t>
      </w:r>
      <w:r w:rsidRPr="00B06004">
        <w:rPr>
          <w:rFonts w:ascii="Arial" w:hAnsi="Arial" w:cs="Arial"/>
          <w:sz w:val="24"/>
          <w:szCs w:val="24"/>
        </w:rPr>
        <w:t xml:space="preserve"> this style by </w:t>
      </w:r>
      <w:r w:rsidR="00B06004" w:rsidRPr="00B06004">
        <w:rPr>
          <w:rFonts w:ascii="Arial" w:hAnsi="Arial" w:cs="Arial"/>
          <w:sz w:val="24"/>
          <w:szCs w:val="24"/>
        </w:rPr>
        <w:t xml:space="preserve">showing </w:t>
      </w:r>
      <w:r w:rsidRPr="00B06004">
        <w:rPr>
          <w:rFonts w:ascii="Arial" w:hAnsi="Arial" w:cs="Arial"/>
          <w:sz w:val="24"/>
          <w:szCs w:val="24"/>
        </w:rPr>
        <w:t>strict</w:t>
      </w:r>
      <w:r w:rsidR="00B06004" w:rsidRPr="00B06004">
        <w:rPr>
          <w:rFonts w:ascii="Arial" w:hAnsi="Arial" w:cs="Arial"/>
          <w:sz w:val="24"/>
          <w:szCs w:val="24"/>
        </w:rPr>
        <w:t xml:space="preserve"> professionalism</w:t>
      </w:r>
      <w:r w:rsidRPr="00B06004">
        <w:rPr>
          <w:rFonts w:ascii="Arial" w:hAnsi="Arial" w:cs="Arial"/>
          <w:sz w:val="24"/>
          <w:szCs w:val="24"/>
        </w:rPr>
        <w:t xml:space="preserve"> and maintaining full control over all tasks. The team members are </w:t>
      </w:r>
      <w:r w:rsidRPr="00B06004">
        <w:rPr>
          <w:rFonts w:ascii="Arial" w:hAnsi="Arial" w:cs="Arial"/>
          <w:sz w:val="24"/>
          <w:szCs w:val="24"/>
        </w:rPr>
        <w:lastRenderedPageBreak/>
        <w:t>supposed to feel l</w:t>
      </w:r>
      <w:r w:rsidR="00B06004" w:rsidRPr="00B06004">
        <w:rPr>
          <w:rFonts w:ascii="Arial" w:hAnsi="Arial" w:cs="Arial"/>
          <w:sz w:val="24"/>
          <w:szCs w:val="24"/>
        </w:rPr>
        <w:t>ower than the leader</w:t>
      </w:r>
      <w:r w:rsidRPr="00B06004">
        <w:rPr>
          <w:rFonts w:ascii="Arial" w:hAnsi="Arial" w:cs="Arial"/>
          <w:sz w:val="24"/>
          <w:szCs w:val="24"/>
        </w:rPr>
        <w:t xml:space="preserve"> and nothing more because they do what they are told and that</w:t>
      </w:r>
      <w:r w:rsidR="00B06004" w:rsidRPr="00B06004">
        <w:rPr>
          <w:rFonts w:ascii="Arial" w:hAnsi="Arial" w:cs="Arial"/>
          <w:sz w:val="24"/>
          <w:szCs w:val="24"/>
        </w:rPr>
        <w:t xml:space="preserve"> is</w:t>
      </w:r>
      <w:r w:rsidRPr="00B06004">
        <w:rPr>
          <w:rFonts w:ascii="Arial" w:hAnsi="Arial" w:cs="Arial"/>
          <w:sz w:val="24"/>
          <w:szCs w:val="24"/>
        </w:rPr>
        <w:t xml:space="preserve"> it. This leadership style </w:t>
      </w:r>
      <w:r w:rsidR="00B06004" w:rsidRPr="00B06004">
        <w:rPr>
          <w:rFonts w:ascii="Arial" w:hAnsi="Arial" w:cs="Arial"/>
          <w:sz w:val="24"/>
          <w:szCs w:val="24"/>
        </w:rPr>
        <w:t>could be found primarily</w:t>
      </w:r>
      <w:r w:rsidRPr="00B06004">
        <w:rPr>
          <w:rFonts w:ascii="Arial" w:hAnsi="Arial" w:cs="Arial"/>
          <w:sz w:val="24"/>
          <w:szCs w:val="24"/>
        </w:rPr>
        <w:t xml:space="preserve"> in the </w:t>
      </w:r>
      <w:r w:rsidR="00B06004" w:rsidRPr="00B06004">
        <w:rPr>
          <w:rFonts w:ascii="Arial" w:hAnsi="Arial" w:cs="Arial"/>
          <w:sz w:val="24"/>
          <w:szCs w:val="24"/>
        </w:rPr>
        <w:t>A</w:t>
      </w:r>
      <w:r w:rsidRPr="00B06004">
        <w:rPr>
          <w:rFonts w:ascii="Arial" w:hAnsi="Arial" w:cs="Arial"/>
          <w:sz w:val="24"/>
          <w:szCs w:val="24"/>
        </w:rPr>
        <w:t xml:space="preserve">rmy. </w:t>
      </w:r>
      <w:r w:rsidR="00B06004" w:rsidRPr="00B06004">
        <w:rPr>
          <w:rFonts w:ascii="Arial" w:hAnsi="Arial" w:cs="Arial"/>
          <w:sz w:val="24"/>
          <w:szCs w:val="24"/>
        </w:rPr>
        <w:t xml:space="preserve">Specifically, Army soldiers </w:t>
      </w:r>
      <w:r w:rsidRPr="00B06004">
        <w:rPr>
          <w:rFonts w:ascii="Arial" w:hAnsi="Arial" w:cs="Arial"/>
          <w:sz w:val="24"/>
          <w:szCs w:val="24"/>
        </w:rPr>
        <w:t xml:space="preserve">are </w:t>
      </w:r>
      <w:r w:rsidR="00B06004" w:rsidRPr="00B06004">
        <w:rPr>
          <w:rFonts w:ascii="Arial" w:hAnsi="Arial" w:cs="Arial"/>
          <w:sz w:val="24"/>
          <w:szCs w:val="24"/>
        </w:rPr>
        <w:t xml:space="preserve">made </w:t>
      </w:r>
      <w:r w:rsidRPr="00B06004">
        <w:rPr>
          <w:rFonts w:ascii="Arial" w:hAnsi="Arial" w:cs="Arial"/>
          <w:sz w:val="24"/>
          <w:szCs w:val="24"/>
        </w:rPr>
        <w:t xml:space="preserve">to obey orders and </w:t>
      </w:r>
      <w:r w:rsidR="00B06004" w:rsidRPr="00B06004">
        <w:rPr>
          <w:rFonts w:ascii="Arial" w:hAnsi="Arial" w:cs="Arial"/>
          <w:sz w:val="24"/>
          <w:szCs w:val="24"/>
        </w:rPr>
        <w:t>conduct them efficiently</w:t>
      </w:r>
      <w:r w:rsidRPr="00B06004">
        <w:rPr>
          <w:rFonts w:ascii="Arial" w:hAnsi="Arial" w:cs="Arial"/>
          <w:sz w:val="24"/>
          <w:szCs w:val="24"/>
        </w:rPr>
        <w:t xml:space="preserve">, they do not ask questions about what they need to do, and they </w:t>
      </w:r>
      <w:r w:rsidR="00B06004" w:rsidRPr="00B06004">
        <w:rPr>
          <w:rFonts w:ascii="Arial" w:hAnsi="Arial" w:cs="Arial"/>
          <w:sz w:val="24"/>
          <w:szCs w:val="24"/>
        </w:rPr>
        <w:t>continue</w:t>
      </w:r>
      <w:r w:rsidRPr="00B06004">
        <w:rPr>
          <w:rFonts w:ascii="Arial" w:hAnsi="Arial" w:cs="Arial"/>
          <w:sz w:val="24"/>
          <w:szCs w:val="24"/>
        </w:rPr>
        <w:t xml:space="preserve"> without any confrontation. The soldiers do not get a say in what they do, it is the people of higher ranks that give the orders and expect them to be done</w:t>
      </w:r>
      <w:r w:rsidR="00B06004" w:rsidRPr="00B06004">
        <w:rPr>
          <w:rFonts w:ascii="Arial" w:hAnsi="Arial" w:cs="Arial"/>
          <w:sz w:val="24"/>
          <w:szCs w:val="24"/>
        </w:rPr>
        <w:t xml:space="preserve"> with effectiveness</w:t>
      </w:r>
      <w:r w:rsidRPr="00B06004">
        <w:rPr>
          <w:rFonts w:ascii="Arial" w:hAnsi="Arial" w:cs="Arial"/>
          <w:sz w:val="24"/>
          <w:szCs w:val="24"/>
        </w:rPr>
        <w:t xml:space="preserve">. This style of leadership is used mostly in </w:t>
      </w:r>
      <w:r w:rsidR="00B06004" w:rsidRPr="00B06004">
        <w:rPr>
          <w:rFonts w:ascii="Arial" w:hAnsi="Arial" w:cs="Arial"/>
          <w:sz w:val="24"/>
          <w:szCs w:val="24"/>
        </w:rPr>
        <w:t xml:space="preserve">immediate </w:t>
      </w:r>
      <w:r w:rsidRPr="00B06004">
        <w:rPr>
          <w:rFonts w:ascii="Arial" w:hAnsi="Arial" w:cs="Arial"/>
          <w:sz w:val="24"/>
          <w:szCs w:val="24"/>
        </w:rPr>
        <w:t xml:space="preserve">situations because they do not have time to </w:t>
      </w:r>
      <w:r w:rsidR="00B06004" w:rsidRPr="00B06004">
        <w:rPr>
          <w:rFonts w:ascii="Arial" w:hAnsi="Arial" w:cs="Arial"/>
          <w:sz w:val="24"/>
          <w:szCs w:val="24"/>
        </w:rPr>
        <w:t>debate</w:t>
      </w:r>
      <w:r w:rsidRPr="00B06004">
        <w:rPr>
          <w:rFonts w:ascii="Arial" w:hAnsi="Arial" w:cs="Arial"/>
          <w:sz w:val="24"/>
          <w:szCs w:val="24"/>
        </w:rPr>
        <w:t xml:space="preserve"> and make a decision, the leader needs to </w:t>
      </w:r>
      <w:r w:rsidR="00B06004" w:rsidRPr="00B06004">
        <w:rPr>
          <w:rFonts w:ascii="Arial" w:hAnsi="Arial" w:cs="Arial"/>
          <w:sz w:val="24"/>
          <w:szCs w:val="24"/>
        </w:rPr>
        <w:t xml:space="preserve">finalise </w:t>
      </w:r>
      <w:r w:rsidRPr="00B06004">
        <w:rPr>
          <w:rFonts w:ascii="Arial" w:hAnsi="Arial" w:cs="Arial"/>
          <w:sz w:val="24"/>
          <w:szCs w:val="24"/>
        </w:rPr>
        <w:t xml:space="preserve">an idea as soon as possible and the team </w:t>
      </w:r>
      <w:r w:rsidR="00B06004" w:rsidRPr="00B06004">
        <w:rPr>
          <w:rFonts w:ascii="Arial" w:hAnsi="Arial" w:cs="Arial"/>
          <w:sz w:val="24"/>
          <w:szCs w:val="24"/>
        </w:rPr>
        <w:t>is required</w:t>
      </w:r>
      <w:r w:rsidRPr="00B06004">
        <w:rPr>
          <w:rFonts w:ascii="Arial" w:hAnsi="Arial" w:cs="Arial"/>
          <w:sz w:val="24"/>
          <w:szCs w:val="24"/>
        </w:rPr>
        <w:t xml:space="preserve"> to obey that, or someone’s life might be </w:t>
      </w:r>
      <w:r w:rsidR="00B06004" w:rsidRPr="00B06004">
        <w:rPr>
          <w:rFonts w:ascii="Arial" w:hAnsi="Arial" w:cs="Arial"/>
          <w:sz w:val="24"/>
          <w:szCs w:val="24"/>
        </w:rPr>
        <w:t>at risk.</w:t>
      </w:r>
    </w:p>
    <w:p w14:paraId="79B8046B" w14:textId="11D97D18" w:rsidR="00FC5FD0" w:rsidRDefault="00FC5FD0" w:rsidP="00D0795C">
      <w:pPr>
        <w:spacing w:line="480" w:lineRule="auto"/>
        <w:rPr>
          <w:rFonts w:ascii="Arial" w:hAnsi="Arial" w:cs="Arial"/>
          <w:sz w:val="24"/>
          <w:szCs w:val="24"/>
        </w:rPr>
      </w:pPr>
      <w:r>
        <w:rPr>
          <w:rFonts w:ascii="Arial" w:hAnsi="Arial" w:cs="Arial"/>
          <w:sz w:val="24"/>
          <w:szCs w:val="24"/>
        </w:rPr>
        <w:t xml:space="preserve">The transformational leadership style is one that is somewhat similar to the democratic style of leadership, the way these relate is that they are both seen as collaborative leaderships. They both adopt a people-first attitude and allow for the team to thrive rather than </w:t>
      </w:r>
      <w:r w:rsidR="00B44D4F">
        <w:rPr>
          <w:rFonts w:ascii="Arial" w:hAnsi="Arial" w:cs="Arial"/>
          <w:sz w:val="24"/>
          <w:szCs w:val="24"/>
        </w:rPr>
        <w:t>people blindly taking orders from a leader. Specifically, the ways that this style of leadership is beneficial for the police to use is that it ‘</w:t>
      </w:r>
      <w:r w:rsidR="00B44D4F" w:rsidRPr="00B44D4F">
        <w:rPr>
          <w:rFonts w:ascii="Arial" w:hAnsi="Arial" w:cs="Arial"/>
          <w:sz w:val="24"/>
          <w:szCs w:val="24"/>
        </w:rPr>
        <w:t>not only motivates officers and employees, but it also fulfils their needs and makes them feel empowered and engaged</w:t>
      </w:r>
      <w:r w:rsidR="00B44D4F">
        <w:rPr>
          <w:rFonts w:ascii="Arial" w:hAnsi="Arial" w:cs="Arial"/>
          <w:sz w:val="24"/>
          <w:szCs w:val="24"/>
        </w:rPr>
        <w:t xml:space="preserve">’ (Durnford, 2023). Ideally this style would be used for most instances within a policing context although to relate this to the Manchester arena attack, the situation was dire, and officers had to work as fast as possible which allowed the authoritarian style of leadership to take place. It had to be used in order to protect and preserve life and the opportunity to debate and discuss certain steps was impossible due to the immediate need for officers at the scene. </w:t>
      </w:r>
    </w:p>
    <w:p w14:paraId="72B1C76A" w14:textId="41CEA59F" w:rsidR="00293D21" w:rsidRDefault="00293D21" w:rsidP="00D0795C">
      <w:pPr>
        <w:spacing w:line="480" w:lineRule="auto"/>
        <w:rPr>
          <w:rFonts w:ascii="Arial" w:hAnsi="Arial" w:cs="Arial"/>
          <w:sz w:val="24"/>
          <w:szCs w:val="24"/>
        </w:rPr>
      </w:pPr>
      <w:r>
        <w:rPr>
          <w:rFonts w:ascii="Arial" w:hAnsi="Arial" w:cs="Arial"/>
          <w:sz w:val="24"/>
          <w:szCs w:val="24"/>
        </w:rPr>
        <w:t>Stephen Watson, the Chief Constable from Greater Manchester Police states ‘b</w:t>
      </w:r>
      <w:r w:rsidRPr="00293D21">
        <w:rPr>
          <w:rFonts w:ascii="Arial" w:hAnsi="Arial" w:cs="Arial"/>
          <w:sz w:val="24"/>
          <w:szCs w:val="24"/>
        </w:rPr>
        <w:t>eyond the selflessness and professionalism of so many of our frontline staff, however, it is also clear that our coordination of the response to this atrocity was inadequate</w:t>
      </w:r>
      <w:r>
        <w:rPr>
          <w:rFonts w:ascii="Arial" w:hAnsi="Arial" w:cs="Arial"/>
          <w:sz w:val="24"/>
          <w:szCs w:val="24"/>
        </w:rPr>
        <w:t>’ (Watson, 2022)</w:t>
      </w:r>
      <w:r w:rsidR="005D51A7">
        <w:rPr>
          <w:rFonts w:ascii="Arial" w:hAnsi="Arial" w:cs="Arial"/>
          <w:sz w:val="24"/>
          <w:szCs w:val="24"/>
        </w:rPr>
        <w:t>.</w:t>
      </w:r>
    </w:p>
    <w:p w14:paraId="7759E2DD" w14:textId="6DDB256E" w:rsidR="005C0F5E" w:rsidRDefault="005C0F5E" w:rsidP="00D0795C">
      <w:pPr>
        <w:spacing w:line="480" w:lineRule="auto"/>
        <w:rPr>
          <w:rFonts w:ascii="Arial" w:hAnsi="Arial" w:cs="Arial"/>
          <w:sz w:val="24"/>
          <w:szCs w:val="24"/>
        </w:rPr>
      </w:pPr>
      <w:r>
        <w:rPr>
          <w:rFonts w:ascii="Arial" w:hAnsi="Arial" w:cs="Arial"/>
          <w:sz w:val="24"/>
          <w:szCs w:val="24"/>
        </w:rPr>
        <w:lastRenderedPageBreak/>
        <w:t>To compare, Lucy D’Orsi is the Chief Constable from British Transport Police states that ‘t</w:t>
      </w:r>
      <w:r w:rsidRPr="005C0F5E">
        <w:rPr>
          <w:rFonts w:ascii="Arial" w:hAnsi="Arial" w:cs="Arial"/>
          <w:sz w:val="24"/>
          <w:szCs w:val="24"/>
        </w:rPr>
        <w:t>here were mistakes and misjudgements, but there was also compassion and bravery. Police officers and staff who ran towards the attack without hesitation, as well as security staff and members of the public</w:t>
      </w:r>
      <w:r>
        <w:rPr>
          <w:rFonts w:ascii="Arial" w:hAnsi="Arial" w:cs="Arial"/>
          <w:sz w:val="24"/>
          <w:szCs w:val="24"/>
        </w:rPr>
        <w:t>’ (D’Orsi, 2022)</w:t>
      </w:r>
      <w:r w:rsidR="00B241A0">
        <w:rPr>
          <w:rFonts w:ascii="Arial" w:hAnsi="Arial" w:cs="Arial"/>
          <w:sz w:val="24"/>
          <w:szCs w:val="24"/>
        </w:rPr>
        <w:t xml:space="preserve">. This shows that there are things that they wish they could change about how they acted but also acts that they were proud to </w:t>
      </w:r>
      <w:r w:rsidR="00570221">
        <w:rPr>
          <w:rFonts w:ascii="Arial" w:hAnsi="Arial" w:cs="Arial"/>
          <w:sz w:val="24"/>
          <w:szCs w:val="24"/>
        </w:rPr>
        <w:t>take,</w:t>
      </w:r>
      <w:r w:rsidR="00B241A0">
        <w:rPr>
          <w:rFonts w:ascii="Arial" w:hAnsi="Arial" w:cs="Arial"/>
          <w:sz w:val="24"/>
          <w:szCs w:val="24"/>
        </w:rPr>
        <w:t xml:space="preserve"> this can be due to the leadership given. Showing that the officers ran towards the danger shows that the leader was doing her job correctly even though errors were made, it is what the police should’ve done and what they are proud of. </w:t>
      </w:r>
    </w:p>
    <w:p w14:paraId="7224D77E" w14:textId="57A1A6F3" w:rsidR="00735536" w:rsidRDefault="00735536" w:rsidP="00D0795C">
      <w:pPr>
        <w:spacing w:line="480" w:lineRule="auto"/>
        <w:rPr>
          <w:rFonts w:ascii="Arial" w:hAnsi="Arial" w:cs="Arial"/>
          <w:sz w:val="24"/>
          <w:szCs w:val="24"/>
        </w:rPr>
      </w:pPr>
      <w:r>
        <w:rPr>
          <w:rFonts w:ascii="Arial" w:hAnsi="Arial" w:cs="Arial"/>
          <w:sz w:val="24"/>
          <w:szCs w:val="24"/>
        </w:rPr>
        <w:t>The leadership style that the police use often is the democratic style, although it can depend on the situation at hand. Specifically, although the source may be outdated ‘</w:t>
      </w:r>
      <w:r w:rsidRPr="00735536">
        <w:rPr>
          <w:rFonts w:ascii="Arial" w:hAnsi="Arial" w:cs="Arial"/>
          <w:sz w:val="24"/>
          <w:szCs w:val="24"/>
        </w:rPr>
        <w:t xml:space="preserve">Police leadership style may be either autocratic or </w:t>
      </w:r>
      <w:proofErr w:type="gramStart"/>
      <w:r w:rsidRPr="00735536">
        <w:rPr>
          <w:rFonts w:ascii="Arial" w:hAnsi="Arial" w:cs="Arial"/>
          <w:sz w:val="24"/>
          <w:szCs w:val="24"/>
        </w:rPr>
        <w:t>democratic;</w:t>
      </w:r>
      <w:proofErr w:type="gramEnd"/>
      <w:r w:rsidRPr="00735536">
        <w:rPr>
          <w:rFonts w:ascii="Arial" w:hAnsi="Arial" w:cs="Arial"/>
          <w:sz w:val="24"/>
          <w:szCs w:val="24"/>
        </w:rPr>
        <w:t xml:space="preserve"> the autocratic style results in lower morale but also higher quality work. Autocratic leadership is best in crises</w:t>
      </w:r>
      <w:r>
        <w:rPr>
          <w:rFonts w:ascii="Arial" w:hAnsi="Arial" w:cs="Arial"/>
          <w:sz w:val="24"/>
          <w:szCs w:val="24"/>
        </w:rPr>
        <w:t>’ (Henderson, 1982). This shows that when relating to the Manchester arena attack, the autocratic style of leadership is what works best due to the need of immediate response. The democratic style of leadership is most beneficial when working towards a goal that can be achieved over time, rather than as soon as possible. Due to the nature of the attack being a shock to all, the police wouldn’t have had the time to work with the democratic style of leadership.</w:t>
      </w:r>
    </w:p>
    <w:p w14:paraId="05799D1C" w14:textId="4A81D797" w:rsidR="00561ED7" w:rsidRDefault="00561ED7" w:rsidP="00D0795C">
      <w:pPr>
        <w:spacing w:line="480" w:lineRule="auto"/>
        <w:rPr>
          <w:rFonts w:ascii="Arial" w:hAnsi="Arial" w:cs="Arial"/>
          <w:sz w:val="24"/>
          <w:szCs w:val="24"/>
        </w:rPr>
      </w:pPr>
      <w:r>
        <w:rPr>
          <w:rFonts w:ascii="Arial" w:hAnsi="Arial" w:cs="Arial"/>
          <w:sz w:val="24"/>
          <w:szCs w:val="24"/>
        </w:rPr>
        <w:t>A major consequence of what allowed this incident to take place is the security services, they were specifically tasked with ensuring the safety of civilians from people like Salman Abedi. It was found that ‘</w:t>
      </w:r>
      <w:r w:rsidRPr="00561ED7">
        <w:rPr>
          <w:rFonts w:ascii="Arial" w:hAnsi="Arial" w:cs="Arial"/>
          <w:sz w:val="24"/>
          <w:szCs w:val="24"/>
        </w:rPr>
        <w:t>Manchester-born Abedi had been on the radar of the security services for seven years before the bombing</w:t>
      </w:r>
      <w:r>
        <w:rPr>
          <w:rFonts w:ascii="Arial" w:hAnsi="Arial" w:cs="Arial"/>
          <w:sz w:val="24"/>
          <w:szCs w:val="24"/>
        </w:rPr>
        <w:t xml:space="preserve">’ (Milam, 2023). This shows that if the security services acted on their suspicions of Abedi then potentially the event may never have taken place. </w:t>
      </w:r>
      <w:r w:rsidR="00054291">
        <w:rPr>
          <w:rFonts w:ascii="Arial" w:hAnsi="Arial" w:cs="Arial"/>
          <w:sz w:val="24"/>
          <w:szCs w:val="24"/>
        </w:rPr>
        <w:t xml:space="preserve">The chair of the inquiry also states </w:t>
      </w:r>
      <w:r w:rsidR="00054291">
        <w:rPr>
          <w:rFonts w:ascii="Arial" w:hAnsi="Arial" w:cs="Arial"/>
          <w:sz w:val="24"/>
          <w:szCs w:val="24"/>
        </w:rPr>
        <w:lastRenderedPageBreak/>
        <w:t xml:space="preserve">that </w:t>
      </w:r>
      <w:r w:rsidR="00054291" w:rsidRPr="00054291">
        <w:rPr>
          <w:rFonts w:ascii="Arial" w:hAnsi="Arial" w:cs="Arial"/>
          <w:sz w:val="24"/>
          <w:szCs w:val="24"/>
        </w:rPr>
        <w:t>“there was a realistic possibility that actionable intelligence could have been obtained which might have led to actions preventing the attack.”</w:t>
      </w:r>
      <w:r w:rsidR="00054291">
        <w:rPr>
          <w:rFonts w:ascii="Arial" w:hAnsi="Arial" w:cs="Arial"/>
          <w:sz w:val="24"/>
          <w:szCs w:val="24"/>
        </w:rPr>
        <w:t>, also MI5 General director Ken McCallum states that he is ‘</w:t>
      </w:r>
      <w:r w:rsidR="00054291" w:rsidRPr="00054291">
        <w:rPr>
          <w:rFonts w:ascii="Arial" w:hAnsi="Arial" w:cs="Arial"/>
          <w:sz w:val="24"/>
          <w:szCs w:val="24"/>
        </w:rPr>
        <w:t>profoundly sorry that MI5 did not prevent the attack</w:t>
      </w:r>
      <w:r w:rsidR="00054291">
        <w:rPr>
          <w:rFonts w:ascii="Arial" w:hAnsi="Arial" w:cs="Arial"/>
          <w:sz w:val="24"/>
          <w:szCs w:val="24"/>
        </w:rPr>
        <w:t xml:space="preserve">’ (McCallum, 2023). </w:t>
      </w:r>
    </w:p>
    <w:p w14:paraId="4D42705E" w14:textId="7268FDDA" w:rsidR="000367D6" w:rsidRDefault="000367D6" w:rsidP="000367D6">
      <w:pPr>
        <w:spacing w:line="480" w:lineRule="auto"/>
        <w:rPr>
          <w:rFonts w:ascii="Arial" w:hAnsi="Arial" w:cs="Arial"/>
          <w:sz w:val="24"/>
          <w:szCs w:val="24"/>
        </w:rPr>
      </w:pPr>
      <w:r>
        <w:rPr>
          <w:rFonts w:ascii="Arial" w:hAnsi="Arial" w:cs="Arial"/>
          <w:sz w:val="24"/>
          <w:szCs w:val="24"/>
        </w:rPr>
        <w:t>It was found in the Kerslake report that in light of the Manchester arena attack, they saw the need to review certain things in order for high performance if a situation similar to the attack was to occur. One aspect in particular that they saw fit to review was ‘l</w:t>
      </w:r>
      <w:r w:rsidRPr="000367D6">
        <w:rPr>
          <w:rFonts w:ascii="Arial" w:hAnsi="Arial" w:cs="Arial"/>
          <w:sz w:val="24"/>
          <w:szCs w:val="24"/>
        </w:rPr>
        <w:t xml:space="preserve">eadership and governance in the response, including command, </w:t>
      </w:r>
      <w:proofErr w:type="gramStart"/>
      <w:r w:rsidRPr="000367D6">
        <w:rPr>
          <w:rFonts w:ascii="Arial" w:hAnsi="Arial" w:cs="Arial"/>
          <w:sz w:val="24"/>
          <w:szCs w:val="24"/>
        </w:rPr>
        <w:t>control</w:t>
      </w:r>
      <w:proofErr w:type="gramEnd"/>
      <w:r w:rsidRPr="000367D6">
        <w:rPr>
          <w:rFonts w:ascii="Arial" w:hAnsi="Arial" w:cs="Arial"/>
          <w:sz w:val="24"/>
          <w:szCs w:val="24"/>
        </w:rPr>
        <w:t xml:space="preserve"> and</w:t>
      </w:r>
      <w:r>
        <w:rPr>
          <w:rFonts w:ascii="Arial" w:hAnsi="Arial" w:cs="Arial"/>
          <w:sz w:val="24"/>
          <w:szCs w:val="24"/>
        </w:rPr>
        <w:t xml:space="preserve"> </w:t>
      </w:r>
      <w:r w:rsidRPr="000367D6">
        <w:rPr>
          <w:rFonts w:ascii="Arial" w:hAnsi="Arial" w:cs="Arial"/>
          <w:sz w:val="24"/>
          <w:szCs w:val="24"/>
        </w:rPr>
        <w:t>primacy at different locations, together with coordination of effective communication between agencies</w:t>
      </w:r>
      <w:r>
        <w:rPr>
          <w:rFonts w:ascii="Arial" w:hAnsi="Arial" w:cs="Arial"/>
          <w:sz w:val="24"/>
          <w:szCs w:val="24"/>
        </w:rPr>
        <w:t>’ (Kerslake, 2017).</w:t>
      </w:r>
    </w:p>
    <w:p w14:paraId="0288508B" w14:textId="19F85FD5" w:rsidR="00D145C5" w:rsidRDefault="00D145C5" w:rsidP="00D0795C">
      <w:pPr>
        <w:spacing w:line="480" w:lineRule="auto"/>
        <w:rPr>
          <w:rFonts w:ascii="Arial" w:hAnsi="Arial" w:cs="Arial"/>
          <w:sz w:val="24"/>
          <w:szCs w:val="24"/>
        </w:rPr>
      </w:pPr>
      <w:r>
        <w:rPr>
          <w:rFonts w:ascii="Arial" w:hAnsi="Arial" w:cs="Arial"/>
          <w:sz w:val="24"/>
          <w:szCs w:val="24"/>
        </w:rPr>
        <w:t>Daniel Goleman is a man who gathered substantial research and displayed his thoughts and theories relating to leadership and</w:t>
      </w:r>
      <w:r w:rsidR="00B06004">
        <w:rPr>
          <w:rFonts w:ascii="Arial" w:hAnsi="Arial" w:cs="Arial"/>
          <w:sz w:val="24"/>
          <w:szCs w:val="24"/>
        </w:rPr>
        <w:t xml:space="preserve"> what skills and qualities a leader should have.</w:t>
      </w:r>
      <w:r>
        <w:rPr>
          <w:rFonts w:ascii="Arial" w:hAnsi="Arial" w:cs="Arial"/>
          <w:sz w:val="24"/>
          <w:szCs w:val="24"/>
        </w:rPr>
        <w:t xml:space="preserve"> </w:t>
      </w:r>
      <w:r w:rsidR="00E63ADC">
        <w:rPr>
          <w:rFonts w:ascii="Arial" w:hAnsi="Arial" w:cs="Arial"/>
          <w:sz w:val="24"/>
          <w:szCs w:val="24"/>
        </w:rPr>
        <w:t xml:space="preserve">The </w:t>
      </w:r>
      <w:r>
        <w:rPr>
          <w:rFonts w:ascii="Arial" w:hAnsi="Arial" w:cs="Arial"/>
          <w:sz w:val="24"/>
          <w:szCs w:val="24"/>
        </w:rPr>
        <w:t xml:space="preserve">important question </w:t>
      </w:r>
      <w:r w:rsidR="00E63ADC">
        <w:rPr>
          <w:rFonts w:ascii="Arial" w:hAnsi="Arial" w:cs="Arial"/>
          <w:sz w:val="24"/>
          <w:szCs w:val="24"/>
        </w:rPr>
        <w:t>regarding leadership which is also theorised is</w:t>
      </w:r>
      <w:r>
        <w:rPr>
          <w:rFonts w:ascii="Arial" w:hAnsi="Arial" w:cs="Arial"/>
          <w:sz w:val="24"/>
          <w:szCs w:val="24"/>
        </w:rPr>
        <w:t xml:space="preserve"> whether some people are born to be leaders or whether they pick up traits along the way which have strengthened their leadership skills. Goleman believed that an effective leader needs to show determination, </w:t>
      </w:r>
      <w:proofErr w:type="gramStart"/>
      <w:r>
        <w:rPr>
          <w:rFonts w:ascii="Arial" w:hAnsi="Arial" w:cs="Arial"/>
          <w:sz w:val="24"/>
          <w:szCs w:val="24"/>
        </w:rPr>
        <w:t>intelligence</w:t>
      </w:r>
      <w:proofErr w:type="gramEnd"/>
      <w:r>
        <w:rPr>
          <w:rFonts w:ascii="Arial" w:hAnsi="Arial" w:cs="Arial"/>
          <w:sz w:val="24"/>
          <w:szCs w:val="24"/>
        </w:rPr>
        <w:t xml:space="preserve"> and prospect. </w:t>
      </w:r>
      <w:r w:rsidR="007B7309">
        <w:rPr>
          <w:rFonts w:ascii="Arial" w:hAnsi="Arial" w:cs="Arial"/>
          <w:sz w:val="24"/>
          <w:szCs w:val="24"/>
        </w:rPr>
        <w:t>The question on whether leaders are born or made is a controversial topic due to the advantages and disadvantages of either side. Each individual person is unique though some speculate that there are traits that people simply inherit from parents which makes them destined to be a good leader</w:t>
      </w:r>
      <w:r w:rsidR="0095409E">
        <w:rPr>
          <w:rFonts w:ascii="Arial" w:hAnsi="Arial" w:cs="Arial"/>
          <w:sz w:val="24"/>
          <w:szCs w:val="24"/>
        </w:rPr>
        <w:t xml:space="preserve">. This is </w:t>
      </w:r>
      <w:r w:rsidR="007B7309">
        <w:rPr>
          <w:rFonts w:ascii="Arial" w:hAnsi="Arial" w:cs="Arial"/>
          <w:sz w:val="24"/>
          <w:szCs w:val="24"/>
        </w:rPr>
        <w:t xml:space="preserve">meanwhile other people believe that a good leader is created by someone who has </w:t>
      </w:r>
      <w:r w:rsidR="0095409E">
        <w:rPr>
          <w:rFonts w:ascii="Arial" w:hAnsi="Arial" w:cs="Arial"/>
          <w:sz w:val="24"/>
          <w:szCs w:val="24"/>
        </w:rPr>
        <w:t xml:space="preserve">certain experience and traits from experiences that shape their quality of leadership. </w:t>
      </w:r>
    </w:p>
    <w:p w14:paraId="5D86CB74" w14:textId="4D346F81" w:rsidR="001B62CB" w:rsidRDefault="001B62CB" w:rsidP="00D0795C">
      <w:pPr>
        <w:spacing w:line="480" w:lineRule="auto"/>
        <w:rPr>
          <w:rFonts w:ascii="Arial" w:hAnsi="Arial" w:cs="Arial"/>
          <w:sz w:val="24"/>
          <w:szCs w:val="24"/>
        </w:rPr>
      </w:pPr>
      <w:r>
        <w:rPr>
          <w:rFonts w:ascii="Arial" w:hAnsi="Arial" w:cs="Arial"/>
          <w:sz w:val="24"/>
          <w:szCs w:val="24"/>
        </w:rPr>
        <w:t xml:space="preserve">The theory being that leaders are born and have traits of leadership from birth was first theorised by Thomas Carlyle in the 1800s. This is also known as the ‘great man’ </w:t>
      </w:r>
      <w:r>
        <w:rPr>
          <w:rFonts w:ascii="Arial" w:hAnsi="Arial" w:cs="Arial"/>
          <w:sz w:val="24"/>
          <w:szCs w:val="24"/>
        </w:rPr>
        <w:lastRenderedPageBreak/>
        <w:t xml:space="preserve">theory, Carlyle believed that everything that has happened in history was shaped by extraordinary leaders and that it is simply inherited. </w:t>
      </w:r>
      <w:r w:rsidR="008D70EC">
        <w:rPr>
          <w:rFonts w:ascii="Arial" w:hAnsi="Arial" w:cs="Arial"/>
          <w:sz w:val="24"/>
          <w:szCs w:val="24"/>
        </w:rPr>
        <w:t xml:space="preserve">Since then, researchers and psychologists have questioned this </w:t>
      </w:r>
      <w:r w:rsidR="007664E8">
        <w:rPr>
          <w:rFonts w:ascii="Arial" w:hAnsi="Arial" w:cs="Arial"/>
          <w:sz w:val="24"/>
          <w:szCs w:val="24"/>
        </w:rPr>
        <w:t>theory,</w:t>
      </w:r>
      <w:r w:rsidR="008D70EC">
        <w:rPr>
          <w:rFonts w:ascii="Arial" w:hAnsi="Arial" w:cs="Arial"/>
          <w:sz w:val="24"/>
          <w:szCs w:val="24"/>
        </w:rPr>
        <w:t xml:space="preserve"> and it is still believed by many to this day. For example, ‘</w:t>
      </w:r>
      <w:r w:rsidR="008D70EC" w:rsidRPr="008D70EC">
        <w:rPr>
          <w:rFonts w:ascii="Arial" w:hAnsi="Arial" w:cs="Arial"/>
          <w:sz w:val="24"/>
          <w:szCs w:val="24"/>
        </w:rPr>
        <w:t>psychologist Ralph Melvin Stogdill suggested that leadership is the result of the interaction between the individual and the social situation and not merely the result of a predefined set of traits</w:t>
      </w:r>
      <w:r w:rsidR="008D70EC">
        <w:rPr>
          <w:rFonts w:ascii="Arial" w:hAnsi="Arial" w:cs="Arial"/>
          <w:sz w:val="24"/>
          <w:szCs w:val="24"/>
        </w:rPr>
        <w:t xml:space="preserve">’ (Cherry, 2022). </w:t>
      </w:r>
      <w:r w:rsidR="00B55341">
        <w:rPr>
          <w:rFonts w:ascii="Arial" w:hAnsi="Arial" w:cs="Arial"/>
          <w:sz w:val="24"/>
          <w:szCs w:val="24"/>
        </w:rPr>
        <w:t>There is no defined answer to whether leaders are born or made, it is ultimately what a specific person believes as there will likely never be a definitive conclusion to the topic.</w:t>
      </w:r>
    </w:p>
    <w:p w14:paraId="19250A96" w14:textId="7DBA0B6B" w:rsidR="00041EAE" w:rsidRDefault="00041EAE" w:rsidP="00D0795C">
      <w:pPr>
        <w:spacing w:line="480" w:lineRule="auto"/>
        <w:rPr>
          <w:rFonts w:ascii="Arial" w:hAnsi="Arial" w:cs="Arial"/>
          <w:sz w:val="24"/>
          <w:szCs w:val="24"/>
        </w:rPr>
      </w:pPr>
      <w:r>
        <w:rPr>
          <w:rFonts w:ascii="Arial" w:hAnsi="Arial" w:cs="Arial"/>
          <w:sz w:val="24"/>
          <w:szCs w:val="24"/>
        </w:rPr>
        <w:t xml:space="preserve">The Gold, silver and bronze structure is commonly known as the GSB structure, it is used by many organisations specifically the police following a major incident or event. </w:t>
      </w:r>
      <w:r w:rsidR="00C04B3C">
        <w:rPr>
          <w:rFonts w:ascii="Arial" w:hAnsi="Arial" w:cs="Arial"/>
          <w:sz w:val="24"/>
          <w:szCs w:val="24"/>
        </w:rPr>
        <w:t>It is stated that ‘m</w:t>
      </w:r>
      <w:r w:rsidR="00C04B3C" w:rsidRPr="00C04B3C">
        <w:rPr>
          <w:rFonts w:ascii="Arial" w:hAnsi="Arial" w:cs="Arial"/>
          <w:sz w:val="24"/>
          <w:szCs w:val="24"/>
        </w:rPr>
        <w:t>ost incidents and operations are resolved by using a simple GSB command structure, with the responsibilities and accountabilities of each commander clearly set out in command protocols</w:t>
      </w:r>
      <w:r w:rsidR="00C04B3C">
        <w:rPr>
          <w:rFonts w:ascii="Arial" w:hAnsi="Arial" w:cs="Arial"/>
          <w:sz w:val="24"/>
          <w:szCs w:val="24"/>
        </w:rPr>
        <w:t xml:space="preserve">’ (College of Policing, 2013). </w:t>
      </w:r>
      <w:r w:rsidR="00E669F5">
        <w:rPr>
          <w:rFonts w:ascii="Arial" w:hAnsi="Arial" w:cs="Arial"/>
          <w:sz w:val="24"/>
          <w:szCs w:val="24"/>
        </w:rPr>
        <w:t xml:space="preserve">It is a hierarchal structure that the police would use which follow roles and responsibilities. With gold being at the top, it is the person that has overall control and responsibility for the resources needed at the incident. </w:t>
      </w:r>
      <w:r w:rsidR="00762F70">
        <w:rPr>
          <w:rFonts w:ascii="Arial" w:hAnsi="Arial" w:cs="Arial"/>
          <w:sz w:val="24"/>
          <w:szCs w:val="24"/>
        </w:rPr>
        <w:t>According to organisation known as Future Learn ‘t</w:t>
      </w:r>
      <w:r w:rsidR="00762F70" w:rsidRPr="00762F70">
        <w:rPr>
          <w:rFonts w:ascii="Arial" w:hAnsi="Arial" w:cs="Arial"/>
          <w:sz w:val="24"/>
          <w:szCs w:val="24"/>
        </w:rPr>
        <w:t>he Silver Commander is the senior member of the organisation at the scene of an incident, in charge of all the available resources</w:t>
      </w:r>
      <w:r w:rsidR="00762F70">
        <w:rPr>
          <w:rFonts w:ascii="Arial" w:hAnsi="Arial" w:cs="Arial"/>
          <w:sz w:val="24"/>
          <w:szCs w:val="24"/>
        </w:rPr>
        <w:t>’ (</w:t>
      </w:r>
      <w:proofErr w:type="spellStart"/>
      <w:r w:rsidR="00762F70">
        <w:rPr>
          <w:rFonts w:ascii="Arial" w:hAnsi="Arial" w:cs="Arial"/>
          <w:sz w:val="24"/>
          <w:szCs w:val="24"/>
        </w:rPr>
        <w:t>FutureLearn</w:t>
      </w:r>
      <w:proofErr w:type="spellEnd"/>
      <w:r w:rsidR="00762F70">
        <w:rPr>
          <w:rFonts w:ascii="Arial" w:hAnsi="Arial" w:cs="Arial"/>
          <w:sz w:val="24"/>
          <w:szCs w:val="24"/>
        </w:rPr>
        <w:t xml:space="preserve">, 2022). The main difference being that the silver was at the Manchester arena whereas the Gold would have been at the control room where they can stay in the communication as officers. </w:t>
      </w:r>
      <w:r w:rsidR="00F74019">
        <w:rPr>
          <w:rFonts w:ascii="Arial" w:hAnsi="Arial" w:cs="Arial"/>
          <w:sz w:val="24"/>
          <w:szCs w:val="24"/>
        </w:rPr>
        <w:t>The college of policing further states that ‘t</w:t>
      </w:r>
      <w:r w:rsidR="00F74019" w:rsidRPr="00F74019">
        <w:rPr>
          <w:rFonts w:ascii="Arial" w:hAnsi="Arial" w:cs="Arial"/>
          <w:sz w:val="24"/>
          <w:szCs w:val="24"/>
        </w:rPr>
        <w:t>he bronze commander is responsible for the command of a group of resources</w:t>
      </w:r>
      <w:r w:rsidR="00F74019">
        <w:rPr>
          <w:rFonts w:ascii="Arial" w:hAnsi="Arial" w:cs="Arial"/>
          <w:sz w:val="24"/>
          <w:szCs w:val="24"/>
        </w:rPr>
        <w:t xml:space="preserve">’ (College of Policing, 2013) and work collectively to achieve the common goal. </w:t>
      </w:r>
    </w:p>
    <w:p w14:paraId="60E0F63A" w14:textId="305FE716" w:rsidR="00C04B3C" w:rsidRDefault="00C04B3C" w:rsidP="00D0795C">
      <w:pPr>
        <w:spacing w:line="480" w:lineRule="auto"/>
        <w:rPr>
          <w:rFonts w:ascii="Arial" w:hAnsi="Arial" w:cs="Arial"/>
          <w:sz w:val="24"/>
          <w:szCs w:val="24"/>
        </w:rPr>
      </w:pPr>
      <w:r>
        <w:rPr>
          <w:rFonts w:ascii="Arial" w:hAnsi="Arial" w:cs="Arial"/>
          <w:sz w:val="24"/>
          <w:szCs w:val="24"/>
        </w:rPr>
        <w:t xml:space="preserve">To relate this to the Manchester arena attack it is known that many services were required to help and assist the victims as well as ensuring the safety of the civilians. </w:t>
      </w:r>
      <w:r>
        <w:rPr>
          <w:rFonts w:ascii="Arial" w:hAnsi="Arial" w:cs="Arial"/>
          <w:sz w:val="24"/>
          <w:szCs w:val="24"/>
        </w:rPr>
        <w:lastRenderedPageBreak/>
        <w:t>It was found that ‘t</w:t>
      </w:r>
      <w:r w:rsidRPr="00C04B3C">
        <w:rPr>
          <w:rFonts w:ascii="Arial" w:hAnsi="Arial" w:cs="Arial"/>
          <w:sz w:val="24"/>
          <w:szCs w:val="24"/>
        </w:rPr>
        <w:t>he Police will normally be the organisation in ultimate charge of the incident, over the other organisations that may attend. A limited exception to this occurs if the incident involves a fire or other dangerous hazard</w:t>
      </w:r>
      <w:r>
        <w:rPr>
          <w:rFonts w:ascii="Arial" w:hAnsi="Arial" w:cs="Arial"/>
          <w:sz w:val="24"/>
          <w:szCs w:val="24"/>
        </w:rPr>
        <w:t xml:space="preserve">’ (Hatcher, 2009). Public services such as the ambulance service had to work with the police by taking any injured to hospitals as well as </w:t>
      </w:r>
      <w:r w:rsidR="00B67578">
        <w:rPr>
          <w:rFonts w:ascii="Arial" w:hAnsi="Arial" w:cs="Arial"/>
          <w:sz w:val="24"/>
          <w:szCs w:val="24"/>
        </w:rPr>
        <w:t xml:space="preserve">stabilising injured victims at the scene in order to help as soon as possible. </w:t>
      </w:r>
    </w:p>
    <w:p w14:paraId="6B8FCF24" w14:textId="4B0BE69D" w:rsidR="00FB7EED" w:rsidRDefault="00FB7EED" w:rsidP="00D0795C">
      <w:pPr>
        <w:spacing w:line="480" w:lineRule="auto"/>
        <w:rPr>
          <w:rFonts w:ascii="Arial" w:hAnsi="Arial" w:cs="Arial"/>
          <w:sz w:val="24"/>
          <w:szCs w:val="24"/>
        </w:rPr>
      </w:pPr>
      <w:r>
        <w:rPr>
          <w:rFonts w:ascii="Arial" w:hAnsi="Arial" w:cs="Arial"/>
          <w:sz w:val="24"/>
          <w:szCs w:val="24"/>
        </w:rPr>
        <w:t xml:space="preserve">It is well known that in a situation such as the Manchester Arena attack that the public services are immediately required to attend in order to act swiftly and ensure the safety of civilians. As found previously the authoritarian style of leadership has its benefits as well as its drawbacks, specifically that specific style should be used in circumstances </w:t>
      </w:r>
      <w:proofErr w:type="gramStart"/>
      <w:r>
        <w:rPr>
          <w:rFonts w:ascii="Arial" w:hAnsi="Arial" w:cs="Arial"/>
          <w:sz w:val="24"/>
          <w:szCs w:val="24"/>
        </w:rPr>
        <w:t>were</w:t>
      </w:r>
      <w:proofErr w:type="gramEnd"/>
      <w:r>
        <w:rPr>
          <w:rFonts w:ascii="Arial" w:hAnsi="Arial" w:cs="Arial"/>
          <w:sz w:val="24"/>
          <w:szCs w:val="24"/>
        </w:rPr>
        <w:t xml:space="preserve"> decisions are dire and need to be finalised and acted on as soon as possible. The benefits of that would be that it can result in good quality and effective work while also lowering motivation and team cohesion, though it very much depends on the environment and the situation at hand. The democratic style of leadership works best when the team needs to be well organised and communication is a high priority for all members of the team, although to relate with if a similar attack occurred then the police for example, do not have the time to compare and contrast ideas and discuss alternate plans. </w:t>
      </w:r>
      <w:r w:rsidR="00A92200">
        <w:rPr>
          <w:rFonts w:ascii="Arial" w:hAnsi="Arial" w:cs="Arial"/>
          <w:sz w:val="24"/>
          <w:szCs w:val="24"/>
        </w:rPr>
        <w:t>Though specifically the police have reflected on how they conducted th</w:t>
      </w:r>
      <w:r w:rsidR="008A2BE8">
        <w:rPr>
          <w:rFonts w:ascii="Arial" w:hAnsi="Arial" w:cs="Arial"/>
          <w:sz w:val="24"/>
          <w:szCs w:val="24"/>
        </w:rPr>
        <w:t>e tasks set by the leader and have been working since then to best prepare if a similar situation was to occur. It was also found that with the autocratic style of leadership people ‘</w:t>
      </w:r>
      <w:r w:rsidR="008A2BE8" w:rsidRPr="008A2BE8">
        <w:rPr>
          <w:rFonts w:ascii="Arial" w:hAnsi="Arial" w:cs="Arial"/>
          <w:sz w:val="24"/>
          <w:szCs w:val="24"/>
        </w:rPr>
        <w:t>often view authoritarian leaders as bossy and dictatorial, which can create a great deal of tension in the workplace</w:t>
      </w:r>
      <w:r w:rsidR="008A2BE8">
        <w:rPr>
          <w:rFonts w:ascii="Arial" w:hAnsi="Arial" w:cs="Arial"/>
          <w:sz w:val="24"/>
          <w:szCs w:val="24"/>
        </w:rPr>
        <w:t xml:space="preserve">’ (Regan, 2022) and having that within a public service environment is vitally negative if they are to accomplish their goals. </w:t>
      </w:r>
      <w:r w:rsidR="007E4196">
        <w:rPr>
          <w:rFonts w:ascii="Arial" w:hAnsi="Arial" w:cs="Arial"/>
          <w:sz w:val="24"/>
          <w:szCs w:val="24"/>
        </w:rPr>
        <w:t xml:space="preserve">With that being identified, the </w:t>
      </w:r>
      <w:r w:rsidR="007E4196">
        <w:rPr>
          <w:rFonts w:ascii="Arial" w:hAnsi="Arial" w:cs="Arial"/>
          <w:sz w:val="24"/>
          <w:szCs w:val="24"/>
        </w:rPr>
        <w:lastRenderedPageBreak/>
        <w:t xml:space="preserve">authoritarian leadership style is not used often as many people are aware of the consequences of using at and divert from using it in order to improve team cohesion. </w:t>
      </w:r>
    </w:p>
    <w:p w14:paraId="7978216D" w14:textId="277DE2F9" w:rsidR="00253E20" w:rsidRDefault="00253E20" w:rsidP="00D0795C">
      <w:pPr>
        <w:spacing w:line="480" w:lineRule="auto"/>
        <w:rPr>
          <w:rFonts w:ascii="Arial" w:hAnsi="Arial" w:cs="Arial"/>
          <w:sz w:val="24"/>
          <w:szCs w:val="24"/>
        </w:rPr>
      </w:pPr>
      <w:r>
        <w:rPr>
          <w:rFonts w:ascii="Arial" w:hAnsi="Arial" w:cs="Arial"/>
          <w:sz w:val="24"/>
          <w:szCs w:val="24"/>
        </w:rPr>
        <w:t>To conclude it is important to expand on the primary points discovered. It was found that i</w:t>
      </w:r>
      <w:r w:rsidRPr="00253E20">
        <w:rPr>
          <w:rFonts w:ascii="Arial" w:hAnsi="Arial" w:cs="Arial"/>
          <w:sz w:val="24"/>
          <w:szCs w:val="24"/>
        </w:rPr>
        <w:t>n most circumstances within the police force, a democratic</w:t>
      </w:r>
      <w:r>
        <w:rPr>
          <w:rFonts w:ascii="Arial" w:hAnsi="Arial" w:cs="Arial"/>
          <w:sz w:val="24"/>
          <w:szCs w:val="24"/>
        </w:rPr>
        <w:t xml:space="preserve"> or transformational</w:t>
      </w:r>
      <w:r w:rsidRPr="00253E20">
        <w:rPr>
          <w:rFonts w:ascii="Arial" w:hAnsi="Arial" w:cs="Arial"/>
          <w:sz w:val="24"/>
          <w:szCs w:val="24"/>
        </w:rPr>
        <w:t xml:space="preserve"> style of leadership is most beneficial due to improvement and efficiency that the team will gain</w:t>
      </w:r>
      <w:r>
        <w:rPr>
          <w:rFonts w:ascii="Arial" w:hAnsi="Arial" w:cs="Arial"/>
          <w:sz w:val="24"/>
          <w:szCs w:val="24"/>
        </w:rPr>
        <w:t xml:space="preserve">. The Manchester Arena attack was an event which affected all different sides of life, it affected a lot of peoples’ view on how the public services operate and in light of the event one of the main priorities the higher ranks had in the public services were to review and evaluate what worked and what did not in how their officers acted in that situation. </w:t>
      </w:r>
      <w:r w:rsidR="000C3ADC">
        <w:rPr>
          <w:rFonts w:ascii="Arial" w:hAnsi="Arial" w:cs="Arial"/>
          <w:sz w:val="24"/>
          <w:szCs w:val="24"/>
        </w:rPr>
        <w:t xml:space="preserve">It is hoped that the public services will succeed where they failed or struggled with if an event like such was to occur. </w:t>
      </w:r>
    </w:p>
    <w:p w14:paraId="354816A8" w14:textId="77777777" w:rsidR="00B06755" w:rsidRDefault="00B06755" w:rsidP="00D0795C">
      <w:pPr>
        <w:spacing w:line="480" w:lineRule="auto"/>
        <w:rPr>
          <w:rFonts w:ascii="Arial" w:hAnsi="Arial" w:cs="Arial"/>
          <w:sz w:val="24"/>
          <w:szCs w:val="24"/>
        </w:rPr>
      </w:pPr>
    </w:p>
    <w:p w14:paraId="15CDA445" w14:textId="77777777" w:rsidR="00B06755" w:rsidRDefault="00B06755" w:rsidP="00D0795C">
      <w:pPr>
        <w:spacing w:line="480" w:lineRule="auto"/>
        <w:rPr>
          <w:rFonts w:ascii="Arial" w:hAnsi="Arial" w:cs="Arial"/>
          <w:sz w:val="24"/>
          <w:szCs w:val="24"/>
        </w:rPr>
      </w:pPr>
    </w:p>
    <w:p w14:paraId="2E689F6C" w14:textId="77777777" w:rsidR="00B06755" w:rsidRDefault="00B06755" w:rsidP="00D0795C">
      <w:pPr>
        <w:spacing w:line="480" w:lineRule="auto"/>
        <w:rPr>
          <w:rFonts w:ascii="Arial" w:hAnsi="Arial" w:cs="Arial"/>
          <w:sz w:val="24"/>
          <w:szCs w:val="24"/>
        </w:rPr>
      </w:pPr>
    </w:p>
    <w:p w14:paraId="1171527A" w14:textId="77777777" w:rsidR="00B06755" w:rsidRDefault="00B06755" w:rsidP="00D0795C">
      <w:pPr>
        <w:spacing w:line="480" w:lineRule="auto"/>
        <w:rPr>
          <w:rFonts w:ascii="Arial" w:hAnsi="Arial" w:cs="Arial"/>
          <w:sz w:val="24"/>
          <w:szCs w:val="24"/>
        </w:rPr>
      </w:pPr>
    </w:p>
    <w:p w14:paraId="1779FD10" w14:textId="77777777" w:rsidR="00B06755" w:rsidRDefault="00B06755" w:rsidP="00D0795C">
      <w:pPr>
        <w:spacing w:line="480" w:lineRule="auto"/>
        <w:rPr>
          <w:rFonts w:ascii="Arial" w:hAnsi="Arial" w:cs="Arial"/>
          <w:sz w:val="24"/>
          <w:szCs w:val="24"/>
        </w:rPr>
      </w:pPr>
    </w:p>
    <w:p w14:paraId="6E116B9B" w14:textId="77777777" w:rsidR="00B06755" w:rsidRDefault="00B06755" w:rsidP="00D0795C">
      <w:pPr>
        <w:spacing w:line="480" w:lineRule="auto"/>
        <w:rPr>
          <w:rFonts w:ascii="Arial" w:hAnsi="Arial" w:cs="Arial"/>
          <w:sz w:val="24"/>
          <w:szCs w:val="24"/>
        </w:rPr>
      </w:pPr>
    </w:p>
    <w:p w14:paraId="71BD28ED" w14:textId="77777777" w:rsidR="00B06755" w:rsidRDefault="00B06755" w:rsidP="00D0795C">
      <w:pPr>
        <w:spacing w:line="480" w:lineRule="auto"/>
        <w:rPr>
          <w:rFonts w:ascii="Arial" w:hAnsi="Arial" w:cs="Arial"/>
          <w:sz w:val="24"/>
          <w:szCs w:val="24"/>
        </w:rPr>
      </w:pPr>
    </w:p>
    <w:p w14:paraId="76FE8A19" w14:textId="77777777" w:rsidR="00B06755" w:rsidRDefault="00B06755" w:rsidP="00D0795C">
      <w:pPr>
        <w:spacing w:line="480" w:lineRule="auto"/>
        <w:rPr>
          <w:rFonts w:ascii="Arial" w:hAnsi="Arial" w:cs="Arial"/>
          <w:sz w:val="24"/>
          <w:szCs w:val="24"/>
        </w:rPr>
      </w:pPr>
    </w:p>
    <w:p w14:paraId="3D0FA18C" w14:textId="77777777" w:rsidR="00B06755" w:rsidRDefault="00B06755" w:rsidP="00D0795C">
      <w:pPr>
        <w:spacing w:line="480" w:lineRule="auto"/>
        <w:rPr>
          <w:rFonts w:ascii="Arial" w:hAnsi="Arial" w:cs="Arial"/>
          <w:sz w:val="24"/>
          <w:szCs w:val="24"/>
        </w:rPr>
      </w:pPr>
    </w:p>
    <w:p w14:paraId="17F79B96" w14:textId="77777777" w:rsidR="00B06755" w:rsidRDefault="00B06755" w:rsidP="00D0795C">
      <w:pPr>
        <w:spacing w:line="480" w:lineRule="auto"/>
        <w:rPr>
          <w:rFonts w:ascii="Arial" w:hAnsi="Arial" w:cs="Arial"/>
          <w:sz w:val="24"/>
          <w:szCs w:val="24"/>
        </w:rPr>
      </w:pPr>
    </w:p>
    <w:p w14:paraId="33A769ED" w14:textId="28B4B1F2" w:rsidR="00924929" w:rsidRDefault="00924929" w:rsidP="00924929"/>
    <w:sdt>
      <w:sdtPr>
        <w:id w:val="-211265459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740A2BE" w14:textId="7B58BB3B" w:rsidR="00656A32" w:rsidRDefault="00656A32">
          <w:pPr>
            <w:pStyle w:val="Heading1"/>
          </w:pPr>
          <w:r>
            <w:t>References</w:t>
          </w:r>
        </w:p>
        <w:sdt>
          <w:sdtPr>
            <w:id w:val="-573587230"/>
            <w:bibliography/>
          </w:sdtPr>
          <w:sdtContent>
            <w:p w14:paraId="535CF494" w14:textId="77777777" w:rsidR="00656A32" w:rsidRDefault="00656A32" w:rsidP="00656A32">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2020. </w:t>
              </w:r>
              <w:r>
                <w:rPr>
                  <w:i/>
                  <w:iCs/>
                  <w:noProof/>
                  <w:lang w:val="en-US"/>
                </w:rPr>
                <w:t xml:space="preserve">Manchester Arena bomber Salman Abedi captured on CCTV seconds before blast. </w:t>
              </w:r>
              <w:r>
                <w:rPr>
                  <w:noProof/>
                  <w:lang w:val="en-US"/>
                </w:rPr>
                <w:t xml:space="preserve">[Online] </w:t>
              </w:r>
              <w:r>
                <w:rPr>
                  <w:noProof/>
                  <w:lang w:val="en-US"/>
                </w:rPr>
                <w:br/>
                <w:t xml:space="preserve">Available at: </w:t>
              </w:r>
              <w:r>
                <w:rPr>
                  <w:noProof/>
                  <w:u w:val="single"/>
                  <w:lang w:val="en-US"/>
                </w:rPr>
                <w:t>https://www.bbc.co.uk/news/uk-england-manchester-51633711</w:t>
              </w:r>
              <w:r>
                <w:rPr>
                  <w:noProof/>
                  <w:lang w:val="en-US"/>
                </w:rPr>
                <w:br/>
                <w:t>[Accessed 8 March 2024].</w:t>
              </w:r>
            </w:p>
            <w:p w14:paraId="301FC2AF" w14:textId="77777777" w:rsidR="00656A32" w:rsidRDefault="00656A32" w:rsidP="00656A32">
              <w:pPr>
                <w:pStyle w:val="Bibliography"/>
                <w:rPr>
                  <w:noProof/>
                  <w:lang w:val="en-US"/>
                </w:rPr>
              </w:pPr>
              <w:r>
                <w:rPr>
                  <w:noProof/>
                  <w:lang w:val="en-US"/>
                </w:rPr>
                <w:t xml:space="preserve">BBC, 2023. </w:t>
              </w:r>
              <w:r>
                <w:rPr>
                  <w:i/>
                  <w:iCs/>
                  <w:noProof/>
                  <w:lang w:val="en-US"/>
                </w:rPr>
                <w:t xml:space="preserve">Manchester Arena attack: Young survivors lack support, study finds. </w:t>
              </w:r>
              <w:r>
                <w:rPr>
                  <w:noProof/>
                  <w:lang w:val="en-US"/>
                </w:rPr>
                <w:t xml:space="preserve">[Online] </w:t>
              </w:r>
              <w:r>
                <w:rPr>
                  <w:noProof/>
                  <w:lang w:val="en-US"/>
                </w:rPr>
                <w:br/>
                <w:t xml:space="preserve">Available at: </w:t>
              </w:r>
              <w:r>
                <w:rPr>
                  <w:noProof/>
                  <w:u w:val="single"/>
                  <w:lang w:val="en-US"/>
                </w:rPr>
                <w:t>https://www.bbc.co.uk/news/uk-england-manchester-65644397</w:t>
              </w:r>
              <w:r>
                <w:rPr>
                  <w:noProof/>
                  <w:lang w:val="en-US"/>
                </w:rPr>
                <w:br/>
                <w:t>[Accessed 21 February 2024].</w:t>
              </w:r>
            </w:p>
            <w:p w14:paraId="4D7C8326" w14:textId="11AD23CE" w:rsidR="00656A32" w:rsidRDefault="00656A32" w:rsidP="00656A32">
              <w:pPr>
                <w:pStyle w:val="Bibliography"/>
                <w:rPr>
                  <w:noProof/>
                  <w:lang w:val="en-US"/>
                </w:rPr>
              </w:pPr>
              <w:r>
                <w:rPr>
                  <w:noProof/>
                  <w:lang w:val="en-US"/>
                </w:rPr>
                <w:t xml:space="preserve">Cherry, K, 2022. </w:t>
              </w:r>
              <w:r>
                <w:rPr>
                  <w:i/>
                  <w:iCs/>
                  <w:noProof/>
                  <w:lang w:val="en-US"/>
                </w:rPr>
                <w:t xml:space="preserve">Understanding the Trait Theory of Leadership. </w:t>
              </w:r>
              <w:r>
                <w:rPr>
                  <w:noProof/>
                  <w:lang w:val="en-US"/>
                </w:rPr>
                <w:t xml:space="preserve">[Online] </w:t>
              </w:r>
              <w:r>
                <w:rPr>
                  <w:noProof/>
                  <w:lang w:val="en-US"/>
                </w:rPr>
                <w:br/>
                <w:t xml:space="preserve">Available at: </w:t>
              </w:r>
              <w:r>
                <w:rPr>
                  <w:noProof/>
                  <w:u w:val="single"/>
                  <w:lang w:val="en-US"/>
                </w:rPr>
                <w:t>https://www.verywellmind.com/what-is-the-trait-theory-of-leadership-2795322</w:t>
              </w:r>
              <w:r>
                <w:rPr>
                  <w:noProof/>
                  <w:lang w:val="en-US"/>
                </w:rPr>
                <w:br/>
                <w:t>[Accessed 25 February 2024].</w:t>
              </w:r>
            </w:p>
            <w:p w14:paraId="3CC01EE6" w14:textId="192B2EC1" w:rsidR="00656A32" w:rsidRDefault="00656A32" w:rsidP="00656A32">
              <w:pPr>
                <w:pStyle w:val="Bibliography"/>
                <w:rPr>
                  <w:noProof/>
                  <w:lang w:val="en-US"/>
                </w:rPr>
              </w:pPr>
              <w:r>
                <w:rPr>
                  <w:noProof/>
                  <w:lang w:val="en-US"/>
                </w:rPr>
                <w:t>College of</w:t>
              </w:r>
              <w:r w:rsidR="00121D88">
                <w:rPr>
                  <w:noProof/>
                  <w:lang w:val="en-US"/>
                </w:rPr>
                <w:t xml:space="preserve"> Policing</w:t>
              </w:r>
              <w:r>
                <w:rPr>
                  <w:noProof/>
                  <w:lang w:val="en-US"/>
                </w:rPr>
                <w:t xml:space="preserve">., 2013. </w:t>
              </w:r>
              <w:r>
                <w:rPr>
                  <w:i/>
                  <w:iCs/>
                  <w:noProof/>
                  <w:lang w:val="en-US"/>
                </w:rPr>
                <w:t xml:space="preserve">Command structures. </w:t>
              </w:r>
              <w:r>
                <w:rPr>
                  <w:noProof/>
                  <w:lang w:val="en-US"/>
                </w:rPr>
                <w:t xml:space="preserve">[Online] </w:t>
              </w:r>
              <w:r>
                <w:rPr>
                  <w:noProof/>
                  <w:lang w:val="en-US"/>
                </w:rPr>
                <w:br/>
                <w:t xml:space="preserve">Available at: </w:t>
              </w:r>
              <w:r>
                <w:rPr>
                  <w:noProof/>
                  <w:u w:val="single"/>
                  <w:lang w:val="en-US"/>
                </w:rPr>
                <w:t>https://www.college.police.uk/app/operations/command-and-control/command-structures</w:t>
              </w:r>
              <w:r>
                <w:rPr>
                  <w:noProof/>
                  <w:lang w:val="en-US"/>
                </w:rPr>
                <w:br/>
                <w:t>[Accessed 25 February 2024].</w:t>
              </w:r>
            </w:p>
            <w:p w14:paraId="316E2C15" w14:textId="28719470" w:rsidR="00656A32" w:rsidRDefault="00656A32" w:rsidP="00656A32">
              <w:pPr>
                <w:pStyle w:val="Bibliography"/>
                <w:rPr>
                  <w:noProof/>
                  <w:lang w:val="en-US"/>
                </w:rPr>
              </w:pPr>
              <w:r>
                <w:rPr>
                  <w:noProof/>
                  <w:lang w:val="en-US"/>
                </w:rPr>
                <w:t>Craigie, R. J</w:t>
              </w:r>
              <w:r w:rsidR="00121D88">
                <w:rPr>
                  <w:noProof/>
                  <w:lang w:val="en-US"/>
                </w:rPr>
                <w:t>; Farrelly, P J; Santos</w:t>
              </w:r>
              <w:r>
                <w:rPr>
                  <w:noProof/>
                  <w:lang w:val="en-US"/>
                </w:rPr>
                <w:t>,</w:t>
              </w:r>
              <w:r w:rsidR="00121D88">
                <w:rPr>
                  <w:noProof/>
                  <w:lang w:val="en-US"/>
                </w:rPr>
                <w:t xml:space="preserve"> R; Smith, R; Pollard, J S; Jones, D,</w:t>
              </w:r>
              <w:r>
                <w:rPr>
                  <w:noProof/>
                  <w:lang w:val="en-US"/>
                </w:rPr>
                <w:t xml:space="preserve"> 2018. </w:t>
              </w:r>
              <w:r>
                <w:rPr>
                  <w:i/>
                  <w:iCs/>
                  <w:noProof/>
                  <w:lang w:val="en-US"/>
                </w:rPr>
                <w:t xml:space="preserve">Manchester Arena bombing: lessons learnt from a mass casualty incident. </w:t>
              </w:r>
              <w:r>
                <w:rPr>
                  <w:noProof/>
                  <w:lang w:val="en-US"/>
                </w:rPr>
                <w:t xml:space="preserve">[Online] </w:t>
              </w:r>
              <w:r>
                <w:rPr>
                  <w:noProof/>
                  <w:lang w:val="en-US"/>
                </w:rPr>
                <w:br/>
                <w:t xml:space="preserve">Available at: </w:t>
              </w:r>
              <w:r>
                <w:rPr>
                  <w:noProof/>
                  <w:u w:val="single"/>
                  <w:lang w:val="en-US"/>
                </w:rPr>
                <w:t>https://militaryhealth.bmj.com/content/166/2/72</w:t>
              </w:r>
              <w:r>
                <w:rPr>
                  <w:noProof/>
                  <w:lang w:val="en-US"/>
                </w:rPr>
                <w:br/>
                <w:t>[Accessed 2 March 2024].</w:t>
              </w:r>
            </w:p>
            <w:p w14:paraId="6A9DE2E4" w14:textId="77777777" w:rsidR="00656A32" w:rsidRDefault="00656A32" w:rsidP="00656A32">
              <w:pPr>
                <w:pStyle w:val="Bibliography"/>
                <w:rPr>
                  <w:noProof/>
                  <w:lang w:val="en-US"/>
                </w:rPr>
              </w:pPr>
              <w:r>
                <w:rPr>
                  <w:noProof/>
                  <w:lang w:val="en-US"/>
                </w:rPr>
                <w:t xml:space="preserve">D'Orsi, L., 2022. </w:t>
              </w:r>
              <w:r>
                <w:rPr>
                  <w:i/>
                  <w:iCs/>
                  <w:noProof/>
                  <w:lang w:val="en-US"/>
                </w:rPr>
                <w:t xml:space="preserve">BTP's response to the Manchester Arena Inquiry report. </w:t>
              </w:r>
              <w:r>
                <w:rPr>
                  <w:noProof/>
                  <w:lang w:val="en-US"/>
                </w:rPr>
                <w:t xml:space="preserve">[Online] </w:t>
              </w:r>
              <w:r>
                <w:rPr>
                  <w:noProof/>
                  <w:lang w:val="en-US"/>
                </w:rPr>
                <w:br/>
                <w:t xml:space="preserve">Available at: </w:t>
              </w:r>
              <w:r>
                <w:rPr>
                  <w:noProof/>
                  <w:u w:val="single"/>
                  <w:lang w:val="en-US"/>
                </w:rPr>
                <w:t>https://www.btp.police.uk/news/btp/news/england/btps-response-to-the-manchester-arena-inquiry-report---volume-two/</w:t>
              </w:r>
              <w:r>
                <w:rPr>
                  <w:noProof/>
                  <w:lang w:val="en-US"/>
                </w:rPr>
                <w:br/>
                <w:t>[Accessed 3 March 2024].</w:t>
              </w:r>
            </w:p>
            <w:p w14:paraId="461626AF" w14:textId="77777777" w:rsidR="00656A32" w:rsidRDefault="00656A32" w:rsidP="00656A32">
              <w:pPr>
                <w:pStyle w:val="Bibliography"/>
                <w:rPr>
                  <w:noProof/>
                  <w:lang w:val="en-US"/>
                </w:rPr>
              </w:pPr>
              <w:r>
                <w:rPr>
                  <w:noProof/>
                  <w:lang w:val="en-US"/>
                </w:rPr>
                <w:t xml:space="preserve">FutureLearn, 2013. </w:t>
              </w:r>
              <w:r>
                <w:rPr>
                  <w:i/>
                  <w:iCs/>
                  <w:noProof/>
                  <w:lang w:val="en-US"/>
                </w:rPr>
                <w:t xml:space="preserve">The Gold-Silver-Bronze command structure. </w:t>
              </w:r>
              <w:r>
                <w:rPr>
                  <w:noProof/>
                  <w:lang w:val="en-US"/>
                </w:rPr>
                <w:t xml:space="preserve">[Online] </w:t>
              </w:r>
              <w:r>
                <w:rPr>
                  <w:noProof/>
                  <w:lang w:val="en-US"/>
                </w:rPr>
                <w:br/>
                <w:t xml:space="preserve">Available at: </w:t>
              </w:r>
              <w:r>
                <w:rPr>
                  <w:noProof/>
                  <w:u w:val="single"/>
                  <w:lang w:val="en-US"/>
                </w:rPr>
                <w:t>https://www.futurelearn.com/info/courses/systems-thinking-complexity/0/steps/20392</w:t>
              </w:r>
              <w:r>
                <w:rPr>
                  <w:noProof/>
                  <w:lang w:val="en-US"/>
                </w:rPr>
                <w:br/>
                <w:t>[Accessed 29 February 2024].</w:t>
              </w:r>
            </w:p>
            <w:p w14:paraId="5AD6E9F4" w14:textId="77777777" w:rsidR="00656A32" w:rsidRDefault="00656A32" w:rsidP="00656A32">
              <w:pPr>
                <w:pStyle w:val="Bibliography"/>
                <w:rPr>
                  <w:noProof/>
                  <w:lang w:val="en-US"/>
                </w:rPr>
              </w:pPr>
              <w:r>
                <w:rPr>
                  <w:noProof/>
                  <w:lang w:val="en-US"/>
                </w:rPr>
                <w:t xml:space="preserve">Hatcher, B., 2009. </w:t>
              </w:r>
              <w:r>
                <w:rPr>
                  <w:i/>
                  <w:iCs/>
                  <w:noProof/>
                  <w:lang w:val="en-US"/>
                </w:rPr>
                <w:t xml:space="preserve">COMMAND AND CONTROL. </w:t>
              </w:r>
              <w:r>
                <w:rPr>
                  <w:noProof/>
                  <w:lang w:val="en-US"/>
                </w:rPr>
                <w:t xml:space="preserve">[Online] </w:t>
              </w:r>
              <w:r>
                <w:rPr>
                  <w:noProof/>
                  <w:lang w:val="en-US"/>
                </w:rPr>
                <w:br/>
                <w:t xml:space="preserve">Available at: </w:t>
              </w:r>
              <w:r>
                <w:rPr>
                  <w:noProof/>
                  <w:u w:val="single"/>
                  <w:lang w:val="en-US"/>
                </w:rPr>
                <w:t>https://www.4x4response.info/showthread.php?t=680</w:t>
              </w:r>
              <w:r>
                <w:rPr>
                  <w:noProof/>
                  <w:lang w:val="en-US"/>
                </w:rPr>
                <w:br/>
                <w:t>[Accessed 28 February 2024].</w:t>
              </w:r>
            </w:p>
            <w:p w14:paraId="01DA2271" w14:textId="77777777" w:rsidR="00656A32" w:rsidRDefault="00656A32" w:rsidP="00656A32">
              <w:pPr>
                <w:pStyle w:val="Bibliography"/>
                <w:rPr>
                  <w:noProof/>
                  <w:lang w:val="en-US"/>
                </w:rPr>
              </w:pPr>
              <w:r>
                <w:rPr>
                  <w:noProof/>
                  <w:lang w:val="en-US"/>
                </w:rPr>
                <w:t xml:space="preserve">Henderson, G., 1981. </w:t>
              </w:r>
              <w:r>
                <w:rPr>
                  <w:i/>
                  <w:iCs/>
                  <w:noProof/>
                  <w:lang w:val="en-US"/>
                </w:rPr>
                <w:t xml:space="preserve">Police Leadership. </w:t>
              </w:r>
              <w:r>
                <w:rPr>
                  <w:noProof/>
                  <w:lang w:val="en-US"/>
                </w:rPr>
                <w:t xml:space="preserve">[Online] </w:t>
              </w:r>
              <w:r>
                <w:rPr>
                  <w:noProof/>
                  <w:lang w:val="en-US"/>
                </w:rPr>
                <w:br/>
                <w:t xml:space="preserve">Available at: </w:t>
              </w:r>
              <w:r>
                <w:rPr>
                  <w:noProof/>
                  <w:u w:val="single"/>
                  <w:lang w:val="en-US"/>
                </w:rPr>
                <w:t>https://www.ojp.gov/ncjrs/virtual-library/abstracts/police-leadership-police-human-relations-p-297-316-1981-george#:~:text=Police%20leadership%20style%20may%20be,toward%20commitment%20to%20their%20mission.</w:t>
              </w:r>
              <w:r>
                <w:rPr>
                  <w:noProof/>
                  <w:lang w:val="en-US"/>
                </w:rPr>
                <w:br/>
                <w:t>[Accessed 5 March 2024].</w:t>
              </w:r>
            </w:p>
            <w:p w14:paraId="2867F2A3" w14:textId="77777777" w:rsidR="00656A32" w:rsidRDefault="00656A32" w:rsidP="00656A32">
              <w:pPr>
                <w:pStyle w:val="Bibliography"/>
                <w:rPr>
                  <w:noProof/>
                  <w:lang w:val="en-US"/>
                </w:rPr>
              </w:pPr>
              <w:r>
                <w:rPr>
                  <w:noProof/>
                  <w:lang w:val="en-US"/>
                </w:rPr>
                <w:t xml:space="preserve">InTime, 2023. </w:t>
              </w:r>
              <w:r>
                <w:rPr>
                  <w:i/>
                  <w:iCs/>
                  <w:noProof/>
                  <w:lang w:val="en-US"/>
                </w:rPr>
                <w:t xml:space="preserve">Strategies For Effective Leadership in Law Enforcement. </w:t>
              </w:r>
              <w:r>
                <w:rPr>
                  <w:noProof/>
                  <w:lang w:val="en-US"/>
                </w:rPr>
                <w:t xml:space="preserve">[Online] </w:t>
              </w:r>
              <w:r>
                <w:rPr>
                  <w:noProof/>
                  <w:lang w:val="en-US"/>
                </w:rPr>
                <w:br/>
                <w:t xml:space="preserve">Available at: </w:t>
              </w:r>
              <w:r>
                <w:rPr>
                  <w:noProof/>
                  <w:u w:val="single"/>
                  <w:lang w:val="en-US"/>
                </w:rPr>
                <w:t>https://intime.com/industries/police/strategies-for-effective-leadership-in-law-enforcement/#:~:text=While%20other%20police%20leadership%20styles,in%20present%2Dday%20law%20enforcement.</w:t>
              </w:r>
              <w:r>
                <w:rPr>
                  <w:noProof/>
                  <w:lang w:val="en-US"/>
                </w:rPr>
                <w:br/>
                <w:t>[Accessed 6 March 2024].</w:t>
              </w:r>
            </w:p>
            <w:p w14:paraId="36D429CA" w14:textId="77777777" w:rsidR="00656A32" w:rsidRDefault="00656A32" w:rsidP="00656A32">
              <w:pPr>
                <w:pStyle w:val="Bibliography"/>
                <w:rPr>
                  <w:noProof/>
                  <w:lang w:val="en-US"/>
                </w:rPr>
              </w:pPr>
              <w:r>
                <w:rPr>
                  <w:noProof/>
                  <w:lang w:val="en-US"/>
                </w:rPr>
                <w:t xml:space="preserve">Kerslake, B., 2017. </w:t>
              </w:r>
              <w:r>
                <w:rPr>
                  <w:i/>
                  <w:iCs/>
                  <w:noProof/>
                  <w:lang w:val="en-US"/>
                </w:rPr>
                <w:t xml:space="preserve">An independent review into the preparedness for,. </w:t>
              </w:r>
              <w:r>
                <w:rPr>
                  <w:noProof/>
                  <w:lang w:val="en-US"/>
                </w:rPr>
                <w:t xml:space="preserve">[Online] </w:t>
              </w:r>
              <w:r>
                <w:rPr>
                  <w:noProof/>
                  <w:lang w:val="en-US"/>
                </w:rPr>
                <w:br/>
                <w:t xml:space="preserve">Available at: </w:t>
              </w:r>
              <w:r>
                <w:rPr>
                  <w:noProof/>
                  <w:u w:val="single"/>
                  <w:lang w:val="en-US"/>
                </w:rPr>
                <w:t>https://www.jesip.org.uk/uploads/media/Documents%20Products/Kerslake_Report_Manchester_Ar</w:t>
              </w:r>
              <w:r>
                <w:rPr>
                  <w:noProof/>
                  <w:u w:val="single"/>
                  <w:lang w:val="en-US"/>
                </w:rPr>
                <w:lastRenderedPageBreak/>
                <w:t>e.pdf</w:t>
              </w:r>
              <w:r>
                <w:rPr>
                  <w:noProof/>
                  <w:lang w:val="en-US"/>
                </w:rPr>
                <w:br/>
                <w:t>[Accessed 24 February 2024].</w:t>
              </w:r>
            </w:p>
            <w:p w14:paraId="0453FB4F" w14:textId="77777777" w:rsidR="00656A32" w:rsidRDefault="00656A32" w:rsidP="00656A32">
              <w:pPr>
                <w:pStyle w:val="Bibliography"/>
                <w:rPr>
                  <w:noProof/>
                  <w:lang w:val="en-US"/>
                </w:rPr>
              </w:pPr>
              <w:r>
                <w:rPr>
                  <w:noProof/>
                  <w:lang w:val="en-US"/>
                </w:rPr>
                <w:t xml:space="preserve">McCallum, K., 2023. </w:t>
              </w:r>
              <w:r>
                <w:rPr>
                  <w:i/>
                  <w:iCs/>
                  <w:noProof/>
                  <w:lang w:val="en-US"/>
                </w:rPr>
                <w:t xml:space="preserve">Response to Manchester Arena Inquiry report. </w:t>
              </w:r>
              <w:r>
                <w:rPr>
                  <w:noProof/>
                  <w:lang w:val="en-US"/>
                </w:rPr>
                <w:t xml:space="preserve">[Online] </w:t>
              </w:r>
              <w:r>
                <w:rPr>
                  <w:noProof/>
                  <w:lang w:val="en-US"/>
                </w:rPr>
                <w:br/>
                <w:t xml:space="preserve">Available at: </w:t>
              </w:r>
              <w:r>
                <w:rPr>
                  <w:noProof/>
                  <w:u w:val="single"/>
                  <w:lang w:val="en-US"/>
                </w:rPr>
                <w:t>https://www.mi5.gov.uk/news/response-to-manchester-arena-inquiry-report</w:t>
              </w:r>
              <w:r>
                <w:rPr>
                  <w:noProof/>
                  <w:lang w:val="en-US"/>
                </w:rPr>
                <w:br/>
                <w:t>[Accessed 5 March 2024].</w:t>
              </w:r>
            </w:p>
            <w:p w14:paraId="24DCBFC5" w14:textId="77777777" w:rsidR="00656A32" w:rsidRDefault="00656A32" w:rsidP="00656A32">
              <w:pPr>
                <w:pStyle w:val="Bibliography"/>
                <w:rPr>
                  <w:noProof/>
                  <w:lang w:val="en-US"/>
                </w:rPr>
              </w:pPr>
              <w:r>
                <w:rPr>
                  <w:noProof/>
                  <w:lang w:val="en-US"/>
                </w:rPr>
                <w:t xml:space="preserve">Milam, G., 2023. </w:t>
              </w:r>
              <w:r>
                <w:rPr>
                  <w:i/>
                  <w:iCs/>
                  <w:noProof/>
                  <w:lang w:val="en-US"/>
                </w:rPr>
                <w:t xml:space="preserve">Manchester Arena attack: Security services might have prevented bombing, inquiry finds. </w:t>
              </w:r>
              <w:r>
                <w:rPr>
                  <w:noProof/>
                  <w:lang w:val="en-US"/>
                </w:rPr>
                <w:t xml:space="preserve">[Online] </w:t>
              </w:r>
              <w:r>
                <w:rPr>
                  <w:noProof/>
                  <w:lang w:val="en-US"/>
                </w:rPr>
                <w:br/>
                <w:t xml:space="preserve">Available at: </w:t>
              </w:r>
              <w:r>
                <w:rPr>
                  <w:noProof/>
                  <w:u w:val="single"/>
                  <w:lang w:val="en-US"/>
                </w:rPr>
                <w:t>https://news.sky.com/story/manchester-arena-attack-security-services-might-have-prevented-bombing-inquiry-finds-12823614</w:t>
              </w:r>
              <w:r>
                <w:rPr>
                  <w:noProof/>
                  <w:lang w:val="en-US"/>
                </w:rPr>
                <w:br/>
                <w:t>[Accessed 3 March 2024].</w:t>
              </w:r>
            </w:p>
            <w:p w14:paraId="43B5B9A4" w14:textId="77777777" w:rsidR="00656A32" w:rsidRDefault="00656A32" w:rsidP="00656A32">
              <w:pPr>
                <w:pStyle w:val="Bibliography"/>
                <w:rPr>
                  <w:noProof/>
                  <w:lang w:val="en-US"/>
                </w:rPr>
              </w:pPr>
              <w:r>
                <w:rPr>
                  <w:noProof/>
                  <w:lang w:val="en-US"/>
                </w:rPr>
                <w:t xml:space="preserve">Regan, T., 2022. </w:t>
              </w:r>
              <w:r>
                <w:rPr>
                  <w:i/>
                  <w:iCs/>
                  <w:noProof/>
                  <w:lang w:val="en-US"/>
                </w:rPr>
                <w:t xml:space="preserve">How to Identify Your Leadership Style. </w:t>
              </w:r>
              <w:r>
                <w:rPr>
                  <w:noProof/>
                  <w:lang w:val="en-US"/>
                </w:rPr>
                <w:t xml:space="preserve">[Online] </w:t>
              </w:r>
              <w:r>
                <w:rPr>
                  <w:noProof/>
                  <w:lang w:val="en-US"/>
                </w:rPr>
                <w:br/>
                <w:t xml:space="preserve">Available at: </w:t>
              </w:r>
              <w:r>
                <w:rPr>
                  <w:noProof/>
                  <w:u w:val="single"/>
                  <w:lang w:val="en-US"/>
                </w:rPr>
                <w:t>https://www.reworked.co/leadership/how-to-identify-your-leadership-style/</w:t>
              </w:r>
              <w:r>
                <w:rPr>
                  <w:noProof/>
                  <w:lang w:val="en-US"/>
                </w:rPr>
                <w:br/>
                <w:t>[Accessed 10 March 2024].</w:t>
              </w:r>
            </w:p>
            <w:p w14:paraId="2D9F9096" w14:textId="77777777" w:rsidR="00656A32" w:rsidRDefault="00656A32" w:rsidP="00656A32">
              <w:pPr>
                <w:pStyle w:val="Bibliography"/>
                <w:rPr>
                  <w:noProof/>
                  <w:lang w:val="en-US"/>
                </w:rPr>
              </w:pPr>
              <w:r>
                <w:rPr>
                  <w:noProof/>
                  <w:lang w:val="en-US"/>
                </w:rPr>
                <w:t xml:space="preserve">Watson, S., 2022. </w:t>
              </w:r>
              <w:r>
                <w:rPr>
                  <w:i/>
                  <w:iCs/>
                  <w:noProof/>
                  <w:lang w:val="en-US"/>
                </w:rPr>
                <w:t xml:space="preserve">Statement in response to Manchester Arena Inquiry Volume Two Report. </w:t>
              </w:r>
              <w:r>
                <w:rPr>
                  <w:noProof/>
                  <w:lang w:val="en-US"/>
                </w:rPr>
                <w:t xml:space="preserve">[Online] </w:t>
              </w:r>
              <w:r>
                <w:rPr>
                  <w:noProof/>
                  <w:lang w:val="en-US"/>
                </w:rPr>
                <w:br/>
                <w:t xml:space="preserve">Available at: </w:t>
              </w:r>
              <w:r>
                <w:rPr>
                  <w:noProof/>
                  <w:u w:val="single"/>
                  <w:lang w:val="en-US"/>
                </w:rPr>
                <w:t>https://www.gmp.police.uk/news/greater-manchester/news/news/2022/november/statement-in-response-to-inquiry-report/</w:t>
              </w:r>
              <w:r>
                <w:rPr>
                  <w:noProof/>
                  <w:lang w:val="en-US"/>
                </w:rPr>
                <w:br/>
                <w:t>[Accessed 2 March 2024].</w:t>
              </w:r>
            </w:p>
            <w:p w14:paraId="15B03ED9" w14:textId="426D6F6F" w:rsidR="00656A32" w:rsidRDefault="00656A32" w:rsidP="00656A32">
              <w:r>
                <w:rPr>
                  <w:b/>
                  <w:bCs/>
                  <w:noProof/>
                </w:rPr>
                <w:fldChar w:fldCharType="end"/>
              </w:r>
            </w:p>
          </w:sdtContent>
        </w:sdt>
      </w:sdtContent>
    </w:sdt>
    <w:p w14:paraId="28082373" w14:textId="77777777" w:rsidR="00B06755" w:rsidRPr="00E84AB5" w:rsidRDefault="00B06755" w:rsidP="00D0795C">
      <w:pPr>
        <w:spacing w:line="480" w:lineRule="auto"/>
        <w:rPr>
          <w:rFonts w:ascii="Arial" w:hAnsi="Arial" w:cs="Arial"/>
          <w:sz w:val="24"/>
          <w:szCs w:val="24"/>
        </w:rPr>
      </w:pPr>
    </w:p>
    <w:sectPr w:rsidR="00B06755" w:rsidRPr="00E84AB5" w:rsidSect="0076051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AB5"/>
    <w:rsid w:val="00021C34"/>
    <w:rsid w:val="000367D6"/>
    <w:rsid w:val="00040647"/>
    <w:rsid w:val="00041EAE"/>
    <w:rsid w:val="00054291"/>
    <w:rsid w:val="000C3ADC"/>
    <w:rsid w:val="00102CBA"/>
    <w:rsid w:val="00121D88"/>
    <w:rsid w:val="00152EE5"/>
    <w:rsid w:val="001B62CB"/>
    <w:rsid w:val="002421D9"/>
    <w:rsid w:val="00253E20"/>
    <w:rsid w:val="00293D21"/>
    <w:rsid w:val="002953ED"/>
    <w:rsid w:val="002F5AE5"/>
    <w:rsid w:val="00416F3D"/>
    <w:rsid w:val="00470997"/>
    <w:rsid w:val="0049315F"/>
    <w:rsid w:val="00561ED7"/>
    <w:rsid w:val="00570221"/>
    <w:rsid w:val="005B0F26"/>
    <w:rsid w:val="005C0F5E"/>
    <w:rsid w:val="005D51A7"/>
    <w:rsid w:val="00656A32"/>
    <w:rsid w:val="00657052"/>
    <w:rsid w:val="00735536"/>
    <w:rsid w:val="00760512"/>
    <w:rsid w:val="00762F70"/>
    <w:rsid w:val="007664E8"/>
    <w:rsid w:val="007B7309"/>
    <w:rsid w:val="007E4196"/>
    <w:rsid w:val="007F7B26"/>
    <w:rsid w:val="008A2BE8"/>
    <w:rsid w:val="008D70EC"/>
    <w:rsid w:val="00924929"/>
    <w:rsid w:val="00947E30"/>
    <w:rsid w:val="0095409E"/>
    <w:rsid w:val="00A55E1F"/>
    <w:rsid w:val="00A92200"/>
    <w:rsid w:val="00AB754C"/>
    <w:rsid w:val="00B040A4"/>
    <w:rsid w:val="00B06004"/>
    <w:rsid w:val="00B06755"/>
    <w:rsid w:val="00B241A0"/>
    <w:rsid w:val="00B44D4F"/>
    <w:rsid w:val="00B55341"/>
    <w:rsid w:val="00B67578"/>
    <w:rsid w:val="00B87A70"/>
    <w:rsid w:val="00C04B3C"/>
    <w:rsid w:val="00CB5431"/>
    <w:rsid w:val="00D0795C"/>
    <w:rsid w:val="00D145C5"/>
    <w:rsid w:val="00DB5204"/>
    <w:rsid w:val="00E44AC1"/>
    <w:rsid w:val="00E63ADC"/>
    <w:rsid w:val="00E669F5"/>
    <w:rsid w:val="00E84AB5"/>
    <w:rsid w:val="00F74019"/>
    <w:rsid w:val="00FB7EED"/>
    <w:rsid w:val="00FC5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CB6E9"/>
  <w15:chartTrackingRefBased/>
  <w15:docId w15:val="{240E2C01-B664-467F-A2FA-4DB897D65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92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55"/>
    <w:rPr>
      <w:color w:val="0563C1" w:themeColor="hyperlink"/>
      <w:u w:val="single"/>
    </w:rPr>
  </w:style>
  <w:style w:type="character" w:styleId="UnresolvedMention">
    <w:name w:val="Unresolved Mention"/>
    <w:basedOn w:val="DefaultParagraphFont"/>
    <w:uiPriority w:val="99"/>
    <w:semiHidden/>
    <w:unhideWhenUsed/>
    <w:rsid w:val="00B06755"/>
    <w:rPr>
      <w:color w:val="605E5C"/>
      <w:shd w:val="clear" w:color="auto" w:fill="E1DFDD"/>
    </w:rPr>
  </w:style>
  <w:style w:type="character" w:customStyle="1" w:styleId="Heading1Char">
    <w:name w:val="Heading 1 Char"/>
    <w:basedOn w:val="DefaultParagraphFont"/>
    <w:link w:val="Heading1"/>
    <w:uiPriority w:val="9"/>
    <w:rsid w:val="0092492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24929"/>
  </w:style>
  <w:style w:type="paragraph" w:styleId="NoSpacing">
    <w:name w:val="No Spacing"/>
    <w:link w:val="NoSpacingChar"/>
    <w:uiPriority w:val="1"/>
    <w:qFormat/>
    <w:rsid w:val="002953E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53ED"/>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7513902">
      <w:bodyDiv w:val="1"/>
      <w:marLeft w:val="0"/>
      <w:marRight w:val="0"/>
      <w:marTop w:val="0"/>
      <w:marBottom w:val="0"/>
      <w:divBdr>
        <w:top w:val="none" w:sz="0" w:space="0" w:color="auto"/>
        <w:left w:val="none" w:sz="0" w:space="0" w:color="auto"/>
        <w:bottom w:val="none" w:sz="0" w:space="0" w:color="auto"/>
        <w:right w:val="none" w:sz="0" w:space="0" w:color="auto"/>
      </w:divBdr>
    </w:div>
    <w:div w:id="94936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Word count:</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DOr22</b:Tag>
    <b:SourceType>InternetSite</b:SourceType>
    <b:Guid>{B70FB518-2BE6-46AC-BD4F-A20EC2385794}</b:Guid>
    <b:Author>
      <b:Author>
        <b:NameList>
          <b:Person>
            <b:Last>D'Orsi</b:Last>
            <b:First>Lucy</b:First>
          </b:Person>
        </b:NameList>
      </b:Author>
    </b:Author>
    <b:Title>BTP's response to the Manchester Arena Inquiry report</b:Title>
    <b:Year>2022</b:Year>
    <b:YearAccessed>2024</b:YearAccessed>
    <b:MonthAccessed>March </b:MonthAccessed>
    <b:DayAccessed>3</b:DayAccessed>
    <b:URL>https://www.btp.police.uk/news/btp/news/england/btps-response-to-the-manchester-arena-inquiry-report---volume-two/</b:URL>
    <b:RefOrder>1</b:RefOrder>
  </b:Source>
  <b:Source>
    <b:Tag>Hen81</b:Tag>
    <b:SourceType>InternetSite</b:SourceType>
    <b:Guid>{F32E2CE3-8668-4DE7-BF1C-4A009BC94BA2}</b:Guid>
    <b:Title>Police Leadership</b:Title>
    <b:Year>1981</b:Year>
    <b:YearAccessed>2024</b:YearAccessed>
    <b:MonthAccessed>March </b:MonthAccessed>
    <b:DayAccessed>5</b:DayAccessed>
    <b:URL>https://www.ojp.gov/ncjrs/virtual-library/abstracts/police-leadership-police-human-relations-p-297-316-1981-george#:~:text=Police%20leadership%20style%20may%20be,toward%20commitment%20to%20their%20mission.</b:URL>
    <b:Author>
      <b:Author>
        <b:NameList>
          <b:Person>
            <b:Last>Henderson</b:Last>
            <b:First>G</b:First>
          </b:Person>
        </b:NameList>
      </b:Author>
    </b:Author>
    <b:RefOrder>2</b:RefOrder>
  </b:Source>
  <b:Source>
    <b:Tag>BBC20</b:Tag>
    <b:SourceType>InternetSite</b:SourceType>
    <b:Guid>{1B5120D5-C111-4D63-8880-D4B6328E104D}</b:Guid>
    <b:Author>
      <b:Author>
        <b:NameList>
          <b:Person>
            <b:Last>BBC</b:Last>
          </b:Person>
        </b:NameList>
      </b:Author>
    </b:Author>
    <b:Title>Manchester Arena bomber Salman Abedi captured on CCTV seconds before blast</b:Title>
    <b:Year>2020</b:Year>
    <b:YearAccessed>2024</b:YearAccessed>
    <b:MonthAccessed>March </b:MonthAccessed>
    <b:DayAccessed>8</b:DayAccessed>
    <b:URL>https://www.bbc.co.uk/news/uk-england-manchester-51633711</b:URL>
    <b:RefOrder>3</b:RefOrder>
  </b:Source>
  <b:Source>
    <b:Tag>BBC23</b:Tag>
    <b:SourceType>InternetSite</b:SourceType>
    <b:Guid>{CED3F3BD-6428-4DA0-8861-681F23D30F67}</b:Guid>
    <b:Author>
      <b:Author>
        <b:NameList>
          <b:Person>
            <b:Last>BBC</b:Last>
          </b:Person>
        </b:NameList>
      </b:Author>
    </b:Author>
    <b:Title>Manchester Arena attack: Young survivors lack support, study finds</b:Title>
    <b:Year>2023</b:Year>
    <b:YearAccessed>2024</b:YearAccessed>
    <b:MonthAccessed>February</b:MonthAccessed>
    <b:DayAccessed>21</b:DayAccessed>
    <b:URL>https://www.bbc.co.uk/news/uk-england-manchester-65644397</b:URL>
    <b:RefOrder>4</b:RefOrder>
  </b:Source>
  <b:Source>
    <b:Tag>Cra18</b:Tag>
    <b:SourceType>InternetSite</b:SourceType>
    <b:Guid>{6F210762-514C-4BA9-A328-3D5FEBAB6F00}</b:Guid>
    <b:Author>
      <b:Author>
        <b:NameList>
          <b:Person>
            <b:Last>Craigie</b:Last>
            <b:First>Ross</b:First>
            <b:Middle>J</b:Middle>
          </b:Person>
          <b:Person>
            <b:Last>Farrelly</b:Last>
            <b:First>P</b:First>
            <b:Middle>J</b:Middle>
          </b:Person>
          <b:Person>
            <b:Last>Santos</b:Last>
            <b:First>R</b:First>
          </b:Person>
          <b:Person>
            <b:Last>Smith</b:Last>
            <b:First>S</b:First>
            <b:Middle>R</b:Middle>
          </b:Person>
          <b:Person>
            <b:Last>Pollard</b:Last>
            <b:First>J</b:First>
            <b:Middle>S</b:Middle>
          </b:Person>
          <b:Person>
            <b:Last>Jones</b:Last>
            <b:First>D</b:First>
            <b:Middle>J</b:Middle>
          </b:Person>
        </b:NameList>
      </b:Author>
    </b:Author>
    <b:Title>Manchester Arena bombing: lessons learnt from a mass casualty incident</b:Title>
    <b:Year>2018</b:Year>
    <b:YearAccessed>2024</b:YearAccessed>
    <b:MonthAccessed>March</b:MonthAccessed>
    <b:DayAccessed>2</b:DayAccessed>
    <b:URL>https://militaryhealth.bmj.com/content/166/2/72</b:URL>
    <b:RefOrder>5</b:RefOrder>
  </b:Source>
  <b:Source>
    <b:Tag>Che22</b:Tag>
    <b:SourceType>InternetSite</b:SourceType>
    <b:Guid>{FFE4678D-A633-4486-AD05-0D92AA23B31D}</b:Guid>
    <b:Author>
      <b:Author>
        <b:NameList>
          <b:Person>
            <b:Last>Cherry</b:Last>
            <b:First>Kendra</b:First>
          </b:Person>
        </b:NameList>
      </b:Author>
    </b:Author>
    <b:Title>Understanding the Trait Theory of Leadership</b:Title>
    <b:Year>2022</b:Year>
    <b:YearAccessed>2024</b:YearAccessed>
    <b:MonthAccessed>February</b:MonthAccessed>
    <b:DayAccessed>25</b:DayAccessed>
    <b:URL>https://www.verywellmind.com/what-is-the-trait-theory-of-leadership-2795322</b:URL>
    <b:RefOrder>6</b:RefOrder>
  </b:Source>
  <b:Source>
    <b:Tag>Col13</b:Tag>
    <b:SourceType>InternetSite</b:SourceType>
    <b:Guid>{48B8722C-E4CC-4259-81DD-D6B01F684E18}</b:Guid>
    <b:Author>
      <b:Author>
        <b:NameList>
          <b:Person>
            <b:Last>College of</b:Last>
            <b:First>Policing</b:First>
          </b:Person>
        </b:NameList>
      </b:Author>
    </b:Author>
    <b:Title>Command structures</b:Title>
    <b:Year>2013</b:Year>
    <b:YearAccessed>2024</b:YearAccessed>
    <b:MonthAccessed>February</b:MonthAccessed>
    <b:DayAccessed>25</b:DayAccessed>
    <b:URL>https://www.college.police.uk/app/operations/command-and-control/command-structures</b:URL>
    <b:RefOrder>7</b:RefOrder>
  </b:Source>
  <b:Source>
    <b:Tag>Hat09</b:Tag>
    <b:SourceType>InternetSite</b:SourceType>
    <b:Guid>{44E3070A-2FD4-4ED4-830B-31D29943FC17}</b:Guid>
    <b:Author>
      <b:Author>
        <b:NameList>
          <b:Person>
            <b:Last>Hatcher</b:Last>
            <b:First>Bob</b:First>
          </b:Person>
        </b:NameList>
      </b:Author>
    </b:Author>
    <b:Title>COMMAND AND CONTROL</b:Title>
    <b:Year>2009</b:Year>
    <b:YearAccessed>2024</b:YearAccessed>
    <b:MonthAccessed>February</b:MonthAccessed>
    <b:DayAccessed>28</b:DayAccessed>
    <b:URL>https://www.4x4response.info/showthread.php?t=680</b:URL>
    <b:RefOrder>8</b:RefOrder>
  </b:Source>
  <b:Source>
    <b:Tag>Fut13</b:Tag>
    <b:SourceType>InternetSite</b:SourceType>
    <b:Guid>{B0645C3D-79D9-4B5D-9EA6-71A69AF35BAF}</b:Guid>
    <b:Author>
      <b:Author>
        <b:NameList>
          <b:Person>
            <b:Last>FutureLearn</b:Last>
          </b:Person>
        </b:NameList>
      </b:Author>
    </b:Author>
    <b:Title>The Gold-Silver-Bronze command structure</b:Title>
    <b:Year>2013</b:Year>
    <b:YearAccessed>2024</b:YearAccessed>
    <b:MonthAccessed>February</b:MonthAccessed>
    <b:DayAccessed>29</b:DayAccessed>
    <b:URL>https://www.futurelearn.com/info/courses/systems-thinking-complexity/0/steps/20392</b:URL>
    <b:RefOrder>9</b:RefOrder>
  </b:Source>
  <b:Source>
    <b:Tag>Wat22</b:Tag>
    <b:SourceType>InternetSite</b:SourceType>
    <b:Guid>{742FB1CC-0CDF-4732-AC8E-148B03206907}</b:Guid>
    <b:Author>
      <b:Author>
        <b:NameList>
          <b:Person>
            <b:Last>Watson</b:Last>
            <b:First>Stephen</b:First>
          </b:Person>
        </b:NameList>
      </b:Author>
    </b:Author>
    <b:Title>Statement in response to Manchester Arena Inquiry Volume Two Report</b:Title>
    <b:Year>2022</b:Year>
    <b:YearAccessed>2024</b:YearAccessed>
    <b:MonthAccessed>March</b:MonthAccessed>
    <b:DayAccessed>2</b:DayAccessed>
    <b:URL>https://www.gmp.police.uk/news/greater-manchester/news/news/2022/november/statement-in-response-to-inquiry-report/</b:URL>
    <b:RefOrder>10</b:RefOrder>
  </b:Source>
  <b:Source>
    <b:Tag>Mil23</b:Tag>
    <b:SourceType>InternetSite</b:SourceType>
    <b:Guid>{048ED73F-059A-4CB7-92F7-AF75676E30C3}</b:Guid>
    <b:Author>
      <b:Author>
        <b:NameList>
          <b:Person>
            <b:Last>Milam</b:Last>
            <b:First>Greg</b:First>
          </b:Person>
        </b:NameList>
      </b:Author>
    </b:Author>
    <b:Title>Manchester Arena attack: Security services might have prevented bombing, inquiry finds</b:Title>
    <b:Year>2023</b:Year>
    <b:YearAccessed>2024</b:YearAccessed>
    <b:MonthAccessed>March</b:MonthAccessed>
    <b:DayAccessed>3</b:DayAccessed>
    <b:URL>https://news.sky.com/story/manchester-arena-attack-security-services-might-have-prevented-bombing-inquiry-finds-12823614</b:URL>
    <b:RefOrder>11</b:RefOrder>
  </b:Source>
  <b:Source>
    <b:Tag>McC23</b:Tag>
    <b:SourceType>InternetSite</b:SourceType>
    <b:Guid>{B314BED5-8E14-45F5-BBF4-5DD05361F280}</b:Guid>
    <b:Author>
      <b:Author>
        <b:NameList>
          <b:Person>
            <b:Last>McCallum</b:Last>
            <b:First>Ken</b:First>
          </b:Person>
        </b:NameList>
      </b:Author>
    </b:Author>
    <b:Title>Response to Manchester Arena Inquiry report</b:Title>
    <b:Year>2023</b:Year>
    <b:YearAccessed>2024</b:YearAccessed>
    <b:MonthAccessed>March</b:MonthAccessed>
    <b:DayAccessed>5</b:DayAccessed>
    <b:URL>https://www.mi5.gov.uk/news/response-to-manchester-arena-inquiry-report</b:URL>
    <b:RefOrder>12</b:RefOrder>
  </b:Source>
  <b:Source>
    <b:Tag>InT23</b:Tag>
    <b:SourceType>InternetSite</b:SourceType>
    <b:Guid>{F36A3633-3318-4E9A-9347-72014799A7F6}</b:Guid>
    <b:Author>
      <b:Author>
        <b:NameList>
          <b:Person>
            <b:Last>InTime</b:Last>
          </b:Person>
        </b:NameList>
      </b:Author>
    </b:Author>
    <b:Title>Strategies For Effective Leadership in Law Enforcement</b:Title>
    <b:Year>2023</b:Year>
    <b:YearAccessed>2024</b:YearAccessed>
    <b:MonthAccessed>March</b:MonthAccessed>
    <b:DayAccessed>6</b:DayAccessed>
    <b:URL>https://intime.com/industries/police/strategies-for-effective-leadership-in-law-enforcement/#:~:text=While%20other%20police%20leadership%20styles,in%20present%2Dday%20law%20enforcement.</b:URL>
    <b:RefOrder>13</b:RefOrder>
  </b:Source>
  <b:Source>
    <b:Tag>Ker17</b:Tag>
    <b:SourceType>InternetSite</b:SourceType>
    <b:Guid>{3414B9F0-E144-4751-8DDF-626CF7757905}</b:Guid>
    <b:Author>
      <b:Author>
        <b:NameList>
          <b:Person>
            <b:Last>Kerslake</b:Last>
            <b:First>Bob</b:First>
          </b:Person>
        </b:NameList>
      </b:Author>
    </b:Author>
    <b:Title>An independent review into the preparedness for,</b:Title>
    <b:Year>2017</b:Year>
    <b:YearAccessed>2024</b:YearAccessed>
    <b:MonthAccessed>February</b:MonthAccessed>
    <b:DayAccessed>24</b:DayAccessed>
    <b:URL>https://www.jesip.org.uk/uploads/media/Documents%20Products/Kerslake_Report_Manchester_Are.pdf</b:URL>
    <b:RefOrder>14</b:RefOrder>
  </b:Source>
  <b:Source>
    <b:Tag>Reg22</b:Tag>
    <b:SourceType>InternetSite</b:SourceType>
    <b:Guid>{FE6618BE-820B-412D-BBE4-3C2FD0E83FE6}</b:Guid>
    <b:Author>
      <b:Author>
        <b:NameList>
          <b:Person>
            <b:Last>Regan</b:Last>
            <b:First>Tom</b:First>
          </b:Person>
        </b:NameList>
      </b:Author>
    </b:Author>
    <b:Title>How to Identify Your Leadership Style</b:Title>
    <b:Year>2022</b:Year>
    <b:YearAccessed>2024</b:YearAccessed>
    <b:MonthAccessed>March</b:MonthAccessed>
    <b:DayAccessed>10</b:DayAccessed>
    <b:URL>https://www.reworked.co/leadership/how-to-identify-your-leadership-style/</b:URL>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A9E5FB-5232-43A0-80E1-976481BF9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11</Pages>
  <Words>2693</Words>
  <Characters>15353</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Organisational leadership – Assignment 1</vt:lpstr>
    </vt:vector>
  </TitlesOfParts>
  <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 Assignment 1</dc:title>
  <dc:subject>Portfolio</dc:subject>
  <dc:creator>Rio Bonnici (2104333)</dc:creator>
  <cp:keywords/>
  <dc:description/>
  <cp:lastModifiedBy>Rio Bonnici (2104333)</cp:lastModifiedBy>
  <cp:revision>38</cp:revision>
  <dcterms:created xsi:type="dcterms:W3CDTF">2024-02-12T18:36:00Z</dcterms:created>
  <dcterms:modified xsi:type="dcterms:W3CDTF">2024-03-15T10:38:00Z</dcterms:modified>
</cp:coreProperties>
</file>