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585347582"/>
        <w:docPartObj>
          <w:docPartGallery w:val="Cover Pages"/>
          <w:docPartUnique/>
        </w:docPartObj>
      </w:sdtPr>
      <w:sdtEndPr>
        <w:rPr>
          <w:sz w:val="22"/>
        </w:rPr>
      </w:sdtEndPr>
      <w:sdtContent>
        <w:p w14:paraId="1469D93C" w14:textId="77777777" w:rsidR="00F3345C" w:rsidRDefault="00F3345C">
          <w:pPr>
            <w:pStyle w:val="NoSpacing"/>
            <w:rPr>
              <w:sz w:val="2"/>
            </w:rPr>
          </w:pPr>
        </w:p>
        <w:p w14:paraId="3BBF8094" w14:textId="77777777" w:rsidR="00F3345C" w:rsidRDefault="00F3345C">
          <w:r>
            <w:rPr>
              <w:noProof/>
              <w:lang w:eastAsia="en-GB"/>
            </w:rPr>
            <mc:AlternateContent>
              <mc:Choice Requires="wps">
                <w:drawing>
                  <wp:anchor distT="0" distB="0" distL="114300" distR="114300" simplePos="0" relativeHeight="251661312" behindDoc="0" locked="0" layoutInCell="1" allowOverlap="1" wp14:anchorId="7E168878" wp14:editId="417E64EC">
                    <wp:simplePos x="0" y="0"/>
                    <wp:positionH relativeFrom="margin">
                      <wp:align>right</wp:align>
                    </wp:positionH>
                    <wp:positionV relativeFrom="margin">
                      <wp:posOffset>315310</wp:posOffset>
                    </wp:positionV>
                    <wp:extent cx="6335373" cy="2774600"/>
                    <wp:effectExtent l="0" t="0" r="0" b="6985"/>
                    <wp:wrapNone/>
                    <wp:docPr id="62" name="Text Box 62"/>
                    <wp:cNvGraphicFramePr/>
                    <a:graphic xmlns:a="http://schemas.openxmlformats.org/drawingml/2006/main">
                      <a:graphicData uri="http://schemas.microsoft.com/office/word/2010/wordprocessingShape">
                        <wps:wsp>
                          <wps:cNvSpPr txBox="1"/>
                          <wps:spPr>
                            <a:xfrm>
                              <a:off x="0" y="0"/>
                              <a:ext cx="6335373" cy="2774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72"/>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14:paraId="2B7B4380" w14:textId="77777777" w:rsidR="00F3345C" w:rsidRPr="00F3345C" w:rsidRDefault="00F3345C">
                                    <w:pPr>
                                      <w:pStyle w:val="NoSpacing"/>
                                      <w:rPr>
                                        <w:rFonts w:asciiTheme="majorHAnsi" w:eastAsiaTheme="majorEastAsia" w:hAnsiTheme="majorHAnsi" w:cstheme="majorBidi"/>
                                        <w:caps/>
                                        <w:color w:val="8496B0" w:themeColor="text2" w:themeTint="99"/>
                                        <w:sz w:val="72"/>
                                        <w:szCs w:val="68"/>
                                      </w:rPr>
                                    </w:pPr>
                                    <w:r w:rsidRPr="00F3345C">
                                      <w:rPr>
                                        <w:rFonts w:asciiTheme="majorHAnsi" w:eastAsiaTheme="majorEastAsia" w:hAnsiTheme="majorHAnsi" w:cstheme="majorBidi"/>
                                        <w:caps/>
                                        <w:color w:val="8496B0" w:themeColor="text2" w:themeTint="99"/>
                                        <w:sz w:val="72"/>
                                        <w:szCs w:val="64"/>
                                      </w:rPr>
                                      <w:t>iNVESTIGATING CORPORATE SOCIAL RESPONSIBILITY IN THE PUBLIC SECTOR.</w:t>
                                    </w:r>
                                  </w:p>
                                </w:sdtContent>
                              </w:sdt>
                              <w:p w14:paraId="32D94FE8" w14:textId="54336F35" w:rsidR="00F3345C" w:rsidRPr="00F3345C" w:rsidRDefault="00AF7E06">
                                <w:pPr>
                                  <w:pStyle w:val="NoSpacing"/>
                                  <w:spacing w:before="120"/>
                                  <w:rPr>
                                    <w:color w:val="4472C4" w:themeColor="accent1"/>
                                    <w:sz w:val="40"/>
                                    <w:szCs w:val="36"/>
                                  </w:rPr>
                                </w:pPr>
                                <w:sdt>
                                  <w:sdtPr>
                                    <w:rPr>
                                      <w:color w:val="4472C4" w:themeColor="accent1"/>
                                      <w:sz w:val="52"/>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3345C" w:rsidRPr="00F3345C">
                                      <w:rPr>
                                        <w:color w:val="4472C4" w:themeColor="accent1"/>
                                        <w:sz w:val="52"/>
                                        <w:szCs w:val="36"/>
                                      </w:rPr>
                                      <w:t>INVESTIGATING CSR IN</w:t>
                                    </w:r>
                                    <w:r w:rsidR="00BF5C4B">
                                      <w:rPr>
                                        <w:color w:val="4472C4" w:themeColor="accent1"/>
                                        <w:sz w:val="52"/>
                                        <w:szCs w:val="36"/>
                                      </w:rPr>
                                      <w:t xml:space="preserve"> COCA-COLA</w:t>
                                    </w:r>
                                  </w:sdtContent>
                                </w:sdt>
                              </w:p>
                              <w:p w14:paraId="55DB38EB" w14:textId="77777777" w:rsidR="00F3345C" w:rsidRDefault="00F334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E168878" id="_x0000_t202" coordsize="21600,21600" o:spt="202" path="m,l,21600r21600,l21600,xe">
                    <v:stroke joinstyle="miter"/>
                    <v:path gradientshapeok="t" o:connecttype="rect"/>
                  </v:shapetype>
                  <v:shape id="Text Box 62" o:spid="_x0000_s1026" type="#_x0000_t202" style="position:absolute;margin-left:447.65pt;margin-top:24.85pt;width:498.85pt;height:218.4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" filled="f" stroked="f" strokeweight=".5pt">
                    <v:textbox>
                      <w:txbxContent>
                        <w:sdt>
                          <w:sdtPr>
                            <w:rPr>
                              <w:rFonts w:asciiTheme="majorHAnsi" w:eastAsiaTheme="majorEastAsia" w:hAnsiTheme="majorHAnsi" w:cstheme="majorBidi"/>
                              <w:caps/>
                              <w:color w:val="8496B0" w:themeColor="text2" w:themeTint="99"/>
                              <w:sz w:val="72"/>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Cs w:val="68"/>
                            </w:rPr>
                          </w:sdtEndPr>
                          <w:sdtContent>
                            <w:p w14:paraId="2B7B4380" w14:textId="77777777" w:rsidR="00F3345C" w:rsidRPr="00F3345C" w:rsidRDefault="00F3345C">
                              <w:pPr>
                                <w:pStyle w:val="NoSpacing"/>
                                <w:rPr>
                                  <w:rFonts w:asciiTheme="majorHAnsi" w:eastAsiaTheme="majorEastAsia" w:hAnsiTheme="majorHAnsi" w:cstheme="majorBidi"/>
                                  <w:caps/>
                                  <w:color w:val="8496B0" w:themeColor="text2" w:themeTint="99"/>
                                  <w:sz w:val="72"/>
                                  <w:szCs w:val="68"/>
                                </w:rPr>
                              </w:pPr>
                              <w:r w:rsidRPr="00F3345C">
                                <w:rPr>
                                  <w:rFonts w:asciiTheme="majorHAnsi" w:eastAsiaTheme="majorEastAsia" w:hAnsiTheme="majorHAnsi" w:cstheme="majorBidi"/>
                                  <w:caps/>
                                  <w:color w:val="8496B0" w:themeColor="text2" w:themeTint="99"/>
                                  <w:sz w:val="72"/>
                                  <w:szCs w:val="64"/>
                                </w:rPr>
                                <w:t>iNVESTIGATING CORPORATE SOCIAL RESPONSIBILITY IN THE PUBLIC SECTOR.</w:t>
                              </w:r>
                            </w:p>
                          </w:sdtContent>
                        </w:sdt>
                        <w:p w14:paraId="32D94FE8" w14:textId="54336F35" w:rsidR="00F3345C" w:rsidRPr="00F3345C" w:rsidRDefault="0043209C">
                          <w:pPr>
                            <w:pStyle w:val="NoSpacing"/>
                            <w:spacing w:before="120"/>
                            <w:rPr>
                              <w:color w:val="4472C4" w:themeColor="accent1"/>
                              <w:sz w:val="40"/>
                              <w:szCs w:val="36"/>
                            </w:rPr>
                          </w:pPr>
                          <w:sdt>
                            <w:sdtPr>
                              <w:rPr>
                                <w:color w:val="4472C4" w:themeColor="accent1"/>
                                <w:sz w:val="52"/>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3345C" w:rsidRPr="00F3345C">
                                <w:rPr>
                                  <w:color w:val="4472C4" w:themeColor="accent1"/>
                                  <w:sz w:val="52"/>
                                  <w:szCs w:val="36"/>
                                </w:rPr>
                                <w:t>INVESTIGATING CSR IN</w:t>
                              </w:r>
                              <w:r w:rsidR="00BF5C4B">
                                <w:rPr>
                                  <w:color w:val="4472C4" w:themeColor="accent1"/>
                                  <w:sz w:val="52"/>
                                  <w:szCs w:val="36"/>
                                </w:rPr>
                                <w:t xml:space="preserve"> COCA-COLA</w:t>
                              </w:r>
                            </w:sdtContent>
                          </w:sdt>
                        </w:p>
                        <w:p w14:paraId="55DB38EB" w14:textId="77777777" w:rsidR="00F3345C" w:rsidRDefault="00F3345C"/>
                      </w:txbxContent>
                    </v:textbox>
                    <w10:wrap anchorx="margin"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14:anchorId="13C0CB7E" wp14:editId="664B5A0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B7D17D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CB486EE" w14:textId="77777777" w:rsidR="00F3345C" w:rsidRDefault="00F3345C">
          <w:r>
            <w:rPr>
              <w:noProof/>
              <w:lang w:eastAsia="en-GB"/>
            </w:rPr>
            <mc:AlternateContent>
              <mc:Choice Requires="wps">
                <w:drawing>
                  <wp:anchor distT="0" distB="0" distL="114300" distR="114300" simplePos="0" relativeHeight="251659264" behindDoc="0" locked="0" layoutInCell="1" allowOverlap="1" wp14:anchorId="3C92A312" wp14:editId="6086B930">
                    <wp:simplePos x="0" y="0"/>
                    <wp:positionH relativeFrom="page">
                      <wp:align>left</wp:align>
                    </wp:positionH>
                    <wp:positionV relativeFrom="margin">
                      <wp:align>bottom</wp:align>
                    </wp:positionV>
                    <wp:extent cx="7251919" cy="374650"/>
                    <wp:effectExtent l="0" t="0" r="6350" b="9525"/>
                    <wp:wrapNone/>
                    <wp:docPr id="69" name="Text Box 69"/>
                    <wp:cNvGraphicFramePr/>
                    <a:graphic xmlns:a="http://schemas.openxmlformats.org/drawingml/2006/main">
                      <a:graphicData uri="http://schemas.microsoft.com/office/word/2010/wordprocessingShape">
                        <wps:wsp>
                          <wps:cNvSpPr txBox="1"/>
                          <wps:spPr>
                            <a:xfrm>
                              <a:off x="0" y="0"/>
                              <a:ext cx="7251919"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348688" w14:textId="77777777" w:rsidR="00F3345C" w:rsidRDefault="00AF7E06">
                                <w:pPr>
                                  <w:pStyle w:val="NoSpacing"/>
                                  <w:jc w:val="right"/>
                                  <w:rPr>
                                    <w:color w:val="4472C4" w:themeColor="accent1"/>
                                    <w:sz w:val="36"/>
                                    <w:szCs w:val="36"/>
                                  </w:rPr>
                                </w:pPr>
                                <w:sdt>
                                  <w:sdtPr>
                                    <w:rPr>
                                      <w:color w:val="4472C4" w:themeColor="accent1"/>
                                      <w:sz w:val="48"/>
                                      <w:szCs w:val="36"/>
                                    </w:rPr>
                                    <w:alias w:val="School"/>
                                    <w:tag w:val="School"/>
                                    <w:id w:val="-1238622984"/>
                                    <w:dataBinding w:prefixMappings="xmlns:ns0='http://schemas.openxmlformats.org/officeDocument/2006/extended-properties' " w:xpath="/ns0:Properties[1]/ns0:Company[1]" w:storeItemID="{6668398D-A668-4E3E-A5EB-62B293D839F1}"/>
                                    <w:text/>
                                  </w:sdtPr>
                                  <w:sdtEndPr/>
                                  <w:sdtContent>
                                    <w:r w:rsidR="00F3345C" w:rsidRPr="00F3345C">
                                      <w:rPr>
                                        <w:color w:val="4472C4" w:themeColor="accent1"/>
                                        <w:sz w:val="48"/>
                                        <w:szCs w:val="36"/>
                                      </w:rPr>
                                      <w:t>DEMI BEVAN P150912</w:t>
                                    </w:r>
                                    <w:r w:rsidR="00F3345C">
                                      <w:rPr>
                                        <w:color w:val="4472C4" w:themeColor="accent1"/>
                                        <w:sz w:val="48"/>
                                        <w:szCs w:val="36"/>
                                      </w:rPr>
                                      <w:t xml:space="preserve">                      </w:t>
                                    </w:r>
                                    <w:r w:rsidR="00F3345C" w:rsidRPr="00F3345C">
                                      <w:rPr>
                                        <w:color w:val="4472C4" w:themeColor="accent1"/>
                                        <w:sz w:val="48"/>
                                        <w:szCs w:val="36"/>
                                      </w:rPr>
                                      <w:t xml:space="preserve"> BRONWEN WILLIAMS</w:t>
                                    </w:r>
                                  </w:sdtContent>
                                </w:sdt>
                              </w:p>
                              <w:sdt>
                                <w:sdtPr>
                                  <w:rPr>
                                    <w:color w:val="4472C4" w:themeColor="accent1"/>
                                    <w:sz w:val="36"/>
                                    <w:szCs w:val="36"/>
                                  </w:rPr>
                                  <w:alias w:val="Course"/>
                                  <w:tag w:val="Course"/>
                                  <w:id w:val="-1649733018"/>
                                  <w:showingPlcHdr/>
                                  <w:dataBinding w:prefixMappings="xmlns:ns0='http://purl.org/dc/elements/1.1/' xmlns:ns1='http://schemas.openxmlformats.org/package/2006/metadata/core-properties' " w:xpath="/ns1:coreProperties[1]/ns1:category[1]" w:storeItemID="{6C3C8BC8-F283-45AE-878A-BAB7291924A1}"/>
                                  <w:text/>
                                </w:sdtPr>
                                <w:sdtEndPr/>
                                <w:sdtContent>
                                  <w:p w14:paraId="0219D7B7" w14:textId="77777777" w:rsidR="00F3345C" w:rsidRDefault="00F3345C" w:rsidP="00F3345C">
                                    <w:pPr>
                                      <w:pStyle w:val="NoSpacing"/>
                                      <w:jc w:val="center"/>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C92A312" id="Text Box 69" o:spid="_x0000_s1027" type="#_x0000_t202" style="position:absolute;margin-left:0;margin-top:0;width:571pt;height:29.5pt;z-index:251659264;visibility:visible;mso-wrap-style:square;mso-width-percent:0;mso-height-percent:0;mso-wrap-distance-left:9pt;mso-wrap-distance-top:0;mso-wrap-distance-right:9pt;mso-wrap-distance-bottom:0;mso-position-horizontal:left;mso-position-horizontal-relative:page;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" filled="f" stroked="f" strokeweight=".5pt">
                    <v:textbox style="mso-fit-shape-to-text:t" inset="0,0,0,0">
                      <w:txbxContent>
                        <w:p w14:paraId="28348688" w14:textId="77777777" w:rsidR="00F3345C" w:rsidRDefault="0043209C">
                          <w:pPr>
                            <w:pStyle w:val="NoSpacing"/>
                            <w:jc w:val="right"/>
                            <w:rPr>
                              <w:color w:val="4472C4" w:themeColor="accent1"/>
                              <w:sz w:val="36"/>
                              <w:szCs w:val="36"/>
                            </w:rPr>
                          </w:pPr>
                          <w:sdt>
                            <w:sdtPr>
                              <w:rPr>
                                <w:color w:val="4472C4" w:themeColor="accent1"/>
                                <w:sz w:val="48"/>
                                <w:szCs w:val="36"/>
                              </w:rPr>
                              <w:alias w:val="School"/>
                              <w:tag w:val="School"/>
                              <w:id w:val="-1238622984"/>
                              <w:dataBinding w:prefixMappings="xmlns:ns0='http://schemas.openxmlformats.org/officeDocument/2006/extended-properties' " w:xpath="/ns0:Properties[1]/ns0:Company[1]" w:storeItemID="{6668398D-A668-4E3E-A5EB-62B293D839F1}"/>
                              <w:text/>
                            </w:sdtPr>
                            <w:sdtEndPr/>
                            <w:sdtContent>
                              <w:r w:rsidR="00F3345C" w:rsidRPr="00F3345C">
                                <w:rPr>
                                  <w:color w:val="4472C4" w:themeColor="accent1"/>
                                  <w:sz w:val="48"/>
                                  <w:szCs w:val="36"/>
                                </w:rPr>
                                <w:t>DEMI BEVAN P150912</w:t>
                              </w:r>
                              <w:r w:rsidR="00F3345C">
                                <w:rPr>
                                  <w:color w:val="4472C4" w:themeColor="accent1"/>
                                  <w:sz w:val="48"/>
                                  <w:szCs w:val="36"/>
                                </w:rPr>
                                <w:t xml:space="preserve">                      </w:t>
                              </w:r>
                              <w:r w:rsidR="00F3345C" w:rsidRPr="00F3345C">
                                <w:rPr>
                                  <w:color w:val="4472C4" w:themeColor="accent1"/>
                                  <w:sz w:val="48"/>
                                  <w:szCs w:val="36"/>
                                </w:rPr>
                                <w:t xml:space="preserve"> BRONWEN WILLIAMS</w:t>
                              </w:r>
                            </w:sdtContent>
                          </w:sdt>
                        </w:p>
                        <w:sdt>
                          <w:sdtPr>
                            <w:rPr>
                              <w:color w:val="4472C4" w:themeColor="accent1"/>
                              <w:sz w:val="36"/>
                              <w:szCs w:val="36"/>
                            </w:rPr>
                            <w:alias w:val="Course"/>
                            <w:tag w:val="Course"/>
                            <w:id w:val="-1649733018"/>
                            <w:showingPlcHdr/>
                            <w:dataBinding w:prefixMappings="xmlns:ns0='http://purl.org/dc/elements/1.1/' xmlns:ns1='http://schemas.openxmlformats.org/package/2006/metadata/core-properties' " w:xpath="/ns1:coreProperties[1]/ns1:category[1]" w:storeItemID="{6C3C8BC8-F283-45AE-878A-BAB7291924A1}"/>
                            <w:text/>
                          </w:sdtPr>
                          <w:sdtEndPr/>
                          <w:sdtContent>
                            <w:p w14:paraId="0219D7B7" w14:textId="77777777" w:rsidR="00F3345C" w:rsidRDefault="00F3345C" w:rsidP="00F3345C">
                              <w:pPr>
                                <w:pStyle w:val="NoSpacing"/>
                                <w:jc w:val="center"/>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r>
            <w:br w:type="page"/>
          </w:r>
        </w:p>
      </w:sdtContent>
    </w:sdt>
    <w:p w14:paraId="74A93824" w14:textId="77777777" w:rsidR="000468D2" w:rsidRDefault="00E10721" w:rsidP="00F95E14">
      <w:pPr>
        <w:spacing w:line="480" w:lineRule="auto"/>
      </w:pPr>
      <w:r>
        <w:lastRenderedPageBreak/>
        <w:t xml:space="preserve">Over time the concept of corporate social responsibility has </w:t>
      </w:r>
      <w:r w:rsidR="003B30A4">
        <w:t>led to an abundance of definitions to emerge. Many of the definitions are similar and provide the same meanings (Moratis, 2014</w:t>
      </w:r>
      <w:r w:rsidR="00C110E6">
        <w:t xml:space="preserve">). One of the earliest </w:t>
      </w:r>
      <w:r w:rsidR="000468D2">
        <w:t>definitions</w:t>
      </w:r>
      <w:r w:rsidR="00C110E6">
        <w:t xml:space="preserve"> of corporate social responsibility was by Archie Carroll in 1983, according to Carrol (1983)</w:t>
      </w:r>
      <w:r w:rsidR="000468D2">
        <w:t>.:</w:t>
      </w:r>
    </w:p>
    <w:p w14:paraId="1ADBBB8F" w14:textId="77777777" w:rsidR="00E10721" w:rsidRDefault="000468D2" w:rsidP="00F95E14">
      <w:pPr>
        <w:spacing w:line="480" w:lineRule="auto"/>
      </w:pPr>
      <w:r>
        <w:t xml:space="preserve">            </w:t>
      </w:r>
      <w:r w:rsidR="00C110E6">
        <w:t xml:space="preserve">“corporate social responsibility involves the conduct of a business so that it is economically profitable, law abiding, ethical and socially supportive. To be socially responsible that means that profitability and obedience to the law are foremost conditions when discussing the firm’s ethics and the extent </w:t>
      </w:r>
      <w:r>
        <w:t xml:space="preserve">to which it supports the society in which it exists with contributions of money, time and talent”. Carroll, (1983) p. 604-608. </w:t>
      </w:r>
    </w:p>
    <w:p w14:paraId="7AB727CD" w14:textId="77777777" w:rsidR="000468D2" w:rsidRDefault="002B2D98" w:rsidP="00F95E14">
      <w:pPr>
        <w:spacing w:line="480" w:lineRule="auto"/>
      </w:pPr>
      <w:r>
        <w:t>The UK government has l</w:t>
      </w:r>
      <w:r w:rsidR="00412287">
        <w:t>ater</w:t>
      </w:r>
      <w:r>
        <w:t xml:space="preserve"> defined corporate social responsibility</w:t>
      </w:r>
      <w:r w:rsidR="00412287">
        <w:t xml:space="preserve"> as: </w:t>
      </w:r>
      <w:r>
        <w:t>‘the voluntary actions that business a take over and above compliance with the minimum legal requirements, to address both its competitive interests and the interests of wider society’</w:t>
      </w:r>
      <w:r w:rsidR="00412287">
        <w:t xml:space="preserve"> (Gov, 2014). </w:t>
      </w:r>
    </w:p>
    <w:p w14:paraId="5F7ECEEB" w14:textId="77777777" w:rsidR="002B2D98" w:rsidRDefault="005E595E" w:rsidP="00F95E14">
      <w:pPr>
        <w:spacing w:line="480" w:lineRule="auto"/>
      </w:pPr>
      <w:r>
        <w:t>The European</w:t>
      </w:r>
      <w:r w:rsidR="00D85ECB">
        <w:t xml:space="preserve"> Commission has defined CSR as </w:t>
      </w:r>
      <w:r w:rsidR="00BB1F22">
        <w:t>“a</w:t>
      </w:r>
      <w:r w:rsidR="00D85ECB">
        <w:t xml:space="preserve"> concept whereby companies integrate social and environmental </w:t>
      </w:r>
      <w:r>
        <w:t>concerns</w:t>
      </w:r>
      <w:r w:rsidR="00D85ECB">
        <w:t xml:space="preserve"> in their business operations and in the</w:t>
      </w:r>
      <w:r>
        <w:t>i</w:t>
      </w:r>
      <w:r w:rsidR="00D85ECB">
        <w:t>r interaction with their stake holders on a voluntary basis”</w:t>
      </w:r>
      <w:r>
        <w:t xml:space="preserve"> </w:t>
      </w:r>
      <w:r w:rsidR="00D85ECB">
        <w:t xml:space="preserve">(European Commission, 2011). </w:t>
      </w:r>
    </w:p>
    <w:p w14:paraId="6F1A3ADD" w14:textId="06B72C56" w:rsidR="00076B13" w:rsidRDefault="00412287" w:rsidP="00F95E14">
      <w:pPr>
        <w:spacing w:line="480" w:lineRule="auto"/>
      </w:pPr>
      <w:r>
        <w:t xml:space="preserve">Corporate social responsibility has become a key concept in many public and private organisations, there are increased focus on several businesses on not providing the best product or service (Latif, 2015). According to Latif (2015) there has been an increase within the last decade where companies have started to take on initiatives on how to be more socially responsible within the organisations and more business operated. </w:t>
      </w:r>
      <w:r w:rsidR="001D6928">
        <w:t xml:space="preserve">Corporate social responsibility provides several organisations with the benefit to the company itself and the benefit to society. CSR has become increasingly important throughout any organisations over several years, it can boost a company’s image and build upon the company’s brand. (Crane et al, 2008).  Many organisations engage with CSR they might provide help towards the environment, trying to end poverty, empowering women, but CSR is many reasons why </w:t>
      </w:r>
      <w:r w:rsidR="001D6928">
        <w:lastRenderedPageBreak/>
        <w:t xml:space="preserve">a company will engage as it will improve on the company’s brand and the public will have a different perspective on their organisation (Crane et al, 2008). </w:t>
      </w:r>
    </w:p>
    <w:p w14:paraId="1A0F4283" w14:textId="71C589D1" w:rsidR="00076B13" w:rsidRDefault="00076B13" w:rsidP="00F95E14">
      <w:pPr>
        <w:spacing w:line="480" w:lineRule="auto"/>
      </w:pPr>
      <w:r>
        <w:t xml:space="preserve">Coca-Cola integrate highly within their organisation to make corporate social responsibility and sustainability a crucial culture. By providing them within their business it provides Coca-Cola to help within the decision-making process and ensure they deliver the investments and values which are needed (Coca-Cola Hellenic Bottling Company, 2018).  </w:t>
      </w:r>
      <w:r w:rsidR="005E595E">
        <w:t xml:space="preserve">Coca-Cola is best known product, most popular and biggest selling soft drink within history. Coca-Cola serves more than 200 </w:t>
      </w:r>
      <w:r w:rsidR="00BB1F22">
        <w:t>countries</w:t>
      </w:r>
      <w:r w:rsidR="005E595E">
        <w:t xml:space="preserve"> around the worl</w:t>
      </w:r>
      <w:r w:rsidR="00BB1F22">
        <w:t xml:space="preserve">d </w:t>
      </w:r>
      <w:r w:rsidR="005E595E">
        <w:t xml:space="preserve">and </w:t>
      </w:r>
      <w:r w:rsidR="00BB1F22">
        <w:t>according to Coca-Cola (2019) CSR is the core of their business and is part of their commitment to establishing sustainable communities.</w:t>
      </w:r>
      <w:r w:rsidR="00836302">
        <w:t xml:space="preserve"> </w:t>
      </w:r>
      <w:r>
        <w:t xml:space="preserve">Coca-Cola works alongside stakeholders to build on the business strategy, to provide the principles of the value of the business and to identify material issues within the business. Coca-Cola’s business sustainability approach </w:t>
      </w:r>
      <w:r w:rsidR="002432A1">
        <w:t>is</w:t>
      </w:r>
      <w:r>
        <w:t xml:space="preserve"> to be able to promote health and wellness, </w:t>
      </w:r>
      <w:r w:rsidR="002432A1">
        <w:t>minimise</w:t>
      </w:r>
      <w:r>
        <w:t xml:space="preserve"> environmental impact and to give back to their communities (Coca-Cola Hellenic bottling company, 2018). Coca-Cola promote health and wellness within the business as they </w:t>
      </w:r>
      <w:r w:rsidR="002432A1">
        <w:t>are providing</w:t>
      </w:r>
      <w:r>
        <w:t xml:space="preserve"> </w:t>
      </w:r>
      <w:r w:rsidR="002432A1">
        <w:t xml:space="preserve">support and physical activity programmes, marketing responsible and encouraging active and healthy living throughout. Coca-Cola’s invest in to emerging the company’s commitment in to environment focuses on the water management and recycling (Coca-Cola Hellenic,2018).  </w:t>
      </w:r>
      <w:r w:rsidR="00127EAA">
        <w:t>Coca-Cola provide the best sustainability and welfare within the communities in which they operate in, they minimise the environmental impact by being able to use fewer natural resources and less waste among their main priorities (</w:t>
      </w:r>
      <w:r w:rsidR="00A21891">
        <w:t>Coca-Cola Istanbul</w:t>
      </w:r>
      <w:r w:rsidR="00127EAA">
        <w:t>, 2019). Within the organisation they focus on minimising the environmental impacts through the packaging by being able to reduce the material amount and the energy used within the packaging. By working together and being environmentally friendly, Coca-Cola reuse and recycle the packaging from their beverages and they want to explore and test a variety of renewable materials (</w:t>
      </w:r>
      <w:r w:rsidR="00A21891">
        <w:t>Coca-Cola Istanbul,</w:t>
      </w:r>
      <w:r w:rsidR="00127EAA">
        <w:t xml:space="preserve"> 2019). </w:t>
      </w:r>
      <w:r w:rsidR="004D0036">
        <w:t xml:space="preserve">Coca-Cola have been setting target to improve within their business since 2004, they are </w:t>
      </w:r>
      <w:r w:rsidR="00805C84">
        <w:t>continuing</w:t>
      </w:r>
      <w:r w:rsidR="004D0036">
        <w:t xml:space="preserve"> to improve and are working towards the biggest ambition goals within 2020 (Coca-Cola Hellenic, 2018). </w:t>
      </w:r>
    </w:p>
    <w:p w14:paraId="6417E198" w14:textId="4D69B813" w:rsidR="002B2D98" w:rsidRDefault="00183983" w:rsidP="00F95E14">
      <w:pPr>
        <w:spacing w:line="480" w:lineRule="auto"/>
      </w:pPr>
      <w:r>
        <w:lastRenderedPageBreak/>
        <w:t>Coca-Cola views a</w:t>
      </w:r>
      <w:r w:rsidR="005E3E5A">
        <w:t>r</w:t>
      </w:r>
      <w:r>
        <w:t xml:space="preserve">e to be able to look ahead towards the future and be able to </w:t>
      </w:r>
      <w:r w:rsidR="005E3E5A">
        <w:t xml:space="preserve">continue to thrive as a business, the Coca-Cola company have declarations of overall missions, goals and values in which they use as a guide to be a popular company (Coca-Cola, 2019).  The Coca-Colas mission is to create a difference and value within the company, to inspire the moments of optimism and happiness within the brand and the actions in which they use, and to refresh the world in mind, body and spirit throughout. </w:t>
      </w:r>
      <w:r w:rsidR="002A7CE3">
        <w:t xml:space="preserve"> </w:t>
      </w:r>
      <w:r w:rsidR="00BE0BCC">
        <w:t xml:space="preserve">For the Coca-Coke company to deliver and achieve their mission they have provided a company vision, the company’s vision is for people working within the Coca-Cola company to inspire one another as best they can and provide a great work place, the portfolio of Coca-Cola is to be able to offer the world a portfolio of drinks brands in what will satisfy people’s needs and desires, the partners of Coca-Cola to be able to develop a winning network of partners and building loyalty, for the planet the vision is to be a responsible global citizen to make a difference and help build and support communities, for the profit of Coca-Cola the vision is to provide a long term return to other owners and be mindful of all current responsibilities and for the productivity of the Coca-Cola company is to provide a high effective and fast-moving organisation (Coca-Cola, 2019). </w:t>
      </w:r>
    </w:p>
    <w:p w14:paraId="558ED8EE" w14:textId="03DE7BC7" w:rsidR="001E49BE" w:rsidRDefault="00BE0BCC" w:rsidP="00F95E14">
      <w:pPr>
        <w:spacing w:line="480" w:lineRule="auto"/>
      </w:pPr>
      <w:r>
        <w:t xml:space="preserve">The Coca Cola company has also provided an efficient guide to share their actions and describe how they work in the world today. The values in which they follow </w:t>
      </w:r>
      <w:r w:rsidRPr="00995B82">
        <w:t>are leadership, collaboration, integrity</w:t>
      </w:r>
      <w:r w:rsidR="00422A66" w:rsidRPr="00995B82">
        <w:t xml:space="preserve">, accountability, passion, diversity </w:t>
      </w:r>
      <w:r w:rsidR="00995B82">
        <w:t>and quality (Shapiro, 2010).</w:t>
      </w:r>
      <w:r w:rsidR="00995B82" w:rsidRPr="00995B82">
        <w:t xml:space="preserve"> Leadership is needed within the organisation to be able to provide a better future, collaboration is used to be able to help solve the problems, integrity is used to be real and provide the best they can, accountability is to be responsible within the organisation and be satisfactory, passion is used within coca cola to be passionate about their work, diversity is a mission to serve within the workplace and quality is to be able to do the job well and provide stakeholders and the environment </w:t>
      </w:r>
      <w:r w:rsidR="00995B82">
        <w:t xml:space="preserve">with the best quality possible (Shapiro, 2010). </w:t>
      </w:r>
      <w:r w:rsidR="00995B82" w:rsidRPr="00995B82">
        <w:t xml:space="preserve">  </w:t>
      </w:r>
      <w:r w:rsidR="00A339EC" w:rsidRPr="00995B82">
        <w:t xml:space="preserve"> </w:t>
      </w:r>
      <w:r w:rsidR="00A339EC">
        <w:t>All those values show a better understanding on how coca cola has courage to be real,</w:t>
      </w:r>
      <w:r w:rsidR="00986DEF">
        <w:t xml:space="preserve"> better shape to the future and what they can do well (Coca-Cola, 2019)</w:t>
      </w:r>
      <w:r w:rsidR="001E49BE">
        <w:t xml:space="preserve">. </w:t>
      </w:r>
      <w:r w:rsidR="001D6928">
        <w:t xml:space="preserve"> </w:t>
      </w:r>
    </w:p>
    <w:p w14:paraId="3AC544C3" w14:textId="29BBFE89" w:rsidR="0053292B" w:rsidRDefault="001B0A11" w:rsidP="00F95E14">
      <w:pPr>
        <w:spacing w:line="480" w:lineRule="auto"/>
      </w:pPr>
      <w:r>
        <w:lastRenderedPageBreak/>
        <w:t xml:space="preserve">Coca cola became part of a programme ‘Farming for the future’. The programme has been created in collaboration with coca cola and work wildlife fund (WWF), the programme aims to improve the quality of the water runoff and help fellow landholders the testing progressive in farming practices.  Coca cola became part of this project to look towards the key components of the </w:t>
      </w:r>
      <w:r w:rsidR="001D27E8">
        <w:t>long-term</w:t>
      </w:r>
      <w:r>
        <w:t xml:space="preserve"> sustainability, as this project focuses on the </w:t>
      </w:r>
      <w:r w:rsidR="001D27E8">
        <w:t>w</w:t>
      </w:r>
      <w:r>
        <w:t>ater stewardship</w:t>
      </w:r>
      <w:r w:rsidR="0053292B">
        <w:t>, community</w:t>
      </w:r>
      <w:r w:rsidR="001D27E8">
        <w:t xml:space="preserve"> partnership and the sustainability agriculture (Moye, 2013). Coca cola </w:t>
      </w:r>
      <w:r w:rsidR="0053292B">
        <w:t>Great Britain and WWF</w:t>
      </w:r>
      <w:r w:rsidR="001D27E8">
        <w:t xml:space="preserve"> have been working together since 2012 </w:t>
      </w:r>
      <w:r w:rsidR="0053292B">
        <w:t xml:space="preserve">on water sensitive farming. Coca Cola and WWF supports farmers and stakeholders in two major river catchments within East Anglia, they are in partnership to help farmer reduce the impact upon their crop production and on the fresh water environment (WWF, 2019). This will provide the sustainability for both people and nature, the continued partnership helps Coca Cola to stick to their aims and provide the communities with the global sustainability and an equal amount of water to be provided within the production of their drinks (WWF, 2019). This programme has effected and addition within the water quality improvements, it has helped farmers focus on soil health and the production planning, the programme has improved by more than 100 billion </w:t>
      </w:r>
      <w:r w:rsidR="000362C5">
        <w:t>litres</w:t>
      </w:r>
      <w:r w:rsidR="0053292B">
        <w:t xml:space="preserve"> of runoff water has been reduced </w:t>
      </w:r>
      <w:r w:rsidR="000362C5">
        <w:t xml:space="preserve">and many other pollutants have not flown into the great barrier reef, which this has provided farmers with higher profits and they have benefited more from this programmes (Moye, 2013). </w:t>
      </w:r>
    </w:p>
    <w:p w14:paraId="6005EC2F" w14:textId="77777777" w:rsidR="003A5146" w:rsidRDefault="000362C5" w:rsidP="00F95E14">
      <w:pPr>
        <w:spacing w:line="480" w:lineRule="auto"/>
      </w:pPr>
      <w:r>
        <w:t>Coca cola have realise</w:t>
      </w:r>
      <w:r w:rsidR="0053292B">
        <w:t xml:space="preserve"> a sustainability report </w:t>
      </w:r>
      <w:r>
        <w:t xml:space="preserve">every year </w:t>
      </w:r>
      <w:r w:rsidR="0053292B">
        <w:t>which comprises the CSR programs from the organisation</w:t>
      </w:r>
      <w:r>
        <w:t xml:space="preserve"> and provides data on the business growth and systematic views on sustainability. The coca cola sustainability report 2017 explains the key sustainability topics where they identify the relevant topics in which coca cola intended to identify the issues in the business and global trends </w:t>
      </w:r>
      <w:r w:rsidR="00FE3FCF">
        <w:t xml:space="preserve">(The sustainability report, 2017). The key sustainability topics are obesity and category perceptions and product safety and ingredients, as a company coca cola have which focuses on what is inside the bottle. </w:t>
      </w:r>
      <w:r w:rsidR="00050E4B">
        <w:t xml:space="preserve">It is a campaign which has been set out to reduce the sugar within coca colas beverages, also open up to a wider range of drinks around the world (The Coca-Cola Company, 2019). According to Rifkin (2017), Coca-Cola is has a major impact upon the global obesity, and Coca-Cola’s diet coke </w:t>
      </w:r>
      <w:r w:rsidR="00050E4B">
        <w:lastRenderedPageBreak/>
        <w:t xml:space="preserve">contains artificial sweeteners in which are being tied to health problems such as weight gain and cancer. Coca Cola Company (2017) states that in 2017 they reduced sugar in more than 300 of their drinks, they also have a portfolio to reduce another 400 drinks. Coca Cola provided a journey where they started to reduce the amount of sugar which was contained within their </w:t>
      </w:r>
      <w:r w:rsidR="00995B82">
        <w:t>beverages</w:t>
      </w:r>
      <w:r w:rsidR="00050E4B">
        <w:t xml:space="preserve"> in Europe over several years ago, </w:t>
      </w:r>
      <w:r w:rsidR="00995B82">
        <w:t>they are also taking upon a campaign which reduces the size of the bottle to provide a smaller bottle making it as what they called it easier to control the intake of sugar (Coca-Cola Company, 2019).</w:t>
      </w:r>
    </w:p>
    <w:p w14:paraId="21FFB772" w14:textId="2C0EEB74" w:rsidR="001D6928" w:rsidRDefault="00995B82" w:rsidP="00F95E14">
      <w:pPr>
        <w:spacing w:line="480" w:lineRule="auto"/>
      </w:pPr>
      <w:r>
        <w:t xml:space="preserve"> </w:t>
      </w:r>
      <w:r w:rsidR="003A5146">
        <w:t xml:space="preserve">In 2017 coca cola launched their first sustainability campaign which promoted plastic recycling, this was a new sustainable strategy which aimed towards encouraging more people to recycle (Vizard, 2017). The coca cola campaign was the biggest consumer of communications on recycling, coca cola has been trying to reduce the weight on their packaging since 2007 (Lowe, 2018).  There has been a growing concern that the impact on plastic pollution in oceans around the world, in 2018 there was nearly 18 tonnes of plastic in the </w:t>
      </w:r>
      <w:r w:rsidR="00647DBC">
        <w:t>world’s</w:t>
      </w:r>
      <w:r w:rsidR="003A5146">
        <w:t xml:space="preserve"> most remote islands. A report realised by Poulter (2017), suggests that coca cola had back sliding on their promises to be able to recycle the 3,400 plastic bottle which it produces every second. Greenpeace said that coca cola was failing the requirements targets of being able to recycle their bottles, Greenpeace stated that the giant soft drinks are under attack for their failure to be able to move from single use packaging which is devasting the marine life (Sauven, 2017). </w:t>
      </w:r>
      <w:r w:rsidR="00647DBC">
        <w:t>Coca cola are now encouraging more and more people to recycle, they have now r</w:t>
      </w:r>
      <w:r w:rsidR="00312D12">
        <w:t xml:space="preserve">ealised a campaign which is committed to encourage people to recycle. The campaign is based around a competition where people film themselves challenging to slam dunk their empty plastic bottle into the recycling bin. There is a winning prize for this campaign and as part of the overall sustainability commitments it will include partnership with the most popular family attraction for rewards of recycling (Coca-Cola, 2018). </w:t>
      </w:r>
    </w:p>
    <w:p w14:paraId="3F5EB01A" w14:textId="014A87DB" w:rsidR="00836302" w:rsidRDefault="00836302" w:rsidP="00F95E14">
      <w:pPr>
        <w:spacing w:line="480" w:lineRule="auto"/>
      </w:pPr>
      <w:r>
        <w:t xml:space="preserve">Coca Cola is ensuring an overall business strategy and planning out a variety of global operating frameworks. According to the CSR Europe (2013), Coca Cola have provided a development function </w:t>
      </w:r>
      <w:r>
        <w:lastRenderedPageBreak/>
        <w:t xml:space="preserve">team where they have provided numerous guidelines on how to ensure that they meet certain targets within 2020 and provide the commitments within the guidelines. The guidelines which Coca Cola have made to ensure they meet are:  Energy Conservation and climate change, Coca Cola aim to reduce the carbon footprint by 15% by 2020, also they have developed a detailed plan to improve the energy efficiency in the impact areas which will include manufacturing, cold drinks equipment and transportation.  Water stewardship which will aim to establish a water sustainable operation in how Coca Cola can minimise the use of water and replenish the water equivalent to what they use in their beverages within local communities. Packaging and recycling, Coca Cola will prevent the impact of packaging with the organisations and maximise use of renewable, reusable and recycling resources throughout. Product portfolio and the wellbeing of coca cola will ensure the organisation provide refreshing beverages and continue to expand on the water range and reduce the average calorie content volume by reducing the product to smaller portion sizes and provide more information on their products. And, the diverse and inclusive culture of coca cola, they aim to create culture within the diversity and value every employee with respect, they will work build on a diverse and inclusive culture and put into place a variety of business structures (CSR Europe, 2013). </w:t>
      </w:r>
    </w:p>
    <w:p w14:paraId="7F76FA71" w14:textId="6D16929D" w:rsidR="00E2043F" w:rsidRDefault="00E2043F" w:rsidP="00F95E14">
      <w:pPr>
        <w:spacing w:line="480" w:lineRule="auto"/>
      </w:pPr>
      <w:r>
        <w:t>Coca Cola</w:t>
      </w:r>
      <w:r w:rsidR="00317D16">
        <w:t xml:space="preserve"> mainly </w:t>
      </w:r>
      <w:r w:rsidR="00C75A4B">
        <w:t>enhances</w:t>
      </w:r>
      <w:r w:rsidR="00317D16">
        <w:t xml:space="preserve"> corporate social responsibility</w:t>
      </w:r>
      <w:r>
        <w:t>,</w:t>
      </w:r>
      <w:r w:rsidR="00317D16">
        <w:t xml:space="preserve"> it has</w:t>
      </w:r>
      <w:r>
        <w:t xml:space="preserve"> a variety of global </w:t>
      </w:r>
      <w:r w:rsidR="002005F8">
        <w:t>strategies</w:t>
      </w:r>
      <w:r>
        <w:t xml:space="preserve"> to provide the best outcome for the environment </w:t>
      </w:r>
      <w:r w:rsidR="00D84B92">
        <w:t xml:space="preserve">and for the brand reputation. After </w:t>
      </w:r>
      <w:r w:rsidR="002005F8">
        <w:t>experiencing</w:t>
      </w:r>
      <w:r w:rsidR="00D84B92">
        <w:t xml:space="preserve"> some conflicts </w:t>
      </w:r>
      <w:r w:rsidR="00C75A4B">
        <w:t>with recycling and being able to improve upon those conflicts</w:t>
      </w:r>
      <w:r w:rsidR="004C0DB1">
        <w:t xml:space="preserve"> a</w:t>
      </w:r>
      <w:r w:rsidR="004046A8">
        <w:t xml:space="preserve">nd providing determination to protect the environments and providing coca cola with the </w:t>
      </w:r>
      <w:r w:rsidR="0074695B">
        <w:t>set level of corporate social responsibility it should have within the organisation</w:t>
      </w:r>
      <w:r w:rsidR="00DC66EC">
        <w:t xml:space="preserve"> (Elmore, 2017).</w:t>
      </w:r>
      <w:r w:rsidR="005600C8">
        <w:t xml:space="preserve"> </w:t>
      </w:r>
      <w:r w:rsidR="0074695B">
        <w:t xml:space="preserve"> Coca cola successfully applies corporate </w:t>
      </w:r>
      <w:r w:rsidR="00CE71E5">
        <w:t>reasonability</w:t>
      </w:r>
      <w:r w:rsidR="0074695B">
        <w:t xml:space="preserve"> within their business, they </w:t>
      </w:r>
      <w:r w:rsidR="007346BE">
        <w:t xml:space="preserve">have </w:t>
      </w:r>
      <w:r w:rsidR="00A471CC">
        <w:t xml:space="preserve">been involved in both positive and </w:t>
      </w:r>
      <w:r w:rsidR="00647DBC">
        <w:t>negative</w:t>
      </w:r>
      <w:r w:rsidR="00216FE6">
        <w:t xml:space="preserve"> actions</w:t>
      </w:r>
      <w:r w:rsidR="0099226A">
        <w:t xml:space="preserve"> which </w:t>
      </w:r>
      <w:bookmarkStart w:id="0" w:name="_GoBack"/>
      <w:bookmarkEnd w:id="0"/>
      <w:r w:rsidR="00647DBC">
        <w:t>undertaken</w:t>
      </w:r>
      <w:r w:rsidR="00216FE6">
        <w:t xml:space="preserve"> areas to impro</w:t>
      </w:r>
      <w:r w:rsidR="005538B9">
        <w:t xml:space="preserve">ve and maintain within the company. </w:t>
      </w:r>
      <w:r w:rsidR="00647DBC">
        <w:t xml:space="preserve">Coca cola have a wide impact upon working with a wide range of stakeholders, coca cola believes that by providing open communication with stakeholders it will provide them with continuous improvements and be able to address the problems in which need addressing to. Coca cola have researched and developed the produced product for stakeholders needs, coca cola </w:t>
      </w:r>
      <w:r w:rsidR="00312D12">
        <w:t>has</w:t>
      </w:r>
      <w:r w:rsidR="00647DBC">
        <w:t xml:space="preserve"> achieved </w:t>
      </w:r>
      <w:r w:rsidR="00647DBC">
        <w:lastRenderedPageBreak/>
        <w:t>objectives which provide the quality for customers, employees and stakeholders to develop the best organisations and produce high quality beverages</w:t>
      </w:r>
      <w:r w:rsidR="005600C8">
        <w:t xml:space="preserve"> (Post, 2015). </w:t>
      </w:r>
    </w:p>
    <w:p w14:paraId="0B587CA2" w14:textId="238380DF" w:rsidR="0043209C" w:rsidRDefault="00F95E14">
      <w:r>
        <w:t xml:space="preserve">Reference list </w:t>
      </w:r>
    </w:p>
    <w:p w14:paraId="5CB21084" w14:textId="77777777" w:rsidR="0043209C" w:rsidRDefault="0043209C">
      <w:r>
        <w:t xml:space="preserve">Carroll, A. B. (1983). </w:t>
      </w:r>
      <w:r w:rsidRPr="008D4157">
        <w:rPr>
          <w:i/>
        </w:rPr>
        <w:t xml:space="preserve">Corporate social responsibility: will industry respond to cut-backs in social program funding? </w:t>
      </w:r>
      <w:r>
        <w:t xml:space="preserve">Vital speeches of the day. Chicago: </w:t>
      </w:r>
    </w:p>
    <w:p w14:paraId="3630849A" w14:textId="77777777" w:rsidR="0043209C" w:rsidRDefault="0043209C">
      <w:r>
        <w:t xml:space="preserve">Carroll. B. A &amp; Shabana M. K. (2010) </w:t>
      </w:r>
      <w:r w:rsidRPr="008D4157">
        <w:rPr>
          <w:i/>
        </w:rPr>
        <w:t>The business case for corporate social responsibility</w:t>
      </w:r>
      <w:r>
        <w:t>: a review of concept research and practice. 12 (4) pp 87</w:t>
      </w:r>
    </w:p>
    <w:p w14:paraId="7E5BC9F4" w14:textId="77777777" w:rsidR="0043209C" w:rsidRDefault="0043209C">
      <w:r>
        <w:t xml:space="preserve">Coca-Cola (2019). </w:t>
      </w:r>
      <w:r w:rsidRPr="008D4157">
        <w:rPr>
          <w:i/>
        </w:rPr>
        <w:t>Corporate Social Responsibility: it in our DNA</w:t>
      </w:r>
      <w:r>
        <w:t xml:space="preserve"> [online] available at: </w:t>
      </w:r>
      <w:hyperlink r:id="rId4" w:history="1">
        <w:r w:rsidRPr="002D2D5C">
          <w:rPr>
            <w:rStyle w:val="Hyperlink"/>
          </w:rPr>
          <w:t>https://en.coca-colaarabia.com/our-company/corporate-social-responsibility-it-s-in-our-dna</w:t>
        </w:r>
      </w:hyperlink>
      <w:r>
        <w:t xml:space="preserve"> [accessed 28/02/19]. </w:t>
      </w:r>
    </w:p>
    <w:p w14:paraId="225F96D2" w14:textId="77777777" w:rsidR="0043209C" w:rsidRDefault="0043209C">
      <w:r>
        <w:t xml:space="preserve">Coca-Cola Istanbul.  (2019). </w:t>
      </w:r>
      <w:r w:rsidRPr="008D4157">
        <w:rPr>
          <w:i/>
        </w:rPr>
        <w:t>Sustainability: environmental footprint.</w:t>
      </w:r>
      <w:r>
        <w:t xml:space="preserve"> [online] available at: </w:t>
      </w:r>
      <w:hyperlink r:id="rId5" w:history="1">
        <w:r w:rsidRPr="00731A9F">
          <w:rPr>
            <w:rStyle w:val="Hyperlink"/>
          </w:rPr>
          <w:t>https://www.cci.com.tr/en/sustainability/our-focus-areas/environmental-footprint</w:t>
        </w:r>
      </w:hyperlink>
      <w:r>
        <w:t xml:space="preserve"> [accessed 28/02/2019]. </w:t>
      </w:r>
    </w:p>
    <w:p w14:paraId="4829AF76" w14:textId="77777777" w:rsidR="0043209C" w:rsidRDefault="0043209C">
      <w:r>
        <w:t xml:space="preserve">Coca-Cola. (2019). </w:t>
      </w:r>
      <w:r w:rsidRPr="008D4157">
        <w:rPr>
          <w:i/>
        </w:rPr>
        <w:t>Mission, vision and values.</w:t>
      </w:r>
      <w:r>
        <w:t xml:space="preserve"> [online] available at: </w:t>
      </w:r>
      <w:hyperlink r:id="rId6" w:history="1">
        <w:r w:rsidRPr="002D2D5C">
          <w:rPr>
            <w:rStyle w:val="Hyperlink"/>
          </w:rPr>
          <w:t>https://www.coca-cola.co.uk/about-us/mission-vision-and-values</w:t>
        </w:r>
      </w:hyperlink>
      <w:r>
        <w:t xml:space="preserve"> [accessed 28/02/19]. </w:t>
      </w:r>
    </w:p>
    <w:p w14:paraId="023D0C0D" w14:textId="77777777" w:rsidR="0043209C" w:rsidRDefault="0043209C">
      <w:r>
        <w:t xml:space="preserve">European Commission (2011) </w:t>
      </w:r>
      <w:r w:rsidRPr="008D4157">
        <w:rPr>
          <w:i/>
        </w:rPr>
        <w:t>Communication from the commission to the European Parliament, the Council, the European Economic and social committee and the committee of the regions: a renewed EU strategy 2011-14 Corporate Social Responsibility.</w:t>
      </w:r>
      <w:r>
        <w:t xml:space="preserve"> [online] available at: </w:t>
      </w:r>
      <w:hyperlink r:id="rId7" w:history="1">
        <w:r w:rsidRPr="002D2D5C">
          <w:rPr>
            <w:rStyle w:val="Hyperlink"/>
          </w:rPr>
          <w:t>https://www.employment.gov.sk/files/slovensky/ministerstvo/spolocenska-zodpovednost/new-communication-on-csr-2011-2014.pdf</w:t>
        </w:r>
      </w:hyperlink>
      <w:r>
        <w:t xml:space="preserve"> [accessed 28/02/19]. </w:t>
      </w:r>
    </w:p>
    <w:p w14:paraId="7B03FB74" w14:textId="769827D8" w:rsidR="0043209C" w:rsidRDefault="0043209C" w:rsidP="00CE34F6">
      <w:pPr>
        <w:tabs>
          <w:tab w:val="left" w:pos="6795"/>
        </w:tabs>
      </w:pPr>
      <w:r>
        <w:t xml:space="preserve">Hollander, L. (2015). </w:t>
      </w:r>
      <w:r w:rsidRPr="008D4157">
        <w:rPr>
          <w:i/>
        </w:rPr>
        <w:t xml:space="preserve">Being a local business: Coca-Cola in GB 2015. </w:t>
      </w:r>
      <w:r>
        <w:t xml:space="preserve">[online] available at: </w:t>
      </w:r>
      <w:hyperlink r:id="rId8" w:history="1">
        <w:r w:rsidRPr="00A4138A">
          <w:rPr>
            <w:rStyle w:val="Hyperlink"/>
          </w:rPr>
          <w:t>https://www.coca-cola.co.uk/content/dam/journey/gb/en/hidden/PDFs/Coca-Cola-Commuinty-Report-2015.pdf</w:t>
        </w:r>
      </w:hyperlink>
      <w:r>
        <w:t xml:space="preserve">    </w:t>
      </w:r>
    </w:p>
    <w:p w14:paraId="62D27BD7" w14:textId="77777777" w:rsidR="0043209C" w:rsidRDefault="0043209C">
      <w:r>
        <w:t xml:space="preserve">Latiff, A. (2015). </w:t>
      </w:r>
      <w:r w:rsidRPr="008D4157">
        <w:rPr>
          <w:i/>
        </w:rPr>
        <w:t>Perception of CSR in public &amp; private companies.</w:t>
      </w:r>
      <w:r>
        <w:t xml:space="preserve"> [online] available at: </w:t>
      </w:r>
      <w:hyperlink r:id="rId9" w:history="1">
        <w:r w:rsidRPr="00A4138A">
          <w:rPr>
            <w:rStyle w:val="Hyperlink"/>
          </w:rPr>
          <w:t>http://www.csringreece.gr/files/research/CSR-1443621094.pdfc</w:t>
        </w:r>
      </w:hyperlink>
      <w:r>
        <w:t xml:space="preserve"> [accessed 28/02/2019]. </w:t>
      </w:r>
    </w:p>
    <w:p w14:paraId="3FE5CAD6" w14:textId="77777777" w:rsidR="0043209C" w:rsidRDefault="0043209C">
      <w:r>
        <w:t xml:space="preserve"> Raman, K. (2018). </w:t>
      </w:r>
      <w:r w:rsidRPr="008D4157">
        <w:rPr>
          <w:i/>
        </w:rPr>
        <w:t>Community- Coca- Cola interface.</w:t>
      </w:r>
      <w:r>
        <w:t xml:space="preserve"> [online] available at: </w:t>
      </w:r>
      <w:hyperlink r:id="rId10" w:history="1">
        <w:r w:rsidRPr="00A4138A">
          <w:rPr>
            <w:rStyle w:val="Hyperlink"/>
          </w:rPr>
          <w:t>https://www.berghahnjournals.com/view/journals/social-analysis/51/3/sa510305.xml</w:t>
        </w:r>
      </w:hyperlink>
      <w:r>
        <w:t xml:space="preserve"> [accessed 01/03/2019]/ </w:t>
      </w:r>
    </w:p>
    <w:p w14:paraId="6DA34483" w14:textId="77777777" w:rsidR="0043209C" w:rsidRDefault="0043209C" w:rsidP="00965753">
      <w:r>
        <w:t xml:space="preserve">Rong, H. (2019).  </w:t>
      </w:r>
      <w:r w:rsidRPr="008D4157">
        <w:rPr>
          <w:i/>
        </w:rPr>
        <w:t>The Corporate social responsibility initiates on coca cola business</w:t>
      </w:r>
      <w:r>
        <w:t xml:space="preserve">. [online] available at: </w:t>
      </w:r>
      <w:hyperlink r:id="rId11" w:history="1">
        <w:r w:rsidRPr="00A4138A">
          <w:rPr>
            <w:rStyle w:val="Hyperlink"/>
          </w:rPr>
          <w:t>https://www.uniassignment.com/essay-samples/business/the-corporate-social-responsibility-initiatives-on-coca-cola-business-essay.php</w:t>
        </w:r>
      </w:hyperlink>
      <w:r>
        <w:t xml:space="preserve"> [accessed 29/02/2019]. </w:t>
      </w:r>
    </w:p>
    <w:p w14:paraId="2B884E73" w14:textId="77777777" w:rsidR="0043209C" w:rsidRDefault="0043209C">
      <w:r>
        <w:t xml:space="preserve">Shapiro, A. (2010). </w:t>
      </w:r>
      <w:r w:rsidRPr="008D4157">
        <w:rPr>
          <w:i/>
        </w:rPr>
        <w:t>Coca- Cola goes green.</w:t>
      </w:r>
      <w:r>
        <w:t xml:space="preserve"> [online] available at: </w:t>
      </w:r>
      <w:hyperlink r:id="rId12" w:anchor="216fe2344855" w:history="1">
        <w:r w:rsidRPr="00351047">
          <w:rPr>
            <w:rStyle w:val="Hyperlink"/>
          </w:rPr>
          <w:t>https://www.forbes.com/2010/01/29/muhtar-kent-coca-cola-leadership-citizenship-sustainability.html#216fe2344855</w:t>
        </w:r>
      </w:hyperlink>
      <w:r>
        <w:t xml:space="preserve"> </w:t>
      </w:r>
    </w:p>
    <w:p w14:paraId="27366B2B" w14:textId="77777777" w:rsidR="0043209C" w:rsidRDefault="0043209C">
      <w:r>
        <w:t xml:space="preserve">The Coca-Cola Company, (2018). </w:t>
      </w:r>
      <w:r w:rsidRPr="008D4157">
        <w:rPr>
          <w:i/>
        </w:rPr>
        <w:t>Our way forward 2017 update</w:t>
      </w:r>
      <w:r>
        <w:t xml:space="preserve">. [online] available at: </w:t>
      </w:r>
      <w:hyperlink r:id="rId13" w:history="1">
        <w:r w:rsidRPr="00A4138A">
          <w:rPr>
            <w:rStyle w:val="Hyperlink"/>
          </w:rPr>
          <w:t>https://www.coca-colacompany.com/stories/2017-our-way-forward</w:t>
        </w:r>
      </w:hyperlink>
      <w:r>
        <w:t xml:space="preserve"> [accessed: 28/02/2019]. </w:t>
      </w:r>
    </w:p>
    <w:p w14:paraId="6DBA1ED8" w14:textId="10E526D0" w:rsidR="0043209C" w:rsidRDefault="0043209C">
      <w:r>
        <w:t xml:space="preserve">Visser, W. (2005). </w:t>
      </w:r>
      <w:r w:rsidRPr="008D4157">
        <w:rPr>
          <w:i/>
        </w:rPr>
        <w:t>Revisiting Carroll’s CSR pyramid: an African perspective.</w:t>
      </w:r>
      <w:r>
        <w:t xml:space="preserve"> Nottingham. </w:t>
      </w:r>
    </w:p>
    <w:p w14:paraId="08973036" w14:textId="77777777" w:rsidR="00312D12" w:rsidRDefault="00312D12">
      <w:r>
        <w:t xml:space="preserve">Barkay, T. (2011). </w:t>
      </w:r>
      <w:r w:rsidRPr="008D4157">
        <w:rPr>
          <w:i/>
        </w:rPr>
        <w:t>When business and community meet: a case study of Coca-Cola</w:t>
      </w:r>
      <w:r>
        <w:t xml:space="preserve">. [online] available at: </w:t>
      </w:r>
      <w:hyperlink r:id="rId14" w:history="1">
        <w:r w:rsidRPr="00181596">
          <w:rPr>
            <w:rStyle w:val="Hyperlink"/>
          </w:rPr>
          <w:t>https://journals.sagepub.com/doi/pdf/10.1177/0896920511423112</w:t>
        </w:r>
      </w:hyperlink>
      <w:r>
        <w:t xml:space="preserve"> [accessed: 29/02/2019].</w:t>
      </w:r>
    </w:p>
    <w:p w14:paraId="33651325" w14:textId="77777777" w:rsidR="005600C8" w:rsidRDefault="00312D12">
      <w:r>
        <w:lastRenderedPageBreak/>
        <w:t xml:space="preserve">Vizard, S. (2017). </w:t>
      </w:r>
      <w:r w:rsidRPr="008D4157">
        <w:rPr>
          <w:i/>
        </w:rPr>
        <w:t>Coca-Cola launches first sustainability campaign to promote plastic recycling.</w:t>
      </w:r>
      <w:r>
        <w:t xml:space="preserve"> [online]. </w:t>
      </w:r>
      <w:hyperlink r:id="rId15" w:history="1">
        <w:r w:rsidRPr="00181596">
          <w:rPr>
            <w:rStyle w:val="Hyperlink"/>
          </w:rPr>
          <w:t>https://www.marketingweek.com/2017/07/29/coca-cola-launches-first-sustainability-campaign/</w:t>
        </w:r>
      </w:hyperlink>
      <w:r>
        <w:t xml:space="preserve"> [accessed 02/03/2019]. </w:t>
      </w:r>
    </w:p>
    <w:p w14:paraId="420EC2EB" w14:textId="704BD7B0" w:rsidR="00312D12" w:rsidRDefault="005600C8">
      <w:r>
        <w:t xml:space="preserve">William, B, et al. (2004). </w:t>
      </w:r>
      <w:r w:rsidRPr="008D4157">
        <w:rPr>
          <w:i/>
        </w:rPr>
        <w:t>Strategic corporate social responsibility as global brand insurance.</w:t>
      </w:r>
      <w:r>
        <w:t xml:space="preserve"> [online]. Available at: </w:t>
      </w:r>
      <w:hyperlink r:id="rId16" w:history="1">
        <w:r w:rsidRPr="00181596">
          <w:rPr>
            <w:rStyle w:val="Hyperlink"/>
          </w:rPr>
          <w:t>https://ac.els-cdn.com/S000768130400134X/1-s2.0-S000768130400134X-main.pdf?_tid=c63425a0-ba07-401c-97f3-b096ba47d68e&amp;acdnat=1551998517_ad188b4e41a6563eeef80200950a973b</w:t>
        </w:r>
      </w:hyperlink>
      <w:r>
        <w:t xml:space="preserve"> [accessed 04/03/2019]. </w:t>
      </w:r>
      <w:r w:rsidR="00312D12">
        <w:t xml:space="preserve"> </w:t>
      </w:r>
    </w:p>
    <w:p w14:paraId="6616DF0C" w14:textId="1E022367" w:rsidR="00312D12" w:rsidRDefault="005600C8">
      <w:r>
        <w:t xml:space="preserve">Post, G. (2015). </w:t>
      </w:r>
      <w:r w:rsidRPr="008D4157">
        <w:rPr>
          <w:i/>
        </w:rPr>
        <w:t xml:space="preserve">Is coca cola using corporate social responsibility (CSR) to increase their brand, image and profit? </w:t>
      </w:r>
      <w:r>
        <w:t xml:space="preserve">[online]. Available at: </w:t>
      </w:r>
      <w:hyperlink r:id="rId17" w:history="1">
        <w:r w:rsidRPr="00181596">
          <w:rPr>
            <w:rStyle w:val="Hyperlink"/>
          </w:rPr>
          <w:t>https://blog.ipleaders.in/coke-cola-using-corporate-social-responsibility/</w:t>
        </w:r>
      </w:hyperlink>
      <w:r>
        <w:t xml:space="preserve"> [accessed 04/03/2019]. </w:t>
      </w:r>
    </w:p>
    <w:p w14:paraId="5314EAFA" w14:textId="4EA6CE59" w:rsidR="00DC66EC" w:rsidRDefault="00DC66EC">
      <w:r>
        <w:t xml:space="preserve">Elmore, B. (2017). </w:t>
      </w:r>
      <w:r w:rsidRPr="008D4157">
        <w:rPr>
          <w:i/>
        </w:rPr>
        <w:t>Plastic bottles are a recycling disaster: coca cola should have known better.</w:t>
      </w:r>
      <w:r>
        <w:t xml:space="preserve"> [online] available at: </w:t>
      </w:r>
      <w:hyperlink r:id="rId18" w:history="1">
        <w:r w:rsidRPr="00181596">
          <w:rPr>
            <w:rStyle w:val="Hyperlink"/>
          </w:rPr>
          <w:t>https://www.theguardian.com/commentisfree/2017/may/02/plastic-bottles-coca-cola-recycling-coke</w:t>
        </w:r>
      </w:hyperlink>
      <w:r>
        <w:t xml:space="preserve"> [accessed 04/03/2019]. </w:t>
      </w:r>
    </w:p>
    <w:p w14:paraId="7046FEFA" w14:textId="3948F4C3" w:rsidR="00DC66EC" w:rsidRDefault="00DC66EC">
      <w:r>
        <w:t xml:space="preserve">Lavielle, S &amp; Taylor, M. (2017). </w:t>
      </w:r>
      <w:r w:rsidRPr="008D4157">
        <w:rPr>
          <w:i/>
        </w:rPr>
        <w:t>Coca-Cola to increase amount of recycled plastic in its bottles.</w:t>
      </w:r>
      <w:r>
        <w:t xml:space="preserve"> [online] available at: </w:t>
      </w:r>
      <w:hyperlink r:id="rId19" w:history="1">
        <w:r w:rsidRPr="00181596">
          <w:rPr>
            <w:rStyle w:val="Hyperlink"/>
          </w:rPr>
          <w:t>https://www.theguardian.com/business/2017/jul/11/coca-cola-to-radically-increase-amount-of-recycled-plastic-in-its-bottles</w:t>
        </w:r>
      </w:hyperlink>
      <w:r>
        <w:t xml:space="preserve"> [accessed 04/03/2019]. </w:t>
      </w:r>
    </w:p>
    <w:p w14:paraId="576CF5D3" w14:textId="3EE2BD20" w:rsidR="00DC66EC" w:rsidRDefault="00DC66EC">
      <w:r>
        <w:t xml:space="preserve">Poulter, S. (2017). </w:t>
      </w:r>
      <w:r w:rsidRPr="008D4157">
        <w:rPr>
          <w:i/>
        </w:rPr>
        <w:t>Coca-Cola is accused of back-sliding on promises to recycle the ,400 plastics bottles it produces every second.</w:t>
      </w:r>
      <w:r>
        <w:t xml:space="preserve"> [online] available at: </w:t>
      </w:r>
      <w:hyperlink r:id="rId20" w:history="1">
        <w:r w:rsidRPr="00181596">
          <w:rPr>
            <w:rStyle w:val="Hyperlink"/>
          </w:rPr>
          <w:t>https://www.dailymail.co.uk/news/article-4396230/Coca-Cola-accused-sliding-promises-recycle.html</w:t>
        </w:r>
      </w:hyperlink>
      <w:r>
        <w:t xml:space="preserve"> [accessed 04/03/2019]. </w:t>
      </w:r>
    </w:p>
    <w:p w14:paraId="1B7E37C3" w14:textId="1CC3FF25" w:rsidR="00DC66EC" w:rsidRDefault="00DC66EC">
      <w:r>
        <w:t xml:space="preserve">Coca-Cola, (2018). </w:t>
      </w:r>
      <w:r w:rsidRPr="008D4157">
        <w:rPr>
          <w:i/>
        </w:rPr>
        <w:t>Slam dunk for recycling: how we’re using our brands to encourage people to recycle.</w:t>
      </w:r>
      <w:r>
        <w:t xml:space="preserve"> [online] available at: </w:t>
      </w:r>
      <w:hyperlink r:id="rId21" w:history="1">
        <w:r w:rsidRPr="00181596">
          <w:rPr>
            <w:rStyle w:val="Hyperlink"/>
          </w:rPr>
          <w:t>https://www.coca-cola.co.uk/stories/slam-dunk-for-recycling</w:t>
        </w:r>
      </w:hyperlink>
      <w:r>
        <w:t xml:space="preserve"> [accessed 05/03/2019]. </w:t>
      </w:r>
    </w:p>
    <w:p w14:paraId="1DE193CD" w14:textId="1E90CBA9" w:rsidR="00312D12" w:rsidRDefault="00DC66EC">
      <w:r>
        <w:t xml:space="preserve">Sauven, J. (2017). </w:t>
      </w:r>
      <w:r w:rsidRPr="008D4157">
        <w:rPr>
          <w:i/>
        </w:rPr>
        <w:t>If you care so much, coke, why aren’t your bottle 100% recycled?</w:t>
      </w:r>
      <w:r>
        <w:t xml:space="preserve"> [online] available at: </w:t>
      </w:r>
      <w:hyperlink r:id="rId22" w:history="1">
        <w:r w:rsidRPr="00181596">
          <w:rPr>
            <w:rStyle w:val="Hyperlink"/>
          </w:rPr>
          <w:t>https://www.theguardian.com/sustainable-business/2017/jul/13/coca-cola-plastics-pollution-oceans-bottles-packaging-recycling-pr-fizz-greenpeace-john-sauven</w:t>
        </w:r>
      </w:hyperlink>
      <w:r>
        <w:t xml:space="preserve"> [accessed 05/03/2019]. </w:t>
      </w:r>
    </w:p>
    <w:p w14:paraId="1BA4419C" w14:textId="40996E48" w:rsidR="00312D12" w:rsidRDefault="00DC66EC">
      <w:r>
        <w:t xml:space="preserve">Lowe, L. (2019). </w:t>
      </w:r>
      <w:r w:rsidRPr="008D4157">
        <w:rPr>
          <w:i/>
        </w:rPr>
        <w:t>Sustainability and recycling: how the Coca-Cola system is fighting waste with sustainable packaging.</w:t>
      </w:r>
      <w:r>
        <w:t xml:space="preserve"> [online] available at: </w:t>
      </w:r>
      <w:hyperlink r:id="rId23" w:history="1">
        <w:r w:rsidRPr="00181596">
          <w:rPr>
            <w:rStyle w:val="Hyperlink"/>
          </w:rPr>
          <w:t>https://www.coca-cola.co.uk/stories/the-complete-package</w:t>
        </w:r>
      </w:hyperlink>
      <w:r>
        <w:t xml:space="preserve"> [accessed 04/03/2019]. </w:t>
      </w:r>
    </w:p>
    <w:p w14:paraId="183E3696" w14:textId="64C834F8" w:rsidR="0043209C" w:rsidRDefault="0043209C">
      <w:r>
        <w:t xml:space="preserve">WWF, (2019). </w:t>
      </w:r>
      <w:r w:rsidRPr="008D4157">
        <w:rPr>
          <w:i/>
        </w:rPr>
        <w:t>Coca-Cola: what we’re doing.</w:t>
      </w:r>
      <w:r>
        <w:t xml:space="preserve"> [online] available </w:t>
      </w:r>
      <w:r w:rsidR="00BD6051">
        <w:t>at:</w:t>
      </w:r>
      <w:r>
        <w:t xml:space="preserve"> </w:t>
      </w:r>
      <w:hyperlink r:id="rId24" w:history="1">
        <w:r w:rsidRPr="00731A9F">
          <w:rPr>
            <w:rStyle w:val="Hyperlink"/>
          </w:rPr>
          <w:t>https://www.wwf.org.uk/who-we-are/who-we-work-with/coca-cola</w:t>
        </w:r>
      </w:hyperlink>
      <w:r>
        <w:t xml:space="preserve"> [accessed: 29/02/19]. </w:t>
      </w:r>
    </w:p>
    <w:p w14:paraId="31591B04" w14:textId="77777777" w:rsidR="0043209C" w:rsidRDefault="0043209C">
      <w:pPr>
        <w:rPr>
          <w:rStyle w:val="Hyperlink"/>
        </w:rPr>
      </w:pPr>
    </w:p>
    <w:p w14:paraId="6D91F847" w14:textId="384E95F1" w:rsidR="00312D12" w:rsidRPr="00312D12" w:rsidRDefault="00312D12">
      <w:pPr>
        <w:rPr>
          <w:color w:val="0563C1" w:themeColor="hyperlink"/>
          <w:u w:val="single"/>
        </w:rPr>
      </w:pPr>
    </w:p>
    <w:sectPr w:rsidR="00312D12" w:rsidRPr="00312D12" w:rsidSect="00F3345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45C"/>
    <w:rsid w:val="00030D15"/>
    <w:rsid w:val="000362C5"/>
    <w:rsid w:val="000468D2"/>
    <w:rsid w:val="00050E4B"/>
    <w:rsid w:val="000749C4"/>
    <w:rsid w:val="00076B13"/>
    <w:rsid w:val="00095D9C"/>
    <w:rsid w:val="000A0743"/>
    <w:rsid w:val="00101C38"/>
    <w:rsid w:val="00127EAA"/>
    <w:rsid w:val="001578B2"/>
    <w:rsid w:val="00183983"/>
    <w:rsid w:val="001958F2"/>
    <w:rsid w:val="001B0A11"/>
    <w:rsid w:val="001D27E8"/>
    <w:rsid w:val="001D6928"/>
    <w:rsid w:val="001E49BE"/>
    <w:rsid w:val="001F2A55"/>
    <w:rsid w:val="002005F8"/>
    <w:rsid w:val="00206A40"/>
    <w:rsid w:val="00216FE6"/>
    <w:rsid w:val="002432A1"/>
    <w:rsid w:val="00245D6C"/>
    <w:rsid w:val="002A7CE3"/>
    <w:rsid w:val="002B2D98"/>
    <w:rsid w:val="002F32A4"/>
    <w:rsid w:val="00312D12"/>
    <w:rsid w:val="00317D16"/>
    <w:rsid w:val="003425E7"/>
    <w:rsid w:val="003426F4"/>
    <w:rsid w:val="003523A7"/>
    <w:rsid w:val="003A5146"/>
    <w:rsid w:val="003B1C63"/>
    <w:rsid w:val="003B30A4"/>
    <w:rsid w:val="003D0922"/>
    <w:rsid w:val="003E156A"/>
    <w:rsid w:val="003E2A5C"/>
    <w:rsid w:val="004046A8"/>
    <w:rsid w:val="00412287"/>
    <w:rsid w:val="00422A66"/>
    <w:rsid w:val="0043209C"/>
    <w:rsid w:val="0046731D"/>
    <w:rsid w:val="00495E5C"/>
    <w:rsid w:val="0049629A"/>
    <w:rsid w:val="004A1833"/>
    <w:rsid w:val="004C0DB1"/>
    <w:rsid w:val="004D0036"/>
    <w:rsid w:val="004E3A8A"/>
    <w:rsid w:val="00507646"/>
    <w:rsid w:val="0053292B"/>
    <w:rsid w:val="005538B9"/>
    <w:rsid w:val="005600C8"/>
    <w:rsid w:val="005E3E5A"/>
    <w:rsid w:val="005E595E"/>
    <w:rsid w:val="00640802"/>
    <w:rsid w:val="00647DBC"/>
    <w:rsid w:val="0066360E"/>
    <w:rsid w:val="006643D2"/>
    <w:rsid w:val="00690889"/>
    <w:rsid w:val="00705FF8"/>
    <w:rsid w:val="007346BE"/>
    <w:rsid w:val="0074695B"/>
    <w:rsid w:val="007A2EB0"/>
    <w:rsid w:val="007B5593"/>
    <w:rsid w:val="007D07EC"/>
    <w:rsid w:val="00805C84"/>
    <w:rsid w:val="00836302"/>
    <w:rsid w:val="008753B9"/>
    <w:rsid w:val="008C6328"/>
    <w:rsid w:val="008D4157"/>
    <w:rsid w:val="008E54CB"/>
    <w:rsid w:val="00913332"/>
    <w:rsid w:val="00931B32"/>
    <w:rsid w:val="00965753"/>
    <w:rsid w:val="009842F6"/>
    <w:rsid w:val="00986DEF"/>
    <w:rsid w:val="0099226A"/>
    <w:rsid w:val="00995B82"/>
    <w:rsid w:val="009E46C4"/>
    <w:rsid w:val="00A21891"/>
    <w:rsid w:val="00A339EC"/>
    <w:rsid w:val="00A471CC"/>
    <w:rsid w:val="00AE37AD"/>
    <w:rsid w:val="00AE5012"/>
    <w:rsid w:val="00AE5E31"/>
    <w:rsid w:val="00AF2B1F"/>
    <w:rsid w:val="00AF7E06"/>
    <w:rsid w:val="00B11EFF"/>
    <w:rsid w:val="00B43175"/>
    <w:rsid w:val="00B5404A"/>
    <w:rsid w:val="00B644D4"/>
    <w:rsid w:val="00BB1F22"/>
    <w:rsid w:val="00BD6051"/>
    <w:rsid w:val="00BE0A20"/>
    <w:rsid w:val="00BE0BCC"/>
    <w:rsid w:val="00BF5C4B"/>
    <w:rsid w:val="00C110E6"/>
    <w:rsid w:val="00C75A4B"/>
    <w:rsid w:val="00C951AF"/>
    <w:rsid w:val="00CE34F6"/>
    <w:rsid w:val="00CE71E5"/>
    <w:rsid w:val="00D42A2E"/>
    <w:rsid w:val="00D84B92"/>
    <w:rsid w:val="00D85ECB"/>
    <w:rsid w:val="00D942B6"/>
    <w:rsid w:val="00DB54E5"/>
    <w:rsid w:val="00DC66EC"/>
    <w:rsid w:val="00DF2D88"/>
    <w:rsid w:val="00E06140"/>
    <w:rsid w:val="00E10721"/>
    <w:rsid w:val="00E14655"/>
    <w:rsid w:val="00E2043F"/>
    <w:rsid w:val="00EB59C5"/>
    <w:rsid w:val="00F11B56"/>
    <w:rsid w:val="00F22FB2"/>
    <w:rsid w:val="00F3345C"/>
    <w:rsid w:val="00F47024"/>
    <w:rsid w:val="00F5447C"/>
    <w:rsid w:val="00F55759"/>
    <w:rsid w:val="00F95E14"/>
    <w:rsid w:val="00FE3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7DA66"/>
  <w15:chartTrackingRefBased/>
  <w15:docId w15:val="{577BA99F-2B78-4818-8116-D5AD05F2F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34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345C"/>
    <w:rPr>
      <w:rFonts w:eastAsiaTheme="minorEastAsia"/>
      <w:lang w:val="en-US"/>
    </w:rPr>
  </w:style>
  <w:style w:type="character" w:styleId="Hyperlink">
    <w:name w:val="Hyperlink"/>
    <w:basedOn w:val="DefaultParagraphFont"/>
    <w:uiPriority w:val="99"/>
    <w:unhideWhenUsed/>
    <w:rsid w:val="00095D9C"/>
    <w:rPr>
      <w:color w:val="0563C1" w:themeColor="hyperlink"/>
      <w:u w:val="single"/>
    </w:rPr>
  </w:style>
  <w:style w:type="character" w:customStyle="1" w:styleId="UnresolvedMention1">
    <w:name w:val="Unresolved Mention1"/>
    <w:basedOn w:val="DefaultParagraphFont"/>
    <w:uiPriority w:val="99"/>
    <w:semiHidden/>
    <w:unhideWhenUsed/>
    <w:rsid w:val="00095D9C"/>
    <w:rPr>
      <w:color w:val="605E5C"/>
      <w:shd w:val="clear" w:color="auto" w:fill="E1DFDD"/>
    </w:rPr>
  </w:style>
  <w:style w:type="character" w:styleId="UnresolvedMention">
    <w:name w:val="Unresolved Mention"/>
    <w:basedOn w:val="DefaultParagraphFont"/>
    <w:uiPriority w:val="99"/>
    <w:semiHidden/>
    <w:unhideWhenUsed/>
    <w:rsid w:val="00A21891"/>
    <w:rPr>
      <w:color w:val="605E5C"/>
      <w:shd w:val="clear" w:color="auto" w:fill="E1DFDD"/>
    </w:rPr>
  </w:style>
  <w:style w:type="character" w:styleId="FollowedHyperlink">
    <w:name w:val="FollowedHyperlink"/>
    <w:basedOn w:val="DefaultParagraphFont"/>
    <w:uiPriority w:val="99"/>
    <w:semiHidden/>
    <w:unhideWhenUsed/>
    <w:rsid w:val="00BE0A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343741">
      <w:bodyDiv w:val="1"/>
      <w:marLeft w:val="0"/>
      <w:marRight w:val="0"/>
      <w:marTop w:val="0"/>
      <w:marBottom w:val="0"/>
      <w:divBdr>
        <w:top w:val="none" w:sz="0" w:space="0" w:color="auto"/>
        <w:left w:val="none" w:sz="0" w:space="0" w:color="auto"/>
        <w:bottom w:val="none" w:sz="0" w:space="0" w:color="auto"/>
        <w:right w:val="none" w:sz="0" w:space="0" w:color="auto"/>
      </w:divBdr>
    </w:div>
    <w:div w:id="101249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ca-cola.co.uk/content/dam/journey/gb/en/hidden/PDFs/Coca-Cola-Commuinty-Report-2015.pdf" TargetMode="External"/><Relationship Id="rId13" Type="http://schemas.openxmlformats.org/officeDocument/2006/relationships/hyperlink" Target="https://www.coca-colacompany.com/stories/2017-our-way-forward" TargetMode="External"/><Relationship Id="rId18" Type="http://schemas.openxmlformats.org/officeDocument/2006/relationships/hyperlink" Target="https://www.theguardian.com/commentisfree/2017/may/02/plastic-bottles-coca-cola-recycling-coke"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coca-cola.co.uk/stories/slam-dunk-for-recycling" TargetMode="External"/><Relationship Id="rId7" Type="http://schemas.openxmlformats.org/officeDocument/2006/relationships/hyperlink" Target="https://www.employment.gov.sk/files/slovensky/ministerstvo/spolocenska-zodpovednost/new-communication-on-csr-2011-2014.pdf" TargetMode="External"/><Relationship Id="rId12" Type="http://schemas.openxmlformats.org/officeDocument/2006/relationships/hyperlink" Target="https://www.forbes.com/2010/01/29/muhtar-kent-coca-cola-leadership-citizenship-sustainability.html" TargetMode="External"/><Relationship Id="rId17" Type="http://schemas.openxmlformats.org/officeDocument/2006/relationships/hyperlink" Target="https://blog.ipleaders.in/coke-cola-using-corporate-social-responsibility/"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ac.els-cdn.com/S000768130400134X/1-s2.0-S000768130400134X-main.pdf?_tid=c63425a0-ba07-401c-97f3-b096ba47d68e&amp;acdnat=1551998517_ad188b4e41a6563eeef80200950a973b" TargetMode="External"/><Relationship Id="rId20" Type="http://schemas.openxmlformats.org/officeDocument/2006/relationships/hyperlink" Target="https://www.dailymail.co.uk/news/article-4396230/Coca-Cola-accused-sliding-promises-recycle.html" TargetMode="External"/><Relationship Id="rId1" Type="http://schemas.openxmlformats.org/officeDocument/2006/relationships/styles" Target="styles.xml"/><Relationship Id="rId6" Type="http://schemas.openxmlformats.org/officeDocument/2006/relationships/hyperlink" Target="https://www.coca-cola.co.uk/about-us/mission-vision-and-values" TargetMode="External"/><Relationship Id="rId11" Type="http://schemas.openxmlformats.org/officeDocument/2006/relationships/hyperlink" Target="https://www.uniassignment.com/essay-samples/business/the-corporate-social-responsibility-initiatives-on-coca-cola-business-essay.php" TargetMode="External"/><Relationship Id="rId24" Type="http://schemas.openxmlformats.org/officeDocument/2006/relationships/hyperlink" Target="https://www.wwf.org.uk/who-we-are/who-we-work-with/coca-cola" TargetMode="External"/><Relationship Id="rId5" Type="http://schemas.openxmlformats.org/officeDocument/2006/relationships/hyperlink" Target="https://www.cci.com.tr/en/sustainability/our-focus-areas/environmental-footprint" TargetMode="External"/><Relationship Id="rId15" Type="http://schemas.openxmlformats.org/officeDocument/2006/relationships/hyperlink" Target="https://www.marketingweek.com/2017/07/29/coca-cola-launches-first-sustainability-campaign/" TargetMode="External"/><Relationship Id="rId23" Type="http://schemas.openxmlformats.org/officeDocument/2006/relationships/hyperlink" Target="https://www.coca-cola.co.uk/stories/the-complete-package" TargetMode="External"/><Relationship Id="rId10" Type="http://schemas.openxmlformats.org/officeDocument/2006/relationships/hyperlink" Target="https://www.berghahnjournals.com/view/journals/social-analysis/51/3/sa510305.xml" TargetMode="External"/><Relationship Id="rId19" Type="http://schemas.openxmlformats.org/officeDocument/2006/relationships/hyperlink" Target="https://www.theguardian.com/business/2017/jul/11/coca-cola-to-radically-increase-amount-of-recycled-plastic-in-its-bottles" TargetMode="External"/><Relationship Id="rId4" Type="http://schemas.openxmlformats.org/officeDocument/2006/relationships/hyperlink" Target="https://en.coca-colaarabia.com/our-company/corporate-social-responsibility-it-s-in-our-dna" TargetMode="External"/><Relationship Id="rId9" Type="http://schemas.openxmlformats.org/officeDocument/2006/relationships/hyperlink" Target="http://www.csringreece.gr/files/research/CSR-1443621094.pdfc" TargetMode="External"/><Relationship Id="rId14" Type="http://schemas.openxmlformats.org/officeDocument/2006/relationships/hyperlink" Target="https://journals.sagepub.com/doi/pdf/10.1177/0896920511423112" TargetMode="External"/><Relationship Id="rId22" Type="http://schemas.openxmlformats.org/officeDocument/2006/relationships/hyperlink" Target="https://www.theguardian.com/sustainable-business/2017/jul/13/coca-cola-plastics-pollution-oceans-bottles-packaging-recycling-pr-fizz-greenpeace-john-sauv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9</Pages>
  <Words>3258</Words>
  <Characters>18573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iNVESTIGATING CORPORATE SOCIAL RESPONSIBILITY IN THE PUBLIC SECTOR.</vt:lpstr>
    </vt:vector>
  </TitlesOfParts>
  <Company>DEMI BEVAN P150912                       BRONWEN WILLIAMS</Company>
  <LinksUpToDate>false</LinksUpToDate>
  <CharactersWithSpaces>21788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CORPORATE SOCIAL RESPONSIBILITY IN THE PUBLIC SECTOR.</dc:title>
  <dc:subject>INVESTIGATING CSR IN COCA-COLA</dc:subject>
  <dc:creator>demi bevan</dc:creator>
  <cp:keywords/>
  <dc:description/>
  <cp:lastModifiedBy>demi bevan</cp:lastModifiedBy>
  <cp:revision>65</cp:revision>
  <dcterms:created xsi:type="dcterms:W3CDTF">2019-03-03T20:52:00Z</dcterms:created>
  <dcterms:modified xsi:type="dcterms:W3CDTF">2019-03-08T01:05:00Z</dcterms:modified>
</cp:coreProperties>
</file>