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73A9A" w14:textId="10005DA2" w:rsidR="00ED1BF6" w:rsidRDefault="00CF29C4" w:rsidP="00D32187">
      <w:pPr>
        <w:spacing w:line="360" w:lineRule="auto"/>
        <w:jc w:val="center"/>
      </w:pPr>
      <w:r>
        <w:t>BA Fine art</w:t>
      </w:r>
      <w:r w:rsidR="007B7AB0">
        <w:t>: Studio, Site and Context</w:t>
      </w:r>
    </w:p>
    <w:p w14:paraId="2DEC8A53" w14:textId="2FA4705C" w:rsidR="007B7AB0" w:rsidRDefault="00885062" w:rsidP="00D32187">
      <w:pPr>
        <w:spacing w:line="360" w:lineRule="auto"/>
        <w:jc w:val="center"/>
      </w:pPr>
      <w:r>
        <w:t>Research in Practice</w:t>
      </w:r>
    </w:p>
    <w:p w14:paraId="39283AA3" w14:textId="4CA28990" w:rsidR="00885062" w:rsidRDefault="00885062" w:rsidP="002D2602">
      <w:pPr>
        <w:spacing w:line="360" w:lineRule="auto"/>
        <w:jc w:val="center"/>
      </w:pPr>
      <w:r>
        <w:t xml:space="preserve">Lecturers: Alex Duncan and Paul </w:t>
      </w:r>
      <w:proofErr w:type="spellStart"/>
      <w:r w:rsidR="00DB17CF">
        <w:t>Duerinckx</w:t>
      </w:r>
      <w:proofErr w:type="spellEnd"/>
    </w:p>
    <w:p w14:paraId="0C553722" w14:textId="4D900552" w:rsidR="00D32187" w:rsidRDefault="00D32187" w:rsidP="00D32187">
      <w:pPr>
        <w:jc w:val="center"/>
      </w:pPr>
      <w:r>
        <w:t>Student: Jemima Rowland 2305470</w:t>
      </w:r>
    </w:p>
    <w:p w14:paraId="0C19A412" w14:textId="77777777" w:rsidR="002D2602" w:rsidRDefault="002D2602" w:rsidP="00D32187">
      <w:pPr>
        <w:jc w:val="center"/>
      </w:pPr>
    </w:p>
    <w:p w14:paraId="0210A7DD" w14:textId="77777777" w:rsidR="002D2602" w:rsidRDefault="002D2602" w:rsidP="00D32187">
      <w:pPr>
        <w:jc w:val="center"/>
      </w:pPr>
    </w:p>
    <w:p w14:paraId="4AA63CDA" w14:textId="77777777" w:rsidR="002D2602" w:rsidRDefault="002D2602" w:rsidP="00D32187">
      <w:pPr>
        <w:jc w:val="center"/>
      </w:pPr>
    </w:p>
    <w:p w14:paraId="564C21C5" w14:textId="77777777" w:rsidR="002D2602" w:rsidRDefault="002D2602" w:rsidP="00D32187">
      <w:pPr>
        <w:jc w:val="center"/>
      </w:pPr>
    </w:p>
    <w:p w14:paraId="599E095D" w14:textId="77777777" w:rsidR="002D2602" w:rsidRDefault="002D2602" w:rsidP="00D32187">
      <w:pPr>
        <w:jc w:val="center"/>
      </w:pPr>
    </w:p>
    <w:p w14:paraId="31F0B973" w14:textId="77777777" w:rsidR="002D2602" w:rsidRDefault="002D2602" w:rsidP="00D32187">
      <w:pPr>
        <w:jc w:val="center"/>
      </w:pPr>
    </w:p>
    <w:p w14:paraId="5EBE43FD" w14:textId="77777777" w:rsidR="002D2602" w:rsidRDefault="002D2602" w:rsidP="00D32187">
      <w:pPr>
        <w:jc w:val="center"/>
      </w:pPr>
    </w:p>
    <w:p w14:paraId="5D5A89F0" w14:textId="77777777" w:rsidR="002D2602" w:rsidRDefault="002D2602" w:rsidP="00D32187">
      <w:pPr>
        <w:jc w:val="center"/>
      </w:pPr>
    </w:p>
    <w:p w14:paraId="1771808B" w14:textId="77777777" w:rsidR="002D2602" w:rsidRDefault="002D2602" w:rsidP="00D32187">
      <w:pPr>
        <w:jc w:val="center"/>
      </w:pPr>
    </w:p>
    <w:p w14:paraId="2407AD22" w14:textId="77777777" w:rsidR="002D2602" w:rsidRDefault="002D2602" w:rsidP="00D32187">
      <w:pPr>
        <w:jc w:val="center"/>
      </w:pPr>
    </w:p>
    <w:p w14:paraId="1C73EB77" w14:textId="77777777" w:rsidR="002D2602" w:rsidRDefault="002D2602" w:rsidP="00D32187">
      <w:pPr>
        <w:jc w:val="center"/>
      </w:pPr>
    </w:p>
    <w:p w14:paraId="41953286" w14:textId="34C4F34A" w:rsidR="002D2602" w:rsidRPr="00F41954" w:rsidRDefault="003B4DCA" w:rsidP="00D32187">
      <w:pPr>
        <w:jc w:val="center"/>
        <w:rPr>
          <w:b/>
          <w:bCs/>
        </w:rPr>
      </w:pPr>
      <w:r w:rsidRPr="00F41954">
        <w:rPr>
          <w:b/>
          <w:bCs/>
        </w:rPr>
        <w:t xml:space="preserve">Embodiment, </w:t>
      </w:r>
      <w:r w:rsidR="00FA4484" w:rsidRPr="00F41954">
        <w:rPr>
          <w:b/>
          <w:bCs/>
        </w:rPr>
        <w:t>Accumulation and Materiality</w:t>
      </w:r>
    </w:p>
    <w:p w14:paraId="24B5382C" w14:textId="77777777" w:rsidR="00FA4484" w:rsidRDefault="00FA4484" w:rsidP="00D32187">
      <w:pPr>
        <w:jc w:val="center"/>
      </w:pPr>
    </w:p>
    <w:p w14:paraId="365926B6" w14:textId="77777777" w:rsidR="00FA4484" w:rsidRDefault="00FA4484" w:rsidP="00D32187">
      <w:pPr>
        <w:jc w:val="center"/>
      </w:pPr>
    </w:p>
    <w:p w14:paraId="428017CA" w14:textId="77777777" w:rsidR="00FA4484" w:rsidRDefault="00FA4484" w:rsidP="00D32187">
      <w:pPr>
        <w:jc w:val="center"/>
      </w:pPr>
    </w:p>
    <w:p w14:paraId="52F4B6B6" w14:textId="77777777" w:rsidR="00FA4484" w:rsidRDefault="00FA4484" w:rsidP="00D32187">
      <w:pPr>
        <w:jc w:val="center"/>
      </w:pPr>
    </w:p>
    <w:p w14:paraId="05C57BD3" w14:textId="77777777" w:rsidR="00FA4484" w:rsidRDefault="00FA4484" w:rsidP="00D32187">
      <w:pPr>
        <w:jc w:val="center"/>
      </w:pPr>
    </w:p>
    <w:p w14:paraId="263FCBA8" w14:textId="1BCA8517" w:rsidR="00FA4484" w:rsidRDefault="00EC76DB" w:rsidP="00D32187">
      <w:pPr>
        <w:jc w:val="center"/>
      </w:pPr>
      <w:r>
        <w:t>7 May 2026</w:t>
      </w:r>
    </w:p>
    <w:p w14:paraId="3DF06255" w14:textId="79D3D6D4" w:rsidR="00EC76DB" w:rsidRDefault="00EC76DB" w:rsidP="00EC76DB">
      <w:r>
        <w:t>Word Count:</w:t>
      </w:r>
      <w:r w:rsidR="00DB4255">
        <w:t xml:space="preserve"> </w:t>
      </w:r>
      <w:r w:rsidR="00F06626">
        <w:t xml:space="preserve">2271 </w:t>
      </w:r>
      <w:r w:rsidR="00DB4255">
        <w:t>(Excluding title page, table of contents, list of figures</w:t>
      </w:r>
      <w:r w:rsidR="006325B9">
        <w:t xml:space="preserve">, subtitles, in – text illustrations </w:t>
      </w:r>
      <w:r w:rsidR="007A4CAA">
        <w:t>titles and list of references.)</w:t>
      </w:r>
    </w:p>
    <w:p w14:paraId="5FBD2C6F" w14:textId="77777777" w:rsidR="007A4CAA" w:rsidRDefault="007A4CAA" w:rsidP="00EC76DB"/>
    <w:p w14:paraId="0242663F" w14:textId="77777777" w:rsidR="007A4CAA" w:rsidRDefault="007A4CAA" w:rsidP="00EC76DB"/>
    <w:p w14:paraId="22245D7F" w14:textId="77777777" w:rsidR="007A4CAA" w:rsidRDefault="007A4CAA" w:rsidP="00EC76DB"/>
    <w:p w14:paraId="358F2D9D" w14:textId="77777777" w:rsidR="007A4CAA" w:rsidRDefault="007A4CAA" w:rsidP="00EC76DB"/>
    <w:p w14:paraId="40D8C6D3" w14:textId="197EE178" w:rsidR="007A4CAA" w:rsidRPr="00431B4F" w:rsidRDefault="007A4CAA" w:rsidP="00EC76DB">
      <w:pPr>
        <w:rPr>
          <w:b/>
          <w:bCs/>
        </w:rPr>
      </w:pPr>
      <w:r w:rsidRPr="00431B4F">
        <w:rPr>
          <w:b/>
          <w:bCs/>
        </w:rPr>
        <w:lastRenderedPageBreak/>
        <w:t xml:space="preserve">Table of contents </w:t>
      </w:r>
    </w:p>
    <w:p w14:paraId="7367A72D" w14:textId="549E796B" w:rsidR="007A4CAA" w:rsidRPr="00A35DEB" w:rsidRDefault="00952EC4" w:rsidP="00952EC4">
      <w:r w:rsidRPr="00A35DEB">
        <w:t xml:space="preserve">Page 3: </w:t>
      </w:r>
      <w:r w:rsidR="007A4CAA" w:rsidRPr="00A35DEB">
        <w:t>List of figures</w:t>
      </w:r>
    </w:p>
    <w:p w14:paraId="65107CE1" w14:textId="24CC9E3F" w:rsidR="00E50675" w:rsidRPr="00A35DEB" w:rsidRDefault="00952EC4" w:rsidP="00EC76DB">
      <w:r w:rsidRPr="00A35DEB">
        <w:t xml:space="preserve">Page 4: </w:t>
      </w:r>
      <w:r w:rsidR="00DB458D" w:rsidRPr="00A35DEB">
        <w:t xml:space="preserve">Introduction </w:t>
      </w:r>
    </w:p>
    <w:p w14:paraId="6BF5327B" w14:textId="39F1DED4" w:rsidR="00DB458D" w:rsidRPr="00A35DEB" w:rsidRDefault="00952EC4" w:rsidP="00EC76DB">
      <w:r w:rsidRPr="00A35DEB">
        <w:t xml:space="preserve">Page 4:  </w:t>
      </w:r>
      <w:r w:rsidR="00F07E71" w:rsidRPr="00A35DEB">
        <w:t xml:space="preserve">Materiality </w:t>
      </w:r>
    </w:p>
    <w:p w14:paraId="6BFD54F5" w14:textId="517059F1" w:rsidR="00F07E71" w:rsidRPr="00A35DEB" w:rsidRDefault="00952EC4" w:rsidP="00EC76DB">
      <w:r w:rsidRPr="00A35DEB">
        <w:t xml:space="preserve">Page </w:t>
      </w:r>
      <w:r w:rsidR="00BD6244" w:rsidRPr="00A35DEB">
        <w:t>6:</w:t>
      </w:r>
      <w:r w:rsidRPr="00A35DEB">
        <w:t xml:space="preserve"> </w:t>
      </w:r>
      <w:r w:rsidR="003B3E08" w:rsidRPr="00A35DEB">
        <w:t xml:space="preserve">Embodiment </w:t>
      </w:r>
    </w:p>
    <w:p w14:paraId="65705A63" w14:textId="17D316D9" w:rsidR="00215657" w:rsidRPr="00A35DEB" w:rsidRDefault="00BD6244" w:rsidP="00EC76DB">
      <w:r w:rsidRPr="00A35DEB">
        <w:t xml:space="preserve">Page 6: </w:t>
      </w:r>
      <w:r w:rsidR="003B3E08" w:rsidRPr="00A35DEB">
        <w:t xml:space="preserve">Accumulation </w:t>
      </w:r>
    </w:p>
    <w:p w14:paraId="09C41272" w14:textId="7B63E4BA" w:rsidR="006579FB" w:rsidRPr="00A35DEB" w:rsidRDefault="00BD6244" w:rsidP="00EC76DB">
      <w:r w:rsidRPr="00A35DEB">
        <w:t xml:space="preserve">Page 7: </w:t>
      </w:r>
      <w:r w:rsidR="006579FB" w:rsidRPr="00A35DEB">
        <w:t>Steve Dilworth</w:t>
      </w:r>
    </w:p>
    <w:p w14:paraId="43211B54" w14:textId="7D63BF38" w:rsidR="006579FB" w:rsidRPr="00A35DEB" w:rsidRDefault="00BD6244" w:rsidP="00EC76DB">
      <w:r w:rsidRPr="00A35DEB">
        <w:t xml:space="preserve">Page 10: </w:t>
      </w:r>
      <w:r w:rsidR="006579FB" w:rsidRPr="00A35DEB">
        <w:t xml:space="preserve">Louise Bourgeois </w:t>
      </w:r>
    </w:p>
    <w:p w14:paraId="4F5B293F" w14:textId="31C77ACE" w:rsidR="00997D16" w:rsidRPr="00A35DEB" w:rsidRDefault="00F41954" w:rsidP="00EC76DB">
      <w:r w:rsidRPr="00A35DEB">
        <w:t xml:space="preserve">Page 12: </w:t>
      </w:r>
      <w:r w:rsidR="009A2925" w:rsidRPr="00A35DEB">
        <w:t>Objects and Material</w:t>
      </w:r>
      <w:r w:rsidR="00B07E4A" w:rsidRPr="00A35DEB">
        <w:t>s</w:t>
      </w:r>
    </w:p>
    <w:p w14:paraId="232CB93C" w14:textId="6869BBC6" w:rsidR="00F9642F" w:rsidRPr="00A35DEB" w:rsidRDefault="00F41954" w:rsidP="00EC76DB">
      <w:r w:rsidRPr="00A35DEB">
        <w:t xml:space="preserve">Page 15: </w:t>
      </w:r>
      <w:r w:rsidR="00502105" w:rsidRPr="00A35DEB">
        <w:t xml:space="preserve">Conclusion </w:t>
      </w:r>
    </w:p>
    <w:p w14:paraId="33D90C20" w14:textId="532799EC" w:rsidR="00502105" w:rsidRPr="00A35DEB" w:rsidRDefault="00BD6244" w:rsidP="00EC76DB">
      <w:r w:rsidRPr="00A35DEB">
        <w:t>Page 16</w:t>
      </w:r>
      <w:r w:rsidR="00F41954" w:rsidRPr="00A35DEB">
        <w:t xml:space="preserve">: </w:t>
      </w:r>
      <w:r w:rsidR="00431B4F" w:rsidRPr="00A35DEB">
        <w:t xml:space="preserve">References </w:t>
      </w:r>
    </w:p>
    <w:p w14:paraId="5CCA5E9E" w14:textId="77777777" w:rsidR="00DB458D" w:rsidRPr="00A35DEB" w:rsidRDefault="00DB458D" w:rsidP="00EC76DB"/>
    <w:p w14:paraId="2218635A" w14:textId="77777777" w:rsidR="00D32187" w:rsidRPr="00A35DEB" w:rsidRDefault="00D32187" w:rsidP="00D32187">
      <w:pPr>
        <w:jc w:val="center"/>
      </w:pPr>
    </w:p>
    <w:p w14:paraId="793ED365" w14:textId="77777777" w:rsidR="006B09F7" w:rsidRPr="00A35DEB" w:rsidRDefault="006B09F7" w:rsidP="00735162"/>
    <w:p w14:paraId="22E743DB" w14:textId="77777777" w:rsidR="006B09F7" w:rsidRPr="00A35DEB" w:rsidRDefault="006B09F7" w:rsidP="00735162"/>
    <w:p w14:paraId="612BAB3A" w14:textId="77777777" w:rsidR="006B09F7" w:rsidRPr="00A35DEB" w:rsidRDefault="006B09F7" w:rsidP="00735162"/>
    <w:p w14:paraId="45EF7450" w14:textId="77777777" w:rsidR="006B09F7" w:rsidRDefault="006B09F7" w:rsidP="00735162">
      <w:pPr>
        <w:rPr>
          <w:b/>
          <w:bCs/>
        </w:rPr>
      </w:pPr>
    </w:p>
    <w:p w14:paraId="5E5A9BB6" w14:textId="77777777" w:rsidR="006B09F7" w:rsidRDefault="006B09F7" w:rsidP="00735162">
      <w:pPr>
        <w:rPr>
          <w:b/>
          <w:bCs/>
        </w:rPr>
      </w:pPr>
    </w:p>
    <w:p w14:paraId="0FE55128" w14:textId="77777777" w:rsidR="006B09F7" w:rsidRDefault="006B09F7" w:rsidP="00735162">
      <w:pPr>
        <w:rPr>
          <w:b/>
          <w:bCs/>
        </w:rPr>
      </w:pPr>
    </w:p>
    <w:p w14:paraId="6F2015C2" w14:textId="77777777" w:rsidR="006B09F7" w:rsidRDefault="006B09F7" w:rsidP="00735162">
      <w:pPr>
        <w:rPr>
          <w:b/>
          <w:bCs/>
        </w:rPr>
      </w:pPr>
    </w:p>
    <w:p w14:paraId="4EE498F6" w14:textId="77777777" w:rsidR="006B09F7" w:rsidRDefault="006B09F7" w:rsidP="00735162">
      <w:pPr>
        <w:rPr>
          <w:b/>
          <w:bCs/>
        </w:rPr>
      </w:pPr>
    </w:p>
    <w:p w14:paraId="7E2F1153" w14:textId="77777777" w:rsidR="006B09F7" w:rsidRDefault="006B09F7" w:rsidP="00735162">
      <w:pPr>
        <w:rPr>
          <w:b/>
          <w:bCs/>
        </w:rPr>
      </w:pPr>
    </w:p>
    <w:p w14:paraId="391AF905" w14:textId="77777777" w:rsidR="006B09F7" w:rsidRDefault="006B09F7" w:rsidP="00735162">
      <w:pPr>
        <w:rPr>
          <w:b/>
          <w:bCs/>
        </w:rPr>
      </w:pPr>
    </w:p>
    <w:p w14:paraId="78D52B76" w14:textId="77777777" w:rsidR="006B09F7" w:rsidRDefault="006B09F7" w:rsidP="00735162">
      <w:pPr>
        <w:rPr>
          <w:b/>
          <w:bCs/>
        </w:rPr>
      </w:pPr>
    </w:p>
    <w:p w14:paraId="57B1A145" w14:textId="77777777" w:rsidR="006B09F7" w:rsidRDefault="006B09F7" w:rsidP="00735162">
      <w:pPr>
        <w:rPr>
          <w:b/>
          <w:bCs/>
        </w:rPr>
      </w:pPr>
    </w:p>
    <w:p w14:paraId="00E550E6" w14:textId="77777777" w:rsidR="006B09F7" w:rsidRDefault="006B09F7" w:rsidP="00735162">
      <w:pPr>
        <w:rPr>
          <w:b/>
          <w:bCs/>
        </w:rPr>
      </w:pPr>
    </w:p>
    <w:p w14:paraId="29612E18" w14:textId="77777777" w:rsidR="006B09F7" w:rsidRDefault="006B09F7" w:rsidP="00735162">
      <w:pPr>
        <w:rPr>
          <w:b/>
          <w:bCs/>
        </w:rPr>
      </w:pPr>
    </w:p>
    <w:p w14:paraId="6B513566" w14:textId="77777777" w:rsidR="006B09F7" w:rsidRDefault="006B09F7" w:rsidP="00735162">
      <w:pPr>
        <w:rPr>
          <w:b/>
          <w:bCs/>
        </w:rPr>
      </w:pPr>
    </w:p>
    <w:p w14:paraId="7F62D60F" w14:textId="257A8ADC" w:rsidR="00D32187" w:rsidRDefault="00735162" w:rsidP="00735162">
      <w:pPr>
        <w:rPr>
          <w:b/>
          <w:bCs/>
        </w:rPr>
      </w:pPr>
      <w:r w:rsidRPr="00735162">
        <w:rPr>
          <w:b/>
          <w:bCs/>
        </w:rPr>
        <w:lastRenderedPageBreak/>
        <w:t xml:space="preserve">List of figures </w:t>
      </w:r>
    </w:p>
    <w:p w14:paraId="09E7282A" w14:textId="77777777" w:rsidR="003336D1" w:rsidRPr="001511A8" w:rsidRDefault="003336D1" w:rsidP="00851C30">
      <w:pPr>
        <w:pStyle w:val="ListParagraph"/>
        <w:numPr>
          <w:ilvl w:val="0"/>
          <w:numId w:val="1"/>
        </w:numPr>
      </w:pPr>
      <w:r>
        <w:t xml:space="preserve">Personal Experiment (2026) </w:t>
      </w:r>
      <w:r>
        <w:rPr>
          <w:i/>
          <w:iCs/>
        </w:rPr>
        <w:t>Ocean and Material</w:t>
      </w:r>
    </w:p>
    <w:p w14:paraId="42EE29EB" w14:textId="77777777" w:rsidR="001511A8" w:rsidRPr="00ED1FD2" w:rsidRDefault="001511A8" w:rsidP="00851C30">
      <w:pPr>
        <w:pStyle w:val="ListParagraph"/>
        <w:numPr>
          <w:ilvl w:val="0"/>
          <w:numId w:val="1"/>
        </w:numPr>
      </w:pPr>
      <w:r>
        <w:t xml:space="preserve">Dilworth, S. (2017) </w:t>
      </w:r>
      <w:r>
        <w:rPr>
          <w:i/>
          <w:iCs/>
        </w:rPr>
        <w:t>Kestrel</w:t>
      </w:r>
    </w:p>
    <w:p w14:paraId="35D5006A" w14:textId="3F110988" w:rsidR="00ED1FD2" w:rsidRPr="00A36BFB" w:rsidRDefault="00AC1E7B" w:rsidP="00851C30">
      <w:pPr>
        <w:pStyle w:val="ListParagraph"/>
        <w:numPr>
          <w:ilvl w:val="0"/>
          <w:numId w:val="1"/>
        </w:numPr>
      </w:pPr>
      <w:r>
        <w:t>Personal Scan of Steve Dilworth work in my sketchbook.</w:t>
      </w:r>
    </w:p>
    <w:p w14:paraId="0C0A8042" w14:textId="416570D2" w:rsidR="003336D1" w:rsidRPr="00735A65" w:rsidRDefault="00145122" w:rsidP="00735162">
      <w:pPr>
        <w:pStyle w:val="ListParagraph"/>
        <w:numPr>
          <w:ilvl w:val="0"/>
          <w:numId w:val="1"/>
        </w:numPr>
      </w:pPr>
      <w:r>
        <w:t xml:space="preserve">Dilworth, S. (1978- 79) </w:t>
      </w:r>
      <w:r>
        <w:rPr>
          <w:i/>
          <w:iCs/>
        </w:rPr>
        <w:t>The Hanging Figur</w:t>
      </w:r>
      <w:r w:rsidR="00735A65">
        <w:rPr>
          <w:i/>
          <w:iCs/>
        </w:rPr>
        <w:t>e</w:t>
      </w:r>
    </w:p>
    <w:p w14:paraId="2C568B26" w14:textId="395855FF" w:rsidR="00950168" w:rsidRDefault="000A0C87" w:rsidP="00A90A74">
      <w:pPr>
        <w:pStyle w:val="ListParagraph"/>
        <w:numPr>
          <w:ilvl w:val="0"/>
          <w:numId w:val="1"/>
        </w:numPr>
      </w:pPr>
      <w:r>
        <w:t>Bourgeois</w:t>
      </w:r>
      <w:r w:rsidR="00695E88">
        <w:t xml:space="preserve">, L. </w:t>
      </w:r>
      <w:r>
        <w:t xml:space="preserve"> (1999) </w:t>
      </w:r>
      <w:r>
        <w:rPr>
          <w:i/>
          <w:iCs/>
        </w:rPr>
        <w:t>Maman</w:t>
      </w:r>
      <w:r>
        <w:t xml:space="preserve"> </w:t>
      </w:r>
    </w:p>
    <w:p w14:paraId="1E7A821E" w14:textId="3088B026" w:rsidR="00E24216" w:rsidRPr="00397E4E" w:rsidRDefault="00C0090A" w:rsidP="00C53AD3">
      <w:pPr>
        <w:pStyle w:val="ListParagraph"/>
        <w:numPr>
          <w:ilvl w:val="0"/>
          <w:numId w:val="1"/>
        </w:numPr>
      </w:pPr>
      <w:r>
        <w:t>Bourge</w:t>
      </w:r>
      <w:r w:rsidR="0008453A">
        <w:t>ois, L. (200</w:t>
      </w:r>
      <w:r w:rsidR="00A36BFB">
        <w:t>3)</w:t>
      </w:r>
      <w:r w:rsidR="00097F6C">
        <w:t xml:space="preserve"> </w:t>
      </w:r>
      <w:r w:rsidR="00097F6C">
        <w:rPr>
          <w:i/>
          <w:iCs/>
        </w:rPr>
        <w:t>Cell</w:t>
      </w:r>
      <w:r w:rsidR="00EC27A8">
        <w:rPr>
          <w:i/>
          <w:iCs/>
        </w:rPr>
        <w:t xml:space="preserve"> XXVI</w:t>
      </w:r>
    </w:p>
    <w:p w14:paraId="4A28A1D6" w14:textId="2CDFA359" w:rsidR="00397E4E" w:rsidRPr="00936187" w:rsidRDefault="00551262" w:rsidP="00FC2FE7">
      <w:pPr>
        <w:pStyle w:val="ListParagraph"/>
        <w:numPr>
          <w:ilvl w:val="0"/>
          <w:numId w:val="1"/>
        </w:numPr>
      </w:pPr>
      <w:proofErr w:type="spellStart"/>
      <w:r>
        <w:t>Beuys</w:t>
      </w:r>
      <w:proofErr w:type="spellEnd"/>
      <w:r>
        <w:t xml:space="preserve">, J. </w:t>
      </w:r>
      <w:r w:rsidR="009C5329">
        <w:t xml:space="preserve">(1964- 1985) </w:t>
      </w:r>
      <w:r w:rsidR="009C5329">
        <w:rPr>
          <w:i/>
          <w:iCs/>
        </w:rPr>
        <w:t>Fat Chair</w:t>
      </w:r>
    </w:p>
    <w:p w14:paraId="4ADDF5F1" w14:textId="5DDD4672" w:rsidR="00936187" w:rsidRPr="007D74CA" w:rsidRDefault="00936187" w:rsidP="00FC2FE7">
      <w:pPr>
        <w:pStyle w:val="ListParagraph"/>
        <w:numPr>
          <w:ilvl w:val="0"/>
          <w:numId w:val="1"/>
        </w:numPr>
      </w:pPr>
      <w:proofErr w:type="spellStart"/>
      <w:r>
        <w:t>Gallaccio</w:t>
      </w:r>
      <w:proofErr w:type="spellEnd"/>
      <w:r>
        <w:t xml:space="preserve">, A. </w:t>
      </w:r>
      <w:r w:rsidR="007D74CA">
        <w:t xml:space="preserve">(1991) </w:t>
      </w:r>
      <w:r w:rsidR="007D74CA">
        <w:rPr>
          <w:i/>
          <w:iCs/>
        </w:rPr>
        <w:t>Red on Green</w:t>
      </w:r>
    </w:p>
    <w:p w14:paraId="0CB645EF" w14:textId="6B0580F8" w:rsidR="007D74CA" w:rsidRPr="00C312F4" w:rsidRDefault="00F34CA8" w:rsidP="00FC2FE7">
      <w:pPr>
        <w:pStyle w:val="ListParagraph"/>
        <w:numPr>
          <w:ilvl w:val="0"/>
          <w:numId w:val="1"/>
        </w:numPr>
      </w:pPr>
      <w:r>
        <w:t xml:space="preserve">Neto, E. (2014) </w:t>
      </w:r>
      <w:r>
        <w:rPr>
          <w:i/>
          <w:iCs/>
        </w:rPr>
        <w:t>The Body That Carries Me</w:t>
      </w:r>
    </w:p>
    <w:p w14:paraId="603A87DC" w14:textId="3F7F40EE" w:rsidR="00A671F0" w:rsidRDefault="00A671F0" w:rsidP="0064243E">
      <w:pPr>
        <w:pStyle w:val="ListParagraph"/>
        <w:rPr>
          <w:b/>
          <w:bCs/>
        </w:rPr>
      </w:pPr>
    </w:p>
    <w:p w14:paraId="48CC6476" w14:textId="77777777" w:rsidR="00A671F0" w:rsidRDefault="00A671F0">
      <w:pPr>
        <w:rPr>
          <w:b/>
          <w:bCs/>
        </w:rPr>
      </w:pPr>
    </w:p>
    <w:p w14:paraId="2A2221E2" w14:textId="77777777" w:rsidR="00A671F0" w:rsidRDefault="00A671F0">
      <w:pPr>
        <w:rPr>
          <w:b/>
          <w:bCs/>
        </w:rPr>
      </w:pPr>
    </w:p>
    <w:p w14:paraId="4B5AAE53" w14:textId="77777777" w:rsidR="00A671F0" w:rsidRDefault="00A671F0">
      <w:pPr>
        <w:rPr>
          <w:b/>
          <w:bCs/>
        </w:rPr>
      </w:pPr>
    </w:p>
    <w:p w14:paraId="3951E098" w14:textId="77777777" w:rsidR="006B09F7" w:rsidRDefault="006B09F7">
      <w:pPr>
        <w:rPr>
          <w:b/>
          <w:bCs/>
        </w:rPr>
      </w:pPr>
    </w:p>
    <w:p w14:paraId="50A71B20" w14:textId="77777777" w:rsidR="006B09F7" w:rsidRDefault="006B09F7">
      <w:pPr>
        <w:rPr>
          <w:b/>
          <w:bCs/>
        </w:rPr>
      </w:pPr>
    </w:p>
    <w:p w14:paraId="684AF254" w14:textId="77777777" w:rsidR="006B09F7" w:rsidRDefault="006B09F7">
      <w:pPr>
        <w:rPr>
          <w:b/>
          <w:bCs/>
        </w:rPr>
      </w:pPr>
    </w:p>
    <w:p w14:paraId="02CD0074" w14:textId="77777777" w:rsidR="006B09F7" w:rsidRDefault="006B09F7">
      <w:pPr>
        <w:rPr>
          <w:b/>
          <w:bCs/>
        </w:rPr>
      </w:pPr>
    </w:p>
    <w:p w14:paraId="62A46A66" w14:textId="77777777" w:rsidR="006B09F7" w:rsidRDefault="006B09F7">
      <w:pPr>
        <w:rPr>
          <w:b/>
          <w:bCs/>
        </w:rPr>
      </w:pPr>
    </w:p>
    <w:p w14:paraId="12055ABB" w14:textId="77777777" w:rsidR="006B09F7" w:rsidRDefault="006B09F7">
      <w:pPr>
        <w:rPr>
          <w:b/>
          <w:bCs/>
        </w:rPr>
      </w:pPr>
    </w:p>
    <w:p w14:paraId="443A0A5C" w14:textId="77777777" w:rsidR="006B09F7" w:rsidRDefault="006B09F7">
      <w:pPr>
        <w:rPr>
          <w:b/>
          <w:bCs/>
        </w:rPr>
      </w:pPr>
    </w:p>
    <w:p w14:paraId="489F3060" w14:textId="77777777" w:rsidR="006B09F7" w:rsidRDefault="006B09F7">
      <w:pPr>
        <w:rPr>
          <w:b/>
          <w:bCs/>
        </w:rPr>
      </w:pPr>
    </w:p>
    <w:p w14:paraId="591FDFA3" w14:textId="77777777" w:rsidR="006B09F7" w:rsidRDefault="006B09F7">
      <w:pPr>
        <w:rPr>
          <w:b/>
          <w:bCs/>
        </w:rPr>
      </w:pPr>
    </w:p>
    <w:p w14:paraId="674D78E5" w14:textId="77777777" w:rsidR="006B09F7" w:rsidRDefault="006B09F7">
      <w:pPr>
        <w:rPr>
          <w:b/>
          <w:bCs/>
        </w:rPr>
      </w:pPr>
    </w:p>
    <w:p w14:paraId="563C3F2F" w14:textId="77777777" w:rsidR="006B09F7" w:rsidRDefault="006B09F7">
      <w:pPr>
        <w:rPr>
          <w:b/>
          <w:bCs/>
        </w:rPr>
      </w:pPr>
    </w:p>
    <w:p w14:paraId="150C9974" w14:textId="77777777" w:rsidR="006B09F7" w:rsidRDefault="006B09F7">
      <w:pPr>
        <w:rPr>
          <w:b/>
          <w:bCs/>
        </w:rPr>
      </w:pPr>
    </w:p>
    <w:p w14:paraId="65AD70B7" w14:textId="77777777" w:rsidR="006B09F7" w:rsidRDefault="006B09F7">
      <w:pPr>
        <w:rPr>
          <w:b/>
          <w:bCs/>
        </w:rPr>
      </w:pPr>
    </w:p>
    <w:p w14:paraId="69A71826" w14:textId="77777777" w:rsidR="006B09F7" w:rsidRDefault="006B09F7">
      <w:pPr>
        <w:rPr>
          <w:b/>
          <w:bCs/>
        </w:rPr>
      </w:pPr>
    </w:p>
    <w:p w14:paraId="6EAF5199" w14:textId="77777777" w:rsidR="006B09F7" w:rsidRDefault="006B09F7">
      <w:pPr>
        <w:rPr>
          <w:b/>
          <w:bCs/>
        </w:rPr>
      </w:pPr>
    </w:p>
    <w:p w14:paraId="2F8DE9BE" w14:textId="77777777" w:rsidR="006B09F7" w:rsidRDefault="006B09F7">
      <w:pPr>
        <w:rPr>
          <w:b/>
          <w:bCs/>
        </w:rPr>
      </w:pPr>
    </w:p>
    <w:p w14:paraId="09080D6D" w14:textId="77777777" w:rsidR="006B09F7" w:rsidRDefault="006B09F7">
      <w:pPr>
        <w:rPr>
          <w:b/>
          <w:bCs/>
        </w:rPr>
      </w:pPr>
    </w:p>
    <w:p w14:paraId="0DACB8C5" w14:textId="724CD804" w:rsidR="005A1792" w:rsidRPr="00DB1A88" w:rsidRDefault="00067964">
      <w:pPr>
        <w:rPr>
          <w:b/>
          <w:bCs/>
        </w:rPr>
      </w:pPr>
      <w:r w:rsidRPr="00DB1A88">
        <w:rPr>
          <w:b/>
          <w:bCs/>
        </w:rPr>
        <w:lastRenderedPageBreak/>
        <w:t>Introduction</w:t>
      </w:r>
    </w:p>
    <w:p w14:paraId="6DFA0E5F" w14:textId="2A404F4A" w:rsidR="00067964" w:rsidRDefault="00BD55BD" w:rsidP="003F7D24">
      <w:pPr>
        <w:jc w:val="both"/>
      </w:pPr>
      <w:r>
        <w:t xml:space="preserve">The coast </w:t>
      </w:r>
      <w:r w:rsidR="00712C61">
        <w:t>is a</w:t>
      </w:r>
      <w:r w:rsidR="00211848">
        <w:t xml:space="preserve"> key biological origin but an </w:t>
      </w:r>
      <w:r w:rsidR="00712C61">
        <w:t>emotional space</w:t>
      </w:r>
      <w:r w:rsidR="001C615A">
        <w:t xml:space="preserve">; </w:t>
      </w:r>
      <w:r w:rsidR="0046371F">
        <w:t xml:space="preserve">I am interested in how my artwork can react </w:t>
      </w:r>
      <w:r w:rsidR="001C615A">
        <w:t>with my personal emotions towards the ocean through material exploration</w:t>
      </w:r>
      <w:r w:rsidR="005E7A28">
        <w:t xml:space="preserve"> and sensory experience</w:t>
      </w:r>
      <w:r w:rsidR="009E280B">
        <w:t>. I want to explore how materials</w:t>
      </w:r>
      <w:r w:rsidR="009B0F53">
        <w:t xml:space="preserve"> in sculpture, installation and drawing</w:t>
      </w:r>
      <w:r w:rsidR="009E280B">
        <w:t xml:space="preserve"> react with oceanic materials</w:t>
      </w:r>
      <w:r w:rsidR="00D91414">
        <w:t xml:space="preserve">. Exploring this will </w:t>
      </w:r>
      <w:r w:rsidR="0065127D">
        <w:t>show the relationship between organic material and human identit</w:t>
      </w:r>
      <w:r w:rsidR="005E7A28">
        <w:t xml:space="preserve">ies </w:t>
      </w:r>
      <w:r w:rsidR="00F30214">
        <w:t>such as body and memory</w:t>
      </w:r>
      <w:r w:rsidR="00F54160">
        <w:t xml:space="preserve"> </w:t>
      </w:r>
      <w:r w:rsidR="00B10411">
        <w:t>- in</w:t>
      </w:r>
      <w:r w:rsidR="0065127D">
        <w:t xml:space="preserve"> </w:t>
      </w:r>
      <w:r w:rsidR="00F54160">
        <w:t>particular,</w:t>
      </w:r>
      <w:r w:rsidR="0065127D">
        <w:t xml:space="preserve"> </w:t>
      </w:r>
      <w:r w:rsidR="00A139DE">
        <w:t xml:space="preserve">my </w:t>
      </w:r>
      <w:r w:rsidR="0065127D">
        <w:t>personal identity</w:t>
      </w:r>
      <w:r w:rsidR="00F54160">
        <w:t xml:space="preserve"> and the reacti</w:t>
      </w:r>
      <w:r w:rsidR="00B10411">
        <w:t xml:space="preserve">on that the ocean has to my artwork. </w:t>
      </w:r>
    </w:p>
    <w:p w14:paraId="369C0776" w14:textId="32737E0C" w:rsidR="0066371B" w:rsidRDefault="00AF04DE" w:rsidP="003F7D24">
      <w:pPr>
        <w:jc w:val="both"/>
      </w:pPr>
      <w:r>
        <w:t xml:space="preserve">I am exploring my proposal of the coast as </w:t>
      </w:r>
      <w:r w:rsidR="0066371B">
        <w:t>a</w:t>
      </w:r>
      <w:r>
        <w:t xml:space="preserve"> </w:t>
      </w:r>
      <w:r w:rsidR="00A92B5F">
        <w:t>sentient</w:t>
      </w:r>
      <w:r>
        <w:t xml:space="preserve"> </w:t>
      </w:r>
      <w:r w:rsidR="0066371B">
        <w:t xml:space="preserve">place using keywords that will gradually form a </w:t>
      </w:r>
      <w:r w:rsidR="0041181B">
        <w:t xml:space="preserve">question. Words that have allowed me to research </w:t>
      </w:r>
      <w:r w:rsidR="00E802B3">
        <w:t>various aspects</w:t>
      </w:r>
      <w:r w:rsidR="0041181B">
        <w:t xml:space="preserve"> of my proposal include </w:t>
      </w:r>
      <w:r w:rsidR="00D15EDF">
        <w:t xml:space="preserve">materiality, </w:t>
      </w:r>
      <w:bookmarkStart w:id="0" w:name="_Int_Lg0ZtgBB"/>
      <w:r w:rsidR="00E802B3">
        <w:t>embodiment</w:t>
      </w:r>
      <w:bookmarkEnd w:id="0"/>
      <w:r w:rsidR="00E802B3">
        <w:t xml:space="preserve"> </w:t>
      </w:r>
      <w:r w:rsidR="00D15EDF">
        <w:t xml:space="preserve">and accumulation. These have </w:t>
      </w:r>
      <w:r w:rsidR="00E04A75">
        <w:t>led</w:t>
      </w:r>
      <w:r w:rsidR="00D15EDF">
        <w:t xml:space="preserve"> to </w:t>
      </w:r>
      <w:r w:rsidR="00E04A75">
        <w:t xml:space="preserve">more specific themes that I have researched including oceanic memory and sensory exploration. </w:t>
      </w:r>
    </w:p>
    <w:p w14:paraId="66671FA0" w14:textId="73E9CFFE" w:rsidR="003D54B9" w:rsidRDefault="003D54B9" w:rsidP="003F7D24">
      <w:pPr>
        <w:jc w:val="both"/>
      </w:pPr>
      <w:r>
        <w:t xml:space="preserve">Principal artists </w:t>
      </w:r>
      <w:r w:rsidR="008A2D49">
        <w:t xml:space="preserve">that I have researched for my proposal include Steve Dilworth and Louise Bourgeois. </w:t>
      </w:r>
      <w:r w:rsidR="00B21A9B">
        <w:t xml:space="preserve">Dilworth works with organic materials and bodily forms </w:t>
      </w:r>
      <w:r w:rsidR="00E12E4C">
        <w:t xml:space="preserve">whilst exploring human attachment to nature – particularly water. </w:t>
      </w:r>
      <w:r w:rsidR="00D537E3">
        <w:t>Bourgeois explores themes of memory, decay and transformation</w:t>
      </w:r>
      <w:r w:rsidR="000F1D02">
        <w:t xml:space="preserve"> which </w:t>
      </w:r>
      <w:r w:rsidR="00F25A8C">
        <w:t xml:space="preserve">all </w:t>
      </w:r>
      <w:r w:rsidR="003B396C">
        <w:t>cogitate</w:t>
      </w:r>
      <w:r w:rsidR="00F25A8C">
        <w:t xml:space="preserve"> human </w:t>
      </w:r>
      <w:r w:rsidR="003B396C">
        <w:t>life. This</w:t>
      </w:r>
      <w:r w:rsidR="00F03D8D">
        <w:t xml:space="preserve"> </w:t>
      </w:r>
      <w:r w:rsidR="003B396C">
        <w:t>links to my exploration</w:t>
      </w:r>
      <w:r w:rsidR="000F1D02">
        <w:t xml:space="preserve"> </w:t>
      </w:r>
      <w:r w:rsidR="00F25A8C">
        <w:t>of human attachment</w:t>
      </w:r>
      <w:r w:rsidR="00000E5A">
        <w:t xml:space="preserve"> and connection to the ocean.</w:t>
      </w:r>
    </w:p>
    <w:p w14:paraId="3E10180F" w14:textId="00496C74" w:rsidR="006205D6" w:rsidRDefault="006205D6" w:rsidP="003F7D24">
      <w:pPr>
        <w:jc w:val="both"/>
      </w:pPr>
    </w:p>
    <w:p w14:paraId="311ADBC3" w14:textId="4F59F056" w:rsidR="006205D6" w:rsidRPr="00DB1A88" w:rsidRDefault="006205D6">
      <w:pPr>
        <w:rPr>
          <w:b/>
          <w:bCs/>
        </w:rPr>
      </w:pPr>
      <w:r w:rsidRPr="00DB1A88">
        <w:rPr>
          <w:b/>
          <w:bCs/>
        </w:rPr>
        <w:t xml:space="preserve">Materiality </w:t>
      </w:r>
    </w:p>
    <w:p w14:paraId="19E12FDD" w14:textId="36A3B0CA" w:rsidR="007F1D85" w:rsidRPr="0004273F" w:rsidRDefault="00513065" w:rsidP="003F7D24">
      <w:pPr>
        <w:jc w:val="both"/>
        <w:rPr>
          <w:u w:val="single"/>
        </w:rPr>
      </w:pPr>
      <w:r>
        <w:t>Oceanic</w:t>
      </w:r>
      <w:r w:rsidR="00F03D8D">
        <w:t xml:space="preserve"> material</w:t>
      </w:r>
      <w:r>
        <w:t>s</w:t>
      </w:r>
      <w:r w:rsidR="00F03D8D">
        <w:t xml:space="preserve"> car</w:t>
      </w:r>
      <w:r w:rsidR="002B1413">
        <w:t>ry memory and time. Fo</w:t>
      </w:r>
      <w:r w:rsidR="007F1D85">
        <w:t xml:space="preserve">r example, fossils </w:t>
      </w:r>
      <w:r w:rsidR="00ED186E">
        <w:t xml:space="preserve">carry memory of the history of earth and </w:t>
      </w:r>
      <w:r w:rsidR="00BC47AE">
        <w:t xml:space="preserve">billions of years later they are in the cliffs and on the beaches, polished by our oceans. </w:t>
      </w:r>
      <w:r w:rsidR="00012A2A">
        <w:t xml:space="preserve">My interaction with fossils on the Jurassic coast started from </w:t>
      </w:r>
      <w:r w:rsidR="00471F2F">
        <w:t>an early age</w:t>
      </w:r>
      <w:r w:rsidR="00AB3AE3">
        <w:t xml:space="preserve">; the sensory interaction with them including hunting and </w:t>
      </w:r>
      <w:r w:rsidR="00D01B96">
        <w:t>picking them up</w:t>
      </w:r>
      <w:r w:rsidR="00AB3AE3">
        <w:t xml:space="preserve"> them has </w:t>
      </w:r>
      <w:r w:rsidR="00473583">
        <w:t xml:space="preserve">secured </w:t>
      </w:r>
      <w:r w:rsidR="00C65E8E">
        <w:t xml:space="preserve">more of a </w:t>
      </w:r>
      <w:r w:rsidR="00D01B96">
        <w:t>connection</w:t>
      </w:r>
      <w:r w:rsidR="00C65E8E">
        <w:t xml:space="preserve"> between </w:t>
      </w:r>
      <w:r w:rsidR="00D01B96">
        <w:t xml:space="preserve">oceanic materials and </w:t>
      </w:r>
      <w:r w:rsidR="00EB5008">
        <w:t xml:space="preserve">myself. </w:t>
      </w:r>
      <w:r w:rsidR="006B0106">
        <w:t xml:space="preserve">The rarity of a fossil </w:t>
      </w:r>
      <w:r w:rsidR="009802EE">
        <w:t xml:space="preserve">creates a stronger sense of human connection to the fossil. Fossils </w:t>
      </w:r>
      <w:bookmarkStart w:id="1" w:name="_Int_zB39800V"/>
      <w:r w:rsidR="00A27DD2">
        <w:t>are preserved</w:t>
      </w:r>
      <w:bookmarkEnd w:id="1"/>
      <w:r w:rsidR="00A27DD2">
        <w:t xml:space="preserve"> </w:t>
      </w:r>
      <w:r w:rsidR="009802EE">
        <w:t xml:space="preserve">through </w:t>
      </w:r>
      <w:r w:rsidR="00826C45">
        <w:t xml:space="preserve">rapid burial </w:t>
      </w:r>
      <w:r w:rsidR="00C108A7">
        <w:t xml:space="preserve">in sediment which </w:t>
      </w:r>
      <w:r w:rsidR="004E2526">
        <w:t>then produces</w:t>
      </w:r>
      <w:r w:rsidR="00C108A7">
        <w:t xml:space="preserve"> them from decay. </w:t>
      </w:r>
      <w:r w:rsidR="004B65B2">
        <w:t>In oceanic environments, sand protect</w:t>
      </w:r>
      <w:r w:rsidR="00CB1B67">
        <w:t xml:space="preserve">ed these creatures </w:t>
      </w:r>
      <w:r w:rsidR="0024049E">
        <w:t xml:space="preserve">through </w:t>
      </w:r>
      <w:r w:rsidR="002B17A1">
        <w:t>per-mineralisation</w:t>
      </w:r>
      <w:r w:rsidR="0024049E">
        <w:t>,</w:t>
      </w:r>
      <w:r w:rsidR="00CB1B67">
        <w:t xml:space="preserve"> allowing </w:t>
      </w:r>
      <w:r w:rsidR="0024049E">
        <w:t>humans</w:t>
      </w:r>
      <w:r w:rsidR="00CB1B67">
        <w:t xml:space="preserve"> </w:t>
      </w:r>
      <w:r w:rsidR="0024049E">
        <w:t xml:space="preserve">to connect with </w:t>
      </w:r>
      <w:r w:rsidR="002B17A1">
        <w:t xml:space="preserve">life that otherwise we would not know of. The ocean </w:t>
      </w:r>
      <w:r w:rsidR="00801CCF">
        <w:t xml:space="preserve">has held so much importance since the creation of </w:t>
      </w:r>
      <w:r w:rsidR="00471F2F">
        <w:t>earth and</w:t>
      </w:r>
      <w:r w:rsidR="00801CCF">
        <w:t xml:space="preserve"> </w:t>
      </w:r>
      <w:r w:rsidR="0019200B">
        <w:t xml:space="preserve">has held what it once </w:t>
      </w:r>
      <w:r w:rsidR="000E6006">
        <w:t>was a habitat for.</w:t>
      </w:r>
      <w:r w:rsidR="00201108">
        <w:t xml:space="preserve"> </w:t>
      </w:r>
      <w:r w:rsidR="000D1D74">
        <w:t>As</w:t>
      </w:r>
      <w:r w:rsidR="00201108">
        <w:t xml:space="preserve"> human individuals </w:t>
      </w:r>
      <w:r w:rsidR="000D1D74">
        <w:t xml:space="preserve">the ocean has </w:t>
      </w:r>
      <w:r w:rsidR="00D65DF4">
        <w:t xml:space="preserve">allowed a relationship </w:t>
      </w:r>
      <w:r w:rsidR="00471F2F">
        <w:t xml:space="preserve">to </w:t>
      </w:r>
      <w:r w:rsidR="00D65DF4">
        <w:t>earlier evolutions</w:t>
      </w:r>
      <w:r w:rsidR="001A3D16">
        <w:t xml:space="preserve"> which shows water as a</w:t>
      </w:r>
      <w:r w:rsidR="0004273F">
        <w:t>n ancestral space</w:t>
      </w:r>
      <w:r w:rsidR="00342001">
        <w:t xml:space="preserve"> and the history that the ocean holds </w:t>
      </w:r>
      <w:r w:rsidR="003567F2">
        <w:t xml:space="preserve">attracts us there. </w:t>
      </w:r>
    </w:p>
    <w:p w14:paraId="40DC13B2" w14:textId="5BEE8294" w:rsidR="00D65DF4" w:rsidRDefault="00567764" w:rsidP="003F7D24">
      <w:pPr>
        <w:jc w:val="both"/>
      </w:pPr>
      <w:r>
        <w:t>I see driftwood</w:t>
      </w:r>
      <w:r w:rsidR="00A17011">
        <w:t xml:space="preserve"> and sea glass</w:t>
      </w:r>
      <w:r>
        <w:t xml:space="preserve"> as a me</w:t>
      </w:r>
      <w:r w:rsidR="005B6406">
        <w:t xml:space="preserve">mory </w:t>
      </w:r>
      <w:r w:rsidR="00764CD8">
        <w:t xml:space="preserve">through </w:t>
      </w:r>
      <w:r w:rsidR="00FB74C8">
        <w:t xml:space="preserve">the process of it washing up on beaches where </w:t>
      </w:r>
      <w:r w:rsidR="00A17011">
        <w:t xml:space="preserve">it may not have </w:t>
      </w:r>
      <w:r w:rsidR="00FB74C8">
        <w:t>originate</w:t>
      </w:r>
      <w:r w:rsidR="00A17011">
        <w:t>d</w:t>
      </w:r>
      <w:r w:rsidR="00FB74C8">
        <w:t>. Driftwood carries memory and identity through its journey travelling through the ocean</w:t>
      </w:r>
      <w:r w:rsidR="00A605CD">
        <w:t xml:space="preserve">. The storms </w:t>
      </w:r>
      <w:r w:rsidR="0060584B">
        <w:t>it travels throug</w:t>
      </w:r>
      <w:r w:rsidR="00A605CD">
        <w:t xml:space="preserve">h </w:t>
      </w:r>
      <w:r w:rsidR="00753EF8">
        <w:t>decide where it may end up and its texture suggests</w:t>
      </w:r>
      <w:r w:rsidR="00A605CD">
        <w:t xml:space="preserve"> how it ended up in the se</w:t>
      </w:r>
      <w:r w:rsidR="006F604E">
        <w:t>a, reflecting</w:t>
      </w:r>
      <w:r w:rsidR="00753EF8">
        <w:t xml:space="preserve"> the power and </w:t>
      </w:r>
      <w:r w:rsidR="005373C2">
        <w:t xml:space="preserve">spiritual energy of the ocean. </w:t>
      </w:r>
    </w:p>
    <w:p w14:paraId="503504C4" w14:textId="767AC5E7" w:rsidR="006F604E" w:rsidRDefault="00CD7FD1" w:rsidP="003F7D24">
      <w:pPr>
        <w:jc w:val="both"/>
      </w:pPr>
      <w:r>
        <w:lastRenderedPageBreak/>
        <w:t>Through exploring human attachment to the sea and the sensory experience of this, I researched</w:t>
      </w:r>
      <w:r w:rsidR="00D509FF">
        <w:t xml:space="preserve"> </w:t>
      </w:r>
      <w:r w:rsidR="00940ACE">
        <w:t>Bennett’s theory of ‘vibrant matter</w:t>
      </w:r>
      <w:r w:rsidR="008628E1">
        <w:t>.’</w:t>
      </w:r>
      <w:r>
        <w:t xml:space="preserve"> </w:t>
      </w:r>
      <w:r w:rsidR="000C7774">
        <w:t>She</w:t>
      </w:r>
      <w:r w:rsidR="00940ACE">
        <w:t xml:space="preserve"> suggests that</w:t>
      </w:r>
      <w:r w:rsidR="00A03DF9">
        <w:t xml:space="preserve"> salt,</w:t>
      </w:r>
      <w:r w:rsidR="00940ACE">
        <w:t xml:space="preserve"> </w:t>
      </w:r>
      <w:r w:rsidR="00A03DF9">
        <w:t xml:space="preserve">fossil, </w:t>
      </w:r>
      <w:bookmarkStart w:id="2" w:name="_Int_ouFDgzte"/>
      <w:r w:rsidR="00A03DF9">
        <w:t>bone</w:t>
      </w:r>
      <w:bookmarkEnd w:id="2"/>
      <w:r w:rsidR="00A03DF9">
        <w:t xml:space="preserve"> and driftwood </w:t>
      </w:r>
      <w:r w:rsidR="00822ADF">
        <w:t xml:space="preserve">are symbolic </w:t>
      </w:r>
      <w:r w:rsidR="00C74E23">
        <w:t>objects,</w:t>
      </w:r>
      <w:r w:rsidR="00822ADF">
        <w:t xml:space="preserve"> but they also create physical and emotional responses </w:t>
      </w:r>
      <w:r w:rsidR="00831AC8">
        <w:t xml:space="preserve">due to the energy they hold. Oceanic materials physically affect senses and emotion </w:t>
      </w:r>
      <w:r w:rsidR="00C74E23">
        <w:t>through communicating with human individuality</w:t>
      </w:r>
      <w:r w:rsidR="00140858">
        <w:t>. This concept reflects</w:t>
      </w:r>
      <w:r w:rsidR="00C74E23">
        <w:t xml:space="preserve"> </w:t>
      </w:r>
      <w:r w:rsidR="004E512A">
        <w:t>Bennet’s theory</w:t>
      </w:r>
      <w:r w:rsidR="002F64BF">
        <w:t xml:space="preserve"> that </w:t>
      </w:r>
      <w:r w:rsidR="004F3ADD">
        <w:t>“matter is vibrant</w:t>
      </w:r>
      <w:r w:rsidR="00056030">
        <w:t>”</w:t>
      </w:r>
      <w:r w:rsidR="00680165">
        <w:t xml:space="preserve"> (</w:t>
      </w:r>
      <w:r w:rsidR="00246EA2">
        <w:t>Bennett</w:t>
      </w:r>
      <w:r w:rsidR="009C1C8F">
        <w:t>, 2010, p.</w:t>
      </w:r>
      <w:r w:rsidR="00056030">
        <w:t>XVI).</w:t>
      </w:r>
      <w:r w:rsidR="002F64BF">
        <w:t xml:space="preserve"> Ordinary material including oceanic </w:t>
      </w:r>
      <w:r w:rsidR="004E512A">
        <w:t xml:space="preserve">becomes more emotional when added into artwork. </w:t>
      </w:r>
      <w:r w:rsidR="00285019">
        <w:t xml:space="preserve">Steve Dilworth’s </w:t>
      </w:r>
      <w:r w:rsidR="0007105E">
        <w:t>artwork reflects</w:t>
      </w:r>
      <w:r w:rsidR="00F81AF6">
        <w:t xml:space="preserve"> Bennet’s theory </w:t>
      </w:r>
      <w:r w:rsidR="0007105E">
        <w:t xml:space="preserve">in </w:t>
      </w:r>
      <w:r w:rsidR="00F01AD0">
        <w:t xml:space="preserve">the materials that he uses such as preserved dead </w:t>
      </w:r>
      <w:r w:rsidR="009B4D1A">
        <w:t xml:space="preserve">animals </w:t>
      </w:r>
      <w:r w:rsidR="00C649A6">
        <w:t>reinforcing</w:t>
      </w:r>
      <w:r w:rsidR="009B4D1A">
        <w:t xml:space="preserve"> the theme of human connection to the earth and its environment. </w:t>
      </w:r>
      <w:r w:rsidR="000A1779">
        <w:t xml:space="preserve">Bennet’s concept of “thing – power” </w:t>
      </w:r>
      <w:r w:rsidR="000A5337">
        <w:t>(</w:t>
      </w:r>
      <w:r w:rsidR="009C1C8F">
        <w:t xml:space="preserve">Bennett, 2010, </w:t>
      </w:r>
      <w:r w:rsidR="000A5337">
        <w:t>P.6</w:t>
      </w:r>
      <w:r w:rsidR="009C1C8F">
        <w:t xml:space="preserve">) </w:t>
      </w:r>
      <w:r w:rsidR="006417F0">
        <w:t xml:space="preserve">relates to my personal practise; I want to explore the </w:t>
      </w:r>
      <w:r w:rsidR="006B21FD">
        <w:t>energy and strength</w:t>
      </w:r>
      <w:r w:rsidR="006417F0">
        <w:t xml:space="preserve"> of </w:t>
      </w:r>
      <w:r w:rsidR="006B21FD">
        <w:t>oceanic and natural material and how they react with mediums that I choose to work with.</w:t>
      </w:r>
    </w:p>
    <w:p w14:paraId="43CC5315" w14:textId="5F0728AD" w:rsidR="00D36D51" w:rsidRDefault="00D36D51">
      <w:r>
        <w:rPr>
          <w:noProof/>
        </w:rPr>
        <w:drawing>
          <wp:anchor distT="0" distB="0" distL="114300" distR="114300" simplePos="0" relativeHeight="251661312" behindDoc="0" locked="0" layoutInCell="1" allowOverlap="1" wp14:anchorId="256DB4B6" wp14:editId="4D5952E5">
            <wp:simplePos x="0" y="0"/>
            <wp:positionH relativeFrom="column">
              <wp:posOffset>772795</wp:posOffset>
            </wp:positionH>
            <wp:positionV relativeFrom="paragraph">
              <wp:posOffset>453830</wp:posOffset>
            </wp:positionV>
            <wp:extent cx="4299438" cy="3939802"/>
            <wp:effectExtent l="0" t="0" r="6350" b="0"/>
            <wp:wrapTopAndBottom/>
            <wp:docPr id="11851253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25353" name="Picture 1185125353"/>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99438" cy="3939802"/>
                    </a:xfrm>
                    <a:prstGeom prst="rect">
                      <a:avLst/>
                    </a:prstGeom>
                  </pic:spPr>
                </pic:pic>
              </a:graphicData>
            </a:graphic>
            <wp14:sizeRelH relativeFrom="margin">
              <wp14:pctWidth>0</wp14:pctWidth>
            </wp14:sizeRelH>
            <wp14:sizeRelV relativeFrom="margin">
              <wp14:pctHeight>0</wp14:pctHeight>
            </wp14:sizeRelV>
          </wp:anchor>
        </w:drawing>
      </w:r>
    </w:p>
    <w:p w14:paraId="54F855A8" w14:textId="77777777" w:rsidR="009C61BD" w:rsidRDefault="009C61BD"/>
    <w:p w14:paraId="5B20B82B" w14:textId="739B6753" w:rsidR="00DD3830" w:rsidRDefault="00DD3830"/>
    <w:p w14:paraId="1957EA77" w14:textId="06470325" w:rsidR="001511A8" w:rsidRPr="00D85027" w:rsidRDefault="001511A8" w:rsidP="00851C30">
      <w:pPr>
        <w:jc w:val="center"/>
      </w:pPr>
      <w:r w:rsidRPr="004B1EB8">
        <w:rPr>
          <w:b/>
          <w:bCs/>
        </w:rPr>
        <w:t>Figure</w:t>
      </w:r>
      <w:r>
        <w:rPr>
          <w:b/>
          <w:bCs/>
        </w:rPr>
        <w:t xml:space="preserve"> 1 </w:t>
      </w:r>
      <w:r>
        <w:t xml:space="preserve">Personal Experiment </w:t>
      </w:r>
      <w:r w:rsidRPr="00252C8E">
        <w:rPr>
          <w:i/>
          <w:iCs/>
        </w:rPr>
        <w:t>‘Ocean and Material’</w:t>
      </w:r>
      <w:r w:rsidR="00252C8E">
        <w:t xml:space="preserve"> (2026)</w:t>
      </w:r>
    </w:p>
    <w:p w14:paraId="57D173E5" w14:textId="77777777" w:rsidR="001511A8" w:rsidRDefault="001511A8">
      <w:pPr>
        <w:rPr>
          <w:b/>
          <w:bCs/>
        </w:rPr>
      </w:pPr>
    </w:p>
    <w:p w14:paraId="0FE18CB6" w14:textId="77777777" w:rsidR="00145122" w:rsidRDefault="00145122">
      <w:pPr>
        <w:rPr>
          <w:b/>
          <w:bCs/>
        </w:rPr>
      </w:pPr>
    </w:p>
    <w:p w14:paraId="59510B89" w14:textId="77777777" w:rsidR="00145122" w:rsidRDefault="00145122">
      <w:pPr>
        <w:rPr>
          <w:b/>
          <w:bCs/>
        </w:rPr>
      </w:pPr>
    </w:p>
    <w:p w14:paraId="15C9EE14" w14:textId="77777777" w:rsidR="00145122" w:rsidRDefault="00145122">
      <w:pPr>
        <w:rPr>
          <w:b/>
          <w:bCs/>
        </w:rPr>
      </w:pPr>
    </w:p>
    <w:p w14:paraId="09175558" w14:textId="77777777" w:rsidR="00145122" w:rsidRDefault="00145122">
      <w:pPr>
        <w:rPr>
          <w:b/>
          <w:bCs/>
        </w:rPr>
      </w:pPr>
    </w:p>
    <w:p w14:paraId="7DA35ADE" w14:textId="196E6678" w:rsidR="00830F45" w:rsidRDefault="000249C0">
      <w:pPr>
        <w:rPr>
          <w:b/>
          <w:bCs/>
        </w:rPr>
      </w:pPr>
      <w:r w:rsidRPr="000249C0">
        <w:rPr>
          <w:b/>
          <w:bCs/>
        </w:rPr>
        <w:t>Embodiment</w:t>
      </w:r>
    </w:p>
    <w:p w14:paraId="634E2F78" w14:textId="05268A58" w:rsidR="00396B75" w:rsidRPr="000249C0" w:rsidRDefault="00012DEF" w:rsidP="00A35DEB">
      <w:pPr>
        <w:jc w:val="both"/>
      </w:pPr>
      <w:r>
        <w:t xml:space="preserve">When in and around the ocean, the human body experiences </w:t>
      </w:r>
      <w:r w:rsidR="00992CD6">
        <w:t xml:space="preserve">the senses of its surroundings. The body has similar structures and patterns to the environment </w:t>
      </w:r>
      <w:r w:rsidR="00605FA1">
        <w:t xml:space="preserve">such as our texture and memory. For example, old bones and skulls that wash up or </w:t>
      </w:r>
      <w:bookmarkStart w:id="3" w:name="_Int_eAgjqW73"/>
      <w:r w:rsidR="006D4492">
        <w:t>g</w:t>
      </w:r>
      <w:bookmarkStart w:id="4" w:name="_Int_g6UM5CkE"/>
      <w:r w:rsidR="006D4492">
        <w:t>et buried</w:t>
      </w:r>
      <w:bookmarkEnd w:id="3"/>
      <w:r w:rsidR="006D4492">
        <w:t xml:space="preserve"> </w:t>
      </w:r>
      <w:bookmarkEnd w:id="4"/>
      <w:r w:rsidR="00605FA1">
        <w:t xml:space="preserve">around the ocean scene are </w:t>
      </w:r>
      <w:r w:rsidR="006D4492">
        <w:t xml:space="preserve">alike to human bone. </w:t>
      </w:r>
      <w:r w:rsidR="00F06B3B">
        <w:t>Louise Bourgeois artworks including ‘Cell</w:t>
      </w:r>
      <w:r w:rsidR="005F3A16">
        <w:t xml:space="preserve"> XXVI’ and </w:t>
      </w:r>
      <w:r w:rsidR="00396B75">
        <w:t>‘</w:t>
      </w:r>
      <w:r w:rsidR="005F3A16">
        <w:t xml:space="preserve">Maman’ are immersive installations that </w:t>
      </w:r>
      <w:r w:rsidR="001C020C">
        <w:t xml:space="preserve">reflect bodily experiences and when placed within any space would fit with the surroundings because they are bodily like and materially relatable. </w:t>
      </w:r>
    </w:p>
    <w:p w14:paraId="6AB5B728" w14:textId="008418A4" w:rsidR="00EC721B" w:rsidRDefault="00094635">
      <w:pPr>
        <w:rPr>
          <w:b/>
          <w:bCs/>
        </w:rPr>
      </w:pPr>
      <w:r>
        <w:rPr>
          <w:b/>
          <w:bCs/>
        </w:rPr>
        <w:t xml:space="preserve">      </w:t>
      </w:r>
    </w:p>
    <w:p w14:paraId="1FAFA0A3" w14:textId="31176CCD" w:rsidR="000249C0" w:rsidRPr="000249C0" w:rsidRDefault="000249C0">
      <w:pPr>
        <w:rPr>
          <w:b/>
          <w:bCs/>
        </w:rPr>
      </w:pPr>
      <w:r>
        <w:rPr>
          <w:b/>
          <w:bCs/>
        </w:rPr>
        <w:t xml:space="preserve">Accumulation </w:t>
      </w:r>
    </w:p>
    <w:p w14:paraId="0FD450CC" w14:textId="74C40C05" w:rsidR="00C93976" w:rsidRDefault="003567F2" w:rsidP="00A35DEB">
      <w:pPr>
        <w:jc w:val="both"/>
      </w:pPr>
      <w:r>
        <w:t xml:space="preserve">The sound and smell of the ocean </w:t>
      </w:r>
      <w:r w:rsidR="00C93976">
        <w:t xml:space="preserve">immerse human senses into a state of calm. </w:t>
      </w:r>
      <w:r w:rsidR="00AE72E7">
        <w:t>In ‘</w:t>
      </w:r>
      <w:r w:rsidR="00702288">
        <w:t>Blue</w:t>
      </w:r>
      <w:r w:rsidR="00AE72E7">
        <w:t xml:space="preserve"> </w:t>
      </w:r>
      <w:r w:rsidR="00702288">
        <w:t>Mind</w:t>
      </w:r>
      <w:r w:rsidR="00320996">
        <w:t>,’</w:t>
      </w:r>
      <w:r w:rsidR="00ED2465">
        <w:t xml:space="preserve"> Nicholas writes “</w:t>
      </w:r>
      <w:r w:rsidR="00320996">
        <w:t>We</w:t>
      </w:r>
      <w:r w:rsidR="00ED2465">
        <w:t xml:space="preserve"> are water bodies living on a blue planet</w:t>
      </w:r>
      <w:r w:rsidR="00320996">
        <w:t>.</w:t>
      </w:r>
      <w:r w:rsidR="00ED2465">
        <w:t>”</w:t>
      </w:r>
      <w:r w:rsidR="00320996">
        <w:t xml:space="preserve"> (Nichols, 2014, p.3</w:t>
      </w:r>
      <w:r w:rsidR="00EA72E3">
        <w:t xml:space="preserve">) </w:t>
      </w:r>
      <w:r w:rsidR="009C6B7F">
        <w:t xml:space="preserve">reflecting our </w:t>
      </w:r>
      <w:r w:rsidR="00EA72E3">
        <w:t>accumulation</w:t>
      </w:r>
      <w:r w:rsidR="003A2741">
        <w:t xml:space="preserve"> of senses </w:t>
      </w:r>
      <w:r w:rsidR="00DB51D1">
        <w:t>and how it makes humanity react</w:t>
      </w:r>
      <w:r w:rsidR="00EA72E3">
        <w:t>.</w:t>
      </w:r>
      <w:r w:rsidR="00CA3B9C">
        <w:t xml:space="preserve"> </w:t>
      </w:r>
      <w:r w:rsidR="005428FC">
        <w:t xml:space="preserve">In my personal artwork, I have explored the accumulation of objects and how the amount of them creates different human reaction. For example, the </w:t>
      </w:r>
      <w:r w:rsidR="00461C87">
        <w:t>number</w:t>
      </w:r>
      <w:r w:rsidR="005428FC">
        <w:t xml:space="preserve"> of pebbles or grains of sand on a beach </w:t>
      </w:r>
      <w:r w:rsidR="00461C87">
        <w:t>decides</w:t>
      </w:r>
      <w:r w:rsidR="005428FC">
        <w:t xml:space="preserve"> how we </w:t>
      </w:r>
      <w:r w:rsidR="00461C87">
        <w:t xml:space="preserve">may feel about a coastal area and our attachment to the place. </w:t>
      </w:r>
    </w:p>
    <w:p w14:paraId="29D1EC16" w14:textId="69BA6A28" w:rsidR="00212C05" w:rsidRDefault="0057549D" w:rsidP="00A35DEB">
      <w:pPr>
        <w:jc w:val="both"/>
      </w:pPr>
      <w:r>
        <w:t xml:space="preserve">Charles Darwin explored the theory of evolution </w:t>
      </w:r>
      <w:r w:rsidR="0015674E">
        <w:t xml:space="preserve">through natural selection supporting the idea that the accumulation of species created human life. It explains that human life originated from marine life </w:t>
      </w:r>
      <w:r w:rsidR="001466EB">
        <w:t xml:space="preserve">meaning humanity is concerned the the ocean. I </w:t>
      </w:r>
      <w:r w:rsidR="00FC531C">
        <w:t xml:space="preserve">see this in the way our gingers and toes still wrinkle to grip things in the water and how our hands and feet </w:t>
      </w:r>
      <w:r w:rsidR="001E7F93">
        <w:t xml:space="preserve">web </w:t>
      </w:r>
      <w:r w:rsidR="00FC531C">
        <w:t>to an extent.</w:t>
      </w:r>
      <w:r w:rsidR="001E7F93">
        <w:t xml:space="preserve"> It reflects also to our ability to adapt to oceanic environments. For example, </w:t>
      </w:r>
      <w:r w:rsidR="00560555">
        <w:t xml:space="preserve">in areas of the world humans only hunt sea food and have adapted to longer diving periods under water or clearer visibility. </w:t>
      </w:r>
      <w:r w:rsidR="00EA3CBA">
        <w:t xml:space="preserve">In terms of my artwork, </w:t>
      </w:r>
      <w:r w:rsidR="00F014CB">
        <w:t xml:space="preserve">Darwin’s theory relates to transformations in material but for human life also. </w:t>
      </w:r>
      <w:r w:rsidR="00CB19B0">
        <w:t xml:space="preserve">Dilworth’s art practise links to this in his presentation of </w:t>
      </w:r>
      <w:r w:rsidR="00534C9E">
        <w:t xml:space="preserve">biological life. </w:t>
      </w:r>
      <w:r w:rsidR="00CC1C75">
        <w:t xml:space="preserve">In </w:t>
      </w:r>
      <w:r w:rsidR="00212C05">
        <w:t xml:space="preserve">‘Water and Dreams,’ Bachelard writes “Water carries us. Water rocks us.” (Bachelard, 1983, p.6) </w:t>
      </w:r>
      <w:r w:rsidR="00CC1C75">
        <w:t>this further reflects Dilworth’s artwork in which he inco</w:t>
      </w:r>
      <w:r w:rsidR="00491E86">
        <w:t>rporates natural form.</w:t>
      </w:r>
    </w:p>
    <w:p w14:paraId="5FB1247E" w14:textId="335BC1A1" w:rsidR="00212C05" w:rsidRPr="00DA7379" w:rsidRDefault="00A02E43" w:rsidP="00A35DEB">
      <w:pPr>
        <w:jc w:val="both"/>
        <w:rPr>
          <w:u w:val="single"/>
        </w:rPr>
      </w:pPr>
      <w:r>
        <w:t>In ‘Phenomenology of Perception</w:t>
      </w:r>
      <w:r w:rsidR="00253D04">
        <w:t xml:space="preserve">’ </w:t>
      </w:r>
      <w:proofErr w:type="spellStart"/>
      <w:r w:rsidR="00253D04">
        <w:t>Merleau</w:t>
      </w:r>
      <w:proofErr w:type="spellEnd"/>
      <w:r w:rsidR="00253D04">
        <w:t xml:space="preserve"> – </w:t>
      </w:r>
      <w:proofErr w:type="spellStart"/>
      <w:r w:rsidR="00253D04">
        <w:t>Ponty</w:t>
      </w:r>
      <w:proofErr w:type="spellEnd"/>
      <w:r w:rsidR="00253D04">
        <w:t xml:space="preserve"> </w:t>
      </w:r>
      <w:r w:rsidR="00A46CD4">
        <w:t>writes “My body is the fabric into which all objects are woven.”</w:t>
      </w:r>
      <w:r w:rsidR="009F4A7C">
        <w:t xml:space="preserve"> (</w:t>
      </w:r>
      <w:proofErr w:type="spellStart"/>
      <w:r w:rsidR="009F4A7C">
        <w:t>Merleau</w:t>
      </w:r>
      <w:proofErr w:type="spellEnd"/>
      <w:r w:rsidR="009F4A7C">
        <w:t xml:space="preserve"> – </w:t>
      </w:r>
      <w:proofErr w:type="spellStart"/>
      <w:r w:rsidR="009F4A7C">
        <w:t>Ponty</w:t>
      </w:r>
      <w:proofErr w:type="spellEnd"/>
      <w:r w:rsidR="009F4A7C">
        <w:t>, 2012, p.235</w:t>
      </w:r>
      <w:r w:rsidR="00491E86">
        <w:t>) This</w:t>
      </w:r>
      <w:r w:rsidR="00D30138">
        <w:t xml:space="preserve"> line presents the relationship between human accumulation and bodily accumulation of humans. </w:t>
      </w:r>
      <w:r w:rsidR="00331D42">
        <w:t xml:space="preserve">It suggests in terms of our interaction with the sea that we are within it. </w:t>
      </w:r>
    </w:p>
    <w:p w14:paraId="01C44FE5" w14:textId="77777777" w:rsidR="00E724E5" w:rsidRDefault="00E724E5" w:rsidP="00A35DEB">
      <w:pPr>
        <w:jc w:val="both"/>
        <w:rPr>
          <w:b/>
          <w:bCs/>
        </w:rPr>
      </w:pPr>
    </w:p>
    <w:p w14:paraId="656C20F8" w14:textId="77777777" w:rsidR="00F520A7" w:rsidRDefault="00F520A7" w:rsidP="00A35DEB">
      <w:pPr>
        <w:jc w:val="both"/>
        <w:rPr>
          <w:b/>
          <w:bCs/>
        </w:rPr>
      </w:pPr>
    </w:p>
    <w:p w14:paraId="41FBEF56" w14:textId="77777777" w:rsidR="00F520A7" w:rsidRDefault="00F520A7">
      <w:pPr>
        <w:rPr>
          <w:b/>
          <w:bCs/>
        </w:rPr>
      </w:pPr>
    </w:p>
    <w:p w14:paraId="648B57C1" w14:textId="77777777" w:rsidR="00F520A7" w:rsidRDefault="00F520A7">
      <w:pPr>
        <w:rPr>
          <w:b/>
          <w:bCs/>
        </w:rPr>
      </w:pPr>
    </w:p>
    <w:p w14:paraId="14C24BB8" w14:textId="79198EE1" w:rsidR="009A2925" w:rsidRDefault="00E724E5">
      <w:pPr>
        <w:rPr>
          <w:b/>
          <w:bCs/>
        </w:rPr>
      </w:pPr>
      <w:r>
        <w:rPr>
          <w:b/>
          <w:bCs/>
        </w:rPr>
        <w:t xml:space="preserve">Steve Dilworth </w:t>
      </w:r>
    </w:p>
    <w:p w14:paraId="0AE9272D" w14:textId="53FB50DB" w:rsidR="00252C8E" w:rsidRDefault="00002260" w:rsidP="00A35DEB">
      <w:pPr>
        <w:jc w:val="both"/>
      </w:pPr>
      <w:r>
        <w:t>Dilworth uses organic materials within his artwork. I am particularly interested in the organic matter that he uses from the ocean</w:t>
      </w:r>
      <w:r w:rsidR="00A32B3B">
        <w:t xml:space="preserve"> and the meaning that he gives the matter when he turns them into objects. </w:t>
      </w:r>
      <w:r w:rsidR="009147B4">
        <w:t xml:space="preserve">His work connects to my key words including embodiment; the </w:t>
      </w:r>
      <w:r w:rsidR="00D22A42">
        <w:t xml:space="preserve">artwork embodies the objects that humanity relates to </w:t>
      </w:r>
      <w:r w:rsidR="00636ECE">
        <w:t xml:space="preserve">within </w:t>
      </w:r>
      <w:r w:rsidR="00D22A42">
        <w:t xml:space="preserve">sculpture and new objects. </w:t>
      </w:r>
      <w:r w:rsidR="00197A0B">
        <w:t>Dilworth works with preserved bone and wood which he incorporates into sculpture</w:t>
      </w:r>
      <w:r w:rsidR="005B4EC4">
        <w:t xml:space="preserve"> presenting themes of mortality and nature. </w:t>
      </w:r>
      <w:r w:rsidR="0091230E">
        <w:t xml:space="preserve">The ocean contradicts the mortality of life through its creation of fossils which therefore create an energy of memory and time. </w:t>
      </w:r>
    </w:p>
    <w:p w14:paraId="6C576B26" w14:textId="6176E86A" w:rsidR="0091230E" w:rsidRDefault="00317999" w:rsidP="00A35DEB">
      <w:pPr>
        <w:jc w:val="both"/>
      </w:pPr>
      <w:r>
        <w:t xml:space="preserve">Below, Dilworth’s ‘Kestrel’ </w:t>
      </w:r>
      <w:r w:rsidR="00593FA0">
        <w:t xml:space="preserve">embodies wood and feathers, presenting organic matter preserved in an object. He recreates life to be alive in a form, as </w:t>
      </w:r>
      <w:r w:rsidR="00491F98">
        <w:t xml:space="preserve">Bennet describes in the concept of ‘thing – power’ </w:t>
      </w:r>
      <w:r w:rsidR="00111DF3">
        <w:t xml:space="preserve">(Bennett, 2010, p.6) </w:t>
      </w:r>
      <w:r w:rsidR="007A0EDD">
        <w:t xml:space="preserve">relating to the energy that an object carries once given a new purpose – particularly in terms of artwork. </w:t>
      </w:r>
    </w:p>
    <w:p w14:paraId="06769A6F" w14:textId="77777777" w:rsidR="00F520A7" w:rsidRPr="00002260" w:rsidRDefault="00F520A7" w:rsidP="00A35DEB">
      <w:pPr>
        <w:jc w:val="both"/>
      </w:pPr>
    </w:p>
    <w:p w14:paraId="075E7F76" w14:textId="78F50C94" w:rsidR="00252C8E" w:rsidRDefault="00F520A7">
      <w:pPr>
        <w:rPr>
          <w:b/>
          <w:bCs/>
        </w:rPr>
      </w:pPr>
      <w:r>
        <w:rPr>
          <w:b/>
          <w:bCs/>
          <w:noProof/>
        </w:rPr>
        <w:drawing>
          <wp:anchor distT="0" distB="0" distL="114300" distR="114300" simplePos="0" relativeHeight="251662336" behindDoc="0" locked="0" layoutInCell="1" allowOverlap="1" wp14:anchorId="72C07CF0" wp14:editId="6BFBFF72">
            <wp:simplePos x="0" y="0"/>
            <wp:positionH relativeFrom="column">
              <wp:posOffset>1766570</wp:posOffset>
            </wp:positionH>
            <wp:positionV relativeFrom="paragraph">
              <wp:posOffset>336305</wp:posOffset>
            </wp:positionV>
            <wp:extent cx="2400300" cy="3199130"/>
            <wp:effectExtent l="0" t="0" r="0" b="1270"/>
            <wp:wrapTopAndBottom/>
            <wp:docPr id="9934114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11460" name="Picture 9934114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0300" cy="3199130"/>
                    </a:xfrm>
                    <a:prstGeom prst="rect">
                      <a:avLst/>
                    </a:prstGeom>
                  </pic:spPr>
                </pic:pic>
              </a:graphicData>
            </a:graphic>
            <wp14:sizeRelH relativeFrom="margin">
              <wp14:pctWidth>0</wp14:pctWidth>
            </wp14:sizeRelH>
            <wp14:sizeRelV relativeFrom="margin">
              <wp14:pctHeight>0</wp14:pctHeight>
            </wp14:sizeRelV>
          </wp:anchor>
        </w:drawing>
      </w:r>
    </w:p>
    <w:p w14:paraId="45793495" w14:textId="39E74955" w:rsidR="00252C8E" w:rsidRDefault="00252C8E">
      <w:pPr>
        <w:rPr>
          <w:b/>
          <w:bCs/>
        </w:rPr>
      </w:pPr>
    </w:p>
    <w:p w14:paraId="00E7E348" w14:textId="0BB4ED54" w:rsidR="00252C8E" w:rsidRDefault="00252C8E">
      <w:pPr>
        <w:rPr>
          <w:b/>
          <w:bCs/>
        </w:rPr>
      </w:pPr>
    </w:p>
    <w:p w14:paraId="1F088DB5" w14:textId="72FC5185" w:rsidR="0090495E" w:rsidRDefault="00464D7D" w:rsidP="00464D7D">
      <w:pPr>
        <w:jc w:val="center"/>
      </w:pPr>
      <w:r>
        <w:rPr>
          <w:b/>
          <w:bCs/>
        </w:rPr>
        <w:t xml:space="preserve">Figure 2 </w:t>
      </w:r>
      <w:r>
        <w:t xml:space="preserve">Steve </w:t>
      </w:r>
      <w:r w:rsidR="009C61BD">
        <w:t xml:space="preserve">Dilworth </w:t>
      </w:r>
      <w:r w:rsidR="00252C8E">
        <w:t>‘</w:t>
      </w:r>
      <w:r w:rsidR="00252C8E">
        <w:rPr>
          <w:i/>
          <w:iCs/>
        </w:rPr>
        <w:t xml:space="preserve">Kestrel’ </w:t>
      </w:r>
      <w:r w:rsidR="00252C8E">
        <w:t>(2017)</w:t>
      </w:r>
    </w:p>
    <w:p w14:paraId="1F0EE271" w14:textId="77777777" w:rsidR="00113883" w:rsidRDefault="00113883" w:rsidP="00464D7D">
      <w:pPr>
        <w:jc w:val="center"/>
      </w:pPr>
    </w:p>
    <w:p w14:paraId="5BF290C0" w14:textId="77777777" w:rsidR="00113883" w:rsidRDefault="00113883" w:rsidP="00464D7D">
      <w:pPr>
        <w:jc w:val="center"/>
      </w:pPr>
    </w:p>
    <w:p w14:paraId="6A189DF0" w14:textId="23C56626" w:rsidR="00DA34CC" w:rsidRDefault="00476DCE" w:rsidP="00A35DEB">
      <w:pPr>
        <w:jc w:val="both"/>
      </w:pPr>
      <w:r>
        <w:rPr>
          <w:noProof/>
        </w:rPr>
        <w:drawing>
          <wp:anchor distT="0" distB="0" distL="114300" distR="114300" simplePos="0" relativeHeight="251677696" behindDoc="0" locked="0" layoutInCell="1" allowOverlap="1" wp14:anchorId="23817360" wp14:editId="2D127265">
            <wp:simplePos x="0" y="0"/>
            <wp:positionH relativeFrom="column">
              <wp:posOffset>158750</wp:posOffset>
            </wp:positionH>
            <wp:positionV relativeFrom="paragraph">
              <wp:posOffset>1595755</wp:posOffset>
            </wp:positionV>
            <wp:extent cx="5543550" cy="4157980"/>
            <wp:effectExtent l="0" t="5715" r="635" b="635"/>
            <wp:wrapTopAndBottom/>
            <wp:docPr id="6159681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68140" name="Picture 615968140"/>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5543550" cy="4157980"/>
                    </a:xfrm>
                    <a:prstGeom prst="rect">
                      <a:avLst/>
                    </a:prstGeom>
                  </pic:spPr>
                </pic:pic>
              </a:graphicData>
            </a:graphic>
            <wp14:sizeRelH relativeFrom="margin">
              <wp14:pctWidth>0</wp14:pctWidth>
            </wp14:sizeRelH>
            <wp14:sizeRelV relativeFrom="margin">
              <wp14:pctHeight>0</wp14:pctHeight>
            </wp14:sizeRelV>
          </wp:anchor>
        </w:drawing>
      </w:r>
      <w:r w:rsidR="00956A85">
        <w:t xml:space="preserve">Steve Dilworth’s ‘The Hanging Figure’ incorporates organic matter with human made objects. This further emphasises human relationship with organic and </w:t>
      </w:r>
      <w:r w:rsidR="007F4971">
        <w:t>manufactured</w:t>
      </w:r>
      <w:r w:rsidR="00956A85">
        <w:t xml:space="preserve"> objects and shows how we have worked with the ocean </w:t>
      </w:r>
      <w:r w:rsidR="00E702FB">
        <w:t xml:space="preserve">in harmony. </w:t>
      </w:r>
    </w:p>
    <w:p w14:paraId="353493F2" w14:textId="15E4D866" w:rsidR="00AC1E7B" w:rsidRDefault="00AC1E7B" w:rsidP="00E702FB"/>
    <w:p w14:paraId="3B1C80A4" w14:textId="5276DB84" w:rsidR="00A6314F" w:rsidRPr="00ED1FD2" w:rsidRDefault="00ED1FD2" w:rsidP="00ED1FD2">
      <w:pPr>
        <w:jc w:val="center"/>
      </w:pPr>
      <w:r>
        <w:rPr>
          <w:b/>
          <w:bCs/>
        </w:rPr>
        <w:t xml:space="preserve">Figure 3 </w:t>
      </w:r>
      <w:r>
        <w:t xml:space="preserve">Steve Dilworth Scan in my personal sketchbook </w:t>
      </w:r>
    </w:p>
    <w:p w14:paraId="6E744FBE" w14:textId="4AE3E498" w:rsidR="00A6314F" w:rsidRDefault="00A6314F" w:rsidP="00A35DEB"/>
    <w:p w14:paraId="3206B26A" w14:textId="0E321DBE" w:rsidR="009E1A28" w:rsidRDefault="00431AAB" w:rsidP="00A35DEB">
      <w:pPr>
        <w:jc w:val="both"/>
      </w:pPr>
      <w:r>
        <w:t xml:space="preserve">Dilworth takes objects and organic matter from the ocean, within my practise I want to see how my materials change, </w:t>
      </w:r>
      <w:bookmarkStart w:id="5" w:name="_Int_NXtjc3Vw"/>
      <w:r>
        <w:t>decay</w:t>
      </w:r>
      <w:bookmarkEnd w:id="5"/>
      <w:r>
        <w:t xml:space="preserve"> or react with the power of the organic matter that is already there. </w:t>
      </w:r>
      <w:r w:rsidR="00DF6E6B">
        <w:t xml:space="preserve">Written in one of Dilworth’s sketchbooks, he writes about how artwork links so heavily to material, in particular sculpture. </w:t>
      </w:r>
      <w:r w:rsidR="00F51881">
        <w:t xml:space="preserve">“A chain is only as strong as its weakest </w:t>
      </w:r>
      <w:r w:rsidR="00F51881">
        <w:lastRenderedPageBreak/>
        <w:t>link. Is sculpture a chain?” (Dilworth, cited in Coburn, 2020</w:t>
      </w:r>
      <w:r w:rsidR="006A38C3">
        <w:t>)</w:t>
      </w:r>
      <w:r w:rsidR="008A2EC0">
        <w:t>. Objects develop and gain energy when artists hold and change their original form.</w:t>
      </w:r>
    </w:p>
    <w:p w14:paraId="1CEE33FB" w14:textId="4E8E611D" w:rsidR="00431AAB" w:rsidRDefault="007F4971" w:rsidP="00E702FB">
      <w:r>
        <w:rPr>
          <w:b/>
          <w:bCs/>
          <w:noProof/>
        </w:rPr>
        <w:drawing>
          <wp:anchor distT="0" distB="0" distL="114300" distR="114300" simplePos="0" relativeHeight="251669504" behindDoc="0" locked="0" layoutInCell="1" allowOverlap="1" wp14:anchorId="3F8E72CF" wp14:editId="6DB93C63">
            <wp:simplePos x="0" y="0"/>
            <wp:positionH relativeFrom="column">
              <wp:posOffset>1423670</wp:posOffset>
            </wp:positionH>
            <wp:positionV relativeFrom="paragraph">
              <wp:posOffset>333619</wp:posOffset>
            </wp:positionV>
            <wp:extent cx="3129915" cy="4659630"/>
            <wp:effectExtent l="0" t="0" r="0" b="1270"/>
            <wp:wrapTopAndBottom/>
            <wp:docPr id="977631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3114" name="Picture 97763114"/>
                    <pic:cNvPicPr/>
                  </pic:nvPicPr>
                  <pic:blipFill>
                    <a:blip r:embed="rId10">
                      <a:extLst>
                        <a:ext uri="{28A0092B-C50C-407E-A947-70E740481C1C}">
                          <a14:useLocalDpi xmlns:a14="http://schemas.microsoft.com/office/drawing/2010/main" val="0"/>
                        </a:ext>
                      </a:extLst>
                    </a:blip>
                    <a:stretch>
                      <a:fillRect/>
                    </a:stretch>
                  </pic:blipFill>
                  <pic:spPr>
                    <a:xfrm>
                      <a:off x="0" y="0"/>
                      <a:ext cx="3129915" cy="4659630"/>
                    </a:xfrm>
                    <a:prstGeom prst="rect">
                      <a:avLst/>
                    </a:prstGeom>
                  </pic:spPr>
                </pic:pic>
              </a:graphicData>
            </a:graphic>
            <wp14:sizeRelH relativeFrom="margin">
              <wp14:pctWidth>0</wp14:pctWidth>
            </wp14:sizeRelH>
            <wp14:sizeRelV relativeFrom="margin">
              <wp14:pctHeight>0</wp14:pctHeight>
            </wp14:sizeRelV>
          </wp:anchor>
        </w:drawing>
      </w:r>
    </w:p>
    <w:p w14:paraId="47AD446E" w14:textId="549E0E10" w:rsidR="00DA34CC" w:rsidRDefault="00DA34CC" w:rsidP="00DB60B7">
      <w:pPr>
        <w:rPr>
          <w:b/>
          <w:bCs/>
        </w:rPr>
      </w:pPr>
    </w:p>
    <w:p w14:paraId="6F975F2D" w14:textId="1C50FF51" w:rsidR="00113883" w:rsidRPr="00DA34CC" w:rsidRDefault="00113883" w:rsidP="007F4971">
      <w:pPr>
        <w:jc w:val="center"/>
        <w:rPr>
          <w:i/>
          <w:iCs/>
        </w:rPr>
      </w:pPr>
      <w:r>
        <w:rPr>
          <w:b/>
          <w:bCs/>
        </w:rPr>
        <w:t>Figure</w:t>
      </w:r>
      <w:r w:rsidR="0005311D">
        <w:rPr>
          <w:b/>
          <w:bCs/>
        </w:rPr>
        <w:t xml:space="preserve"> 4</w:t>
      </w:r>
      <w:r>
        <w:rPr>
          <w:b/>
          <w:bCs/>
        </w:rPr>
        <w:t xml:space="preserve"> </w:t>
      </w:r>
      <w:r w:rsidR="00C20DB8">
        <w:t>Steve</w:t>
      </w:r>
      <w:r w:rsidR="0005311D">
        <w:rPr>
          <w:b/>
          <w:bCs/>
        </w:rPr>
        <w:t xml:space="preserve"> </w:t>
      </w:r>
      <w:r w:rsidR="00DA34CC">
        <w:t xml:space="preserve">Dilworth </w:t>
      </w:r>
      <w:r w:rsidR="00DA34CC">
        <w:rPr>
          <w:i/>
          <w:iCs/>
        </w:rPr>
        <w:t>‘The Hanging Figure’</w:t>
      </w:r>
    </w:p>
    <w:p w14:paraId="31516516" w14:textId="77777777" w:rsidR="00CB7E7E" w:rsidRDefault="00CB7E7E">
      <w:pPr>
        <w:rPr>
          <w:b/>
          <w:bCs/>
        </w:rPr>
      </w:pPr>
    </w:p>
    <w:p w14:paraId="0074A164" w14:textId="77777777" w:rsidR="00CB7E7E" w:rsidRDefault="00CB7E7E">
      <w:pPr>
        <w:rPr>
          <w:b/>
          <w:bCs/>
        </w:rPr>
      </w:pPr>
    </w:p>
    <w:p w14:paraId="27167BD4" w14:textId="77777777" w:rsidR="00CB7E7E" w:rsidRDefault="00CB7E7E">
      <w:pPr>
        <w:rPr>
          <w:b/>
          <w:bCs/>
        </w:rPr>
      </w:pPr>
    </w:p>
    <w:p w14:paraId="2506B1EE" w14:textId="77777777" w:rsidR="00CB7E7E" w:rsidRDefault="00CB7E7E">
      <w:pPr>
        <w:rPr>
          <w:b/>
          <w:bCs/>
        </w:rPr>
      </w:pPr>
    </w:p>
    <w:p w14:paraId="401A85C5" w14:textId="77777777" w:rsidR="00CB7E7E" w:rsidRDefault="00CB7E7E">
      <w:pPr>
        <w:rPr>
          <w:b/>
          <w:bCs/>
        </w:rPr>
      </w:pPr>
    </w:p>
    <w:p w14:paraId="39120D19" w14:textId="77777777" w:rsidR="00CB7E7E" w:rsidRDefault="00CB7E7E">
      <w:pPr>
        <w:rPr>
          <w:b/>
          <w:bCs/>
        </w:rPr>
      </w:pPr>
    </w:p>
    <w:p w14:paraId="3070C0A7" w14:textId="77777777" w:rsidR="00DB60B7" w:rsidRDefault="00DB60B7">
      <w:pPr>
        <w:rPr>
          <w:b/>
          <w:bCs/>
        </w:rPr>
      </w:pPr>
    </w:p>
    <w:p w14:paraId="7DDD9EBF" w14:textId="77777777" w:rsidR="00DB60B7" w:rsidRDefault="00DB60B7">
      <w:pPr>
        <w:rPr>
          <w:b/>
          <w:bCs/>
        </w:rPr>
      </w:pPr>
    </w:p>
    <w:p w14:paraId="03069062" w14:textId="3EB69778" w:rsidR="00DA7379" w:rsidRDefault="00DA7379">
      <w:pPr>
        <w:rPr>
          <w:b/>
          <w:bCs/>
        </w:rPr>
      </w:pPr>
      <w:r w:rsidRPr="009A2925">
        <w:rPr>
          <w:b/>
          <w:bCs/>
        </w:rPr>
        <w:lastRenderedPageBreak/>
        <w:t>Louise Bourgeois</w:t>
      </w:r>
    </w:p>
    <w:p w14:paraId="4B93DF0C" w14:textId="637A6745" w:rsidR="00272808" w:rsidRDefault="00101BBE" w:rsidP="00A35DEB">
      <w:pPr>
        <w:jc w:val="both"/>
      </w:pPr>
      <w:r>
        <w:t xml:space="preserve">Bourgeois has explored the mixture of </w:t>
      </w:r>
      <w:r w:rsidR="00272808">
        <w:t>physical material with psychological experience</w:t>
      </w:r>
      <w:r w:rsidR="0078231B">
        <w:t>, using bronze, fabric and latex</w:t>
      </w:r>
      <w:r w:rsidR="0055067A">
        <w:t>. These materials relate to memory and the body.</w:t>
      </w:r>
    </w:p>
    <w:p w14:paraId="698494BA" w14:textId="5AFA336E" w:rsidR="00E702FB" w:rsidRDefault="000B013D" w:rsidP="00A35DEB">
      <w:pPr>
        <w:jc w:val="both"/>
      </w:pPr>
      <w:r>
        <w:t xml:space="preserve">Dissimilar to Steve Dilworth, Bourgeois creates an atmosphere of </w:t>
      </w:r>
      <w:r w:rsidR="00A5660B">
        <w:t xml:space="preserve">bodily emotion connected with installation and sculpture. Her installations are immersive </w:t>
      </w:r>
      <w:r w:rsidR="00EB3A6D">
        <w:t xml:space="preserve">and reflect subconscious memory, alike to human subconscious memory with the ocean and our reason for </w:t>
      </w:r>
      <w:bookmarkStart w:id="6" w:name="_Int_ITJZqnHs"/>
      <w:r w:rsidR="00EB3A6D">
        <w:t>being attached</w:t>
      </w:r>
      <w:bookmarkEnd w:id="6"/>
      <w:r w:rsidR="00EB3A6D">
        <w:t xml:space="preserve"> and drawn to oceanic spaces.</w:t>
      </w:r>
      <w:r w:rsidR="00643FB4">
        <w:t xml:space="preserve"> </w:t>
      </w:r>
    </w:p>
    <w:p w14:paraId="26319871" w14:textId="23695FD6" w:rsidR="00521B66" w:rsidRDefault="00643FB4" w:rsidP="00A35DEB">
      <w:pPr>
        <w:jc w:val="both"/>
      </w:pPr>
      <w:r>
        <w:t>Bourgeois explore</w:t>
      </w:r>
      <w:r w:rsidR="00853CFE">
        <w:t>s</w:t>
      </w:r>
      <w:r>
        <w:t xml:space="preserve"> emotional experience and memory in her pr</w:t>
      </w:r>
      <w:r w:rsidR="00853CFE">
        <w:t xml:space="preserve">actise using material. ‘Maman’ reflects a bodily position within a nonhuman form that she has created to feel uncomfortable but relatable. </w:t>
      </w:r>
      <w:proofErr w:type="spellStart"/>
      <w:r w:rsidR="00521B66">
        <w:t>Merleau</w:t>
      </w:r>
      <w:proofErr w:type="spellEnd"/>
      <w:r w:rsidR="00521B66">
        <w:t xml:space="preserve"> – </w:t>
      </w:r>
      <w:proofErr w:type="spellStart"/>
      <w:r w:rsidR="00521B66">
        <w:t>Ponty</w:t>
      </w:r>
      <w:proofErr w:type="spellEnd"/>
      <w:r w:rsidR="00521B66">
        <w:t xml:space="preserve"> writes </w:t>
      </w:r>
      <w:r w:rsidR="0017157F">
        <w:t>“The body is our general medium for having a world”</w:t>
      </w:r>
      <w:r w:rsidR="00F264B0">
        <w:t xml:space="preserve"> (</w:t>
      </w:r>
      <w:proofErr w:type="spellStart"/>
      <w:r w:rsidR="00F264B0">
        <w:t>Merleau</w:t>
      </w:r>
      <w:proofErr w:type="spellEnd"/>
      <w:r w:rsidR="00F264B0">
        <w:t xml:space="preserve"> – </w:t>
      </w:r>
      <w:proofErr w:type="spellStart"/>
      <w:r w:rsidR="00F264B0">
        <w:t>Ponty</w:t>
      </w:r>
      <w:proofErr w:type="spellEnd"/>
      <w:r w:rsidR="00F264B0">
        <w:t>, 2012, p. 147)</w:t>
      </w:r>
      <w:r w:rsidR="007A1B33">
        <w:t xml:space="preserve"> which in terms of Bourgeois work suggest that </w:t>
      </w:r>
      <w:r w:rsidR="00FD3305">
        <w:t xml:space="preserve">it </w:t>
      </w:r>
      <w:bookmarkStart w:id="7" w:name="_Int_G7l6QDQX"/>
      <w:r w:rsidR="00FD3305">
        <w:t>is experienced</w:t>
      </w:r>
      <w:bookmarkEnd w:id="7"/>
      <w:r w:rsidR="00FD3305">
        <w:t xml:space="preserve"> through all senses whether physical or emotional. </w:t>
      </w:r>
    </w:p>
    <w:p w14:paraId="02E4AEAF" w14:textId="05AC7C9A" w:rsidR="00643FB4" w:rsidRPr="00E702FB" w:rsidRDefault="00035366">
      <w:r>
        <w:rPr>
          <w:noProof/>
        </w:rPr>
        <w:drawing>
          <wp:anchor distT="0" distB="0" distL="114300" distR="114300" simplePos="0" relativeHeight="251671552" behindDoc="0" locked="0" layoutInCell="1" allowOverlap="1" wp14:anchorId="5EEA39DF" wp14:editId="156EA366">
            <wp:simplePos x="0" y="0"/>
            <wp:positionH relativeFrom="column">
              <wp:posOffset>511468</wp:posOffset>
            </wp:positionH>
            <wp:positionV relativeFrom="paragraph">
              <wp:posOffset>476299</wp:posOffset>
            </wp:positionV>
            <wp:extent cx="4841875" cy="3627755"/>
            <wp:effectExtent l="0" t="0" r="0" b="4445"/>
            <wp:wrapTopAndBottom/>
            <wp:docPr id="484781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81459" name="Picture 48478145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41875" cy="3627755"/>
                    </a:xfrm>
                    <a:prstGeom prst="rect">
                      <a:avLst/>
                    </a:prstGeom>
                  </pic:spPr>
                </pic:pic>
              </a:graphicData>
            </a:graphic>
            <wp14:sizeRelH relativeFrom="margin">
              <wp14:pctWidth>0</wp14:pctWidth>
            </wp14:sizeRelH>
            <wp14:sizeRelV relativeFrom="margin">
              <wp14:pctHeight>0</wp14:pctHeight>
            </wp14:sizeRelV>
          </wp:anchor>
        </w:drawing>
      </w:r>
    </w:p>
    <w:p w14:paraId="1865D37A" w14:textId="77777777" w:rsidR="00035366" w:rsidRDefault="00035366" w:rsidP="00035366"/>
    <w:p w14:paraId="4FF652F3" w14:textId="1A0029E3" w:rsidR="00377C92" w:rsidRDefault="00377C92" w:rsidP="00035366">
      <w:pPr>
        <w:jc w:val="center"/>
      </w:pPr>
      <w:r>
        <w:rPr>
          <w:b/>
          <w:bCs/>
        </w:rPr>
        <w:t xml:space="preserve">Figure </w:t>
      </w:r>
      <w:r w:rsidR="00010DFF">
        <w:rPr>
          <w:b/>
          <w:bCs/>
        </w:rPr>
        <w:t>5</w:t>
      </w:r>
      <w:r>
        <w:t xml:space="preserve"> Louise Bourgeois </w:t>
      </w:r>
      <w:r>
        <w:rPr>
          <w:i/>
          <w:iCs/>
        </w:rPr>
        <w:t>‘Maman</w:t>
      </w:r>
      <w:r w:rsidR="002B776E">
        <w:rPr>
          <w:i/>
          <w:iCs/>
        </w:rPr>
        <w:t>’ (</w:t>
      </w:r>
      <w:r w:rsidR="002B776E">
        <w:t>1999)</w:t>
      </w:r>
    </w:p>
    <w:p w14:paraId="2D0D5030" w14:textId="77777777" w:rsidR="00F51910" w:rsidRDefault="00F51910" w:rsidP="00035366">
      <w:pPr>
        <w:jc w:val="center"/>
      </w:pPr>
    </w:p>
    <w:p w14:paraId="0841579C" w14:textId="77777777" w:rsidR="002B776E" w:rsidRPr="002B776E" w:rsidRDefault="002B776E" w:rsidP="00377C92">
      <w:pPr>
        <w:jc w:val="center"/>
      </w:pPr>
    </w:p>
    <w:p w14:paraId="27071064" w14:textId="4F63446F" w:rsidR="00EE4021" w:rsidRPr="00EE4021" w:rsidRDefault="00EE4021" w:rsidP="00EE4021"/>
    <w:p w14:paraId="7027D4F1" w14:textId="55B84143" w:rsidR="00377C92" w:rsidRDefault="00D3327D" w:rsidP="00115A42">
      <w:pPr>
        <w:jc w:val="both"/>
      </w:pPr>
      <w:r>
        <w:lastRenderedPageBreak/>
        <w:t xml:space="preserve">Bourgeois </w:t>
      </w:r>
      <w:r w:rsidR="000E3F99">
        <w:t xml:space="preserve">‘Cell’ works reflect the </w:t>
      </w:r>
      <w:r w:rsidR="006A2FBC">
        <w:t xml:space="preserve">immersive spaces that </w:t>
      </w:r>
      <w:r w:rsidR="00107FF4">
        <w:t xml:space="preserve">her artwork can be displayed in. The </w:t>
      </w:r>
      <w:r w:rsidR="007011AC">
        <w:t xml:space="preserve">‘Cell XXVI’ below is similar to Dilworth’s ‘The Hanging Figure’. </w:t>
      </w:r>
      <w:r w:rsidR="00765183">
        <w:t xml:space="preserve">They have both used unconventional material to represent life – the works can be seen as a physical material or a </w:t>
      </w:r>
      <w:r w:rsidR="003F7D24">
        <w:t xml:space="preserve">human or life like form. </w:t>
      </w:r>
      <w:r w:rsidR="0004306D">
        <w:t xml:space="preserve">The cages also remind me of Dilworth’s work of entrapping storm water and sea water into bone, further connecting life with other natural form. </w:t>
      </w:r>
    </w:p>
    <w:p w14:paraId="4D9B2914" w14:textId="77777777" w:rsidR="0004306D" w:rsidRPr="00D3327D" w:rsidRDefault="0004306D" w:rsidP="00115A42">
      <w:pPr>
        <w:jc w:val="both"/>
      </w:pPr>
    </w:p>
    <w:p w14:paraId="67D6C958" w14:textId="2AB53023" w:rsidR="00377C92" w:rsidRDefault="008B6888" w:rsidP="00377C92">
      <w:pPr>
        <w:jc w:val="center"/>
        <w:rPr>
          <w:i/>
          <w:iCs/>
        </w:rPr>
      </w:pPr>
      <w:r>
        <w:rPr>
          <w:noProof/>
        </w:rPr>
        <w:drawing>
          <wp:anchor distT="0" distB="0" distL="114300" distR="114300" simplePos="0" relativeHeight="251673600" behindDoc="0" locked="0" layoutInCell="1" allowOverlap="1" wp14:anchorId="5A7E7C76" wp14:editId="33014D2D">
            <wp:simplePos x="0" y="0"/>
            <wp:positionH relativeFrom="column">
              <wp:posOffset>1327394</wp:posOffset>
            </wp:positionH>
            <wp:positionV relativeFrom="paragraph">
              <wp:posOffset>244866</wp:posOffset>
            </wp:positionV>
            <wp:extent cx="3182620" cy="4030345"/>
            <wp:effectExtent l="0" t="0" r="5080" b="0"/>
            <wp:wrapTopAndBottom/>
            <wp:docPr id="2656876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687638" name="Picture 26568763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82620" cy="4030345"/>
                    </a:xfrm>
                    <a:prstGeom prst="rect">
                      <a:avLst/>
                    </a:prstGeom>
                  </pic:spPr>
                </pic:pic>
              </a:graphicData>
            </a:graphic>
            <wp14:sizeRelH relativeFrom="margin">
              <wp14:pctWidth>0</wp14:pctWidth>
            </wp14:sizeRelH>
            <wp14:sizeRelV relativeFrom="margin">
              <wp14:pctHeight>0</wp14:pctHeight>
            </wp14:sizeRelV>
          </wp:anchor>
        </w:drawing>
      </w:r>
    </w:p>
    <w:p w14:paraId="6327FF8C" w14:textId="10CAFBFB" w:rsidR="00377C92" w:rsidRDefault="00377C92" w:rsidP="00377C92">
      <w:pPr>
        <w:jc w:val="center"/>
        <w:rPr>
          <w:i/>
          <w:iCs/>
        </w:rPr>
      </w:pPr>
    </w:p>
    <w:p w14:paraId="6E5F5FCF" w14:textId="0AC3EF33" w:rsidR="00377C92" w:rsidRPr="002B776E" w:rsidRDefault="00377C92" w:rsidP="008B6888">
      <w:pPr>
        <w:jc w:val="center"/>
      </w:pPr>
      <w:r>
        <w:rPr>
          <w:b/>
          <w:bCs/>
        </w:rPr>
        <w:t xml:space="preserve">Figure </w:t>
      </w:r>
      <w:r w:rsidR="00010DFF">
        <w:rPr>
          <w:b/>
          <w:bCs/>
        </w:rPr>
        <w:t>6</w:t>
      </w:r>
      <w:r>
        <w:rPr>
          <w:b/>
          <w:bCs/>
        </w:rPr>
        <w:t xml:space="preserve"> </w:t>
      </w:r>
      <w:r>
        <w:t xml:space="preserve">Louise Bourgeois </w:t>
      </w:r>
      <w:r w:rsidR="00A90A74">
        <w:rPr>
          <w:i/>
          <w:iCs/>
        </w:rPr>
        <w:t>‘Cell XXVI’</w:t>
      </w:r>
      <w:r w:rsidR="002B776E">
        <w:rPr>
          <w:i/>
          <w:iCs/>
        </w:rPr>
        <w:t xml:space="preserve"> </w:t>
      </w:r>
      <w:r w:rsidR="002B776E">
        <w:t>(2003)</w:t>
      </w:r>
    </w:p>
    <w:p w14:paraId="61F4D97F" w14:textId="77777777" w:rsidR="00212714" w:rsidRDefault="00212714">
      <w:pPr>
        <w:rPr>
          <w:b/>
          <w:bCs/>
        </w:rPr>
      </w:pPr>
    </w:p>
    <w:p w14:paraId="4A0CF38A" w14:textId="77777777" w:rsidR="00212714" w:rsidRDefault="00212714">
      <w:pPr>
        <w:rPr>
          <w:b/>
          <w:bCs/>
        </w:rPr>
      </w:pPr>
    </w:p>
    <w:p w14:paraId="6F0D8E5F" w14:textId="77777777" w:rsidR="00212714" w:rsidRDefault="00212714">
      <w:pPr>
        <w:rPr>
          <w:b/>
          <w:bCs/>
        </w:rPr>
      </w:pPr>
    </w:p>
    <w:p w14:paraId="215BEBAA" w14:textId="77777777" w:rsidR="00212714" w:rsidRDefault="00212714">
      <w:pPr>
        <w:rPr>
          <w:b/>
          <w:bCs/>
        </w:rPr>
      </w:pPr>
    </w:p>
    <w:p w14:paraId="08C7C362" w14:textId="23D191FE" w:rsidR="00212714" w:rsidRDefault="00212714">
      <w:pPr>
        <w:rPr>
          <w:b/>
          <w:bCs/>
        </w:rPr>
      </w:pPr>
    </w:p>
    <w:p w14:paraId="5FB7F7A1" w14:textId="6DB3D640" w:rsidR="00212714" w:rsidRDefault="00212714">
      <w:pPr>
        <w:rPr>
          <w:b/>
          <w:bCs/>
        </w:rPr>
      </w:pPr>
    </w:p>
    <w:p w14:paraId="3772DD8D" w14:textId="77777777" w:rsidR="00212714" w:rsidRDefault="00212714">
      <w:pPr>
        <w:rPr>
          <w:b/>
          <w:bCs/>
        </w:rPr>
      </w:pPr>
    </w:p>
    <w:p w14:paraId="3719987E" w14:textId="77777777" w:rsidR="00212714" w:rsidRDefault="00212714">
      <w:pPr>
        <w:rPr>
          <w:b/>
          <w:bCs/>
        </w:rPr>
      </w:pPr>
    </w:p>
    <w:p w14:paraId="3820095A" w14:textId="77777777" w:rsidR="00212714" w:rsidRDefault="00212714">
      <w:pPr>
        <w:rPr>
          <w:b/>
          <w:bCs/>
        </w:rPr>
      </w:pPr>
    </w:p>
    <w:p w14:paraId="2C997B9A" w14:textId="77777777" w:rsidR="00735A65" w:rsidRDefault="00735A65">
      <w:pPr>
        <w:rPr>
          <w:b/>
          <w:bCs/>
        </w:rPr>
      </w:pPr>
    </w:p>
    <w:p w14:paraId="1BBE3869" w14:textId="77777777" w:rsidR="00476DCE" w:rsidRDefault="00476DCE">
      <w:pPr>
        <w:rPr>
          <w:b/>
          <w:bCs/>
        </w:rPr>
      </w:pPr>
    </w:p>
    <w:p w14:paraId="41A1EAE7" w14:textId="6B86E48A" w:rsidR="00B07E4A" w:rsidRDefault="00B07E4A">
      <w:pPr>
        <w:rPr>
          <w:b/>
          <w:bCs/>
        </w:rPr>
      </w:pPr>
      <w:r w:rsidRPr="00763466">
        <w:rPr>
          <w:b/>
          <w:bCs/>
        </w:rPr>
        <w:t>Objects</w:t>
      </w:r>
      <w:r>
        <w:rPr>
          <w:b/>
          <w:bCs/>
        </w:rPr>
        <w:t xml:space="preserve"> and Materials</w:t>
      </w:r>
    </w:p>
    <w:p w14:paraId="24C1E08B" w14:textId="73256BAB" w:rsidR="002A69C8" w:rsidRDefault="00402953" w:rsidP="00115A42">
      <w:pPr>
        <w:jc w:val="both"/>
      </w:pPr>
      <w:r>
        <w:t xml:space="preserve">In terms of materials, I have researched how artists have explored material. </w:t>
      </w:r>
      <w:proofErr w:type="spellStart"/>
      <w:r>
        <w:t>Beuys</w:t>
      </w:r>
      <w:proofErr w:type="spellEnd"/>
      <w:r>
        <w:t xml:space="preserve"> uses the material of fat to explore its capabilities within artwork. </w:t>
      </w:r>
      <w:r w:rsidR="00F27726">
        <w:t xml:space="preserve">The way that fat as a material can hold different </w:t>
      </w:r>
      <w:r w:rsidR="00EC748C">
        <w:t xml:space="preserve">forms reflects the way that oceanic matter and human form also holding different forms. For example, human form can </w:t>
      </w:r>
      <w:bookmarkStart w:id="8" w:name="_Int_YbU1K7Uf"/>
      <w:r w:rsidR="00EC748C">
        <w:t>be created</w:t>
      </w:r>
      <w:bookmarkEnd w:id="8"/>
      <w:r w:rsidR="00EC748C">
        <w:t xml:space="preserve"> into ash, fossil and once decomposed becomes bone, similarly to the </w:t>
      </w:r>
      <w:r w:rsidR="00AD57BE">
        <w:t>organic matter found in and near oceans.</w:t>
      </w:r>
    </w:p>
    <w:p w14:paraId="06E6F7A5" w14:textId="7DA07CD9" w:rsidR="008B6888" w:rsidRDefault="008B6888">
      <w:r>
        <w:rPr>
          <w:noProof/>
        </w:rPr>
        <w:drawing>
          <wp:anchor distT="0" distB="0" distL="114300" distR="114300" simplePos="0" relativeHeight="251674624" behindDoc="0" locked="0" layoutInCell="1" allowOverlap="1" wp14:anchorId="2AAC9F35" wp14:editId="2C25C416">
            <wp:simplePos x="0" y="0"/>
            <wp:positionH relativeFrom="column">
              <wp:posOffset>1230630</wp:posOffset>
            </wp:positionH>
            <wp:positionV relativeFrom="paragraph">
              <wp:posOffset>460375</wp:posOffset>
            </wp:positionV>
            <wp:extent cx="3558540" cy="4853305"/>
            <wp:effectExtent l="0" t="0" r="0" b="0"/>
            <wp:wrapTopAndBottom/>
            <wp:docPr id="8607468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46835" name="Picture 860746835"/>
                    <pic:cNvPicPr/>
                  </pic:nvPicPr>
                  <pic:blipFill>
                    <a:blip r:embed="rId13">
                      <a:extLst>
                        <a:ext uri="{28A0092B-C50C-407E-A947-70E740481C1C}">
                          <a14:useLocalDpi xmlns:a14="http://schemas.microsoft.com/office/drawing/2010/main" val="0"/>
                        </a:ext>
                      </a:extLst>
                    </a:blip>
                    <a:stretch>
                      <a:fillRect/>
                    </a:stretch>
                  </pic:blipFill>
                  <pic:spPr>
                    <a:xfrm>
                      <a:off x="0" y="0"/>
                      <a:ext cx="3558540" cy="4853305"/>
                    </a:xfrm>
                    <a:prstGeom prst="rect">
                      <a:avLst/>
                    </a:prstGeom>
                  </pic:spPr>
                </pic:pic>
              </a:graphicData>
            </a:graphic>
            <wp14:sizeRelH relativeFrom="margin">
              <wp14:pctWidth>0</wp14:pctWidth>
            </wp14:sizeRelH>
            <wp14:sizeRelV relativeFrom="margin">
              <wp14:pctHeight>0</wp14:pctHeight>
            </wp14:sizeRelV>
          </wp:anchor>
        </w:drawing>
      </w:r>
    </w:p>
    <w:p w14:paraId="5DB225B9" w14:textId="77777777" w:rsidR="008B6888" w:rsidRDefault="008B6888" w:rsidP="008B6888">
      <w:pPr>
        <w:jc w:val="center"/>
      </w:pPr>
    </w:p>
    <w:p w14:paraId="569B9C05" w14:textId="62C7B72A" w:rsidR="00640215" w:rsidRPr="006B09F7" w:rsidRDefault="00640215" w:rsidP="008B6888">
      <w:pPr>
        <w:jc w:val="center"/>
      </w:pPr>
      <w:r>
        <w:rPr>
          <w:b/>
          <w:bCs/>
        </w:rPr>
        <w:t xml:space="preserve">Figure </w:t>
      </w:r>
      <w:r w:rsidR="00010DFF">
        <w:rPr>
          <w:b/>
          <w:bCs/>
        </w:rPr>
        <w:t>7</w:t>
      </w:r>
      <w:r w:rsidR="008B6888">
        <w:rPr>
          <w:b/>
          <w:bCs/>
        </w:rPr>
        <w:t xml:space="preserve"> </w:t>
      </w:r>
      <w:r w:rsidR="006B09F7">
        <w:t xml:space="preserve">Joseph </w:t>
      </w:r>
      <w:proofErr w:type="spellStart"/>
      <w:r w:rsidR="006B09F7">
        <w:t>Beuys</w:t>
      </w:r>
      <w:proofErr w:type="spellEnd"/>
      <w:r w:rsidR="006B09F7">
        <w:t xml:space="preserve"> ‘</w:t>
      </w:r>
      <w:r w:rsidR="006B09F7">
        <w:rPr>
          <w:i/>
          <w:iCs/>
        </w:rPr>
        <w:t xml:space="preserve">Fat Chair’  </w:t>
      </w:r>
      <w:r w:rsidR="006B09F7">
        <w:t>(19</w:t>
      </w:r>
      <w:r w:rsidR="00F74FC6">
        <w:t>64-85)</w:t>
      </w:r>
    </w:p>
    <w:p w14:paraId="26EF44B1" w14:textId="77777777" w:rsidR="008B6888" w:rsidRDefault="008B6888"/>
    <w:p w14:paraId="41CAB09B" w14:textId="77777777" w:rsidR="008B6888" w:rsidRDefault="008B6888"/>
    <w:p w14:paraId="6F0BCE08" w14:textId="77777777" w:rsidR="008B6888" w:rsidRDefault="008B6888"/>
    <w:p w14:paraId="32C06391" w14:textId="17E6099F" w:rsidR="00454524" w:rsidRDefault="00763466" w:rsidP="00115A42">
      <w:pPr>
        <w:jc w:val="both"/>
      </w:pPr>
      <w:r w:rsidRPr="00763466">
        <w:t xml:space="preserve">Following </w:t>
      </w:r>
      <w:r>
        <w:t xml:space="preserve">my </w:t>
      </w:r>
      <w:r w:rsidR="00F4146F">
        <w:t xml:space="preserve">research into Dilworth and Bourgeois, I want to incorporate the themes I have explored and my inspiration from their artwork into my personal practise. </w:t>
      </w:r>
      <w:r w:rsidR="00972917">
        <w:t xml:space="preserve">I will explore </w:t>
      </w:r>
      <w:r w:rsidR="00C55B22">
        <w:t xml:space="preserve">the relation between humans and our ancestry to the sea through further material experimentation. Particularly I want to explore more reasons why we connect to the ocean space. </w:t>
      </w:r>
    </w:p>
    <w:p w14:paraId="77D1E8C2" w14:textId="77777777" w:rsidR="00312F9F" w:rsidRDefault="00312F9F" w:rsidP="00115A42">
      <w:pPr>
        <w:jc w:val="both"/>
      </w:pPr>
    </w:p>
    <w:p w14:paraId="78B31761" w14:textId="08463C69" w:rsidR="0007130B" w:rsidRDefault="00AC1AD5" w:rsidP="00115A42">
      <w:pPr>
        <w:jc w:val="both"/>
      </w:pPr>
      <w:r>
        <w:t>My key word of accumulation</w:t>
      </w:r>
      <w:r w:rsidR="00FC039E">
        <w:t xml:space="preserve"> reflects the </w:t>
      </w:r>
      <w:r w:rsidR="006179DE">
        <w:t xml:space="preserve">act of so many human forms placed back into the sea. For example, scattering ashes into the ocean or </w:t>
      </w:r>
      <w:r w:rsidR="006D7C3B">
        <w:t xml:space="preserve">the organisations that create new restoration reefs that incorporate human ash into the ocean. </w:t>
      </w:r>
      <w:r w:rsidR="00D36D51">
        <w:t>Furthermore, traditions of fishers donating objects into the ocean for luck and ritual</w:t>
      </w:r>
      <w:r w:rsidR="00364EB6">
        <w:t xml:space="preserve">. </w:t>
      </w:r>
      <w:r w:rsidR="00554A27">
        <w:t>“The sea has always challenged the minds of men</w:t>
      </w:r>
      <w:r w:rsidR="00B8475E">
        <w:t>.”</w:t>
      </w:r>
      <w:r w:rsidR="00554A27">
        <w:t xml:space="preserve"> (Carson, 1</w:t>
      </w:r>
      <w:r w:rsidR="00B8475E">
        <w:t>951, p.15)</w:t>
      </w:r>
      <w:r w:rsidR="00D36D51">
        <w:t xml:space="preserve">. </w:t>
      </w:r>
      <w:proofErr w:type="spellStart"/>
      <w:r w:rsidR="00DC2A64">
        <w:t>Gallaccio’s</w:t>
      </w:r>
      <w:proofErr w:type="spellEnd"/>
      <w:r w:rsidR="00DC2A64">
        <w:t xml:space="preserve"> installation ‘Red on Green’ showed the decaying of </w:t>
      </w:r>
      <w:r w:rsidR="00531252">
        <w:t xml:space="preserve">10,000 red roses and showed the fragility but strength of organic matter. The roses changed form but </w:t>
      </w:r>
      <w:r w:rsidR="0007130B">
        <w:t>stayed</w:t>
      </w:r>
      <w:r w:rsidR="004E3EA1">
        <w:t xml:space="preserve"> an object.</w:t>
      </w:r>
      <w:r w:rsidR="00165507">
        <w:t xml:space="preserve"> The senses of them also changed including their</w:t>
      </w:r>
      <w:r w:rsidR="006A4880">
        <w:t xml:space="preserve"> visceral</w:t>
      </w:r>
      <w:r w:rsidR="00165507">
        <w:t xml:space="preserve"> scent, </w:t>
      </w:r>
      <w:bookmarkStart w:id="9" w:name="_Int_WlnNScht"/>
      <w:r w:rsidR="0007130B">
        <w:t>sight</w:t>
      </w:r>
      <w:bookmarkEnd w:id="9"/>
      <w:r w:rsidR="0007130B">
        <w:t xml:space="preserve"> </w:t>
      </w:r>
      <w:r w:rsidR="00165507">
        <w:t>and texture</w:t>
      </w:r>
      <w:r w:rsidR="00A468DE">
        <w:t xml:space="preserve">. </w:t>
      </w:r>
      <w:r w:rsidR="009D23BA">
        <w:t xml:space="preserve">In </w:t>
      </w:r>
      <w:r w:rsidR="00E70F7B">
        <w:t xml:space="preserve">‘The Eyes of the Skin,’ </w:t>
      </w:r>
      <w:proofErr w:type="spellStart"/>
      <w:r w:rsidR="001A40BE">
        <w:t>Pallasma</w:t>
      </w:r>
      <w:r w:rsidR="00CC7084">
        <w:t>a</w:t>
      </w:r>
      <w:proofErr w:type="spellEnd"/>
      <w:r w:rsidR="00CC7084">
        <w:t xml:space="preserve"> </w:t>
      </w:r>
      <w:r w:rsidR="001A40BE">
        <w:t xml:space="preserve">writes “the skin reads the texture, weight, density and temperature of matter.” </w:t>
      </w:r>
      <w:r w:rsidR="000205AA">
        <w:t>(</w:t>
      </w:r>
      <w:proofErr w:type="spellStart"/>
      <w:r w:rsidR="000205AA">
        <w:t>Pallasmaa</w:t>
      </w:r>
      <w:proofErr w:type="spellEnd"/>
      <w:r w:rsidR="000205AA">
        <w:t>, 2012, p.60)</w:t>
      </w:r>
      <w:r w:rsidR="00427417">
        <w:t xml:space="preserve"> </w:t>
      </w:r>
      <w:r w:rsidR="00091FC0">
        <w:t xml:space="preserve">. </w:t>
      </w:r>
      <w:r w:rsidR="003631FB">
        <w:t xml:space="preserve">The sense of touch is </w:t>
      </w:r>
      <w:r w:rsidR="009071EB">
        <w:t xml:space="preserve">so important for the human world. People lose their senses but more uncommonly lose touch. It connects us </w:t>
      </w:r>
      <w:proofErr w:type="spellStart"/>
      <w:r w:rsidR="00DE3F96">
        <w:t>physcially</w:t>
      </w:r>
      <w:proofErr w:type="spellEnd"/>
      <w:r w:rsidR="009071EB">
        <w:t xml:space="preserve"> and emotionally to many objects. This reiterates why I believe I</w:t>
      </w:r>
      <w:r w:rsidR="00DE3F96">
        <w:t xml:space="preserve"> partly feel so close to the ocean and the coast from interacting with oceanic objects from an early age.</w:t>
      </w:r>
      <w:r w:rsidR="00091FC0">
        <w:t xml:space="preserve">The smoothness of fossils and sea glass reflects memory of time periods that we can’t physically access, the closest way we can relate to these objects is through touch of them. </w:t>
      </w:r>
    </w:p>
    <w:p w14:paraId="3230A561" w14:textId="6E6D7843" w:rsidR="00932C8D" w:rsidRDefault="00091FC0">
      <w:r>
        <w:rPr>
          <w:noProof/>
        </w:rPr>
        <w:drawing>
          <wp:anchor distT="0" distB="0" distL="114300" distR="114300" simplePos="0" relativeHeight="251675648" behindDoc="0" locked="0" layoutInCell="1" allowOverlap="1" wp14:anchorId="48FCE43D" wp14:editId="453A0EF8">
            <wp:simplePos x="0" y="0"/>
            <wp:positionH relativeFrom="column">
              <wp:posOffset>1279615</wp:posOffset>
            </wp:positionH>
            <wp:positionV relativeFrom="paragraph">
              <wp:posOffset>289560</wp:posOffset>
            </wp:positionV>
            <wp:extent cx="3121660" cy="2291080"/>
            <wp:effectExtent l="0" t="0" r="2540" b="0"/>
            <wp:wrapTopAndBottom/>
            <wp:docPr id="3711528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52827" name="Picture 37115282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21660" cy="2291080"/>
                    </a:xfrm>
                    <a:prstGeom prst="rect">
                      <a:avLst/>
                    </a:prstGeom>
                  </pic:spPr>
                </pic:pic>
              </a:graphicData>
            </a:graphic>
            <wp14:sizeRelH relativeFrom="margin">
              <wp14:pctWidth>0</wp14:pctWidth>
            </wp14:sizeRelH>
            <wp14:sizeRelV relativeFrom="margin">
              <wp14:pctHeight>0</wp14:pctHeight>
            </wp14:sizeRelV>
          </wp:anchor>
        </w:drawing>
      </w:r>
    </w:p>
    <w:p w14:paraId="6E6D1AD4" w14:textId="77777777" w:rsidR="00932C8D" w:rsidRDefault="00932C8D"/>
    <w:p w14:paraId="76412ECA" w14:textId="77777777" w:rsidR="00DE3F96" w:rsidRDefault="00291032" w:rsidP="00DE3F96">
      <w:pPr>
        <w:jc w:val="center"/>
      </w:pPr>
      <w:r>
        <w:rPr>
          <w:b/>
          <w:bCs/>
        </w:rPr>
        <w:t xml:space="preserve">Figure </w:t>
      </w:r>
      <w:r w:rsidR="00010DFF">
        <w:rPr>
          <w:b/>
          <w:bCs/>
        </w:rPr>
        <w:t>8</w:t>
      </w:r>
      <w:r>
        <w:rPr>
          <w:b/>
          <w:bCs/>
        </w:rPr>
        <w:t xml:space="preserve"> </w:t>
      </w:r>
      <w:r w:rsidR="008F7047">
        <w:t xml:space="preserve">Anya </w:t>
      </w:r>
      <w:proofErr w:type="spellStart"/>
      <w:r w:rsidR="007252C4">
        <w:t>Gallaccio</w:t>
      </w:r>
      <w:proofErr w:type="spellEnd"/>
      <w:r w:rsidR="007252C4">
        <w:t xml:space="preserve"> ‘</w:t>
      </w:r>
      <w:r w:rsidR="007252C4">
        <w:rPr>
          <w:i/>
          <w:iCs/>
        </w:rPr>
        <w:t xml:space="preserve">Red on Green’ </w:t>
      </w:r>
      <w:r w:rsidR="007252C4">
        <w:t>(</w:t>
      </w:r>
      <w:r w:rsidR="00DA7DD1">
        <w:t>1992</w:t>
      </w:r>
      <w:r w:rsidR="00DE3F96">
        <w:t>)</w:t>
      </w:r>
    </w:p>
    <w:p w14:paraId="2CF2E953" w14:textId="658D3BEF" w:rsidR="000205AA" w:rsidRDefault="00932C8D" w:rsidP="00DE3F96">
      <w:pPr>
        <w:jc w:val="center"/>
      </w:pPr>
      <w:r>
        <w:lastRenderedPageBreak/>
        <w:t>Alike</w:t>
      </w:r>
      <w:r w:rsidR="000205AA">
        <w:t xml:space="preserve"> to the changing substance of fossils and driftwood</w:t>
      </w:r>
      <w:r>
        <w:t>,</w:t>
      </w:r>
      <w:r w:rsidR="000205AA">
        <w:t xml:space="preserve"> organic matter changes its appearance but holds onto its memory and time of what it once was, which links to </w:t>
      </w:r>
      <w:r w:rsidR="00DB3A9C">
        <w:t xml:space="preserve">the changing of human life. </w:t>
      </w:r>
      <w:r w:rsidR="00387237">
        <w:t>How can accumulation of material and sensory experie</w:t>
      </w:r>
      <w:r w:rsidR="00927E1D">
        <w:t>nces communicate the human response and</w:t>
      </w:r>
      <w:r w:rsidR="0064225B">
        <w:t xml:space="preserve"> attachment to the ocean and its surroundings from billions of years of history and memory?</w:t>
      </w:r>
    </w:p>
    <w:p w14:paraId="7C2E59F1" w14:textId="1BA71C2B" w:rsidR="00192244" w:rsidRDefault="00272D02" w:rsidP="00115A42">
      <w:pPr>
        <w:jc w:val="both"/>
      </w:pPr>
      <w:r>
        <w:rPr>
          <w:noProof/>
        </w:rPr>
        <w:drawing>
          <wp:anchor distT="0" distB="0" distL="114300" distR="114300" simplePos="0" relativeHeight="251676672" behindDoc="0" locked="0" layoutInCell="1" allowOverlap="1" wp14:anchorId="30974AC9" wp14:editId="42F9A4F4">
            <wp:simplePos x="0" y="0"/>
            <wp:positionH relativeFrom="column">
              <wp:posOffset>544155</wp:posOffset>
            </wp:positionH>
            <wp:positionV relativeFrom="paragraph">
              <wp:posOffset>1042616</wp:posOffset>
            </wp:positionV>
            <wp:extent cx="4561840" cy="3040380"/>
            <wp:effectExtent l="0" t="0" r="0" b="0"/>
            <wp:wrapTopAndBottom/>
            <wp:docPr id="6703194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19444" name="Picture 670319444"/>
                    <pic:cNvPicPr/>
                  </pic:nvPicPr>
                  <pic:blipFill>
                    <a:blip r:embed="rId15">
                      <a:extLst>
                        <a:ext uri="{28A0092B-C50C-407E-A947-70E740481C1C}">
                          <a14:useLocalDpi xmlns:a14="http://schemas.microsoft.com/office/drawing/2010/main" val="0"/>
                        </a:ext>
                      </a:extLst>
                    </a:blip>
                    <a:stretch>
                      <a:fillRect/>
                    </a:stretch>
                  </pic:blipFill>
                  <pic:spPr>
                    <a:xfrm>
                      <a:off x="0" y="0"/>
                      <a:ext cx="4561840" cy="3040380"/>
                    </a:xfrm>
                    <a:prstGeom prst="rect">
                      <a:avLst/>
                    </a:prstGeom>
                  </pic:spPr>
                </pic:pic>
              </a:graphicData>
            </a:graphic>
            <wp14:sizeRelH relativeFrom="margin">
              <wp14:pctWidth>0</wp14:pctWidth>
            </wp14:sizeRelH>
            <wp14:sizeRelV relativeFrom="margin">
              <wp14:pctHeight>0</wp14:pctHeight>
            </wp14:sizeRelV>
          </wp:anchor>
        </w:drawing>
      </w:r>
      <w:r w:rsidR="00192244">
        <w:t xml:space="preserve">Neto’s ‘The Body that Carries Me’ is another example of the combining of material and body. </w:t>
      </w:r>
      <w:r w:rsidR="002868A6">
        <w:t xml:space="preserve">The textiles </w:t>
      </w:r>
      <w:r w:rsidR="00560E89">
        <w:t xml:space="preserve">used present human form and shape without being the real human. This is like Bourgeois’ work; her forms appear unnatural because they </w:t>
      </w:r>
      <w:bookmarkStart w:id="10" w:name="_Int_SSecz0F9"/>
      <w:r w:rsidR="00560E89">
        <w:t>are made</w:t>
      </w:r>
      <w:bookmarkEnd w:id="10"/>
      <w:r w:rsidR="00560E89">
        <w:t xml:space="preserve"> of unconventional material for what a human shape would look like to us.</w:t>
      </w:r>
    </w:p>
    <w:p w14:paraId="58BB030D" w14:textId="2AE12DCF" w:rsidR="00157C7E" w:rsidRDefault="00157C7E" w:rsidP="00115A42">
      <w:pPr>
        <w:jc w:val="both"/>
      </w:pPr>
    </w:p>
    <w:p w14:paraId="2E305A1F" w14:textId="136C3E07" w:rsidR="00EE4021" w:rsidRPr="00624262" w:rsidRDefault="00EE4021" w:rsidP="00272D02">
      <w:pPr>
        <w:jc w:val="center"/>
      </w:pPr>
      <w:r>
        <w:rPr>
          <w:b/>
          <w:bCs/>
        </w:rPr>
        <w:t xml:space="preserve">Figure </w:t>
      </w:r>
      <w:r w:rsidR="00010DFF">
        <w:rPr>
          <w:b/>
          <w:bCs/>
        </w:rPr>
        <w:t>9</w:t>
      </w:r>
      <w:r w:rsidR="00B96A71">
        <w:rPr>
          <w:b/>
          <w:bCs/>
        </w:rPr>
        <w:t xml:space="preserve"> </w:t>
      </w:r>
      <w:r w:rsidR="00B96A71">
        <w:t>Ernesto Neto</w:t>
      </w:r>
      <w:r w:rsidR="00624262">
        <w:t xml:space="preserve"> </w:t>
      </w:r>
      <w:r w:rsidR="00624262">
        <w:rPr>
          <w:i/>
          <w:iCs/>
        </w:rPr>
        <w:t>‘The Body That Carries Me</w:t>
      </w:r>
      <w:r w:rsidR="00D53193">
        <w:rPr>
          <w:i/>
          <w:iCs/>
        </w:rPr>
        <w:t>’ (</w:t>
      </w:r>
      <w:r w:rsidR="00D53193">
        <w:t>2014)</w:t>
      </w:r>
    </w:p>
    <w:p w14:paraId="489CC0E2" w14:textId="28A1A919" w:rsidR="00E86A20" w:rsidRDefault="00261337" w:rsidP="00587AC0">
      <w:pPr>
        <w:jc w:val="both"/>
      </w:pPr>
      <w:r>
        <w:t xml:space="preserve">The sensory </w:t>
      </w:r>
      <w:r w:rsidR="000E7B4A">
        <w:t>relationship between the sea and human</w:t>
      </w:r>
      <w:r w:rsidR="009D5840">
        <w:t xml:space="preserve">s is physical and psychological. </w:t>
      </w:r>
      <w:r w:rsidR="007F402E">
        <w:t xml:space="preserve">Oceanic environments are impacted by tide, weather and humanity. </w:t>
      </w:r>
      <w:r w:rsidR="008D5C8A">
        <w:t xml:space="preserve">On the other hand, the ocean </w:t>
      </w:r>
      <w:r w:rsidR="00587AC0">
        <w:t xml:space="preserve">takes control of these </w:t>
      </w:r>
      <w:r w:rsidR="008D5C8A">
        <w:t xml:space="preserve">environments </w:t>
      </w:r>
      <w:r w:rsidR="00587AC0">
        <w:t xml:space="preserve">as even if something is destroyed of changed, the ocean keeps it alive in a various form, even billions of years later. </w:t>
      </w:r>
      <w:r w:rsidR="00E86A20">
        <w:t xml:space="preserve">The memory of these spaces is constantly changing though also remaining in a different way. </w:t>
      </w:r>
    </w:p>
    <w:p w14:paraId="621BEDE3" w14:textId="3CAF8EDC" w:rsidR="00CD223A" w:rsidRDefault="009F134A" w:rsidP="00587AC0">
      <w:pPr>
        <w:jc w:val="both"/>
        <w:rPr>
          <w:b/>
          <w:bCs/>
        </w:rPr>
      </w:pPr>
      <w:r>
        <w:t>The environment becomes a collaboration for ar</w:t>
      </w:r>
      <w:r w:rsidR="000B3DCF">
        <w:t>t</w:t>
      </w:r>
      <w:r>
        <w:t>work</w:t>
      </w:r>
      <w:r w:rsidR="000B3DCF">
        <w:t>, communicating themes of ancestry, tradition</w:t>
      </w:r>
      <w:r w:rsidR="001A3B6E">
        <w:t xml:space="preserve"> and memory. These themes are an expansion of my original key words which I plan to </w:t>
      </w:r>
      <w:r w:rsidR="00272D02">
        <w:t>use to enable me to explore different techniques and methods where I can work with the ocean to create artwork.</w:t>
      </w:r>
    </w:p>
    <w:p w14:paraId="6DDBA4C0" w14:textId="77777777" w:rsidR="00CD223A" w:rsidRDefault="00CD223A">
      <w:pPr>
        <w:rPr>
          <w:b/>
          <w:bCs/>
        </w:rPr>
      </w:pPr>
    </w:p>
    <w:p w14:paraId="6DE24853" w14:textId="77777777" w:rsidR="00CD223A" w:rsidRDefault="00CD223A">
      <w:pPr>
        <w:rPr>
          <w:b/>
          <w:bCs/>
        </w:rPr>
      </w:pPr>
    </w:p>
    <w:p w14:paraId="4612E084" w14:textId="77777777" w:rsidR="00CD223A" w:rsidRDefault="00CD223A">
      <w:pPr>
        <w:rPr>
          <w:b/>
          <w:bCs/>
        </w:rPr>
      </w:pPr>
    </w:p>
    <w:p w14:paraId="30E147FA" w14:textId="77777777" w:rsidR="00476DCE" w:rsidRDefault="00476DCE">
      <w:pPr>
        <w:rPr>
          <w:b/>
          <w:bCs/>
        </w:rPr>
      </w:pPr>
    </w:p>
    <w:p w14:paraId="597786E0" w14:textId="14D45583" w:rsidR="00B07E4A" w:rsidRDefault="00B07E4A">
      <w:pPr>
        <w:rPr>
          <w:b/>
          <w:bCs/>
        </w:rPr>
      </w:pPr>
      <w:r>
        <w:rPr>
          <w:b/>
          <w:bCs/>
        </w:rPr>
        <w:t>Conclusion</w:t>
      </w:r>
    </w:p>
    <w:p w14:paraId="3AD12940" w14:textId="3FF5B87D" w:rsidR="00291032" w:rsidRDefault="006A0836" w:rsidP="00115A42">
      <w:pPr>
        <w:jc w:val="both"/>
      </w:pPr>
      <w:r>
        <w:t xml:space="preserve">Through my research into </w:t>
      </w:r>
      <w:r w:rsidR="00045AB3">
        <w:t xml:space="preserve">my keywords and my question proposition, I am understanding how </w:t>
      </w:r>
      <w:r w:rsidR="00CF7308">
        <w:t xml:space="preserve">materials of organic form are everywhere within different forms of each other. </w:t>
      </w:r>
      <w:r w:rsidR="007A411E">
        <w:t xml:space="preserve">The work of Dilworth and Bourgeois has shown how </w:t>
      </w:r>
      <w:r w:rsidR="0017601F">
        <w:t xml:space="preserve">varied materials influence </w:t>
      </w:r>
      <w:r w:rsidR="008643B3">
        <w:t xml:space="preserve">different senses, physically and emotionally. They secure </w:t>
      </w:r>
      <w:r w:rsidR="009566CD">
        <w:t xml:space="preserve">the concept of memories </w:t>
      </w:r>
      <w:r w:rsidR="00C319C9">
        <w:t xml:space="preserve">defencelessness into physical form concluding our connection with the ocean. </w:t>
      </w:r>
      <w:r w:rsidR="00606A82">
        <w:t xml:space="preserve">I want to further explore </w:t>
      </w:r>
      <w:r w:rsidR="00633732">
        <w:t xml:space="preserve">their practises by incorporating instillations and artwork within oceanic areas. </w:t>
      </w:r>
    </w:p>
    <w:p w14:paraId="57E4AA4D" w14:textId="480B814A" w:rsidR="00F04565" w:rsidRDefault="000F400F" w:rsidP="00115A42">
      <w:pPr>
        <w:jc w:val="both"/>
      </w:pPr>
      <w:r>
        <w:t xml:space="preserve">My ideas surrounding materiality, embodiment and accumulation </w:t>
      </w:r>
      <w:r w:rsidR="000846B3">
        <w:t xml:space="preserve">have connected and overlapped with each other. </w:t>
      </w:r>
      <w:r w:rsidR="00BA2F1F">
        <w:t xml:space="preserve">My research into the </w:t>
      </w:r>
      <w:r w:rsidR="006F2498">
        <w:t xml:space="preserve">Phenomenology </w:t>
      </w:r>
      <w:r w:rsidR="00BA2F1F">
        <w:t xml:space="preserve">of </w:t>
      </w:r>
      <w:r w:rsidR="006F2498">
        <w:t xml:space="preserve">Perception has </w:t>
      </w:r>
      <w:r w:rsidR="00E95783">
        <w:t>added to my understanding of how material and objects affect our senses and that our senses change throughout the journey of the object.</w:t>
      </w:r>
    </w:p>
    <w:p w14:paraId="5DA49C7C" w14:textId="61748480" w:rsidR="006157D7" w:rsidRDefault="000B7838" w:rsidP="00115A42">
      <w:pPr>
        <w:jc w:val="both"/>
      </w:pPr>
      <w:r>
        <w:t>Accumulation has been continuously important throughout my practise and my research. So much of human and other life presence over time has accumulated near or within the ocean, whether through ritual</w:t>
      </w:r>
      <w:r w:rsidR="00431AAB">
        <w:t xml:space="preserve">, chance or the power of the ocean. I am interested in the power of the ocean and am going to explore my connection it has with other art materials. </w:t>
      </w:r>
    </w:p>
    <w:p w14:paraId="3E232ADA" w14:textId="46CDFF8D" w:rsidR="00995E2E" w:rsidRDefault="00995E2E" w:rsidP="00115A42">
      <w:pPr>
        <w:jc w:val="both"/>
      </w:pPr>
      <w:r>
        <w:t xml:space="preserve">My question proposal </w:t>
      </w:r>
      <w:r w:rsidR="00632C8C">
        <w:t>will</w:t>
      </w:r>
      <w:r>
        <w:t xml:space="preserve"> revolve around the exploration of more key words and </w:t>
      </w:r>
      <w:r w:rsidR="00632C8C">
        <w:t xml:space="preserve">how they link, also the further study into artists who create energy within material and look into the sensory theory further. </w:t>
      </w:r>
    </w:p>
    <w:p w14:paraId="2315C4BE" w14:textId="6D37B72C" w:rsidR="00B07E4A" w:rsidRDefault="00B07E4A" w:rsidP="00115A42">
      <w:pPr>
        <w:jc w:val="both"/>
        <w:rPr>
          <w:b/>
          <w:bCs/>
        </w:rPr>
      </w:pPr>
    </w:p>
    <w:p w14:paraId="37827D16" w14:textId="3B7D7149" w:rsidR="00E724E5" w:rsidRPr="009A2925" w:rsidRDefault="00E724E5" w:rsidP="00115A42">
      <w:pPr>
        <w:jc w:val="both"/>
        <w:rPr>
          <w:b/>
          <w:bCs/>
        </w:rPr>
      </w:pPr>
    </w:p>
    <w:p w14:paraId="3E29D847" w14:textId="77777777" w:rsidR="00733BFF" w:rsidRDefault="00733BFF" w:rsidP="00115A42">
      <w:pPr>
        <w:jc w:val="both"/>
        <w:rPr>
          <w:b/>
          <w:bCs/>
        </w:rPr>
      </w:pPr>
    </w:p>
    <w:p w14:paraId="47D678D2" w14:textId="77777777" w:rsidR="00733BFF" w:rsidRDefault="00733BFF" w:rsidP="00115A42">
      <w:pPr>
        <w:jc w:val="both"/>
        <w:rPr>
          <w:b/>
          <w:bCs/>
        </w:rPr>
      </w:pPr>
    </w:p>
    <w:p w14:paraId="543CC6B2" w14:textId="77777777" w:rsidR="00733BFF" w:rsidRDefault="00733BFF" w:rsidP="00115A42">
      <w:pPr>
        <w:jc w:val="both"/>
        <w:rPr>
          <w:b/>
          <w:bCs/>
        </w:rPr>
      </w:pPr>
    </w:p>
    <w:p w14:paraId="116514A0" w14:textId="77777777" w:rsidR="00733BFF" w:rsidRDefault="00733BFF" w:rsidP="00115A42">
      <w:pPr>
        <w:jc w:val="both"/>
        <w:rPr>
          <w:b/>
          <w:bCs/>
        </w:rPr>
      </w:pPr>
    </w:p>
    <w:p w14:paraId="1F61DA4E" w14:textId="77777777" w:rsidR="00733BFF" w:rsidRDefault="00733BFF" w:rsidP="00115A42">
      <w:pPr>
        <w:jc w:val="both"/>
        <w:rPr>
          <w:b/>
          <w:bCs/>
        </w:rPr>
      </w:pPr>
    </w:p>
    <w:p w14:paraId="1E0F29BB" w14:textId="77777777" w:rsidR="00733BFF" w:rsidRDefault="00733BFF">
      <w:pPr>
        <w:rPr>
          <w:b/>
          <w:bCs/>
        </w:rPr>
      </w:pPr>
    </w:p>
    <w:p w14:paraId="68B1DAFC" w14:textId="77777777" w:rsidR="00733BFF" w:rsidRDefault="00733BFF">
      <w:pPr>
        <w:rPr>
          <w:b/>
          <w:bCs/>
        </w:rPr>
      </w:pPr>
    </w:p>
    <w:p w14:paraId="29798295" w14:textId="77777777" w:rsidR="00733BFF" w:rsidRDefault="00733BFF">
      <w:pPr>
        <w:rPr>
          <w:b/>
          <w:bCs/>
        </w:rPr>
      </w:pPr>
    </w:p>
    <w:p w14:paraId="7313E63F" w14:textId="77777777" w:rsidR="00733BFF" w:rsidRDefault="00733BFF">
      <w:pPr>
        <w:rPr>
          <w:b/>
          <w:bCs/>
        </w:rPr>
      </w:pPr>
    </w:p>
    <w:p w14:paraId="066FC41F" w14:textId="77777777" w:rsidR="00725323" w:rsidRDefault="00725323">
      <w:pPr>
        <w:rPr>
          <w:b/>
          <w:bCs/>
        </w:rPr>
      </w:pPr>
    </w:p>
    <w:p w14:paraId="2A00AF1E" w14:textId="77777777" w:rsidR="00CD223A" w:rsidRDefault="00CD223A">
      <w:pPr>
        <w:rPr>
          <w:b/>
          <w:bCs/>
        </w:rPr>
      </w:pPr>
    </w:p>
    <w:p w14:paraId="0AFB801E" w14:textId="77777777" w:rsidR="00CD223A" w:rsidRDefault="00CD223A">
      <w:pPr>
        <w:rPr>
          <w:b/>
          <w:bCs/>
        </w:rPr>
      </w:pPr>
    </w:p>
    <w:p w14:paraId="1AFE6918" w14:textId="77777777" w:rsidR="00476DCE" w:rsidRDefault="00476DCE">
      <w:pPr>
        <w:rPr>
          <w:b/>
          <w:bCs/>
        </w:rPr>
      </w:pPr>
    </w:p>
    <w:p w14:paraId="04D22D78" w14:textId="4D92FCF0" w:rsidR="009B4D1A" w:rsidRPr="007F72AE" w:rsidRDefault="007F72AE">
      <w:pPr>
        <w:rPr>
          <w:b/>
          <w:bCs/>
        </w:rPr>
      </w:pPr>
      <w:r w:rsidRPr="007F72AE">
        <w:rPr>
          <w:b/>
          <w:bCs/>
        </w:rPr>
        <w:t>References</w:t>
      </w:r>
    </w:p>
    <w:p w14:paraId="00891CB9" w14:textId="1C68206A" w:rsidR="009B4D1A" w:rsidRDefault="00125130">
      <w:r>
        <w:t>Bennet, J</w:t>
      </w:r>
      <w:r w:rsidR="00DD490D">
        <w:t>.</w:t>
      </w:r>
      <w:r>
        <w:t xml:space="preserve"> </w:t>
      </w:r>
      <w:r w:rsidR="001B6CE0">
        <w:t>(2010)</w:t>
      </w:r>
      <w:r w:rsidR="002561DF">
        <w:t xml:space="preserve"> Vibrant Matter: A Political Ecology of Things</w:t>
      </w:r>
      <w:r w:rsidR="008F75D1">
        <w:t xml:space="preserve">. </w:t>
      </w:r>
      <w:r w:rsidR="00DD490D">
        <w:t>Durham, NC: Duke University Press.</w:t>
      </w:r>
    </w:p>
    <w:p w14:paraId="06E27E5E" w14:textId="53B5B4AA" w:rsidR="00A02E43" w:rsidRDefault="00A02E43" w:rsidP="00851C30">
      <w:r>
        <w:t>Bachelard, G. (1983) Water and Dreams: An Essay on the Imagination of Matter. Dallas: Pegasus Foundation.</w:t>
      </w:r>
    </w:p>
    <w:p w14:paraId="7DAA7F63" w14:textId="42CA5E08" w:rsidR="0052495E" w:rsidRDefault="00B91537" w:rsidP="00851C30">
      <w:r>
        <w:t xml:space="preserve">Carson, R. </w:t>
      </w:r>
      <w:r w:rsidR="0052495E">
        <w:t>(1951) The Sea Around Us. New York</w:t>
      </w:r>
      <w:r w:rsidR="00364EB6">
        <w:t>: Oxford University Press.</w:t>
      </w:r>
    </w:p>
    <w:p w14:paraId="0E693C91" w14:textId="54DC61AA" w:rsidR="00D1487F" w:rsidRDefault="006A38C3" w:rsidP="00851C30">
      <w:r>
        <w:t xml:space="preserve">Coburn, G. (2020) Energy, Concept and Material – The Art of Steve </w:t>
      </w:r>
      <w:r w:rsidR="00D01D77">
        <w:t>Dilworth, Scottish Society for Art History Journal</w:t>
      </w:r>
      <w:r w:rsidR="00F41E7A">
        <w:t xml:space="preserve">, 24, pp. 1-12. </w:t>
      </w:r>
      <w:r w:rsidR="00410DED">
        <w:t>Available at: Georgina Coburn Arts PDF (Accessed 1</w:t>
      </w:r>
      <w:r w:rsidR="00D84F94" w:rsidRPr="00D84F94">
        <w:rPr>
          <w:vertAlign w:val="superscript"/>
        </w:rPr>
        <w:t>st</w:t>
      </w:r>
      <w:r w:rsidR="00D84F94">
        <w:t xml:space="preserve"> April 2026)</w:t>
      </w:r>
    </w:p>
    <w:p w14:paraId="37F4908C" w14:textId="58B808A2" w:rsidR="00E724E5" w:rsidRDefault="00D01D77" w:rsidP="00851C30">
      <w:r>
        <w:t xml:space="preserve"> </w:t>
      </w:r>
      <w:proofErr w:type="spellStart"/>
      <w:r>
        <w:t>Merleau</w:t>
      </w:r>
      <w:proofErr w:type="spellEnd"/>
      <w:r w:rsidR="00E724E5">
        <w:t xml:space="preserve"> – </w:t>
      </w:r>
      <w:proofErr w:type="spellStart"/>
      <w:r w:rsidR="00E724E5">
        <w:t>Ponty</w:t>
      </w:r>
      <w:proofErr w:type="spellEnd"/>
      <w:r w:rsidR="002B5B1F">
        <w:t xml:space="preserve">, M. (2012) Phenomenology of Perception. </w:t>
      </w:r>
      <w:r w:rsidR="008F75D1">
        <w:t xml:space="preserve">London: </w:t>
      </w:r>
      <w:proofErr w:type="spellStart"/>
      <w:r w:rsidR="008F75D1">
        <w:t>Routledge</w:t>
      </w:r>
      <w:proofErr w:type="spellEnd"/>
      <w:r w:rsidR="008F75D1">
        <w:t xml:space="preserve"> </w:t>
      </w:r>
    </w:p>
    <w:p w14:paraId="55D4B2AC" w14:textId="77777777" w:rsidR="007A26F4" w:rsidRDefault="007A26F4" w:rsidP="00851C30">
      <w:r>
        <w:t xml:space="preserve">Nichols, W.J. (2014) Blue Mind: The Surprising Science That Shows How Being Near, In, On, or Under Water Can Make You Happier, Healthier, More Connected and Better at What You Do. New York: Little, Brown and Company. </w:t>
      </w:r>
    </w:p>
    <w:p w14:paraId="5A001CC8" w14:textId="532FD204" w:rsidR="00DB3A9C" w:rsidRDefault="00DB3A9C" w:rsidP="00851C30">
      <w:proofErr w:type="spellStart"/>
      <w:r>
        <w:t>Pallasmaa</w:t>
      </w:r>
      <w:proofErr w:type="spellEnd"/>
      <w:r>
        <w:t xml:space="preserve">, J. (2012) </w:t>
      </w:r>
      <w:r w:rsidR="003C081B">
        <w:t>The Eyes of the Skin: Architecture and the Senses. 3</w:t>
      </w:r>
      <w:r w:rsidR="003C081B" w:rsidRPr="003C081B">
        <w:rPr>
          <w:vertAlign w:val="superscript"/>
        </w:rPr>
        <w:t>rd</w:t>
      </w:r>
      <w:r w:rsidR="003C081B">
        <w:t xml:space="preserve"> edition. Chichester: Wiley.</w:t>
      </w:r>
    </w:p>
    <w:p w14:paraId="39B422A7" w14:textId="77777777" w:rsidR="003C081B" w:rsidRDefault="003C081B" w:rsidP="00851C30"/>
    <w:p w14:paraId="530DDC99" w14:textId="77777777" w:rsidR="007A26F4" w:rsidRDefault="007A26F4" w:rsidP="00851C30"/>
    <w:p w14:paraId="48257FA0" w14:textId="4989FC29" w:rsidR="000828A0" w:rsidRDefault="000828A0"/>
    <w:sectPr w:rsidR="000828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08CEF" w14:textId="77777777" w:rsidR="00E153BB" w:rsidRDefault="00E153BB" w:rsidP="00010DFF">
      <w:pPr>
        <w:spacing w:after="0" w:line="240" w:lineRule="auto"/>
      </w:pPr>
      <w:r>
        <w:separator/>
      </w:r>
    </w:p>
  </w:endnote>
  <w:endnote w:type="continuationSeparator" w:id="0">
    <w:p w14:paraId="024C316A" w14:textId="77777777" w:rsidR="00E153BB" w:rsidRDefault="00E153BB" w:rsidP="00010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9FF28" w14:textId="77777777" w:rsidR="00E153BB" w:rsidRDefault="00E153BB" w:rsidP="00010DFF">
      <w:pPr>
        <w:spacing w:after="0" w:line="240" w:lineRule="auto"/>
      </w:pPr>
      <w:r>
        <w:separator/>
      </w:r>
    </w:p>
  </w:footnote>
  <w:footnote w:type="continuationSeparator" w:id="0">
    <w:p w14:paraId="2A82C450" w14:textId="77777777" w:rsidR="00E153BB" w:rsidRDefault="00E153BB" w:rsidP="00010DF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g0ZtgBB" int2:invalidationBookmarkName="" int2:hashCode="TMg0MM0AaBp6ut" int2:id="tGSs1FKG">
      <int2:state int2:value="Rejected" int2:type="style"/>
    </int2:bookmark>
    <int2:bookmark int2:bookmarkName="_Int_ouFDgzte" int2:invalidationBookmarkName="" int2:hashCode="/99My/BQoPMV8F" int2:id="C5Qk7UTB">
      <int2:state int2:value="Rejected" int2:type="style"/>
    </int2:bookmark>
    <int2:bookmark int2:bookmarkName="_Int_eAgjqW73" int2:invalidationBookmarkName="" int2:hashCode="lnjQ0QHqDiK37Y" int2:id="KVKuq91V">
      <int2:state int2:value="Rejected" int2:type="style"/>
    </int2:bookmark>
    <int2:bookmark int2:bookmarkName="_Int_zB39800V" int2:invalidationBookmarkName="" int2:hashCode="SY6cPzkCQeZMgz" int2:id="DOgthvtx">
      <int2:state int2:value="Rejected" int2:type="style"/>
    </int2:bookmark>
    <int2:bookmark int2:bookmarkName="_Int_g6UM5CkE" int2:invalidationBookmarkName="" int2:hashCode="bfcxEYs0ljFxSD" int2:id="Zyl7oE4B">
      <int2:state int2:value="Rejected" int2:type="style"/>
    </int2:bookmark>
    <int2:bookmark int2:bookmarkName="_Int_ITJZqnHs" int2:invalidationBookmarkName="" int2:hashCode="fAE9wrrNQ0d28V" int2:id="th02wPGj">
      <int2:state int2:value="Rejected" int2:type="style"/>
    </int2:bookmark>
    <int2:bookmark int2:bookmarkName="_Int_G7l6QDQX" int2:invalidationBookmarkName="" int2:hashCode="Y5b3MGqMqYJ+gv" int2:id="2fyxGWfG">
      <int2:state int2:value="Rejected" int2:type="style"/>
    </int2:bookmark>
    <int2:bookmark int2:bookmarkName="_Int_YbU1K7Uf" int2:invalidationBookmarkName="" int2:hashCode="5Efz0M4ZdU2OFQ" int2:id="4iuGm7Yz">
      <int2:state int2:value="Rejected" int2:type="style"/>
    </int2:bookmark>
    <int2:bookmark int2:bookmarkName="_Int_WlnNScht" int2:invalidationBookmarkName="" int2:hashCode="ib6OORG4VY24qj" int2:id="PElWLAMR">
      <int2:state int2:value="Rejected" int2:type="style"/>
    </int2:bookmark>
    <int2:bookmark int2:bookmarkName="_Int_NXtjc3Vw" int2:invalidationBookmarkName="" int2:hashCode="WwETv668OfsWr2" int2:id="9fs04xCl">
      <int2:state int2:value="Rejected" int2:type="style"/>
    </int2:bookmark>
    <int2:bookmark int2:bookmarkName="_Int_SSecz0F9" int2:invalidationBookmarkName="" int2:hashCode="K+MfXPjGEp2D7o" int2:id="TXWHs0h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D6434F"/>
    <w:multiLevelType w:val="hybridMultilevel"/>
    <w:tmpl w:val="7584C41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5376E6"/>
    <w:multiLevelType w:val="hybridMultilevel"/>
    <w:tmpl w:val="99F843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261467">
    <w:abstractNumId w:val="0"/>
  </w:num>
  <w:num w:numId="2" w16cid:durableId="948782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F6"/>
    <w:rsid w:val="00000E5A"/>
    <w:rsid w:val="00002260"/>
    <w:rsid w:val="0000335C"/>
    <w:rsid w:val="00010DFF"/>
    <w:rsid w:val="00012A2A"/>
    <w:rsid w:val="00012DEF"/>
    <w:rsid w:val="00013D9E"/>
    <w:rsid w:val="000205AA"/>
    <w:rsid w:val="000249C0"/>
    <w:rsid w:val="00035366"/>
    <w:rsid w:val="0004273F"/>
    <w:rsid w:val="0004306D"/>
    <w:rsid w:val="00045AB3"/>
    <w:rsid w:val="0005311D"/>
    <w:rsid w:val="00056030"/>
    <w:rsid w:val="00067964"/>
    <w:rsid w:val="0007105E"/>
    <w:rsid w:val="0007130B"/>
    <w:rsid w:val="00081D17"/>
    <w:rsid w:val="000828A0"/>
    <w:rsid w:val="0008453A"/>
    <w:rsid w:val="000846B3"/>
    <w:rsid w:val="00091FC0"/>
    <w:rsid w:val="00094635"/>
    <w:rsid w:val="00097F6C"/>
    <w:rsid w:val="000A0C87"/>
    <w:rsid w:val="000A1779"/>
    <w:rsid w:val="000A5337"/>
    <w:rsid w:val="000B013D"/>
    <w:rsid w:val="000B3DCF"/>
    <w:rsid w:val="000B44D1"/>
    <w:rsid w:val="000B7838"/>
    <w:rsid w:val="000B7B9D"/>
    <w:rsid w:val="000C446A"/>
    <w:rsid w:val="000C46A3"/>
    <w:rsid w:val="000C7774"/>
    <w:rsid w:val="000D1D74"/>
    <w:rsid w:val="000E3F99"/>
    <w:rsid w:val="000E6006"/>
    <w:rsid w:val="000E7B4A"/>
    <w:rsid w:val="000F1D02"/>
    <w:rsid w:val="000F400F"/>
    <w:rsid w:val="00101BBE"/>
    <w:rsid w:val="00107FF4"/>
    <w:rsid w:val="00111DF3"/>
    <w:rsid w:val="00113883"/>
    <w:rsid w:val="00115A42"/>
    <w:rsid w:val="00125130"/>
    <w:rsid w:val="00140858"/>
    <w:rsid w:val="00145122"/>
    <w:rsid w:val="001466EB"/>
    <w:rsid w:val="001511A8"/>
    <w:rsid w:val="0015674E"/>
    <w:rsid w:val="0015764B"/>
    <w:rsid w:val="00157C7E"/>
    <w:rsid w:val="00165507"/>
    <w:rsid w:val="001658EC"/>
    <w:rsid w:val="0017157F"/>
    <w:rsid w:val="0017601F"/>
    <w:rsid w:val="0019200B"/>
    <w:rsid w:val="00192244"/>
    <w:rsid w:val="00197A0B"/>
    <w:rsid w:val="001A1272"/>
    <w:rsid w:val="001A3B6E"/>
    <w:rsid w:val="001A3D16"/>
    <w:rsid w:val="001A40BE"/>
    <w:rsid w:val="001B6CE0"/>
    <w:rsid w:val="001C020C"/>
    <w:rsid w:val="001C615A"/>
    <w:rsid w:val="001E7F93"/>
    <w:rsid w:val="001F5720"/>
    <w:rsid w:val="00201108"/>
    <w:rsid w:val="00211848"/>
    <w:rsid w:val="00212714"/>
    <w:rsid w:val="00212C05"/>
    <w:rsid w:val="00215657"/>
    <w:rsid w:val="0023270F"/>
    <w:rsid w:val="0024049E"/>
    <w:rsid w:val="00240866"/>
    <w:rsid w:val="00246EA2"/>
    <w:rsid w:val="00252C8E"/>
    <w:rsid w:val="00253D04"/>
    <w:rsid w:val="002561DF"/>
    <w:rsid w:val="00257292"/>
    <w:rsid w:val="00261337"/>
    <w:rsid w:val="00272808"/>
    <w:rsid w:val="00272D02"/>
    <w:rsid w:val="00285019"/>
    <w:rsid w:val="002868A6"/>
    <w:rsid w:val="00291032"/>
    <w:rsid w:val="002A578A"/>
    <w:rsid w:val="002A69C8"/>
    <w:rsid w:val="002B1413"/>
    <w:rsid w:val="002B17A1"/>
    <w:rsid w:val="002B5B1F"/>
    <w:rsid w:val="002B776E"/>
    <w:rsid w:val="002D2602"/>
    <w:rsid w:val="002F64BF"/>
    <w:rsid w:val="00312F9F"/>
    <w:rsid w:val="00317999"/>
    <w:rsid w:val="00320996"/>
    <w:rsid w:val="00331D42"/>
    <w:rsid w:val="003336D1"/>
    <w:rsid w:val="00342001"/>
    <w:rsid w:val="0035674F"/>
    <w:rsid w:val="003567F2"/>
    <w:rsid w:val="003631FB"/>
    <w:rsid w:val="00364EB6"/>
    <w:rsid w:val="00377C92"/>
    <w:rsid w:val="00387237"/>
    <w:rsid w:val="00396B75"/>
    <w:rsid w:val="00397E4E"/>
    <w:rsid w:val="003A2741"/>
    <w:rsid w:val="003B396C"/>
    <w:rsid w:val="003B3E08"/>
    <w:rsid w:val="003B4A3D"/>
    <w:rsid w:val="003B4DCA"/>
    <w:rsid w:val="003B4E85"/>
    <w:rsid w:val="003C081B"/>
    <w:rsid w:val="003D54B9"/>
    <w:rsid w:val="003F0D2D"/>
    <w:rsid w:val="003F7D24"/>
    <w:rsid w:val="00402953"/>
    <w:rsid w:val="00410DED"/>
    <w:rsid w:val="0041181B"/>
    <w:rsid w:val="004242F7"/>
    <w:rsid w:val="00427417"/>
    <w:rsid w:val="00431AAB"/>
    <w:rsid w:val="00431B4F"/>
    <w:rsid w:val="004372FE"/>
    <w:rsid w:val="00454524"/>
    <w:rsid w:val="00461C87"/>
    <w:rsid w:val="0046371F"/>
    <w:rsid w:val="00464D7D"/>
    <w:rsid w:val="00465D3B"/>
    <w:rsid w:val="00471F2F"/>
    <w:rsid w:val="00473583"/>
    <w:rsid w:val="00476DCE"/>
    <w:rsid w:val="00484D99"/>
    <w:rsid w:val="00487A66"/>
    <w:rsid w:val="00491E86"/>
    <w:rsid w:val="00491F98"/>
    <w:rsid w:val="004B1EB8"/>
    <w:rsid w:val="004B65B2"/>
    <w:rsid w:val="004E2526"/>
    <w:rsid w:val="004E3EA1"/>
    <w:rsid w:val="004E512A"/>
    <w:rsid w:val="004F3ADD"/>
    <w:rsid w:val="005002A4"/>
    <w:rsid w:val="00502105"/>
    <w:rsid w:val="00513065"/>
    <w:rsid w:val="00521B66"/>
    <w:rsid w:val="0052495E"/>
    <w:rsid w:val="00531252"/>
    <w:rsid w:val="00534C9E"/>
    <w:rsid w:val="005373C2"/>
    <w:rsid w:val="005428FC"/>
    <w:rsid w:val="0055067A"/>
    <w:rsid w:val="00551262"/>
    <w:rsid w:val="00554A27"/>
    <w:rsid w:val="00560555"/>
    <w:rsid w:val="00560640"/>
    <w:rsid w:val="00560E89"/>
    <w:rsid w:val="00567764"/>
    <w:rsid w:val="0057549D"/>
    <w:rsid w:val="00587AC0"/>
    <w:rsid w:val="00593FA0"/>
    <w:rsid w:val="005963AC"/>
    <w:rsid w:val="00596A9E"/>
    <w:rsid w:val="005A1792"/>
    <w:rsid w:val="005B1B92"/>
    <w:rsid w:val="005B26A1"/>
    <w:rsid w:val="005B4EC4"/>
    <w:rsid w:val="005B6406"/>
    <w:rsid w:val="005E2544"/>
    <w:rsid w:val="005E76A5"/>
    <w:rsid w:val="005E7A28"/>
    <w:rsid w:val="005F3A16"/>
    <w:rsid w:val="006023B6"/>
    <w:rsid w:val="0060584B"/>
    <w:rsid w:val="00605FA1"/>
    <w:rsid w:val="00606A82"/>
    <w:rsid w:val="006157D7"/>
    <w:rsid w:val="006179DE"/>
    <w:rsid w:val="006205D6"/>
    <w:rsid w:val="00624262"/>
    <w:rsid w:val="006325B9"/>
    <w:rsid w:val="00632C8C"/>
    <w:rsid w:val="00633732"/>
    <w:rsid w:val="00636ECE"/>
    <w:rsid w:val="00640215"/>
    <w:rsid w:val="006417F0"/>
    <w:rsid w:val="0064225B"/>
    <w:rsid w:val="0064243E"/>
    <w:rsid w:val="00643FB4"/>
    <w:rsid w:val="0065127D"/>
    <w:rsid w:val="006579FB"/>
    <w:rsid w:val="0066371B"/>
    <w:rsid w:val="00680165"/>
    <w:rsid w:val="00695E88"/>
    <w:rsid w:val="006A0836"/>
    <w:rsid w:val="006A1126"/>
    <w:rsid w:val="006A2FBC"/>
    <w:rsid w:val="006A38C3"/>
    <w:rsid w:val="006A4880"/>
    <w:rsid w:val="006B0106"/>
    <w:rsid w:val="006B09F7"/>
    <w:rsid w:val="006B21FD"/>
    <w:rsid w:val="006D4492"/>
    <w:rsid w:val="006D7C3B"/>
    <w:rsid w:val="006F2498"/>
    <w:rsid w:val="006F604E"/>
    <w:rsid w:val="007011AC"/>
    <w:rsid w:val="00702288"/>
    <w:rsid w:val="00702374"/>
    <w:rsid w:val="00712C61"/>
    <w:rsid w:val="007252C4"/>
    <w:rsid w:val="00725323"/>
    <w:rsid w:val="00733BFF"/>
    <w:rsid w:val="00735162"/>
    <w:rsid w:val="00735A65"/>
    <w:rsid w:val="0074419A"/>
    <w:rsid w:val="00753EF8"/>
    <w:rsid w:val="00763466"/>
    <w:rsid w:val="00763725"/>
    <w:rsid w:val="00764CD8"/>
    <w:rsid w:val="00765183"/>
    <w:rsid w:val="0078231B"/>
    <w:rsid w:val="007A0EDD"/>
    <w:rsid w:val="007A1B33"/>
    <w:rsid w:val="007A26F4"/>
    <w:rsid w:val="007A411E"/>
    <w:rsid w:val="007A4CAA"/>
    <w:rsid w:val="007B180D"/>
    <w:rsid w:val="007B7AB0"/>
    <w:rsid w:val="007D74CA"/>
    <w:rsid w:val="007F1D85"/>
    <w:rsid w:val="007F402E"/>
    <w:rsid w:val="007F4971"/>
    <w:rsid w:val="007F72AE"/>
    <w:rsid w:val="00801CCF"/>
    <w:rsid w:val="00822ADF"/>
    <w:rsid w:val="00826C45"/>
    <w:rsid w:val="00830F45"/>
    <w:rsid w:val="00831AC8"/>
    <w:rsid w:val="00843220"/>
    <w:rsid w:val="00853CFE"/>
    <w:rsid w:val="008628E1"/>
    <w:rsid w:val="008643B3"/>
    <w:rsid w:val="00885062"/>
    <w:rsid w:val="008A2D49"/>
    <w:rsid w:val="008A2EC0"/>
    <w:rsid w:val="008B1692"/>
    <w:rsid w:val="008B6888"/>
    <w:rsid w:val="008C3BBB"/>
    <w:rsid w:val="008D5C8A"/>
    <w:rsid w:val="008F7047"/>
    <w:rsid w:val="008F75D1"/>
    <w:rsid w:val="00902352"/>
    <w:rsid w:val="0090495E"/>
    <w:rsid w:val="009071EB"/>
    <w:rsid w:val="0091230E"/>
    <w:rsid w:val="00914134"/>
    <w:rsid w:val="009147B4"/>
    <w:rsid w:val="00927E1D"/>
    <w:rsid w:val="00932C8D"/>
    <w:rsid w:val="00936187"/>
    <w:rsid w:val="00940ACE"/>
    <w:rsid w:val="00950168"/>
    <w:rsid w:val="00952EC4"/>
    <w:rsid w:val="009566CD"/>
    <w:rsid w:val="00956A85"/>
    <w:rsid w:val="009574B5"/>
    <w:rsid w:val="00972917"/>
    <w:rsid w:val="009802EE"/>
    <w:rsid w:val="00992CD6"/>
    <w:rsid w:val="00995E2E"/>
    <w:rsid w:val="00997D16"/>
    <w:rsid w:val="009A2925"/>
    <w:rsid w:val="009A3AF8"/>
    <w:rsid w:val="009B0F53"/>
    <w:rsid w:val="009B3BDA"/>
    <w:rsid w:val="009B4D1A"/>
    <w:rsid w:val="009C05C6"/>
    <w:rsid w:val="009C1C8F"/>
    <w:rsid w:val="009C5329"/>
    <w:rsid w:val="009C61BD"/>
    <w:rsid w:val="009C6B7F"/>
    <w:rsid w:val="009D23BA"/>
    <w:rsid w:val="009D5840"/>
    <w:rsid w:val="009E1A28"/>
    <w:rsid w:val="009E1B23"/>
    <w:rsid w:val="009E280B"/>
    <w:rsid w:val="009F134A"/>
    <w:rsid w:val="009F4A7C"/>
    <w:rsid w:val="009F5A18"/>
    <w:rsid w:val="00A02E43"/>
    <w:rsid w:val="00A03DF9"/>
    <w:rsid w:val="00A13000"/>
    <w:rsid w:val="00A139DE"/>
    <w:rsid w:val="00A17011"/>
    <w:rsid w:val="00A27DD2"/>
    <w:rsid w:val="00A32B3B"/>
    <w:rsid w:val="00A35DEB"/>
    <w:rsid w:val="00A36BFB"/>
    <w:rsid w:val="00A468DE"/>
    <w:rsid w:val="00A46CD4"/>
    <w:rsid w:val="00A5660B"/>
    <w:rsid w:val="00A605CD"/>
    <w:rsid w:val="00A6314F"/>
    <w:rsid w:val="00A671F0"/>
    <w:rsid w:val="00A90A74"/>
    <w:rsid w:val="00A92B5F"/>
    <w:rsid w:val="00A97DC2"/>
    <w:rsid w:val="00AB3AE3"/>
    <w:rsid w:val="00AC1AD5"/>
    <w:rsid w:val="00AC1E7B"/>
    <w:rsid w:val="00AC2545"/>
    <w:rsid w:val="00AD57BE"/>
    <w:rsid w:val="00AE72E7"/>
    <w:rsid w:val="00AF04DE"/>
    <w:rsid w:val="00AF5FF9"/>
    <w:rsid w:val="00B07E4A"/>
    <w:rsid w:val="00B10411"/>
    <w:rsid w:val="00B16832"/>
    <w:rsid w:val="00B21A9B"/>
    <w:rsid w:val="00B46C9E"/>
    <w:rsid w:val="00B66744"/>
    <w:rsid w:val="00B8475E"/>
    <w:rsid w:val="00B91537"/>
    <w:rsid w:val="00B96A71"/>
    <w:rsid w:val="00BA2F1F"/>
    <w:rsid w:val="00BC47AE"/>
    <w:rsid w:val="00BD55BD"/>
    <w:rsid w:val="00BD6244"/>
    <w:rsid w:val="00BE5468"/>
    <w:rsid w:val="00BF59DF"/>
    <w:rsid w:val="00C0090A"/>
    <w:rsid w:val="00C108A7"/>
    <w:rsid w:val="00C20DB8"/>
    <w:rsid w:val="00C312F4"/>
    <w:rsid w:val="00C319C9"/>
    <w:rsid w:val="00C53AD3"/>
    <w:rsid w:val="00C55B22"/>
    <w:rsid w:val="00C649A6"/>
    <w:rsid w:val="00C65E8E"/>
    <w:rsid w:val="00C74E23"/>
    <w:rsid w:val="00C7633E"/>
    <w:rsid w:val="00C93976"/>
    <w:rsid w:val="00CA3B9C"/>
    <w:rsid w:val="00CB19B0"/>
    <w:rsid w:val="00CB1B67"/>
    <w:rsid w:val="00CB7B5D"/>
    <w:rsid w:val="00CB7E7E"/>
    <w:rsid w:val="00CC1C75"/>
    <w:rsid w:val="00CC7084"/>
    <w:rsid w:val="00CD223A"/>
    <w:rsid w:val="00CD7FD1"/>
    <w:rsid w:val="00CE2988"/>
    <w:rsid w:val="00CF1324"/>
    <w:rsid w:val="00CF29C4"/>
    <w:rsid w:val="00CF7308"/>
    <w:rsid w:val="00D01B96"/>
    <w:rsid w:val="00D01D77"/>
    <w:rsid w:val="00D06423"/>
    <w:rsid w:val="00D10913"/>
    <w:rsid w:val="00D10CD5"/>
    <w:rsid w:val="00D1487F"/>
    <w:rsid w:val="00D14A97"/>
    <w:rsid w:val="00D15EDF"/>
    <w:rsid w:val="00D22A42"/>
    <w:rsid w:val="00D30138"/>
    <w:rsid w:val="00D32187"/>
    <w:rsid w:val="00D3327D"/>
    <w:rsid w:val="00D36D51"/>
    <w:rsid w:val="00D509FF"/>
    <w:rsid w:val="00D53193"/>
    <w:rsid w:val="00D537E3"/>
    <w:rsid w:val="00D65DF4"/>
    <w:rsid w:val="00D84F94"/>
    <w:rsid w:val="00D85027"/>
    <w:rsid w:val="00D91414"/>
    <w:rsid w:val="00DA334A"/>
    <w:rsid w:val="00DA34CC"/>
    <w:rsid w:val="00DA7379"/>
    <w:rsid w:val="00DA7DD1"/>
    <w:rsid w:val="00DB17CF"/>
    <w:rsid w:val="00DB1A88"/>
    <w:rsid w:val="00DB21EB"/>
    <w:rsid w:val="00DB3A9C"/>
    <w:rsid w:val="00DB4255"/>
    <w:rsid w:val="00DB458D"/>
    <w:rsid w:val="00DB51D1"/>
    <w:rsid w:val="00DB60B7"/>
    <w:rsid w:val="00DC2A64"/>
    <w:rsid w:val="00DD3830"/>
    <w:rsid w:val="00DD490D"/>
    <w:rsid w:val="00DE3F96"/>
    <w:rsid w:val="00DF6E6B"/>
    <w:rsid w:val="00E04A75"/>
    <w:rsid w:val="00E12E4C"/>
    <w:rsid w:val="00E153BB"/>
    <w:rsid w:val="00E24216"/>
    <w:rsid w:val="00E50675"/>
    <w:rsid w:val="00E702FB"/>
    <w:rsid w:val="00E70F7B"/>
    <w:rsid w:val="00E724E5"/>
    <w:rsid w:val="00E802B3"/>
    <w:rsid w:val="00E8036A"/>
    <w:rsid w:val="00E86A20"/>
    <w:rsid w:val="00E95783"/>
    <w:rsid w:val="00EA3CBA"/>
    <w:rsid w:val="00EA72E3"/>
    <w:rsid w:val="00EB3A6D"/>
    <w:rsid w:val="00EB5008"/>
    <w:rsid w:val="00EC27A8"/>
    <w:rsid w:val="00EC721B"/>
    <w:rsid w:val="00EC748C"/>
    <w:rsid w:val="00EC76DB"/>
    <w:rsid w:val="00ED186E"/>
    <w:rsid w:val="00ED1BF6"/>
    <w:rsid w:val="00ED1FD2"/>
    <w:rsid w:val="00ED2465"/>
    <w:rsid w:val="00EE4021"/>
    <w:rsid w:val="00F014CB"/>
    <w:rsid w:val="00F01AD0"/>
    <w:rsid w:val="00F03D8D"/>
    <w:rsid w:val="00F04565"/>
    <w:rsid w:val="00F06626"/>
    <w:rsid w:val="00F06B3B"/>
    <w:rsid w:val="00F07E71"/>
    <w:rsid w:val="00F1242A"/>
    <w:rsid w:val="00F25A8C"/>
    <w:rsid w:val="00F264B0"/>
    <w:rsid w:val="00F27726"/>
    <w:rsid w:val="00F30214"/>
    <w:rsid w:val="00F34CA8"/>
    <w:rsid w:val="00F4146F"/>
    <w:rsid w:val="00F41954"/>
    <w:rsid w:val="00F41E7A"/>
    <w:rsid w:val="00F51881"/>
    <w:rsid w:val="00F51910"/>
    <w:rsid w:val="00F520A7"/>
    <w:rsid w:val="00F54160"/>
    <w:rsid w:val="00F541B0"/>
    <w:rsid w:val="00F74FC6"/>
    <w:rsid w:val="00F75C5B"/>
    <w:rsid w:val="00F760F1"/>
    <w:rsid w:val="00F81AF6"/>
    <w:rsid w:val="00F9642F"/>
    <w:rsid w:val="00FA4484"/>
    <w:rsid w:val="00FA6769"/>
    <w:rsid w:val="00FB74C8"/>
    <w:rsid w:val="00FC039E"/>
    <w:rsid w:val="00FC2FE7"/>
    <w:rsid w:val="00FC531C"/>
    <w:rsid w:val="00FD3305"/>
    <w:rsid w:val="00FF3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BC4B56"/>
  <w15:chartTrackingRefBased/>
  <w15:docId w15:val="{678409F2-074A-4345-9A5C-1BD792CA1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B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B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B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B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B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B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B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B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B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B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B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B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B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B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B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B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B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BF6"/>
    <w:rPr>
      <w:rFonts w:eastAsiaTheme="majorEastAsia" w:cstheme="majorBidi"/>
      <w:color w:val="272727" w:themeColor="text1" w:themeTint="D8"/>
    </w:rPr>
  </w:style>
  <w:style w:type="paragraph" w:styleId="Title">
    <w:name w:val="Title"/>
    <w:basedOn w:val="Normal"/>
    <w:next w:val="Normal"/>
    <w:link w:val="TitleChar"/>
    <w:uiPriority w:val="10"/>
    <w:qFormat/>
    <w:rsid w:val="00ED1B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B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B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B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BF6"/>
    <w:pPr>
      <w:spacing w:before="160"/>
      <w:jc w:val="center"/>
    </w:pPr>
    <w:rPr>
      <w:i/>
      <w:iCs/>
      <w:color w:val="404040" w:themeColor="text1" w:themeTint="BF"/>
    </w:rPr>
  </w:style>
  <w:style w:type="character" w:customStyle="1" w:styleId="QuoteChar">
    <w:name w:val="Quote Char"/>
    <w:basedOn w:val="DefaultParagraphFont"/>
    <w:link w:val="Quote"/>
    <w:uiPriority w:val="29"/>
    <w:rsid w:val="00ED1BF6"/>
    <w:rPr>
      <w:i/>
      <w:iCs/>
      <w:color w:val="404040" w:themeColor="text1" w:themeTint="BF"/>
    </w:rPr>
  </w:style>
  <w:style w:type="paragraph" w:styleId="ListParagraph">
    <w:name w:val="List Paragraph"/>
    <w:basedOn w:val="Normal"/>
    <w:uiPriority w:val="34"/>
    <w:qFormat/>
    <w:rsid w:val="00ED1BF6"/>
    <w:pPr>
      <w:ind w:left="720"/>
      <w:contextualSpacing/>
    </w:pPr>
  </w:style>
  <w:style w:type="character" w:styleId="IntenseEmphasis">
    <w:name w:val="Intense Emphasis"/>
    <w:basedOn w:val="DefaultParagraphFont"/>
    <w:uiPriority w:val="21"/>
    <w:qFormat/>
    <w:rsid w:val="00ED1BF6"/>
    <w:rPr>
      <w:i/>
      <w:iCs/>
      <w:color w:val="0F4761" w:themeColor="accent1" w:themeShade="BF"/>
    </w:rPr>
  </w:style>
  <w:style w:type="paragraph" w:styleId="IntenseQuote">
    <w:name w:val="Intense Quote"/>
    <w:basedOn w:val="Normal"/>
    <w:next w:val="Normal"/>
    <w:link w:val="IntenseQuoteChar"/>
    <w:uiPriority w:val="30"/>
    <w:qFormat/>
    <w:rsid w:val="00ED1B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BF6"/>
    <w:rPr>
      <w:i/>
      <w:iCs/>
      <w:color w:val="0F4761" w:themeColor="accent1" w:themeShade="BF"/>
    </w:rPr>
  </w:style>
  <w:style w:type="character" w:styleId="IntenseReference">
    <w:name w:val="Intense Reference"/>
    <w:basedOn w:val="DefaultParagraphFont"/>
    <w:uiPriority w:val="32"/>
    <w:qFormat/>
    <w:rsid w:val="00ED1BF6"/>
    <w:rPr>
      <w:b/>
      <w:bCs/>
      <w:smallCaps/>
      <w:color w:val="0F4761" w:themeColor="accent1" w:themeShade="BF"/>
      <w:spacing w:val="5"/>
    </w:rPr>
  </w:style>
  <w:style w:type="paragraph" w:styleId="Header">
    <w:name w:val="header"/>
    <w:basedOn w:val="Normal"/>
    <w:link w:val="HeaderChar"/>
    <w:uiPriority w:val="99"/>
    <w:unhideWhenUsed/>
    <w:rsid w:val="00010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DFF"/>
  </w:style>
  <w:style w:type="paragraph" w:styleId="Footer">
    <w:name w:val="footer"/>
    <w:basedOn w:val="Normal"/>
    <w:link w:val="FooterChar"/>
    <w:uiPriority w:val="99"/>
    <w:unhideWhenUsed/>
    <w:rsid w:val="00010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129</TotalTime>
  <Pages>16</Pages>
  <Words>2440</Words>
  <Characters>13913</Characters>
  <Application>Microsoft Office Word</Application>
  <DocSecurity>0</DocSecurity>
  <Lines>115</Lines>
  <Paragraphs>32</Paragraphs>
  <ScaleCrop>false</ScaleCrop>
  <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Jemima Rowland (2305470)</dc:creator>
  <cp:keywords/>
  <dc:description/>
  <cp:lastModifiedBy>Jemima Rowland (2305470)</cp:lastModifiedBy>
  <cp:revision>136</cp:revision>
  <dcterms:created xsi:type="dcterms:W3CDTF">2026-05-07T13:37:00Z</dcterms:created>
  <dcterms:modified xsi:type="dcterms:W3CDTF">2026-05-07T15:46:00Z</dcterms:modified>
</cp:coreProperties>
</file>