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
          <w:szCs w:val="24"/>
          <w:lang w:val="en-GB" w:eastAsia="en-GB"/>
        </w:rPr>
        <w:id w:val="1197509773"/>
        <w:docPartObj>
          <w:docPartGallery w:val="Cover Pages"/>
          <w:docPartUnique/>
        </w:docPartObj>
      </w:sdtPr>
      <w:sdtEndPr>
        <w:rPr>
          <w:rFonts w:ascii="Arial" w:hAnsi="Arial" w:cs="Arial"/>
          <w:color w:val="222222"/>
          <w:sz w:val="22"/>
        </w:rPr>
      </w:sdtEndPr>
      <w:sdtContent>
        <w:p w14:paraId="7F9FA85F" w14:textId="74E4C7E4" w:rsidR="00CD0845" w:rsidRDefault="00CD0845">
          <w:pPr>
            <w:pStyle w:val="NoSpacing"/>
            <w:rPr>
              <w:sz w:val="2"/>
            </w:rPr>
          </w:pPr>
        </w:p>
        <w:p w14:paraId="2B0B42EB" w14:textId="55773FD6" w:rsidR="00CD0845" w:rsidRDefault="00CD0845">
          <w:r>
            <w:rPr>
              <w:noProof/>
            </w:rPr>
            <mc:AlternateContent>
              <mc:Choice Requires="wps">
                <w:drawing>
                  <wp:anchor distT="0" distB="0" distL="114300" distR="114300" simplePos="0" relativeHeight="251661312" behindDoc="0" locked="0" layoutInCell="1" allowOverlap="1" wp14:anchorId="6A12F554" wp14:editId="745A8E0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D5333DF" w14:textId="5278BD43" w:rsidR="00CD0845" w:rsidRPr="00CD0845" w:rsidRDefault="00CD0845">
                                    <w:pPr>
                                      <w:pStyle w:val="NoSpacing"/>
                                      <w:rPr>
                                        <w:rFonts w:asciiTheme="majorHAnsi" w:eastAsiaTheme="majorEastAsia" w:hAnsiTheme="majorHAnsi" w:cstheme="majorBidi"/>
                                        <w:caps/>
                                        <w:color w:val="8496B0" w:themeColor="text2" w:themeTint="99"/>
                                        <w:sz w:val="56"/>
                                        <w:szCs w:val="56"/>
                                      </w:rPr>
                                    </w:pPr>
                                    <w:r w:rsidRPr="00CD0845">
                                      <w:rPr>
                                        <w:rFonts w:asciiTheme="majorHAnsi" w:eastAsiaTheme="majorEastAsia" w:hAnsiTheme="majorHAnsi" w:cstheme="majorBidi"/>
                                        <w:caps/>
                                        <w:color w:val="8496B0" w:themeColor="text2" w:themeTint="99"/>
                                        <w:sz w:val="56"/>
                                        <w:szCs w:val="56"/>
                                      </w:rPr>
                                      <w:t>Marketing Essentials BMIH4005</w:t>
                                    </w:r>
                                  </w:p>
                                </w:sdtContent>
                              </w:sdt>
                              <w:p w14:paraId="7BF9FF8C" w14:textId="4C8984F6" w:rsidR="00CD0845" w:rsidRDefault="00F4106A">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D0845">
                                      <w:rPr>
                                        <w:color w:val="4472C4" w:themeColor="accent1"/>
                                        <w:sz w:val="36"/>
                                        <w:szCs w:val="36"/>
                                      </w:rPr>
                                      <w:t>Lecturers: Deborah Jenkins, Ruth Taylor-Davies</w:t>
                                    </w:r>
                                  </w:sdtContent>
                                </w:sdt>
                              </w:p>
                              <w:p w14:paraId="40CDA2B5" w14:textId="77777777" w:rsidR="00CD0845" w:rsidRDefault="00CD08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oel="http://schemas.microsoft.com/office/2019/extlst">
                <w:pict>
                  <v:shapetype w14:anchorId="6A12F55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" filled="f" stroked="f" strokeweight=".5pt">
                    <v:textbox style="mso-fit-shape-to-text:t">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D5333DF" w14:textId="5278BD43" w:rsidR="00CD0845" w:rsidRPr="00CD0845" w:rsidRDefault="00CD0845">
                              <w:pPr>
                                <w:pStyle w:val="NoSpacing"/>
                                <w:rPr>
                                  <w:rFonts w:asciiTheme="majorHAnsi" w:eastAsiaTheme="majorEastAsia" w:hAnsiTheme="majorHAnsi" w:cstheme="majorBidi"/>
                                  <w:caps/>
                                  <w:color w:val="8496B0" w:themeColor="text2" w:themeTint="99"/>
                                  <w:sz w:val="56"/>
                                  <w:szCs w:val="56"/>
                                </w:rPr>
                              </w:pPr>
                              <w:r w:rsidRPr="00CD0845">
                                <w:rPr>
                                  <w:rFonts w:asciiTheme="majorHAnsi" w:eastAsiaTheme="majorEastAsia" w:hAnsiTheme="majorHAnsi" w:cstheme="majorBidi"/>
                                  <w:caps/>
                                  <w:color w:val="8496B0" w:themeColor="text2" w:themeTint="99"/>
                                  <w:sz w:val="56"/>
                                  <w:szCs w:val="56"/>
                                </w:rPr>
                                <w:t>Marketing Essentials BMIH4005</w:t>
                              </w:r>
                            </w:p>
                          </w:sdtContent>
                        </w:sdt>
                        <w:p w14:paraId="7BF9FF8C" w14:textId="4C8984F6" w:rsidR="00CD0845" w:rsidRDefault="00CD084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Lecturers: Deborah Jenkins, Ruth Taylor-Davies</w:t>
                              </w:r>
                            </w:sdtContent>
                          </w:sdt>
                        </w:p>
                        <w:p w14:paraId="40CDA2B5" w14:textId="77777777" w:rsidR="00CD0845" w:rsidRDefault="00CD084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1087033" wp14:editId="4BC528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oel="http://schemas.microsoft.com/office/2019/extlst">
                <w:pict>
                  <v:group w14:anchorId="11BD823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path="m,2732r,-4l2722,r5,5l,2732xe" filled="f" stroked="f">
                      <v:path arrowok="t" o:connecttype="custom" o:connectlocs="0,4337050;0,4330700;4321175,0;4329113,7938;0,4337050" o:connectangles="0,0,0,0,0"/>
                    </v:shape>
                    <w10:wrap anchorx="page" anchory="page"/>
                  </v:group>
                </w:pict>
              </mc:Fallback>
            </mc:AlternateContent>
          </w:r>
        </w:p>
        <w:p w14:paraId="555A31C9" w14:textId="2A7E4CA7" w:rsidR="00B56622" w:rsidRDefault="001801D1" w:rsidP="00D9600A">
          <w:pPr>
            <w:rPr>
              <w:rFonts w:ascii="Arial" w:hAnsi="Arial" w:cs="Arial"/>
              <w:color w:val="222222"/>
              <w:sz w:val="22"/>
              <w:szCs w:val="22"/>
              <w:lang w:val="en-US"/>
            </w:rPr>
          </w:pPr>
          <w:r>
            <w:rPr>
              <w:noProof/>
            </w:rPr>
            <mc:AlternateContent>
              <mc:Choice Requires="wps">
                <w:drawing>
                  <wp:anchor distT="0" distB="0" distL="114300" distR="114300" simplePos="0" relativeHeight="251662336" behindDoc="0" locked="0" layoutInCell="1" allowOverlap="1" wp14:anchorId="4A4F7A42" wp14:editId="6C1BDC8C">
                    <wp:simplePos x="0" y="0"/>
                    <wp:positionH relativeFrom="column">
                      <wp:posOffset>3746500</wp:posOffset>
                    </wp:positionH>
                    <wp:positionV relativeFrom="paragraph">
                      <wp:posOffset>8712200</wp:posOffset>
                    </wp:positionV>
                    <wp:extent cx="2120900" cy="368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20900" cy="368300"/>
                            </a:xfrm>
                            <a:prstGeom prst="rect">
                              <a:avLst/>
                            </a:prstGeom>
                            <a:noFill/>
                            <a:ln w="6350">
                              <a:noFill/>
                            </a:ln>
                          </wps:spPr>
                          <wps:txbx>
                            <w:txbxContent>
                              <w:p w14:paraId="5FE6E039" w14:textId="5557B7FA" w:rsidR="001801D1" w:rsidRPr="00EF7AD0" w:rsidRDefault="001801D1">
                                <w:pPr>
                                  <w:rPr>
                                    <w:rFonts w:asciiTheme="minorHAnsi" w:hAnsiTheme="minorHAnsi" w:cstheme="minorHAnsi"/>
                                    <w:color w:val="4472C4" w:themeColor="accent1"/>
                                    <w:sz w:val="36"/>
                                    <w:szCs w:val="36"/>
                                  </w:rPr>
                                </w:pPr>
                                <w:r w:rsidRPr="00EF7AD0">
                                  <w:rPr>
                                    <w:rFonts w:asciiTheme="minorHAnsi" w:hAnsiTheme="minorHAnsi" w:cstheme="minorHAnsi"/>
                                    <w:color w:val="4472C4" w:themeColor="accent1"/>
                                    <w:sz w:val="36"/>
                                    <w:szCs w:val="36"/>
                                  </w:rPr>
                                  <w:t>Word Count:</w:t>
                                </w:r>
                                <w:r w:rsidR="004F3C8A">
                                  <w:rPr>
                                    <w:rFonts w:asciiTheme="minorHAnsi" w:hAnsiTheme="minorHAnsi" w:cstheme="minorHAnsi"/>
                                    <w:color w:val="4472C4" w:themeColor="accent1"/>
                                    <w:sz w:val="36"/>
                                    <w:szCs w:val="36"/>
                                  </w:rPr>
                                  <w:t xml:space="preserve"> 1</w:t>
                                </w:r>
                                <w:r w:rsidR="00D35BD7">
                                  <w:rPr>
                                    <w:rFonts w:asciiTheme="minorHAnsi" w:hAnsiTheme="minorHAnsi" w:cstheme="minorHAnsi"/>
                                    <w:color w:val="4472C4" w:themeColor="accent1"/>
                                    <w:sz w:val="36"/>
                                    <w:szCs w:val="36"/>
                                  </w:rPr>
                                  <w:t>37</w:t>
                                </w:r>
                                <w:r w:rsidR="004E48D7">
                                  <w:rPr>
                                    <w:rFonts w:asciiTheme="minorHAnsi" w:hAnsiTheme="minorHAnsi" w:cstheme="minorHAnsi"/>
                                    <w:color w:val="4472C4" w:themeColor="accent1"/>
                                    <w:sz w:val="36"/>
                                    <w:szCs w:val="36"/>
                                  </w:rPr>
                                  <w:t>9</w:t>
                                </w:r>
                                <w:r w:rsidRPr="00EF7AD0">
                                  <w:rPr>
                                    <w:rFonts w:asciiTheme="minorHAnsi" w:hAnsiTheme="minorHAnsi" w:cstheme="minorHAnsi"/>
                                    <w:color w:val="4472C4" w:themeColor="accent1"/>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A4F7A42" id="Text Box 2" o:spid="_x0000_s1027" type="#_x0000_t202" style="position:absolute;margin-left:295pt;margin-top:686pt;width:167pt;height: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" filled="f" stroked="f" strokeweight=".5pt">
                    <v:textbox>
                      <w:txbxContent>
                        <w:p w14:paraId="5FE6E039" w14:textId="5557B7FA" w:rsidR="001801D1" w:rsidRPr="00EF7AD0" w:rsidRDefault="001801D1">
                          <w:pPr>
                            <w:rPr>
                              <w:rFonts w:asciiTheme="minorHAnsi" w:hAnsiTheme="minorHAnsi" w:cstheme="minorHAnsi"/>
                              <w:color w:val="4472C4" w:themeColor="accent1"/>
                              <w:sz w:val="36"/>
                              <w:szCs w:val="36"/>
                            </w:rPr>
                          </w:pPr>
                          <w:r w:rsidRPr="00EF7AD0">
                            <w:rPr>
                              <w:rFonts w:asciiTheme="minorHAnsi" w:hAnsiTheme="minorHAnsi" w:cstheme="minorHAnsi"/>
                              <w:color w:val="4472C4" w:themeColor="accent1"/>
                              <w:sz w:val="36"/>
                              <w:szCs w:val="36"/>
                            </w:rPr>
                            <w:t>Word Count:</w:t>
                          </w:r>
                          <w:r w:rsidR="004F3C8A">
                            <w:rPr>
                              <w:rFonts w:asciiTheme="minorHAnsi" w:hAnsiTheme="minorHAnsi" w:cstheme="minorHAnsi"/>
                              <w:color w:val="4472C4" w:themeColor="accent1"/>
                              <w:sz w:val="36"/>
                              <w:szCs w:val="36"/>
                            </w:rPr>
                            <w:t xml:space="preserve"> 1</w:t>
                          </w:r>
                          <w:r w:rsidR="00D35BD7">
                            <w:rPr>
                              <w:rFonts w:asciiTheme="minorHAnsi" w:hAnsiTheme="minorHAnsi" w:cstheme="minorHAnsi"/>
                              <w:color w:val="4472C4" w:themeColor="accent1"/>
                              <w:sz w:val="36"/>
                              <w:szCs w:val="36"/>
                            </w:rPr>
                            <w:t>37</w:t>
                          </w:r>
                          <w:r w:rsidR="004E48D7">
                            <w:rPr>
                              <w:rFonts w:asciiTheme="minorHAnsi" w:hAnsiTheme="minorHAnsi" w:cstheme="minorHAnsi"/>
                              <w:color w:val="4472C4" w:themeColor="accent1"/>
                              <w:sz w:val="36"/>
                              <w:szCs w:val="36"/>
                            </w:rPr>
                            <w:t>9</w:t>
                          </w:r>
                          <w:r w:rsidRPr="00EF7AD0">
                            <w:rPr>
                              <w:rFonts w:asciiTheme="minorHAnsi" w:hAnsiTheme="minorHAnsi" w:cstheme="minorHAnsi"/>
                              <w:color w:val="4472C4" w:themeColor="accent1"/>
                              <w:sz w:val="36"/>
                              <w:szCs w:val="36"/>
                            </w:rPr>
                            <w:t xml:space="preserve">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5B067E8" wp14:editId="14D92BCB">
                    <wp:simplePos x="0" y="0"/>
                    <wp:positionH relativeFrom="page">
                      <wp:posOffset>889000</wp:posOffset>
                    </wp:positionH>
                    <wp:positionV relativeFrom="margin">
                      <wp:posOffset>8293100</wp:posOffset>
                    </wp:positionV>
                    <wp:extent cx="5943600" cy="647700"/>
                    <wp:effectExtent l="0" t="0" r="7620" b="0"/>
                    <wp:wrapNone/>
                    <wp:docPr id="69" name="Text Box 69"/>
                    <wp:cNvGraphicFramePr/>
                    <a:graphic xmlns:a="http://schemas.openxmlformats.org/drawingml/2006/main">
                      <a:graphicData uri="http://schemas.microsoft.com/office/word/2010/wordprocessingShape">
                        <wps:wsp>
                          <wps:cNvSpPr txBox="1"/>
                          <wps:spPr>
                            <a:xfrm>
                              <a:off x="0" y="0"/>
                              <a:ext cx="5943600"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7D58B" w14:textId="350BFBD8" w:rsidR="00CD0845" w:rsidRDefault="00F4106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801D1">
                                      <w:rPr>
                                        <w:color w:val="4472C4" w:themeColor="accent1"/>
                                        <w:sz w:val="36"/>
                                        <w:szCs w:val="36"/>
                                      </w:rPr>
                                      <w:t>Syed Islam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7F7FC86" w14:textId="33E30D62" w:rsidR="00CD0845" w:rsidRDefault="00B56622">
                                    <w:pPr>
                                      <w:pStyle w:val="NoSpacing"/>
                                      <w:jc w:val="right"/>
                                      <w:rPr>
                                        <w:color w:val="4472C4" w:themeColor="accent1"/>
                                        <w:sz w:val="36"/>
                                        <w:szCs w:val="36"/>
                                      </w:rPr>
                                    </w:pPr>
                                    <w:r>
                                      <w:rPr>
                                        <w:color w:val="4472C4" w:themeColor="accent1"/>
                                        <w:sz w:val="36"/>
                                        <w:szCs w:val="36"/>
                                      </w:rPr>
                                      <w:t>Student ID: 2130975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xmlns:oel="http://schemas.microsoft.com/office/2019/extlst">
                <w:pict>
                  <v:shape w14:anchorId="65B067E8" id="Text Box 69" o:spid="_x0000_s1028" type="#_x0000_t202" style="position:absolute;margin-left:70pt;margin-top:653pt;width:468pt;height:51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" filled="f" stroked="f" strokeweight=".5pt">
                    <v:textbox inset="0,0,0,0">
                      <w:txbxContent>
                        <w:p w14:paraId="2BE7D58B" w14:textId="350BFBD8" w:rsidR="00CD0845" w:rsidRDefault="001801D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Syed Islam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7F7FC86" w14:textId="33E30D62" w:rsidR="00CD0845" w:rsidRDefault="00B56622">
                              <w:pPr>
                                <w:pStyle w:val="NoSpacing"/>
                                <w:jc w:val="right"/>
                                <w:rPr>
                                  <w:color w:val="4472C4" w:themeColor="accent1"/>
                                  <w:sz w:val="36"/>
                                  <w:szCs w:val="36"/>
                                </w:rPr>
                              </w:pPr>
                              <w:r>
                                <w:rPr>
                                  <w:color w:val="4472C4" w:themeColor="accent1"/>
                                  <w:sz w:val="36"/>
                                  <w:szCs w:val="36"/>
                                </w:rPr>
                                <w:t>Student ID: 2130975</w:t>
                              </w:r>
                            </w:p>
                          </w:sdtContent>
                        </w:sdt>
                      </w:txbxContent>
                    </v:textbox>
                    <w10:wrap anchorx="page" anchory="margin"/>
                  </v:shape>
                </w:pict>
              </mc:Fallback>
            </mc:AlternateContent>
          </w:r>
          <w:r w:rsidR="00CD0845">
            <w:rPr>
              <w:rFonts w:ascii="Arial" w:hAnsi="Arial" w:cs="Arial"/>
              <w:color w:val="222222"/>
              <w:sz w:val="22"/>
              <w:szCs w:val="22"/>
              <w:lang w:val="en-US"/>
            </w:rPr>
            <w:br w:type="page"/>
          </w:r>
        </w:p>
        <w:p w14:paraId="7693E246" w14:textId="225C98AF" w:rsidR="00B56622" w:rsidRDefault="00F4106A" w:rsidP="00D9600A">
          <w:pPr>
            <w:rPr>
              <w:rFonts w:ascii="Arial" w:hAnsi="Arial" w:cs="Arial"/>
              <w:color w:val="222222"/>
              <w:sz w:val="22"/>
              <w:szCs w:val="22"/>
              <w:lang w:val="en-US"/>
            </w:rPr>
          </w:pPr>
        </w:p>
      </w:sdtContent>
    </w:sdt>
    <w:p w14:paraId="1EF04A35" w14:textId="4A1A8602" w:rsidR="00D9600A" w:rsidRPr="00D9600A" w:rsidRDefault="00D9600A" w:rsidP="00D9600A">
      <w:pPr>
        <w:rPr>
          <w:rFonts w:ascii="Arial" w:hAnsi="Arial" w:cs="Arial"/>
          <w:color w:val="222222"/>
          <w:sz w:val="22"/>
          <w:szCs w:val="22"/>
          <w:lang w:val="en-US"/>
        </w:rPr>
      </w:pPr>
      <w:r w:rsidRPr="00D9600A">
        <w:rPr>
          <w:rFonts w:ascii="Arial" w:hAnsi="Arial" w:cs="Arial"/>
          <w:color w:val="222222"/>
        </w:rPr>
        <w:t>A comparison of the marketing methods of the two multinational hotel brands.</w:t>
      </w:r>
    </w:p>
    <w:p w14:paraId="035B9EEF" w14:textId="77777777" w:rsidR="00D9600A" w:rsidRPr="00D9600A" w:rsidRDefault="00D9600A" w:rsidP="00D9600A">
      <w:pPr>
        <w:rPr>
          <w:rFonts w:ascii="Arial" w:hAnsi="Arial" w:cs="Arial"/>
          <w:color w:val="222222"/>
        </w:rPr>
      </w:pPr>
    </w:p>
    <w:p w14:paraId="6CB05146" w14:textId="71367596" w:rsidR="001801D1" w:rsidRDefault="00693C94" w:rsidP="001801D1">
      <w:pPr>
        <w:pStyle w:val="NoSpacing"/>
        <w:rPr>
          <w:color w:val="4472C4" w:themeColor="accent1"/>
          <w:sz w:val="36"/>
          <w:szCs w:val="36"/>
        </w:rPr>
      </w:pPr>
      <w:r w:rsidRPr="00693C94">
        <w:rPr>
          <w:rFonts w:ascii="Arial" w:eastAsia="Times New Roman" w:hAnsi="Arial" w:cs="Arial"/>
          <w:color w:val="222222"/>
          <w:u w:val="single"/>
          <w:lang w:eastAsia="en-GB"/>
        </w:rPr>
        <w:t>Introduction:</w:t>
      </w:r>
    </w:p>
    <w:p w14:paraId="287B85A0" w14:textId="77777777" w:rsidR="00F02952" w:rsidRPr="00D9600A" w:rsidRDefault="00F02952" w:rsidP="00D9600A">
      <w:pPr>
        <w:rPr>
          <w:rFonts w:ascii="Arial" w:hAnsi="Arial" w:cs="Arial"/>
          <w:color w:val="222222"/>
        </w:rPr>
      </w:pPr>
    </w:p>
    <w:p w14:paraId="5FE19F49" w14:textId="793D7143" w:rsidR="002945A1" w:rsidRDefault="00D9600A" w:rsidP="00D9600A">
      <w:pPr>
        <w:rPr>
          <w:rFonts w:ascii="Arial" w:hAnsi="Arial" w:cs="Arial"/>
          <w:color w:val="222222"/>
        </w:rPr>
      </w:pPr>
      <w:r w:rsidRPr="00D9600A">
        <w:rPr>
          <w:rFonts w:ascii="Arial" w:hAnsi="Arial" w:cs="Arial"/>
          <w:color w:val="222222"/>
        </w:rPr>
        <w:t xml:space="preserve">This assignment will summarise two international hotel brands and will compare their marketing strategies. It will be based on </w:t>
      </w:r>
      <w:r w:rsidR="008A6490">
        <w:rPr>
          <w:rFonts w:ascii="Arial" w:hAnsi="Arial" w:cs="Arial"/>
          <w:color w:val="222222"/>
        </w:rPr>
        <w:t>Crown</w:t>
      </w:r>
      <w:r w:rsidR="002945A1">
        <w:rPr>
          <w:rFonts w:ascii="Arial" w:hAnsi="Arial" w:cs="Arial"/>
          <w:color w:val="222222"/>
        </w:rPr>
        <w:t>e</w:t>
      </w:r>
      <w:r w:rsidR="008A6490">
        <w:rPr>
          <w:rFonts w:ascii="Arial" w:hAnsi="Arial" w:cs="Arial"/>
          <w:color w:val="222222"/>
        </w:rPr>
        <w:t xml:space="preserve"> Plaza and Travelodge</w:t>
      </w:r>
      <w:r w:rsidRPr="00D9600A">
        <w:rPr>
          <w:rFonts w:ascii="Arial" w:hAnsi="Arial" w:cs="Arial"/>
          <w:color w:val="222222"/>
        </w:rPr>
        <w:t xml:space="preserve">, which are both different in their own way. A hotel is a place where tourists and travellers can stay, although locals may also use them. They provide food, refreshments and many other services like room service, </w:t>
      </w:r>
      <w:r w:rsidR="008F479F" w:rsidRPr="00D9600A">
        <w:rPr>
          <w:rFonts w:ascii="Arial" w:hAnsi="Arial" w:cs="Arial"/>
          <w:color w:val="222222"/>
        </w:rPr>
        <w:t>hospitality,</w:t>
      </w:r>
      <w:r w:rsidRPr="00D9600A">
        <w:rPr>
          <w:rFonts w:ascii="Arial" w:hAnsi="Arial" w:cs="Arial"/>
          <w:color w:val="222222"/>
        </w:rPr>
        <w:t xml:space="preserve"> and catering. All hotels are not alike and offer </w:t>
      </w:r>
      <w:r w:rsidR="008F479F" w:rsidRPr="00D9600A">
        <w:rPr>
          <w:rFonts w:ascii="Arial" w:hAnsi="Arial" w:cs="Arial"/>
          <w:color w:val="222222"/>
        </w:rPr>
        <w:t>various</w:t>
      </w:r>
      <w:r w:rsidRPr="00D9600A">
        <w:rPr>
          <w:rFonts w:ascii="Arial" w:hAnsi="Arial" w:cs="Arial"/>
          <w:color w:val="222222"/>
        </w:rPr>
        <w:t xml:space="preserve"> </w:t>
      </w:r>
      <w:r w:rsidR="00F02952">
        <w:rPr>
          <w:rFonts w:ascii="Arial" w:hAnsi="Arial" w:cs="Arial"/>
          <w:color w:val="222222"/>
        </w:rPr>
        <w:t xml:space="preserve">different </w:t>
      </w:r>
      <w:r w:rsidRPr="00D9600A">
        <w:rPr>
          <w:rFonts w:ascii="Arial" w:hAnsi="Arial" w:cs="Arial"/>
          <w:color w:val="222222"/>
        </w:rPr>
        <w:t xml:space="preserve">services, however for it to be successful they should all provide secure safety and security. </w:t>
      </w:r>
      <w:r w:rsidR="002945A1">
        <w:rPr>
          <w:rFonts w:ascii="Arial" w:hAnsi="Arial" w:cs="Arial"/>
          <w:color w:val="222222"/>
        </w:rPr>
        <w:t xml:space="preserve">According to Statista, </w:t>
      </w:r>
      <w:r w:rsidR="00417705">
        <w:rPr>
          <w:rFonts w:ascii="Arial" w:hAnsi="Arial" w:cs="Arial"/>
          <w:color w:val="222222"/>
        </w:rPr>
        <w:t xml:space="preserve">there are 404 </w:t>
      </w:r>
      <w:r w:rsidR="002945A1">
        <w:rPr>
          <w:rFonts w:ascii="Arial" w:hAnsi="Arial" w:cs="Arial"/>
          <w:color w:val="222222"/>
        </w:rPr>
        <w:t xml:space="preserve">Crowne Plaza </w:t>
      </w:r>
      <w:r w:rsidR="00417705">
        <w:rPr>
          <w:rFonts w:ascii="Arial" w:hAnsi="Arial" w:cs="Arial"/>
          <w:color w:val="222222"/>
        </w:rPr>
        <w:t>hotels</w:t>
      </w:r>
      <w:r w:rsidR="00AA10F8">
        <w:rPr>
          <w:rFonts w:ascii="Arial" w:hAnsi="Arial" w:cs="Arial"/>
          <w:color w:val="222222"/>
        </w:rPr>
        <w:t xml:space="preserve"> with 111,000 open rooms</w:t>
      </w:r>
      <w:r w:rsidR="00417705">
        <w:rPr>
          <w:rFonts w:ascii="Arial" w:hAnsi="Arial" w:cs="Arial"/>
          <w:color w:val="222222"/>
        </w:rPr>
        <w:t xml:space="preserve"> across the world</w:t>
      </w:r>
      <w:r w:rsidR="00AA10F8">
        <w:rPr>
          <w:rFonts w:ascii="Arial" w:hAnsi="Arial" w:cs="Arial"/>
          <w:color w:val="222222"/>
        </w:rPr>
        <w:t xml:space="preserve">, </w:t>
      </w:r>
      <w:r w:rsidR="00417705">
        <w:rPr>
          <w:rFonts w:ascii="Arial" w:hAnsi="Arial" w:cs="Arial"/>
          <w:color w:val="222222"/>
        </w:rPr>
        <w:t xml:space="preserve">as of the year 2021 </w:t>
      </w:r>
      <w:sdt>
        <w:sdtPr>
          <w:rPr>
            <w:rFonts w:ascii="Arial" w:hAnsi="Arial" w:cs="Arial"/>
            <w:color w:val="222222"/>
          </w:rPr>
          <w:id w:val="2067445788"/>
          <w:citation/>
        </w:sdtPr>
        <w:sdtEndPr/>
        <w:sdtContent>
          <w:r w:rsidR="00417705">
            <w:rPr>
              <w:rFonts w:ascii="Arial" w:hAnsi="Arial" w:cs="Arial"/>
              <w:color w:val="222222"/>
            </w:rPr>
            <w:fldChar w:fldCharType="begin"/>
          </w:r>
          <w:r w:rsidR="00417705">
            <w:rPr>
              <w:rFonts w:ascii="Arial" w:hAnsi="Arial" w:cs="Arial"/>
              <w:color w:val="222222"/>
            </w:rPr>
            <w:instrText xml:space="preserve"> CITATION SLo22 \l 2057 </w:instrText>
          </w:r>
          <w:r w:rsidR="00417705">
            <w:rPr>
              <w:rFonts w:ascii="Arial" w:hAnsi="Arial" w:cs="Arial"/>
              <w:color w:val="222222"/>
            </w:rPr>
            <w:fldChar w:fldCharType="separate"/>
          </w:r>
          <w:r w:rsidR="00F82B81" w:rsidRPr="00F82B81">
            <w:rPr>
              <w:rFonts w:ascii="Arial" w:hAnsi="Arial" w:cs="Arial"/>
              <w:noProof/>
              <w:color w:val="222222"/>
            </w:rPr>
            <w:t>(Lock, 2022)</w:t>
          </w:r>
          <w:r w:rsidR="00417705">
            <w:rPr>
              <w:rFonts w:ascii="Arial" w:hAnsi="Arial" w:cs="Arial"/>
              <w:color w:val="222222"/>
            </w:rPr>
            <w:fldChar w:fldCharType="end"/>
          </w:r>
        </w:sdtContent>
      </w:sdt>
      <w:r w:rsidR="00D338C7">
        <w:rPr>
          <w:rFonts w:ascii="Arial" w:hAnsi="Arial" w:cs="Arial"/>
          <w:color w:val="222222"/>
        </w:rPr>
        <w:t xml:space="preserve">. On the other hand, Travelodge own 590 hotels with 40,000 guest bedrooms across countries such as the UK, Ireland, and Spain </w:t>
      </w:r>
      <w:sdt>
        <w:sdtPr>
          <w:rPr>
            <w:rFonts w:ascii="Arial" w:hAnsi="Arial" w:cs="Arial"/>
            <w:color w:val="222222"/>
          </w:rPr>
          <w:id w:val="-953557885"/>
          <w:citation/>
        </w:sdtPr>
        <w:sdtEndPr/>
        <w:sdtContent>
          <w:r w:rsidR="00D338C7">
            <w:rPr>
              <w:rFonts w:ascii="Arial" w:hAnsi="Arial" w:cs="Arial"/>
              <w:color w:val="222222"/>
            </w:rPr>
            <w:fldChar w:fldCharType="begin"/>
          </w:r>
          <w:r w:rsidR="00D338C7">
            <w:rPr>
              <w:rFonts w:ascii="Arial" w:hAnsi="Arial" w:cs="Arial"/>
              <w:color w:val="222222"/>
            </w:rPr>
            <w:instrText xml:space="preserve">CITATION Our22 \l 2057 </w:instrText>
          </w:r>
          <w:r w:rsidR="00D338C7">
            <w:rPr>
              <w:rFonts w:ascii="Arial" w:hAnsi="Arial" w:cs="Arial"/>
              <w:color w:val="222222"/>
            </w:rPr>
            <w:fldChar w:fldCharType="separate"/>
          </w:r>
          <w:r w:rsidR="00F82B81" w:rsidRPr="00F82B81">
            <w:rPr>
              <w:rFonts w:ascii="Arial" w:hAnsi="Arial" w:cs="Arial"/>
              <w:noProof/>
              <w:color w:val="222222"/>
            </w:rPr>
            <w:t>(Travelodge, 2022)</w:t>
          </w:r>
          <w:r w:rsidR="00D338C7">
            <w:rPr>
              <w:rFonts w:ascii="Arial" w:hAnsi="Arial" w:cs="Arial"/>
              <w:color w:val="222222"/>
            </w:rPr>
            <w:fldChar w:fldCharType="end"/>
          </w:r>
        </w:sdtContent>
      </w:sdt>
      <w:r w:rsidR="00D338C7">
        <w:rPr>
          <w:rFonts w:ascii="Arial" w:hAnsi="Arial" w:cs="Arial"/>
          <w:color w:val="222222"/>
        </w:rPr>
        <w:t xml:space="preserve">. </w:t>
      </w:r>
      <w:r w:rsidR="002945A1">
        <w:rPr>
          <w:rFonts w:ascii="Arial" w:hAnsi="Arial" w:cs="Arial"/>
          <w:color w:val="222222"/>
        </w:rPr>
        <w:t>The reason as to why these hotels have been chosen to be compared agai</w:t>
      </w:r>
      <w:r w:rsidR="00417705">
        <w:rPr>
          <w:rFonts w:ascii="Arial" w:hAnsi="Arial" w:cs="Arial"/>
          <w:color w:val="222222"/>
        </w:rPr>
        <w:t xml:space="preserve">nst each other is because one is </w:t>
      </w:r>
      <w:r w:rsidR="00A76A60">
        <w:rPr>
          <w:rFonts w:ascii="Arial" w:hAnsi="Arial" w:cs="Arial"/>
          <w:color w:val="222222"/>
        </w:rPr>
        <w:t xml:space="preserve">the largest independent </w:t>
      </w:r>
      <w:r w:rsidR="00417705">
        <w:rPr>
          <w:rFonts w:ascii="Arial" w:hAnsi="Arial" w:cs="Arial"/>
          <w:color w:val="222222"/>
        </w:rPr>
        <w:t xml:space="preserve">hotel </w:t>
      </w:r>
      <w:r w:rsidR="00A76A60">
        <w:rPr>
          <w:rFonts w:ascii="Arial" w:hAnsi="Arial" w:cs="Arial"/>
          <w:color w:val="222222"/>
        </w:rPr>
        <w:t xml:space="preserve">brand in the UK (Travelodge), </w:t>
      </w:r>
      <w:r w:rsidR="00417705">
        <w:rPr>
          <w:rFonts w:ascii="Arial" w:hAnsi="Arial" w:cs="Arial"/>
          <w:color w:val="222222"/>
        </w:rPr>
        <w:t>whilst the other</w:t>
      </w:r>
      <w:r w:rsidR="00A76A60">
        <w:rPr>
          <w:rFonts w:ascii="Arial" w:hAnsi="Arial" w:cs="Arial"/>
          <w:color w:val="222222"/>
        </w:rPr>
        <w:t xml:space="preserve"> </w:t>
      </w:r>
      <w:r w:rsidR="00417705">
        <w:rPr>
          <w:rFonts w:ascii="Arial" w:hAnsi="Arial" w:cs="Arial"/>
          <w:color w:val="222222"/>
        </w:rPr>
        <w:t xml:space="preserve">is more of a luxurious choice as there aren’t many of them </w:t>
      </w:r>
      <w:r w:rsidR="00A76A60">
        <w:rPr>
          <w:rFonts w:ascii="Arial" w:hAnsi="Arial" w:cs="Arial"/>
          <w:color w:val="222222"/>
        </w:rPr>
        <w:t xml:space="preserve">in the UK and </w:t>
      </w:r>
      <w:r w:rsidR="00417705">
        <w:rPr>
          <w:rFonts w:ascii="Arial" w:hAnsi="Arial" w:cs="Arial"/>
          <w:color w:val="222222"/>
        </w:rPr>
        <w:t>across the world</w:t>
      </w:r>
      <w:r w:rsidR="00A76A60">
        <w:rPr>
          <w:rFonts w:ascii="Arial" w:hAnsi="Arial" w:cs="Arial"/>
          <w:color w:val="222222"/>
        </w:rPr>
        <w:t xml:space="preserve"> (Crowne Plaza)</w:t>
      </w:r>
      <w:r w:rsidR="00417705">
        <w:rPr>
          <w:rFonts w:ascii="Arial" w:hAnsi="Arial" w:cs="Arial"/>
          <w:color w:val="222222"/>
        </w:rPr>
        <w:t>.</w:t>
      </w:r>
      <w:r w:rsidR="00A76A60">
        <w:rPr>
          <w:rFonts w:ascii="Arial" w:hAnsi="Arial" w:cs="Arial"/>
          <w:color w:val="222222"/>
        </w:rPr>
        <w:t xml:space="preserve"> </w:t>
      </w:r>
    </w:p>
    <w:p w14:paraId="75D58957" w14:textId="1C02CF7C" w:rsidR="00C8152C" w:rsidRDefault="00C8152C" w:rsidP="00D9600A">
      <w:pPr>
        <w:rPr>
          <w:rFonts w:ascii="Arial" w:hAnsi="Arial" w:cs="Arial"/>
          <w:color w:val="222222"/>
        </w:rPr>
      </w:pPr>
    </w:p>
    <w:p w14:paraId="4433E318" w14:textId="2B51A156" w:rsidR="0075212D" w:rsidRDefault="00C8152C" w:rsidP="00D9600A">
      <w:pPr>
        <w:rPr>
          <w:rFonts w:ascii="Arial" w:hAnsi="Arial" w:cs="Arial"/>
          <w:color w:val="222222"/>
          <w:u w:val="single"/>
        </w:rPr>
      </w:pPr>
      <w:r w:rsidRPr="00C8152C">
        <w:rPr>
          <w:rFonts w:ascii="Arial" w:hAnsi="Arial" w:cs="Arial"/>
          <w:color w:val="222222"/>
          <w:u w:val="single"/>
        </w:rPr>
        <w:t>Main Body:</w:t>
      </w:r>
    </w:p>
    <w:p w14:paraId="1C43E0E7" w14:textId="7317CD90" w:rsidR="00A8531B" w:rsidRDefault="00A8531B" w:rsidP="00D9600A">
      <w:pPr>
        <w:rPr>
          <w:rFonts w:ascii="Arial" w:hAnsi="Arial" w:cs="Arial"/>
          <w:color w:val="222222"/>
        </w:rPr>
      </w:pPr>
    </w:p>
    <w:p w14:paraId="733610BC" w14:textId="675AB610" w:rsidR="00A8531B" w:rsidRDefault="00DE425D" w:rsidP="00D9600A">
      <w:pPr>
        <w:rPr>
          <w:rFonts w:ascii="Arial" w:hAnsi="Arial" w:cs="Arial"/>
          <w:color w:val="222222"/>
          <w:u w:val="single"/>
        </w:rPr>
      </w:pPr>
      <w:r w:rsidRPr="00DE425D">
        <w:rPr>
          <w:rFonts w:ascii="Arial" w:hAnsi="Arial" w:cs="Arial"/>
          <w:color w:val="222222"/>
          <w:u w:val="single"/>
        </w:rPr>
        <w:t>Crowne Plaza</w:t>
      </w:r>
    </w:p>
    <w:p w14:paraId="5ADB9CC8" w14:textId="361A9D5E" w:rsidR="00DE425D" w:rsidRDefault="00DE425D" w:rsidP="00D9600A">
      <w:pPr>
        <w:rPr>
          <w:rFonts w:ascii="Arial" w:hAnsi="Arial" w:cs="Arial"/>
          <w:color w:val="222222"/>
          <w:u w:val="single"/>
        </w:rPr>
      </w:pPr>
    </w:p>
    <w:p w14:paraId="5265AF6E" w14:textId="179BAE5B" w:rsidR="00766F15" w:rsidRDefault="0077247F" w:rsidP="00AA10F8">
      <w:pPr>
        <w:rPr>
          <w:rFonts w:ascii="Arial" w:hAnsi="Arial" w:cs="Arial"/>
          <w:color w:val="000000" w:themeColor="text1"/>
        </w:rPr>
      </w:pPr>
      <w:r>
        <w:rPr>
          <w:rFonts w:ascii="Arial" w:hAnsi="Arial" w:cs="Arial"/>
          <w:color w:val="222222"/>
        </w:rPr>
        <w:t>The first ever Crowne Plaza was founded in 1983 and after a few years</w:t>
      </w:r>
      <w:r w:rsidR="00EB7D77">
        <w:rPr>
          <w:rFonts w:ascii="Arial" w:hAnsi="Arial" w:cs="Arial"/>
          <w:color w:val="222222"/>
        </w:rPr>
        <w:t xml:space="preserve"> (1988</w:t>
      </w:r>
      <w:r w:rsidR="003E3F30">
        <w:rPr>
          <w:rFonts w:ascii="Arial" w:hAnsi="Arial" w:cs="Arial"/>
          <w:color w:val="222222"/>
        </w:rPr>
        <w:t>) the</w:t>
      </w:r>
      <w:r>
        <w:rPr>
          <w:rFonts w:ascii="Arial" w:hAnsi="Arial" w:cs="Arial"/>
          <w:color w:val="222222"/>
        </w:rPr>
        <w:t xml:space="preserve"> </w:t>
      </w:r>
      <w:r w:rsidR="00AA10F8">
        <w:rPr>
          <w:rFonts w:ascii="Arial" w:hAnsi="Arial" w:cs="Arial"/>
          <w:color w:val="222222"/>
        </w:rPr>
        <w:t xml:space="preserve">hotel </w:t>
      </w:r>
      <w:r w:rsidR="00AA10F8" w:rsidRPr="00AA10F8">
        <w:rPr>
          <w:rFonts w:ascii="Arial" w:hAnsi="Arial" w:cs="Arial"/>
          <w:color w:val="000000" w:themeColor="text1"/>
        </w:rPr>
        <w:t>brand got bought by InterContinental Hotel Group (IHG)</w:t>
      </w:r>
      <w:r w:rsidR="00766F15">
        <w:rPr>
          <w:rFonts w:ascii="Arial" w:hAnsi="Arial" w:cs="Arial"/>
          <w:color w:val="000000" w:themeColor="text1"/>
        </w:rPr>
        <w:t xml:space="preserve"> who have made the brand prestigious</w:t>
      </w:r>
      <w:r w:rsidR="00AA10F8" w:rsidRPr="00AA10F8">
        <w:rPr>
          <w:rFonts w:ascii="Arial" w:hAnsi="Arial" w:cs="Arial"/>
          <w:color w:val="000000" w:themeColor="text1"/>
        </w:rPr>
        <w:t xml:space="preserve">. They go by the slogan </w:t>
      </w:r>
      <w:r w:rsidR="0090546C">
        <w:rPr>
          <w:rFonts w:ascii="Arial" w:hAnsi="Arial" w:cs="Arial"/>
          <w:color w:val="000000" w:themeColor="text1"/>
        </w:rPr>
        <w:t>and promise “b</w:t>
      </w:r>
      <w:r w:rsidR="00AA10F8" w:rsidRPr="00AA10F8">
        <w:rPr>
          <w:rFonts w:ascii="Arial" w:hAnsi="Arial" w:cs="Arial"/>
          <w:color w:val="000000" w:themeColor="text1"/>
        </w:rPr>
        <w:t>uild guest love, drive performance, and deliver high-quality growth</w:t>
      </w:r>
      <w:r w:rsidR="0090546C">
        <w:rPr>
          <w:rFonts w:ascii="Arial" w:hAnsi="Arial" w:cs="Arial"/>
          <w:color w:val="000000" w:themeColor="text1"/>
        </w:rPr>
        <w:t xml:space="preserve">” </w:t>
      </w:r>
      <w:sdt>
        <w:sdtPr>
          <w:rPr>
            <w:rFonts w:ascii="Arial" w:hAnsi="Arial" w:cs="Arial"/>
            <w:color w:val="000000" w:themeColor="text1"/>
          </w:rPr>
          <w:id w:val="-1315177827"/>
          <w:citation/>
        </w:sdtPr>
        <w:sdtEndPr/>
        <w:sdtContent>
          <w:r w:rsidR="0090546C">
            <w:rPr>
              <w:rFonts w:ascii="Arial" w:hAnsi="Arial" w:cs="Arial"/>
              <w:color w:val="000000" w:themeColor="text1"/>
            </w:rPr>
            <w:fldChar w:fldCharType="begin"/>
          </w:r>
          <w:r w:rsidR="0090546C">
            <w:rPr>
              <w:rFonts w:ascii="Arial" w:hAnsi="Arial" w:cs="Arial"/>
              <w:color w:val="000000" w:themeColor="text1"/>
            </w:rPr>
            <w:instrText xml:space="preserve"> CITATION Sma17 \l 2057 </w:instrText>
          </w:r>
          <w:r w:rsidR="0090546C">
            <w:rPr>
              <w:rFonts w:ascii="Arial" w:hAnsi="Arial" w:cs="Arial"/>
              <w:color w:val="000000" w:themeColor="text1"/>
            </w:rPr>
            <w:fldChar w:fldCharType="separate"/>
          </w:r>
          <w:r w:rsidR="00F82B81" w:rsidRPr="00F82B81">
            <w:rPr>
              <w:rFonts w:ascii="Arial" w:hAnsi="Arial" w:cs="Arial"/>
              <w:noProof/>
              <w:color w:val="000000" w:themeColor="text1"/>
            </w:rPr>
            <w:t>(Meetings, 2017)</w:t>
          </w:r>
          <w:r w:rsidR="0090546C">
            <w:rPr>
              <w:rFonts w:ascii="Arial" w:hAnsi="Arial" w:cs="Arial"/>
              <w:color w:val="000000" w:themeColor="text1"/>
            </w:rPr>
            <w:fldChar w:fldCharType="end"/>
          </w:r>
        </w:sdtContent>
      </w:sdt>
      <w:r w:rsidR="0090546C">
        <w:rPr>
          <w:rFonts w:ascii="Arial" w:hAnsi="Arial" w:cs="Arial"/>
          <w:color w:val="000000" w:themeColor="text1"/>
        </w:rPr>
        <w:t xml:space="preserve">. </w:t>
      </w:r>
      <w:r w:rsidR="003E3F30">
        <w:rPr>
          <w:rFonts w:ascii="Arial" w:hAnsi="Arial" w:cs="Arial"/>
          <w:color w:val="000000" w:themeColor="text1"/>
        </w:rPr>
        <w:t xml:space="preserve">Crowne Plaza is portrayed as an upscale hotel </w:t>
      </w:r>
      <w:r w:rsidR="002D6E45">
        <w:rPr>
          <w:rFonts w:ascii="Arial" w:hAnsi="Arial" w:cs="Arial"/>
          <w:color w:val="000000" w:themeColor="text1"/>
        </w:rPr>
        <w:t xml:space="preserve">targeting leisure </w:t>
      </w:r>
      <w:r w:rsidR="00BB5D20">
        <w:rPr>
          <w:rFonts w:ascii="Arial" w:hAnsi="Arial" w:cs="Arial"/>
          <w:color w:val="000000" w:themeColor="text1"/>
        </w:rPr>
        <w:t xml:space="preserve">customers to help inspire them and boost their energy levels during their time away. </w:t>
      </w:r>
      <w:r w:rsidR="00A978A9">
        <w:rPr>
          <w:rFonts w:ascii="Arial" w:hAnsi="Arial" w:cs="Arial"/>
          <w:color w:val="000000" w:themeColor="text1"/>
        </w:rPr>
        <w:t xml:space="preserve">With </w:t>
      </w:r>
      <w:r w:rsidR="008F3074">
        <w:rPr>
          <w:rFonts w:ascii="Arial" w:hAnsi="Arial" w:cs="Arial"/>
          <w:color w:val="000000" w:themeColor="text1"/>
        </w:rPr>
        <w:t xml:space="preserve">the prestigious name Crowne Plaza doesn’t want to disappoint its customers and therefore their marketing strategy is set out to please the targeted audience. </w:t>
      </w:r>
    </w:p>
    <w:p w14:paraId="0FC502E0" w14:textId="140C0AC4" w:rsidR="00662E6F" w:rsidRDefault="00662E6F" w:rsidP="00AA10F8">
      <w:pPr>
        <w:rPr>
          <w:rFonts w:ascii="Arial" w:hAnsi="Arial" w:cs="Arial"/>
          <w:color w:val="000000" w:themeColor="text1"/>
        </w:rPr>
      </w:pPr>
    </w:p>
    <w:p w14:paraId="04C28B77" w14:textId="47A67FE8" w:rsidR="002F780A" w:rsidRDefault="002F780A" w:rsidP="00D9600A">
      <w:pPr>
        <w:rPr>
          <w:rFonts w:ascii="Arial" w:hAnsi="Arial" w:cs="Arial"/>
          <w:color w:val="000000" w:themeColor="text1"/>
        </w:rPr>
      </w:pPr>
      <w:r>
        <w:rPr>
          <w:rFonts w:ascii="Arial" w:hAnsi="Arial" w:cs="Arial"/>
          <w:color w:val="000000" w:themeColor="text1"/>
        </w:rPr>
        <w:t xml:space="preserve">One area </w:t>
      </w:r>
      <w:r w:rsidR="00C3297D">
        <w:rPr>
          <w:rFonts w:ascii="Arial" w:hAnsi="Arial" w:cs="Arial"/>
          <w:color w:val="000000" w:themeColor="text1"/>
        </w:rPr>
        <w:t>Crowne Plaza</w:t>
      </w:r>
      <w:r w:rsidR="00DF1F87">
        <w:rPr>
          <w:rFonts w:ascii="Arial" w:hAnsi="Arial" w:cs="Arial"/>
          <w:color w:val="000000" w:themeColor="text1"/>
        </w:rPr>
        <w:t xml:space="preserve"> focus well on </w:t>
      </w:r>
      <w:r>
        <w:rPr>
          <w:rFonts w:ascii="Arial" w:hAnsi="Arial" w:cs="Arial"/>
          <w:color w:val="000000" w:themeColor="text1"/>
        </w:rPr>
        <w:t xml:space="preserve">is </w:t>
      </w:r>
      <w:r w:rsidR="00DF1F87">
        <w:rPr>
          <w:rFonts w:ascii="Arial" w:hAnsi="Arial" w:cs="Arial"/>
          <w:color w:val="000000" w:themeColor="text1"/>
        </w:rPr>
        <w:t xml:space="preserve">customer experience and relationship </w:t>
      </w:r>
      <w:r>
        <w:rPr>
          <w:rFonts w:ascii="Arial" w:hAnsi="Arial" w:cs="Arial"/>
          <w:color w:val="000000" w:themeColor="text1"/>
        </w:rPr>
        <w:t>with customers. This</w:t>
      </w:r>
      <w:r w:rsidR="00DF1F87">
        <w:rPr>
          <w:rFonts w:ascii="Arial" w:hAnsi="Arial" w:cs="Arial"/>
          <w:color w:val="000000" w:themeColor="text1"/>
        </w:rPr>
        <w:t xml:space="preserve"> has a massive impact on their success. </w:t>
      </w:r>
      <w:r w:rsidR="009F0313">
        <w:rPr>
          <w:rFonts w:ascii="Arial" w:hAnsi="Arial" w:cs="Arial"/>
          <w:color w:val="000000" w:themeColor="text1"/>
        </w:rPr>
        <w:t xml:space="preserve">Good customer relationship ensures increase in business revenue as it builds loyal customers and that attracts new potential customers. </w:t>
      </w:r>
      <w:r w:rsidR="00A96C36">
        <w:rPr>
          <w:rFonts w:ascii="Arial" w:hAnsi="Arial" w:cs="Arial"/>
          <w:color w:val="000000" w:themeColor="text1"/>
        </w:rPr>
        <w:t xml:space="preserve">this could also help towards beating the competition to becoming one of the biggest hotel brands. </w:t>
      </w:r>
      <w:r>
        <w:rPr>
          <w:rFonts w:ascii="Arial" w:hAnsi="Arial" w:cs="Arial"/>
          <w:color w:val="000000" w:themeColor="text1"/>
        </w:rPr>
        <w:t>A weakness would be that the brand struggles to beat its competition as it is third in the hotel industry. A way they could beat competi</w:t>
      </w:r>
      <w:r w:rsidR="0080167D">
        <w:rPr>
          <w:rFonts w:ascii="Arial" w:hAnsi="Arial" w:cs="Arial"/>
          <w:color w:val="000000" w:themeColor="text1"/>
        </w:rPr>
        <w:t xml:space="preserve">tion is by offering customers a more affordable offer to battle the competition prices.  </w:t>
      </w:r>
    </w:p>
    <w:p w14:paraId="0A5C3934" w14:textId="0F0B3BE9" w:rsidR="00390D06" w:rsidRDefault="00390D06" w:rsidP="00D9600A">
      <w:pPr>
        <w:rPr>
          <w:rFonts w:ascii="Arial" w:hAnsi="Arial" w:cs="Arial"/>
          <w:color w:val="000000" w:themeColor="text1"/>
        </w:rPr>
      </w:pPr>
    </w:p>
    <w:p w14:paraId="79AE97E7" w14:textId="2139E42A" w:rsidR="009C2F96" w:rsidRDefault="00AF6E78" w:rsidP="00D9600A">
      <w:pPr>
        <w:rPr>
          <w:rFonts w:ascii="Arial" w:hAnsi="Arial" w:cs="Arial"/>
          <w:color w:val="000000" w:themeColor="text1"/>
        </w:rPr>
      </w:pPr>
      <w:r>
        <w:rPr>
          <w:rFonts w:ascii="Arial" w:hAnsi="Arial" w:cs="Arial"/>
          <w:color w:val="000000" w:themeColor="text1"/>
        </w:rPr>
        <w:t xml:space="preserve">As mentioned, </w:t>
      </w:r>
      <w:r w:rsidR="00B54133">
        <w:rPr>
          <w:rFonts w:ascii="Arial" w:hAnsi="Arial" w:cs="Arial"/>
          <w:color w:val="000000" w:themeColor="text1"/>
        </w:rPr>
        <w:t>Crowne Plaza is owned by IHG</w:t>
      </w:r>
      <w:r w:rsidR="00854BE3">
        <w:rPr>
          <w:rFonts w:ascii="Arial" w:hAnsi="Arial" w:cs="Arial"/>
          <w:color w:val="000000" w:themeColor="text1"/>
        </w:rPr>
        <w:t>,</w:t>
      </w:r>
      <w:r w:rsidR="00B54133">
        <w:rPr>
          <w:rFonts w:ascii="Arial" w:hAnsi="Arial" w:cs="Arial"/>
          <w:color w:val="000000" w:themeColor="text1"/>
        </w:rPr>
        <w:t xml:space="preserve"> and they promote green messaging. Sustainability is arguably one of the most important values a business</w:t>
      </w:r>
      <w:r w:rsidR="00BD622D">
        <w:rPr>
          <w:rFonts w:ascii="Arial" w:hAnsi="Arial" w:cs="Arial"/>
          <w:color w:val="000000" w:themeColor="text1"/>
        </w:rPr>
        <w:t xml:space="preserve"> could engage towards. IHG let the hotels choose from over ‘200 green solutions that help reduce energy, water and waste’ </w:t>
      </w:r>
      <w:sdt>
        <w:sdtPr>
          <w:rPr>
            <w:rFonts w:ascii="Arial" w:hAnsi="Arial" w:cs="Arial"/>
            <w:color w:val="000000" w:themeColor="text1"/>
          </w:rPr>
          <w:id w:val="-114290082"/>
          <w:citation/>
        </w:sdtPr>
        <w:sdtEndPr/>
        <w:sdtContent>
          <w:r w:rsidR="00BD622D">
            <w:rPr>
              <w:rFonts w:ascii="Arial" w:hAnsi="Arial" w:cs="Arial"/>
              <w:color w:val="000000" w:themeColor="text1"/>
            </w:rPr>
            <w:fldChar w:fldCharType="begin"/>
          </w:r>
          <w:r w:rsidR="00BD622D">
            <w:rPr>
              <w:rFonts w:ascii="Arial" w:hAnsi="Arial" w:cs="Arial"/>
              <w:color w:val="000000" w:themeColor="text1"/>
            </w:rPr>
            <w:instrText xml:space="preserve"> CITATION IHG22 \l 2057 </w:instrText>
          </w:r>
          <w:r w:rsidR="00BD622D">
            <w:rPr>
              <w:rFonts w:ascii="Arial" w:hAnsi="Arial" w:cs="Arial"/>
              <w:color w:val="000000" w:themeColor="text1"/>
            </w:rPr>
            <w:fldChar w:fldCharType="separate"/>
          </w:r>
          <w:r w:rsidR="00F82B81" w:rsidRPr="00F82B81">
            <w:rPr>
              <w:rFonts w:ascii="Arial" w:hAnsi="Arial" w:cs="Arial"/>
              <w:noProof/>
              <w:color w:val="000000" w:themeColor="text1"/>
            </w:rPr>
            <w:t>(IHG, 2022)</w:t>
          </w:r>
          <w:r w:rsidR="00BD622D">
            <w:rPr>
              <w:rFonts w:ascii="Arial" w:hAnsi="Arial" w:cs="Arial"/>
              <w:color w:val="000000" w:themeColor="text1"/>
            </w:rPr>
            <w:fldChar w:fldCharType="end"/>
          </w:r>
        </w:sdtContent>
      </w:sdt>
      <w:r w:rsidR="00BD622D">
        <w:rPr>
          <w:rFonts w:ascii="Arial" w:hAnsi="Arial" w:cs="Arial"/>
          <w:color w:val="000000" w:themeColor="text1"/>
        </w:rPr>
        <w:t xml:space="preserve">. </w:t>
      </w:r>
      <w:r w:rsidR="00854BE3">
        <w:rPr>
          <w:rFonts w:ascii="Arial" w:hAnsi="Arial" w:cs="Arial"/>
          <w:color w:val="000000" w:themeColor="text1"/>
        </w:rPr>
        <w:t xml:space="preserve">Furthermore, </w:t>
      </w:r>
      <w:r w:rsidR="00383541">
        <w:rPr>
          <w:rFonts w:ascii="Arial" w:hAnsi="Arial" w:cs="Arial"/>
          <w:color w:val="000000" w:themeColor="text1"/>
        </w:rPr>
        <w:t xml:space="preserve">during the pandemic </w:t>
      </w:r>
      <w:r w:rsidR="00854BE3">
        <w:rPr>
          <w:rFonts w:ascii="Arial" w:hAnsi="Arial" w:cs="Arial"/>
          <w:color w:val="000000" w:themeColor="text1"/>
        </w:rPr>
        <w:t xml:space="preserve">Crowne Plaza </w:t>
      </w:r>
      <w:r w:rsidR="00383541">
        <w:rPr>
          <w:rFonts w:ascii="Arial" w:hAnsi="Arial" w:cs="Arial"/>
          <w:color w:val="000000" w:themeColor="text1"/>
        </w:rPr>
        <w:t>were responding quickly to</w:t>
      </w:r>
      <w:r w:rsidR="00854BE3">
        <w:rPr>
          <w:rFonts w:ascii="Arial" w:hAnsi="Arial" w:cs="Arial"/>
          <w:color w:val="000000" w:themeColor="text1"/>
        </w:rPr>
        <w:t xml:space="preserve"> customers </w:t>
      </w:r>
      <w:r w:rsidR="00383541">
        <w:rPr>
          <w:rFonts w:ascii="Arial" w:hAnsi="Arial" w:cs="Arial"/>
          <w:color w:val="000000" w:themeColor="text1"/>
        </w:rPr>
        <w:t xml:space="preserve">ensuring their customers and employees are taken care of. </w:t>
      </w:r>
      <w:r w:rsidR="005C33C4">
        <w:rPr>
          <w:rFonts w:ascii="Arial" w:hAnsi="Arial" w:cs="Arial"/>
          <w:color w:val="000000" w:themeColor="text1"/>
        </w:rPr>
        <w:t>They took care of their ‘people’ giving the customers safety and flexibility.</w:t>
      </w:r>
      <w:r w:rsidR="004E48D7">
        <w:rPr>
          <w:rFonts w:ascii="Arial" w:hAnsi="Arial" w:cs="Arial"/>
          <w:color w:val="000000" w:themeColor="text1"/>
        </w:rPr>
        <w:t xml:space="preserve"> </w:t>
      </w:r>
    </w:p>
    <w:p w14:paraId="1B3D7775" w14:textId="77777777" w:rsidR="005C33C4" w:rsidRPr="005C33C4" w:rsidRDefault="005C33C4" w:rsidP="00D9600A">
      <w:pPr>
        <w:rPr>
          <w:rFonts w:ascii="Arial" w:hAnsi="Arial" w:cs="Arial"/>
          <w:color w:val="000000" w:themeColor="text1"/>
        </w:rPr>
      </w:pPr>
    </w:p>
    <w:p w14:paraId="067C83CB" w14:textId="352EAB16" w:rsidR="00A8531B" w:rsidRPr="00A8531B" w:rsidRDefault="00A8531B" w:rsidP="00D9600A">
      <w:pPr>
        <w:rPr>
          <w:rFonts w:ascii="Arial" w:hAnsi="Arial" w:cs="Arial"/>
          <w:color w:val="222222"/>
          <w:u w:val="single"/>
        </w:rPr>
      </w:pPr>
      <w:r w:rsidRPr="00A8531B">
        <w:rPr>
          <w:rFonts w:ascii="Arial" w:hAnsi="Arial" w:cs="Arial"/>
          <w:color w:val="222222"/>
          <w:u w:val="single"/>
        </w:rPr>
        <w:lastRenderedPageBreak/>
        <w:t>Travelodge</w:t>
      </w:r>
    </w:p>
    <w:p w14:paraId="2F9D00A6" w14:textId="77777777" w:rsidR="00A8531B" w:rsidRDefault="00A8531B" w:rsidP="00D9600A">
      <w:pPr>
        <w:rPr>
          <w:rFonts w:ascii="Arial" w:hAnsi="Arial" w:cs="Arial"/>
          <w:color w:val="222222"/>
        </w:rPr>
      </w:pPr>
    </w:p>
    <w:p w14:paraId="3621F9B4" w14:textId="28423C8F" w:rsidR="00C52306" w:rsidRDefault="00854BE3" w:rsidP="00D9600A">
      <w:pPr>
        <w:rPr>
          <w:rFonts w:ascii="Arial" w:hAnsi="Arial" w:cs="Arial"/>
          <w:color w:val="222222"/>
        </w:rPr>
      </w:pPr>
      <w:r>
        <w:rPr>
          <w:rFonts w:ascii="Arial" w:hAnsi="Arial" w:cs="Arial"/>
          <w:color w:val="222222"/>
        </w:rPr>
        <w:t xml:space="preserve">Compared to Crowne Plaza, </w:t>
      </w:r>
      <w:r w:rsidR="009C2F96">
        <w:rPr>
          <w:rFonts w:ascii="Arial" w:hAnsi="Arial" w:cs="Arial"/>
          <w:color w:val="222222"/>
        </w:rPr>
        <w:t xml:space="preserve">Travelodge </w:t>
      </w:r>
      <w:r w:rsidR="00AB0ECF">
        <w:rPr>
          <w:rFonts w:ascii="Arial" w:hAnsi="Arial" w:cs="Arial"/>
          <w:color w:val="222222"/>
        </w:rPr>
        <w:t xml:space="preserve">was founded in 1985 as the UK’s first value hotel and </w:t>
      </w:r>
      <w:r w:rsidR="00EA7E05">
        <w:rPr>
          <w:rFonts w:ascii="Arial" w:hAnsi="Arial" w:cs="Arial"/>
          <w:color w:val="222222"/>
        </w:rPr>
        <w:t>has</w:t>
      </w:r>
      <w:r w:rsidR="00AB0ECF">
        <w:rPr>
          <w:rFonts w:ascii="Arial" w:hAnsi="Arial" w:cs="Arial"/>
          <w:color w:val="222222"/>
        </w:rPr>
        <w:t xml:space="preserve"> </w:t>
      </w:r>
      <w:r w:rsidR="00EA7E05">
        <w:rPr>
          <w:rFonts w:ascii="Arial" w:hAnsi="Arial" w:cs="Arial"/>
          <w:color w:val="222222"/>
        </w:rPr>
        <w:t>portray</w:t>
      </w:r>
      <w:r w:rsidR="00AB0ECF">
        <w:rPr>
          <w:rFonts w:ascii="Arial" w:hAnsi="Arial" w:cs="Arial"/>
          <w:color w:val="222222"/>
        </w:rPr>
        <w:t>ed</w:t>
      </w:r>
      <w:r w:rsidR="00EA7E05">
        <w:rPr>
          <w:rFonts w:ascii="Arial" w:hAnsi="Arial" w:cs="Arial"/>
          <w:color w:val="222222"/>
        </w:rPr>
        <w:t xml:space="preserve"> itself as a budget hotel. The phrase ‘budget hotel’ </w:t>
      </w:r>
      <w:r w:rsidR="006036DF">
        <w:rPr>
          <w:rFonts w:ascii="Arial" w:hAnsi="Arial" w:cs="Arial"/>
          <w:color w:val="222222"/>
        </w:rPr>
        <w:t>is eye candy to those customers interested in spending less and trying to book an affordable time away from their homes. Being cheap and affordable is the strategy Travelodge have continued with</w:t>
      </w:r>
      <w:r w:rsidR="00FF290A">
        <w:rPr>
          <w:rFonts w:ascii="Arial" w:hAnsi="Arial" w:cs="Arial"/>
          <w:color w:val="222222"/>
        </w:rPr>
        <w:t xml:space="preserve"> </w:t>
      </w:r>
      <w:r w:rsidR="00AB0ECF">
        <w:rPr>
          <w:rFonts w:ascii="Arial" w:hAnsi="Arial" w:cs="Arial"/>
          <w:color w:val="222222"/>
        </w:rPr>
        <w:t xml:space="preserve">since they were founded </w:t>
      </w:r>
      <w:r w:rsidR="00FF290A">
        <w:rPr>
          <w:rFonts w:ascii="Arial" w:hAnsi="Arial" w:cs="Arial"/>
          <w:color w:val="222222"/>
        </w:rPr>
        <w:t>and evidently it has been a success.</w:t>
      </w:r>
      <w:r w:rsidR="00156C56">
        <w:rPr>
          <w:rFonts w:ascii="Arial" w:hAnsi="Arial" w:cs="Arial"/>
          <w:color w:val="222222"/>
        </w:rPr>
        <w:t xml:space="preserve"> </w:t>
      </w:r>
      <w:r w:rsidR="00C52306">
        <w:rPr>
          <w:rFonts w:ascii="Arial" w:hAnsi="Arial" w:cs="Arial"/>
          <w:color w:val="222222"/>
        </w:rPr>
        <w:t>Travelodge</w:t>
      </w:r>
      <w:r w:rsidR="00D1077C">
        <w:rPr>
          <w:rFonts w:ascii="Arial" w:hAnsi="Arial" w:cs="Arial"/>
          <w:color w:val="222222"/>
        </w:rPr>
        <w:t xml:space="preserve"> are a low-cost operator in</w:t>
      </w:r>
      <w:r w:rsidR="00C52306">
        <w:rPr>
          <w:rFonts w:ascii="Arial" w:hAnsi="Arial" w:cs="Arial"/>
          <w:color w:val="222222"/>
        </w:rPr>
        <w:t xml:space="preserve"> the midscale and economy (MS&amp;E) sector </w:t>
      </w:r>
      <w:r w:rsidR="00D1077C">
        <w:rPr>
          <w:rFonts w:ascii="Arial" w:hAnsi="Arial" w:cs="Arial"/>
          <w:color w:val="222222"/>
        </w:rPr>
        <w:t xml:space="preserve">of the hotel industry. As previously mentioned, the service they offer are modern guest rooms at affordable prices to leisure customers </w:t>
      </w:r>
      <w:sdt>
        <w:sdtPr>
          <w:rPr>
            <w:rFonts w:ascii="Arial" w:hAnsi="Arial" w:cs="Arial"/>
            <w:color w:val="222222"/>
          </w:rPr>
          <w:id w:val="1307742261"/>
          <w:citation/>
        </w:sdtPr>
        <w:sdtEndPr/>
        <w:sdtContent>
          <w:r w:rsidR="00D1077C">
            <w:rPr>
              <w:rFonts w:ascii="Arial" w:hAnsi="Arial" w:cs="Arial"/>
              <w:color w:val="222222"/>
            </w:rPr>
            <w:fldChar w:fldCharType="begin"/>
          </w:r>
          <w:r w:rsidR="00D1077C">
            <w:rPr>
              <w:rFonts w:ascii="Arial" w:hAnsi="Arial" w:cs="Arial"/>
              <w:color w:val="222222"/>
            </w:rPr>
            <w:instrText xml:space="preserve"> CITATION Tra22 \l 2057 </w:instrText>
          </w:r>
          <w:r w:rsidR="00D1077C">
            <w:rPr>
              <w:rFonts w:ascii="Arial" w:hAnsi="Arial" w:cs="Arial"/>
              <w:color w:val="222222"/>
            </w:rPr>
            <w:fldChar w:fldCharType="separate"/>
          </w:r>
          <w:r w:rsidR="00F82B81" w:rsidRPr="00F82B81">
            <w:rPr>
              <w:rFonts w:ascii="Arial" w:hAnsi="Arial" w:cs="Arial"/>
              <w:noProof/>
              <w:color w:val="222222"/>
            </w:rPr>
            <w:t>(Corporate, 2022)</w:t>
          </w:r>
          <w:r w:rsidR="00D1077C">
            <w:rPr>
              <w:rFonts w:ascii="Arial" w:hAnsi="Arial" w:cs="Arial"/>
              <w:color w:val="222222"/>
            </w:rPr>
            <w:fldChar w:fldCharType="end"/>
          </w:r>
        </w:sdtContent>
      </w:sdt>
      <w:r w:rsidR="00D1077C">
        <w:rPr>
          <w:rFonts w:ascii="Arial" w:hAnsi="Arial" w:cs="Arial"/>
          <w:color w:val="222222"/>
        </w:rPr>
        <w:t>. This is the core reason Travelodge is one of the largest hotel brands in the industry</w:t>
      </w:r>
      <w:r w:rsidR="00A8531B">
        <w:rPr>
          <w:rFonts w:ascii="Arial" w:hAnsi="Arial" w:cs="Arial"/>
          <w:color w:val="222222"/>
        </w:rPr>
        <w:t xml:space="preserve"> and a successful hotel brand</w:t>
      </w:r>
      <w:r w:rsidR="00D1077C">
        <w:rPr>
          <w:rFonts w:ascii="Arial" w:hAnsi="Arial" w:cs="Arial"/>
          <w:color w:val="222222"/>
        </w:rPr>
        <w:t xml:space="preserve">. </w:t>
      </w:r>
      <w:r w:rsidR="00A8531B">
        <w:rPr>
          <w:rFonts w:ascii="Arial" w:hAnsi="Arial" w:cs="Arial"/>
          <w:color w:val="222222"/>
        </w:rPr>
        <w:t>Customers are attracted to Travelodge</w:t>
      </w:r>
      <w:r w:rsidR="00156C56">
        <w:rPr>
          <w:rFonts w:ascii="Arial" w:hAnsi="Arial" w:cs="Arial"/>
          <w:color w:val="222222"/>
        </w:rPr>
        <w:t xml:space="preserve"> </w:t>
      </w:r>
      <w:r w:rsidR="00A8531B">
        <w:rPr>
          <w:rFonts w:ascii="Arial" w:hAnsi="Arial" w:cs="Arial"/>
          <w:color w:val="222222"/>
        </w:rPr>
        <w:t xml:space="preserve">due to the </w:t>
      </w:r>
      <w:r w:rsidR="00156C56">
        <w:rPr>
          <w:rFonts w:ascii="Arial" w:hAnsi="Arial" w:cs="Arial"/>
          <w:color w:val="222222"/>
        </w:rPr>
        <w:t>affordable prices they offer their services at.</w:t>
      </w:r>
      <w:r w:rsidR="00A8531B">
        <w:rPr>
          <w:rFonts w:ascii="Arial" w:hAnsi="Arial" w:cs="Arial"/>
          <w:color w:val="222222"/>
        </w:rPr>
        <w:t xml:space="preserve"> </w:t>
      </w:r>
    </w:p>
    <w:p w14:paraId="69B32DEB" w14:textId="19F58470" w:rsidR="00CA2530" w:rsidRDefault="00CA2530" w:rsidP="00D9600A">
      <w:pPr>
        <w:rPr>
          <w:rFonts w:ascii="Arial" w:hAnsi="Arial" w:cs="Arial"/>
          <w:color w:val="222222"/>
        </w:rPr>
      </w:pPr>
    </w:p>
    <w:p w14:paraId="7AE67E06" w14:textId="6F29174C" w:rsidR="00CA2530" w:rsidRDefault="00DD73A1" w:rsidP="00D9600A">
      <w:pPr>
        <w:rPr>
          <w:rFonts w:ascii="Arial" w:hAnsi="Arial" w:cs="Arial"/>
          <w:color w:val="222222"/>
        </w:rPr>
      </w:pPr>
      <w:r>
        <w:rPr>
          <w:rFonts w:ascii="Arial" w:hAnsi="Arial" w:cs="Arial"/>
          <w:color w:val="222222"/>
        </w:rPr>
        <w:t>Travelodge being a budget hotel</w:t>
      </w:r>
      <w:r w:rsidR="00DD49BB">
        <w:rPr>
          <w:rFonts w:ascii="Arial" w:hAnsi="Arial" w:cs="Arial"/>
          <w:color w:val="222222"/>
        </w:rPr>
        <w:t xml:space="preserve"> offers very affordable prices including package deals. This is perfect to attract customers as a normal human would automatically </w:t>
      </w:r>
      <w:r w:rsidR="00D86B50">
        <w:rPr>
          <w:rFonts w:ascii="Arial" w:hAnsi="Arial" w:cs="Arial"/>
          <w:color w:val="222222"/>
        </w:rPr>
        <w:t>be drawn towards cheap deals. Travelodge having over 500 hotels is a big positive as it makes it easier for customers to stay loyal as there will be a Travelodge wherever they travel. A weakness would be that Travelodge doesn’t offer any other services or products as it is a budget hotel.</w:t>
      </w:r>
      <w:r w:rsidR="00A40CA2">
        <w:rPr>
          <w:rFonts w:ascii="Arial" w:hAnsi="Arial" w:cs="Arial"/>
          <w:color w:val="222222"/>
        </w:rPr>
        <w:t xml:space="preserve"> Crowne Plaza offer slippers, gowns and other products and services with the hotel deal and Travelodge not offering any of those could leave customers unsatisfied with the service they are paying for. </w:t>
      </w:r>
    </w:p>
    <w:p w14:paraId="166FAF9B" w14:textId="55B07D7D" w:rsidR="00A40CA2" w:rsidRDefault="00A40CA2" w:rsidP="00D9600A">
      <w:pPr>
        <w:rPr>
          <w:rFonts w:ascii="Arial" w:hAnsi="Arial" w:cs="Arial"/>
          <w:color w:val="222222"/>
        </w:rPr>
      </w:pPr>
    </w:p>
    <w:p w14:paraId="1CC7B9ED" w14:textId="73D34586" w:rsidR="005126F8" w:rsidRDefault="00C71E36" w:rsidP="00D9600A">
      <w:pPr>
        <w:rPr>
          <w:rFonts w:ascii="Arial" w:hAnsi="Arial" w:cs="Arial"/>
          <w:color w:val="222222"/>
        </w:rPr>
      </w:pPr>
      <w:r>
        <w:rPr>
          <w:rFonts w:ascii="Arial" w:hAnsi="Arial" w:cs="Arial"/>
          <w:color w:val="222222"/>
        </w:rPr>
        <w:t xml:space="preserve">When it comes to green messaging, Travelodge have a ‘green programme’ </w:t>
      </w:r>
      <w:r w:rsidR="003F0275">
        <w:rPr>
          <w:rFonts w:ascii="Arial" w:hAnsi="Arial" w:cs="Arial"/>
          <w:color w:val="222222"/>
        </w:rPr>
        <w:t xml:space="preserve">which has been ongoing for a few years now. Travelodge make it their mission to reduce </w:t>
      </w:r>
      <w:r w:rsidR="00660D39">
        <w:rPr>
          <w:rFonts w:ascii="Arial" w:hAnsi="Arial" w:cs="Arial"/>
          <w:color w:val="222222"/>
        </w:rPr>
        <w:t xml:space="preserve">its carbon footprint. There are a few ways they do this and one of them is by building new hotels. The current Travelodge buildings use green technology such as aerated shower heads and taps, energy efficient lighting, smart meters, ving card systems which helps save energy </w:t>
      </w:r>
      <w:r w:rsidR="005126F8">
        <w:rPr>
          <w:rFonts w:ascii="Arial" w:hAnsi="Arial" w:cs="Arial"/>
          <w:color w:val="222222"/>
        </w:rPr>
        <w:t xml:space="preserve">and a few others. The new Travelodge buildings will include all those just mentioned plus central heating plant system, green roofing, modular buildings, and biomass boilers </w:t>
      </w:r>
      <w:sdt>
        <w:sdtPr>
          <w:rPr>
            <w:rFonts w:ascii="Arial" w:hAnsi="Arial" w:cs="Arial"/>
            <w:color w:val="222222"/>
          </w:rPr>
          <w:id w:val="-2133158776"/>
          <w:citation/>
        </w:sdtPr>
        <w:sdtEndPr/>
        <w:sdtContent>
          <w:r w:rsidR="005126F8">
            <w:rPr>
              <w:rFonts w:ascii="Arial" w:hAnsi="Arial" w:cs="Arial"/>
              <w:color w:val="222222"/>
            </w:rPr>
            <w:fldChar w:fldCharType="begin"/>
          </w:r>
          <w:r w:rsidR="005126F8">
            <w:rPr>
              <w:rFonts w:ascii="Arial" w:hAnsi="Arial" w:cs="Arial"/>
              <w:color w:val="222222"/>
            </w:rPr>
            <w:instrText xml:space="preserve"> CITATION Tra221 \l 2057 </w:instrText>
          </w:r>
          <w:r w:rsidR="005126F8">
            <w:rPr>
              <w:rFonts w:ascii="Arial" w:hAnsi="Arial" w:cs="Arial"/>
              <w:color w:val="222222"/>
            </w:rPr>
            <w:fldChar w:fldCharType="separate"/>
          </w:r>
          <w:r w:rsidR="00F82B81" w:rsidRPr="00F82B81">
            <w:rPr>
              <w:rFonts w:ascii="Arial" w:hAnsi="Arial" w:cs="Arial"/>
              <w:noProof/>
              <w:color w:val="222222"/>
            </w:rPr>
            <w:t>(Travelodge, 2022)</w:t>
          </w:r>
          <w:r w:rsidR="005126F8">
            <w:rPr>
              <w:rFonts w:ascii="Arial" w:hAnsi="Arial" w:cs="Arial"/>
              <w:color w:val="222222"/>
            </w:rPr>
            <w:fldChar w:fldCharType="end"/>
          </w:r>
        </w:sdtContent>
      </w:sdt>
      <w:r w:rsidR="005126F8">
        <w:rPr>
          <w:rFonts w:ascii="Arial" w:hAnsi="Arial" w:cs="Arial"/>
          <w:color w:val="222222"/>
        </w:rPr>
        <w:t>. Furthermore,</w:t>
      </w:r>
      <w:r w:rsidR="00CB7644">
        <w:rPr>
          <w:rFonts w:ascii="Arial" w:hAnsi="Arial" w:cs="Arial"/>
          <w:color w:val="222222"/>
        </w:rPr>
        <w:t xml:space="preserve"> </w:t>
      </w:r>
      <w:r w:rsidR="00684105">
        <w:rPr>
          <w:rFonts w:ascii="Arial" w:hAnsi="Arial" w:cs="Arial"/>
          <w:color w:val="222222"/>
        </w:rPr>
        <w:t xml:space="preserve">when covid started to ease, Travelodge made some changes to comply with the new health rules. Some of these were to wear face masks unless exempt, keeping a </w:t>
      </w:r>
      <w:r w:rsidR="00495B14">
        <w:rPr>
          <w:rFonts w:ascii="Arial" w:hAnsi="Arial" w:cs="Arial"/>
          <w:color w:val="222222"/>
        </w:rPr>
        <w:t>2-metre</w:t>
      </w:r>
      <w:r w:rsidR="00684105">
        <w:rPr>
          <w:rFonts w:ascii="Arial" w:hAnsi="Arial" w:cs="Arial"/>
          <w:color w:val="222222"/>
        </w:rPr>
        <w:t xml:space="preserve"> distance</w:t>
      </w:r>
      <w:r w:rsidR="00F82B81">
        <w:rPr>
          <w:rFonts w:ascii="Arial" w:hAnsi="Arial" w:cs="Arial"/>
          <w:color w:val="222222"/>
        </w:rPr>
        <w:t xml:space="preserve">, contactless payments plus contact free checkout and new cleaning rules which included the rule that cleaners won’t be allowed to enter unless the customer is staying more than six nights </w:t>
      </w:r>
      <w:sdt>
        <w:sdtPr>
          <w:rPr>
            <w:rFonts w:ascii="Arial" w:hAnsi="Arial" w:cs="Arial"/>
            <w:color w:val="222222"/>
          </w:rPr>
          <w:id w:val="460236695"/>
          <w:citation/>
        </w:sdtPr>
        <w:sdtEndPr/>
        <w:sdtContent>
          <w:r w:rsidR="00F82B81">
            <w:rPr>
              <w:rFonts w:ascii="Arial" w:hAnsi="Arial" w:cs="Arial"/>
              <w:color w:val="222222"/>
            </w:rPr>
            <w:fldChar w:fldCharType="begin"/>
          </w:r>
          <w:r w:rsidR="00F82B81">
            <w:rPr>
              <w:rFonts w:ascii="Arial" w:hAnsi="Arial" w:cs="Arial"/>
              <w:color w:val="222222"/>
            </w:rPr>
            <w:instrText xml:space="preserve"> CITATION Gem21 \l 2057 </w:instrText>
          </w:r>
          <w:r w:rsidR="00F82B81">
            <w:rPr>
              <w:rFonts w:ascii="Arial" w:hAnsi="Arial" w:cs="Arial"/>
              <w:color w:val="222222"/>
            </w:rPr>
            <w:fldChar w:fldCharType="separate"/>
          </w:r>
          <w:r w:rsidR="00F82B81" w:rsidRPr="00F82B81">
            <w:rPr>
              <w:rFonts w:ascii="Arial" w:hAnsi="Arial" w:cs="Arial"/>
              <w:noProof/>
              <w:color w:val="222222"/>
            </w:rPr>
            <w:t>(Sherlock, 2021)</w:t>
          </w:r>
          <w:r w:rsidR="00F82B81">
            <w:rPr>
              <w:rFonts w:ascii="Arial" w:hAnsi="Arial" w:cs="Arial"/>
              <w:color w:val="222222"/>
            </w:rPr>
            <w:fldChar w:fldCharType="end"/>
          </w:r>
        </w:sdtContent>
      </w:sdt>
      <w:r w:rsidR="00F82B81">
        <w:rPr>
          <w:rFonts w:ascii="Arial" w:hAnsi="Arial" w:cs="Arial"/>
          <w:color w:val="222222"/>
        </w:rPr>
        <w:t xml:space="preserve">. </w:t>
      </w:r>
    </w:p>
    <w:p w14:paraId="1AEE9DBD" w14:textId="4F260B9D" w:rsidR="005126F8" w:rsidRDefault="005126F8" w:rsidP="00D9600A">
      <w:pPr>
        <w:rPr>
          <w:rFonts w:ascii="Arial" w:hAnsi="Arial" w:cs="Arial"/>
          <w:color w:val="222222"/>
        </w:rPr>
      </w:pPr>
    </w:p>
    <w:p w14:paraId="01986978" w14:textId="21591C9D" w:rsidR="005126F8" w:rsidRDefault="005126F8" w:rsidP="00D9600A">
      <w:pPr>
        <w:rPr>
          <w:rFonts w:ascii="Arial" w:hAnsi="Arial" w:cs="Arial"/>
          <w:color w:val="222222"/>
          <w:u w:val="single"/>
        </w:rPr>
      </w:pPr>
      <w:r w:rsidRPr="005126F8">
        <w:rPr>
          <w:rFonts w:ascii="Arial" w:hAnsi="Arial" w:cs="Arial"/>
          <w:color w:val="222222"/>
          <w:u w:val="single"/>
        </w:rPr>
        <w:t>Conclusion:</w:t>
      </w:r>
    </w:p>
    <w:p w14:paraId="72AB726C" w14:textId="36518CB3" w:rsidR="005126F8" w:rsidRPr="004F3C8A" w:rsidRDefault="005126F8" w:rsidP="00D9600A">
      <w:pPr>
        <w:rPr>
          <w:rFonts w:ascii="Arial" w:hAnsi="Arial" w:cs="Arial"/>
          <w:color w:val="222222"/>
        </w:rPr>
      </w:pPr>
    </w:p>
    <w:p w14:paraId="718F856B" w14:textId="60B3F094" w:rsidR="005126F8" w:rsidRPr="00D9600A" w:rsidRDefault="004F3C8A" w:rsidP="00D9600A">
      <w:pPr>
        <w:rPr>
          <w:rFonts w:ascii="Arial" w:hAnsi="Arial" w:cs="Arial"/>
          <w:color w:val="222222"/>
        </w:rPr>
      </w:pPr>
      <w:r w:rsidRPr="004F3C8A">
        <w:rPr>
          <w:rFonts w:ascii="Arial" w:hAnsi="Arial" w:cs="Arial"/>
          <w:color w:val="222222"/>
        </w:rPr>
        <w:t xml:space="preserve">In conclusion, </w:t>
      </w:r>
      <w:r>
        <w:rPr>
          <w:rFonts w:ascii="Arial" w:hAnsi="Arial" w:cs="Arial"/>
          <w:color w:val="222222"/>
        </w:rPr>
        <w:t>Crowne Plaza and Travelodge are two hotels on the opposite end of the spectrum in terms of what service and products they offer. The main difference is that Crowne Plaza is</w:t>
      </w:r>
      <w:r w:rsidR="00DA684E">
        <w:rPr>
          <w:rFonts w:ascii="Arial" w:hAnsi="Arial" w:cs="Arial"/>
          <w:color w:val="222222"/>
        </w:rPr>
        <w:t xml:space="preserve"> a</w:t>
      </w:r>
      <w:r>
        <w:rPr>
          <w:rFonts w:ascii="Arial" w:hAnsi="Arial" w:cs="Arial"/>
          <w:color w:val="222222"/>
        </w:rPr>
        <w:t xml:space="preserve"> luxurious hotel aimed to attract business and leisure people, whereas Travelodge is </w:t>
      </w:r>
      <w:r w:rsidR="00DA684E">
        <w:rPr>
          <w:rFonts w:ascii="Arial" w:hAnsi="Arial" w:cs="Arial"/>
          <w:color w:val="222222"/>
        </w:rPr>
        <w:t>an</w:t>
      </w:r>
      <w:r>
        <w:rPr>
          <w:rFonts w:ascii="Arial" w:hAnsi="Arial" w:cs="Arial"/>
          <w:color w:val="222222"/>
        </w:rPr>
        <w:t xml:space="preserve"> </w:t>
      </w:r>
      <w:r w:rsidR="00DA684E">
        <w:rPr>
          <w:rFonts w:ascii="Arial" w:hAnsi="Arial" w:cs="Arial"/>
          <w:color w:val="222222"/>
        </w:rPr>
        <w:t xml:space="preserve">affordable, cheap and a budget hotel providing a service for those who are on a budget and aren’t willing to spend too much on accommodation for time away from their houses. </w:t>
      </w:r>
      <w:r w:rsidR="00D35BD7">
        <w:rPr>
          <w:rFonts w:ascii="Arial" w:hAnsi="Arial" w:cs="Arial"/>
          <w:color w:val="222222"/>
        </w:rPr>
        <w:t xml:space="preserve">Their marketing strategies are similar, but they offer different deals. </w:t>
      </w:r>
      <w:r w:rsidR="00DA684E">
        <w:rPr>
          <w:rFonts w:ascii="Arial" w:hAnsi="Arial" w:cs="Arial"/>
          <w:color w:val="222222"/>
        </w:rPr>
        <w:t xml:space="preserve">Although there are differences, there are some similarities. One being how both are positive towards green messaging. </w:t>
      </w:r>
      <w:r w:rsidR="00D35BD7">
        <w:rPr>
          <w:rFonts w:ascii="Arial" w:hAnsi="Arial" w:cs="Arial"/>
          <w:color w:val="222222"/>
        </w:rPr>
        <w:t xml:space="preserve">Both prove they are sustainable brands but unfortunately Travelodge is bigger in the hotel industry compared to Crowne Plaza. In my opinion I would choose Travelodge as a </w:t>
      </w:r>
      <w:r w:rsidR="00D35BD7">
        <w:rPr>
          <w:rFonts w:ascii="Arial" w:hAnsi="Arial" w:cs="Arial"/>
          <w:color w:val="222222"/>
        </w:rPr>
        <w:lastRenderedPageBreak/>
        <w:t xml:space="preserve">better option as you will be able to find a Travelodge hotel anywhere near you in the UK. They offer cheap deals which is perfect for those on a budget. </w:t>
      </w:r>
    </w:p>
    <w:sdt>
      <w:sdtPr>
        <w:rPr>
          <w:rFonts w:ascii="Times New Roman" w:eastAsia="Times New Roman" w:hAnsi="Times New Roman" w:cs="Times New Roman"/>
          <w:b w:val="0"/>
          <w:bCs w:val="0"/>
          <w:color w:val="auto"/>
          <w:sz w:val="24"/>
          <w:szCs w:val="24"/>
          <w:lang w:val="en-GB" w:eastAsia="en-GB" w:bidi="ar-SA"/>
        </w:rPr>
        <w:id w:val="1021742599"/>
        <w:docPartObj>
          <w:docPartGallery w:val="Bibliographies"/>
          <w:docPartUnique/>
        </w:docPartObj>
      </w:sdtPr>
      <w:sdtEndPr/>
      <w:sdtContent>
        <w:p w14:paraId="023787F1" w14:textId="322E8688" w:rsidR="00417705" w:rsidRPr="005126F8" w:rsidRDefault="006745F6">
          <w:pPr>
            <w:pStyle w:val="Heading1"/>
          </w:pPr>
          <w:r>
            <w:rPr>
              <w:rFonts w:ascii="Arial" w:hAnsi="Arial" w:cs="Arial"/>
              <w:b w:val="0"/>
              <w:bCs w:val="0"/>
              <w:color w:val="000000" w:themeColor="text1"/>
              <w:sz w:val="24"/>
              <w:szCs w:val="24"/>
              <w:u w:val="single"/>
            </w:rPr>
            <w:t>References</w:t>
          </w:r>
          <w:r w:rsidR="00417705">
            <w:rPr>
              <w:rFonts w:ascii="Arial" w:hAnsi="Arial" w:cs="Arial"/>
              <w:b w:val="0"/>
              <w:bCs w:val="0"/>
              <w:color w:val="000000" w:themeColor="text1"/>
              <w:sz w:val="24"/>
              <w:szCs w:val="24"/>
              <w:u w:val="single"/>
            </w:rPr>
            <w:t>:</w:t>
          </w:r>
        </w:p>
        <w:p w14:paraId="1EAF3395" w14:textId="77777777" w:rsidR="00417705" w:rsidRPr="00417705" w:rsidRDefault="00417705" w:rsidP="00417705">
          <w:pPr>
            <w:rPr>
              <w:lang w:val="en-US" w:bidi="en-US"/>
            </w:rPr>
          </w:pPr>
        </w:p>
        <w:sdt>
          <w:sdtPr>
            <w:rPr>
              <w:rFonts w:ascii="Times New Roman" w:eastAsia="Times New Roman" w:hAnsi="Times New Roman" w:cs="Times New Roman"/>
              <w:lang w:eastAsia="en-GB"/>
            </w:rPr>
            <w:id w:val="111145805"/>
            <w:bibliography/>
          </w:sdtPr>
          <w:sdtEndPr/>
          <w:sdtContent>
            <w:p w14:paraId="01E79305" w14:textId="77777777" w:rsidR="00F82B81" w:rsidRDefault="00417705" w:rsidP="00F82B81">
              <w:pPr>
                <w:pStyle w:val="Bibliography"/>
                <w:rPr>
                  <w:noProof/>
                  <w:lang w:val="en-US"/>
                </w:rPr>
              </w:pPr>
              <w:r>
                <w:fldChar w:fldCharType="begin"/>
              </w:r>
              <w:r>
                <w:instrText xml:space="preserve"> BIBLIOGRAPHY </w:instrText>
              </w:r>
              <w:r>
                <w:fldChar w:fldCharType="separate"/>
              </w:r>
              <w:r w:rsidR="00F82B81">
                <w:rPr>
                  <w:noProof/>
                  <w:lang w:val="en-US"/>
                </w:rPr>
                <w:t xml:space="preserve">Corporate, T., 2022. </w:t>
              </w:r>
              <w:r w:rsidR="00F82B81">
                <w:rPr>
                  <w:i/>
                  <w:iCs/>
                  <w:noProof/>
                  <w:lang w:val="en-US"/>
                </w:rPr>
                <w:t xml:space="preserve">Group Overview.. </w:t>
              </w:r>
              <w:r w:rsidR="00F82B81">
                <w:rPr>
                  <w:noProof/>
                  <w:lang w:val="en-US"/>
                </w:rPr>
                <w:t xml:space="preserve">[Online] </w:t>
              </w:r>
              <w:r w:rsidR="00F82B81">
                <w:rPr>
                  <w:noProof/>
                  <w:lang w:val="en-US"/>
                </w:rPr>
                <w:br/>
                <w:t xml:space="preserve">Available at: </w:t>
              </w:r>
              <w:r w:rsidR="00F82B81">
                <w:rPr>
                  <w:noProof/>
                  <w:u w:val="single"/>
                  <w:lang w:val="en-US"/>
                </w:rPr>
                <w:t>https://www.travelodge.co.uk/investors/home</w:t>
              </w:r>
              <w:r w:rsidR="00F82B81">
                <w:rPr>
                  <w:noProof/>
                  <w:lang w:val="en-US"/>
                </w:rPr>
                <w:br/>
                <w:t>[Accessed 24 May 2022].</w:t>
              </w:r>
            </w:p>
            <w:p w14:paraId="2BFFE53C" w14:textId="77777777" w:rsidR="00F82B81" w:rsidRDefault="00F82B81" w:rsidP="00F82B81">
              <w:pPr>
                <w:pStyle w:val="Bibliography"/>
                <w:rPr>
                  <w:noProof/>
                  <w:lang w:val="en-US"/>
                </w:rPr>
              </w:pPr>
              <w:r>
                <w:rPr>
                  <w:noProof/>
                  <w:lang w:val="en-US"/>
                </w:rPr>
                <w:t xml:space="preserve">IHG, 2022. </w:t>
              </w:r>
              <w:r>
                <w:rPr>
                  <w:i/>
                  <w:iCs/>
                  <w:noProof/>
                  <w:lang w:val="en-US"/>
                </w:rPr>
                <w:t xml:space="preserve">IHG Green Engage™ system. </w:t>
              </w:r>
              <w:r>
                <w:rPr>
                  <w:noProof/>
                  <w:lang w:val="en-US"/>
                </w:rPr>
                <w:t xml:space="preserve">[Online] </w:t>
              </w:r>
              <w:r>
                <w:rPr>
                  <w:noProof/>
                  <w:lang w:val="en-US"/>
                </w:rPr>
                <w:br/>
                <w:t xml:space="preserve">Available at: </w:t>
              </w:r>
              <w:r>
                <w:rPr>
                  <w:noProof/>
                  <w:u w:val="single"/>
                  <w:lang w:val="en-US"/>
                </w:rPr>
                <w:t>https://www.ihg.com/content/gb/en/about/green-engage</w:t>
              </w:r>
            </w:p>
            <w:p w14:paraId="1309EE0B" w14:textId="77777777" w:rsidR="00F82B81" w:rsidRDefault="00F82B81" w:rsidP="00F82B81">
              <w:pPr>
                <w:pStyle w:val="Bibliography"/>
                <w:rPr>
                  <w:noProof/>
                  <w:lang w:val="en-US"/>
                </w:rPr>
              </w:pPr>
              <w:r>
                <w:rPr>
                  <w:noProof/>
                  <w:lang w:val="en-US"/>
                </w:rPr>
                <w:t xml:space="preserve">Lock, S., 2022. </w:t>
              </w:r>
              <w:r>
                <w:rPr>
                  <w:i/>
                  <w:iCs/>
                  <w:noProof/>
                  <w:lang w:val="en-US"/>
                </w:rPr>
                <w:t xml:space="preserve">Number of Crowne Plaza hotels worldwide 2008-2021. </w:t>
              </w:r>
              <w:r>
                <w:rPr>
                  <w:noProof/>
                  <w:lang w:val="en-US"/>
                </w:rPr>
                <w:t xml:space="preserve">[Online] </w:t>
              </w:r>
              <w:r>
                <w:rPr>
                  <w:noProof/>
                  <w:lang w:val="en-US"/>
                </w:rPr>
                <w:br/>
                <w:t xml:space="preserve">Available at: </w:t>
              </w:r>
              <w:r>
                <w:rPr>
                  <w:noProof/>
                  <w:u w:val="single"/>
                  <w:lang w:val="en-US"/>
                </w:rPr>
                <w:t>https://www.statista.com/statistics/223361/number-of-crowne-plaza-hotels/</w:t>
              </w:r>
              <w:r>
                <w:rPr>
                  <w:noProof/>
                  <w:lang w:val="en-US"/>
                </w:rPr>
                <w:br/>
                <w:t>[Accessed 11 April 2022].</w:t>
              </w:r>
            </w:p>
            <w:p w14:paraId="7EFDCBCC" w14:textId="77777777" w:rsidR="00F82B81" w:rsidRDefault="00F82B81" w:rsidP="00F82B81">
              <w:pPr>
                <w:pStyle w:val="Bibliography"/>
                <w:rPr>
                  <w:noProof/>
                  <w:lang w:val="en-US"/>
                </w:rPr>
              </w:pPr>
              <w:r>
                <w:rPr>
                  <w:noProof/>
                  <w:lang w:val="en-US"/>
                </w:rPr>
                <w:t xml:space="preserve">Meetings, S., 2017. </w:t>
              </w:r>
              <w:r>
                <w:rPr>
                  <w:i/>
                  <w:iCs/>
                  <w:noProof/>
                  <w:lang w:val="en-US"/>
                </w:rPr>
                <w:t xml:space="preserve">Crowne Plaza Gets Personal with Business Travelers. </w:t>
              </w:r>
              <w:r>
                <w:rPr>
                  <w:noProof/>
                  <w:lang w:val="en-US"/>
                </w:rPr>
                <w:t xml:space="preserve">[Online] </w:t>
              </w:r>
              <w:r>
                <w:rPr>
                  <w:noProof/>
                  <w:lang w:val="en-US"/>
                </w:rPr>
                <w:br/>
                <w:t xml:space="preserve">Available at: </w:t>
              </w:r>
              <w:r>
                <w:rPr>
                  <w:noProof/>
                  <w:u w:val="single"/>
                  <w:lang w:val="en-US"/>
                </w:rPr>
                <w:t>https://www.smartmeetings.com/news/hotels-resorts/98149/crowne-plaza-gets-personal-business-travelers</w:t>
              </w:r>
              <w:r>
                <w:rPr>
                  <w:noProof/>
                  <w:lang w:val="en-US"/>
                </w:rPr>
                <w:br/>
                <w:t>[Accessed 22 March 2017].</w:t>
              </w:r>
            </w:p>
            <w:p w14:paraId="69804CF7" w14:textId="77777777" w:rsidR="00F82B81" w:rsidRDefault="00F82B81" w:rsidP="00F82B81">
              <w:pPr>
                <w:pStyle w:val="Bibliography"/>
                <w:rPr>
                  <w:noProof/>
                  <w:lang w:val="en-US"/>
                </w:rPr>
              </w:pPr>
              <w:r>
                <w:rPr>
                  <w:noProof/>
                  <w:lang w:val="en-US"/>
                </w:rPr>
                <w:t xml:space="preserve">Sherlock, G., 2021. </w:t>
              </w:r>
              <w:r>
                <w:rPr>
                  <w:i/>
                  <w:iCs/>
                  <w:noProof/>
                  <w:lang w:val="en-US"/>
                </w:rPr>
                <w:t xml:space="preserve">Key changes when staying at Travelodge in England and Wales - Covid updates, discount codes and deals. </w:t>
              </w:r>
              <w:r>
                <w:rPr>
                  <w:noProof/>
                  <w:lang w:val="en-US"/>
                </w:rPr>
                <w:t xml:space="preserve">[Online] </w:t>
              </w:r>
              <w:r>
                <w:rPr>
                  <w:noProof/>
                  <w:lang w:val="en-US"/>
                </w:rPr>
                <w:br/>
                <w:t xml:space="preserve">Available at: </w:t>
              </w:r>
              <w:r>
                <w:rPr>
                  <w:noProof/>
                  <w:u w:val="single"/>
                  <w:lang w:val="en-US"/>
                </w:rPr>
                <w:t>https://www.walesonline.co.uk/whats-on/whats-on-news/key-changes-staying-travelodge-england-21094745</w:t>
              </w:r>
              <w:r>
                <w:rPr>
                  <w:noProof/>
                  <w:lang w:val="en-US"/>
                </w:rPr>
                <w:br/>
                <w:t>[Accessed 20 July 2021].</w:t>
              </w:r>
            </w:p>
            <w:p w14:paraId="7A15834F" w14:textId="77777777" w:rsidR="00F82B81" w:rsidRDefault="00F82B81" w:rsidP="00F82B81">
              <w:pPr>
                <w:pStyle w:val="Bibliography"/>
                <w:rPr>
                  <w:noProof/>
                  <w:lang w:val="en-US"/>
                </w:rPr>
              </w:pPr>
              <w:r>
                <w:rPr>
                  <w:noProof/>
                  <w:lang w:val="en-US"/>
                </w:rPr>
                <w:t xml:space="preserve">Travelodge, 2022. </w:t>
              </w:r>
              <w:r>
                <w:rPr>
                  <w:i/>
                  <w:iCs/>
                  <w:noProof/>
                  <w:lang w:val="en-US"/>
                </w:rPr>
                <w:t xml:space="preserve">Our company. </w:t>
              </w:r>
              <w:r>
                <w:rPr>
                  <w:noProof/>
                  <w:lang w:val="en-US"/>
                </w:rPr>
                <w:t xml:space="preserve">[Online] </w:t>
              </w:r>
              <w:r>
                <w:rPr>
                  <w:noProof/>
                  <w:lang w:val="en-US"/>
                </w:rPr>
                <w:br/>
                <w:t xml:space="preserve">Available at: </w:t>
              </w:r>
              <w:r>
                <w:rPr>
                  <w:noProof/>
                  <w:u w:val="single"/>
                  <w:lang w:val="en-US"/>
                </w:rPr>
                <w:t>https://www.travelodge.co.uk/about/our-company/</w:t>
              </w:r>
            </w:p>
            <w:p w14:paraId="265B56E7" w14:textId="06E04C41" w:rsidR="00F82B81" w:rsidRDefault="00F82B81" w:rsidP="00F82B81">
              <w:pPr>
                <w:pStyle w:val="Bibliography"/>
                <w:rPr>
                  <w:noProof/>
                  <w:u w:val="single"/>
                  <w:lang w:val="en-US"/>
                </w:rPr>
              </w:pPr>
              <w:r>
                <w:rPr>
                  <w:noProof/>
                  <w:lang w:val="en-US"/>
                </w:rPr>
                <w:t xml:space="preserve">Travelodge, 2022. </w:t>
              </w:r>
              <w:r>
                <w:rPr>
                  <w:i/>
                  <w:iCs/>
                  <w:noProof/>
                  <w:lang w:val="en-US"/>
                </w:rPr>
                <w:t xml:space="preserve">The Environment. </w:t>
              </w:r>
              <w:r>
                <w:rPr>
                  <w:noProof/>
                  <w:lang w:val="en-US"/>
                </w:rPr>
                <w:t xml:space="preserve">[Online] </w:t>
              </w:r>
              <w:r>
                <w:rPr>
                  <w:noProof/>
                  <w:lang w:val="en-US"/>
                </w:rPr>
                <w:br/>
                <w:t xml:space="preserve">Available at: </w:t>
              </w:r>
              <w:r>
                <w:rPr>
                  <w:noProof/>
                  <w:u w:val="single"/>
                  <w:lang w:val="en-US"/>
                </w:rPr>
                <w:t>https://www.travelodge.co.uk/about/environment/</w:t>
              </w:r>
            </w:p>
            <w:p w14:paraId="65DA1E8C" w14:textId="4540B5A0" w:rsidR="004F3C8A" w:rsidRDefault="004F3C8A" w:rsidP="004F3C8A">
              <w:pPr>
                <w:rPr>
                  <w:lang w:val="en-US" w:eastAsia="en-US"/>
                </w:rPr>
              </w:pPr>
            </w:p>
            <w:sdt>
              <w:sdtPr>
                <w:rPr>
                  <w:rFonts w:ascii="Times New Roman" w:eastAsia="Times New Roman" w:hAnsi="Times New Roman" w:cs="Times New Roman"/>
                  <w:lang w:eastAsia="en-GB"/>
                </w:rPr>
                <w:id w:val="967861454"/>
                <w:bibliography/>
              </w:sdtPr>
              <w:sdtEndPr/>
              <w:sdtContent>
                <w:p w14:paraId="45D8DF9D" w14:textId="579761C3" w:rsidR="004F3C8A" w:rsidRDefault="004F3C8A" w:rsidP="004F3C8A">
                  <w:pPr>
                    <w:pStyle w:val="Bibliography"/>
                    <w:rPr>
                      <w:noProof/>
                      <w:lang w:val="en-US"/>
                    </w:rPr>
                  </w:pPr>
                  <w:r>
                    <w:fldChar w:fldCharType="begin"/>
                  </w:r>
                  <w:r>
                    <w:instrText xml:space="preserve"> BIBLIOGRAPHY </w:instrText>
                  </w:r>
                  <w:r>
                    <w:fldChar w:fldCharType="separate"/>
                  </w:r>
                  <w:r>
                    <w:rPr>
                      <w:noProof/>
                      <w:lang w:val="en-US"/>
                    </w:rPr>
                    <w:t xml:space="preserve">Corporate, T., 2022. </w:t>
                  </w:r>
                  <w:r>
                    <w:rPr>
                      <w:i/>
                      <w:iCs/>
                      <w:noProof/>
                      <w:lang w:val="en-US"/>
                    </w:rPr>
                    <w:t xml:space="preserve">Group Overview.. </w:t>
                  </w:r>
                  <w:r>
                    <w:rPr>
                      <w:noProof/>
                      <w:lang w:val="en-US"/>
                    </w:rPr>
                    <w:t xml:space="preserve">[Online] </w:t>
                  </w:r>
                  <w:r>
                    <w:rPr>
                      <w:noProof/>
                      <w:lang w:val="en-US"/>
                    </w:rPr>
                    <w:br/>
                    <w:t xml:space="preserve">Available at: </w:t>
                  </w:r>
                  <w:r>
                    <w:rPr>
                      <w:noProof/>
                      <w:u w:val="single"/>
                      <w:lang w:val="en-US"/>
                    </w:rPr>
                    <w:t>https://www.travelodge.co.uk/investors/home</w:t>
                  </w:r>
                  <w:r>
                    <w:rPr>
                      <w:noProof/>
                      <w:lang w:val="en-US"/>
                    </w:rPr>
                    <w:br/>
                    <w:t>[Accessed 24 May 2022].</w:t>
                  </w:r>
                </w:p>
                <w:p w14:paraId="2C0760CE" w14:textId="77777777" w:rsidR="004F3C8A" w:rsidRDefault="004F3C8A" w:rsidP="004F3C8A">
                  <w:pPr>
                    <w:pStyle w:val="Bibliography"/>
                    <w:rPr>
                      <w:noProof/>
                      <w:lang w:val="en-US"/>
                    </w:rPr>
                  </w:pPr>
                  <w:r>
                    <w:rPr>
                      <w:noProof/>
                      <w:lang w:val="en-US"/>
                    </w:rPr>
                    <w:t xml:space="preserve">IHG, 2022. </w:t>
                  </w:r>
                  <w:r>
                    <w:rPr>
                      <w:i/>
                      <w:iCs/>
                      <w:noProof/>
                      <w:lang w:val="en-US"/>
                    </w:rPr>
                    <w:t xml:space="preserve">IHG Green Engage™ system. </w:t>
                  </w:r>
                  <w:r>
                    <w:rPr>
                      <w:noProof/>
                      <w:lang w:val="en-US"/>
                    </w:rPr>
                    <w:t xml:space="preserve">[Online] </w:t>
                  </w:r>
                  <w:r>
                    <w:rPr>
                      <w:noProof/>
                      <w:lang w:val="en-US"/>
                    </w:rPr>
                    <w:br/>
                    <w:t xml:space="preserve">Available at: </w:t>
                  </w:r>
                  <w:r>
                    <w:rPr>
                      <w:noProof/>
                      <w:u w:val="single"/>
                      <w:lang w:val="en-US"/>
                    </w:rPr>
                    <w:t>https://www.ihg.com/content/gb/en/about/green-engage</w:t>
                  </w:r>
                </w:p>
                <w:p w14:paraId="32197F5A" w14:textId="77777777" w:rsidR="004F3C8A" w:rsidRDefault="004F3C8A" w:rsidP="004F3C8A">
                  <w:pPr>
                    <w:pStyle w:val="Bibliography"/>
                    <w:rPr>
                      <w:noProof/>
                      <w:lang w:val="en-US"/>
                    </w:rPr>
                  </w:pPr>
                  <w:r>
                    <w:rPr>
                      <w:noProof/>
                      <w:lang w:val="en-US"/>
                    </w:rPr>
                    <w:t xml:space="preserve">Lock, S., 2022. </w:t>
                  </w:r>
                  <w:r>
                    <w:rPr>
                      <w:i/>
                      <w:iCs/>
                      <w:noProof/>
                      <w:lang w:val="en-US"/>
                    </w:rPr>
                    <w:t xml:space="preserve">Number of Crowne Plaza hotels worldwide 2008-2021. </w:t>
                  </w:r>
                  <w:r>
                    <w:rPr>
                      <w:noProof/>
                      <w:lang w:val="en-US"/>
                    </w:rPr>
                    <w:t xml:space="preserve">[Online] </w:t>
                  </w:r>
                  <w:r>
                    <w:rPr>
                      <w:noProof/>
                      <w:lang w:val="en-US"/>
                    </w:rPr>
                    <w:br/>
                    <w:t xml:space="preserve">Available at: </w:t>
                  </w:r>
                  <w:r>
                    <w:rPr>
                      <w:noProof/>
                      <w:u w:val="single"/>
                      <w:lang w:val="en-US"/>
                    </w:rPr>
                    <w:t>https://www.statista.com/statistics/223361/number-of-crowne-plaza-hotels/</w:t>
                  </w:r>
                  <w:r>
                    <w:rPr>
                      <w:noProof/>
                      <w:lang w:val="en-US"/>
                    </w:rPr>
                    <w:br/>
                    <w:t>[Accessed 11 April 2022].</w:t>
                  </w:r>
                </w:p>
                <w:p w14:paraId="1737623C" w14:textId="77777777" w:rsidR="004F3C8A" w:rsidRDefault="004F3C8A" w:rsidP="004F3C8A">
                  <w:pPr>
                    <w:pStyle w:val="Bibliography"/>
                    <w:rPr>
                      <w:noProof/>
                      <w:lang w:val="en-US"/>
                    </w:rPr>
                  </w:pPr>
                  <w:r>
                    <w:rPr>
                      <w:noProof/>
                      <w:lang w:val="en-US"/>
                    </w:rPr>
                    <w:t xml:space="preserve">Meetings, S., 2017. </w:t>
                  </w:r>
                  <w:r>
                    <w:rPr>
                      <w:i/>
                      <w:iCs/>
                      <w:noProof/>
                      <w:lang w:val="en-US"/>
                    </w:rPr>
                    <w:t xml:space="preserve">Crowne Plaza Gets Personal with Business Travelers. </w:t>
                  </w:r>
                  <w:r>
                    <w:rPr>
                      <w:noProof/>
                      <w:lang w:val="en-US"/>
                    </w:rPr>
                    <w:t xml:space="preserve">[Online] </w:t>
                  </w:r>
                  <w:r>
                    <w:rPr>
                      <w:noProof/>
                      <w:lang w:val="en-US"/>
                    </w:rPr>
                    <w:br/>
                    <w:t xml:space="preserve">Available at: </w:t>
                  </w:r>
                  <w:r>
                    <w:rPr>
                      <w:noProof/>
                      <w:u w:val="single"/>
                      <w:lang w:val="en-US"/>
                    </w:rPr>
                    <w:t>https://www.smartmeetings.com/news/hotels-resorts/98149/crowne-plaza-gets-personal-business-travelers</w:t>
                  </w:r>
                  <w:r>
                    <w:rPr>
                      <w:noProof/>
                      <w:lang w:val="en-US"/>
                    </w:rPr>
                    <w:br/>
                    <w:t>[Accessed 22 March 2017].</w:t>
                  </w:r>
                </w:p>
                <w:p w14:paraId="42C056A9" w14:textId="77777777" w:rsidR="004F3C8A" w:rsidRDefault="004F3C8A" w:rsidP="004F3C8A">
                  <w:pPr>
                    <w:pStyle w:val="Bibliography"/>
                    <w:rPr>
                      <w:noProof/>
                      <w:lang w:val="en-US"/>
                    </w:rPr>
                  </w:pPr>
                  <w:r>
                    <w:rPr>
                      <w:noProof/>
                      <w:lang w:val="en-US"/>
                    </w:rPr>
                    <w:t xml:space="preserve">Sherlock, G., 2021. </w:t>
                  </w:r>
                  <w:r>
                    <w:rPr>
                      <w:i/>
                      <w:iCs/>
                      <w:noProof/>
                      <w:lang w:val="en-US"/>
                    </w:rPr>
                    <w:t xml:space="preserve">Key changes when staying at Travelodge in England and Wales - Covid updates, discount codes and deals. </w:t>
                  </w:r>
                  <w:r>
                    <w:rPr>
                      <w:noProof/>
                      <w:lang w:val="en-US"/>
                    </w:rPr>
                    <w:t xml:space="preserve">[Online] </w:t>
                  </w:r>
                  <w:r>
                    <w:rPr>
                      <w:noProof/>
                      <w:lang w:val="en-US"/>
                    </w:rPr>
                    <w:br/>
                    <w:t xml:space="preserve">Available at: </w:t>
                  </w:r>
                  <w:r>
                    <w:rPr>
                      <w:noProof/>
                      <w:u w:val="single"/>
                      <w:lang w:val="en-US"/>
                    </w:rPr>
                    <w:t>https://www.walesonline.co.uk/whats-on/whats-on-news/key-changes-staying-travelodge-england-21094745</w:t>
                  </w:r>
                  <w:r>
                    <w:rPr>
                      <w:noProof/>
                      <w:lang w:val="en-US"/>
                    </w:rPr>
                    <w:br/>
                    <w:t>[Accessed 20 July 2021].</w:t>
                  </w:r>
                </w:p>
                <w:p w14:paraId="67C97A71" w14:textId="77777777" w:rsidR="004F3C8A" w:rsidRDefault="004F3C8A" w:rsidP="004F3C8A">
                  <w:pPr>
                    <w:pStyle w:val="Bibliography"/>
                    <w:rPr>
                      <w:noProof/>
                      <w:lang w:val="en-US"/>
                    </w:rPr>
                  </w:pPr>
                  <w:r>
                    <w:rPr>
                      <w:noProof/>
                      <w:lang w:val="en-US"/>
                    </w:rPr>
                    <w:t xml:space="preserve">Travelodge, 2022. </w:t>
                  </w:r>
                  <w:r>
                    <w:rPr>
                      <w:i/>
                      <w:iCs/>
                      <w:noProof/>
                      <w:lang w:val="en-US"/>
                    </w:rPr>
                    <w:t xml:space="preserve">Our company. </w:t>
                  </w:r>
                  <w:r>
                    <w:rPr>
                      <w:noProof/>
                      <w:lang w:val="en-US"/>
                    </w:rPr>
                    <w:t xml:space="preserve">[Online] </w:t>
                  </w:r>
                  <w:r>
                    <w:rPr>
                      <w:noProof/>
                      <w:lang w:val="en-US"/>
                    </w:rPr>
                    <w:br/>
                    <w:t xml:space="preserve">Available at: </w:t>
                  </w:r>
                  <w:r>
                    <w:rPr>
                      <w:noProof/>
                      <w:u w:val="single"/>
                      <w:lang w:val="en-US"/>
                    </w:rPr>
                    <w:t>https://www.travelodge.co.uk/about/our-company/</w:t>
                  </w:r>
                </w:p>
                <w:p w14:paraId="376B3437" w14:textId="77777777" w:rsidR="004F3C8A" w:rsidRDefault="004F3C8A" w:rsidP="004F3C8A">
                  <w:pPr>
                    <w:pStyle w:val="Bibliography"/>
                    <w:rPr>
                      <w:noProof/>
                      <w:lang w:val="en-US"/>
                    </w:rPr>
                  </w:pPr>
                  <w:r>
                    <w:rPr>
                      <w:noProof/>
                      <w:lang w:val="en-US"/>
                    </w:rPr>
                    <w:lastRenderedPageBreak/>
                    <w:t xml:space="preserve">Travelodge, 2022. </w:t>
                  </w:r>
                  <w:r>
                    <w:rPr>
                      <w:i/>
                      <w:iCs/>
                      <w:noProof/>
                      <w:lang w:val="en-US"/>
                    </w:rPr>
                    <w:t xml:space="preserve">The Environment. </w:t>
                  </w:r>
                  <w:r>
                    <w:rPr>
                      <w:noProof/>
                      <w:lang w:val="en-US"/>
                    </w:rPr>
                    <w:t xml:space="preserve">[Online] </w:t>
                  </w:r>
                  <w:r>
                    <w:rPr>
                      <w:noProof/>
                      <w:lang w:val="en-US"/>
                    </w:rPr>
                    <w:br/>
                    <w:t xml:space="preserve">Available at: </w:t>
                  </w:r>
                  <w:r>
                    <w:rPr>
                      <w:noProof/>
                      <w:u w:val="single"/>
                      <w:lang w:val="en-US"/>
                    </w:rPr>
                    <w:t>https://www.travelodge.co.uk/about/environment/</w:t>
                  </w:r>
                </w:p>
                <w:p w14:paraId="5E848467" w14:textId="08DACCF0" w:rsidR="004F3C8A" w:rsidRPr="004F3C8A" w:rsidRDefault="004F3C8A" w:rsidP="004F3C8A">
                  <w:r>
                    <w:rPr>
                      <w:b/>
                      <w:bCs/>
                      <w:noProof/>
                    </w:rPr>
                    <w:fldChar w:fldCharType="end"/>
                  </w:r>
                </w:p>
              </w:sdtContent>
            </w:sdt>
            <w:p w14:paraId="2766EAB7" w14:textId="18530361" w:rsidR="00417705" w:rsidRDefault="00417705" w:rsidP="00F82B81">
              <w:r>
                <w:rPr>
                  <w:b/>
                  <w:bCs/>
                  <w:noProof/>
                </w:rPr>
                <w:fldChar w:fldCharType="end"/>
              </w:r>
            </w:p>
          </w:sdtContent>
        </w:sdt>
      </w:sdtContent>
    </w:sdt>
    <w:p w14:paraId="4B12468D" w14:textId="51805FFD" w:rsidR="00D9600A" w:rsidRDefault="00D9600A" w:rsidP="00D9600A">
      <w:pPr>
        <w:rPr>
          <w:rFonts w:ascii="Arial" w:hAnsi="Arial" w:cs="Arial"/>
          <w:color w:val="222222"/>
        </w:rPr>
      </w:pPr>
    </w:p>
    <w:p w14:paraId="44EF5ECD" w14:textId="2855564C" w:rsidR="00417705" w:rsidRDefault="00417705" w:rsidP="00D9600A">
      <w:pPr>
        <w:rPr>
          <w:rFonts w:ascii="Arial" w:hAnsi="Arial" w:cs="Arial"/>
          <w:color w:val="000000" w:themeColor="text1"/>
        </w:rPr>
      </w:pPr>
    </w:p>
    <w:p w14:paraId="6CDC6531" w14:textId="5E2302DC" w:rsidR="004E48D7" w:rsidRDefault="004E48D7" w:rsidP="00D9600A">
      <w:pPr>
        <w:rPr>
          <w:rFonts w:ascii="Arial" w:hAnsi="Arial" w:cs="Arial"/>
          <w:color w:val="000000" w:themeColor="text1"/>
        </w:rPr>
      </w:pPr>
    </w:p>
    <w:p w14:paraId="003187B8" w14:textId="07305080" w:rsidR="004E48D7" w:rsidRDefault="004E48D7" w:rsidP="00D9600A">
      <w:pPr>
        <w:rPr>
          <w:rFonts w:ascii="Arial" w:hAnsi="Arial" w:cs="Arial"/>
          <w:color w:val="000000" w:themeColor="text1"/>
        </w:rPr>
      </w:pPr>
    </w:p>
    <w:p w14:paraId="638CE9E2" w14:textId="2FF571D6" w:rsidR="004E48D7" w:rsidRDefault="004E48D7" w:rsidP="00D9600A">
      <w:pPr>
        <w:rPr>
          <w:rFonts w:ascii="Arial" w:hAnsi="Arial" w:cs="Arial"/>
          <w:color w:val="000000" w:themeColor="text1"/>
        </w:rPr>
      </w:pPr>
    </w:p>
    <w:p w14:paraId="761CFB20" w14:textId="50DAF967" w:rsidR="004E48D7" w:rsidRDefault="004E48D7" w:rsidP="00D9600A">
      <w:pPr>
        <w:rPr>
          <w:rFonts w:ascii="Arial" w:hAnsi="Arial" w:cs="Arial"/>
          <w:color w:val="000000" w:themeColor="text1"/>
        </w:rPr>
      </w:pPr>
    </w:p>
    <w:p w14:paraId="7B9ECB24" w14:textId="15E42568" w:rsidR="004E48D7" w:rsidRDefault="004E48D7" w:rsidP="00D9600A">
      <w:pPr>
        <w:rPr>
          <w:rFonts w:ascii="Arial" w:hAnsi="Arial" w:cs="Arial"/>
          <w:color w:val="000000" w:themeColor="text1"/>
        </w:rPr>
      </w:pPr>
    </w:p>
    <w:p w14:paraId="6C7BCE09" w14:textId="77777777" w:rsidR="004E48D7" w:rsidRPr="004E48D7" w:rsidRDefault="004E48D7" w:rsidP="00D9600A">
      <w:pPr>
        <w:rPr>
          <w:rFonts w:ascii="Arial" w:hAnsi="Arial" w:cs="Arial"/>
          <w:color w:val="000000" w:themeColor="text1"/>
        </w:rPr>
      </w:pPr>
    </w:p>
    <w:p w14:paraId="3C0158A1" w14:textId="77777777" w:rsidR="005670E8" w:rsidRPr="004E48D7" w:rsidRDefault="005670E8" w:rsidP="005670E8">
      <w:pPr>
        <w:rPr>
          <w:color w:val="FFFFFF" w:themeColor="background1"/>
        </w:rPr>
      </w:pPr>
      <w:r w:rsidRPr="004E48D7">
        <w:rPr>
          <w:color w:val="FFFFFF" w:themeColor="background1"/>
        </w:rPr>
        <w:t xml:space="preserve">a b c d e f g h I j k l m n o p q r s t u v w x. y z a b c d e f g h I j k l m n o p q r s t u v w x. y z </w:t>
      </w:r>
    </w:p>
    <w:p w14:paraId="518AD15E" w14:textId="77777777" w:rsidR="005670E8" w:rsidRPr="004E48D7" w:rsidRDefault="005670E8" w:rsidP="005670E8">
      <w:pPr>
        <w:rPr>
          <w:color w:val="FFFFFF" w:themeColor="background1"/>
        </w:rPr>
      </w:pPr>
      <w:r w:rsidRPr="004E48D7">
        <w:rPr>
          <w:color w:val="FFFFFF" w:themeColor="background1"/>
        </w:rPr>
        <w:t xml:space="preserve">a b c d e f g h I j k l m n o p q r s t u v w x. y z a b c d e f g h I j k l m n o p q r s t u v w x. y z </w:t>
      </w:r>
    </w:p>
    <w:p w14:paraId="362C0364" w14:textId="558EEC46" w:rsidR="005670E8" w:rsidRDefault="005670E8" w:rsidP="005670E8"/>
    <w:p w14:paraId="30AC52C3" w14:textId="1AB1E85D" w:rsidR="00D9600A" w:rsidRDefault="00D9600A"/>
    <w:sectPr w:rsidR="00D9600A" w:rsidSect="009E0E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00A"/>
    <w:rsid w:val="00090FDA"/>
    <w:rsid w:val="0012456F"/>
    <w:rsid w:val="00156C56"/>
    <w:rsid w:val="00175CC0"/>
    <w:rsid w:val="001801D1"/>
    <w:rsid w:val="002573C4"/>
    <w:rsid w:val="002945A1"/>
    <w:rsid w:val="002D6E45"/>
    <w:rsid w:val="002E0D8E"/>
    <w:rsid w:val="002F780A"/>
    <w:rsid w:val="003367D1"/>
    <w:rsid w:val="0037488D"/>
    <w:rsid w:val="00383541"/>
    <w:rsid w:val="00390D06"/>
    <w:rsid w:val="003E3F30"/>
    <w:rsid w:val="003F0275"/>
    <w:rsid w:val="00417705"/>
    <w:rsid w:val="00495B14"/>
    <w:rsid w:val="004E48D7"/>
    <w:rsid w:val="004F3C8A"/>
    <w:rsid w:val="005126F8"/>
    <w:rsid w:val="0052083B"/>
    <w:rsid w:val="005670E8"/>
    <w:rsid w:val="005C33C4"/>
    <w:rsid w:val="006036DF"/>
    <w:rsid w:val="00660D39"/>
    <w:rsid w:val="00662E6F"/>
    <w:rsid w:val="006745F6"/>
    <w:rsid w:val="00680C9E"/>
    <w:rsid w:val="00684105"/>
    <w:rsid w:val="00693C94"/>
    <w:rsid w:val="0075212D"/>
    <w:rsid w:val="00766F15"/>
    <w:rsid w:val="0077247F"/>
    <w:rsid w:val="0080167D"/>
    <w:rsid w:val="00854BE3"/>
    <w:rsid w:val="008A6490"/>
    <w:rsid w:val="008C5770"/>
    <w:rsid w:val="008F3074"/>
    <w:rsid w:val="008F479F"/>
    <w:rsid w:val="0090546C"/>
    <w:rsid w:val="009C2F96"/>
    <w:rsid w:val="009E0E36"/>
    <w:rsid w:val="009F0313"/>
    <w:rsid w:val="00A40CA2"/>
    <w:rsid w:val="00A71B50"/>
    <w:rsid w:val="00A76A60"/>
    <w:rsid w:val="00A8531B"/>
    <w:rsid w:val="00A96C36"/>
    <w:rsid w:val="00A978A9"/>
    <w:rsid w:val="00AA10F8"/>
    <w:rsid w:val="00AB0ECF"/>
    <w:rsid w:val="00AF6E78"/>
    <w:rsid w:val="00B21ECD"/>
    <w:rsid w:val="00B54133"/>
    <w:rsid w:val="00B56622"/>
    <w:rsid w:val="00BB5D20"/>
    <w:rsid w:val="00BD622D"/>
    <w:rsid w:val="00BF6A9C"/>
    <w:rsid w:val="00C3297D"/>
    <w:rsid w:val="00C52306"/>
    <w:rsid w:val="00C71E36"/>
    <w:rsid w:val="00C8152C"/>
    <w:rsid w:val="00CA2530"/>
    <w:rsid w:val="00CB7644"/>
    <w:rsid w:val="00CD0845"/>
    <w:rsid w:val="00D1077C"/>
    <w:rsid w:val="00D338C7"/>
    <w:rsid w:val="00D35BD7"/>
    <w:rsid w:val="00D86B50"/>
    <w:rsid w:val="00D9600A"/>
    <w:rsid w:val="00DA684E"/>
    <w:rsid w:val="00DD49BB"/>
    <w:rsid w:val="00DD73A1"/>
    <w:rsid w:val="00DE425D"/>
    <w:rsid w:val="00DF1F4E"/>
    <w:rsid w:val="00DF1F87"/>
    <w:rsid w:val="00DF6017"/>
    <w:rsid w:val="00E47AA5"/>
    <w:rsid w:val="00EA7E05"/>
    <w:rsid w:val="00EB7D77"/>
    <w:rsid w:val="00EF7AD0"/>
    <w:rsid w:val="00F02952"/>
    <w:rsid w:val="00F4106A"/>
    <w:rsid w:val="00F82B81"/>
    <w:rsid w:val="00FF2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FDF5E"/>
  <w15:chartTrackingRefBased/>
  <w15:docId w15:val="{DAC838E6-A4C8-0E46-978E-E36E985F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0F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1770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600A"/>
    <w:rPr>
      <w:color w:val="0000FF"/>
      <w:u w:val="single"/>
    </w:rPr>
  </w:style>
  <w:style w:type="character" w:customStyle="1" w:styleId="apple-converted-space">
    <w:name w:val="apple-converted-space"/>
    <w:basedOn w:val="DefaultParagraphFont"/>
    <w:rsid w:val="00D9600A"/>
  </w:style>
  <w:style w:type="paragraph" w:styleId="NoSpacing">
    <w:name w:val="No Spacing"/>
    <w:link w:val="NoSpacingChar"/>
    <w:uiPriority w:val="1"/>
    <w:qFormat/>
    <w:rsid w:val="009E0E36"/>
    <w:rPr>
      <w:rFonts w:eastAsiaTheme="minorEastAsia"/>
      <w:sz w:val="22"/>
      <w:szCs w:val="22"/>
      <w:lang w:val="en-US" w:eastAsia="zh-CN"/>
    </w:rPr>
  </w:style>
  <w:style w:type="character" w:customStyle="1" w:styleId="NoSpacingChar">
    <w:name w:val="No Spacing Char"/>
    <w:basedOn w:val="DefaultParagraphFont"/>
    <w:link w:val="NoSpacing"/>
    <w:uiPriority w:val="1"/>
    <w:rsid w:val="009E0E36"/>
    <w:rPr>
      <w:rFonts w:eastAsiaTheme="minorEastAsia"/>
      <w:sz w:val="22"/>
      <w:szCs w:val="22"/>
      <w:lang w:val="en-US" w:eastAsia="zh-CN"/>
    </w:rPr>
  </w:style>
  <w:style w:type="character" w:styleId="UnresolvedMention">
    <w:name w:val="Unresolved Mention"/>
    <w:basedOn w:val="DefaultParagraphFont"/>
    <w:uiPriority w:val="99"/>
    <w:semiHidden/>
    <w:unhideWhenUsed/>
    <w:rsid w:val="00F02952"/>
    <w:rPr>
      <w:color w:val="605E5C"/>
      <w:shd w:val="clear" w:color="auto" w:fill="E1DFDD"/>
    </w:rPr>
  </w:style>
  <w:style w:type="character" w:customStyle="1" w:styleId="Heading1Char">
    <w:name w:val="Heading 1 Char"/>
    <w:basedOn w:val="DefaultParagraphFont"/>
    <w:link w:val="Heading1"/>
    <w:uiPriority w:val="9"/>
    <w:rsid w:val="0041770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1770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9290">
      <w:bodyDiv w:val="1"/>
      <w:marLeft w:val="0"/>
      <w:marRight w:val="0"/>
      <w:marTop w:val="0"/>
      <w:marBottom w:val="0"/>
      <w:divBdr>
        <w:top w:val="none" w:sz="0" w:space="0" w:color="auto"/>
        <w:left w:val="none" w:sz="0" w:space="0" w:color="auto"/>
        <w:bottom w:val="none" w:sz="0" w:space="0" w:color="auto"/>
        <w:right w:val="none" w:sz="0" w:space="0" w:color="auto"/>
      </w:divBdr>
    </w:div>
    <w:div w:id="35740606">
      <w:bodyDiv w:val="1"/>
      <w:marLeft w:val="0"/>
      <w:marRight w:val="0"/>
      <w:marTop w:val="0"/>
      <w:marBottom w:val="0"/>
      <w:divBdr>
        <w:top w:val="none" w:sz="0" w:space="0" w:color="auto"/>
        <w:left w:val="none" w:sz="0" w:space="0" w:color="auto"/>
        <w:bottom w:val="none" w:sz="0" w:space="0" w:color="auto"/>
        <w:right w:val="none" w:sz="0" w:space="0" w:color="auto"/>
      </w:divBdr>
    </w:div>
    <w:div w:id="46103528">
      <w:bodyDiv w:val="1"/>
      <w:marLeft w:val="0"/>
      <w:marRight w:val="0"/>
      <w:marTop w:val="0"/>
      <w:marBottom w:val="0"/>
      <w:divBdr>
        <w:top w:val="none" w:sz="0" w:space="0" w:color="auto"/>
        <w:left w:val="none" w:sz="0" w:space="0" w:color="auto"/>
        <w:bottom w:val="none" w:sz="0" w:space="0" w:color="auto"/>
        <w:right w:val="none" w:sz="0" w:space="0" w:color="auto"/>
      </w:divBdr>
    </w:div>
    <w:div w:id="48195360">
      <w:bodyDiv w:val="1"/>
      <w:marLeft w:val="0"/>
      <w:marRight w:val="0"/>
      <w:marTop w:val="0"/>
      <w:marBottom w:val="0"/>
      <w:divBdr>
        <w:top w:val="none" w:sz="0" w:space="0" w:color="auto"/>
        <w:left w:val="none" w:sz="0" w:space="0" w:color="auto"/>
        <w:bottom w:val="none" w:sz="0" w:space="0" w:color="auto"/>
        <w:right w:val="none" w:sz="0" w:space="0" w:color="auto"/>
      </w:divBdr>
    </w:div>
    <w:div w:id="85077923">
      <w:bodyDiv w:val="1"/>
      <w:marLeft w:val="0"/>
      <w:marRight w:val="0"/>
      <w:marTop w:val="0"/>
      <w:marBottom w:val="0"/>
      <w:divBdr>
        <w:top w:val="none" w:sz="0" w:space="0" w:color="auto"/>
        <w:left w:val="none" w:sz="0" w:space="0" w:color="auto"/>
        <w:bottom w:val="none" w:sz="0" w:space="0" w:color="auto"/>
        <w:right w:val="none" w:sz="0" w:space="0" w:color="auto"/>
      </w:divBdr>
    </w:div>
    <w:div w:id="129368720">
      <w:bodyDiv w:val="1"/>
      <w:marLeft w:val="0"/>
      <w:marRight w:val="0"/>
      <w:marTop w:val="0"/>
      <w:marBottom w:val="0"/>
      <w:divBdr>
        <w:top w:val="none" w:sz="0" w:space="0" w:color="auto"/>
        <w:left w:val="none" w:sz="0" w:space="0" w:color="auto"/>
        <w:bottom w:val="none" w:sz="0" w:space="0" w:color="auto"/>
        <w:right w:val="none" w:sz="0" w:space="0" w:color="auto"/>
      </w:divBdr>
    </w:div>
    <w:div w:id="136656050">
      <w:bodyDiv w:val="1"/>
      <w:marLeft w:val="0"/>
      <w:marRight w:val="0"/>
      <w:marTop w:val="0"/>
      <w:marBottom w:val="0"/>
      <w:divBdr>
        <w:top w:val="none" w:sz="0" w:space="0" w:color="auto"/>
        <w:left w:val="none" w:sz="0" w:space="0" w:color="auto"/>
        <w:bottom w:val="none" w:sz="0" w:space="0" w:color="auto"/>
        <w:right w:val="none" w:sz="0" w:space="0" w:color="auto"/>
      </w:divBdr>
    </w:div>
    <w:div w:id="148524408">
      <w:bodyDiv w:val="1"/>
      <w:marLeft w:val="0"/>
      <w:marRight w:val="0"/>
      <w:marTop w:val="0"/>
      <w:marBottom w:val="0"/>
      <w:divBdr>
        <w:top w:val="none" w:sz="0" w:space="0" w:color="auto"/>
        <w:left w:val="none" w:sz="0" w:space="0" w:color="auto"/>
        <w:bottom w:val="none" w:sz="0" w:space="0" w:color="auto"/>
        <w:right w:val="none" w:sz="0" w:space="0" w:color="auto"/>
      </w:divBdr>
    </w:div>
    <w:div w:id="221255479">
      <w:bodyDiv w:val="1"/>
      <w:marLeft w:val="0"/>
      <w:marRight w:val="0"/>
      <w:marTop w:val="0"/>
      <w:marBottom w:val="0"/>
      <w:divBdr>
        <w:top w:val="none" w:sz="0" w:space="0" w:color="auto"/>
        <w:left w:val="none" w:sz="0" w:space="0" w:color="auto"/>
        <w:bottom w:val="none" w:sz="0" w:space="0" w:color="auto"/>
        <w:right w:val="none" w:sz="0" w:space="0" w:color="auto"/>
      </w:divBdr>
    </w:div>
    <w:div w:id="247008547">
      <w:bodyDiv w:val="1"/>
      <w:marLeft w:val="0"/>
      <w:marRight w:val="0"/>
      <w:marTop w:val="0"/>
      <w:marBottom w:val="0"/>
      <w:divBdr>
        <w:top w:val="none" w:sz="0" w:space="0" w:color="auto"/>
        <w:left w:val="none" w:sz="0" w:space="0" w:color="auto"/>
        <w:bottom w:val="none" w:sz="0" w:space="0" w:color="auto"/>
        <w:right w:val="none" w:sz="0" w:space="0" w:color="auto"/>
      </w:divBdr>
    </w:div>
    <w:div w:id="251165785">
      <w:bodyDiv w:val="1"/>
      <w:marLeft w:val="0"/>
      <w:marRight w:val="0"/>
      <w:marTop w:val="0"/>
      <w:marBottom w:val="0"/>
      <w:divBdr>
        <w:top w:val="none" w:sz="0" w:space="0" w:color="auto"/>
        <w:left w:val="none" w:sz="0" w:space="0" w:color="auto"/>
        <w:bottom w:val="none" w:sz="0" w:space="0" w:color="auto"/>
        <w:right w:val="none" w:sz="0" w:space="0" w:color="auto"/>
      </w:divBdr>
    </w:div>
    <w:div w:id="280041952">
      <w:bodyDiv w:val="1"/>
      <w:marLeft w:val="0"/>
      <w:marRight w:val="0"/>
      <w:marTop w:val="0"/>
      <w:marBottom w:val="0"/>
      <w:divBdr>
        <w:top w:val="none" w:sz="0" w:space="0" w:color="auto"/>
        <w:left w:val="none" w:sz="0" w:space="0" w:color="auto"/>
        <w:bottom w:val="none" w:sz="0" w:space="0" w:color="auto"/>
        <w:right w:val="none" w:sz="0" w:space="0" w:color="auto"/>
      </w:divBdr>
    </w:div>
    <w:div w:id="292912008">
      <w:bodyDiv w:val="1"/>
      <w:marLeft w:val="0"/>
      <w:marRight w:val="0"/>
      <w:marTop w:val="0"/>
      <w:marBottom w:val="0"/>
      <w:divBdr>
        <w:top w:val="none" w:sz="0" w:space="0" w:color="auto"/>
        <w:left w:val="none" w:sz="0" w:space="0" w:color="auto"/>
        <w:bottom w:val="none" w:sz="0" w:space="0" w:color="auto"/>
        <w:right w:val="none" w:sz="0" w:space="0" w:color="auto"/>
      </w:divBdr>
    </w:div>
    <w:div w:id="307395489">
      <w:bodyDiv w:val="1"/>
      <w:marLeft w:val="0"/>
      <w:marRight w:val="0"/>
      <w:marTop w:val="0"/>
      <w:marBottom w:val="0"/>
      <w:divBdr>
        <w:top w:val="none" w:sz="0" w:space="0" w:color="auto"/>
        <w:left w:val="none" w:sz="0" w:space="0" w:color="auto"/>
        <w:bottom w:val="none" w:sz="0" w:space="0" w:color="auto"/>
        <w:right w:val="none" w:sz="0" w:space="0" w:color="auto"/>
      </w:divBdr>
    </w:div>
    <w:div w:id="401215954">
      <w:bodyDiv w:val="1"/>
      <w:marLeft w:val="0"/>
      <w:marRight w:val="0"/>
      <w:marTop w:val="0"/>
      <w:marBottom w:val="0"/>
      <w:divBdr>
        <w:top w:val="none" w:sz="0" w:space="0" w:color="auto"/>
        <w:left w:val="none" w:sz="0" w:space="0" w:color="auto"/>
        <w:bottom w:val="none" w:sz="0" w:space="0" w:color="auto"/>
        <w:right w:val="none" w:sz="0" w:space="0" w:color="auto"/>
      </w:divBdr>
      <w:divsChild>
        <w:div w:id="638414536">
          <w:marLeft w:val="0"/>
          <w:marRight w:val="0"/>
          <w:marTop w:val="0"/>
          <w:marBottom w:val="0"/>
          <w:divBdr>
            <w:top w:val="none" w:sz="0" w:space="0" w:color="auto"/>
            <w:left w:val="none" w:sz="0" w:space="0" w:color="auto"/>
            <w:bottom w:val="none" w:sz="0" w:space="0" w:color="auto"/>
            <w:right w:val="none" w:sz="0" w:space="0" w:color="auto"/>
          </w:divBdr>
          <w:divsChild>
            <w:div w:id="1045451472">
              <w:marLeft w:val="0"/>
              <w:marRight w:val="0"/>
              <w:marTop w:val="0"/>
              <w:marBottom w:val="0"/>
              <w:divBdr>
                <w:top w:val="none" w:sz="0" w:space="0" w:color="auto"/>
                <w:left w:val="none" w:sz="0" w:space="0" w:color="auto"/>
                <w:bottom w:val="none" w:sz="0" w:space="0" w:color="auto"/>
                <w:right w:val="none" w:sz="0" w:space="0" w:color="auto"/>
              </w:divBdr>
              <w:divsChild>
                <w:div w:id="897979845">
                  <w:marLeft w:val="0"/>
                  <w:marRight w:val="0"/>
                  <w:marTop w:val="120"/>
                  <w:marBottom w:val="0"/>
                  <w:divBdr>
                    <w:top w:val="none" w:sz="0" w:space="0" w:color="auto"/>
                    <w:left w:val="none" w:sz="0" w:space="0" w:color="auto"/>
                    <w:bottom w:val="none" w:sz="0" w:space="0" w:color="auto"/>
                    <w:right w:val="none" w:sz="0" w:space="0" w:color="auto"/>
                  </w:divBdr>
                  <w:divsChild>
                    <w:div w:id="1584335774">
                      <w:marLeft w:val="0"/>
                      <w:marRight w:val="0"/>
                      <w:marTop w:val="0"/>
                      <w:marBottom w:val="0"/>
                      <w:divBdr>
                        <w:top w:val="none" w:sz="0" w:space="0" w:color="auto"/>
                        <w:left w:val="none" w:sz="0" w:space="0" w:color="auto"/>
                        <w:bottom w:val="none" w:sz="0" w:space="0" w:color="auto"/>
                        <w:right w:val="none" w:sz="0" w:space="0" w:color="auto"/>
                      </w:divBdr>
                      <w:divsChild>
                        <w:div w:id="819884507">
                          <w:marLeft w:val="0"/>
                          <w:marRight w:val="0"/>
                          <w:marTop w:val="0"/>
                          <w:marBottom w:val="0"/>
                          <w:divBdr>
                            <w:top w:val="none" w:sz="0" w:space="0" w:color="auto"/>
                            <w:left w:val="none" w:sz="0" w:space="0" w:color="auto"/>
                            <w:bottom w:val="none" w:sz="0" w:space="0" w:color="auto"/>
                            <w:right w:val="none" w:sz="0" w:space="0" w:color="auto"/>
                          </w:divBdr>
                        </w:div>
                        <w:div w:id="99840347">
                          <w:marLeft w:val="0"/>
                          <w:marRight w:val="0"/>
                          <w:marTop w:val="0"/>
                          <w:marBottom w:val="0"/>
                          <w:divBdr>
                            <w:top w:val="none" w:sz="0" w:space="0" w:color="auto"/>
                            <w:left w:val="none" w:sz="0" w:space="0" w:color="auto"/>
                            <w:bottom w:val="none" w:sz="0" w:space="0" w:color="auto"/>
                            <w:right w:val="none" w:sz="0" w:space="0" w:color="auto"/>
                          </w:divBdr>
                        </w:div>
                        <w:div w:id="1487015273">
                          <w:marLeft w:val="0"/>
                          <w:marRight w:val="0"/>
                          <w:marTop w:val="0"/>
                          <w:marBottom w:val="0"/>
                          <w:divBdr>
                            <w:top w:val="none" w:sz="0" w:space="0" w:color="auto"/>
                            <w:left w:val="none" w:sz="0" w:space="0" w:color="auto"/>
                            <w:bottom w:val="none" w:sz="0" w:space="0" w:color="auto"/>
                            <w:right w:val="none" w:sz="0" w:space="0" w:color="auto"/>
                          </w:divBdr>
                        </w:div>
                        <w:div w:id="287975970">
                          <w:marLeft w:val="0"/>
                          <w:marRight w:val="0"/>
                          <w:marTop w:val="0"/>
                          <w:marBottom w:val="0"/>
                          <w:divBdr>
                            <w:top w:val="none" w:sz="0" w:space="0" w:color="auto"/>
                            <w:left w:val="none" w:sz="0" w:space="0" w:color="auto"/>
                            <w:bottom w:val="none" w:sz="0" w:space="0" w:color="auto"/>
                            <w:right w:val="none" w:sz="0" w:space="0" w:color="auto"/>
                          </w:divBdr>
                        </w:div>
                        <w:div w:id="2075271294">
                          <w:marLeft w:val="0"/>
                          <w:marRight w:val="0"/>
                          <w:marTop w:val="0"/>
                          <w:marBottom w:val="0"/>
                          <w:divBdr>
                            <w:top w:val="none" w:sz="0" w:space="0" w:color="auto"/>
                            <w:left w:val="none" w:sz="0" w:space="0" w:color="auto"/>
                            <w:bottom w:val="none" w:sz="0" w:space="0" w:color="auto"/>
                            <w:right w:val="none" w:sz="0" w:space="0" w:color="auto"/>
                          </w:divBdr>
                        </w:div>
                        <w:div w:id="181015029">
                          <w:marLeft w:val="0"/>
                          <w:marRight w:val="0"/>
                          <w:marTop w:val="0"/>
                          <w:marBottom w:val="0"/>
                          <w:divBdr>
                            <w:top w:val="none" w:sz="0" w:space="0" w:color="auto"/>
                            <w:left w:val="none" w:sz="0" w:space="0" w:color="auto"/>
                            <w:bottom w:val="none" w:sz="0" w:space="0" w:color="auto"/>
                            <w:right w:val="none" w:sz="0" w:space="0" w:color="auto"/>
                          </w:divBdr>
                        </w:div>
                        <w:div w:id="2025281001">
                          <w:marLeft w:val="0"/>
                          <w:marRight w:val="0"/>
                          <w:marTop w:val="0"/>
                          <w:marBottom w:val="0"/>
                          <w:divBdr>
                            <w:top w:val="none" w:sz="0" w:space="0" w:color="auto"/>
                            <w:left w:val="none" w:sz="0" w:space="0" w:color="auto"/>
                            <w:bottom w:val="none" w:sz="0" w:space="0" w:color="auto"/>
                            <w:right w:val="none" w:sz="0" w:space="0" w:color="auto"/>
                          </w:divBdr>
                        </w:div>
                        <w:div w:id="1855917340">
                          <w:marLeft w:val="0"/>
                          <w:marRight w:val="0"/>
                          <w:marTop w:val="0"/>
                          <w:marBottom w:val="0"/>
                          <w:divBdr>
                            <w:top w:val="none" w:sz="0" w:space="0" w:color="auto"/>
                            <w:left w:val="none" w:sz="0" w:space="0" w:color="auto"/>
                            <w:bottom w:val="none" w:sz="0" w:space="0" w:color="auto"/>
                            <w:right w:val="none" w:sz="0" w:space="0" w:color="auto"/>
                          </w:divBdr>
                        </w:div>
                        <w:div w:id="1772629146">
                          <w:marLeft w:val="0"/>
                          <w:marRight w:val="0"/>
                          <w:marTop w:val="0"/>
                          <w:marBottom w:val="0"/>
                          <w:divBdr>
                            <w:top w:val="none" w:sz="0" w:space="0" w:color="auto"/>
                            <w:left w:val="none" w:sz="0" w:space="0" w:color="auto"/>
                            <w:bottom w:val="none" w:sz="0" w:space="0" w:color="auto"/>
                            <w:right w:val="none" w:sz="0" w:space="0" w:color="auto"/>
                          </w:divBdr>
                        </w:div>
                        <w:div w:id="694813965">
                          <w:marLeft w:val="0"/>
                          <w:marRight w:val="0"/>
                          <w:marTop w:val="0"/>
                          <w:marBottom w:val="0"/>
                          <w:divBdr>
                            <w:top w:val="none" w:sz="0" w:space="0" w:color="auto"/>
                            <w:left w:val="none" w:sz="0" w:space="0" w:color="auto"/>
                            <w:bottom w:val="none" w:sz="0" w:space="0" w:color="auto"/>
                            <w:right w:val="none" w:sz="0" w:space="0" w:color="auto"/>
                          </w:divBdr>
                        </w:div>
                        <w:div w:id="1486504673">
                          <w:marLeft w:val="0"/>
                          <w:marRight w:val="0"/>
                          <w:marTop w:val="0"/>
                          <w:marBottom w:val="0"/>
                          <w:divBdr>
                            <w:top w:val="none" w:sz="0" w:space="0" w:color="auto"/>
                            <w:left w:val="none" w:sz="0" w:space="0" w:color="auto"/>
                            <w:bottom w:val="none" w:sz="0" w:space="0" w:color="auto"/>
                            <w:right w:val="none" w:sz="0" w:space="0" w:color="auto"/>
                          </w:divBdr>
                        </w:div>
                        <w:div w:id="1243905298">
                          <w:marLeft w:val="0"/>
                          <w:marRight w:val="0"/>
                          <w:marTop w:val="0"/>
                          <w:marBottom w:val="0"/>
                          <w:divBdr>
                            <w:top w:val="none" w:sz="0" w:space="0" w:color="auto"/>
                            <w:left w:val="none" w:sz="0" w:space="0" w:color="auto"/>
                            <w:bottom w:val="none" w:sz="0" w:space="0" w:color="auto"/>
                            <w:right w:val="none" w:sz="0" w:space="0" w:color="auto"/>
                          </w:divBdr>
                        </w:div>
                        <w:div w:id="1479297340">
                          <w:marLeft w:val="0"/>
                          <w:marRight w:val="0"/>
                          <w:marTop w:val="0"/>
                          <w:marBottom w:val="0"/>
                          <w:divBdr>
                            <w:top w:val="none" w:sz="0" w:space="0" w:color="auto"/>
                            <w:left w:val="none" w:sz="0" w:space="0" w:color="auto"/>
                            <w:bottom w:val="none" w:sz="0" w:space="0" w:color="auto"/>
                            <w:right w:val="none" w:sz="0" w:space="0" w:color="auto"/>
                          </w:divBdr>
                        </w:div>
                        <w:div w:id="418869300">
                          <w:marLeft w:val="0"/>
                          <w:marRight w:val="0"/>
                          <w:marTop w:val="0"/>
                          <w:marBottom w:val="0"/>
                          <w:divBdr>
                            <w:top w:val="none" w:sz="0" w:space="0" w:color="auto"/>
                            <w:left w:val="none" w:sz="0" w:space="0" w:color="auto"/>
                            <w:bottom w:val="none" w:sz="0" w:space="0" w:color="auto"/>
                            <w:right w:val="none" w:sz="0" w:space="0" w:color="auto"/>
                          </w:divBdr>
                        </w:div>
                        <w:div w:id="424887295">
                          <w:marLeft w:val="0"/>
                          <w:marRight w:val="0"/>
                          <w:marTop w:val="0"/>
                          <w:marBottom w:val="0"/>
                          <w:divBdr>
                            <w:top w:val="none" w:sz="0" w:space="0" w:color="auto"/>
                            <w:left w:val="none" w:sz="0" w:space="0" w:color="auto"/>
                            <w:bottom w:val="none" w:sz="0" w:space="0" w:color="auto"/>
                            <w:right w:val="none" w:sz="0" w:space="0" w:color="auto"/>
                          </w:divBdr>
                        </w:div>
                        <w:div w:id="789130986">
                          <w:marLeft w:val="0"/>
                          <w:marRight w:val="0"/>
                          <w:marTop w:val="0"/>
                          <w:marBottom w:val="0"/>
                          <w:divBdr>
                            <w:top w:val="none" w:sz="0" w:space="0" w:color="auto"/>
                            <w:left w:val="none" w:sz="0" w:space="0" w:color="auto"/>
                            <w:bottom w:val="none" w:sz="0" w:space="0" w:color="auto"/>
                            <w:right w:val="none" w:sz="0" w:space="0" w:color="auto"/>
                          </w:divBdr>
                        </w:div>
                        <w:div w:id="1461146931">
                          <w:marLeft w:val="0"/>
                          <w:marRight w:val="0"/>
                          <w:marTop w:val="0"/>
                          <w:marBottom w:val="0"/>
                          <w:divBdr>
                            <w:top w:val="none" w:sz="0" w:space="0" w:color="auto"/>
                            <w:left w:val="none" w:sz="0" w:space="0" w:color="auto"/>
                            <w:bottom w:val="none" w:sz="0" w:space="0" w:color="auto"/>
                            <w:right w:val="none" w:sz="0" w:space="0" w:color="auto"/>
                          </w:divBdr>
                        </w:div>
                        <w:div w:id="911699608">
                          <w:marLeft w:val="0"/>
                          <w:marRight w:val="0"/>
                          <w:marTop w:val="0"/>
                          <w:marBottom w:val="0"/>
                          <w:divBdr>
                            <w:top w:val="none" w:sz="0" w:space="0" w:color="auto"/>
                            <w:left w:val="none" w:sz="0" w:space="0" w:color="auto"/>
                            <w:bottom w:val="none" w:sz="0" w:space="0" w:color="auto"/>
                            <w:right w:val="none" w:sz="0" w:space="0" w:color="auto"/>
                          </w:divBdr>
                        </w:div>
                        <w:div w:id="163606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176103">
      <w:bodyDiv w:val="1"/>
      <w:marLeft w:val="0"/>
      <w:marRight w:val="0"/>
      <w:marTop w:val="0"/>
      <w:marBottom w:val="0"/>
      <w:divBdr>
        <w:top w:val="none" w:sz="0" w:space="0" w:color="auto"/>
        <w:left w:val="none" w:sz="0" w:space="0" w:color="auto"/>
        <w:bottom w:val="none" w:sz="0" w:space="0" w:color="auto"/>
        <w:right w:val="none" w:sz="0" w:space="0" w:color="auto"/>
      </w:divBdr>
    </w:div>
    <w:div w:id="577708754">
      <w:bodyDiv w:val="1"/>
      <w:marLeft w:val="0"/>
      <w:marRight w:val="0"/>
      <w:marTop w:val="0"/>
      <w:marBottom w:val="0"/>
      <w:divBdr>
        <w:top w:val="none" w:sz="0" w:space="0" w:color="auto"/>
        <w:left w:val="none" w:sz="0" w:space="0" w:color="auto"/>
        <w:bottom w:val="none" w:sz="0" w:space="0" w:color="auto"/>
        <w:right w:val="none" w:sz="0" w:space="0" w:color="auto"/>
      </w:divBdr>
    </w:div>
    <w:div w:id="620259928">
      <w:bodyDiv w:val="1"/>
      <w:marLeft w:val="0"/>
      <w:marRight w:val="0"/>
      <w:marTop w:val="0"/>
      <w:marBottom w:val="0"/>
      <w:divBdr>
        <w:top w:val="none" w:sz="0" w:space="0" w:color="auto"/>
        <w:left w:val="none" w:sz="0" w:space="0" w:color="auto"/>
        <w:bottom w:val="none" w:sz="0" w:space="0" w:color="auto"/>
        <w:right w:val="none" w:sz="0" w:space="0" w:color="auto"/>
      </w:divBdr>
    </w:div>
    <w:div w:id="642006005">
      <w:bodyDiv w:val="1"/>
      <w:marLeft w:val="0"/>
      <w:marRight w:val="0"/>
      <w:marTop w:val="0"/>
      <w:marBottom w:val="0"/>
      <w:divBdr>
        <w:top w:val="none" w:sz="0" w:space="0" w:color="auto"/>
        <w:left w:val="none" w:sz="0" w:space="0" w:color="auto"/>
        <w:bottom w:val="none" w:sz="0" w:space="0" w:color="auto"/>
        <w:right w:val="none" w:sz="0" w:space="0" w:color="auto"/>
      </w:divBdr>
    </w:div>
    <w:div w:id="653142974">
      <w:bodyDiv w:val="1"/>
      <w:marLeft w:val="0"/>
      <w:marRight w:val="0"/>
      <w:marTop w:val="0"/>
      <w:marBottom w:val="0"/>
      <w:divBdr>
        <w:top w:val="none" w:sz="0" w:space="0" w:color="auto"/>
        <w:left w:val="none" w:sz="0" w:space="0" w:color="auto"/>
        <w:bottom w:val="none" w:sz="0" w:space="0" w:color="auto"/>
        <w:right w:val="none" w:sz="0" w:space="0" w:color="auto"/>
      </w:divBdr>
    </w:div>
    <w:div w:id="662855967">
      <w:bodyDiv w:val="1"/>
      <w:marLeft w:val="0"/>
      <w:marRight w:val="0"/>
      <w:marTop w:val="0"/>
      <w:marBottom w:val="0"/>
      <w:divBdr>
        <w:top w:val="none" w:sz="0" w:space="0" w:color="auto"/>
        <w:left w:val="none" w:sz="0" w:space="0" w:color="auto"/>
        <w:bottom w:val="none" w:sz="0" w:space="0" w:color="auto"/>
        <w:right w:val="none" w:sz="0" w:space="0" w:color="auto"/>
      </w:divBdr>
    </w:div>
    <w:div w:id="667171475">
      <w:bodyDiv w:val="1"/>
      <w:marLeft w:val="0"/>
      <w:marRight w:val="0"/>
      <w:marTop w:val="0"/>
      <w:marBottom w:val="0"/>
      <w:divBdr>
        <w:top w:val="none" w:sz="0" w:space="0" w:color="auto"/>
        <w:left w:val="none" w:sz="0" w:space="0" w:color="auto"/>
        <w:bottom w:val="none" w:sz="0" w:space="0" w:color="auto"/>
        <w:right w:val="none" w:sz="0" w:space="0" w:color="auto"/>
      </w:divBdr>
    </w:div>
    <w:div w:id="685399157">
      <w:bodyDiv w:val="1"/>
      <w:marLeft w:val="0"/>
      <w:marRight w:val="0"/>
      <w:marTop w:val="0"/>
      <w:marBottom w:val="0"/>
      <w:divBdr>
        <w:top w:val="none" w:sz="0" w:space="0" w:color="auto"/>
        <w:left w:val="none" w:sz="0" w:space="0" w:color="auto"/>
        <w:bottom w:val="none" w:sz="0" w:space="0" w:color="auto"/>
        <w:right w:val="none" w:sz="0" w:space="0" w:color="auto"/>
      </w:divBdr>
    </w:div>
    <w:div w:id="701246121">
      <w:bodyDiv w:val="1"/>
      <w:marLeft w:val="0"/>
      <w:marRight w:val="0"/>
      <w:marTop w:val="0"/>
      <w:marBottom w:val="0"/>
      <w:divBdr>
        <w:top w:val="none" w:sz="0" w:space="0" w:color="auto"/>
        <w:left w:val="none" w:sz="0" w:space="0" w:color="auto"/>
        <w:bottom w:val="none" w:sz="0" w:space="0" w:color="auto"/>
        <w:right w:val="none" w:sz="0" w:space="0" w:color="auto"/>
      </w:divBdr>
    </w:div>
    <w:div w:id="843477034">
      <w:bodyDiv w:val="1"/>
      <w:marLeft w:val="0"/>
      <w:marRight w:val="0"/>
      <w:marTop w:val="0"/>
      <w:marBottom w:val="0"/>
      <w:divBdr>
        <w:top w:val="none" w:sz="0" w:space="0" w:color="auto"/>
        <w:left w:val="none" w:sz="0" w:space="0" w:color="auto"/>
        <w:bottom w:val="none" w:sz="0" w:space="0" w:color="auto"/>
        <w:right w:val="none" w:sz="0" w:space="0" w:color="auto"/>
      </w:divBdr>
    </w:div>
    <w:div w:id="854659188">
      <w:bodyDiv w:val="1"/>
      <w:marLeft w:val="0"/>
      <w:marRight w:val="0"/>
      <w:marTop w:val="0"/>
      <w:marBottom w:val="0"/>
      <w:divBdr>
        <w:top w:val="none" w:sz="0" w:space="0" w:color="auto"/>
        <w:left w:val="none" w:sz="0" w:space="0" w:color="auto"/>
        <w:bottom w:val="none" w:sz="0" w:space="0" w:color="auto"/>
        <w:right w:val="none" w:sz="0" w:space="0" w:color="auto"/>
      </w:divBdr>
    </w:div>
    <w:div w:id="926186372">
      <w:bodyDiv w:val="1"/>
      <w:marLeft w:val="0"/>
      <w:marRight w:val="0"/>
      <w:marTop w:val="0"/>
      <w:marBottom w:val="0"/>
      <w:divBdr>
        <w:top w:val="none" w:sz="0" w:space="0" w:color="auto"/>
        <w:left w:val="none" w:sz="0" w:space="0" w:color="auto"/>
        <w:bottom w:val="none" w:sz="0" w:space="0" w:color="auto"/>
        <w:right w:val="none" w:sz="0" w:space="0" w:color="auto"/>
      </w:divBdr>
    </w:div>
    <w:div w:id="1022777166">
      <w:bodyDiv w:val="1"/>
      <w:marLeft w:val="0"/>
      <w:marRight w:val="0"/>
      <w:marTop w:val="0"/>
      <w:marBottom w:val="0"/>
      <w:divBdr>
        <w:top w:val="none" w:sz="0" w:space="0" w:color="auto"/>
        <w:left w:val="none" w:sz="0" w:space="0" w:color="auto"/>
        <w:bottom w:val="none" w:sz="0" w:space="0" w:color="auto"/>
        <w:right w:val="none" w:sz="0" w:space="0" w:color="auto"/>
      </w:divBdr>
    </w:div>
    <w:div w:id="1118597245">
      <w:bodyDiv w:val="1"/>
      <w:marLeft w:val="0"/>
      <w:marRight w:val="0"/>
      <w:marTop w:val="0"/>
      <w:marBottom w:val="0"/>
      <w:divBdr>
        <w:top w:val="none" w:sz="0" w:space="0" w:color="auto"/>
        <w:left w:val="none" w:sz="0" w:space="0" w:color="auto"/>
        <w:bottom w:val="none" w:sz="0" w:space="0" w:color="auto"/>
        <w:right w:val="none" w:sz="0" w:space="0" w:color="auto"/>
      </w:divBdr>
    </w:div>
    <w:div w:id="1193036669">
      <w:bodyDiv w:val="1"/>
      <w:marLeft w:val="0"/>
      <w:marRight w:val="0"/>
      <w:marTop w:val="0"/>
      <w:marBottom w:val="0"/>
      <w:divBdr>
        <w:top w:val="none" w:sz="0" w:space="0" w:color="auto"/>
        <w:left w:val="none" w:sz="0" w:space="0" w:color="auto"/>
        <w:bottom w:val="none" w:sz="0" w:space="0" w:color="auto"/>
        <w:right w:val="none" w:sz="0" w:space="0" w:color="auto"/>
      </w:divBdr>
    </w:div>
    <w:div w:id="1216039423">
      <w:bodyDiv w:val="1"/>
      <w:marLeft w:val="0"/>
      <w:marRight w:val="0"/>
      <w:marTop w:val="0"/>
      <w:marBottom w:val="0"/>
      <w:divBdr>
        <w:top w:val="none" w:sz="0" w:space="0" w:color="auto"/>
        <w:left w:val="none" w:sz="0" w:space="0" w:color="auto"/>
        <w:bottom w:val="none" w:sz="0" w:space="0" w:color="auto"/>
        <w:right w:val="none" w:sz="0" w:space="0" w:color="auto"/>
      </w:divBdr>
    </w:div>
    <w:div w:id="1335694119">
      <w:bodyDiv w:val="1"/>
      <w:marLeft w:val="0"/>
      <w:marRight w:val="0"/>
      <w:marTop w:val="0"/>
      <w:marBottom w:val="0"/>
      <w:divBdr>
        <w:top w:val="none" w:sz="0" w:space="0" w:color="auto"/>
        <w:left w:val="none" w:sz="0" w:space="0" w:color="auto"/>
        <w:bottom w:val="none" w:sz="0" w:space="0" w:color="auto"/>
        <w:right w:val="none" w:sz="0" w:space="0" w:color="auto"/>
      </w:divBdr>
    </w:div>
    <w:div w:id="1443917572">
      <w:bodyDiv w:val="1"/>
      <w:marLeft w:val="0"/>
      <w:marRight w:val="0"/>
      <w:marTop w:val="0"/>
      <w:marBottom w:val="0"/>
      <w:divBdr>
        <w:top w:val="none" w:sz="0" w:space="0" w:color="auto"/>
        <w:left w:val="none" w:sz="0" w:space="0" w:color="auto"/>
        <w:bottom w:val="none" w:sz="0" w:space="0" w:color="auto"/>
        <w:right w:val="none" w:sz="0" w:space="0" w:color="auto"/>
      </w:divBdr>
    </w:div>
    <w:div w:id="1476606709">
      <w:bodyDiv w:val="1"/>
      <w:marLeft w:val="0"/>
      <w:marRight w:val="0"/>
      <w:marTop w:val="0"/>
      <w:marBottom w:val="0"/>
      <w:divBdr>
        <w:top w:val="none" w:sz="0" w:space="0" w:color="auto"/>
        <w:left w:val="none" w:sz="0" w:space="0" w:color="auto"/>
        <w:bottom w:val="none" w:sz="0" w:space="0" w:color="auto"/>
        <w:right w:val="none" w:sz="0" w:space="0" w:color="auto"/>
      </w:divBdr>
    </w:div>
    <w:div w:id="1479151788">
      <w:bodyDiv w:val="1"/>
      <w:marLeft w:val="0"/>
      <w:marRight w:val="0"/>
      <w:marTop w:val="0"/>
      <w:marBottom w:val="0"/>
      <w:divBdr>
        <w:top w:val="none" w:sz="0" w:space="0" w:color="auto"/>
        <w:left w:val="none" w:sz="0" w:space="0" w:color="auto"/>
        <w:bottom w:val="none" w:sz="0" w:space="0" w:color="auto"/>
        <w:right w:val="none" w:sz="0" w:space="0" w:color="auto"/>
      </w:divBdr>
    </w:div>
    <w:div w:id="1543010917">
      <w:bodyDiv w:val="1"/>
      <w:marLeft w:val="0"/>
      <w:marRight w:val="0"/>
      <w:marTop w:val="0"/>
      <w:marBottom w:val="0"/>
      <w:divBdr>
        <w:top w:val="none" w:sz="0" w:space="0" w:color="auto"/>
        <w:left w:val="none" w:sz="0" w:space="0" w:color="auto"/>
        <w:bottom w:val="none" w:sz="0" w:space="0" w:color="auto"/>
        <w:right w:val="none" w:sz="0" w:space="0" w:color="auto"/>
      </w:divBdr>
    </w:div>
    <w:div w:id="1596742189">
      <w:bodyDiv w:val="1"/>
      <w:marLeft w:val="0"/>
      <w:marRight w:val="0"/>
      <w:marTop w:val="0"/>
      <w:marBottom w:val="0"/>
      <w:divBdr>
        <w:top w:val="none" w:sz="0" w:space="0" w:color="auto"/>
        <w:left w:val="none" w:sz="0" w:space="0" w:color="auto"/>
        <w:bottom w:val="none" w:sz="0" w:space="0" w:color="auto"/>
        <w:right w:val="none" w:sz="0" w:space="0" w:color="auto"/>
      </w:divBdr>
    </w:div>
    <w:div w:id="1605335273">
      <w:bodyDiv w:val="1"/>
      <w:marLeft w:val="0"/>
      <w:marRight w:val="0"/>
      <w:marTop w:val="0"/>
      <w:marBottom w:val="0"/>
      <w:divBdr>
        <w:top w:val="none" w:sz="0" w:space="0" w:color="auto"/>
        <w:left w:val="none" w:sz="0" w:space="0" w:color="auto"/>
        <w:bottom w:val="none" w:sz="0" w:space="0" w:color="auto"/>
        <w:right w:val="none" w:sz="0" w:space="0" w:color="auto"/>
      </w:divBdr>
    </w:div>
    <w:div w:id="1733649969">
      <w:bodyDiv w:val="1"/>
      <w:marLeft w:val="0"/>
      <w:marRight w:val="0"/>
      <w:marTop w:val="0"/>
      <w:marBottom w:val="0"/>
      <w:divBdr>
        <w:top w:val="none" w:sz="0" w:space="0" w:color="auto"/>
        <w:left w:val="none" w:sz="0" w:space="0" w:color="auto"/>
        <w:bottom w:val="none" w:sz="0" w:space="0" w:color="auto"/>
        <w:right w:val="none" w:sz="0" w:space="0" w:color="auto"/>
      </w:divBdr>
    </w:div>
    <w:div w:id="1772971594">
      <w:bodyDiv w:val="1"/>
      <w:marLeft w:val="0"/>
      <w:marRight w:val="0"/>
      <w:marTop w:val="0"/>
      <w:marBottom w:val="0"/>
      <w:divBdr>
        <w:top w:val="none" w:sz="0" w:space="0" w:color="auto"/>
        <w:left w:val="none" w:sz="0" w:space="0" w:color="auto"/>
        <w:bottom w:val="none" w:sz="0" w:space="0" w:color="auto"/>
        <w:right w:val="none" w:sz="0" w:space="0" w:color="auto"/>
      </w:divBdr>
    </w:div>
    <w:div w:id="1834225964">
      <w:bodyDiv w:val="1"/>
      <w:marLeft w:val="0"/>
      <w:marRight w:val="0"/>
      <w:marTop w:val="0"/>
      <w:marBottom w:val="0"/>
      <w:divBdr>
        <w:top w:val="none" w:sz="0" w:space="0" w:color="auto"/>
        <w:left w:val="none" w:sz="0" w:space="0" w:color="auto"/>
        <w:bottom w:val="none" w:sz="0" w:space="0" w:color="auto"/>
        <w:right w:val="none" w:sz="0" w:space="0" w:color="auto"/>
      </w:divBdr>
      <w:divsChild>
        <w:div w:id="165554333">
          <w:marLeft w:val="0"/>
          <w:marRight w:val="0"/>
          <w:marTop w:val="0"/>
          <w:marBottom w:val="0"/>
          <w:divBdr>
            <w:top w:val="none" w:sz="0" w:space="0" w:color="auto"/>
            <w:left w:val="none" w:sz="0" w:space="0" w:color="auto"/>
            <w:bottom w:val="none" w:sz="0" w:space="0" w:color="auto"/>
            <w:right w:val="none" w:sz="0" w:space="0" w:color="auto"/>
          </w:divBdr>
        </w:div>
        <w:div w:id="772363522">
          <w:marLeft w:val="0"/>
          <w:marRight w:val="0"/>
          <w:marTop w:val="0"/>
          <w:marBottom w:val="0"/>
          <w:divBdr>
            <w:top w:val="none" w:sz="0" w:space="0" w:color="auto"/>
            <w:left w:val="none" w:sz="0" w:space="0" w:color="auto"/>
            <w:bottom w:val="none" w:sz="0" w:space="0" w:color="auto"/>
            <w:right w:val="none" w:sz="0" w:space="0" w:color="auto"/>
          </w:divBdr>
        </w:div>
        <w:div w:id="1195921894">
          <w:marLeft w:val="0"/>
          <w:marRight w:val="0"/>
          <w:marTop w:val="0"/>
          <w:marBottom w:val="0"/>
          <w:divBdr>
            <w:top w:val="none" w:sz="0" w:space="0" w:color="auto"/>
            <w:left w:val="none" w:sz="0" w:space="0" w:color="auto"/>
            <w:bottom w:val="none" w:sz="0" w:space="0" w:color="auto"/>
            <w:right w:val="none" w:sz="0" w:space="0" w:color="auto"/>
          </w:divBdr>
        </w:div>
        <w:div w:id="92015416">
          <w:marLeft w:val="0"/>
          <w:marRight w:val="0"/>
          <w:marTop w:val="0"/>
          <w:marBottom w:val="0"/>
          <w:divBdr>
            <w:top w:val="none" w:sz="0" w:space="0" w:color="auto"/>
            <w:left w:val="none" w:sz="0" w:space="0" w:color="auto"/>
            <w:bottom w:val="none" w:sz="0" w:space="0" w:color="auto"/>
            <w:right w:val="none" w:sz="0" w:space="0" w:color="auto"/>
          </w:divBdr>
        </w:div>
        <w:div w:id="1660111913">
          <w:marLeft w:val="0"/>
          <w:marRight w:val="0"/>
          <w:marTop w:val="0"/>
          <w:marBottom w:val="0"/>
          <w:divBdr>
            <w:top w:val="none" w:sz="0" w:space="0" w:color="auto"/>
            <w:left w:val="none" w:sz="0" w:space="0" w:color="auto"/>
            <w:bottom w:val="none" w:sz="0" w:space="0" w:color="auto"/>
            <w:right w:val="none" w:sz="0" w:space="0" w:color="auto"/>
          </w:divBdr>
        </w:div>
        <w:div w:id="1503206099">
          <w:marLeft w:val="0"/>
          <w:marRight w:val="0"/>
          <w:marTop w:val="0"/>
          <w:marBottom w:val="0"/>
          <w:divBdr>
            <w:top w:val="none" w:sz="0" w:space="0" w:color="auto"/>
            <w:left w:val="none" w:sz="0" w:space="0" w:color="auto"/>
            <w:bottom w:val="none" w:sz="0" w:space="0" w:color="auto"/>
            <w:right w:val="none" w:sz="0" w:space="0" w:color="auto"/>
          </w:divBdr>
        </w:div>
        <w:div w:id="368339315">
          <w:marLeft w:val="0"/>
          <w:marRight w:val="0"/>
          <w:marTop w:val="0"/>
          <w:marBottom w:val="0"/>
          <w:divBdr>
            <w:top w:val="none" w:sz="0" w:space="0" w:color="auto"/>
            <w:left w:val="none" w:sz="0" w:space="0" w:color="auto"/>
            <w:bottom w:val="none" w:sz="0" w:space="0" w:color="auto"/>
            <w:right w:val="none" w:sz="0" w:space="0" w:color="auto"/>
          </w:divBdr>
        </w:div>
        <w:div w:id="355347719">
          <w:marLeft w:val="0"/>
          <w:marRight w:val="0"/>
          <w:marTop w:val="0"/>
          <w:marBottom w:val="0"/>
          <w:divBdr>
            <w:top w:val="none" w:sz="0" w:space="0" w:color="auto"/>
            <w:left w:val="none" w:sz="0" w:space="0" w:color="auto"/>
            <w:bottom w:val="none" w:sz="0" w:space="0" w:color="auto"/>
            <w:right w:val="none" w:sz="0" w:space="0" w:color="auto"/>
          </w:divBdr>
        </w:div>
        <w:div w:id="75246411">
          <w:marLeft w:val="0"/>
          <w:marRight w:val="0"/>
          <w:marTop w:val="0"/>
          <w:marBottom w:val="0"/>
          <w:divBdr>
            <w:top w:val="none" w:sz="0" w:space="0" w:color="auto"/>
            <w:left w:val="none" w:sz="0" w:space="0" w:color="auto"/>
            <w:bottom w:val="none" w:sz="0" w:space="0" w:color="auto"/>
            <w:right w:val="none" w:sz="0" w:space="0" w:color="auto"/>
          </w:divBdr>
        </w:div>
        <w:div w:id="1806964962">
          <w:marLeft w:val="0"/>
          <w:marRight w:val="0"/>
          <w:marTop w:val="0"/>
          <w:marBottom w:val="0"/>
          <w:divBdr>
            <w:top w:val="none" w:sz="0" w:space="0" w:color="auto"/>
            <w:left w:val="none" w:sz="0" w:space="0" w:color="auto"/>
            <w:bottom w:val="none" w:sz="0" w:space="0" w:color="auto"/>
            <w:right w:val="none" w:sz="0" w:space="0" w:color="auto"/>
          </w:divBdr>
        </w:div>
        <w:div w:id="781148937">
          <w:marLeft w:val="0"/>
          <w:marRight w:val="0"/>
          <w:marTop w:val="0"/>
          <w:marBottom w:val="0"/>
          <w:divBdr>
            <w:top w:val="none" w:sz="0" w:space="0" w:color="auto"/>
            <w:left w:val="none" w:sz="0" w:space="0" w:color="auto"/>
            <w:bottom w:val="none" w:sz="0" w:space="0" w:color="auto"/>
            <w:right w:val="none" w:sz="0" w:space="0" w:color="auto"/>
          </w:divBdr>
        </w:div>
      </w:divsChild>
    </w:div>
    <w:div w:id="1862738824">
      <w:bodyDiv w:val="1"/>
      <w:marLeft w:val="0"/>
      <w:marRight w:val="0"/>
      <w:marTop w:val="0"/>
      <w:marBottom w:val="0"/>
      <w:divBdr>
        <w:top w:val="none" w:sz="0" w:space="0" w:color="auto"/>
        <w:left w:val="none" w:sz="0" w:space="0" w:color="auto"/>
        <w:bottom w:val="none" w:sz="0" w:space="0" w:color="auto"/>
        <w:right w:val="none" w:sz="0" w:space="0" w:color="auto"/>
      </w:divBdr>
    </w:div>
    <w:div w:id="1954169901">
      <w:bodyDiv w:val="1"/>
      <w:marLeft w:val="0"/>
      <w:marRight w:val="0"/>
      <w:marTop w:val="0"/>
      <w:marBottom w:val="0"/>
      <w:divBdr>
        <w:top w:val="none" w:sz="0" w:space="0" w:color="auto"/>
        <w:left w:val="none" w:sz="0" w:space="0" w:color="auto"/>
        <w:bottom w:val="none" w:sz="0" w:space="0" w:color="auto"/>
        <w:right w:val="none" w:sz="0" w:space="0" w:color="auto"/>
      </w:divBdr>
    </w:div>
    <w:div w:id="2003964084">
      <w:bodyDiv w:val="1"/>
      <w:marLeft w:val="0"/>
      <w:marRight w:val="0"/>
      <w:marTop w:val="0"/>
      <w:marBottom w:val="0"/>
      <w:divBdr>
        <w:top w:val="none" w:sz="0" w:space="0" w:color="auto"/>
        <w:left w:val="none" w:sz="0" w:space="0" w:color="auto"/>
        <w:bottom w:val="none" w:sz="0" w:space="0" w:color="auto"/>
        <w:right w:val="none" w:sz="0" w:space="0" w:color="auto"/>
      </w:divBdr>
    </w:div>
    <w:div w:id="2022775500">
      <w:bodyDiv w:val="1"/>
      <w:marLeft w:val="0"/>
      <w:marRight w:val="0"/>
      <w:marTop w:val="0"/>
      <w:marBottom w:val="0"/>
      <w:divBdr>
        <w:top w:val="none" w:sz="0" w:space="0" w:color="auto"/>
        <w:left w:val="none" w:sz="0" w:space="0" w:color="auto"/>
        <w:bottom w:val="none" w:sz="0" w:space="0" w:color="auto"/>
        <w:right w:val="none" w:sz="0" w:space="0" w:color="auto"/>
      </w:divBdr>
    </w:div>
    <w:div w:id="206032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SLo22</b:Tag>
    <b:SourceType>InternetSite</b:SourceType>
    <b:Guid>{2B6DAE04-1EF4-304D-B5D0-D6F0B8E40A84}</b:Guid>
    <b:Title>Number of Crowne Plaza hotels worldwide 2008-2021</b:Title>
    <b:Year>2022</b:Year>
    <b:Author>
      <b:Author>
        <b:NameList>
          <b:Person>
            <b:Last>Lock</b:Last>
            <b:First>S.</b:First>
          </b:Person>
        </b:NameList>
      </b:Author>
    </b:Author>
    <b:URL>https://www.statista.com/statistics/223361/number-of-crowne-plaza-hotels/</b:URL>
    <b:YearAccessed>2022</b:YearAccessed>
    <b:MonthAccessed>April</b:MonthAccessed>
    <b:DayAccessed>11</b:DayAccessed>
    <b:RefOrder>1</b:RefOrder>
  </b:Source>
  <b:Source>
    <b:Tag>Our22</b:Tag>
    <b:SourceType>InternetSite</b:SourceType>
    <b:Guid>{72676A6F-EDFE-B748-ACBF-D7C130BF37F7}</b:Guid>
    <b:Title>Our company</b:Title>
    <b:URL>https://www.travelodge.co.uk/about/our-company/</b:URL>
    <b:Year>2022</b:Year>
    <b:Author>
      <b:Author>
        <b:NameList>
          <b:Person>
            <b:Last>Travelodge</b:Last>
          </b:Person>
        </b:NameList>
      </b:Author>
    </b:Author>
    <b:RefOrder>2</b:RefOrder>
  </b:Source>
  <b:Source>
    <b:Tag>Tra22</b:Tag>
    <b:SourceType>InternetSite</b:SourceType>
    <b:Guid>{2EC8027B-121D-FF42-8FAE-7CEC16F2AB1A}</b:Guid>
    <b:Author>
      <b:Author>
        <b:NameList>
          <b:Person>
            <b:Last>Corporate</b:Last>
            <b:First>Travelodge</b:First>
          </b:Person>
        </b:NameList>
      </b:Author>
    </b:Author>
    <b:Title>Group Overview.</b:Title>
    <b:URL>https://www.travelodge.co.uk/investors/home</b:URL>
    <b:Year>2022</b:Year>
    <b:YearAccessed>2022</b:YearAccessed>
    <b:MonthAccessed>May</b:MonthAccessed>
    <b:DayAccessed>24</b:DayAccessed>
    <b:RefOrder>5</b:RefOrder>
  </b:Source>
  <b:Source>
    <b:Tag>Sma17</b:Tag>
    <b:SourceType>InternetSite</b:SourceType>
    <b:Guid>{1A8689BB-B759-F543-B723-9D4B7C6E6771}</b:Guid>
    <b:Author>
      <b:Author>
        <b:NameList>
          <b:Person>
            <b:Last>Meetings</b:Last>
            <b:First>Smart</b:First>
          </b:Person>
        </b:NameList>
      </b:Author>
    </b:Author>
    <b:Title>Crowne Plaza Gets Personal with Business Travelers</b:Title>
    <b:URL>https://www.smartmeetings.com/news/hotels-resorts/98149/crowne-plaza-gets-personal-business-travelers</b:URL>
    <b:Year>2017</b:Year>
    <b:YearAccessed>2017</b:YearAccessed>
    <b:MonthAccessed>March</b:MonthAccessed>
    <b:DayAccessed>22</b:DayAccessed>
    <b:RefOrder>3</b:RefOrder>
  </b:Source>
  <b:Source>
    <b:Tag>IHG22</b:Tag>
    <b:SourceType>InternetSite</b:SourceType>
    <b:Guid>{5D3244ED-3D58-CB49-A01D-5DA365EC0253}</b:Guid>
    <b:Author>
      <b:Author>
        <b:NameList>
          <b:Person>
            <b:Last>IHG</b:Last>
          </b:Person>
        </b:NameList>
      </b:Author>
    </b:Author>
    <b:Title>IHG Green Engage™ system</b:Title>
    <b:URL>https://www.ihg.com/content/gb/en/about/green-engage</b:URL>
    <b:Year>2022</b:Year>
    <b:RefOrder>4</b:RefOrder>
  </b:Source>
  <b:Source>
    <b:Tag>Tra221</b:Tag>
    <b:SourceType>InternetSite</b:SourceType>
    <b:Guid>{7A3C2148-0145-AB4F-9E9D-BEB749290126}</b:Guid>
    <b:Author>
      <b:Author>
        <b:NameList>
          <b:Person>
            <b:Last>Travelodge</b:Last>
          </b:Person>
        </b:NameList>
      </b:Author>
    </b:Author>
    <b:Title>The Environment</b:Title>
    <b:URL>https://www.travelodge.co.uk/about/environment/</b:URL>
    <b:Year>2022</b:Year>
    <b:RefOrder>6</b:RefOrder>
  </b:Source>
  <b:Source>
    <b:Tag>Gem21</b:Tag>
    <b:SourceType>InternetSite</b:SourceType>
    <b:Guid>{7B0CE0B1-3CD4-2943-A6C3-3803CE18EA31}</b:Guid>
    <b:Author>
      <b:Author>
        <b:NameList>
          <b:Person>
            <b:Last>Sherlock</b:Last>
            <b:First>Gemma</b:First>
          </b:Person>
        </b:NameList>
      </b:Author>
    </b:Author>
    <b:Title>Key changes when staying at Travelodge in England and Wales - Covid updates, discount codes and deals</b:Title>
    <b:URL>https://www.walesonline.co.uk/whats-on/whats-on-news/key-changes-staying-travelodge-england-21094745</b:URL>
    <b:Year>2021</b:Year>
    <b:YearAccessed>2021</b:YearAccessed>
    <b:MonthAccessed>July</b:MonthAccessed>
    <b:DayAccessed>20</b:DayAccessed>
    <b:RefOrder>7</b:RefOrder>
  </b:Source>
</b:Sources>
</file>

<file path=customXml/itemProps1.xml><?xml version="1.0" encoding="utf-8"?>
<ds:datastoreItem xmlns:ds="http://schemas.openxmlformats.org/officeDocument/2006/customXml" ds:itemID="{27A0BD73-3122-F34D-86DB-6F35ADB8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Syed Islam</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 BMIH4005</dc:title>
  <dc:subject>Lecturers: Deborah Jenkins, Ruth Taylor-Davies</dc:subject>
  <dc:creator>imad.mahdi</dc:creator>
  <cp:keywords/>
  <dc:description/>
  <cp:lastModifiedBy>Syeda Maria</cp:lastModifiedBy>
  <cp:revision>2</cp:revision>
  <dcterms:created xsi:type="dcterms:W3CDTF">2023-03-03T23:53:00Z</dcterms:created>
  <dcterms:modified xsi:type="dcterms:W3CDTF">2023-03-03T23:53:00Z</dcterms:modified>
  <cp:category>Student ID: 2130975</cp:category>
</cp:coreProperties>
</file>