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0F20F" w14:textId="3A5D723D" w:rsidR="00BA1833" w:rsidRPr="000B5ADF" w:rsidRDefault="00D61F76" w:rsidP="000B5ADF">
      <w:pPr>
        <w:spacing w:line="360" w:lineRule="auto"/>
        <w:rPr>
          <w:rFonts w:ascii="Arial" w:hAnsi="Arial" w:cs="Arial"/>
          <w:sz w:val="24"/>
          <w:szCs w:val="24"/>
        </w:rPr>
      </w:pPr>
      <w:r w:rsidRPr="000B5ADF">
        <w:rPr>
          <w:rFonts w:ascii="Arial" w:hAnsi="Arial" w:cs="Arial"/>
          <w:sz w:val="24"/>
          <w:szCs w:val="24"/>
        </w:rPr>
        <w:t xml:space="preserve"> </w:t>
      </w:r>
      <w:r w:rsidR="000A42F8" w:rsidRPr="000B5ADF">
        <w:rPr>
          <w:rFonts w:ascii="Arial" w:hAnsi="Arial" w:cs="Arial"/>
          <w:sz w:val="24"/>
          <w:szCs w:val="24"/>
        </w:rPr>
        <w:t>“Parents engagement in children’s learning makes the difference – it is the most powerful school improvement lever we have” Harris and Goodall (2007)</w:t>
      </w:r>
    </w:p>
    <w:p w14:paraId="6A82FEFF" w14:textId="668AB27C" w:rsidR="0029085D" w:rsidRPr="000B5ADF" w:rsidRDefault="0029085D" w:rsidP="000B5ADF">
      <w:pPr>
        <w:spacing w:line="360" w:lineRule="auto"/>
        <w:rPr>
          <w:rFonts w:ascii="Arial" w:hAnsi="Arial" w:cs="Arial"/>
          <w:sz w:val="24"/>
          <w:szCs w:val="24"/>
        </w:rPr>
      </w:pPr>
      <w:r w:rsidRPr="000B5ADF">
        <w:rPr>
          <w:rFonts w:ascii="Arial" w:hAnsi="Arial" w:cs="Arial"/>
          <w:sz w:val="24"/>
          <w:szCs w:val="24"/>
        </w:rPr>
        <w:t xml:space="preserve">In this essay, my aims are to analyse how current policies for education inclusion has developed and evolved, specifically within the subject of parental engagement, and look at the nature of equitable support that is offered. I will do this by looking at legislations such as ‘Every Child Matters’, Estyn reports, and school policies. By using the work from the likes of Baumrind, </w:t>
      </w:r>
      <w:r w:rsidR="000B5ADF" w:rsidRPr="000B5ADF">
        <w:rPr>
          <w:rFonts w:ascii="Arial" w:hAnsi="Arial" w:cs="Arial"/>
          <w:sz w:val="24"/>
          <w:szCs w:val="24"/>
        </w:rPr>
        <w:t>Bronfenbrenner</w:t>
      </w:r>
      <w:r w:rsidRPr="000B5ADF">
        <w:rPr>
          <w:rFonts w:ascii="Arial" w:hAnsi="Arial" w:cs="Arial"/>
          <w:sz w:val="24"/>
          <w:szCs w:val="24"/>
        </w:rPr>
        <w:t xml:space="preserve"> and Epstein, my intent is to look at why it is important for parental engagement, what barriers exist in parental engagement, advantages of community engagement and how parental engagement has evolved. </w:t>
      </w:r>
    </w:p>
    <w:p w14:paraId="67AF718B" w14:textId="3E79AF0C" w:rsidR="002F638F" w:rsidRPr="000B5ADF" w:rsidRDefault="002F638F" w:rsidP="000771A3">
      <w:pPr>
        <w:spacing w:line="360" w:lineRule="auto"/>
        <w:ind w:left="720"/>
        <w:rPr>
          <w:rFonts w:ascii="Arial" w:hAnsi="Arial" w:cs="Arial"/>
          <w:sz w:val="24"/>
          <w:szCs w:val="24"/>
        </w:rPr>
      </w:pPr>
      <w:r w:rsidRPr="000B5ADF">
        <w:rPr>
          <w:rFonts w:ascii="Arial" w:hAnsi="Arial" w:cs="Arial"/>
          <w:sz w:val="24"/>
          <w:szCs w:val="24"/>
        </w:rPr>
        <w:lastRenderedPageBreak/>
        <w:t xml:space="preserve">More than half a century ago, Willard Waller (1932) observed that parents and teachers are “natural enemies.” The basis of his argument was that parents and teachers maintain qualitatively different relationships with the same child, especially </w:t>
      </w:r>
      <w:proofErr w:type="gramStart"/>
      <w:r w:rsidRPr="000B5ADF">
        <w:rPr>
          <w:rFonts w:ascii="Arial" w:hAnsi="Arial" w:cs="Arial"/>
          <w:sz w:val="24"/>
          <w:szCs w:val="24"/>
        </w:rPr>
        <w:t>in regard to</w:t>
      </w:r>
      <w:proofErr w:type="gramEnd"/>
      <w:r w:rsidRPr="000B5ADF">
        <w:rPr>
          <w:rFonts w:ascii="Arial" w:hAnsi="Arial" w:cs="Arial"/>
          <w:sz w:val="24"/>
          <w:szCs w:val="24"/>
        </w:rPr>
        <w:t xml:space="preserve"> affective bonds and spheres of responsibility and as a consequence want different things for the child.</w:t>
      </w:r>
      <w:r w:rsidR="000771A3">
        <w:rPr>
          <w:rFonts w:ascii="Arial" w:hAnsi="Arial" w:cs="Arial"/>
          <w:sz w:val="24"/>
          <w:szCs w:val="24"/>
        </w:rPr>
        <w:tab/>
      </w:r>
      <w:r w:rsidR="000771A3">
        <w:rPr>
          <w:rFonts w:ascii="Arial" w:hAnsi="Arial" w:cs="Arial"/>
          <w:sz w:val="24"/>
          <w:szCs w:val="24"/>
        </w:rPr>
        <w:tab/>
      </w:r>
      <w:r w:rsidRPr="000B5ADF">
        <w:rPr>
          <w:rFonts w:ascii="Arial" w:hAnsi="Arial" w:cs="Arial"/>
          <w:sz w:val="24"/>
          <w:szCs w:val="24"/>
        </w:rPr>
        <w:t>Powell, 1989, p. 20</w:t>
      </w:r>
    </w:p>
    <w:p w14:paraId="35933725" w14:textId="7B1F0CBC" w:rsidR="0028392C" w:rsidRPr="000B5ADF" w:rsidRDefault="0028392C" w:rsidP="000B5ADF">
      <w:pPr>
        <w:spacing w:line="360" w:lineRule="auto"/>
        <w:rPr>
          <w:rFonts w:ascii="Arial" w:hAnsi="Arial" w:cs="Arial"/>
          <w:sz w:val="24"/>
          <w:szCs w:val="24"/>
        </w:rPr>
      </w:pPr>
      <w:r w:rsidRPr="000B5ADF">
        <w:rPr>
          <w:rFonts w:ascii="Arial" w:hAnsi="Arial" w:cs="Arial"/>
          <w:sz w:val="24"/>
          <w:szCs w:val="24"/>
        </w:rPr>
        <w:t xml:space="preserve">Parents were teachers to their own children in most </w:t>
      </w:r>
      <w:r w:rsidR="002F5127" w:rsidRPr="000B5ADF">
        <w:rPr>
          <w:rFonts w:ascii="Arial" w:hAnsi="Arial" w:cs="Arial"/>
          <w:sz w:val="24"/>
          <w:szCs w:val="24"/>
        </w:rPr>
        <w:t>countries’</w:t>
      </w:r>
      <w:r w:rsidRPr="000B5ADF">
        <w:rPr>
          <w:rFonts w:ascii="Arial" w:hAnsi="Arial" w:cs="Arial"/>
          <w:sz w:val="24"/>
          <w:szCs w:val="24"/>
        </w:rPr>
        <w:t xml:space="preserve"> years ago, along with members of their tribe. Once this had settled and prospered, one room schools were built and used for the purpose of teaching other children altogether, not just family members. School </w:t>
      </w:r>
      <w:r w:rsidRPr="000B5ADF">
        <w:rPr>
          <w:rFonts w:ascii="Arial" w:hAnsi="Arial" w:cs="Arial"/>
          <w:sz w:val="24"/>
          <w:szCs w:val="24"/>
        </w:rPr>
        <w:lastRenderedPageBreak/>
        <w:t xml:space="preserve">became compulsory within the last two centuries, and </w:t>
      </w:r>
      <w:r w:rsidR="00073E50" w:rsidRPr="000B5ADF">
        <w:rPr>
          <w:rFonts w:ascii="Arial" w:hAnsi="Arial" w:cs="Arial"/>
          <w:sz w:val="24"/>
          <w:szCs w:val="24"/>
        </w:rPr>
        <w:t>t</w:t>
      </w:r>
      <w:r w:rsidRPr="000B5ADF">
        <w:rPr>
          <w:rFonts w:ascii="Arial" w:hAnsi="Arial" w:cs="Arial"/>
          <w:sz w:val="24"/>
          <w:szCs w:val="24"/>
        </w:rPr>
        <w:t xml:space="preserve">he role of the teachers and parents have seemed to grow apart. In the nineteenth century, parent teacher associations </w:t>
      </w:r>
      <w:r w:rsidR="0076270C" w:rsidRPr="000B5ADF">
        <w:rPr>
          <w:rFonts w:ascii="Arial" w:hAnsi="Arial" w:cs="Arial"/>
          <w:sz w:val="24"/>
          <w:szCs w:val="24"/>
        </w:rPr>
        <w:t xml:space="preserve">began to be formed specifically to engage parents in their </w:t>
      </w:r>
      <w:r w:rsidR="002F5127" w:rsidRPr="000B5ADF">
        <w:rPr>
          <w:rFonts w:ascii="Arial" w:hAnsi="Arial" w:cs="Arial"/>
          <w:sz w:val="24"/>
          <w:szCs w:val="24"/>
        </w:rPr>
        <w:t>child’s</w:t>
      </w:r>
      <w:r w:rsidR="0076270C" w:rsidRPr="000B5ADF">
        <w:rPr>
          <w:rFonts w:ascii="Arial" w:hAnsi="Arial" w:cs="Arial"/>
          <w:sz w:val="24"/>
          <w:szCs w:val="24"/>
        </w:rPr>
        <w:t xml:space="preserve"> education. Even with the parent teacher association being developed, parents were still being left ‘outside the school gates’ as the parent teacher association was more likely to be used to fund raise for the school and charities, rather than encouragement of learning in the home. This has been acknowledged in the last few decades in the legislation Every Child Matters</w:t>
      </w:r>
      <w:r w:rsidR="00496F4E" w:rsidRPr="000B5ADF">
        <w:rPr>
          <w:rFonts w:ascii="Arial" w:hAnsi="Arial" w:cs="Arial"/>
          <w:sz w:val="24"/>
          <w:szCs w:val="24"/>
        </w:rPr>
        <w:t xml:space="preserve"> (2009)</w:t>
      </w:r>
      <w:r w:rsidR="00A463D5" w:rsidRPr="000B5ADF">
        <w:rPr>
          <w:rFonts w:ascii="Arial" w:hAnsi="Arial" w:cs="Arial"/>
          <w:sz w:val="24"/>
          <w:szCs w:val="24"/>
        </w:rPr>
        <w:t xml:space="preserve">. </w:t>
      </w:r>
    </w:p>
    <w:p w14:paraId="543D959D" w14:textId="77777777" w:rsidR="000771A3" w:rsidRDefault="004C3ECD" w:rsidP="000771A3">
      <w:pPr>
        <w:spacing w:line="360" w:lineRule="auto"/>
        <w:ind w:left="720"/>
        <w:rPr>
          <w:rFonts w:ascii="Arial" w:hAnsi="Arial" w:cs="Arial"/>
          <w:sz w:val="24"/>
          <w:szCs w:val="24"/>
        </w:rPr>
      </w:pPr>
      <w:r w:rsidRPr="000B5ADF">
        <w:rPr>
          <w:rFonts w:ascii="Arial" w:hAnsi="Arial" w:cs="Arial"/>
          <w:sz w:val="24"/>
          <w:szCs w:val="24"/>
        </w:rPr>
        <w:t xml:space="preserve">It’s a dance, a dance between teacher and student and parent and child and parent and teacher and so on. Knowing when to respond and when to let go </w:t>
      </w:r>
      <w:r w:rsidRPr="000B5ADF">
        <w:rPr>
          <w:rFonts w:ascii="Arial" w:hAnsi="Arial" w:cs="Arial"/>
          <w:sz w:val="24"/>
          <w:szCs w:val="24"/>
        </w:rPr>
        <w:lastRenderedPageBreak/>
        <w:t>and let them find out on their own is a dance, a subtle communication of letting each other know what our needs are and how we can help each other.</w:t>
      </w:r>
      <w:r w:rsidR="000771A3">
        <w:rPr>
          <w:rFonts w:ascii="Arial" w:hAnsi="Arial" w:cs="Arial"/>
          <w:sz w:val="24"/>
          <w:szCs w:val="24"/>
        </w:rPr>
        <w:t xml:space="preserve">     </w:t>
      </w:r>
    </w:p>
    <w:p w14:paraId="6F2243FC" w14:textId="69AAB062" w:rsidR="004C3ECD" w:rsidRPr="000B5ADF" w:rsidRDefault="004C3ECD" w:rsidP="000771A3">
      <w:pPr>
        <w:spacing w:line="360" w:lineRule="auto"/>
        <w:ind w:left="6480"/>
        <w:rPr>
          <w:rFonts w:ascii="Arial" w:hAnsi="Arial" w:cs="Arial"/>
          <w:sz w:val="24"/>
          <w:szCs w:val="24"/>
        </w:rPr>
      </w:pPr>
      <w:r w:rsidRPr="000B5ADF">
        <w:rPr>
          <w:rFonts w:ascii="Arial" w:hAnsi="Arial" w:cs="Arial"/>
          <w:sz w:val="24"/>
          <w:szCs w:val="24"/>
        </w:rPr>
        <w:t>Henry, 1996, p. 182</w:t>
      </w:r>
    </w:p>
    <w:p w14:paraId="073D300B" w14:textId="6ABB9C06" w:rsidR="00393C4C" w:rsidRPr="000B5ADF" w:rsidRDefault="00393C4C" w:rsidP="000B5ADF">
      <w:pPr>
        <w:spacing w:line="360" w:lineRule="auto"/>
        <w:rPr>
          <w:rFonts w:ascii="Arial" w:hAnsi="Arial" w:cs="Arial"/>
          <w:sz w:val="24"/>
          <w:szCs w:val="24"/>
          <w:lang w:val="en"/>
        </w:rPr>
      </w:pPr>
      <w:r w:rsidRPr="000B5ADF">
        <w:rPr>
          <w:rFonts w:ascii="Arial" w:hAnsi="Arial" w:cs="Arial"/>
          <w:sz w:val="24"/>
          <w:szCs w:val="24"/>
        </w:rPr>
        <w:t xml:space="preserve">During her research, Baumrind (1965) observed three types </w:t>
      </w:r>
      <w:r w:rsidR="001F1C98" w:rsidRPr="000B5ADF">
        <w:rPr>
          <w:rFonts w:ascii="Arial" w:hAnsi="Arial" w:cs="Arial"/>
          <w:sz w:val="24"/>
          <w:szCs w:val="24"/>
        </w:rPr>
        <w:t xml:space="preserve">of </w:t>
      </w:r>
      <w:r w:rsidRPr="000B5ADF">
        <w:rPr>
          <w:rFonts w:ascii="Arial" w:hAnsi="Arial" w:cs="Arial"/>
          <w:sz w:val="24"/>
          <w:szCs w:val="24"/>
        </w:rPr>
        <w:t xml:space="preserve">parenting styles, in which she developed into the </w:t>
      </w:r>
      <w:r w:rsidRPr="000B5ADF">
        <w:rPr>
          <w:rFonts w:ascii="Arial" w:hAnsi="Arial" w:cs="Arial"/>
          <w:sz w:val="24"/>
          <w:szCs w:val="24"/>
          <w:lang w:val="en"/>
        </w:rPr>
        <w:t xml:space="preserve">authoritarian, authoritative and permissive parenting styles. According to Baumrind’s observations, an authoritarian parent is demanding on the child, rigid and controlling. They rely on harsh discipline and would seem to show that the child has little control over their life. Children can appear to become withdrawn within this style, show difficult behaviours and may not be able to form </w:t>
      </w:r>
      <w:r w:rsidRPr="000B5ADF">
        <w:rPr>
          <w:rFonts w:ascii="Arial" w:hAnsi="Arial" w:cs="Arial"/>
          <w:sz w:val="24"/>
          <w:szCs w:val="24"/>
          <w:lang w:val="en"/>
        </w:rPr>
        <w:lastRenderedPageBreak/>
        <w:t xml:space="preserve">trusting relationships with others. Baumrind’s research suggests that teenage boys with authoritarian parents are more likely to do poorer in school and lack initiative. Just like the authoritarian style, authoritative parents will have high expectations of their child, but is responsive to the child’s needs. These children will tend to be self-resilient and have high self-esteem. This type of parenting relies on reasoning, not force. Whilst the two styles can overlap, the discipline styles, warmth and communication differ greatly. A permissive parent will tend to offer warmth but </w:t>
      </w:r>
      <w:r w:rsidR="00073E50" w:rsidRPr="000B5ADF">
        <w:rPr>
          <w:rFonts w:ascii="Arial" w:hAnsi="Arial" w:cs="Arial"/>
          <w:sz w:val="24"/>
          <w:szCs w:val="24"/>
          <w:lang w:val="en"/>
        </w:rPr>
        <w:t>give</w:t>
      </w:r>
      <w:r w:rsidRPr="000B5ADF">
        <w:rPr>
          <w:rFonts w:ascii="Arial" w:hAnsi="Arial" w:cs="Arial"/>
          <w:sz w:val="24"/>
          <w:szCs w:val="24"/>
          <w:lang w:val="en"/>
        </w:rPr>
        <w:t xml:space="preserve"> no limits. The child will tend to do as they please but may grow up frustrated by their attempts to function within societies expectations. These children can be compulsive but lack self-control and not have experience in molding their wishes to other expectations. </w:t>
      </w:r>
      <w:r w:rsidRPr="000B5ADF">
        <w:rPr>
          <w:rFonts w:ascii="Arial" w:hAnsi="Arial" w:cs="Arial"/>
          <w:sz w:val="24"/>
          <w:szCs w:val="24"/>
          <w:lang w:val="en"/>
        </w:rPr>
        <w:lastRenderedPageBreak/>
        <w:t xml:space="preserve">This can cause difficulty when attempting to adapt to adult life. </w:t>
      </w:r>
    </w:p>
    <w:p w14:paraId="4E836A5E" w14:textId="77777777" w:rsidR="00393C4C" w:rsidRPr="000B5ADF" w:rsidRDefault="00393C4C" w:rsidP="000B5ADF">
      <w:pPr>
        <w:spacing w:line="360" w:lineRule="auto"/>
        <w:rPr>
          <w:rFonts w:ascii="Arial" w:hAnsi="Arial" w:cs="Arial"/>
          <w:sz w:val="24"/>
          <w:szCs w:val="24"/>
          <w:lang w:val="en"/>
        </w:rPr>
      </w:pPr>
      <w:r w:rsidRPr="000B5ADF">
        <w:rPr>
          <w:rFonts w:ascii="Arial" w:hAnsi="Arial" w:cs="Arial"/>
          <w:sz w:val="24"/>
          <w:szCs w:val="24"/>
          <w:lang w:val="en"/>
        </w:rPr>
        <w:t xml:space="preserve">By 1983, Maccoby and Martin suggested that Baumrind’s theory was incomplete and introduced a fourth parenting style. This was named the uninvolved parent. They suggest that these parents are not demanding or responsive, just not interested and the child would ‘act out’ in an effort to gain their parents attention.    </w:t>
      </w:r>
    </w:p>
    <w:p w14:paraId="03BDCAAC" w14:textId="571D0ABD" w:rsidR="0028392C" w:rsidRPr="000B5ADF" w:rsidRDefault="00A97DF6" w:rsidP="000B5ADF">
      <w:pPr>
        <w:spacing w:line="360" w:lineRule="auto"/>
        <w:rPr>
          <w:rFonts w:ascii="Arial" w:hAnsi="Arial" w:cs="Arial"/>
          <w:sz w:val="24"/>
          <w:szCs w:val="24"/>
        </w:rPr>
      </w:pPr>
      <w:r w:rsidRPr="000B5ADF">
        <w:rPr>
          <w:rFonts w:ascii="Arial" w:hAnsi="Arial" w:cs="Arial"/>
          <w:sz w:val="24"/>
          <w:szCs w:val="24"/>
        </w:rPr>
        <w:t xml:space="preserve">Around the world there is a growing recognition about the importance of engagement with parents, families and the community in raising the attainment of young people in education. According to Desforges and Abouchaar (2003), there is a wealth of evidence that highlights that parental engagement in schools positively influences </w:t>
      </w:r>
      <w:r w:rsidRPr="000B5ADF">
        <w:rPr>
          <w:rFonts w:ascii="Arial" w:hAnsi="Arial" w:cs="Arial"/>
          <w:sz w:val="24"/>
          <w:szCs w:val="24"/>
        </w:rPr>
        <w:lastRenderedPageBreak/>
        <w:t xml:space="preserve">pupil achievement and attainment. This is supported by the developments such as online technologies and Parent Support Advisors. The focus has been to build positive relationships with parents and evidence from </w:t>
      </w:r>
      <w:r w:rsidR="00073E50" w:rsidRPr="000B5ADF">
        <w:rPr>
          <w:rFonts w:ascii="Arial" w:hAnsi="Arial" w:cs="Arial"/>
          <w:sz w:val="24"/>
          <w:szCs w:val="24"/>
        </w:rPr>
        <w:t>Estyn</w:t>
      </w:r>
      <w:r w:rsidRPr="000B5ADF">
        <w:rPr>
          <w:rFonts w:ascii="Arial" w:hAnsi="Arial" w:cs="Arial"/>
          <w:sz w:val="24"/>
          <w:szCs w:val="24"/>
        </w:rPr>
        <w:t xml:space="preserve"> suggests that a critical dimension of effective teaching and learning is the relationship between the teacher, their pupils and their parents. The more engaged parents are in the education of their children the more likely their children are to succeed in the education system.  </w:t>
      </w:r>
      <w:r w:rsidR="0028392C" w:rsidRPr="000B5ADF">
        <w:rPr>
          <w:rFonts w:ascii="Arial" w:hAnsi="Arial" w:cs="Arial"/>
          <w:sz w:val="24"/>
          <w:szCs w:val="24"/>
        </w:rPr>
        <w:t xml:space="preserve">Research has shown a definite relationship between parental engagement and the level of </w:t>
      </w:r>
      <w:r w:rsidR="002F5127" w:rsidRPr="000B5ADF">
        <w:rPr>
          <w:rFonts w:ascii="Arial" w:hAnsi="Arial" w:cs="Arial"/>
          <w:sz w:val="24"/>
          <w:szCs w:val="24"/>
        </w:rPr>
        <w:t>pupil’s</w:t>
      </w:r>
      <w:r w:rsidR="0028392C" w:rsidRPr="000B5ADF">
        <w:rPr>
          <w:rFonts w:ascii="Arial" w:hAnsi="Arial" w:cs="Arial"/>
          <w:sz w:val="24"/>
          <w:szCs w:val="24"/>
        </w:rPr>
        <w:t xml:space="preserve"> achievement but has not yet describe</w:t>
      </w:r>
      <w:r w:rsidR="00073E50" w:rsidRPr="000B5ADF">
        <w:rPr>
          <w:rFonts w:ascii="Arial" w:hAnsi="Arial" w:cs="Arial"/>
          <w:sz w:val="24"/>
          <w:szCs w:val="24"/>
        </w:rPr>
        <w:t>d</w:t>
      </w:r>
      <w:r w:rsidR="0028392C" w:rsidRPr="000B5ADF">
        <w:rPr>
          <w:rFonts w:ascii="Arial" w:hAnsi="Arial" w:cs="Arial"/>
          <w:sz w:val="24"/>
          <w:szCs w:val="24"/>
        </w:rPr>
        <w:t xml:space="preserve"> why certain parent or </w:t>
      </w:r>
      <w:r w:rsidR="002F5127" w:rsidRPr="000B5ADF">
        <w:rPr>
          <w:rFonts w:ascii="Arial" w:hAnsi="Arial" w:cs="Arial"/>
          <w:sz w:val="24"/>
          <w:szCs w:val="24"/>
        </w:rPr>
        <w:t>school-initiated</w:t>
      </w:r>
      <w:r w:rsidR="0028392C" w:rsidRPr="000B5ADF">
        <w:rPr>
          <w:rFonts w:ascii="Arial" w:hAnsi="Arial" w:cs="Arial"/>
          <w:sz w:val="24"/>
          <w:szCs w:val="24"/>
        </w:rPr>
        <w:t xml:space="preserve"> engagement</w:t>
      </w:r>
      <w:r w:rsidR="00073E50" w:rsidRPr="000B5ADF">
        <w:rPr>
          <w:rFonts w:ascii="Arial" w:hAnsi="Arial" w:cs="Arial"/>
          <w:sz w:val="24"/>
          <w:szCs w:val="24"/>
        </w:rPr>
        <w:t>s</w:t>
      </w:r>
      <w:r w:rsidR="0028392C" w:rsidRPr="000B5ADF">
        <w:rPr>
          <w:rFonts w:ascii="Arial" w:hAnsi="Arial" w:cs="Arial"/>
          <w:sz w:val="24"/>
          <w:szCs w:val="24"/>
        </w:rPr>
        <w:t xml:space="preserve"> work best. </w:t>
      </w:r>
      <w:r w:rsidR="00A463D5" w:rsidRPr="000B5ADF">
        <w:rPr>
          <w:rFonts w:ascii="Arial" w:hAnsi="Arial" w:cs="Arial"/>
          <w:sz w:val="24"/>
          <w:szCs w:val="24"/>
        </w:rPr>
        <w:t xml:space="preserve">Schools will benefit in many ways from parental engagement, but it is what parents do at home that has the greatest influence on a </w:t>
      </w:r>
      <w:r w:rsidR="002F5127" w:rsidRPr="000B5ADF">
        <w:rPr>
          <w:rFonts w:ascii="Arial" w:hAnsi="Arial" w:cs="Arial"/>
          <w:sz w:val="24"/>
          <w:szCs w:val="24"/>
        </w:rPr>
        <w:t>child’s</w:t>
      </w:r>
      <w:r w:rsidR="00A463D5" w:rsidRPr="000B5ADF">
        <w:rPr>
          <w:rFonts w:ascii="Arial" w:hAnsi="Arial" w:cs="Arial"/>
          <w:sz w:val="24"/>
          <w:szCs w:val="24"/>
        </w:rPr>
        <w:t xml:space="preserve"> </w:t>
      </w:r>
      <w:r w:rsidR="00A463D5" w:rsidRPr="000B5ADF">
        <w:rPr>
          <w:rFonts w:ascii="Arial" w:hAnsi="Arial" w:cs="Arial"/>
          <w:sz w:val="24"/>
          <w:szCs w:val="24"/>
        </w:rPr>
        <w:lastRenderedPageBreak/>
        <w:t>achievements.</w:t>
      </w:r>
      <w:r w:rsidR="0028392C" w:rsidRPr="000B5ADF">
        <w:rPr>
          <w:rFonts w:ascii="Arial" w:hAnsi="Arial" w:cs="Arial"/>
          <w:sz w:val="24"/>
          <w:szCs w:val="24"/>
        </w:rPr>
        <w:t xml:space="preserve"> </w:t>
      </w:r>
      <w:r w:rsidR="0056240F" w:rsidRPr="000B5ADF">
        <w:rPr>
          <w:rFonts w:ascii="Arial" w:hAnsi="Arial" w:cs="Arial"/>
          <w:sz w:val="24"/>
          <w:szCs w:val="24"/>
        </w:rPr>
        <w:t xml:space="preserve">The first meeting between the parent and teacher plays a very </w:t>
      </w:r>
      <w:r w:rsidR="00B601F3" w:rsidRPr="000B5ADF">
        <w:rPr>
          <w:rFonts w:ascii="Arial" w:hAnsi="Arial" w:cs="Arial"/>
          <w:sz w:val="24"/>
          <w:szCs w:val="24"/>
        </w:rPr>
        <w:t>crucial</w:t>
      </w:r>
      <w:r w:rsidR="0056240F" w:rsidRPr="000B5ADF">
        <w:rPr>
          <w:rFonts w:ascii="Arial" w:hAnsi="Arial" w:cs="Arial"/>
          <w:sz w:val="24"/>
          <w:szCs w:val="24"/>
        </w:rPr>
        <w:t xml:space="preserve"> role in the influence of how this relationship will develop.</w:t>
      </w:r>
    </w:p>
    <w:p w14:paraId="6B7CACB3" w14:textId="77777777" w:rsidR="00C377D7" w:rsidRPr="000B5ADF" w:rsidRDefault="00C377D7" w:rsidP="000B5ADF">
      <w:pPr>
        <w:spacing w:line="360" w:lineRule="auto"/>
        <w:rPr>
          <w:rFonts w:ascii="Arial" w:hAnsi="Arial" w:cs="Arial"/>
          <w:sz w:val="24"/>
          <w:szCs w:val="24"/>
        </w:rPr>
      </w:pPr>
      <w:r w:rsidRPr="000B5ADF">
        <w:rPr>
          <w:rFonts w:ascii="Arial" w:hAnsi="Arial" w:cs="Arial"/>
          <w:sz w:val="24"/>
          <w:szCs w:val="24"/>
        </w:rPr>
        <w:t xml:space="preserve">Literature suggests that looking at the factors included in educational attainment, parental engagement is the biggest factor for achievement and attainment. </w:t>
      </w:r>
    </w:p>
    <w:p w14:paraId="7CCDA44B" w14:textId="242EA88D" w:rsidR="00C377D7" w:rsidRPr="000B5ADF" w:rsidRDefault="00C377D7" w:rsidP="000B5ADF">
      <w:pPr>
        <w:spacing w:line="360" w:lineRule="auto"/>
        <w:rPr>
          <w:rFonts w:ascii="Arial" w:hAnsi="Arial" w:cs="Arial"/>
          <w:sz w:val="24"/>
          <w:szCs w:val="24"/>
        </w:rPr>
      </w:pPr>
      <w:r w:rsidRPr="000B5ADF">
        <w:rPr>
          <w:rFonts w:ascii="Arial" w:hAnsi="Arial" w:cs="Arial"/>
          <w:sz w:val="24"/>
          <w:szCs w:val="24"/>
        </w:rPr>
        <w:t>Crozier and Davies’ (2007) research shows that parents from ethnical groups know very little about our education system. They also suggest that policies are flawed because they fail to recognise the ethnic diversity among the parents.</w:t>
      </w:r>
      <w:r w:rsidR="00BF64FD" w:rsidRPr="000B5ADF">
        <w:rPr>
          <w:rFonts w:ascii="Arial" w:hAnsi="Arial" w:cs="Arial"/>
          <w:sz w:val="24"/>
          <w:szCs w:val="24"/>
        </w:rPr>
        <w:t xml:space="preserve"> Families come in all different shapes and sizes and within these diverse families, needs vary massively. If there is a child in the family that is disabled, or the parent has other caring responsibilities, working shift </w:t>
      </w:r>
      <w:r w:rsidR="00BF64FD" w:rsidRPr="000B5ADF">
        <w:rPr>
          <w:rFonts w:ascii="Arial" w:hAnsi="Arial" w:cs="Arial"/>
          <w:sz w:val="24"/>
          <w:szCs w:val="24"/>
        </w:rPr>
        <w:lastRenderedPageBreak/>
        <w:t>work or even working away from the family home area it can be difficult for parental engagement. Work commitments is the most cited as the reason for lack of engagement.</w:t>
      </w:r>
      <w:r w:rsidR="004E43D1" w:rsidRPr="000B5ADF">
        <w:rPr>
          <w:rFonts w:ascii="Arial" w:hAnsi="Arial" w:cs="Arial"/>
          <w:sz w:val="24"/>
          <w:szCs w:val="24"/>
        </w:rPr>
        <w:t xml:space="preserve"> </w:t>
      </w:r>
      <w:r w:rsidR="00F61268" w:rsidRPr="000B5ADF">
        <w:rPr>
          <w:rFonts w:ascii="Arial" w:hAnsi="Arial" w:cs="Arial"/>
          <w:sz w:val="24"/>
          <w:szCs w:val="24"/>
        </w:rPr>
        <w:t>If parents are working full or part time or caring for younger children, or having children attending different nurseries or schools, this can be a barrier to parental engagement.</w:t>
      </w:r>
      <w:r w:rsidR="00BF64FD" w:rsidRPr="000B5ADF">
        <w:rPr>
          <w:rFonts w:ascii="Arial" w:hAnsi="Arial" w:cs="Arial"/>
          <w:sz w:val="24"/>
          <w:szCs w:val="24"/>
        </w:rPr>
        <w:t xml:space="preserve"> </w:t>
      </w:r>
      <w:r w:rsidR="00485D7D" w:rsidRPr="000B5ADF">
        <w:rPr>
          <w:rFonts w:ascii="Arial" w:hAnsi="Arial" w:cs="Arial"/>
          <w:sz w:val="24"/>
          <w:szCs w:val="24"/>
        </w:rPr>
        <w:t xml:space="preserve">The School environment can be a </w:t>
      </w:r>
      <w:r w:rsidR="00BC310F" w:rsidRPr="000B5ADF">
        <w:rPr>
          <w:rFonts w:ascii="Arial" w:hAnsi="Arial" w:cs="Arial"/>
          <w:sz w:val="24"/>
          <w:szCs w:val="24"/>
        </w:rPr>
        <w:t>daunting</w:t>
      </w:r>
      <w:r w:rsidR="00485D7D" w:rsidRPr="000B5ADF">
        <w:rPr>
          <w:rFonts w:ascii="Arial" w:hAnsi="Arial" w:cs="Arial"/>
          <w:sz w:val="24"/>
          <w:szCs w:val="24"/>
        </w:rPr>
        <w:t xml:space="preserve"> place for some who have had bad experiences in their school life, and some may feel that their lack of knowledge will put them at a disadvantage at the school and feel judged by other parents and practitioners. There can be a fear of not being taken seriously and being labelled as a ‘bad parent’</w:t>
      </w:r>
      <w:r w:rsidR="00BF64FD" w:rsidRPr="000B5ADF">
        <w:rPr>
          <w:rFonts w:ascii="Arial" w:hAnsi="Arial" w:cs="Arial"/>
          <w:sz w:val="24"/>
          <w:szCs w:val="24"/>
        </w:rPr>
        <w:t>.</w:t>
      </w:r>
      <w:r w:rsidR="00485D7D" w:rsidRPr="000B5ADF">
        <w:rPr>
          <w:rFonts w:ascii="Arial" w:hAnsi="Arial" w:cs="Arial"/>
          <w:sz w:val="24"/>
          <w:szCs w:val="24"/>
        </w:rPr>
        <w:t xml:space="preserve"> </w:t>
      </w:r>
      <w:r w:rsidR="00BF64FD" w:rsidRPr="000B5ADF">
        <w:rPr>
          <w:rFonts w:ascii="Arial" w:hAnsi="Arial" w:cs="Arial"/>
          <w:sz w:val="24"/>
          <w:szCs w:val="24"/>
        </w:rPr>
        <w:t xml:space="preserve">Often, people view the Parent, Teacher Association (PTA) as ‘closed’ or ‘cliquey’ and feel that they are not the type of parent that will fit in. </w:t>
      </w:r>
      <w:r w:rsidR="00485D7D" w:rsidRPr="000B5ADF">
        <w:rPr>
          <w:rFonts w:ascii="Arial" w:hAnsi="Arial" w:cs="Arial"/>
          <w:sz w:val="24"/>
          <w:szCs w:val="24"/>
        </w:rPr>
        <w:t xml:space="preserve">Men </w:t>
      </w:r>
      <w:r w:rsidR="00485D7D" w:rsidRPr="000B5ADF">
        <w:rPr>
          <w:rFonts w:ascii="Arial" w:hAnsi="Arial" w:cs="Arial"/>
          <w:sz w:val="24"/>
          <w:szCs w:val="24"/>
        </w:rPr>
        <w:lastRenderedPageBreak/>
        <w:t>can often feel out of place in a school environment as most of the activities held are dominantly attended by women.</w:t>
      </w:r>
      <w:r w:rsidR="00BF64FD" w:rsidRPr="000B5ADF">
        <w:rPr>
          <w:rFonts w:ascii="Arial" w:hAnsi="Arial" w:cs="Arial"/>
          <w:sz w:val="24"/>
          <w:szCs w:val="24"/>
        </w:rPr>
        <w:t xml:space="preserve"> </w:t>
      </w:r>
      <w:r w:rsidR="00BC310F" w:rsidRPr="000B5ADF">
        <w:rPr>
          <w:rFonts w:ascii="Arial" w:hAnsi="Arial" w:cs="Arial"/>
          <w:sz w:val="24"/>
          <w:szCs w:val="24"/>
        </w:rPr>
        <w:t xml:space="preserve">Parents may travel a great distance in order to get their child to school and have difficulty with transport. If they do not own a car and rely upon public transport, their time is very restricted, or if they have to walk through unsafe areas. Some parents may have physical barriers such as health problems or disabilities. </w:t>
      </w:r>
      <w:r w:rsidR="004E43D1" w:rsidRPr="000B5ADF">
        <w:rPr>
          <w:rFonts w:ascii="Arial" w:hAnsi="Arial" w:cs="Arial"/>
          <w:sz w:val="24"/>
          <w:szCs w:val="24"/>
        </w:rPr>
        <w:t xml:space="preserve">Also, evidence has shown </w:t>
      </w:r>
      <w:r w:rsidR="00BC310F" w:rsidRPr="000B5ADF">
        <w:rPr>
          <w:rFonts w:ascii="Arial" w:hAnsi="Arial" w:cs="Arial"/>
          <w:sz w:val="24"/>
          <w:szCs w:val="24"/>
        </w:rPr>
        <w:t>t</w:t>
      </w:r>
      <w:r w:rsidR="004E43D1" w:rsidRPr="000B5ADF">
        <w:rPr>
          <w:rFonts w:ascii="Arial" w:hAnsi="Arial" w:cs="Arial"/>
          <w:sz w:val="24"/>
          <w:szCs w:val="24"/>
        </w:rPr>
        <w:t xml:space="preserve">hat some parents find it difficult to make exchanges with school staff. Williams, Williams and Ullman (2002) reported </w:t>
      </w:r>
      <w:r w:rsidR="00BF64FD" w:rsidRPr="000B5ADF">
        <w:rPr>
          <w:rFonts w:ascii="Arial" w:hAnsi="Arial" w:cs="Arial"/>
          <w:sz w:val="24"/>
          <w:szCs w:val="24"/>
        </w:rPr>
        <w:t>t</w:t>
      </w:r>
      <w:r w:rsidR="004E43D1" w:rsidRPr="000B5ADF">
        <w:rPr>
          <w:rFonts w:ascii="Arial" w:hAnsi="Arial" w:cs="Arial"/>
          <w:sz w:val="24"/>
          <w:szCs w:val="24"/>
        </w:rPr>
        <w:t>hat 16% of parents that they surveyed, worried about overstepping a ‘mark’ when it came to relations with teachers.</w:t>
      </w:r>
      <w:r w:rsidRPr="000B5ADF">
        <w:rPr>
          <w:rFonts w:ascii="Arial" w:hAnsi="Arial" w:cs="Arial"/>
          <w:sz w:val="24"/>
          <w:szCs w:val="24"/>
        </w:rPr>
        <w:t xml:space="preserve"> </w:t>
      </w:r>
      <w:r w:rsidR="0056240F" w:rsidRPr="000B5ADF">
        <w:rPr>
          <w:rFonts w:ascii="Arial" w:hAnsi="Arial" w:cs="Arial"/>
          <w:sz w:val="24"/>
          <w:szCs w:val="24"/>
        </w:rPr>
        <w:t xml:space="preserve">‘Many teachers find themselves struggling in working with families. Some </w:t>
      </w:r>
      <w:r w:rsidR="0056240F" w:rsidRPr="000B5ADF">
        <w:rPr>
          <w:rFonts w:ascii="Arial" w:hAnsi="Arial" w:cs="Arial"/>
          <w:sz w:val="24"/>
          <w:szCs w:val="24"/>
        </w:rPr>
        <w:lastRenderedPageBreak/>
        <w:t>have ethical concerns and others lack knowledge, skills and strategies (Powell, 1998).</w:t>
      </w:r>
    </w:p>
    <w:p w14:paraId="0F6FF936" w14:textId="65E7E6D6" w:rsidR="000D79E4" w:rsidRPr="000B5ADF" w:rsidRDefault="00C73589" w:rsidP="000B5ADF">
      <w:pPr>
        <w:spacing w:line="360" w:lineRule="auto"/>
        <w:rPr>
          <w:rFonts w:ascii="Arial" w:hAnsi="Arial" w:cs="Arial"/>
          <w:sz w:val="24"/>
          <w:szCs w:val="24"/>
        </w:rPr>
      </w:pPr>
      <w:r w:rsidRPr="000B5ADF">
        <w:rPr>
          <w:rFonts w:ascii="Arial" w:hAnsi="Arial" w:cs="Arial"/>
          <w:sz w:val="24"/>
          <w:szCs w:val="24"/>
        </w:rPr>
        <w:t xml:space="preserve">Schools are a key part in private sector and voluntary organisation networks that serve and support the local community. Schools can make important </w:t>
      </w:r>
      <w:r w:rsidR="003924A4" w:rsidRPr="000B5ADF">
        <w:rPr>
          <w:rFonts w:ascii="Arial" w:hAnsi="Arial" w:cs="Arial"/>
          <w:sz w:val="24"/>
          <w:szCs w:val="24"/>
        </w:rPr>
        <w:t>contributions</w:t>
      </w:r>
      <w:r w:rsidRPr="000B5ADF">
        <w:rPr>
          <w:rFonts w:ascii="Arial" w:hAnsi="Arial" w:cs="Arial"/>
          <w:sz w:val="24"/>
          <w:szCs w:val="24"/>
        </w:rPr>
        <w:t xml:space="preserve"> to community life, but also use support from the network, in particular with family engagement work. Multi agency work is particularly important.</w:t>
      </w:r>
      <w:r w:rsidR="00CB3E22" w:rsidRPr="000B5ADF">
        <w:rPr>
          <w:rFonts w:ascii="Arial" w:hAnsi="Arial" w:cs="Arial"/>
          <w:sz w:val="24"/>
          <w:szCs w:val="24"/>
        </w:rPr>
        <w:t xml:space="preserve"> Multi agencies offer crucial support for key transitions and meeting the needs of families that face problems. </w:t>
      </w:r>
      <w:r w:rsidRPr="000B5ADF">
        <w:rPr>
          <w:rFonts w:ascii="Arial" w:hAnsi="Arial" w:cs="Arial"/>
          <w:sz w:val="24"/>
          <w:szCs w:val="24"/>
        </w:rPr>
        <w:t>This can be through Team Around the Family (TAF), Speech and Language Therapists, and other agency approaches</w:t>
      </w:r>
      <w:r w:rsidR="00CB3E22" w:rsidRPr="000B5ADF">
        <w:rPr>
          <w:rFonts w:ascii="Arial" w:hAnsi="Arial" w:cs="Arial"/>
          <w:sz w:val="24"/>
          <w:szCs w:val="24"/>
        </w:rPr>
        <w:t xml:space="preserve"> such as Flying Start and Communities First</w:t>
      </w:r>
      <w:r w:rsidRPr="000B5ADF">
        <w:rPr>
          <w:rFonts w:ascii="Arial" w:hAnsi="Arial" w:cs="Arial"/>
          <w:sz w:val="24"/>
          <w:szCs w:val="24"/>
        </w:rPr>
        <w:t xml:space="preserve">. This </w:t>
      </w:r>
      <w:r w:rsidR="00CB3E22" w:rsidRPr="000B5ADF">
        <w:rPr>
          <w:rFonts w:ascii="Arial" w:hAnsi="Arial" w:cs="Arial"/>
          <w:sz w:val="24"/>
          <w:szCs w:val="24"/>
        </w:rPr>
        <w:t>will</w:t>
      </w:r>
      <w:r w:rsidRPr="000B5ADF">
        <w:rPr>
          <w:rFonts w:ascii="Arial" w:hAnsi="Arial" w:cs="Arial"/>
          <w:sz w:val="24"/>
          <w:szCs w:val="24"/>
        </w:rPr>
        <w:t xml:space="preserve"> ensure that if a learner or a family member has additional learning needs, problems can be </w:t>
      </w:r>
      <w:r w:rsidR="003924A4" w:rsidRPr="000B5ADF">
        <w:rPr>
          <w:rFonts w:ascii="Arial" w:hAnsi="Arial" w:cs="Arial"/>
          <w:sz w:val="24"/>
          <w:szCs w:val="24"/>
        </w:rPr>
        <w:t>met,</w:t>
      </w:r>
      <w:r w:rsidRPr="000B5ADF">
        <w:rPr>
          <w:rFonts w:ascii="Arial" w:hAnsi="Arial" w:cs="Arial"/>
          <w:sz w:val="24"/>
          <w:szCs w:val="24"/>
        </w:rPr>
        <w:t xml:space="preserve"> and support put into place. Community </w:t>
      </w:r>
      <w:r w:rsidRPr="000B5ADF">
        <w:rPr>
          <w:rFonts w:ascii="Arial" w:hAnsi="Arial" w:cs="Arial"/>
          <w:sz w:val="24"/>
          <w:szCs w:val="24"/>
        </w:rPr>
        <w:lastRenderedPageBreak/>
        <w:t xml:space="preserve">partners play an important role in school family engagement </w:t>
      </w:r>
      <w:r w:rsidR="003924A4" w:rsidRPr="000B5ADF">
        <w:rPr>
          <w:rFonts w:ascii="Arial" w:hAnsi="Arial" w:cs="Arial"/>
          <w:sz w:val="24"/>
          <w:szCs w:val="24"/>
        </w:rPr>
        <w:t xml:space="preserve">activities. Through these partners the schools can use a great number of resources and draw on great support that can strengthen the school. </w:t>
      </w:r>
      <w:r w:rsidRPr="000B5ADF">
        <w:rPr>
          <w:rFonts w:ascii="Arial" w:hAnsi="Arial" w:cs="Arial"/>
          <w:sz w:val="24"/>
          <w:szCs w:val="24"/>
        </w:rPr>
        <w:t xml:space="preserve"> </w:t>
      </w:r>
    </w:p>
    <w:p w14:paraId="1E37E692" w14:textId="605A3386" w:rsidR="00C73589" w:rsidRPr="000B5ADF" w:rsidRDefault="000D79E4" w:rsidP="000B5ADF">
      <w:pPr>
        <w:spacing w:line="360" w:lineRule="auto"/>
        <w:rPr>
          <w:rFonts w:ascii="Arial" w:hAnsi="Arial" w:cs="Arial"/>
          <w:sz w:val="24"/>
          <w:szCs w:val="24"/>
        </w:rPr>
      </w:pPr>
      <w:r w:rsidRPr="000B5ADF">
        <w:rPr>
          <w:rFonts w:ascii="Arial" w:hAnsi="Arial" w:cs="Arial"/>
          <w:sz w:val="24"/>
          <w:szCs w:val="24"/>
        </w:rPr>
        <w:t>Bronfenbrenner’s ecological theory (1979) suggests that there is a set of nested structures. The inner most level is the immediate setting that contains the developing person. He says that this micro system concerns relations between the person and his or her immediate environment</w:t>
      </w:r>
      <w:r w:rsidR="0031444E" w:rsidRPr="000B5ADF">
        <w:rPr>
          <w:rFonts w:ascii="Arial" w:hAnsi="Arial" w:cs="Arial"/>
          <w:sz w:val="24"/>
          <w:szCs w:val="24"/>
        </w:rPr>
        <w:t>. This micro system can represent the teacher or parent with their values, culture, personality characteristics, expectations and communication skills.</w:t>
      </w:r>
      <w:r w:rsidRPr="000B5ADF">
        <w:rPr>
          <w:rFonts w:ascii="Arial" w:hAnsi="Arial" w:cs="Arial"/>
          <w:sz w:val="24"/>
          <w:szCs w:val="24"/>
        </w:rPr>
        <w:t xml:space="preserve"> His next layer is the mesosystem. He suggests that this represents the relation between the settings that the developing person participates. This will include home, school, </w:t>
      </w:r>
      <w:r w:rsidRPr="000B5ADF">
        <w:rPr>
          <w:rFonts w:ascii="Arial" w:hAnsi="Arial" w:cs="Arial"/>
          <w:sz w:val="24"/>
          <w:szCs w:val="24"/>
        </w:rPr>
        <w:lastRenderedPageBreak/>
        <w:t>churches.</w:t>
      </w:r>
      <w:r w:rsidR="0031444E" w:rsidRPr="000B5ADF">
        <w:rPr>
          <w:rFonts w:ascii="Arial" w:hAnsi="Arial" w:cs="Arial"/>
          <w:sz w:val="24"/>
          <w:szCs w:val="24"/>
        </w:rPr>
        <w:t xml:space="preserve"> The mesosystem can represent where the adults interact within the school, bringing their experiences and knowledge with them.</w:t>
      </w:r>
      <w:r w:rsidRPr="000B5ADF">
        <w:rPr>
          <w:rFonts w:ascii="Arial" w:hAnsi="Arial" w:cs="Arial"/>
          <w:sz w:val="24"/>
          <w:szCs w:val="24"/>
        </w:rPr>
        <w:t xml:space="preserve"> His final level is </w:t>
      </w:r>
      <w:r w:rsidR="00073E50" w:rsidRPr="000B5ADF">
        <w:rPr>
          <w:rFonts w:ascii="Arial" w:hAnsi="Arial" w:cs="Arial"/>
          <w:sz w:val="24"/>
          <w:szCs w:val="24"/>
        </w:rPr>
        <w:t>t</w:t>
      </w:r>
      <w:r w:rsidRPr="000B5ADF">
        <w:rPr>
          <w:rFonts w:ascii="Arial" w:hAnsi="Arial" w:cs="Arial"/>
          <w:sz w:val="24"/>
          <w:szCs w:val="24"/>
        </w:rPr>
        <w:t>he macrosystem, that refers to the values, laws and customs of the culture that influence the inner layers.</w:t>
      </w:r>
      <w:r w:rsidR="0031444E" w:rsidRPr="000B5ADF">
        <w:rPr>
          <w:rFonts w:ascii="Arial" w:hAnsi="Arial" w:cs="Arial"/>
          <w:sz w:val="24"/>
          <w:szCs w:val="24"/>
        </w:rPr>
        <w:t xml:space="preserve"> The macrosystem can represent all the social influences from different environments that the child will encounter.</w:t>
      </w:r>
      <w:r w:rsidR="00EA467D" w:rsidRPr="000B5ADF">
        <w:rPr>
          <w:rFonts w:ascii="Arial" w:hAnsi="Arial" w:cs="Arial"/>
          <w:sz w:val="24"/>
          <w:szCs w:val="24"/>
        </w:rPr>
        <w:t xml:space="preserve"> By using this theory, we can see </w:t>
      </w:r>
      <w:r w:rsidR="00E85988" w:rsidRPr="000B5ADF">
        <w:rPr>
          <w:rFonts w:ascii="Arial" w:hAnsi="Arial" w:cs="Arial"/>
          <w:sz w:val="24"/>
          <w:szCs w:val="24"/>
        </w:rPr>
        <w:t xml:space="preserve">how each system can </w:t>
      </w:r>
      <w:r w:rsidR="000B5ADF" w:rsidRPr="000B5ADF">
        <w:rPr>
          <w:rFonts w:ascii="Arial" w:hAnsi="Arial" w:cs="Arial"/>
          <w:sz w:val="24"/>
          <w:szCs w:val="24"/>
        </w:rPr>
        <w:t>affect</w:t>
      </w:r>
      <w:r w:rsidR="00E85988" w:rsidRPr="000B5ADF">
        <w:rPr>
          <w:rFonts w:ascii="Arial" w:hAnsi="Arial" w:cs="Arial"/>
          <w:sz w:val="24"/>
          <w:szCs w:val="24"/>
        </w:rPr>
        <w:t xml:space="preserve"> a child, and how important it is for each system to be working together for the child’s development and attainment. If there is a breakdown in one of the systems, this can hinder a </w:t>
      </w:r>
      <w:r w:rsidR="000B5ADF" w:rsidRPr="000B5ADF">
        <w:rPr>
          <w:rFonts w:ascii="Arial" w:hAnsi="Arial" w:cs="Arial"/>
          <w:sz w:val="24"/>
          <w:szCs w:val="24"/>
        </w:rPr>
        <w:t>child’s</w:t>
      </w:r>
      <w:r w:rsidR="00E85988" w:rsidRPr="000B5ADF">
        <w:rPr>
          <w:rFonts w:ascii="Arial" w:hAnsi="Arial" w:cs="Arial"/>
          <w:sz w:val="24"/>
          <w:szCs w:val="24"/>
        </w:rPr>
        <w:t xml:space="preserve"> development massively.</w:t>
      </w:r>
    </w:p>
    <w:p w14:paraId="582A3FA0" w14:textId="14B17737" w:rsidR="00CA6503" w:rsidRPr="000B5ADF" w:rsidRDefault="00CA6503" w:rsidP="000B5ADF">
      <w:pPr>
        <w:spacing w:line="360" w:lineRule="auto"/>
        <w:rPr>
          <w:rFonts w:ascii="Arial" w:hAnsi="Arial" w:cs="Arial"/>
          <w:sz w:val="24"/>
          <w:szCs w:val="24"/>
        </w:rPr>
      </w:pPr>
      <w:r w:rsidRPr="000B5ADF">
        <w:rPr>
          <w:rFonts w:ascii="Arial" w:hAnsi="Arial" w:cs="Arial"/>
          <w:sz w:val="24"/>
          <w:szCs w:val="24"/>
        </w:rPr>
        <w:t xml:space="preserve">In the recent years, schools have recognised the importance of parental engagement and has been supported by developments such as online technology and </w:t>
      </w:r>
      <w:r w:rsidRPr="000B5ADF">
        <w:rPr>
          <w:rFonts w:ascii="Arial" w:hAnsi="Arial" w:cs="Arial"/>
          <w:sz w:val="24"/>
          <w:szCs w:val="24"/>
        </w:rPr>
        <w:lastRenderedPageBreak/>
        <w:t>Estyn</w:t>
      </w:r>
      <w:r w:rsidR="005178A4" w:rsidRPr="000B5ADF">
        <w:rPr>
          <w:rFonts w:ascii="Arial" w:hAnsi="Arial" w:cs="Arial"/>
          <w:sz w:val="24"/>
          <w:szCs w:val="24"/>
        </w:rPr>
        <w:t xml:space="preserve"> </w:t>
      </w:r>
      <w:r w:rsidRPr="000B5ADF">
        <w:rPr>
          <w:rFonts w:ascii="Arial" w:hAnsi="Arial" w:cs="Arial"/>
          <w:sz w:val="24"/>
          <w:szCs w:val="24"/>
        </w:rPr>
        <w:t xml:space="preserve">now </w:t>
      </w:r>
      <w:r w:rsidR="009C547A" w:rsidRPr="000B5ADF">
        <w:rPr>
          <w:rFonts w:ascii="Arial" w:hAnsi="Arial" w:cs="Arial"/>
          <w:sz w:val="24"/>
          <w:szCs w:val="24"/>
        </w:rPr>
        <w:t>considers</w:t>
      </w:r>
      <w:r w:rsidRPr="000B5ADF">
        <w:rPr>
          <w:rFonts w:ascii="Arial" w:hAnsi="Arial" w:cs="Arial"/>
          <w:sz w:val="24"/>
          <w:szCs w:val="24"/>
        </w:rPr>
        <w:t xml:space="preserve"> the effectiveness of a school engaging with parents and focuses on building positive relationships with parents in supporting their </w:t>
      </w:r>
      <w:r w:rsidR="009C547A" w:rsidRPr="000B5ADF">
        <w:rPr>
          <w:rFonts w:ascii="Arial" w:hAnsi="Arial" w:cs="Arial"/>
          <w:sz w:val="24"/>
          <w:szCs w:val="24"/>
        </w:rPr>
        <w:t>children’s</w:t>
      </w:r>
      <w:r w:rsidRPr="000B5ADF">
        <w:rPr>
          <w:rFonts w:ascii="Arial" w:hAnsi="Arial" w:cs="Arial"/>
          <w:sz w:val="24"/>
          <w:szCs w:val="24"/>
        </w:rPr>
        <w:t xml:space="preserve"> learning. School improvement and effectiveness research has shown that parental engagement is one of the key factors in securing </w:t>
      </w:r>
      <w:r w:rsidR="009C547A" w:rsidRPr="000B5ADF">
        <w:rPr>
          <w:rFonts w:ascii="Arial" w:hAnsi="Arial" w:cs="Arial"/>
          <w:sz w:val="24"/>
          <w:szCs w:val="24"/>
        </w:rPr>
        <w:t>pupils’</w:t>
      </w:r>
      <w:r w:rsidRPr="000B5ADF">
        <w:rPr>
          <w:rFonts w:ascii="Arial" w:hAnsi="Arial" w:cs="Arial"/>
          <w:sz w:val="24"/>
          <w:szCs w:val="24"/>
        </w:rPr>
        <w:t xml:space="preserve"> achievement. </w:t>
      </w:r>
    </w:p>
    <w:p w14:paraId="7D50A7CC" w14:textId="1A4A068C" w:rsidR="00A463D5" w:rsidRPr="000B5ADF" w:rsidRDefault="00A463D5" w:rsidP="000B5ADF">
      <w:pPr>
        <w:spacing w:line="360" w:lineRule="auto"/>
        <w:rPr>
          <w:rFonts w:ascii="Arial" w:hAnsi="Arial" w:cs="Arial"/>
          <w:sz w:val="24"/>
          <w:szCs w:val="24"/>
        </w:rPr>
      </w:pPr>
      <w:r w:rsidRPr="000B5ADF">
        <w:rPr>
          <w:rFonts w:ascii="Arial" w:hAnsi="Arial" w:cs="Arial"/>
          <w:sz w:val="24"/>
          <w:szCs w:val="24"/>
        </w:rPr>
        <w:t>Joyce Epstein (</w:t>
      </w:r>
      <w:r w:rsidR="00FE2D90" w:rsidRPr="000B5ADF">
        <w:rPr>
          <w:rFonts w:ascii="Arial" w:hAnsi="Arial" w:cs="Arial"/>
          <w:sz w:val="24"/>
          <w:szCs w:val="24"/>
        </w:rPr>
        <w:t>2002</w:t>
      </w:r>
      <w:r w:rsidRPr="000B5ADF">
        <w:rPr>
          <w:rFonts w:ascii="Arial" w:hAnsi="Arial" w:cs="Arial"/>
          <w:sz w:val="24"/>
          <w:szCs w:val="24"/>
        </w:rPr>
        <w:t>) developed a widely cited typology of the different types of ways that schools can engage with parents. In her typology she gave six different types of engagement. These are,</w:t>
      </w:r>
    </w:p>
    <w:p w14:paraId="43C55870" w14:textId="0E6B2286" w:rsidR="00A463D5" w:rsidRPr="000B5ADF" w:rsidRDefault="00A463D5" w:rsidP="000B5ADF">
      <w:pPr>
        <w:spacing w:line="360" w:lineRule="auto"/>
        <w:rPr>
          <w:rFonts w:ascii="Arial" w:hAnsi="Arial" w:cs="Arial"/>
          <w:sz w:val="24"/>
          <w:szCs w:val="24"/>
        </w:rPr>
      </w:pPr>
      <w:r w:rsidRPr="000B5ADF">
        <w:rPr>
          <w:rFonts w:ascii="Arial" w:hAnsi="Arial" w:cs="Arial"/>
          <w:sz w:val="24"/>
          <w:szCs w:val="24"/>
        </w:rPr>
        <w:t>Type 1, Parenting. Giving the parents support to have the basic home conditions and helping with parental strategies and having regular communications with the school.</w:t>
      </w:r>
      <w:r w:rsidR="00FE2D90" w:rsidRPr="000B5ADF">
        <w:rPr>
          <w:rFonts w:ascii="Arial" w:hAnsi="Arial" w:cs="Arial"/>
          <w:sz w:val="24"/>
          <w:szCs w:val="24"/>
        </w:rPr>
        <w:t xml:space="preserve"> Providing courses and other training for parents to assist </w:t>
      </w:r>
      <w:r w:rsidR="00FE2D90" w:rsidRPr="000B5ADF">
        <w:rPr>
          <w:rFonts w:ascii="Arial" w:hAnsi="Arial" w:cs="Arial"/>
          <w:sz w:val="24"/>
          <w:szCs w:val="24"/>
        </w:rPr>
        <w:lastRenderedPageBreak/>
        <w:t>with</w:t>
      </w:r>
      <w:r w:rsidR="00E76A4F" w:rsidRPr="000B5ADF">
        <w:rPr>
          <w:rFonts w:ascii="Arial" w:hAnsi="Arial" w:cs="Arial"/>
          <w:sz w:val="24"/>
          <w:szCs w:val="24"/>
        </w:rPr>
        <w:t xml:space="preserve"> health, nutrition and other services. Offer</w:t>
      </w:r>
      <w:r w:rsidR="005178A4" w:rsidRPr="000B5ADF">
        <w:rPr>
          <w:rFonts w:ascii="Arial" w:hAnsi="Arial" w:cs="Arial"/>
          <w:sz w:val="24"/>
          <w:szCs w:val="24"/>
        </w:rPr>
        <w:t>ing</w:t>
      </w:r>
      <w:r w:rsidR="00E76A4F" w:rsidRPr="000B5ADF">
        <w:rPr>
          <w:rFonts w:ascii="Arial" w:hAnsi="Arial" w:cs="Arial"/>
          <w:sz w:val="24"/>
          <w:szCs w:val="24"/>
        </w:rPr>
        <w:t xml:space="preserve"> home visits during transition points such as, going to pre-schools, primary and secondary schools. It is an inclusion of activities that parents can engage in to raise happy, healthy children for them to develop into capable learners.  </w:t>
      </w:r>
    </w:p>
    <w:p w14:paraId="52AABE47" w14:textId="059F210C" w:rsidR="00A463D5" w:rsidRPr="000B5ADF" w:rsidRDefault="00A463D5" w:rsidP="000B5ADF">
      <w:pPr>
        <w:spacing w:line="360" w:lineRule="auto"/>
        <w:rPr>
          <w:rFonts w:ascii="Arial" w:hAnsi="Arial" w:cs="Arial"/>
          <w:sz w:val="24"/>
          <w:szCs w:val="24"/>
        </w:rPr>
      </w:pPr>
      <w:r w:rsidRPr="000B5ADF">
        <w:rPr>
          <w:rFonts w:ascii="Arial" w:hAnsi="Arial" w:cs="Arial"/>
          <w:sz w:val="24"/>
          <w:szCs w:val="24"/>
        </w:rPr>
        <w:t>Type 2, Communicating.</w:t>
      </w:r>
      <w:r w:rsidR="00E76A4F" w:rsidRPr="000B5ADF">
        <w:rPr>
          <w:rFonts w:ascii="Arial" w:hAnsi="Arial" w:cs="Arial"/>
          <w:sz w:val="24"/>
          <w:szCs w:val="24"/>
        </w:rPr>
        <w:t xml:space="preserve"> Schools and parents can use multiple ways of communicating. This can be supported by</w:t>
      </w:r>
      <w:r w:rsidRPr="000B5ADF">
        <w:rPr>
          <w:rFonts w:ascii="Arial" w:hAnsi="Arial" w:cs="Arial"/>
          <w:sz w:val="24"/>
          <w:szCs w:val="24"/>
        </w:rPr>
        <w:t xml:space="preserve"> </w:t>
      </w:r>
      <w:r w:rsidR="00E76A4F" w:rsidRPr="000B5ADF">
        <w:rPr>
          <w:rFonts w:ascii="Arial" w:hAnsi="Arial" w:cs="Arial"/>
          <w:sz w:val="24"/>
          <w:szCs w:val="24"/>
        </w:rPr>
        <w:t>h</w:t>
      </w:r>
      <w:r w:rsidRPr="000B5ADF">
        <w:rPr>
          <w:rFonts w:ascii="Arial" w:hAnsi="Arial" w:cs="Arial"/>
          <w:sz w:val="24"/>
          <w:szCs w:val="24"/>
        </w:rPr>
        <w:t xml:space="preserve">aving an effective home to school and school to home </w:t>
      </w:r>
      <w:r w:rsidR="002F5127" w:rsidRPr="000B5ADF">
        <w:rPr>
          <w:rFonts w:ascii="Arial" w:hAnsi="Arial" w:cs="Arial"/>
          <w:sz w:val="24"/>
          <w:szCs w:val="24"/>
        </w:rPr>
        <w:t xml:space="preserve">communications that engage all parents regularly. </w:t>
      </w:r>
      <w:r w:rsidR="00E76A4F" w:rsidRPr="000B5ADF">
        <w:rPr>
          <w:rFonts w:ascii="Arial" w:hAnsi="Arial" w:cs="Arial"/>
          <w:sz w:val="24"/>
          <w:szCs w:val="24"/>
        </w:rPr>
        <w:t xml:space="preserve">Providing language translators to assist when needed and a regular use of services to communicate such as email, phone calls, newsletters and useful notices. Parents will also need to give the schools information about their child such as medical and educational history. </w:t>
      </w:r>
    </w:p>
    <w:p w14:paraId="05B5EB87" w14:textId="0D72A0DC" w:rsidR="002F5127" w:rsidRPr="000B5ADF" w:rsidRDefault="002F5127" w:rsidP="000B5ADF">
      <w:pPr>
        <w:spacing w:line="360" w:lineRule="auto"/>
        <w:rPr>
          <w:rFonts w:ascii="Arial" w:hAnsi="Arial" w:cs="Arial"/>
          <w:sz w:val="24"/>
          <w:szCs w:val="24"/>
        </w:rPr>
      </w:pPr>
      <w:r w:rsidRPr="000B5ADF">
        <w:rPr>
          <w:rFonts w:ascii="Arial" w:hAnsi="Arial" w:cs="Arial"/>
          <w:sz w:val="24"/>
          <w:szCs w:val="24"/>
        </w:rPr>
        <w:lastRenderedPageBreak/>
        <w:t>Type 3, Volunteering. Recruiting some volunteer parents to help in schools</w:t>
      </w:r>
      <w:r w:rsidR="00E76A4F" w:rsidRPr="000B5ADF">
        <w:rPr>
          <w:rFonts w:ascii="Arial" w:hAnsi="Arial" w:cs="Arial"/>
          <w:sz w:val="24"/>
          <w:szCs w:val="24"/>
        </w:rPr>
        <w:t xml:space="preserve"> to</w:t>
      </w:r>
      <w:r w:rsidRPr="000B5ADF">
        <w:rPr>
          <w:rFonts w:ascii="Arial" w:hAnsi="Arial" w:cs="Arial"/>
          <w:sz w:val="24"/>
          <w:szCs w:val="24"/>
        </w:rPr>
        <w:t xml:space="preserve"> support learners and be involved in </w:t>
      </w:r>
      <w:r w:rsidR="00037A9D" w:rsidRPr="000B5ADF">
        <w:rPr>
          <w:rFonts w:ascii="Arial" w:hAnsi="Arial" w:cs="Arial"/>
          <w:sz w:val="24"/>
          <w:szCs w:val="24"/>
        </w:rPr>
        <w:t>extracurricular</w:t>
      </w:r>
      <w:r w:rsidRPr="000B5ADF">
        <w:rPr>
          <w:rFonts w:ascii="Arial" w:hAnsi="Arial" w:cs="Arial"/>
          <w:sz w:val="24"/>
          <w:szCs w:val="24"/>
        </w:rPr>
        <w:t xml:space="preserve"> activities</w:t>
      </w:r>
      <w:r w:rsidR="00E76A4F" w:rsidRPr="000B5ADF">
        <w:rPr>
          <w:rFonts w:ascii="Arial" w:hAnsi="Arial" w:cs="Arial"/>
          <w:sz w:val="24"/>
          <w:szCs w:val="24"/>
        </w:rPr>
        <w:t xml:space="preserve"> can help teachers, support staff and administrators</w:t>
      </w:r>
      <w:r w:rsidRPr="000B5ADF">
        <w:rPr>
          <w:rFonts w:ascii="Arial" w:hAnsi="Arial" w:cs="Arial"/>
          <w:sz w:val="24"/>
          <w:szCs w:val="24"/>
        </w:rPr>
        <w:t xml:space="preserve">. </w:t>
      </w:r>
    </w:p>
    <w:p w14:paraId="4A8CD996" w14:textId="3F182F45" w:rsidR="002F5127" w:rsidRPr="000B5ADF" w:rsidRDefault="002F5127" w:rsidP="000B5ADF">
      <w:pPr>
        <w:spacing w:line="360" w:lineRule="auto"/>
        <w:rPr>
          <w:rFonts w:ascii="Arial" w:hAnsi="Arial" w:cs="Arial"/>
          <w:sz w:val="24"/>
          <w:szCs w:val="24"/>
        </w:rPr>
      </w:pPr>
      <w:r w:rsidRPr="000B5ADF">
        <w:rPr>
          <w:rFonts w:ascii="Arial" w:hAnsi="Arial" w:cs="Arial"/>
          <w:sz w:val="24"/>
          <w:szCs w:val="24"/>
        </w:rPr>
        <w:t>Type 4, Learning a</w:t>
      </w:r>
      <w:r w:rsidR="005178A4" w:rsidRPr="000B5ADF">
        <w:rPr>
          <w:rFonts w:ascii="Arial" w:hAnsi="Arial" w:cs="Arial"/>
          <w:sz w:val="24"/>
          <w:szCs w:val="24"/>
        </w:rPr>
        <w:t>t</w:t>
      </w:r>
      <w:r w:rsidRPr="000B5ADF">
        <w:rPr>
          <w:rFonts w:ascii="Arial" w:hAnsi="Arial" w:cs="Arial"/>
          <w:sz w:val="24"/>
          <w:szCs w:val="24"/>
        </w:rPr>
        <w:t xml:space="preserve"> home. Schools providing information in order to enable parents to help with homework and family learning activities.</w:t>
      </w:r>
      <w:r w:rsidR="006324DC" w:rsidRPr="000B5ADF">
        <w:rPr>
          <w:rFonts w:ascii="Arial" w:hAnsi="Arial" w:cs="Arial"/>
          <w:sz w:val="24"/>
          <w:szCs w:val="24"/>
        </w:rPr>
        <w:t xml:space="preserve"> When a parent supports a child with their homework or takes them to a museum at the weekend, they participate in the type 4 involvement. </w:t>
      </w:r>
    </w:p>
    <w:p w14:paraId="4AE2913B" w14:textId="1D9FBEC8" w:rsidR="002F5127" w:rsidRPr="000B5ADF" w:rsidRDefault="002F5127" w:rsidP="000B5ADF">
      <w:pPr>
        <w:spacing w:line="360" w:lineRule="auto"/>
        <w:rPr>
          <w:rFonts w:ascii="Arial" w:hAnsi="Arial" w:cs="Arial"/>
          <w:sz w:val="24"/>
          <w:szCs w:val="24"/>
        </w:rPr>
      </w:pPr>
      <w:r w:rsidRPr="000B5ADF">
        <w:rPr>
          <w:rFonts w:ascii="Arial" w:hAnsi="Arial" w:cs="Arial"/>
          <w:sz w:val="24"/>
          <w:szCs w:val="24"/>
        </w:rPr>
        <w:t>Type 5, Decision making. Include all parents in any decision making in order to build a sense of ownership</w:t>
      </w:r>
      <w:r w:rsidR="005178A4" w:rsidRPr="000B5ADF">
        <w:rPr>
          <w:rFonts w:ascii="Arial" w:hAnsi="Arial" w:cs="Arial"/>
          <w:sz w:val="24"/>
          <w:szCs w:val="24"/>
        </w:rPr>
        <w:t xml:space="preserve"> within their child’s education.</w:t>
      </w:r>
    </w:p>
    <w:p w14:paraId="52C3AF72" w14:textId="6AAD0ED1" w:rsidR="002F5127" w:rsidRPr="000B5ADF" w:rsidRDefault="002F5127" w:rsidP="000B5ADF">
      <w:pPr>
        <w:spacing w:line="360" w:lineRule="auto"/>
        <w:rPr>
          <w:rFonts w:ascii="Arial" w:hAnsi="Arial" w:cs="Arial"/>
          <w:sz w:val="24"/>
          <w:szCs w:val="24"/>
        </w:rPr>
      </w:pPr>
      <w:r w:rsidRPr="000B5ADF">
        <w:rPr>
          <w:rFonts w:ascii="Arial" w:hAnsi="Arial" w:cs="Arial"/>
          <w:sz w:val="24"/>
          <w:szCs w:val="24"/>
        </w:rPr>
        <w:t>Type 6, Collaborating with</w:t>
      </w:r>
      <w:r w:rsidR="00F44B2D">
        <w:rPr>
          <w:rFonts w:ascii="Arial" w:hAnsi="Arial" w:cs="Arial"/>
          <w:sz w:val="24"/>
          <w:szCs w:val="24"/>
        </w:rPr>
        <w:t xml:space="preserve"> the</w:t>
      </w:r>
      <w:r w:rsidRPr="000B5ADF">
        <w:rPr>
          <w:rFonts w:ascii="Arial" w:hAnsi="Arial" w:cs="Arial"/>
          <w:sz w:val="24"/>
          <w:szCs w:val="24"/>
        </w:rPr>
        <w:t xml:space="preserve"> community. To find and use resources from the wider community to enrich school </w:t>
      </w:r>
      <w:r w:rsidRPr="000B5ADF">
        <w:rPr>
          <w:rFonts w:ascii="Arial" w:hAnsi="Arial" w:cs="Arial"/>
          <w:sz w:val="24"/>
          <w:szCs w:val="24"/>
        </w:rPr>
        <w:lastRenderedPageBreak/>
        <w:t xml:space="preserve">learning. </w:t>
      </w:r>
      <w:r w:rsidR="006324DC" w:rsidRPr="000B5ADF">
        <w:rPr>
          <w:rFonts w:ascii="Arial" w:hAnsi="Arial" w:cs="Arial"/>
          <w:sz w:val="24"/>
          <w:szCs w:val="24"/>
        </w:rPr>
        <w:t xml:space="preserve">Give information on community activities that can link to learning skills and inform pupils and their parents on community health, cultural, social support and other programs and services available to them. </w:t>
      </w:r>
    </w:p>
    <w:p w14:paraId="17601B05" w14:textId="0A6B34C8" w:rsidR="00E85988" w:rsidRPr="000B5ADF" w:rsidRDefault="00E85988" w:rsidP="000B5ADF">
      <w:pPr>
        <w:spacing w:line="360" w:lineRule="auto"/>
        <w:rPr>
          <w:rFonts w:ascii="Arial" w:hAnsi="Arial" w:cs="Arial"/>
          <w:sz w:val="24"/>
          <w:szCs w:val="24"/>
        </w:rPr>
      </w:pPr>
      <w:r w:rsidRPr="000B5ADF">
        <w:rPr>
          <w:rFonts w:ascii="Arial" w:hAnsi="Arial" w:cs="Arial"/>
          <w:sz w:val="24"/>
          <w:szCs w:val="24"/>
        </w:rPr>
        <w:t xml:space="preserve">Using these types from Epstein can encourage parental engagement and benefit the pupils involved. By offering different types of engagement, this can feel less daunting towards a parent as they may feel that they cannot help out within the school environment for a number of reasons, but would feel at ease receiving information about how to support their child with homework and other learning activities within the home. </w:t>
      </w:r>
    </w:p>
    <w:p w14:paraId="58B9EAF4" w14:textId="77777777" w:rsidR="00E85988" w:rsidRPr="000B5ADF" w:rsidRDefault="00E85988" w:rsidP="000B5ADF">
      <w:pPr>
        <w:spacing w:line="360" w:lineRule="auto"/>
        <w:rPr>
          <w:rFonts w:ascii="Arial" w:hAnsi="Arial" w:cs="Arial"/>
          <w:sz w:val="24"/>
          <w:szCs w:val="24"/>
        </w:rPr>
      </w:pPr>
      <w:r w:rsidRPr="000B5ADF">
        <w:rPr>
          <w:rFonts w:ascii="Arial" w:hAnsi="Arial" w:cs="Arial"/>
          <w:sz w:val="24"/>
          <w:szCs w:val="24"/>
        </w:rPr>
        <w:t xml:space="preserve">Schools now have Parental Engagement policies with the aims to welcome, respect and value the partnership </w:t>
      </w:r>
      <w:r w:rsidRPr="000B5ADF">
        <w:rPr>
          <w:rFonts w:ascii="Arial" w:hAnsi="Arial" w:cs="Arial"/>
          <w:sz w:val="24"/>
          <w:szCs w:val="24"/>
        </w:rPr>
        <w:lastRenderedPageBreak/>
        <w:t xml:space="preserve">between staff and parents and to have a full range of choices and opportunities to enable them to be involved and support pupil success. The policy sets out strategies in order to apply these aims and values. They include providing a positive and welcoming school climate, identify and remove barriers to parental involvement and reflect on the diversity of the pupils. Also, to offer support and resources for the parents to support their children’s learning at home and review and expand communication to support learning and parental engagement. </w:t>
      </w:r>
    </w:p>
    <w:p w14:paraId="6F5B8D3B" w14:textId="58DCACBB" w:rsidR="0049527A" w:rsidRPr="000B5ADF" w:rsidRDefault="006324DC" w:rsidP="000B5ADF">
      <w:pPr>
        <w:spacing w:line="360" w:lineRule="auto"/>
        <w:rPr>
          <w:rFonts w:ascii="Arial" w:hAnsi="Arial" w:cs="Arial"/>
          <w:sz w:val="24"/>
          <w:szCs w:val="24"/>
        </w:rPr>
      </w:pPr>
      <w:r w:rsidRPr="000B5ADF">
        <w:rPr>
          <w:rFonts w:ascii="Arial" w:hAnsi="Arial" w:cs="Arial"/>
          <w:sz w:val="24"/>
          <w:szCs w:val="24"/>
        </w:rPr>
        <w:t xml:space="preserve">Looking at the information and research within this essay, it shows that learners will respond very well with the engagement of their parents in their school life. This can be by simply being aware of progress and achievements or when a parent takes an active role within the school </w:t>
      </w:r>
      <w:r w:rsidRPr="000B5ADF">
        <w:rPr>
          <w:rFonts w:ascii="Arial" w:hAnsi="Arial" w:cs="Arial"/>
          <w:sz w:val="24"/>
          <w:szCs w:val="24"/>
        </w:rPr>
        <w:lastRenderedPageBreak/>
        <w:t xml:space="preserve">life. Research indicates that parental </w:t>
      </w:r>
      <w:r w:rsidR="00F44B2D">
        <w:rPr>
          <w:rFonts w:ascii="Arial" w:hAnsi="Arial" w:cs="Arial"/>
          <w:sz w:val="24"/>
          <w:szCs w:val="24"/>
        </w:rPr>
        <w:t>engagement</w:t>
      </w:r>
      <w:r w:rsidRPr="000B5ADF">
        <w:rPr>
          <w:rFonts w:ascii="Arial" w:hAnsi="Arial" w:cs="Arial"/>
          <w:sz w:val="24"/>
          <w:szCs w:val="24"/>
        </w:rPr>
        <w:t xml:space="preserve"> has a positive effect on a </w:t>
      </w:r>
      <w:r w:rsidR="00037A9D" w:rsidRPr="000B5ADF">
        <w:rPr>
          <w:rFonts w:ascii="Arial" w:hAnsi="Arial" w:cs="Arial"/>
          <w:sz w:val="24"/>
          <w:szCs w:val="24"/>
        </w:rPr>
        <w:t>pupil’s</w:t>
      </w:r>
      <w:r w:rsidRPr="000B5ADF">
        <w:rPr>
          <w:rFonts w:ascii="Arial" w:hAnsi="Arial" w:cs="Arial"/>
          <w:sz w:val="24"/>
          <w:szCs w:val="24"/>
        </w:rPr>
        <w:t xml:space="preserve"> performance and </w:t>
      </w:r>
      <w:r w:rsidR="00037A9D" w:rsidRPr="000B5ADF">
        <w:rPr>
          <w:rFonts w:ascii="Arial" w:hAnsi="Arial" w:cs="Arial"/>
          <w:sz w:val="24"/>
          <w:szCs w:val="24"/>
        </w:rPr>
        <w:t>attitudes</w:t>
      </w:r>
      <w:r w:rsidRPr="000B5ADF">
        <w:rPr>
          <w:rFonts w:ascii="Arial" w:hAnsi="Arial" w:cs="Arial"/>
          <w:sz w:val="24"/>
          <w:szCs w:val="24"/>
        </w:rPr>
        <w:t>. Education</w:t>
      </w:r>
      <w:r w:rsidR="00047E84" w:rsidRPr="000B5ADF">
        <w:rPr>
          <w:rFonts w:ascii="Arial" w:hAnsi="Arial" w:cs="Arial"/>
          <w:sz w:val="24"/>
          <w:szCs w:val="24"/>
        </w:rPr>
        <w:t xml:space="preserve"> is a vital determinant in a </w:t>
      </w:r>
      <w:r w:rsidR="00037A9D" w:rsidRPr="000B5ADF">
        <w:rPr>
          <w:rFonts w:ascii="Arial" w:hAnsi="Arial" w:cs="Arial"/>
          <w:sz w:val="24"/>
          <w:szCs w:val="24"/>
        </w:rPr>
        <w:t>country’s</w:t>
      </w:r>
      <w:r w:rsidR="00047E84" w:rsidRPr="000B5ADF">
        <w:rPr>
          <w:rFonts w:ascii="Arial" w:hAnsi="Arial" w:cs="Arial"/>
          <w:sz w:val="24"/>
          <w:szCs w:val="24"/>
        </w:rPr>
        <w:t xml:space="preserve"> development, so both the schools and home need to be collaboratively working together to improve and achieve </w:t>
      </w:r>
      <w:r w:rsidR="00037A9D" w:rsidRPr="000B5ADF">
        <w:rPr>
          <w:rFonts w:ascii="Arial" w:hAnsi="Arial" w:cs="Arial"/>
          <w:sz w:val="24"/>
          <w:szCs w:val="24"/>
        </w:rPr>
        <w:t>pupil’s</w:t>
      </w:r>
      <w:r w:rsidR="00047E84" w:rsidRPr="000B5ADF">
        <w:rPr>
          <w:rFonts w:ascii="Arial" w:hAnsi="Arial" w:cs="Arial"/>
          <w:sz w:val="24"/>
          <w:szCs w:val="24"/>
        </w:rPr>
        <w:t xml:space="preserve"> attainment. </w:t>
      </w:r>
      <w:r w:rsidR="0031444E" w:rsidRPr="000B5ADF">
        <w:rPr>
          <w:rFonts w:ascii="Arial" w:hAnsi="Arial" w:cs="Arial"/>
          <w:sz w:val="24"/>
          <w:szCs w:val="24"/>
        </w:rPr>
        <w:t>The teacher</w:t>
      </w:r>
      <w:r w:rsidR="005178A4" w:rsidRPr="000B5ADF">
        <w:rPr>
          <w:rFonts w:ascii="Arial" w:hAnsi="Arial" w:cs="Arial"/>
          <w:sz w:val="24"/>
          <w:szCs w:val="24"/>
        </w:rPr>
        <w:t>s</w:t>
      </w:r>
      <w:r w:rsidR="0031444E" w:rsidRPr="000B5ADF">
        <w:rPr>
          <w:rFonts w:ascii="Arial" w:hAnsi="Arial" w:cs="Arial"/>
          <w:sz w:val="24"/>
          <w:szCs w:val="24"/>
        </w:rPr>
        <w:t xml:space="preserve"> and parent</w:t>
      </w:r>
      <w:r w:rsidR="005178A4" w:rsidRPr="000B5ADF">
        <w:rPr>
          <w:rFonts w:ascii="Arial" w:hAnsi="Arial" w:cs="Arial"/>
          <w:sz w:val="24"/>
          <w:szCs w:val="24"/>
        </w:rPr>
        <w:t>s</w:t>
      </w:r>
      <w:r w:rsidR="0031444E" w:rsidRPr="000B5ADF">
        <w:rPr>
          <w:rFonts w:ascii="Arial" w:hAnsi="Arial" w:cs="Arial"/>
          <w:sz w:val="24"/>
          <w:szCs w:val="24"/>
        </w:rPr>
        <w:t xml:space="preserve"> have </w:t>
      </w:r>
      <w:r w:rsidR="0083558D" w:rsidRPr="000B5ADF">
        <w:rPr>
          <w:rFonts w:ascii="Arial" w:hAnsi="Arial" w:cs="Arial"/>
          <w:sz w:val="24"/>
          <w:szCs w:val="24"/>
        </w:rPr>
        <w:t xml:space="preserve">a common interest, which is the child. </w:t>
      </w:r>
      <w:r w:rsidR="00E85988" w:rsidRPr="000B5ADF">
        <w:rPr>
          <w:rFonts w:ascii="Arial" w:hAnsi="Arial" w:cs="Arial"/>
          <w:sz w:val="24"/>
          <w:szCs w:val="24"/>
        </w:rPr>
        <w:t xml:space="preserve">Within my personal setting, we have a high number of parents involved in the school life, but it would seem that this is not the case nationwide. </w:t>
      </w:r>
      <w:r w:rsidR="00E85988" w:rsidRPr="000B5ADF">
        <w:rPr>
          <w:rFonts w:ascii="Arial" w:hAnsi="Arial" w:cs="Arial"/>
          <w:sz w:val="24"/>
          <w:szCs w:val="24"/>
        </w:rPr>
        <w:t xml:space="preserve">To allow </w:t>
      </w:r>
      <w:r w:rsidR="000B5ADF" w:rsidRPr="000B5ADF">
        <w:rPr>
          <w:rFonts w:ascii="Arial" w:hAnsi="Arial" w:cs="Arial"/>
          <w:sz w:val="24"/>
          <w:szCs w:val="24"/>
        </w:rPr>
        <w:t>a</w:t>
      </w:r>
      <w:r w:rsidR="00E85988" w:rsidRPr="000B5ADF">
        <w:rPr>
          <w:rFonts w:ascii="Arial" w:hAnsi="Arial" w:cs="Arial"/>
          <w:sz w:val="24"/>
          <w:szCs w:val="24"/>
        </w:rPr>
        <w:t xml:space="preserve"> child to reach their full potential, working collaboratively is surely the key.</w:t>
      </w:r>
    </w:p>
    <w:p w14:paraId="29033187" w14:textId="7A8FD13F" w:rsidR="000B5ADF" w:rsidRPr="000B5ADF" w:rsidRDefault="000B5ADF" w:rsidP="000B5ADF">
      <w:pPr>
        <w:spacing w:line="360" w:lineRule="auto"/>
        <w:rPr>
          <w:rFonts w:ascii="Arial" w:hAnsi="Arial" w:cs="Arial"/>
          <w:sz w:val="24"/>
          <w:szCs w:val="24"/>
        </w:rPr>
      </w:pPr>
    </w:p>
    <w:p w14:paraId="7A5B497B" w14:textId="1B1EED98" w:rsidR="000B5ADF" w:rsidRPr="000B5ADF" w:rsidRDefault="000B5ADF" w:rsidP="000B5ADF">
      <w:pPr>
        <w:spacing w:line="360" w:lineRule="auto"/>
        <w:rPr>
          <w:rFonts w:ascii="Arial" w:hAnsi="Arial" w:cs="Arial"/>
          <w:sz w:val="24"/>
          <w:szCs w:val="24"/>
        </w:rPr>
      </w:pPr>
    </w:p>
    <w:p w14:paraId="70AD0B9A" w14:textId="77777777" w:rsidR="00AE4BFA" w:rsidRDefault="00AE4BFA" w:rsidP="000B5ADF">
      <w:pPr>
        <w:spacing w:line="360" w:lineRule="auto"/>
        <w:rPr>
          <w:rFonts w:ascii="Arial" w:hAnsi="Arial" w:cs="Arial"/>
          <w:sz w:val="24"/>
          <w:szCs w:val="24"/>
          <w:u w:val="single"/>
        </w:rPr>
      </w:pPr>
    </w:p>
    <w:p w14:paraId="40CEE2CB" w14:textId="77777777" w:rsidR="00AE4BFA" w:rsidRDefault="00AE4BFA" w:rsidP="000B5ADF">
      <w:pPr>
        <w:spacing w:line="360" w:lineRule="auto"/>
        <w:rPr>
          <w:rFonts w:ascii="Arial" w:hAnsi="Arial" w:cs="Arial"/>
          <w:sz w:val="24"/>
          <w:szCs w:val="24"/>
          <w:u w:val="single"/>
        </w:rPr>
      </w:pPr>
    </w:p>
    <w:p w14:paraId="52EE6CF9" w14:textId="39A317A5" w:rsidR="000B5ADF" w:rsidRPr="000B5ADF" w:rsidRDefault="000B5ADF" w:rsidP="000B5ADF">
      <w:pPr>
        <w:spacing w:line="360" w:lineRule="auto"/>
        <w:rPr>
          <w:rFonts w:ascii="Arial" w:hAnsi="Arial" w:cs="Arial"/>
          <w:sz w:val="24"/>
          <w:szCs w:val="24"/>
          <w:u w:val="single"/>
        </w:rPr>
      </w:pPr>
      <w:bookmarkStart w:id="0" w:name="_GoBack"/>
      <w:bookmarkEnd w:id="0"/>
      <w:r w:rsidRPr="000B5ADF">
        <w:rPr>
          <w:rFonts w:ascii="Arial" w:hAnsi="Arial" w:cs="Arial"/>
          <w:sz w:val="24"/>
          <w:szCs w:val="24"/>
          <w:u w:val="single"/>
        </w:rPr>
        <w:t>Reference List</w:t>
      </w:r>
    </w:p>
    <w:p w14:paraId="1FD76BEB"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lastRenderedPageBreak/>
        <w:t>Baumrind, D. (1965). Parental control and parental love. Children. Vol 12, p 230-234</w:t>
      </w:r>
    </w:p>
    <w:p w14:paraId="2653D995"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Bronfenbrenner, U. (1979). The ecology of human development. Cambridge, M.A: Harvard University Press</w:t>
      </w:r>
    </w:p>
    <w:p w14:paraId="79CF0058"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Crozier, G., and J. Davies. (2007). Hard to reach parents or hard to reach schools? A discussion of home–school relations, with particular reference to Bangladeshi and Pakistani parents. British Educational Research Journal 33, no. 3: 295–313.</w:t>
      </w:r>
    </w:p>
    <w:p w14:paraId="154D1A4C"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Desforges, C., and Abouchaar, A. (2003). The impact of parental involvement, parental support and family education on pupil achievement and adjustment: A literature review. Report Number 433. Department of Education and Skills.</w:t>
      </w:r>
    </w:p>
    <w:p w14:paraId="49F67F7E"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lastRenderedPageBreak/>
        <w:t>Epstein, J. (2002). School, family, and community partnerships: Preparing educators and improving schools. Boulder, CO: Westview Press.</w:t>
      </w:r>
    </w:p>
    <w:p w14:paraId="1085F339"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 xml:space="preserve">Every child matters (2009). Available at </w:t>
      </w:r>
      <w:hyperlink r:id="rId4" w:history="1">
        <w:r w:rsidRPr="000B5ADF">
          <w:rPr>
            <w:rStyle w:val="Hyperlink"/>
            <w:rFonts w:ascii="Arial" w:hAnsi="Arial" w:cs="Arial"/>
            <w:sz w:val="24"/>
            <w:szCs w:val="24"/>
          </w:rPr>
          <w:t>https://assets.publishing.service.gov.uk/government/uploads/system/uploads/attachment_data/file/257876/change-for-children.pdf</w:t>
        </w:r>
      </w:hyperlink>
      <w:r w:rsidRPr="000B5ADF">
        <w:rPr>
          <w:rFonts w:ascii="Arial" w:hAnsi="Arial" w:cs="Arial"/>
          <w:color w:val="000000"/>
          <w:sz w:val="24"/>
          <w:szCs w:val="24"/>
        </w:rPr>
        <w:t xml:space="preserve"> [Accessed on 27/01/19]</w:t>
      </w:r>
    </w:p>
    <w:p w14:paraId="7DD07B24" w14:textId="77777777" w:rsidR="000B5ADF" w:rsidRPr="000B5ADF" w:rsidRDefault="000B5ADF" w:rsidP="000B5ADF">
      <w:pPr>
        <w:spacing w:line="360" w:lineRule="auto"/>
        <w:rPr>
          <w:rFonts w:ascii="Arial" w:hAnsi="Arial" w:cs="Arial"/>
          <w:color w:val="000000"/>
          <w:sz w:val="24"/>
          <w:szCs w:val="24"/>
        </w:rPr>
      </w:pPr>
      <w:r w:rsidRPr="000B5ADF">
        <w:rPr>
          <w:rFonts w:ascii="Arial" w:hAnsi="Arial" w:cs="Arial"/>
          <w:sz w:val="24"/>
          <w:szCs w:val="24"/>
        </w:rPr>
        <w:t xml:space="preserve">Harris and Goodall (2007). Do Parents Know They Matter? Raising Achievement Through Parental Engagement Available at </w:t>
      </w:r>
      <w:hyperlink r:id="rId5" w:history="1">
        <w:r w:rsidRPr="000B5ADF">
          <w:rPr>
            <w:rStyle w:val="Hyperlink"/>
            <w:rFonts w:ascii="Arial" w:hAnsi="Arial" w:cs="Arial"/>
            <w:sz w:val="24"/>
            <w:szCs w:val="24"/>
          </w:rPr>
          <w:t>http://cmapspublic.ihmc.us/rid=1JTG44B1H-W7WF5G-1BSN/ArticleDoParentsKnowTheyMatter.pdf</w:t>
        </w:r>
      </w:hyperlink>
      <w:r w:rsidRPr="000B5ADF">
        <w:rPr>
          <w:rFonts w:ascii="Arial" w:hAnsi="Arial" w:cs="Arial"/>
          <w:color w:val="000000"/>
          <w:sz w:val="24"/>
          <w:szCs w:val="24"/>
        </w:rPr>
        <w:t xml:space="preserve"> [Accessed on 26/01/19]</w:t>
      </w:r>
    </w:p>
    <w:p w14:paraId="4210FF13"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 xml:space="preserve">Henry, M.E. (1996). Parent-school collaboration. Feminist organizational structures and school leadership. </w:t>
      </w:r>
      <w:r w:rsidRPr="000B5ADF">
        <w:rPr>
          <w:rFonts w:ascii="Arial" w:hAnsi="Arial" w:cs="Arial"/>
          <w:sz w:val="24"/>
          <w:szCs w:val="24"/>
        </w:rPr>
        <w:lastRenderedPageBreak/>
        <w:t>Albany: State University of New York. (ERIC Document No. ED395388)</w:t>
      </w:r>
    </w:p>
    <w:p w14:paraId="2116646E" w14:textId="22CF3D52" w:rsidR="000B5ADF" w:rsidRPr="000B5ADF" w:rsidRDefault="000B5ADF" w:rsidP="000B5ADF">
      <w:pPr>
        <w:spacing w:line="360" w:lineRule="auto"/>
        <w:rPr>
          <w:rFonts w:ascii="Arial" w:hAnsi="Arial" w:cs="Arial"/>
          <w:sz w:val="24"/>
          <w:szCs w:val="24"/>
        </w:rPr>
      </w:pPr>
      <w:r w:rsidRPr="000B5ADF">
        <w:rPr>
          <w:rFonts w:ascii="Arial" w:hAnsi="Arial" w:cs="Arial"/>
          <w:color w:val="000000"/>
          <w:sz w:val="24"/>
          <w:szCs w:val="24"/>
        </w:rPr>
        <w:t xml:space="preserve">Maccoby, E. E., &amp; Martin, J. </w:t>
      </w:r>
      <w:r w:rsidR="00F44B2D" w:rsidRPr="000B5ADF">
        <w:rPr>
          <w:rFonts w:ascii="Arial" w:hAnsi="Arial" w:cs="Arial"/>
          <w:color w:val="000000"/>
          <w:sz w:val="24"/>
          <w:szCs w:val="24"/>
        </w:rPr>
        <w:t>A. (</w:t>
      </w:r>
      <w:r w:rsidRPr="000B5ADF">
        <w:rPr>
          <w:rFonts w:ascii="Arial" w:hAnsi="Arial" w:cs="Arial"/>
          <w:color w:val="000000"/>
          <w:sz w:val="24"/>
          <w:szCs w:val="24"/>
        </w:rPr>
        <w:t>1983). Socialization in the context of the family: Parent-child interaction. In P. H. Mussen, (Ed.), Handbook of child psychology (4th edition). New York: Wiley.</w:t>
      </w:r>
    </w:p>
    <w:p w14:paraId="73179258" w14:textId="19AD53AF"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 xml:space="preserve">Powell, D.R. (1989). Families and early childhood programs. (Research monographs of the National Association for the Education of Young Children No. 3). Washington, DC: National Association for </w:t>
      </w:r>
      <w:r>
        <w:rPr>
          <w:rFonts w:ascii="Arial" w:hAnsi="Arial" w:cs="Arial"/>
          <w:sz w:val="24"/>
          <w:szCs w:val="24"/>
        </w:rPr>
        <w:t>t</w:t>
      </w:r>
      <w:r w:rsidRPr="000B5ADF">
        <w:rPr>
          <w:rFonts w:ascii="Arial" w:hAnsi="Arial" w:cs="Arial"/>
          <w:sz w:val="24"/>
          <w:szCs w:val="24"/>
        </w:rPr>
        <w:t>he education of Young Children (ERIC Document No. ED309872)</w:t>
      </w:r>
    </w:p>
    <w:p w14:paraId="6A56379F" w14:textId="77777777" w:rsidR="000B5ADF" w:rsidRPr="000B5ADF" w:rsidRDefault="000B5ADF" w:rsidP="000B5ADF">
      <w:pPr>
        <w:spacing w:line="360" w:lineRule="auto"/>
        <w:rPr>
          <w:rFonts w:ascii="Arial" w:hAnsi="Arial" w:cs="Arial"/>
          <w:sz w:val="24"/>
          <w:szCs w:val="24"/>
        </w:rPr>
      </w:pPr>
      <w:r w:rsidRPr="000B5ADF">
        <w:rPr>
          <w:rFonts w:ascii="Arial" w:hAnsi="Arial" w:cs="Arial"/>
          <w:sz w:val="24"/>
          <w:szCs w:val="24"/>
        </w:rPr>
        <w:t>Williams, B., J. Williams, and A. Ullman. (2002). Parental involvement in education. London: Department for Education and Skills.</w:t>
      </w:r>
    </w:p>
    <w:p w14:paraId="0C8DA814" w14:textId="77777777" w:rsidR="000B5ADF" w:rsidRPr="000B5ADF" w:rsidRDefault="000B5ADF" w:rsidP="000B5ADF">
      <w:pPr>
        <w:spacing w:line="360" w:lineRule="auto"/>
        <w:rPr>
          <w:rFonts w:ascii="Arial" w:hAnsi="Arial" w:cs="Arial"/>
          <w:sz w:val="24"/>
          <w:szCs w:val="24"/>
        </w:rPr>
      </w:pPr>
    </w:p>
    <w:p w14:paraId="5A638D45" w14:textId="77777777" w:rsidR="0083558D" w:rsidRPr="000B5ADF" w:rsidRDefault="0083558D" w:rsidP="000B5ADF">
      <w:pPr>
        <w:spacing w:line="360" w:lineRule="auto"/>
        <w:rPr>
          <w:rFonts w:ascii="Arial" w:hAnsi="Arial" w:cs="Arial"/>
          <w:sz w:val="24"/>
          <w:szCs w:val="24"/>
        </w:rPr>
      </w:pPr>
    </w:p>
    <w:sectPr w:rsidR="0083558D" w:rsidRPr="000B5A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E2E"/>
    <w:rsid w:val="00037A9D"/>
    <w:rsid w:val="00047E84"/>
    <w:rsid w:val="00073E50"/>
    <w:rsid w:val="000771A3"/>
    <w:rsid w:val="000A42F8"/>
    <w:rsid w:val="000B1A98"/>
    <w:rsid w:val="000B5ADF"/>
    <w:rsid w:val="000D79E4"/>
    <w:rsid w:val="00100E65"/>
    <w:rsid w:val="001A3BE3"/>
    <w:rsid w:val="001F1C98"/>
    <w:rsid w:val="0028392C"/>
    <w:rsid w:val="0029085D"/>
    <w:rsid w:val="002F5127"/>
    <w:rsid w:val="002F638F"/>
    <w:rsid w:val="00303AC4"/>
    <w:rsid w:val="0031444E"/>
    <w:rsid w:val="0038234F"/>
    <w:rsid w:val="003924A4"/>
    <w:rsid w:val="00393C4C"/>
    <w:rsid w:val="00462FA9"/>
    <w:rsid w:val="00485D7D"/>
    <w:rsid w:val="0049527A"/>
    <w:rsid w:val="00496F4E"/>
    <w:rsid w:val="004C3ECD"/>
    <w:rsid w:val="004E43D1"/>
    <w:rsid w:val="005178A4"/>
    <w:rsid w:val="0056240F"/>
    <w:rsid w:val="005B5DB3"/>
    <w:rsid w:val="006324DC"/>
    <w:rsid w:val="007612B2"/>
    <w:rsid w:val="0076270C"/>
    <w:rsid w:val="00762A81"/>
    <w:rsid w:val="00792E3F"/>
    <w:rsid w:val="007D6BB9"/>
    <w:rsid w:val="00822FDC"/>
    <w:rsid w:val="0083558D"/>
    <w:rsid w:val="008F6C78"/>
    <w:rsid w:val="009906AC"/>
    <w:rsid w:val="009C547A"/>
    <w:rsid w:val="00A463D5"/>
    <w:rsid w:val="00A66F0E"/>
    <w:rsid w:val="00A97DF6"/>
    <w:rsid w:val="00AD7271"/>
    <w:rsid w:val="00AE4BFA"/>
    <w:rsid w:val="00B601F3"/>
    <w:rsid w:val="00BA1833"/>
    <w:rsid w:val="00BC310F"/>
    <w:rsid w:val="00BD64F6"/>
    <w:rsid w:val="00BF64FD"/>
    <w:rsid w:val="00C35ED9"/>
    <w:rsid w:val="00C377D7"/>
    <w:rsid w:val="00C73589"/>
    <w:rsid w:val="00CA6503"/>
    <w:rsid w:val="00CB3E22"/>
    <w:rsid w:val="00D30A95"/>
    <w:rsid w:val="00D36D97"/>
    <w:rsid w:val="00D53E2E"/>
    <w:rsid w:val="00D61F76"/>
    <w:rsid w:val="00E76A4F"/>
    <w:rsid w:val="00E85988"/>
    <w:rsid w:val="00EA467D"/>
    <w:rsid w:val="00F06624"/>
    <w:rsid w:val="00F14834"/>
    <w:rsid w:val="00F44B2D"/>
    <w:rsid w:val="00F61268"/>
    <w:rsid w:val="00F94D34"/>
    <w:rsid w:val="00FD27FA"/>
    <w:rsid w:val="00FE2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B9E03"/>
  <w15:chartTrackingRefBased/>
  <w15:docId w15:val="{FC25280C-E73E-4BF5-9DD3-81A0ADED5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A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cmapspublic.ihmc.us/rid=1JTG44B1H-W7WF5G-1BSN/ArticleDoParentsKnowTheyMatter.pdf" TargetMode="External"/><Relationship Id="rId4" Type="http://schemas.openxmlformats.org/officeDocument/2006/relationships/hyperlink" Target="https://assets.publishing.service.gov.uk/government/uploads/system/uploads/attachment_data/file/257876/change-for-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8</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Prydderch</dc:creator>
  <cp:keywords/>
  <dc:description/>
  <cp:lastModifiedBy>Kayleigh Prydderch</cp:lastModifiedBy>
  <cp:revision>39</cp:revision>
  <dcterms:created xsi:type="dcterms:W3CDTF">2019-01-23T19:22:00Z</dcterms:created>
  <dcterms:modified xsi:type="dcterms:W3CDTF">2019-02-26T11:24:00Z</dcterms:modified>
</cp:coreProperties>
</file>