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12BEC96" w14:textId="4C8133C5" w:rsidR="00FA67A3" w:rsidRPr="00B067BB" w:rsidRDefault="00B067BB" w:rsidP="00B067BB">
      <w:pPr>
        <w:pStyle w:val="PreformattedText"/>
        <w:rPr>
          <w:rFonts w:ascii="open sansregular" w:eastAsia="open sansregular" w:hAnsi="open sansregular" w:cs="open sansregular"/>
          <w:sz w:val="24"/>
          <w:szCs w:val="24"/>
          <w:shd w:val="clear" w:color="auto" w:fill="FFFFFF"/>
          <w:lang w:val="bg-BG"/>
        </w:rPr>
      </w:pPr>
      <w:r>
        <w:rPr>
          <w:rFonts w:ascii="open sansregular" w:eastAsia="open sansregular" w:hAnsi="open sansregular" w:cs="open sansregular"/>
          <w:sz w:val="24"/>
          <w:szCs w:val="24"/>
          <w:shd w:val="clear" w:color="auto" w:fill="FFFFFF"/>
          <w:lang w:val="bg-BG"/>
        </w:rPr>
        <w:t xml:space="preserve">                             </w:t>
      </w:r>
    </w:p>
    <w:p w14:paraId="3D202636" w14:textId="77777777" w:rsidR="00FA67A3" w:rsidRDefault="00FA67A3">
      <w:pPr>
        <w:pStyle w:val="PreformattedText"/>
        <w:jc w:val="center"/>
        <w:rPr>
          <w:rFonts w:ascii="Times New Roman" w:hAnsi="Times New Roman" w:cs="Times New Roman"/>
          <w:sz w:val="28"/>
          <w:szCs w:val="28"/>
        </w:rPr>
      </w:pPr>
    </w:p>
    <w:p w14:paraId="1566B8DE" w14:textId="77777777" w:rsidR="00B067BB" w:rsidRDefault="00B067BB">
      <w:pPr>
        <w:pStyle w:val="PreformattedText"/>
        <w:jc w:val="center"/>
        <w:rPr>
          <w:rFonts w:ascii="Times New Roman" w:hAnsi="Times New Roman" w:cs="Times New Roman"/>
          <w:sz w:val="28"/>
          <w:szCs w:val="28"/>
        </w:rPr>
      </w:pPr>
    </w:p>
    <w:p w14:paraId="37F0DA5C" w14:textId="77777777" w:rsidR="00B067BB" w:rsidRDefault="00B067BB" w:rsidP="0030181C">
      <w:pPr>
        <w:pStyle w:val="PreformattedText"/>
        <w:rPr>
          <w:rFonts w:ascii="Times New Roman" w:hAnsi="Times New Roman" w:cs="Times New Roman"/>
          <w:sz w:val="28"/>
          <w:szCs w:val="28"/>
        </w:rPr>
      </w:pPr>
    </w:p>
    <w:p w14:paraId="2FC6FEA5" w14:textId="77777777" w:rsidR="004F5120" w:rsidRPr="004F5120" w:rsidRDefault="004F5120" w:rsidP="004F5120">
      <w:pPr>
        <w:divId w:val="611136137"/>
        <w:rPr>
          <w:rFonts w:ascii="open sansregular" w:eastAsia="open sansregular" w:hAnsi="open sansregular" w:cs="open sansregular"/>
          <w:shd w:val="clear" w:color="auto" w:fill="FFFFFF"/>
        </w:rPr>
      </w:pPr>
      <w:r w:rsidRPr="004F5120">
        <w:rPr>
          <w:rFonts w:ascii="open sansregular" w:eastAsia="open sansregular" w:hAnsi="open sansregular" w:cs="DejaVu Sans Mono" w:hint="eastAsia"/>
          <w:shd w:val="clear" w:color="auto" w:fill="FFFFFF"/>
          <w:lang w:val="bg-BG"/>
        </w:rPr>
        <w:t xml:space="preserve">                             </w:t>
      </w:r>
      <w:r w:rsidRPr="004F5120">
        <w:rPr>
          <w:rFonts w:ascii="DejaVu Sans Mono" w:hAnsi="DejaVu Sans Mono" w:cs="DejaVu Sans Mono"/>
          <w:noProof/>
          <w:sz w:val="20"/>
          <w:szCs w:val="20"/>
          <w:lang w:eastAsia="en-GB"/>
        </w:rPr>
        <w:drawing>
          <wp:inline distT="0" distB="0" distL="0" distR="0" wp14:anchorId="0D0FCE1C" wp14:editId="3262B5F4">
            <wp:extent cx="1828800" cy="604520"/>
            <wp:effectExtent l="0" t="0" r="0" b="5080"/>
            <wp:docPr id="5" name="Picture 5"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604520"/>
                    </a:xfrm>
                    <a:prstGeom prst="rect">
                      <a:avLst/>
                    </a:prstGeom>
                    <a:noFill/>
                    <a:ln>
                      <a:noFill/>
                    </a:ln>
                  </pic:spPr>
                </pic:pic>
              </a:graphicData>
            </a:graphic>
          </wp:inline>
        </w:drawing>
      </w:r>
      <w:r w:rsidRPr="004F5120">
        <w:rPr>
          <w:rFonts w:ascii="open sansregular" w:eastAsia="open sansregular" w:hAnsi="open sansregular" w:cs="open sansregular" w:hint="eastAsia"/>
          <w:shd w:val="clear" w:color="auto" w:fill="FFFFFF"/>
        </w:rPr>
        <w:t xml:space="preserve">London </w:t>
      </w:r>
    </w:p>
    <w:p w14:paraId="0023DEBB" w14:textId="77777777" w:rsidR="004F5120" w:rsidRPr="004F5120" w:rsidRDefault="004F5120" w:rsidP="004F5120">
      <w:pPr>
        <w:jc w:val="center"/>
        <w:divId w:val="611136137"/>
        <w:rPr>
          <w:sz w:val="28"/>
          <w:szCs w:val="28"/>
        </w:rPr>
      </w:pPr>
    </w:p>
    <w:p w14:paraId="7B2456CA" w14:textId="77777777" w:rsidR="004F5120" w:rsidRPr="004F5120" w:rsidRDefault="004F5120" w:rsidP="004F5120">
      <w:pPr>
        <w:jc w:val="center"/>
        <w:divId w:val="611136137"/>
        <w:rPr>
          <w:sz w:val="28"/>
          <w:szCs w:val="28"/>
        </w:rPr>
      </w:pPr>
    </w:p>
    <w:p w14:paraId="3C227FB1" w14:textId="77777777" w:rsidR="004F5120" w:rsidRPr="004F5120" w:rsidRDefault="004F5120" w:rsidP="004F5120">
      <w:pPr>
        <w:jc w:val="center"/>
        <w:divId w:val="611136137"/>
        <w:rPr>
          <w:sz w:val="28"/>
          <w:szCs w:val="28"/>
        </w:rPr>
      </w:pPr>
    </w:p>
    <w:p w14:paraId="1289785A" w14:textId="77777777" w:rsidR="004F5120" w:rsidRPr="004F5120" w:rsidRDefault="004F5120" w:rsidP="004F5120">
      <w:pPr>
        <w:jc w:val="center"/>
        <w:divId w:val="611136137"/>
        <w:rPr>
          <w:sz w:val="28"/>
          <w:szCs w:val="28"/>
        </w:rPr>
      </w:pPr>
    </w:p>
    <w:p w14:paraId="3EDAE060" w14:textId="77777777" w:rsidR="004F5120" w:rsidRPr="004F5120" w:rsidRDefault="004F5120" w:rsidP="004F5120">
      <w:pPr>
        <w:jc w:val="center"/>
        <w:divId w:val="611136137"/>
        <w:rPr>
          <w:sz w:val="28"/>
          <w:szCs w:val="28"/>
        </w:rPr>
      </w:pPr>
    </w:p>
    <w:p w14:paraId="6DDE87E2" w14:textId="2D56D59A" w:rsidR="004F5120" w:rsidRPr="004F5120" w:rsidRDefault="004F5120" w:rsidP="004F5120">
      <w:pPr>
        <w:divId w:val="611136137"/>
        <w:rPr>
          <w:rFonts w:ascii="Times" w:hAnsi="Times" w:cs="Times"/>
          <w:sz w:val="72"/>
          <w:szCs w:val="72"/>
        </w:rPr>
      </w:pPr>
      <w:r w:rsidRPr="004F5120">
        <w:rPr>
          <w:rFonts w:ascii="Times" w:hAnsi="Times" w:cs="Times"/>
          <w:sz w:val="72"/>
          <w:szCs w:val="72"/>
        </w:rPr>
        <w:t xml:space="preserve">BaBusinessManagement  CommunityEngagement </w:t>
      </w:r>
      <w:r w:rsidR="00356252">
        <w:rPr>
          <w:rFonts w:ascii="Times" w:hAnsi="Times" w:cs="Times"/>
          <w:sz w:val="72"/>
          <w:szCs w:val="72"/>
        </w:rPr>
        <w:t>L</w:t>
      </w:r>
      <w:r w:rsidRPr="004F5120">
        <w:rPr>
          <w:rFonts w:ascii="Times" w:hAnsi="Times" w:cs="Times"/>
          <w:sz w:val="72"/>
          <w:szCs w:val="72"/>
        </w:rPr>
        <w:t>SBB4002LecturDr.FaizuEdu Assessment1.                           Dobri</w:t>
      </w:r>
      <w:r w:rsidR="009004D0">
        <w:rPr>
          <w:rFonts w:ascii="Times" w:hAnsi="Times" w:cs="Times"/>
          <w:sz w:val="72"/>
          <w:szCs w:val="72"/>
        </w:rPr>
        <w:t xml:space="preserve"> </w:t>
      </w:r>
      <w:proofErr w:type="spellStart"/>
      <w:r w:rsidR="009004D0">
        <w:rPr>
          <w:rFonts w:ascii="Times" w:hAnsi="Times" w:cs="Times"/>
          <w:sz w:val="72"/>
          <w:szCs w:val="72"/>
        </w:rPr>
        <w:t>H</w:t>
      </w:r>
      <w:r w:rsidRPr="004F5120">
        <w:rPr>
          <w:rFonts w:ascii="Times" w:hAnsi="Times" w:cs="Times"/>
          <w:sz w:val="72"/>
          <w:szCs w:val="72"/>
        </w:rPr>
        <w:t>ristev</w:t>
      </w:r>
      <w:proofErr w:type="spellEnd"/>
      <w:r w:rsidR="00680A11">
        <w:rPr>
          <w:rFonts w:ascii="Times" w:hAnsi="Times" w:cs="Times"/>
          <w:sz w:val="72"/>
          <w:szCs w:val="72"/>
        </w:rPr>
        <w:t xml:space="preserve"> </w:t>
      </w:r>
      <w:r w:rsidRPr="004F5120">
        <w:rPr>
          <w:rFonts w:ascii="Times" w:hAnsi="Times" w:cs="Times"/>
          <w:sz w:val="72"/>
          <w:szCs w:val="72"/>
        </w:rPr>
        <w:t>Kachulev</w:t>
      </w:r>
      <w:r w:rsidR="00680A11">
        <w:rPr>
          <w:rFonts w:ascii="Times" w:hAnsi="Times" w:cs="Times"/>
          <w:sz w:val="72"/>
          <w:szCs w:val="72"/>
        </w:rPr>
        <w:t xml:space="preserve"> 2</w:t>
      </w:r>
      <w:r w:rsidRPr="004F5120">
        <w:rPr>
          <w:rFonts w:ascii="Times" w:hAnsi="Times" w:cs="Times"/>
          <w:sz w:val="72"/>
          <w:szCs w:val="72"/>
        </w:rPr>
        <w:t>113193</w:t>
      </w:r>
      <w:r w:rsidR="00C15763">
        <w:rPr>
          <w:rFonts w:ascii="Times" w:hAnsi="Times" w:cs="Times"/>
          <w:sz w:val="72"/>
          <w:szCs w:val="72"/>
        </w:rPr>
        <w:t xml:space="preserve">                             </w:t>
      </w:r>
      <w:r w:rsidRPr="004F5120">
        <w:rPr>
          <w:rFonts w:ascii="Times" w:hAnsi="Times" w:cs="Times"/>
          <w:sz w:val="72"/>
          <w:szCs w:val="72"/>
        </w:rPr>
        <w:t>Level4 Term2 Group2 weekend February 2022</w:t>
      </w:r>
    </w:p>
    <w:p w14:paraId="0B0C341B" w14:textId="79F8E12D" w:rsidR="00FA67A3" w:rsidRPr="00B067BB" w:rsidRDefault="00FA67A3" w:rsidP="002F1990">
      <w:pPr>
        <w:pStyle w:val="NoSpacing"/>
        <w:jc w:val="center"/>
        <w:rPr>
          <w:rFonts w:ascii="Times New Roman" w:hAnsi="Times New Roman" w:cs="Times New Roman"/>
          <w:color w:val="000000"/>
          <w:sz w:val="96"/>
          <w:szCs w:val="96"/>
        </w:rPr>
      </w:pPr>
    </w:p>
    <w:p w14:paraId="6E37AD06" w14:textId="77777777" w:rsidR="0072485B" w:rsidRDefault="0072485B" w:rsidP="0085713C">
      <w:pPr>
        <w:rPr>
          <w:rFonts w:ascii="Times" w:hAnsi="Times" w:cs="Times"/>
          <w:b/>
          <w:bCs/>
          <w:sz w:val="72"/>
          <w:szCs w:val="72"/>
        </w:rPr>
      </w:pPr>
    </w:p>
    <w:p w14:paraId="68F5BF5F" w14:textId="77777777" w:rsidR="0085713C" w:rsidRDefault="0085713C" w:rsidP="0085713C">
      <w:pPr>
        <w:rPr>
          <w:rFonts w:ascii="Times" w:hAnsi="Times" w:cs="Times"/>
          <w:b/>
          <w:bCs/>
          <w:sz w:val="72"/>
          <w:szCs w:val="72"/>
        </w:rPr>
      </w:pPr>
    </w:p>
    <w:p w14:paraId="36BB8856" w14:textId="77777777" w:rsidR="0085713C" w:rsidRDefault="0085713C" w:rsidP="0085713C">
      <w:pPr>
        <w:rPr>
          <w:rFonts w:ascii="Times" w:hAnsi="Times" w:cs="Times"/>
          <w:b/>
          <w:bCs/>
          <w:sz w:val="72"/>
          <w:szCs w:val="72"/>
        </w:rPr>
      </w:pPr>
    </w:p>
    <w:p w14:paraId="536A2980" w14:textId="77777777" w:rsidR="0085713C" w:rsidRDefault="0085713C" w:rsidP="0085713C">
      <w:pPr>
        <w:rPr>
          <w:rFonts w:ascii="Times" w:hAnsi="Times" w:cs="Times"/>
          <w:b/>
          <w:bCs/>
          <w:sz w:val="72"/>
          <w:szCs w:val="72"/>
        </w:rPr>
      </w:pPr>
    </w:p>
    <w:p w14:paraId="2AC700AC" w14:textId="77777777" w:rsidR="0072485B" w:rsidRPr="002528FE" w:rsidRDefault="0072485B" w:rsidP="008D1DEE">
      <w:pPr>
        <w:pStyle w:val="TOCHeading"/>
        <w:numPr>
          <w:ilvl w:val="0"/>
          <w:numId w:val="5"/>
        </w:numPr>
        <w:jc w:val="center"/>
        <w:rPr>
          <w:rStyle w:val="Heading1Char"/>
        </w:rPr>
      </w:pPr>
      <w:r w:rsidRPr="002528FE">
        <w:rPr>
          <w:rStyle w:val="Heading1Char"/>
        </w:rPr>
        <w:t>Table of Contents</w:t>
      </w:r>
    </w:p>
    <w:p w14:paraId="2F7192EA" w14:textId="77777777" w:rsidR="0085713C" w:rsidRPr="002528FE" w:rsidRDefault="0085713C" w:rsidP="0085713C">
      <w:pPr>
        <w:rPr>
          <w:rStyle w:val="Heading1Char"/>
          <w:rFonts w:eastAsia="DejaVu Sans Mono"/>
        </w:rPr>
      </w:pPr>
    </w:p>
    <w:p w14:paraId="331DD8FA" w14:textId="77777777" w:rsidR="0072485B" w:rsidRPr="002528FE" w:rsidRDefault="0072485B" w:rsidP="008D1DEE">
      <w:pPr>
        <w:pStyle w:val="TOC1"/>
        <w:numPr>
          <w:ilvl w:val="0"/>
          <w:numId w:val="5"/>
        </w:numPr>
        <w:rPr>
          <w:rStyle w:val="Heading1Char"/>
        </w:rPr>
      </w:pPr>
      <w:r w:rsidRPr="002528FE">
        <w:rPr>
          <w:rStyle w:val="Heading1Char"/>
          <w:rFonts w:eastAsia="DejaVu Sans Mono"/>
        </w:rPr>
        <w:fldChar w:fldCharType="begin"/>
      </w:r>
      <w:r w:rsidRPr="002528FE">
        <w:rPr>
          <w:rStyle w:val="Heading1Char"/>
          <w:rFonts w:eastAsia="DejaVu Sans Mono"/>
        </w:rPr>
        <w:instrText xml:space="preserve"> TOC \o "1-3" \h \z \u </w:instrText>
      </w:r>
      <w:r w:rsidRPr="002528FE">
        <w:rPr>
          <w:rStyle w:val="Heading1Char"/>
          <w:rFonts w:eastAsia="DejaVu Sans Mono"/>
        </w:rPr>
        <w:fldChar w:fldCharType="separate"/>
      </w:r>
      <w:hyperlink w:anchor="_Toc101010972" w:history="1">
        <w:r w:rsidRPr="002528FE">
          <w:rPr>
            <w:rStyle w:val="Heading1Char"/>
            <w:rFonts w:eastAsia="DejaVu Sans Mono"/>
          </w:rPr>
          <w:t>INTRODUCTION</w:t>
        </w:r>
        <w:r w:rsidRPr="002528FE">
          <w:rPr>
            <w:rStyle w:val="Heading1Char"/>
            <w:rFonts w:eastAsia="DejaVu Sans Mono"/>
            <w:webHidden/>
          </w:rPr>
          <w:tab/>
        </w:r>
        <w:r w:rsidRPr="002528FE">
          <w:rPr>
            <w:rStyle w:val="Heading1Char"/>
            <w:rFonts w:eastAsia="DejaVu Sans Mono"/>
            <w:webHidden/>
          </w:rPr>
          <w:fldChar w:fldCharType="begin"/>
        </w:r>
        <w:r w:rsidRPr="002528FE">
          <w:rPr>
            <w:rStyle w:val="Heading1Char"/>
            <w:rFonts w:eastAsia="DejaVu Sans Mono"/>
            <w:webHidden/>
          </w:rPr>
          <w:instrText xml:space="preserve"> PAGEREF _Toc101010972 \h </w:instrText>
        </w:r>
        <w:r w:rsidRPr="002528FE">
          <w:rPr>
            <w:rStyle w:val="Heading1Char"/>
            <w:rFonts w:eastAsia="DejaVu Sans Mono"/>
            <w:webHidden/>
          </w:rPr>
        </w:r>
        <w:r w:rsidRPr="002528FE">
          <w:rPr>
            <w:rStyle w:val="Heading1Char"/>
            <w:rFonts w:eastAsia="DejaVu Sans Mono"/>
            <w:webHidden/>
          </w:rPr>
          <w:fldChar w:fldCharType="separate"/>
        </w:r>
        <w:r w:rsidRPr="002528FE">
          <w:rPr>
            <w:rStyle w:val="Heading1Char"/>
            <w:rFonts w:eastAsia="DejaVu Sans Mono"/>
            <w:webHidden/>
          </w:rPr>
          <w:t>3</w:t>
        </w:r>
        <w:r w:rsidRPr="002528FE">
          <w:rPr>
            <w:rStyle w:val="Heading1Char"/>
            <w:rFonts w:eastAsia="DejaVu Sans Mono"/>
            <w:webHidden/>
          </w:rPr>
          <w:fldChar w:fldCharType="end"/>
        </w:r>
      </w:hyperlink>
    </w:p>
    <w:p w14:paraId="1B19AA9E" w14:textId="77777777" w:rsidR="0072485B" w:rsidRPr="002528FE" w:rsidRDefault="00237777" w:rsidP="008D1DEE">
      <w:pPr>
        <w:pStyle w:val="TOC1"/>
        <w:numPr>
          <w:ilvl w:val="0"/>
          <w:numId w:val="5"/>
        </w:numPr>
        <w:rPr>
          <w:rStyle w:val="Heading1Char"/>
        </w:rPr>
      </w:pPr>
      <w:hyperlink w:anchor="_Toc101010973" w:history="1">
        <w:r w:rsidR="0072485B" w:rsidRPr="002528FE">
          <w:rPr>
            <w:rStyle w:val="Heading1Char"/>
            <w:rFonts w:eastAsia="DejaVu Sans Mono"/>
          </w:rPr>
          <w:t>MAIN BODY</w:t>
        </w:r>
        <w:r w:rsidR="0072485B" w:rsidRPr="002528FE">
          <w:rPr>
            <w:rStyle w:val="Heading1Char"/>
            <w:rFonts w:eastAsia="DejaVu Sans Mono"/>
            <w:webHidden/>
          </w:rPr>
          <w:tab/>
        </w:r>
        <w:r w:rsidR="0072485B" w:rsidRPr="002528FE">
          <w:rPr>
            <w:rStyle w:val="Heading1Char"/>
            <w:rFonts w:eastAsia="DejaVu Sans Mono"/>
            <w:webHidden/>
          </w:rPr>
          <w:fldChar w:fldCharType="begin"/>
        </w:r>
        <w:r w:rsidR="0072485B" w:rsidRPr="002528FE">
          <w:rPr>
            <w:rStyle w:val="Heading1Char"/>
            <w:rFonts w:eastAsia="DejaVu Sans Mono"/>
            <w:webHidden/>
          </w:rPr>
          <w:instrText xml:space="preserve"> PAGEREF _Toc101010973 \h </w:instrText>
        </w:r>
        <w:r w:rsidR="0072485B" w:rsidRPr="002528FE">
          <w:rPr>
            <w:rStyle w:val="Heading1Char"/>
            <w:rFonts w:eastAsia="DejaVu Sans Mono"/>
            <w:webHidden/>
          </w:rPr>
        </w:r>
        <w:r w:rsidR="0072485B" w:rsidRPr="002528FE">
          <w:rPr>
            <w:rStyle w:val="Heading1Char"/>
            <w:rFonts w:eastAsia="DejaVu Sans Mono"/>
            <w:webHidden/>
          </w:rPr>
          <w:fldChar w:fldCharType="separate"/>
        </w:r>
        <w:r w:rsidR="0072485B" w:rsidRPr="002528FE">
          <w:rPr>
            <w:rStyle w:val="Heading1Char"/>
            <w:rFonts w:eastAsia="DejaVu Sans Mono"/>
            <w:webHidden/>
          </w:rPr>
          <w:t>3</w:t>
        </w:r>
        <w:r w:rsidR="0072485B" w:rsidRPr="002528FE">
          <w:rPr>
            <w:rStyle w:val="Heading1Char"/>
            <w:rFonts w:eastAsia="DejaVu Sans Mono"/>
            <w:webHidden/>
          </w:rPr>
          <w:fldChar w:fldCharType="end"/>
        </w:r>
      </w:hyperlink>
    </w:p>
    <w:p w14:paraId="42B320ED" w14:textId="77777777" w:rsidR="0072485B" w:rsidRPr="002528FE" w:rsidRDefault="00237777" w:rsidP="008D1DEE">
      <w:pPr>
        <w:pStyle w:val="TOC2"/>
        <w:numPr>
          <w:ilvl w:val="0"/>
          <w:numId w:val="5"/>
        </w:numPr>
        <w:rPr>
          <w:rStyle w:val="Heading1Char"/>
        </w:rPr>
      </w:pPr>
      <w:hyperlink w:anchor="_Toc101010974" w:history="1">
        <w:r w:rsidR="0072485B" w:rsidRPr="002528FE">
          <w:rPr>
            <w:rStyle w:val="Heading1Char"/>
            <w:rFonts w:eastAsia="DejaVu Sans Mono"/>
          </w:rPr>
          <w:t>Describe project or programme</w:t>
        </w:r>
        <w:r w:rsidR="0072485B" w:rsidRPr="002528FE">
          <w:rPr>
            <w:rStyle w:val="Heading1Char"/>
            <w:rFonts w:eastAsia="DejaVu Sans Mono"/>
            <w:webHidden/>
          </w:rPr>
          <w:tab/>
        </w:r>
        <w:r w:rsidR="0072485B" w:rsidRPr="002528FE">
          <w:rPr>
            <w:rStyle w:val="Heading1Char"/>
            <w:rFonts w:eastAsia="DejaVu Sans Mono"/>
            <w:webHidden/>
          </w:rPr>
          <w:fldChar w:fldCharType="begin"/>
        </w:r>
        <w:r w:rsidR="0072485B" w:rsidRPr="002528FE">
          <w:rPr>
            <w:rStyle w:val="Heading1Char"/>
            <w:rFonts w:eastAsia="DejaVu Sans Mono"/>
            <w:webHidden/>
          </w:rPr>
          <w:instrText xml:space="preserve"> PAGEREF _Toc101010974 \h </w:instrText>
        </w:r>
        <w:r w:rsidR="0072485B" w:rsidRPr="002528FE">
          <w:rPr>
            <w:rStyle w:val="Heading1Char"/>
            <w:rFonts w:eastAsia="DejaVu Sans Mono"/>
            <w:webHidden/>
          </w:rPr>
        </w:r>
        <w:r w:rsidR="0072485B" w:rsidRPr="002528FE">
          <w:rPr>
            <w:rStyle w:val="Heading1Char"/>
            <w:rFonts w:eastAsia="DejaVu Sans Mono"/>
            <w:webHidden/>
          </w:rPr>
          <w:fldChar w:fldCharType="separate"/>
        </w:r>
        <w:r w:rsidR="0072485B" w:rsidRPr="002528FE">
          <w:rPr>
            <w:rStyle w:val="Heading1Char"/>
            <w:rFonts w:eastAsia="DejaVu Sans Mono"/>
            <w:webHidden/>
          </w:rPr>
          <w:t>3</w:t>
        </w:r>
        <w:r w:rsidR="0072485B" w:rsidRPr="002528FE">
          <w:rPr>
            <w:rStyle w:val="Heading1Char"/>
            <w:rFonts w:eastAsia="DejaVu Sans Mono"/>
            <w:webHidden/>
          </w:rPr>
          <w:fldChar w:fldCharType="end"/>
        </w:r>
      </w:hyperlink>
    </w:p>
    <w:p w14:paraId="6D030068" w14:textId="77777777" w:rsidR="0072485B" w:rsidRPr="002528FE" w:rsidRDefault="00237777" w:rsidP="008D1DEE">
      <w:pPr>
        <w:pStyle w:val="TOC2"/>
        <w:numPr>
          <w:ilvl w:val="0"/>
          <w:numId w:val="5"/>
        </w:numPr>
        <w:rPr>
          <w:rStyle w:val="Heading1Char"/>
        </w:rPr>
      </w:pPr>
      <w:hyperlink w:anchor="_Toc101010975" w:history="1">
        <w:r w:rsidR="0072485B" w:rsidRPr="002528FE">
          <w:rPr>
            <w:rStyle w:val="Heading1Char"/>
            <w:rFonts w:eastAsia="DejaVu Sans Mono"/>
          </w:rPr>
          <w:t>Community engagement principles and standards</w:t>
        </w:r>
        <w:r w:rsidR="0072485B" w:rsidRPr="002528FE">
          <w:rPr>
            <w:rStyle w:val="Heading1Char"/>
            <w:rFonts w:eastAsia="DejaVu Sans Mono"/>
            <w:webHidden/>
          </w:rPr>
          <w:tab/>
        </w:r>
        <w:r w:rsidR="0072485B" w:rsidRPr="002528FE">
          <w:rPr>
            <w:rStyle w:val="Heading1Char"/>
            <w:rFonts w:eastAsia="DejaVu Sans Mono"/>
            <w:webHidden/>
          </w:rPr>
          <w:fldChar w:fldCharType="begin"/>
        </w:r>
        <w:r w:rsidR="0072485B" w:rsidRPr="002528FE">
          <w:rPr>
            <w:rStyle w:val="Heading1Char"/>
            <w:rFonts w:eastAsia="DejaVu Sans Mono"/>
            <w:webHidden/>
          </w:rPr>
          <w:instrText xml:space="preserve"> PAGEREF _Toc101010975 \h </w:instrText>
        </w:r>
        <w:r w:rsidR="0072485B" w:rsidRPr="002528FE">
          <w:rPr>
            <w:rStyle w:val="Heading1Char"/>
            <w:rFonts w:eastAsia="DejaVu Sans Mono"/>
            <w:webHidden/>
          </w:rPr>
        </w:r>
        <w:r w:rsidR="0072485B" w:rsidRPr="002528FE">
          <w:rPr>
            <w:rStyle w:val="Heading1Char"/>
            <w:rFonts w:eastAsia="DejaVu Sans Mono"/>
            <w:webHidden/>
          </w:rPr>
          <w:fldChar w:fldCharType="separate"/>
        </w:r>
        <w:r w:rsidR="0072485B" w:rsidRPr="002528FE">
          <w:rPr>
            <w:rStyle w:val="Heading1Char"/>
            <w:rFonts w:eastAsia="DejaVu Sans Mono"/>
            <w:webHidden/>
          </w:rPr>
          <w:t>4</w:t>
        </w:r>
        <w:r w:rsidR="0072485B" w:rsidRPr="002528FE">
          <w:rPr>
            <w:rStyle w:val="Heading1Char"/>
            <w:rFonts w:eastAsia="DejaVu Sans Mono"/>
            <w:webHidden/>
          </w:rPr>
          <w:fldChar w:fldCharType="end"/>
        </w:r>
      </w:hyperlink>
    </w:p>
    <w:p w14:paraId="27338D98" w14:textId="77777777" w:rsidR="0072485B" w:rsidRPr="002528FE" w:rsidRDefault="00237777" w:rsidP="008D1DEE">
      <w:pPr>
        <w:pStyle w:val="TOC2"/>
        <w:numPr>
          <w:ilvl w:val="0"/>
          <w:numId w:val="5"/>
        </w:numPr>
        <w:rPr>
          <w:rStyle w:val="Heading1Char"/>
        </w:rPr>
      </w:pPr>
      <w:hyperlink w:anchor="_Toc101010976" w:history="1">
        <w:r w:rsidR="0072485B" w:rsidRPr="002528FE">
          <w:rPr>
            <w:rStyle w:val="Heading1Char"/>
            <w:rFonts w:eastAsia="DejaVu Sans Mono"/>
          </w:rPr>
          <w:t>Benefits of stakeholders’ participation.</w:t>
        </w:r>
        <w:r w:rsidR="0072485B" w:rsidRPr="002528FE">
          <w:rPr>
            <w:rStyle w:val="Heading1Char"/>
            <w:rFonts w:eastAsia="DejaVu Sans Mono"/>
            <w:webHidden/>
          </w:rPr>
          <w:tab/>
        </w:r>
        <w:r w:rsidR="0072485B" w:rsidRPr="002528FE">
          <w:rPr>
            <w:rStyle w:val="Heading1Char"/>
            <w:rFonts w:eastAsia="DejaVu Sans Mono"/>
            <w:webHidden/>
          </w:rPr>
          <w:fldChar w:fldCharType="begin"/>
        </w:r>
        <w:r w:rsidR="0072485B" w:rsidRPr="002528FE">
          <w:rPr>
            <w:rStyle w:val="Heading1Char"/>
            <w:rFonts w:eastAsia="DejaVu Sans Mono"/>
            <w:webHidden/>
          </w:rPr>
          <w:instrText xml:space="preserve"> PAGEREF _Toc101010976 \h </w:instrText>
        </w:r>
        <w:r w:rsidR="0072485B" w:rsidRPr="002528FE">
          <w:rPr>
            <w:rStyle w:val="Heading1Char"/>
            <w:rFonts w:eastAsia="DejaVu Sans Mono"/>
            <w:webHidden/>
          </w:rPr>
        </w:r>
        <w:r w:rsidR="0072485B" w:rsidRPr="002528FE">
          <w:rPr>
            <w:rStyle w:val="Heading1Char"/>
            <w:rFonts w:eastAsia="DejaVu Sans Mono"/>
            <w:webHidden/>
          </w:rPr>
          <w:fldChar w:fldCharType="separate"/>
        </w:r>
        <w:r w:rsidR="0072485B" w:rsidRPr="002528FE">
          <w:rPr>
            <w:rStyle w:val="Heading1Char"/>
            <w:rFonts w:eastAsia="DejaVu Sans Mono"/>
            <w:webHidden/>
          </w:rPr>
          <w:t>4</w:t>
        </w:r>
        <w:r w:rsidR="0072485B" w:rsidRPr="002528FE">
          <w:rPr>
            <w:rStyle w:val="Heading1Char"/>
            <w:rFonts w:eastAsia="DejaVu Sans Mono"/>
            <w:webHidden/>
          </w:rPr>
          <w:fldChar w:fldCharType="end"/>
        </w:r>
      </w:hyperlink>
    </w:p>
    <w:p w14:paraId="7FCBC4C6" w14:textId="77777777" w:rsidR="0072485B" w:rsidRPr="002528FE" w:rsidRDefault="00237777" w:rsidP="008D1DEE">
      <w:pPr>
        <w:pStyle w:val="TOC2"/>
        <w:numPr>
          <w:ilvl w:val="0"/>
          <w:numId w:val="5"/>
        </w:numPr>
        <w:rPr>
          <w:rStyle w:val="Heading1Char"/>
        </w:rPr>
      </w:pPr>
      <w:hyperlink w:anchor="_Toc101010977" w:history="1">
        <w:r w:rsidR="0072485B" w:rsidRPr="002528FE">
          <w:rPr>
            <w:rStyle w:val="Heading1Char"/>
            <w:rFonts w:eastAsia="DejaVu Sans Mono"/>
          </w:rPr>
          <w:t>Relationship among the stakeholders and strategies that are suitable for their engagement</w:t>
        </w:r>
        <w:r w:rsidR="0072485B" w:rsidRPr="002528FE">
          <w:rPr>
            <w:rStyle w:val="Heading1Char"/>
            <w:rFonts w:eastAsia="DejaVu Sans Mono"/>
            <w:webHidden/>
          </w:rPr>
          <w:tab/>
        </w:r>
        <w:r w:rsidR="0072485B" w:rsidRPr="002528FE">
          <w:rPr>
            <w:rStyle w:val="Heading1Char"/>
            <w:rFonts w:eastAsia="DejaVu Sans Mono"/>
            <w:webHidden/>
          </w:rPr>
          <w:fldChar w:fldCharType="begin"/>
        </w:r>
        <w:r w:rsidR="0072485B" w:rsidRPr="002528FE">
          <w:rPr>
            <w:rStyle w:val="Heading1Char"/>
            <w:rFonts w:eastAsia="DejaVu Sans Mono"/>
            <w:webHidden/>
          </w:rPr>
          <w:instrText xml:space="preserve"> PAGEREF _Toc101010977 \h </w:instrText>
        </w:r>
        <w:r w:rsidR="0072485B" w:rsidRPr="002528FE">
          <w:rPr>
            <w:rStyle w:val="Heading1Char"/>
            <w:rFonts w:eastAsia="DejaVu Sans Mono"/>
            <w:webHidden/>
          </w:rPr>
        </w:r>
        <w:r w:rsidR="0072485B" w:rsidRPr="002528FE">
          <w:rPr>
            <w:rStyle w:val="Heading1Char"/>
            <w:rFonts w:eastAsia="DejaVu Sans Mono"/>
            <w:webHidden/>
          </w:rPr>
          <w:fldChar w:fldCharType="separate"/>
        </w:r>
        <w:r w:rsidR="0072485B" w:rsidRPr="002528FE">
          <w:rPr>
            <w:rStyle w:val="Heading1Char"/>
            <w:rFonts w:eastAsia="DejaVu Sans Mono"/>
            <w:webHidden/>
          </w:rPr>
          <w:t>5</w:t>
        </w:r>
        <w:r w:rsidR="0072485B" w:rsidRPr="002528FE">
          <w:rPr>
            <w:rStyle w:val="Heading1Char"/>
            <w:rFonts w:eastAsia="DejaVu Sans Mono"/>
            <w:webHidden/>
          </w:rPr>
          <w:fldChar w:fldCharType="end"/>
        </w:r>
      </w:hyperlink>
    </w:p>
    <w:p w14:paraId="4748E7D9" w14:textId="77777777" w:rsidR="0072485B" w:rsidRPr="002528FE" w:rsidRDefault="00237777" w:rsidP="008D1DEE">
      <w:pPr>
        <w:pStyle w:val="TOC2"/>
        <w:numPr>
          <w:ilvl w:val="0"/>
          <w:numId w:val="5"/>
        </w:numPr>
        <w:rPr>
          <w:rStyle w:val="Heading1Char"/>
        </w:rPr>
      </w:pPr>
      <w:hyperlink w:anchor="_Toc101010978" w:history="1">
        <w:r w:rsidR="0072485B" w:rsidRPr="002528FE">
          <w:rPr>
            <w:rStyle w:val="Heading1Char"/>
            <w:rFonts w:eastAsia="DejaVu Sans Mono"/>
          </w:rPr>
          <w:t>Engagement with the help of Social media platforms</w:t>
        </w:r>
        <w:r w:rsidR="0072485B" w:rsidRPr="002528FE">
          <w:rPr>
            <w:rStyle w:val="Heading1Char"/>
            <w:rFonts w:eastAsia="DejaVu Sans Mono"/>
            <w:webHidden/>
          </w:rPr>
          <w:tab/>
        </w:r>
        <w:r w:rsidR="0072485B" w:rsidRPr="002528FE">
          <w:rPr>
            <w:rStyle w:val="Heading1Char"/>
            <w:rFonts w:eastAsia="DejaVu Sans Mono"/>
            <w:webHidden/>
          </w:rPr>
          <w:fldChar w:fldCharType="begin"/>
        </w:r>
        <w:r w:rsidR="0072485B" w:rsidRPr="002528FE">
          <w:rPr>
            <w:rStyle w:val="Heading1Char"/>
            <w:rFonts w:eastAsia="DejaVu Sans Mono"/>
            <w:webHidden/>
          </w:rPr>
          <w:instrText xml:space="preserve"> PAGEREF _Toc101010978 \h </w:instrText>
        </w:r>
        <w:r w:rsidR="0072485B" w:rsidRPr="002528FE">
          <w:rPr>
            <w:rStyle w:val="Heading1Char"/>
            <w:rFonts w:eastAsia="DejaVu Sans Mono"/>
            <w:webHidden/>
          </w:rPr>
        </w:r>
        <w:r w:rsidR="0072485B" w:rsidRPr="002528FE">
          <w:rPr>
            <w:rStyle w:val="Heading1Char"/>
            <w:rFonts w:eastAsia="DejaVu Sans Mono"/>
            <w:webHidden/>
          </w:rPr>
          <w:fldChar w:fldCharType="separate"/>
        </w:r>
        <w:r w:rsidR="0072485B" w:rsidRPr="002528FE">
          <w:rPr>
            <w:rStyle w:val="Heading1Char"/>
            <w:rFonts w:eastAsia="DejaVu Sans Mono"/>
            <w:webHidden/>
          </w:rPr>
          <w:t>5</w:t>
        </w:r>
        <w:r w:rsidR="0072485B" w:rsidRPr="002528FE">
          <w:rPr>
            <w:rStyle w:val="Heading1Char"/>
            <w:rFonts w:eastAsia="DejaVu Sans Mono"/>
            <w:webHidden/>
          </w:rPr>
          <w:fldChar w:fldCharType="end"/>
        </w:r>
      </w:hyperlink>
    </w:p>
    <w:p w14:paraId="52F35CDA" w14:textId="77777777" w:rsidR="0072485B" w:rsidRPr="002528FE" w:rsidRDefault="00237777" w:rsidP="008D1DEE">
      <w:pPr>
        <w:pStyle w:val="TOC2"/>
        <w:numPr>
          <w:ilvl w:val="0"/>
          <w:numId w:val="5"/>
        </w:numPr>
        <w:rPr>
          <w:rStyle w:val="Heading1Char"/>
        </w:rPr>
      </w:pPr>
      <w:hyperlink w:anchor="_Toc101010979" w:history="1">
        <w:r w:rsidR="0072485B" w:rsidRPr="002528FE">
          <w:rPr>
            <w:rStyle w:val="Heading1Char"/>
            <w:rFonts w:eastAsia="DejaVu Sans Mono"/>
          </w:rPr>
          <w:t>Factors that influence community development</w:t>
        </w:r>
        <w:r w:rsidR="0072485B" w:rsidRPr="002528FE">
          <w:rPr>
            <w:rStyle w:val="Heading1Char"/>
            <w:rFonts w:eastAsia="DejaVu Sans Mono"/>
            <w:webHidden/>
          </w:rPr>
          <w:tab/>
        </w:r>
        <w:r w:rsidR="00F10B46" w:rsidRPr="002528FE">
          <w:rPr>
            <w:rStyle w:val="Heading1Char"/>
            <w:rFonts w:eastAsia="DejaVu Sans Mono"/>
            <w:webHidden/>
          </w:rPr>
          <w:t>7</w:t>
        </w:r>
      </w:hyperlink>
    </w:p>
    <w:p w14:paraId="5D3DFC0C" w14:textId="77777777" w:rsidR="0072485B" w:rsidRPr="002528FE" w:rsidRDefault="00237777" w:rsidP="008D1DEE">
      <w:pPr>
        <w:pStyle w:val="TOC1"/>
        <w:numPr>
          <w:ilvl w:val="0"/>
          <w:numId w:val="5"/>
        </w:numPr>
        <w:rPr>
          <w:rStyle w:val="Heading1Char"/>
        </w:rPr>
      </w:pPr>
      <w:hyperlink w:anchor="_Toc101010980" w:history="1">
        <w:r w:rsidR="0072485B" w:rsidRPr="002528FE">
          <w:rPr>
            <w:rStyle w:val="Heading1Char"/>
            <w:rFonts w:eastAsia="DejaVu Sans Mono"/>
          </w:rPr>
          <w:t>CONCLUSION</w:t>
        </w:r>
        <w:r w:rsidR="0072485B" w:rsidRPr="002528FE">
          <w:rPr>
            <w:rStyle w:val="Heading1Char"/>
            <w:rFonts w:eastAsia="DejaVu Sans Mono"/>
            <w:webHidden/>
          </w:rPr>
          <w:tab/>
        </w:r>
        <w:r w:rsidR="00F10B46" w:rsidRPr="002528FE">
          <w:rPr>
            <w:rStyle w:val="Heading1Char"/>
            <w:rFonts w:eastAsia="DejaVu Sans Mono"/>
            <w:webHidden/>
          </w:rPr>
          <w:t>7</w:t>
        </w:r>
      </w:hyperlink>
    </w:p>
    <w:p w14:paraId="2DFB44EF" w14:textId="77777777" w:rsidR="0072485B" w:rsidRPr="002528FE" w:rsidRDefault="00237777" w:rsidP="008D1DEE">
      <w:pPr>
        <w:pStyle w:val="TOC1"/>
        <w:numPr>
          <w:ilvl w:val="0"/>
          <w:numId w:val="5"/>
        </w:numPr>
        <w:rPr>
          <w:rStyle w:val="Heading1Char"/>
        </w:rPr>
      </w:pPr>
      <w:hyperlink w:anchor="_Toc101010981" w:history="1">
        <w:r w:rsidR="0072485B" w:rsidRPr="002528FE">
          <w:rPr>
            <w:rStyle w:val="Heading1Char"/>
            <w:rFonts w:eastAsia="DejaVu Sans Mono"/>
          </w:rPr>
          <w:t>REFERENCES:</w:t>
        </w:r>
        <w:r w:rsidR="0072485B" w:rsidRPr="002528FE">
          <w:rPr>
            <w:rStyle w:val="Heading1Char"/>
            <w:rFonts w:eastAsia="DejaVu Sans Mono"/>
            <w:webHidden/>
          </w:rPr>
          <w:tab/>
        </w:r>
        <w:r w:rsidR="00F10B46" w:rsidRPr="002528FE">
          <w:rPr>
            <w:rStyle w:val="Heading1Char"/>
            <w:rFonts w:eastAsia="DejaVu Sans Mono"/>
            <w:webHidden/>
          </w:rPr>
          <w:t>8</w:t>
        </w:r>
      </w:hyperlink>
    </w:p>
    <w:p w14:paraId="1B903FDF" w14:textId="77777777" w:rsidR="0072485B" w:rsidRPr="002528FE" w:rsidRDefault="0072485B">
      <w:pPr>
        <w:pStyle w:val="TOC2"/>
        <w:rPr>
          <w:rStyle w:val="Heading1Char"/>
        </w:rPr>
      </w:pPr>
    </w:p>
    <w:p w14:paraId="07EF0696" w14:textId="77777777" w:rsidR="0072485B" w:rsidRPr="002528FE" w:rsidRDefault="0072485B">
      <w:pPr>
        <w:rPr>
          <w:rStyle w:val="Heading1Char"/>
          <w:rFonts w:eastAsia="DejaVu Sans Mono"/>
        </w:rPr>
      </w:pPr>
      <w:r w:rsidRPr="002528FE">
        <w:rPr>
          <w:rStyle w:val="Heading1Char"/>
          <w:rFonts w:eastAsia="DejaVu Sans Mono"/>
        </w:rPr>
        <w:fldChar w:fldCharType="end"/>
      </w:r>
    </w:p>
    <w:p w14:paraId="77DC6149" w14:textId="77777777" w:rsidR="00FA67A3" w:rsidRPr="002528FE" w:rsidRDefault="00FA67A3">
      <w:pPr>
        <w:jc w:val="center"/>
        <w:rPr>
          <w:rStyle w:val="Heading1Char"/>
          <w:rFonts w:eastAsia="DejaVu Sans Mono"/>
        </w:rPr>
      </w:pPr>
    </w:p>
    <w:p w14:paraId="5C8D2195" w14:textId="77777777" w:rsidR="00FA67A3" w:rsidRPr="002528FE" w:rsidRDefault="00FA67A3" w:rsidP="008D1DEE">
      <w:pPr>
        <w:pStyle w:val="Heading1"/>
        <w:pageBreakBefore/>
        <w:numPr>
          <w:ilvl w:val="0"/>
          <w:numId w:val="5"/>
        </w:numPr>
        <w:rPr>
          <w:rStyle w:val="Heading1Char"/>
        </w:rPr>
      </w:pPr>
      <w:bookmarkStart w:id="0" w:name="_Toc101010972"/>
      <w:r w:rsidRPr="002528FE">
        <w:rPr>
          <w:rStyle w:val="Heading1Char"/>
        </w:rPr>
        <w:lastRenderedPageBreak/>
        <w:t>INTRODUCTION</w:t>
      </w:r>
      <w:bookmarkEnd w:id="0"/>
    </w:p>
    <w:p w14:paraId="2D4E38E8" w14:textId="5D713902" w:rsidR="00FA67A3" w:rsidRPr="002528FE" w:rsidRDefault="00CB7EB8" w:rsidP="008D1DEE">
      <w:pPr>
        <w:pStyle w:val="ListParagraph"/>
        <w:numPr>
          <w:ilvl w:val="1"/>
          <w:numId w:val="5"/>
        </w:numPr>
        <w:rPr>
          <w:rStyle w:val="Heading1Char"/>
          <w:rFonts w:eastAsia="DejaVu Sans Mono"/>
        </w:rPr>
      </w:pPr>
      <w:r w:rsidRPr="002528FE">
        <w:rPr>
          <w:rStyle w:val="Heading1Char"/>
          <w:rFonts w:eastAsia="DejaVu Sans Mono"/>
        </w:rPr>
        <w:t>Community engagement is the process under which the NGOs and other business organisation</w:t>
      </w:r>
      <w:r w:rsidR="00F10B46" w:rsidRPr="002528FE">
        <w:rPr>
          <w:rStyle w:val="Heading1Char"/>
          <w:rFonts w:eastAsia="DejaVu Sans Mono"/>
        </w:rPr>
        <w:t>s</w:t>
      </w:r>
      <w:r w:rsidRPr="002528FE">
        <w:rPr>
          <w:rStyle w:val="Heading1Char"/>
          <w:rFonts w:eastAsia="DejaVu Sans Mono"/>
        </w:rPr>
        <w:t xml:space="preserve"> work to engage the local people. The task </w:t>
      </w:r>
      <w:r w:rsidR="00E412E4" w:rsidRPr="002528FE">
        <w:rPr>
          <w:rStyle w:val="Heading1Char"/>
          <w:rFonts w:eastAsia="DejaVu Sans Mono"/>
        </w:rPr>
        <w:t>is</w:t>
      </w:r>
      <w:r w:rsidRPr="002528FE">
        <w:rPr>
          <w:rStyle w:val="Heading1Char"/>
          <w:rFonts w:eastAsia="DejaVu Sans Mono"/>
        </w:rPr>
        <w:t xml:space="preserve"> to solve the issues of the people and provide the best available support. </w:t>
      </w:r>
      <w:r w:rsidR="00E412E4" w:rsidRPr="002528FE">
        <w:rPr>
          <w:rStyle w:val="Heading1Char"/>
          <w:rFonts w:eastAsia="DejaVu Sans Mono"/>
        </w:rPr>
        <w:t xml:space="preserve">These are </w:t>
      </w:r>
      <w:r w:rsidR="0028559E" w:rsidRPr="002528FE">
        <w:rPr>
          <w:rStyle w:val="Heading1Char"/>
          <w:rFonts w:eastAsia="DejaVu Sans Mono"/>
        </w:rPr>
        <w:t>charitable</w:t>
      </w:r>
      <w:r w:rsidR="00E412E4" w:rsidRPr="002528FE">
        <w:rPr>
          <w:rStyle w:val="Heading1Char"/>
          <w:rFonts w:eastAsia="DejaVu Sans Mono"/>
        </w:rPr>
        <w:t xml:space="preserve"> org</w:t>
      </w:r>
      <w:r w:rsidR="00507C45" w:rsidRPr="002528FE">
        <w:rPr>
          <w:rStyle w:val="Heading1Char"/>
          <w:rFonts w:eastAsia="DejaVu Sans Mono"/>
        </w:rPr>
        <w:t>anisations that work to help the people and take them out of problematic situations</w:t>
      </w:r>
      <w:r w:rsidR="00167CB8" w:rsidRPr="002528FE">
        <w:rPr>
          <w:rStyle w:val="Heading1Char"/>
          <w:rFonts w:eastAsia="DejaVu Sans Mono"/>
        </w:rPr>
        <w:t xml:space="preserve"> (Gilmore and et.al., 2020)</w:t>
      </w:r>
      <w:r w:rsidR="00507C45" w:rsidRPr="002528FE">
        <w:rPr>
          <w:rStyle w:val="Heading1Char"/>
          <w:rFonts w:eastAsia="DejaVu Sans Mono"/>
        </w:rPr>
        <w:t xml:space="preserve">. </w:t>
      </w:r>
      <w:r w:rsidR="00F10B46" w:rsidRPr="002528FE">
        <w:rPr>
          <w:rStyle w:val="Heading1Char"/>
          <w:rFonts w:eastAsia="DejaVu Sans Mono"/>
        </w:rPr>
        <w:t>Certain issues are</w:t>
      </w:r>
      <w:r w:rsidR="00507C45" w:rsidRPr="002528FE">
        <w:rPr>
          <w:rStyle w:val="Heading1Char"/>
          <w:rFonts w:eastAsia="DejaVu Sans Mono"/>
        </w:rPr>
        <w:t xml:space="preserve"> being faced by </w:t>
      </w:r>
      <w:r w:rsidR="00F10B46" w:rsidRPr="002528FE">
        <w:rPr>
          <w:rStyle w:val="Heading1Char"/>
          <w:rFonts w:eastAsia="DejaVu Sans Mono"/>
        </w:rPr>
        <w:t xml:space="preserve">the </w:t>
      </w:r>
      <w:r w:rsidR="00A54194" w:rsidRPr="002528FE">
        <w:rPr>
          <w:rStyle w:val="Heading1Char"/>
          <w:rFonts w:eastAsia="DejaVu Sans Mono"/>
        </w:rPr>
        <w:t xml:space="preserve">general public such as insecurity, social deprivation, crime, </w:t>
      </w:r>
      <w:r w:rsidR="00D95424" w:rsidRPr="002528FE">
        <w:rPr>
          <w:rStyle w:val="Heading1Char"/>
          <w:rFonts w:eastAsia="DejaVu Sans Mono"/>
        </w:rPr>
        <w:t>lack of recreational</w:t>
      </w:r>
      <w:r w:rsidR="001A0BC3" w:rsidRPr="002528FE">
        <w:rPr>
          <w:rStyle w:val="Heading1Char"/>
          <w:rFonts w:eastAsia="DejaVu Sans Mono"/>
        </w:rPr>
        <w:t xml:space="preserve"> facilities, discriminat</w:t>
      </w:r>
      <w:r w:rsidR="00246C00" w:rsidRPr="002528FE">
        <w:rPr>
          <w:rStyle w:val="Heading1Char"/>
          <w:rFonts w:eastAsia="DejaVu Sans Mono"/>
        </w:rPr>
        <w:t>ion situation</w:t>
      </w:r>
      <w:r w:rsidR="00F10B46" w:rsidRPr="002528FE">
        <w:rPr>
          <w:rStyle w:val="Heading1Char"/>
          <w:rFonts w:eastAsia="DejaVu Sans Mono"/>
        </w:rPr>
        <w:t>s</w:t>
      </w:r>
      <w:r w:rsidR="00246C00" w:rsidRPr="002528FE">
        <w:rPr>
          <w:rStyle w:val="Heading1Char"/>
          <w:rFonts w:eastAsia="DejaVu Sans Mono"/>
        </w:rPr>
        <w:t xml:space="preserve"> and some environmental issues. </w:t>
      </w:r>
      <w:r w:rsidR="00D24F55" w:rsidRPr="002528FE">
        <w:rPr>
          <w:rStyle w:val="Heading1Char"/>
          <w:rFonts w:eastAsia="DejaVu Sans Mono"/>
        </w:rPr>
        <w:t xml:space="preserve">These </w:t>
      </w:r>
      <w:r w:rsidR="00E65DF9" w:rsidRPr="002528FE">
        <w:rPr>
          <w:rStyle w:val="Heading1Char"/>
          <w:rFonts w:eastAsia="DejaVu Sans Mono"/>
        </w:rPr>
        <w:t xml:space="preserve">organisations work to help them and solve their issues so that they </w:t>
      </w:r>
      <w:r w:rsidR="00F10B46" w:rsidRPr="002528FE">
        <w:rPr>
          <w:rStyle w:val="Heading1Char"/>
          <w:rFonts w:eastAsia="DejaVu Sans Mono"/>
        </w:rPr>
        <w:t>can</w:t>
      </w:r>
      <w:r w:rsidR="00E65DF9" w:rsidRPr="002528FE">
        <w:rPr>
          <w:rStyle w:val="Heading1Char"/>
          <w:rFonts w:eastAsia="DejaVu Sans Mono"/>
        </w:rPr>
        <w:t xml:space="preserve"> overcome the situation. There is </w:t>
      </w:r>
      <w:r w:rsidR="00F10B46" w:rsidRPr="002528FE">
        <w:rPr>
          <w:rStyle w:val="Heading1Char"/>
          <w:rFonts w:eastAsia="DejaVu Sans Mono"/>
        </w:rPr>
        <w:t xml:space="preserve">a </w:t>
      </w:r>
      <w:r w:rsidR="00E65DF9" w:rsidRPr="002528FE">
        <w:rPr>
          <w:rStyle w:val="Heading1Char"/>
          <w:rFonts w:eastAsia="DejaVu Sans Mono"/>
        </w:rPr>
        <w:t xml:space="preserve">need of </w:t>
      </w:r>
      <w:r w:rsidR="0058468E" w:rsidRPr="002528FE">
        <w:rPr>
          <w:rStyle w:val="Heading1Char"/>
          <w:rFonts w:eastAsia="DejaVu Sans Mono"/>
        </w:rPr>
        <w:t xml:space="preserve">managing their work so that they </w:t>
      </w:r>
      <w:r w:rsidR="00F10B46" w:rsidRPr="002528FE">
        <w:rPr>
          <w:rStyle w:val="Heading1Char"/>
          <w:rFonts w:eastAsia="DejaVu Sans Mono"/>
        </w:rPr>
        <w:t>can</w:t>
      </w:r>
      <w:r w:rsidR="0058468E" w:rsidRPr="002528FE">
        <w:rPr>
          <w:rStyle w:val="Heading1Char"/>
          <w:rFonts w:eastAsia="DejaVu Sans Mono"/>
        </w:rPr>
        <w:t xml:space="preserve"> live a free life. </w:t>
      </w:r>
      <w:r w:rsidR="00B615C6" w:rsidRPr="002528FE">
        <w:rPr>
          <w:rStyle w:val="Heading1Char"/>
          <w:rFonts w:eastAsia="DejaVu Sans Mono"/>
        </w:rPr>
        <w:t xml:space="preserve">The problems are at </w:t>
      </w:r>
      <w:r w:rsidR="00F10B46" w:rsidRPr="002528FE">
        <w:rPr>
          <w:rStyle w:val="Heading1Char"/>
          <w:rFonts w:eastAsia="DejaVu Sans Mono"/>
        </w:rPr>
        <w:t xml:space="preserve">the </w:t>
      </w:r>
      <w:r w:rsidR="00B615C6" w:rsidRPr="002528FE">
        <w:rPr>
          <w:rStyle w:val="Heading1Char"/>
          <w:rFonts w:eastAsia="DejaVu Sans Mono"/>
        </w:rPr>
        <w:t xml:space="preserve">societal level and </w:t>
      </w:r>
      <w:r w:rsidR="00A561BC" w:rsidRPr="002528FE">
        <w:rPr>
          <w:rStyle w:val="Heading1Char"/>
          <w:rFonts w:eastAsia="DejaVu Sans Mono"/>
        </w:rPr>
        <w:t xml:space="preserve">by solving the problem the members of </w:t>
      </w:r>
      <w:r w:rsidR="00F10B46" w:rsidRPr="002528FE">
        <w:rPr>
          <w:rStyle w:val="Heading1Char"/>
          <w:rFonts w:eastAsia="DejaVu Sans Mono"/>
        </w:rPr>
        <w:t xml:space="preserve">the </w:t>
      </w:r>
      <w:r w:rsidR="00A561BC" w:rsidRPr="002528FE">
        <w:rPr>
          <w:rStyle w:val="Heading1Char"/>
          <w:rFonts w:eastAsia="DejaVu Sans Mono"/>
        </w:rPr>
        <w:t xml:space="preserve">community will be able to lead a better life. This report is based on Age UK </w:t>
      </w:r>
      <w:r w:rsidR="00F10B46" w:rsidRPr="002528FE">
        <w:rPr>
          <w:rStyle w:val="Heading1Char"/>
          <w:rFonts w:eastAsia="DejaVu Sans Mono"/>
        </w:rPr>
        <w:t>which</w:t>
      </w:r>
      <w:r w:rsidR="00A561BC" w:rsidRPr="002528FE">
        <w:rPr>
          <w:rStyle w:val="Heading1Char"/>
          <w:rFonts w:eastAsia="DejaVu Sans Mono"/>
        </w:rPr>
        <w:t xml:space="preserve"> is one of the registered charitable organisation</w:t>
      </w:r>
      <w:r w:rsidR="00F10B46" w:rsidRPr="002528FE">
        <w:rPr>
          <w:rStyle w:val="Heading1Char"/>
          <w:rFonts w:eastAsia="DejaVu Sans Mono"/>
        </w:rPr>
        <w:t>s</w:t>
      </w:r>
      <w:r w:rsidR="00A561BC" w:rsidRPr="002528FE">
        <w:rPr>
          <w:rStyle w:val="Heading1Char"/>
          <w:rFonts w:eastAsia="DejaVu Sans Mono"/>
        </w:rPr>
        <w:t xml:space="preserve">. </w:t>
      </w:r>
      <w:r w:rsidR="00D76A3C" w:rsidRPr="002528FE">
        <w:rPr>
          <w:rStyle w:val="Heading1Char"/>
          <w:rFonts w:eastAsia="DejaVu Sans Mono"/>
        </w:rPr>
        <w:t xml:space="preserve">They focus on helping the aged people and solving the problems faced </w:t>
      </w:r>
      <w:r w:rsidR="00122AAB" w:rsidRPr="002528FE">
        <w:rPr>
          <w:rStyle w:val="Heading1Char"/>
          <w:rFonts w:eastAsia="DejaVu Sans Mono"/>
        </w:rPr>
        <w:t>by them. This report evaluates the relations among the stakeholders and the policies that will help t</w:t>
      </w:r>
      <w:r w:rsidR="00B83860" w:rsidRPr="002528FE">
        <w:rPr>
          <w:rStyle w:val="Heading1Char"/>
          <w:rFonts w:eastAsia="DejaVu Sans Mono"/>
        </w:rPr>
        <w:t xml:space="preserve">o engage them. The best social media platforms that support the programme are mentioned. </w:t>
      </w:r>
    </w:p>
    <w:p w14:paraId="2CE9E5B6" w14:textId="77777777" w:rsidR="00FA67A3" w:rsidRPr="002528FE" w:rsidRDefault="00FA67A3" w:rsidP="008D1DEE">
      <w:pPr>
        <w:pStyle w:val="Heading1"/>
        <w:numPr>
          <w:ilvl w:val="0"/>
          <w:numId w:val="5"/>
        </w:numPr>
        <w:rPr>
          <w:rStyle w:val="Heading1Char"/>
        </w:rPr>
      </w:pPr>
      <w:bookmarkStart w:id="1" w:name="_Toc101010973"/>
      <w:r w:rsidRPr="002528FE">
        <w:rPr>
          <w:rStyle w:val="Heading1Char"/>
        </w:rPr>
        <w:t>MAIN BODY</w:t>
      </w:r>
      <w:bookmarkEnd w:id="1"/>
    </w:p>
    <w:p w14:paraId="241E5142" w14:textId="77777777" w:rsidR="000A796C" w:rsidRPr="002528FE" w:rsidRDefault="000A796C" w:rsidP="008D1DEE">
      <w:pPr>
        <w:pStyle w:val="Heading2"/>
        <w:numPr>
          <w:ilvl w:val="1"/>
          <w:numId w:val="5"/>
        </w:numPr>
        <w:rPr>
          <w:rStyle w:val="Heading1Char"/>
        </w:rPr>
      </w:pPr>
      <w:bookmarkStart w:id="2" w:name="_Toc101010974"/>
      <w:r w:rsidRPr="002528FE">
        <w:rPr>
          <w:rStyle w:val="Heading1Char"/>
        </w:rPr>
        <w:t xml:space="preserve">Describe </w:t>
      </w:r>
      <w:r w:rsidR="00F10B46" w:rsidRPr="002528FE">
        <w:rPr>
          <w:rStyle w:val="Heading1Char"/>
        </w:rPr>
        <w:t xml:space="preserve">the </w:t>
      </w:r>
      <w:r w:rsidRPr="002528FE">
        <w:rPr>
          <w:rStyle w:val="Heading1Char"/>
        </w:rPr>
        <w:t>project or programme</w:t>
      </w:r>
      <w:bookmarkEnd w:id="2"/>
    </w:p>
    <w:p w14:paraId="3A201829" w14:textId="77777777" w:rsidR="000A796C" w:rsidRPr="002528FE" w:rsidRDefault="000A796C" w:rsidP="008D1DEE">
      <w:pPr>
        <w:pStyle w:val="ListParagraph"/>
        <w:numPr>
          <w:ilvl w:val="0"/>
          <w:numId w:val="5"/>
        </w:numPr>
        <w:rPr>
          <w:rStyle w:val="Heading1Char"/>
          <w:rFonts w:eastAsia="DejaVu Sans Mono"/>
        </w:rPr>
      </w:pPr>
      <w:r w:rsidRPr="002528FE">
        <w:rPr>
          <w:rStyle w:val="Heading1Char"/>
          <w:rFonts w:eastAsia="DejaVu Sans Mono"/>
        </w:rPr>
        <w:t xml:space="preserve">Age UK </w:t>
      </w:r>
      <w:r w:rsidR="00186F3C" w:rsidRPr="002528FE">
        <w:rPr>
          <w:rStyle w:val="Heading1Char"/>
          <w:rFonts w:eastAsia="DejaVu Sans Mono"/>
        </w:rPr>
        <w:t xml:space="preserve">aims to provide effective services to old people. The </w:t>
      </w:r>
      <w:r w:rsidR="00F1742D" w:rsidRPr="002528FE">
        <w:rPr>
          <w:rStyle w:val="Heading1Char"/>
          <w:rFonts w:eastAsia="DejaVu Sans Mono"/>
        </w:rPr>
        <w:t>programs</w:t>
      </w:r>
      <w:r w:rsidR="00186F3C" w:rsidRPr="002528FE">
        <w:rPr>
          <w:rStyle w:val="Heading1Char"/>
          <w:rFonts w:eastAsia="DejaVu Sans Mono"/>
        </w:rPr>
        <w:t xml:space="preserve"> provide services that help old age people</w:t>
      </w:r>
      <w:r w:rsidR="00C70B17" w:rsidRPr="002528FE">
        <w:rPr>
          <w:rStyle w:val="Heading1Char"/>
          <w:rFonts w:eastAsia="DejaVu Sans Mono"/>
        </w:rPr>
        <w:t xml:space="preserve"> to solve the issues being faced by the</w:t>
      </w:r>
      <w:r w:rsidR="00F10B46" w:rsidRPr="002528FE">
        <w:rPr>
          <w:rStyle w:val="Heading1Char"/>
          <w:rFonts w:eastAsia="DejaVu Sans Mono"/>
        </w:rPr>
        <w:t>y</w:t>
      </w:r>
      <w:r w:rsidR="00C70B17" w:rsidRPr="002528FE">
        <w:rPr>
          <w:rStyle w:val="Heading1Char"/>
          <w:rFonts w:eastAsia="DejaVu Sans Mono"/>
        </w:rPr>
        <w:t xml:space="preserve">. </w:t>
      </w:r>
      <w:r w:rsidR="00A76480" w:rsidRPr="002528FE">
        <w:rPr>
          <w:rStyle w:val="Heading1Char"/>
          <w:rFonts w:eastAsia="DejaVu Sans Mono"/>
        </w:rPr>
        <w:t>The old people are left alone and one of the major issue</w:t>
      </w:r>
      <w:r w:rsidR="00F10B46" w:rsidRPr="002528FE">
        <w:rPr>
          <w:rStyle w:val="Heading1Char"/>
          <w:rFonts w:eastAsia="DejaVu Sans Mono"/>
        </w:rPr>
        <w:t>s</w:t>
      </w:r>
      <w:r w:rsidR="00A76480" w:rsidRPr="002528FE">
        <w:rPr>
          <w:rStyle w:val="Heading1Char"/>
          <w:rFonts w:eastAsia="DejaVu Sans Mono"/>
        </w:rPr>
        <w:t xml:space="preserve"> face</w:t>
      </w:r>
      <w:r w:rsidR="00F10B46" w:rsidRPr="002528FE">
        <w:rPr>
          <w:rStyle w:val="Heading1Char"/>
          <w:rFonts w:eastAsia="DejaVu Sans Mono"/>
        </w:rPr>
        <w:t>d</w:t>
      </w:r>
      <w:r w:rsidR="00A76480" w:rsidRPr="002528FE">
        <w:rPr>
          <w:rStyle w:val="Heading1Char"/>
          <w:rFonts w:eastAsia="DejaVu Sans Mono"/>
        </w:rPr>
        <w:t xml:space="preserve"> by them is related to </w:t>
      </w:r>
      <w:r w:rsidR="00760411" w:rsidRPr="002528FE">
        <w:rPr>
          <w:rStyle w:val="Heading1Char"/>
          <w:rFonts w:eastAsia="DejaVu Sans Mono"/>
        </w:rPr>
        <w:t>loneliness</w:t>
      </w:r>
      <w:r w:rsidR="00CD6E96" w:rsidRPr="002528FE">
        <w:rPr>
          <w:rStyle w:val="Heading1Char"/>
          <w:rFonts w:eastAsia="DejaVu Sans Mono"/>
        </w:rPr>
        <w:t xml:space="preserve">. There is </w:t>
      </w:r>
      <w:r w:rsidR="00F10B46" w:rsidRPr="002528FE">
        <w:rPr>
          <w:rStyle w:val="Heading1Char"/>
          <w:rFonts w:eastAsia="DejaVu Sans Mono"/>
        </w:rPr>
        <w:t xml:space="preserve">a </w:t>
      </w:r>
      <w:r w:rsidR="00CD6E96" w:rsidRPr="002528FE">
        <w:rPr>
          <w:rStyle w:val="Heading1Char"/>
          <w:rFonts w:eastAsia="DejaVu Sans Mono"/>
        </w:rPr>
        <w:t xml:space="preserve">need of engaging these old people so that they </w:t>
      </w:r>
      <w:r w:rsidR="00F10B46" w:rsidRPr="002528FE">
        <w:rPr>
          <w:rStyle w:val="Heading1Char"/>
          <w:rFonts w:eastAsia="DejaVu Sans Mono"/>
        </w:rPr>
        <w:t>can</w:t>
      </w:r>
      <w:r w:rsidR="00CD6E96" w:rsidRPr="002528FE">
        <w:rPr>
          <w:rStyle w:val="Heading1Char"/>
          <w:rFonts w:eastAsia="DejaVu Sans Mono"/>
        </w:rPr>
        <w:t xml:space="preserve"> </w:t>
      </w:r>
      <w:r w:rsidR="00757DDE" w:rsidRPr="002528FE">
        <w:rPr>
          <w:rStyle w:val="Heading1Char"/>
          <w:rFonts w:eastAsia="DejaVu Sans Mono"/>
        </w:rPr>
        <w:t>live happy life</w:t>
      </w:r>
      <w:r w:rsidR="00270A7C" w:rsidRPr="002528FE">
        <w:rPr>
          <w:rStyle w:val="Heading1Char"/>
          <w:rFonts w:eastAsia="DejaVu Sans Mono"/>
        </w:rPr>
        <w:t xml:space="preserve"> (Kim, Newman and Jiang, 2020)</w:t>
      </w:r>
      <w:r w:rsidR="00757DDE" w:rsidRPr="002528FE">
        <w:rPr>
          <w:rStyle w:val="Heading1Char"/>
          <w:rFonts w:eastAsia="DejaVu Sans Mono"/>
        </w:rPr>
        <w:t>. They are bein</w:t>
      </w:r>
      <w:r w:rsidR="003B07FF" w:rsidRPr="002528FE">
        <w:rPr>
          <w:rStyle w:val="Heading1Char"/>
          <w:rFonts w:eastAsia="DejaVu Sans Mono"/>
        </w:rPr>
        <w:t xml:space="preserve">g provided with </w:t>
      </w:r>
      <w:r w:rsidR="00804313" w:rsidRPr="002528FE">
        <w:rPr>
          <w:rStyle w:val="Heading1Char"/>
          <w:rFonts w:eastAsia="DejaVu Sans Mono"/>
        </w:rPr>
        <w:t xml:space="preserve">services such as home help, </w:t>
      </w:r>
      <w:r w:rsidR="00B47491" w:rsidRPr="002528FE">
        <w:rPr>
          <w:rStyle w:val="Heading1Char"/>
          <w:rFonts w:eastAsia="DejaVu Sans Mono"/>
        </w:rPr>
        <w:t xml:space="preserve">exercise, </w:t>
      </w:r>
      <w:r w:rsidR="00804313" w:rsidRPr="002528FE">
        <w:rPr>
          <w:rStyle w:val="Heading1Char"/>
          <w:rFonts w:eastAsia="DejaVu Sans Mono"/>
        </w:rPr>
        <w:t xml:space="preserve">foot care, IT training, transportation </w:t>
      </w:r>
      <w:r w:rsidR="005F63E5" w:rsidRPr="002528FE">
        <w:rPr>
          <w:rStyle w:val="Heading1Char"/>
          <w:rFonts w:eastAsia="DejaVu Sans Mono"/>
        </w:rPr>
        <w:t>and</w:t>
      </w:r>
      <w:r w:rsidR="00804313" w:rsidRPr="002528FE">
        <w:rPr>
          <w:rStyle w:val="Heading1Char"/>
          <w:rFonts w:eastAsia="DejaVu Sans Mono"/>
        </w:rPr>
        <w:t xml:space="preserve"> shopping</w:t>
      </w:r>
      <w:r w:rsidR="009D72C7" w:rsidRPr="002528FE">
        <w:rPr>
          <w:rStyle w:val="Heading1Char"/>
          <w:rFonts w:eastAsia="DejaVu Sans Mono"/>
        </w:rPr>
        <w:t xml:space="preserve"> as well. </w:t>
      </w:r>
      <w:r w:rsidR="007B6337" w:rsidRPr="002528FE">
        <w:rPr>
          <w:rStyle w:val="Heading1Char"/>
          <w:rFonts w:eastAsia="DejaVu Sans Mono"/>
        </w:rPr>
        <w:t xml:space="preserve">All this is required by the old age people so that they </w:t>
      </w:r>
      <w:r w:rsidR="00F10B46" w:rsidRPr="002528FE">
        <w:rPr>
          <w:rStyle w:val="Heading1Char"/>
          <w:rFonts w:eastAsia="DejaVu Sans Mono"/>
        </w:rPr>
        <w:t>can</w:t>
      </w:r>
      <w:r w:rsidR="007B6337" w:rsidRPr="002528FE">
        <w:rPr>
          <w:rStyle w:val="Heading1Char"/>
          <w:rFonts w:eastAsia="DejaVu Sans Mono"/>
        </w:rPr>
        <w:t xml:space="preserve"> carry on the work in proper manner and take advantage of the facilities. </w:t>
      </w:r>
      <w:r w:rsidR="00251C44" w:rsidRPr="002528FE">
        <w:rPr>
          <w:rStyle w:val="Heading1Char"/>
          <w:rFonts w:eastAsia="DejaVu Sans Mono"/>
        </w:rPr>
        <w:t xml:space="preserve">The focus is to enhance the quality </w:t>
      </w:r>
      <w:r w:rsidR="00C843D6" w:rsidRPr="002528FE">
        <w:rPr>
          <w:rStyle w:val="Heading1Char"/>
          <w:rFonts w:eastAsia="DejaVu Sans Mono"/>
        </w:rPr>
        <w:t>of lif</w:t>
      </w:r>
      <w:r w:rsidR="006A3FF6" w:rsidRPr="002528FE">
        <w:rPr>
          <w:rStyle w:val="Heading1Char"/>
          <w:rFonts w:eastAsia="DejaVu Sans Mono"/>
        </w:rPr>
        <w:t>e that these people liv</w:t>
      </w:r>
      <w:r w:rsidR="00251C44" w:rsidRPr="002528FE">
        <w:rPr>
          <w:rStyle w:val="Heading1Char"/>
          <w:rFonts w:eastAsia="DejaVu Sans Mono"/>
        </w:rPr>
        <w:t>e</w:t>
      </w:r>
      <w:r w:rsidR="00EC1A7B" w:rsidRPr="002528FE">
        <w:rPr>
          <w:rStyle w:val="Heading1Char"/>
          <w:rFonts w:eastAsia="DejaVu Sans Mono"/>
        </w:rPr>
        <w:t xml:space="preserve">. </w:t>
      </w:r>
    </w:p>
    <w:p w14:paraId="7C4BA5CC" w14:textId="77777777" w:rsidR="00EC1A7B" w:rsidRPr="002528FE" w:rsidRDefault="00EC1A7B" w:rsidP="008D1DEE">
      <w:pPr>
        <w:pStyle w:val="ListParagraph"/>
        <w:numPr>
          <w:ilvl w:val="0"/>
          <w:numId w:val="5"/>
        </w:numPr>
        <w:rPr>
          <w:rStyle w:val="Heading1Char"/>
          <w:rFonts w:eastAsia="DejaVu Sans Mono"/>
        </w:rPr>
      </w:pPr>
      <w:r w:rsidRPr="002528FE">
        <w:rPr>
          <w:rStyle w:val="Heading1Char"/>
          <w:rFonts w:eastAsia="DejaVu Sans Mono"/>
        </w:rPr>
        <w:t xml:space="preserve">Age UK aims to provide training </w:t>
      </w:r>
      <w:r w:rsidR="009F0372" w:rsidRPr="002528FE">
        <w:rPr>
          <w:rStyle w:val="Heading1Char"/>
          <w:rFonts w:eastAsia="DejaVu Sans Mono"/>
        </w:rPr>
        <w:t>facilities</w:t>
      </w:r>
      <w:r w:rsidRPr="002528FE">
        <w:rPr>
          <w:rStyle w:val="Heading1Char"/>
          <w:rFonts w:eastAsia="DejaVu Sans Mono"/>
        </w:rPr>
        <w:t xml:space="preserve"> for the old people as well. They plan to </w:t>
      </w:r>
      <w:r w:rsidR="009F0372" w:rsidRPr="002528FE">
        <w:rPr>
          <w:rStyle w:val="Heading1Char"/>
          <w:rFonts w:eastAsia="DejaVu Sans Mono"/>
        </w:rPr>
        <w:t>enhance</w:t>
      </w:r>
      <w:r w:rsidRPr="002528FE">
        <w:rPr>
          <w:rStyle w:val="Heading1Char"/>
          <w:rFonts w:eastAsia="DejaVu Sans Mono"/>
        </w:rPr>
        <w:t xml:space="preserve"> their skill</w:t>
      </w:r>
      <w:r w:rsidR="00ED0E8E" w:rsidRPr="002528FE">
        <w:rPr>
          <w:rStyle w:val="Heading1Char"/>
          <w:rFonts w:eastAsia="DejaVu Sans Mono"/>
        </w:rPr>
        <w:t xml:space="preserve">s so that they </w:t>
      </w:r>
      <w:r w:rsidR="00F10B46" w:rsidRPr="002528FE">
        <w:rPr>
          <w:rStyle w:val="Heading1Char"/>
          <w:rFonts w:eastAsia="DejaVu Sans Mono"/>
        </w:rPr>
        <w:t>can</w:t>
      </w:r>
      <w:r w:rsidR="00ED0E8E" w:rsidRPr="002528FE">
        <w:rPr>
          <w:rStyle w:val="Heading1Char"/>
          <w:rFonts w:eastAsia="DejaVu Sans Mono"/>
        </w:rPr>
        <w:t xml:space="preserve"> carry on the work effectively. </w:t>
      </w:r>
      <w:r w:rsidR="00DF4664" w:rsidRPr="002528FE">
        <w:rPr>
          <w:rStyle w:val="Heading1Char"/>
          <w:rFonts w:eastAsia="DejaVu Sans Mono"/>
        </w:rPr>
        <w:t xml:space="preserve">It </w:t>
      </w:r>
      <w:r w:rsidR="00D717F2" w:rsidRPr="002528FE">
        <w:rPr>
          <w:rStyle w:val="Heading1Char"/>
          <w:rFonts w:eastAsia="DejaVu Sans Mono"/>
        </w:rPr>
        <w:t>is necessary s</w:t>
      </w:r>
      <w:r w:rsidR="009718A8" w:rsidRPr="002528FE">
        <w:rPr>
          <w:rStyle w:val="Heading1Char"/>
          <w:rFonts w:eastAsia="DejaVu Sans Mono"/>
        </w:rPr>
        <w:t xml:space="preserve">o that these people </w:t>
      </w:r>
      <w:r w:rsidR="00F10B46" w:rsidRPr="002528FE">
        <w:rPr>
          <w:rStyle w:val="Heading1Char"/>
          <w:rFonts w:eastAsia="DejaVu Sans Mono"/>
        </w:rPr>
        <w:t>can</w:t>
      </w:r>
      <w:r w:rsidR="00D717F2" w:rsidRPr="002528FE">
        <w:rPr>
          <w:rStyle w:val="Heading1Char"/>
          <w:rFonts w:eastAsia="DejaVu Sans Mono"/>
        </w:rPr>
        <w:t xml:space="preserve"> develop new skills and that makes them confident to achieve success in their working. </w:t>
      </w:r>
      <w:r w:rsidR="00AC26B2" w:rsidRPr="002528FE">
        <w:rPr>
          <w:rStyle w:val="Heading1Char"/>
          <w:rFonts w:eastAsia="DejaVu Sans Mono"/>
        </w:rPr>
        <w:t xml:space="preserve">They are given </w:t>
      </w:r>
      <w:r w:rsidR="00F10B46" w:rsidRPr="002528FE">
        <w:rPr>
          <w:rStyle w:val="Heading1Char"/>
          <w:rFonts w:eastAsia="DejaVu Sans Mono"/>
        </w:rPr>
        <w:t xml:space="preserve">the </w:t>
      </w:r>
      <w:r w:rsidR="00AC26B2" w:rsidRPr="002528FE">
        <w:rPr>
          <w:rStyle w:val="Heading1Char"/>
          <w:rFonts w:eastAsia="DejaVu Sans Mono"/>
        </w:rPr>
        <w:t xml:space="preserve">right to use digital marketing platforms such as </w:t>
      </w:r>
      <w:r w:rsidR="002D00E4" w:rsidRPr="002528FE">
        <w:rPr>
          <w:rStyle w:val="Heading1Char"/>
          <w:rFonts w:eastAsia="DejaVu Sans Mono"/>
        </w:rPr>
        <w:t>Facebook</w:t>
      </w:r>
      <w:r w:rsidR="00AC26B2" w:rsidRPr="002528FE">
        <w:rPr>
          <w:rStyle w:val="Heading1Char"/>
          <w:rFonts w:eastAsia="DejaVu Sans Mono"/>
        </w:rPr>
        <w:t xml:space="preserve"> and Instagram</w:t>
      </w:r>
      <w:r w:rsidR="002D00E4" w:rsidRPr="002528FE">
        <w:rPr>
          <w:rStyle w:val="Heading1Char"/>
          <w:rFonts w:eastAsia="DejaVu Sans Mono"/>
        </w:rPr>
        <w:t xml:space="preserve"> t</w:t>
      </w:r>
      <w:r w:rsidR="008C1D10" w:rsidRPr="002528FE">
        <w:rPr>
          <w:rStyle w:val="Heading1Char"/>
          <w:rFonts w:eastAsia="DejaVu Sans Mono"/>
        </w:rPr>
        <w:t xml:space="preserve">o develop relations with others. Socialisation helps them to live a better life and they </w:t>
      </w:r>
      <w:r w:rsidR="00F10B46" w:rsidRPr="002528FE">
        <w:rPr>
          <w:rStyle w:val="Heading1Char"/>
          <w:rFonts w:eastAsia="DejaVu Sans Mono"/>
        </w:rPr>
        <w:t>can</w:t>
      </w:r>
      <w:r w:rsidR="008C1D10" w:rsidRPr="002528FE">
        <w:rPr>
          <w:rStyle w:val="Heading1Char"/>
          <w:rFonts w:eastAsia="DejaVu Sans Mono"/>
        </w:rPr>
        <w:t xml:space="preserve"> carry on the work </w:t>
      </w:r>
      <w:r w:rsidR="008C1D10" w:rsidRPr="002528FE">
        <w:rPr>
          <w:rStyle w:val="Heading1Char"/>
          <w:rFonts w:eastAsia="DejaVu Sans Mono"/>
        </w:rPr>
        <w:lastRenderedPageBreak/>
        <w:t xml:space="preserve">effectively. </w:t>
      </w:r>
    </w:p>
    <w:p w14:paraId="7D247931" w14:textId="77777777" w:rsidR="00990413" w:rsidRPr="002528FE" w:rsidRDefault="00990413" w:rsidP="008D1DEE">
      <w:pPr>
        <w:pStyle w:val="Heading2"/>
        <w:numPr>
          <w:ilvl w:val="1"/>
          <w:numId w:val="5"/>
        </w:numPr>
        <w:rPr>
          <w:rStyle w:val="Heading1Char"/>
        </w:rPr>
      </w:pPr>
      <w:bookmarkStart w:id="3" w:name="_Toc101010975"/>
      <w:r w:rsidRPr="002528FE">
        <w:rPr>
          <w:rStyle w:val="Heading1Char"/>
        </w:rPr>
        <w:t>Community engagement principles and standards</w:t>
      </w:r>
      <w:bookmarkEnd w:id="3"/>
    </w:p>
    <w:p w14:paraId="7B4A5731" w14:textId="77777777" w:rsidR="00990413" w:rsidRPr="002528FE" w:rsidRDefault="00990413" w:rsidP="008D1DEE">
      <w:pPr>
        <w:pStyle w:val="ListParagraph"/>
        <w:numPr>
          <w:ilvl w:val="0"/>
          <w:numId w:val="5"/>
        </w:numPr>
        <w:rPr>
          <w:rStyle w:val="Heading1Char"/>
          <w:rFonts w:eastAsia="DejaVu Sans Mono"/>
        </w:rPr>
      </w:pPr>
      <w:r w:rsidRPr="002528FE">
        <w:rPr>
          <w:rStyle w:val="Heading1Char"/>
          <w:rFonts w:eastAsia="DejaVu Sans Mono"/>
        </w:rPr>
        <w:t xml:space="preserve">It is analysed that the Age UK is working according to certain </w:t>
      </w:r>
      <w:r w:rsidR="00D71A28" w:rsidRPr="002528FE">
        <w:rPr>
          <w:rStyle w:val="Heading1Char"/>
          <w:rFonts w:eastAsia="DejaVu Sans Mono"/>
        </w:rPr>
        <w:t>principles</w:t>
      </w:r>
      <w:r w:rsidRPr="002528FE">
        <w:rPr>
          <w:rStyle w:val="Heading1Char"/>
          <w:rFonts w:eastAsia="DejaVu Sans Mono"/>
        </w:rPr>
        <w:t xml:space="preserve"> that help them to work effectively. There is </w:t>
      </w:r>
      <w:r w:rsidR="00F10B46" w:rsidRPr="002528FE">
        <w:rPr>
          <w:rStyle w:val="Heading1Char"/>
          <w:rFonts w:eastAsia="DejaVu Sans Mono"/>
        </w:rPr>
        <w:t xml:space="preserve">a </w:t>
      </w:r>
      <w:r w:rsidRPr="002528FE">
        <w:rPr>
          <w:rStyle w:val="Heading1Char"/>
          <w:rFonts w:eastAsia="DejaVu Sans Mono"/>
        </w:rPr>
        <w:t xml:space="preserve">key role </w:t>
      </w:r>
      <w:r w:rsidR="00F10B46" w:rsidRPr="002528FE">
        <w:rPr>
          <w:rStyle w:val="Heading1Char"/>
          <w:rFonts w:eastAsia="DejaVu Sans Mono"/>
        </w:rPr>
        <w:t>in</w:t>
      </w:r>
      <w:r w:rsidRPr="002528FE">
        <w:rPr>
          <w:rStyle w:val="Heading1Char"/>
          <w:rFonts w:eastAsia="DejaVu Sans Mono"/>
        </w:rPr>
        <w:t xml:space="preserve"> following such principles and </w:t>
      </w:r>
      <w:r w:rsidR="00D71A28" w:rsidRPr="002528FE">
        <w:rPr>
          <w:rStyle w:val="Heading1Char"/>
          <w:rFonts w:eastAsia="DejaVu Sans Mono"/>
        </w:rPr>
        <w:t>standards</w:t>
      </w:r>
      <w:r w:rsidRPr="002528FE">
        <w:rPr>
          <w:rStyle w:val="Heading1Char"/>
          <w:rFonts w:eastAsia="DejaVu Sans Mono"/>
        </w:rPr>
        <w:t xml:space="preserve"> as they help them to enhance their </w:t>
      </w:r>
      <w:r w:rsidR="00774BD7" w:rsidRPr="002528FE">
        <w:rPr>
          <w:rStyle w:val="Heading1Char"/>
          <w:rFonts w:eastAsia="DejaVu Sans Mono"/>
        </w:rPr>
        <w:t>presence an</w:t>
      </w:r>
      <w:r w:rsidR="001B1F9D" w:rsidRPr="002528FE">
        <w:rPr>
          <w:rStyle w:val="Heading1Char"/>
          <w:rFonts w:eastAsia="DejaVu Sans Mono"/>
        </w:rPr>
        <w:t xml:space="preserve">d provide proper support to the people. </w:t>
      </w:r>
      <w:r w:rsidR="004D6C60" w:rsidRPr="002528FE">
        <w:rPr>
          <w:rStyle w:val="Heading1Char"/>
          <w:rFonts w:eastAsia="DejaVu Sans Mono"/>
        </w:rPr>
        <w:t>The principles that are being used by Age UK are as follows:</w:t>
      </w:r>
    </w:p>
    <w:p w14:paraId="6DFFDF85" w14:textId="77777777" w:rsidR="00824302" w:rsidRPr="002528FE" w:rsidRDefault="00824302" w:rsidP="008D1DEE">
      <w:pPr>
        <w:numPr>
          <w:ilvl w:val="0"/>
          <w:numId w:val="5"/>
        </w:numPr>
        <w:rPr>
          <w:rStyle w:val="Heading1Char"/>
          <w:rFonts w:eastAsia="DejaVu Sans Mono"/>
        </w:rPr>
      </w:pPr>
      <w:r w:rsidRPr="002528FE">
        <w:rPr>
          <w:rStyle w:val="Heading1Char"/>
          <w:rFonts w:eastAsia="DejaVu Sans Mono"/>
        </w:rPr>
        <w:t xml:space="preserve">Careful planning and Preparation: </w:t>
      </w:r>
      <w:r w:rsidR="00951FCD" w:rsidRPr="002528FE">
        <w:rPr>
          <w:rStyle w:val="Heading1Char"/>
          <w:rFonts w:eastAsia="DejaVu Sans Mono"/>
        </w:rPr>
        <w:t xml:space="preserve">It is observed that they are indulged in careful planning and </w:t>
      </w:r>
      <w:r w:rsidR="00843138" w:rsidRPr="002528FE">
        <w:rPr>
          <w:rStyle w:val="Heading1Char"/>
          <w:rFonts w:eastAsia="DejaVu Sans Mono"/>
        </w:rPr>
        <w:t>preparation</w:t>
      </w:r>
      <w:r w:rsidR="00951FCD" w:rsidRPr="002528FE">
        <w:rPr>
          <w:rStyle w:val="Heading1Char"/>
          <w:rFonts w:eastAsia="DejaVu Sans Mono"/>
        </w:rPr>
        <w:t xml:space="preserve"> makes them more successful in </w:t>
      </w:r>
      <w:r w:rsidR="00F10B46" w:rsidRPr="002528FE">
        <w:rPr>
          <w:rStyle w:val="Heading1Char"/>
          <w:rFonts w:eastAsia="DejaVu Sans Mono"/>
        </w:rPr>
        <w:t xml:space="preserve">the </w:t>
      </w:r>
      <w:r w:rsidR="00951FCD" w:rsidRPr="002528FE">
        <w:rPr>
          <w:rStyle w:val="Heading1Char"/>
          <w:rFonts w:eastAsia="DejaVu Sans Mono"/>
        </w:rPr>
        <w:t>market</w:t>
      </w:r>
      <w:r w:rsidR="00993202" w:rsidRPr="002528FE">
        <w:rPr>
          <w:rStyle w:val="Heading1Char"/>
          <w:rFonts w:eastAsia="DejaVu Sans Mono"/>
        </w:rPr>
        <w:t xml:space="preserve"> (Tan and et.al., 2022)</w:t>
      </w:r>
      <w:r w:rsidR="00951FCD" w:rsidRPr="002528FE">
        <w:rPr>
          <w:rStyle w:val="Heading1Char"/>
          <w:rFonts w:eastAsia="DejaVu Sans Mono"/>
        </w:rPr>
        <w:t xml:space="preserve">. They take effective measures that are necessary to serve the members of the society and help to engage them. </w:t>
      </w:r>
    </w:p>
    <w:p w14:paraId="0C2EE0BD" w14:textId="77777777" w:rsidR="00824302" w:rsidRPr="002528FE" w:rsidRDefault="00824302" w:rsidP="008D1DEE">
      <w:pPr>
        <w:numPr>
          <w:ilvl w:val="0"/>
          <w:numId w:val="5"/>
        </w:numPr>
        <w:rPr>
          <w:rStyle w:val="Heading1Char"/>
          <w:rFonts w:eastAsia="DejaVu Sans Mono"/>
        </w:rPr>
      </w:pPr>
      <w:r w:rsidRPr="002528FE">
        <w:rPr>
          <w:rStyle w:val="Heading1Char"/>
          <w:rFonts w:eastAsia="DejaVu Sans Mono"/>
        </w:rPr>
        <w:t xml:space="preserve">Collaboration and Shared Purpose: Age UK </w:t>
      </w:r>
      <w:r w:rsidR="00420226" w:rsidRPr="002528FE">
        <w:rPr>
          <w:rStyle w:val="Heading1Char"/>
          <w:rFonts w:eastAsia="DejaVu Sans Mono"/>
        </w:rPr>
        <w:t xml:space="preserve">is a charitable trust that believes in following the approach of collaborative working. </w:t>
      </w:r>
      <w:r w:rsidR="00F10B46" w:rsidRPr="002528FE">
        <w:rPr>
          <w:rStyle w:val="Heading1Char"/>
          <w:rFonts w:eastAsia="DejaVu Sans Mono"/>
        </w:rPr>
        <w:t>They must</w:t>
      </w:r>
      <w:r w:rsidR="00420226" w:rsidRPr="002528FE">
        <w:rPr>
          <w:rStyle w:val="Heading1Char"/>
          <w:rFonts w:eastAsia="DejaVu Sans Mono"/>
        </w:rPr>
        <w:t xml:space="preserve"> share the purpose and manage the work effectively. </w:t>
      </w:r>
    </w:p>
    <w:p w14:paraId="7D706A07" w14:textId="77777777" w:rsidR="00824302" w:rsidRPr="002528FE" w:rsidRDefault="00824302" w:rsidP="008D1DEE">
      <w:pPr>
        <w:numPr>
          <w:ilvl w:val="0"/>
          <w:numId w:val="5"/>
        </w:numPr>
        <w:rPr>
          <w:rStyle w:val="Heading1Char"/>
          <w:rFonts w:eastAsia="DejaVu Sans Mono"/>
        </w:rPr>
      </w:pPr>
      <w:r w:rsidRPr="002528FE">
        <w:rPr>
          <w:rStyle w:val="Heading1Char"/>
          <w:rFonts w:eastAsia="DejaVu Sans Mono"/>
        </w:rPr>
        <w:t xml:space="preserve">Transparency and Trust: Age UK </w:t>
      </w:r>
      <w:r w:rsidR="0077723B" w:rsidRPr="002528FE">
        <w:rPr>
          <w:rStyle w:val="Heading1Char"/>
          <w:rFonts w:eastAsia="DejaVu Sans Mono"/>
        </w:rPr>
        <w:t xml:space="preserve">believes in </w:t>
      </w:r>
      <w:r w:rsidRPr="002528FE">
        <w:rPr>
          <w:rStyle w:val="Heading1Char"/>
          <w:rFonts w:eastAsia="DejaVu Sans Mono"/>
        </w:rPr>
        <w:t xml:space="preserve">trust and transparency. </w:t>
      </w:r>
      <w:r w:rsidR="00B85D62" w:rsidRPr="002528FE">
        <w:rPr>
          <w:rStyle w:val="Heading1Char"/>
          <w:rFonts w:eastAsia="DejaVu Sans Mono"/>
        </w:rPr>
        <w:t xml:space="preserve">All the members are provided information related to new ideas and actions that are being taken by the firm. </w:t>
      </w:r>
      <w:r w:rsidR="00794CD9" w:rsidRPr="002528FE">
        <w:rPr>
          <w:rStyle w:val="Heading1Char"/>
          <w:rFonts w:eastAsia="DejaVu Sans Mono"/>
        </w:rPr>
        <w:t xml:space="preserve">It helps them to trust the organisation. </w:t>
      </w:r>
    </w:p>
    <w:p w14:paraId="5CA097A9" w14:textId="77777777" w:rsidR="00824302" w:rsidRPr="002528FE" w:rsidRDefault="00824302" w:rsidP="008D1DEE">
      <w:pPr>
        <w:numPr>
          <w:ilvl w:val="0"/>
          <w:numId w:val="5"/>
        </w:numPr>
        <w:rPr>
          <w:rStyle w:val="Heading1Char"/>
          <w:rFonts w:eastAsia="DejaVu Sans Mono"/>
        </w:rPr>
      </w:pPr>
      <w:r w:rsidRPr="002528FE">
        <w:rPr>
          <w:rStyle w:val="Heading1Char"/>
          <w:rFonts w:eastAsia="DejaVu Sans Mono"/>
        </w:rPr>
        <w:t xml:space="preserve">Impact and Action: </w:t>
      </w:r>
      <w:r w:rsidR="000944EF" w:rsidRPr="002528FE">
        <w:rPr>
          <w:rStyle w:val="Heading1Char"/>
          <w:rFonts w:eastAsia="DejaVu Sans Mono"/>
        </w:rPr>
        <w:t>All the actions that are being taken by Age UK are in the favour of their members an</w:t>
      </w:r>
      <w:r w:rsidR="00193F18" w:rsidRPr="002528FE">
        <w:rPr>
          <w:rStyle w:val="Heading1Char"/>
          <w:rFonts w:eastAsia="DejaVu Sans Mono"/>
        </w:rPr>
        <w:t xml:space="preserve">d have </w:t>
      </w:r>
      <w:r w:rsidR="00F10B46" w:rsidRPr="002528FE">
        <w:rPr>
          <w:rStyle w:val="Heading1Char"/>
          <w:rFonts w:eastAsia="DejaVu Sans Mono"/>
        </w:rPr>
        <w:t xml:space="preserve">a </w:t>
      </w:r>
      <w:r w:rsidR="00193F18" w:rsidRPr="002528FE">
        <w:rPr>
          <w:rStyle w:val="Heading1Char"/>
          <w:rFonts w:eastAsia="DejaVu Sans Mono"/>
        </w:rPr>
        <w:t>positive impact on them</w:t>
      </w:r>
      <w:r w:rsidRPr="002528FE">
        <w:rPr>
          <w:rStyle w:val="Heading1Char"/>
          <w:rFonts w:eastAsia="DejaVu Sans Mono"/>
        </w:rPr>
        <w:t xml:space="preserve">. </w:t>
      </w:r>
    </w:p>
    <w:p w14:paraId="17E717D2" w14:textId="77777777" w:rsidR="00295C19" w:rsidRPr="002528FE" w:rsidRDefault="00295C19" w:rsidP="008D1DEE">
      <w:pPr>
        <w:pStyle w:val="Heading2"/>
        <w:numPr>
          <w:ilvl w:val="1"/>
          <w:numId w:val="5"/>
        </w:numPr>
        <w:rPr>
          <w:rStyle w:val="Heading1Char"/>
        </w:rPr>
      </w:pPr>
      <w:bookmarkStart w:id="4" w:name="_Toc101010976"/>
      <w:r w:rsidRPr="002528FE">
        <w:rPr>
          <w:rStyle w:val="Heading1Char"/>
        </w:rPr>
        <w:t>Benefits of stakeholders’ participation.</w:t>
      </w:r>
      <w:bookmarkEnd w:id="4"/>
    </w:p>
    <w:p w14:paraId="17899C92" w14:textId="77777777" w:rsidR="00B72921" w:rsidRPr="002528FE" w:rsidRDefault="001407E6" w:rsidP="008D1DEE">
      <w:pPr>
        <w:pStyle w:val="ListParagraph"/>
        <w:numPr>
          <w:ilvl w:val="0"/>
          <w:numId w:val="5"/>
        </w:numPr>
        <w:rPr>
          <w:rStyle w:val="Heading1Char"/>
          <w:rFonts w:eastAsia="DejaVu Sans Mono"/>
        </w:rPr>
      </w:pPr>
      <w:r w:rsidRPr="002528FE">
        <w:rPr>
          <w:rStyle w:val="Heading1Char"/>
          <w:rFonts w:eastAsia="DejaVu Sans Mono"/>
        </w:rPr>
        <w:t xml:space="preserve">All the programmes launched by the firm are for the benefit of old people. They tend to enhance their skills and develop knowledge that will be beneficial for them. </w:t>
      </w:r>
      <w:r w:rsidR="00021372" w:rsidRPr="002528FE">
        <w:rPr>
          <w:rStyle w:val="Heading1Char"/>
          <w:rFonts w:eastAsia="DejaVu Sans Mono"/>
        </w:rPr>
        <w:t>They want to enhance t</w:t>
      </w:r>
      <w:r w:rsidR="0019633E" w:rsidRPr="002528FE">
        <w:rPr>
          <w:rStyle w:val="Heading1Char"/>
          <w:rFonts w:eastAsia="DejaVu Sans Mono"/>
        </w:rPr>
        <w:t xml:space="preserve">he image of </w:t>
      </w:r>
      <w:r w:rsidR="00F10B46" w:rsidRPr="002528FE">
        <w:rPr>
          <w:rStyle w:val="Heading1Char"/>
          <w:rFonts w:eastAsia="DejaVu Sans Mono"/>
        </w:rPr>
        <w:t xml:space="preserve">an </w:t>
      </w:r>
      <w:r w:rsidR="0019633E" w:rsidRPr="002528FE">
        <w:rPr>
          <w:rStyle w:val="Heading1Char"/>
          <w:rFonts w:eastAsia="DejaVu Sans Mono"/>
        </w:rPr>
        <w:t xml:space="preserve">organisation </w:t>
      </w:r>
      <w:r w:rsidR="000C505C" w:rsidRPr="002528FE">
        <w:rPr>
          <w:rStyle w:val="Heading1Char"/>
          <w:rFonts w:eastAsia="DejaVu Sans Mono"/>
        </w:rPr>
        <w:t xml:space="preserve">so that more people are engaged </w:t>
      </w:r>
      <w:r w:rsidR="00F10B46" w:rsidRPr="002528FE">
        <w:rPr>
          <w:rStyle w:val="Heading1Char"/>
          <w:rFonts w:eastAsia="DejaVu Sans Mono"/>
        </w:rPr>
        <w:t>with</w:t>
      </w:r>
      <w:r w:rsidR="000C505C" w:rsidRPr="002528FE">
        <w:rPr>
          <w:rStyle w:val="Heading1Char"/>
          <w:rFonts w:eastAsia="DejaVu Sans Mono"/>
        </w:rPr>
        <w:t xml:space="preserve"> them. </w:t>
      </w:r>
    </w:p>
    <w:p w14:paraId="1548593E" w14:textId="77777777" w:rsidR="00295C19" w:rsidRPr="002528FE" w:rsidRDefault="000C505C" w:rsidP="008D1DEE">
      <w:pPr>
        <w:numPr>
          <w:ilvl w:val="0"/>
          <w:numId w:val="5"/>
        </w:numPr>
        <w:rPr>
          <w:rStyle w:val="Heading1Char"/>
          <w:rFonts w:eastAsia="DejaVu Sans Mono"/>
        </w:rPr>
      </w:pPr>
      <w:r w:rsidRPr="002528FE">
        <w:rPr>
          <w:rStyle w:val="Heading1Char"/>
          <w:rFonts w:eastAsia="DejaVu Sans Mono"/>
        </w:rPr>
        <w:t xml:space="preserve">There is </w:t>
      </w:r>
      <w:r w:rsidR="00F10B46" w:rsidRPr="002528FE">
        <w:rPr>
          <w:rStyle w:val="Heading1Char"/>
          <w:rFonts w:eastAsia="DejaVu Sans Mono"/>
        </w:rPr>
        <w:t xml:space="preserve">the </w:t>
      </w:r>
      <w:r w:rsidRPr="002528FE">
        <w:rPr>
          <w:rStyle w:val="Heading1Char"/>
          <w:rFonts w:eastAsia="DejaVu Sans Mono"/>
        </w:rPr>
        <w:t xml:space="preserve">key role of </w:t>
      </w:r>
      <w:r w:rsidR="004B7233" w:rsidRPr="002528FE">
        <w:rPr>
          <w:rStyle w:val="Heading1Char"/>
          <w:rFonts w:eastAsia="DejaVu Sans Mono"/>
        </w:rPr>
        <w:t>stakeholders as they enhance the decision making of the firm</w:t>
      </w:r>
      <w:r w:rsidR="00CC445D" w:rsidRPr="002528FE">
        <w:rPr>
          <w:rStyle w:val="Heading1Char"/>
          <w:rFonts w:eastAsia="DejaVu Sans Mono"/>
        </w:rPr>
        <w:t xml:space="preserve">. </w:t>
      </w:r>
      <w:r w:rsidR="00295C19" w:rsidRPr="002528FE">
        <w:rPr>
          <w:rStyle w:val="Heading1Char"/>
          <w:rFonts w:eastAsia="DejaVu Sans Mono"/>
        </w:rPr>
        <w:t xml:space="preserve">They </w:t>
      </w:r>
      <w:r w:rsidR="00F10B46" w:rsidRPr="002528FE">
        <w:rPr>
          <w:rStyle w:val="Heading1Char"/>
          <w:rFonts w:eastAsia="DejaVu Sans Mono"/>
        </w:rPr>
        <w:t>can</w:t>
      </w:r>
      <w:r w:rsidR="00295C19" w:rsidRPr="002528FE">
        <w:rPr>
          <w:rStyle w:val="Heading1Char"/>
          <w:rFonts w:eastAsia="DejaVu Sans Mono"/>
        </w:rPr>
        <w:t xml:space="preserve"> get good and effective advice because of the programmes</w:t>
      </w:r>
      <w:r w:rsidR="001C4E72" w:rsidRPr="002528FE">
        <w:rPr>
          <w:rStyle w:val="Heading1Char"/>
          <w:rFonts w:eastAsia="DejaVu Sans Mono"/>
        </w:rPr>
        <w:t xml:space="preserve"> (World Health </w:t>
      </w:r>
      <w:proofErr w:type="spellStart"/>
      <w:r w:rsidR="001C4E72" w:rsidRPr="002528FE">
        <w:rPr>
          <w:rStyle w:val="Heading1Char"/>
          <w:rFonts w:eastAsia="DejaVu Sans Mono"/>
        </w:rPr>
        <w:t>Organization</w:t>
      </w:r>
      <w:proofErr w:type="spellEnd"/>
      <w:r w:rsidR="001C4E72" w:rsidRPr="002528FE">
        <w:rPr>
          <w:rStyle w:val="Heading1Char"/>
          <w:rFonts w:eastAsia="DejaVu Sans Mono"/>
        </w:rPr>
        <w:t>, 2020)</w:t>
      </w:r>
      <w:r w:rsidR="00295C19" w:rsidRPr="002528FE">
        <w:rPr>
          <w:rStyle w:val="Heading1Char"/>
          <w:rFonts w:eastAsia="DejaVu Sans Mono"/>
        </w:rPr>
        <w:t>. It helps them reduce the</w:t>
      </w:r>
      <w:r w:rsidR="00F10B46" w:rsidRPr="002528FE">
        <w:rPr>
          <w:rStyle w:val="Heading1Char"/>
          <w:rFonts w:eastAsia="DejaVu Sans Mono"/>
        </w:rPr>
        <w:t>ir</w:t>
      </w:r>
      <w:r w:rsidR="00295C19" w:rsidRPr="002528FE">
        <w:rPr>
          <w:rStyle w:val="Heading1Char"/>
          <w:rFonts w:eastAsia="DejaVu Sans Mono"/>
        </w:rPr>
        <w:t xml:space="preserve"> loneliness and can live effectively. </w:t>
      </w:r>
    </w:p>
    <w:p w14:paraId="13946EF3" w14:textId="77777777" w:rsidR="00382F4B" w:rsidRPr="002528FE" w:rsidRDefault="00317BF9" w:rsidP="008D1DEE">
      <w:pPr>
        <w:numPr>
          <w:ilvl w:val="0"/>
          <w:numId w:val="5"/>
        </w:numPr>
        <w:rPr>
          <w:rStyle w:val="Heading1Char"/>
          <w:rFonts w:eastAsia="DejaVu Sans Mono"/>
        </w:rPr>
      </w:pPr>
      <w:r w:rsidRPr="002528FE">
        <w:rPr>
          <w:rStyle w:val="Heading1Char"/>
          <w:rFonts w:eastAsia="DejaVu Sans Mono"/>
        </w:rPr>
        <w:t xml:space="preserve">There is </w:t>
      </w:r>
      <w:r w:rsidR="00F10B46" w:rsidRPr="002528FE">
        <w:rPr>
          <w:rStyle w:val="Heading1Char"/>
          <w:rFonts w:eastAsia="DejaVu Sans Mono"/>
        </w:rPr>
        <w:t xml:space="preserve">a </w:t>
      </w:r>
      <w:r w:rsidRPr="002528FE">
        <w:rPr>
          <w:rStyle w:val="Heading1Char"/>
          <w:rFonts w:eastAsia="DejaVu Sans Mono"/>
        </w:rPr>
        <w:t xml:space="preserve">reduction in social deprivation due to the proper engagement of the stakeholders. </w:t>
      </w:r>
      <w:r w:rsidR="00F10B46" w:rsidRPr="002528FE">
        <w:rPr>
          <w:rStyle w:val="Heading1Char"/>
          <w:rFonts w:eastAsia="DejaVu Sans Mono"/>
        </w:rPr>
        <w:t>R</w:t>
      </w:r>
      <w:r w:rsidRPr="002528FE">
        <w:rPr>
          <w:rStyle w:val="Heading1Char"/>
          <w:rFonts w:eastAsia="DejaVu Sans Mono"/>
        </w:rPr>
        <w:t xml:space="preserve">egular communication helps to build </w:t>
      </w:r>
      <w:r w:rsidR="00F10B46" w:rsidRPr="002528FE">
        <w:rPr>
          <w:rStyle w:val="Heading1Char"/>
          <w:rFonts w:eastAsia="DejaVu Sans Mono"/>
        </w:rPr>
        <w:t xml:space="preserve">a </w:t>
      </w:r>
      <w:r w:rsidRPr="002528FE">
        <w:rPr>
          <w:rStyle w:val="Heading1Char"/>
          <w:rFonts w:eastAsia="DejaVu Sans Mono"/>
        </w:rPr>
        <w:t>relationship and manage the working effectively.</w:t>
      </w:r>
    </w:p>
    <w:p w14:paraId="4071286F" w14:textId="77777777" w:rsidR="00295C19" w:rsidRPr="002528FE" w:rsidRDefault="00382F4B" w:rsidP="008D1DEE">
      <w:pPr>
        <w:numPr>
          <w:ilvl w:val="0"/>
          <w:numId w:val="5"/>
        </w:numPr>
        <w:rPr>
          <w:rStyle w:val="Heading1Char"/>
          <w:rFonts w:eastAsia="DejaVu Sans Mono"/>
        </w:rPr>
      </w:pPr>
      <w:r w:rsidRPr="002528FE">
        <w:rPr>
          <w:rStyle w:val="Heading1Char"/>
          <w:rFonts w:eastAsia="DejaVu Sans Mono"/>
        </w:rPr>
        <w:t xml:space="preserve">It helps the community to get better </w:t>
      </w:r>
      <w:r w:rsidR="003877BB" w:rsidRPr="002528FE">
        <w:rPr>
          <w:rStyle w:val="Heading1Char"/>
          <w:rFonts w:eastAsia="DejaVu Sans Mono"/>
        </w:rPr>
        <w:t>advice</w:t>
      </w:r>
      <w:r w:rsidRPr="002528FE">
        <w:rPr>
          <w:rStyle w:val="Heading1Char"/>
          <w:rFonts w:eastAsia="DejaVu Sans Mono"/>
        </w:rPr>
        <w:t xml:space="preserve"> so that all the issues being faced are resolved and the community </w:t>
      </w:r>
      <w:r w:rsidR="00F10B46" w:rsidRPr="002528FE">
        <w:rPr>
          <w:rStyle w:val="Heading1Char"/>
          <w:rFonts w:eastAsia="DejaVu Sans Mono"/>
        </w:rPr>
        <w:t>can</w:t>
      </w:r>
      <w:r w:rsidRPr="002528FE">
        <w:rPr>
          <w:rStyle w:val="Heading1Char"/>
          <w:rFonts w:eastAsia="DejaVu Sans Mono"/>
        </w:rPr>
        <w:t xml:space="preserve"> </w:t>
      </w:r>
      <w:r w:rsidR="00F10B46" w:rsidRPr="002528FE">
        <w:rPr>
          <w:rStyle w:val="Heading1Char"/>
          <w:rFonts w:eastAsia="DejaVu Sans Mono"/>
        </w:rPr>
        <w:t>effectively benefit the members</w:t>
      </w:r>
      <w:r w:rsidR="001E31C7" w:rsidRPr="002528FE">
        <w:rPr>
          <w:rStyle w:val="Heading1Char"/>
          <w:rFonts w:eastAsia="DejaVu Sans Mono"/>
        </w:rPr>
        <w:t xml:space="preserve">. </w:t>
      </w:r>
    </w:p>
    <w:p w14:paraId="50290117" w14:textId="77777777" w:rsidR="00824302" w:rsidRPr="002528FE" w:rsidRDefault="002F3686" w:rsidP="008D1DEE">
      <w:pPr>
        <w:pStyle w:val="Heading2"/>
        <w:numPr>
          <w:ilvl w:val="1"/>
          <w:numId w:val="5"/>
        </w:numPr>
        <w:rPr>
          <w:rStyle w:val="Heading1Char"/>
        </w:rPr>
      </w:pPr>
      <w:bookmarkStart w:id="5" w:name="_Toc101010977"/>
      <w:r w:rsidRPr="002528FE">
        <w:rPr>
          <w:rStyle w:val="Heading1Char"/>
        </w:rPr>
        <w:t>Relationship</w:t>
      </w:r>
      <w:r w:rsidR="00F10B46" w:rsidRPr="002528FE">
        <w:rPr>
          <w:rStyle w:val="Heading1Char"/>
        </w:rPr>
        <w:t>s</w:t>
      </w:r>
      <w:r w:rsidRPr="002528FE">
        <w:rPr>
          <w:rStyle w:val="Heading1Char"/>
        </w:rPr>
        <w:t xml:space="preserve"> among the stakeholders and strategies </w:t>
      </w:r>
      <w:r w:rsidR="009E3E80" w:rsidRPr="002528FE">
        <w:rPr>
          <w:rStyle w:val="Heading1Char"/>
        </w:rPr>
        <w:t xml:space="preserve">that </w:t>
      </w:r>
      <w:r w:rsidRPr="002528FE">
        <w:rPr>
          <w:rStyle w:val="Heading1Char"/>
        </w:rPr>
        <w:t xml:space="preserve">are suitable for </w:t>
      </w:r>
      <w:r w:rsidR="0037386C" w:rsidRPr="002528FE">
        <w:rPr>
          <w:rStyle w:val="Heading1Char"/>
        </w:rPr>
        <w:t xml:space="preserve">their </w:t>
      </w:r>
      <w:r w:rsidRPr="002528FE">
        <w:rPr>
          <w:rStyle w:val="Heading1Char"/>
        </w:rPr>
        <w:t>engagement</w:t>
      </w:r>
      <w:bookmarkEnd w:id="5"/>
    </w:p>
    <w:p w14:paraId="501BB63B" w14:textId="77777777" w:rsidR="00BA07FD" w:rsidRPr="002528FE" w:rsidRDefault="00BA07FD" w:rsidP="008D1DEE">
      <w:pPr>
        <w:pStyle w:val="ListParagraph"/>
        <w:numPr>
          <w:ilvl w:val="0"/>
          <w:numId w:val="5"/>
        </w:numPr>
        <w:rPr>
          <w:rStyle w:val="Heading1Char"/>
          <w:rFonts w:eastAsia="DejaVu Sans Mono"/>
        </w:rPr>
      </w:pPr>
      <w:r w:rsidRPr="002528FE">
        <w:rPr>
          <w:rStyle w:val="Heading1Char"/>
          <w:rFonts w:eastAsia="DejaVu Sans Mono"/>
        </w:rPr>
        <w:t xml:space="preserve">Age UK works to maintain </w:t>
      </w:r>
      <w:r w:rsidR="00F10B46" w:rsidRPr="002528FE">
        <w:rPr>
          <w:rStyle w:val="Heading1Char"/>
          <w:rFonts w:eastAsia="DejaVu Sans Mono"/>
        </w:rPr>
        <w:t xml:space="preserve">an </w:t>
      </w:r>
      <w:r w:rsidRPr="002528FE">
        <w:rPr>
          <w:rStyle w:val="Heading1Char"/>
          <w:rFonts w:eastAsia="DejaVu Sans Mono"/>
        </w:rPr>
        <w:t xml:space="preserve">effective relationship with the </w:t>
      </w:r>
      <w:r w:rsidRPr="002528FE">
        <w:rPr>
          <w:rStyle w:val="Heading1Char"/>
          <w:rFonts w:eastAsia="DejaVu Sans Mono"/>
        </w:rPr>
        <w:lastRenderedPageBreak/>
        <w:t xml:space="preserve">stakeholders. </w:t>
      </w:r>
      <w:r w:rsidR="00F10B46" w:rsidRPr="002528FE">
        <w:rPr>
          <w:rStyle w:val="Heading1Char"/>
          <w:rFonts w:eastAsia="DejaVu Sans Mono"/>
        </w:rPr>
        <w:t>The firm must</w:t>
      </w:r>
      <w:r w:rsidRPr="002528FE">
        <w:rPr>
          <w:rStyle w:val="Heading1Char"/>
          <w:rFonts w:eastAsia="DejaVu Sans Mono"/>
        </w:rPr>
        <w:t xml:space="preserve"> </w:t>
      </w:r>
      <w:r w:rsidR="00DF0EE1" w:rsidRPr="002528FE">
        <w:rPr>
          <w:rStyle w:val="Heading1Char"/>
          <w:rFonts w:eastAsia="DejaVu Sans Mono"/>
        </w:rPr>
        <w:t>develop</w:t>
      </w:r>
      <w:r w:rsidRPr="002528FE">
        <w:rPr>
          <w:rStyle w:val="Heading1Char"/>
          <w:rFonts w:eastAsia="DejaVu Sans Mono"/>
        </w:rPr>
        <w:t xml:space="preserve"> such relation</w:t>
      </w:r>
      <w:r w:rsidR="00F10B46" w:rsidRPr="002528FE">
        <w:rPr>
          <w:rStyle w:val="Heading1Char"/>
          <w:rFonts w:eastAsia="DejaVu Sans Mono"/>
        </w:rPr>
        <w:t>s</w:t>
      </w:r>
      <w:r w:rsidRPr="002528FE">
        <w:rPr>
          <w:rStyle w:val="Heading1Char"/>
          <w:rFonts w:eastAsia="DejaVu Sans Mono"/>
        </w:rPr>
        <w:t xml:space="preserve"> to operate smoothly. </w:t>
      </w:r>
      <w:r w:rsidR="00DF0EE1" w:rsidRPr="002528FE">
        <w:rPr>
          <w:rStyle w:val="Heading1Char"/>
          <w:rFonts w:eastAsia="DejaVu Sans Mono"/>
        </w:rPr>
        <w:t>The success of the firm depends on the relation</w:t>
      </w:r>
      <w:r w:rsidR="00F10B46" w:rsidRPr="002528FE">
        <w:rPr>
          <w:rStyle w:val="Heading1Char"/>
          <w:rFonts w:eastAsia="DejaVu Sans Mono"/>
        </w:rPr>
        <w:t>ship</w:t>
      </w:r>
      <w:r w:rsidR="00DF0EE1" w:rsidRPr="002528FE">
        <w:rPr>
          <w:rStyle w:val="Heading1Char"/>
          <w:rFonts w:eastAsia="DejaVu Sans Mono"/>
        </w:rPr>
        <w:t xml:space="preserve"> that they maintain with stakeholders </w:t>
      </w:r>
      <w:r w:rsidR="00B94DCC" w:rsidRPr="002528FE">
        <w:rPr>
          <w:rStyle w:val="Heading1Char"/>
          <w:rFonts w:eastAsia="DejaVu Sans Mono"/>
        </w:rPr>
        <w:t>and help the o</w:t>
      </w:r>
      <w:r w:rsidR="00BC0780" w:rsidRPr="002528FE">
        <w:rPr>
          <w:rStyle w:val="Heading1Char"/>
          <w:rFonts w:eastAsia="DejaVu Sans Mono"/>
        </w:rPr>
        <w:t xml:space="preserve">rganisation to enhance </w:t>
      </w:r>
      <w:r w:rsidR="00F10B46" w:rsidRPr="002528FE">
        <w:rPr>
          <w:rStyle w:val="Heading1Char"/>
          <w:rFonts w:eastAsia="DejaVu Sans Mono"/>
        </w:rPr>
        <w:t>its</w:t>
      </w:r>
      <w:r w:rsidR="00BC0780" w:rsidRPr="002528FE">
        <w:rPr>
          <w:rStyle w:val="Heading1Char"/>
          <w:rFonts w:eastAsia="DejaVu Sans Mono"/>
        </w:rPr>
        <w:t xml:space="preserve"> image in </w:t>
      </w:r>
      <w:r w:rsidR="00F10B46" w:rsidRPr="002528FE">
        <w:rPr>
          <w:rStyle w:val="Heading1Char"/>
          <w:rFonts w:eastAsia="DejaVu Sans Mono"/>
        </w:rPr>
        <w:t xml:space="preserve">the </w:t>
      </w:r>
      <w:r w:rsidR="00BC0780" w:rsidRPr="002528FE">
        <w:rPr>
          <w:rStyle w:val="Heading1Char"/>
          <w:rFonts w:eastAsia="DejaVu Sans Mono"/>
        </w:rPr>
        <w:t>market</w:t>
      </w:r>
      <w:r w:rsidR="00006764" w:rsidRPr="002528FE">
        <w:rPr>
          <w:rStyle w:val="Heading1Char"/>
          <w:rFonts w:eastAsia="DejaVu Sans Mono"/>
        </w:rPr>
        <w:t xml:space="preserve"> (David-Chavez and Gavin, 2018)</w:t>
      </w:r>
      <w:r w:rsidR="00BC0780" w:rsidRPr="002528FE">
        <w:rPr>
          <w:rStyle w:val="Heading1Char"/>
          <w:rFonts w:eastAsia="DejaVu Sans Mono"/>
        </w:rPr>
        <w:t>. All the strategies are formulated to build relation</w:t>
      </w:r>
      <w:r w:rsidR="00F10B46" w:rsidRPr="002528FE">
        <w:rPr>
          <w:rStyle w:val="Heading1Char"/>
          <w:rFonts w:eastAsia="DejaVu Sans Mono"/>
        </w:rPr>
        <w:t>ships</w:t>
      </w:r>
      <w:r w:rsidR="00BC0780" w:rsidRPr="002528FE">
        <w:rPr>
          <w:rStyle w:val="Heading1Char"/>
          <w:rFonts w:eastAsia="DejaVu Sans Mono"/>
        </w:rPr>
        <w:t xml:space="preserve"> with the stakeholders and engage them. By communicating all the information to them </w:t>
      </w:r>
      <w:r w:rsidR="0098626D" w:rsidRPr="002528FE">
        <w:rPr>
          <w:rStyle w:val="Heading1Char"/>
          <w:rFonts w:eastAsia="DejaVu Sans Mono"/>
        </w:rPr>
        <w:t xml:space="preserve">the charitable organisation </w:t>
      </w:r>
      <w:r w:rsidR="00F10B46" w:rsidRPr="002528FE">
        <w:rPr>
          <w:rStyle w:val="Heading1Char"/>
          <w:rFonts w:eastAsia="DejaVu Sans Mono"/>
        </w:rPr>
        <w:t>can</w:t>
      </w:r>
      <w:r w:rsidR="0098626D" w:rsidRPr="002528FE">
        <w:rPr>
          <w:rStyle w:val="Heading1Char"/>
          <w:rFonts w:eastAsia="DejaVu Sans Mono"/>
        </w:rPr>
        <w:t xml:space="preserve"> involve them in the decision making. </w:t>
      </w:r>
      <w:r w:rsidR="007E5937" w:rsidRPr="002528FE">
        <w:rPr>
          <w:rStyle w:val="Heading1Char"/>
          <w:rFonts w:eastAsia="DejaVu Sans Mono"/>
        </w:rPr>
        <w:t xml:space="preserve">The use of social media platforms is done </w:t>
      </w:r>
      <w:r w:rsidR="00F10B46" w:rsidRPr="002528FE">
        <w:rPr>
          <w:rStyle w:val="Heading1Char"/>
          <w:rFonts w:eastAsia="DejaVu Sans Mono"/>
        </w:rPr>
        <w:t>properly</w:t>
      </w:r>
      <w:r w:rsidR="007E5937" w:rsidRPr="002528FE">
        <w:rPr>
          <w:rStyle w:val="Heading1Char"/>
          <w:rFonts w:eastAsia="DejaVu Sans Mono"/>
        </w:rPr>
        <w:t xml:space="preserve"> to keep the stakeholders engaged in the business. </w:t>
      </w:r>
    </w:p>
    <w:p w14:paraId="522ADE55" w14:textId="77777777" w:rsidR="002357DB" w:rsidRPr="002528FE" w:rsidRDefault="002357DB" w:rsidP="008D1DEE">
      <w:pPr>
        <w:pStyle w:val="Heading2"/>
        <w:numPr>
          <w:ilvl w:val="1"/>
          <w:numId w:val="5"/>
        </w:numPr>
        <w:rPr>
          <w:rStyle w:val="Heading1Char"/>
        </w:rPr>
      </w:pPr>
      <w:bookmarkStart w:id="6" w:name="_Toc101010978"/>
      <w:r w:rsidRPr="002528FE">
        <w:rPr>
          <w:rStyle w:val="Heading1Char"/>
        </w:rPr>
        <w:t>Engagement with the help of Social media platforms</w:t>
      </w:r>
      <w:bookmarkEnd w:id="6"/>
    </w:p>
    <w:p w14:paraId="51A0481B" w14:textId="77777777" w:rsidR="00986BB8" w:rsidRPr="002528FE" w:rsidRDefault="00880F15" w:rsidP="008D1DEE">
      <w:pPr>
        <w:pStyle w:val="ListParagraph"/>
        <w:numPr>
          <w:ilvl w:val="0"/>
          <w:numId w:val="5"/>
        </w:numPr>
        <w:rPr>
          <w:rStyle w:val="Heading1Char"/>
          <w:rFonts w:eastAsia="DejaVu Sans Mono"/>
        </w:rPr>
      </w:pPr>
      <w:r w:rsidRPr="002528FE">
        <w:rPr>
          <w:rStyle w:val="Heading1Char"/>
          <w:rFonts w:eastAsia="DejaVu Sans Mono"/>
        </w:rPr>
        <w:t xml:space="preserve">The trend in the market keeps on changing and there is </w:t>
      </w:r>
      <w:r w:rsidR="00F10B46" w:rsidRPr="002528FE">
        <w:rPr>
          <w:rStyle w:val="Heading1Char"/>
          <w:rFonts w:eastAsia="DejaVu Sans Mono"/>
        </w:rPr>
        <w:t xml:space="preserve">a </w:t>
      </w:r>
      <w:r w:rsidRPr="002528FE">
        <w:rPr>
          <w:rStyle w:val="Heading1Char"/>
          <w:rFonts w:eastAsia="DejaVu Sans Mono"/>
        </w:rPr>
        <w:t xml:space="preserve">need of </w:t>
      </w:r>
      <w:r w:rsidR="008F3D71" w:rsidRPr="002528FE">
        <w:rPr>
          <w:rStyle w:val="Heading1Char"/>
          <w:rFonts w:eastAsia="DejaVu Sans Mono"/>
        </w:rPr>
        <w:t>following</w:t>
      </w:r>
      <w:r w:rsidRPr="002528FE">
        <w:rPr>
          <w:rStyle w:val="Heading1Char"/>
          <w:rFonts w:eastAsia="DejaVu Sans Mono"/>
        </w:rPr>
        <w:t xml:space="preserve"> the same. The use of </w:t>
      </w:r>
      <w:r w:rsidR="008F3D71" w:rsidRPr="002528FE">
        <w:rPr>
          <w:rStyle w:val="Heading1Char"/>
          <w:rFonts w:eastAsia="DejaVu Sans Mono"/>
        </w:rPr>
        <w:t>digitalisation</w:t>
      </w:r>
      <w:r w:rsidRPr="002528FE">
        <w:rPr>
          <w:rStyle w:val="Heading1Char"/>
          <w:rFonts w:eastAsia="DejaVu Sans Mono"/>
        </w:rPr>
        <w:t xml:space="preserve"> helps the community to engage the people and work with them </w:t>
      </w:r>
      <w:r w:rsidR="000846B9" w:rsidRPr="002528FE">
        <w:rPr>
          <w:rStyle w:val="Heading1Char"/>
          <w:rFonts w:eastAsia="DejaVu Sans Mono"/>
        </w:rPr>
        <w:t>effectively</w:t>
      </w:r>
      <w:r w:rsidR="008F3D71" w:rsidRPr="002528FE">
        <w:rPr>
          <w:rStyle w:val="Heading1Char"/>
          <w:rFonts w:eastAsia="DejaVu Sans Mono"/>
        </w:rPr>
        <w:t xml:space="preserve">. There is </w:t>
      </w:r>
      <w:r w:rsidR="00F10B46" w:rsidRPr="002528FE">
        <w:rPr>
          <w:rStyle w:val="Heading1Char"/>
          <w:rFonts w:eastAsia="DejaVu Sans Mono"/>
        </w:rPr>
        <w:t xml:space="preserve">a </w:t>
      </w:r>
      <w:r w:rsidR="008F3D71" w:rsidRPr="002528FE">
        <w:rPr>
          <w:rStyle w:val="Heading1Char"/>
          <w:rFonts w:eastAsia="DejaVu Sans Mono"/>
        </w:rPr>
        <w:t>need of us</w:t>
      </w:r>
      <w:r w:rsidRPr="002528FE">
        <w:rPr>
          <w:rStyle w:val="Heading1Char"/>
          <w:rFonts w:eastAsia="DejaVu Sans Mono"/>
        </w:rPr>
        <w:t xml:space="preserve">ing </w:t>
      </w:r>
      <w:r w:rsidR="00F10B46" w:rsidRPr="002528FE">
        <w:rPr>
          <w:rStyle w:val="Heading1Char"/>
          <w:rFonts w:eastAsia="DejaVu Sans Mono"/>
        </w:rPr>
        <w:t xml:space="preserve">the </w:t>
      </w:r>
      <w:r w:rsidR="008F3D71" w:rsidRPr="002528FE">
        <w:rPr>
          <w:rStyle w:val="Heading1Char"/>
          <w:rFonts w:eastAsia="DejaVu Sans Mono"/>
        </w:rPr>
        <w:t>internet</w:t>
      </w:r>
      <w:r w:rsidRPr="002528FE">
        <w:rPr>
          <w:rStyle w:val="Heading1Char"/>
          <w:rFonts w:eastAsia="DejaVu Sans Mono"/>
        </w:rPr>
        <w:t xml:space="preserve"> to enhance the presence o</w:t>
      </w:r>
      <w:r w:rsidR="00F10B46" w:rsidRPr="002528FE">
        <w:rPr>
          <w:rStyle w:val="Heading1Char"/>
          <w:rFonts w:eastAsia="DejaVu Sans Mono"/>
        </w:rPr>
        <w:t>n</w:t>
      </w:r>
      <w:r w:rsidR="001D7C81" w:rsidRPr="002528FE">
        <w:rPr>
          <w:rStyle w:val="Heading1Char"/>
          <w:rFonts w:eastAsia="DejaVu Sans Mono"/>
        </w:rPr>
        <w:t xml:space="preserve"> social </w:t>
      </w:r>
      <w:r w:rsidR="00986BB8" w:rsidRPr="002528FE">
        <w:rPr>
          <w:rStyle w:val="Heading1Char"/>
          <w:rFonts w:eastAsia="DejaVu Sans Mono"/>
        </w:rPr>
        <w:t>media platforms. It helps to</w:t>
      </w:r>
      <w:r w:rsidR="001D7C81" w:rsidRPr="002528FE">
        <w:rPr>
          <w:rStyle w:val="Heading1Char"/>
          <w:rFonts w:eastAsia="DejaVu Sans Mono"/>
        </w:rPr>
        <w:t xml:space="preserve"> reach more and more cus</w:t>
      </w:r>
      <w:r w:rsidR="00AA7DAF" w:rsidRPr="002528FE">
        <w:rPr>
          <w:rStyle w:val="Heading1Char"/>
          <w:rFonts w:eastAsia="DejaVu Sans Mono"/>
        </w:rPr>
        <w:t>tomers and manage their work. Age UK believes in continuity and this helps them to create an image in the mind of stakeholders.</w:t>
      </w:r>
    </w:p>
    <w:p w14:paraId="0CFB1CDD" w14:textId="588E88ED" w:rsidR="002A17B8" w:rsidRPr="002528FE" w:rsidRDefault="00092D09" w:rsidP="008D1DEE">
      <w:pPr>
        <w:pStyle w:val="ListParagraph"/>
        <w:numPr>
          <w:ilvl w:val="0"/>
          <w:numId w:val="5"/>
        </w:numPr>
        <w:rPr>
          <w:rStyle w:val="Heading1Char"/>
          <w:rFonts w:eastAsia="DejaVu Sans Mono"/>
        </w:rPr>
      </w:pPr>
      <w:r w:rsidRPr="002528FE">
        <w:rPr>
          <w:rStyle w:val="Heading1Char"/>
          <w:rFonts w:eastAsia="DejaVu Sans Mono"/>
        </w:rPr>
        <w:t xml:space="preserve">There is </w:t>
      </w:r>
      <w:r w:rsidR="00F10B46" w:rsidRPr="002528FE">
        <w:rPr>
          <w:rStyle w:val="Heading1Char"/>
          <w:rFonts w:eastAsia="DejaVu Sans Mono"/>
        </w:rPr>
        <w:t xml:space="preserve">a </w:t>
      </w:r>
      <w:r w:rsidRPr="002528FE">
        <w:rPr>
          <w:rStyle w:val="Heading1Char"/>
          <w:rFonts w:eastAsia="DejaVu Sans Mono"/>
        </w:rPr>
        <w:t xml:space="preserve">need of using social media tools at </w:t>
      </w:r>
      <w:r w:rsidR="00F10B46" w:rsidRPr="002528FE">
        <w:rPr>
          <w:rStyle w:val="Heading1Char"/>
          <w:rFonts w:eastAsia="DejaVu Sans Mono"/>
        </w:rPr>
        <w:t>present</w:t>
      </w:r>
      <w:r w:rsidRPr="002528FE">
        <w:rPr>
          <w:rStyle w:val="Heading1Char"/>
          <w:rFonts w:eastAsia="DejaVu Sans Mono"/>
        </w:rPr>
        <w:t xml:space="preserve"> as it helps t</w:t>
      </w:r>
      <w:r w:rsidR="00883F37" w:rsidRPr="002528FE">
        <w:rPr>
          <w:rStyle w:val="Heading1Char"/>
          <w:rFonts w:eastAsia="DejaVu Sans Mono"/>
        </w:rPr>
        <w:t>o in</w:t>
      </w:r>
      <w:r w:rsidR="0091184F" w:rsidRPr="002528FE">
        <w:rPr>
          <w:rStyle w:val="Heading1Char"/>
          <w:rFonts w:eastAsia="DejaVu Sans Mono"/>
        </w:rPr>
        <w:t xml:space="preserve">volve the stakeholders. </w:t>
      </w:r>
      <w:r w:rsidR="006F4E28" w:rsidRPr="002528FE">
        <w:rPr>
          <w:rStyle w:val="Heading1Char"/>
          <w:rFonts w:eastAsia="DejaVu Sans Mono"/>
        </w:rPr>
        <w:t xml:space="preserve">The major </w:t>
      </w:r>
      <w:r w:rsidR="00A17A23" w:rsidRPr="002528FE">
        <w:rPr>
          <w:rStyle w:val="Heading1Char"/>
          <w:rFonts w:eastAsia="DejaVu Sans Mono"/>
        </w:rPr>
        <w:t>platforms that are being used by</w:t>
      </w:r>
      <w:r w:rsidR="006F4E28" w:rsidRPr="002528FE">
        <w:rPr>
          <w:rStyle w:val="Heading1Char"/>
          <w:rFonts w:eastAsia="DejaVu Sans Mono"/>
        </w:rPr>
        <w:t xml:space="preserve"> Age UK are Facebook, Instagram, Twitter and YouTube</w:t>
      </w:r>
      <w:r w:rsidR="00A17A23" w:rsidRPr="002528FE">
        <w:rPr>
          <w:rStyle w:val="Heading1Char"/>
          <w:rFonts w:eastAsia="DejaVu Sans Mono"/>
        </w:rPr>
        <w:t xml:space="preserve">. </w:t>
      </w:r>
      <w:r w:rsidR="0091184F" w:rsidRPr="002528FE">
        <w:rPr>
          <w:rStyle w:val="Heading1Char"/>
          <w:rFonts w:eastAsia="DejaVu Sans Mono"/>
        </w:rPr>
        <w:t>Th</w:t>
      </w:r>
      <w:r w:rsidR="00883F37" w:rsidRPr="002528FE">
        <w:rPr>
          <w:rStyle w:val="Heading1Char"/>
          <w:rFonts w:eastAsia="DejaVu Sans Mono"/>
        </w:rPr>
        <w:t xml:space="preserve">e stakeholders must </w:t>
      </w:r>
      <w:r w:rsidR="0091184F" w:rsidRPr="002528FE">
        <w:rPr>
          <w:rStyle w:val="Heading1Char"/>
          <w:rFonts w:eastAsia="DejaVu Sans Mono"/>
        </w:rPr>
        <w:t>be</w:t>
      </w:r>
      <w:r w:rsidR="00883F37" w:rsidRPr="002528FE">
        <w:rPr>
          <w:rStyle w:val="Heading1Char"/>
          <w:rFonts w:eastAsia="DejaVu Sans Mono"/>
        </w:rPr>
        <w:t xml:space="preserve"> aware </w:t>
      </w:r>
      <w:r w:rsidR="00F10B46" w:rsidRPr="002528FE">
        <w:rPr>
          <w:rStyle w:val="Heading1Char"/>
          <w:rFonts w:eastAsia="DejaVu Sans Mono"/>
        </w:rPr>
        <w:t>of</w:t>
      </w:r>
      <w:r w:rsidR="00883F37" w:rsidRPr="002528FE">
        <w:rPr>
          <w:rStyle w:val="Heading1Char"/>
          <w:rFonts w:eastAsia="DejaVu Sans Mono"/>
        </w:rPr>
        <w:t xml:space="preserve"> all the actions that are being taken by </w:t>
      </w:r>
      <w:r w:rsidR="00F10B46" w:rsidRPr="002528FE">
        <w:rPr>
          <w:rStyle w:val="Heading1Char"/>
          <w:rFonts w:eastAsia="DejaVu Sans Mono"/>
        </w:rPr>
        <w:t xml:space="preserve">the </w:t>
      </w:r>
      <w:r w:rsidR="00883F37" w:rsidRPr="002528FE">
        <w:rPr>
          <w:rStyle w:val="Heading1Char"/>
          <w:rFonts w:eastAsia="DejaVu Sans Mono"/>
        </w:rPr>
        <w:t>company</w:t>
      </w:r>
      <w:r w:rsidR="006419CC" w:rsidRPr="002528FE">
        <w:rPr>
          <w:rStyle w:val="Heading1Char"/>
          <w:rFonts w:eastAsia="DejaVu Sans Mono"/>
        </w:rPr>
        <w:t xml:space="preserve"> (</w:t>
      </w:r>
      <w:proofErr w:type="spellStart"/>
      <w:r w:rsidR="006419CC" w:rsidRPr="002528FE">
        <w:rPr>
          <w:rStyle w:val="Heading1Char"/>
          <w:rFonts w:eastAsia="DejaVu Sans Mono"/>
        </w:rPr>
        <w:t>Galiatsatos</w:t>
      </w:r>
      <w:proofErr w:type="spellEnd"/>
      <w:r w:rsidR="006419CC" w:rsidRPr="002528FE">
        <w:rPr>
          <w:rStyle w:val="Heading1Char"/>
          <w:rFonts w:eastAsia="DejaVu Sans Mono"/>
        </w:rPr>
        <w:t xml:space="preserve"> and et.al., 2020)</w:t>
      </w:r>
      <w:r w:rsidR="00883F37" w:rsidRPr="002528FE">
        <w:rPr>
          <w:rStyle w:val="Heading1Char"/>
          <w:rFonts w:eastAsia="DejaVu Sans Mono"/>
        </w:rPr>
        <w:t>.</w:t>
      </w:r>
      <w:r w:rsidR="009E5751" w:rsidRPr="002528FE">
        <w:rPr>
          <w:rStyle w:val="Heading1Char"/>
          <w:rFonts w:eastAsia="DejaVu Sans Mono"/>
        </w:rPr>
        <w:t xml:space="preserve"> The use of proper social media platforms is necessary to engage the people. </w:t>
      </w:r>
      <w:r w:rsidR="00070E46" w:rsidRPr="002528FE">
        <w:rPr>
          <w:rStyle w:val="Heading1Char"/>
          <w:rFonts w:eastAsia="DejaVu Sans Mono"/>
        </w:rPr>
        <w:t>It is seen that Facebook is being used by peop</w:t>
      </w:r>
      <w:r w:rsidR="0037142A" w:rsidRPr="002528FE">
        <w:rPr>
          <w:rStyle w:val="Heading1Char"/>
          <w:rFonts w:eastAsia="DejaVu Sans Mono"/>
        </w:rPr>
        <w:t>le to interact with each other and is one of the efficient platform</w:t>
      </w:r>
      <w:r w:rsidR="00F10B46" w:rsidRPr="002528FE">
        <w:rPr>
          <w:rStyle w:val="Heading1Char"/>
          <w:rFonts w:eastAsia="DejaVu Sans Mono"/>
        </w:rPr>
        <w:t>s</w:t>
      </w:r>
      <w:r w:rsidR="0037142A" w:rsidRPr="002528FE">
        <w:rPr>
          <w:rStyle w:val="Heading1Char"/>
          <w:rFonts w:eastAsia="DejaVu Sans Mono"/>
        </w:rPr>
        <w:t xml:space="preserve"> to connect with relatives and friends. It is a tool that is </w:t>
      </w:r>
      <w:r w:rsidR="00D55F2D" w:rsidRPr="002528FE">
        <w:rPr>
          <w:rStyle w:val="Heading1Char"/>
          <w:rFonts w:eastAsia="DejaVu Sans Mono"/>
        </w:rPr>
        <w:t>preferred</w:t>
      </w:r>
      <w:r w:rsidR="0037142A" w:rsidRPr="002528FE">
        <w:rPr>
          <w:rStyle w:val="Heading1Char"/>
          <w:rFonts w:eastAsia="DejaVu Sans Mono"/>
        </w:rPr>
        <w:t xml:space="preserve"> by </w:t>
      </w:r>
      <w:r w:rsidR="00D55F2D" w:rsidRPr="002528FE">
        <w:rPr>
          <w:rStyle w:val="Heading1Char"/>
          <w:rFonts w:eastAsia="DejaVu Sans Mono"/>
        </w:rPr>
        <w:t>the people to develop relations</w:t>
      </w:r>
      <w:r w:rsidR="00057665" w:rsidRPr="002528FE">
        <w:rPr>
          <w:rStyle w:val="Heading1Char"/>
          <w:rFonts w:eastAsia="DejaVu Sans Mono"/>
        </w:rPr>
        <w:t xml:space="preserve">. The company </w:t>
      </w:r>
      <w:r w:rsidR="00F10B46" w:rsidRPr="002528FE">
        <w:rPr>
          <w:rStyle w:val="Heading1Char"/>
          <w:rFonts w:eastAsia="DejaVu Sans Mono"/>
        </w:rPr>
        <w:t>can</w:t>
      </w:r>
      <w:r w:rsidR="00576D6D" w:rsidRPr="002528FE">
        <w:rPr>
          <w:rStyle w:val="Heading1Char"/>
          <w:rFonts w:eastAsia="DejaVu Sans Mono"/>
        </w:rPr>
        <w:t xml:space="preserve"> post regularly on the website to make the people aware </w:t>
      </w:r>
      <w:r w:rsidR="00F10B46" w:rsidRPr="002528FE">
        <w:rPr>
          <w:rStyle w:val="Heading1Char"/>
          <w:rFonts w:eastAsia="DejaVu Sans Mono"/>
        </w:rPr>
        <w:t>of</w:t>
      </w:r>
      <w:r w:rsidR="00576D6D" w:rsidRPr="002528FE">
        <w:rPr>
          <w:rStyle w:val="Heading1Char"/>
          <w:rFonts w:eastAsia="DejaVu Sans Mono"/>
        </w:rPr>
        <w:t xml:space="preserve"> the work done them. </w:t>
      </w:r>
    </w:p>
    <w:p w14:paraId="188EF0BA" w14:textId="77777777" w:rsidR="00DC12BC" w:rsidRPr="002528FE" w:rsidRDefault="00DC12BC" w:rsidP="008D1DEE">
      <w:pPr>
        <w:pStyle w:val="ListParagraph"/>
        <w:numPr>
          <w:ilvl w:val="0"/>
          <w:numId w:val="5"/>
        </w:numPr>
        <w:rPr>
          <w:rStyle w:val="Heading1Char"/>
          <w:rFonts w:eastAsia="DejaVu Sans Mono"/>
        </w:rPr>
      </w:pPr>
      <w:r w:rsidRPr="002528FE">
        <w:rPr>
          <w:rStyle w:val="Heading1Char"/>
          <w:rFonts w:eastAsia="DejaVu Sans Mono"/>
        </w:rPr>
        <w:t>One of the campaign</w:t>
      </w:r>
      <w:r w:rsidR="00F10B46" w:rsidRPr="002528FE">
        <w:rPr>
          <w:rStyle w:val="Heading1Char"/>
          <w:rFonts w:eastAsia="DejaVu Sans Mono"/>
        </w:rPr>
        <w:t>s</w:t>
      </w:r>
      <w:r w:rsidRPr="002528FE">
        <w:rPr>
          <w:rStyle w:val="Heading1Char"/>
          <w:rFonts w:eastAsia="DejaVu Sans Mono"/>
        </w:rPr>
        <w:t xml:space="preserve"> launched by them at the time of Covid-19 helped them a lot. The same enhanced the image of </w:t>
      </w:r>
      <w:r w:rsidR="00F10B46" w:rsidRPr="002528FE">
        <w:rPr>
          <w:rStyle w:val="Heading1Char"/>
          <w:rFonts w:eastAsia="DejaVu Sans Mono"/>
        </w:rPr>
        <w:t xml:space="preserve">a </w:t>
      </w:r>
      <w:r w:rsidR="004B4419" w:rsidRPr="002528FE">
        <w:rPr>
          <w:rStyle w:val="Heading1Char"/>
          <w:rFonts w:eastAsia="DejaVu Sans Mono"/>
        </w:rPr>
        <w:t>charitable organisation. The use of digital platforms help</w:t>
      </w:r>
      <w:r w:rsidR="00F4631C" w:rsidRPr="002528FE">
        <w:rPr>
          <w:rStyle w:val="Heading1Char"/>
          <w:rFonts w:eastAsia="DejaVu Sans Mono"/>
        </w:rPr>
        <w:t>s</w:t>
      </w:r>
      <w:r w:rsidR="004B4419" w:rsidRPr="002528FE">
        <w:rPr>
          <w:rStyle w:val="Heading1Char"/>
          <w:rFonts w:eastAsia="DejaVu Sans Mono"/>
        </w:rPr>
        <w:t xml:space="preserve"> old people to reduce the</w:t>
      </w:r>
      <w:r w:rsidR="00F10B46" w:rsidRPr="002528FE">
        <w:rPr>
          <w:rStyle w:val="Heading1Char"/>
          <w:rFonts w:eastAsia="DejaVu Sans Mono"/>
        </w:rPr>
        <w:t>ir</w:t>
      </w:r>
      <w:r w:rsidR="004B4419" w:rsidRPr="002528FE">
        <w:rPr>
          <w:rStyle w:val="Heading1Char"/>
          <w:rFonts w:eastAsia="DejaVu Sans Mono"/>
        </w:rPr>
        <w:t xml:space="preserve"> </w:t>
      </w:r>
      <w:r w:rsidR="00F4631C" w:rsidRPr="002528FE">
        <w:rPr>
          <w:rStyle w:val="Heading1Char"/>
          <w:rFonts w:eastAsia="DejaVu Sans Mono"/>
        </w:rPr>
        <w:t>loneliness</w:t>
      </w:r>
      <w:r w:rsidR="004B4419" w:rsidRPr="002528FE">
        <w:rPr>
          <w:rStyle w:val="Heading1Char"/>
          <w:rFonts w:eastAsia="DejaVu Sans Mono"/>
        </w:rPr>
        <w:t xml:space="preserve"> and interact with each other. </w:t>
      </w:r>
      <w:r w:rsidR="0081702B" w:rsidRPr="002528FE">
        <w:rPr>
          <w:rStyle w:val="Heading1Char"/>
          <w:rFonts w:eastAsia="DejaVu Sans Mono"/>
        </w:rPr>
        <w:t xml:space="preserve">They have </w:t>
      </w:r>
      <w:r w:rsidR="00F10B46" w:rsidRPr="002528FE">
        <w:rPr>
          <w:rStyle w:val="Heading1Char"/>
          <w:rFonts w:eastAsia="DejaVu Sans Mono"/>
        </w:rPr>
        <w:t xml:space="preserve">a </w:t>
      </w:r>
      <w:r w:rsidR="0081702B" w:rsidRPr="002528FE">
        <w:rPr>
          <w:rStyle w:val="Heading1Char"/>
          <w:rFonts w:eastAsia="DejaVu Sans Mono"/>
        </w:rPr>
        <w:t xml:space="preserve">practice of posting the relevant information on social media so that they </w:t>
      </w:r>
      <w:r w:rsidR="00F10B46" w:rsidRPr="002528FE">
        <w:rPr>
          <w:rStyle w:val="Heading1Char"/>
          <w:rFonts w:eastAsia="DejaVu Sans Mono"/>
        </w:rPr>
        <w:t>can</w:t>
      </w:r>
      <w:r w:rsidR="0081702B" w:rsidRPr="002528FE">
        <w:rPr>
          <w:rStyle w:val="Heading1Char"/>
          <w:rFonts w:eastAsia="DejaVu Sans Mono"/>
        </w:rPr>
        <w:t xml:space="preserve"> make them aware. This awareness is necessary to enhance the participation of people. </w:t>
      </w:r>
      <w:r w:rsidR="002F6148" w:rsidRPr="002528FE">
        <w:rPr>
          <w:rStyle w:val="Heading1Char"/>
          <w:rFonts w:eastAsia="DejaVu Sans Mono"/>
        </w:rPr>
        <w:t xml:space="preserve">There is </w:t>
      </w:r>
      <w:r w:rsidR="00F10B46" w:rsidRPr="002528FE">
        <w:rPr>
          <w:rStyle w:val="Heading1Char"/>
          <w:rFonts w:eastAsia="DejaVu Sans Mono"/>
        </w:rPr>
        <w:t xml:space="preserve">a </w:t>
      </w:r>
      <w:r w:rsidR="002F6148" w:rsidRPr="002528FE">
        <w:rPr>
          <w:rStyle w:val="Heading1Char"/>
          <w:rFonts w:eastAsia="DejaVu Sans Mono"/>
        </w:rPr>
        <w:t xml:space="preserve">key role </w:t>
      </w:r>
      <w:r w:rsidR="00F10B46" w:rsidRPr="002528FE">
        <w:rPr>
          <w:rStyle w:val="Heading1Char"/>
          <w:rFonts w:eastAsia="DejaVu Sans Mono"/>
        </w:rPr>
        <w:t>in</w:t>
      </w:r>
      <w:r w:rsidR="002F6148" w:rsidRPr="002528FE">
        <w:rPr>
          <w:rStyle w:val="Heading1Char"/>
          <w:rFonts w:eastAsia="DejaVu Sans Mono"/>
        </w:rPr>
        <w:t xml:space="preserve"> </w:t>
      </w:r>
      <w:r w:rsidR="009B6775" w:rsidRPr="002528FE">
        <w:rPr>
          <w:rStyle w:val="Heading1Char"/>
          <w:rFonts w:eastAsia="DejaVu Sans Mono"/>
        </w:rPr>
        <w:t>monitoring</w:t>
      </w:r>
      <w:r w:rsidR="002F6148" w:rsidRPr="002528FE">
        <w:rPr>
          <w:rStyle w:val="Heading1Char"/>
          <w:rFonts w:eastAsia="DejaVu Sans Mono"/>
        </w:rPr>
        <w:t xml:space="preserve"> the performance of the post and carrying </w:t>
      </w:r>
      <w:r w:rsidR="00F10B46" w:rsidRPr="002528FE">
        <w:rPr>
          <w:rStyle w:val="Heading1Char"/>
          <w:rFonts w:eastAsia="DejaVu Sans Mono"/>
        </w:rPr>
        <w:t xml:space="preserve">out </w:t>
      </w:r>
      <w:r w:rsidR="002F6148" w:rsidRPr="002528FE">
        <w:rPr>
          <w:rStyle w:val="Heading1Char"/>
          <w:rFonts w:eastAsia="DejaVu Sans Mono"/>
        </w:rPr>
        <w:t>the work accordingly</w:t>
      </w:r>
      <w:r w:rsidR="003054FB" w:rsidRPr="002528FE">
        <w:rPr>
          <w:rStyle w:val="Heading1Char"/>
          <w:rFonts w:eastAsia="DejaVu Sans Mono"/>
        </w:rPr>
        <w:t xml:space="preserve"> (Corbett and Le </w:t>
      </w:r>
      <w:proofErr w:type="spellStart"/>
      <w:r w:rsidR="003054FB" w:rsidRPr="002528FE">
        <w:rPr>
          <w:rStyle w:val="Heading1Char"/>
          <w:rFonts w:eastAsia="DejaVu Sans Mono"/>
        </w:rPr>
        <w:t>Dantec</w:t>
      </w:r>
      <w:proofErr w:type="spellEnd"/>
      <w:r w:rsidR="003054FB" w:rsidRPr="002528FE">
        <w:rPr>
          <w:rStyle w:val="Heading1Char"/>
          <w:rFonts w:eastAsia="DejaVu Sans Mono"/>
        </w:rPr>
        <w:t>, 2018)</w:t>
      </w:r>
      <w:r w:rsidR="002F6148" w:rsidRPr="002528FE">
        <w:rPr>
          <w:rStyle w:val="Heading1Char"/>
          <w:rFonts w:eastAsia="DejaVu Sans Mono"/>
        </w:rPr>
        <w:t xml:space="preserve">. The posts by Age UK are motivating for the local people and </w:t>
      </w:r>
      <w:r w:rsidR="00F10B46" w:rsidRPr="002528FE">
        <w:rPr>
          <w:rStyle w:val="Heading1Char"/>
          <w:rFonts w:eastAsia="DejaVu Sans Mono"/>
        </w:rPr>
        <w:t>e</w:t>
      </w:r>
      <w:r w:rsidR="002F6148" w:rsidRPr="002528FE">
        <w:rPr>
          <w:rStyle w:val="Heading1Char"/>
          <w:rFonts w:eastAsia="DejaVu Sans Mono"/>
        </w:rPr>
        <w:t xml:space="preserve">specially for those who are </w:t>
      </w:r>
      <w:r w:rsidR="009B6775" w:rsidRPr="002528FE">
        <w:rPr>
          <w:rStyle w:val="Heading1Char"/>
          <w:rFonts w:eastAsia="DejaVu Sans Mono"/>
        </w:rPr>
        <w:t>facing</w:t>
      </w:r>
      <w:r w:rsidR="002F6148" w:rsidRPr="002528FE">
        <w:rPr>
          <w:rStyle w:val="Heading1Char"/>
          <w:rFonts w:eastAsia="DejaVu Sans Mono"/>
        </w:rPr>
        <w:t xml:space="preserve"> some issue</w:t>
      </w:r>
      <w:r w:rsidR="00F10B46" w:rsidRPr="002528FE">
        <w:rPr>
          <w:rStyle w:val="Heading1Char"/>
          <w:rFonts w:eastAsia="DejaVu Sans Mono"/>
        </w:rPr>
        <w:t>s</w:t>
      </w:r>
      <w:r w:rsidR="002F6148" w:rsidRPr="002528FE">
        <w:rPr>
          <w:rStyle w:val="Heading1Char"/>
          <w:rFonts w:eastAsia="DejaVu Sans Mono"/>
        </w:rPr>
        <w:t xml:space="preserve"> in old age. They start joining the community to get </w:t>
      </w:r>
      <w:r w:rsidR="00F10B46" w:rsidRPr="002528FE">
        <w:rPr>
          <w:rStyle w:val="Heading1Char"/>
          <w:rFonts w:eastAsia="DejaVu Sans Mono"/>
        </w:rPr>
        <w:t xml:space="preserve">the </w:t>
      </w:r>
      <w:r w:rsidR="002F6148" w:rsidRPr="002528FE">
        <w:rPr>
          <w:rStyle w:val="Heading1Char"/>
          <w:rFonts w:eastAsia="DejaVu Sans Mono"/>
        </w:rPr>
        <w:t>right amount of help and support</w:t>
      </w:r>
      <w:r w:rsidR="00DF4D74" w:rsidRPr="002528FE">
        <w:rPr>
          <w:rStyle w:val="Heading1Char"/>
          <w:rFonts w:eastAsia="DejaVu Sans Mono"/>
        </w:rPr>
        <w:t xml:space="preserve">. </w:t>
      </w:r>
    </w:p>
    <w:p w14:paraId="3EB5CA04" w14:textId="77777777" w:rsidR="00DF4D74" w:rsidRPr="002528FE" w:rsidRDefault="00DF4D74" w:rsidP="008D1DEE">
      <w:pPr>
        <w:pStyle w:val="ListParagraph"/>
        <w:numPr>
          <w:ilvl w:val="0"/>
          <w:numId w:val="5"/>
        </w:numPr>
        <w:rPr>
          <w:rStyle w:val="Heading1Char"/>
          <w:rFonts w:eastAsia="DejaVu Sans Mono"/>
        </w:rPr>
      </w:pPr>
      <w:r w:rsidRPr="002528FE">
        <w:rPr>
          <w:rStyle w:val="Heading1Char"/>
          <w:rFonts w:eastAsia="DejaVu Sans Mono"/>
        </w:rPr>
        <w:lastRenderedPageBreak/>
        <w:t>One of the major effort</w:t>
      </w:r>
      <w:r w:rsidR="00F10B46" w:rsidRPr="002528FE">
        <w:rPr>
          <w:rStyle w:val="Heading1Char"/>
          <w:rFonts w:eastAsia="DejaVu Sans Mono"/>
        </w:rPr>
        <w:t>s</w:t>
      </w:r>
      <w:r w:rsidRPr="002528FE">
        <w:rPr>
          <w:rStyle w:val="Heading1Char"/>
          <w:rFonts w:eastAsia="DejaVu Sans Mono"/>
        </w:rPr>
        <w:t xml:space="preserve"> done by the </w:t>
      </w:r>
      <w:r w:rsidR="005E63F3" w:rsidRPr="002528FE">
        <w:rPr>
          <w:rStyle w:val="Heading1Char"/>
          <w:rFonts w:eastAsia="DejaVu Sans Mono"/>
        </w:rPr>
        <w:t>organisation</w:t>
      </w:r>
      <w:r w:rsidRPr="002528FE">
        <w:rPr>
          <w:rStyle w:val="Heading1Char"/>
          <w:rFonts w:eastAsia="DejaVu Sans Mono"/>
        </w:rPr>
        <w:t xml:space="preserve"> is related to their power that help</w:t>
      </w:r>
      <w:r w:rsidR="00F10B46" w:rsidRPr="002528FE">
        <w:rPr>
          <w:rStyle w:val="Heading1Char"/>
          <w:rFonts w:eastAsia="DejaVu Sans Mono"/>
        </w:rPr>
        <w:t>s</w:t>
      </w:r>
      <w:r w:rsidRPr="002528FE">
        <w:rPr>
          <w:rStyle w:val="Heading1Char"/>
          <w:rFonts w:eastAsia="DejaVu Sans Mono"/>
        </w:rPr>
        <w:t xml:space="preserve"> them to solve the query of people. The company answer the questions of all the stakeholders and provide them </w:t>
      </w:r>
      <w:r w:rsidR="00F10B46" w:rsidRPr="002528FE">
        <w:rPr>
          <w:rStyle w:val="Heading1Char"/>
          <w:rFonts w:eastAsia="DejaVu Sans Mono"/>
        </w:rPr>
        <w:t xml:space="preserve">with an </w:t>
      </w:r>
      <w:r w:rsidRPr="002528FE">
        <w:rPr>
          <w:rStyle w:val="Heading1Char"/>
          <w:rFonts w:eastAsia="DejaVu Sans Mono"/>
        </w:rPr>
        <w:t>effective response. This create</w:t>
      </w:r>
      <w:r w:rsidR="00F10B46" w:rsidRPr="002528FE">
        <w:rPr>
          <w:rStyle w:val="Heading1Char"/>
          <w:rFonts w:eastAsia="DejaVu Sans Mono"/>
        </w:rPr>
        <w:t>s</w:t>
      </w:r>
      <w:r w:rsidRPr="002528FE">
        <w:rPr>
          <w:rStyle w:val="Heading1Char"/>
          <w:rFonts w:eastAsia="DejaVu Sans Mono"/>
        </w:rPr>
        <w:t xml:space="preserve"> </w:t>
      </w:r>
      <w:r w:rsidR="00F10B46" w:rsidRPr="002528FE">
        <w:rPr>
          <w:rStyle w:val="Heading1Char"/>
          <w:rFonts w:eastAsia="DejaVu Sans Mono"/>
        </w:rPr>
        <w:t xml:space="preserve">a </w:t>
      </w:r>
      <w:r w:rsidRPr="002528FE">
        <w:rPr>
          <w:rStyle w:val="Heading1Char"/>
          <w:rFonts w:eastAsia="DejaVu Sans Mono"/>
        </w:rPr>
        <w:t>positive image of them and engage</w:t>
      </w:r>
      <w:r w:rsidR="00F10B46" w:rsidRPr="002528FE">
        <w:rPr>
          <w:rStyle w:val="Heading1Char"/>
          <w:rFonts w:eastAsia="DejaVu Sans Mono"/>
        </w:rPr>
        <w:t>s</w:t>
      </w:r>
      <w:r w:rsidRPr="002528FE">
        <w:rPr>
          <w:rStyle w:val="Heading1Char"/>
          <w:rFonts w:eastAsia="DejaVu Sans Mono"/>
        </w:rPr>
        <w:t xml:space="preserve"> more people </w:t>
      </w:r>
      <w:r w:rsidR="00F10B46" w:rsidRPr="002528FE">
        <w:rPr>
          <w:rStyle w:val="Heading1Char"/>
          <w:rFonts w:eastAsia="DejaVu Sans Mono"/>
        </w:rPr>
        <w:t>in</w:t>
      </w:r>
      <w:r w:rsidRPr="002528FE">
        <w:rPr>
          <w:rStyle w:val="Heading1Char"/>
          <w:rFonts w:eastAsia="DejaVu Sans Mono"/>
        </w:rPr>
        <w:t xml:space="preserve"> the community. </w:t>
      </w:r>
      <w:r w:rsidR="005E63F3" w:rsidRPr="002528FE">
        <w:rPr>
          <w:rStyle w:val="Heading1Char"/>
          <w:rFonts w:eastAsia="DejaVu Sans Mono"/>
        </w:rPr>
        <w:t xml:space="preserve">It is necessary to take such actions as they are for the benefit of the community and its members. </w:t>
      </w:r>
      <w:r w:rsidR="00F10B46" w:rsidRPr="002528FE">
        <w:rPr>
          <w:rStyle w:val="Heading1Char"/>
          <w:rFonts w:eastAsia="DejaVu Sans Mono"/>
        </w:rPr>
        <w:t>Some points</w:t>
      </w:r>
      <w:r w:rsidR="001B3A4D" w:rsidRPr="002528FE">
        <w:rPr>
          <w:rStyle w:val="Heading1Char"/>
          <w:rFonts w:eastAsia="DejaVu Sans Mono"/>
        </w:rPr>
        <w:t xml:space="preserve"> are being considered by Age UK and they are as follows:</w:t>
      </w:r>
    </w:p>
    <w:p w14:paraId="5F13C901" w14:textId="77777777" w:rsidR="004152D5" w:rsidRPr="002528FE" w:rsidRDefault="004152D5" w:rsidP="008D1DEE">
      <w:pPr>
        <w:pStyle w:val="ListParagraph"/>
        <w:numPr>
          <w:ilvl w:val="0"/>
          <w:numId w:val="5"/>
        </w:numPr>
        <w:rPr>
          <w:rStyle w:val="Heading1Char"/>
          <w:rFonts w:eastAsia="DejaVu Sans Mono"/>
        </w:rPr>
      </w:pPr>
      <w:r w:rsidRPr="002528FE">
        <w:rPr>
          <w:rStyle w:val="Heading1Char"/>
          <w:rFonts w:eastAsia="DejaVu Sans Mono"/>
        </w:rPr>
        <w:t xml:space="preserve">Community participation: The use of social media platforms helps </w:t>
      </w:r>
      <w:r w:rsidR="00F10B46" w:rsidRPr="002528FE">
        <w:rPr>
          <w:rStyle w:val="Heading1Char"/>
          <w:rFonts w:eastAsia="DejaVu Sans Mono"/>
        </w:rPr>
        <w:t xml:space="preserve">the </w:t>
      </w:r>
      <w:r w:rsidRPr="002528FE">
        <w:rPr>
          <w:rStyle w:val="Heading1Char"/>
          <w:rFonts w:eastAsia="DejaVu Sans Mono"/>
        </w:rPr>
        <w:t>age UK to enhance community participation. Regular post on social media such as YouTube, Facebook and Instagram helps to reach more customers</w:t>
      </w:r>
      <w:r w:rsidR="00441FCB" w:rsidRPr="002528FE">
        <w:rPr>
          <w:rStyle w:val="Heading1Char"/>
          <w:rFonts w:eastAsia="DejaVu Sans Mono"/>
        </w:rPr>
        <w:t xml:space="preserve">. </w:t>
      </w:r>
      <w:r w:rsidR="00F10B46" w:rsidRPr="002528FE">
        <w:rPr>
          <w:rStyle w:val="Heading1Char"/>
          <w:rFonts w:eastAsia="DejaVu Sans Mono"/>
        </w:rPr>
        <w:t>T</w:t>
      </w:r>
      <w:r w:rsidR="00441FCB" w:rsidRPr="002528FE">
        <w:rPr>
          <w:rStyle w:val="Heading1Char"/>
          <w:rFonts w:eastAsia="DejaVu Sans Mono"/>
        </w:rPr>
        <w:t xml:space="preserve">o provide support to the older people there is </w:t>
      </w:r>
      <w:r w:rsidR="00F10B46" w:rsidRPr="002528FE">
        <w:rPr>
          <w:rStyle w:val="Heading1Char"/>
          <w:rFonts w:eastAsia="DejaVu Sans Mono"/>
        </w:rPr>
        <w:t xml:space="preserve">a </w:t>
      </w:r>
      <w:r w:rsidR="00441FCB" w:rsidRPr="002528FE">
        <w:rPr>
          <w:rStyle w:val="Heading1Char"/>
          <w:rFonts w:eastAsia="DejaVu Sans Mono"/>
        </w:rPr>
        <w:t xml:space="preserve">need of updating the services that are provided by </w:t>
      </w:r>
      <w:r w:rsidR="00F10B46" w:rsidRPr="002528FE">
        <w:rPr>
          <w:rStyle w:val="Heading1Char"/>
          <w:rFonts w:eastAsia="DejaVu Sans Mono"/>
        </w:rPr>
        <w:t xml:space="preserve">the </w:t>
      </w:r>
      <w:r w:rsidR="00441FCB" w:rsidRPr="002528FE">
        <w:rPr>
          <w:rStyle w:val="Heading1Char"/>
          <w:rFonts w:eastAsia="DejaVu Sans Mono"/>
        </w:rPr>
        <w:t xml:space="preserve">community. </w:t>
      </w:r>
      <w:r w:rsidR="00F10B46" w:rsidRPr="002528FE">
        <w:rPr>
          <w:rStyle w:val="Heading1Char"/>
          <w:rFonts w:eastAsia="DejaVu Sans Mono"/>
        </w:rPr>
        <w:t>Certain issues</w:t>
      </w:r>
      <w:r w:rsidR="009E6F16" w:rsidRPr="002528FE">
        <w:rPr>
          <w:rStyle w:val="Heading1Char"/>
          <w:rFonts w:eastAsia="DejaVu Sans Mono"/>
        </w:rPr>
        <w:t xml:space="preserve"> are being faced by the local people and there is </w:t>
      </w:r>
      <w:r w:rsidR="00F10B46" w:rsidRPr="002528FE">
        <w:rPr>
          <w:rStyle w:val="Heading1Char"/>
          <w:rFonts w:eastAsia="DejaVu Sans Mono"/>
        </w:rPr>
        <w:t xml:space="preserve">a </w:t>
      </w:r>
      <w:r w:rsidR="009E6F16" w:rsidRPr="002528FE">
        <w:rPr>
          <w:rStyle w:val="Heading1Char"/>
          <w:rFonts w:eastAsia="DejaVu Sans Mono"/>
        </w:rPr>
        <w:t>need of solving the issues</w:t>
      </w:r>
      <w:r w:rsidR="0037216B" w:rsidRPr="002528FE">
        <w:rPr>
          <w:rStyle w:val="Heading1Char"/>
          <w:rFonts w:eastAsia="DejaVu Sans Mono"/>
        </w:rPr>
        <w:t xml:space="preserve"> (Osborne and et.al., 2021)</w:t>
      </w:r>
      <w:r w:rsidR="009E6F16" w:rsidRPr="002528FE">
        <w:rPr>
          <w:rStyle w:val="Heading1Char"/>
          <w:rFonts w:eastAsia="DejaVu Sans Mono"/>
        </w:rPr>
        <w:t xml:space="preserve">. The use of </w:t>
      </w:r>
      <w:r w:rsidR="00F10B46" w:rsidRPr="002528FE">
        <w:rPr>
          <w:rStyle w:val="Heading1Char"/>
          <w:rFonts w:eastAsia="DejaVu Sans Mono"/>
        </w:rPr>
        <w:t xml:space="preserve">the </w:t>
      </w:r>
      <w:r w:rsidR="009E6F16" w:rsidRPr="002528FE">
        <w:rPr>
          <w:rStyle w:val="Heading1Char"/>
          <w:rFonts w:eastAsia="DejaVu Sans Mono"/>
        </w:rPr>
        <w:t xml:space="preserve">right tools and techniques is necessary to help the people to overcome the </w:t>
      </w:r>
      <w:r w:rsidR="00543795" w:rsidRPr="002528FE">
        <w:rPr>
          <w:rStyle w:val="Heading1Char"/>
          <w:rFonts w:eastAsia="DejaVu Sans Mono"/>
        </w:rPr>
        <w:t xml:space="preserve">challenge </w:t>
      </w:r>
      <w:r w:rsidR="00F442EC" w:rsidRPr="002528FE">
        <w:rPr>
          <w:rStyle w:val="Heading1Char"/>
          <w:rFonts w:eastAsia="DejaVu Sans Mono"/>
        </w:rPr>
        <w:t xml:space="preserve">faced by them. By engaging the </w:t>
      </w:r>
      <w:r w:rsidR="008D7C88" w:rsidRPr="002528FE">
        <w:rPr>
          <w:rStyle w:val="Heading1Char"/>
          <w:rFonts w:eastAsia="DejaVu Sans Mono"/>
        </w:rPr>
        <w:t>stakeholders,</w:t>
      </w:r>
      <w:r w:rsidR="00F442EC" w:rsidRPr="002528FE">
        <w:rPr>
          <w:rStyle w:val="Heading1Char"/>
          <w:rFonts w:eastAsia="DejaVu Sans Mono"/>
        </w:rPr>
        <w:t xml:space="preserve"> it becomes possible to overcome the issues and motivate community participation. </w:t>
      </w:r>
    </w:p>
    <w:p w14:paraId="15130521" w14:textId="77777777" w:rsidR="00066187" w:rsidRPr="002528FE" w:rsidRDefault="00066187" w:rsidP="008D1DEE">
      <w:pPr>
        <w:pStyle w:val="ListParagraph"/>
        <w:numPr>
          <w:ilvl w:val="0"/>
          <w:numId w:val="5"/>
        </w:numPr>
        <w:rPr>
          <w:rStyle w:val="Heading1Char"/>
          <w:rFonts w:eastAsia="DejaVu Sans Mono"/>
        </w:rPr>
      </w:pPr>
      <w:r w:rsidRPr="002528FE">
        <w:rPr>
          <w:rStyle w:val="Heading1Char"/>
          <w:rFonts w:eastAsia="DejaVu Sans Mono"/>
        </w:rPr>
        <w:t xml:space="preserve">Collaboration: It is the ability to work together and achieve a common purpose. There is </w:t>
      </w:r>
      <w:r w:rsidR="00F10B46" w:rsidRPr="002528FE">
        <w:rPr>
          <w:rStyle w:val="Heading1Char"/>
          <w:rFonts w:eastAsia="DejaVu Sans Mono"/>
        </w:rPr>
        <w:t xml:space="preserve">a </w:t>
      </w:r>
      <w:r w:rsidRPr="002528FE">
        <w:rPr>
          <w:rStyle w:val="Heading1Char"/>
          <w:rFonts w:eastAsia="DejaVu Sans Mono"/>
        </w:rPr>
        <w:t xml:space="preserve">need </w:t>
      </w:r>
      <w:r w:rsidR="00F10B46" w:rsidRPr="002528FE">
        <w:rPr>
          <w:rStyle w:val="Heading1Char"/>
          <w:rFonts w:eastAsia="DejaVu Sans Mono"/>
        </w:rPr>
        <w:t>for</w:t>
      </w:r>
      <w:r w:rsidRPr="002528FE">
        <w:rPr>
          <w:rStyle w:val="Heading1Char"/>
          <w:rFonts w:eastAsia="DejaVu Sans Mono"/>
        </w:rPr>
        <w:t xml:space="preserve"> collaboration to achieve the goals and objectives. The use of </w:t>
      </w:r>
      <w:r w:rsidR="00F10B46" w:rsidRPr="002528FE">
        <w:rPr>
          <w:rStyle w:val="Heading1Char"/>
          <w:rFonts w:eastAsia="DejaVu Sans Mono"/>
        </w:rPr>
        <w:t xml:space="preserve">a </w:t>
      </w:r>
      <w:r w:rsidRPr="002528FE">
        <w:rPr>
          <w:rStyle w:val="Heading1Char"/>
          <w:rFonts w:eastAsia="DejaVu Sans Mono"/>
        </w:rPr>
        <w:t xml:space="preserve">collaborative approach by Age UK helps them to attain </w:t>
      </w:r>
      <w:r w:rsidR="00F10B46" w:rsidRPr="002528FE">
        <w:rPr>
          <w:rStyle w:val="Heading1Char"/>
          <w:rFonts w:eastAsia="DejaVu Sans Mono"/>
        </w:rPr>
        <w:t xml:space="preserve">a </w:t>
      </w:r>
      <w:r w:rsidRPr="002528FE">
        <w:rPr>
          <w:rStyle w:val="Heading1Char"/>
          <w:rFonts w:eastAsia="DejaVu Sans Mono"/>
        </w:rPr>
        <w:t xml:space="preserve">successful position. The efforts done by all the staff members of the firm are in the favour of </w:t>
      </w:r>
      <w:r w:rsidR="005536FB" w:rsidRPr="002528FE">
        <w:rPr>
          <w:rStyle w:val="Heading1Char"/>
          <w:rFonts w:eastAsia="DejaVu Sans Mono"/>
        </w:rPr>
        <w:t>elder</w:t>
      </w:r>
      <w:r w:rsidRPr="002528FE">
        <w:rPr>
          <w:rStyle w:val="Heading1Char"/>
          <w:rFonts w:eastAsia="DejaVu Sans Mono"/>
        </w:rPr>
        <w:t xml:space="preserve"> people </w:t>
      </w:r>
      <w:r w:rsidR="005536FB" w:rsidRPr="002528FE">
        <w:rPr>
          <w:rStyle w:val="Heading1Char"/>
          <w:rFonts w:eastAsia="DejaVu Sans Mono"/>
        </w:rPr>
        <w:t>and</w:t>
      </w:r>
      <w:r w:rsidRPr="002528FE">
        <w:rPr>
          <w:rStyle w:val="Heading1Char"/>
          <w:rFonts w:eastAsia="DejaVu Sans Mono"/>
        </w:rPr>
        <w:t xml:space="preserve"> to provide them </w:t>
      </w:r>
      <w:r w:rsidR="00F10B46" w:rsidRPr="002528FE">
        <w:rPr>
          <w:rStyle w:val="Heading1Char"/>
          <w:rFonts w:eastAsia="DejaVu Sans Mono"/>
        </w:rPr>
        <w:t xml:space="preserve">with </w:t>
      </w:r>
      <w:r w:rsidRPr="002528FE">
        <w:rPr>
          <w:rStyle w:val="Heading1Char"/>
          <w:rFonts w:eastAsia="DejaVu Sans Mono"/>
        </w:rPr>
        <w:t xml:space="preserve">effective conditions. </w:t>
      </w:r>
      <w:r w:rsidR="00E637F2" w:rsidRPr="002528FE">
        <w:rPr>
          <w:rStyle w:val="Heading1Char"/>
          <w:rFonts w:eastAsia="DejaVu Sans Mono"/>
        </w:rPr>
        <w:t>The use of social media supports Age UK and attain</w:t>
      </w:r>
      <w:r w:rsidR="00F10B46" w:rsidRPr="002528FE">
        <w:rPr>
          <w:rStyle w:val="Heading1Char"/>
          <w:rFonts w:eastAsia="DejaVu Sans Mono"/>
        </w:rPr>
        <w:t>s</w:t>
      </w:r>
      <w:r w:rsidR="00E637F2" w:rsidRPr="002528FE">
        <w:rPr>
          <w:rStyle w:val="Heading1Char"/>
          <w:rFonts w:eastAsia="DejaVu Sans Mono"/>
        </w:rPr>
        <w:t xml:space="preserve"> success to achieve the common goal. </w:t>
      </w:r>
      <w:r w:rsidR="00E719BD" w:rsidRPr="002528FE">
        <w:rPr>
          <w:rStyle w:val="Heading1Char"/>
          <w:rFonts w:eastAsia="DejaVu Sans Mono"/>
        </w:rPr>
        <w:t xml:space="preserve">Collaboration is the key to success for the firm. </w:t>
      </w:r>
    </w:p>
    <w:p w14:paraId="15B88DB2" w14:textId="77777777" w:rsidR="00C24D1C" w:rsidRPr="002528FE" w:rsidRDefault="00C24D1C" w:rsidP="008D1DEE">
      <w:pPr>
        <w:pStyle w:val="ListParagraph"/>
        <w:numPr>
          <w:ilvl w:val="0"/>
          <w:numId w:val="5"/>
        </w:numPr>
        <w:rPr>
          <w:rStyle w:val="Heading1Char"/>
          <w:rFonts w:eastAsia="DejaVu Sans Mono"/>
        </w:rPr>
      </w:pPr>
      <w:r w:rsidRPr="002528FE">
        <w:rPr>
          <w:rStyle w:val="Heading1Char"/>
          <w:rFonts w:eastAsia="DejaVu Sans Mono"/>
        </w:rPr>
        <w:t xml:space="preserve">Socio-cultural integration: </w:t>
      </w:r>
      <w:r w:rsidR="000713C9" w:rsidRPr="002528FE">
        <w:rPr>
          <w:rStyle w:val="Heading1Char"/>
          <w:rFonts w:eastAsia="DejaVu Sans Mono"/>
        </w:rPr>
        <w:t xml:space="preserve">There is </w:t>
      </w:r>
      <w:r w:rsidR="00F10B46" w:rsidRPr="002528FE">
        <w:rPr>
          <w:rStyle w:val="Heading1Char"/>
          <w:rFonts w:eastAsia="DejaVu Sans Mono"/>
        </w:rPr>
        <w:t xml:space="preserve">a </w:t>
      </w:r>
      <w:r w:rsidR="000713C9" w:rsidRPr="002528FE">
        <w:rPr>
          <w:rStyle w:val="Heading1Char"/>
          <w:rFonts w:eastAsia="DejaVu Sans Mono"/>
        </w:rPr>
        <w:t>need of taking proper care of the society. The socio</w:t>
      </w:r>
      <w:r w:rsidR="00F10B46" w:rsidRPr="002528FE">
        <w:rPr>
          <w:rStyle w:val="Heading1Char"/>
          <w:rFonts w:eastAsia="DejaVu Sans Mono"/>
        </w:rPr>
        <w:t>-</w:t>
      </w:r>
      <w:r w:rsidR="000713C9" w:rsidRPr="002528FE">
        <w:rPr>
          <w:rStyle w:val="Heading1Char"/>
          <w:rFonts w:eastAsia="DejaVu Sans Mono"/>
        </w:rPr>
        <w:t xml:space="preserve">cultural integration helps to </w:t>
      </w:r>
      <w:r w:rsidR="00E76543" w:rsidRPr="002528FE">
        <w:rPr>
          <w:rStyle w:val="Heading1Char"/>
          <w:rFonts w:eastAsia="DejaVu Sans Mono"/>
        </w:rPr>
        <w:t>follow the norms and values that are necessary to be followed. It is necessary to maintain relations with the other members of the community understanding their cultural norms and value. Age UK spreads awareness regarding Socio-cultural integration and make</w:t>
      </w:r>
      <w:r w:rsidR="00F10B46" w:rsidRPr="002528FE">
        <w:rPr>
          <w:rStyle w:val="Heading1Char"/>
          <w:rFonts w:eastAsia="DejaVu Sans Mono"/>
        </w:rPr>
        <w:t>s</w:t>
      </w:r>
      <w:r w:rsidR="00E76543" w:rsidRPr="002528FE">
        <w:rPr>
          <w:rStyle w:val="Heading1Char"/>
          <w:rFonts w:eastAsia="DejaVu Sans Mono"/>
        </w:rPr>
        <w:t xml:space="preserve"> more people aware </w:t>
      </w:r>
      <w:r w:rsidR="00F10B46" w:rsidRPr="002528FE">
        <w:rPr>
          <w:rStyle w:val="Heading1Char"/>
          <w:rFonts w:eastAsia="DejaVu Sans Mono"/>
        </w:rPr>
        <w:t>of</w:t>
      </w:r>
      <w:r w:rsidR="00E76543" w:rsidRPr="002528FE">
        <w:rPr>
          <w:rStyle w:val="Heading1Char"/>
          <w:rFonts w:eastAsia="DejaVu Sans Mono"/>
        </w:rPr>
        <w:t xml:space="preserve"> the concept. There is </w:t>
      </w:r>
      <w:r w:rsidR="00F10B46" w:rsidRPr="002528FE">
        <w:rPr>
          <w:rStyle w:val="Heading1Char"/>
          <w:rFonts w:eastAsia="DejaVu Sans Mono"/>
        </w:rPr>
        <w:t xml:space="preserve">a </w:t>
      </w:r>
      <w:r w:rsidR="00E76543" w:rsidRPr="002528FE">
        <w:rPr>
          <w:rStyle w:val="Heading1Char"/>
          <w:rFonts w:eastAsia="DejaVu Sans Mono"/>
        </w:rPr>
        <w:t xml:space="preserve">need of managing the work and value the diversity of people. </w:t>
      </w:r>
    </w:p>
    <w:p w14:paraId="64209CCF" w14:textId="77777777" w:rsidR="009C5A01" w:rsidRPr="002528FE" w:rsidRDefault="009C5A01" w:rsidP="008D1DEE">
      <w:pPr>
        <w:pStyle w:val="ListParagraph"/>
        <w:numPr>
          <w:ilvl w:val="0"/>
          <w:numId w:val="5"/>
        </w:numPr>
        <w:rPr>
          <w:rStyle w:val="Heading1Char"/>
          <w:rFonts w:eastAsia="DejaVu Sans Mono"/>
        </w:rPr>
      </w:pPr>
      <w:r w:rsidRPr="002528FE">
        <w:rPr>
          <w:rStyle w:val="Heading1Char"/>
          <w:rFonts w:eastAsia="DejaVu Sans Mono"/>
        </w:rPr>
        <w:t xml:space="preserve">Multiculturalism: Social media is a place where people of </w:t>
      </w:r>
      <w:r w:rsidR="00A412F7" w:rsidRPr="002528FE">
        <w:rPr>
          <w:rStyle w:val="Heading1Char"/>
          <w:rFonts w:eastAsia="DejaVu Sans Mono"/>
        </w:rPr>
        <w:t>multicultural</w:t>
      </w:r>
      <w:r w:rsidRPr="002528FE">
        <w:rPr>
          <w:rStyle w:val="Heading1Char"/>
          <w:rFonts w:eastAsia="DejaVu Sans Mono"/>
        </w:rPr>
        <w:t xml:space="preserve"> </w:t>
      </w:r>
      <w:r w:rsidR="00A412F7" w:rsidRPr="002528FE">
        <w:rPr>
          <w:rStyle w:val="Heading1Char"/>
          <w:rFonts w:eastAsia="DejaVu Sans Mono"/>
        </w:rPr>
        <w:t>become friends an</w:t>
      </w:r>
      <w:r w:rsidRPr="002528FE">
        <w:rPr>
          <w:rStyle w:val="Heading1Char"/>
          <w:rFonts w:eastAsia="DejaVu Sans Mono"/>
        </w:rPr>
        <w:t xml:space="preserve">d share </w:t>
      </w:r>
      <w:r w:rsidR="00A412F7" w:rsidRPr="002528FE">
        <w:rPr>
          <w:rStyle w:val="Heading1Char"/>
          <w:rFonts w:eastAsia="DejaVu Sans Mono"/>
        </w:rPr>
        <w:t>their</w:t>
      </w:r>
      <w:r w:rsidRPr="002528FE">
        <w:rPr>
          <w:rStyle w:val="Heading1Char"/>
          <w:rFonts w:eastAsia="DejaVu Sans Mono"/>
        </w:rPr>
        <w:t xml:space="preserve"> views. </w:t>
      </w:r>
      <w:r w:rsidR="00FE1002" w:rsidRPr="002528FE">
        <w:rPr>
          <w:rStyle w:val="Heading1Char"/>
          <w:rFonts w:eastAsia="DejaVu Sans Mono"/>
        </w:rPr>
        <w:t xml:space="preserve">All the people have </w:t>
      </w:r>
      <w:r w:rsidR="00DC6525" w:rsidRPr="002528FE">
        <w:rPr>
          <w:rStyle w:val="Heading1Char"/>
          <w:rFonts w:eastAsia="DejaVu Sans Mono"/>
        </w:rPr>
        <w:t>different perception</w:t>
      </w:r>
      <w:r w:rsidR="00F10B46" w:rsidRPr="002528FE">
        <w:rPr>
          <w:rStyle w:val="Heading1Char"/>
          <w:rFonts w:eastAsia="DejaVu Sans Mono"/>
        </w:rPr>
        <w:t>s</w:t>
      </w:r>
      <w:r w:rsidR="00DC6525" w:rsidRPr="002528FE">
        <w:rPr>
          <w:rStyle w:val="Heading1Char"/>
          <w:rFonts w:eastAsia="DejaVu Sans Mono"/>
        </w:rPr>
        <w:t>,</w:t>
      </w:r>
      <w:r w:rsidR="00FE1002" w:rsidRPr="002528FE">
        <w:rPr>
          <w:rStyle w:val="Heading1Char"/>
          <w:rFonts w:eastAsia="DejaVu Sans Mono"/>
        </w:rPr>
        <w:t xml:space="preserve"> </w:t>
      </w:r>
      <w:r w:rsidR="00DC6525" w:rsidRPr="002528FE">
        <w:rPr>
          <w:rStyle w:val="Heading1Char"/>
          <w:rFonts w:eastAsia="DejaVu Sans Mono"/>
        </w:rPr>
        <w:t>talents, thoughts,</w:t>
      </w:r>
      <w:r w:rsidR="0092456A" w:rsidRPr="002528FE">
        <w:rPr>
          <w:rStyle w:val="Heading1Char"/>
          <w:rFonts w:eastAsia="DejaVu Sans Mono"/>
        </w:rPr>
        <w:t xml:space="preserve"> values</w:t>
      </w:r>
      <w:r w:rsidR="00DC6525" w:rsidRPr="002528FE">
        <w:rPr>
          <w:rStyle w:val="Heading1Char"/>
          <w:rFonts w:eastAsia="DejaVu Sans Mono"/>
        </w:rPr>
        <w:t xml:space="preserve"> culture</w:t>
      </w:r>
      <w:r w:rsidR="00F10B46" w:rsidRPr="002528FE">
        <w:rPr>
          <w:rStyle w:val="Heading1Char"/>
          <w:rFonts w:eastAsia="DejaVu Sans Mono"/>
        </w:rPr>
        <w:t>s</w:t>
      </w:r>
      <w:r w:rsidR="00DC6525" w:rsidRPr="002528FE">
        <w:rPr>
          <w:rStyle w:val="Heading1Char"/>
          <w:rFonts w:eastAsia="DejaVu Sans Mono"/>
        </w:rPr>
        <w:t>, language</w:t>
      </w:r>
      <w:r w:rsidR="00F10B46" w:rsidRPr="002528FE">
        <w:rPr>
          <w:rStyle w:val="Heading1Char"/>
          <w:rFonts w:eastAsia="DejaVu Sans Mono"/>
        </w:rPr>
        <w:t>s</w:t>
      </w:r>
      <w:r w:rsidR="00957FEA" w:rsidRPr="002528FE">
        <w:rPr>
          <w:rStyle w:val="Heading1Char"/>
          <w:rFonts w:eastAsia="DejaVu Sans Mono"/>
        </w:rPr>
        <w:t xml:space="preserve"> etc. All of them </w:t>
      </w:r>
      <w:r w:rsidR="00F10B46" w:rsidRPr="002528FE">
        <w:rPr>
          <w:rStyle w:val="Heading1Char"/>
          <w:rFonts w:eastAsia="DejaVu Sans Mono"/>
        </w:rPr>
        <w:t>can</w:t>
      </w:r>
      <w:r w:rsidR="00957FEA" w:rsidRPr="002528FE">
        <w:rPr>
          <w:rStyle w:val="Heading1Char"/>
          <w:rFonts w:eastAsia="DejaVu Sans Mono"/>
        </w:rPr>
        <w:t xml:space="preserve"> meet at a particular platform and </w:t>
      </w:r>
      <w:r w:rsidR="001D36FF" w:rsidRPr="002528FE">
        <w:rPr>
          <w:rStyle w:val="Heading1Char"/>
          <w:rFonts w:eastAsia="DejaVu Sans Mono"/>
        </w:rPr>
        <w:t>become friends. In Age UK the me</w:t>
      </w:r>
      <w:r w:rsidR="00D5471E" w:rsidRPr="002528FE">
        <w:rPr>
          <w:rStyle w:val="Heading1Char"/>
          <w:rFonts w:eastAsia="DejaVu Sans Mono"/>
        </w:rPr>
        <w:t>mbers are from different culture</w:t>
      </w:r>
      <w:r w:rsidR="00F10B46" w:rsidRPr="002528FE">
        <w:rPr>
          <w:rStyle w:val="Heading1Char"/>
          <w:rFonts w:eastAsia="DejaVu Sans Mono"/>
        </w:rPr>
        <w:t>s</w:t>
      </w:r>
      <w:r w:rsidR="00D5471E" w:rsidRPr="002528FE">
        <w:rPr>
          <w:rStyle w:val="Heading1Char"/>
          <w:rFonts w:eastAsia="DejaVu Sans Mono"/>
        </w:rPr>
        <w:t xml:space="preserve"> and all are given equal value</w:t>
      </w:r>
      <w:r w:rsidR="00365CB4" w:rsidRPr="002528FE">
        <w:rPr>
          <w:rStyle w:val="Heading1Char"/>
          <w:rFonts w:eastAsia="DejaVu Sans Mono"/>
        </w:rPr>
        <w:t xml:space="preserve"> (</w:t>
      </w:r>
      <w:proofErr w:type="spellStart"/>
      <w:r w:rsidR="00365CB4" w:rsidRPr="002528FE">
        <w:rPr>
          <w:rStyle w:val="Heading1Char"/>
          <w:rFonts w:eastAsia="DejaVu Sans Mono"/>
        </w:rPr>
        <w:t>Satizábal</w:t>
      </w:r>
      <w:proofErr w:type="spellEnd"/>
      <w:r w:rsidR="00365CB4" w:rsidRPr="002528FE">
        <w:rPr>
          <w:rStyle w:val="Heading1Char"/>
          <w:rFonts w:eastAsia="DejaVu Sans Mono"/>
        </w:rPr>
        <w:t xml:space="preserve"> and et.al., 2022)</w:t>
      </w:r>
      <w:r w:rsidR="00D5471E" w:rsidRPr="002528FE">
        <w:rPr>
          <w:rStyle w:val="Heading1Char"/>
          <w:rFonts w:eastAsia="DejaVu Sans Mono"/>
        </w:rPr>
        <w:t>.</w:t>
      </w:r>
      <w:r w:rsidR="006A618A" w:rsidRPr="002528FE">
        <w:rPr>
          <w:rStyle w:val="Heading1Char"/>
          <w:rFonts w:eastAsia="DejaVu Sans Mono"/>
        </w:rPr>
        <w:t xml:space="preserve"> There are diverse people in society and all of them must be respected. </w:t>
      </w:r>
    </w:p>
    <w:p w14:paraId="522CA56A" w14:textId="77777777" w:rsidR="005B1ECD" w:rsidRPr="002528FE" w:rsidRDefault="005B1ECD" w:rsidP="008D1DEE">
      <w:pPr>
        <w:pStyle w:val="Heading2"/>
        <w:numPr>
          <w:ilvl w:val="1"/>
          <w:numId w:val="5"/>
        </w:numPr>
        <w:rPr>
          <w:rStyle w:val="Heading1Char"/>
        </w:rPr>
      </w:pPr>
      <w:bookmarkStart w:id="7" w:name="_Toc101010979"/>
      <w:r w:rsidRPr="002528FE">
        <w:rPr>
          <w:rStyle w:val="Heading1Char"/>
        </w:rPr>
        <w:lastRenderedPageBreak/>
        <w:t>Factors that influence community development</w:t>
      </w:r>
      <w:bookmarkEnd w:id="7"/>
    </w:p>
    <w:p w14:paraId="15D2A2C9" w14:textId="77777777" w:rsidR="00541ADE" w:rsidRPr="002528FE" w:rsidRDefault="00541ADE" w:rsidP="008D1DEE">
      <w:pPr>
        <w:pStyle w:val="ListParagraph"/>
        <w:numPr>
          <w:ilvl w:val="0"/>
          <w:numId w:val="5"/>
        </w:numPr>
        <w:rPr>
          <w:rStyle w:val="Heading1Char"/>
          <w:rFonts w:eastAsia="DejaVu Sans Mono"/>
        </w:rPr>
      </w:pPr>
      <w:r w:rsidRPr="002528FE">
        <w:rPr>
          <w:rStyle w:val="Heading1Char"/>
          <w:rFonts w:eastAsia="DejaVu Sans Mono"/>
        </w:rPr>
        <w:t xml:space="preserve">There is </w:t>
      </w:r>
      <w:r w:rsidR="00F10B46" w:rsidRPr="002528FE">
        <w:rPr>
          <w:rStyle w:val="Heading1Char"/>
          <w:rFonts w:eastAsia="DejaVu Sans Mono"/>
        </w:rPr>
        <w:t xml:space="preserve">the </w:t>
      </w:r>
      <w:r w:rsidRPr="002528FE">
        <w:rPr>
          <w:rStyle w:val="Heading1Char"/>
          <w:rFonts w:eastAsia="DejaVu Sans Mono"/>
        </w:rPr>
        <w:t xml:space="preserve">use of </w:t>
      </w:r>
      <w:r w:rsidR="00F10B46" w:rsidRPr="002528FE">
        <w:rPr>
          <w:rStyle w:val="Heading1Char"/>
          <w:rFonts w:eastAsia="DejaVu Sans Mono"/>
        </w:rPr>
        <w:t xml:space="preserve">a </w:t>
      </w:r>
      <w:r w:rsidRPr="002528FE">
        <w:rPr>
          <w:rStyle w:val="Heading1Char"/>
          <w:rFonts w:eastAsia="DejaVu Sans Mono"/>
        </w:rPr>
        <w:t>forward</w:t>
      </w:r>
      <w:r w:rsidR="00F10B46" w:rsidRPr="002528FE">
        <w:rPr>
          <w:rStyle w:val="Heading1Char"/>
          <w:rFonts w:eastAsia="DejaVu Sans Mono"/>
        </w:rPr>
        <w:t>-</w:t>
      </w:r>
      <w:r w:rsidRPr="002528FE">
        <w:rPr>
          <w:rStyle w:val="Heading1Char"/>
          <w:rFonts w:eastAsia="DejaVu Sans Mono"/>
        </w:rPr>
        <w:t>looking approach that is being adopted by community e</w:t>
      </w:r>
      <w:r w:rsidR="0059258D" w:rsidRPr="002528FE">
        <w:rPr>
          <w:rStyle w:val="Heading1Char"/>
          <w:rFonts w:eastAsia="DejaVu Sans Mono"/>
        </w:rPr>
        <w:t xml:space="preserve">ngagement. They work to educate the members of the community </w:t>
      </w:r>
      <w:r w:rsidR="003F67E3" w:rsidRPr="002528FE">
        <w:rPr>
          <w:rStyle w:val="Heading1Char"/>
          <w:rFonts w:eastAsia="DejaVu Sans Mono"/>
        </w:rPr>
        <w:t>to provide future growth. The factors that impact Age UK are as follows:</w:t>
      </w:r>
    </w:p>
    <w:p w14:paraId="4CBBB33D" w14:textId="77777777" w:rsidR="004F7167" w:rsidRPr="002528FE" w:rsidRDefault="004F7167" w:rsidP="008D1DEE">
      <w:pPr>
        <w:pStyle w:val="ListParagraph"/>
        <w:numPr>
          <w:ilvl w:val="0"/>
          <w:numId w:val="5"/>
        </w:numPr>
        <w:rPr>
          <w:rStyle w:val="Heading1Char"/>
          <w:rFonts w:eastAsia="DejaVu Sans Mono"/>
        </w:rPr>
      </w:pPr>
      <w:r w:rsidRPr="002528FE">
        <w:rPr>
          <w:rStyle w:val="Heading1Char"/>
          <w:rFonts w:eastAsia="DejaVu Sans Mono"/>
        </w:rPr>
        <w:t xml:space="preserve">Internal factors: These factors are internal to the community and they have control over them. </w:t>
      </w:r>
      <w:r w:rsidR="003A3B1A" w:rsidRPr="002528FE">
        <w:rPr>
          <w:rStyle w:val="Heading1Char"/>
          <w:rFonts w:eastAsia="DejaVu Sans Mono"/>
        </w:rPr>
        <w:t>They can take care of the community members and it assist</w:t>
      </w:r>
      <w:r w:rsidR="00F10B46" w:rsidRPr="002528FE">
        <w:rPr>
          <w:rStyle w:val="Heading1Char"/>
          <w:rFonts w:eastAsia="DejaVu Sans Mono"/>
        </w:rPr>
        <w:t>s</w:t>
      </w:r>
      <w:r w:rsidR="003A3B1A" w:rsidRPr="002528FE">
        <w:rPr>
          <w:rStyle w:val="Heading1Char"/>
          <w:rFonts w:eastAsia="DejaVu Sans Mono"/>
        </w:rPr>
        <w:t xml:space="preserve"> in developing their skills</w:t>
      </w:r>
      <w:r w:rsidR="005227A7" w:rsidRPr="002528FE">
        <w:rPr>
          <w:rStyle w:val="Heading1Char"/>
          <w:rFonts w:eastAsia="DejaVu Sans Mono"/>
        </w:rPr>
        <w:t xml:space="preserve"> (</w:t>
      </w:r>
      <w:proofErr w:type="spellStart"/>
      <w:r w:rsidR="005227A7" w:rsidRPr="002528FE">
        <w:rPr>
          <w:rStyle w:val="Heading1Char"/>
          <w:rFonts w:eastAsia="DejaVu Sans Mono"/>
        </w:rPr>
        <w:t>Dahles</w:t>
      </w:r>
      <w:proofErr w:type="spellEnd"/>
      <w:r w:rsidR="005227A7" w:rsidRPr="002528FE">
        <w:rPr>
          <w:rStyle w:val="Heading1Char"/>
          <w:rFonts w:eastAsia="DejaVu Sans Mono"/>
        </w:rPr>
        <w:t xml:space="preserve"> and et.al., 2020)</w:t>
      </w:r>
      <w:r w:rsidR="003A3B1A" w:rsidRPr="002528FE">
        <w:rPr>
          <w:rStyle w:val="Heading1Char"/>
          <w:rFonts w:eastAsia="DejaVu Sans Mono"/>
        </w:rPr>
        <w:t>. This h</w:t>
      </w:r>
      <w:r w:rsidR="00616081" w:rsidRPr="002528FE">
        <w:rPr>
          <w:rStyle w:val="Heading1Char"/>
          <w:rFonts w:eastAsia="DejaVu Sans Mono"/>
        </w:rPr>
        <w:t xml:space="preserve">elps to manage the overall work. </w:t>
      </w:r>
    </w:p>
    <w:p w14:paraId="57D80A2B" w14:textId="77777777" w:rsidR="000A796C" w:rsidRPr="002528FE" w:rsidRDefault="00616081" w:rsidP="008D1DEE">
      <w:pPr>
        <w:pStyle w:val="ListParagraph"/>
        <w:numPr>
          <w:ilvl w:val="0"/>
          <w:numId w:val="5"/>
        </w:numPr>
        <w:rPr>
          <w:rStyle w:val="Heading1Char"/>
          <w:rFonts w:eastAsia="DejaVu Sans Mono"/>
        </w:rPr>
      </w:pPr>
      <w:r w:rsidRPr="002528FE">
        <w:rPr>
          <w:rStyle w:val="Heading1Char"/>
          <w:rFonts w:eastAsia="DejaVu Sans Mono"/>
        </w:rPr>
        <w:t xml:space="preserve">External factors: </w:t>
      </w:r>
      <w:r w:rsidR="00274501" w:rsidRPr="002528FE">
        <w:rPr>
          <w:rStyle w:val="Heading1Char"/>
          <w:rFonts w:eastAsia="DejaVu Sans Mono"/>
        </w:rPr>
        <w:t xml:space="preserve">These are the external </w:t>
      </w:r>
      <w:r w:rsidR="003F4BDB" w:rsidRPr="002528FE">
        <w:rPr>
          <w:rStyle w:val="Heading1Char"/>
          <w:rFonts w:eastAsia="DejaVu Sans Mono"/>
        </w:rPr>
        <w:t xml:space="preserve">factors that have </w:t>
      </w:r>
      <w:r w:rsidR="00F10B46" w:rsidRPr="002528FE">
        <w:rPr>
          <w:rStyle w:val="Heading1Char"/>
          <w:rFonts w:eastAsia="DejaVu Sans Mono"/>
        </w:rPr>
        <w:t xml:space="preserve">an </w:t>
      </w:r>
      <w:r w:rsidR="003F4BDB" w:rsidRPr="002528FE">
        <w:rPr>
          <w:rStyle w:val="Heading1Char"/>
          <w:rFonts w:eastAsia="DejaVu Sans Mono"/>
        </w:rPr>
        <w:t xml:space="preserve">impact on Age UK. These </w:t>
      </w:r>
      <w:r w:rsidR="000B38E4" w:rsidRPr="002528FE">
        <w:rPr>
          <w:rStyle w:val="Heading1Char"/>
          <w:rFonts w:eastAsia="DejaVu Sans Mono"/>
        </w:rPr>
        <w:t xml:space="preserve">are not in control </w:t>
      </w:r>
      <w:r w:rsidR="00167254" w:rsidRPr="002528FE">
        <w:rPr>
          <w:rStyle w:val="Heading1Char"/>
          <w:rFonts w:eastAsia="DejaVu Sans Mono"/>
        </w:rPr>
        <w:t xml:space="preserve">of the company and there is </w:t>
      </w:r>
      <w:r w:rsidR="00F10B46" w:rsidRPr="002528FE">
        <w:rPr>
          <w:rStyle w:val="Heading1Char"/>
          <w:rFonts w:eastAsia="DejaVu Sans Mono"/>
        </w:rPr>
        <w:t xml:space="preserve">a </w:t>
      </w:r>
      <w:r w:rsidR="00167254" w:rsidRPr="002528FE">
        <w:rPr>
          <w:rStyle w:val="Heading1Char"/>
          <w:rFonts w:eastAsia="DejaVu Sans Mono"/>
        </w:rPr>
        <w:t>need of following those factors as well. The forward</w:t>
      </w:r>
      <w:r w:rsidR="00F10B46" w:rsidRPr="002528FE">
        <w:rPr>
          <w:rStyle w:val="Heading1Char"/>
          <w:rFonts w:eastAsia="DejaVu Sans Mono"/>
        </w:rPr>
        <w:t>-</w:t>
      </w:r>
      <w:r w:rsidR="00167254" w:rsidRPr="002528FE">
        <w:rPr>
          <w:rStyle w:val="Heading1Char"/>
          <w:rFonts w:eastAsia="DejaVu Sans Mono"/>
        </w:rPr>
        <w:t xml:space="preserve">looking approach </w:t>
      </w:r>
      <w:r w:rsidR="002D7CFD" w:rsidRPr="002528FE">
        <w:rPr>
          <w:rStyle w:val="Heading1Char"/>
          <w:rFonts w:eastAsia="DejaVu Sans Mono"/>
        </w:rPr>
        <w:t>adopted</w:t>
      </w:r>
      <w:r w:rsidR="005009E9" w:rsidRPr="002528FE">
        <w:rPr>
          <w:rStyle w:val="Heading1Char"/>
          <w:rFonts w:eastAsia="DejaVu Sans Mono"/>
        </w:rPr>
        <w:t xml:space="preserve"> by </w:t>
      </w:r>
      <w:r w:rsidR="00F10B46" w:rsidRPr="002528FE">
        <w:rPr>
          <w:rStyle w:val="Heading1Char"/>
          <w:rFonts w:eastAsia="DejaVu Sans Mono"/>
        </w:rPr>
        <w:t xml:space="preserve">the </w:t>
      </w:r>
      <w:r w:rsidR="005009E9" w:rsidRPr="002528FE">
        <w:rPr>
          <w:rStyle w:val="Heading1Char"/>
          <w:rFonts w:eastAsia="DejaVu Sans Mono"/>
        </w:rPr>
        <w:t xml:space="preserve">company is required to manage </w:t>
      </w:r>
      <w:r w:rsidR="00F10B46" w:rsidRPr="002528FE">
        <w:rPr>
          <w:rStyle w:val="Heading1Char"/>
          <w:rFonts w:eastAsia="DejaVu Sans Mono"/>
        </w:rPr>
        <w:t>to work</w:t>
      </w:r>
      <w:r w:rsidR="005009E9" w:rsidRPr="002528FE">
        <w:rPr>
          <w:rStyle w:val="Heading1Char"/>
          <w:rFonts w:eastAsia="DejaVu Sans Mono"/>
        </w:rPr>
        <w:t xml:space="preserve">. </w:t>
      </w:r>
    </w:p>
    <w:p w14:paraId="160AF9C0" w14:textId="77777777" w:rsidR="00F10B46" w:rsidRPr="002528FE" w:rsidRDefault="00F10B46" w:rsidP="00F10B46">
      <w:pPr>
        <w:ind w:firstLine="576"/>
        <w:rPr>
          <w:rStyle w:val="Heading1Char"/>
          <w:rFonts w:eastAsia="DejaVu Sans Mono"/>
        </w:rPr>
      </w:pPr>
    </w:p>
    <w:p w14:paraId="3E1C0454" w14:textId="712C0C09" w:rsidR="00F10B46" w:rsidRPr="002528FE" w:rsidRDefault="00F10B46" w:rsidP="008D1DEE">
      <w:pPr>
        <w:pStyle w:val="ListParagraph"/>
        <w:numPr>
          <w:ilvl w:val="1"/>
          <w:numId w:val="5"/>
        </w:numPr>
        <w:rPr>
          <w:rStyle w:val="Heading1Char"/>
          <w:rFonts w:eastAsia="DejaVu Sans Mono"/>
        </w:rPr>
      </w:pPr>
      <w:r w:rsidRPr="002528FE">
        <w:rPr>
          <w:rStyle w:val="Heading1Char"/>
          <w:rFonts w:eastAsia="DejaVu Sans Mono"/>
        </w:rPr>
        <w:t>CONCLUSION</w:t>
      </w:r>
    </w:p>
    <w:p w14:paraId="53DEF297" w14:textId="77777777" w:rsidR="00F10B46" w:rsidRPr="002528FE" w:rsidRDefault="00F10B46" w:rsidP="008D1DEE">
      <w:pPr>
        <w:pStyle w:val="ListParagraph"/>
        <w:numPr>
          <w:ilvl w:val="0"/>
          <w:numId w:val="5"/>
        </w:numPr>
        <w:rPr>
          <w:rStyle w:val="Heading1Char"/>
          <w:rFonts w:eastAsia="DejaVu Sans Mono"/>
        </w:rPr>
      </w:pPr>
      <w:r w:rsidRPr="002528FE">
        <w:rPr>
          <w:rStyle w:val="Heading1Char"/>
          <w:rFonts w:eastAsia="DejaVu Sans Mono"/>
        </w:rPr>
        <w:t>From the above report, it is concluded that community engagement is the act of engaging the members of society and helping them by solving the issues faced by them. There is a need of managing the work of the community members so that they can carry on the work in a proper manner. There is an evaluation related to the programme and the benefits of the same. Stakeholders play a vital role in the success of the community and they make efforts to engage the stakeholders. The use of the best activities makes the working of the charitable organisation easier. There is a need for regular communication that engages the members so that they can engage the stakeholders in the market. The use of proper strategies will help them to manage the overall relations that are beneficial for their firm. There is a need of using a digital marketing strategy as it is necessary at present. The strategy that is being used by the company is mentioned in the report. The factors that have an impact on the working of a charitable organisation are mentioned.</w:t>
      </w:r>
    </w:p>
    <w:p w14:paraId="2B0D7029" w14:textId="77777777" w:rsidR="00FA67A3" w:rsidRPr="002528FE" w:rsidRDefault="00FA67A3" w:rsidP="008D1DEE">
      <w:pPr>
        <w:pStyle w:val="Heading1"/>
        <w:numPr>
          <w:ilvl w:val="0"/>
          <w:numId w:val="5"/>
        </w:numPr>
        <w:rPr>
          <w:rStyle w:val="Heading1Char"/>
        </w:rPr>
      </w:pPr>
    </w:p>
    <w:p w14:paraId="3D949E8D" w14:textId="77777777" w:rsidR="00FA67A3" w:rsidRPr="002528FE" w:rsidRDefault="00FA67A3" w:rsidP="008D1DEE">
      <w:pPr>
        <w:pStyle w:val="Heading1"/>
        <w:pageBreakBefore/>
        <w:numPr>
          <w:ilvl w:val="0"/>
          <w:numId w:val="5"/>
        </w:numPr>
        <w:jc w:val="center"/>
        <w:rPr>
          <w:rStyle w:val="Heading1Char"/>
        </w:rPr>
      </w:pPr>
      <w:bookmarkStart w:id="8" w:name="_Toc101010981"/>
      <w:r w:rsidRPr="002528FE">
        <w:rPr>
          <w:rStyle w:val="Heading1Char"/>
        </w:rPr>
        <w:lastRenderedPageBreak/>
        <w:t>REFERENCES</w:t>
      </w:r>
      <w:bookmarkEnd w:id="8"/>
    </w:p>
    <w:p w14:paraId="09934FE8" w14:textId="77777777" w:rsidR="00F10B46" w:rsidRPr="002528FE" w:rsidRDefault="00F10B46" w:rsidP="00F10B46">
      <w:pPr>
        <w:rPr>
          <w:rStyle w:val="Heading1Char"/>
          <w:rFonts w:eastAsia="DejaVu Sans Mono"/>
        </w:rPr>
      </w:pPr>
    </w:p>
    <w:p w14:paraId="736D3219" w14:textId="77777777" w:rsidR="008D5A11" w:rsidRPr="002528FE" w:rsidRDefault="008D5A11" w:rsidP="008D1DEE">
      <w:pPr>
        <w:numPr>
          <w:ilvl w:val="0"/>
          <w:numId w:val="5"/>
        </w:numPr>
        <w:suppressAutoHyphens w:val="0"/>
        <w:rPr>
          <w:rStyle w:val="Heading1Char"/>
        </w:rPr>
      </w:pPr>
      <w:r w:rsidRPr="002528FE">
        <w:rPr>
          <w:rStyle w:val="Heading1Char"/>
        </w:rPr>
        <w:t xml:space="preserve">Corbett, E. and Le </w:t>
      </w:r>
      <w:proofErr w:type="spellStart"/>
      <w:r w:rsidRPr="002528FE">
        <w:rPr>
          <w:rStyle w:val="Heading1Char"/>
        </w:rPr>
        <w:t>Dantec</w:t>
      </w:r>
      <w:proofErr w:type="spellEnd"/>
      <w:r w:rsidRPr="002528FE">
        <w:rPr>
          <w:rStyle w:val="Heading1Char"/>
        </w:rPr>
        <w:t>, C.A., 2018, April. The problem of community engagement: Disentangling the practices of municipal government. In Proceedings of the 2018 CHI conference on human factors in computing systems (pp. 1-13).</w:t>
      </w:r>
    </w:p>
    <w:p w14:paraId="3F27D97A" w14:textId="77777777" w:rsidR="002640A7" w:rsidRPr="002528FE" w:rsidRDefault="002640A7" w:rsidP="002640A7">
      <w:pPr>
        <w:pStyle w:val="ListParagraph"/>
        <w:rPr>
          <w:rStyle w:val="Heading1Char"/>
        </w:rPr>
      </w:pPr>
    </w:p>
    <w:p w14:paraId="76CEE27A" w14:textId="77777777" w:rsidR="002640A7" w:rsidRPr="002528FE" w:rsidRDefault="002640A7" w:rsidP="008D1DEE">
      <w:pPr>
        <w:numPr>
          <w:ilvl w:val="0"/>
          <w:numId w:val="5"/>
        </w:numPr>
        <w:suppressAutoHyphens w:val="0"/>
        <w:rPr>
          <w:rStyle w:val="Heading1Char"/>
        </w:rPr>
      </w:pPr>
    </w:p>
    <w:p w14:paraId="79D35542" w14:textId="77777777" w:rsidR="008D5A11" w:rsidRPr="002528FE" w:rsidRDefault="008D5A11" w:rsidP="008D1DEE">
      <w:pPr>
        <w:numPr>
          <w:ilvl w:val="0"/>
          <w:numId w:val="5"/>
        </w:numPr>
        <w:suppressAutoHyphens w:val="0"/>
        <w:rPr>
          <w:rStyle w:val="Heading1Char"/>
        </w:rPr>
      </w:pPr>
      <w:proofErr w:type="spellStart"/>
      <w:r w:rsidRPr="002528FE">
        <w:rPr>
          <w:rStyle w:val="Heading1Char"/>
        </w:rPr>
        <w:t>Dahles</w:t>
      </w:r>
      <w:proofErr w:type="spellEnd"/>
      <w:r w:rsidRPr="002528FE">
        <w:rPr>
          <w:rStyle w:val="Heading1Char"/>
        </w:rPr>
        <w:t xml:space="preserve"> and et.al., 2020. Social entrepreneurship and tourism in Cambodia: advancing community engagement. Journal of Sustainable Tourism, 28(6), pp.816-833.</w:t>
      </w:r>
    </w:p>
    <w:p w14:paraId="3B7AB765" w14:textId="77777777" w:rsidR="002640A7" w:rsidRPr="002528FE" w:rsidRDefault="002640A7" w:rsidP="008D1DEE">
      <w:pPr>
        <w:numPr>
          <w:ilvl w:val="0"/>
          <w:numId w:val="5"/>
        </w:numPr>
        <w:suppressAutoHyphens w:val="0"/>
        <w:rPr>
          <w:rStyle w:val="Heading1Char"/>
        </w:rPr>
      </w:pPr>
    </w:p>
    <w:p w14:paraId="6DDA5F40" w14:textId="77777777" w:rsidR="008D5A11" w:rsidRPr="002528FE" w:rsidRDefault="008D5A11" w:rsidP="008D1DEE">
      <w:pPr>
        <w:numPr>
          <w:ilvl w:val="0"/>
          <w:numId w:val="5"/>
        </w:numPr>
        <w:suppressAutoHyphens w:val="0"/>
        <w:rPr>
          <w:rStyle w:val="Heading1Char"/>
        </w:rPr>
      </w:pPr>
      <w:r w:rsidRPr="002528FE">
        <w:rPr>
          <w:rStyle w:val="Heading1Char"/>
        </w:rPr>
        <w:t>David-Chavez, D.M. and Gavin, M.C., 2018. A global assessment of Indigenous community engagement in climate research. Environmental Research Letters, 13(12), p.123005.</w:t>
      </w:r>
    </w:p>
    <w:p w14:paraId="6D8517FA" w14:textId="77777777" w:rsidR="002640A7" w:rsidRPr="002528FE" w:rsidRDefault="002640A7" w:rsidP="002640A7">
      <w:pPr>
        <w:pStyle w:val="ListParagraph"/>
        <w:rPr>
          <w:rStyle w:val="Heading1Char"/>
        </w:rPr>
      </w:pPr>
    </w:p>
    <w:p w14:paraId="25F5CA3B" w14:textId="77777777" w:rsidR="002640A7" w:rsidRPr="002528FE" w:rsidRDefault="002640A7" w:rsidP="008D1DEE">
      <w:pPr>
        <w:numPr>
          <w:ilvl w:val="0"/>
          <w:numId w:val="5"/>
        </w:numPr>
        <w:suppressAutoHyphens w:val="0"/>
        <w:rPr>
          <w:rStyle w:val="Heading1Char"/>
        </w:rPr>
      </w:pPr>
    </w:p>
    <w:p w14:paraId="615C0F60" w14:textId="77777777" w:rsidR="008D5A11" w:rsidRPr="002528FE" w:rsidRDefault="008D5A11" w:rsidP="008D1DEE">
      <w:pPr>
        <w:numPr>
          <w:ilvl w:val="0"/>
          <w:numId w:val="5"/>
        </w:numPr>
        <w:suppressAutoHyphens w:val="0"/>
        <w:rPr>
          <w:rStyle w:val="Heading1Char"/>
        </w:rPr>
      </w:pPr>
      <w:proofErr w:type="spellStart"/>
      <w:r w:rsidRPr="002528FE">
        <w:rPr>
          <w:rStyle w:val="Heading1Char"/>
        </w:rPr>
        <w:t>Galiatsatos</w:t>
      </w:r>
      <w:proofErr w:type="spellEnd"/>
      <w:r w:rsidRPr="002528FE">
        <w:rPr>
          <w:rStyle w:val="Heading1Char"/>
        </w:rPr>
        <w:t xml:space="preserve"> and et.al., 2020. Community calls: Lessons and insights gained from a medical–religious community engagement during the COVID-19 pandemic. Journal of religion and health, 59(5), pp.2256-2262.</w:t>
      </w:r>
    </w:p>
    <w:p w14:paraId="23C6BCD4" w14:textId="77777777" w:rsidR="002640A7" w:rsidRPr="002528FE" w:rsidRDefault="002640A7" w:rsidP="008D1DEE">
      <w:pPr>
        <w:numPr>
          <w:ilvl w:val="0"/>
          <w:numId w:val="5"/>
        </w:numPr>
        <w:suppressAutoHyphens w:val="0"/>
        <w:rPr>
          <w:rStyle w:val="Heading1Char"/>
        </w:rPr>
      </w:pPr>
    </w:p>
    <w:p w14:paraId="1A46DA86" w14:textId="77777777" w:rsidR="008D5A11" w:rsidRPr="002528FE" w:rsidRDefault="008D5A11" w:rsidP="008D1DEE">
      <w:pPr>
        <w:numPr>
          <w:ilvl w:val="0"/>
          <w:numId w:val="5"/>
        </w:numPr>
        <w:suppressAutoHyphens w:val="0"/>
        <w:rPr>
          <w:rStyle w:val="Heading1Char"/>
        </w:rPr>
      </w:pPr>
      <w:r w:rsidRPr="002528FE">
        <w:rPr>
          <w:rStyle w:val="Heading1Char"/>
        </w:rPr>
        <w:t>Gilmore and et.al., 2020. Community engagement for COVID-19 prevention and control: a rapid evidence synthesis. BMJ global health, 5(10), p.e003188.</w:t>
      </w:r>
    </w:p>
    <w:p w14:paraId="2B3A016D" w14:textId="77777777" w:rsidR="002640A7" w:rsidRPr="002528FE" w:rsidRDefault="002640A7" w:rsidP="002640A7">
      <w:pPr>
        <w:pStyle w:val="ListParagraph"/>
        <w:rPr>
          <w:rStyle w:val="Heading1Char"/>
        </w:rPr>
      </w:pPr>
    </w:p>
    <w:p w14:paraId="6B5575A8" w14:textId="77777777" w:rsidR="002640A7" w:rsidRPr="002528FE" w:rsidRDefault="002640A7" w:rsidP="008D1DEE">
      <w:pPr>
        <w:numPr>
          <w:ilvl w:val="0"/>
          <w:numId w:val="5"/>
        </w:numPr>
        <w:suppressAutoHyphens w:val="0"/>
        <w:rPr>
          <w:rStyle w:val="Heading1Char"/>
        </w:rPr>
      </w:pPr>
    </w:p>
    <w:p w14:paraId="488F9DAD" w14:textId="77777777" w:rsidR="008D5A11" w:rsidRPr="002528FE" w:rsidRDefault="008D5A11" w:rsidP="008D1DEE">
      <w:pPr>
        <w:numPr>
          <w:ilvl w:val="0"/>
          <w:numId w:val="5"/>
        </w:numPr>
        <w:suppressAutoHyphens w:val="0"/>
        <w:rPr>
          <w:rStyle w:val="Heading1Char"/>
        </w:rPr>
      </w:pPr>
      <w:r w:rsidRPr="002528FE">
        <w:rPr>
          <w:rStyle w:val="Heading1Char"/>
        </w:rPr>
        <w:t>Kim, G., Newman, G. and Jiang, B., 2020. Urban regeneration: Community engagement process for vacant land in declining cities. Cities, 102, p.102730.</w:t>
      </w:r>
    </w:p>
    <w:p w14:paraId="48A0C233" w14:textId="77777777" w:rsidR="002640A7" w:rsidRPr="002528FE" w:rsidRDefault="002640A7" w:rsidP="008D1DEE">
      <w:pPr>
        <w:numPr>
          <w:ilvl w:val="0"/>
          <w:numId w:val="5"/>
        </w:numPr>
        <w:suppressAutoHyphens w:val="0"/>
        <w:rPr>
          <w:rStyle w:val="Heading1Char"/>
        </w:rPr>
      </w:pPr>
    </w:p>
    <w:p w14:paraId="5A46FBE3" w14:textId="77777777" w:rsidR="008D5A11" w:rsidRPr="002528FE" w:rsidRDefault="008D5A11" w:rsidP="008D1DEE">
      <w:pPr>
        <w:numPr>
          <w:ilvl w:val="0"/>
          <w:numId w:val="5"/>
        </w:numPr>
        <w:suppressAutoHyphens w:val="0"/>
        <w:rPr>
          <w:rStyle w:val="Heading1Char"/>
        </w:rPr>
      </w:pPr>
      <w:r w:rsidRPr="002528FE">
        <w:rPr>
          <w:rStyle w:val="Heading1Char"/>
        </w:rPr>
        <w:t>Osborne and et.al., 2021. Community engagement and vulnerability in infectious diseases: A systematic review and qualitative analysis of the literature. Social Science &amp; Medicine, 284, p.114246.</w:t>
      </w:r>
    </w:p>
    <w:p w14:paraId="703A19BD" w14:textId="77777777" w:rsidR="002640A7" w:rsidRPr="002528FE" w:rsidRDefault="002640A7" w:rsidP="002640A7">
      <w:pPr>
        <w:pStyle w:val="ListParagraph"/>
        <w:rPr>
          <w:rStyle w:val="Heading1Char"/>
        </w:rPr>
      </w:pPr>
    </w:p>
    <w:p w14:paraId="7FFA6589" w14:textId="77777777" w:rsidR="002640A7" w:rsidRPr="002528FE" w:rsidRDefault="002640A7" w:rsidP="008D1DEE">
      <w:pPr>
        <w:numPr>
          <w:ilvl w:val="0"/>
          <w:numId w:val="5"/>
        </w:numPr>
        <w:suppressAutoHyphens w:val="0"/>
        <w:rPr>
          <w:rStyle w:val="Heading1Char"/>
        </w:rPr>
      </w:pPr>
    </w:p>
    <w:p w14:paraId="44163EF7" w14:textId="77777777" w:rsidR="008D5A11" w:rsidRPr="002528FE" w:rsidRDefault="008D5A11" w:rsidP="008D1DEE">
      <w:pPr>
        <w:numPr>
          <w:ilvl w:val="0"/>
          <w:numId w:val="5"/>
        </w:numPr>
        <w:suppressAutoHyphens w:val="0"/>
        <w:rPr>
          <w:rStyle w:val="Heading1Char"/>
        </w:rPr>
      </w:pPr>
      <w:proofErr w:type="spellStart"/>
      <w:r w:rsidRPr="002528FE">
        <w:rPr>
          <w:rStyle w:val="Heading1Char"/>
        </w:rPr>
        <w:t>Satizábal</w:t>
      </w:r>
      <w:proofErr w:type="spellEnd"/>
      <w:r w:rsidRPr="002528FE">
        <w:rPr>
          <w:rStyle w:val="Heading1Char"/>
        </w:rPr>
        <w:t xml:space="preserve"> and et.al., 2022. The power of connection: Navigating the constraints of community engagement for disaster risk reduction. International Journal of Disaster Risk Reduction, 68, p.102699.</w:t>
      </w:r>
    </w:p>
    <w:p w14:paraId="247A6FDC" w14:textId="77777777" w:rsidR="002640A7" w:rsidRPr="002528FE" w:rsidRDefault="002640A7" w:rsidP="008D1DEE">
      <w:pPr>
        <w:numPr>
          <w:ilvl w:val="0"/>
          <w:numId w:val="5"/>
        </w:numPr>
        <w:suppressAutoHyphens w:val="0"/>
        <w:rPr>
          <w:rStyle w:val="Heading1Char"/>
        </w:rPr>
      </w:pPr>
    </w:p>
    <w:p w14:paraId="08221481" w14:textId="77777777" w:rsidR="008D5A11" w:rsidRPr="002528FE" w:rsidRDefault="008D5A11" w:rsidP="008D1DEE">
      <w:pPr>
        <w:numPr>
          <w:ilvl w:val="0"/>
          <w:numId w:val="5"/>
        </w:numPr>
        <w:suppressAutoHyphens w:val="0"/>
        <w:rPr>
          <w:rStyle w:val="Heading1Char"/>
        </w:rPr>
      </w:pPr>
      <w:r w:rsidRPr="002528FE">
        <w:rPr>
          <w:rStyle w:val="Heading1Char"/>
        </w:rPr>
        <w:t xml:space="preserve">Tan and et.al., 2022. Digital approaches to enhancing community engagement in clinical trials. </w:t>
      </w:r>
      <w:proofErr w:type="spellStart"/>
      <w:r w:rsidRPr="002528FE">
        <w:rPr>
          <w:rStyle w:val="Heading1Char"/>
        </w:rPr>
        <w:t>npj</w:t>
      </w:r>
      <w:proofErr w:type="spellEnd"/>
      <w:r w:rsidRPr="002528FE">
        <w:rPr>
          <w:rStyle w:val="Heading1Char"/>
        </w:rPr>
        <w:t xml:space="preserve"> Digital Medicine, 5(1), pp.1-8.</w:t>
      </w:r>
    </w:p>
    <w:p w14:paraId="1E795A94" w14:textId="77777777" w:rsidR="002640A7" w:rsidRPr="002528FE" w:rsidRDefault="002640A7" w:rsidP="002640A7">
      <w:pPr>
        <w:pStyle w:val="ListParagraph"/>
        <w:rPr>
          <w:rStyle w:val="Heading1Char"/>
        </w:rPr>
      </w:pPr>
    </w:p>
    <w:p w14:paraId="30949EB5" w14:textId="77777777" w:rsidR="002640A7" w:rsidRPr="002528FE" w:rsidRDefault="002640A7" w:rsidP="008D1DEE">
      <w:pPr>
        <w:numPr>
          <w:ilvl w:val="0"/>
          <w:numId w:val="5"/>
        </w:numPr>
        <w:suppressAutoHyphens w:val="0"/>
        <w:rPr>
          <w:rStyle w:val="Heading1Char"/>
        </w:rPr>
      </w:pPr>
    </w:p>
    <w:p w14:paraId="50994F68" w14:textId="77777777" w:rsidR="008D5A11" w:rsidRPr="002528FE" w:rsidRDefault="008D5A11" w:rsidP="008D1DEE">
      <w:pPr>
        <w:numPr>
          <w:ilvl w:val="0"/>
          <w:numId w:val="5"/>
        </w:numPr>
        <w:suppressAutoHyphens w:val="0"/>
        <w:rPr>
          <w:rStyle w:val="Heading1Char"/>
        </w:rPr>
      </w:pPr>
      <w:r w:rsidRPr="002528FE">
        <w:rPr>
          <w:rStyle w:val="Heading1Char"/>
        </w:rPr>
        <w:t xml:space="preserve">World Health </w:t>
      </w:r>
      <w:proofErr w:type="spellStart"/>
      <w:r w:rsidRPr="002528FE">
        <w:rPr>
          <w:rStyle w:val="Heading1Char"/>
        </w:rPr>
        <w:t>Organization</w:t>
      </w:r>
      <w:proofErr w:type="spellEnd"/>
      <w:r w:rsidRPr="002528FE">
        <w:rPr>
          <w:rStyle w:val="Heading1Char"/>
        </w:rPr>
        <w:t>, 2020. Risk communication and community engagement readiness and response to coronavirus disease (COVID-19): interim guidance, 19 March 2020 (No. WHO/2019-</w:t>
      </w:r>
      <w:r w:rsidR="00F10B46" w:rsidRPr="002528FE">
        <w:rPr>
          <w:rStyle w:val="Heading1Char"/>
        </w:rPr>
        <w:t>Nov</w:t>
      </w:r>
      <w:r w:rsidRPr="002528FE">
        <w:rPr>
          <w:rStyle w:val="Heading1Char"/>
        </w:rPr>
        <w:t xml:space="preserve">/RCCE/2020.2). World Health </w:t>
      </w:r>
      <w:proofErr w:type="spellStart"/>
      <w:r w:rsidRPr="002528FE">
        <w:rPr>
          <w:rStyle w:val="Heading1Char"/>
        </w:rPr>
        <w:t>Organization</w:t>
      </w:r>
      <w:proofErr w:type="spellEnd"/>
      <w:r w:rsidRPr="002528FE">
        <w:rPr>
          <w:rStyle w:val="Heading1Char"/>
        </w:rPr>
        <w:t>.</w:t>
      </w:r>
    </w:p>
    <w:p w14:paraId="248837D4" w14:textId="77777777" w:rsidR="00FA67A3" w:rsidRPr="002528FE" w:rsidRDefault="00FA67A3" w:rsidP="002640A7">
      <w:pPr>
        <w:spacing w:line="100" w:lineRule="atLeast"/>
        <w:rPr>
          <w:rStyle w:val="Heading1Char"/>
          <w:rFonts w:eastAsia="DejaVu Sans Mono"/>
        </w:rPr>
      </w:pPr>
    </w:p>
    <w:sectPr w:rsidR="00FA67A3" w:rsidRPr="002528F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9B914" w14:textId="77777777" w:rsidR="00054869" w:rsidRDefault="00054869" w:rsidP="00F10B46">
      <w:r>
        <w:separator/>
      </w:r>
    </w:p>
  </w:endnote>
  <w:endnote w:type="continuationSeparator" w:id="0">
    <w:p w14:paraId="4405EF49" w14:textId="77777777" w:rsidR="00054869" w:rsidRDefault="00054869" w:rsidP="00F10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panose1 w:val="020B0604020202020204"/>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nos">
    <w:altName w:val="MS Gothic"/>
    <w:panose1 w:val="020B0604020202020204"/>
    <w:charset w:val="80"/>
    <w:family w:val="roman"/>
    <w:pitch w:val="variable"/>
    <w:sig w:usb0="E0002AFF" w:usb1="C0007843" w:usb2="00000009" w:usb3="00000000" w:csb0="000001FF" w:csb1="00000000"/>
  </w:font>
  <w:font w:name="DejaVu Sans Mono">
    <w:altName w:val="Yu Gothic"/>
    <w:panose1 w:val="020B0604020202020204"/>
    <w:charset w:val="80"/>
    <w:family w:val="modern"/>
    <w:pitch w:val="default"/>
    <w:sig w:usb0="E0002AFF" w:usb1="C0007843" w:usb2="00000009" w:usb3="00000000" w:csb0="000001FF" w:csb1="00000000"/>
  </w:font>
  <w:font w:name="DejaVu Sans">
    <w:altName w:val="Yu Gothic"/>
    <w:panose1 w:val="020B0604020202020204"/>
    <w:charset w:val="80"/>
    <w:family w:val="auto"/>
    <w:pitch w:val="variable"/>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Calibri Light">
    <w:panose1 w:val="020F0302020204030204"/>
    <w:charset w:val="00"/>
    <w:family w:val="swiss"/>
    <w:pitch w:val="variable"/>
    <w:sig w:usb0="A00002EF" w:usb1="4000207B" w:usb2="00000000" w:usb3="00000000" w:csb0="0000019F" w:csb1="00000000"/>
  </w:font>
  <w:font w:name="open sansregular">
    <w:altName w:val="MS Gothic"/>
    <w:panose1 w:val="020B0604020202020204"/>
    <w:charset w:val="80"/>
    <w:family w:val="auto"/>
    <w:pitch w:val="default"/>
    <w:sig w:usb0="E0002AFF" w:usb1="C0007843" w:usb2="00000009" w:usb3="00000000" w:csb0="000001FF" w:csb1="00000000"/>
  </w:font>
  <w:font w:name="Times">
    <w:altName w:val="Sylfaen"/>
    <w:panose1 w:val="020B06040202020202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D5703" w14:textId="77777777" w:rsidR="00F90C5E" w:rsidRDefault="00F90C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26C31" w14:textId="77777777" w:rsidR="00F10B46" w:rsidRDefault="00F10B46">
    <w:pPr>
      <w:pStyle w:val="Footer"/>
      <w:jc w:val="center"/>
    </w:pPr>
    <w:r>
      <w:fldChar w:fldCharType="begin"/>
    </w:r>
    <w:r>
      <w:instrText xml:space="preserve"> PAGE   \* MERGEFORMAT </w:instrText>
    </w:r>
    <w:r>
      <w:fldChar w:fldCharType="separate"/>
    </w:r>
    <w:r>
      <w:rPr>
        <w:noProof/>
      </w:rPr>
      <w:t>2</w:t>
    </w:r>
    <w:r>
      <w:rPr>
        <w:noProof/>
      </w:rPr>
      <w:fldChar w:fldCharType="end"/>
    </w:r>
  </w:p>
  <w:p w14:paraId="64AD7B20" w14:textId="77777777" w:rsidR="00F10B46" w:rsidRDefault="00F10B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14C07" w14:textId="77777777" w:rsidR="00F90C5E" w:rsidRDefault="00F90C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5DBCF" w14:textId="77777777" w:rsidR="00054869" w:rsidRDefault="00054869" w:rsidP="00F10B46">
      <w:r>
        <w:separator/>
      </w:r>
    </w:p>
  </w:footnote>
  <w:footnote w:type="continuationSeparator" w:id="0">
    <w:p w14:paraId="2304ACDE" w14:textId="77777777" w:rsidR="00054869" w:rsidRDefault="00054869" w:rsidP="00F10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4098C" w14:textId="77777777" w:rsidR="00F90C5E" w:rsidRDefault="00F90C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B6080" w14:textId="77777777" w:rsidR="00F90C5E" w:rsidRDefault="00F90C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30AD4" w14:textId="77777777" w:rsidR="00F90C5E" w:rsidRDefault="00F90C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1862482"/>
    <w:multiLevelType w:val="hybridMultilevel"/>
    <w:tmpl w:val="936AB4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35226E"/>
    <w:multiLevelType w:val="hybridMultilevel"/>
    <w:tmpl w:val="3EB4E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E0MbI0MjW3NDQxsTBQ0lEKTi0uzszPAykwrAUAPoKhaCwAAAA="/>
  </w:docVars>
  <w:rsids>
    <w:rsidRoot w:val="002F1990"/>
    <w:rsid w:val="00006764"/>
    <w:rsid w:val="00021372"/>
    <w:rsid w:val="00054869"/>
    <w:rsid w:val="00057665"/>
    <w:rsid w:val="00066187"/>
    <w:rsid w:val="00070E46"/>
    <w:rsid w:val="000713C9"/>
    <w:rsid w:val="00081CE3"/>
    <w:rsid w:val="00081F85"/>
    <w:rsid w:val="000846B9"/>
    <w:rsid w:val="00084B43"/>
    <w:rsid w:val="00092D09"/>
    <w:rsid w:val="000944EF"/>
    <w:rsid w:val="000A796C"/>
    <w:rsid w:val="000B38E4"/>
    <w:rsid w:val="000B4338"/>
    <w:rsid w:val="000C3C07"/>
    <w:rsid w:val="000C505C"/>
    <w:rsid w:val="000D07C0"/>
    <w:rsid w:val="000E5BE0"/>
    <w:rsid w:val="000E622E"/>
    <w:rsid w:val="00100D20"/>
    <w:rsid w:val="00122AAB"/>
    <w:rsid w:val="001346B1"/>
    <w:rsid w:val="001407E6"/>
    <w:rsid w:val="00167254"/>
    <w:rsid w:val="00167CB8"/>
    <w:rsid w:val="00180EBC"/>
    <w:rsid w:val="00186F3C"/>
    <w:rsid w:val="00193F18"/>
    <w:rsid w:val="0019633E"/>
    <w:rsid w:val="001A0BC3"/>
    <w:rsid w:val="001B1F9D"/>
    <w:rsid w:val="001B3A4D"/>
    <w:rsid w:val="001B4E8B"/>
    <w:rsid w:val="001C4E72"/>
    <w:rsid w:val="001D36FF"/>
    <w:rsid w:val="001D7C81"/>
    <w:rsid w:val="001E31C7"/>
    <w:rsid w:val="002148B0"/>
    <w:rsid w:val="002357DB"/>
    <w:rsid w:val="00246C00"/>
    <w:rsid w:val="00251C44"/>
    <w:rsid w:val="002528FE"/>
    <w:rsid w:val="002557AE"/>
    <w:rsid w:val="002640A7"/>
    <w:rsid w:val="00270A7C"/>
    <w:rsid w:val="00274501"/>
    <w:rsid w:val="0028559E"/>
    <w:rsid w:val="00295C19"/>
    <w:rsid w:val="002A17B8"/>
    <w:rsid w:val="002A245B"/>
    <w:rsid w:val="002C2159"/>
    <w:rsid w:val="002D00E4"/>
    <w:rsid w:val="002D7CFD"/>
    <w:rsid w:val="002E5885"/>
    <w:rsid w:val="002E69F1"/>
    <w:rsid w:val="002F1990"/>
    <w:rsid w:val="002F3686"/>
    <w:rsid w:val="002F6148"/>
    <w:rsid w:val="0030020C"/>
    <w:rsid w:val="0030181C"/>
    <w:rsid w:val="003054FB"/>
    <w:rsid w:val="00317BF9"/>
    <w:rsid w:val="00356252"/>
    <w:rsid w:val="00365CB4"/>
    <w:rsid w:val="003672D3"/>
    <w:rsid w:val="00370E1C"/>
    <w:rsid w:val="0037142A"/>
    <w:rsid w:val="0037162F"/>
    <w:rsid w:val="0037216B"/>
    <w:rsid w:val="0037386C"/>
    <w:rsid w:val="00382F4B"/>
    <w:rsid w:val="003877BB"/>
    <w:rsid w:val="003A0570"/>
    <w:rsid w:val="003A3B1A"/>
    <w:rsid w:val="003B07FF"/>
    <w:rsid w:val="003F2919"/>
    <w:rsid w:val="003F4BDB"/>
    <w:rsid w:val="003F67E3"/>
    <w:rsid w:val="0040350A"/>
    <w:rsid w:val="004152D5"/>
    <w:rsid w:val="00420226"/>
    <w:rsid w:val="00441FCB"/>
    <w:rsid w:val="004B4419"/>
    <w:rsid w:val="004B7233"/>
    <w:rsid w:val="004C5F32"/>
    <w:rsid w:val="004D480F"/>
    <w:rsid w:val="004D6C60"/>
    <w:rsid w:val="004F5120"/>
    <w:rsid w:val="004F7167"/>
    <w:rsid w:val="005009E9"/>
    <w:rsid w:val="00507C45"/>
    <w:rsid w:val="005227A7"/>
    <w:rsid w:val="00523E87"/>
    <w:rsid w:val="00541ADE"/>
    <w:rsid w:val="00543795"/>
    <w:rsid w:val="00547609"/>
    <w:rsid w:val="005536FB"/>
    <w:rsid w:val="005712D5"/>
    <w:rsid w:val="00576D6D"/>
    <w:rsid w:val="0058468E"/>
    <w:rsid w:val="0059258D"/>
    <w:rsid w:val="005950D2"/>
    <w:rsid w:val="005B1ECD"/>
    <w:rsid w:val="005C62B4"/>
    <w:rsid w:val="005D32D6"/>
    <w:rsid w:val="005D3598"/>
    <w:rsid w:val="005E63F3"/>
    <w:rsid w:val="005F63E5"/>
    <w:rsid w:val="006013B4"/>
    <w:rsid w:val="0060792A"/>
    <w:rsid w:val="00616081"/>
    <w:rsid w:val="00634E5B"/>
    <w:rsid w:val="006419CC"/>
    <w:rsid w:val="00680A11"/>
    <w:rsid w:val="006975A1"/>
    <w:rsid w:val="006A3FF6"/>
    <w:rsid w:val="006A618A"/>
    <w:rsid w:val="006D10BA"/>
    <w:rsid w:val="006E5359"/>
    <w:rsid w:val="006F4E28"/>
    <w:rsid w:val="007239E0"/>
    <w:rsid w:val="0072485B"/>
    <w:rsid w:val="00757DDE"/>
    <w:rsid w:val="00760411"/>
    <w:rsid w:val="00774BD7"/>
    <w:rsid w:val="0077723B"/>
    <w:rsid w:val="0078333D"/>
    <w:rsid w:val="007856E6"/>
    <w:rsid w:val="00794CD9"/>
    <w:rsid w:val="007B6337"/>
    <w:rsid w:val="007C0844"/>
    <w:rsid w:val="007C5A71"/>
    <w:rsid w:val="007C6C4D"/>
    <w:rsid w:val="007E5937"/>
    <w:rsid w:val="008004C1"/>
    <w:rsid w:val="00804313"/>
    <w:rsid w:val="0081702B"/>
    <w:rsid w:val="00824302"/>
    <w:rsid w:val="0083062E"/>
    <w:rsid w:val="00843138"/>
    <w:rsid w:val="0085713C"/>
    <w:rsid w:val="00876F58"/>
    <w:rsid w:val="00880F15"/>
    <w:rsid w:val="00883F37"/>
    <w:rsid w:val="008C1D10"/>
    <w:rsid w:val="008D1DEE"/>
    <w:rsid w:val="008D5A11"/>
    <w:rsid w:val="008D7C88"/>
    <w:rsid w:val="008F3D71"/>
    <w:rsid w:val="009004D0"/>
    <w:rsid w:val="009076C0"/>
    <w:rsid w:val="0091184F"/>
    <w:rsid w:val="0092456A"/>
    <w:rsid w:val="00951FCD"/>
    <w:rsid w:val="00957FEA"/>
    <w:rsid w:val="009718A8"/>
    <w:rsid w:val="00983BDA"/>
    <w:rsid w:val="0098626D"/>
    <w:rsid w:val="00986BB8"/>
    <w:rsid w:val="00990413"/>
    <w:rsid w:val="00993202"/>
    <w:rsid w:val="009B6775"/>
    <w:rsid w:val="009C5A01"/>
    <w:rsid w:val="009D5093"/>
    <w:rsid w:val="009D72C7"/>
    <w:rsid w:val="009D7E74"/>
    <w:rsid w:val="009E3E80"/>
    <w:rsid w:val="009E5751"/>
    <w:rsid w:val="009E6F16"/>
    <w:rsid w:val="009F0372"/>
    <w:rsid w:val="00A17A23"/>
    <w:rsid w:val="00A412F7"/>
    <w:rsid w:val="00A5132D"/>
    <w:rsid w:val="00A51812"/>
    <w:rsid w:val="00A54194"/>
    <w:rsid w:val="00A561BC"/>
    <w:rsid w:val="00A57811"/>
    <w:rsid w:val="00A74B4E"/>
    <w:rsid w:val="00A76480"/>
    <w:rsid w:val="00A87549"/>
    <w:rsid w:val="00A968E2"/>
    <w:rsid w:val="00AA7DAF"/>
    <w:rsid w:val="00AC26B2"/>
    <w:rsid w:val="00AC349C"/>
    <w:rsid w:val="00AF3D40"/>
    <w:rsid w:val="00B067BB"/>
    <w:rsid w:val="00B47491"/>
    <w:rsid w:val="00B615C6"/>
    <w:rsid w:val="00B72921"/>
    <w:rsid w:val="00B83860"/>
    <w:rsid w:val="00B85D62"/>
    <w:rsid w:val="00B92A42"/>
    <w:rsid w:val="00B94DCC"/>
    <w:rsid w:val="00BA07FD"/>
    <w:rsid w:val="00BB24BC"/>
    <w:rsid w:val="00BC0780"/>
    <w:rsid w:val="00BC29E6"/>
    <w:rsid w:val="00C15763"/>
    <w:rsid w:val="00C24D1C"/>
    <w:rsid w:val="00C70B17"/>
    <w:rsid w:val="00C80F6D"/>
    <w:rsid w:val="00C843D6"/>
    <w:rsid w:val="00C977AE"/>
    <w:rsid w:val="00CB7EB8"/>
    <w:rsid w:val="00CC445D"/>
    <w:rsid w:val="00CD6E96"/>
    <w:rsid w:val="00D01B68"/>
    <w:rsid w:val="00D24677"/>
    <w:rsid w:val="00D24F55"/>
    <w:rsid w:val="00D5471E"/>
    <w:rsid w:val="00D55F2D"/>
    <w:rsid w:val="00D717F2"/>
    <w:rsid w:val="00D71A28"/>
    <w:rsid w:val="00D76A3C"/>
    <w:rsid w:val="00D83DD8"/>
    <w:rsid w:val="00D95424"/>
    <w:rsid w:val="00DA122E"/>
    <w:rsid w:val="00DA211A"/>
    <w:rsid w:val="00DA6558"/>
    <w:rsid w:val="00DC12BC"/>
    <w:rsid w:val="00DC6525"/>
    <w:rsid w:val="00DE362D"/>
    <w:rsid w:val="00DF0EE1"/>
    <w:rsid w:val="00DF4664"/>
    <w:rsid w:val="00DF4D74"/>
    <w:rsid w:val="00E06287"/>
    <w:rsid w:val="00E258A0"/>
    <w:rsid w:val="00E355E7"/>
    <w:rsid w:val="00E412E4"/>
    <w:rsid w:val="00E637F2"/>
    <w:rsid w:val="00E65DF9"/>
    <w:rsid w:val="00E719BD"/>
    <w:rsid w:val="00E76543"/>
    <w:rsid w:val="00E7753A"/>
    <w:rsid w:val="00E917A3"/>
    <w:rsid w:val="00EC1A7B"/>
    <w:rsid w:val="00ED0E8E"/>
    <w:rsid w:val="00ED2DC7"/>
    <w:rsid w:val="00EF267B"/>
    <w:rsid w:val="00EF3F2E"/>
    <w:rsid w:val="00F10B46"/>
    <w:rsid w:val="00F1742D"/>
    <w:rsid w:val="00F253A4"/>
    <w:rsid w:val="00F442EC"/>
    <w:rsid w:val="00F4631C"/>
    <w:rsid w:val="00F631EE"/>
    <w:rsid w:val="00F660CD"/>
    <w:rsid w:val="00F90C5E"/>
    <w:rsid w:val="00FA67A3"/>
    <w:rsid w:val="00FE1002"/>
    <w:rsid w:val="00FE5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F894A44"/>
  <w15:chartTrackingRefBased/>
  <w15:docId w15:val="{A9849778-5215-974C-8F47-90804E958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suppressAutoHyphens/>
    </w:pPr>
    <w:rPr>
      <w:rFonts w:ascii="Tinos" w:eastAsia="DejaVu Sans Mono" w:hAnsi="Tinos" w:cs="DejaVu Sans"/>
      <w:sz w:val="24"/>
      <w:szCs w:val="24"/>
      <w:lang w:eastAsia="hi-IN" w:bidi="hi-IN"/>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Header">
    <w:name w:val="header"/>
    <w:basedOn w:val="Normal"/>
    <w:pPr>
      <w:tabs>
        <w:tab w:val="center" w:pos="4680"/>
        <w:tab w:val="right" w:pos="9360"/>
      </w:tabs>
    </w:pPr>
  </w:style>
  <w:style w:type="paragraph" w:styleId="Footer">
    <w:name w:val="footer"/>
    <w:basedOn w:val="Normal"/>
    <w:uiPriority w:val="99"/>
    <w:pPr>
      <w:tabs>
        <w:tab w:val="center" w:pos="4680"/>
        <w:tab w:val="right" w:pos="9360"/>
      </w:tabs>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PreformattedText">
    <w:name w:val="Preformatted Text"/>
    <w:basedOn w:val="Normal"/>
    <w:rPr>
      <w:rFonts w:ascii="DejaVu Sans Mono" w:hAnsi="DejaVu Sans Mono" w:cs="DejaVu Sans Mono"/>
      <w:sz w:val="20"/>
      <w:szCs w:val="20"/>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8794"/>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Heading">
    <w:name w:val="TOC Heading"/>
    <w:basedOn w:val="Heading1"/>
    <w:next w:val="Normal"/>
    <w:uiPriority w:val="39"/>
    <w:unhideWhenUsed/>
    <w:qFormat/>
    <w:rsid w:val="0072485B"/>
    <w:pPr>
      <w:numPr>
        <w:numId w:val="0"/>
      </w:numPr>
      <w:suppressAutoHyphens w:val="0"/>
      <w:spacing w:before="240" w:line="259" w:lineRule="auto"/>
      <w:outlineLvl w:val="9"/>
    </w:pPr>
    <w:rPr>
      <w:rFonts w:ascii="Calibri Light" w:hAnsi="Calibri Light"/>
      <w:b w:val="0"/>
      <w:bCs w:val="0"/>
      <w:color w:val="2E74B5"/>
      <w:sz w:val="32"/>
      <w:szCs w:val="32"/>
      <w:lang w:val="en-US" w:eastAsia="en-US"/>
    </w:rPr>
  </w:style>
  <w:style w:type="paragraph" w:styleId="ListParagraph">
    <w:name w:val="List Paragraph"/>
    <w:basedOn w:val="Normal"/>
    <w:uiPriority w:val="34"/>
    <w:qFormat/>
    <w:rsid w:val="002640A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64327">
      <w:bodyDiv w:val="1"/>
      <w:marLeft w:val="0"/>
      <w:marRight w:val="0"/>
      <w:marTop w:val="0"/>
      <w:marBottom w:val="0"/>
      <w:divBdr>
        <w:top w:val="none" w:sz="0" w:space="0" w:color="auto"/>
        <w:left w:val="none" w:sz="0" w:space="0" w:color="auto"/>
        <w:bottom w:val="none" w:sz="0" w:space="0" w:color="auto"/>
        <w:right w:val="none" w:sz="0" w:space="0" w:color="auto"/>
      </w:divBdr>
      <w:divsChild>
        <w:div w:id="390615993">
          <w:marLeft w:val="0"/>
          <w:marRight w:val="0"/>
          <w:marTop w:val="0"/>
          <w:marBottom w:val="0"/>
          <w:divBdr>
            <w:top w:val="none" w:sz="0" w:space="0" w:color="auto"/>
            <w:left w:val="none" w:sz="0" w:space="0" w:color="auto"/>
            <w:bottom w:val="none" w:sz="0" w:space="0" w:color="auto"/>
            <w:right w:val="none" w:sz="0" w:space="0" w:color="auto"/>
          </w:divBdr>
        </w:div>
      </w:divsChild>
    </w:div>
    <w:div w:id="225383874">
      <w:bodyDiv w:val="1"/>
      <w:marLeft w:val="0"/>
      <w:marRight w:val="0"/>
      <w:marTop w:val="0"/>
      <w:marBottom w:val="0"/>
      <w:divBdr>
        <w:top w:val="none" w:sz="0" w:space="0" w:color="auto"/>
        <w:left w:val="none" w:sz="0" w:space="0" w:color="auto"/>
        <w:bottom w:val="none" w:sz="0" w:space="0" w:color="auto"/>
        <w:right w:val="none" w:sz="0" w:space="0" w:color="auto"/>
      </w:divBdr>
      <w:divsChild>
        <w:div w:id="1697462873">
          <w:marLeft w:val="0"/>
          <w:marRight w:val="0"/>
          <w:marTop w:val="0"/>
          <w:marBottom w:val="0"/>
          <w:divBdr>
            <w:top w:val="none" w:sz="0" w:space="0" w:color="auto"/>
            <w:left w:val="none" w:sz="0" w:space="0" w:color="auto"/>
            <w:bottom w:val="none" w:sz="0" w:space="0" w:color="auto"/>
            <w:right w:val="none" w:sz="0" w:space="0" w:color="auto"/>
          </w:divBdr>
        </w:div>
      </w:divsChild>
    </w:div>
    <w:div w:id="284045872">
      <w:bodyDiv w:val="1"/>
      <w:marLeft w:val="0"/>
      <w:marRight w:val="0"/>
      <w:marTop w:val="0"/>
      <w:marBottom w:val="0"/>
      <w:divBdr>
        <w:top w:val="none" w:sz="0" w:space="0" w:color="auto"/>
        <w:left w:val="none" w:sz="0" w:space="0" w:color="auto"/>
        <w:bottom w:val="none" w:sz="0" w:space="0" w:color="auto"/>
        <w:right w:val="none" w:sz="0" w:space="0" w:color="auto"/>
      </w:divBdr>
      <w:divsChild>
        <w:div w:id="1012561962">
          <w:marLeft w:val="0"/>
          <w:marRight w:val="0"/>
          <w:marTop w:val="0"/>
          <w:marBottom w:val="0"/>
          <w:divBdr>
            <w:top w:val="none" w:sz="0" w:space="0" w:color="auto"/>
            <w:left w:val="none" w:sz="0" w:space="0" w:color="auto"/>
            <w:bottom w:val="none" w:sz="0" w:space="0" w:color="auto"/>
            <w:right w:val="none" w:sz="0" w:space="0" w:color="auto"/>
          </w:divBdr>
        </w:div>
      </w:divsChild>
    </w:div>
    <w:div w:id="511261478">
      <w:bodyDiv w:val="1"/>
      <w:marLeft w:val="0"/>
      <w:marRight w:val="0"/>
      <w:marTop w:val="0"/>
      <w:marBottom w:val="0"/>
      <w:divBdr>
        <w:top w:val="none" w:sz="0" w:space="0" w:color="auto"/>
        <w:left w:val="none" w:sz="0" w:space="0" w:color="auto"/>
        <w:bottom w:val="none" w:sz="0" w:space="0" w:color="auto"/>
        <w:right w:val="none" w:sz="0" w:space="0" w:color="auto"/>
      </w:divBdr>
      <w:divsChild>
        <w:div w:id="347176379">
          <w:marLeft w:val="0"/>
          <w:marRight w:val="0"/>
          <w:marTop w:val="0"/>
          <w:marBottom w:val="0"/>
          <w:divBdr>
            <w:top w:val="none" w:sz="0" w:space="0" w:color="auto"/>
            <w:left w:val="none" w:sz="0" w:space="0" w:color="auto"/>
            <w:bottom w:val="none" w:sz="0" w:space="0" w:color="auto"/>
            <w:right w:val="none" w:sz="0" w:space="0" w:color="auto"/>
          </w:divBdr>
        </w:div>
      </w:divsChild>
    </w:div>
    <w:div w:id="611136137">
      <w:bodyDiv w:val="1"/>
      <w:marLeft w:val="0"/>
      <w:marRight w:val="0"/>
      <w:marTop w:val="0"/>
      <w:marBottom w:val="0"/>
      <w:divBdr>
        <w:top w:val="none" w:sz="0" w:space="0" w:color="auto"/>
        <w:left w:val="none" w:sz="0" w:space="0" w:color="auto"/>
        <w:bottom w:val="none" w:sz="0" w:space="0" w:color="auto"/>
        <w:right w:val="none" w:sz="0" w:space="0" w:color="auto"/>
      </w:divBdr>
    </w:div>
    <w:div w:id="977419929">
      <w:bodyDiv w:val="1"/>
      <w:marLeft w:val="0"/>
      <w:marRight w:val="0"/>
      <w:marTop w:val="0"/>
      <w:marBottom w:val="0"/>
      <w:divBdr>
        <w:top w:val="none" w:sz="0" w:space="0" w:color="auto"/>
        <w:left w:val="none" w:sz="0" w:space="0" w:color="auto"/>
        <w:bottom w:val="none" w:sz="0" w:space="0" w:color="auto"/>
        <w:right w:val="none" w:sz="0" w:space="0" w:color="auto"/>
      </w:divBdr>
      <w:divsChild>
        <w:div w:id="727651414">
          <w:marLeft w:val="0"/>
          <w:marRight w:val="0"/>
          <w:marTop w:val="0"/>
          <w:marBottom w:val="0"/>
          <w:divBdr>
            <w:top w:val="none" w:sz="0" w:space="0" w:color="auto"/>
            <w:left w:val="none" w:sz="0" w:space="0" w:color="auto"/>
            <w:bottom w:val="none" w:sz="0" w:space="0" w:color="auto"/>
            <w:right w:val="none" w:sz="0" w:space="0" w:color="auto"/>
          </w:divBdr>
        </w:div>
      </w:divsChild>
    </w:div>
    <w:div w:id="1120998862">
      <w:bodyDiv w:val="1"/>
      <w:marLeft w:val="0"/>
      <w:marRight w:val="0"/>
      <w:marTop w:val="0"/>
      <w:marBottom w:val="0"/>
      <w:divBdr>
        <w:top w:val="none" w:sz="0" w:space="0" w:color="auto"/>
        <w:left w:val="none" w:sz="0" w:space="0" w:color="auto"/>
        <w:bottom w:val="none" w:sz="0" w:space="0" w:color="auto"/>
        <w:right w:val="none" w:sz="0" w:space="0" w:color="auto"/>
      </w:divBdr>
      <w:divsChild>
        <w:div w:id="1475413885">
          <w:marLeft w:val="0"/>
          <w:marRight w:val="0"/>
          <w:marTop w:val="0"/>
          <w:marBottom w:val="0"/>
          <w:divBdr>
            <w:top w:val="none" w:sz="0" w:space="0" w:color="auto"/>
            <w:left w:val="none" w:sz="0" w:space="0" w:color="auto"/>
            <w:bottom w:val="none" w:sz="0" w:space="0" w:color="auto"/>
            <w:right w:val="none" w:sz="0" w:space="0" w:color="auto"/>
          </w:divBdr>
        </w:div>
      </w:divsChild>
    </w:div>
    <w:div w:id="1529680467">
      <w:bodyDiv w:val="1"/>
      <w:marLeft w:val="0"/>
      <w:marRight w:val="0"/>
      <w:marTop w:val="0"/>
      <w:marBottom w:val="0"/>
      <w:divBdr>
        <w:top w:val="none" w:sz="0" w:space="0" w:color="auto"/>
        <w:left w:val="none" w:sz="0" w:space="0" w:color="auto"/>
        <w:bottom w:val="none" w:sz="0" w:space="0" w:color="auto"/>
        <w:right w:val="none" w:sz="0" w:space="0" w:color="auto"/>
      </w:divBdr>
      <w:divsChild>
        <w:div w:id="734815104">
          <w:marLeft w:val="0"/>
          <w:marRight w:val="0"/>
          <w:marTop w:val="0"/>
          <w:marBottom w:val="0"/>
          <w:divBdr>
            <w:top w:val="none" w:sz="0" w:space="0" w:color="auto"/>
            <w:left w:val="none" w:sz="0" w:space="0" w:color="auto"/>
            <w:bottom w:val="none" w:sz="0" w:space="0" w:color="auto"/>
            <w:right w:val="none" w:sz="0" w:space="0" w:color="auto"/>
          </w:divBdr>
        </w:div>
      </w:divsChild>
    </w:div>
    <w:div w:id="1545213524">
      <w:bodyDiv w:val="1"/>
      <w:marLeft w:val="0"/>
      <w:marRight w:val="0"/>
      <w:marTop w:val="0"/>
      <w:marBottom w:val="0"/>
      <w:divBdr>
        <w:top w:val="none" w:sz="0" w:space="0" w:color="auto"/>
        <w:left w:val="none" w:sz="0" w:space="0" w:color="auto"/>
        <w:bottom w:val="none" w:sz="0" w:space="0" w:color="auto"/>
        <w:right w:val="none" w:sz="0" w:space="0" w:color="auto"/>
      </w:divBdr>
      <w:divsChild>
        <w:div w:id="1437868767">
          <w:marLeft w:val="0"/>
          <w:marRight w:val="0"/>
          <w:marTop w:val="0"/>
          <w:marBottom w:val="0"/>
          <w:divBdr>
            <w:top w:val="none" w:sz="0" w:space="0" w:color="auto"/>
            <w:left w:val="none" w:sz="0" w:space="0" w:color="auto"/>
            <w:bottom w:val="none" w:sz="0" w:space="0" w:color="auto"/>
            <w:right w:val="none" w:sz="0" w:space="0" w:color="auto"/>
          </w:divBdr>
        </w:div>
      </w:divsChild>
    </w:div>
    <w:div w:id="1799034171">
      <w:bodyDiv w:val="1"/>
      <w:marLeft w:val="0"/>
      <w:marRight w:val="0"/>
      <w:marTop w:val="0"/>
      <w:marBottom w:val="0"/>
      <w:divBdr>
        <w:top w:val="none" w:sz="0" w:space="0" w:color="auto"/>
        <w:left w:val="none" w:sz="0" w:space="0" w:color="auto"/>
        <w:bottom w:val="none" w:sz="0" w:space="0" w:color="auto"/>
        <w:right w:val="none" w:sz="0" w:space="0" w:color="auto"/>
      </w:divBdr>
      <w:divsChild>
        <w:div w:id="1711371855">
          <w:marLeft w:val="0"/>
          <w:marRight w:val="0"/>
          <w:marTop w:val="0"/>
          <w:marBottom w:val="0"/>
          <w:divBdr>
            <w:top w:val="none" w:sz="0" w:space="0" w:color="auto"/>
            <w:left w:val="none" w:sz="0" w:space="0" w:color="auto"/>
            <w:bottom w:val="none" w:sz="0" w:space="0" w:color="auto"/>
            <w:right w:val="none" w:sz="0" w:space="0" w:color="auto"/>
          </w:divBdr>
        </w:div>
      </w:divsChild>
    </w:div>
    <w:div w:id="1966425443">
      <w:bodyDiv w:val="1"/>
      <w:marLeft w:val="0"/>
      <w:marRight w:val="0"/>
      <w:marTop w:val="0"/>
      <w:marBottom w:val="0"/>
      <w:divBdr>
        <w:top w:val="none" w:sz="0" w:space="0" w:color="auto"/>
        <w:left w:val="none" w:sz="0" w:space="0" w:color="auto"/>
        <w:bottom w:val="none" w:sz="0" w:space="0" w:color="auto"/>
        <w:right w:val="none" w:sz="0" w:space="0" w:color="auto"/>
      </w:divBdr>
      <w:divsChild>
        <w:div w:id="2745581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6D5AC-6EB2-4416-B35A-204D3A61C09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2190</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14644</CharactersWithSpaces>
  <SharedDoc>false</SharedDoc>
  <HLinks>
    <vt:vector size="60" baseType="variant">
      <vt:variant>
        <vt:i4>2031672</vt:i4>
      </vt:variant>
      <vt:variant>
        <vt:i4>50</vt:i4>
      </vt:variant>
      <vt:variant>
        <vt:i4>0</vt:i4>
      </vt:variant>
      <vt:variant>
        <vt:i4>5</vt:i4>
      </vt:variant>
      <vt:variant>
        <vt:lpwstr/>
      </vt:variant>
      <vt:variant>
        <vt:lpwstr>_Toc101010981</vt:lpwstr>
      </vt:variant>
      <vt:variant>
        <vt:i4>2031672</vt:i4>
      </vt:variant>
      <vt:variant>
        <vt:i4>47</vt:i4>
      </vt:variant>
      <vt:variant>
        <vt:i4>0</vt:i4>
      </vt:variant>
      <vt:variant>
        <vt:i4>5</vt:i4>
      </vt:variant>
      <vt:variant>
        <vt:lpwstr/>
      </vt:variant>
      <vt:variant>
        <vt:lpwstr>_Toc101010980</vt:lpwstr>
      </vt:variant>
      <vt:variant>
        <vt:i4>1048632</vt:i4>
      </vt:variant>
      <vt:variant>
        <vt:i4>44</vt:i4>
      </vt:variant>
      <vt:variant>
        <vt:i4>0</vt:i4>
      </vt:variant>
      <vt:variant>
        <vt:i4>5</vt:i4>
      </vt:variant>
      <vt:variant>
        <vt:lpwstr/>
      </vt:variant>
      <vt:variant>
        <vt:lpwstr>_Toc101010979</vt:lpwstr>
      </vt:variant>
      <vt:variant>
        <vt:i4>1048632</vt:i4>
      </vt:variant>
      <vt:variant>
        <vt:i4>38</vt:i4>
      </vt:variant>
      <vt:variant>
        <vt:i4>0</vt:i4>
      </vt:variant>
      <vt:variant>
        <vt:i4>5</vt:i4>
      </vt:variant>
      <vt:variant>
        <vt:lpwstr/>
      </vt:variant>
      <vt:variant>
        <vt:lpwstr>_Toc101010978</vt:lpwstr>
      </vt:variant>
      <vt:variant>
        <vt:i4>1048632</vt:i4>
      </vt:variant>
      <vt:variant>
        <vt:i4>32</vt:i4>
      </vt:variant>
      <vt:variant>
        <vt:i4>0</vt:i4>
      </vt:variant>
      <vt:variant>
        <vt:i4>5</vt:i4>
      </vt:variant>
      <vt:variant>
        <vt:lpwstr/>
      </vt:variant>
      <vt:variant>
        <vt:lpwstr>_Toc101010977</vt:lpwstr>
      </vt:variant>
      <vt:variant>
        <vt:i4>1048632</vt:i4>
      </vt:variant>
      <vt:variant>
        <vt:i4>26</vt:i4>
      </vt:variant>
      <vt:variant>
        <vt:i4>0</vt:i4>
      </vt:variant>
      <vt:variant>
        <vt:i4>5</vt:i4>
      </vt:variant>
      <vt:variant>
        <vt:lpwstr/>
      </vt:variant>
      <vt:variant>
        <vt:lpwstr>_Toc101010976</vt:lpwstr>
      </vt:variant>
      <vt:variant>
        <vt:i4>1048632</vt:i4>
      </vt:variant>
      <vt:variant>
        <vt:i4>20</vt:i4>
      </vt:variant>
      <vt:variant>
        <vt:i4>0</vt:i4>
      </vt:variant>
      <vt:variant>
        <vt:i4>5</vt:i4>
      </vt:variant>
      <vt:variant>
        <vt:lpwstr/>
      </vt:variant>
      <vt:variant>
        <vt:lpwstr>_Toc101010975</vt:lpwstr>
      </vt:variant>
      <vt:variant>
        <vt:i4>1048632</vt:i4>
      </vt:variant>
      <vt:variant>
        <vt:i4>14</vt:i4>
      </vt:variant>
      <vt:variant>
        <vt:i4>0</vt:i4>
      </vt:variant>
      <vt:variant>
        <vt:i4>5</vt:i4>
      </vt:variant>
      <vt:variant>
        <vt:lpwstr/>
      </vt:variant>
      <vt:variant>
        <vt:lpwstr>_Toc101010974</vt:lpwstr>
      </vt:variant>
      <vt:variant>
        <vt:i4>1048632</vt:i4>
      </vt:variant>
      <vt:variant>
        <vt:i4>8</vt:i4>
      </vt:variant>
      <vt:variant>
        <vt:i4>0</vt:i4>
      </vt:variant>
      <vt:variant>
        <vt:i4>5</vt:i4>
      </vt:variant>
      <vt:variant>
        <vt:lpwstr/>
      </vt:variant>
      <vt:variant>
        <vt:lpwstr>_Toc101010973</vt:lpwstr>
      </vt:variant>
      <vt:variant>
        <vt:i4>1048632</vt:i4>
      </vt:variant>
      <vt:variant>
        <vt:i4>2</vt:i4>
      </vt:variant>
      <vt:variant>
        <vt:i4>0</vt:i4>
      </vt:variant>
      <vt:variant>
        <vt:i4>5</vt:i4>
      </vt:variant>
      <vt:variant>
        <vt:lpwstr/>
      </vt:variant>
      <vt:variant>
        <vt:lpwstr>_Toc101010972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 Baychev</dc:creator>
  <cp:keywords/>
  <cp:lastModifiedBy>Dobri Hristev Kachulev (2113193)</cp:lastModifiedBy>
  <cp:revision>2</cp:revision>
  <cp:lastPrinted>1900-01-01T00:00:00Z</cp:lastPrinted>
  <dcterms:created xsi:type="dcterms:W3CDTF">2022-05-05T13:07:00Z</dcterms:created>
  <dcterms:modified xsi:type="dcterms:W3CDTF">2022-05-05T13:07:00Z</dcterms:modified>
</cp:coreProperties>
</file>