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EC98A" w14:textId="769073D1" w:rsidR="00840F1D" w:rsidRPr="00314E4D" w:rsidRDefault="00840F1D" w:rsidP="008E4061">
      <w:pPr>
        <w:pStyle w:val="NormalWeb"/>
        <w:jc w:val="center"/>
        <w:rPr>
          <w:rFonts w:ascii="Arial" w:hAnsi="Arial" w:cs="Arial"/>
          <w:b/>
          <w:bCs/>
          <w:sz w:val="48"/>
          <w:szCs w:val="48"/>
          <w:lang w:val="en-GB"/>
        </w:rPr>
      </w:pPr>
      <w:r w:rsidRPr="00314E4D">
        <w:rPr>
          <w:rFonts w:ascii="Arial" w:hAnsi="Arial" w:cs="Arial"/>
          <w:b/>
          <w:bCs/>
          <w:sz w:val="48"/>
          <w:szCs w:val="48"/>
          <w:lang w:val="en-GB"/>
        </w:rPr>
        <w:t>UNIVERSITY OF WALES TRINITY ST. DAVID</w:t>
      </w:r>
    </w:p>
    <w:p w14:paraId="1EB8110A" w14:textId="167266B5" w:rsidR="00840F1D" w:rsidRPr="00314E4D" w:rsidRDefault="00840F1D" w:rsidP="008E4061">
      <w:pPr>
        <w:pStyle w:val="NormalWeb"/>
        <w:jc w:val="center"/>
        <w:rPr>
          <w:rFonts w:ascii="Arial" w:hAnsi="Arial" w:cs="Arial"/>
          <w:b/>
          <w:bCs/>
          <w:sz w:val="48"/>
          <w:szCs w:val="48"/>
          <w:lang w:val="en-GB"/>
        </w:rPr>
      </w:pPr>
    </w:p>
    <w:p w14:paraId="3DDAD877" w14:textId="0FAF153D" w:rsidR="00840F1D" w:rsidRPr="00314E4D" w:rsidRDefault="00840F1D" w:rsidP="008E4061">
      <w:pPr>
        <w:pStyle w:val="NormalWeb"/>
        <w:jc w:val="center"/>
        <w:rPr>
          <w:rFonts w:ascii="Arial" w:hAnsi="Arial" w:cs="Arial"/>
          <w:b/>
          <w:bCs/>
          <w:sz w:val="48"/>
          <w:szCs w:val="48"/>
          <w:lang w:val="en-GB"/>
        </w:rPr>
      </w:pPr>
    </w:p>
    <w:p w14:paraId="4ACE8DFD" w14:textId="419BE1CD" w:rsidR="00840F1D" w:rsidRPr="00314E4D" w:rsidRDefault="00840F1D" w:rsidP="008E4061">
      <w:pPr>
        <w:pStyle w:val="NormalWeb"/>
        <w:jc w:val="center"/>
        <w:rPr>
          <w:rFonts w:ascii="Arial" w:hAnsi="Arial" w:cs="Arial"/>
          <w:b/>
          <w:bCs/>
          <w:sz w:val="48"/>
          <w:szCs w:val="48"/>
          <w:lang w:val="en-GB"/>
        </w:rPr>
      </w:pPr>
      <w:r w:rsidRPr="00314E4D">
        <w:rPr>
          <w:rFonts w:ascii="Arial" w:hAnsi="Arial" w:cs="Arial"/>
          <w:b/>
          <w:bCs/>
          <w:sz w:val="48"/>
          <w:szCs w:val="48"/>
          <w:lang w:val="en-GB"/>
        </w:rPr>
        <w:t>REPORT</w:t>
      </w:r>
    </w:p>
    <w:p w14:paraId="62FBAF71" w14:textId="77777777" w:rsidR="00840F1D" w:rsidRPr="00314E4D" w:rsidRDefault="00840F1D" w:rsidP="00840F1D">
      <w:pPr>
        <w:pStyle w:val="NormalWeb"/>
        <w:rPr>
          <w:rFonts w:ascii="Arial" w:hAnsi="Arial" w:cs="Arial"/>
          <w:b/>
          <w:bCs/>
          <w:sz w:val="48"/>
          <w:szCs w:val="48"/>
        </w:rPr>
      </w:pPr>
    </w:p>
    <w:p w14:paraId="558654EC" w14:textId="6C866BEC" w:rsidR="008E4061" w:rsidRPr="00314E4D" w:rsidRDefault="008E4061" w:rsidP="008E4061">
      <w:pPr>
        <w:pStyle w:val="NormalWeb"/>
        <w:jc w:val="center"/>
        <w:rPr>
          <w:rFonts w:ascii="Arial" w:hAnsi="Arial" w:cs="Arial"/>
          <w:b/>
          <w:bCs/>
          <w:sz w:val="48"/>
          <w:szCs w:val="48"/>
        </w:rPr>
      </w:pPr>
      <w:r w:rsidRPr="00314E4D">
        <w:rPr>
          <w:rFonts w:ascii="Arial" w:hAnsi="Arial" w:cs="Arial"/>
          <w:b/>
          <w:bCs/>
          <w:sz w:val="48"/>
          <w:szCs w:val="48"/>
        </w:rPr>
        <w:t>Effective Team Work and Communication</w:t>
      </w:r>
    </w:p>
    <w:p w14:paraId="7BE72FD2" w14:textId="6F228B7D" w:rsidR="00840F1D" w:rsidRPr="00314E4D" w:rsidRDefault="00840F1D" w:rsidP="008E4061">
      <w:pPr>
        <w:pStyle w:val="NormalWeb"/>
        <w:jc w:val="center"/>
        <w:rPr>
          <w:rFonts w:ascii="Arial" w:hAnsi="Arial" w:cs="Arial"/>
          <w:b/>
          <w:bCs/>
          <w:sz w:val="48"/>
          <w:szCs w:val="48"/>
        </w:rPr>
      </w:pPr>
    </w:p>
    <w:p w14:paraId="1B4E3286" w14:textId="21F4F8C0" w:rsidR="00840F1D" w:rsidRPr="00314E4D" w:rsidRDefault="00840F1D" w:rsidP="008E4061">
      <w:pPr>
        <w:pStyle w:val="NormalWeb"/>
        <w:jc w:val="center"/>
        <w:rPr>
          <w:rFonts w:ascii="Arial" w:hAnsi="Arial" w:cs="Arial"/>
          <w:b/>
          <w:bCs/>
          <w:sz w:val="48"/>
          <w:szCs w:val="48"/>
        </w:rPr>
      </w:pPr>
    </w:p>
    <w:p w14:paraId="4DF7AED2" w14:textId="31FA9CA9" w:rsidR="00840F1D" w:rsidRPr="00314E4D" w:rsidRDefault="00840F1D" w:rsidP="008E4061">
      <w:pPr>
        <w:pStyle w:val="NormalWeb"/>
        <w:jc w:val="center"/>
        <w:rPr>
          <w:rFonts w:ascii="Arial" w:hAnsi="Arial" w:cs="Arial"/>
          <w:b/>
          <w:bCs/>
          <w:sz w:val="48"/>
          <w:szCs w:val="48"/>
        </w:rPr>
      </w:pPr>
    </w:p>
    <w:p w14:paraId="7658C839" w14:textId="0BD4CDF9" w:rsidR="00840F1D" w:rsidRPr="00314E4D" w:rsidRDefault="00840F1D" w:rsidP="008E4061">
      <w:pPr>
        <w:pStyle w:val="NormalWeb"/>
        <w:jc w:val="center"/>
        <w:rPr>
          <w:rFonts w:ascii="Arial" w:hAnsi="Arial" w:cs="Arial"/>
          <w:b/>
          <w:bCs/>
          <w:sz w:val="48"/>
          <w:szCs w:val="48"/>
          <w:lang w:val="en-GB"/>
        </w:rPr>
      </w:pPr>
      <w:r w:rsidRPr="00314E4D">
        <w:rPr>
          <w:rFonts w:ascii="Arial" w:hAnsi="Arial" w:cs="Arial"/>
          <w:b/>
          <w:bCs/>
          <w:sz w:val="48"/>
          <w:szCs w:val="48"/>
          <w:lang w:val="en-GB"/>
        </w:rPr>
        <w:t>STUDENT: IONUT FLORIN DEMIAN</w:t>
      </w:r>
    </w:p>
    <w:p w14:paraId="7DEE7882" w14:textId="3D1DB8B1" w:rsidR="00840F1D" w:rsidRPr="00314E4D" w:rsidRDefault="00840F1D" w:rsidP="008E4061">
      <w:pPr>
        <w:pStyle w:val="NormalWeb"/>
        <w:jc w:val="center"/>
        <w:rPr>
          <w:rFonts w:ascii="Arial" w:hAnsi="Arial" w:cs="Arial"/>
          <w:b/>
          <w:bCs/>
          <w:sz w:val="48"/>
          <w:szCs w:val="48"/>
          <w:lang w:val="en-GB"/>
        </w:rPr>
      </w:pPr>
      <w:r w:rsidRPr="00314E4D">
        <w:rPr>
          <w:rFonts w:ascii="Arial" w:hAnsi="Arial" w:cs="Arial"/>
          <w:b/>
          <w:bCs/>
          <w:sz w:val="48"/>
          <w:szCs w:val="48"/>
          <w:lang w:val="en-GB"/>
        </w:rPr>
        <w:t>STUDENT NUMBER: 2125129</w:t>
      </w:r>
    </w:p>
    <w:p w14:paraId="38433B5D" w14:textId="06492931" w:rsidR="00840F1D" w:rsidRPr="00314E4D" w:rsidRDefault="00840F1D" w:rsidP="008E4061">
      <w:pPr>
        <w:pStyle w:val="NormalWeb"/>
        <w:jc w:val="center"/>
        <w:rPr>
          <w:rFonts w:ascii="Arial" w:hAnsi="Arial" w:cs="Arial"/>
          <w:b/>
          <w:bCs/>
          <w:sz w:val="48"/>
          <w:szCs w:val="48"/>
          <w:lang w:val="en-GB"/>
        </w:rPr>
      </w:pPr>
    </w:p>
    <w:p w14:paraId="3FBDFE70" w14:textId="73B0995F" w:rsidR="00840F1D" w:rsidRPr="00314E4D" w:rsidRDefault="00840F1D" w:rsidP="008E4061">
      <w:pPr>
        <w:pStyle w:val="NormalWeb"/>
        <w:jc w:val="center"/>
        <w:rPr>
          <w:rFonts w:ascii="Arial" w:hAnsi="Arial" w:cs="Arial"/>
          <w:b/>
          <w:bCs/>
          <w:sz w:val="48"/>
          <w:szCs w:val="48"/>
          <w:lang w:val="en-GB"/>
        </w:rPr>
      </w:pPr>
      <w:r w:rsidRPr="00314E4D">
        <w:rPr>
          <w:rFonts w:ascii="Arial" w:hAnsi="Arial" w:cs="Arial"/>
          <w:b/>
          <w:bCs/>
          <w:sz w:val="48"/>
          <w:szCs w:val="48"/>
          <w:lang w:val="en-GB"/>
        </w:rPr>
        <w:t xml:space="preserve">LECTURER: LLOYD </w:t>
      </w:r>
    </w:p>
    <w:p w14:paraId="58F8CCEB" w14:textId="5BDA3381" w:rsidR="00840F1D" w:rsidRDefault="00840F1D" w:rsidP="008E4061">
      <w:pPr>
        <w:pStyle w:val="NormalWeb"/>
        <w:jc w:val="center"/>
        <w:rPr>
          <w:rFonts w:ascii="Arial" w:hAnsi="Arial" w:cs="Arial"/>
          <w:b/>
          <w:bCs/>
          <w:sz w:val="22"/>
          <w:szCs w:val="22"/>
          <w:lang w:val="en-GB"/>
        </w:rPr>
      </w:pPr>
    </w:p>
    <w:p w14:paraId="5CF6B76D" w14:textId="7FE7A916" w:rsidR="00840F1D" w:rsidRDefault="00840F1D" w:rsidP="008E4061">
      <w:pPr>
        <w:pStyle w:val="NormalWeb"/>
        <w:jc w:val="center"/>
        <w:rPr>
          <w:rFonts w:ascii="Arial" w:hAnsi="Arial" w:cs="Arial"/>
          <w:b/>
          <w:bCs/>
          <w:sz w:val="22"/>
          <w:szCs w:val="22"/>
          <w:lang w:val="en-GB"/>
        </w:rPr>
      </w:pPr>
    </w:p>
    <w:p w14:paraId="754E9EAF" w14:textId="642A9CC7" w:rsidR="00840F1D" w:rsidRDefault="00840F1D" w:rsidP="008E4061">
      <w:pPr>
        <w:pStyle w:val="NormalWeb"/>
        <w:jc w:val="center"/>
        <w:rPr>
          <w:rFonts w:ascii="Arial" w:hAnsi="Arial" w:cs="Arial"/>
          <w:b/>
          <w:bCs/>
          <w:sz w:val="22"/>
          <w:szCs w:val="22"/>
          <w:lang w:val="en-GB"/>
        </w:rPr>
      </w:pPr>
    </w:p>
    <w:p w14:paraId="426DA34F" w14:textId="031ED4A9" w:rsidR="00840F1D" w:rsidRDefault="00840F1D" w:rsidP="008E4061">
      <w:pPr>
        <w:pStyle w:val="NormalWeb"/>
        <w:jc w:val="center"/>
        <w:rPr>
          <w:rFonts w:ascii="Arial" w:hAnsi="Arial" w:cs="Arial"/>
          <w:b/>
          <w:bCs/>
          <w:sz w:val="22"/>
          <w:szCs w:val="22"/>
          <w:lang w:val="en-GB"/>
        </w:rPr>
      </w:pPr>
    </w:p>
    <w:p w14:paraId="50D10B65" w14:textId="7EAEFDC7" w:rsidR="00840F1D" w:rsidRPr="001F6017" w:rsidRDefault="00840F1D" w:rsidP="008E4061">
      <w:pPr>
        <w:pStyle w:val="NormalWeb"/>
        <w:jc w:val="center"/>
        <w:rPr>
          <w:rFonts w:ascii="Arial" w:hAnsi="Arial" w:cs="Arial"/>
          <w:b/>
          <w:bCs/>
          <w:sz w:val="22"/>
          <w:szCs w:val="22"/>
          <w:lang w:val="en-GB"/>
        </w:rPr>
      </w:pPr>
    </w:p>
    <w:p w14:paraId="1A4AB534" w14:textId="62AD9A85" w:rsidR="00840F1D" w:rsidRPr="001F6017" w:rsidRDefault="00840F1D" w:rsidP="008E4061">
      <w:pPr>
        <w:pStyle w:val="NormalWeb"/>
        <w:jc w:val="center"/>
        <w:rPr>
          <w:rFonts w:ascii="Arial" w:hAnsi="Arial" w:cs="Arial"/>
          <w:b/>
          <w:bCs/>
          <w:sz w:val="22"/>
          <w:szCs w:val="22"/>
          <w:lang w:val="en-GB"/>
        </w:rPr>
      </w:pPr>
      <w:r w:rsidRPr="001F6017">
        <w:rPr>
          <w:rFonts w:ascii="Arial" w:hAnsi="Arial" w:cs="Arial"/>
          <w:b/>
          <w:bCs/>
          <w:sz w:val="22"/>
          <w:szCs w:val="22"/>
          <w:lang w:val="en-GB"/>
        </w:rPr>
        <w:t>TABLE OF CONTENT</w:t>
      </w:r>
    </w:p>
    <w:p w14:paraId="390DD19C" w14:textId="622F19B9" w:rsidR="00840F1D" w:rsidRPr="001F6017" w:rsidRDefault="00840F1D" w:rsidP="008E4061">
      <w:pPr>
        <w:pStyle w:val="NormalWeb"/>
        <w:jc w:val="center"/>
        <w:rPr>
          <w:rFonts w:ascii="Arial" w:hAnsi="Arial" w:cs="Arial"/>
          <w:b/>
          <w:bCs/>
          <w:sz w:val="22"/>
          <w:szCs w:val="22"/>
          <w:lang w:val="en-GB"/>
        </w:rPr>
      </w:pPr>
    </w:p>
    <w:p w14:paraId="43FAB60F" w14:textId="628A5B98" w:rsidR="00840F1D" w:rsidRPr="001F6017" w:rsidRDefault="00840F1D" w:rsidP="00840F1D">
      <w:pPr>
        <w:pStyle w:val="NormalWeb"/>
        <w:numPr>
          <w:ilvl w:val="0"/>
          <w:numId w:val="1"/>
        </w:numPr>
        <w:rPr>
          <w:rFonts w:ascii="Arial" w:hAnsi="Arial" w:cs="Arial"/>
          <w:lang w:val="en-GB"/>
        </w:rPr>
      </w:pPr>
      <w:r w:rsidRPr="001F6017">
        <w:rPr>
          <w:rFonts w:ascii="Arial" w:hAnsi="Arial" w:cs="Arial"/>
          <w:sz w:val="22"/>
          <w:szCs w:val="22"/>
          <w:lang w:val="en-GB"/>
        </w:rPr>
        <w:t>INTRODUCTION</w:t>
      </w:r>
    </w:p>
    <w:p w14:paraId="7FDE26F0" w14:textId="3199FEC7" w:rsidR="00840F1D" w:rsidRPr="001F6017" w:rsidRDefault="00840F1D" w:rsidP="00840F1D">
      <w:pPr>
        <w:pStyle w:val="NormalWeb"/>
        <w:numPr>
          <w:ilvl w:val="0"/>
          <w:numId w:val="1"/>
        </w:numPr>
        <w:rPr>
          <w:rFonts w:ascii="Arial" w:hAnsi="Arial" w:cs="Arial"/>
          <w:lang w:val="en-GB"/>
        </w:rPr>
      </w:pPr>
      <w:r w:rsidRPr="001F6017">
        <w:rPr>
          <w:rFonts w:ascii="Arial" w:hAnsi="Arial" w:cs="Arial"/>
          <w:sz w:val="22"/>
          <w:szCs w:val="22"/>
          <w:lang w:val="en-GB"/>
        </w:rPr>
        <w:t>MODELS OF COMMUNICATION</w:t>
      </w:r>
      <w:r w:rsidRPr="001F6017">
        <w:rPr>
          <w:rFonts w:ascii="Arial" w:hAnsi="Arial" w:cs="Arial"/>
          <w:lang w:val="en-GB"/>
        </w:rPr>
        <w:t xml:space="preserve"> </w:t>
      </w:r>
    </w:p>
    <w:p w14:paraId="56E0DFB6" w14:textId="6E68D7C3" w:rsidR="00840F1D" w:rsidRPr="001F6017" w:rsidRDefault="00840F1D" w:rsidP="00840F1D">
      <w:pPr>
        <w:pStyle w:val="NormalWeb"/>
        <w:numPr>
          <w:ilvl w:val="0"/>
          <w:numId w:val="3"/>
        </w:numPr>
        <w:rPr>
          <w:rFonts w:ascii="Arial" w:hAnsi="Arial" w:cs="Arial"/>
          <w:lang w:val="en-GB"/>
        </w:rPr>
      </w:pPr>
      <w:r w:rsidRPr="001F6017">
        <w:rPr>
          <w:rFonts w:ascii="Arial" w:hAnsi="Arial" w:cs="Arial"/>
          <w:lang w:val="en-GB"/>
        </w:rPr>
        <w:t xml:space="preserve">SHANNON AND WEAVER </w:t>
      </w:r>
      <w:r w:rsidR="00EE2404" w:rsidRPr="001F6017">
        <w:rPr>
          <w:rFonts w:ascii="Arial" w:hAnsi="Arial" w:cs="Arial"/>
          <w:lang w:val="en-GB"/>
        </w:rPr>
        <w:t>(1948)</w:t>
      </w:r>
    </w:p>
    <w:p w14:paraId="46C94BEA" w14:textId="77777777" w:rsidR="00840F1D" w:rsidRPr="001F6017" w:rsidRDefault="00840F1D" w:rsidP="00840F1D">
      <w:pPr>
        <w:pStyle w:val="NormalWeb"/>
        <w:numPr>
          <w:ilvl w:val="0"/>
          <w:numId w:val="3"/>
        </w:numPr>
        <w:rPr>
          <w:rFonts w:ascii="Arial" w:hAnsi="Arial" w:cs="Arial"/>
          <w:lang w:val="en-GB"/>
        </w:rPr>
      </w:pPr>
      <w:r w:rsidRPr="001F6017">
        <w:rPr>
          <w:rFonts w:ascii="Arial" w:hAnsi="Arial" w:cs="Arial"/>
          <w:lang w:val="en-GB"/>
        </w:rPr>
        <w:t>SCHRAMM</w:t>
      </w:r>
    </w:p>
    <w:p w14:paraId="796766A9" w14:textId="47E45684" w:rsidR="00840F1D" w:rsidRPr="001F6017" w:rsidRDefault="00840F1D" w:rsidP="00840F1D">
      <w:pPr>
        <w:pStyle w:val="NormalWeb"/>
        <w:numPr>
          <w:ilvl w:val="0"/>
          <w:numId w:val="3"/>
        </w:numPr>
        <w:rPr>
          <w:rFonts w:ascii="Arial" w:hAnsi="Arial" w:cs="Arial"/>
          <w:lang w:val="en-GB"/>
        </w:rPr>
      </w:pPr>
      <w:r w:rsidRPr="001F6017">
        <w:rPr>
          <w:rFonts w:ascii="Arial" w:hAnsi="Arial" w:cs="Arial"/>
          <w:lang w:val="en-GB"/>
        </w:rPr>
        <w:t xml:space="preserve">BERLO </w:t>
      </w:r>
      <w:r w:rsidR="00EE2404" w:rsidRPr="001F6017">
        <w:rPr>
          <w:rFonts w:ascii="Arial" w:hAnsi="Arial" w:cs="Arial"/>
          <w:lang w:val="en-GB"/>
        </w:rPr>
        <w:t>(1960)</w:t>
      </w:r>
    </w:p>
    <w:p w14:paraId="3D7AC614" w14:textId="77777777" w:rsidR="00840F1D" w:rsidRPr="001F6017" w:rsidRDefault="00840F1D" w:rsidP="00840F1D">
      <w:pPr>
        <w:pStyle w:val="NormalWeb"/>
        <w:numPr>
          <w:ilvl w:val="0"/>
          <w:numId w:val="1"/>
        </w:numPr>
        <w:rPr>
          <w:rFonts w:ascii="Arial" w:hAnsi="Arial" w:cs="Arial"/>
          <w:lang w:val="en-GB"/>
        </w:rPr>
      </w:pPr>
      <w:r w:rsidRPr="001F6017">
        <w:rPr>
          <w:rFonts w:ascii="Arial" w:hAnsi="Arial" w:cs="Arial"/>
          <w:lang w:val="en-GB"/>
        </w:rPr>
        <w:t>COMMUNICATION SKILLS</w:t>
      </w:r>
    </w:p>
    <w:p w14:paraId="7BCFD61B" w14:textId="3BD053CC" w:rsidR="00840F1D" w:rsidRPr="001F6017" w:rsidRDefault="00840F1D" w:rsidP="00840F1D">
      <w:pPr>
        <w:pStyle w:val="NormalWeb"/>
        <w:numPr>
          <w:ilvl w:val="0"/>
          <w:numId w:val="4"/>
        </w:numPr>
        <w:rPr>
          <w:rFonts w:ascii="Arial" w:hAnsi="Arial" w:cs="Arial"/>
          <w:lang w:val="en-GB"/>
        </w:rPr>
      </w:pPr>
      <w:r w:rsidRPr="001F6017">
        <w:rPr>
          <w:rFonts w:ascii="Arial" w:hAnsi="Arial" w:cs="Arial"/>
          <w:lang w:val="en-GB"/>
        </w:rPr>
        <w:t xml:space="preserve">VERBAL </w:t>
      </w:r>
      <w:r w:rsidR="00EE2404" w:rsidRPr="001F6017">
        <w:rPr>
          <w:rFonts w:ascii="Arial" w:hAnsi="Arial" w:cs="Arial"/>
          <w:lang w:val="en-GB"/>
        </w:rPr>
        <w:t>(INCLUDING</w:t>
      </w:r>
      <w:r w:rsidRPr="001F6017">
        <w:rPr>
          <w:rFonts w:ascii="Arial" w:hAnsi="Arial" w:cs="Arial"/>
          <w:lang w:val="en-GB"/>
        </w:rPr>
        <w:t xml:space="preserve"> </w:t>
      </w:r>
      <w:r w:rsidR="00EE2404" w:rsidRPr="001F6017">
        <w:rPr>
          <w:rFonts w:ascii="Arial" w:hAnsi="Arial" w:cs="Arial"/>
          <w:lang w:val="en-GB"/>
        </w:rPr>
        <w:t>WRITING)</w:t>
      </w:r>
    </w:p>
    <w:p w14:paraId="4EEA7EFA" w14:textId="293F304F" w:rsidR="00840F1D" w:rsidRPr="001F6017" w:rsidRDefault="00EE2404" w:rsidP="00840F1D">
      <w:pPr>
        <w:pStyle w:val="NormalWeb"/>
        <w:numPr>
          <w:ilvl w:val="0"/>
          <w:numId w:val="4"/>
        </w:numPr>
        <w:rPr>
          <w:rFonts w:ascii="Arial" w:hAnsi="Arial" w:cs="Arial"/>
          <w:lang w:val="en-GB"/>
        </w:rPr>
      </w:pPr>
      <w:r w:rsidRPr="001F6017">
        <w:rPr>
          <w:rFonts w:ascii="Arial" w:hAnsi="Arial" w:cs="Arial"/>
          <w:lang w:val="en-GB"/>
        </w:rPr>
        <w:t>NON-VERBAL</w:t>
      </w:r>
    </w:p>
    <w:p w14:paraId="72B8A51C" w14:textId="591E005D" w:rsidR="00840F1D" w:rsidRPr="001F6017" w:rsidRDefault="00840F1D" w:rsidP="00840F1D">
      <w:pPr>
        <w:pStyle w:val="NormalWeb"/>
        <w:numPr>
          <w:ilvl w:val="0"/>
          <w:numId w:val="4"/>
        </w:numPr>
        <w:rPr>
          <w:rFonts w:ascii="Arial" w:hAnsi="Arial" w:cs="Arial"/>
          <w:lang w:val="en-GB"/>
        </w:rPr>
      </w:pPr>
      <w:r w:rsidRPr="001F6017">
        <w:rPr>
          <w:rFonts w:ascii="Arial" w:hAnsi="Arial" w:cs="Arial"/>
          <w:lang w:val="en-GB"/>
        </w:rPr>
        <w:t>LISTENING</w:t>
      </w:r>
    </w:p>
    <w:p w14:paraId="6ECEC8A3" w14:textId="383A97A1" w:rsidR="00840F1D" w:rsidRPr="001F6017" w:rsidRDefault="00840F1D" w:rsidP="00840F1D">
      <w:pPr>
        <w:pStyle w:val="NormalWeb"/>
        <w:numPr>
          <w:ilvl w:val="0"/>
          <w:numId w:val="1"/>
        </w:numPr>
        <w:rPr>
          <w:rFonts w:ascii="Arial" w:hAnsi="Arial" w:cs="Arial"/>
          <w:lang w:val="en-GB"/>
        </w:rPr>
      </w:pPr>
      <w:r w:rsidRPr="001F6017">
        <w:rPr>
          <w:rFonts w:ascii="Arial" w:hAnsi="Arial" w:cs="Arial"/>
          <w:lang w:val="en-GB"/>
        </w:rPr>
        <w:t>COMMUNICATION TECH</w:t>
      </w:r>
    </w:p>
    <w:p w14:paraId="3AD7C119" w14:textId="136B364B" w:rsidR="00840F1D" w:rsidRPr="001F6017" w:rsidRDefault="00840F1D" w:rsidP="00840F1D">
      <w:pPr>
        <w:pStyle w:val="NormalWeb"/>
        <w:numPr>
          <w:ilvl w:val="0"/>
          <w:numId w:val="6"/>
        </w:numPr>
        <w:rPr>
          <w:rFonts w:ascii="Arial" w:hAnsi="Arial" w:cs="Arial"/>
          <w:lang w:val="en-GB"/>
        </w:rPr>
      </w:pPr>
      <w:r w:rsidRPr="001F6017">
        <w:rPr>
          <w:rFonts w:ascii="Arial" w:hAnsi="Arial" w:cs="Arial"/>
          <w:lang w:val="en-GB"/>
        </w:rPr>
        <w:t>MOBILE PHONES</w:t>
      </w:r>
    </w:p>
    <w:p w14:paraId="739E6A9E" w14:textId="77777777" w:rsidR="001F6017" w:rsidRDefault="00840F1D" w:rsidP="001F6017">
      <w:pPr>
        <w:pStyle w:val="NormalWeb"/>
        <w:numPr>
          <w:ilvl w:val="0"/>
          <w:numId w:val="6"/>
        </w:numPr>
        <w:rPr>
          <w:rFonts w:ascii="Arial" w:hAnsi="Arial" w:cs="Arial"/>
          <w:lang w:val="en-GB"/>
        </w:rPr>
      </w:pPr>
      <w:r w:rsidRPr="001F6017">
        <w:rPr>
          <w:rFonts w:ascii="Arial" w:hAnsi="Arial" w:cs="Arial"/>
          <w:lang w:val="en-GB"/>
        </w:rPr>
        <w:t>INTERNET PRIVACY</w:t>
      </w:r>
    </w:p>
    <w:p w14:paraId="60E06946" w14:textId="598ECFF0" w:rsidR="001F6017" w:rsidRDefault="00EE2404" w:rsidP="001F6017">
      <w:pPr>
        <w:pStyle w:val="NormalWeb"/>
        <w:numPr>
          <w:ilvl w:val="0"/>
          <w:numId w:val="12"/>
        </w:numPr>
        <w:rPr>
          <w:rFonts w:ascii="Arial" w:hAnsi="Arial" w:cs="Arial"/>
          <w:lang w:val="en-GB"/>
        </w:rPr>
      </w:pPr>
      <w:r w:rsidRPr="001F6017">
        <w:rPr>
          <w:rFonts w:ascii="Arial" w:hAnsi="Arial" w:cs="Arial"/>
          <w:lang w:val="en-GB"/>
        </w:rPr>
        <w:t>(COMMERCE</w:t>
      </w:r>
      <w:r w:rsidR="00840F1D" w:rsidRPr="001F6017">
        <w:rPr>
          <w:rFonts w:ascii="Arial" w:hAnsi="Arial" w:cs="Arial"/>
          <w:lang w:val="en-GB"/>
        </w:rPr>
        <w:t xml:space="preserve"> – FRAUD – </w:t>
      </w:r>
      <w:r w:rsidRPr="001F6017">
        <w:rPr>
          <w:rFonts w:ascii="Arial" w:hAnsi="Arial" w:cs="Arial"/>
          <w:lang w:val="en-GB"/>
        </w:rPr>
        <w:t>SCAM)</w:t>
      </w:r>
      <w:r w:rsidR="00840F1D" w:rsidRPr="001F6017">
        <w:rPr>
          <w:rFonts w:ascii="Arial" w:hAnsi="Arial" w:cs="Arial"/>
          <w:lang w:val="en-GB"/>
        </w:rPr>
        <w:t xml:space="preserve"> </w:t>
      </w:r>
    </w:p>
    <w:p w14:paraId="130E8FA0" w14:textId="11424503" w:rsidR="00840F1D" w:rsidRDefault="00EE2404" w:rsidP="001F6017">
      <w:pPr>
        <w:pStyle w:val="NormalWeb"/>
        <w:numPr>
          <w:ilvl w:val="0"/>
          <w:numId w:val="12"/>
        </w:numPr>
        <w:rPr>
          <w:rFonts w:ascii="Arial" w:hAnsi="Arial" w:cs="Arial"/>
          <w:lang w:val="en-GB"/>
        </w:rPr>
      </w:pPr>
      <w:r w:rsidRPr="001F6017">
        <w:rPr>
          <w:rFonts w:ascii="Arial" w:hAnsi="Arial" w:cs="Arial"/>
          <w:lang w:val="en-GB"/>
        </w:rPr>
        <w:t>(INFORMATION</w:t>
      </w:r>
      <w:r w:rsidR="00840F1D" w:rsidRPr="001F6017">
        <w:rPr>
          <w:rFonts w:ascii="Arial" w:hAnsi="Arial" w:cs="Arial"/>
          <w:lang w:val="en-GB"/>
        </w:rPr>
        <w:t>)</w:t>
      </w:r>
    </w:p>
    <w:p w14:paraId="034C3A07" w14:textId="5848837A" w:rsidR="001F6017" w:rsidRDefault="001F6017" w:rsidP="001F6017">
      <w:pPr>
        <w:pStyle w:val="NormalWeb"/>
        <w:numPr>
          <w:ilvl w:val="0"/>
          <w:numId w:val="1"/>
        </w:numPr>
        <w:rPr>
          <w:rFonts w:ascii="Arial" w:hAnsi="Arial" w:cs="Arial"/>
          <w:lang w:val="en-GB"/>
        </w:rPr>
      </w:pPr>
      <w:r>
        <w:rPr>
          <w:rFonts w:ascii="Arial" w:hAnsi="Arial" w:cs="Arial"/>
          <w:lang w:val="en-GB"/>
        </w:rPr>
        <w:t xml:space="preserve">CONCLUSION </w:t>
      </w:r>
    </w:p>
    <w:p w14:paraId="70E8B676" w14:textId="1BD53DDE" w:rsidR="001F6017" w:rsidRDefault="001F6017" w:rsidP="001F6017">
      <w:pPr>
        <w:pStyle w:val="NormalWeb"/>
        <w:numPr>
          <w:ilvl w:val="0"/>
          <w:numId w:val="1"/>
        </w:numPr>
        <w:rPr>
          <w:rFonts w:ascii="Arial" w:hAnsi="Arial" w:cs="Arial"/>
          <w:lang w:val="en-GB"/>
        </w:rPr>
      </w:pPr>
      <w:r>
        <w:rPr>
          <w:rFonts w:ascii="Arial" w:hAnsi="Arial" w:cs="Arial"/>
          <w:lang w:val="en-GB"/>
        </w:rPr>
        <w:t>REFERENCES</w:t>
      </w:r>
    </w:p>
    <w:p w14:paraId="5EB340E4" w14:textId="77777777" w:rsidR="001F6017" w:rsidRPr="001F6017" w:rsidRDefault="001F6017" w:rsidP="001F6017">
      <w:pPr>
        <w:pStyle w:val="NormalWeb"/>
        <w:rPr>
          <w:rFonts w:ascii="Arial" w:hAnsi="Arial" w:cs="Arial"/>
          <w:lang w:val="en-GB"/>
        </w:rPr>
      </w:pPr>
    </w:p>
    <w:p w14:paraId="3AEE5F64" w14:textId="3A1C2C30" w:rsidR="00840F1D" w:rsidRPr="001F6017" w:rsidRDefault="00840F1D" w:rsidP="00840F1D">
      <w:pPr>
        <w:pStyle w:val="NormalWeb"/>
        <w:ind w:left="720"/>
        <w:rPr>
          <w:rFonts w:ascii="Arial" w:hAnsi="Arial" w:cs="Arial"/>
          <w:lang w:val="en-GB"/>
        </w:rPr>
      </w:pPr>
    </w:p>
    <w:p w14:paraId="7A77F08E" w14:textId="0535F006" w:rsidR="008E4061" w:rsidRPr="001F6017" w:rsidRDefault="008E4061">
      <w:pPr>
        <w:rPr>
          <w:rFonts w:ascii="Arial" w:hAnsi="Arial" w:cs="Arial"/>
        </w:rPr>
      </w:pPr>
    </w:p>
    <w:p w14:paraId="0145B714" w14:textId="6A8D23C6" w:rsidR="00840F1D" w:rsidRPr="001F6017" w:rsidRDefault="00840F1D">
      <w:pPr>
        <w:rPr>
          <w:rFonts w:ascii="Arial" w:hAnsi="Arial" w:cs="Arial"/>
        </w:rPr>
      </w:pPr>
    </w:p>
    <w:p w14:paraId="43A254E6" w14:textId="459FC50F" w:rsidR="00840F1D" w:rsidRDefault="00840F1D"/>
    <w:p w14:paraId="1D57B18F" w14:textId="48437E03" w:rsidR="00840F1D" w:rsidRDefault="00840F1D"/>
    <w:p w14:paraId="6046025E" w14:textId="78D5C2B6" w:rsidR="00840F1D" w:rsidRDefault="00840F1D"/>
    <w:p w14:paraId="3B9BB5E8" w14:textId="5F9E4D70" w:rsidR="00840F1D" w:rsidRDefault="00840F1D"/>
    <w:p w14:paraId="570D9874" w14:textId="3F9E8104" w:rsidR="00840F1D" w:rsidRDefault="00840F1D"/>
    <w:p w14:paraId="3EC85F5A" w14:textId="27FEE4ED" w:rsidR="00840F1D" w:rsidRDefault="00840F1D"/>
    <w:p w14:paraId="78A11AC8" w14:textId="578D5DD2" w:rsidR="00840F1D" w:rsidRDefault="00840F1D"/>
    <w:p w14:paraId="6555222B" w14:textId="0E0CC682" w:rsidR="00840F1D" w:rsidRDefault="00840F1D"/>
    <w:p w14:paraId="1B281882" w14:textId="6C40FE4D" w:rsidR="00840F1D" w:rsidRDefault="00840F1D"/>
    <w:p w14:paraId="1468D054" w14:textId="140CDFD7" w:rsidR="00840F1D" w:rsidRDefault="00840F1D"/>
    <w:p w14:paraId="4CF3ECDB" w14:textId="44D27EC6" w:rsidR="00840F1D" w:rsidRDefault="00840F1D"/>
    <w:p w14:paraId="5A565D60" w14:textId="3E4917D9" w:rsidR="00840F1D" w:rsidRDefault="00840F1D"/>
    <w:p w14:paraId="17748466" w14:textId="6C07FFF7" w:rsidR="00840F1D" w:rsidRDefault="00840F1D"/>
    <w:p w14:paraId="09F38871" w14:textId="5EC60521" w:rsidR="00840F1D" w:rsidRDefault="00840F1D"/>
    <w:p w14:paraId="6DBFB806" w14:textId="6F03B3BD" w:rsidR="00840F1D" w:rsidRDefault="00840F1D"/>
    <w:p w14:paraId="7C1359B6" w14:textId="0D65854B" w:rsidR="00840F1D" w:rsidRDefault="00840F1D"/>
    <w:p w14:paraId="7BB9A27A" w14:textId="79CB6465" w:rsidR="00840F1D" w:rsidRDefault="00840F1D" w:rsidP="00840F1D">
      <w:pPr>
        <w:pStyle w:val="ListParagraph"/>
        <w:numPr>
          <w:ilvl w:val="0"/>
          <w:numId w:val="7"/>
        </w:numPr>
        <w:rPr>
          <w:lang w:val="en-GB"/>
        </w:rPr>
      </w:pPr>
      <w:r>
        <w:rPr>
          <w:lang w:val="en-GB"/>
        </w:rPr>
        <w:t>INTRODUCTION</w:t>
      </w:r>
    </w:p>
    <w:p w14:paraId="0AD76E81" w14:textId="7BC2E636" w:rsidR="00840F1D" w:rsidRDefault="00840F1D" w:rsidP="00840F1D">
      <w:pPr>
        <w:rPr>
          <w:lang w:val="en-GB"/>
        </w:rPr>
      </w:pPr>
    </w:p>
    <w:p w14:paraId="7F06B21B" w14:textId="4C47D380" w:rsidR="00840F1D" w:rsidRDefault="00840F1D" w:rsidP="00840F1D">
      <w:pPr>
        <w:rPr>
          <w:rFonts w:ascii="Arial" w:hAnsi="Arial" w:cs="Arial"/>
          <w:sz w:val="22"/>
          <w:szCs w:val="22"/>
          <w:lang w:val="en-GB"/>
        </w:rPr>
      </w:pPr>
      <w:r>
        <w:rPr>
          <w:rFonts w:ascii="Arial" w:hAnsi="Arial" w:cs="Arial"/>
          <w:sz w:val="22"/>
          <w:szCs w:val="22"/>
          <w:lang w:val="en-GB"/>
        </w:rPr>
        <w:t xml:space="preserve">In this report I will talk about importance of Effective Teamwork and Communication at </w:t>
      </w:r>
      <w:r w:rsidR="00EE2404">
        <w:rPr>
          <w:rFonts w:ascii="Arial" w:hAnsi="Arial" w:cs="Arial"/>
          <w:sz w:val="22"/>
          <w:szCs w:val="22"/>
          <w:lang w:val="en-GB"/>
        </w:rPr>
        <w:t>Workplace,</w:t>
      </w:r>
      <w:r>
        <w:rPr>
          <w:rFonts w:ascii="Arial" w:hAnsi="Arial" w:cs="Arial"/>
          <w:sz w:val="22"/>
          <w:szCs w:val="22"/>
          <w:lang w:val="en-GB"/>
        </w:rPr>
        <w:t xml:space="preserve"> and I will go through the big three categories which are ‘Models of communication’ where I will talk about Shannan and Weaver, Schramm and </w:t>
      </w:r>
      <w:proofErr w:type="spellStart"/>
      <w:r>
        <w:rPr>
          <w:rFonts w:ascii="Arial" w:hAnsi="Arial" w:cs="Arial"/>
          <w:sz w:val="22"/>
          <w:szCs w:val="22"/>
          <w:lang w:val="en-GB"/>
        </w:rPr>
        <w:t>Berlo</w:t>
      </w:r>
      <w:proofErr w:type="spellEnd"/>
      <w:r>
        <w:rPr>
          <w:rFonts w:ascii="Arial" w:hAnsi="Arial" w:cs="Arial"/>
          <w:sz w:val="22"/>
          <w:szCs w:val="22"/>
          <w:lang w:val="en-GB"/>
        </w:rPr>
        <w:t xml:space="preserve">, </w:t>
      </w:r>
      <w:r w:rsidR="00EE2404">
        <w:rPr>
          <w:rFonts w:ascii="Arial" w:hAnsi="Arial" w:cs="Arial"/>
          <w:sz w:val="22"/>
          <w:szCs w:val="22"/>
          <w:lang w:val="en-GB"/>
        </w:rPr>
        <w:t>‘Communication</w:t>
      </w:r>
      <w:r>
        <w:rPr>
          <w:rFonts w:ascii="Arial" w:hAnsi="Arial" w:cs="Arial"/>
          <w:sz w:val="22"/>
          <w:szCs w:val="22"/>
          <w:lang w:val="en-GB"/>
        </w:rPr>
        <w:t xml:space="preserve"> skills’ and </w:t>
      </w:r>
      <w:r w:rsidR="00EE2404">
        <w:rPr>
          <w:rFonts w:ascii="Arial" w:hAnsi="Arial" w:cs="Arial"/>
          <w:sz w:val="22"/>
          <w:szCs w:val="22"/>
          <w:lang w:val="en-GB"/>
        </w:rPr>
        <w:t>‘Communication</w:t>
      </w:r>
      <w:r>
        <w:rPr>
          <w:rFonts w:ascii="Arial" w:hAnsi="Arial" w:cs="Arial"/>
          <w:sz w:val="22"/>
          <w:szCs w:val="22"/>
          <w:lang w:val="en-GB"/>
        </w:rPr>
        <w:t xml:space="preserve"> Tech.</w:t>
      </w:r>
    </w:p>
    <w:p w14:paraId="1B1E64D0" w14:textId="780E379B" w:rsidR="00840F1D" w:rsidRDefault="00840F1D" w:rsidP="00840F1D">
      <w:pPr>
        <w:rPr>
          <w:rFonts w:ascii="Arial" w:hAnsi="Arial" w:cs="Arial"/>
          <w:sz w:val="22"/>
          <w:szCs w:val="22"/>
          <w:lang w:val="en-GB"/>
        </w:rPr>
      </w:pPr>
    </w:p>
    <w:p w14:paraId="5478306A" w14:textId="26975AC1" w:rsidR="00840F1D" w:rsidRDefault="00840F1D" w:rsidP="00840F1D">
      <w:pPr>
        <w:rPr>
          <w:rFonts w:ascii="Arial" w:hAnsi="Arial" w:cs="Arial"/>
          <w:sz w:val="22"/>
          <w:szCs w:val="22"/>
          <w:lang w:val="en-GB"/>
        </w:rPr>
      </w:pPr>
    </w:p>
    <w:p w14:paraId="1781636D" w14:textId="59D000BF" w:rsidR="00604886" w:rsidRDefault="00604886" w:rsidP="00840F1D">
      <w:pPr>
        <w:rPr>
          <w:rFonts w:ascii="Arial" w:hAnsi="Arial" w:cs="Arial"/>
          <w:sz w:val="22"/>
          <w:szCs w:val="22"/>
          <w:lang w:val="en-GB"/>
        </w:rPr>
      </w:pPr>
    </w:p>
    <w:p w14:paraId="1BB9896A" w14:textId="37D95BCF" w:rsidR="00604886" w:rsidRDefault="00604886" w:rsidP="00840F1D">
      <w:pPr>
        <w:rPr>
          <w:rFonts w:ascii="Arial" w:hAnsi="Arial" w:cs="Arial"/>
          <w:sz w:val="22"/>
          <w:szCs w:val="22"/>
          <w:lang w:val="en-GB"/>
        </w:rPr>
      </w:pPr>
    </w:p>
    <w:p w14:paraId="28A3E5CC" w14:textId="32B39588" w:rsidR="00604886" w:rsidRDefault="00604886" w:rsidP="00840F1D">
      <w:pPr>
        <w:rPr>
          <w:rFonts w:ascii="Arial" w:hAnsi="Arial" w:cs="Arial"/>
          <w:sz w:val="22"/>
          <w:szCs w:val="22"/>
          <w:lang w:val="en-GB"/>
        </w:rPr>
      </w:pPr>
    </w:p>
    <w:p w14:paraId="2E7C54C1" w14:textId="72CC3B7D" w:rsidR="00604886" w:rsidRDefault="00604886" w:rsidP="00840F1D">
      <w:pPr>
        <w:rPr>
          <w:rFonts w:ascii="Arial" w:hAnsi="Arial" w:cs="Arial"/>
          <w:sz w:val="22"/>
          <w:szCs w:val="22"/>
          <w:lang w:val="en-GB"/>
        </w:rPr>
      </w:pPr>
    </w:p>
    <w:p w14:paraId="20132046" w14:textId="18C9ECA2" w:rsidR="00604886" w:rsidRDefault="00604886" w:rsidP="00840F1D">
      <w:pPr>
        <w:rPr>
          <w:rFonts w:ascii="Arial" w:hAnsi="Arial" w:cs="Arial"/>
          <w:sz w:val="22"/>
          <w:szCs w:val="22"/>
          <w:lang w:val="en-GB"/>
        </w:rPr>
      </w:pPr>
    </w:p>
    <w:p w14:paraId="1587B61B" w14:textId="1261E694" w:rsidR="00604886" w:rsidRDefault="00604886" w:rsidP="00840F1D">
      <w:pPr>
        <w:rPr>
          <w:rFonts w:ascii="Arial" w:hAnsi="Arial" w:cs="Arial"/>
          <w:sz w:val="22"/>
          <w:szCs w:val="22"/>
          <w:lang w:val="en-GB"/>
        </w:rPr>
      </w:pPr>
    </w:p>
    <w:p w14:paraId="50D77B27" w14:textId="759C7AA1" w:rsidR="00604886" w:rsidRDefault="00604886" w:rsidP="00840F1D">
      <w:pPr>
        <w:rPr>
          <w:rFonts w:ascii="Arial" w:hAnsi="Arial" w:cs="Arial"/>
          <w:sz w:val="22"/>
          <w:szCs w:val="22"/>
          <w:lang w:val="en-GB"/>
        </w:rPr>
      </w:pPr>
    </w:p>
    <w:p w14:paraId="0F196F2C" w14:textId="5DCAA80D" w:rsidR="00604886" w:rsidRDefault="00604886" w:rsidP="00840F1D">
      <w:pPr>
        <w:rPr>
          <w:rFonts w:ascii="Arial" w:hAnsi="Arial" w:cs="Arial"/>
          <w:sz w:val="22"/>
          <w:szCs w:val="22"/>
          <w:lang w:val="en-GB"/>
        </w:rPr>
      </w:pPr>
    </w:p>
    <w:p w14:paraId="429DD5FC" w14:textId="3C270787" w:rsidR="00604886" w:rsidRDefault="00604886" w:rsidP="00840F1D">
      <w:pPr>
        <w:rPr>
          <w:rFonts w:ascii="Arial" w:hAnsi="Arial" w:cs="Arial"/>
          <w:sz w:val="22"/>
          <w:szCs w:val="22"/>
          <w:lang w:val="en-GB"/>
        </w:rPr>
      </w:pPr>
    </w:p>
    <w:p w14:paraId="40589DDC" w14:textId="22ACD644" w:rsidR="00604886" w:rsidRDefault="00604886" w:rsidP="00840F1D">
      <w:pPr>
        <w:rPr>
          <w:rFonts w:ascii="Arial" w:hAnsi="Arial" w:cs="Arial"/>
          <w:sz w:val="22"/>
          <w:szCs w:val="22"/>
          <w:lang w:val="en-GB"/>
        </w:rPr>
      </w:pPr>
    </w:p>
    <w:p w14:paraId="5BA4C445" w14:textId="5B0A758A" w:rsidR="00604886" w:rsidRDefault="00604886" w:rsidP="00840F1D">
      <w:pPr>
        <w:rPr>
          <w:rFonts w:ascii="Arial" w:hAnsi="Arial" w:cs="Arial"/>
          <w:sz w:val="22"/>
          <w:szCs w:val="22"/>
          <w:lang w:val="en-GB"/>
        </w:rPr>
      </w:pPr>
    </w:p>
    <w:p w14:paraId="3B4C0D3E" w14:textId="6FA4E2C1" w:rsidR="00604886" w:rsidRDefault="00604886" w:rsidP="00840F1D">
      <w:pPr>
        <w:rPr>
          <w:rFonts w:ascii="Arial" w:hAnsi="Arial" w:cs="Arial"/>
          <w:sz w:val="22"/>
          <w:szCs w:val="22"/>
          <w:lang w:val="en-GB"/>
        </w:rPr>
      </w:pPr>
    </w:p>
    <w:p w14:paraId="239C0126" w14:textId="32E4CC2C" w:rsidR="00604886" w:rsidRDefault="00604886" w:rsidP="00840F1D">
      <w:pPr>
        <w:rPr>
          <w:rFonts w:ascii="Arial" w:hAnsi="Arial" w:cs="Arial"/>
          <w:sz w:val="22"/>
          <w:szCs w:val="22"/>
          <w:lang w:val="en-GB"/>
        </w:rPr>
      </w:pPr>
    </w:p>
    <w:p w14:paraId="0E7984C3" w14:textId="66E6D8F8" w:rsidR="00604886" w:rsidRDefault="00604886" w:rsidP="00840F1D">
      <w:pPr>
        <w:rPr>
          <w:rFonts w:ascii="Arial" w:hAnsi="Arial" w:cs="Arial"/>
          <w:sz w:val="22"/>
          <w:szCs w:val="22"/>
          <w:lang w:val="en-GB"/>
        </w:rPr>
      </w:pPr>
    </w:p>
    <w:p w14:paraId="411EA1C6" w14:textId="4F30F030" w:rsidR="00604886" w:rsidRDefault="00604886" w:rsidP="00840F1D">
      <w:pPr>
        <w:rPr>
          <w:rFonts w:ascii="Arial" w:hAnsi="Arial" w:cs="Arial"/>
          <w:sz w:val="22"/>
          <w:szCs w:val="22"/>
          <w:lang w:val="en-GB"/>
        </w:rPr>
      </w:pPr>
    </w:p>
    <w:p w14:paraId="237B3150" w14:textId="481F95AA" w:rsidR="00604886" w:rsidRDefault="00604886" w:rsidP="00840F1D">
      <w:pPr>
        <w:rPr>
          <w:rFonts w:ascii="Arial" w:hAnsi="Arial" w:cs="Arial"/>
          <w:sz w:val="22"/>
          <w:szCs w:val="22"/>
          <w:lang w:val="en-GB"/>
        </w:rPr>
      </w:pPr>
    </w:p>
    <w:p w14:paraId="7EBD7F29" w14:textId="46C43105" w:rsidR="00604886" w:rsidRDefault="00604886" w:rsidP="00840F1D">
      <w:pPr>
        <w:rPr>
          <w:rFonts w:ascii="Arial" w:hAnsi="Arial" w:cs="Arial"/>
          <w:sz w:val="22"/>
          <w:szCs w:val="22"/>
          <w:lang w:val="en-GB"/>
        </w:rPr>
      </w:pPr>
    </w:p>
    <w:p w14:paraId="6F9960A9" w14:textId="6A1E170C" w:rsidR="00604886" w:rsidRDefault="00604886" w:rsidP="00840F1D">
      <w:pPr>
        <w:rPr>
          <w:rFonts w:ascii="Arial" w:hAnsi="Arial" w:cs="Arial"/>
          <w:sz w:val="22"/>
          <w:szCs w:val="22"/>
          <w:lang w:val="en-GB"/>
        </w:rPr>
      </w:pPr>
    </w:p>
    <w:p w14:paraId="1F6717AE" w14:textId="51042C67" w:rsidR="00604886" w:rsidRDefault="00604886" w:rsidP="00840F1D">
      <w:pPr>
        <w:rPr>
          <w:rFonts w:ascii="Arial" w:hAnsi="Arial" w:cs="Arial"/>
          <w:sz w:val="22"/>
          <w:szCs w:val="22"/>
          <w:lang w:val="en-GB"/>
        </w:rPr>
      </w:pPr>
    </w:p>
    <w:p w14:paraId="28283C1E" w14:textId="2A97166E" w:rsidR="00604886" w:rsidRDefault="00604886" w:rsidP="00840F1D">
      <w:pPr>
        <w:rPr>
          <w:rFonts w:ascii="Arial" w:hAnsi="Arial" w:cs="Arial"/>
          <w:sz w:val="22"/>
          <w:szCs w:val="22"/>
          <w:lang w:val="en-GB"/>
        </w:rPr>
      </w:pPr>
    </w:p>
    <w:p w14:paraId="0144310A" w14:textId="3019ED27" w:rsidR="00604886" w:rsidRDefault="00604886" w:rsidP="00840F1D">
      <w:pPr>
        <w:rPr>
          <w:rFonts w:ascii="Arial" w:hAnsi="Arial" w:cs="Arial"/>
          <w:sz w:val="22"/>
          <w:szCs w:val="22"/>
          <w:lang w:val="en-GB"/>
        </w:rPr>
      </w:pPr>
    </w:p>
    <w:p w14:paraId="6DABC490" w14:textId="71A0B405" w:rsidR="00604886" w:rsidRDefault="00604886" w:rsidP="00840F1D">
      <w:pPr>
        <w:rPr>
          <w:rFonts w:ascii="Arial" w:hAnsi="Arial" w:cs="Arial"/>
          <w:sz w:val="22"/>
          <w:szCs w:val="22"/>
          <w:lang w:val="en-GB"/>
        </w:rPr>
      </w:pPr>
    </w:p>
    <w:p w14:paraId="3D271509" w14:textId="1F5EBF6E" w:rsidR="00604886" w:rsidRDefault="00604886" w:rsidP="00840F1D">
      <w:pPr>
        <w:rPr>
          <w:rFonts w:ascii="Arial" w:hAnsi="Arial" w:cs="Arial"/>
          <w:sz w:val="22"/>
          <w:szCs w:val="22"/>
          <w:lang w:val="en-GB"/>
        </w:rPr>
      </w:pPr>
    </w:p>
    <w:p w14:paraId="10E2AB8A" w14:textId="62DB9909" w:rsidR="00604886" w:rsidRDefault="00604886" w:rsidP="00840F1D">
      <w:pPr>
        <w:rPr>
          <w:rFonts w:ascii="Arial" w:hAnsi="Arial" w:cs="Arial"/>
          <w:sz w:val="22"/>
          <w:szCs w:val="22"/>
          <w:lang w:val="en-GB"/>
        </w:rPr>
      </w:pPr>
    </w:p>
    <w:p w14:paraId="1D8AC830" w14:textId="702E8BB6" w:rsidR="00604886" w:rsidRDefault="00604886" w:rsidP="00840F1D">
      <w:pPr>
        <w:rPr>
          <w:rFonts w:ascii="Arial" w:hAnsi="Arial" w:cs="Arial"/>
          <w:sz w:val="22"/>
          <w:szCs w:val="22"/>
          <w:lang w:val="en-GB"/>
        </w:rPr>
      </w:pPr>
    </w:p>
    <w:p w14:paraId="44B2C0C0" w14:textId="18995481" w:rsidR="00604886" w:rsidRDefault="00604886" w:rsidP="00840F1D">
      <w:pPr>
        <w:rPr>
          <w:rFonts w:ascii="Arial" w:hAnsi="Arial" w:cs="Arial"/>
          <w:sz w:val="22"/>
          <w:szCs w:val="22"/>
          <w:lang w:val="en-GB"/>
        </w:rPr>
      </w:pPr>
    </w:p>
    <w:p w14:paraId="4D4B88AB" w14:textId="65C6DD9D" w:rsidR="00604886" w:rsidRDefault="00604886" w:rsidP="00840F1D">
      <w:pPr>
        <w:rPr>
          <w:rFonts w:ascii="Arial" w:hAnsi="Arial" w:cs="Arial"/>
          <w:sz w:val="22"/>
          <w:szCs w:val="22"/>
          <w:lang w:val="en-GB"/>
        </w:rPr>
      </w:pPr>
    </w:p>
    <w:p w14:paraId="1930B38B" w14:textId="7C64975C" w:rsidR="00604886" w:rsidRDefault="00604886" w:rsidP="00840F1D">
      <w:pPr>
        <w:rPr>
          <w:rFonts w:ascii="Arial" w:hAnsi="Arial" w:cs="Arial"/>
          <w:sz w:val="22"/>
          <w:szCs w:val="22"/>
          <w:lang w:val="en-GB"/>
        </w:rPr>
      </w:pPr>
    </w:p>
    <w:p w14:paraId="3A0FA9A5" w14:textId="05EBF749" w:rsidR="00604886" w:rsidRDefault="00604886" w:rsidP="00840F1D">
      <w:pPr>
        <w:rPr>
          <w:rFonts w:ascii="Arial" w:hAnsi="Arial" w:cs="Arial"/>
          <w:sz w:val="22"/>
          <w:szCs w:val="22"/>
          <w:lang w:val="en-GB"/>
        </w:rPr>
      </w:pPr>
    </w:p>
    <w:p w14:paraId="487A64EA" w14:textId="1A7E4418" w:rsidR="00604886" w:rsidRDefault="00604886" w:rsidP="00840F1D">
      <w:pPr>
        <w:rPr>
          <w:rFonts w:ascii="Arial" w:hAnsi="Arial" w:cs="Arial"/>
          <w:sz w:val="22"/>
          <w:szCs w:val="22"/>
          <w:lang w:val="en-GB"/>
        </w:rPr>
      </w:pPr>
    </w:p>
    <w:p w14:paraId="79071373" w14:textId="1F820E9A" w:rsidR="00604886" w:rsidRDefault="00604886" w:rsidP="00840F1D">
      <w:pPr>
        <w:rPr>
          <w:rFonts w:ascii="Arial" w:hAnsi="Arial" w:cs="Arial"/>
          <w:sz w:val="22"/>
          <w:szCs w:val="22"/>
          <w:lang w:val="en-GB"/>
        </w:rPr>
      </w:pPr>
    </w:p>
    <w:p w14:paraId="5B76EC1B" w14:textId="7C4CB08E" w:rsidR="00604886" w:rsidRDefault="00604886" w:rsidP="00840F1D">
      <w:pPr>
        <w:rPr>
          <w:rFonts w:ascii="Arial" w:hAnsi="Arial" w:cs="Arial"/>
          <w:sz w:val="22"/>
          <w:szCs w:val="22"/>
          <w:lang w:val="en-GB"/>
        </w:rPr>
      </w:pPr>
    </w:p>
    <w:p w14:paraId="251E353E" w14:textId="12ED5688" w:rsidR="00604886" w:rsidRDefault="00604886" w:rsidP="00840F1D">
      <w:pPr>
        <w:rPr>
          <w:rFonts w:ascii="Arial" w:hAnsi="Arial" w:cs="Arial"/>
          <w:sz w:val="22"/>
          <w:szCs w:val="22"/>
          <w:lang w:val="en-GB"/>
        </w:rPr>
      </w:pPr>
    </w:p>
    <w:p w14:paraId="361D4C10" w14:textId="1CFBE58B" w:rsidR="00604886" w:rsidRDefault="00604886" w:rsidP="00840F1D">
      <w:pPr>
        <w:rPr>
          <w:rFonts w:ascii="Arial" w:hAnsi="Arial" w:cs="Arial"/>
          <w:sz w:val="22"/>
          <w:szCs w:val="22"/>
          <w:lang w:val="en-GB"/>
        </w:rPr>
      </w:pPr>
    </w:p>
    <w:p w14:paraId="06A1D646" w14:textId="09A5E791" w:rsidR="00604886" w:rsidRDefault="00604886" w:rsidP="00840F1D">
      <w:pPr>
        <w:rPr>
          <w:rFonts w:ascii="Arial" w:hAnsi="Arial" w:cs="Arial"/>
          <w:sz w:val="22"/>
          <w:szCs w:val="22"/>
          <w:lang w:val="en-GB"/>
        </w:rPr>
      </w:pPr>
    </w:p>
    <w:p w14:paraId="3CB158A1" w14:textId="7AA1DFBE" w:rsidR="00604886" w:rsidRDefault="00604886" w:rsidP="00840F1D">
      <w:pPr>
        <w:rPr>
          <w:rFonts w:ascii="Arial" w:hAnsi="Arial" w:cs="Arial"/>
          <w:sz w:val="22"/>
          <w:szCs w:val="22"/>
          <w:lang w:val="en-GB"/>
        </w:rPr>
      </w:pPr>
    </w:p>
    <w:p w14:paraId="2F117243" w14:textId="4B594018" w:rsidR="00604886" w:rsidRDefault="00604886" w:rsidP="00840F1D">
      <w:pPr>
        <w:rPr>
          <w:rFonts w:ascii="Arial" w:hAnsi="Arial" w:cs="Arial"/>
          <w:sz w:val="22"/>
          <w:szCs w:val="22"/>
          <w:lang w:val="en-GB"/>
        </w:rPr>
      </w:pPr>
    </w:p>
    <w:p w14:paraId="39FCA4B2" w14:textId="2C47218C" w:rsidR="00604886" w:rsidRDefault="00604886" w:rsidP="00840F1D">
      <w:pPr>
        <w:rPr>
          <w:rFonts w:ascii="Arial" w:hAnsi="Arial" w:cs="Arial"/>
          <w:sz w:val="22"/>
          <w:szCs w:val="22"/>
          <w:lang w:val="en-GB"/>
        </w:rPr>
      </w:pPr>
    </w:p>
    <w:p w14:paraId="3FDECC61" w14:textId="61537AE1" w:rsidR="00604886" w:rsidRDefault="00604886" w:rsidP="00840F1D">
      <w:pPr>
        <w:rPr>
          <w:rFonts w:ascii="Arial" w:hAnsi="Arial" w:cs="Arial"/>
          <w:sz w:val="22"/>
          <w:szCs w:val="22"/>
          <w:lang w:val="en-GB"/>
        </w:rPr>
      </w:pPr>
    </w:p>
    <w:p w14:paraId="5A9DFB2E" w14:textId="79B9EDB2" w:rsidR="00604886" w:rsidRDefault="00604886" w:rsidP="00840F1D">
      <w:pPr>
        <w:rPr>
          <w:rFonts w:ascii="Arial" w:hAnsi="Arial" w:cs="Arial"/>
          <w:sz w:val="22"/>
          <w:szCs w:val="22"/>
          <w:lang w:val="en-GB"/>
        </w:rPr>
      </w:pPr>
    </w:p>
    <w:p w14:paraId="6CE0CBA2" w14:textId="06F0FD5E" w:rsidR="00604886" w:rsidRDefault="00604886" w:rsidP="00840F1D">
      <w:pPr>
        <w:rPr>
          <w:rFonts w:ascii="Arial" w:hAnsi="Arial" w:cs="Arial"/>
          <w:sz w:val="22"/>
          <w:szCs w:val="22"/>
          <w:lang w:val="en-GB"/>
        </w:rPr>
      </w:pPr>
    </w:p>
    <w:p w14:paraId="6634A7D5" w14:textId="0D17886C" w:rsidR="00604886" w:rsidRDefault="00604886" w:rsidP="00840F1D">
      <w:pPr>
        <w:rPr>
          <w:rFonts w:ascii="Arial" w:hAnsi="Arial" w:cs="Arial"/>
          <w:sz w:val="22"/>
          <w:szCs w:val="22"/>
          <w:lang w:val="en-GB"/>
        </w:rPr>
      </w:pPr>
    </w:p>
    <w:p w14:paraId="5AD95C3E" w14:textId="5FB49B86" w:rsidR="00604886" w:rsidRDefault="00604886" w:rsidP="00840F1D">
      <w:pPr>
        <w:rPr>
          <w:rFonts w:ascii="Arial" w:hAnsi="Arial" w:cs="Arial"/>
          <w:sz w:val="22"/>
          <w:szCs w:val="22"/>
          <w:lang w:val="en-GB"/>
        </w:rPr>
      </w:pPr>
    </w:p>
    <w:p w14:paraId="2EBF5E30" w14:textId="7E8D3099" w:rsidR="00604886" w:rsidRDefault="00604886" w:rsidP="00840F1D">
      <w:pPr>
        <w:rPr>
          <w:rFonts w:ascii="Arial" w:hAnsi="Arial" w:cs="Arial"/>
          <w:sz w:val="22"/>
          <w:szCs w:val="22"/>
          <w:lang w:val="en-GB"/>
        </w:rPr>
      </w:pPr>
    </w:p>
    <w:p w14:paraId="3F94E05C" w14:textId="4D6FED9B" w:rsidR="00604886" w:rsidRPr="00240FF3" w:rsidRDefault="00604886" w:rsidP="00543711">
      <w:pPr>
        <w:rPr>
          <w:rFonts w:ascii="Arial" w:hAnsi="Arial" w:cs="Arial"/>
          <w:b/>
          <w:bCs/>
          <w:sz w:val="36"/>
          <w:szCs w:val="36"/>
          <w:lang w:val="en-GB"/>
        </w:rPr>
      </w:pPr>
    </w:p>
    <w:p w14:paraId="76FC194E" w14:textId="10E06E9D" w:rsidR="00604886" w:rsidRPr="00240FF3" w:rsidRDefault="00604886" w:rsidP="00604886">
      <w:pPr>
        <w:pStyle w:val="ListParagraph"/>
        <w:numPr>
          <w:ilvl w:val="0"/>
          <w:numId w:val="7"/>
        </w:numPr>
        <w:jc w:val="center"/>
        <w:rPr>
          <w:rFonts w:ascii="Arial" w:hAnsi="Arial" w:cs="Arial"/>
          <w:b/>
          <w:bCs/>
          <w:sz w:val="36"/>
          <w:szCs w:val="36"/>
          <w:lang w:val="en-GB"/>
        </w:rPr>
      </w:pPr>
      <w:r w:rsidRPr="00240FF3">
        <w:rPr>
          <w:rFonts w:ascii="Arial" w:hAnsi="Arial" w:cs="Arial"/>
          <w:b/>
          <w:bCs/>
          <w:sz w:val="36"/>
          <w:szCs w:val="36"/>
          <w:lang w:val="en-GB"/>
        </w:rPr>
        <w:t>MODELS OF COMMUNICATION</w:t>
      </w:r>
    </w:p>
    <w:p w14:paraId="0D0030F7" w14:textId="12D095D7" w:rsidR="00604886" w:rsidRDefault="00604886" w:rsidP="00604886">
      <w:pPr>
        <w:jc w:val="center"/>
        <w:rPr>
          <w:rFonts w:ascii="Arial" w:hAnsi="Arial" w:cs="Arial"/>
          <w:sz w:val="22"/>
          <w:szCs w:val="22"/>
          <w:lang w:val="en-GB"/>
        </w:rPr>
      </w:pPr>
    </w:p>
    <w:p w14:paraId="24AC6EDD" w14:textId="0625E284" w:rsidR="00604886" w:rsidRPr="00240FF3" w:rsidRDefault="00604886" w:rsidP="00604886">
      <w:pPr>
        <w:rPr>
          <w:rFonts w:ascii="Arial" w:hAnsi="Arial" w:cs="Arial"/>
          <w:b/>
          <w:bCs/>
          <w:sz w:val="32"/>
          <w:szCs w:val="32"/>
          <w:lang w:val="en-GB"/>
        </w:rPr>
      </w:pPr>
    </w:p>
    <w:p w14:paraId="766F8757" w14:textId="289B8E1C" w:rsidR="00604886" w:rsidRPr="00240FF3" w:rsidRDefault="00604886" w:rsidP="00604886">
      <w:pPr>
        <w:pStyle w:val="ListParagraph"/>
        <w:numPr>
          <w:ilvl w:val="0"/>
          <w:numId w:val="8"/>
        </w:numPr>
        <w:rPr>
          <w:rFonts w:ascii="Arial" w:hAnsi="Arial" w:cs="Arial"/>
          <w:b/>
          <w:bCs/>
          <w:sz w:val="32"/>
          <w:szCs w:val="32"/>
          <w:lang w:val="en-GB"/>
        </w:rPr>
      </w:pPr>
      <w:r w:rsidRPr="00240FF3">
        <w:rPr>
          <w:rFonts w:ascii="Arial" w:hAnsi="Arial" w:cs="Arial"/>
          <w:b/>
          <w:bCs/>
          <w:sz w:val="32"/>
          <w:szCs w:val="32"/>
          <w:lang w:val="en-GB"/>
        </w:rPr>
        <w:t xml:space="preserve">Shannon and Weaver </w:t>
      </w:r>
      <w:r w:rsidR="00EE2404" w:rsidRPr="00240FF3">
        <w:rPr>
          <w:rFonts w:ascii="Arial" w:hAnsi="Arial" w:cs="Arial"/>
          <w:b/>
          <w:bCs/>
          <w:sz w:val="32"/>
          <w:szCs w:val="32"/>
          <w:lang w:val="en-GB"/>
        </w:rPr>
        <w:t>(1948)</w:t>
      </w:r>
      <w:r w:rsidRPr="00240FF3">
        <w:rPr>
          <w:rFonts w:ascii="Arial" w:hAnsi="Arial" w:cs="Arial"/>
          <w:b/>
          <w:bCs/>
          <w:sz w:val="32"/>
          <w:szCs w:val="32"/>
          <w:lang w:val="en-GB"/>
        </w:rPr>
        <w:t xml:space="preserve"> </w:t>
      </w:r>
    </w:p>
    <w:p w14:paraId="07263129" w14:textId="3CA3A094" w:rsidR="00604886" w:rsidRPr="00240FF3" w:rsidRDefault="00604886" w:rsidP="00604886">
      <w:pPr>
        <w:rPr>
          <w:rFonts w:ascii="Arial" w:hAnsi="Arial" w:cs="Arial"/>
          <w:b/>
          <w:bCs/>
          <w:sz w:val="32"/>
          <w:szCs w:val="32"/>
          <w:lang w:val="en-GB"/>
        </w:rPr>
      </w:pPr>
    </w:p>
    <w:p w14:paraId="3F0377F7" w14:textId="77777777" w:rsidR="00821743" w:rsidRPr="00821743" w:rsidRDefault="00821743" w:rsidP="00336AF2">
      <w:pPr>
        <w:spacing w:line="360" w:lineRule="auto"/>
        <w:rPr>
          <w:rFonts w:ascii="Arial" w:hAnsi="Arial" w:cs="Arial"/>
          <w:sz w:val="22"/>
          <w:szCs w:val="22"/>
          <w:lang w:val="en-GB"/>
        </w:rPr>
      </w:pPr>
      <w:r w:rsidRPr="00821743">
        <w:rPr>
          <w:rFonts w:ascii="Arial" w:hAnsi="Arial" w:cs="Arial"/>
          <w:sz w:val="22"/>
          <w:szCs w:val="22"/>
          <w:lang w:val="en-GB"/>
        </w:rPr>
        <w:t xml:space="preserve">When Warren Weaver and Claude Elwood Shannon collaborated on the Bell System Technical Journal article "A Mathematical Theory of Communication," they created the Shannon Weaver model of communication. </w:t>
      </w:r>
    </w:p>
    <w:p w14:paraId="6C541312" w14:textId="33FC0244" w:rsidR="000B17F1" w:rsidRDefault="00821743" w:rsidP="00336AF2">
      <w:pPr>
        <w:spacing w:line="360" w:lineRule="auto"/>
        <w:rPr>
          <w:rFonts w:ascii="Arial" w:hAnsi="Arial" w:cs="Arial"/>
          <w:sz w:val="22"/>
          <w:szCs w:val="22"/>
          <w:lang w:val="en-GB"/>
        </w:rPr>
      </w:pPr>
      <w:r w:rsidRPr="00821743">
        <w:rPr>
          <w:rFonts w:ascii="Arial" w:hAnsi="Arial" w:cs="Arial"/>
          <w:sz w:val="22"/>
          <w:szCs w:val="22"/>
          <w:lang w:val="en-GB"/>
        </w:rPr>
        <w:t>Shannon was an American mathematician, but Weaver was a scientist. Later, the mathematical theory was dubbed the Shannon Weaver model of communication, sometimes known as the "mother of all models." This linear model is more technologically sophisticated than previous linear models.</w:t>
      </w:r>
    </w:p>
    <w:p w14:paraId="37EF3B3C" w14:textId="77777777" w:rsidR="00336AF2" w:rsidRPr="00336AF2" w:rsidRDefault="00336AF2" w:rsidP="00336AF2">
      <w:pPr>
        <w:spacing w:line="360" w:lineRule="auto"/>
        <w:rPr>
          <w:rFonts w:ascii="Times New Roman" w:eastAsia="Times New Roman" w:hAnsi="Times New Roman" w:cs="Times New Roman"/>
          <w:color w:val="000000" w:themeColor="text1"/>
          <w:lang w:eastAsia="en-GB"/>
        </w:rPr>
      </w:pPr>
      <w:r w:rsidRPr="00336AF2">
        <w:rPr>
          <w:rFonts w:ascii="Epilogue" w:eastAsia="Times New Roman" w:hAnsi="Epilogue" w:cs="Times New Roman"/>
          <w:color w:val="000000" w:themeColor="text1"/>
          <w:shd w:val="clear" w:color="auto" w:fill="FFFFFF"/>
          <w:lang w:eastAsia="en-GB"/>
        </w:rPr>
        <w:t>The sender (</w:t>
      </w:r>
      <w:r w:rsidRPr="00336AF2">
        <w:rPr>
          <w:rFonts w:ascii="Epilogue" w:eastAsia="Times New Roman" w:hAnsi="Epilogue" w:cs="Times New Roman"/>
          <w:color w:val="000000" w:themeColor="text1"/>
          <w:lang w:eastAsia="en-GB"/>
        </w:rPr>
        <w:t>data</w:t>
      </w:r>
      <w:r w:rsidRPr="00336AF2">
        <w:rPr>
          <w:rFonts w:ascii="Epilogue" w:eastAsia="Times New Roman" w:hAnsi="Epilogue" w:cs="Times New Roman"/>
          <w:color w:val="000000" w:themeColor="text1"/>
          <w:shd w:val="clear" w:color="auto" w:fill="FFFFFF"/>
          <w:lang w:eastAsia="en-GB"/>
        </w:rPr>
        <w:t> source) is </w:t>
      </w:r>
      <w:r w:rsidRPr="00336AF2">
        <w:rPr>
          <w:rFonts w:ascii="Epilogue" w:eastAsia="Times New Roman" w:hAnsi="Epilogue" w:cs="Times New Roman"/>
          <w:color w:val="000000" w:themeColor="text1"/>
          <w:lang w:eastAsia="en-GB"/>
        </w:rPr>
        <w:t>characterized</w:t>
      </w:r>
      <w:r w:rsidRPr="00336AF2">
        <w:rPr>
          <w:rFonts w:ascii="Epilogue" w:eastAsia="Times New Roman" w:hAnsi="Epilogue" w:cs="Times New Roman"/>
          <w:color w:val="000000" w:themeColor="text1"/>
          <w:shd w:val="clear" w:color="auto" w:fill="FFFFFF"/>
          <w:lang w:eastAsia="en-GB"/>
        </w:rPr>
        <w:t> as the </w:t>
      </w:r>
      <w:r w:rsidRPr="00336AF2">
        <w:rPr>
          <w:rFonts w:ascii="Epilogue" w:eastAsia="Times New Roman" w:hAnsi="Epilogue" w:cs="Times New Roman"/>
          <w:color w:val="000000" w:themeColor="text1"/>
          <w:lang w:eastAsia="en-GB"/>
        </w:rPr>
        <w:t>individual</w:t>
      </w:r>
      <w:r w:rsidRPr="00336AF2">
        <w:rPr>
          <w:rFonts w:ascii="Epilogue" w:eastAsia="Times New Roman" w:hAnsi="Epilogue" w:cs="Times New Roman"/>
          <w:color w:val="000000" w:themeColor="text1"/>
          <w:shd w:val="clear" w:color="auto" w:fill="FFFFFF"/>
          <w:lang w:eastAsia="en-GB"/>
        </w:rPr>
        <w:t> who </w:t>
      </w:r>
      <w:r w:rsidRPr="00336AF2">
        <w:rPr>
          <w:rFonts w:ascii="Epilogue" w:eastAsia="Times New Roman" w:hAnsi="Epilogue" w:cs="Times New Roman"/>
          <w:color w:val="000000" w:themeColor="text1"/>
          <w:lang w:eastAsia="en-GB"/>
        </w:rPr>
        <w:t>makes</w:t>
      </w:r>
      <w:r w:rsidRPr="00336AF2">
        <w:rPr>
          <w:rFonts w:ascii="Epilogue" w:eastAsia="Times New Roman" w:hAnsi="Epilogue" w:cs="Times New Roman"/>
          <w:color w:val="000000" w:themeColor="text1"/>
          <w:shd w:val="clear" w:color="auto" w:fill="FFFFFF"/>
          <w:lang w:eastAsia="en-GB"/>
        </w:rPr>
        <w:t> the message, chooses the channel, and sends the message. The encoder (Transmitter), on the other hand, is the sender who </w:t>
      </w:r>
      <w:r w:rsidRPr="00336AF2">
        <w:rPr>
          <w:rFonts w:ascii="Epilogue" w:eastAsia="Times New Roman" w:hAnsi="Epilogue" w:cs="Times New Roman"/>
          <w:color w:val="000000" w:themeColor="text1"/>
          <w:lang w:eastAsia="en-GB"/>
        </w:rPr>
        <w:t>employments</w:t>
      </w:r>
      <w:r w:rsidRPr="00336AF2">
        <w:rPr>
          <w:rFonts w:ascii="Epilogue" w:eastAsia="Times New Roman" w:hAnsi="Epilogue" w:cs="Times New Roman"/>
          <w:color w:val="000000" w:themeColor="text1"/>
          <w:shd w:val="clear" w:color="auto" w:fill="FFFFFF"/>
          <w:lang w:eastAsia="en-GB"/>
        </w:rPr>
        <w:t> a </w:t>
      </w:r>
      <w:r w:rsidRPr="00336AF2">
        <w:rPr>
          <w:rFonts w:ascii="Epilogue" w:eastAsia="Times New Roman" w:hAnsi="Epilogue" w:cs="Times New Roman"/>
          <w:color w:val="000000" w:themeColor="text1"/>
          <w:lang w:eastAsia="en-GB"/>
        </w:rPr>
        <w:t>gadget</w:t>
      </w:r>
      <w:r w:rsidRPr="00336AF2">
        <w:rPr>
          <w:rFonts w:ascii="Epilogue" w:eastAsia="Times New Roman" w:hAnsi="Epilogue" w:cs="Times New Roman"/>
          <w:color w:val="000000" w:themeColor="text1"/>
          <w:shd w:val="clear" w:color="auto" w:fill="FFFFFF"/>
          <w:lang w:eastAsia="en-GB"/>
        </w:rPr>
        <w:t> to </w:t>
      </w:r>
      <w:r w:rsidRPr="00336AF2">
        <w:rPr>
          <w:rFonts w:ascii="Epilogue" w:eastAsia="Times New Roman" w:hAnsi="Epilogue" w:cs="Times New Roman"/>
          <w:color w:val="000000" w:themeColor="text1"/>
          <w:lang w:eastAsia="en-GB"/>
        </w:rPr>
        <w:t>change over</w:t>
      </w:r>
      <w:r w:rsidRPr="00336AF2">
        <w:rPr>
          <w:rFonts w:ascii="Epilogue" w:eastAsia="Times New Roman" w:hAnsi="Epilogue" w:cs="Times New Roman"/>
          <w:color w:val="000000" w:themeColor="text1"/>
          <w:shd w:val="clear" w:color="auto" w:fill="FFFFFF"/>
          <w:lang w:eastAsia="en-GB"/>
        </w:rPr>
        <w:t> messages into signals or </w:t>
      </w:r>
      <w:r w:rsidRPr="00336AF2">
        <w:rPr>
          <w:rFonts w:ascii="Epilogue" w:eastAsia="Times New Roman" w:hAnsi="Epilogue" w:cs="Times New Roman"/>
          <w:color w:val="000000" w:themeColor="text1"/>
          <w:lang w:eastAsia="en-GB"/>
        </w:rPr>
        <w:t>parallel</w:t>
      </w:r>
      <w:r w:rsidRPr="00336AF2">
        <w:rPr>
          <w:rFonts w:ascii="Epilogue" w:eastAsia="Times New Roman" w:hAnsi="Epilogue" w:cs="Times New Roman"/>
          <w:color w:val="000000" w:themeColor="text1"/>
          <w:shd w:val="clear" w:color="auto" w:fill="FFFFFF"/>
          <w:lang w:eastAsia="en-GB"/>
        </w:rPr>
        <w:t> </w:t>
      </w:r>
      <w:r w:rsidRPr="00336AF2">
        <w:rPr>
          <w:rFonts w:ascii="Epilogue" w:eastAsia="Times New Roman" w:hAnsi="Epilogue" w:cs="Times New Roman"/>
          <w:color w:val="000000" w:themeColor="text1"/>
          <w:lang w:eastAsia="en-GB"/>
        </w:rPr>
        <w:t>information</w:t>
      </w:r>
      <w:r w:rsidRPr="00336AF2">
        <w:rPr>
          <w:rFonts w:ascii="Epilogue" w:eastAsia="Times New Roman" w:hAnsi="Epilogue" w:cs="Times New Roman"/>
          <w:color w:val="000000" w:themeColor="text1"/>
          <w:shd w:val="clear" w:color="auto" w:fill="FFFFFF"/>
          <w:lang w:eastAsia="en-GB"/>
        </w:rPr>
        <w:t>. These concepts are </w:t>
      </w:r>
      <w:r w:rsidRPr="00336AF2">
        <w:rPr>
          <w:rFonts w:ascii="Epilogue" w:eastAsia="Times New Roman" w:hAnsi="Epilogue" w:cs="Times New Roman"/>
          <w:color w:val="000000" w:themeColor="text1"/>
          <w:lang w:eastAsia="en-GB"/>
        </w:rPr>
        <w:t>laid out</w:t>
      </w:r>
      <w:r w:rsidRPr="00336AF2">
        <w:rPr>
          <w:rFonts w:ascii="Epilogue" w:eastAsia="Times New Roman" w:hAnsi="Epilogue" w:cs="Times New Roman"/>
          <w:color w:val="000000" w:themeColor="text1"/>
          <w:shd w:val="clear" w:color="auto" w:fill="FFFFFF"/>
          <w:lang w:eastAsia="en-GB"/>
        </w:rPr>
        <w:t> </w:t>
      </w:r>
      <w:r w:rsidRPr="00336AF2">
        <w:rPr>
          <w:rFonts w:ascii="Epilogue" w:eastAsia="Times New Roman" w:hAnsi="Epilogue" w:cs="Times New Roman"/>
          <w:color w:val="000000" w:themeColor="text1"/>
          <w:lang w:eastAsia="en-GB"/>
        </w:rPr>
        <w:t>within the</w:t>
      </w:r>
      <w:r w:rsidRPr="00336AF2">
        <w:rPr>
          <w:rFonts w:ascii="Epilogue" w:eastAsia="Times New Roman" w:hAnsi="Epilogue" w:cs="Times New Roman"/>
          <w:color w:val="000000" w:themeColor="text1"/>
          <w:shd w:val="clear" w:color="auto" w:fill="FFFFFF"/>
          <w:lang w:eastAsia="en-GB"/>
        </w:rPr>
        <w:t> Shannon and Weaver Model. Decoder (Receiver) - </w:t>
      </w:r>
      <w:r w:rsidRPr="00336AF2">
        <w:rPr>
          <w:rFonts w:ascii="Epilogue" w:eastAsia="Times New Roman" w:hAnsi="Epilogue" w:cs="Times New Roman"/>
          <w:color w:val="000000" w:themeColor="text1"/>
          <w:lang w:eastAsia="en-GB"/>
        </w:rPr>
        <w:t>may be a</w:t>
      </w:r>
      <w:r w:rsidRPr="00336AF2">
        <w:rPr>
          <w:rFonts w:ascii="Epilogue" w:eastAsia="Times New Roman" w:hAnsi="Epilogue" w:cs="Times New Roman"/>
          <w:color w:val="000000" w:themeColor="text1"/>
          <w:shd w:val="clear" w:color="auto" w:fill="FFFFFF"/>
          <w:lang w:eastAsia="en-GB"/>
        </w:rPr>
        <w:t> </w:t>
      </w:r>
      <w:r w:rsidRPr="00336AF2">
        <w:rPr>
          <w:rFonts w:ascii="Epilogue" w:eastAsia="Times New Roman" w:hAnsi="Epilogue" w:cs="Times New Roman"/>
          <w:color w:val="000000" w:themeColor="text1"/>
          <w:lang w:eastAsia="en-GB"/>
        </w:rPr>
        <w:t>gadget</w:t>
      </w:r>
      <w:r w:rsidRPr="00336AF2">
        <w:rPr>
          <w:rFonts w:ascii="Epilogue" w:eastAsia="Times New Roman" w:hAnsi="Epilogue" w:cs="Times New Roman"/>
          <w:color w:val="000000" w:themeColor="text1"/>
          <w:shd w:val="clear" w:color="auto" w:fill="FFFFFF"/>
          <w:lang w:eastAsia="en-GB"/>
        </w:rPr>
        <w:t> that </w:t>
      </w:r>
      <w:r w:rsidRPr="00336AF2">
        <w:rPr>
          <w:rFonts w:ascii="Epilogue" w:eastAsia="Times New Roman" w:hAnsi="Epilogue" w:cs="Times New Roman"/>
          <w:color w:val="000000" w:themeColor="text1"/>
          <w:lang w:eastAsia="en-GB"/>
        </w:rPr>
        <w:t>changes</w:t>
      </w:r>
      <w:r w:rsidRPr="00336AF2">
        <w:rPr>
          <w:rFonts w:ascii="Epilogue" w:eastAsia="Times New Roman" w:hAnsi="Epilogue" w:cs="Times New Roman"/>
          <w:color w:val="000000" w:themeColor="text1"/>
          <w:shd w:val="clear" w:color="auto" w:fill="FFFFFF"/>
          <w:lang w:eastAsia="en-GB"/>
        </w:rPr>
        <w:t> signals or </w:t>
      </w:r>
      <w:r w:rsidRPr="00336AF2">
        <w:rPr>
          <w:rFonts w:ascii="Epilogue" w:eastAsia="Times New Roman" w:hAnsi="Epilogue" w:cs="Times New Roman"/>
          <w:color w:val="000000" w:themeColor="text1"/>
          <w:lang w:eastAsia="en-GB"/>
        </w:rPr>
        <w:t>parallel</w:t>
      </w:r>
      <w:r w:rsidRPr="00336AF2">
        <w:rPr>
          <w:rFonts w:ascii="Epilogue" w:eastAsia="Times New Roman" w:hAnsi="Epilogue" w:cs="Times New Roman"/>
          <w:color w:val="000000" w:themeColor="text1"/>
          <w:shd w:val="clear" w:color="auto" w:fill="FFFFFF"/>
          <w:lang w:eastAsia="en-GB"/>
        </w:rPr>
        <w:t> </w:t>
      </w:r>
      <w:r w:rsidRPr="00336AF2">
        <w:rPr>
          <w:rFonts w:ascii="Epilogue" w:eastAsia="Times New Roman" w:hAnsi="Epilogue" w:cs="Times New Roman"/>
          <w:color w:val="000000" w:themeColor="text1"/>
          <w:lang w:eastAsia="en-GB"/>
        </w:rPr>
        <w:t>information</w:t>
      </w:r>
      <w:r w:rsidRPr="00336AF2">
        <w:rPr>
          <w:rFonts w:ascii="Epilogue" w:eastAsia="Times New Roman" w:hAnsi="Epilogue" w:cs="Times New Roman"/>
          <w:color w:val="000000" w:themeColor="text1"/>
          <w:shd w:val="clear" w:color="auto" w:fill="FFFFFF"/>
          <w:lang w:eastAsia="en-GB"/>
        </w:rPr>
        <w:t> into messages, or a </w:t>
      </w:r>
      <w:r w:rsidRPr="00336AF2">
        <w:rPr>
          <w:rFonts w:ascii="Epilogue" w:eastAsia="Times New Roman" w:hAnsi="Epilogue" w:cs="Times New Roman"/>
          <w:color w:val="000000" w:themeColor="text1"/>
          <w:lang w:eastAsia="en-GB"/>
        </w:rPr>
        <w:t>recipient</w:t>
      </w:r>
      <w:r w:rsidRPr="00336AF2">
        <w:rPr>
          <w:rFonts w:ascii="Epilogue" w:eastAsia="Times New Roman" w:hAnsi="Epilogue" w:cs="Times New Roman"/>
          <w:color w:val="000000" w:themeColor="text1"/>
          <w:shd w:val="clear" w:color="auto" w:fill="FFFFFF"/>
          <w:lang w:eastAsia="en-GB"/>
        </w:rPr>
        <w:t> that </w:t>
      </w:r>
      <w:r w:rsidRPr="00336AF2">
        <w:rPr>
          <w:rFonts w:ascii="Epilogue" w:eastAsia="Times New Roman" w:hAnsi="Epilogue" w:cs="Times New Roman"/>
          <w:color w:val="000000" w:themeColor="text1"/>
          <w:lang w:eastAsia="en-GB"/>
        </w:rPr>
        <w:t>interprets</w:t>
      </w:r>
      <w:r w:rsidRPr="00336AF2">
        <w:rPr>
          <w:rFonts w:ascii="Epilogue" w:eastAsia="Times New Roman" w:hAnsi="Epilogue" w:cs="Times New Roman"/>
          <w:color w:val="000000" w:themeColor="text1"/>
          <w:shd w:val="clear" w:color="auto" w:fill="FFFFFF"/>
          <w:lang w:eastAsia="en-GB"/>
        </w:rPr>
        <w:t> signals into messages. It might </w:t>
      </w:r>
      <w:r w:rsidRPr="00336AF2">
        <w:rPr>
          <w:rFonts w:ascii="Epilogue" w:eastAsia="Times New Roman" w:hAnsi="Epilogue" w:cs="Times New Roman"/>
          <w:color w:val="000000" w:themeColor="text1"/>
          <w:lang w:eastAsia="en-GB"/>
        </w:rPr>
        <w:t>moreover</w:t>
      </w:r>
      <w:r w:rsidRPr="00336AF2">
        <w:rPr>
          <w:rFonts w:ascii="Epilogue" w:eastAsia="Times New Roman" w:hAnsi="Epilogue" w:cs="Times New Roman"/>
          <w:color w:val="000000" w:themeColor="text1"/>
          <w:shd w:val="clear" w:color="auto" w:fill="FFFFFF"/>
          <w:lang w:eastAsia="en-GB"/>
        </w:rPr>
        <w:t> be a </w:t>
      </w:r>
      <w:r w:rsidRPr="00336AF2">
        <w:rPr>
          <w:rFonts w:ascii="Epilogue" w:eastAsia="Times New Roman" w:hAnsi="Epilogue" w:cs="Times New Roman"/>
          <w:color w:val="000000" w:themeColor="text1"/>
          <w:lang w:eastAsia="en-GB"/>
        </w:rPr>
        <w:t>coordinate</w:t>
      </w:r>
      <w:r w:rsidRPr="00336AF2">
        <w:rPr>
          <w:rFonts w:ascii="Epilogue" w:eastAsia="Times New Roman" w:hAnsi="Epilogue" w:cs="Times New Roman"/>
          <w:color w:val="000000" w:themeColor="text1"/>
          <w:shd w:val="clear" w:color="auto" w:fill="FFFFFF"/>
          <w:lang w:eastAsia="en-GB"/>
        </w:rPr>
        <w:t> reference to the </w:t>
      </w:r>
      <w:r w:rsidRPr="00336AF2">
        <w:rPr>
          <w:rFonts w:ascii="Epilogue" w:eastAsia="Times New Roman" w:hAnsi="Epilogue" w:cs="Times New Roman"/>
          <w:color w:val="000000" w:themeColor="text1"/>
          <w:lang w:eastAsia="en-GB"/>
        </w:rPr>
        <w:t>gadget</w:t>
      </w:r>
      <w:r w:rsidRPr="00336AF2">
        <w:rPr>
          <w:rFonts w:ascii="Epilogue" w:eastAsia="Times New Roman" w:hAnsi="Epilogue" w:cs="Times New Roman"/>
          <w:color w:val="000000" w:themeColor="text1"/>
          <w:shd w:val="clear" w:color="auto" w:fill="FFFFFF"/>
          <w:lang w:eastAsia="en-GB"/>
        </w:rPr>
        <w:t>, channel, which is the </w:t>
      </w:r>
      <w:r w:rsidRPr="00336AF2">
        <w:rPr>
          <w:rFonts w:ascii="Epilogue" w:eastAsia="Times New Roman" w:hAnsi="Epilogue" w:cs="Times New Roman"/>
          <w:color w:val="000000" w:themeColor="text1"/>
          <w:lang w:eastAsia="en-GB"/>
        </w:rPr>
        <w:t>strategy</w:t>
      </w:r>
      <w:r w:rsidRPr="00336AF2">
        <w:rPr>
          <w:rFonts w:ascii="Epilogue" w:eastAsia="Times New Roman" w:hAnsi="Epilogue" w:cs="Times New Roman"/>
          <w:color w:val="000000" w:themeColor="text1"/>
          <w:shd w:val="clear" w:color="auto" w:fill="FFFFFF"/>
          <w:lang w:eastAsia="en-GB"/>
        </w:rPr>
        <w:t> of message transmission. This approach was </w:t>
      </w:r>
      <w:r w:rsidRPr="00336AF2">
        <w:rPr>
          <w:rFonts w:ascii="Epilogue" w:eastAsia="Times New Roman" w:hAnsi="Epilogue" w:cs="Times New Roman"/>
          <w:color w:val="000000" w:themeColor="text1"/>
          <w:lang w:eastAsia="en-GB"/>
        </w:rPr>
        <w:t>to begin with</w:t>
      </w:r>
      <w:r w:rsidRPr="00336AF2">
        <w:rPr>
          <w:rFonts w:ascii="Epilogue" w:eastAsia="Times New Roman" w:hAnsi="Epilogue" w:cs="Times New Roman"/>
          <w:color w:val="000000" w:themeColor="text1"/>
          <w:shd w:val="clear" w:color="auto" w:fill="FFFFFF"/>
          <w:lang w:eastAsia="en-GB"/>
        </w:rPr>
        <w:t> </w:t>
      </w:r>
      <w:r w:rsidRPr="00336AF2">
        <w:rPr>
          <w:rFonts w:ascii="Epilogue" w:eastAsia="Times New Roman" w:hAnsi="Epilogue" w:cs="Times New Roman"/>
          <w:color w:val="000000" w:themeColor="text1"/>
          <w:lang w:eastAsia="en-GB"/>
        </w:rPr>
        <w:t>created</w:t>
      </w:r>
      <w:r w:rsidRPr="00336AF2">
        <w:rPr>
          <w:rFonts w:ascii="Epilogue" w:eastAsia="Times New Roman" w:hAnsi="Epilogue" w:cs="Times New Roman"/>
          <w:color w:val="000000" w:themeColor="text1"/>
          <w:shd w:val="clear" w:color="auto" w:fill="FFFFFF"/>
          <w:lang w:eastAsia="en-GB"/>
        </w:rPr>
        <w:t> to </w:t>
      </w:r>
      <w:r w:rsidRPr="00336AF2">
        <w:rPr>
          <w:rFonts w:ascii="Epilogue" w:eastAsia="Times New Roman" w:hAnsi="Epilogue" w:cs="Times New Roman"/>
          <w:color w:val="000000" w:themeColor="text1"/>
          <w:lang w:eastAsia="en-GB"/>
        </w:rPr>
        <w:t>upgrade</w:t>
      </w:r>
      <w:r w:rsidRPr="00336AF2">
        <w:rPr>
          <w:rFonts w:ascii="Epilogue" w:eastAsia="Times New Roman" w:hAnsi="Epilogue" w:cs="Times New Roman"/>
          <w:color w:val="000000" w:themeColor="text1"/>
          <w:shd w:val="clear" w:color="auto" w:fill="FFFFFF"/>
          <w:lang w:eastAsia="en-GB"/>
        </w:rPr>
        <w:t> </w:t>
      </w:r>
      <w:r w:rsidRPr="00336AF2">
        <w:rPr>
          <w:rFonts w:ascii="Epilogue" w:eastAsia="Times New Roman" w:hAnsi="Epilogue" w:cs="Times New Roman"/>
          <w:color w:val="000000" w:themeColor="text1"/>
          <w:lang w:eastAsia="en-GB"/>
        </w:rPr>
        <w:t>specialized</w:t>
      </w:r>
      <w:r w:rsidRPr="00336AF2">
        <w:rPr>
          <w:rFonts w:ascii="Epilogue" w:eastAsia="Times New Roman" w:hAnsi="Epilogue" w:cs="Times New Roman"/>
          <w:color w:val="000000" w:themeColor="text1"/>
          <w:shd w:val="clear" w:color="auto" w:fill="FFFFFF"/>
          <w:lang w:eastAsia="en-GB"/>
        </w:rPr>
        <w:t> communication, </w:t>
      </w:r>
      <w:r w:rsidRPr="00336AF2">
        <w:rPr>
          <w:rFonts w:ascii="Epilogue" w:eastAsia="Times New Roman" w:hAnsi="Epilogue" w:cs="Times New Roman"/>
          <w:color w:val="000000" w:themeColor="text1"/>
          <w:lang w:eastAsia="en-GB"/>
        </w:rPr>
        <w:t>especially</w:t>
      </w:r>
      <w:r w:rsidRPr="00336AF2">
        <w:rPr>
          <w:rFonts w:ascii="Epilogue" w:eastAsia="Times New Roman" w:hAnsi="Epilogue" w:cs="Times New Roman"/>
          <w:color w:val="000000" w:themeColor="text1"/>
          <w:shd w:val="clear" w:color="auto" w:fill="FFFFFF"/>
          <w:lang w:eastAsia="en-GB"/>
        </w:rPr>
        <w:t> for </w:t>
      </w:r>
      <w:r w:rsidRPr="00336AF2">
        <w:rPr>
          <w:rFonts w:ascii="Epilogue" w:eastAsia="Times New Roman" w:hAnsi="Epilogue" w:cs="Times New Roman"/>
          <w:color w:val="000000" w:themeColor="text1"/>
          <w:lang w:eastAsia="en-GB"/>
        </w:rPr>
        <w:t>phone</w:t>
      </w:r>
      <w:r w:rsidRPr="00336AF2">
        <w:rPr>
          <w:rFonts w:ascii="Epilogue" w:eastAsia="Times New Roman" w:hAnsi="Epilogue" w:cs="Times New Roman"/>
          <w:color w:val="000000" w:themeColor="text1"/>
          <w:shd w:val="clear" w:color="auto" w:fill="FFFFFF"/>
          <w:lang w:eastAsia="en-GB"/>
        </w:rPr>
        <w:t> conversation, as Shannon was an </w:t>
      </w:r>
      <w:r w:rsidRPr="00336AF2">
        <w:rPr>
          <w:rFonts w:ascii="Epilogue" w:eastAsia="Times New Roman" w:hAnsi="Epilogue" w:cs="Times New Roman"/>
          <w:color w:val="000000" w:themeColor="text1"/>
          <w:lang w:eastAsia="en-GB"/>
        </w:rPr>
        <w:t>design</w:t>
      </w:r>
      <w:r w:rsidRPr="00336AF2">
        <w:rPr>
          <w:rFonts w:ascii="Epilogue" w:eastAsia="Times New Roman" w:hAnsi="Epilogue" w:cs="Times New Roman"/>
          <w:color w:val="000000" w:themeColor="text1"/>
          <w:shd w:val="clear" w:color="auto" w:fill="FFFFFF"/>
          <w:lang w:eastAsia="en-GB"/>
        </w:rPr>
        <w:t>. It was </w:t>
      </w:r>
      <w:r w:rsidRPr="00336AF2">
        <w:rPr>
          <w:rFonts w:ascii="Epilogue" w:eastAsia="Times New Roman" w:hAnsi="Epilogue" w:cs="Times New Roman"/>
          <w:color w:val="000000" w:themeColor="text1"/>
          <w:lang w:eastAsia="en-GB"/>
        </w:rPr>
        <w:t>outlined</w:t>
      </w:r>
      <w:r w:rsidRPr="00336AF2">
        <w:rPr>
          <w:rFonts w:ascii="Epilogue" w:eastAsia="Times New Roman" w:hAnsi="Epilogue" w:cs="Times New Roman"/>
          <w:color w:val="000000" w:themeColor="text1"/>
          <w:shd w:val="clear" w:color="auto" w:fill="FFFFFF"/>
          <w:lang w:eastAsia="en-GB"/>
        </w:rPr>
        <w:t> to have </w:t>
      </w:r>
      <w:r w:rsidRPr="00336AF2">
        <w:rPr>
          <w:rFonts w:ascii="Epilogue" w:eastAsia="Times New Roman" w:hAnsi="Epilogue" w:cs="Times New Roman"/>
          <w:color w:val="000000" w:themeColor="text1"/>
          <w:lang w:eastAsia="en-GB"/>
        </w:rPr>
        <w:t>the foremost</w:t>
      </w:r>
      <w:r w:rsidRPr="00336AF2">
        <w:rPr>
          <w:rFonts w:ascii="Epilogue" w:eastAsia="Times New Roman" w:hAnsi="Epilogue" w:cs="Times New Roman"/>
          <w:color w:val="000000" w:themeColor="text1"/>
          <w:shd w:val="clear" w:color="auto" w:fill="FFFFFF"/>
          <w:lang w:eastAsia="en-GB"/>
        </w:rPr>
        <w:t> phone capacity </w:t>
      </w:r>
      <w:r w:rsidRPr="00336AF2">
        <w:rPr>
          <w:rFonts w:ascii="Epilogue" w:eastAsia="Times New Roman" w:hAnsi="Epilogue" w:cs="Times New Roman"/>
          <w:color w:val="000000" w:themeColor="text1"/>
          <w:lang w:eastAsia="en-GB"/>
        </w:rPr>
        <w:t>whereas</w:t>
      </w:r>
      <w:r w:rsidRPr="00336AF2">
        <w:rPr>
          <w:rFonts w:ascii="Epilogue" w:eastAsia="Times New Roman" w:hAnsi="Epilogue" w:cs="Times New Roman"/>
          <w:color w:val="000000" w:themeColor="text1"/>
          <w:shd w:val="clear" w:color="auto" w:fill="FFFFFF"/>
          <w:lang w:eastAsia="en-GB"/>
        </w:rPr>
        <w:t> making the </w:t>
      </w:r>
      <w:r w:rsidRPr="00336AF2">
        <w:rPr>
          <w:rFonts w:ascii="Epilogue" w:eastAsia="Times New Roman" w:hAnsi="Epilogue" w:cs="Times New Roman"/>
          <w:color w:val="000000" w:themeColor="text1"/>
          <w:lang w:eastAsia="en-GB"/>
        </w:rPr>
        <w:t>slightest</w:t>
      </w:r>
      <w:r w:rsidRPr="00336AF2">
        <w:rPr>
          <w:rFonts w:ascii="Epilogue" w:eastAsia="Times New Roman" w:hAnsi="Epilogue" w:cs="Times New Roman"/>
          <w:color w:val="000000" w:themeColor="text1"/>
          <w:shd w:val="clear" w:color="auto" w:fill="FFFFFF"/>
          <w:lang w:eastAsia="en-GB"/>
        </w:rPr>
        <w:t> </w:t>
      </w:r>
      <w:r w:rsidRPr="00336AF2">
        <w:rPr>
          <w:rFonts w:ascii="Epilogue" w:eastAsia="Times New Roman" w:hAnsi="Epilogue" w:cs="Times New Roman"/>
          <w:color w:val="000000" w:themeColor="text1"/>
          <w:lang w:eastAsia="en-GB"/>
        </w:rPr>
        <w:t>sum</w:t>
      </w:r>
      <w:r w:rsidRPr="00336AF2">
        <w:rPr>
          <w:rFonts w:ascii="Epilogue" w:eastAsia="Times New Roman" w:hAnsi="Epilogue" w:cs="Times New Roman"/>
          <w:color w:val="000000" w:themeColor="text1"/>
          <w:shd w:val="clear" w:color="auto" w:fill="FFFFFF"/>
          <w:lang w:eastAsia="en-GB"/>
        </w:rPr>
        <w:t> of </w:t>
      </w:r>
      <w:r w:rsidRPr="00336AF2">
        <w:rPr>
          <w:rFonts w:ascii="Epilogue" w:eastAsia="Times New Roman" w:hAnsi="Epilogue" w:cs="Times New Roman"/>
          <w:color w:val="000000" w:themeColor="text1"/>
          <w:lang w:eastAsia="en-GB"/>
        </w:rPr>
        <w:t>clamor</w:t>
      </w:r>
      <w:r w:rsidRPr="00336AF2">
        <w:rPr>
          <w:rFonts w:ascii="Epilogue" w:eastAsia="Times New Roman" w:hAnsi="Epilogue" w:cs="Times New Roman"/>
          <w:color w:val="000000" w:themeColor="text1"/>
          <w:shd w:val="clear" w:color="auto" w:fill="FFFFFF"/>
          <w:lang w:eastAsia="en-GB"/>
        </w:rPr>
        <w:t>. Later, Weaver </w:t>
      </w:r>
      <w:r w:rsidRPr="00336AF2">
        <w:rPr>
          <w:rFonts w:ascii="Epilogue" w:eastAsia="Times New Roman" w:hAnsi="Epilogue" w:cs="Times New Roman"/>
          <w:color w:val="000000" w:themeColor="text1"/>
          <w:lang w:eastAsia="en-GB"/>
        </w:rPr>
        <w:t>utilized</w:t>
      </w:r>
      <w:r w:rsidRPr="00336AF2">
        <w:rPr>
          <w:rFonts w:ascii="Epilogue" w:eastAsia="Times New Roman" w:hAnsi="Epilogue" w:cs="Times New Roman"/>
          <w:color w:val="000000" w:themeColor="text1"/>
          <w:shd w:val="clear" w:color="auto" w:fill="FFFFFF"/>
          <w:lang w:eastAsia="en-GB"/>
        </w:rPr>
        <w:t> it </w:t>
      </w:r>
      <w:r w:rsidRPr="00336AF2">
        <w:rPr>
          <w:rFonts w:ascii="Epilogue" w:eastAsia="Times New Roman" w:hAnsi="Epilogue" w:cs="Times New Roman"/>
          <w:color w:val="000000" w:themeColor="text1"/>
          <w:lang w:eastAsia="en-GB"/>
        </w:rPr>
        <w:t>to make</w:t>
      </w:r>
      <w:r w:rsidRPr="00336AF2">
        <w:rPr>
          <w:rFonts w:ascii="Epilogue" w:eastAsia="Times New Roman" w:hAnsi="Epilogue" w:cs="Times New Roman"/>
          <w:color w:val="000000" w:themeColor="text1"/>
          <w:shd w:val="clear" w:color="auto" w:fill="FFFFFF"/>
          <w:lang w:eastAsia="en-GB"/>
        </w:rPr>
        <w:t> </w:t>
      </w:r>
      <w:r w:rsidRPr="00336AF2">
        <w:rPr>
          <w:rFonts w:ascii="Epilogue" w:eastAsia="Times New Roman" w:hAnsi="Epilogue" w:cs="Times New Roman"/>
          <w:color w:val="000000" w:themeColor="text1"/>
          <w:lang w:eastAsia="en-GB"/>
        </w:rPr>
        <w:t>effective</w:t>
      </w:r>
      <w:r w:rsidRPr="00336AF2">
        <w:rPr>
          <w:rFonts w:ascii="Epilogue" w:eastAsia="Times New Roman" w:hAnsi="Epilogue" w:cs="Times New Roman"/>
          <w:color w:val="000000" w:themeColor="text1"/>
          <w:shd w:val="clear" w:color="auto" w:fill="FFFFFF"/>
          <w:lang w:eastAsia="en-GB"/>
        </w:rPr>
        <w:t> communication in </w:t>
      </w:r>
      <w:r w:rsidRPr="00336AF2">
        <w:rPr>
          <w:rFonts w:ascii="Epilogue" w:eastAsia="Times New Roman" w:hAnsi="Epilogue" w:cs="Times New Roman"/>
          <w:color w:val="000000" w:themeColor="text1"/>
          <w:lang w:eastAsia="en-GB"/>
        </w:rPr>
        <w:t>different</w:t>
      </w:r>
      <w:r w:rsidRPr="00336AF2">
        <w:rPr>
          <w:rFonts w:ascii="Epilogue" w:eastAsia="Times New Roman" w:hAnsi="Epilogue" w:cs="Times New Roman"/>
          <w:color w:val="000000" w:themeColor="text1"/>
          <w:shd w:val="clear" w:color="auto" w:fill="FFFFFF"/>
          <w:lang w:eastAsia="en-GB"/>
        </w:rPr>
        <w:t> </w:t>
      </w:r>
      <w:r w:rsidRPr="00336AF2">
        <w:rPr>
          <w:rFonts w:ascii="Epilogue" w:eastAsia="Times New Roman" w:hAnsi="Epilogue" w:cs="Times New Roman"/>
          <w:color w:val="000000" w:themeColor="text1"/>
          <w:lang w:eastAsia="en-GB"/>
        </w:rPr>
        <w:t>sorts</w:t>
      </w:r>
      <w:r w:rsidRPr="00336AF2">
        <w:rPr>
          <w:rFonts w:ascii="Epilogue" w:eastAsia="Times New Roman" w:hAnsi="Epilogue" w:cs="Times New Roman"/>
          <w:color w:val="000000" w:themeColor="text1"/>
          <w:shd w:val="clear" w:color="auto" w:fill="FFFFFF"/>
          <w:lang w:eastAsia="en-GB"/>
        </w:rPr>
        <w:t> of </w:t>
      </w:r>
      <w:r w:rsidRPr="00336AF2">
        <w:rPr>
          <w:rFonts w:ascii="Epilogue" w:eastAsia="Times New Roman" w:hAnsi="Epilogue" w:cs="Times New Roman"/>
          <w:color w:val="000000" w:themeColor="text1"/>
          <w:lang w:eastAsia="en-GB"/>
        </w:rPr>
        <w:t>circumstances</w:t>
      </w:r>
      <w:r w:rsidRPr="00336AF2">
        <w:rPr>
          <w:rFonts w:ascii="Epilogue" w:eastAsia="Times New Roman" w:hAnsi="Epilogue" w:cs="Times New Roman"/>
          <w:color w:val="000000" w:themeColor="text1"/>
          <w:shd w:val="clear" w:color="auto" w:fill="FFFFFF"/>
          <w:lang w:eastAsia="en-GB"/>
        </w:rPr>
        <w:t>, and the concept </w:t>
      </w:r>
      <w:r w:rsidRPr="00336AF2">
        <w:rPr>
          <w:rFonts w:ascii="Epilogue" w:eastAsia="Times New Roman" w:hAnsi="Epilogue" w:cs="Times New Roman"/>
          <w:color w:val="000000" w:themeColor="text1"/>
          <w:lang w:eastAsia="en-GB"/>
        </w:rPr>
        <w:t>got to be</w:t>
      </w:r>
      <w:r w:rsidRPr="00336AF2">
        <w:rPr>
          <w:rFonts w:ascii="Epilogue" w:eastAsia="Times New Roman" w:hAnsi="Epilogue" w:cs="Times New Roman"/>
          <w:color w:val="000000" w:themeColor="text1"/>
          <w:shd w:val="clear" w:color="auto" w:fill="FFFFFF"/>
          <w:lang w:eastAsia="en-GB"/>
        </w:rPr>
        <w:t> known as the Shannon Weaver </w:t>
      </w:r>
      <w:r w:rsidRPr="00336AF2">
        <w:rPr>
          <w:rFonts w:ascii="Epilogue" w:eastAsia="Times New Roman" w:hAnsi="Epilogue" w:cs="Times New Roman"/>
          <w:color w:val="000000" w:themeColor="text1"/>
          <w:lang w:eastAsia="en-GB"/>
        </w:rPr>
        <w:t>demonstrate</w:t>
      </w:r>
      <w:r w:rsidRPr="00336AF2">
        <w:rPr>
          <w:rFonts w:ascii="Epilogue" w:eastAsia="Times New Roman" w:hAnsi="Epilogue" w:cs="Times New Roman"/>
          <w:color w:val="000000" w:themeColor="text1"/>
          <w:shd w:val="clear" w:color="auto" w:fill="FFFFFF"/>
          <w:lang w:eastAsia="en-GB"/>
        </w:rPr>
        <w:t>.</w:t>
      </w:r>
    </w:p>
    <w:p w14:paraId="781EF639" w14:textId="77777777" w:rsidR="00336AF2" w:rsidRPr="00336AF2" w:rsidRDefault="00336AF2" w:rsidP="00336AF2">
      <w:pPr>
        <w:spacing w:line="360" w:lineRule="auto"/>
        <w:rPr>
          <w:rFonts w:ascii="Times New Roman" w:eastAsia="Times New Roman" w:hAnsi="Times New Roman" w:cs="Times New Roman"/>
          <w:color w:val="000000" w:themeColor="text1"/>
          <w:lang w:eastAsia="en-GB"/>
        </w:rPr>
      </w:pPr>
      <w:bookmarkStart w:id="0" w:name="OLE_LINK1"/>
      <w:bookmarkStart w:id="1" w:name="OLE_LINK2"/>
      <w:r w:rsidRPr="00336AF2">
        <w:rPr>
          <w:rFonts w:ascii="Epilogue" w:eastAsia="Times New Roman" w:hAnsi="Epilogue" w:cs="Times New Roman"/>
          <w:color w:val="000000" w:themeColor="text1"/>
          <w:shd w:val="clear" w:color="auto" w:fill="FFFFFF"/>
          <w:lang w:eastAsia="en-GB"/>
        </w:rPr>
        <w:t>Shannon's </w:t>
      </w:r>
      <w:r w:rsidRPr="00336AF2">
        <w:rPr>
          <w:rFonts w:ascii="Epilogue" w:eastAsia="Times New Roman" w:hAnsi="Epilogue" w:cs="Times New Roman"/>
          <w:color w:val="000000" w:themeColor="text1"/>
          <w:lang w:eastAsia="en-GB"/>
        </w:rPr>
        <w:t>show</w:t>
      </w:r>
      <w:r w:rsidRPr="00336AF2">
        <w:rPr>
          <w:rFonts w:ascii="Epilogue" w:eastAsia="Times New Roman" w:hAnsi="Epilogue" w:cs="Times New Roman"/>
          <w:color w:val="000000" w:themeColor="text1"/>
          <w:shd w:val="clear" w:color="auto" w:fill="FFFFFF"/>
          <w:lang w:eastAsia="en-GB"/>
        </w:rPr>
        <w:t>, commonly known as </w:t>
      </w:r>
      <w:r w:rsidRPr="00336AF2">
        <w:rPr>
          <w:rFonts w:ascii="Epilogue" w:eastAsia="Times New Roman" w:hAnsi="Epilogue" w:cs="Times New Roman"/>
          <w:color w:val="000000" w:themeColor="text1"/>
          <w:lang w:eastAsia="en-GB"/>
        </w:rPr>
        <w:t>data</w:t>
      </w:r>
      <w:r w:rsidRPr="00336AF2">
        <w:rPr>
          <w:rFonts w:ascii="Epilogue" w:eastAsia="Times New Roman" w:hAnsi="Epilogue" w:cs="Times New Roman"/>
          <w:color w:val="000000" w:themeColor="text1"/>
          <w:shd w:val="clear" w:color="auto" w:fill="FFFFFF"/>
          <w:lang w:eastAsia="en-GB"/>
        </w:rPr>
        <w:t> </w:t>
      </w:r>
      <w:r w:rsidRPr="00336AF2">
        <w:rPr>
          <w:rFonts w:ascii="Epilogue" w:eastAsia="Times New Roman" w:hAnsi="Epilogue" w:cs="Times New Roman"/>
          <w:color w:val="000000" w:themeColor="text1"/>
          <w:lang w:eastAsia="en-GB"/>
        </w:rPr>
        <w:t>hypothesis</w:t>
      </w:r>
      <w:r w:rsidRPr="00336AF2">
        <w:rPr>
          <w:rFonts w:ascii="Epilogue" w:eastAsia="Times New Roman" w:hAnsi="Epilogue" w:cs="Times New Roman"/>
          <w:color w:val="000000" w:themeColor="text1"/>
          <w:shd w:val="clear" w:color="auto" w:fill="FFFFFF"/>
          <w:lang w:eastAsia="en-GB"/>
        </w:rPr>
        <w:t> in </w:t>
      </w:r>
      <w:r w:rsidRPr="00336AF2">
        <w:rPr>
          <w:rFonts w:ascii="Epilogue" w:eastAsia="Times New Roman" w:hAnsi="Epilogue" w:cs="Times New Roman"/>
          <w:color w:val="000000" w:themeColor="text1"/>
          <w:lang w:eastAsia="en-GB"/>
        </w:rPr>
        <w:t>building</w:t>
      </w:r>
      <w:r w:rsidRPr="00336AF2">
        <w:rPr>
          <w:rFonts w:ascii="Epilogue" w:eastAsia="Times New Roman" w:hAnsi="Epilogue" w:cs="Times New Roman"/>
          <w:color w:val="000000" w:themeColor="text1"/>
          <w:shd w:val="clear" w:color="auto" w:fill="FFFFFF"/>
          <w:lang w:eastAsia="en-GB"/>
        </w:rPr>
        <w:t>, </w:t>
      </w:r>
      <w:r w:rsidRPr="00336AF2">
        <w:rPr>
          <w:rFonts w:ascii="Epilogue" w:eastAsia="Times New Roman" w:hAnsi="Epilogue" w:cs="Times New Roman"/>
          <w:color w:val="000000" w:themeColor="text1"/>
          <w:lang w:eastAsia="en-GB"/>
        </w:rPr>
        <w:t>contains a</w:t>
      </w:r>
      <w:r w:rsidRPr="00336AF2">
        <w:rPr>
          <w:rFonts w:ascii="Epilogue" w:eastAsia="Times New Roman" w:hAnsi="Epilogue" w:cs="Times New Roman"/>
          <w:color w:val="000000" w:themeColor="text1"/>
          <w:shd w:val="clear" w:color="auto" w:fill="FFFFFF"/>
          <w:lang w:eastAsia="en-GB"/>
        </w:rPr>
        <w:t> </w:t>
      </w:r>
      <w:r w:rsidRPr="00336AF2">
        <w:rPr>
          <w:rFonts w:ascii="Epilogue" w:eastAsia="Times New Roman" w:hAnsi="Epilogue" w:cs="Times New Roman"/>
          <w:color w:val="000000" w:themeColor="text1"/>
          <w:lang w:eastAsia="en-GB"/>
        </w:rPr>
        <w:t>equation</w:t>
      </w:r>
      <w:r w:rsidRPr="00336AF2">
        <w:rPr>
          <w:rFonts w:ascii="Epilogue" w:eastAsia="Times New Roman" w:hAnsi="Epilogue" w:cs="Times New Roman"/>
          <w:color w:val="000000" w:themeColor="text1"/>
          <w:shd w:val="clear" w:color="auto" w:fill="FFFFFF"/>
          <w:lang w:eastAsia="en-GB"/>
        </w:rPr>
        <w:t> </w:t>
      </w:r>
      <w:r w:rsidRPr="00336AF2">
        <w:rPr>
          <w:rFonts w:ascii="Epilogue" w:eastAsia="Times New Roman" w:hAnsi="Epilogue" w:cs="Times New Roman"/>
          <w:color w:val="000000" w:themeColor="text1"/>
          <w:lang w:eastAsia="en-GB"/>
        </w:rPr>
        <w:t>that's utilized</w:t>
      </w:r>
      <w:r w:rsidRPr="00336AF2">
        <w:rPr>
          <w:rFonts w:ascii="Epilogue" w:eastAsia="Times New Roman" w:hAnsi="Epilogue" w:cs="Times New Roman"/>
          <w:color w:val="000000" w:themeColor="text1"/>
          <w:shd w:val="clear" w:color="auto" w:fill="FFFFFF"/>
          <w:lang w:eastAsia="en-GB"/>
        </w:rPr>
        <w:t> </w:t>
      </w:r>
      <w:r w:rsidRPr="00336AF2">
        <w:rPr>
          <w:rFonts w:ascii="Epilogue" w:eastAsia="Times New Roman" w:hAnsi="Epilogue" w:cs="Times New Roman"/>
          <w:color w:val="000000" w:themeColor="text1"/>
          <w:lang w:eastAsia="en-GB"/>
        </w:rPr>
        <w:t>scholastically</w:t>
      </w:r>
      <w:r w:rsidRPr="00336AF2">
        <w:rPr>
          <w:rFonts w:ascii="Epilogue" w:eastAsia="Times New Roman" w:hAnsi="Epilogue" w:cs="Times New Roman"/>
          <w:color w:val="000000" w:themeColor="text1"/>
          <w:shd w:val="clear" w:color="auto" w:fill="FFFFFF"/>
          <w:lang w:eastAsia="en-GB"/>
        </w:rPr>
        <w:t> to </w:t>
      </w:r>
      <w:r w:rsidRPr="00336AF2">
        <w:rPr>
          <w:rFonts w:ascii="Epilogue" w:eastAsia="Times New Roman" w:hAnsi="Epilogue" w:cs="Times New Roman"/>
          <w:color w:val="000000" w:themeColor="text1"/>
          <w:lang w:eastAsia="en-GB"/>
        </w:rPr>
        <w:t>decide</w:t>
      </w:r>
      <w:r w:rsidRPr="00336AF2">
        <w:rPr>
          <w:rFonts w:ascii="Epilogue" w:eastAsia="Times New Roman" w:hAnsi="Epilogue" w:cs="Times New Roman"/>
          <w:color w:val="000000" w:themeColor="text1"/>
          <w:shd w:val="clear" w:color="auto" w:fill="FFFFFF"/>
          <w:lang w:eastAsia="en-GB"/>
        </w:rPr>
        <w:t> transmission </w:t>
      </w:r>
      <w:r w:rsidRPr="00336AF2">
        <w:rPr>
          <w:rFonts w:ascii="Epilogue" w:eastAsia="Times New Roman" w:hAnsi="Epilogue" w:cs="Times New Roman"/>
          <w:color w:val="000000" w:themeColor="text1"/>
          <w:lang w:eastAsia="en-GB"/>
        </w:rPr>
        <w:t>over</w:t>
      </w:r>
      <w:r w:rsidRPr="00336AF2">
        <w:rPr>
          <w:rFonts w:ascii="Epilogue" w:eastAsia="Times New Roman" w:hAnsi="Epilogue" w:cs="Times New Roman"/>
          <w:color w:val="000000" w:themeColor="text1"/>
          <w:shd w:val="clear" w:color="auto" w:fill="FFFFFF"/>
          <w:lang w:eastAsia="en-GB"/>
        </w:rPr>
        <w:t> </w:t>
      </w:r>
      <w:r w:rsidRPr="00336AF2">
        <w:rPr>
          <w:rFonts w:ascii="Epilogue" w:eastAsia="Times New Roman" w:hAnsi="Epilogue" w:cs="Times New Roman"/>
          <w:color w:val="000000" w:themeColor="text1"/>
          <w:lang w:eastAsia="en-GB"/>
        </w:rPr>
        <w:t>gadgets</w:t>
      </w:r>
      <w:r w:rsidRPr="00336AF2">
        <w:rPr>
          <w:rFonts w:ascii="Epilogue" w:eastAsia="Times New Roman" w:hAnsi="Epilogue" w:cs="Times New Roman"/>
          <w:color w:val="000000" w:themeColor="text1"/>
          <w:shd w:val="clear" w:color="auto" w:fill="FFFFFF"/>
          <w:lang w:eastAsia="en-GB"/>
        </w:rPr>
        <w:t>.</w:t>
      </w:r>
    </w:p>
    <w:p w14:paraId="62EA504E" w14:textId="54498ABE" w:rsidR="004178CD" w:rsidRPr="00336AF2" w:rsidRDefault="004178CD" w:rsidP="00336AF2">
      <w:pPr>
        <w:spacing w:line="360" w:lineRule="auto"/>
        <w:rPr>
          <w:rFonts w:ascii="Times New Roman" w:eastAsia="Times New Roman" w:hAnsi="Times New Roman" w:cs="Times New Roman"/>
          <w:color w:val="000000" w:themeColor="text1"/>
          <w:lang w:eastAsia="en-GB"/>
        </w:rPr>
      </w:pPr>
    </w:p>
    <w:bookmarkEnd w:id="0"/>
    <w:bookmarkEnd w:id="1"/>
    <w:p w14:paraId="73ED2BB1" w14:textId="5A67F7F8" w:rsidR="004178CD" w:rsidRDefault="00766982" w:rsidP="00336AF2">
      <w:pPr>
        <w:spacing w:line="360" w:lineRule="auto"/>
        <w:rPr>
          <w:rFonts w:ascii="Arial" w:hAnsi="Arial" w:cs="Arial"/>
          <w:sz w:val="22"/>
          <w:szCs w:val="22"/>
          <w:lang w:val="en-GB"/>
        </w:rPr>
      </w:pPr>
      <w:r w:rsidRPr="00336AF2">
        <w:rPr>
          <w:rFonts w:ascii="Arial" w:hAnsi="Arial" w:cs="Arial"/>
          <w:color w:val="000000" w:themeColor="text1"/>
          <w:sz w:val="22"/>
          <w:szCs w:val="22"/>
          <w:lang w:val="en-GB"/>
        </w:rPr>
        <w:t xml:space="preserve">As in Maria and Pedro </w:t>
      </w:r>
      <w:r w:rsidR="00DD1F50" w:rsidRPr="00336AF2">
        <w:rPr>
          <w:rFonts w:ascii="Arial" w:hAnsi="Arial" w:cs="Arial"/>
          <w:color w:val="000000" w:themeColor="text1"/>
          <w:sz w:val="22"/>
          <w:szCs w:val="22"/>
          <w:lang w:val="en-GB"/>
        </w:rPr>
        <w:t xml:space="preserve">case study </w:t>
      </w:r>
      <w:r w:rsidR="00F53244" w:rsidRPr="00336AF2">
        <w:rPr>
          <w:rFonts w:ascii="Arial" w:hAnsi="Arial" w:cs="Arial"/>
          <w:color w:val="000000" w:themeColor="text1"/>
          <w:sz w:val="22"/>
          <w:szCs w:val="22"/>
          <w:lang w:val="en-GB"/>
        </w:rPr>
        <w:t xml:space="preserve">when Maria was called Pedro to buy a chicken on his way </w:t>
      </w:r>
      <w:r w:rsidR="00F53244">
        <w:rPr>
          <w:rFonts w:ascii="Arial" w:hAnsi="Arial" w:cs="Arial"/>
          <w:sz w:val="22"/>
          <w:szCs w:val="22"/>
          <w:lang w:val="en-GB"/>
        </w:rPr>
        <w:t xml:space="preserve">home, the fact that Pedro was on the site of the building and it was noisy, he was unable to understand Maria’s message to buy a chicken when he is coming </w:t>
      </w:r>
      <w:r w:rsidR="00EE2404">
        <w:rPr>
          <w:rFonts w:ascii="Arial" w:hAnsi="Arial" w:cs="Arial"/>
          <w:sz w:val="22"/>
          <w:szCs w:val="22"/>
          <w:lang w:val="en-GB"/>
        </w:rPr>
        <w:t>home,</w:t>
      </w:r>
      <w:r w:rsidR="00F53244">
        <w:rPr>
          <w:rFonts w:ascii="Arial" w:hAnsi="Arial" w:cs="Arial"/>
          <w:sz w:val="22"/>
          <w:szCs w:val="22"/>
          <w:lang w:val="en-GB"/>
        </w:rPr>
        <w:t xml:space="preserve"> and he was looking for Maria in the kitchen. In this case, the noise was disturbing the message and Pedro did not </w:t>
      </w:r>
      <w:r w:rsidR="00EE2404">
        <w:rPr>
          <w:rFonts w:ascii="Arial" w:hAnsi="Arial" w:cs="Arial"/>
          <w:sz w:val="22"/>
          <w:szCs w:val="22"/>
          <w:lang w:val="en-GB"/>
        </w:rPr>
        <w:t>receive</w:t>
      </w:r>
      <w:r w:rsidR="00F53244">
        <w:rPr>
          <w:rFonts w:ascii="Arial" w:hAnsi="Arial" w:cs="Arial"/>
          <w:sz w:val="22"/>
          <w:szCs w:val="22"/>
          <w:lang w:val="en-GB"/>
        </w:rPr>
        <w:t xml:space="preserve"> the correct information</w:t>
      </w:r>
      <w:r w:rsidR="005E140A">
        <w:rPr>
          <w:rFonts w:ascii="Arial" w:hAnsi="Arial" w:cs="Arial"/>
          <w:sz w:val="22"/>
          <w:szCs w:val="22"/>
          <w:lang w:val="en-GB"/>
        </w:rPr>
        <w:t xml:space="preserve">. The solution of this case can be that Maria to change the </w:t>
      </w:r>
      <w:r w:rsidR="005E140A">
        <w:rPr>
          <w:rFonts w:ascii="Arial" w:hAnsi="Arial" w:cs="Arial"/>
          <w:sz w:val="22"/>
          <w:szCs w:val="22"/>
          <w:lang w:val="en-GB"/>
        </w:rPr>
        <w:lastRenderedPageBreak/>
        <w:t>channel from a phone call to a text message where Pedro can see clearly what Maria’s information was.</w:t>
      </w:r>
    </w:p>
    <w:p w14:paraId="5C195F09" w14:textId="166FF5DC" w:rsidR="001B10F3" w:rsidRDefault="001B10F3" w:rsidP="00336AF2">
      <w:pPr>
        <w:spacing w:line="360" w:lineRule="auto"/>
        <w:rPr>
          <w:rFonts w:ascii="Arial" w:hAnsi="Arial" w:cs="Arial"/>
          <w:sz w:val="22"/>
          <w:szCs w:val="22"/>
          <w:lang w:val="en-GB"/>
        </w:rPr>
      </w:pPr>
      <w:r>
        <w:rPr>
          <w:rFonts w:ascii="Arial" w:hAnsi="Arial" w:cs="Arial"/>
          <w:sz w:val="22"/>
          <w:szCs w:val="22"/>
          <w:lang w:val="en-GB"/>
        </w:rPr>
        <w:t xml:space="preserve">One time at my workplace, it happened not to understand what my care manager said to me because my resident has been agitated </w:t>
      </w:r>
      <w:r w:rsidR="00E652AC">
        <w:rPr>
          <w:rFonts w:ascii="Arial" w:hAnsi="Arial" w:cs="Arial"/>
          <w:sz w:val="22"/>
          <w:szCs w:val="22"/>
          <w:lang w:val="en-GB"/>
        </w:rPr>
        <w:t xml:space="preserve">and I was focused on my resident </w:t>
      </w:r>
      <w:r w:rsidR="00EE2404">
        <w:rPr>
          <w:rFonts w:ascii="Arial" w:hAnsi="Arial" w:cs="Arial"/>
          <w:sz w:val="22"/>
          <w:szCs w:val="22"/>
          <w:lang w:val="en-GB"/>
        </w:rPr>
        <w:t>behaviour.</w:t>
      </w:r>
      <w:r w:rsidR="00E652AC">
        <w:rPr>
          <w:rFonts w:ascii="Arial" w:hAnsi="Arial" w:cs="Arial"/>
          <w:sz w:val="22"/>
          <w:szCs w:val="22"/>
          <w:lang w:val="en-GB"/>
        </w:rPr>
        <w:t xml:space="preserve"> The solution it was to ask one of my </w:t>
      </w:r>
      <w:r w:rsidR="00EE2404">
        <w:rPr>
          <w:rFonts w:ascii="Arial" w:hAnsi="Arial" w:cs="Arial"/>
          <w:sz w:val="22"/>
          <w:szCs w:val="22"/>
          <w:lang w:val="en-GB"/>
        </w:rPr>
        <w:t>colleagues</w:t>
      </w:r>
      <w:r w:rsidR="00E652AC">
        <w:rPr>
          <w:rFonts w:ascii="Arial" w:hAnsi="Arial" w:cs="Arial"/>
          <w:sz w:val="22"/>
          <w:szCs w:val="22"/>
          <w:lang w:val="en-GB"/>
        </w:rPr>
        <w:t xml:space="preserve"> to spend time with my resident to be able to have a proper conversation with my care manager.</w:t>
      </w:r>
    </w:p>
    <w:p w14:paraId="73E318AF" w14:textId="469B892C" w:rsidR="00323938" w:rsidRDefault="00323938" w:rsidP="00323938">
      <w:pPr>
        <w:spacing w:line="360" w:lineRule="auto"/>
        <w:rPr>
          <w:rFonts w:ascii="Arial" w:hAnsi="Arial" w:cs="Arial"/>
          <w:sz w:val="22"/>
          <w:szCs w:val="22"/>
          <w:lang w:val="en-GB"/>
        </w:rPr>
      </w:pPr>
      <w:r w:rsidRPr="00323938">
        <w:rPr>
          <w:rFonts w:ascii="Arial" w:hAnsi="Arial" w:cs="Arial"/>
          <w:sz w:val="22"/>
          <w:szCs w:val="22"/>
          <w:lang w:val="en-GB"/>
        </w:rPr>
        <w:t>The idea of noise illustrates how communication could be impacted; if there were no noise, the message would be fully conveyed.</w:t>
      </w:r>
    </w:p>
    <w:p w14:paraId="3CEA11E3" w14:textId="77777777" w:rsidR="00323938" w:rsidRPr="00323938" w:rsidRDefault="00323938" w:rsidP="00323938">
      <w:pPr>
        <w:spacing w:line="360" w:lineRule="auto"/>
        <w:rPr>
          <w:rFonts w:ascii="Arial" w:hAnsi="Arial" w:cs="Arial"/>
          <w:sz w:val="22"/>
          <w:szCs w:val="22"/>
          <w:lang w:val="en-GB"/>
        </w:rPr>
      </w:pPr>
      <w:r w:rsidRPr="00323938">
        <w:rPr>
          <w:rFonts w:ascii="Arial" w:hAnsi="Arial" w:cs="Arial"/>
          <w:sz w:val="22"/>
          <w:szCs w:val="22"/>
          <w:lang w:val="en-GB"/>
        </w:rPr>
        <w:t xml:space="preserve">Receiver is a passive participant in the communication process because the sender is the one who sends messages most frequently. </w:t>
      </w:r>
    </w:p>
    <w:p w14:paraId="57EA2CDB" w14:textId="7ABCFECA" w:rsidR="00323938" w:rsidRDefault="00323938" w:rsidP="00323938">
      <w:pPr>
        <w:spacing w:line="360" w:lineRule="auto"/>
        <w:rPr>
          <w:rFonts w:ascii="Arial" w:hAnsi="Arial" w:cs="Arial"/>
          <w:sz w:val="22"/>
          <w:szCs w:val="22"/>
          <w:lang w:val="en-GB"/>
        </w:rPr>
      </w:pPr>
      <w:r w:rsidRPr="00323938">
        <w:rPr>
          <w:rFonts w:ascii="Arial" w:hAnsi="Arial" w:cs="Arial"/>
          <w:sz w:val="22"/>
          <w:szCs w:val="22"/>
          <w:lang w:val="en-GB"/>
        </w:rPr>
        <w:t>Feedback is viewed as being less significant than the messages sent by the sender.</w:t>
      </w:r>
    </w:p>
    <w:p w14:paraId="48FC27CF" w14:textId="39A98988" w:rsidR="005E140A" w:rsidRDefault="005E140A" w:rsidP="004178CD">
      <w:pPr>
        <w:spacing w:line="360" w:lineRule="auto"/>
        <w:rPr>
          <w:rFonts w:ascii="Arial" w:hAnsi="Arial" w:cs="Arial"/>
          <w:sz w:val="22"/>
          <w:szCs w:val="22"/>
          <w:lang w:val="en-GB"/>
        </w:rPr>
      </w:pPr>
    </w:p>
    <w:p w14:paraId="380DF18F" w14:textId="09F8DBE9" w:rsidR="00BB7D7E" w:rsidRDefault="00BB7D7E" w:rsidP="004178CD">
      <w:pPr>
        <w:spacing w:line="360" w:lineRule="auto"/>
        <w:rPr>
          <w:rFonts w:ascii="Arial" w:hAnsi="Arial" w:cs="Arial"/>
          <w:sz w:val="22"/>
          <w:szCs w:val="22"/>
          <w:lang w:val="en-GB"/>
        </w:rPr>
      </w:pPr>
    </w:p>
    <w:p w14:paraId="2B192EC5" w14:textId="00240D18" w:rsidR="00BB7D7E" w:rsidRDefault="00BB7D7E" w:rsidP="004178CD">
      <w:pPr>
        <w:spacing w:line="360" w:lineRule="auto"/>
        <w:rPr>
          <w:rFonts w:ascii="Arial" w:hAnsi="Arial" w:cs="Arial"/>
          <w:sz w:val="22"/>
          <w:szCs w:val="22"/>
          <w:lang w:val="en-GB"/>
        </w:rPr>
      </w:pPr>
    </w:p>
    <w:p w14:paraId="0216F6D0" w14:textId="64C4DA4F" w:rsidR="00BB7D7E" w:rsidRDefault="00BB7D7E" w:rsidP="004178CD">
      <w:pPr>
        <w:spacing w:line="360" w:lineRule="auto"/>
        <w:rPr>
          <w:rFonts w:ascii="Arial" w:hAnsi="Arial" w:cs="Arial"/>
          <w:sz w:val="22"/>
          <w:szCs w:val="22"/>
          <w:lang w:val="en-GB"/>
        </w:rPr>
      </w:pPr>
    </w:p>
    <w:p w14:paraId="6EF7F891" w14:textId="3A07B3C9" w:rsidR="00543711" w:rsidRDefault="00543711" w:rsidP="004178CD">
      <w:pPr>
        <w:spacing w:line="360" w:lineRule="auto"/>
        <w:rPr>
          <w:rFonts w:ascii="Arial" w:hAnsi="Arial" w:cs="Arial"/>
          <w:sz w:val="22"/>
          <w:szCs w:val="22"/>
          <w:lang w:val="en-GB"/>
        </w:rPr>
      </w:pPr>
    </w:p>
    <w:p w14:paraId="5488E914" w14:textId="236293E9" w:rsidR="00543711" w:rsidRDefault="00543711" w:rsidP="004178CD">
      <w:pPr>
        <w:spacing w:line="360" w:lineRule="auto"/>
        <w:rPr>
          <w:rFonts w:ascii="Arial" w:hAnsi="Arial" w:cs="Arial"/>
          <w:sz w:val="22"/>
          <w:szCs w:val="22"/>
          <w:lang w:val="en-GB"/>
        </w:rPr>
      </w:pPr>
    </w:p>
    <w:p w14:paraId="17D11DD9" w14:textId="5977280B" w:rsidR="00543711" w:rsidRDefault="00543711" w:rsidP="004178CD">
      <w:pPr>
        <w:spacing w:line="360" w:lineRule="auto"/>
        <w:rPr>
          <w:rFonts w:ascii="Arial" w:hAnsi="Arial" w:cs="Arial"/>
          <w:sz w:val="22"/>
          <w:szCs w:val="22"/>
          <w:lang w:val="en-GB"/>
        </w:rPr>
      </w:pPr>
    </w:p>
    <w:p w14:paraId="4B4817B8" w14:textId="27C2D300" w:rsidR="00314E4D" w:rsidRDefault="00314E4D" w:rsidP="004178CD">
      <w:pPr>
        <w:spacing w:line="360" w:lineRule="auto"/>
        <w:rPr>
          <w:rFonts w:ascii="Arial" w:hAnsi="Arial" w:cs="Arial"/>
          <w:sz w:val="22"/>
          <w:szCs w:val="22"/>
          <w:lang w:val="en-GB"/>
        </w:rPr>
      </w:pPr>
    </w:p>
    <w:p w14:paraId="782562B7" w14:textId="4D48FDC4" w:rsidR="00314E4D" w:rsidRDefault="00314E4D" w:rsidP="004178CD">
      <w:pPr>
        <w:spacing w:line="360" w:lineRule="auto"/>
        <w:rPr>
          <w:rFonts w:ascii="Arial" w:hAnsi="Arial" w:cs="Arial"/>
          <w:sz w:val="22"/>
          <w:szCs w:val="22"/>
          <w:lang w:val="en-GB"/>
        </w:rPr>
      </w:pPr>
    </w:p>
    <w:p w14:paraId="043C28A4" w14:textId="12EFC64A" w:rsidR="00314E4D" w:rsidRDefault="00314E4D" w:rsidP="004178CD">
      <w:pPr>
        <w:spacing w:line="360" w:lineRule="auto"/>
        <w:rPr>
          <w:rFonts w:ascii="Arial" w:hAnsi="Arial" w:cs="Arial"/>
          <w:sz w:val="22"/>
          <w:szCs w:val="22"/>
          <w:lang w:val="en-GB"/>
        </w:rPr>
      </w:pPr>
    </w:p>
    <w:p w14:paraId="1396CCE4" w14:textId="1DCD6377" w:rsidR="00314E4D" w:rsidRDefault="00314E4D" w:rsidP="004178CD">
      <w:pPr>
        <w:spacing w:line="360" w:lineRule="auto"/>
        <w:rPr>
          <w:rFonts w:ascii="Arial" w:hAnsi="Arial" w:cs="Arial"/>
          <w:sz w:val="22"/>
          <w:szCs w:val="22"/>
          <w:lang w:val="en-GB"/>
        </w:rPr>
      </w:pPr>
    </w:p>
    <w:p w14:paraId="6B6D90A3" w14:textId="6552B732" w:rsidR="001F6017" w:rsidRDefault="001F6017" w:rsidP="004178CD">
      <w:pPr>
        <w:spacing w:line="360" w:lineRule="auto"/>
        <w:rPr>
          <w:rFonts w:ascii="Arial" w:hAnsi="Arial" w:cs="Arial"/>
          <w:sz w:val="22"/>
          <w:szCs w:val="22"/>
          <w:lang w:val="en-GB"/>
        </w:rPr>
      </w:pPr>
    </w:p>
    <w:p w14:paraId="314AEE47" w14:textId="22A3EFF6" w:rsidR="001F6017" w:rsidRDefault="001F6017" w:rsidP="004178CD">
      <w:pPr>
        <w:spacing w:line="360" w:lineRule="auto"/>
        <w:rPr>
          <w:rFonts w:ascii="Arial" w:hAnsi="Arial" w:cs="Arial"/>
          <w:sz w:val="22"/>
          <w:szCs w:val="22"/>
          <w:lang w:val="en-GB"/>
        </w:rPr>
      </w:pPr>
    </w:p>
    <w:p w14:paraId="063985DD" w14:textId="77777777" w:rsidR="001F6017" w:rsidRDefault="001F6017" w:rsidP="004178CD">
      <w:pPr>
        <w:spacing w:line="360" w:lineRule="auto"/>
        <w:rPr>
          <w:rFonts w:ascii="Arial" w:hAnsi="Arial" w:cs="Arial"/>
          <w:sz w:val="22"/>
          <w:szCs w:val="22"/>
          <w:lang w:val="en-GB"/>
        </w:rPr>
      </w:pPr>
    </w:p>
    <w:p w14:paraId="5D488F26" w14:textId="43A88CF5" w:rsidR="00314E4D" w:rsidRDefault="00314E4D" w:rsidP="004178CD">
      <w:pPr>
        <w:spacing w:line="360" w:lineRule="auto"/>
        <w:rPr>
          <w:rFonts w:ascii="Arial" w:hAnsi="Arial" w:cs="Arial"/>
          <w:sz w:val="22"/>
          <w:szCs w:val="22"/>
          <w:lang w:val="en-GB"/>
        </w:rPr>
      </w:pPr>
    </w:p>
    <w:p w14:paraId="343458EA" w14:textId="5743CE8A" w:rsidR="00314E4D" w:rsidRDefault="00314E4D" w:rsidP="004178CD">
      <w:pPr>
        <w:spacing w:line="360" w:lineRule="auto"/>
        <w:rPr>
          <w:rFonts w:ascii="Arial" w:hAnsi="Arial" w:cs="Arial"/>
          <w:sz w:val="22"/>
          <w:szCs w:val="22"/>
          <w:lang w:val="en-GB"/>
        </w:rPr>
      </w:pPr>
    </w:p>
    <w:p w14:paraId="5F57738D" w14:textId="38F8C5E2" w:rsidR="00314E4D" w:rsidRDefault="00314E4D" w:rsidP="004178CD">
      <w:pPr>
        <w:spacing w:line="360" w:lineRule="auto"/>
        <w:rPr>
          <w:rFonts w:ascii="Arial" w:hAnsi="Arial" w:cs="Arial"/>
          <w:sz w:val="22"/>
          <w:szCs w:val="22"/>
          <w:lang w:val="en-GB"/>
        </w:rPr>
      </w:pPr>
    </w:p>
    <w:p w14:paraId="3ACC4AE4" w14:textId="4A61D3DC" w:rsidR="00314E4D" w:rsidRDefault="00314E4D" w:rsidP="004178CD">
      <w:pPr>
        <w:spacing w:line="360" w:lineRule="auto"/>
        <w:rPr>
          <w:rFonts w:ascii="Arial" w:hAnsi="Arial" w:cs="Arial"/>
          <w:sz w:val="22"/>
          <w:szCs w:val="22"/>
          <w:lang w:val="en-GB"/>
        </w:rPr>
      </w:pPr>
    </w:p>
    <w:p w14:paraId="26098041" w14:textId="558A1594" w:rsidR="00314E4D" w:rsidRDefault="00314E4D" w:rsidP="004178CD">
      <w:pPr>
        <w:spacing w:line="360" w:lineRule="auto"/>
        <w:rPr>
          <w:rFonts w:ascii="Arial" w:hAnsi="Arial" w:cs="Arial"/>
          <w:sz w:val="22"/>
          <w:szCs w:val="22"/>
          <w:lang w:val="en-GB"/>
        </w:rPr>
      </w:pPr>
    </w:p>
    <w:p w14:paraId="2D6AB20C" w14:textId="713D43AF" w:rsidR="00314E4D" w:rsidRDefault="00314E4D" w:rsidP="004178CD">
      <w:pPr>
        <w:spacing w:line="360" w:lineRule="auto"/>
        <w:rPr>
          <w:rFonts w:ascii="Arial" w:hAnsi="Arial" w:cs="Arial"/>
          <w:sz w:val="22"/>
          <w:szCs w:val="22"/>
          <w:lang w:val="en-GB"/>
        </w:rPr>
      </w:pPr>
    </w:p>
    <w:p w14:paraId="565A7BCC" w14:textId="684C1840" w:rsidR="00314E4D" w:rsidRDefault="00314E4D" w:rsidP="004178CD">
      <w:pPr>
        <w:spacing w:line="360" w:lineRule="auto"/>
        <w:rPr>
          <w:rFonts w:ascii="Arial" w:hAnsi="Arial" w:cs="Arial"/>
          <w:sz w:val="22"/>
          <w:szCs w:val="22"/>
          <w:lang w:val="en-GB"/>
        </w:rPr>
      </w:pPr>
    </w:p>
    <w:p w14:paraId="4A4B329B" w14:textId="41E1389A" w:rsidR="00314E4D" w:rsidRDefault="00314E4D" w:rsidP="004178CD">
      <w:pPr>
        <w:spacing w:line="360" w:lineRule="auto"/>
        <w:rPr>
          <w:rFonts w:ascii="Arial" w:hAnsi="Arial" w:cs="Arial"/>
          <w:sz w:val="22"/>
          <w:szCs w:val="22"/>
          <w:lang w:val="en-GB"/>
        </w:rPr>
      </w:pPr>
    </w:p>
    <w:p w14:paraId="7845530B" w14:textId="168FCACE" w:rsidR="00314E4D" w:rsidRDefault="00314E4D" w:rsidP="004178CD">
      <w:pPr>
        <w:spacing w:line="360" w:lineRule="auto"/>
        <w:rPr>
          <w:rFonts w:ascii="Arial" w:hAnsi="Arial" w:cs="Arial"/>
          <w:sz w:val="22"/>
          <w:szCs w:val="22"/>
          <w:lang w:val="en-GB"/>
        </w:rPr>
      </w:pPr>
    </w:p>
    <w:p w14:paraId="29117900" w14:textId="1E5BBEBB" w:rsidR="00314E4D" w:rsidRDefault="00314E4D" w:rsidP="004178CD">
      <w:pPr>
        <w:spacing w:line="360" w:lineRule="auto"/>
        <w:rPr>
          <w:rFonts w:ascii="Arial" w:hAnsi="Arial" w:cs="Arial"/>
          <w:sz w:val="22"/>
          <w:szCs w:val="22"/>
          <w:lang w:val="en-GB"/>
        </w:rPr>
      </w:pPr>
    </w:p>
    <w:p w14:paraId="40B0DB95" w14:textId="77777777" w:rsidR="00314E4D" w:rsidRDefault="00314E4D" w:rsidP="004178CD">
      <w:pPr>
        <w:spacing w:line="360" w:lineRule="auto"/>
        <w:rPr>
          <w:rFonts w:ascii="Arial" w:hAnsi="Arial" w:cs="Arial"/>
          <w:sz w:val="22"/>
          <w:szCs w:val="22"/>
          <w:lang w:val="en-GB"/>
        </w:rPr>
      </w:pPr>
    </w:p>
    <w:p w14:paraId="1E3C2E80" w14:textId="05D0B2CE" w:rsidR="00BB7D7E" w:rsidRDefault="00BB7D7E" w:rsidP="004178CD">
      <w:pPr>
        <w:spacing w:line="360" w:lineRule="auto"/>
        <w:rPr>
          <w:rFonts w:ascii="Arial" w:hAnsi="Arial" w:cs="Arial"/>
          <w:sz w:val="22"/>
          <w:szCs w:val="22"/>
          <w:lang w:val="en-GB"/>
        </w:rPr>
      </w:pPr>
    </w:p>
    <w:p w14:paraId="32683532" w14:textId="77777777" w:rsidR="00BB7D7E" w:rsidRDefault="00BB7D7E" w:rsidP="004178CD">
      <w:pPr>
        <w:spacing w:line="360" w:lineRule="auto"/>
        <w:rPr>
          <w:rFonts w:ascii="Arial" w:hAnsi="Arial" w:cs="Arial"/>
          <w:sz w:val="22"/>
          <w:szCs w:val="22"/>
          <w:lang w:val="en-GB"/>
        </w:rPr>
      </w:pPr>
    </w:p>
    <w:p w14:paraId="0C093CE1" w14:textId="5630A49F" w:rsidR="005E140A" w:rsidRPr="00240FF3" w:rsidRDefault="00F170CA" w:rsidP="005E140A">
      <w:pPr>
        <w:pStyle w:val="ListParagraph"/>
        <w:numPr>
          <w:ilvl w:val="0"/>
          <w:numId w:val="8"/>
        </w:numPr>
        <w:spacing w:line="360" w:lineRule="auto"/>
        <w:rPr>
          <w:rFonts w:ascii="Arial" w:hAnsi="Arial" w:cs="Arial"/>
          <w:b/>
          <w:bCs/>
          <w:sz w:val="32"/>
          <w:szCs w:val="32"/>
          <w:lang w:val="en-GB"/>
        </w:rPr>
      </w:pPr>
      <w:r>
        <w:rPr>
          <w:rFonts w:ascii="Arial" w:hAnsi="Arial" w:cs="Arial"/>
          <w:b/>
          <w:bCs/>
          <w:sz w:val="32"/>
          <w:szCs w:val="32"/>
          <w:lang w:val="en-GB"/>
        </w:rPr>
        <w:t xml:space="preserve"> Wilbur </w:t>
      </w:r>
      <w:r w:rsidR="005E140A" w:rsidRPr="00240FF3">
        <w:rPr>
          <w:rFonts w:ascii="Arial" w:hAnsi="Arial" w:cs="Arial"/>
          <w:b/>
          <w:bCs/>
          <w:sz w:val="32"/>
          <w:szCs w:val="32"/>
          <w:lang w:val="en-GB"/>
        </w:rPr>
        <w:t xml:space="preserve">Schramm </w:t>
      </w:r>
      <w:r w:rsidR="00EE2404">
        <w:rPr>
          <w:rFonts w:ascii="Arial" w:hAnsi="Arial" w:cs="Arial"/>
          <w:b/>
          <w:bCs/>
          <w:sz w:val="32"/>
          <w:szCs w:val="32"/>
          <w:lang w:val="en-GB"/>
        </w:rPr>
        <w:t>(1954)</w:t>
      </w:r>
    </w:p>
    <w:p w14:paraId="33DAE6DC" w14:textId="5EA8D57F" w:rsidR="004178CD" w:rsidRDefault="004178CD">
      <w:pPr>
        <w:spacing w:line="360" w:lineRule="auto"/>
        <w:rPr>
          <w:rFonts w:ascii="Arial" w:hAnsi="Arial" w:cs="Arial"/>
          <w:sz w:val="22"/>
          <w:szCs w:val="22"/>
          <w:lang w:val="en-GB"/>
        </w:rPr>
      </w:pPr>
    </w:p>
    <w:p w14:paraId="0E13435B" w14:textId="5C664BBA" w:rsidR="00323938" w:rsidRDefault="001B10F3">
      <w:pPr>
        <w:spacing w:line="360" w:lineRule="auto"/>
        <w:rPr>
          <w:rFonts w:ascii="Arial" w:hAnsi="Arial" w:cs="Arial"/>
          <w:sz w:val="22"/>
          <w:szCs w:val="22"/>
          <w:lang w:val="en-GB"/>
        </w:rPr>
      </w:pPr>
      <w:r w:rsidRPr="001B10F3">
        <w:rPr>
          <w:rFonts w:ascii="Arial" w:hAnsi="Arial" w:cs="Arial"/>
          <w:sz w:val="22"/>
          <w:szCs w:val="22"/>
          <w:lang w:val="en-GB"/>
        </w:rPr>
        <w:t xml:space="preserve">According to Wilbur Schram (1954), it's critical to consider how messages affect people. According to Schramm's approach, communication is a joint effort between an encoder and a decoder. Most significantly, this model </w:t>
      </w:r>
      <w:r w:rsidR="00EE2404" w:rsidRPr="001B10F3">
        <w:rPr>
          <w:rFonts w:ascii="Arial" w:hAnsi="Arial" w:cs="Arial"/>
          <w:sz w:val="22"/>
          <w:szCs w:val="22"/>
          <w:lang w:val="en-GB"/>
        </w:rPr>
        <w:t>considers</w:t>
      </w:r>
      <w:r w:rsidRPr="001B10F3">
        <w:rPr>
          <w:rFonts w:ascii="Arial" w:hAnsi="Arial" w:cs="Arial"/>
          <w:sz w:val="22"/>
          <w:szCs w:val="22"/>
          <w:lang w:val="en-GB"/>
        </w:rPr>
        <w:t xml:space="preserve"> how recipients understand the message. According to Schramm, a person's history, experience, and expertise might affect how they understand something. Schramm also held the view that a medium is used to transmit the messages. </w:t>
      </w:r>
      <w:r w:rsidR="00EE2404" w:rsidRPr="001B10F3">
        <w:rPr>
          <w:rFonts w:ascii="Arial" w:hAnsi="Arial" w:cs="Arial"/>
          <w:sz w:val="22"/>
          <w:szCs w:val="22"/>
          <w:lang w:val="en-GB"/>
        </w:rPr>
        <w:t>To</w:t>
      </w:r>
      <w:r w:rsidRPr="001B10F3">
        <w:rPr>
          <w:rFonts w:ascii="Arial" w:hAnsi="Arial" w:cs="Arial"/>
          <w:sz w:val="22"/>
          <w:szCs w:val="22"/>
          <w:lang w:val="en-GB"/>
        </w:rPr>
        <w:t xml:space="preserve"> confirm that the message has been received, the decoder will also be able to offer feedback regarding the message. Without feedback from the recipient, he contended, communication is insufficient. Schramm's concept claims that encoding and decoding are essential for efficient communication. Any communication that does not involve feedback or decoding is ineffective or incomplete.</w:t>
      </w:r>
    </w:p>
    <w:p w14:paraId="40E77C76" w14:textId="77777777" w:rsidR="00F170CA" w:rsidRDefault="00F170CA">
      <w:pPr>
        <w:spacing w:line="360" w:lineRule="auto"/>
        <w:rPr>
          <w:rFonts w:ascii="Arial" w:hAnsi="Arial" w:cs="Arial"/>
          <w:sz w:val="22"/>
          <w:szCs w:val="22"/>
          <w:lang w:val="en-GB"/>
        </w:rPr>
      </w:pPr>
    </w:p>
    <w:p w14:paraId="5B779B8B" w14:textId="392E0B04" w:rsidR="00DD1F50" w:rsidRDefault="006327DE">
      <w:pPr>
        <w:spacing w:line="360" w:lineRule="auto"/>
        <w:rPr>
          <w:rFonts w:ascii="Arial" w:hAnsi="Arial" w:cs="Arial"/>
          <w:sz w:val="22"/>
          <w:szCs w:val="22"/>
          <w:lang w:val="en-GB"/>
        </w:rPr>
      </w:pPr>
      <w:r>
        <w:rPr>
          <w:rFonts w:ascii="Arial" w:hAnsi="Arial" w:cs="Arial"/>
          <w:sz w:val="22"/>
          <w:szCs w:val="22"/>
          <w:lang w:val="en-GB"/>
        </w:rPr>
        <w:t xml:space="preserve">In the </w:t>
      </w:r>
      <w:r w:rsidR="00DD1F50">
        <w:rPr>
          <w:rFonts w:ascii="Arial" w:hAnsi="Arial" w:cs="Arial"/>
          <w:sz w:val="22"/>
          <w:szCs w:val="22"/>
          <w:lang w:val="en-GB"/>
        </w:rPr>
        <w:t xml:space="preserve">case study </w:t>
      </w:r>
      <w:r>
        <w:rPr>
          <w:rFonts w:ascii="Arial" w:hAnsi="Arial" w:cs="Arial"/>
          <w:sz w:val="22"/>
          <w:szCs w:val="22"/>
          <w:lang w:val="en-GB"/>
        </w:rPr>
        <w:t xml:space="preserve">with The Professor and The Village People, where the professor house has been destroyed by the fire, </w:t>
      </w:r>
      <w:r w:rsidR="00DD1F50">
        <w:rPr>
          <w:rFonts w:ascii="Arial" w:hAnsi="Arial" w:cs="Arial"/>
          <w:sz w:val="22"/>
          <w:szCs w:val="22"/>
          <w:lang w:val="en-GB"/>
        </w:rPr>
        <w:t xml:space="preserve">the village people did not </w:t>
      </w:r>
      <w:r w:rsidR="00EE2404">
        <w:rPr>
          <w:rFonts w:ascii="Arial" w:hAnsi="Arial" w:cs="Arial"/>
          <w:sz w:val="22"/>
          <w:szCs w:val="22"/>
          <w:lang w:val="en-GB"/>
        </w:rPr>
        <w:t>help</w:t>
      </w:r>
      <w:r w:rsidR="00DD1F50">
        <w:rPr>
          <w:rFonts w:ascii="Arial" w:hAnsi="Arial" w:cs="Arial"/>
          <w:sz w:val="22"/>
          <w:szCs w:val="22"/>
          <w:lang w:val="en-GB"/>
        </w:rPr>
        <w:t xml:space="preserve"> the professor because they </w:t>
      </w:r>
      <w:proofErr w:type="gramStart"/>
      <w:r w:rsidR="00DD1F50">
        <w:rPr>
          <w:rFonts w:ascii="Arial" w:hAnsi="Arial" w:cs="Arial"/>
          <w:sz w:val="22"/>
          <w:szCs w:val="22"/>
          <w:lang w:val="en-GB"/>
        </w:rPr>
        <w:t>was</w:t>
      </w:r>
      <w:proofErr w:type="gramEnd"/>
      <w:r w:rsidR="00DD1F50">
        <w:rPr>
          <w:rFonts w:ascii="Arial" w:hAnsi="Arial" w:cs="Arial"/>
          <w:sz w:val="22"/>
          <w:szCs w:val="22"/>
          <w:lang w:val="en-GB"/>
        </w:rPr>
        <w:t xml:space="preserve"> not able to understand the language that professor used when he </w:t>
      </w:r>
      <w:r w:rsidR="00EE2404">
        <w:rPr>
          <w:rFonts w:ascii="Arial" w:hAnsi="Arial" w:cs="Arial"/>
          <w:sz w:val="22"/>
          <w:szCs w:val="22"/>
          <w:lang w:val="en-GB"/>
        </w:rPr>
        <w:t>requested</w:t>
      </w:r>
      <w:r w:rsidR="00DD1F50">
        <w:rPr>
          <w:rFonts w:ascii="Arial" w:hAnsi="Arial" w:cs="Arial"/>
          <w:sz w:val="22"/>
          <w:szCs w:val="22"/>
          <w:lang w:val="en-GB"/>
        </w:rPr>
        <w:t xml:space="preserve"> help. The professor should have to use a basic language that village people to be able to understand.</w:t>
      </w:r>
    </w:p>
    <w:p w14:paraId="36BEE967" w14:textId="77D098E0" w:rsidR="00DD1F50" w:rsidRDefault="00DD1F50">
      <w:pPr>
        <w:spacing w:line="360" w:lineRule="auto"/>
        <w:rPr>
          <w:rFonts w:ascii="Arial" w:hAnsi="Arial" w:cs="Arial"/>
          <w:sz w:val="22"/>
          <w:szCs w:val="22"/>
          <w:lang w:val="en-GB"/>
        </w:rPr>
      </w:pPr>
    </w:p>
    <w:p w14:paraId="1885D2F2" w14:textId="60FA5445" w:rsidR="00202669" w:rsidRDefault="00202669">
      <w:pPr>
        <w:spacing w:line="360" w:lineRule="auto"/>
        <w:rPr>
          <w:rFonts w:ascii="Arial" w:hAnsi="Arial" w:cs="Arial"/>
          <w:sz w:val="22"/>
          <w:szCs w:val="22"/>
          <w:lang w:val="en-GB"/>
        </w:rPr>
      </w:pPr>
    </w:p>
    <w:p w14:paraId="7E7FCA68" w14:textId="0784F4D7" w:rsidR="00202669" w:rsidRDefault="00202669">
      <w:pPr>
        <w:spacing w:line="360" w:lineRule="auto"/>
        <w:rPr>
          <w:rFonts w:ascii="Arial" w:hAnsi="Arial" w:cs="Arial"/>
          <w:sz w:val="22"/>
          <w:szCs w:val="22"/>
          <w:lang w:val="en-GB"/>
        </w:rPr>
      </w:pPr>
    </w:p>
    <w:p w14:paraId="12B195BA" w14:textId="41C9CE32" w:rsidR="00202669" w:rsidRDefault="00202669">
      <w:pPr>
        <w:spacing w:line="360" w:lineRule="auto"/>
        <w:rPr>
          <w:rFonts w:ascii="Arial" w:hAnsi="Arial" w:cs="Arial"/>
          <w:sz w:val="22"/>
          <w:szCs w:val="22"/>
          <w:lang w:val="en-GB"/>
        </w:rPr>
      </w:pPr>
    </w:p>
    <w:p w14:paraId="75F834E5" w14:textId="4E122223" w:rsidR="00202669" w:rsidRDefault="00202669">
      <w:pPr>
        <w:spacing w:line="360" w:lineRule="auto"/>
        <w:rPr>
          <w:rFonts w:ascii="Arial" w:hAnsi="Arial" w:cs="Arial"/>
          <w:sz w:val="22"/>
          <w:szCs w:val="22"/>
          <w:lang w:val="en-GB"/>
        </w:rPr>
      </w:pPr>
    </w:p>
    <w:p w14:paraId="28B476C0" w14:textId="2E3C7C04" w:rsidR="00202669" w:rsidRDefault="00202669">
      <w:pPr>
        <w:spacing w:line="360" w:lineRule="auto"/>
        <w:rPr>
          <w:rFonts w:ascii="Arial" w:hAnsi="Arial" w:cs="Arial"/>
          <w:sz w:val="22"/>
          <w:szCs w:val="22"/>
          <w:lang w:val="en-GB"/>
        </w:rPr>
      </w:pPr>
    </w:p>
    <w:p w14:paraId="616E7E3E" w14:textId="66EDF3BA" w:rsidR="00202669" w:rsidRDefault="00202669">
      <w:pPr>
        <w:spacing w:line="360" w:lineRule="auto"/>
        <w:rPr>
          <w:rFonts w:ascii="Arial" w:hAnsi="Arial" w:cs="Arial"/>
          <w:sz w:val="22"/>
          <w:szCs w:val="22"/>
          <w:lang w:val="en-GB"/>
        </w:rPr>
      </w:pPr>
    </w:p>
    <w:p w14:paraId="51AC134A" w14:textId="516CED3A" w:rsidR="00202669" w:rsidRDefault="00202669">
      <w:pPr>
        <w:spacing w:line="360" w:lineRule="auto"/>
        <w:rPr>
          <w:rFonts w:ascii="Arial" w:hAnsi="Arial" w:cs="Arial"/>
          <w:sz w:val="22"/>
          <w:szCs w:val="22"/>
          <w:lang w:val="en-GB"/>
        </w:rPr>
      </w:pPr>
    </w:p>
    <w:p w14:paraId="5AD5A0C3" w14:textId="508538BF" w:rsidR="00202669" w:rsidRDefault="00202669">
      <w:pPr>
        <w:spacing w:line="360" w:lineRule="auto"/>
        <w:rPr>
          <w:rFonts w:ascii="Arial" w:hAnsi="Arial" w:cs="Arial"/>
          <w:sz w:val="22"/>
          <w:szCs w:val="22"/>
          <w:lang w:val="en-GB"/>
        </w:rPr>
      </w:pPr>
    </w:p>
    <w:p w14:paraId="21DEE469" w14:textId="7EED4EA2" w:rsidR="00202669" w:rsidRDefault="00202669">
      <w:pPr>
        <w:spacing w:line="360" w:lineRule="auto"/>
        <w:rPr>
          <w:rFonts w:ascii="Arial" w:hAnsi="Arial" w:cs="Arial"/>
          <w:sz w:val="22"/>
          <w:szCs w:val="22"/>
          <w:lang w:val="en-GB"/>
        </w:rPr>
      </w:pPr>
    </w:p>
    <w:p w14:paraId="70EE896C" w14:textId="0A1AD5B8" w:rsidR="00202669" w:rsidRDefault="00202669">
      <w:pPr>
        <w:spacing w:line="360" w:lineRule="auto"/>
        <w:rPr>
          <w:rFonts w:ascii="Arial" w:hAnsi="Arial" w:cs="Arial"/>
          <w:sz w:val="22"/>
          <w:szCs w:val="22"/>
          <w:lang w:val="en-GB"/>
        </w:rPr>
      </w:pPr>
    </w:p>
    <w:p w14:paraId="4285B375" w14:textId="1E427183" w:rsidR="00202669" w:rsidRDefault="00202669">
      <w:pPr>
        <w:spacing w:line="360" w:lineRule="auto"/>
        <w:rPr>
          <w:rFonts w:ascii="Arial" w:hAnsi="Arial" w:cs="Arial"/>
          <w:sz w:val="22"/>
          <w:szCs w:val="22"/>
          <w:lang w:val="en-GB"/>
        </w:rPr>
      </w:pPr>
    </w:p>
    <w:p w14:paraId="7609788B" w14:textId="6462510C" w:rsidR="00202669" w:rsidRDefault="00202669">
      <w:pPr>
        <w:spacing w:line="360" w:lineRule="auto"/>
        <w:rPr>
          <w:rFonts w:ascii="Arial" w:hAnsi="Arial" w:cs="Arial"/>
          <w:sz w:val="22"/>
          <w:szCs w:val="22"/>
          <w:lang w:val="en-GB"/>
        </w:rPr>
      </w:pPr>
    </w:p>
    <w:p w14:paraId="2ACC3092" w14:textId="76702A80" w:rsidR="00202669" w:rsidRDefault="00202669">
      <w:pPr>
        <w:spacing w:line="360" w:lineRule="auto"/>
        <w:rPr>
          <w:rFonts w:ascii="Arial" w:hAnsi="Arial" w:cs="Arial"/>
          <w:sz w:val="22"/>
          <w:szCs w:val="22"/>
          <w:lang w:val="en-GB"/>
        </w:rPr>
      </w:pPr>
    </w:p>
    <w:p w14:paraId="481B6C0E" w14:textId="5F0D4327" w:rsidR="00202669" w:rsidRDefault="00202669">
      <w:pPr>
        <w:spacing w:line="360" w:lineRule="auto"/>
        <w:rPr>
          <w:rFonts w:ascii="Arial" w:hAnsi="Arial" w:cs="Arial"/>
          <w:sz w:val="22"/>
          <w:szCs w:val="22"/>
          <w:lang w:val="en-GB"/>
        </w:rPr>
      </w:pPr>
    </w:p>
    <w:p w14:paraId="1AD628DB" w14:textId="24EA0C70" w:rsidR="00202669" w:rsidRDefault="00202669">
      <w:pPr>
        <w:spacing w:line="360" w:lineRule="auto"/>
        <w:rPr>
          <w:rFonts w:ascii="Arial" w:hAnsi="Arial" w:cs="Arial"/>
          <w:sz w:val="22"/>
          <w:szCs w:val="22"/>
          <w:lang w:val="en-GB"/>
        </w:rPr>
      </w:pPr>
    </w:p>
    <w:p w14:paraId="41EBE4FA" w14:textId="11BC1ED1" w:rsidR="00202669" w:rsidRDefault="00202669">
      <w:pPr>
        <w:spacing w:line="360" w:lineRule="auto"/>
        <w:rPr>
          <w:rFonts w:ascii="Arial" w:hAnsi="Arial" w:cs="Arial"/>
          <w:sz w:val="22"/>
          <w:szCs w:val="22"/>
          <w:lang w:val="en-GB"/>
        </w:rPr>
      </w:pPr>
    </w:p>
    <w:p w14:paraId="78F70327" w14:textId="3740D718" w:rsidR="00202669" w:rsidRDefault="00202669">
      <w:pPr>
        <w:spacing w:line="360" w:lineRule="auto"/>
        <w:rPr>
          <w:rFonts w:ascii="Arial" w:hAnsi="Arial" w:cs="Arial"/>
          <w:sz w:val="22"/>
          <w:szCs w:val="22"/>
          <w:lang w:val="en-GB"/>
        </w:rPr>
      </w:pPr>
    </w:p>
    <w:p w14:paraId="4D888B29" w14:textId="0A4F7CC3" w:rsidR="00202669" w:rsidRDefault="00202669">
      <w:pPr>
        <w:spacing w:line="360" w:lineRule="auto"/>
        <w:rPr>
          <w:rFonts w:ascii="Arial" w:hAnsi="Arial" w:cs="Arial"/>
          <w:sz w:val="22"/>
          <w:szCs w:val="22"/>
          <w:lang w:val="en-GB"/>
        </w:rPr>
      </w:pPr>
    </w:p>
    <w:p w14:paraId="267208A7" w14:textId="77777777" w:rsidR="00202669" w:rsidRDefault="00202669">
      <w:pPr>
        <w:spacing w:line="360" w:lineRule="auto"/>
        <w:rPr>
          <w:rFonts w:ascii="Arial" w:hAnsi="Arial" w:cs="Arial"/>
          <w:sz w:val="22"/>
          <w:szCs w:val="22"/>
          <w:lang w:val="en-GB"/>
        </w:rPr>
      </w:pPr>
    </w:p>
    <w:p w14:paraId="51265C44" w14:textId="225BEB17" w:rsidR="00240FF3" w:rsidRPr="00336AF2" w:rsidRDefault="00F170CA" w:rsidP="00336AF2">
      <w:pPr>
        <w:pStyle w:val="ListParagraph"/>
        <w:numPr>
          <w:ilvl w:val="0"/>
          <w:numId w:val="8"/>
        </w:numPr>
        <w:spacing w:line="360" w:lineRule="auto"/>
        <w:rPr>
          <w:rFonts w:ascii="Arial" w:hAnsi="Arial" w:cs="Arial"/>
          <w:b/>
          <w:bCs/>
          <w:sz w:val="32"/>
          <w:szCs w:val="32"/>
          <w:lang w:val="en-GB"/>
        </w:rPr>
      </w:pPr>
      <w:r w:rsidRPr="00336AF2">
        <w:rPr>
          <w:rFonts w:ascii="Arial" w:hAnsi="Arial" w:cs="Arial"/>
          <w:b/>
          <w:bCs/>
          <w:sz w:val="32"/>
          <w:szCs w:val="32"/>
          <w:lang w:val="en-GB"/>
        </w:rPr>
        <w:t xml:space="preserve">David K. </w:t>
      </w:r>
      <w:proofErr w:type="spellStart"/>
      <w:r w:rsidR="00240FF3" w:rsidRPr="00336AF2">
        <w:rPr>
          <w:rFonts w:ascii="Arial" w:hAnsi="Arial" w:cs="Arial"/>
          <w:b/>
          <w:bCs/>
          <w:sz w:val="32"/>
          <w:szCs w:val="32"/>
          <w:lang w:val="en-GB"/>
        </w:rPr>
        <w:t>Berlo</w:t>
      </w:r>
      <w:proofErr w:type="spellEnd"/>
      <w:r w:rsidR="00240FF3" w:rsidRPr="00336AF2">
        <w:rPr>
          <w:rFonts w:ascii="Arial" w:hAnsi="Arial" w:cs="Arial"/>
          <w:b/>
          <w:bCs/>
          <w:sz w:val="32"/>
          <w:szCs w:val="32"/>
          <w:lang w:val="en-GB"/>
        </w:rPr>
        <w:t xml:space="preserve"> </w:t>
      </w:r>
      <w:r w:rsidR="00EE2404" w:rsidRPr="00336AF2">
        <w:rPr>
          <w:rFonts w:ascii="Arial" w:hAnsi="Arial" w:cs="Arial"/>
          <w:b/>
          <w:bCs/>
          <w:sz w:val="32"/>
          <w:szCs w:val="32"/>
          <w:lang w:val="en-GB"/>
        </w:rPr>
        <w:t>(1960)</w:t>
      </w:r>
    </w:p>
    <w:p w14:paraId="2966DA4A" w14:textId="77777777" w:rsidR="00336AF2" w:rsidRPr="00336AF2" w:rsidRDefault="00336AF2" w:rsidP="00336AF2">
      <w:pPr>
        <w:spacing w:line="360" w:lineRule="auto"/>
        <w:rPr>
          <w:rFonts w:ascii="Arial" w:eastAsia="Times New Roman" w:hAnsi="Arial" w:cs="Arial"/>
          <w:color w:val="000000" w:themeColor="text1"/>
          <w:sz w:val="22"/>
          <w:szCs w:val="22"/>
          <w:lang w:eastAsia="en-GB"/>
        </w:rPr>
      </w:pPr>
      <w:r w:rsidRPr="00336AF2">
        <w:rPr>
          <w:rFonts w:ascii="Arial" w:eastAsia="Times New Roman" w:hAnsi="Arial" w:cs="Arial"/>
          <w:color w:val="000000" w:themeColor="text1"/>
          <w:sz w:val="22"/>
          <w:szCs w:val="22"/>
          <w:shd w:val="clear" w:color="auto" w:fill="FFFFFF"/>
          <w:lang w:eastAsia="en-GB"/>
        </w:rPr>
        <w:t>In 1960, David Berlo </w:t>
      </w:r>
      <w:r w:rsidRPr="00336AF2">
        <w:rPr>
          <w:rFonts w:ascii="Arial" w:eastAsia="Times New Roman" w:hAnsi="Arial" w:cs="Arial"/>
          <w:color w:val="000000" w:themeColor="text1"/>
          <w:sz w:val="22"/>
          <w:szCs w:val="22"/>
          <w:lang w:eastAsia="en-GB"/>
        </w:rPr>
        <w:t>created</w:t>
      </w:r>
      <w:r w:rsidRPr="00336AF2">
        <w:rPr>
          <w:rFonts w:ascii="Arial" w:eastAsia="Times New Roman" w:hAnsi="Arial" w:cs="Arial"/>
          <w:color w:val="000000" w:themeColor="text1"/>
          <w:sz w:val="22"/>
          <w:szCs w:val="22"/>
          <w:shd w:val="clear" w:color="auto" w:fill="FFFFFF"/>
          <w:lang w:eastAsia="en-GB"/>
        </w:rPr>
        <w:t> the Sender-Message-Channel-Receiver (SMCR) </w:t>
      </w:r>
      <w:r w:rsidRPr="00336AF2">
        <w:rPr>
          <w:rFonts w:ascii="Arial" w:eastAsia="Times New Roman" w:hAnsi="Arial" w:cs="Arial"/>
          <w:color w:val="000000" w:themeColor="text1"/>
          <w:sz w:val="22"/>
          <w:szCs w:val="22"/>
          <w:lang w:eastAsia="en-GB"/>
        </w:rPr>
        <w:t>show</w:t>
      </w:r>
      <w:r w:rsidRPr="00336AF2">
        <w:rPr>
          <w:rFonts w:ascii="Arial" w:eastAsia="Times New Roman" w:hAnsi="Arial" w:cs="Arial"/>
          <w:color w:val="000000" w:themeColor="text1"/>
          <w:sz w:val="22"/>
          <w:szCs w:val="22"/>
          <w:shd w:val="clear" w:color="auto" w:fill="FFFFFF"/>
          <w:lang w:eastAsia="en-GB"/>
        </w:rPr>
        <w:t> of communication from Shannon Weaver's </w:t>
      </w:r>
      <w:r w:rsidRPr="00336AF2">
        <w:rPr>
          <w:rFonts w:ascii="Arial" w:eastAsia="Times New Roman" w:hAnsi="Arial" w:cs="Arial"/>
          <w:color w:val="000000" w:themeColor="text1"/>
          <w:sz w:val="22"/>
          <w:szCs w:val="22"/>
          <w:lang w:eastAsia="en-GB"/>
        </w:rPr>
        <w:t>Demonstrate</w:t>
      </w:r>
      <w:r w:rsidRPr="00336AF2">
        <w:rPr>
          <w:rFonts w:ascii="Arial" w:eastAsia="Times New Roman" w:hAnsi="Arial" w:cs="Arial"/>
          <w:color w:val="000000" w:themeColor="text1"/>
          <w:sz w:val="22"/>
          <w:szCs w:val="22"/>
          <w:shd w:val="clear" w:color="auto" w:fill="FFFFFF"/>
          <w:lang w:eastAsia="en-GB"/>
        </w:rPr>
        <w:t> of Communication (1949). He </w:t>
      </w:r>
      <w:r w:rsidRPr="00336AF2">
        <w:rPr>
          <w:rFonts w:ascii="Arial" w:eastAsia="Times New Roman" w:hAnsi="Arial" w:cs="Arial"/>
          <w:color w:val="000000" w:themeColor="text1"/>
          <w:sz w:val="22"/>
          <w:szCs w:val="22"/>
          <w:lang w:eastAsia="en-GB"/>
        </w:rPr>
        <w:t>talked</w:t>
      </w:r>
      <w:r w:rsidRPr="00336AF2">
        <w:rPr>
          <w:rFonts w:ascii="Arial" w:eastAsia="Times New Roman" w:hAnsi="Arial" w:cs="Arial"/>
          <w:color w:val="000000" w:themeColor="text1"/>
          <w:sz w:val="22"/>
          <w:szCs w:val="22"/>
          <w:shd w:val="clear" w:color="auto" w:fill="FFFFFF"/>
          <w:lang w:eastAsia="en-GB"/>
        </w:rPr>
        <w:t> </w:t>
      </w:r>
      <w:r w:rsidRPr="00336AF2">
        <w:rPr>
          <w:rFonts w:ascii="Arial" w:eastAsia="Times New Roman" w:hAnsi="Arial" w:cs="Arial"/>
          <w:color w:val="000000" w:themeColor="text1"/>
          <w:sz w:val="22"/>
          <w:szCs w:val="22"/>
          <w:lang w:eastAsia="en-GB"/>
        </w:rPr>
        <w:t>approximately</w:t>
      </w:r>
      <w:r w:rsidRPr="00336AF2">
        <w:rPr>
          <w:rFonts w:ascii="Arial" w:eastAsia="Times New Roman" w:hAnsi="Arial" w:cs="Arial"/>
          <w:color w:val="000000" w:themeColor="text1"/>
          <w:sz w:val="22"/>
          <w:szCs w:val="22"/>
          <w:shd w:val="clear" w:color="auto" w:fill="FFFFFF"/>
          <w:lang w:eastAsia="en-GB"/>
        </w:rPr>
        <w:t> the </w:t>
      </w:r>
      <w:r w:rsidRPr="00336AF2">
        <w:rPr>
          <w:rFonts w:ascii="Arial" w:eastAsia="Times New Roman" w:hAnsi="Arial" w:cs="Arial"/>
          <w:color w:val="000000" w:themeColor="text1"/>
          <w:sz w:val="22"/>
          <w:szCs w:val="22"/>
          <w:lang w:eastAsia="en-GB"/>
        </w:rPr>
        <w:t>components</w:t>
      </w:r>
      <w:r w:rsidRPr="00336AF2">
        <w:rPr>
          <w:rFonts w:ascii="Arial" w:eastAsia="Times New Roman" w:hAnsi="Arial" w:cs="Arial"/>
          <w:color w:val="000000" w:themeColor="text1"/>
          <w:sz w:val="22"/>
          <w:szCs w:val="22"/>
          <w:shd w:val="clear" w:color="auto" w:fill="FFFFFF"/>
          <w:lang w:eastAsia="en-GB"/>
        </w:rPr>
        <w:t> that </w:t>
      </w:r>
      <w:r w:rsidRPr="00336AF2">
        <w:rPr>
          <w:rFonts w:ascii="Arial" w:eastAsia="Times New Roman" w:hAnsi="Arial" w:cs="Arial"/>
          <w:color w:val="000000" w:themeColor="text1"/>
          <w:sz w:val="22"/>
          <w:szCs w:val="22"/>
          <w:lang w:eastAsia="en-GB"/>
        </w:rPr>
        <w:t>impact</w:t>
      </w:r>
      <w:r w:rsidRPr="00336AF2">
        <w:rPr>
          <w:rFonts w:ascii="Arial" w:eastAsia="Times New Roman" w:hAnsi="Arial" w:cs="Arial"/>
          <w:color w:val="000000" w:themeColor="text1"/>
          <w:sz w:val="22"/>
          <w:szCs w:val="22"/>
          <w:shd w:val="clear" w:color="auto" w:fill="FFFFFF"/>
          <w:lang w:eastAsia="en-GB"/>
        </w:rPr>
        <w:t> each </w:t>
      </w:r>
      <w:r w:rsidRPr="00336AF2">
        <w:rPr>
          <w:rFonts w:ascii="Arial" w:eastAsia="Times New Roman" w:hAnsi="Arial" w:cs="Arial"/>
          <w:color w:val="000000" w:themeColor="text1"/>
          <w:sz w:val="22"/>
          <w:szCs w:val="22"/>
          <w:lang w:eastAsia="en-GB"/>
        </w:rPr>
        <w:t>perspective</w:t>
      </w:r>
      <w:r w:rsidRPr="00336AF2">
        <w:rPr>
          <w:rFonts w:ascii="Arial" w:eastAsia="Times New Roman" w:hAnsi="Arial" w:cs="Arial"/>
          <w:color w:val="000000" w:themeColor="text1"/>
          <w:sz w:val="22"/>
          <w:szCs w:val="22"/>
          <w:shd w:val="clear" w:color="auto" w:fill="FFFFFF"/>
          <w:lang w:eastAsia="en-GB"/>
        </w:rPr>
        <w:t> of communication and </w:t>
      </w:r>
      <w:r w:rsidRPr="00336AF2">
        <w:rPr>
          <w:rFonts w:ascii="Arial" w:eastAsia="Times New Roman" w:hAnsi="Arial" w:cs="Arial"/>
          <w:color w:val="000000" w:themeColor="text1"/>
          <w:sz w:val="22"/>
          <w:szCs w:val="22"/>
          <w:lang w:eastAsia="en-GB"/>
        </w:rPr>
        <w:t>increment</w:t>
      </w:r>
      <w:r w:rsidRPr="00336AF2">
        <w:rPr>
          <w:rFonts w:ascii="Arial" w:eastAsia="Times New Roman" w:hAnsi="Arial" w:cs="Arial"/>
          <w:color w:val="000000" w:themeColor="text1"/>
          <w:sz w:val="22"/>
          <w:szCs w:val="22"/>
          <w:shd w:val="clear" w:color="auto" w:fill="FFFFFF"/>
          <w:lang w:eastAsia="en-GB"/>
        </w:rPr>
        <w:t> its </w:t>
      </w:r>
      <w:r w:rsidRPr="00336AF2">
        <w:rPr>
          <w:rFonts w:ascii="Arial" w:eastAsia="Times New Roman" w:hAnsi="Arial" w:cs="Arial"/>
          <w:color w:val="000000" w:themeColor="text1"/>
          <w:sz w:val="22"/>
          <w:szCs w:val="22"/>
          <w:lang w:eastAsia="en-GB"/>
        </w:rPr>
        <w:t>productivity</w:t>
      </w:r>
      <w:r w:rsidRPr="00336AF2">
        <w:rPr>
          <w:rFonts w:ascii="Arial" w:eastAsia="Times New Roman" w:hAnsi="Arial" w:cs="Arial"/>
          <w:color w:val="000000" w:themeColor="text1"/>
          <w:sz w:val="22"/>
          <w:szCs w:val="22"/>
          <w:shd w:val="clear" w:color="auto" w:fill="FFFFFF"/>
          <w:lang w:eastAsia="en-GB"/>
        </w:rPr>
        <w:t>. Encoding and </w:t>
      </w:r>
      <w:r w:rsidRPr="00336AF2">
        <w:rPr>
          <w:rFonts w:ascii="Arial" w:eastAsia="Times New Roman" w:hAnsi="Arial" w:cs="Arial"/>
          <w:color w:val="000000" w:themeColor="text1"/>
          <w:sz w:val="22"/>
          <w:szCs w:val="22"/>
          <w:lang w:eastAsia="en-GB"/>
        </w:rPr>
        <w:t>interpreting</w:t>
      </w:r>
      <w:r w:rsidRPr="00336AF2">
        <w:rPr>
          <w:rFonts w:ascii="Arial" w:eastAsia="Times New Roman" w:hAnsi="Arial" w:cs="Arial"/>
          <w:color w:val="000000" w:themeColor="text1"/>
          <w:sz w:val="22"/>
          <w:szCs w:val="22"/>
          <w:shd w:val="clear" w:color="auto" w:fill="FFFFFF"/>
          <w:lang w:eastAsia="en-GB"/>
        </w:rPr>
        <w:t>, which happen </w:t>
      </w:r>
      <w:r w:rsidRPr="00336AF2">
        <w:rPr>
          <w:rFonts w:ascii="Arial" w:eastAsia="Times New Roman" w:hAnsi="Arial" w:cs="Arial"/>
          <w:color w:val="000000" w:themeColor="text1"/>
          <w:sz w:val="22"/>
          <w:szCs w:val="22"/>
          <w:lang w:eastAsia="en-GB"/>
        </w:rPr>
        <w:t>some time recently</w:t>
      </w:r>
      <w:r w:rsidRPr="00336AF2">
        <w:rPr>
          <w:rFonts w:ascii="Arial" w:eastAsia="Times New Roman" w:hAnsi="Arial" w:cs="Arial"/>
          <w:color w:val="000000" w:themeColor="text1"/>
          <w:sz w:val="22"/>
          <w:szCs w:val="22"/>
          <w:shd w:val="clear" w:color="auto" w:fill="FFFFFF"/>
          <w:lang w:eastAsia="en-GB"/>
        </w:rPr>
        <w:t> the communication is </w:t>
      </w:r>
      <w:r w:rsidRPr="00336AF2">
        <w:rPr>
          <w:rFonts w:ascii="Arial" w:eastAsia="Times New Roman" w:hAnsi="Arial" w:cs="Arial"/>
          <w:color w:val="000000" w:themeColor="text1"/>
          <w:sz w:val="22"/>
          <w:szCs w:val="22"/>
          <w:lang w:eastAsia="en-GB"/>
        </w:rPr>
        <w:t>conveyed</w:t>
      </w:r>
      <w:r w:rsidRPr="00336AF2">
        <w:rPr>
          <w:rFonts w:ascii="Arial" w:eastAsia="Times New Roman" w:hAnsi="Arial" w:cs="Arial"/>
          <w:color w:val="000000" w:themeColor="text1"/>
          <w:sz w:val="22"/>
          <w:szCs w:val="22"/>
          <w:shd w:val="clear" w:color="auto" w:fill="FFFFFF"/>
          <w:lang w:eastAsia="en-GB"/>
        </w:rPr>
        <w:t> and </w:t>
      </w:r>
      <w:r w:rsidRPr="00336AF2">
        <w:rPr>
          <w:rFonts w:ascii="Arial" w:eastAsia="Times New Roman" w:hAnsi="Arial" w:cs="Arial"/>
          <w:color w:val="000000" w:themeColor="text1"/>
          <w:sz w:val="22"/>
          <w:szCs w:val="22"/>
          <w:lang w:eastAsia="en-GB"/>
        </w:rPr>
        <w:t>gotten</w:t>
      </w:r>
      <w:r w:rsidRPr="00336AF2">
        <w:rPr>
          <w:rFonts w:ascii="Arial" w:eastAsia="Times New Roman" w:hAnsi="Arial" w:cs="Arial"/>
          <w:color w:val="000000" w:themeColor="text1"/>
          <w:sz w:val="22"/>
          <w:szCs w:val="22"/>
          <w:shd w:val="clear" w:color="auto" w:fill="FFFFFF"/>
          <w:lang w:eastAsia="en-GB"/>
        </w:rPr>
        <w:t>, are </w:t>
      </w:r>
      <w:r w:rsidRPr="00336AF2">
        <w:rPr>
          <w:rFonts w:ascii="Arial" w:eastAsia="Times New Roman" w:hAnsi="Arial" w:cs="Arial"/>
          <w:color w:val="000000" w:themeColor="text1"/>
          <w:sz w:val="22"/>
          <w:szCs w:val="22"/>
          <w:lang w:eastAsia="en-GB"/>
        </w:rPr>
        <w:t>moreover</w:t>
      </w:r>
      <w:r w:rsidRPr="00336AF2">
        <w:rPr>
          <w:rFonts w:ascii="Arial" w:eastAsia="Times New Roman" w:hAnsi="Arial" w:cs="Arial"/>
          <w:color w:val="000000" w:themeColor="text1"/>
          <w:sz w:val="22"/>
          <w:szCs w:val="22"/>
          <w:shd w:val="clear" w:color="auto" w:fill="FFFFFF"/>
          <w:lang w:eastAsia="en-GB"/>
        </w:rPr>
        <w:t> highlighted by the </w:t>
      </w:r>
      <w:r w:rsidRPr="00336AF2">
        <w:rPr>
          <w:rFonts w:ascii="Arial" w:eastAsia="Times New Roman" w:hAnsi="Arial" w:cs="Arial"/>
          <w:color w:val="000000" w:themeColor="text1"/>
          <w:sz w:val="22"/>
          <w:szCs w:val="22"/>
          <w:lang w:eastAsia="en-GB"/>
        </w:rPr>
        <w:t>worldview</w:t>
      </w:r>
      <w:r w:rsidRPr="00336AF2">
        <w:rPr>
          <w:rFonts w:ascii="Arial" w:eastAsia="Times New Roman" w:hAnsi="Arial" w:cs="Arial"/>
          <w:color w:val="000000" w:themeColor="text1"/>
          <w:sz w:val="22"/>
          <w:szCs w:val="22"/>
          <w:shd w:val="clear" w:color="auto" w:fill="FFFFFF"/>
          <w:lang w:eastAsia="en-GB"/>
        </w:rPr>
        <w:t>. Four </w:t>
      </w:r>
      <w:r w:rsidRPr="00336AF2">
        <w:rPr>
          <w:rFonts w:ascii="Arial" w:eastAsia="Times New Roman" w:hAnsi="Arial" w:cs="Arial"/>
          <w:color w:val="000000" w:themeColor="text1"/>
          <w:sz w:val="22"/>
          <w:szCs w:val="22"/>
          <w:lang w:eastAsia="en-GB"/>
        </w:rPr>
        <w:t>imperative</w:t>
      </w:r>
      <w:r w:rsidRPr="00336AF2">
        <w:rPr>
          <w:rFonts w:ascii="Arial" w:eastAsia="Times New Roman" w:hAnsi="Arial" w:cs="Arial"/>
          <w:color w:val="000000" w:themeColor="text1"/>
          <w:sz w:val="22"/>
          <w:szCs w:val="22"/>
          <w:shd w:val="clear" w:color="auto" w:fill="FFFFFF"/>
          <w:lang w:eastAsia="en-GB"/>
        </w:rPr>
        <w:t> components make up Berlo's </w:t>
      </w:r>
      <w:r w:rsidRPr="00336AF2">
        <w:rPr>
          <w:rFonts w:ascii="Arial" w:eastAsia="Times New Roman" w:hAnsi="Arial" w:cs="Arial"/>
          <w:color w:val="000000" w:themeColor="text1"/>
          <w:sz w:val="22"/>
          <w:szCs w:val="22"/>
          <w:lang w:eastAsia="en-GB"/>
        </w:rPr>
        <w:t>Show</w:t>
      </w:r>
      <w:r w:rsidRPr="00336AF2">
        <w:rPr>
          <w:rFonts w:ascii="Arial" w:eastAsia="Times New Roman" w:hAnsi="Arial" w:cs="Arial"/>
          <w:color w:val="000000" w:themeColor="text1"/>
          <w:sz w:val="22"/>
          <w:szCs w:val="22"/>
          <w:shd w:val="clear" w:color="auto" w:fill="FFFFFF"/>
          <w:lang w:eastAsia="en-GB"/>
        </w:rPr>
        <w:t>, which </w:t>
      </w:r>
      <w:r w:rsidRPr="00336AF2">
        <w:rPr>
          <w:rFonts w:ascii="Arial" w:eastAsia="Times New Roman" w:hAnsi="Arial" w:cs="Arial"/>
          <w:color w:val="000000" w:themeColor="text1"/>
          <w:sz w:val="22"/>
          <w:szCs w:val="22"/>
          <w:lang w:eastAsia="en-GB"/>
        </w:rPr>
        <w:t>diagrams</w:t>
      </w:r>
      <w:r w:rsidRPr="00336AF2">
        <w:rPr>
          <w:rFonts w:ascii="Arial" w:eastAsia="Times New Roman" w:hAnsi="Arial" w:cs="Arial"/>
          <w:color w:val="000000" w:themeColor="text1"/>
          <w:sz w:val="22"/>
          <w:szCs w:val="22"/>
          <w:shd w:val="clear" w:color="auto" w:fill="FFFFFF"/>
          <w:lang w:eastAsia="en-GB"/>
        </w:rPr>
        <w:t> the communication </w:t>
      </w:r>
      <w:r w:rsidRPr="00336AF2">
        <w:rPr>
          <w:rFonts w:ascii="Arial" w:eastAsia="Times New Roman" w:hAnsi="Arial" w:cs="Arial"/>
          <w:color w:val="000000" w:themeColor="text1"/>
          <w:sz w:val="22"/>
          <w:szCs w:val="22"/>
          <w:lang w:eastAsia="en-GB"/>
        </w:rPr>
        <w:t>prepare</w:t>
      </w:r>
      <w:r w:rsidRPr="00336AF2">
        <w:rPr>
          <w:rFonts w:ascii="Arial" w:eastAsia="Times New Roman" w:hAnsi="Arial" w:cs="Arial"/>
          <w:color w:val="000000" w:themeColor="text1"/>
          <w:sz w:val="22"/>
          <w:szCs w:val="22"/>
          <w:shd w:val="clear" w:color="auto" w:fill="FFFFFF"/>
          <w:lang w:eastAsia="en-GB"/>
        </w:rPr>
        <w:t>. These words are sender, message, channel, and </w:t>
      </w:r>
      <w:r w:rsidRPr="00336AF2">
        <w:rPr>
          <w:rFonts w:ascii="Arial" w:eastAsia="Times New Roman" w:hAnsi="Arial" w:cs="Arial"/>
          <w:color w:val="000000" w:themeColor="text1"/>
          <w:sz w:val="22"/>
          <w:szCs w:val="22"/>
          <w:lang w:eastAsia="en-GB"/>
        </w:rPr>
        <w:t>recipient</w:t>
      </w:r>
      <w:r w:rsidRPr="00336AF2">
        <w:rPr>
          <w:rFonts w:ascii="Arial" w:eastAsia="Times New Roman" w:hAnsi="Arial" w:cs="Arial"/>
          <w:color w:val="000000" w:themeColor="text1"/>
          <w:sz w:val="22"/>
          <w:szCs w:val="22"/>
          <w:shd w:val="clear" w:color="auto" w:fill="FFFFFF"/>
          <w:lang w:eastAsia="en-GB"/>
        </w:rPr>
        <w:t>. Each component is </w:t>
      </w:r>
      <w:r w:rsidRPr="00336AF2">
        <w:rPr>
          <w:rFonts w:ascii="Arial" w:eastAsia="Times New Roman" w:hAnsi="Arial" w:cs="Arial"/>
          <w:color w:val="000000" w:themeColor="text1"/>
          <w:sz w:val="22"/>
          <w:szCs w:val="22"/>
          <w:lang w:eastAsia="en-GB"/>
        </w:rPr>
        <w:t>affected</w:t>
      </w:r>
      <w:r w:rsidRPr="00336AF2">
        <w:rPr>
          <w:rFonts w:ascii="Arial" w:eastAsia="Times New Roman" w:hAnsi="Arial" w:cs="Arial"/>
          <w:color w:val="000000" w:themeColor="text1"/>
          <w:sz w:val="22"/>
          <w:szCs w:val="22"/>
          <w:shd w:val="clear" w:color="auto" w:fill="FFFFFF"/>
          <w:lang w:eastAsia="en-GB"/>
        </w:rPr>
        <w:t> by a </w:t>
      </w:r>
      <w:r w:rsidRPr="00336AF2">
        <w:rPr>
          <w:rFonts w:ascii="Arial" w:eastAsia="Times New Roman" w:hAnsi="Arial" w:cs="Arial"/>
          <w:color w:val="000000" w:themeColor="text1"/>
          <w:sz w:val="22"/>
          <w:szCs w:val="22"/>
          <w:lang w:eastAsia="en-GB"/>
        </w:rPr>
        <w:t>assortment</w:t>
      </w:r>
      <w:r w:rsidRPr="00336AF2">
        <w:rPr>
          <w:rFonts w:ascii="Arial" w:eastAsia="Times New Roman" w:hAnsi="Arial" w:cs="Arial"/>
          <w:color w:val="000000" w:themeColor="text1"/>
          <w:sz w:val="22"/>
          <w:szCs w:val="22"/>
          <w:shd w:val="clear" w:color="auto" w:fill="FFFFFF"/>
          <w:lang w:eastAsia="en-GB"/>
        </w:rPr>
        <w:t> of factors.</w:t>
      </w:r>
    </w:p>
    <w:p w14:paraId="5EA233D4" w14:textId="77777777" w:rsidR="001F6017" w:rsidRPr="00336AF2" w:rsidRDefault="001F6017" w:rsidP="00821743">
      <w:pPr>
        <w:spacing w:line="360" w:lineRule="auto"/>
        <w:rPr>
          <w:rFonts w:ascii="Arial" w:hAnsi="Arial" w:cs="Arial"/>
          <w:color w:val="000000" w:themeColor="text1"/>
          <w:sz w:val="22"/>
          <w:szCs w:val="22"/>
          <w:lang w:val="en-GB"/>
        </w:rPr>
      </w:pPr>
    </w:p>
    <w:p w14:paraId="4DE2E636" w14:textId="7F64AEB1" w:rsidR="00202669" w:rsidRDefault="00202669" w:rsidP="00202669">
      <w:pPr>
        <w:spacing w:line="360" w:lineRule="auto"/>
        <w:rPr>
          <w:rFonts w:ascii="Arial" w:hAnsi="Arial" w:cs="Arial"/>
          <w:b/>
          <w:bCs/>
          <w:sz w:val="28"/>
          <w:szCs w:val="28"/>
          <w:lang w:val="en-GB"/>
        </w:rPr>
      </w:pPr>
      <w:r w:rsidRPr="00202669">
        <w:rPr>
          <w:rFonts w:ascii="Arial" w:hAnsi="Arial" w:cs="Arial"/>
          <w:b/>
          <w:bCs/>
          <w:sz w:val="28"/>
          <w:szCs w:val="28"/>
          <w:lang w:val="en-GB"/>
        </w:rPr>
        <w:t xml:space="preserve">The components of </w:t>
      </w:r>
      <w:proofErr w:type="spellStart"/>
      <w:r w:rsidRPr="00202669">
        <w:rPr>
          <w:rFonts w:ascii="Arial" w:hAnsi="Arial" w:cs="Arial"/>
          <w:b/>
          <w:bCs/>
          <w:sz w:val="28"/>
          <w:szCs w:val="28"/>
          <w:lang w:val="en-GB"/>
        </w:rPr>
        <w:t>Berlo’s</w:t>
      </w:r>
      <w:proofErr w:type="spellEnd"/>
      <w:r w:rsidRPr="00202669">
        <w:rPr>
          <w:rFonts w:ascii="Arial" w:hAnsi="Arial" w:cs="Arial"/>
          <w:b/>
          <w:bCs/>
          <w:sz w:val="28"/>
          <w:szCs w:val="28"/>
          <w:lang w:val="en-GB"/>
        </w:rPr>
        <w:t xml:space="preserve"> Model of Communication </w:t>
      </w:r>
    </w:p>
    <w:p w14:paraId="548EB2D6" w14:textId="77777777" w:rsidR="00202669" w:rsidRPr="00202669" w:rsidRDefault="00202669" w:rsidP="00202669">
      <w:pPr>
        <w:spacing w:line="360" w:lineRule="auto"/>
        <w:rPr>
          <w:rFonts w:ascii="Arial" w:hAnsi="Arial" w:cs="Arial"/>
          <w:b/>
          <w:bCs/>
          <w:sz w:val="28"/>
          <w:szCs w:val="28"/>
          <w:lang w:val="en-GB"/>
        </w:rPr>
      </w:pPr>
    </w:p>
    <w:p w14:paraId="78263B47" w14:textId="0FCBA066" w:rsidR="00202669" w:rsidRDefault="00202669" w:rsidP="00202669">
      <w:pPr>
        <w:spacing w:line="360" w:lineRule="auto"/>
        <w:rPr>
          <w:rFonts w:ascii="Arial" w:hAnsi="Arial" w:cs="Arial"/>
          <w:sz w:val="22"/>
          <w:szCs w:val="22"/>
          <w:lang w:val="en-GB"/>
        </w:rPr>
      </w:pPr>
      <w:r w:rsidRPr="00202669">
        <w:rPr>
          <w:rFonts w:ascii="Arial" w:hAnsi="Arial" w:cs="Arial"/>
          <w:b/>
          <w:bCs/>
          <w:sz w:val="22"/>
          <w:szCs w:val="22"/>
          <w:lang w:val="en-GB"/>
        </w:rPr>
        <w:t xml:space="preserve">Sender </w:t>
      </w:r>
      <w:r w:rsidRPr="00202669">
        <w:rPr>
          <w:rFonts w:ascii="Arial" w:hAnsi="Arial" w:cs="Arial"/>
          <w:sz w:val="22"/>
          <w:szCs w:val="22"/>
          <w:lang w:val="en-GB"/>
        </w:rPr>
        <w:t xml:space="preserve">- </w:t>
      </w:r>
      <w:r w:rsidR="00972E45" w:rsidRPr="00972E45">
        <w:rPr>
          <w:rFonts w:ascii="Arial" w:hAnsi="Arial" w:cs="Arial"/>
          <w:sz w:val="22"/>
          <w:szCs w:val="22"/>
          <w:lang w:val="en-GB"/>
        </w:rPr>
        <w:t>A person's communication abilities are a factor that influence the communication process. The message will be transmitted more effectively if the sender has high communication skills than if they are lacking. The influence of the communication is created by the attitudes of the sender and the recipient.</w:t>
      </w:r>
    </w:p>
    <w:p w14:paraId="32DB2F02" w14:textId="1DA71BBF" w:rsidR="00202669" w:rsidRPr="00202669" w:rsidRDefault="00202669" w:rsidP="00202669">
      <w:pPr>
        <w:spacing w:line="360" w:lineRule="auto"/>
        <w:rPr>
          <w:rFonts w:ascii="Arial" w:hAnsi="Arial" w:cs="Arial"/>
          <w:sz w:val="22"/>
          <w:szCs w:val="22"/>
          <w:lang w:val="en-GB"/>
        </w:rPr>
      </w:pPr>
    </w:p>
    <w:p w14:paraId="2EE04052" w14:textId="74934FC4" w:rsidR="00202669" w:rsidRPr="00972E45" w:rsidRDefault="00202669" w:rsidP="00202669">
      <w:pPr>
        <w:spacing w:line="360" w:lineRule="auto"/>
        <w:rPr>
          <w:rFonts w:ascii="Arial" w:hAnsi="Arial" w:cs="Arial"/>
          <w:sz w:val="22"/>
          <w:szCs w:val="22"/>
          <w:lang w:val="en-GB"/>
        </w:rPr>
      </w:pPr>
      <w:r w:rsidRPr="00202669">
        <w:rPr>
          <w:rFonts w:ascii="Arial" w:eastAsia="Times New Roman" w:hAnsi="Arial" w:cs="Arial"/>
          <w:b/>
          <w:bCs/>
          <w:color w:val="333333"/>
          <w:sz w:val="22"/>
          <w:szCs w:val="22"/>
          <w:lang w:val="en-US" w:eastAsia="en-GB"/>
        </w:rPr>
        <w:t>Message</w:t>
      </w:r>
      <w:r>
        <w:rPr>
          <w:rFonts w:ascii="Arial" w:eastAsia="Times New Roman" w:hAnsi="Arial" w:cs="Arial"/>
          <w:b/>
          <w:bCs/>
          <w:color w:val="333333"/>
          <w:sz w:val="22"/>
          <w:szCs w:val="22"/>
          <w:lang w:val="en-US" w:eastAsia="en-GB"/>
        </w:rPr>
        <w:t xml:space="preserve"> -</w:t>
      </w:r>
      <w:r w:rsidR="00972E45">
        <w:rPr>
          <w:rFonts w:ascii="Arial" w:eastAsia="Times New Roman" w:hAnsi="Arial" w:cs="Arial"/>
          <w:b/>
          <w:bCs/>
          <w:color w:val="333333"/>
          <w:sz w:val="22"/>
          <w:szCs w:val="22"/>
          <w:lang w:val="en-US" w:eastAsia="en-GB"/>
        </w:rPr>
        <w:t xml:space="preserve"> </w:t>
      </w:r>
      <w:r w:rsidR="00972E45" w:rsidRPr="00972E45">
        <w:rPr>
          <w:rFonts w:ascii="Arial" w:eastAsia="Times New Roman" w:hAnsi="Arial" w:cs="Arial"/>
          <w:color w:val="333333"/>
          <w:sz w:val="22"/>
          <w:szCs w:val="22"/>
          <w:lang w:val="en-US" w:eastAsia="en-GB"/>
        </w:rPr>
        <w:t xml:space="preserve">A message is the </w:t>
      </w:r>
      <w:r w:rsidR="00795064">
        <w:rPr>
          <w:rFonts w:ascii="Arial" w:eastAsia="Times New Roman" w:hAnsi="Arial" w:cs="Arial"/>
          <w:color w:val="333333"/>
          <w:sz w:val="22"/>
          <w:szCs w:val="22"/>
          <w:lang w:val="en-US" w:eastAsia="en-GB"/>
        </w:rPr>
        <w:t xml:space="preserve">information </w:t>
      </w:r>
      <w:r w:rsidR="00972E45" w:rsidRPr="00972E45">
        <w:rPr>
          <w:rFonts w:ascii="Arial" w:eastAsia="Times New Roman" w:hAnsi="Arial" w:cs="Arial"/>
          <w:color w:val="333333"/>
          <w:sz w:val="22"/>
          <w:szCs w:val="22"/>
          <w:lang w:val="en-US" w:eastAsia="en-GB"/>
        </w:rPr>
        <w:t xml:space="preserve">that the sender </w:t>
      </w:r>
      <w:r w:rsidR="00EE2404" w:rsidRPr="00972E45">
        <w:rPr>
          <w:rFonts w:ascii="Arial" w:eastAsia="Times New Roman" w:hAnsi="Arial" w:cs="Arial"/>
          <w:color w:val="333333"/>
          <w:sz w:val="22"/>
          <w:szCs w:val="22"/>
          <w:lang w:val="en-US" w:eastAsia="en-GB"/>
        </w:rPr>
        <w:t>sends</w:t>
      </w:r>
      <w:r w:rsidR="00972E45" w:rsidRPr="00972E45">
        <w:rPr>
          <w:rFonts w:ascii="Arial" w:eastAsia="Times New Roman" w:hAnsi="Arial" w:cs="Arial"/>
          <w:color w:val="333333"/>
          <w:sz w:val="22"/>
          <w:szCs w:val="22"/>
          <w:lang w:val="en-US" w:eastAsia="en-GB"/>
        </w:rPr>
        <w:t xml:space="preserve"> to the recipient. </w:t>
      </w:r>
      <w:r w:rsidR="00795064">
        <w:rPr>
          <w:rFonts w:ascii="Arial" w:eastAsia="Times New Roman" w:hAnsi="Arial" w:cs="Arial"/>
          <w:color w:val="333333"/>
          <w:sz w:val="22"/>
          <w:szCs w:val="22"/>
          <w:lang w:val="en-US" w:eastAsia="en-GB"/>
        </w:rPr>
        <w:t xml:space="preserve">Can be </w:t>
      </w:r>
      <w:r w:rsidR="00972E45" w:rsidRPr="00972E45">
        <w:rPr>
          <w:rFonts w:ascii="Arial" w:eastAsia="Times New Roman" w:hAnsi="Arial" w:cs="Arial"/>
          <w:color w:val="333333"/>
          <w:sz w:val="22"/>
          <w:szCs w:val="22"/>
          <w:lang w:val="en-US" w:eastAsia="en-GB"/>
        </w:rPr>
        <w:t>expressed by voice, audio, text, video, or other types of media. The message is mostly influenced by the content, treatment, structure, and number of pieces.</w:t>
      </w:r>
    </w:p>
    <w:p w14:paraId="116B1062" w14:textId="53604B0E" w:rsidR="00323938" w:rsidRDefault="00323938">
      <w:pPr>
        <w:spacing w:line="360" w:lineRule="auto"/>
        <w:rPr>
          <w:rFonts w:ascii="Arial" w:hAnsi="Arial" w:cs="Arial"/>
          <w:sz w:val="22"/>
          <w:szCs w:val="22"/>
          <w:lang w:val="en-GB"/>
        </w:rPr>
      </w:pPr>
    </w:p>
    <w:p w14:paraId="7DFF7D6A" w14:textId="2FD6007E" w:rsidR="00795064" w:rsidRPr="00795064" w:rsidRDefault="00972E45" w:rsidP="00795064">
      <w:pPr>
        <w:spacing w:line="360" w:lineRule="auto"/>
        <w:rPr>
          <w:rFonts w:ascii="Arial" w:eastAsia="Times New Roman" w:hAnsi="Arial" w:cs="Arial"/>
          <w:color w:val="000000" w:themeColor="text1"/>
          <w:sz w:val="22"/>
          <w:szCs w:val="22"/>
          <w:lang w:eastAsia="en-GB"/>
        </w:rPr>
      </w:pPr>
      <w:r>
        <w:rPr>
          <w:rFonts w:ascii="Arial" w:hAnsi="Arial" w:cs="Arial"/>
          <w:b/>
          <w:bCs/>
          <w:sz w:val="22"/>
          <w:szCs w:val="22"/>
          <w:lang w:val="en-GB"/>
        </w:rPr>
        <w:t xml:space="preserve"> Channel </w:t>
      </w:r>
      <w:r w:rsidR="00EE2404" w:rsidRPr="00795064">
        <w:rPr>
          <w:rFonts w:ascii="Arial" w:hAnsi="Arial" w:cs="Arial"/>
          <w:color w:val="000000" w:themeColor="text1"/>
          <w:sz w:val="22"/>
          <w:szCs w:val="22"/>
          <w:lang w:val="en-GB"/>
        </w:rPr>
        <w:t>- The</w:t>
      </w:r>
      <w:r w:rsidR="00795064" w:rsidRPr="00795064">
        <w:rPr>
          <w:rFonts w:ascii="Arial" w:eastAsia="Times New Roman" w:hAnsi="Arial" w:cs="Arial"/>
          <w:color w:val="000000" w:themeColor="text1"/>
          <w:sz w:val="22"/>
          <w:szCs w:val="22"/>
          <w:shd w:val="clear" w:color="auto" w:fill="FFFFFF"/>
          <w:lang w:eastAsia="en-GB"/>
        </w:rPr>
        <w:t xml:space="preserve"> message is sent through a channel. Machines </w:t>
      </w:r>
      <w:r w:rsidR="00EE2404">
        <w:rPr>
          <w:rFonts w:ascii="Arial" w:eastAsia="Times New Roman" w:hAnsi="Arial" w:cs="Arial"/>
          <w:color w:val="000000" w:themeColor="text1"/>
          <w:sz w:val="22"/>
          <w:szCs w:val="22"/>
          <w:shd w:val="clear" w:color="auto" w:fill="FFFFFF"/>
          <w:lang w:val="en-GB" w:eastAsia="en-GB"/>
        </w:rPr>
        <w:t>can be</w:t>
      </w:r>
      <w:r w:rsidR="00795064" w:rsidRPr="00795064">
        <w:rPr>
          <w:rFonts w:ascii="Arial" w:eastAsia="Times New Roman" w:hAnsi="Arial" w:cs="Arial"/>
          <w:color w:val="000000" w:themeColor="text1"/>
          <w:sz w:val="22"/>
          <w:szCs w:val="22"/>
          <w:shd w:val="clear" w:color="auto" w:fill="FFFFFF"/>
          <w:lang w:eastAsia="en-GB"/>
        </w:rPr>
        <w:t> a channel in mass communication. </w:t>
      </w:r>
      <w:r w:rsidR="00795064" w:rsidRPr="00795064">
        <w:rPr>
          <w:rFonts w:ascii="Arial" w:eastAsia="Times New Roman" w:hAnsi="Arial" w:cs="Arial"/>
          <w:color w:val="000000" w:themeColor="text1"/>
          <w:sz w:val="22"/>
          <w:szCs w:val="22"/>
          <w:lang w:eastAsia="en-GB"/>
        </w:rPr>
        <w:t>Be that as it may</w:t>
      </w:r>
      <w:r w:rsidR="00795064" w:rsidRPr="00795064">
        <w:rPr>
          <w:rFonts w:ascii="Arial" w:eastAsia="Times New Roman" w:hAnsi="Arial" w:cs="Arial"/>
          <w:color w:val="000000" w:themeColor="text1"/>
          <w:sz w:val="22"/>
          <w:szCs w:val="22"/>
          <w:shd w:val="clear" w:color="auto" w:fill="FFFFFF"/>
          <w:lang w:eastAsia="en-GB"/>
        </w:rPr>
        <w:t>, in </w:t>
      </w:r>
      <w:r w:rsidR="00795064" w:rsidRPr="00795064">
        <w:rPr>
          <w:rFonts w:ascii="Arial" w:eastAsia="Times New Roman" w:hAnsi="Arial" w:cs="Arial"/>
          <w:color w:val="000000" w:themeColor="text1"/>
          <w:sz w:val="22"/>
          <w:szCs w:val="22"/>
          <w:lang w:eastAsia="en-GB"/>
        </w:rPr>
        <w:t>regular</w:t>
      </w:r>
      <w:r w:rsidR="00795064" w:rsidRPr="00795064">
        <w:rPr>
          <w:rFonts w:ascii="Arial" w:eastAsia="Times New Roman" w:hAnsi="Arial" w:cs="Arial"/>
          <w:color w:val="000000" w:themeColor="text1"/>
          <w:sz w:val="22"/>
          <w:szCs w:val="22"/>
          <w:shd w:val="clear" w:color="auto" w:fill="FFFFFF"/>
          <w:lang w:eastAsia="en-GB"/>
        </w:rPr>
        <w:t> </w:t>
      </w:r>
      <w:r w:rsidR="00795064" w:rsidRPr="00795064">
        <w:rPr>
          <w:rFonts w:ascii="Arial" w:eastAsia="Times New Roman" w:hAnsi="Arial" w:cs="Arial"/>
          <w:color w:val="000000" w:themeColor="text1"/>
          <w:sz w:val="22"/>
          <w:szCs w:val="22"/>
          <w:lang w:eastAsia="en-GB"/>
        </w:rPr>
        <w:t>discussion</w:t>
      </w:r>
      <w:r w:rsidR="00795064" w:rsidRPr="00795064">
        <w:rPr>
          <w:rFonts w:ascii="Arial" w:eastAsia="Times New Roman" w:hAnsi="Arial" w:cs="Arial"/>
          <w:color w:val="000000" w:themeColor="text1"/>
          <w:sz w:val="22"/>
          <w:szCs w:val="22"/>
          <w:shd w:val="clear" w:color="auto" w:fill="FFFFFF"/>
          <w:lang w:eastAsia="en-GB"/>
        </w:rPr>
        <w:t>, a person's five </w:t>
      </w:r>
      <w:r w:rsidR="00795064" w:rsidRPr="00795064">
        <w:rPr>
          <w:rFonts w:ascii="Arial" w:eastAsia="Times New Roman" w:hAnsi="Arial" w:cs="Arial"/>
          <w:color w:val="000000" w:themeColor="text1"/>
          <w:sz w:val="22"/>
          <w:szCs w:val="22"/>
          <w:lang w:eastAsia="en-GB"/>
        </w:rPr>
        <w:t>faculties</w:t>
      </w:r>
      <w:r w:rsidR="00795064" w:rsidRPr="00795064">
        <w:rPr>
          <w:rFonts w:ascii="Arial" w:eastAsia="Times New Roman" w:hAnsi="Arial" w:cs="Arial"/>
          <w:color w:val="000000" w:themeColor="text1"/>
          <w:sz w:val="22"/>
          <w:szCs w:val="22"/>
          <w:shd w:val="clear" w:color="auto" w:fill="FFFFFF"/>
          <w:lang w:eastAsia="en-GB"/>
        </w:rPr>
        <w:t> serve as the channel for the </w:t>
      </w:r>
      <w:r w:rsidR="00795064" w:rsidRPr="00795064">
        <w:rPr>
          <w:rFonts w:ascii="Arial" w:eastAsia="Times New Roman" w:hAnsi="Arial" w:cs="Arial"/>
          <w:color w:val="000000" w:themeColor="text1"/>
          <w:sz w:val="22"/>
          <w:szCs w:val="22"/>
          <w:lang w:eastAsia="en-GB"/>
        </w:rPr>
        <w:t>stream</w:t>
      </w:r>
      <w:r w:rsidR="00795064" w:rsidRPr="00795064">
        <w:rPr>
          <w:rFonts w:ascii="Arial" w:eastAsia="Times New Roman" w:hAnsi="Arial" w:cs="Arial"/>
          <w:color w:val="000000" w:themeColor="text1"/>
          <w:sz w:val="22"/>
          <w:szCs w:val="22"/>
          <w:shd w:val="clear" w:color="auto" w:fill="FFFFFF"/>
          <w:lang w:eastAsia="en-GB"/>
        </w:rPr>
        <w:t> of communication and have an </w:t>
      </w:r>
      <w:r w:rsidR="00795064" w:rsidRPr="00795064">
        <w:rPr>
          <w:rFonts w:ascii="Arial" w:eastAsia="Times New Roman" w:hAnsi="Arial" w:cs="Arial"/>
          <w:color w:val="000000" w:themeColor="text1"/>
          <w:sz w:val="22"/>
          <w:szCs w:val="22"/>
          <w:lang w:eastAsia="en-GB"/>
        </w:rPr>
        <w:t>affect</w:t>
      </w:r>
      <w:r w:rsidR="00795064" w:rsidRPr="00795064">
        <w:rPr>
          <w:rFonts w:ascii="Arial" w:eastAsia="Times New Roman" w:hAnsi="Arial" w:cs="Arial"/>
          <w:color w:val="000000" w:themeColor="text1"/>
          <w:sz w:val="22"/>
          <w:szCs w:val="22"/>
          <w:shd w:val="clear" w:color="auto" w:fill="FFFFFF"/>
          <w:lang w:eastAsia="en-GB"/>
        </w:rPr>
        <w:t> on that channel's </w:t>
      </w:r>
      <w:r w:rsidR="00795064" w:rsidRPr="00795064">
        <w:rPr>
          <w:rFonts w:ascii="Arial" w:eastAsia="Times New Roman" w:hAnsi="Arial" w:cs="Arial"/>
          <w:color w:val="000000" w:themeColor="text1"/>
          <w:sz w:val="22"/>
          <w:szCs w:val="22"/>
          <w:lang w:eastAsia="en-GB"/>
        </w:rPr>
        <w:t>productivity</w:t>
      </w:r>
    </w:p>
    <w:p w14:paraId="302C2E8E" w14:textId="4D7B3468" w:rsidR="00323938" w:rsidRPr="00795064" w:rsidRDefault="00323938" w:rsidP="00795064">
      <w:pPr>
        <w:spacing w:line="360" w:lineRule="auto"/>
        <w:rPr>
          <w:rFonts w:ascii="Arial" w:hAnsi="Arial" w:cs="Arial"/>
          <w:color w:val="000000" w:themeColor="text1"/>
          <w:sz w:val="22"/>
          <w:szCs w:val="22"/>
          <w:lang w:val="en-GB"/>
        </w:rPr>
      </w:pPr>
    </w:p>
    <w:p w14:paraId="47D61BE0" w14:textId="7BF8441A" w:rsidR="00323938" w:rsidRDefault="00323938">
      <w:pPr>
        <w:spacing w:line="360" w:lineRule="auto"/>
        <w:rPr>
          <w:rFonts w:ascii="Arial" w:hAnsi="Arial" w:cs="Arial"/>
          <w:sz w:val="22"/>
          <w:szCs w:val="22"/>
          <w:lang w:val="en-GB"/>
        </w:rPr>
      </w:pPr>
    </w:p>
    <w:p w14:paraId="0F0C822F" w14:textId="773AA783" w:rsidR="00414101" w:rsidRDefault="00972E45">
      <w:pPr>
        <w:spacing w:line="360" w:lineRule="auto"/>
        <w:rPr>
          <w:rFonts w:ascii="Arial" w:hAnsi="Arial" w:cs="Arial"/>
          <w:sz w:val="22"/>
          <w:szCs w:val="22"/>
          <w:lang w:val="en-GB"/>
        </w:rPr>
      </w:pPr>
      <w:r w:rsidRPr="00972E45">
        <w:rPr>
          <w:rFonts w:ascii="Arial" w:hAnsi="Arial" w:cs="Arial"/>
          <w:b/>
          <w:bCs/>
          <w:sz w:val="22"/>
          <w:szCs w:val="22"/>
          <w:lang w:val="en-GB"/>
        </w:rPr>
        <w:t xml:space="preserve">Receiver </w:t>
      </w:r>
      <w:r>
        <w:rPr>
          <w:rFonts w:ascii="Arial" w:hAnsi="Arial" w:cs="Arial"/>
          <w:sz w:val="22"/>
          <w:szCs w:val="22"/>
          <w:lang w:val="en-GB"/>
        </w:rPr>
        <w:t xml:space="preserve">- </w:t>
      </w:r>
      <w:r w:rsidR="00BF4511" w:rsidRPr="00BF4511">
        <w:rPr>
          <w:rFonts w:ascii="Arial" w:hAnsi="Arial" w:cs="Arial"/>
          <w:sz w:val="22"/>
          <w:szCs w:val="22"/>
          <w:lang w:val="en-GB"/>
        </w:rPr>
        <w:t>The person who sends a message is the sender, and the person who receives it is the receiver. According to this paradigm, for communication to be effective, the sender's thought pattern and all other elements must be in sync. If the receiver and sender are not similar, the message might not have the desired effect.</w:t>
      </w:r>
    </w:p>
    <w:p w14:paraId="20394B72" w14:textId="77777777" w:rsidR="00D05EE0" w:rsidRDefault="00D05EE0">
      <w:pPr>
        <w:spacing w:line="360" w:lineRule="auto"/>
        <w:rPr>
          <w:rFonts w:ascii="Arial" w:hAnsi="Arial" w:cs="Arial"/>
          <w:sz w:val="22"/>
          <w:szCs w:val="22"/>
          <w:lang w:val="en-GB"/>
        </w:rPr>
      </w:pPr>
    </w:p>
    <w:p w14:paraId="0D306152" w14:textId="40941071" w:rsidR="00414101" w:rsidRDefault="00414101">
      <w:pPr>
        <w:spacing w:line="360" w:lineRule="auto"/>
        <w:rPr>
          <w:rFonts w:ascii="Arial" w:hAnsi="Arial" w:cs="Arial"/>
          <w:sz w:val="22"/>
          <w:szCs w:val="22"/>
          <w:lang w:val="en-GB"/>
        </w:rPr>
      </w:pPr>
      <w:r>
        <w:rPr>
          <w:rFonts w:ascii="Arial" w:hAnsi="Arial" w:cs="Arial"/>
          <w:sz w:val="22"/>
          <w:szCs w:val="22"/>
          <w:lang w:val="en-GB"/>
        </w:rPr>
        <w:t xml:space="preserve">As in previous model of communication </w:t>
      </w:r>
      <w:r w:rsidR="00EE2404">
        <w:rPr>
          <w:rFonts w:ascii="Arial" w:hAnsi="Arial" w:cs="Arial"/>
          <w:sz w:val="22"/>
          <w:szCs w:val="22"/>
          <w:lang w:val="en-GB"/>
        </w:rPr>
        <w:t>(Schramm</w:t>
      </w:r>
      <w:r>
        <w:rPr>
          <w:rFonts w:ascii="Arial" w:hAnsi="Arial" w:cs="Arial"/>
          <w:sz w:val="22"/>
          <w:szCs w:val="22"/>
          <w:lang w:val="en-GB"/>
        </w:rPr>
        <w:t xml:space="preserve"> </w:t>
      </w:r>
      <w:r w:rsidR="00F0421E">
        <w:rPr>
          <w:rFonts w:ascii="Arial" w:hAnsi="Arial" w:cs="Arial"/>
          <w:sz w:val="22"/>
          <w:szCs w:val="22"/>
          <w:lang w:val="en-GB"/>
        </w:rPr>
        <w:t>1954)</w:t>
      </w:r>
      <w:r>
        <w:rPr>
          <w:rFonts w:ascii="Arial" w:hAnsi="Arial" w:cs="Arial"/>
          <w:sz w:val="22"/>
          <w:szCs w:val="22"/>
          <w:lang w:val="en-GB"/>
        </w:rPr>
        <w:t xml:space="preserve">, the case study of The Professor and the Village People can be applied at </w:t>
      </w:r>
      <w:proofErr w:type="spellStart"/>
      <w:r>
        <w:rPr>
          <w:rFonts w:ascii="Arial" w:hAnsi="Arial" w:cs="Arial"/>
          <w:sz w:val="22"/>
          <w:szCs w:val="22"/>
          <w:lang w:val="en-GB"/>
        </w:rPr>
        <w:t>Berlo’s</w:t>
      </w:r>
      <w:proofErr w:type="spellEnd"/>
      <w:r>
        <w:rPr>
          <w:rFonts w:ascii="Arial" w:hAnsi="Arial" w:cs="Arial"/>
          <w:sz w:val="22"/>
          <w:szCs w:val="22"/>
          <w:lang w:val="en-GB"/>
        </w:rPr>
        <w:t xml:space="preserve"> model of communication, where the </w:t>
      </w:r>
      <w:r>
        <w:rPr>
          <w:rFonts w:ascii="Arial" w:hAnsi="Arial" w:cs="Arial"/>
          <w:sz w:val="22"/>
          <w:szCs w:val="22"/>
          <w:lang w:val="en-GB"/>
        </w:rPr>
        <w:lastRenderedPageBreak/>
        <w:t xml:space="preserve">feedback from the village people it is ignorance </w:t>
      </w:r>
      <w:r w:rsidR="0065339D">
        <w:rPr>
          <w:rFonts w:ascii="Arial" w:hAnsi="Arial" w:cs="Arial"/>
          <w:sz w:val="22"/>
          <w:szCs w:val="22"/>
          <w:lang w:val="en-GB"/>
        </w:rPr>
        <w:t xml:space="preserve">because they cannot understand the language that the professor has used when help was </w:t>
      </w:r>
      <w:r w:rsidR="00F0421E">
        <w:rPr>
          <w:rFonts w:ascii="Arial" w:hAnsi="Arial" w:cs="Arial"/>
          <w:sz w:val="22"/>
          <w:szCs w:val="22"/>
          <w:lang w:val="en-GB"/>
        </w:rPr>
        <w:t>requested</w:t>
      </w:r>
      <w:r w:rsidR="0065339D">
        <w:rPr>
          <w:rFonts w:ascii="Arial" w:hAnsi="Arial" w:cs="Arial"/>
          <w:sz w:val="22"/>
          <w:szCs w:val="22"/>
          <w:lang w:val="en-GB"/>
        </w:rPr>
        <w:t xml:space="preserve">. The sender has delivered the message at a </w:t>
      </w:r>
      <w:r w:rsidR="00F0421E">
        <w:rPr>
          <w:rFonts w:ascii="Arial" w:hAnsi="Arial" w:cs="Arial"/>
          <w:sz w:val="22"/>
          <w:szCs w:val="22"/>
          <w:lang w:val="en-GB"/>
        </w:rPr>
        <w:t>high skill of communication</w:t>
      </w:r>
      <w:r w:rsidR="0065339D">
        <w:rPr>
          <w:rFonts w:ascii="Arial" w:hAnsi="Arial" w:cs="Arial"/>
          <w:sz w:val="22"/>
          <w:szCs w:val="22"/>
          <w:lang w:val="en-GB"/>
        </w:rPr>
        <w:t xml:space="preserve"> that the </w:t>
      </w:r>
      <w:r w:rsidR="00F0421E">
        <w:rPr>
          <w:rFonts w:ascii="Arial" w:hAnsi="Arial" w:cs="Arial"/>
          <w:sz w:val="22"/>
          <w:szCs w:val="22"/>
          <w:lang w:val="en-GB"/>
        </w:rPr>
        <w:t>receiver</w:t>
      </w:r>
      <w:r w:rsidR="0065339D">
        <w:rPr>
          <w:rFonts w:ascii="Arial" w:hAnsi="Arial" w:cs="Arial"/>
          <w:sz w:val="22"/>
          <w:szCs w:val="22"/>
          <w:lang w:val="en-GB"/>
        </w:rPr>
        <w:t xml:space="preserve"> was unable to understand. </w:t>
      </w:r>
    </w:p>
    <w:p w14:paraId="397EEB82" w14:textId="25CF4B5E" w:rsidR="0065339D" w:rsidRDefault="0065339D">
      <w:pPr>
        <w:spacing w:line="360" w:lineRule="auto"/>
        <w:rPr>
          <w:rFonts w:ascii="Arial" w:hAnsi="Arial" w:cs="Arial"/>
          <w:sz w:val="22"/>
          <w:szCs w:val="22"/>
          <w:lang w:val="en-GB"/>
        </w:rPr>
      </w:pPr>
      <w:r>
        <w:rPr>
          <w:rFonts w:ascii="Arial" w:hAnsi="Arial" w:cs="Arial"/>
          <w:sz w:val="22"/>
          <w:szCs w:val="22"/>
          <w:lang w:val="en-GB"/>
        </w:rPr>
        <w:t xml:space="preserve">Another situation I met at my workplace where we are majority foreigners and our English level it is different. When I was working in a team with a </w:t>
      </w:r>
      <w:r w:rsidR="00F0421E">
        <w:rPr>
          <w:rFonts w:ascii="Arial" w:hAnsi="Arial" w:cs="Arial"/>
          <w:sz w:val="22"/>
          <w:szCs w:val="22"/>
          <w:lang w:val="en-GB"/>
        </w:rPr>
        <w:t>colleague</w:t>
      </w:r>
      <w:r>
        <w:rPr>
          <w:rFonts w:ascii="Arial" w:hAnsi="Arial" w:cs="Arial"/>
          <w:sz w:val="22"/>
          <w:szCs w:val="22"/>
          <w:lang w:val="en-GB"/>
        </w:rPr>
        <w:t xml:space="preserve"> with minimal English knowledge, I have asked for him to call a superior for an incident that happened and because he </w:t>
      </w:r>
      <w:r w:rsidR="00F0421E">
        <w:rPr>
          <w:rFonts w:ascii="Arial" w:hAnsi="Arial" w:cs="Arial"/>
          <w:sz w:val="22"/>
          <w:szCs w:val="22"/>
          <w:lang w:val="en-GB"/>
        </w:rPr>
        <w:t>has</w:t>
      </w:r>
      <w:r>
        <w:rPr>
          <w:rFonts w:ascii="Arial" w:hAnsi="Arial" w:cs="Arial"/>
          <w:sz w:val="22"/>
          <w:szCs w:val="22"/>
          <w:lang w:val="en-GB"/>
        </w:rPr>
        <w:t xml:space="preserve"> a </w:t>
      </w:r>
      <w:r w:rsidR="00F0421E">
        <w:rPr>
          <w:rFonts w:ascii="Arial" w:hAnsi="Arial" w:cs="Arial"/>
          <w:sz w:val="22"/>
          <w:szCs w:val="22"/>
          <w:lang w:val="en-GB"/>
        </w:rPr>
        <w:t>minimum</w:t>
      </w:r>
      <w:r>
        <w:rPr>
          <w:rFonts w:ascii="Arial" w:hAnsi="Arial" w:cs="Arial"/>
          <w:sz w:val="22"/>
          <w:szCs w:val="22"/>
          <w:lang w:val="en-GB"/>
        </w:rPr>
        <w:t xml:space="preserve"> </w:t>
      </w:r>
      <w:r w:rsidR="00FD048B">
        <w:rPr>
          <w:rFonts w:ascii="Arial" w:hAnsi="Arial" w:cs="Arial"/>
          <w:sz w:val="22"/>
          <w:szCs w:val="22"/>
          <w:lang w:val="en-GB"/>
        </w:rPr>
        <w:t xml:space="preserve">knowledge of English, he was not able to understand what I have </w:t>
      </w:r>
      <w:r w:rsidR="00F0421E">
        <w:rPr>
          <w:rFonts w:ascii="Arial" w:hAnsi="Arial" w:cs="Arial"/>
          <w:sz w:val="22"/>
          <w:szCs w:val="22"/>
          <w:lang w:val="en-GB"/>
        </w:rPr>
        <w:t>requested,</w:t>
      </w:r>
      <w:r w:rsidR="00FD048B">
        <w:rPr>
          <w:rFonts w:ascii="Arial" w:hAnsi="Arial" w:cs="Arial"/>
          <w:sz w:val="22"/>
          <w:szCs w:val="22"/>
          <w:lang w:val="en-GB"/>
        </w:rPr>
        <w:t xml:space="preserve"> and he left the room thinking that I told him that he can leave. We had a chat after </w:t>
      </w:r>
      <w:r w:rsidR="00F0421E">
        <w:rPr>
          <w:rFonts w:ascii="Arial" w:hAnsi="Arial" w:cs="Arial"/>
          <w:sz w:val="22"/>
          <w:szCs w:val="22"/>
          <w:lang w:val="en-GB"/>
        </w:rPr>
        <w:t>this,</w:t>
      </w:r>
      <w:r w:rsidR="00FD048B">
        <w:rPr>
          <w:rFonts w:ascii="Arial" w:hAnsi="Arial" w:cs="Arial"/>
          <w:sz w:val="22"/>
          <w:szCs w:val="22"/>
          <w:lang w:val="en-GB"/>
        </w:rPr>
        <w:t xml:space="preserve"> and he explained to me that I </w:t>
      </w:r>
      <w:r w:rsidR="00F0421E">
        <w:rPr>
          <w:rFonts w:ascii="Arial" w:hAnsi="Arial" w:cs="Arial"/>
          <w:sz w:val="22"/>
          <w:szCs w:val="22"/>
          <w:lang w:val="en-GB"/>
        </w:rPr>
        <w:t>must</w:t>
      </w:r>
      <w:r w:rsidR="00FD048B">
        <w:rPr>
          <w:rFonts w:ascii="Arial" w:hAnsi="Arial" w:cs="Arial"/>
          <w:sz w:val="22"/>
          <w:szCs w:val="22"/>
          <w:lang w:val="en-GB"/>
        </w:rPr>
        <w:t xml:space="preserve"> use simple words that he can deduct what I am saying.</w:t>
      </w:r>
    </w:p>
    <w:p w14:paraId="74BF5CAC" w14:textId="6C532F8A" w:rsidR="00F170CA" w:rsidRDefault="00F170CA">
      <w:pPr>
        <w:spacing w:line="360" w:lineRule="auto"/>
        <w:rPr>
          <w:rFonts w:ascii="Arial" w:hAnsi="Arial" w:cs="Arial"/>
          <w:sz w:val="22"/>
          <w:szCs w:val="22"/>
          <w:lang w:val="en-GB"/>
        </w:rPr>
      </w:pPr>
    </w:p>
    <w:p w14:paraId="4E53A11E" w14:textId="7958C999" w:rsidR="00F170CA" w:rsidRDefault="00F170CA">
      <w:pPr>
        <w:spacing w:line="360" w:lineRule="auto"/>
        <w:rPr>
          <w:rFonts w:ascii="Arial" w:hAnsi="Arial" w:cs="Arial"/>
          <w:sz w:val="22"/>
          <w:szCs w:val="22"/>
          <w:lang w:val="en-GB"/>
        </w:rPr>
      </w:pPr>
    </w:p>
    <w:p w14:paraId="5E3ADA48" w14:textId="12D4E4FC" w:rsidR="00F170CA" w:rsidRDefault="00F170CA">
      <w:pPr>
        <w:spacing w:line="360" w:lineRule="auto"/>
        <w:rPr>
          <w:rFonts w:ascii="Arial" w:hAnsi="Arial" w:cs="Arial"/>
          <w:sz w:val="22"/>
          <w:szCs w:val="22"/>
          <w:lang w:val="en-GB"/>
        </w:rPr>
      </w:pPr>
    </w:p>
    <w:p w14:paraId="0C614F72" w14:textId="0C318F3A" w:rsidR="00F170CA" w:rsidRDefault="00F170CA">
      <w:pPr>
        <w:spacing w:line="360" w:lineRule="auto"/>
        <w:rPr>
          <w:rFonts w:ascii="Arial" w:hAnsi="Arial" w:cs="Arial"/>
          <w:sz w:val="22"/>
          <w:szCs w:val="22"/>
          <w:lang w:val="en-GB"/>
        </w:rPr>
      </w:pPr>
    </w:p>
    <w:p w14:paraId="64504A22" w14:textId="2C5C479C" w:rsidR="00F170CA" w:rsidRDefault="00F170CA">
      <w:pPr>
        <w:spacing w:line="360" w:lineRule="auto"/>
        <w:rPr>
          <w:rFonts w:ascii="Arial" w:hAnsi="Arial" w:cs="Arial"/>
          <w:sz w:val="22"/>
          <w:szCs w:val="22"/>
          <w:lang w:val="en-GB"/>
        </w:rPr>
      </w:pPr>
    </w:p>
    <w:p w14:paraId="6B33E5D0" w14:textId="41045AF7" w:rsidR="00FD048B" w:rsidRDefault="00FD048B">
      <w:pPr>
        <w:spacing w:line="360" w:lineRule="auto"/>
        <w:rPr>
          <w:rFonts w:ascii="Arial" w:hAnsi="Arial" w:cs="Arial"/>
          <w:sz w:val="22"/>
          <w:szCs w:val="22"/>
          <w:lang w:val="en-GB"/>
        </w:rPr>
      </w:pPr>
    </w:p>
    <w:p w14:paraId="5F22A00D" w14:textId="4E630942" w:rsidR="00FD048B" w:rsidRDefault="00FD048B">
      <w:pPr>
        <w:spacing w:line="360" w:lineRule="auto"/>
        <w:rPr>
          <w:rFonts w:ascii="Arial" w:hAnsi="Arial" w:cs="Arial"/>
          <w:sz w:val="22"/>
          <w:szCs w:val="22"/>
          <w:lang w:val="en-GB"/>
        </w:rPr>
      </w:pPr>
    </w:p>
    <w:p w14:paraId="48671074" w14:textId="34EF0610" w:rsidR="00FD048B" w:rsidRDefault="00FD048B">
      <w:pPr>
        <w:spacing w:line="360" w:lineRule="auto"/>
        <w:rPr>
          <w:rFonts w:ascii="Arial" w:hAnsi="Arial" w:cs="Arial"/>
          <w:sz w:val="22"/>
          <w:szCs w:val="22"/>
          <w:lang w:val="en-GB"/>
        </w:rPr>
      </w:pPr>
    </w:p>
    <w:p w14:paraId="50C85812" w14:textId="30E79696" w:rsidR="00FD048B" w:rsidRDefault="00FD048B">
      <w:pPr>
        <w:spacing w:line="360" w:lineRule="auto"/>
        <w:rPr>
          <w:rFonts w:ascii="Arial" w:hAnsi="Arial" w:cs="Arial"/>
          <w:sz w:val="22"/>
          <w:szCs w:val="22"/>
          <w:lang w:val="en-GB"/>
        </w:rPr>
      </w:pPr>
    </w:p>
    <w:p w14:paraId="3F88CF7C" w14:textId="7E8C9D76" w:rsidR="00FD048B" w:rsidRDefault="00FD048B">
      <w:pPr>
        <w:spacing w:line="360" w:lineRule="auto"/>
        <w:rPr>
          <w:rFonts w:ascii="Arial" w:hAnsi="Arial" w:cs="Arial"/>
          <w:sz w:val="22"/>
          <w:szCs w:val="22"/>
          <w:lang w:val="en-GB"/>
        </w:rPr>
      </w:pPr>
    </w:p>
    <w:p w14:paraId="7381BAC4" w14:textId="52E6D7A1" w:rsidR="00FD048B" w:rsidRDefault="00FD048B">
      <w:pPr>
        <w:spacing w:line="360" w:lineRule="auto"/>
        <w:rPr>
          <w:rFonts w:ascii="Arial" w:hAnsi="Arial" w:cs="Arial"/>
          <w:sz w:val="22"/>
          <w:szCs w:val="22"/>
          <w:lang w:val="en-GB"/>
        </w:rPr>
      </w:pPr>
    </w:p>
    <w:p w14:paraId="7CEB2103" w14:textId="635E7503" w:rsidR="00FD048B" w:rsidRDefault="00FD048B">
      <w:pPr>
        <w:spacing w:line="360" w:lineRule="auto"/>
        <w:rPr>
          <w:rFonts w:ascii="Arial" w:hAnsi="Arial" w:cs="Arial"/>
          <w:sz w:val="22"/>
          <w:szCs w:val="22"/>
          <w:lang w:val="en-GB"/>
        </w:rPr>
      </w:pPr>
    </w:p>
    <w:p w14:paraId="39BBD6EC" w14:textId="7630E59C" w:rsidR="00FD048B" w:rsidRDefault="00FD048B">
      <w:pPr>
        <w:spacing w:line="360" w:lineRule="auto"/>
        <w:rPr>
          <w:rFonts w:ascii="Arial" w:hAnsi="Arial" w:cs="Arial"/>
          <w:sz w:val="22"/>
          <w:szCs w:val="22"/>
          <w:lang w:val="en-GB"/>
        </w:rPr>
      </w:pPr>
    </w:p>
    <w:p w14:paraId="4CE5959F" w14:textId="1EA9C9A8" w:rsidR="00FD048B" w:rsidRDefault="00FD048B">
      <w:pPr>
        <w:spacing w:line="360" w:lineRule="auto"/>
        <w:rPr>
          <w:rFonts w:ascii="Arial" w:hAnsi="Arial" w:cs="Arial"/>
          <w:sz w:val="22"/>
          <w:szCs w:val="22"/>
          <w:lang w:val="en-GB"/>
        </w:rPr>
      </w:pPr>
    </w:p>
    <w:p w14:paraId="72AA0426" w14:textId="7F6E2900" w:rsidR="00FD048B" w:rsidRDefault="00FD048B">
      <w:pPr>
        <w:spacing w:line="360" w:lineRule="auto"/>
        <w:rPr>
          <w:rFonts w:ascii="Arial" w:hAnsi="Arial" w:cs="Arial"/>
          <w:sz w:val="22"/>
          <w:szCs w:val="22"/>
          <w:lang w:val="en-GB"/>
        </w:rPr>
      </w:pPr>
    </w:p>
    <w:p w14:paraId="4027E74D" w14:textId="55E14A04" w:rsidR="00FD048B" w:rsidRDefault="00FD048B">
      <w:pPr>
        <w:spacing w:line="360" w:lineRule="auto"/>
        <w:rPr>
          <w:rFonts w:ascii="Arial" w:hAnsi="Arial" w:cs="Arial"/>
          <w:sz w:val="22"/>
          <w:szCs w:val="22"/>
          <w:lang w:val="en-GB"/>
        </w:rPr>
      </w:pPr>
    </w:p>
    <w:p w14:paraId="3EE15B83" w14:textId="6680852F" w:rsidR="00FD048B" w:rsidRDefault="00FD048B">
      <w:pPr>
        <w:spacing w:line="360" w:lineRule="auto"/>
        <w:rPr>
          <w:rFonts w:ascii="Arial" w:hAnsi="Arial" w:cs="Arial"/>
          <w:sz w:val="22"/>
          <w:szCs w:val="22"/>
          <w:lang w:val="en-GB"/>
        </w:rPr>
      </w:pPr>
    </w:p>
    <w:p w14:paraId="6B8238AF" w14:textId="7DC57EE4" w:rsidR="00FD048B" w:rsidRDefault="00FD048B">
      <w:pPr>
        <w:spacing w:line="360" w:lineRule="auto"/>
        <w:rPr>
          <w:rFonts w:ascii="Arial" w:hAnsi="Arial" w:cs="Arial"/>
          <w:sz w:val="22"/>
          <w:szCs w:val="22"/>
          <w:lang w:val="en-GB"/>
        </w:rPr>
      </w:pPr>
    </w:p>
    <w:p w14:paraId="1CA1F1A2" w14:textId="0BBF909F" w:rsidR="00FD048B" w:rsidRDefault="00FD048B">
      <w:pPr>
        <w:spacing w:line="360" w:lineRule="auto"/>
        <w:rPr>
          <w:rFonts w:ascii="Arial" w:hAnsi="Arial" w:cs="Arial"/>
          <w:sz w:val="22"/>
          <w:szCs w:val="22"/>
          <w:lang w:val="en-GB"/>
        </w:rPr>
      </w:pPr>
    </w:p>
    <w:p w14:paraId="4F1BE327" w14:textId="7BE61C44" w:rsidR="00FD048B" w:rsidRDefault="00FD048B">
      <w:pPr>
        <w:spacing w:line="360" w:lineRule="auto"/>
        <w:rPr>
          <w:rFonts w:ascii="Arial" w:hAnsi="Arial" w:cs="Arial"/>
          <w:sz w:val="22"/>
          <w:szCs w:val="22"/>
          <w:lang w:val="en-GB"/>
        </w:rPr>
      </w:pPr>
    </w:p>
    <w:p w14:paraId="45D75962" w14:textId="718CE807" w:rsidR="00FD048B" w:rsidRDefault="00FD048B">
      <w:pPr>
        <w:spacing w:line="360" w:lineRule="auto"/>
        <w:rPr>
          <w:rFonts w:ascii="Arial" w:hAnsi="Arial" w:cs="Arial"/>
          <w:sz w:val="22"/>
          <w:szCs w:val="22"/>
          <w:lang w:val="en-GB"/>
        </w:rPr>
      </w:pPr>
    </w:p>
    <w:p w14:paraId="45AE562B" w14:textId="4C2C92C0" w:rsidR="00FD048B" w:rsidRDefault="00FD048B">
      <w:pPr>
        <w:spacing w:line="360" w:lineRule="auto"/>
        <w:rPr>
          <w:rFonts w:ascii="Arial" w:hAnsi="Arial" w:cs="Arial"/>
          <w:sz w:val="22"/>
          <w:szCs w:val="22"/>
          <w:lang w:val="en-GB"/>
        </w:rPr>
      </w:pPr>
    </w:p>
    <w:p w14:paraId="6506B580" w14:textId="4D6DE2F7" w:rsidR="00FD048B" w:rsidRDefault="00FD048B">
      <w:pPr>
        <w:spacing w:line="360" w:lineRule="auto"/>
        <w:rPr>
          <w:rFonts w:ascii="Arial" w:hAnsi="Arial" w:cs="Arial"/>
          <w:sz w:val="22"/>
          <w:szCs w:val="22"/>
          <w:lang w:val="en-GB"/>
        </w:rPr>
      </w:pPr>
    </w:p>
    <w:p w14:paraId="0BA8F40D" w14:textId="6BA753C9" w:rsidR="00FD048B" w:rsidRDefault="00FD048B">
      <w:pPr>
        <w:spacing w:line="360" w:lineRule="auto"/>
        <w:rPr>
          <w:rFonts w:ascii="Arial" w:hAnsi="Arial" w:cs="Arial"/>
          <w:sz w:val="22"/>
          <w:szCs w:val="22"/>
          <w:lang w:val="en-GB"/>
        </w:rPr>
      </w:pPr>
    </w:p>
    <w:p w14:paraId="0D4647A6" w14:textId="5C376812" w:rsidR="00FD048B" w:rsidRDefault="00FD048B">
      <w:pPr>
        <w:spacing w:line="360" w:lineRule="auto"/>
        <w:rPr>
          <w:rFonts w:ascii="Arial" w:hAnsi="Arial" w:cs="Arial"/>
          <w:sz w:val="22"/>
          <w:szCs w:val="22"/>
          <w:lang w:val="en-GB"/>
        </w:rPr>
      </w:pPr>
    </w:p>
    <w:p w14:paraId="54A0604A" w14:textId="279AEA59" w:rsidR="00FD048B" w:rsidRDefault="00FD048B">
      <w:pPr>
        <w:spacing w:line="360" w:lineRule="auto"/>
        <w:rPr>
          <w:rFonts w:ascii="Arial" w:hAnsi="Arial" w:cs="Arial"/>
          <w:sz w:val="22"/>
          <w:szCs w:val="22"/>
          <w:lang w:val="en-GB"/>
        </w:rPr>
      </w:pPr>
    </w:p>
    <w:p w14:paraId="7D1D2EA5" w14:textId="77777777" w:rsidR="00FD048B" w:rsidRDefault="00FD048B">
      <w:pPr>
        <w:spacing w:line="360" w:lineRule="auto"/>
        <w:rPr>
          <w:rFonts w:ascii="Arial" w:hAnsi="Arial" w:cs="Arial"/>
          <w:sz w:val="22"/>
          <w:szCs w:val="22"/>
          <w:lang w:val="en-GB"/>
        </w:rPr>
      </w:pPr>
    </w:p>
    <w:p w14:paraId="5BC39B5E" w14:textId="7A2C3D30" w:rsidR="00F170CA" w:rsidRDefault="00F170CA">
      <w:pPr>
        <w:spacing w:line="360" w:lineRule="auto"/>
        <w:rPr>
          <w:rFonts w:ascii="Arial" w:hAnsi="Arial" w:cs="Arial"/>
          <w:sz w:val="22"/>
          <w:szCs w:val="22"/>
          <w:lang w:val="en-GB"/>
        </w:rPr>
      </w:pPr>
    </w:p>
    <w:p w14:paraId="03527FEA" w14:textId="5B793051" w:rsidR="00543711" w:rsidRDefault="00F170CA" w:rsidP="00F170CA">
      <w:pPr>
        <w:pStyle w:val="ListParagraph"/>
        <w:numPr>
          <w:ilvl w:val="0"/>
          <w:numId w:val="7"/>
        </w:numPr>
        <w:spacing w:line="360" w:lineRule="auto"/>
        <w:jc w:val="center"/>
        <w:rPr>
          <w:rFonts w:ascii="Arial" w:hAnsi="Arial" w:cs="Arial"/>
          <w:b/>
          <w:bCs/>
          <w:sz w:val="36"/>
          <w:szCs w:val="36"/>
          <w:lang w:val="en-GB"/>
        </w:rPr>
      </w:pPr>
      <w:r w:rsidRPr="00F170CA">
        <w:rPr>
          <w:rFonts w:ascii="Arial" w:hAnsi="Arial" w:cs="Arial"/>
          <w:b/>
          <w:bCs/>
          <w:sz w:val="36"/>
          <w:szCs w:val="36"/>
          <w:lang w:val="en-GB"/>
        </w:rPr>
        <w:t>COMMUNICATION SKILLS</w:t>
      </w:r>
    </w:p>
    <w:p w14:paraId="54B8ED23" w14:textId="639379BC" w:rsidR="00543711" w:rsidRDefault="00543711">
      <w:pPr>
        <w:spacing w:line="360" w:lineRule="auto"/>
        <w:rPr>
          <w:rFonts w:ascii="Arial" w:hAnsi="Arial" w:cs="Arial"/>
          <w:b/>
          <w:bCs/>
          <w:sz w:val="36"/>
          <w:szCs w:val="36"/>
          <w:lang w:val="en-GB"/>
        </w:rPr>
      </w:pPr>
    </w:p>
    <w:p w14:paraId="4E1A46EE" w14:textId="77777777" w:rsidR="00795064" w:rsidRDefault="00FD048B" w:rsidP="00795064">
      <w:pPr>
        <w:pStyle w:val="ListParagraph"/>
        <w:numPr>
          <w:ilvl w:val="0"/>
          <w:numId w:val="11"/>
        </w:numPr>
        <w:spacing w:line="360" w:lineRule="auto"/>
        <w:rPr>
          <w:rFonts w:ascii="Arial" w:hAnsi="Arial" w:cs="Arial"/>
          <w:b/>
          <w:bCs/>
          <w:sz w:val="32"/>
          <w:szCs w:val="32"/>
          <w:lang w:val="en-GB"/>
        </w:rPr>
      </w:pPr>
      <w:r w:rsidRPr="00FD048B">
        <w:rPr>
          <w:rFonts w:ascii="Arial" w:hAnsi="Arial" w:cs="Arial"/>
          <w:b/>
          <w:bCs/>
          <w:sz w:val="32"/>
          <w:szCs w:val="32"/>
          <w:lang w:val="en-GB"/>
        </w:rPr>
        <w:t xml:space="preserve">Verbal </w:t>
      </w:r>
    </w:p>
    <w:p w14:paraId="03386B93" w14:textId="5F8EE834" w:rsidR="00795064" w:rsidRPr="00795064" w:rsidRDefault="00795064" w:rsidP="00795064">
      <w:pPr>
        <w:spacing w:line="360" w:lineRule="auto"/>
        <w:rPr>
          <w:rFonts w:ascii="Arial" w:hAnsi="Arial" w:cs="Arial"/>
          <w:b/>
          <w:bCs/>
          <w:color w:val="000000" w:themeColor="text1"/>
          <w:sz w:val="22"/>
          <w:szCs w:val="22"/>
          <w:lang w:val="en-GB"/>
        </w:rPr>
      </w:pPr>
      <w:r w:rsidRPr="00F017F6">
        <w:rPr>
          <w:rFonts w:ascii="Arial" w:eastAsia="Times New Roman" w:hAnsi="Arial" w:cs="Arial"/>
          <w:color w:val="000000" w:themeColor="text1"/>
          <w:sz w:val="22"/>
          <w:szCs w:val="22"/>
          <w:shd w:val="clear" w:color="auto" w:fill="FFFFFF"/>
          <w:lang w:eastAsia="en-GB"/>
        </w:rPr>
        <w:t>One of </w:t>
      </w:r>
      <w:r w:rsidRPr="00F017F6">
        <w:rPr>
          <w:rFonts w:ascii="Arial" w:eastAsia="Times New Roman" w:hAnsi="Arial" w:cs="Arial"/>
          <w:color w:val="000000" w:themeColor="text1"/>
          <w:sz w:val="22"/>
          <w:szCs w:val="22"/>
          <w:lang w:eastAsia="en-GB"/>
        </w:rPr>
        <w:t>the foremost</w:t>
      </w:r>
      <w:r w:rsidRPr="00F017F6">
        <w:rPr>
          <w:rFonts w:ascii="Arial" w:eastAsia="Times New Roman" w:hAnsi="Arial" w:cs="Arial"/>
          <w:color w:val="000000" w:themeColor="text1"/>
          <w:sz w:val="22"/>
          <w:szCs w:val="22"/>
          <w:shd w:val="clear" w:color="auto" w:fill="FFFFFF"/>
          <w:lang w:eastAsia="en-GB"/>
        </w:rPr>
        <w:t> </w:t>
      </w:r>
      <w:r w:rsidRPr="00F017F6">
        <w:rPr>
          <w:rFonts w:ascii="Arial" w:eastAsia="Times New Roman" w:hAnsi="Arial" w:cs="Arial"/>
          <w:color w:val="000000" w:themeColor="text1"/>
          <w:sz w:val="22"/>
          <w:szCs w:val="22"/>
          <w:lang w:eastAsia="en-GB"/>
        </w:rPr>
        <w:t>prevalent</w:t>
      </w:r>
      <w:r w:rsidRPr="00F017F6">
        <w:rPr>
          <w:rFonts w:ascii="Arial" w:eastAsia="Times New Roman" w:hAnsi="Arial" w:cs="Arial"/>
          <w:color w:val="000000" w:themeColor="text1"/>
          <w:sz w:val="22"/>
          <w:szCs w:val="22"/>
          <w:shd w:val="clear" w:color="auto" w:fill="FFFFFF"/>
          <w:lang w:eastAsia="en-GB"/>
        </w:rPr>
        <w:t> ways </w:t>
      </w:r>
      <w:r w:rsidRPr="00F017F6">
        <w:rPr>
          <w:rFonts w:ascii="Arial" w:eastAsia="Times New Roman" w:hAnsi="Arial" w:cs="Arial"/>
          <w:color w:val="000000" w:themeColor="text1"/>
          <w:sz w:val="22"/>
          <w:szCs w:val="22"/>
          <w:lang w:eastAsia="en-GB"/>
        </w:rPr>
        <w:t>individuals</w:t>
      </w:r>
      <w:r w:rsidRPr="00F017F6">
        <w:rPr>
          <w:rFonts w:ascii="Arial" w:eastAsia="Times New Roman" w:hAnsi="Arial" w:cs="Arial"/>
          <w:color w:val="000000" w:themeColor="text1"/>
          <w:sz w:val="22"/>
          <w:szCs w:val="22"/>
          <w:shd w:val="clear" w:color="auto" w:fill="FFFFFF"/>
          <w:lang w:eastAsia="en-GB"/>
        </w:rPr>
        <w:t> </w:t>
      </w:r>
      <w:r w:rsidRPr="00F017F6">
        <w:rPr>
          <w:rFonts w:ascii="Arial" w:eastAsia="Times New Roman" w:hAnsi="Arial" w:cs="Arial"/>
          <w:color w:val="000000" w:themeColor="text1"/>
          <w:sz w:val="22"/>
          <w:szCs w:val="22"/>
          <w:lang w:eastAsia="en-GB"/>
        </w:rPr>
        <w:t>talk</w:t>
      </w:r>
      <w:r w:rsidRPr="00F017F6">
        <w:rPr>
          <w:rFonts w:ascii="Arial" w:eastAsia="Times New Roman" w:hAnsi="Arial" w:cs="Arial"/>
          <w:color w:val="000000" w:themeColor="text1"/>
          <w:sz w:val="22"/>
          <w:szCs w:val="22"/>
          <w:shd w:val="clear" w:color="auto" w:fill="FFFFFF"/>
          <w:lang w:eastAsia="en-GB"/>
        </w:rPr>
        <w:t> to one another is through verbal </w:t>
      </w:r>
      <w:r w:rsidR="00F017F6">
        <w:rPr>
          <w:rFonts w:ascii="Arial" w:eastAsia="Times New Roman" w:hAnsi="Arial" w:cs="Arial"/>
          <w:color w:val="000000" w:themeColor="text1"/>
          <w:sz w:val="22"/>
          <w:szCs w:val="22"/>
          <w:shd w:val="clear" w:color="auto" w:fill="FFFFFF"/>
          <w:lang w:val="en-GB" w:eastAsia="en-GB"/>
        </w:rPr>
        <w:t xml:space="preserve">trades. </w:t>
      </w:r>
      <w:r w:rsidRPr="00F017F6">
        <w:rPr>
          <w:rFonts w:ascii="Arial" w:eastAsia="Times New Roman" w:hAnsi="Arial" w:cs="Arial"/>
          <w:color w:val="000000" w:themeColor="text1"/>
          <w:sz w:val="22"/>
          <w:szCs w:val="22"/>
          <w:shd w:val="clear" w:color="auto" w:fill="FFFFFF"/>
          <w:lang w:eastAsia="en-GB"/>
        </w:rPr>
        <w:t>Hundreds of </w:t>
      </w:r>
      <w:r w:rsidRPr="00F017F6">
        <w:rPr>
          <w:rFonts w:ascii="Arial" w:eastAsia="Times New Roman" w:hAnsi="Arial" w:cs="Arial"/>
          <w:color w:val="000000" w:themeColor="text1"/>
          <w:sz w:val="22"/>
          <w:szCs w:val="22"/>
          <w:lang w:eastAsia="en-GB"/>
        </w:rPr>
        <w:t>talked</w:t>
      </w:r>
      <w:r w:rsidRPr="00F017F6">
        <w:rPr>
          <w:rFonts w:ascii="Arial" w:eastAsia="Times New Roman" w:hAnsi="Arial" w:cs="Arial"/>
          <w:color w:val="000000" w:themeColor="text1"/>
          <w:sz w:val="22"/>
          <w:szCs w:val="22"/>
          <w:shd w:val="clear" w:color="auto" w:fill="FFFFFF"/>
          <w:lang w:eastAsia="en-GB"/>
        </w:rPr>
        <w:t> </w:t>
      </w:r>
      <w:r w:rsidRPr="00F017F6">
        <w:rPr>
          <w:rFonts w:ascii="Arial" w:eastAsia="Times New Roman" w:hAnsi="Arial" w:cs="Arial"/>
          <w:color w:val="000000" w:themeColor="text1"/>
          <w:sz w:val="22"/>
          <w:szCs w:val="22"/>
          <w:lang w:eastAsia="en-GB"/>
        </w:rPr>
        <w:t>comments</w:t>
      </w:r>
      <w:r w:rsidRPr="00F017F6">
        <w:rPr>
          <w:rFonts w:ascii="Arial" w:eastAsia="Times New Roman" w:hAnsi="Arial" w:cs="Arial"/>
          <w:color w:val="000000" w:themeColor="text1"/>
          <w:sz w:val="22"/>
          <w:szCs w:val="22"/>
          <w:shd w:val="clear" w:color="auto" w:fill="FFFFFF"/>
          <w:lang w:eastAsia="en-GB"/>
        </w:rPr>
        <w:t> are made among </w:t>
      </w:r>
      <w:r w:rsidRPr="00F017F6">
        <w:rPr>
          <w:rFonts w:ascii="Arial" w:eastAsia="Times New Roman" w:hAnsi="Arial" w:cs="Arial"/>
          <w:color w:val="000000" w:themeColor="text1"/>
          <w:sz w:val="22"/>
          <w:szCs w:val="22"/>
          <w:lang w:eastAsia="en-GB"/>
        </w:rPr>
        <w:t>group</w:t>
      </w:r>
      <w:r w:rsidRPr="00F017F6">
        <w:rPr>
          <w:rFonts w:ascii="Arial" w:eastAsia="Times New Roman" w:hAnsi="Arial" w:cs="Arial"/>
          <w:color w:val="000000" w:themeColor="text1"/>
          <w:sz w:val="22"/>
          <w:szCs w:val="22"/>
          <w:shd w:val="clear" w:color="auto" w:fill="FFFFFF"/>
          <w:lang w:eastAsia="en-GB"/>
        </w:rPr>
        <w:t> </w:t>
      </w:r>
      <w:r w:rsidRPr="00F017F6">
        <w:rPr>
          <w:rFonts w:ascii="Arial" w:eastAsia="Times New Roman" w:hAnsi="Arial" w:cs="Arial"/>
          <w:color w:val="000000" w:themeColor="text1"/>
          <w:sz w:val="22"/>
          <w:szCs w:val="22"/>
          <w:lang w:eastAsia="en-GB"/>
        </w:rPr>
        <w:t>individuals</w:t>
      </w:r>
      <w:r w:rsidRPr="00F017F6">
        <w:rPr>
          <w:rFonts w:ascii="Arial" w:eastAsia="Times New Roman" w:hAnsi="Arial" w:cs="Arial"/>
          <w:color w:val="000000" w:themeColor="text1"/>
          <w:sz w:val="22"/>
          <w:szCs w:val="22"/>
          <w:shd w:val="clear" w:color="auto" w:fill="FFFFFF"/>
          <w:lang w:eastAsia="en-GB"/>
        </w:rPr>
        <w:t> as they collaborate to </w:t>
      </w:r>
      <w:r w:rsidRPr="00F017F6">
        <w:rPr>
          <w:rFonts w:ascii="Arial" w:eastAsia="Times New Roman" w:hAnsi="Arial" w:cs="Arial"/>
          <w:color w:val="000000" w:themeColor="text1"/>
          <w:sz w:val="22"/>
          <w:szCs w:val="22"/>
          <w:lang w:eastAsia="en-GB"/>
        </w:rPr>
        <w:t>distinguish</w:t>
      </w:r>
      <w:r w:rsidRPr="00F017F6">
        <w:rPr>
          <w:rFonts w:ascii="Arial" w:eastAsia="Times New Roman" w:hAnsi="Arial" w:cs="Arial"/>
          <w:color w:val="000000" w:themeColor="text1"/>
          <w:sz w:val="22"/>
          <w:szCs w:val="22"/>
          <w:shd w:val="clear" w:color="auto" w:fill="FFFFFF"/>
          <w:lang w:eastAsia="en-GB"/>
        </w:rPr>
        <w:t> challenges and </w:t>
      </w:r>
      <w:r w:rsidRPr="00F017F6">
        <w:rPr>
          <w:rFonts w:ascii="Arial" w:eastAsia="Times New Roman" w:hAnsi="Arial" w:cs="Arial"/>
          <w:color w:val="000000" w:themeColor="text1"/>
          <w:sz w:val="22"/>
          <w:szCs w:val="22"/>
          <w:lang w:eastAsia="en-GB"/>
        </w:rPr>
        <w:t>oversee</w:t>
      </w:r>
      <w:r w:rsidRPr="00F017F6">
        <w:rPr>
          <w:rFonts w:ascii="Arial" w:eastAsia="Times New Roman" w:hAnsi="Arial" w:cs="Arial"/>
          <w:color w:val="000000" w:themeColor="text1"/>
          <w:sz w:val="22"/>
          <w:szCs w:val="22"/>
          <w:shd w:val="clear" w:color="auto" w:fill="FFFFFF"/>
          <w:lang w:eastAsia="en-GB"/>
        </w:rPr>
        <w:t> </w:t>
      </w:r>
      <w:r w:rsidRPr="00F017F6">
        <w:rPr>
          <w:rFonts w:ascii="Arial" w:eastAsia="Times New Roman" w:hAnsi="Arial" w:cs="Arial"/>
          <w:color w:val="000000" w:themeColor="text1"/>
          <w:sz w:val="22"/>
          <w:szCs w:val="22"/>
          <w:lang w:eastAsia="en-GB"/>
        </w:rPr>
        <w:t>ventures</w:t>
      </w:r>
      <w:r w:rsidRPr="00F017F6">
        <w:rPr>
          <w:rFonts w:ascii="Arial" w:eastAsia="Times New Roman" w:hAnsi="Arial" w:cs="Arial"/>
          <w:color w:val="000000" w:themeColor="text1"/>
          <w:sz w:val="22"/>
          <w:szCs w:val="22"/>
          <w:shd w:val="clear" w:color="auto" w:fill="FFFFFF"/>
          <w:lang w:eastAsia="en-GB"/>
        </w:rPr>
        <w:t>. .</w:t>
      </w:r>
    </w:p>
    <w:p w14:paraId="1CF43BE1" w14:textId="4E85EFE5" w:rsidR="00767166" w:rsidRPr="00767166" w:rsidRDefault="00FD048B" w:rsidP="00795064">
      <w:pPr>
        <w:spacing w:line="360" w:lineRule="auto"/>
        <w:rPr>
          <w:rFonts w:ascii="Arial" w:hAnsi="Arial" w:cs="Arial"/>
          <w:sz w:val="22"/>
          <w:szCs w:val="22"/>
          <w:lang w:val="en-GB"/>
        </w:rPr>
      </w:pPr>
      <w:r w:rsidRPr="00795064">
        <w:rPr>
          <w:rFonts w:ascii="Arial" w:hAnsi="Arial" w:cs="Arial"/>
          <w:color w:val="000000" w:themeColor="text1"/>
          <w:sz w:val="22"/>
          <w:szCs w:val="22"/>
          <w:lang w:val="en-GB"/>
        </w:rPr>
        <w:t xml:space="preserve">There may be several interpretations and frequent misunderstandings because </w:t>
      </w:r>
      <w:r w:rsidRPr="00FD048B">
        <w:rPr>
          <w:rFonts w:ascii="Arial" w:hAnsi="Arial" w:cs="Arial"/>
          <w:sz w:val="22"/>
          <w:szCs w:val="22"/>
          <w:lang w:val="en-GB"/>
        </w:rPr>
        <w:t xml:space="preserve">members frequently lack a clear comprehension of one another's intentions when they make comments. When a group is first forming, team members must discover the best ways to communicate that </w:t>
      </w:r>
      <w:r w:rsidR="00EE2404" w:rsidRPr="00FD048B">
        <w:rPr>
          <w:rFonts w:ascii="Arial" w:hAnsi="Arial" w:cs="Arial"/>
          <w:sz w:val="22"/>
          <w:szCs w:val="22"/>
          <w:lang w:val="en-GB"/>
        </w:rPr>
        <w:t>group</w:t>
      </w:r>
      <w:r w:rsidRPr="00FD048B">
        <w:rPr>
          <w:rFonts w:ascii="Arial" w:hAnsi="Arial" w:cs="Arial"/>
          <w:sz w:val="22"/>
          <w:szCs w:val="22"/>
          <w:lang w:val="en-GB"/>
        </w:rPr>
        <w:t>.</w:t>
      </w:r>
      <w:r w:rsidR="00767166">
        <w:rPr>
          <w:rFonts w:ascii="Arial" w:hAnsi="Arial" w:cs="Arial"/>
          <w:sz w:val="22"/>
          <w:szCs w:val="22"/>
          <w:lang w:val="en-GB"/>
        </w:rPr>
        <w:t xml:space="preserve"> </w:t>
      </w:r>
      <w:r w:rsidR="00767166" w:rsidRPr="00767166">
        <w:rPr>
          <w:rFonts w:ascii="Arial" w:hAnsi="Arial" w:cs="Arial"/>
          <w:sz w:val="22"/>
          <w:szCs w:val="22"/>
          <w:lang w:val="en-GB"/>
        </w:rPr>
        <w:t xml:space="preserve">The Group Development Observation System (GDOS), created by Wheelan and her colleagues, is a classification system for categorising and examining verbal exchanges that occur between group members (Wheelan, Davidson, &amp; </w:t>
      </w:r>
      <w:proofErr w:type="spellStart"/>
      <w:r w:rsidR="00767166" w:rsidRPr="00767166">
        <w:rPr>
          <w:rFonts w:ascii="Arial" w:hAnsi="Arial" w:cs="Arial"/>
          <w:sz w:val="22"/>
          <w:szCs w:val="22"/>
          <w:lang w:val="en-GB"/>
        </w:rPr>
        <w:t>Tilin</w:t>
      </w:r>
      <w:proofErr w:type="spellEnd"/>
      <w:r w:rsidR="00767166" w:rsidRPr="00767166">
        <w:rPr>
          <w:rFonts w:ascii="Arial" w:hAnsi="Arial" w:cs="Arial"/>
          <w:sz w:val="22"/>
          <w:szCs w:val="22"/>
          <w:lang w:val="en-GB"/>
        </w:rPr>
        <w:t xml:space="preserve">, 2003). Although a statement may occasionally fit into more than one category, the trained observers agree 85% to 95% of the time when using the GDOS to classify statements into one of eight categories. Following the eight GOS categories: </w:t>
      </w:r>
    </w:p>
    <w:p w14:paraId="60A9E800" w14:textId="77777777" w:rsidR="00767166" w:rsidRPr="00767166" w:rsidRDefault="00767166" w:rsidP="00767166">
      <w:pPr>
        <w:spacing w:line="360" w:lineRule="auto"/>
        <w:rPr>
          <w:rFonts w:ascii="Arial" w:hAnsi="Arial" w:cs="Arial"/>
          <w:sz w:val="22"/>
          <w:szCs w:val="22"/>
          <w:lang w:val="en-GB"/>
        </w:rPr>
      </w:pPr>
      <w:r w:rsidRPr="00767166">
        <w:rPr>
          <w:rFonts w:ascii="Arial" w:hAnsi="Arial" w:cs="Arial"/>
          <w:sz w:val="22"/>
          <w:szCs w:val="22"/>
          <w:lang w:val="en-GB"/>
        </w:rPr>
        <w:t xml:space="preserve">Dependency statements are those that indicate a propensity to follow the prevailing mood of the group and to ask for guidance from others. </w:t>
      </w:r>
    </w:p>
    <w:p w14:paraId="713629DB" w14:textId="658D04E2" w:rsidR="00767166" w:rsidRPr="00767166" w:rsidRDefault="00EE2404" w:rsidP="00767166">
      <w:pPr>
        <w:spacing w:line="360" w:lineRule="auto"/>
        <w:rPr>
          <w:rFonts w:ascii="Arial" w:hAnsi="Arial" w:cs="Arial"/>
          <w:sz w:val="22"/>
          <w:szCs w:val="22"/>
          <w:lang w:val="en-GB"/>
        </w:rPr>
      </w:pPr>
      <w:r w:rsidRPr="00767166">
        <w:rPr>
          <w:rFonts w:ascii="Arial" w:hAnsi="Arial" w:cs="Arial"/>
          <w:sz w:val="22"/>
          <w:szCs w:val="22"/>
          <w:lang w:val="en-GB"/>
        </w:rPr>
        <w:t>Counter dependency</w:t>
      </w:r>
      <w:r w:rsidR="00767166" w:rsidRPr="00767166">
        <w:rPr>
          <w:rFonts w:ascii="Arial" w:hAnsi="Arial" w:cs="Arial"/>
          <w:sz w:val="22"/>
          <w:szCs w:val="22"/>
          <w:lang w:val="en-GB"/>
        </w:rPr>
        <w:t xml:space="preserve"> statements challenge the group's current leadership and direction to declare independence. </w:t>
      </w:r>
    </w:p>
    <w:p w14:paraId="24E89A74" w14:textId="3A281C0F" w:rsidR="00FD048B" w:rsidRDefault="00767166" w:rsidP="00767166">
      <w:pPr>
        <w:spacing w:line="360" w:lineRule="auto"/>
        <w:rPr>
          <w:rFonts w:ascii="Arial" w:hAnsi="Arial" w:cs="Arial"/>
          <w:sz w:val="22"/>
          <w:szCs w:val="22"/>
          <w:lang w:val="en-GB"/>
        </w:rPr>
      </w:pPr>
      <w:r w:rsidRPr="00767166">
        <w:rPr>
          <w:rFonts w:ascii="Arial" w:hAnsi="Arial" w:cs="Arial"/>
          <w:sz w:val="22"/>
          <w:szCs w:val="22"/>
          <w:lang w:val="en-GB"/>
        </w:rPr>
        <w:t>Fight statements issue an argumentative, critical, or aggressive challenge to the listener.</w:t>
      </w:r>
    </w:p>
    <w:p w14:paraId="71715A79" w14:textId="77777777" w:rsidR="00767166" w:rsidRPr="00767166" w:rsidRDefault="00767166" w:rsidP="00767166">
      <w:pPr>
        <w:spacing w:line="360" w:lineRule="auto"/>
        <w:rPr>
          <w:rFonts w:ascii="Arial" w:hAnsi="Arial" w:cs="Arial"/>
          <w:sz w:val="22"/>
          <w:szCs w:val="22"/>
          <w:lang w:val="en-GB"/>
        </w:rPr>
      </w:pPr>
      <w:r w:rsidRPr="00767166">
        <w:rPr>
          <w:rFonts w:ascii="Arial" w:hAnsi="Arial" w:cs="Arial"/>
          <w:sz w:val="22"/>
          <w:szCs w:val="22"/>
          <w:lang w:val="en-GB"/>
        </w:rPr>
        <w:t xml:space="preserve">Flight remarks are attempts to get out of doing the work and show a lack of dedication to the team. </w:t>
      </w:r>
    </w:p>
    <w:p w14:paraId="24A8C5DA" w14:textId="77777777" w:rsidR="00767166" w:rsidRPr="00767166" w:rsidRDefault="00767166" w:rsidP="00767166">
      <w:pPr>
        <w:spacing w:line="360" w:lineRule="auto"/>
        <w:rPr>
          <w:rFonts w:ascii="Arial" w:hAnsi="Arial" w:cs="Arial"/>
          <w:sz w:val="22"/>
          <w:szCs w:val="22"/>
          <w:lang w:val="en-GB"/>
        </w:rPr>
      </w:pPr>
      <w:r w:rsidRPr="00767166">
        <w:rPr>
          <w:rFonts w:ascii="Arial" w:hAnsi="Arial" w:cs="Arial"/>
          <w:sz w:val="22"/>
          <w:szCs w:val="22"/>
          <w:lang w:val="en-GB"/>
        </w:rPr>
        <w:t xml:space="preserve">Expressions of warmth, camaraderie, and support are used in pairing statements. </w:t>
      </w:r>
    </w:p>
    <w:p w14:paraId="79BAF344" w14:textId="5BFF6D44" w:rsidR="00767166" w:rsidRPr="00767166" w:rsidRDefault="00767166" w:rsidP="00767166">
      <w:pPr>
        <w:spacing w:line="360" w:lineRule="auto"/>
        <w:rPr>
          <w:rFonts w:ascii="Arial" w:hAnsi="Arial" w:cs="Arial"/>
          <w:sz w:val="22"/>
          <w:szCs w:val="22"/>
          <w:lang w:val="en-GB"/>
        </w:rPr>
      </w:pPr>
      <w:r w:rsidRPr="00767166">
        <w:rPr>
          <w:rFonts w:ascii="Arial" w:hAnsi="Arial" w:cs="Arial"/>
          <w:sz w:val="22"/>
          <w:szCs w:val="22"/>
          <w:lang w:val="en-GB"/>
        </w:rPr>
        <w:t xml:space="preserve">By keeping the conversation academic and dispassionate, </w:t>
      </w:r>
      <w:r w:rsidR="00EE2404" w:rsidRPr="00767166">
        <w:rPr>
          <w:rFonts w:ascii="Arial" w:hAnsi="Arial" w:cs="Arial"/>
          <w:sz w:val="22"/>
          <w:szCs w:val="22"/>
          <w:lang w:val="en-GB"/>
        </w:rPr>
        <w:t>counter pairing</w:t>
      </w:r>
      <w:r w:rsidRPr="00767166">
        <w:rPr>
          <w:rFonts w:ascii="Arial" w:hAnsi="Arial" w:cs="Arial"/>
          <w:sz w:val="22"/>
          <w:szCs w:val="22"/>
          <w:lang w:val="en-GB"/>
        </w:rPr>
        <w:t xml:space="preserve"> remarks show an avoidance of intimacy and human connection. </w:t>
      </w:r>
    </w:p>
    <w:p w14:paraId="141364F4" w14:textId="77777777" w:rsidR="00767166" w:rsidRPr="00767166" w:rsidRDefault="00767166" w:rsidP="00767166">
      <w:pPr>
        <w:spacing w:line="360" w:lineRule="auto"/>
        <w:rPr>
          <w:rFonts w:ascii="Arial" w:hAnsi="Arial" w:cs="Arial"/>
          <w:sz w:val="22"/>
          <w:szCs w:val="22"/>
          <w:lang w:val="en-GB"/>
        </w:rPr>
      </w:pPr>
      <w:r w:rsidRPr="00767166">
        <w:rPr>
          <w:rFonts w:ascii="Arial" w:hAnsi="Arial" w:cs="Arial"/>
          <w:sz w:val="22"/>
          <w:szCs w:val="22"/>
          <w:lang w:val="en-GB"/>
        </w:rPr>
        <w:t xml:space="preserve">Work statements are those that reflect efforts that are task- and goal-oriented. </w:t>
      </w:r>
    </w:p>
    <w:p w14:paraId="2FC9425E" w14:textId="55AFA4C2" w:rsidR="00767166" w:rsidRPr="00FD048B" w:rsidRDefault="00F0421E" w:rsidP="00767166">
      <w:pPr>
        <w:spacing w:line="360" w:lineRule="auto"/>
        <w:rPr>
          <w:rFonts w:ascii="Arial" w:hAnsi="Arial" w:cs="Arial"/>
          <w:sz w:val="22"/>
          <w:szCs w:val="22"/>
          <w:lang w:val="en-GB"/>
        </w:rPr>
      </w:pPr>
      <w:r w:rsidRPr="00767166">
        <w:rPr>
          <w:rFonts w:ascii="Arial" w:hAnsi="Arial" w:cs="Arial"/>
          <w:sz w:val="22"/>
          <w:szCs w:val="22"/>
          <w:lang w:val="en-GB"/>
        </w:rPr>
        <w:t>Unsortable</w:t>
      </w:r>
      <w:r w:rsidR="00767166" w:rsidRPr="00767166">
        <w:rPr>
          <w:rFonts w:ascii="Arial" w:hAnsi="Arial" w:cs="Arial"/>
          <w:sz w:val="22"/>
          <w:szCs w:val="22"/>
          <w:lang w:val="en-GB"/>
        </w:rPr>
        <w:t xml:space="preserve"> assertions include those that are incomprehensible, inaudible, or incomplete.</w:t>
      </w:r>
    </w:p>
    <w:p w14:paraId="1C8333BF" w14:textId="77777777" w:rsidR="00FD048B" w:rsidRPr="00FD048B" w:rsidRDefault="00FD048B" w:rsidP="00FD048B">
      <w:pPr>
        <w:spacing w:line="360" w:lineRule="auto"/>
        <w:rPr>
          <w:rFonts w:ascii="Arial" w:hAnsi="Arial" w:cs="Arial"/>
          <w:sz w:val="22"/>
          <w:szCs w:val="22"/>
          <w:lang w:val="en-GB"/>
        </w:rPr>
      </w:pPr>
    </w:p>
    <w:p w14:paraId="3EE5C805" w14:textId="1F99E11D" w:rsidR="00323938" w:rsidRDefault="00323938">
      <w:pPr>
        <w:spacing w:line="360" w:lineRule="auto"/>
        <w:rPr>
          <w:rFonts w:ascii="Arial" w:hAnsi="Arial" w:cs="Arial"/>
          <w:sz w:val="22"/>
          <w:szCs w:val="22"/>
          <w:lang w:val="en-GB"/>
        </w:rPr>
      </w:pPr>
    </w:p>
    <w:p w14:paraId="6D5DCBDB" w14:textId="1E613F22" w:rsidR="00AD6ACE" w:rsidRDefault="00AD6ACE">
      <w:pPr>
        <w:spacing w:line="360" w:lineRule="auto"/>
        <w:rPr>
          <w:rFonts w:ascii="Arial" w:hAnsi="Arial" w:cs="Arial"/>
          <w:sz w:val="22"/>
          <w:szCs w:val="22"/>
          <w:lang w:val="en-GB"/>
        </w:rPr>
      </w:pPr>
    </w:p>
    <w:p w14:paraId="13BFC1A4" w14:textId="3E74633B" w:rsidR="00F0421E" w:rsidRDefault="00F0421E">
      <w:pPr>
        <w:spacing w:line="360" w:lineRule="auto"/>
        <w:rPr>
          <w:rFonts w:ascii="Arial" w:hAnsi="Arial" w:cs="Arial"/>
          <w:sz w:val="22"/>
          <w:szCs w:val="22"/>
          <w:lang w:val="en-GB"/>
        </w:rPr>
      </w:pPr>
    </w:p>
    <w:p w14:paraId="120FA02F" w14:textId="7C80E511" w:rsidR="00F0421E" w:rsidRDefault="00F0421E">
      <w:pPr>
        <w:spacing w:line="360" w:lineRule="auto"/>
        <w:rPr>
          <w:rFonts w:ascii="Arial" w:hAnsi="Arial" w:cs="Arial"/>
          <w:sz w:val="22"/>
          <w:szCs w:val="22"/>
          <w:lang w:val="en-GB"/>
        </w:rPr>
      </w:pPr>
    </w:p>
    <w:p w14:paraId="77E0ADA4" w14:textId="77777777" w:rsidR="00F0421E" w:rsidRDefault="00F0421E">
      <w:pPr>
        <w:spacing w:line="360" w:lineRule="auto"/>
        <w:rPr>
          <w:rFonts w:ascii="Arial" w:hAnsi="Arial" w:cs="Arial"/>
          <w:sz w:val="22"/>
          <w:szCs w:val="22"/>
          <w:lang w:val="en-GB"/>
        </w:rPr>
      </w:pPr>
    </w:p>
    <w:p w14:paraId="0B85972C" w14:textId="1F052F3B" w:rsidR="00AD6ACE" w:rsidRDefault="00AD6ACE">
      <w:pPr>
        <w:spacing w:line="360" w:lineRule="auto"/>
        <w:rPr>
          <w:rFonts w:ascii="Arial" w:hAnsi="Arial" w:cs="Arial"/>
          <w:sz w:val="22"/>
          <w:szCs w:val="22"/>
          <w:lang w:val="en-GB"/>
        </w:rPr>
      </w:pPr>
    </w:p>
    <w:p w14:paraId="24F19F69" w14:textId="43A7DC55" w:rsidR="00AD6ACE" w:rsidRDefault="00AD6ACE" w:rsidP="00AD6ACE">
      <w:pPr>
        <w:pStyle w:val="ListParagraph"/>
        <w:numPr>
          <w:ilvl w:val="0"/>
          <w:numId w:val="11"/>
        </w:numPr>
        <w:spacing w:line="360" w:lineRule="auto"/>
        <w:rPr>
          <w:rFonts w:ascii="Arial" w:hAnsi="Arial" w:cs="Arial"/>
          <w:b/>
          <w:bCs/>
          <w:sz w:val="32"/>
          <w:szCs w:val="32"/>
          <w:lang w:val="en-GB"/>
        </w:rPr>
      </w:pPr>
      <w:r w:rsidRPr="00AD6ACE">
        <w:rPr>
          <w:rFonts w:ascii="Arial" w:hAnsi="Arial" w:cs="Arial"/>
          <w:b/>
          <w:bCs/>
          <w:sz w:val="32"/>
          <w:szCs w:val="32"/>
          <w:lang w:val="en-GB"/>
        </w:rPr>
        <w:lastRenderedPageBreak/>
        <w:t xml:space="preserve">Non-verbal </w:t>
      </w:r>
    </w:p>
    <w:p w14:paraId="19BC783B" w14:textId="77777777" w:rsidR="00AD6ACE" w:rsidRPr="00D05EE0" w:rsidRDefault="00AD6ACE" w:rsidP="00D05EE0">
      <w:pPr>
        <w:pStyle w:val="ListParagraph"/>
        <w:spacing w:line="360" w:lineRule="auto"/>
        <w:rPr>
          <w:rFonts w:ascii="Arial" w:hAnsi="Arial" w:cs="Arial"/>
          <w:sz w:val="32"/>
          <w:szCs w:val="32"/>
          <w:lang w:val="en-GB"/>
        </w:rPr>
      </w:pPr>
    </w:p>
    <w:p w14:paraId="31D347BB" w14:textId="7CE4AB1D" w:rsidR="00323938" w:rsidRPr="00795064" w:rsidRDefault="00AD6ACE">
      <w:pPr>
        <w:spacing w:line="360" w:lineRule="auto"/>
        <w:rPr>
          <w:rFonts w:ascii="Times New Roman" w:eastAsia="Times New Roman" w:hAnsi="Times New Roman" w:cs="Times New Roman"/>
          <w:sz w:val="22"/>
          <w:szCs w:val="22"/>
          <w:lang w:eastAsia="en-GB"/>
        </w:rPr>
      </w:pPr>
      <w:r w:rsidRPr="00D05EE0">
        <w:rPr>
          <w:rFonts w:ascii="Arial" w:hAnsi="Arial" w:cs="Arial"/>
          <w:sz w:val="22"/>
          <w:szCs w:val="22"/>
          <w:lang w:val="en-GB"/>
        </w:rPr>
        <w:t xml:space="preserve">In addition to verbal communication, there is also nonverbal communication going on that is just as significant. Nonverbal clues from a speaker, such as a smile, eye contact, or fidgeting, assist listeners in </w:t>
      </w:r>
      <w:r w:rsidR="00D05EE0" w:rsidRPr="00D05EE0">
        <w:rPr>
          <w:rFonts w:ascii="Arial" w:eastAsia="Times New Roman" w:hAnsi="Arial" w:cs="Arial"/>
          <w:color w:val="202124"/>
          <w:sz w:val="22"/>
          <w:szCs w:val="22"/>
          <w:shd w:val="clear" w:color="auto" w:fill="FFFFFF"/>
          <w:lang w:eastAsia="en-GB"/>
        </w:rPr>
        <w:t>decrypt</w:t>
      </w:r>
      <w:r w:rsidR="00D05EE0" w:rsidRPr="00D05EE0">
        <w:rPr>
          <w:rFonts w:ascii="Times New Roman" w:eastAsia="Times New Roman" w:hAnsi="Times New Roman" w:cs="Times New Roman"/>
          <w:sz w:val="22"/>
          <w:szCs w:val="22"/>
          <w:lang w:val="en-GB" w:eastAsia="en-GB"/>
        </w:rPr>
        <w:t xml:space="preserve"> </w:t>
      </w:r>
      <w:r w:rsidRPr="00D05EE0">
        <w:rPr>
          <w:rFonts w:ascii="Arial" w:hAnsi="Arial" w:cs="Arial"/>
          <w:sz w:val="22"/>
          <w:szCs w:val="22"/>
          <w:lang w:val="en-GB"/>
        </w:rPr>
        <w:t xml:space="preserve">the meaning behind the words they are hearing. Listeners pick up on these signals unconsciously and frequently struggle to explain how they came to have a particular interpretation of someone else's message. This sort of quick cognition happens in the blink of an eye and frequently takes place outside of awareness, as the title of Malcolm Gladwell's book Blink: </w:t>
      </w:r>
      <w:r w:rsidR="00D05EE0" w:rsidRPr="00D05EE0">
        <w:rPr>
          <w:rFonts w:ascii="Arial" w:hAnsi="Arial" w:cs="Arial"/>
          <w:sz w:val="22"/>
          <w:szCs w:val="22"/>
          <w:lang w:val="en-GB"/>
        </w:rPr>
        <w:t>‘’</w:t>
      </w:r>
      <w:r w:rsidRPr="00D05EE0">
        <w:rPr>
          <w:rFonts w:ascii="Arial" w:hAnsi="Arial" w:cs="Arial"/>
          <w:sz w:val="22"/>
          <w:szCs w:val="22"/>
          <w:lang w:val="en-GB"/>
        </w:rPr>
        <w:t>The Power of Thinking Without Thinking from 2005 illustrates.</w:t>
      </w:r>
      <w:r w:rsidR="00D05EE0" w:rsidRPr="00D05EE0">
        <w:rPr>
          <w:rFonts w:ascii="Arial" w:hAnsi="Arial" w:cs="Arial"/>
          <w:sz w:val="22"/>
          <w:szCs w:val="22"/>
          <w:lang w:val="en-GB"/>
        </w:rPr>
        <w:t>’’</w:t>
      </w:r>
    </w:p>
    <w:p w14:paraId="1D4BA107" w14:textId="796D4389" w:rsidR="00323938" w:rsidRDefault="00323938">
      <w:pPr>
        <w:spacing w:line="360" w:lineRule="auto"/>
        <w:rPr>
          <w:rFonts w:ascii="Arial" w:hAnsi="Arial" w:cs="Arial"/>
          <w:sz w:val="22"/>
          <w:szCs w:val="22"/>
          <w:lang w:val="en-GB"/>
        </w:rPr>
      </w:pPr>
    </w:p>
    <w:p w14:paraId="028C2601" w14:textId="6C32FD64" w:rsidR="00D05EE0" w:rsidRPr="00D05EE0" w:rsidRDefault="00D05EE0" w:rsidP="00D05EE0">
      <w:pPr>
        <w:pStyle w:val="ListParagraph"/>
        <w:numPr>
          <w:ilvl w:val="0"/>
          <w:numId w:val="11"/>
        </w:numPr>
        <w:spacing w:line="360" w:lineRule="auto"/>
        <w:rPr>
          <w:rFonts w:ascii="Arial" w:hAnsi="Arial" w:cs="Arial"/>
          <w:b/>
          <w:bCs/>
          <w:sz w:val="32"/>
          <w:szCs w:val="32"/>
          <w:lang w:val="en-GB"/>
        </w:rPr>
      </w:pPr>
      <w:r w:rsidRPr="00D05EE0">
        <w:rPr>
          <w:rFonts w:ascii="Arial" w:hAnsi="Arial" w:cs="Arial"/>
          <w:b/>
          <w:bCs/>
          <w:sz w:val="32"/>
          <w:szCs w:val="32"/>
          <w:lang w:val="en-GB"/>
        </w:rPr>
        <w:t>Listening</w:t>
      </w:r>
      <w:r>
        <w:rPr>
          <w:rFonts w:ascii="Arial" w:hAnsi="Arial" w:cs="Arial"/>
          <w:b/>
          <w:bCs/>
          <w:sz w:val="32"/>
          <w:szCs w:val="32"/>
          <w:lang w:val="en-GB"/>
        </w:rPr>
        <w:t xml:space="preserve"> </w:t>
      </w:r>
    </w:p>
    <w:p w14:paraId="45E01FE1" w14:textId="36CBCCE4" w:rsidR="00D05EE0" w:rsidRDefault="00D05EE0" w:rsidP="00D05EE0">
      <w:pPr>
        <w:spacing w:line="360" w:lineRule="auto"/>
        <w:rPr>
          <w:rFonts w:ascii="Arial" w:hAnsi="Arial" w:cs="Arial"/>
          <w:sz w:val="22"/>
          <w:szCs w:val="22"/>
          <w:lang w:val="en-GB"/>
        </w:rPr>
      </w:pPr>
      <w:r w:rsidRPr="00D05EE0">
        <w:rPr>
          <w:rFonts w:ascii="Arial" w:hAnsi="Arial" w:cs="Arial"/>
          <w:sz w:val="22"/>
          <w:szCs w:val="22"/>
          <w:lang w:val="en-GB"/>
        </w:rPr>
        <w:t>Active listening and assertiveness are two communication qualities that contribute to more transparent information processing. It requires effort to actively strive to understand and interpret the vocal signals of others. It may be highly informative to just ask another individual to share the evidence that supported certain judgments. In a similar vein, it is beneficial to others when we outline the precise information and analysis that supported our findings. The exercise of assertiveness involves presenting our arguments with assurance and thoroughness. In a normal work environment, assertiveness can take many different forms, such as advocating for a policy change, advancing a novel concept, or openly endorsing one approach to a problem over all other possible ones.</w:t>
      </w:r>
    </w:p>
    <w:p w14:paraId="7971193C" w14:textId="023AA1E3" w:rsidR="007D3FA4" w:rsidRPr="007D3FA4" w:rsidRDefault="007D3FA4" w:rsidP="007D3FA4">
      <w:pPr>
        <w:spacing w:line="360" w:lineRule="auto"/>
        <w:rPr>
          <w:rFonts w:ascii="Arial" w:hAnsi="Arial" w:cs="Arial"/>
          <w:sz w:val="22"/>
          <w:szCs w:val="22"/>
          <w:lang w:val="en-GB"/>
        </w:rPr>
      </w:pPr>
      <w:r w:rsidRPr="007D3FA4">
        <w:rPr>
          <w:rFonts w:ascii="Arial" w:hAnsi="Arial" w:cs="Arial"/>
          <w:sz w:val="22"/>
          <w:szCs w:val="22"/>
          <w:lang w:val="en-GB"/>
        </w:rPr>
        <w:t xml:space="preserve">Active listening is essential for correctly comprehending what others are saying. However, group members are frequently preoccupied or distracted, and hence do not devote their whole attention to one another (McKay, Davis, &amp; Fanning, 1995). Effective listeners postpone judgement </w:t>
      </w:r>
      <w:r w:rsidR="00F0421E" w:rsidRPr="007D3FA4">
        <w:rPr>
          <w:rFonts w:ascii="Arial" w:hAnsi="Arial" w:cs="Arial"/>
          <w:sz w:val="22"/>
          <w:szCs w:val="22"/>
          <w:lang w:val="en-GB"/>
        </w:rPr>
        <w:t>to</w:t>
      </w:r>
      <w:r w:rsidRPr="007D3FA4">
        <w:rPr>
          <w:rFonts w:ascii="Arial" w:hAnsi="Arial" w:cs="Arial"/>
          <w:sz w:val="22"/>
          <w:szCs w:val="22"/>
          <w:lang w:val="en-GB"/>
        </w:rPr>
        <w:t xml:space="preserve"> first comprehend the speaker's point of view. Others' comments will make more sense if understood from that person's point of view. </w:t>
      </w:r>
    </w:p>
    <w:p w14:paraId="79556C50" w14:textId="02E20FEF" w:rsidR="007D3FA4" w:rsidRDefault="007D3FA4" w:rsidP="007D3FA4">
      <w:pPr>
        <w:spacing w:line="360" w:lineRule="auto"/>
        <w:rPr>
          <w:rFonts w:ascii="Arial" w:hAnsi="Arial" w:cs="Arial"/>
          <w:sz w:val="22"/>
          <w:szCs w:val="22"/>
          <w:lang w:val="en-GB"/>
        </w:rPr>
      </w:pPr>
      <w:r w:rsidRPr="007D3FA4">
        <w:rPr>
          <w:rFonts w:ascii="Arial" w:hAnsi="Arial" w:cs="Arial"/>
          <w:sz w:val="22"/>
          <w:szCs w:val="22"/>
          <w:lang w:val="en-GB"/>
        </w:rPr>
        <w:t>SOLER stands for five distinct habits that improve a listening posture:</w:t>
      </w:r>
    </w:p>
    <w:p w14:paraId="50540F98" w14:textId="00BD6552" w:rsidR="00D57BE2" w:rsidRPr="00D57BE2" w:rsidRDefault="00D57BE2" w:rsidP="00D57BE2">
      <w:pPr>
        <w:spacing w:line="360" w:lineRule="auto"/>
        <w:rPr>
          <w:rFonts w:ascii="Arial" w:hAnsi="Arial" w:cs="Arial"/>
          <w:sz w:val="22"/>
          <w:szCs w:val="22"/>
          <w:lang w:val="en-GB"/>
        </w:rPr>
      </w:pPr>
      <w:r w:rsidRPr="00D57BE2">
        <w:rPr>
          <w:rFonts w:ascii="Arial" w:hAnsi="Arial" w:cs="Arial"/>
          <w:sz w:val="22"/>
          <w:szCs w:val="22"/>
          <w:lang w:val="en-GB"/>
        </w:rPr>
        <w:t xml:space="preserve">S— Square </w:t>
      </w:r>
    </w:p>
    <w:p w14:paraId="43E70B84" w14:textId="1291DC4E" w:rsidR="00D57BE2" w:rsidRPr="00D57BE2" w:rsidRDefault="00D57BE2" w:rsidP="00D57BE2">
      <w:pPr>
        <w:spacing w:line="360" w:lineRule="auto"/>
        <w:rPr>
          <w:rFonts w:ascii="Arial" w:hAnsi="Arial" w:cs="Arial"/>
          <w:sz w:val="22"/>
          <w:szCs w:val="22"/>
          <w:lang w:val="en-GB"/>
        </w:rPr>
      </w:pPr>
      <w:r w:rsidRPr="00D57BE2">
        <w:rPr>
          <w:rFonts w:ascii="Arial" w:hAnsi="Arial" w:cs="Arial"/>
          <w:sz w:val="22"/>
          <w:szCs w:val="22"/>
          <w:lang w:val="en-GB"/>
        </w:rPr>
        <w:t xml:space="preserve">O— Open </w:t>
      </w:r>
    </w:p>
    <w:p w14:paraId="11B1A3DE" w14:textId="0601EA9A" w:rsidR="00D57BE2" w:rsidRPr="00D57BE2" w:rsidRDefault="00D57BE2" w:rsidP="00D57BE2">
      <w:pPr>
        <w:spacing w:line="360" w:lineRule="auto"/>
        <w:rPr>
          <w:rFonts w:ascii="Arial" w:hAnsi="Arial" w:cs="Arial"/>
          <w:sz w:val="22"/>
          <w:szCs w:val="22"/>
          <w:lang w:val="en-GB"/>
        </w:rPr>
      </w:pPr>
      <w:r w:rsidRPr="00D57BE2">
        <w:rPr>
          <w:rFonts w:ascii="Arial" w:hAnsi="Arial" w:cs="Arial"/>
          <w:sz w:val="22"/>
          <w:szCs w:val="22"/>
          <w:lang w:val="en-GB"/>
        </w:rPr>
        <w:t xml:space="preserve">L— Lean </w:t>
      </w:r>
    </w:p>
    <w:p w14:paraId="66E8381D" w14:textId="691D7029" w:rsidR="00D57BE2" w:rsidRPr="00D57BE2" w:rsidRDefault="00D57BE2" w:rsidP="00D57BE2">
      <w:pPr>
        <w:spacing w:line="360" w:lineRule="auto"/>
        <w:rPr>
          <w:rFonts w:ascii="Arial" w:hAnsi="Arial" w:cs="Arial"/>
          <w:sz w:val="22"/>
          <w:szCs w:val="22"/>
          <w:lang w:val="en-GB"/>
        </w:rPr>
      </w:pPr>
      <w:r w:rsidRPr="00D57BE2">
        <w:rPr>
          <w:rFonts w:ascii="Arial" w:hAnsi="Arial" w:cs="Arial"/>
          <w:sz w:val="22"/>
          <w:szCs w:val="22"/>
          <w:lang w:val="en-GB"/>
        </w:rPr>
        <w:t xml:space="preserve">E— Eye contact. </w:t>
      </w:r>
    </w:p>
    <w:p w14:paraId="531850B0" w14:textId="7F7D53B9" w:rsidR="00D05EE0" w:rsidRDefault="00D57BE2" w:rsidP="00D57BE2">
      <w:pPr>
        <w:spacing w:line="360" w:lineRule="auto"/>
        <w:rPr>
          <w:rFonts w:ascii="Arial" w:hAnsi="Arial" w:cs="Arial"/>
          <w:sz w:val="22"/>
          <w:szCs w:val="22"/>
          <w:lang w:val="en-GB"/>
        </w:rPr>
      </w:pPr>
      <w:r w:rsidRPr="00D57BE2">
        <w:rPr>
          <w:rFonts w:ascii="Arial" w:hAnsi="Arial" w:cs="Arial"/>
          <w:sz w:val="22"/>
          <w:szCs w:val="22"/>
          <w:lang w:val="en-GB"/>
        </w:rPr>
        <w:t xml:space="preserve">R— Relax </w:t>
      </w:r>
    </w:p>
    <w:p w14:paraId="667FFC72" w14:textId="57049BC5" w:rsidR="00795064" w:rsidRDefault="00795064" w:rsidP="00D57BE2">
      <w:pPr>
        <w:spacing w:line="360" w:lineRule="auto"/>
        <w:rPr>
          <w:rFonts w:ascii="Arial" w:hAnsi="Arial" w:cs="Arial"/>
          <w:sz w:val="22"/>
          <w:szCs w:val="22"/>
          <w:lang w:val="en-GB"/>
        </w:rPr>
      </w:pPr>
    </w:p>
    <w:p w14:paraId="66D8C628" w14:textId="2536D475" w:rsidR="00795064" w:rsidRDefault="00795064" w:rsidP="00D57BE2">
      <w:pPr>
        <w:spacing w:line="360" w:lineRule="auto"/>
        <w:rPr>
          <w:rFonts w:ascii="Arial" w:hAnsi="Arial" w:cs="Arial"/>
          <w:sz w:val="22"/>
          <w:szCs w:val="22"/>
          <w:lang w:val="en-GB"/>
        </w:rPr>
      </w:pPr>
    </w:p>
    <w:p w14:paraId="54A8C1BE" w14:textId="77777777" w:rsidR="00795064" w:rsidRDefault="00795064" w:rsidP="00D57BE2">
      <w:pPr>
        <w:spacing w:line="360" w:lineRule="auto"/>
        <w:rPr>
          <w:rFonts w:ascii="Arial" w:hAnsi="Arial" w:cs="Arial"/>
          <w:sz w:val="22"/>
          <w:szCs w:val="22"/>
          <w:lang w:val="en-GB"/>
        </w:rPr>
      </w:pPr>
    </w:p>
    <w:p w14:paraId="2EAD8A72" w14:textId="2F9CFD74" w:rsidR="00D05EE0" w:rsidRDefault="001F6017" w:rsidP="001F6017">
      <w:pPr>
        <w:pStyle w:val="ListParagraph"/>
        <w:numPr>
          <w:ilvl w:val="0"/>
          <w:numId w:val="7"/>
        </w:numPr>
        <w:spacing w:line="360" w:lineRule="auto"/>
        <w:rPr>
          <w:rFonts w:ascii="Arial" w:hAnsi="Arial" w:cs="Arial"/>
          <w:b/>
          <w:bCs/>
          <w:sz w:val="36"/>
          <w:szCs w:val="36"/>
          <w:lang w:val="en-GB"/>
        </w:rPr>
      </w:pPr>
      <w:r w:rsidRPr="001F6017">
        <w:rPr>
          <w:rFonts w:ascii="Arial" w:hAnsi="Arial" w:cs="Arial"/>
          <w:b/>
          <w:bCs/>
          <w:sz w:val="36"/>
          <w:szCs w:val="36"/>
          <w:lang w:val="en-GB"/>
        </w:rPr>
        <w:lastRenderedPageBreak/>
        <w:t xml:space="preserve">COMMUNICATION TECHNOLOGY </w:t>
      </w:r>
    </w:p>
    <w:p w14:paraId="3C6F46BF" w14:textId="3FF171E2" w:rsidR="00F0421E" w:rsidRPr="00C06959" w:rsidRDefault="00C06959" w:rsidP="00F0421E">
      <w:pPr>
        <w:spacing w:line="360" w:lineRule="auto"/>
        <w:rPr>
          <w:rFonts w:ascii="Arial" w:hAnsi="Arial" w:cs="Arial"/>
          <w:sz w:val="22"/>
          <w:szCs w:val="22"/>
          <w:lang w:val="en-GB"/>
        </w:rPr>
      </w:pPr>
      <w:r w:rsidRPr="00C06959">
        <w:rPr>
          <w:rFonts w:ascii="Arial" w:hAnsi="Arial" w:cs="Arial"/>
          <w:sz w:val="22"/>
          <w:szCs w:val="22"/>
          <w:lang w:val="en-GB"/>
        </w:rPr>
        <w:t xml:space="preserve">Living in an era of technology, today the communication it is easier and faster than never. People are having access to different ways of communications, from mobile phones to internet. </w:t>
      </w:r>
      <w:r>
        <w:rPr>
          <w:rFonts w:ascii="Arial" w:hAnsi="Arial" w:cs="Arial"/>
          <w:sz w:val="22"/>
          <w:szCs w:val="22"/>
          <w:lang w:val="en-GB"/>
        </w:rPr>
        <w:t>From videocalls to emails and instant messages, we can communicate through different apps for mobile phones and laptops.</w:t>
      </w:r>
    </w:p>
    <w:p w14:paraId="1D654696" w14:textId="43BF406B" w:rsidR="00C06959" w:rsidRPr="00F0421E" w:rsidRDefault="00C06959" w:rsidP="00F0421E">
      <w:pPr>
        <w:spacing w:line="360" w:lineRule="auto"/>
        <w:rPr>
          <w:rFonts w:ascii="Arial" w:hAnsi="Arial" w:cs="Arial"/>
          <w:b/>
          <w:bCs/>
          <w:sz w:val="36"/>
          <w:szCs w:val="36"/>
          <w:lang w:val="en-GB"/>
        </w:rPr>
      </w:pPr>
    </w:p>
    <w:p w14:paraId="68E3DE52" w14:textId="2CAAB415" w:rsidR="001F6017" w:rsidRDefault="00F0421E" w:rsidP="00F0421E">
      <w:pPr>
        <w:pStyle w:val="ListParagraph"/>
        <w:numPr>
          <w:ilvl w:val="0"/>
          <w:numId w:val="14"/>
        </w:numPr>
        <w:spacing w:line="360" w:lineRule="auto"/>
        <w:rPr>
          <w:rFonts w:ascii="Arial" w:hAnsi="Arial" w:cs="Arial"/>
          <w:b/>
          <w:bCs/>
          <w:sz w:val="36"/>
          <w:szCs w:val="36"/>
          <w:lang w:val="en-GB"/>
        </w:rPr>
      </w:pPr>
      <w:r>
        <w:rPr>
          <w:rFonts w:ascii="Arial" w:hAnsi="Arial" w:cs="Arial"/>
          <w:b/>
          <w:bCs/>
          <w:sz w:val="36"/>
          <w:szCs w:val="36"/>
          <w:lang w:val="en-GB"/>
        </w:rPr>
        <w:t xml:space="preserve"> Mobile phones</w:t>
      </w:r>
    </w:p>
    <w:p w14:paraId="2BCB6053" w14:textId="0FD53EED" w:rsidR="00C06959" w:rsidRPr="00EA1F48" w:rsidRDefault="00C06959" w:rsidP="00C06959">
      <w:pPr>
        <w:spacing w:line="360" w:lineRule="auto"/>
        <w:rPr>
          <w:rFonts w:ascii="Arial" w:hAnsi="Arial" w:cs="Arial"/>
          <w:sz w:val="22"/>
          <w:szCs w:val="22"/>
          <w:lang w:val="en-GB"/>
        </w:rPr>
      </w:pPr>
      <w:r w:rsidRPr="00EA1F48">
        <w:rPr>
          <w:rFonts w:ascii="Arial" w:hAnsi="Arial" w:cs="Arial"/>
          <w:sz w:val="22"/>
          <w:szCs w:val="22"/>
          <w:lang w:val="en-GB"/>
        </w:rPr>
        <w:t xml:space="preserve">Every year the mobile industry </w:t>
      </w:r>
      <w:r w:rsidR="00EA1F48" w:rsidRPr="00EA1F48">
        <w:rPr>
          <w:rFonts w:ascii="Arial" w:hAnsi="Arial" w:cs="Arial"/>
          <w:sz w:val="22"/>
          <w:szCs w:val="22"/>
          <w:lang w:val="en-GB"/>
        </w:rPr>
        <w:t>is</w:t>
      </w:r>
      <w:r w:rsidRPr="00EA1F48">
        <w:rPr>
          <w:rFonts w:ascii="Arial" w:hAnsi="Arial" w:cs="Arial"/>
          <w:sz w:val="22"/>
          <w:szCs w:val="22"/>
          <w:lang w:val="en-GB"/>
        </w:rPr>
        <w:t xml:space="preserve"> realising new smartphones that can help you with your everyday </w:t>
      </w:r>
      <w:r w:rsidR="00EA1F48" w:rsidRPr="00EA1F48">
        <w:rPr>
          <w:rFonts w:ascii="Arial" w:hAnsi="Arial" w:cs="Arial"/>
          <w:sz w:val="22"/>
          <w:szCs w:val="22"/>
          <w:lang w:val="en-GB"/>
        </w:rPr>
        <w:t xml:space="preserve">personal or office </w:t>
      </w:r>
      <w:r w:rsidRPr="00EA1F48">
        <w:rPr>
          <w:rFonts w:ascii="Arial" w:hAnsi="Arial" w:cs="Arial"/>
          <w:sz w:val="22"/>
          <w:szCs w:val="22"/>
          <w:lang w:val="en-GB"/>
        </w:rPr>
        <w:t>tasks</w:t>
      </w:r>
      <w:r w:rsidR="00EA1F48">
        <w:rPr>
          <w:rFonts w:ascii="Arial" w:hAnsi="Arial" w:cs="Arial"/>
          <w:sz w:val="22"/>
          <w:szCs w:val="22"/>
          <w:lang w:val="en-GB"/>
        </w:rPr>
        <w:t xml:space="preserve">. The phone can be used for calls, texts, videocalls, social media, </w:t>
      </w:r>
      <w:r w:rsidR="00A948CA">
        <w:rPr>
          <w:rFonts w:ascii="Arial" w:hAnsi="Arial" w:cs="Arial"/>
          <w:sz w:val="22"/>
          <w:szCs w:val="22"/>
          <w:lang w:val="en-GB"/>
        </w:rPr>
        <w:t xml:space="preserve">taking pictures and videos and playing games. Easy to use, </w:t>
      </w:r>
    </w:p>
    <w:p w14:paraId="7A5CC4A8" w14:textId="77777777" w:rsidR="001F6017" w:rsidRPr="001F6017" w:rsidRDefault="001F6017" w:rsidP="001F6017">
      <w:pPr>
        <w:spacing w:line="360" w:lineRule="auto"/>
        <w:rPr>
          <w:rFonts w:ascii="Arial" w:hAnsi="Arial" w:cs="Arial"/>
          <w:sz w:val="22"/>
          <w:szCs w:val="22"/>
          <w:lang w:val="en-GB"/>
        </w:rPr>
      </w:pPr>
    </w:p>
    <w:p w14:paraId="1F7D1458" w14:textId="1C822640" w:rsidR="00D05EE0" w:rsidRDefault="00D05EE0">
      <w:pPr>
        <w:spacing w:line="360" w:lineRule="auto"/>
        <w:rPr>
          <w:rFonts w:ascii="Arial" w:hAnsi="Arial" w:cs="Arial"/>
          <w:sz w:val="22"/>
          <w:szCs w:val="22"/>
          <w:lang w:val="en-GB"/>
        </w:rPr>
      </w:pPr>
    </w:p>
    <w:p w14:paraId="48021428" w14:textId="12CC1122" w:rsidR="00D05EE0" w:rsidRDefault="00D05EE0">
      <w:pPr>
        <w:spacing w:line="360" w:lineRule="auto"/>
        <w:rPr>
          <w:rFonts w:ascii="Arial" w:hAnsi="Arial" w:cs="Arial"/>
          <w:sz w:val="22"/>
          <w:szCs w:val="22"/>
          <w:lang w:val="en-GB"/>
        </w:rPr>
      </w:pPr>
    </w:p>
    <w:p w14:paraId="39BA0D95" w14:textId="31A7EADE" w:rsidR="00D05EE0" w:rsidRDefault="00D05EE0">
      <w:pPr>
        <w:spacing w:line="360" w:lineRule="auto"/>
        <w:rPr>
          <w:rFonts w:ascii="Arial" w:hAnsi="Arial" w:cs="Arial"/>
          <w:sz w:val="22"/>
          <w:szCs w:val="22"/>
          <w:lang w:val="en-GB"/>
        </w:rPr>
      </w:pPr>
    </w:p>
    <w:p w14:paraId="11EA030B" w14:textId="59837FE8" w:rsidR="00D05EE0" w:rsidRDefault="00D05EE0">
      <w:pPr>
        <w:spacing w:line="360" w:lineRule="auto"/>
        <w:rPr>
          <w:rFonts w:ascii="Arial" w:hAnsi="Arial" w:cs="Arial"/>
          <w:sz w:val="22"/>
          <w:szCs w:val="22"/>
          <w:lang w:val="en-GB"/>
        </w:rPr>
      </w:pPr>
    </w:p>
    <w:p w14:paraId="24CEC8FD" w14:textId="2C01665B" w:rsidR="00D05EE0" w:rsidRDefault="00D05EE0">
      <w:pPr>
        <w:spacing w:line="360" w:lineRule="auto"/>
        <w:rPr>
          <w:rFonts w:ascii="Arial" w:hAnsi="Arial" w:cs="Arial"/>
          <w:sz w:val="22"/>
          <w:szCs w:val="22"/>
          <w:lang w:val="en-GB"/>
        </w:rPr>
      </w:pPr>
    </w:p>
    <w:p w14:paraId="4CC07FBC" w14:textId="0FF11E80" w:rsidR="00D05EE0" w:rsidRDefault="00D05EE0">
      <w:pPr>
        <w:spacing w:line="360" w:lineRule="auto"/>
        <w:rPr>
          <w:rFonts w:ascii="Arial" w:hAnsi="Arial" w:cs="Arial"/>
          <w:sz w:val="22"/>
          <w:szCs w:val="22"/>
          <w:lang w:val="en-GB"/>
        </w:rPr>
      </w:pPr>
    </w:p>
    <w:p w14:paraId="302BC7C1" w14:textId="1A9AF3E2" w:rsidR="00D05EE0" w:rsidRDefault="00D05EE0">
      <w:pPr>
        <w:spacing w:line="360" w:lineRule="auto"/>
        <w:rPr>
          <w:rFonts w:ascii="Arial" w:hAnsi="Arial" w:cs="Arial"/>
          <w:sz w:val="22"/>
          <w:szCs w:val="22"/>
          <w:lang w:val="en-GB"/>
        </w:rPr>
      </w:pPr>
    </w:p>
    <w:p w14:paraId="458AE47E" w14:textId="7C6C82DF" w:rsidR="00D05EE0" w:rsidRDefault="00D05EE0">
      <w:pPr>
        <w:spacing w:line="360" w:lineRule="auto"/>
        <w:rPr>
          <w:rFonts w:ascii="Arial" w:hAnsi="Arial" w:cs="Arial"/>
          <w:sz w:val="22"/>
          <w:szCs w:val="22"/>
          <w:lang w:val="en-GB"/>
        </w:rPr>
      </w:pPr>
    </w:p>
    <w:p w14:paraId="69E5A1B1" w14:textId="2978E6BB" w:rsidR="00D05EE0" w:rsidRDefault="00D05EE0">
      <w:pPr>
        <w:spacing w:line="360" w:lineRule="auto"/>
        <w:rPr>
          <w:rFonts w:ascii="Arial" w:hAnsi="Arial" w:cs="Arial"/>
          <w:sz w:val="22"/>
          <w:szCs w:val="22"/>
          <w:lang w:val="en-GB"/>
        </w:rPr>
      </w:pPr>
    </w:p>
    <w:p w14:paraId="1E386F33" w14:textId="760EB424" w:rsidR="00D05EE0" w:rsidRDefault="00D05EE0">
      <w:pPr>
        <w:spacing w:line="360" w:lineRule="auto"/>
        <w:rPr>
          <w:rFonts w:ascii="Arial" w:hAnsi="Arial" w:cs="Arial"/>
          <w:sz w:val="22"/>
          <w:szCs w:val="22"/>
          <w:lang w:val="en-GB"/>
        </w:rPr>
      </w:pPr>
    </w:p>
    <w:p w14:paraId="2D21C742" w14:textId="03E60453" w:rsidR="00D05EE0" w:rsidRDefault="00D05EE0">
      <w:pPr>
        <w:spacing w:line="360" w:lineRule="auto"/>
        <w:rPr>
          <w:rFonts w:ascii="Arial" w:hAnsi="Arial" w:cs="Arial"/>
          <w:sz w:val="22"/>
          <w:szCs w:val="22"/>
          <w:lang w:val="en-GB"/>
        </w:rPr>
      </w:pPr>
    </w:p>
    <w:p w14:paraId="2A40935C" w14:textId="0A61F489" w:rsidR="00D05EE0" w:rsidRDefault="00D05EE0">
      <w:pPr>
        <w:spacing w:line="360" w:lineRule="auto"/>
        <w:rPr>
          <w:rFonts w:ascii="Arial" w:hAnsi="Arial" w:cs="Arial"/>
          <w:sz w:val="22"/>
          <w:szCs w:val="22"/>
          <w:lang w:val="en-GB"/>
        </w:rPr>
      </w:pPr>
    </w:p>
    <w:p w14:paraId="6AEEE384" w14:textId="699B1E2F" w:rsidR="00D05EE0" w:rsidRDefault="00D05EE0">
      <w:pPr>
        <w:spacing w:line="360" w:lineRule="auto"/>
        <w:rPr>
          <w:rFonts w:ascii="Arial" w:hAnsi="Arial" w:cs="Arial"/>
          <w:sz w:val="22"/>
          <w:szCs w:val="22"/>
          <w:lang w:val="en-GB"/>
        </w:rPr>
      </w:pPr>
    </w:p>
    <w:p w14:paraId="7EE1EC2E" w14:textId="3C2E8B42" w:rsidR="00D05EE0" w:rsidRDefault="00D05EE0">
      <w:pPr>
        <w:spacing w:line="360" w:lineRule="auto"/>
        <w:rPr>
          <w:rFonts w:ascii="Arial" w:hAnsi="Arial" w:cs="Arial"/>
          <w:sz w:val="22"/>
          <w:szCs w:val="22"/>
          <w:lang w:val="en-GB"/>
        </w:rPr>
      </w:pPr>
    </w:p>
    <w:p w14:paraId="60A14834" w14:textId="265BDBF1" w:rsidR="00D05EE0" w:rsidRDefault="00D05EE0">
      <w:pPr>
        <w:spacing w:line="360" w:lineRule="auto"/>
        <w:rPr>
          <w:rFonts w:ascii="Arial" w:hAnsi="Arial" w:cs="Arial"/>
          <w:sz w:val="22"/>
          <w:szCs w:val="22"/>
          <w:lang w:val="en-GB"/>
        </w:rPr>
      </w:pPr>
    </w:p>
    <w:p w14:paraId="2D11795B" w14:textId="12695281" w:rsidR="00D05EE0" w:rsidRDefault="00D05EE0">
      <w:pPr>
        <w:spacing w:line="360" w:lineRule="auto"/>
        <w:rPr>
          <w:rFonts w:ascii="Arial" w:hAnsi="Arial" w:cs="Arial"/>
          <w:sz w:val="22"/>
          <w:szCs w:val="22"/>
          <w:lang w:val="en-GB"/>
        </w:rPr>
      </w:pPr>
    </w:p>
    <w:p w14:paraId="6D8EEC69" w14:textId="1F107846" w:rsidR="00D05EE0" w:rsidRDefault="00D05EE0">
      <w:pPr>
        <w:spacing w:line="360" w:lineRule="auto"/>
        <w:rPr>
          <w:rFonts w:ascii="Arial" w:hAnsi="Arial" w:cs="Arial"/>
          <w:sz w:val="22"/>
          <w:szCs w:val="22"/>
          <w:lang w:val="en-GB"/>
        </w:rPr>
      </w:pPr>
    </w:p>
    <w:p w14:paraId="55E2E048" w14:textId="7BC3159A" w:rsidR="00D05EE0" w:rsidRDefault="00D05EE0">
      <w:pPr>
        <w:spacing w:line="360" w:lineRule="auto"/>
        <w:rPr>
          <w:rFonts w:ascii="Arial" w:hAnsi="Arial" w:cs="Arial"/>
          <w:sz w:val="22"/>
          <w:szCs w:val="22"/>
          <w:lang w:val="en-GB"/>
        </w:rPr>
      </w:pPr>
    </w:p>
    <w:p w14:paraId="0620A0EC" w14:textId="3589F50E" w:rsidR="00D05EE0" w:rsidRDefault="00D05EE0">
      <w:pPr>
        <w:spacing w:line="360" w:lineRule="auto"/>
        <w:rPr>
          <w:rFonts w:ascii="Arial" w:hAnsi="Arial" w:cs="Arial"/>
          <w:sz w:val="22"/>
          <w:szCs w:val="22"/>
          <w:lang w:val="en-GB"/>
        </w:rPr>
      </w:pPr>
    </w:p>
    <w:p w14:paraId="088ADA88" w14:textId="51EE3F9D" w:rsidR="007D3FA4" w:rsidRDefault="007D3FA4">
      <w:pPr>
        <w:spacing w:line="360" w:lineRule="auto"/>
        <w:rPr>
          <w:rFonts w:ascii="Arial" w:hAnsi="Arial" w:cs="Arial"/>
          <w:sz w:val="22"/>
          <w:szCs w:val="22"/>
          <w:lang w:val="en-GB"/>
        </w:rPr>
      </w:pPr>
    </w:p>
    <w:p w14:paraId="3C0B4A52" w14:textId="182EEEED" w:rsidR="007D3FA4" w:rsidRDefault="007D3FA4">
      <w:pPr>
        <w:spacing w:line="360" w:lineRule="auto"/>
        <w:rPr>
          <w:rFonts w:ascii="Arial" w:hAnsi="Arial" w:cs="Arial"/>
          <w:sz w:val="22"/>
          <w:szCs w:val="22"/>
          <w:lang w:val="en-GB"/>
        </w:rPr>
      </w:pPr>
    </w:p>
    <w:p w14:paraId="5B90CA58" w14:textId="5CAF8069" w:rsidR="007D3FA4" w:rsidRDefault="007D3FA4">
      <w:pPr>
        <w:spacing w:line="360" w:lineRule="auto"/>
        <w:rPr>
          <w:rFonts w:ascii="Arial" w:hAnsi="Arial" w:cs="Arial"/>
          <w:sz w:val="22"/>
          <w:szCs w:val="22"/>
          <w:lang w:val="en-GB"/>
        </w:rPr>
      </w:pPr>
    </w:p>
    <w:p w14:paraId="53DE324E" w14:textId="0E3CC556" w:rsidR="007D3FA4" w:rsidRDefault="007D3FA4">
      <w:pPr>
        <w:spacing w:line="360" w:lineRule="auto"/>
        <w:rPr>
          <w:rFonts w:ascii="Arial" w:hAnsi="Arial" w:cs="Arial"/>
          <w:sz w:val="22"/>
          <w:szCs w:val="22"/>
          <w:lang w:val="en-GB"/>
        </w:rPr>
      </w:pPr>
    </w:p>
    <w:p w14:paraId="4C6B3667" w14:textId="4812F62B" w:rsidR="007D3FA4" w:rsidRDefault="007D3FA4">
      <w:pPr>
        <w:spacing w:line="360" w:lineRule="auto"/>
        <w:rPr>
          <w:rFonts w:ascii="Arial" w:hAnsi="Arial" w:cs="Arial"/>
          <w:sz w:val="22"/>
          <w:szCs w:val="22"/>
          <w:lang w:val="en-GB"/>
        </w:rPr>
      </w:pPr>
    </w:p>
    <w:p w14:paraId="1A7AA6EA" w14:textId="6E6229EF" w:rsidR="007D3FA4" w:rsidRDefault="007D3FA4">
      <w:pPr>
        <w:spacing w:line="360" w:lineRule="auto"/>
        <w:rPr>
          <w:rFonts w:ascii="Arial" w:hAnsi="Arial" w:cs="Arial"/>
          <w:sz w:val="22"/>
          <w:szCs w:val="22"/>
          <w:lang w:val="en-GB"/>
        </w:rPr>
      </w:pPr>
    </w:p>
    <w:p w14:paraId="46EFA83D" w14:textId="0FAB2AE1" w:rsidR="007D3FA4" w:rsidRDefault="007D3FA4">
      <w:pPr>
        <w:spacing w:line="360" w:lineRule="auto"/>
        <w:rPr>
          <w:rFonts w:ascii="Arial" w:hAnsi="Arial" w:cs="Arial"/>
          <w:sz w:val="22"/>
          <w:szCs w:val="22"/>
          <w:lang w:val="en-GB"/>
        </w:rPr>
      </w:pPr>
    </w:p>
    <w:p w14:paraId="3498AB91" w14:textId="5FFAAB7F" w:rsidR="001F6017" w:rsidRDefault="001F6017">
      <w:pPr>
        <w:spacing w:line="360" w:lineRule="auto"/>
        <w:rPr>
          <w:rFonts w:ascii="Arial" w:hAnsi="Arial" w:cs="Arial"/>
          <w:sz w:val="22"/>
          <w:szCs w:val="22"/>
          <w:lang w:val="en-GB"/>
        </w:rPr>
      </w:pPr>
    </w:p>
    <w:p w14:paraId="2E920E77" w14:textId="3441B137" w:rsidR="001F6017" w:rsidRDefault="001F6017">
      <w:pPr>
        <w:spacing w:line="360" w:lineRule="auto"/>
        <w:rPr>
          <w:rFonts w:ascii="Arial" w:hAnsi="Arial" w:cs="Arial"/>
          <w:sz w:val="22"/>
          <w:szCs w:val="22"/>
          <w:lang w:val="en-GB"/>
        </w:rPr>
      </w:pPr>
    </w:p>
    <w:p w14:paraId="5738577B" w14:textId="77777777" w:rsidR="001F6017" w:rsidRDefault="001F6017">
      <w:pPr>
        <w:spacing w:line="360" w:lineRule="auto"/>
        <w:rPr>
          <w:rFonts w:ascii="Arial" w:hAnsi="Arial" w:cs="Arial"/>
          <w:sz w:val="22"/>
          <w:szCs w:val="22"/>
          <w:lang w:val="en-GB"/>
        </w:rPr>
      </w:pPr>
    </w:p>
    <w:p w14:paraId="310D675C" w14:textId="6A430677" w:rsidR="007D3FA4" w:rsidRDefault="007D3FA4">
      <w:pPr>
        <w:spacing w:line="360" w:lineRule="auto"/>
        <w:rPr>
          <w:rFonts w:ascii="Arial" w:hAnsi="Arial" w:cs="Arial"/>
          <w:sz w:val="22"/>
          <w:szCs w:val="22"/>
          <w:lang w:val="en-GB"/>
        </w:rPr>
      </w:pPr>
    </w:p>
    <w:p w14:paraId="285BFF77" w14:textId="77777777" w:rsidR="007D3FA4" w:rsidRDefault="007D3FA4">
      <w:pPr>
        <w:spacing w:line="360" w:lineRule="auto"/>
        <w:rPr>
          <w:rFonts w:ascii="Arial" w:hAnsi="Arial" w:cs="Arial"/>
          <w:sz w:val="22"/>
          <w:szCs w:val="22"/>
          <w:lang w:val="en-GB"/>
        </w:rPr>
      </w:pPr>
    </w:p>
    <w:p w14:paraId="6259071A" w14:textId="77777777" w:rsidR="00D05EE0" w:rsidRDefault="00D05EE0">
      <w:pPr>
        <w:spacing w:line="360" w:lineRule="auto"/>
        <w:rPr>
          <w:rFonts w:ascii="Arial" w:hAnsi="Arial" w:cs="Arial"/>
          <w:sz w:val="22"/>
          <w:szCs w:val="22"/>
          <w:lang w:val="en-GB"/>
        </w:rPr>
      </w:pPr>
    </w:p>
    <w:p w14:paraId="330C7649" w14:textId="00229DB9" w:rsidR="00323938" w:rsidRDefault="00323938">
      <w:pPr>
        <w:spacing w:line="360" w:lineRule="auto"/>
        <w:rPr>
          <w:rFonts w:ascii="Arial" w:hAnsi="Arial" w:cs="Arial"/>
          <w:sz w:val="22"/>
          <w:szCs w:val="22"/>
          <w:lang w:val="en-GB"/>
        </w:rPr>
      </w:pPr>
    </w:p>
    <w:p w14:paraId="4B097575" w14:textId="44EBECA3" w:rsidR="00323938" w:rsidRDefault="00323938">
      <w:pPr>
        <w:spacing w:line="360" w:lineRule="auto"/>
        <w:rPr>
          <w:rFonts w:ascii="Arial" w:hAnsi="Arial" w:cs="Arial"/>
          <w:sz w:val="22"/>
          <w:szCs w:val="22"/>
          <w:lang w:val="en-GB"/>
        </w:rPr>
      </w:pPr>
    </w:p>
    <w:p w14:paraId="47B3B078" w14:textId="6CE51E62" w:rsidR="00323938" w:rsidRDefault="00323938">
      <w:pPr>
        <w:spacing w:line="360" w:lineRule="auto"/>
        <w:rPr>
          <w:rFonts w:ascii="Arial" w:hAnsi="Arial" w:cs="Arial"/>
          <w:sz w:val="22"/>
          <w:szCs w:val="22"/>
          <w:lang w:val="en-GB"/>
        </w:rPr>
      </w:pPr>
      <w:r>
        <w:rPr>
          <w:rFonts w:ascii="Arial" w:hAnsi="Arial" w:cs="Arial"/>
          <w:sz w:val="22"/>
          <w:szCs w:val="22"/>
          <w:lang w:val="en-GB"/>
        </w:rPr>
        <w:t>References</w:t>
      </w:r>
    </w:p>
    <w:p w14:paraId="2CCB749D" w14:textId="14456ACD" w:rsidR="00323938" w:rsidRDefault="00323938">
      <w:pPr>
        <w:spacing w:line="360" w:lineRule="auto"/>
        <w:rPr>
          <w:rFonts w:ascii="Arial" w:hAnsi="Arial" w:cs="Arial"/>
          <w:sz w:val="22"/>
          <w:szCs w:val="22"/>
          <w:lang w:val="en-GB"/>
        </w:rPr>
      </w:pPr>
    </w:p>
    <w:p w14:paraId="3B548B5D" w14:textId="722D82CF" w:rsidR="00323938" w:rsidRPr="00323938" w:rsidRDefault="00323938" w:rsidP="00323938">
      <w:pPr>
        <w:pStyle w:val="ListParagraph"/>
        <w:numPr>
          <w:ilvl w:val="0"/>
          <w:numId w:val="10"/>
        </w:numPr>
        <w:rPr>
          <w:rFonts w:ascii="Times New Roman" w:eastAsia="Times New Roman" w:hAnsi="Times New Roman" w:cs="Times New Roman"/>
          <w:lang w:eastAsia="en-GB"/>
        </w:rPr>
      </w:pPr>
      <w:r w:rsidRPr="00323938">
        <w:rPr>
          <w:rFonts w:ascii="Roboto" w:eastAsia="Times New Roman" w:hAnsi="Roboto" w:cs="Times New Roman"/>
          <w:color w:val="333333"/>
          <w:shd w:val="clear" w:color="auto" w:fill="F7F7F7"/>
          <w:lang w:eastAsia="en-GB"/>
        </w:rPr>
        <w:t>"Shannon and Weaver Model Of Communication," in </w:t>
      </w:r>
      <w:r w:rsidRPr="00323938">
        <w:rPr>
          <w:rFonts w:ascii="Roboto" w:eastAsia="Times New Roman" w:hAnsi="Roboto" w:cs="Times New Roman"/>
          <w:i/>
          <w:iCs/>
          <w:color w:val="333333"/>
          <w:bdr w:val="none" w:sz="0" w:space="0" w:color="auto" w:frame="1"/>
          <w:shd w:val="clear" w:color="auto" w:fill="F7F7F7"/>
          <w:lang w:eastAsia="en-GB"/>
        </w:rPr>
        <w:t>Businesstopia</w:t>
      </w:r>
      <w:r w:rsidRPr="00323938">
        <w:rPr>
          <w:rFonts w:ascii="Roboto" w:eastAsia="Times New Roman" w:hAnsi="Roboto" w:cs="Times New Roman"/>
          <w:color w:val="333333"/>
          <w:shd w:val="clear" w:color="auto" w:fill="F7F7F7"/>
          <w:lang w:eastAsia="en-GB"/>
        </w:rPr>
        <w:t>, January 6, 2018, </w:t>
      </w:r>
      <w:r w:rsidRPr="00323938">
        <w:rPr>
          <w:rFonts w:ascii="Times New Roman" w:eastAsia="Times New Roman" w:hAnsi="Times New Roman" w:cs="Times New Roman"/>
          <w:lang w:eastAsia="en-GB"/>
        </w:rPr>
        <w:fldChar w:fldCharType="begin"/>
      </w:r>
      <w:r w:rsidRPr="00323938">
        <w:rPr>
          <w:rFonts w:ascii="Times New Roman" w:eastAsia="Times New Roman" w:hAnsi="Times New Roman" w:cs="Times New Roman"/>
          <w:lang w:eastAsia="en-GB"/>
        </w:rPr>
        <w:instrText xml:space="preserve"> HYPERLINK "https://www.businesstopia.net/communication/shannon-and-weaver-model-communication" </w:instrText>
      </w:r>
      <w:r w:rsidRPr="00323938">
        <w:rPr>
          <w:rFonts w:ascii="Times New Roman" w:eastAsia="Times New Roman" w:hAnsi="Times New Roman" w:cs="Times New Roman"/>
          <w:lang w:eastAsia="en-GB"/>
        </w:rPr>
        <w:fldChar w:fldCharType="separate"/>
      </w:r>
      <w:r w:rsidRPr="00323938">
        <w:rPr>
          <w:rFonts w:ascii="Roboto" w:eastAsia="Times New Roman" w:hAnsi="Roboto" w:cs="Times New Roman"/>
          <w:color w:val="2B0000"/>
          <w:u w:val="single"/>
          <w:bdr w:val="none" w:sz="0" w:space="0" w:color="auto" w:frame="1"/>
          <w:shd w:val="clear" w:color="auto" w:fill="F7F7F7"/>
          <w:lang w:eastAsia="en-GB"/>
        </w:rPr>
        <w:t>https://www.businesstopia.net/communication/shannon-and-weaver-model-communication</w:t>
      </w:r>
      <w:r w:rsidRPr="00323938">
        <w:rPr>
          <w:rFonts w:ascii="Times New Roman" w:eastAsia="Times New Roman" w:hAnsi="Times New Roman" w:cs="Times New Roman"/>
          <w:lang w:eastAsia="en-GB"/>
        </w:rPr>
        <w:fldChar w:fldCharType="end"/>
      </w:r>
      <w:r w:rsidRPr="00323938">
        <w:rPr>
          <w:rFonts w:ascii="Roboto" w:eastAsia="Times New Roman" w:hAnsi="Roboto" w:cs="Times New Roman"/>
          <w:color w:val="333333"/>
          <w:shd w:val="clear" w:color="auto" w:fill="F7F7F7"/>
          <w:lang w:eastAsia="en-GB"/>
        </w:rPr>
        <w:t>.</w:t>
      </w:r>
    </w:p>
    <w:p w14:paraId="602F9327" w14:textId="7BED7EA2" w:rsidR="00E652AC" w:rsidRPr="00E652AC" w:rsidRDefault="00E652AC" w:rsidP="00E652AC">
      <w:pPr>
        <w:pStyle w:val="Heading1"/>
        <w:numPr>
          <w:ilvl w:val="0"/>
          <w:numId w:val="10"/>
        </w:numPr>
        <w:pBdr>
          <w:bottom w:val="single" w:sz="6" w:space="0" w:color="DDDDDD"/>
        </w:pBdr>
        <w:spacing w:before="0" w:beforeAutospacing="0" w:after="60" w:afterAutospacing="0" w:line="375" w:lineRule="atLeast"/>
        <w:rPr>
          <w:rFonts w:ascii="Arial" w:hAnsi="Arial" w:cs="Arial"/>
          <w:b w:val="0"/>
          <w:bCs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52AC">
        <w:rPr>
          <w:rFonts w:ascii="Arial" w:hAnsi="Arial" w:cs="Arial"/>
          <w:sz w:val="22"/>
          <w:szCs w:val="22"/>
          <w:lang w:val="en-GB"/>
        </w:rPr>
        <w:t xml:space="preserve">‘’ </w:t>
      </w:r>
      <w:r w:rsidRPr="00E652AC">
        <w:rPr>
          <w:rFonts w:ascii="Arial" w:hAnsi="Arial" w:cs="Arial"/>
          <w:b w:val="0"/>
          <w:bCs w:val="0"/>
          <w:color w:val="000000" w:themeColor="text1"/>
          <w:sz w:val="22"/>
          <w:szCs w:val="22"/>
        </w:rPr>
        <w:t>2.4: Models of Interpersonal Communication</w:t>
      </w:r>
      <w:r w:rsidRPr="00E652AC">
        <w:rPr>
          <w:rFonts w:ascii="Arial" w:hAnsi="Arial" w:cs="Arial"/>
          <w:b w:val="0"/>
          <w:bCs w:val="0"/>
          <w:color w:val="000000" w:themeColor="text1"/>
          <w:sz w:val="22"/>
          <w:szCs w:val="22"/>
          <w:lang w:val="en-GB"/>
        </w:rPr>
        <w:t xml:space="preserve">,’’ in </w:t>
      </w:r>
      <w:r w:rsidRPr="00E652AC">
        <w:rPr>
          <w:rFonts w:ascii="Arial" w:hAnsi="Arial" w:cs="Arial"/>
          <w:b w:val="0"/>
          <w:bCs w:val="0"/>
          <w:i/>
          <w:iCs/>
          <w:color w:val="000000" w:themeColor="text1"/>
          <w:sz w:val="22"/>
          <w:szCs w:val="22"/>
          <w:lang w:val="en-GB"/>
        </w:rPr>
        <w:t xml:space="preserve">Social Science, </w:t>
      </w:r>
      <w:r w:rsidRPr="00E652AC">
        <w:rPr>
          <w:rFonts w:ascii="Arial" w:hAnsi="Arial" w:cs="Arial"/>
          <w:b w:val="0"/>
          <w:bCs w:val="0"/>
          <w:color w:val="000000" w:themeColor="text1"/>
          <w:sz w:val="22"/>
          <w:szCs w:val="22"/>
          <w:lang w:val="en-GB"/>
        </w:rPr>
        <w:t xml:space="preserve">May 18, 2022, </w:t>
      </w:r>
      <w:hyperlink r:id="rId5" w:history="1">
        <w:r w:rsidRPr="00BF4511">
          <w:rPr>
            <w:rStyle w:val="Hyperlink"/>
            <w:rFonts w:ascii="Arial" w:hAnsi="Arial" w:cs="Arial"/>
            <w:b w:val="0"/>
            <w:bCs w:val="0"/>
            <w:color w:val="000000" w:themeColor="text1"/>
            <w:sz w:val="22"/>
            <w:szCs w:val="22"/>
            <w:u w:val="none"/>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https://socialsci.libretexts.org/Bookshelves/Communication/Interpersonal_Communication/Book%3A_Interpersonal_Communication_-_A_Mindful_Approach_to_Relationships_(Wrench_et_al.)/02%3A_Overview_of_Interpersonal_Communication/2.04%3A_Models_of_Interpersonal_Communication</w:t>
        </w:r>
      </w:hyperlink>
      <w:r w:rsidRPr="00E652AC">
        <w:rPr>
          <w:rFonts w:ascii="Arial" w:hAnsi="Arial" w:cs="Arial"/>
          <w:b w:val="0"/>
          <w:bCs w:val="0"/>
          <w:color w:val="000000" w:themeColor="text1"/>
          <w:sz w:val="22"/>
          <w:szCs w:val="2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17CC503" w14:textId="5C53ABED" w:rsidR="00E652AC" w:rsidRDefault="00BF4511" w:rsidP="00BF4511">
      <w:pPr>
        <w:pStyle w:val="ListParagraph"/>
        <w:numPr>
          <w:ilvl w:val="0"/>
          <w:numId w:val="10"/>
        </w:numPr>
        <w:spacing w:line="360" w:lineRule="auto"/>
        <w:rPr>
          <w:rFonts w:ascii="Arial" w:hAnsi="Arial" w:cs="Arial"/>
          <w:sz w:val="22"/>
          <w:szCs w:val="22"/>
          <w:lang w:val="en-GB"/>
        </w:rPr>
      </w:pPr>
      <w:r>
        <w:rPr>
          <w:rFonts w:ascii="Arial" w:hAnsi="Arial" w:cs="Arial"/>
          <w:sz w:val="22"/>
          <w:szCs w:val="22"/>
          <w:lang w:val="en-GB"/>
        </w:rPr>
        <w:t>‘’</w:t>
      </w:r>
      <w:proofErr w:type="spellStart"/>
      <w:r>
        <w:rPr>
          <w:rFonts w:ascii="Arial" w:hAnsi="Arial" w:cs="Arial"/>
          <w:sz w:val="22"/>
          <w:szCs w:val="22"/>
          <w:lang w:val="en-GB"/>
        </w:rPr>
        <w:t>Berlo’s</w:t>
      </w:r>
      <w:proofErr w:type="spellEnd"/>
      <w:r>
        <w:rPr>
          <w:rFonts w:ascii="Arial" w:hAnsi="Arial" w:cs="Arial"/>
          <w:sz w:val="22"/>
          <w:szCs w:val="22"/>
          <w:lang w:val="en-GB"/>
        </w:rPr>
        <w:t xml:space="preserve"> Model of Communication’’ in MSG, by Prachi </w:t>
      </w:r>
      <w:proofErr w:type="spellStart"/>
      <w:r>
        <w:rPr>
          <w:rFonts w:ascii="Arial" w:hAnsi="Arial" w:cs="Arial"/>
          <w:sz w:val="22"/>
          <w:szCs w:val="22"/>
          <w:lang w:val="en-GB"/>
        </w:rPr>
        <w:t>Juneja</w:t>
      </w:r>
      <w:proofErr w:type="spellEnd"/>
      <w:r>
        <w:rPr>
          <w:rFonts w:ascii="Arial" w:hAnsi="Arial" w:cs="Arial"/>
          <w:sz w:val="22"/>
          <w:szCs w:val="22"/>
          <w:lang w:val="en-GB"/>
        </w:rPr>
        <w:t>, 2001:2015</w:t>
      </w:r>
      <w:r w:rsidR="00543711">
        <w:rPr>
          <w:rFonts w:ascii="Arial" w:hAnsi="Arial" w:cs="Arial"/>
          <w:sz w:val="22"/>
          <w:szCs w:val="22"/>
          <w:lang w:val="en-GB"/>
        </w:rPr>
        <w:t xml:space="preserve">, </w:t>
      </w:r>
      <w:hyperlink r:id="rId6" w:history="1">
        <w:r w:rsidR="00543711" w:rsidRPr="00CF07C1">
          <w:rPr>
            <w:rStyle w:val="Hyperlink"/>
            <w:rFonts w:ascii="Arial" w:hAnsi="Arial" w:cs="Arial"/>
            <w:sz w:val="22"/>
            <w:szCs w:val="22"/>
            <w:lang w:val="en-GB"/>
          </w:rPr>
          <w:t>https://www.managementstudyguide.com/berlo-model-of-communication.htm</w:t>
        </w:r>
      </w:hyperlink>
    </w:p>
    <w:p w14:paraId="7B4304E4" w14:textId="77777777" w:rsidR="00543711" w:rsidRPr="00BF4511" w:rsidRDefault="00543711" w:rsidP="00543711">
      <w:pPr>
        <w:pStyle w:val="ListParagraph"/>
        <w:spacing w:line="360" w:lineRule="auto"/>
        <w:rPr>
          <w:rFonts w:ascii="Arial" w:hAnsi="Arial" w:cs="Arial"/>
          <w:sz w:val="22"/>
          <w:szCs w:val="22"/>
          <w:lang w:val="en-GB"/>
        </w:rPr>
      </w:pPr>
    </w:p>
    <w:sectPr w:rsidR="00543711" w:rsidRPr="00BF45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Epilogue">
    <w:altName w:val="Cambria"/>
    <w:panose1 w:val="020B0604020202020204"/>
    <w:charset w:val="00"/>
    <w:family w:val="roman"/>
    <w:notTrueType/>
    <w:pitch w:val="default"/>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068EC"/>
    <w:multiLevelType w:val="hybridMultilevel"/>
    <w:tmpl w:val="DC5C5BAE"/>
    <w:lvl w:ilvl="0" w:tplc="62F237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C4429"/>
    <w:multiLevelType w:val="hybridMultilevel"/>
    <w:tmpl w:val="C526E710"/>
    <w:lvl w:ilvl="0" w:tplc="1A4AEFB0">
      <w:start w:val="1"/>
      <w:numFmt w:val="lowerLetter"/>
      <w:lvlText w:val="%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B02C84"/>
    <w:multiLevelType w:val="hybridMultilevel"/>
    <w:tmpl w:val="F092BC28"/>
    <w:lvl w:ilvl="0" w:tplc="6B5E51FE">
      <w:start w:val="1"/>
      <w:numFmt w:val="decimal"/>
      <w:lvlText w:val="%1."/>
      <w:lvlJc w:val="left"/>
      <w:pPr>
        <w:ind w:left="720" w:hanging="360"/>
      </w:pPr>
      <w:rPr>
        <w:rFonts w:ascii="Arial" w:hAnsi="Arial" w:cs="Arial"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771880"/>
    <w:multiLevelType w:val="hybridMultilevel"/>
    <w:tmpl w:val="4D60CD6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2FA0794"/>
    <w:multiLevelType w:val="hybridMultilevel"/>
    <w:tmpl w:val="B936C06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C25FA6"/>
    <w:multiLevelType w:val="hybridMultilevel"/>
    <w:tmpl w:val="4A1ECDC6"/>
    <w:lvl w:ilvl="0" w:tplc="08090019">
      <w:start w:val="1"/>
      <w:numFmt w:val="lowerLetter"/>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6" w15:restartNumberingAfterBreak="0">
    <w:nsid w:val="30557539"/>
    <w:multiLevelType w:val="hybridMultilevel"/>
    <w:tmpl w:val="E02ECD10"/>
    <w:lvl w:ilvl="0" w:tplc="26D4E3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42E7E92"/>
    <w:multiLevelType w:val="hybridMultilevel"/>
    <w:tmpl w:val="DF3EF19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591FFF"/>
    <w:multiLevelType w:val="hybridMultilevel"/>
    <w:tmpl w:val="515A5E8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47972FC4"/>
    <w:multiLevelType w:val="hybridMultilevel"/>
    <w:tmpl w:val="69DA33D0"/>
    <w:lvl w:ilvl="0" w:tplc="01F8EEA8">
      <w:start w:val="1"/>
      <w:numFmt w:val="decimal"/>
      <w:lvlText w:val="%1."/>
      <w:lvlJc w:val="left"/>
      <w:pPr>
        <w:ind w:left="720" w:hanging="360"/>
      </w:pPr>
      <w:rPr>
        <w:rFonts w:ascii="Arial" w:hAnsi="Arial" w:cs="Arial" w:hint="default"/>
        <w:color w:val="333333"/>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E03D99"/>
    <w:multiLevelType w:val="hybridMultilevel"/>
    <w:tmpl w:val="B4C0C36A"/>
    <w:lvl w:ilvl="0" w:tplc="0809000F">
      <w:start w:val="1"/>
      <w:numFmt w:val="decimal"/>
      <w:lvlText w:val="%1."/>
      <w:lvlJc w:val="lef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11" w15:restartNumberingAfterBreak="0">
    <w:nsid w:val="701F29D4"/>
    <w:multiLevelType w:val="hybridMultilevel"/>
    <w:tmpl w:val="B1EC3072"/>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32E6C2C"/>
    <w:multiLevelType w:val="hybridMultilevel"/>
    <w:tmpl w:val="F2A08DF6"/>
    <w:lvl w:ilvl="0" w:tplc="B9323D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39019F9"/>
    <w:multiLevelType w:val="hybridMultilevel"/>
    <w:tmpl w:val="92404EF2"/>
    <w:lvl w:ilvl="0" w:tplc="1E5888FC">
      <w:start w:val="1"/>
      <w:numFmt w:val="upperLetter"/>
      <w:lvlText w:val="%1."/>
      <w:lvlJc w:val="left"/>
      <w:pPr>
        <w:ind w:left="1080" w:hanging="360"/>
      </w:pPr>
      <w:rPr>
        <w:rFonts w:ascii="Arial" w:hAnsi="Arial" w:cs="Arial" w:hint="default"/>
        <w: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15478197">
    <w:abstractNumId w:val="2"/>
  </w:num>
  <w:num w:numId="2" w16cid:durableId="1182669218">
    <w:abstractNumId w:val="13"/>
  </w:num>
  <w:num w:numId="3" w16cid:durableId="242302110">
    <w:abstractNumId w:val="8"/>
  </w:num>
  <w:num w:numId="4" w16cid:durableId="445739826">
    <w:abstractNumId w:val="5"/>
  </w:num>
  <w:num w:numId="5" w16cid:durableId="932012880">
    <w:abstractNumId w:val="7"/>
  </w:num>
  <w:num w:numId="6" w16cid:durableId="1778209483">
    <w:abstractNumId w:val="11"/>
  </w:num>
  <w:num w:numId="7" w16cid:durableId="143084960">
    <w:abstractNumId w:val="0"/>
  </w:num>
  <w:num w:numId="8" w16cid:durableId="1426153232">
    <w:abstractNumId w:val="4"/>
  </w:num>
  <w:num w:numId="9" w16cid:durableId="294919238">
    <w:abstractNumId w:val="12"/>
  </w:num>
  <w:num w:numId="10" w16cid:durableId="162286617">
    <w:abstractNumId w:val="9"/>
  </w:num>
  <w:num w:numId="11" w16cid:durableId="1089736257">
    <w:abstractNumId w:val="1"/>
  </w:num>
  <w:num w:numId="12" w16cid:durableId="565065277">
    <w:abstractNumId w:val="3"/>
  </w:num>
  <w:num w:numId="13" w16cid:durableId="1924953061">
    <w:abstractNumId w:val="10"/>
  </w:num>
  <w:num w:numId="14" w16cid:durableId="400584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061"/>
    <w:rsid w:val="00035567"/>
    <w:rsid w:val="000B17F1"/>
    <w:rsid w:val="001B10F3"/>
    <w:rsid w:val="001F6017"/>
    <w:rsid w:val="00202669"/>
    <w:rsid w:val="00240FF3"/>
    <w:rsid w:val="00314E4D"/>
    <w:rsid w:val="00323938"/>
    <w:rsid w:val="00336AF2"/>
    <w:rsid w:val="00414101"/>
    <w:rsid w:val="004178CD"/>
    <w:rsid w:val="00543711"/>
    <w:rsid w:val="005E140A"/>
    <w:rsid w:val="00604886"/>
    <w:rsid w:val="006327DE"/>
    <w:rsid w:val="00634CE0"/>
    <w:rsid w:val="006521F1"/>
    <w:rsid w:val="0065339D"/>
    <w:rsid w:val="00683729"/>
    <w:rsid w:val="00697192"/>
    <w:rsid w:val="00766982"/>
    <w:rsid w:val="00767166"/>
    <w:rsid w:val="00795064"/>
    <w:rsid w:val="007D3FA4"/>
    <w:rsid w:val="00821743"/>
    <w:rsid w:val="00840F1D"/>
    <w:rsid w:val="008E4061"/>
    <w:rsid w:val="00972E45"/>
    <w:rsid w:val="00A948CA"/>
    <w:rsid w:val="00AD6ACE"/>
    <w:rsid w:val="00BB7D7E"/>
    <w:rsid w:val="00BF4511"/>
    <w:rsid w:val="00C06959"/>
    <w:rsid w:val="00D05EE0"/>
    <w:rsid w:val="00D57BE2"/>
    <w:rsid w:val="00DD1F50"/>
    <w:rsid w:val="00E652AC"/>
    <w:rsid w:val="00EA1F48"/>
    <w:rsid w:val="00EB388F"/>
    <w:rsid w:val="00EE2404"/>
    <w:rsid w:val="00F017F6"/>
    <w:rsid w:val="00F0421E"/>
    <w:rsid w:val="00F170CA"/>
    <w:rsid w:val="00F53244"/>
    <w:rsid w:val="00FD048B"/>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8DD20"/>
  <w15:chartTrackingRefBased/>
  <w15:docId w15:val="{1729FA8B-2A89-2643-9342-1602A18CF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652AC"/>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4061"/>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40F1D"/>
    <w:pPr>
      <w:ind w:left="720"/>
      <w:contextualSpacing/>
    </w:pPr>
  </w:style>
  <w:style w:type="character" w:customStyle="1" w:styleId="apple-converted-space">
    <w:name w:val="apple-converted-space"/>
    <w:basedOn w:val="DefaultParagraphFont"/>
    <w:rsid w:val="00323938"/>
  </w:style>
  <w:style w:type="character" w:styleId="Emphasis">
    <w:name w:val="Emphasis"/>
    <w:basedOn w:val="DefaultParagraphFont"/>
    <w:uiPriority w:val="20"/>
    <w:qFormat/>
    <w:rsid w:val="00323938"/>
    <w:rPr>
      <w:i/>
      <w:iCs/>
    </w:rPr>
  </w:style>
  <w:style w:type="character" w:styleId="Hyperlink">
    <w:name w:val="Hyperlink"/>
    <w:basedOn w:val="DefaultParagraphFont"/>
    <w:uiPriority w:val="99"/>
    <w:unhideWhenUsed/>
    <w:rsid w:val="00323938"/>
    <w:rPr>
      <w:color w:val="0000FF"/>
      <w:u w:val="single"/>
    </w:rPr>
  </w:style>
  <w:style w:type="character" w:customStyle="1" w:styleId="Heading1Char">
    <w:name w:val="Heading 1 Char"/>
    <w:basedOn w:val="DefaultParagraphFont"/>
    <w:link w:val="Heading1"/>
    <w:uiPriority w:val="9"/>
    <w:rsid w:val="00E652AC"/>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E652AC"/>
    <w:rPr>
      <w:color w:val="605E5C"/>
      <w:shd w:val="clear" w:color="auto" w:fill="E1DFDD"/>
    </w:rPr>
  </w:style>
  <w:style w:type="character" w:styleId="FollowedHyperlink">
    <w:name w:val="FollowedHyperlink"/>
    <w:basedOn w:val="DefaultParagraphFont"/>
    <w:uiPriority w:val="99"/>
    <w:semiHidden/>
    <w:unhideWhenUsed/>
    <w:rsid w:val="00E652AC"/>
    <w:rPr>
      <w:color w:val="954F72" w:themeColor="followedHyperlink"/>
      <w:u w:val="single"/>
    </w:rPr>
  </w:style>
  <w:style w:type="character" w:customStyle="1" w:styleId="words">
    <w:name w:val="words"/>
    <w:basedOn w:val="DefaultParagraphFont"/>
    <w:rsid w:val="00336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82291">
      <w:bodyDiv w:val="1"/>
      <w:marLeft w:val="0"/>
      <w:marRight w:val="0"/>
      <w:marTop w:val="0"/>
      <w:marBottom w:val="0"/>
      <w:divBdr>
        <w:top w:val="none" w:sz="0" w:space="0" w:color="auto"/>
        <w:left w:val="none" w:sz="0" w:space="0" w:color="auto"/>
        <w:bottom w:val="none" w:sz="0" w:space="0" w:color="auto"/>
        <w:right w:val="none" w:sz="0" w:space="0" w:color="auto"/>
      </w:divBdr>
    </w:div>
    <w:div w:id="838929325">
      <w:bodyDiv w:val="1"/>
      <w:marLeft w:val="0"/>
      <w:marRight w:val="0"/>
      <w:marTop w:val="0"/>
      <w:marBottom w:val="0"/>
      <w:divBdr>
        <w:top w:val="none" w:sz="0" w:space="0" w:color="auto"/>
        <w:left w:val="none" w:sz="0" w:space="0" w:color="auto"/>
        <w:bottom w:val="none" w:sz="0" w:space="0" w:color="auto"/>
        <w:right w:val="none" w:sz="0" w:space="0" w:color="auto"/>
      </w:divBdr>
    </w:div>
    <w:div w:id="995690683">
      <w:bodyDiv w:val="1"/>
      <w:marLeft w:val="0"/>
      <w:marRight w:val="0"/>
      <w:marTop w:val="0"/>
      <w:marBottom w:val="0"/>
      <w:divBdr>
        <w:top w:val="none" w:sz="0" w:space="0" w:color="auto"/>
        <w:left w:val="none" w:sz="0" w:space="0" w:color="auto"/>
        <w:bottom w:val="none" w:sz="0" w:space="0" w:color="auto"/>
        <w:right w:val="none" w:sz="0" w:space="0" w:color="auto"/>
      </w:divBdr>
    </w:div>
    <w:div w:id="1303268559">
      <w:bodyDiv w:val="1"/>
      <w:marLeft w:val="0"/>
      <w:marRight w:val="0"/>
      <w:marTop w:val="0"/>
      <w:marBottom w:val="0"/>
      <w:divBdr>
        <w:top w:val="none" w:sz="0" w:space="0" w:color="auto"/>
        <w:left w:val="none" w:sz="0" w:space="0" w:color="auto"/>
        <w:bottom w:val="none" w:sz="0" w:space="0" w:color="auto"/>
        <w:right w:val="none" w:sz="0" w:space="0" w:color="auto"/>
      </w:divBdr>
    </w:div>
    <w:div w:id="1342507860">
      <w:bodyDiv w:val="1"/>
      <w:marLeft w:val="0"/>
      <w:marRight w:val="0"/>
      <w:marTop w:val="0"/>
      <w:marBottom w:val="0"/>
      <w:divBdr>
        <w:top w:val="none" w:sz="0" w:space="0" w:color="auto"/>
        <w:left w:val="none" w:sz="0" w:space="0" w:color="auto"/>
        <w:bottom w:val="none" w:sz="0" w:space="0" w:color="auto"/>
        <w:right w:val="none" w:sz="0" w:space="0" w:color="auto"/>
      </w:divBdr>
    </w:div>
    <w:div w:id="1496996912">
      <w:bodyDiv w:val="1"/>
      <w:marLeft w:val="0"/>
      <w:marRight w:val="0"/>
      <w:marTop w:val="0"/>
      <w:marBottom w:val="0"/>
      <w:divBdr>
        <w:top w:val="none" w:sz="0" w:space="0" w:color="auto"/>
        <w:left w:val="none" w:sz="0" w:space="0" w:color="auto"/>
        <w:bottom w:val="none" w:sz="0" w:space="0" w:color="auto"/>
        <w:right w:val="none" w:sz="0" w:space="0" w:color="auto"/>
      </w:divBdr>
    </w:div>
    <w:div w:id="1589658448">
      <w:bodyDiv w:val="1"/>
      <w:marLeft w:val="0"/>
      <w:marRight w:val="0"/>
      <w:marTop w:val="0"/>
      <w:marBottom w:val="0"/>
      <w:divBdr>
        <w:top w:val="none" w:sz="0" w:space="0" w:color="auto"/>
        <w:left w:val="none" w:sz="0" w:space="0" w:color="auto"/>
        <w:bottom w:val="none" w:sz="0" w:space="0" w:color="auto"/>
        <w:right w:val="none" w:sz="0" w:space="0" w:color="auto"/>
      </w:divBdr>
    </w:div>
    <w:div w:id="1953705578">
      <w:bodyDiv w:val="1"/>
      <w:marLeft w:val="0"/>
      <w:marRight w:val="0"/>
      <w:marTop w:val="0"/>
      <w:marBottom w:val="0"/>
      <w:divBdr>
        <w:top w:val="none" w:sz="0" w:space="0" w:color="auto"/>
        <w:left w:val="none" w:sz="0" w:space="0" w:color="auto"/>
        <w:bottom w:val="none" w:sz="0" w:space="0" w:color="auto"/>
        <w:right w:val="none" w:sz="0" w:space="0" w:color="auto"/>
      </w:divBdr>
    </w:div>
    <w:div w:id="1999917374">
      <w:bodyDiv w:val="1"/>
      <w:marLeft w:val="0"/>
      <w:marRight w:val="0"/>
      <w:marTop w:val="0"/>
      <w:marBottom w:val="0"/>
      <w:divBdr>
        <w:top w:val="none" w:sz="0" w:space="0" w:color="auto"/>
        <w:left w:val="none" w:sz="0" w:space="0" w:color="auto"/>
        <w:bottom w:val="none" w:sz="0" w:space="0" w:color="auto"/>
        <w:right w:val="none" w:sz="0" w:space="0" w:color="auto"/>
      </w:divBdr>
      <w:divsChild>
        <w:div w:id="993332628">
          <w:marLeft w:val="0"/>
          <w:marRight w:val="0"/>
          <w:marTop w:val="0"/>
          <w:marBottom w:val="0"/>
          <w:divBdr>
            <w:top w:val="none" w:sz="0" w:space="0" w:color="auto"/>
            <w:left w:val="none" w:sz="0" w:space="0" w:color="auto"/>
            <w:bottom w:val="none" w:sz="0" w:space="0" w:color="auto"/>
            <w:right w:val="none" w:sz="0" w:space="0" w:color="auto"/>
          </w:divBdr>
          <w:divsChild>
            <w:div w:id="1119954408">
              <w:marLeft w:val="0"/>
              <w:marRight w:val="0"/>
              <w:marTop w:val="0"/>
              <w:marBottom w:val="0"/>
              <w:divBdr>
                <w:top w:val="none" w:sz="0" w:space="0" w:color="auto"/>
                <w:left w:val="none" w:sz="0" w:space="0" w:color="auto"/>
                <w:bottom w:val="none" w:sz="0" w:space="0" w:color="auto"/>
                <w:right w:val="none" w:sz="0" w:space="0" w:color="auto"/>
              </w:divBdr>
              <w:divsChild>
                <w:div w:id="185141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28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nagementstudyguide.com/berlo-model-of-communication.htm" TargetMode="External"/><Relationship Id="rId5" Type="http://schemas.openxmlformats.org/officeDocument/2006/relationships/hyperlink" Target="https://socialsci.libretexts.org/Bookshelves/Communication/Interpersonal_Communication/Book%3A_Interpersonal_Communication_-_A_Mindful_Approach_to_Relationships_(Wrench_et_al.)/02%3A_Overview_of_Interpersonal_Communication/2.04%3A_Models_of_Interpersonal_Communica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194</TotalTime>
  <Pages>12</Pages>
  <Words>2008</Words>
  <Characters>11447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Demian</dc:creator>
  <cp:keywords/>
  <dc:description/>
  <cp:lastModifiedBy>Ionut Demian</cp:lastModifiedBy>
  <cp:revision>6</cp:revision>
  <dcterms:created xsi:type="dcterms:W3CDTF">2022-09-01T13:24:00Z</dcterms:created>
  <dcterms:modified xsi:type="dcterms:W3CDTF">2022-09-01T19:51:00Z</dcterms:modified>
</cp:coreProperties>
</file>