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1B053" w14:textId="77777777" w:rsidR="00EB07E0" w:rsidRDefault="00EB07E0" w:rsidP="00D03AAF">
      <w:pPr>
        <w:pStyle w:val="Title"/>
        <w:jc w:val="both"/>
      </w:pPr>
    </w:p>
    <w:p w14:paraId="7AA6247C" w14:textId="77777777" w:rsidR="00EB07E0" w:rsidRDefault="00EB07E0" w:rsidP="00D03AAF">
      <w:pPr>
        <w:pStyle w:val="Title"/>
        <w:jc w:val="both"/>
      </w:pPr>
    </w:p>
    <w:p w14:paraId="52D29C10" w14:textId="77777777" w:rsidR="00EB07E0" w:rsidRDefault="00EB07E0" w:rsidP="00D03AAF">
      <w:pPr>
        <w:pStyle w:val="Title"/>
        <w:jc w:val="both"/>
      </w:pPr>
    </w:p>
    <w:p w14:paraId="68F85397" w14:textId="77777777" w:rsidR="000325CA" w:rsidRPr="008006CF" w:rsidRDefault="000325CA" w:rsidP="00D03AAF">
      <w:pPr>
        <w:spacing w:line="360" w:lineRule="auto"/>
        <w:rPr>
          <w:rFonts w:ascii="Arial" w:hAnsi="Arial" w:cs="Arial"/>
          <w:b/>
        </w:rPr>
      </w:pPr>
    </w:p>
    <w:tbl>
      <w:tblPr>
        <w:tblStyle w:val="TableGrid"/>
        <w:tblW w:w="9918" w:type="dxa"/>
        <w:tblLook w:val="04A0" w:firstRow="1" w:lastRow="0" w:firstColumn="1" w:lastColumn="0" w:noHBand="0" w:noVBand="1"/>
      </w:tblPr>
      <w:tblGrid>
        <w:gridCol w:w="2263"/>
        <w:gridCol w:w="3402"/>
        <w:gridCol w:w="2410"/>
        <w:gridCol w:w="1843"/>
      </w:tblGrid>
      <w:tr w:rsidR="000325CA" w:rsidRPr="00605701" w14:paraId="73660406" w14:textId="77777777" w:rsidTr="001B6117">
        <w:tc>
          <w:tcPr>
            <w:tcW w:w="2263" w:type="dxa"/>
          </w:tcPr>
          <w:p w14:paraId="19ABAD76"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Student name:</w:t>
            </w:r>
          </w:p>
        </w:tc>
        <w:tc>
          <w:tcPr>
            <w:tcW w:w="3402" w:type="dxa"/>
          </w:tcPr>
          <w:p w14:paraId="6A2A4708"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Madalina Georgiana Pavel</w:t>
            </w:r>
          </w:p>
        </w:tc>
        <w:tc>
          <w:tcPr>
            <w:tcW w:w="2410" w:type="dxa"/>
          </w:tcPr>
          <w:p w14:paraId="72F3DC77"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Student ID number</w:t>
            </w:r>
          </w:p>
        </w:tc>
        <w:tc>
          <w:tcPr>
            <w:tcW w:w="1843" w:type="dxa"/>
          </w:tcPr>
          <w:p w14:paraId="105DA3EA"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2025267</w:t>
            </w:r>
          </w:p>
        </w:tc>
      </w:tr>
      <w:tr w:rsidR="000325CA" w:rsidRPr="00605701" w14:paraId="52D3BC23" w14:textId="77777777" w:rsidTr="001B6117">
        <w:tc>
          <w:tcPr>
            <w:tcW w:w="2263" w:type="dxa"/>
          </w:tcPr>
          <w:p w14:paraId="2BB546FA" w14:textId="2A938A86" w:rsidR="000325CA" w:rsidRPr="008006CF" w:rsidRDefault="000325CA" w:rsidP="00D03AAF">
            <w:pPr>
              <w:spacing w:line="360" w:lineRule="auto"/>
              <w:jc w:val="both"/>
              <w:rPr>
                <w:rFonts w:ascii="Arial" w:hAnsi="Arial" w:cs="Arial"/>
                <w:b/>
                <w:sz w:val="24"/>
                <w:szCs w:val="24"/>
              </w:rPr>
            </w:pPr>
            <w:proofErr w:type="spellStart"/>
            <w:r w:rsidRPr="00605701">
              <w:rPr>
                <w:rFonts w:ascii="Arial" w:hAnsi="Arial" w:cs="Arial"/>
                <w:b/>
                <w:sz w:val="24"/>
                <w:szCs w:val="24"/>
              </w:rPr>
              <w:t>Programme</w:t>
            </w:r>
            <w:r>
              <w:rPr>
                <w:rFonts w:ascii="Arial" w:hAnsi="Arial" w:cs="Arial"/>
                <w:b/>
                <w:sz w:val="24"/>
                <w:szCs w:val="24"/>
              </w:rPr>
              <w:t>s</w:t>
            </w:r>
            <w:proofErr w:type="spellEnd"/>
            <w:r w:rsidRPr="00605701">
              <w:rPr>
                <w:rFonts w:ascii="Arial" w:hAnsi="Arial" w:cs="Arial"/>
                <w:b/>
                <w:sz w:val="24"/>
                <w:szCs w:val="24"/>
              </w:rPr>
              <w:t>:</w:t>
            </w:r>
          </w:p>
        </w:tc>
        <w:tc>
          <w:tcPr>
            <w:tcW w:w="7655" w:type="dxa"/>
            <w:gridSpan w:val="3"/>
          </w:tcPr>
          <w:p w14:paraId="6470B4C4" w14:textId="6D7A4ED3" w:rsidR="000325CA" w:rsidRPr="008006CF" w:rsidRDefault="000325CA" w:rsidP="00D03AAF">
            <w:pPr>
              <w:spacing w:line="360" w:lineRule="auto"/>
              <w:jc w:val="both"/>
              <w:rPr>
                <w:rFonts w:ascii="Arial" w:hAnsi="Arial" w:cs="Arial"/>
                <w:b/>
                <w:sz w:val="24"/>
                <w:szCs w:val="24"/>
              </w:rPr>
            </w:pPr>
            <w:r>
              <w:rPr>
                <w:rFonts w:ascii="Arial" w:hAnsi="Arial" w:cs="Arial"/>
                <w:b/>
                <w:sz w:val="24"/>
                <w:szCs w:val="24"/>
              </w:rPr>
              <w:t xml:space="preserve">BA </w:t>
            </w:r>
            <w:r w:rsidRPr="00605701">
              <w:rPr>
                <w:rFonts w:ascii="Arial" w:hAnsi="Arial" w:cs="Arial"/>
                <w:b/>
                <w:sz w:val="24"/>
                <w:szCs w:val="24"/>
              </w:rPr>
              <w:t>International Hotel Management</w:t>
            </w:r>
          </w:p>
        </w:tc>
      </w:tr>
      <w:tr w:rsidR="000325CA" w:rsidRPr="00605701" w14:paraId="13C6E8F7" w14:textId="77777777" w:rsidTr="001B6117">
        <w:tc>
          <w:tcPr>
            <w:tcW w:w="2263" w:type="dxa"/>
          </w:tcPr>
          <w:p w14:paraId="1FE56B00"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Module:</w:t>
            </w:r>
          </w:p>
        </w:tc>
        <w:tc>
          <w:tcPr>
            <w:tcW w:w="7655" w:type="dxa"/>
            <w:gridSpan w:val="3"/>
          </w:tcPr>
          <w:p w14:paraId="3F46A223" w14:textId="7F6EC7B4" w:rsidR="000325CA" w:rsidRPr="008006CF" w:rsidRDefault="00BB1BE1" w:rsidP="00D03AAF">
            <w:pPr>
              <w:spacing w:line="360" w:lineRule="auto"/>
              <w:jc w:val="both"/>
              <w:rPr>
                <w:rFonts w:ascii="Arial" w:hAnsi="Arial" w:cs="Arial"/>
                <w:b/>
                <w:sz w:val="24"/>
                <w:szCs w:val="24"/>
              </w:rPr>
            </w:pPr>
            <w:r>
              <w:rPr>
                <w:rFonts w:ascii="Arial" w:hAnsi="Arial" w:cs="Arial"/>
                <w:b/>
                <w:sz w:val="24"/>
                <w:szCs w:val="24"/>
              </w:rPr>
              <w:t>Cultural Awareness</w:t>
            </w:r>
            <w:r w:rsidR="00AA54D0">
              <w:rPr>
                <w:rFonts w:ascii="Arial" w:hAnsi="Arial" w:cs="Arial"/>
                <w:b/>
                <w:sz w:val="24"/>
                <w:szCs w:val="24"/>
              </w:rPr>
              <w:t xml:space="preserve"> </w:t>
            </w:r>
            <w:r w:rsidR="00B60161">
              <w:rPr>
                <w:rFonts w:ascii="Arial" w:hAnsi="Arial" w:cs="Arial"/>
                <w:b/>
                <w:sz w:val="24"/>
                <w:szCs w:val="24"/>
              </w:rPr>
              <w:t xml:space="preserve">- </w:t>
            </w:r>
            <w:r w:rsidR="00AA54D0">
              <w:rPr>
                <w:rFonts w:ascii="Arial" w:hAnsi="Arial" w:cs="Arial"/>
                <w:b/>
                <w:sz w:val="24"/>
                <w:szCs w:val="24"/>
              </w:rPr>
              <w:t>Module Level 5</w:t>
            </w:r>
          </w:p>
        </w:tc>
      </w:tr>
      <w:tr w:rsidR="000325CA" w:rsidRPr="00605701" w14:paraId="1370CE6C" w14:textId="77777777" w:rsidTr="001B6117">
        <w:tc>
          <w:tcPr>
            <w:tcW w:w="2263" w:type="dxa"/>
          </w:tcPr>
          <w:p w14:paraId="50E413D0"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Module code:</w:t>
            </w:r>
          </w:p>
        </w:tc>
        <w:tc>
          <w:tcPr>
            <w:tcW w:w="7655" w:type="dxa"/>
            <w:gridSpan w:val="3"/>
          </w:tcPr>
          <w:p w14:paraId="58D8E25C" w14:textId="76777B8E"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BMIH</w:t>
            </w:r>
            <w:r w:rsidR="00BB1BE1">
              <w:rPr>
                <w:rFonts w:ascii="Arial" w:hAnsi="Arial" w:cs="Arial"/>
                <w:b/>
                <w:sz w:val="24"/>
                <w:szCs w:val="24"/>
              </w:rPr>
              <w:t>5</w:t>
            </w:r>
            <w:r w:rsidRPr="00605701">
              <w:rPr>
                <w:rFonts w:ascii="Arial" w:hAnsi="Arial" w:cs="Arial"/>
                <w:b/>
                <w:sz w:val="24"/>
                <w:szCs w:val="24"/>
              </w:rPr>
              <w:t>003</w:t>
            </w:r>
          </w:p>
        </w:tc>
      </w:tr>
      <w:tr w:rsidR="000325CA" w:rsidRPr="00605701" w14:paraId="60BA0457" w14:textId="77777777" w:rsidTr="001B6117">
        <w:tc>
          <w:tcPr>
            <w:tcW w:w="2263" w:type="dxa"/>
          </w:tcPr>
          <w:p w14:paraId="69ABC765"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Lecturer:</w:t>
            </w:r>
          </w:p>
        </w:tc>
        <w:tc>
          <w:tcPr>
            <w:tcW w:w="7655" w:type="dxa"/>
            <w:gridSpan w:val="3"/>
          </w:tcPr>
          <w:p w14:paraId="7E0D5670" w14:textId="14605F85" w:rsidR="000325CA" w:rsidRPr="008006CF" w:rsidRDefault="00035027" w:rsidP="00D03AAF">
            <w:pPr>
              <w:spacing w:line="360" w:lineRule="auto"/>
              <w:jc w:val="both"/>
              <w:rPr>
                <w:rFonts w:ascii="Arial" w:hAnsi="Arial" w:cs="Arial"/>
                <w:b/>
                <w:sz w:val="24"/>
                <w:szCs w:val="24"/>
              </w:rPr>
            </w:pPr>
            <w:r>
              <w:rPr>
                <w:rFonts w:ascii="Arial" w:hAnsi="Arial" w:cs="Arial"/>
                <w:b/>
                <w:sz w:val="24"/>
                <w:szCs w:val="24"/>
              </w:rPr>
              <w:t>Rodrigo F. Aguilera</w:t>
            </w:r>
          </w:p>
        </w:tc>
      </w:tr>
      <w:tr w:rsidR="000325CA" w:rsidRPr="00605701" w14:paraId="6B41410C" w14:textId="77777777" w:rsidTr="001B6117">
        <w:tc>
          <w:tcPr>
            <w:tcW w:w="2263" w:type="dxa"/>
          </w:tcPr>
          <w:p w14:paraId="5B456EF8" w14:textId="77777777" w:rsidR="000325CA" w:rsidRPr="008006CF" w:rsidRDefault="000325CA" w:rsidP="00D03AAF">
            <w:pPr>
              <w:spacing w:line="360" w:lineRule="auto"/>
              <w:jc w:val="both"/>
              <w:rPr>
                <w:rFonts w:ascii="Arial" w:hAnsi="Arial" w:cs="Arial"/>
                <w:b/>
                <w:sz w:val="24"/>
                <w:szCs w:val="24"/>
              </w:rPr>
            </w:pPr>
            <w:r w:rsidRPr="00605701">
              <w:rPr>
                <w:rFonts w:ascii="Arial" w:hAnsi="Arial" w:cs="Arial"/>
                <w:b/>
                <w:sz w:val="24"/>
                <w:szCs w:val="24"/>
              </w:rPr>
              <w:t>Assignment Title:</w:t>
            </w:r>
          </w:p>
        </w:tc>
        <w:tc>
          <w:tcPr>
            <w:tcW w:w="7655" w:type="dxa"/>
            <w:gridSpan w:val="3"/>
          </w:tcPr>
          <w:p w14:paraId="11BF197B" w14:textId="097E1CE3" w:rsidR="000325CA" w:rsidRPr="008006CF" w:rsidRDefault="00D877EB" w:rsidP="00D03AAF">
            <w:pPr>
              <w:spacing w:line="360" w:lineRule="auto"/>
              <w:jc w:val="both"/>
              <w:rPr>
                <w:rFonts w:ascii="Arial" w:hAnsi="Arial" w:cs="Arial"/>
                <w:b/>
                <w:sz w:val="24"/>
                <w:szCs w:val="24"/>
              </w:rPr>
            </w:pPr>
            <w:r>
              <w:rPr>
                <w:rFonts w:ascii="Arial" w:hAnsi="Arial" w:cs="Arial"/>
                <w:b/>
                <w:sz w:val="24"/>
                <w:szCs w:val="24"/>
              </w:rPr>
              <w:t>Hotel Handbook for Intercultural Competence</w:t>
            </w:r>
            <w:r w:rsidR="00CD26C7">
              <w:rPr>
                <w:rFonts w:ascii="Arial" w:hAnsi="Arial" w:cs="Arial"/>
                <w:b/>
                <w:sz w:val="24"/>
                <w:szCs w:val="24"/>
              </w:rPr>
              <w:t xml:space="preserve"> – Assignment </w:t>
            </w:r>
            <w:r w:rsidR="00B60161">
              <w:rPr>
                <w:rFonts w:ascii="Arial" w:hAnsi="Arial" w:cs="Arial"/>
                <w:b/>
                <w:sz w:val="24"/>
                <w:szCs w:val="24"/>
              </w:rPr>
              <w:t>No:</w:t>
            </w:r>
            <w:r w:rsidR="00CD26C7">
              <w:rPr>
                <w:rFonts w:ascii="Arial" w:hAnsi="Arial" w:cs="Arial"/>
                <w:b/>
                <w:sz w:val="24"/>
                <w:szCs w:val="24"/>
              </w:rPr>
              <w:t>1</w:t>
            </w:r>
          </w:p>
        </w:tc>
      </w:tr>
    </w:tbl>
    <w:p w14:paraId="74B9E4C1" w14:textId="60FD8EFC" w:rsidR="00EB07E0" w:rsidRDefault="00EB07E0" w:rsidP="00D03AAF">
      <w:pPr>
        <w:pStyle w:val="Title"/>
        <w:jc w:val="both"/>
      </w:pPr>
    </w:p>
    <w:p w14:paraId="7A634C2F" w14:textId="4E6EA3D4" w:rsidR="00296058" w:rsidRDefault="00296058" w:rsidP="00D03AAF"/>
    <w:p w14:paraId="058FE67E" w14:textId="7C8A2784" w:rsidR="00296058" w:rsidRDefault="00296058" w:rsidP="00D03AAF"/>
    <w:p w14:paraId="5B1AF88D" w14:textId="34BE0DF8" w:rsidR="00296058" w:rsidRDefault="00296058" w:rsidP="00D03AAF"/>
    <w:p w14:paraId="7A2AA746" w14:textId="516033DF" w:rsidR="00296058" w:rsidRDefault="00296058" w:rsidP="00D03AAF"/>
    <w:p w14:paraId="72B2CD32" w14:textId="5076F98A" w:rsidR="00296058" w:rsidRDefault="00296058" w:rsidP="00D03AAF"/>
    <w:p w14:paraId="7F4FFF11" w14:textId="3AF92A82" w:rsidR="00296058" w:rsidRDefault="00296058" w:rsidP="00D03AAF"/>
    <w:p w14:paraId="03E09678" w14:textId="59F939E2" w:rsidR="00296058" w:rsidRDefault="00296058" w:rsidP="00D03AAF"/>
    <w:p w14:paraId="492E6719" w14:textId="1435F550" w:rsidR="00296058" w:rsidRDefault="00296058" w:rsidP="00D03AAF"/>
    <w:p w14:paraId="7510BF9F" w14:textId="1E94347E" w:rsidR="00296058" w:rsidRDefault="00296058" w:rsidP="00D03AAF"/>
    <w:p w14:paraId="36AE97D2" w14:textId="63032928" w:rsidR="00296058" w:rsidRDefault="00296058" w:rsidP="00D03AAF"/>
    <w:p w14:paraId="0B4EC385" w14:textId="67AF6C94" w:rsidR="00296058" w:rsidRDefault="00296058" w:rsidP="00D03AAF"/>
    <w:p w14:paraId="4FE54A7F" w14:textId="2A67D716" w:rsidR="00296058" w:rsidRDefault="00296058" w:rsidP="00D03AAF"/>
    <w:p w14:paraId="6CB31E83" w14:textId="35EFBC3B" w:rsidR="00296058" w:rsidRDefault="00296058" w:rsidP="00D03AAF"/>
    <w:p w14:paraId="4914E598" w14:textId="41B8E0F8" w:rsidR="00BF6C62" w:rsidRDefault="00BF6C62" w:rsidP="00D03AAF"/>
    <w:p w14:paraId="6C9B6162" w14:textId="1FF3DDE5" w:rsidR="00BF6C62" w:rsidRDefault="00BF6C62" w:rsidP="00D03AAF"/>
    <w:p w14:paraId="6994663E" w14:textId="7D23405F" w:rsidR="00BF6C62" w:rsidRDefault="00BF6C62" w:rsidP="00D03AAF"/>
    <w:p w14:paraId="4C697346" w14:textId="77777777" w:rsidR="00BF6C62" w:rsidRPr="00DD44B1" w:rsidRDefault="00BF6C62" w:rsidP="00D03AAF">
      <w:pPr>
        <w:rPr>
          <w:rFonts w:ascii="Arial" w:hAnsi="Arial" w:cs="Arial"/>
        </w:rPr>
      </w:pPr>
    </w:p>
    <w:p w14:paraId="1A89C33E" w14:textId="77777777" w:rsidR="00EB07E0" w:rsidRPr="00DD44B1" w:rsidRDefault="00EB07E0" w:rsidP="00D03AAF">
      <w:pPr>
        <w:pStyle w:val="Title"/>
        <w:jc w:val="both"/>
        <w:rPr>
          <w:rFonts w:ascii="Arial" w:hAnsi="Arial" w:cs="Arial"/>
        </w:rPr>
      </w:pPr>
    </w:p>
    <w:p w14:paraId="3213D034" w14:textId="77777777" w:rsidR="00EB07E0" w:rsidRPr="00DD44B1" w:rsidRDefault="00B050DF" w:rsidP="00D03AAF">
      <w:pPr>
        <w:pStyle w:val="Title"/>
        <w:jc w:val="both"/>
        <w:rPr>
          <w:rFonts w:ascii="Arial" w:hAnsi="Arial" w:cs="Arial"/>
        </w:rPr>
      </w:pPr>
      <w:r w:rsidRPr="00DD44B1">
        <w:rPr>
          <w:rFonts w:ascii="Arial" w:hAnsi="Arial" w:cs="Arial"/>
        </w:rPr>
        <w:t>Handbook for hotel staff   handling Japanese guests</w:t>
      </w:r>
    </w:p>
    <w:p w14:paraId="3D273AF3" w14:textId="77777777" w:rsidR="00EB07E0" w:rsidRPr="00DD44B1" w:rsidRDefault="00B050DF" w:rsidP="00D03AAF">
      <w:pPr>
        <w:rPr>
          <w:rFonts w:ascii="Arial" w:hAnsi="Arial" w:cs="Arial"/>
        </w:rPr>
      </w:pPr>
      <w:r w:rsidRPr="00DD44B1">
        <w:rPr>
          <w:rFonts w:ascii="Arial" w:hAnsi="Arial" w:cs="Arial"/>
        </w:rPr>
        <w:br w:type="page"/>
      </w:r>
    </w:p>
    <w:p w14:paraId="0AE457A0" w14:textId="77777777" w:rsidR="00EB07E0" w:rsidRPr="00DD44B1" w:rsidRDefault="00B050DF" w:rsidP="00D03AAF">
      <w:pPr>
        <w:rPr>
          <w:rFonts w:ascii="Arial" w:hAnsi="Arial" w:cs="Arial"/>
          <w:b/>
        </w:rPr>
      </w:pPr>
      <w:r w:rsidRPr="00DD44B1">
        <w:rPr>
          <w:rFonts w:ascii="Arial" w:hAnsi="Arial" w:cs="Arial"/>
          <w:b/>
        </w:rPr>
        <w:lastRenderedPageBreak/>
        <w:t>Executive Summary</w:t>
      </w:r>
    </w:p>
    <w:p w14:paraId="75025C14" w14:textId="5C13EB44" w:rsidR="00EB07E0" w:rsidRPr="00DD44B1" w:rsidRDefault="00B050DF" w:rsidP="00D03AAF">
      <w:pPr>
        <w:rPr>
          <w:rFonts w:ascii="Arial" w:hAnsi="Arial" w:cs="Arial"/>
        </w:rPr>
      </w:pPr>
      <w:r w:rsidRPr="00DD44B1">
        <w:rPr>
          <w:rFonts w:ascii="Arial" w:hAnsi="Arial" w:cs="Arial"/>
        </w:rPr>
        <w:t xml:space="preserve"> This essay explores the cultural difference between Japan and the UK. With the improvement of the transportation industry, more people are travelling to other countries. This has led to growth in the tourism and hotel industries. However, this indicates that the hotel staffs </w:t>
      </w:r>
      <w:proofErr w:type="gramStart"/>
      <w:r w:rsidRPr="00DD44B1">
        <w:rPr>
          <w:rFonts w:ascii="Arial" w:hAnsi="Arial" w:cs="Arial"/>
        </w:rPr>
        <w:t>have to</w:t>
      </w:r>
      <w:proofErr w:type="gramEnd"/>
      <w:r w:rsidRPr="00DD44B1">
        <w:rPr>
          <w:rFonts w:ascii="Arial" w:hAnsi="Arial" w:cs="Arial"/>
        </w:rPr>
        <w:t xml:space="preserve"> be aware of the cultural difference between the guests. They need to understand their cultural difference </w:t>
      </w:r>
      <w:proofErr w:type="gramStart"/>
      <w:r w:rsidRPr="00DD44B1">
        <w:rPr>
          <w:rFonts w:ascii="Arial" w:hAnsi="Arial" w:cs="Arial"/>
        </w:rPr>
        <w:t>in order to</w:t>
      </w:r>
      <w:proofErr w:type="gramEnd"/>
      <w:r w:rsidRPr="00DD44B1">
        <w:rPr>
          <w:rFonts w:ascii="Arial" w:hAnsi="Arial" w:cs="Arial"/>
        </w:rPr>
        <w:t xml:space="preserve"> be able to offer the service that generates more business. Understanding culture will help the hotel staffs cater to the specific needs of the guests. They can also design their offerings of goods and services according to the preference of the guests. This essay intends to act as an instruction for the staff of the hotel, located in the UK. The common factor between the UK and Japan is that both nations are economically strong and technologically developed. However, Japan has some strong traditional linkage that shapes its preferences and choices. For instance, Japanese society believes in the hierarchical </w:t>
      </w:r>
      <w:proofErr w:type="gramStart"/>
      <w:r w:rsidRPr="00DD44B1">
        <w:rPr>
          <w:rFonts w:ascii="Arial" w:hAnsi="Arial" w:cs="Arial"/>
        </w:rPr>
        <w:t>position</w:t>
      </w:r>
      <w:proofErr w:type="gramEnd"/>
      <w:r w:rsidRPr="00DD44B1">
        <w:rPr>
          <w:rFonts w:ascii="Arial" w:hAnsi="Arial" w:cs="Arial"/>
        </w:rPr>
        <w:t xml:space="preserve"> and everyone accepts and respects people of higher positions. This determines many of their business decisions. However, Japan also respects education and treats everyone as equal, and believes that anyone can reach a higher position on the back of higher education. Japanese are hardworking </w:t>
      </w:r>
      <w:proofErr w:type="gramStart"/>
      <w:r w:rsidRPr="00DD44B1">
        <w:rPr>
          <w:rFonts w:ascii="Arial" w:hAnsi="Arial" w:cs="Arial"/>
        </w:rPr>
        <w:t>people</w:t>
      </w:r>
      <w:proofErr w:type="gramEnd"/>
      <w:r w:rsidRPr="00DD44B1">
        <w:rPr>
          <w:rFonts w:ascii="Arial" w:hAnsi="Arial" w:cs="Arial"/>
        </w:rPr>
        <w:t xml:space="preserve"> and they expect excellence in every form. As such the staffs in a UK hotel need to remember these aspects while attending to a Japanese guest. They need to be polite and well-prepared.  This essay explores the various aspects of the cultural difference between Japan and the UK. This essay includes a list of Do</w:t>
      </w:r>
      <w:r w:rsidR="00B811F0" w:rsidRPr="00DD44B1">
        <w:rPr>
          <w:rFonts w:ascii="Arial" w:hAnsi="Arial" w:cs="Arial"/>
        </w:rPr>
        <w:t>’</w:t>
      </w:r>
      <w:r w:rsidRPr="00DD44B1">
        <w:rPr>
          <w:rFonts w:ascii="Arial" w:hAnsi="Arial" w:cs="Arial"/>
        </w:rPr>
        <w:t xml:space="preserve">s and </w:t>
      </w:r>
      <w:r w:rsidR="008456F8" w:rsidRPr="00DD44B1">
        <w:rPr>
          <w:rFonts w:ascii="Arial" w:hAnsi="Arial" w:cs="Arial"/>
        </w:rPr>
        <w:t>Don’ts</w:t>
      </w:r>
      <w:r w:rsidRPr="00DD44B1">
        <w:rPr>
          <w:rFonts w:ascii="Arial" w:hAnsi="Arial" w:cs="Arial"/>
        </w:rPr>
        <w:t xml:space="preserve"> for the hotel staff that will help them to stay prepared for Japanese guests.  </w:t>
      </w:r>
    </w:p>
    <w:p w14:paraId="76936BFD" w14:textId="77777777" w:rsidR="00EB07E0" w:rsidRPr="00DD44B1" w:rsidRDefault="00B050DF" w:rsidP="00D03AAF">
      <w:pPr>
        <w:rPr>
          <w:rFonts w:ascii="Arial" w:hAnsi="Arial" w:cs="Arial"/>
        </w:rPr>
      </w:pPr>
      <w:r w:rsidRPr="00DD44B1">
        <w:rPr>
          <w:rFonts w:ascii="Arial" w:hAnsi="Arial" w:cs="Arial"/>
        </w:rPr>
        <w:br w:type="page"/>
      </w:r>
    </w:p>
    <w:p w14:paraId="10A2CB83" w14:textId="77777777" w:rsidR="00EB07E0" w:rsidRPr="00DD44B1" w:rsidRDefault="00B050DF" w:rsidP="00D03AAF">
      <w:pPr>
        <w:rPr>
          <w:rFonts w:ascii="Arial" w:hAnsi="Arial" w:cs="Arial"/>
          <w:b/>
        </w:rPr>
      </w:pPr>
      <w:r w:rsidRPr="00DD44B1">
        <w:rPr>
          <w:rFonts w:ascii="Arial" w:hAnsi="Arial" w:cs="Arial"/>
          <w:b/>
        </w:rPr>
        <w:lastRenderedPageBreak/>
        <w:t>Table of Contents</w:t>
      </w:r>
    </w:p>
    <w:sdt>
      <w:sdtPr>
        <w:rPr>
          <w:rFonts w:ascii="Arial" w:hAnsi="Arial" w:cs="Arial"/>
        </w:rPr>
        <w:id w:val="278999764"/>
        <w:docPartObj>
          <w:docPartGallery w:val="Table of Contents"/>
          <w:docPartUnique/>
        </w:docPartObj>
      </w:sdtPr>
      <w:sdtEndPr/>
      <w:sdtContent>
        <w:p w14:paraId="50662B25" w14:textId="77777777" w:rsidR="00EB07E0" w:rsidRPr="00DD44B1" w:rsidRDefault="00B050DF" w:rsidP="00D03AAF">
          <w:pPr>
            <w:pBdr>
              <w:top w:val="nil"/>
              <w:left w:val="nil"/>
              <w:bottom w:val="nil"/>
              <w:right w:val="nil"/>
              <w:between w:val="nil"/>
            </w:pBdr>
            <w:tabs>
              <w:tab w:val="right" w:pos="9016"/>
            </w:tabs>
            <w:spacing w:after="100"/>
            <w:rPr>
              <w:rFonts w:ascii="Arial" w:eastAsia="Calibri" w:hAnsi="Arial" w:cs="Arial"/>
              <w:color w:val="000000"/>
            </w:rPr>
          </w:pPr>
          <w:r w:rsidRPr="00DD44B1">
            <w:rPr>
              <w:rFonts w:ascii="Arial" w:hAnsi="Arial" w:cs="Arial"/>
            </w:rPr>
            <w:fldChar w:fldCharType="begin"/>
          </w:r>
          <w:r w:rsidRPr="00DD44B1">
            <w:rPr>
              <w:rFonts w:ascii="Arial" w:hAnsi="Arial" w:cs="Arial"/>
            </w:rPr>
            <w:instrText xml:space="preserve"> TOC \h \u \z </w:instrText>
          </w:r>
          <w:r w:rsidRPr="00DD44B1">
            <w:rPr>
              <w:rFonts w:ascii="Arial" w:hAnsi="Arial" w:cs="Arial"/>
            </w:rPr>
            <w:fldChar w:fldCharType="separate"/>
          </w:r>
          <w:hyperlink w:anchor="_gjdgxs">
            <w:r w:rsidRPr="00DD44B1">
              <w:rPr>
                <w:rFonts w:ascii="Arial" w:hAnsi="Arial" w:cs="Arial"/>
                <w:color w:val="000000"/>
              </w:rPr>
              <w:t>Introduction</w:t>
            </w:r>
            <w:r w:rsidRPr="00DD44B1">
              <w:rPr>
                <w:rFonts w:ascii="Arial" w:hAnsi="Arial" w:cs="Arial"/>
                <w:color w:val="000000"/>
              </w:rPr>
              <w:tab/>
              <w:t>4</w:t>
            </w:r>
          </w:hyperlink>
        </w:p>
        <w:p w14:paraId="7A91FA03" w14:textId="77777777" w:rsidR="00EB07E0" w:rsidRPr="00DD44B1" w:rsidRDefault="00EA4745" w:rsidP="00D03AAF">
          <w:pPr>
            <w:pBdr>
              <w:top w:val="nil"/>
              <w:left w:val="nil"/>
              <w:bottom w:val="nil"/>
              <w:right w:val="nil"/>
              <w:between w:val="nil"/>
            </w:pBdr>
            <w:tabs>
              <w:tab w:val="right" w:pos="9016"/>
            </w:tabs>
            <w:spacing w:after="100"/>
            <w:ind w:left="240"/>
            <w:rPr>
              <w:rFonts w:ascii="Arial" w:eastAsia="Calibri" w:hAnsi="Arial" w:cs="Arial"/>
              <w:color w:val="000000"/>
            </w:rPr>
          </w:pPr>
          <w:hyperlink w:anchor="_30j0zll">
            <w:r w:rsidR="00B050DF" w:rsidRPr="00DD44B1">
              <w:rPr>
                <w:rFonts w:ascii="Arial" w:hAnsi="Arial" w:cs="Arial"/>
                <w:color w:val="000000"/>
              </w:rPr>
              <w:t>Host country: UK</w:t>
            </w:r>
            <w:r w:rsidR="00B050DF" w:rsidRPr="00DD44B1">
              <w:rPr>
                <w:rFonts w:ascii="Arial" w:hAnsi="Arial" w:cs="Arial"/>
                <w:color w:val="000000"/>
              </w:rPr>
              <w:tab/>
              <w:t>4</w:t>
            </w:r>
          </w:hyperlink>
        </w:p>
        <w:p w14:paraId="4D31418C" w14:textId="77777777" w:rsidR="00EB07E0" w:rsidRPr="00DD44B1" w:rsidRDefault="00EA4745" w:rsidP="00D03AAF">
          <w:pPr>
            <w:pBdr>
              <w:top w:val="nil"/>
              <w:left w:val="nil"/>
              <w:bottom w:val="nil"/>
              <w:right w:val="nil"/>
              <w:between w:val="nil"/>
            </w:pBdr>
            <w:tabs>
              <w:tab w:val="right" w:pos="9016"/>
            </w:tabs>
            <w:spacing w:after="100"/>
            <w:ind w:left="240"/>
            <w:rPr>
              <w:rFonts w:ascii="Arial" w:eastAsia="Calibri" w:hAnsi="Arial" w:cs="Arial"/>
              <w:color w:val="000000"/>
            </w:rPr>
          </w:pPr>
          <w:hyperlink w:anchor="_1fob9te">
            <w:r w:rsidR="00B050DF" w:rsidRPr="00DD44B1">
              <w:rPr>
                <w:rFonts w:ascii="Arial" w:hAnsi="Arial" w:cs="Arial"/>
                <w:color w:val="000000"/>
              </w:rPr>
              <w:t>Home Country of Guest: Japan</w:t>
            </w:r>
            <w:r w:rsidR="00B050DF" w:rsidRPr="00DD44B1">
              <w:rPr>
                <w:rFonts w:ascii="Arial" w:hAnsi="Arial" w:cs="Arial"/>
                <w:color w:val="000000"/>
              </w:rPr>
              <w:tab/>
              <w:t>4</w:t>
            </w:r>
          </w:hyperlink>
        </w:p>
        <w:p w14:paraId="75AC6675" w14:textId="77777777" w:rsidR="00EB07E0" w:rsidRPr="00DD44B1" w:rsidRDefault="00EA4745" w:rsidP="00D03AAF">
          <w:pPr>
            <w:pBdr>
              <w:top w:val="nil"/>
              <w:left w:val="nil"/>
              <w:bottom w:val="nil"/>
              <w:right w:val="nil"/>
              <w:between w:val="nil"/>
            </w:pBdr>
            <w:tabs>
              <w:tab w:val="right" w:pos="9016"/>
            </w:tabs>
            <w:spacing w:after="100"/>
            <w:rPr>
              <w:rFonts w:ascii="Arial" w:eastAsia="Calibri" w:hAnsi="Arial" w:cs="Arial"/>
              <w:color w:val="000000"/>
            </w:rPr>
          </w:pPr>
          <w:hyperlink w:anchor="_3znysh7">
            <w:r w:rsidR="00B050DF" w:rsidRPr="00DD44B1">
              <w:rPr>
                <w:rFonts w:ascii="Arial" w:hAnsi="Arial" w:cs="Arial"/>
                <w:color w:val="000000"/>
              </w:rPr>
              <w:t>Country analysis</w:t>
            </w:r>
            <w:r w:rsidR="00B050DF" w:rsidRPr="00DD44B1">
              <w:rPr>
                <w:rFonts w:ascii="Arial" w:hAnsi="Arial" w:cs="Arial"/>
                <w:color w:val="000000"/>
              </w:rPr>
              <w:tab/>
              <w:t>5</w:t>
            </w:r>
          </w:hyperlink>
        </w:p>
        <w:p w14:paraId="71E38518" w14:textId="77777777" w:rsidR="00EB07E0" w:rsidRPr="00DD44B1" w:rsidRDefault="00EA4745" w:rsidP="00D03AAF">
          <w:pPr>
            <w:pBdr>
              <w:top w:val="nil"/>
              <w:left w:val="nil"/>
              <w:bottom w:val="nil"/>
              <w:right w:val="nil"/>
              <w:between w:val="nil"/>
            </w:pBdr>
            <w:tabs>
              <w:tab w:val="right" w:pos="9016"/>
            </w:tabs>
            <w:spacing w:after="100"/>
            <w:rPr>
              <w:rFonts w:ascii="Arial" w:eastAsia="Calibri" w:hAnsi="Arial" w:cs="Arial"/>
              <w:color w:val="000000"/>
            </w:rPr>
          </w:pPr>
          <w:hyperlink w:anchor="_2et92p0">
            <w:r w:rsidR="00B050DF" w:rsidRPr="00DD44B1">
              <w:rPr>
                <w:rFonts w:ascii="Arial" w:hAnsi="Arial" w:cs="Arial"/>
                <w:color w:val="000000"/>
              </w:rPr>
              <w:t xml:space="preserve">Hotel Handbook for </w:t>
            </w:r>
          </w:hyperlink>
          <w:hyperlink w:anchor="_2et92p0">
            <w:r w:rsidR="00B050DF" w:rsidRPr="00DD44B1">
              <w:rPr>
                <w:rFonts w:ascii="Arial" w:hAnsi="Arial" w:cs="Arial"/>
              </w:rPr>
              <w:t>Staff</w:t>
            </w:r>
          </w:hyperlink>
          <w:hyperlink w:anchor="_2et92p0">
            <w:r w:rsidR="00B050DF" w:rsidRPr="00DD44B1">
              <w:rPr>
                <w:rFonts w:ascii="Arial" w:hAnsi="Arial" w:cs="Arial"/>
                <w:color w:val="000000"/>
              </w:rPr>
              <w:tab/>
              <w:t>6</w:t>
            </w:r>
          </w:hyperlink>
        </w:p>
        <w:p w14:paraId="4075EDD1" w14:textId="77777777" w:rsidR="00EB07E0" w:rsidRPr="00DD44B1" w:rsidRDefault="00EA4745" w:rsidP="00D03AAF">
          <w:pPr>
            <w:pBdr>
              <w:top w:val="nil"/>
              <w:left w:val="nil"/>
              <w:bottom w:val="nil"/>
              <w:right w:val="nil"/>
              <w:between w:val="nil"/>
            </w:pBdr>
            <w:tabs>
              <w:tab w:val="right" w:pos="9016"/>
            </w:tabs>
            <w:spacing w:after="100"/>
            <w:rPr>
              <w:rFonts w:ascii="Arial" w:eastAsia="Calibri" w:hAnsi="Arial" w:cs="Arial"/>
              <w:color w:val="000000"/>
            </w:rPr>
          </w:pPr>
          <w:hyperlink w:anchor="_tyjcwt">
            <w:r w:rsidR="00B050DF" w:rsidRPr="00DD44B1">
              <w:rPr>
                <w:rFonts w:ascii="Arial" w:hAnsi="Arial" w:cs="Arial"/>
                <w:color w:val="000000"/>
              </w:rPr>
              <w:t>Conclusion</w:t>
            </w:r>
            <w:r w:rsidR="00B050DF" w:rsidRPr="00DD44B1">
              <w:rPr>
                <w:rFonts w:ascii="Arial" w:hAnsi="Arial" w:cs="Arial"/>
                <w:color w:val="000000"/>
              </w:rPr>
              <w:tab/>
              <w:t>7</w:t>
            </w:r>
          </w:hyperlink>
        </w:p>
        <w:p w14:paraId="07314DC3" w14:textId="77777777" w:rsidR="00EB07E0" w:rsidRPr="00DD44B1" w:rsidRDefault="00EA4745" w:rsidP="00D03AAF">
          <w:pPr>
            <w:pBdr>
              <w:top w:val="nil"/>
              <w:left w:val="nil"/>
              <w:bottom w:val="nil"/>
              <w:right w:val="nil"/>
              <w:between w:val="nil"/>
            </w:pBdr>
            <w:tabs>
              <w:tab w:val="right" w:pos="9016"/>
            </w:tabs>
            <w:spacing w:after="100"/>
            <w:rPr>
              <w:rFonts w:ascii="Arial" w:eastAsia="Calibri" w:hAnsi="Arial" w:cs="Arial"/>
              <w:color w:val="000000"/>
            </w:rPr>
          </w:pPr>
          <w:hyperlink w:anchor="_3dy6vkm">
            <w:r w:rsidR="00B050DF" w:rsidRPr="00DD44B1">
              <w:rPr>
                <w:rFonts w:ascii="Arial" w:hAnsi="Arial" w:cs="Arial"/>
                <w:color w:val="000000"/>
              </w:rPr>
              <w:t>References</w:t>
            </w:r>
            <w:r w:rsidR="00B050DF" w:rsidRPr="00DD44B1">
              <w:rPr>
                <w:rFonts w:ascii="Arial" w:hAnsi="Arial" w:cs="Arial"/>
                <w:color w:val="000000"/>
              </w:rPr>
              <w:tab/>
              <w:t>8</w:t>
            </w:r>
          </w:hyperlink>
        </w:p>
        <w:p w14:paraId="0980D55C" w14:textId="77777777" w:rsidR="00EB07E0" w:rsidRPr="00DD44B1" w:rsidRDefault="00B050DF" w:rsidP="00D03AAF">
          <w:pPr>
            <w:rPr>
              <w:rFonts w:ascii="Arial" w:hAnsi="Arial" w:cs="Arial"/>
            </w:rPr>
          </w:pPr>
          <w:r w:rsidRPr="00DD44B1">
            <w:rPr>
              <w:rFonts w:ascii="Arial" w:hAnsi="Arial" w:cs="Arial"/>
            </w:rPr>
            <w:fldChar w:fldCharType="end"/>
          </w:r>
        </w:p>
      </w:sdtContent>
    </w:sdt>
    <w:p w14:paraId="2E85E1A5" w14:textId="77777777" w:rsidR="00EB07E0" w:rsidRPr="00DD44B1" w:rsidRDefault="00B050DF" w:rsidP="00D03AAF">
      <w:pPr>
        <w:rPr>
          <w:rFonts w:ascii="Arial" w:hAnsi="Arial" w:cs="Arial"/>
        </w:rPr>
      </w:pPr>
      <w:r w:rsidRPr="00DD44B1">
        <w:rPr>
          <w:rFonts w:ascii="Arial" w:hAnsi="Arial" w:cs="Arial"/>
        </w:rPr>
        <w:br w:type="page"/>
      </w:r>
    </w:p>
    <w:p w14:paraId="612E4BC2" w14:textId="77777777" w:rsidR="00EB07E0" w:rsidRPr="00DD44B1" w:rsidRDefault="00B050DF" w:rsidP="00D03AAF">
      <w:pPr>
        <w:pStyle w:val="Heading1"/>
        <w:jc w:val="both"/>
        <w:rPr>
          <w:rFonts w:ascii="Arial" w:hAnsi="Arial" w:cs="Arial"/>
        </w:rPr>
      </w:pPr>
      <w:bookmarkStart w:id="0" w:name="_gjdgxs" w:colFirst="0" w:colLast="0"/>
      <w:bookmarkEnd w:id="0"/>
      <w:r w:rsidRPr="00DD44B1">
        <w:rPr>
          <w:rFonts w:ascii="Arial" w:hAnsi="Arial" w:cs="Arial"/>
        </w:rPr>
        <w:lastRenderedPageBreak/>
        <w:t xml:space="preserve">Introduction </w:t>
      </w:r>
    </w:p>
    <w:p w14:paraId="481D42FE" w14:textId="77777777" w:rsidR="00EB07E0" w:rsidRPr="00DD44B1" w:rsidRDefault="00B050DF" w:rsidP="00D03AAF">
      <w:pPr>
        <w:rPr>
          <w:rFonts w:ascii="Arial" w:hAnsi="Arial" w:cs="Arial"/>
        </w:rPr>
      </w:pPr>
      <w:r w:rsidRPr="00DD44B1">
        <w:rPr>
          <w:rFonts w:ascii="Arial" w:hAnsi="Arial" w:cs="Arial"/>
        </w:rPr>
        <w:t xml:space="preserve">The hotel industry deals with people from various backgrounds and cultures (Complete Hospitality Training 2022). With globalization and improvement in transportation and trade, more people travel the globe for leisure and business. This makes it important for the people in the hotel industry to understand the culture of other countries </w:t>
      </w:r>
      <w:proofErr w:type="gramStart"/>
      <w:r w:rsidRPr="00DD44B1">
        <w:rPr>
          <w:rFonts w:ascii="Arial" w:hAnsi="Arial" w:cs="Arial"/>
        </w:rPr>
        <w:t>in order to</w:t>
      </w:r>
      <w:proofErr w:type="gramEnd"/>
      <w:r w:rsidRPr="00DD44B1">
        <w:rPr>
          <w:rFonts w:ascii="Arial" w:hAnsi="Arial" w:cs="Arial"/>
        </w:rPr>
        <w:t xml:space="preserve"> be able to deliver proper service to them and generate business.  The hotel which is taken into consideration </w:t>
      </w:r>
      <w:proofErr w:type="gramStart"/>
      <w:r w:rsidRPr="00DD44B1">
        <w:rPr>
          <w:rFonts w:ascii="Arial" w:hAnsi="Arial" w:cs="Arial"/>
        </w:rPr>
        <w:t>is located in</w:t>
      </w:r>
      <w:proofErr w:type="gramEnd"/>
      <w:r w:rsidRPr="00DD44B1">
        <w:rPr>
          <w:rFonts w:ascii="Arial" w:hAnsi="Arial" w:cs="Arial"/>
        </w:rPr>
        <w:t xml:space="preserve"> the United Kingdom. </w:t>
      </w:r>
    </w:p>
    <w:p w14:paraId="259FEB3C" w14:textId="77777777" w:rsidR="00EB07E0" w:rsidRPr="00DD44B1" w:rsidRDefault="00B050DF" w:rsidP="00D03AAF">
      <w:pPr>
        <w:pStyle w:val="Heading2"/>
        <w:jc w:val="both"/>
        <w:rPr>
          <w:rFonts w:ascii="Arial" w:hAnsi="Arial" w:cs="Arial"/>
        </w:rPr>
      </w:pPr>
      <w:bookmarkStart w:id="1" w:name="_30j0zll" w:colFirst="0" w:colLast="0"/>
      <w:bookmarkEnd w:id="1"/>
      <w:r w:rsidRPr="00DD44B1">
        <w:rPr>
          <w:rFonts w:ascii="Arial" w:hAnsi="Arial" w:cs="Arial"/>
        </w:rPr>
        <w:t>Host country: UK</w:t>
      </w:r>
    </w:p>
    <w:p w14:paraId="031011ED" w14:textId="251400F5" w:rsidR="00EB07E0" w:rsidRPr="00DD44B1" w:rsidRDefault="00B050DF" w:rsidP="00D03AAF">
      <w:pPr>
        <w:rPr>
          <w:rFonts w:ascii="Arial" w:hAnsi="Arial" w:cs="Arial"/>
        </w:rPr>
      </w:pPr>
      <w:r w:rsidRPr="00DD44B1">
        <w:rPr>
          <w:rFonts w:ascii="Arial" w:hAnsi="Arial" w:cs="Arial"/>
        </w:rPr>
        <w:t>UK is a highly developed state, with well-established entertainment &amp; hotel industry and great global reach (BBC News 2022). The UK is made up of three countries, England, Wales, and Scotland. Most of the population in the UK speaks English. During the covid pandemic, the hotel industry across the world faced tough times due to travel restrictions (</w:t>
      </w:r>
      <w:proofErr w:type="spellStart"/>
      <w:r w:rsidRPr="00DD44B1">
        <w:rPr>
          <w:rFonts w:ascii="Arial" w:hAnsi="Arial" w:cs="Arial"/>
        </w:rPr>
        <w:t>Rajgopal</w:t>
      </w:r>
      <w:proofErr w:type="spellEnd"/>
      <w:r w:rsidRPr="00DD44B1">
        <w:rPr>
          <w:rFonts w:ascii="Arial" w:hAnsi="Arial" w:cs="Arial"/>
        </w:rPr>
        <w:t>, S 2022). The UK received 7.1 international visitors in the year 2021, which declined sharply from 41 million recorded in the year 2019 due to travel restrictions (Statista 2022). This implies people from various diversified backgrounds visit the country for a leisure or business trip. However, the hotel industry is gaining strong consumer demands as the government has eased travel restrictions. The UK authorities expect</w:t>
      </w:r>
      <w:r w:rsidR="00BF5AD0" w:rsidRPr="00DD44B1">
        <w:rPr>
          <w:rFonts w:ascii="Arial" w:hAnsi="Arial" w:cs="Arial"/>
        </w:rPr>
        <w:t>ed</w:t>
      </w:r>
      <w:r w:rsidRPr="00DD44B1">
        <w:rPr>
          <w:rFonts w:ascii="Arial" w:hAnsi="Arial" w:cs="Arial"/>
        </w:rPr>
        <w:t xml:space="preserve"> 26.7 million international travellers</w:t>
      </w:r>
      <w:r w:rsidR="00BF5AD0" w:rsidRPr="00DD44B1">
        <w:rPr>
          <w:rFonts w:ascii="Arial" w:hAnsi="Arial" w:cs="Arial"/>
        </w:rPr>
        <w:t xml:space="preserve"> in</w:t>
      </w:r>
      <w:r w:rsidRPr="00DD44B1">
        <w:rPr>
          <w:rFonts w:ascii="Arial" w:hAnsi="Arial" w:cs="Arial"/>
        </w:rPr>
        <w:t xml:space="preserve"> 2022, which implies that the hotel industry should be prepared to cater to clients from various backgrounds and culture (Statista 2022).</w:t>
      </w:r>
    </w:p>
    <w:p w14:paraId="1A8C5C42" w14:textId="77777777" w:rsidR="00EB07E0" w:rsidRPr="00DD44B1" w:rsidRDefault="00B050DF" w:rsidP="00D03AAF">
      <w:pPr>
        <w:pStyle w:val="Heading2"/>
        <w:jc w:val="both"/>
        <w:rPr>
          <w:rFonts w:ascii="Arial" w:hAnsi="Arial" w:cs="Arial"/>
        </w:rPr>
      </w:pPr>
      <w:bookmarkStart w:id="2" w:name="_1fob9te" w:colFirst="0" w:colLast="0"/>
      <w:bookmarkEnd w:id="2"/>
      <w:r w:rsidRPr="00DD44B1">
        <w:rPr>
          <w:rFonts w:ascii="Arial" w:hAnsi="Arial" w:cs="Arial"/>
        </w:rPr>
        <w:t>Home Country of Guest: Japan</w:t>
      </w:r>
    </w:p>
    <w:p w14:paraId="15BC1B6F" w14:textId="58AE6F68" w:rsidR="00EB07E0" w:rsidRPr="00DD44B1" w:rsidRDefault="00B050DF" w:rsidP="00D03AAF">
      <w:pPr>
        <w:rPr>
          <w:rFonts w:ascii="Arial" w:hAnsi="Arial" w:cs="Arial"/>
        </w:rPr>
      </w:pPr>
      <w:r w:rsidRPr="00DD44B1">
        <w:rPr>
          <w:rFonts w:ascii="Arial" w:hAnsi="Arial" w:cs="Arial"/>
        </w:rPr>
        <w:t>Japan is a nation of five island groups with strong traditions and culture. Each region is culturally distinct (</w:t>
      </w:r>
      <w:proofErr w:type="spellStart"/>
      <w:r w:rsidRPr="00DD44B1">
        <w:rPr>
          <w:rFonts w:ascii="Arial" w:hAnsi="Arial" w:cs="Arial"/>
        </w:rPr>
        <w:t>Scroope</w:t>
      </w:r>
      <w:proofErr w:type="spellEnd"/>
      <w:r w:rsidRPr="00DD44B1">
        <w:rPr>
          <w:rFonts w:ascii="Arial" w:hAnsi="Arial" w:cs="Arial"/>
        </w:rPr>
        <w:t xml:space="preserve"> 2021).  The Japanese economy is technologically advanced and economically developed. Japanese culture includes its traditional values along with modern diversity. The culture of Japan is considerably different, </w:t>
      </w:r>
      <w:r w:rsidRPr="00DD44B1">
        <w:rPr>
          <w:rFonts w:ascii="Arial" w:hAnsi="Arial" w:cs="Arial"/>
        </w:rPr>
        <w:lastRenderedPageBreak/>
        <w:t>which includes values, manners, etiquette, etc. The communication style is polite and humble. People are respectful and appreciate art and different forms of entertainment. Japanese culture includes various aspects of nature and beautiful landscapes (</w:t>
      </w:r>
      <w:proofErr w:type="spellStart"/>
      <w:r w:rsidRPr="00DD44B1">
        <w:rPr>
          <w:rFonts w:ascii="Arial" w:hAnsi="Arial" w:cs="Arial"/>
        </w:rPr>
        <w:t>Scroope</w:t>
      </w:r>
      <w:proofErr w:type="spellEnd"/>
      <w:r w:rsidRPr="00DD44B1">
        <w:rPr>
          <w:rFonts w:ascii="Arial" w:hAnsi="Arial" w:cs="Arial"/>
        </w:rPr>
        <w:t xml:space="preserve"> 2021). </w:t>
      </w:r>
    </w:p>
    <w:p w14:paraId="6C75386E" w14:textId="77777777" w:rsidR="00EB07E0" w:rsidRPr="00DD44B1" w:rsidRDefault="00B050DF" w:rsidP="00D03AAF">
      <w:pPr>
        <w:pStyle w:val="Heading1"/>
        <w:jc w:val="both"/>
        <w:rPr>
          <w:rFonts w:ascii="Arial" w:hAnsi="Arial" w:cs="Arial"/>
        </w:rPr>
      </w:pPr>
      <w:bookmarkStart w:id="3" w:name="_3znysh7" w:colFirst="0" w:colLast="0"/>
      <w:bookmarkEnd w:id="3"/>
      <w:r w:rsidRPr="00DD44B1">
        <w:rPr>
          <w:rFonts w:ascii="Arial" w:hAnsi="Arial" w:cs="Arial"/>
        </w:rPr>
        <w:t>Country analysis</w:t>
      </w:r>
    </w:p>
    <w:p w14:paraId="6802BC42" w14:textId="350D34ED" w:rsidR="00EB07E0" w:rsidRPr="00DD44B1" w:rsidRDefault="00B050DF" w:rsidP="00D03AAF">
      <w:pPr>
        <w:rPr>
          <w:rFonts w:ascii="Arial" w:hAnsi="Arial" w:cs="Arial"/>
        </w:rPr>
      </w:pPr>
      <w:proofErr w:type="spellStart"/>
      <w:r w:rsidRPr="00DD44B1">
        <w:rPr>
          <w:rFonts w:ascii="Arial" w:hAnsi="Arial" w:cs="Arial"/>
        </w:rPr>
        <w:t>Dr.</w:t>
      </w:r>
      <w:proofErr w:type="spellEnd"/>
      <w:r w:rsidRPr="00DD44B1">
        <w:rPr>
          <w:rFonts w:ascii="Arial" w:hAnsi="Arial" w:cs="Arial"/>
        </w:rPr>
        <w:t xml:space="preserve"> G. Hofstede provided a framework that helped to identify the cultural differences among the various nations in the world (</w:t>
      </w:r>
      <w:proofErr w:type="spellStart"/>
      <w:r w:rsidRPr="00DD44B1">
        <w:rPr>
          <w:rFonts w:ascii="Arial" w:hAnsi="Arial" w:cs="Arial"/>
        </w:rPr>
        <w:t>Venaik</w:t>
      </w:r>
      <w:proofErr w:type="spellEnd"/>
      <w:r w:rsidRPr="00DD44B1">
        <w:rPr>
          <w:rFonts w:ascii="Arial" w:hAnsi="Arial" w:cs="Arial"/>
        </w:rPr>
        <w:t xml:space="preserve"> &amp; Brewer 2016). Knowledge about cultural differences helps in business interaction. The UK and Japan are very different nations in terms of culture. However, both nations are economically advanced and have strong technological backgrounds. According to Hofstede, Japan is a hierarchical society with a strong power distance, comparatively, the UK has a lesser power distance. Higher power distance implies that the Japanese consider people with higher social status, income, and education with great regard and that attitude reflects across </w:t>
      </w:r>
      <w:r w:rsidR="008456F8" w:rsidRPr="00DD44B1">
        <w:rPr>
          <w:rFonts w:ascii="Arial" w:hAnsi="Arial" w:cs="Arial"/>
        </w:rPr>
        <w:t>all</w:t>
      </w:r>
      <w:r w:rsidRPr="00DD44B1">
        <w:rPr>
          <w:rFonts w:ascii="Arial" w:hAnsi="Arial" w:cs="Arial"/>
        </w:rPr>
        <w:t xml:space="preserve"> their transactions. However, the Japanese also believe that everybody is born </w:t>
      </w:r>
      <w:proofErr w:type="gramStart"/>
      <w:r w:rsidRPr="00DD44B1">
        <w:rPr>
          <w:rFonts w:ascii="Arial" w:hAnsi="Arial" w:cs="Arial"/>
        </w:rPr>
        <w:t>equal</w:t>
      </w:r>
      <w:proofErr w:type="gramEnd"/>
      <w:r w:rsidRPr="00DD44B1">
        <w:rPr>
          <w:rFonts w:ascii="Arial" w:hAnsi="Arial" w:cs="Arial"/>
        </w:rPr>
        <w:t xml:space="preserve"> and that education can help anyone reach a higher status. Japan is mostly a collective society where the common good is more important than individual wellbeing. This attribute is a sharp contrast with the UK which gives high importance on the wellbeing of individuals. Hence loyalty plays a big role in Japanese society. Japan is highly masculine as a society, however, the combination with its collectivism indicates that Japanese people are highly motivated and always driven for excellence. Japanese are known for their workaholic nature. Japanese are risk averse and are always prepared for uncertainty, which is a sharp contrast compared to the UK. This also implies that the Japanese engage in a long-term commitment, which is also different from the U.K. UK is bothered much by uncertainty or long-term orientation. Japan shows a culture of restraint, which indicate that its indulgence score is much lower than the UK. </w:t>
      </w:r>
      <w:r w:rsidRPr="00DD44B1">
        <w:rPr>
          <w:rFonts w:ascii="Arial" w:hAnsi="Arial" w:cs="Arial"/>
        </w:rPr>
        <w:lastRenderedPageBreak/>
        <w:t>Japanese society is more likely to accept cynicism and pessimism, with lesser importance to leisure time and gratification of wishes</w:t>
      </w:r>
      <w:r w:rsidR="007F0700" w:rsidRPr="00DD44B1">
        <w:rPr>
          <w:rFonts w:ascii="Arial" w:hAnsi="Arial" w:cs="Arial"/>
        </w:rPr>
        <w:t>;</w:t>
      </w:r>
      <w:r w:rsidRPr="00DD44B1">
        <w:rPr>
          <w:rFonts w:ascii="Arial" w:hAnsi="Arial" w:cs="Arial"/>
        </w:rPr>
        <w:t xml:space="preserve"> UK is more open to indulgence. </w:t>
      </w:r>
    </w:p>
    <w:p w14:paraId="4BFD2A2F" w14:textId="77777777" w:rsidR="00EB07E0" w:rsidRPr="00DD44B1" w:rsidRDefault="00B050DF" w:rsidP="00D03AAF">
      <w:pPr>
        <w:pStyle w:val="Heading1"/>
        <w:jc w:val="both"/>
        <w:rPr>
          <w:rFonts w:ascii="Arial" w:hAnsi="Arial" w:cs="Arial"/>
        </w:rPr>
      </w:pPr>
      <w:bookmarkStart w:id="4" w:name="_2et92p0" w:colFirst="0" w:colLast="0"/>
      <w:bookmarkEnd w:id="4"/>
      <w:r w:rsidRPr="00DD44B1">
        <w:rPr>
          <w:rFonts w:ascii="Arial" w:hAnsi="Arial" w:cs="Arial"/>
        </w:rPr>
        <w:t>Hotel Handbook for Staff</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EB07E0" w:rsidRPr="00DD44B1" w14:paraId="75D40C46" w14:textId="77777777">
        <w:tc>
          <w:tcPr>
            <w:tcW w:w="4508" w:type="dxa"/>
          </w:tcPr>
          <w:p w14:paraId="4A4830BB" w14:textId="77777777" w:rsidR="00EB07E0" w:rsidRPr="00DD44B1" w:rsidRDefault="00B050DF" w:rsidP="00D03AAF">
            <w:pPr>
              <w:rPr>
                <w:rFonts w:ascii="Arial" w:hAnsi="Arial" w:cs="Arial"/>
                <w:b/>
              </w:rPr>
            </w:pPr>
            <w:r w:rsidRPr="00DD44B1">
              <w:rPr>
                <w:rFonts w:ascii="Arial" w:hAnsi="Arial" w:cs="Arial"/>
                <w:b/>
              </w:rPr>
              <w:t>Do</w:t>
            </w:r>
          </w:p>
        </w:tc>
        <w:tc>
          <w:tcPr>
            <w:tcW w:w="4508" w:type="dxa"/>
          </w:tcPr>
          <w:p w14:paraId="4E823FBD" w14:textId="77777777" w:rsidR="00EB07E0" w:rsidRPr="00DD44B1" w:rsidRDefault="00B050DF" w:rsidP="00D03AAF">
            <w:pPr>
              <w:rPr>
                <w:rFonts w:ascii="Arial" w:hAnsi="Arial" w:cs="Arial"/>
                <w:b/>
              </w:rPr>
            </w:pPr>
            <w:r w:rsidRPr="00DD44B1">
              <w:rPr>
                <w:rFonts w:ascii="Arial" w:hAnsi="Arial" w:cs="Arial"/>
                <w:b/>
              </w:rPr>
              <w:t>Do not</w:t>
            </w:r>
          </w:p>
        </w:tc>
      </w:tr>
      <w:tr w:rsidR="00EB07E0" w:rsidRPr="00DD44B1" w14:paraId="5C84010E" w14:textId="77777777">
        <w:tc>
          <w:tcPr>
            <w:tcW w:w="4508" w:type="dxa"/>
          </w:tcPr>
          <w:p w14:paraId="62E7D8BB"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 xml:space="preserve">Be polite and respectful and greet </w:t>
            </w:r>
            <w:r w:rsidRPr="00DD44B1">
              <w:rPr>
                <w:rFonts w:ascii="Arial" w:hAnsi="Arial" w:cs="Arial"/>
              </w:rPr>
              <w:t>guests</w:t>
            </w:r>
            <w:r w:rsidRPr="00DD44B1">
              <w:rPr>
                <w:rFonts w:ascii="Arial" w:hAnsi="Arial" w:cs="Arial"/>
                <w:color w:val="000000"/>
              </w:rPr>
              <w:t xml:space="preserve"> with a smile and a natural tone</w:t>
            </w:r>
          </w:p>
          <w:p w14:paraId="73726F26"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Listen carefully (</w:t>
            </w:r>
            <w:proofErr w:type="spellStart"/>
            <w:r w:rsidRPr="00DD44B1">
              <w:rPr>
                <w:rFonts w:ascii="Arial" w:hAnsi="Arial" w:cs="Arial"/>
                <w:color w:val="000000"/>
              </w:rPr>
              <w:t>Fouts</w:t>
            </w:r>
            <w:proofErr w:type="spellEnd"/>
            <w:r w:rsidRPr="00DD44B1">
              <w:rPr>
                <w:rFonts w:ascii="Arial" w:hAnsi="Arial" w:cs="Arial"/>
                <w:color w:val="000000"/>
              </w:rPr>
              <w:t xml:space="preserve"> 2019)</w:t>
            </w:r>
          </w:p>
          <w:p w14:paraId="081EF041"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Respo</w:t>
            </w:r>
            <w:r w:rsidRPr="00DD44B1">
              <w:rPr>
                <w:rFonts w:ascii="Arial" w:hAnsi="Arial" w:cs="Arial"/>
              </w:rPr>
              <w:t>nd to the guests</w:t>
            </w:r>
            <w:r w:rsidRPr="00DD44B1">
              <w:rPr>
                <w:rFonts w:ascii="Arial" w:hAnsi="Arial" w:cs="Arial"/>
                <w:color w:val="000000"/>
              </w:rPr>
              <w:t xml:space="preserve"> immediately</w:t>
            </w:r>
          </w:p>
          <w:p w14:paraId="25F3B360"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Wear a clean and ironed uniform and ensure you have perfect grooming</w:t>
            </w:r>
          </w:p>
          <w:p w14:paraId="1135217A"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 xml:space="preserve">While attending the guest </w:t>
            </w:r>
            <w:r w:rsidRPr="00DD44B1">
              <w:rPr>
                <w:rFonts w:ascii="Arial" w:hAnsi="Arial" w:cs="Arial"/>
              </w:rPr>
              <w:t>walks</w:t>
            </w:r>
            <w:r w:rsidRPr="00DD44B1">
              <w:rPr>
                <w:rFonts w:ascii="Arial" w:hAnsi="Arial" w:cs="Arial"/>
                <w:color w:val="000000"/>
              </w:rPr>
              <w:t xml:space="preserve"> straight and maintain posture</w:t>
            </w:r>
          </w:p>
          <w:p w14:paraId="3E51F041"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 xml:space="preserve">Ensure that everything you offer to </w:t>
            </w:r>
            <w:r w:rsidRPr="00DD44B1">
              <w:rPr>
                <w:rFonts w:ascii="Arial" w:hAnsi="Arial" w:cs="Arial"/>
              </w:rPr>
              <w:t>guests</w:t>
            </w:r>
            <w:r w:rsidRPr="00DD44B1">
              <w:rPr>
                <w:rFonts w:ascii="Arial" w:hAnsi="Arial" w:cs="Arial"/>
                <w:color w:val="000000"/>
              </w:rPr>
              <w:t xml:space="preserve"> is perfectly cleaned and presented</w:t>
            </w:r>
          </w:p>
          <w:p w14:paraId="687ACA86"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 xml:space="preserve">Communicate discreetly </w:t>
            </w:r>
          </w:p>
          <w:p w14:paraId="49B85983"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Be prepared for the guest and ensure everything in the room is placed correctly</w:t>
            </w:r>
          </w:p>
          <w:p w14:paraId="404EC078"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lastRenderedPageBreak/>
              <w:t xml:space="preserve">Ask </w:t>
            </w:r>
            <w:r w:rsidRPr="00DD44B1">
              <w:rPr>
                <w:rFonts w:ascii="Arial" w:hAnsi="Arial" w:cs="Arial"/>
              </w:rPr>
              <w:t>guests</w:t>
            </w:r>
            <w:r w:rsidRPr="00DD44B1">
              <w:rPr>
                <w:rFonts w:ascii="Arial" w:hAnsi="Arial" w:cs="Arial"/>
                <w:color w:val="000000"/>
              </w:rPr>
              <w:t xml:space="preserve"> for specifications in terms of food preferences and travel arrangement</w:t>
            </w:r>
          </w:p>
          <w:p w14:paraId="283A992E" w14:textId="77777777" w:rsidR="00EB07E0" w:rsidRPr="00DD44B1" w:rsidRDefault="00B050DF" w:rsidP="00D03AAF">
            <w:pPr>
              <w:numPr>
                <w:ilvl w:val="0"/>
                <w:numId w:val="1"/>
              </w:numPr>
              <w:pBdr>
                <w:top w:val="nil"/>
                <w:left w:val="nil"/>
                <w:bottom w:val="nil"/>
                <w:right w:val="nil"/>
                <w:between w:val="nil"/>
              </w:pBdr>
              <w:spacing w:after="160" w:line="480" w:lineRule="auto"/>
              <w:rPr>
                <w:rFonts w:ascii="Arial" w:hAnsi="Arial" w:cs="Arial"/>
              </w:rPr>
            </w:pPr>
            <w:r w:rsidRPr="00DD44B1">
              <w:rPr>
                <w:rFonts w:ascii="Arial" w:hAnsi="Arial" w:cs="Arial"/>
                <w:color w:val="000000"/>
              </w:rPr>
              <w:t>Be prepared with audio translation devices in case the guest is not comfortable with English.</w:t>
            </w:r>
          </w:p>
        </w:tc>
        <w:tc>
          <w:tcPr>
            <w:tcW w:w="4508" w:type="dxa"/>
          </w:tcPr>
          <w:p w14:paraId="6B134E87"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lastRenderedPageBreak/>
              <w:t>Do not involve with any last-minute preparation</w:t>
            </w:r>
          </w:p>
          <w:p w14:paraId="5EB8828F"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Do not smoke or drink while at work</w:t>
            </w:r>
          </w:p>
          <w:p w14:paraId="677588FB"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 xml:space="preserve">Do not talk disrespectfully </w:t>
            </w:r>
            <w:r w:rsidRPr="00DD44B1">
              <w:rPr>
                <w:rFonts w:ascii="Arial" w:hAnsi="Arial" w:cs="Arial"/>
              </w:rPr>
              <w:t>with</w:t>
            </w:r>
            <w:r w:rsidRPr="00DD44B1">
              <w:rPr>
                <w:rFonts w:ascii="Arial" w:hAnsi="Arial" w:cs="Arial"/>
                <w:color w:val="000000"/>
              </w:rPr>
              <w:t xml:space="preserve"> the guests</w:t>
            </w:r>
          </w:p>
          <w:p w14:paraId="2314E7A4"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Avoid any arguments and deal with any problem calmly, else call a supervisor</w:t>
            </w:r>
          </w:p>
          <w:p w14:paraId="74074BFA"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Do not eat in front of the guest, eat at areas designated for staff</w:t>
            </w:r>
          </w:p>
          <w:p w14:paraId="56FAA803"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 xml:space="preserve">Do not engage in any personal conversation with </w:t>
            </w:r>
            <w:r w:rsidRPr="00DD44B1">
              <w:rPr>
                <w:rFonts w:ascii="Arial" w:hAnsi="Arial" w:cs="Arial"/>
              </w:rPr>
              <w:t>other staff</w:t>
            </w:r>
            <w:r w:rsidRPr="00DD44B1">
              <w:rPr>
                <w:rFonts w:ascii="Arial" w:hAnsi="Arial" w:cs="Arial"/>
                <w:color w:val="000000"/>
              </w:rPr>
              <w:t xml:space="preserve"> in front of guests</w:t>
            </w:r>
          </w:p>
          <w:p w14:paraId="690C4E09"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Do not use a mobile phone in front of guests</w:t>
            </w:r>
          </w:p>
          <w:p w14:paraId="181A8C09"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t>Refrain from engaging in a personal conversation with guests</w:t>
            </w:r>
          </w:p>
          <w:p w14:paraId="4D7AE3CD" w14:textId="77777777" w:rsidR="00EB07E0" w:rsidRPr="00DD44B1" w:rsidRDefault="00B050DF" w:rsidP="00D03AAF">
            <w:pPr>
              <w:numPr>
                <w:ilvl w:val="0"/>
                <w:numId w:val="1"/>
              </w:numPr>
              <w:pBdr>
                <w:top w:val="nil"/>
                <w:left w:val="nil"/>
                <w:bottom w:val="nil"/>
                <w:right w:val="nil"/>
                <w:between w:val="nil"/>
              </w:pBdr>
              <w:spacing w:line="480" w:lineRule="auto"/>
              <w:rPr>
                <w:rFonts w:ascii="Arial" w:hAnsi="Arial" w:cs="Arial"/>
              </w:rPr>
            </w:pPr>
            <w:r w:rsidRPr="00DD44B1">
              <w:rPr>
                <w:rFonts w:ascii="Arial" w:hAnsi="Arial" w:cs="Arial"/>
                <w:color w:val="000000"/>
              </w:rPr>
              <w:lastRenderedPageBreak/>
              <w:t xml:space="preserve">Do not attend to </w:t>
            </w:r>
            <w:r w:rsidRPr="00DD44B1">
              <w:rPr>
                <w:rFonts w:ascii="Arial" w:hAnsi="Arial" w:cs="Arial"/>
              </w:rPr>
              <w:t>guests</w:t>
            </w:r>
            <w:r w:rsidRPr="00DD44B1">
              <w:rPr>
                <w:rFonts w:ascii="Arial" w:hAnsi="Arial" w:cs="Arial"/>
                <w:color w:val="000000"/>
              </w:rPr>
              <w:t xml:space="preserve"> if you have any illness, such as a cough or cold</w:t>
            </w:r>
          </w:p>
          <w:p w14:paraId="7E820197" w14:textId="77777777" w:rsidR="00EB07E0" w:rsidRPr="00DD44B1" w:rsidRDefault="00B050DF" w:rsidP="00D03AAF">
            <w:pPr>
              <w:numPr>
                <w:ilvl w:val="0"/>
                <w:numId w:val="1"/>
              </w:numPr>
              <w:pBdr>
                <w:top w:val="nil"/>
                <w:left w:val="nil"/>
                <w:bottom w:val="nil"/>
                <w:right w:val="nil"/>
                <w:between w:val="nil"/>
              </w:pBdr>
              <w:spacing w:after="160" w:line="480" w:lineRule="auto"/>
              <w:rPr>
                <w:rFonts w:ascii="Arial" w:hAnsi="Arial" w:cs="Arial"/>
              </w:rPr>
            </w:pPr>
            <w:r w:rsidRPr="00DD44B1">
              <w:rPr>
                <w:rFonts w:ascii="Arial" w:hAnsi="Arial" w:cs="Arial"/>
                <w:color w:val="000000"/>
              </w:rPr>
              <w:t>Do not ask for tips</w:t>
            </w:r>
          </w:p>
        </w:tc>
      </w:tr>
    </w:tbl>
    <w:p w14:paraId="4F295206" w14:textId="77777777" w:rsidR="00EB07E0" w:rsidRPr="00DD44B1" w:rsidRDefault="00B050DF" w:rsidP="00D03AAF">
      <w:pPr>
        <w:pStyle w:val="Heading1"/>
        <w:jc w:val="both"/>
        <w:rPr>
          <w:rFonts w:ascii="Arial" w:hAnsi="Arial" w:cs="Arial"/>
        </w:rPr>
      </w:pPr>
      <w:bookmarkStart w:id="5" w:name="_tyjcwt" w:colFirst="0" w:colLast="0"/>
      <w:bookmarkEnd w:id="5"/>
      <w:r w:rsidRPr="00DD44B1">
        <w:rPr>
          <w:rFonts w:ascii="Arial" w:hAnsi="Arial" w:cs="Arial"/>
        </w:rPr>
        <w:lastRenderedPageBreak/>
        <w:t xml:space="preserve">Conclusion </w:t>
      </w:r>
    </w:p>
    <w:p w14:paraId="7F3C8525" w14:textId="47C95797" w:rsidR="00EB07E0" w:rsidRPr="00DD44B1" w:rsidRDefault="00B050DF" w:rsidP="00D03AAF">
      <w:pPr>
        <w:rPr>
          <w:rFonts w:ascii="Arial" w:hAnsi="Arial" w:cs="Arial"/>
        </w:rPr>
      </w:pPr>
      <w:r w:rsidRPr="00DD44B1">
        <w:rPr>
          <w:rFonts w:ascii="Arial" w:hAnsi="Arial" w:cs="Arial"/>
        </w:rPr>
        <w:t xml:space="preserve">Japan is a hierarchical society compared to the UK which can determine many of its transactions. Japanese are very </w:t>
      </w:r>
      <w:proofErr w:type="gramStart"/>
      <w:r w:rsidRPr="00DD44B1">
        <w:rPr>
          <w:rFonts w:ascii="Arial" w:hAnsi="Arial" w:cs="Arial"/>
        </w:rPr>
        <w:t>hard-working</w:t>
      </w:r>
      <w:proofErr w:type="gramEnd"/>
      <w:r w:rsidRPr="00DD44B1">
        <w:rPr>
          <w:rFonts w:ascii="Arial" w:hAnsi="Arial" w:cs="Arial"/>
        </w:rPr>
        <w:t xml:space="preserve"> and they aim for excellence</w:t>
      </w:r>
      <w:r w:rsidR="00647019" w:rsidRPr="00DD44B1">
        <w:rPr>
          <w:rFonts w:ascii="Arial" w:hAnsi="Arial" w:cs="Arial"/>
        </w:rPr>
        <w:t>,</w:t>
      </w:r>
      <w:r w:rsidRPr="00DD44B1">
        <w:rPr>
          <w:rFonts w:ascii="Arial" w:hAnsi="Arial" w:cs="Arial"/>
        </w:rPr>
        <w:t xml:space="preserve"> also give a lot of importance to the wellbeing of the group, which is different from the UK. However, Japan is economically strong and technologically advanced nation, which is a part of its lifestyle. The UK hotel needs to ensure that they are well prepared in their hotel infrastructure and other services. Japan is a very respectful country and there are an increasing number of tourists from Japan exploring countries across the world. Many of these Japanese travel for vacation and they enjoy the culture, art, and scenic beauty of other countries. The UK hotel staff should be knowledgeable about the culture and basic sentiments of Japanese tourists</w:t>
      </w:r>
      <w:r w:rsidR="00647019" w:rsidRPr="00DD44B1">
        <w:rPr>
          <w:rFonts w:ascii="Arial" w:hAnsi="Arial" w:cs="Arial"/>
        </w:rPr>
        <w:t>,</w:t>
      </w:r>
      <w:r w:rsidRPr="00DD44B1">
        <w:rPr>
          <w:rFonts w:ascii="Arial" w:hAnsi="Arial" w:cs="Arial"/>
        </w:rPr>
        <w:t xml:space="preserve"> be</w:t>
      </w:r>
      <w:r w:rsidR="00647019" w:rsidRPr="00DD44B1">
        <w:rPr>
          <w:rFonts w:ascii="Arial" w:hAnsi="Arial" w:cs="Arial"/>
        </w:rPr>
        <w:t>ing</w:t>
      </w:r>
      <w:r w:rsidRPr="00DD44B1">
        <w:rPr>
          <w:rFonts w:ascii="Arial" w:hAnsi="Arial" w:cs="Arial"/>
        </w:rPr>
        <w:t xml:space="preserve"> disciplined about the service they provide. This indicates they should be prepared and polite</w:t>
      </w:r>
      <w:r w:rsidR="00C7752E" w:rsidRPr="00DD44B1">
        <w:rPr>
          <w:rFonts w:ascii="Arial" w:hAnsi="Arial" w:cs="Arial"/>
        </w:rPr>
        <w:t>, l</w:t>
      </w:r>
      <w:r w:rsidRPr="00DD44B1">
        <w:rPr>
          <w:rFonts w:ascii="Arial" w:hAnsi="Arial" w:cs="Arial"/>
        </w:rPr>
        <w:t>anguage may be a barrier. The hotel may utilize digital translator to help the staff understand the guests</w:t>
      </w:r>
      <w:r w:rsidR="00AB4584" w:rsidRPr="00DD44B1">
        <w:rPr>
          <w:rFonts w:ascii="Arial" w:hAnsi="Arial" w:cs="Arial"/>
        </w:rPr>
        <w:t>;</w:t>
      </w:r>
      <w:r w:rsidRPr="00DD44B1">
        <w:rPr>
          <w:rFonts w:ascii="Arial" w:hAnsi="Arial" w:cs="Arial"/>
        </w:rPr>
        <w:t xml:space="preserve"> also need to understand that Japanese guests may exhibit restraints in terms of indulgence</w:t>
      </w:r>
      <w:r w:rsidR="00AB4584" w:rsidRPr="00DD44B1">
        <w:rPr>
          <w:rFonts w:ascii="Arial" w:hAnsi="Arial" w:cs="Arial"/>
        </w:rPr>
        <w:t>,</w:t>
      </w:r>
      <w:r w:rsidRPr="00DD44B1">
        <w:rPr>
          <w:rFonts w:ascii="Arial" w:hAnsi="Arial" w:cs="Arial"/>
        </w:rPr>
        <w:t xml:space="preserve"> to respect that and advice the guest accordingly.   </w:t>
      </w:r>
    </w:p>
    <w:p w14:paraId="4FCCDBE5" w14:textId="77777777" w:rsidR="00EB07E0" w:rsidRPr="00DD44B1" w:rsidRDefault="00B050DF" w:rsidP="00D03AAF">
      <w:pPr>
        <w:rPr>
          <w:rFonts w:ascii="Arial" w:hAnsi="Arial" w:cs="Arial"/>
        </w:rPr>
      </w:pPr>
      <w:r w:rsidRPr="00DD44B1">
        <w:rPr>
          <w:rFonts w:ascii="Arial" w:hAnsi="Arial" w:cs="Arial"/>
        </w:rPr>
        <w:br/>
      </w:r>
    </w:p>
    <w:p w14:paraId="011CB8FC" w14:textId="77777777" w:rsidR="00EB07E0" w:rsidRPr="00DD44B1" w:rsidRDefault="00B050DF" w:rsidP="00D03AAF">
      <w:pPr>
        <w:spacing w:line="259" w:lineRule="auto"/>
        <w:rPr>
          <w:rFonts w:ascii="Arial" w:hAnsi="Arial" w:cs="Arial"/>
        </w:rPr>
      </w:pPr>
      <w:r w:rsidRPr="00DD44B1">
        <w:rPr>
          <w:rFonts w:ascii="Arial" w:hAnsi="Arial" w:cs="Arial"/>
        </w:rPr>
        <w:lastRenderedPageBreak/>
        <w:br w:type="page"/>
      </w:r>
    </w:p>
    <w:p w14:paraId="45F15863" w14:textId="77777777" w:rsidR="00EB07E0" w:rsidRPr="00DD44B1" w:rsidRDefault="00B050DF" w:rsidP="00D03AAF">
      <w:pPr>
        <w:pStyle w:val="Heading1"/>
        <w:jc w:val="both"/>
        <w:rPr>
          <w:rFonts w:ascii="Arial" w:hAnsi="Arial" w:cs="Arial"/>
        </w:rPr>
      </w:pPr>
      <w:bookmarkStart w:id="6" w:name="_3dy6vkm" w:colFirst="0" w:colLast="0"/>
      <w:bookmarkEnd w:id="6"/>
      <w:r w:rsidRPr="00DD44B1">
        <w:rPr>
          <w:rFonts w:ascii="Arial" w:hAnsi="Arial" w:cs="Arial"/>
        </w:rPr>
        <w:lastRenderedPageBreak/>
        <w:t>References</w:t>
      </w:r>
    </w:p>
    <w:p w14:paraId="56D8BAB0" w14:textId="77777777" w:rsidR="00EB07E0" w:rsidRPr="00DD44B1" w:rsidRDefault="00B050DF" w:rsidP="00D03AAF">
      <w:pPr>
        <w:rPr>
          <w:rFonts w:ascii="Arial" w:hAnsi="Arial" w:cs="Arial"/>
        </w:rPr>
      </w:pPr>
      <w:r w:rsidRPr="00DD44B1">
        <w:rPr>
          <w:rFonts w:ascii="Arial" w:hAnsi="Arial" w:cs="Arial"/>
        </w:rPr>
        <w:t xml:space="preserve">BBC News 2022, “United Kingdom country profile.”, retrieved November 25, 2022, from. </w:t>
      </w:r>
      <w:hyperlink r:id="rId11">
        <w:r w:rsidRPr="00DD44B1">
          <w:rPr>
            <w:rFonts w:ascii="Arial" w:hAnsi="Arial" w:cs="Arial"/>
            <w:color w:val="0563C1"/>
            <w:u w:val="single"/>
          </w:rPr>
          <w:t>https://www.bbc.com/news/world-europe-18023389</w:t>
        </w:r>
      </w:hyperlink>
    </w:p>
    <w:p w14:paraId="537EC661" w14:textId="77777777" w:rsidR="00EB07E0" w:rsidRPr="00DD44B1" w:rsidRDefault="00B050DF" w:rsidP="00D03AAF">
      <w:pPr>
        <w:rPr>
          <w:rFonts w:ascii="Arial" w:hAnsi="Arial" w:cs="Arial"/>
        </w:rPr>
      </w:pPr>
      <w:bookmarkStart w:id="7" w:name="_1t3h5sf" w:colFirst="0" w:colLast="0"/>
      <w:bookmarkEnd w:id="7"/>
      <w:r w:rsidRPr="00DD44B1">
        <w:rPr>
          <w:rFonts w:ascii="Arial" w:hAnsi="Arial" w:cs="Arial"/>
        </w:rPr>
        <w:t xml:space="preserve">Complete Hospitality Training 2022, “Understanding Cultural Awareness in Hospitality”, retrieved November 25, 2022, from </w:t>
      </w:r>
      <w:hyperlink r:id="rId12">
        <w:r w:rsidRPr="00DD44B1">
          <w:rPr>
            <w:rFonts w:ascii="Arial" w:hAnsi="Arial" w:cs="Arial"/>
            <w:color w:val="0563C1"/>
            <w:u w:val="single"/>
          </w:rPr>
          <w:t>https://cht.edu.au/news/understanding-cultural-awareness-in-hospitality</w:t>
        </w:r>
      </w:hyperlink>
    </w:p>
    <w:p w14:paraId="418D6C47" w14:textId="77777777" w:rsidR="00EB07E0" w:rsidRPr="00DD44B1" w:rsidRDefault="00B050DF" w:rsidP="00D03AAF">
      <w:pPr>
        <w:rPr>
          <w:rFonts w:ascii="Arial" w:hAnsi="Arial" w:cs="Arial"/>
        </w:rPr>
      </w:pPr>
      <w:proofErr w:type="spellStart"/>
      <w:r w:rsidRPr="00DD44B1">
        <w:rPr>
          <w:rFonts w:ascii="Arial" w:hAnsi="Arial" w:cs="Arial"/>
        </w:rPr>
        <w:t>Fouts</w:t>
      </w:r>
      <w:proofErr w:type="spellEnd"/>
      <w:r w:rsidRPr="00DD44B1">
        <w:rPr>
          <w:rFonts w:ascii="Arial" w:hAnsi="Arial" w:cs="Arial"/>
        </w:rPr>
        <w:t xml:space="preserve">, J 2019, “Mindfulness: Improving The Culture Of Service In The Hospitality Industry”, retrieved November 25, 2022, from </w:t>
      </w:r>
      <w:hyperlink r:id="rId13">
        <w:r w:rsidRPr="00DD44B1">
          <w:rPr>
            <w:rFonts w:ascii="Arial" w:hAnsi="Arial" w:cs="Arial"/>
            <w:color w:val="0563C1"/>
            <w:u w:val="single"/>
          </w:rPr>
          <w:t>https://www.forbes.com/sites/forbescoachescouncil/2019/09/13/mindfulness-improving-the-culture-of-service-in-the-hospitality-industry/?sh=527d9fe126bd</w:t>
        </w:r>
      </w:hyperlink>
    </w:p>
    <w:p w14:paraId="697FAEFD" w14:textId="77777777" w:rsidR="00EB07E0" w:rsidRPr="00DD44B1" w:rsidRDefault="00B050DF" w:rsidP="00D03AAF">
      <w:pPr>
        <w:rPr>
          <w:rFonts w:ascii="Arial" w:hAnsi="Arial" w:cs="Arial"/>
        </w:rPr>
      </w:pPr>
      <w:r w:rsidRPr="00DD44B1">
        <w:rPr>
          <w:rFonts w:ascii="Arial" w:hAnsi="Arial" w:cs="Arial"/>
        </w:rPr>
        <w:t xml:space="preserve">Hofstede Insights 2022, “Country </w:t>
      </w:r>
      <w:proofErr w:type="spellStart"/>
      <w:r w:rsidRPr="00DD44B1">
        <w:rPr>
          <w:rFonts w:ascii="Arial" w:hAnsi="Arial" w:cs="Arial"/>
        </w:rPr>
        <w:t>Comparision</w:t>
      </w:r>
      <w:proofErr w:type="spellEnd"/>
      <w:r w:rsidRPr="00DD44B1">
        <w:rPr>
          <w:rFonts w:ascii="Arial" w:hAnsi="Arial" w:cs="Arial"/>
        </w:rPr>
        <w:t xml:space="preserve">”, retrieved November 25, 2022, from.  </w:t>
      </w:r>
      <w:hyperlink r:id="rId14">
        <w:r w:rsidRPr="00DD44B1">
          <w:rPr>
            <w:rFonts w:ascii="Arial" w:hAnsi="Arial" w:cs="Arial"/>
            <w:color w:val="0563C1"/>
            <w:u w:val="single"/>
          </w:rPr>
          <w:t>https://www.hofstede-insights.com/country-comparison/japan,the-uk/</w:t>
        </w:r>
      </w:hyperlink>
    </w:p>
    <w:p w14:paraId="62691FE3" w14:textId="77777777" w:rsidR="00EB07E0" w:rsidRPr="00DD44B1" w:rsidRDefault="00B050DF" w:rsidP="00D03AAF">
      <w:pPr>
        <w:rPr>
          <w:rFonts w:ascii="Arial" w:hAnsi="Arial" w:cs="Arial"/>
        </w:rPr>
      </w:pPr>
      <w:bookmarkStart w:id="8" w:name="_4d34og8" w:colFirst="0" w:colLast="0"/>
      <w:bookmarkEnd w:id="8"/>
      <w:proofErr w:type="spellStart"/>
      <w:r w:rsidRPr="00DD44B1">
        <w:rPr>
          <w:rFonts w:ascii="Arial" w:hAnsi="Arial" w:cs="Arial"/>
        </w:rPr>
        <w:t>Rajgopal</w:t>
      </w:r>
      <w:proofErr w:type="spellEnd"/>
      <w:r w:rsidRPr="00DD44B1">
        <w:rPr>
          <w:rFonts w:ascii="Arial" w:hAnsi="Arial" w:cs="Arial"/>
        </w:rPr>
        <w:t xml:space="preserve">, S 2022, “Hospitality Brands Can Succeed </w:t>
      </w:r>
      <w:proofErr w:type="gramStart"/>
      <w:r w:rsidRPr="00DD44B1">
        <w:rPr>
          <w:rFonts w:ascii="Arial" w:hAnsi="Arial" w:cs="Arial"/>
        </w:rPr>
        <w:t>With</w:t>
      </w:r>
      <w:proofErr w:type="gramEnd"/>
      <w:r w:rsidRPr="00DD44B1">
        <w:rPr>
          <w:rFonts w:ascii="Arial" w:hAnsi="Arial" w:cs="Arial"/>
        </w:rPr>
        <w:t xml:space="preserve"> A Customer Experience Philosophy”, retrieved November 25, 2022, from. </w:t>
      </w:r>
      <w:hyperlink r:id="rId15">
        <w:r w:rsidRPr="00DD44B1">
          <w:rPr>
            <w:rFonts w:ascii="Arial" w:hAnsi="Arial" w:cs="Arial"/>
            <w:color w:val="0563C1"/>
            <w:u w:val="single"/>
          </w:rPr>
          <w:t>https://www.forbes.com/sites/forbesbusinesscouncil/2022/09/16/hospitality-brands-can-succeed-with-a-customer-experience-philosophy/?sh=458d5dc20403</w:t>
        </w:r>
      </w:hyperlink>
    </w:p>
    <w:p w14:paraId="75F92A98" w14:textId="77777777" w:rsidR="00EB07E0" w:rsidRPr="00DD44B1" w:rsidRDefault="00B050DF" w:rsidP="00D03AAF">
      <w:pPr>
        <w:rPr>
          <w:rFonts w:ascii="Arial" w:hAnsi="Arial" w:cs="Arial"/>
        </w:rPr>
      </w:pPr>
      <w:bookmarkStart w:id="9" w:name="_2s8eyo1" w:colFirst="0" w:colLast="0"/>
      <w:bookmarkEnd w:id="9"/>
      <w:proofErr w:type="spellStart"/>
      <w:r w:rsidRPr="00DD44B1">
        <w:rPr>
          <w:rFonts w:ascii="Arial" w:hAnsi="Arial" w:cs="Arial"/>
        </w:rPr>
        <w:t>Scroope</w:t>
      </w:r>
      <w:proofErr w:type="spellEnd"/>
      <w:r w:rsidRPr="00DD44B1">
        <w:rPr>
          <w:rFonts w:ascii="Arial" w:hAnsi="Arial" w:cs="Arial"/>
        </w:rPr>
        <w:t>, C. 2021, “Japanese Culture</w:t>
      </w:r>
      <w:r w:rsidRPr="00DD44B1">
        <w:rPr>
          <w:rFonts w:ascii="Arial" w:hAnsi="Arial" w:cs="Arial"/>
          <w:i/>
        </w:rPr>
        <w:t>.”,</w:t>
      </w:r>
      <w:r w:rsidRPr="00DD44B1">
        <w:rPr>
          <w:rFonts w:ascii="Arial" w:hAnsi="Arial" w:cs="Arial"/>
        </w:rPr>
        <w:t xml:space="preserve"> retrieved November 25, 2022, from. </w:t>
      </w:r>
      <w:hyperlink r:id="rId16">
        <w:r w:rsidRPr="00DD44B1">
          <w:rPr>
            <w:rFonts w:ascii="Arial" w:hAnsi="Arial" w:cs="Arial"/>
            <w:color w:val="0563C1"/>
            <w:u w:val="single"/>
          </w:rPr>
          <w:t>https://culturalatlas.sbs.com.au/japanese-culture/japanese-culture-core-concepts</w:t>
        </w:r>
      </w:hyperlink>
      <w:r w:rsidRPr="00DD44B1">
        <w:rPr>
          <w:rFonts w:ascii="Arial" w:hAnsi="Arial" w:cs="Arial"/>
        </w:rPr>
        <w:t xml:space="preserve"> </w:t>
      </w:r>
    </w:p>
    <w:p w14:paraId="72E3EEF8" w14:textId="77777777" w:rsidR="00EB07E0" w:rsidRPr="00DD44B1" w:rsidRDefault="00B050DF" w:rsidP="00D03AAF">
      <w:pPr>
        <w:rPr>
          <w:rFonts w:ascii="Arial" w:hAnsi="Arial" w:cs="Arial"/>
        </w:rPr>
      </w:pPr>
      <w:r w:rsidRPr="00DD44B1">
        <w:rPr>
          <w:rFonts w:ascii="Arial" w:hAnsi="Arial" w:cs="Arial"/>
        </w:rPr>
        <w:t xml:space="preserve">Setupmyhotel.com 2022, “Etiquettes and Manners for Hotel Staff / Front Office Staff” retrieved November 25, 2022, from. </w:t>
      </w:r>
      <w:hyperlink r:id="rId17">
        <w:r w:rsidRPr="00DD44B1">
          <w:rPr>
            <w:rFonts w:ascii="Arial" w:hAnsi="Arial" w:cs="Arial"/>
            <w:color w:val="0563C1"/>
            <w:u w:val="single"/>
          </w:rPr>
          <w:t>https://setupmyhotel.com/train-my-hotel-staff/front-office-training/633-etiquettes-for-hotel-staffs.html</w:t>
        </w:r>
      </w:hyperlink>
    </w:p>
    <w:p w14:paraId="2D5393B6" w14:textId="77777777" w:rsidR="00EB07E0" w:rsidRPr="00DD44B1" w:rsidRDefault="00B050DF" w:rsidP="00D03AAF">
      <w:pPr>
        <w:rPr>
          <w:rFonts w:ascii="Arial" w:hAnsi="Arial" w:cs="Arial"/>
        </w:rPr>
      </w:pPr>
      <w:bookmarkStart w:id="10" w:name="_17dp8vu" w:colFirst="0" w:colLast="0"/>
      <w:bookmarkEnd w:id="10"/>
      <w:r w:rsidRPr="00DD44B1">
        <w:rPr>
          <w:rFonts w:ascii="Arial" w:hAnsi="Arial" w:cs="Arial"/>
        </w:rPr>
        <w:lastRenderedPageBreak/>
        <w:t xml:space="preserve">Statista 2022, “Inbound tourist visits to the UK 2002-2022”, retrieved November 25, 2022, from. </w:t>
      </w:r>
      <w:hyperlink r:id="rId18">
        <w:r w:rsidRPr="00DD44B1">
          <w:rPr>
            <w:rFonts w:ascii="Arial" w:hAnsi="Arial" w:cs="Arial"/>
            <w:color w:val="0563C1"/>
            <w:u w:val="single"/>
          </w:rPr>
          <w:t>https://www.statista.com/statistics/287133/annual-number-of-overseas-visits-to-the-united-kingdom-uk/</w:t>
        </w:r>
      </w:hyperlink>
    </w:p>
    <w:p w14:paraId="7A566B14" w14:textId="77777777" w:rsidR="00EB07E0" w:rsidRPr="00DD44B1" w:rsidRDefault="00B050DF" w:rsidP="00D03AAF">
      <w:pPr>
        <w:rPr>
          <w:rFonts w:ascii="Arial" w:hAnsi="Arial" w:cs="Arial"/>
        </w:rPr>
      </w:pPr>
      <w:proofErr w:type="spellStart"/>
      <w:r w:rsidRPr="00DD44B1">
        <w:rPr>
          <w:rFonts w:ascii="Arial" w:hAnsi="Arial" w:cs="Arial"/>
        </w:rPr>
        <w:t>Venaik</w:t>
      </w:r>
      <w:proofErr w:type="spellEnd"/>
      <w:r w:rsidRPr="00DD44B1">
        <w:rPr>
          <w:rFonts w:ascii="Arial" w:hAnsi="Arial" w:cs="Arial"/>
        </w:rPr>
        <w:t>, S &amp; Brewer, P 2016, “National culture dimensions: The perpetuation of cultural ignorance.”, vol</w:t>
      </w:r>
      <w:r w:rsidRPr="00DD44B1">
        <w:rPr>
          <w:rFonts w:ascii="Arial" w:hAnsi="Arial" w:cs="Arial"/>
          <w:i/>
        </w:rPr>
        <w:t>.</w:t>
      </w:r>
      <w:r w:rsidRPr="00DD44B1">
        <w:rPr>
          <w:rFonts w:ascii="Arial" w:hAnsi="Arial" w:cs="Arial"/>
        </w:rPr>
        <w:t xml:space="preserve"> 47, no. 5, 563 –589. retrieved November 25, 2022, from.  </w:t>
      </w:r>
      <w:hyperlink r:id="rId19">
        <w:r w:rsidRPr="00DD44B1">
          <w:rPr>
            <w:rFonts w:ascii="Arial" w:hAnsi="Arial" w:cs="Arial"/>
            <w:color w:val="0563C1"/>
            <w:u w:val="single"/>
          </w:rPr>
          <w:t>https://doi.org/10.1177/1350507616629356</w:t>
        </w:r>
      </w:hyperlink>
    </w:p>
    <w:p w14:paraId="6056E6C9" w14:textId="77777777" w:rsidR="00EB07E0" w:rsidRDefault="00EB07E0" w:rsidP="00D03AAF"/>
    <w:sectPr w:rsidR="00EB07E0">
      <w:headerReference w:type="default" r:id="rId2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887A9" w14:textId="77777777" w:rsidR="003951FA" w:rsidRDefault="00B050DF">
      <w:pPr>
        <w:spacing w:after="0" w:line="240" w:lineRule="auto"/>
      </w:pPr>
      <w:r>
        <w:separator/>
      </w:r>
    </w:p>
  </w:endnote>
  <w:endnote w:type="continuationSeparator" w:id="0">
    <w:p w14:paraId="7E48DF1E" w14:textId="77777777" w:rsidR="003951FA" w:rsidRDefault="00B05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Segoe UI Symbol"/>
    <w:charset w:val="00"/>
    <w:family w:val="swiss"/>
    <w:pitch w:val="variable"/>
    <w:sig w:usb0="00000003" w:usb1="0200FDEE" w:usb2="03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08510" w14:textId="77777777" w:rsidR="003951FA" w:rsidRDefault="00B050DF">
      <w:pPr>
        <w:spacing w:after="0" w:line="240" w:lineRule="auto"/>
      </w:pPr>
      <w:r>
        <w:separator/>
      </w:r>
    </w:p>
  </w:footnote>
  <w:footnote w:type="continuationSeparator" w:id="0">
    <w:p w14:paraId="5D38EE3B" w14:textId="77777777" w:rsidR="003951FA" w:rsidRDefault="00B050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4105C" w14:textId="77777777" w:rsidR="00EB07E0" w:rsidRDefault="00B050D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sidR="00EA4745">
      <w:rPr>
        <w:color w:val="000000"/>
      </w:rPr>
      <w:fldChar w:fldCharType="separate"/>
    </w:r>
    <w:r w:rsidR="00A441B5">
      <w:rPr>
        <w:noProof/>
        <w:color w:val="000000"/>
      </w:rPr>
      <w:t>1</w:t>
    </w:r>
    <w:r>
      <w:rPr>
        <w:color w:val="000000"/>
      </w:rPr>
      <w:fldChar w:fldCharType="end"/>
    </w:r>
  </w:p>
  <w:p w14:paraId="0E648A44" w14:textId="77777777" w:rsidR="00EB07E0" w:rsidRDefault="00EB07E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0230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94859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7E0"/>
    <w:rsid w:val="00020BA9"/>
    <w:rsid w:val="000325CA"/>
    <w:rsid w:val="00035027"/>
    <w:rsid w:val="00060BAF"/>
    <w:rsid w:val="0014343F"/>
    <w:rsid w:val="0019580F"/>
    <w:rsid w:val="001B6117"/>
    <w:rsid w:val="00296058"/>
    <w:rsid w:val="003951FA"/>
    <w:rsid w:val="00441055"/>
    <w:rsid w:val="00456071"/>
    <w:rsid w:val="004C778A"/>
    <w:rsid w:val="004F3A33"/>
    <w:rsid w:val="00517499"/>
    <w:rsid w:val="00647019"/>
    <w:rsid w:val="00652179"/>
    <w:rsid w:val="007F0700"/>
    <w:rsid w:val="008456F8"/>
    <w:rsid w:val="00A441B5"/>
    <w:rsid w:val="00AA54D0"/>
    <w:rsid w:val="00AB4584"/>
    <w:rsid w:val="00B050DF"/>
    <w:rsid w:val="00B60161"/>
    <w:rsid w:val="00B811F0"/>
    <w:rsid w:val="00BB1BE1"/>
    <w:rsid w:val="00BF5AD0"/>
    <w:rsid w:val="00BF6C62"/>
    <w:rsid w:val="00C02215"/>
    <w:rsid w:val="00C04629"/>
    <w:rsid w:val="00C7752E"/>
    <w:rsid w:val="00CD26C7"/>
    <w:rsid w:val="00D03AAF"/>
    <w:rsid w:val="00D877EB"/>
    <w:rsid w:val="00DD44B1"/>
    <w:rsid w:val="00EB07E0"/>
    <w:rsid w:val="00EE3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8A3AF"/>
  <w15:docId w15:val="{4F78EF81-6C5B-EB42-89DC-EAE89D59A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left"/>
      <w:outlineLvl w:val="0"/>
    </w:pPr>
    <w:rPr>
      <w:b/>
    </w:rPr>
  </w:style>
  <w:style w:type="paragraph" w:styleId="Heading2">
    <w:name w:val="heading 2"/>
    <w:basedOn w:val="Normal"/>
    <w:next w:val="Normal"/>
    <w:uiPriority w:val="9"/>
    <w:unhideWhenUsed/>
    <w:qFormat/>
    <w:pPr>
      <w:keepNext/>
      <w:keepLines/>
      <w:spacing w:before="40" w:after="0"/>
      <w:jc w:val="left"/>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jc w:val="center"/>
    </w:pPr>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styleId="TableGrid">
    <w:name w:val="Table Grid"/>
    <w:basedOn w:val="TableNormal"/>
    <w:uiPriority w:val="39"/>
    <w:rsid w:val="000325CA"/>
    <w:pPr>
      <w:spacing w:after="0" w:line="240" w:lineRule="auto"/>
      <w:jc w:val="lef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rbes.com/sites/forbescoachescouncil/2019/09/13/mindfulness-improving-the-culture-of-service-in-the-hospitality-industry/?sh=527d9fe126bd" TargetMode="External"/><Relationship Id="rId18" Type="http://schemas.openxmlformats.org/officeDocument/2006/relationships/hyperlink" Target="https://www.statista.com/statistics/287133/annual-number-of-overseas-visits-to-the-united-kingdom-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ht.edu.au/news/understanding-cultural-awareness-in-hospitality" TargetMode="External"/><Relationship Id="rId17" Type="http://schemas.openxmlformats.org/officeDocument/2006/relationships/hyperlink" Target="https://setupmyhotel.com/train-my-hotel-staff/front-office-training/633-etiquettes-for-hotel-staffs.html" TargetMode="External"/><Relationship Id="rId2" Type="http://schemas.openxmlformats.org/officeDocument/2006/relationships/customXml" Target="../customXml/item2.xml"/><Relationship Id="rId16" Type="http://schemas.openxmlformats.org/officeDocument/2006/relationships/hyperlink" Target="https://culturalatlas.sbs.com.au/japanese-culture/japanese-culture-core-concep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m/news/world-europe-18023389" TargetMode="External"/><Relationship Id="rId5" Type="http://schemas.openxmlformats.org/officeDocument/2006/relationships/numbering" Target="numbering.xml"/><Relationship Id="rId15" Type="http://schemas.openxmlformats.org/officeDocument/2006/relationships/hyperlink" Target="https://www.forbes.com/sites/forbesbusinesscouncil/2022/09/16/hospitality-brands-can-succeed-with-a-customer-experience-philosophy/?sh=458d5dc20403" TargetMode="External"/><Relationship Id="rId10" Type="http://schemas.openxmlformats.org/officeDocument/2006/relationships/endnotes" Target="endnotes.xml"/><Relationship Id="rId19" Type="http://schemas.openxmlformats.org/officeDocument/2006/relationships/hyperlink" Target="https://doi.org/10.1177/135050761662935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fstede-insights.com/country-comparison/japan,the-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4" ma:contentTypeDescription="Create a new document." ma:contentTypeScope="" ma:versionID="1cddea9b574c05fb5cceb133f9a6aed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d453f1f535387c7df1d63f10f9acfd6"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87523-9CCE-4B80-85FC-F9A4DA22A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7F7340-723F-44AF-BCBF-640994C538D7}">
  <ds:schemaRefs>
    <ds:schemaRef ds:uri="http://schemas.microsoft.com/sharepoint/v3/contenttype/forms"/>
  </ds:schemaRefs>
</ds:datastoreItem>
</file>

<file path=customXml/itemProps3.xml><?xml version="1.0" encoding="utf-8"?>
<ds:datastoreItem xmlns:ds="http://schemas.openxmlformats.org/officeDocument/2006/customXml" ds:itemID="{37AB480E-845D-46AC-96E3-A3FCE07FDF81}">
  <ds:schemaRefs>
    <ds:schemaRef ds:uri="http://schemas.microsoft.com/office/infopath/2007/PartnerControls"/>
    <ds:schemaRef ds:uri="http://purl.org/dc/elements/1.1/"/>
    <ds:schemaRef ds:uri="be49ff73-cec0-4379-9da8-63ff3cc411bb"/>
    <ds:schemaRef ds:uri="90b58af8-24e5-4252-ab67-b2f2985aee88"/>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purl.org/dc/terms/"/>
    <ds:schemaRef ds:uri="http://www.w3.org/XML/1998/namespace"/>
  </ds:schemaRefs>
</ds:datastoreItem>
</file>

<file path=customXml/itemProps4.xml><?xml version="1.0" encoding="utf-8"?>
<ds:datastoreItem xmlns:ds="http://schemas.openxmlformats.org/officeDocument/2006/customXml" ds:itemID="{38F37E37-A0B8-43B5-9422-B722F4423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1754</Words>
  <Characters>9999</Characters>
  <Application>Microsoft Office Word</Application>
  <DocSecurity>0</DocSecurity>
  <Lines>83</Lines>
  <Paragraphs>23</Paragraphs>
  <ScaleCrop>false</ScaleCrop>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pavel</dc:creator>
  <cp:lastModifiedBy>Madalina Pavel (2025267)</cp:lastModifiedBy>
  <cp:revision>2</cp:revision>
  <dcterms:created xsi:type="dcterms:W3CDTF">2022-11-28T23:27:00Z</dcterms:created>
  <dcterms:modified xsi:type="dcterms:W3CDTF">2022-11-28T23:27:00Z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