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943B7" w14:textId="77777777" w:rsidR="00E067A8" w:rsidRDefault="00ED5964">
      <w:r>
        <w:rPr>
          <w:noProof/>
          <w:lang w:val="en-US" w:eastAsia="en-US"/>
        </w:rPr>
        <w:drawing>
          <wp:inline distT="0" distB="0" distL="0" distR="0" wp14:anchorId="51228550" wp14:editId="3461335E">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BF7A916" w14:textId="77777777" w:rsidR="00ED5964" w:rsidRDefault="00ED5964"/>
    <w:p w14:paraId="071E7029" w14:textId="77777777" w:rsidR="00ED5964" w:rsidRDefault="00ED5964"/>
    <w:p w14:paraId="35C18D17" w14:textId="77777777" w:rsidR="006A5CFC" w:rsidRDefault="006A5CFC"/>
    <w:p w14:paraId="5D4E8E09" w14:textId="77777777" w:rsidR="006A5CFC" w:rsidRDefault="006A5CFC"/>
    <w:p w14:paraId="29ABD194" w14:textId="77777777" w:rsidR="00ED5964" w:rsidRDefault="00ED5964"/>
    <w:p w14:paraId="3F93DA3B" w14:textId="3D10A54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50D7D">
        <w:rPr>
          <w:rFonts w:asciiTheme="minorBidi" w:hAnsiTheme="minorBidi"/>
          <w:sz w:val="28"/>
          <w:szCs w:val="28"/>
        </w:rPr>
        <w:t xml:space="preserve">Marcelly moquete de </w:t>
      </w:r>
      <w:proofErr w:type="spellStart"/>
      <w:r w:rsidR="00850D7D">
        <w:rPr>
          <w:rFonts w:asciiTheme="minorBidi" w:hAnsiTheme="minorBidi"/>
          <w:sz w:val="28"/>
          <w:szCs w:val="28"/>
        </w:rPr>
        <w:t>volquez</w:t>
      </w:r>
      <w:proofErr w:type="spellEnd"/>
    </w:p>
    <w:p w14:paraId="2627DD81" w14:textId="57C50F2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50D7D">
        <w:rPr>
          <w:rFonts w:asciiTheme="minorBidi" w:hAnsiTheme="minorBidi"/>
          <w:sz w:val="28"/>
          <w:szCs w:val="28"/>
        </w:rPr>
        <w:t>2510498</w:t>
      </w:r>
    </w:p>
    <w:p w14:paraId="6269700F" w14:textId="3B3375B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50D7D">
        <w:rPr>
          <w:rFonts w:asciiTheme="minorBidi" w:hAnsiTheme="minorBidi"/>
          <w:sz w:val="28"/>
          <w:szCs w:val="28"/>
        </w:rPr>
        <w:t>(LCHS4001_LON)</w:t>
      </w:r>
    </w:p>
    <w:p w14:paraId="01FCD342" w14:textId="7A97BB4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50D7D">
        <w:rPr>
          <w:rFonts w:asciiTheme="minorBidi" w:hAnsiTheme="minorBidi"/>
          <w:sz w:val="28"/>
          <w:szCs w:val="28"/>
        </w:rPr>
        <w:t>Academic and employabil</w:t>
      </w:r>
      <w:r w:rsidR="00B66544">
        <w:rPr>
          <w:rFonts w:asciiTheme="minorBidi" w:hAnsiTheme="minorBidi"/>
          <w:sz w:val="28"/>
          <w:szCs w:val="28"/>
        </w:rPr>
        <w:t>ity skills</w:t>
      </w:r>
    </w:p>
    <w:p w14:paraId="5B413C5A" w14:textId="049569E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66544">
        <w:rPr>
          <w:rFonts w:asciiTheme="minorBidi" w:hAnsiTheme="minorBidi"/>
          <w:sz w:val="28"/>
          <w:szCs w:val="28"/>
        </w:rPr>
        <w:t>Inderjit Grewal</w:t>
      </w:r>
    </w:p>
    <w:p w14:paraId="70B53D6F" w14:textId="77777777" w:rsidR="00ED5964" w:rsidRDefault="00ED5964" w:rsidP="00ED5964">
      <w:pPr>
        <w:jc w:val="both"/>
        <w:rPr>
          <w:rFonts w:asciiTheme="minorBidi" w:hAnsiTheme="minorBidi"/>
          <w:sz w:val="28"/>
          <w:szCs w:val="28"/>
        </w:rPr>
      </w:pPr>
    </w:p>
    <w:p w14:paraId="7402BC03" w14:textId="77777777" w:rsidR="00ED5964" w:rsidRDefault="00ED5964" w:rsidP="00ED5964">
      <w:pPr>
        <w:jc w:val="both"/>
        <w:rPr>
          <w:rFonts w:asciiTheme="minorBidi" w:hAnsiTheme="minorBidi"/>
          <w:sz w:val="28"/>
          <w:szCs w:val="28"/>
        </w:rPr>
      </w:pPr>
    </w:p>
    <w:p w14:paraId="27F3C67D" w14:textId="77777777" w:rsidR="00ED5964" w:rsidRDefault="00ED5964" w:rsidP="00ED5964">
      <w:pPr>
        <w:jc w:val="both"/>
        <w:rPr>
          <w:rFonts w:asciiTheme="minorBidi" w:hAnsiTheme="minorBidi"/>
          <w:sz w:val="28"/>
          <w:szCs w:val="28"/>
        </w:rPr>
      </w:pPr>
    </w:p>
    <w:p w14:paraId="4E126594" w14:textId="77777777" w:rsidR="00ED5964" w:rsidRDefault="00ED5964" w:rsidP="00ED5964">
      <w:pPr>
        <w:jc w:val="both"/>
        <w:rPr>
          <w:rFonts w:asciiTheme="minorBidi" w:hAnsiTheme="minorBidi"/>
          <w:sz w:val="28"/>
          <w:szCs w:val="28"/>
        </w:rPr>
      </w:pPr>
    </w:p>
    <w:p w14:paraId="32CFB323" w14:textId="77777777" w:rsidR="00ED5964" w:rsidRDefault="00ED5964" w:rsidP="00ED5964">
      <w:pPr>
        <w:jc w:val="both"/>
        <w:rPr>
          <w:rFonts w:asciiTheme="minorBidi" w:hAnsiTheme="minorBidi"/>
          <w:sz w:val="28"/>
          <w:szCs w:val="28"/>
        </w:rPr>
      </w:pPr>
    </w:p>
    <w:p w14:paraId="65180D6B" w14:textId="77777777" w:rsidR="00ED5964" w:rsidRDefault="00ED5964" w:rsidP="00ED5964">
      <w:pPr>
        <w:jc w:val="both"/>
        <w:rPr>
          <w:rFonts w:asciiTheme="minorBidi" w:hAnsiTheme="minorBidi"/>
          <w:sz w:val="28"/>
          <w:szCs w:val="28"/>
        </w:rPr>
      </w:pPr>
    </w:p>
    <w:p w14:paraId="66C7BB8D" w14:textId="77777777" w:rsidR="00ED5964" w:rsidRDefault="00ED5964" w:rsidP="00ED5964">
      <w:pPr>
        <w:jc w:val="both"/>
        <w:rPr>
          <w:rFonts w:asciiTheme="minorBidi" w:hAnsiTheme="minorBidi"/>
          <w:sz w:val="28"/>
          <w:szCs w:val="28"/>
        </w:rPr>
      </w:pPr>
    </w:p>
    <w:p w14:paraId="17730FD4" w14:textId="7777777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432F84E" w14:textId="77777777" w:rsidR="00ED5964" w:rsidRDefault="00ED5964" w:rsidP="00ED5964">
      <w:pPr>
        <w:jc w:val="both"/>
        <w:rPr>
          <w:rFonts w:asciiTheme="minorBidi" w:hAnsiTheme="minorBidi"/>
          <w:sz w:val="28"/>
          <w:szCs w:val="28"/>
        </w:rPr>
      </w:pPr>
    </w:p>
    <w:p w14:paraId="226C9C55" w14:textId="77777777" w:rsidR="00ED5964" w:rsidRDefault="00ED5964" w:rsidP="00ED5964">
      <w:pPr>
        <w:jc w:val="both"/>
        <w:rPr>
          <w:rFonts w:asciiTheme="minorBidi" w:hAnsiTheme="minorBidi"/>
          <w:sz w:val="28"/>
          <w:szCs w:val="28"/>
        </w:rPr>
      </w:pPr>
    </w:p>
    <w:p w14:paraId="3BB6341C" w14:textId="77777777" w:rsidR="00ED5964" w:rsidRDefault="00ED5964" w:rsidP="00ED5964">
      <w:pPr>
        <w:jc w:val="both"/>
        <w:rPr>
          <w:rFonts w:asciiTheme="minorBidi" w:hAnsiTheme="minorBidi"/>
          <w:sz w:val="28"/>
          <w:szCs w:val="28"/>
        </w:rPr>
      </w:pPr>
    </w:p>
    <w:p w14:paraId="57F9D7BC" w14:textId="77777777" w:rsidR="00ED5964" w:rsidRDefault="00ED5964" w:rsidP="00ED5964">
      <w:pPr>
        <w:jc w:val="both"/>
        <w:rPr>
          <w:rFonts w:asciiTheme="minorBidi" w:hAnsiTheme="minorBidi"/>
          <w:sz w:val="28"/>
          <w:szCs w:val="28"/>
        </w:rPr>
      </w:pPr>
    </w:p>
    <w:p w14:paraId="26D61EAA" w14:textId="77777777" w:rsidR="00ED5964" w:rsidRDefault="00ED5964" w:rsidP="00ED5964">
      <w:pPr>
        <w:jc w:val="both"/>
        <w:rPr>
          <w:rFonts w:asciiTheme="minorBidi" w:hAnsiTheme="minorBidi"/>
          <w:sz w:val="28"/>
          <w:szCs w:val="28"/>
        </w:rPr>
      </w:pPr>
    </w:p>
    <w:p w14:paraId="7F6331A7"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rPr>
        <w:id w:val="2083777713"/>
        <w:docPartObj>
          <w:docPartGallery w:val="Table of Contents"/>
          <w:docPartUnique/>
        </w:docPartObj>
      </w:sdtPr>
      <w:sdtEndPr/>
      <w:sdtContent>
        <w:p w14:paraId="1B74C1F7" w14:textId="77777777" w:rsidR="00184A9A" w:rsidRPr="002976D4" w:rsidRDefault="00184A9A">
          <w:pPr>
            <w:pStyle w:val="TOCHeading"/>
            <w:rPr>
              <w:color w:val="4472C4" w:themeColor="accent1"/>
            </w:rPr>
          </w:pPr>
          <w:r w:rsidRPr="0CF501EC">
            <w:rPr>
              <w:color w:val="4471C4"/>
            </w:rPr>
            <w:t>Table of Contents</w:t>
          </w:r>
        </w:p>
        <w:p w14:paraId="6941E297" w14:textId="77777777" w:rsidR="009436EB" w:rsidRDefault="00A95A36">
          <w:pPr>
            <w:pStyle w:val="TOC2"/>
            <w:tabs>
              <w:tab w:val="right" w:leader="dot" w:pos="9016"/>
            </w:tabs>
            <w:rPr>
              <w:rFonts w:asciiTheme="minorHAnsi" w:hAnsiTheme="minorHAnsi" w:cstheme="minorBidi"/>
              <w:b w:val="0"/>
              <w:bCs w:val="0"/>
              <w:noProof/>
              <w:kern w:val="0"/>
              <w:sz w:val="22"/>
              <w:lang w:val="en-US" w:eastAsia="en-US"/>
            </w:rPr>
          </w:pPr>
          <w:r>
            <w:fldChar w:fldCharType="begin"/>
          </w:r>
          <w:r w:rsidR="00184A9A">
            <w:instrText>TOC \o "1-3" \z \u \h</w:instrText>
          </w:r>
          <w:r>
            <w:fldChar w:fldCharType="separate"/>
          </w:r>
          <w:hyperlink w:anchor="_Toc216883057" w:history="1">
            <w:r w:rsidR="009436EB" w:rsidRPr="00B34560">
              <w:rPr>
                <w:rStyle w:val="Hyperlink"/>
                <w:noProof/>
              </w:rPr>
              <w:t>1.1 Introduction</w:t>
            </w:r>
            <w:r w:rsidR="009436EB">
              <w:rPr>
                <w:noProof/>
                <w:webHidden/>
              </w:rPr>
              <w:tab/>
            </w:r>
            <w:r>
              <w:rPr>
                <w:noProof/>
                <w:webHidden/>
              </w:rPr>
              <w:fldChar w:fldCharType="begin"/>
            </w:r>
            <w:r w:rsidR="009436EB">
              <w:rPr>
                <w:noProof/>
                <w:webHidden/>
              </w:rPr>
              <w:instrText xml:space="preserve"> PAGEREF _Toc216883057 \h </w:instrText>
            </w:r>
            <w:r>
              <w:rPr>
                <w:noProof/>
                <w:webHidden/>
              </w:rPr>
            </w:r>
            <w:r>
              <w:rPr>
                <w:noProof/>
                <w:webHidden/>
              </w:rPr>
              <w:fldChar w:fldCharType="separate"/>
            </w:r>
            <w:r w:rsidR="009436EB">
              <w:rPr>
                <w:noProof/>
                <w:webHidden/>
              </w:rPr>
              <w:t>3</w:t>
            </w:r>
            <w:r>
              <w:rPr>
                <w:noProof/>
                <w:webHidden/>
              </w:rPr>
              <w:fldChar w:fldCharType="end"/>
            </w:r>
          </w:hyperlink>
        </w:p>
        <w:p w14:paraId="1F9EAE19" w14:textId="77777777" w:rsidR="009436EB" w:rsidRDefault="009436EB">
          <w:pPr>
            <w:pStyle w:val="TOC2"/>
            <w:tabs>
              <w:tab w:val="right" w:leader="dot" w:pos="9016"/>
            </w:tabs>
            <w:rPr>
              <w:rFonts w:asciiTheme="minorHAnsi" w:hAnsiTheme="minorHAnsi" w:cstheme="minorBidi"/>
              <w:b w:val="0"/>
              <w:bCs w:val="0"/>
              <w:noProof/>
              <w:kern w:val="0"/>
              <w:sz w:val="22"/>
              <w:lang w:val="en-US" w:eastAsia="en-US"/>
            </w:rPr>
          </w:pPr>
          <w:hyperlink w:anchor="_Toc216883058" w:history="1">
            <w:r w:rsidRPr="00B34560">
              <w:rPr>
                <w:rStyle w:val="Hyperlink"/>
                <w:noProof/>
              </w:rPr>
              <w:t>2 Children’s Nurse  in the Health and Social Care Field</w:t>
            </w:r>
            <w:r>
              <w:rPr>
                <w:noProof/>
                <w:webHidden/>
              </w:rPr>
              <w:tab/>
            </w:r>
            <w:r w:rsidR="00A95A36">
              <w:rPr>
                <w:noProof/>
                <w:webHidden/>
              </w:rPr>
              <w:fldChar w:fldCharType="begin"/>
            </w:r>
            <w:r>
              <w:rPr>
                <w:noProof/>
                <w:webHidden/>
              </w:rPr>
              <w:instrText xml:space="preserve"> PAGEREF _Toc216883058 \h </w:instrText>
            </w:r>
            <w:r w:rsidR="00A95A36">
              <w:rPr>
                <w:noProof/>
                <w:webHidden/>
              </w:rPr>
            </w:r>
            <w:r w:rsidR="00A95A36">
              <w:rPr>
                <w:noProof/>
                <w:webHidden/>
              </w:rPr>
              <w:fldChar w:fldCharType="separate"/>
            </w:r>
            <w:r>
              <w:rPr>
                <w:noProof/>
                <w:webHidden/>
              </w:rPr>
              <w:t>3</w:t>
            </w:r>
            <w:r w:rsidR="00A95A36">
              <w:rPr>
                <w:noProof/>
                <w:webHidden/>
              </w:rPr>
              <w:fldChar w:fldCharType="end"/>
            </w:r>
          </w:hyperlink>
        </w:p>
        <w:p w14:paraId="2589B67F" w14:textId="77777777" w:rsidR="009436EB" w:rsidRDefault="009436EB">
          <w:pPr>
            <w:pStyle w:val="TOC2"/>
            <w:tabs>
              <w:tab w:val="right" w:leader="dot" w:pos="9016"/>
            </w:tabs>
            <w:rPr>
              <w:rFonts w:asciiTheme="minorHAnsi" w:hAnsiTheme="minorHAnsi" w:cstheme="minorBidi"/>
              <w:b w:val="0"/>
              <w:bCs w:val="0"/>
              <w:noProof/>
              <w:kern w:val="0"/>
              <w:sz w:val="22"/>
              <w:lang w:val="en-US" w:eastAsia="en-US"/>
            </w:rPr>
          </w:pPr>
          <w:hyperlink w:anchor="_Toc216883059" w:history="1">
            <w:r w:rsidRPr="00B34560">
              <w:rPr>
                <w:rStyle w:val="Hyperlink"/>
                <w:noProof/>
              </w:rPr>
              <w:t>2.1 Description of Children’s Nurse in Health and Social Care</w:t>
            </w:r>
            <w:r>
              <w:rPr>
                <w:noProof/>
                <w:webHidden/>
              </w:rPr>
              <w:tab/>
            </w:r>
            <w:r w:rsidR="00A95A36">
              <w:rPr>
                <w:noProof/>
                <w:webHidden/>
              </w:rPr>
              <w:fldChar w:fldCharType="begin"/>
            </w:r>
            <w:r>
              <w:rPr>
                <w:noProof/>
                <w:webHidden/>
              </w:rPr>
              <w:instrText xml:space="preserve"> PAGEREF _Toc216883059 \h </w:instrText>
            </w:r>
            <w:r w:rsidR="00A95A36">
              <w:rPr>
                <w:noProof/>
                <w:webHidden/>
              </w:rPr>
            </w:r>
            <w:r w:rsidR="00A95A36">
              <w:rPr>
                <w:noProof/>
                <w:webHidden/>
              </w:rPr>
              <w:fldChar w:fldCharType="separate"/>
            </w:r>
            <w:r>
              <w:rPr>
                <w:noProof/>
                <w:webHidden/>
              </w:rPr>
              <w:t>3</w:t>
            </w:r>
            <w:r w:rsidR="00A95A36">
              <w:rPr>
                <w:noProof/>
                <w:webHidden/>
              </w:rPr>
              <w:fldChar w:fldCharType="end"/>
            </w:r>
          </w:hyperlink>
        </w:p>
        <w:p w14:paraId="2F2AEF91" w14:textId="77777777" w:rsidR="009436EB" w:rsidRDefault="009436EB">
          <w:pPr>
            <w:pStyle w:val="TOC2"/>
            <w:tabs>
              <w:tab w:val="right" w:leader="dot" w:pos="9016"/>
            </w:tabs>
            <w:rPr>
              <w:rFonts w:asciiTheme="minorHAnsi" w:hAnsiTheme="minorHAnsi" w:cstheme="minorBidi"/>
              <w:b w:val="0"/>
              <w:bCs w:val="0"/>
              <w:noProof/>
              <w:kern w:val="0"/>
              <w:sz w:val="22"/>
              <w:lang w:val="en-US" w:eastAsia="en-US"/>
            </w:rPr>
          </w:pPr>
          <w:hyperlink w:anchor="_Toc216883060" w:history="1">
            <w:r w:rsidRPr="00B34560">
              <w:rPr>
                <w:rStyle w:val="Hyperlink"/>
                <w:noProof/>
              </w:rPr>
              <w:t>2.2 Explanation of Most Significant Skills Needed for Children’s Nurse in Health and Social Care</w:t>
            </w:r>
            <w:r>
              <w:rPr>
                <w:noProof/>
                <w:webHidden/>
              </w:rPr>
              <w:tab/>
            </w:r>
            <w:r w:rsidR="00A95A36">
              <w:rPr>
                <w:noProof/>
                <w:webHidden/>
              </w:rPr>
              <w:fldChar w:fldCharType="begin"/>
            </w:r>
            <w:r>
              <w:rPr>
                <w:noProof/>
                <w:webHidden/>
              </w:rPr>
              <w:instrText xml:space="preserve"> PAGEREF _Toc216883060 \h </w:instrText>
            </w:r>
            <w:r w:rsidR="00A95A36">
              <w:rPr>
                <w:noProof/>
                <w:webHidden/>
              </w:rPr>
            </w:r>
            <w:r w:rsidR="00A95A36">
              <w:rPr>
                <w:noProof/>
                <w:webHidden/>
              </w:rPr>
              <w:fldChar w:fldCharType="separate"/>
            </w:r>
            <w:r>
              <w:rPr>
                <w:noProof/>
                <w:webHidden/>
              </w:rPr>
              <w:t>3</w:t>
            </w:r>
            <w:r w:rsidR="00A95A36">
              <w:rPr>
                <w:noProof/>
                <w:webHidden/>
              </w:rPr>
              <w:fldChar w:fldCharType="end"/>
            </w:r>
          </w:hyperlink>
        </w:p>
        <w:p w14:paraId="1D3567D1" w14:textId="77777777" w:rsidR="009436EB" w:rsidRDefault="009436EB">
          <w:pPr>
            <w:pStyle w:val="TOC2"/>
            <w:tabs>
              <w:tab w:val="right" w:leader="dot" w:pos="9016"/>
            </w:tabs>
            <w:rPr>
              <w:rFonts w:asciiTheme="minorHAnsi" w:hAnsiTheme="minorHAnsi" w:cstheme="minorBidi"/>
              <w:b w:val="0"/>
              <w:bCs w:val="0"/>
              <w:noProof/>
              <w:kern w:val="0"/>
              <w:sz w:val="22"/>
              <w:lang w:val="en-US" w:eastAsia="en-US"/>
            </w:rPr>
          </w:pPr>
          <w:hyperlink w:anchor="_Toc216883061" w:history="1">
            <w:r w:rsidRPr="00B34560">
              <w:rPr>
                <w:rStyle w:val="Hyperlink"/>
                <w:noProof/>
              </w:rPr>
              <w:t>3 Strategies for Skill Improvement for Children’s Nurse</w:t>
            </w:r>
            <w:r>
              <w:rPr>
                <w:noProof/>
                <w:webHidden/>
              </w:rPr>
              <w:tab/>
            </w:r>
            <w:r w:rsidR="00A95A36">
              <w:rPr>
                <w:noProof/>
                <w:webHidden/>
              </w:rPr>
              <w:fldChar w:fldCharType="begin"/>
            </w:r>
            <w:r>
              <w:rPr>
                <w:noProof/>
                <w:webHidden/>
              </w:rPr>
              <w:instrText xml:space="preserve"> PAGEREF _Toc216883061 \h </w:instrText>
            </w:r>
            <w:r w:rsidR="00A95A36">
              <w:rPr>
                <w:noProof/>
                <w:webHidden/>
              </w:rPr>
            </w:r>
            <w:r w:rsidR="00A95A36">
              <w:rPr>
                <w:noProof/>
                <w:webHidden/>
              </w:rPr>
              <w:fldChar w:fldCharType="separate"/>
            </w:r>
            <w:r>
              <w:rPr>
                <w:noProof/>
                <w:webHidden/>
              </w:rPr>
              <w:t>5</w:t>
            </w:r>
            <w:r w:rsidR="00A95A36">
              <w:rPr>
                <w:noProof/>
                <w:webHidden/>
              </w:rPr>
              <w:fldChar w:fldCharType="end"/>
            </w:r>
          </w:hyperlink>
        </w:p>
        <w:p w14:paraId="24DC841C" w14:textId="77777777" w:rsidR="009436EB" w:rsidRDefault="009436EB">
          <w:pPr>
            <w:pStyle w:val="TOC2"/>
            <w:tabs>
              <w:tab w:val="right" w:leader="dot" w:pos="9016"/>
            </w:tabs>
            <w:rPr>
              <w:rFonts w:asciiTheme="minorHAnsi" w:hAnsiTheme="minorHAnsi" w:cstheme="minorBidi"/>
              <w:b w:val="0"/>
              <w:bCs w:val="0"/>
              <w:noProof/>
              <w:kern w:val="0"/>
              <w:sz w:val="22"/>
              <w:lang w:val="en-US" w:eastAsia="en-US"/>
            </w:rPr>
          </w:pPr>
          <w:hyperlink w:anchor="_Toc216883062" w:history="1">
            <w:r w:rsidRPr="00B34560">
              <w:rPr>
                <w:rStyle w:val="Hyperlink"/>
                <w:noProof/>
              </w:rPr>
              <w:t>3.1 Three Strategies to Improve the Skills for Children’s Nurse</w:t>
            </w:r>
            <w:r>
              <w:rPr>
                <w:noProof/>
                <w:webHidden/>
              </w:rPr>
              <w:tab/>
            </w:r>
            <w:r w:rsidR="00A95A36">
              <w:rPr>
                <w:noProof/>
                <w:webHidden/>
              </w:rPr>
              <w:fldChar w:fldCharType="begin"/>
            </w:r>
            <w:r>
              <w:rPr>
                <w:noProof/>
                <w:webHidden/>
              </w:rPr>
              <w:instrText xml:space="preserve"> PAGEREF _Toc216883062 \h </w:instrText>
            </w:r>
            <w:r w:rsidR="00A95A36">
              <w:rPr>
                <w:noProof/>
                <w:webHidden/>
              </w:rPr>
            </w:r>
            <w:r w:rsidR="00A95A36">
              <w:rPr>
                <w:noProof/>
                <w:webHidden/>
              </w:rPr>
              <w:fldChar w:fldCharType="separate"/>
            </w:r>
            <w:r>
              <w:rPr>
                <w:noProof/>
                <w:webHidden/>
              </w:rPr>
              <w:t>5</w:t>
            </w:r>
            <w:r w:rsidR="00A95A36">
              <w:rPr>
                <w:noProof/>
                <w:webHidden/>
              </w:rPr>
              <w:fldChar w:fldCharType="end"/>
            </w:r>
          </w:hyperlink>
        </w:p>
        <w:p w14:paraId="3AC4EF14" w14:textId="77777777" w:rsidR="009436EB" w:rsidRDefault="009436EB">
          <w:pPr>
            <w:pStyle w:val="TOC2"/>
            <w:tabs>
              <w:tab w:val="right" w:leader="dot" w:pos="9016"/>
            </w:tabs>
            <w:rPr>
              <w:rFonts w:asciiTheme="minorHAnsi" w:hAnsiTheme="minorHAnsi" w:cstheme="minorBidi"/>
              <w:b w:val="0"/>
              <w:bCs w:val="0"/>
              <w:noProof/>
              <w:kern w:val="0"/>
              <w:sz w:val="22"/>
              <w:lang w:val="en-US" w:eastAsia="en-US"/>
            </w:rPr>
          </w:pPr>
          <w:hyperlink w:anchor="_Toc216883063" w:history="1">
            <w:r w:rsidRPr="00B34560">
              <w:rPr>
                <w:rStyle w:val="Hyperlink"/>
                <w:noProof/>
              </w:rPr>
              <w:t>4 Conclusion</w:t>
            </w:r>
            <w:r>
              <w:rPr>
                <w:noProof/>
                <w:webHidden/>
              </w:rPr>
              <w:tab/>
            </w:r>
            <w:r w:rsidR="00A95A36">
              <w:rPr>
                <w:noProof/>
                <w:webHidden/>
              </w:rPr>
              <w:fldChar w:fldCharType="begin"/>
            </w:r>
            <w:r>
              <w:rPr>
                <w:noProof/>
                <w:webHidden/>
              </w:rPr>
              <w:instrText xml:space="preserve"> PAGEREF _Toc216883063 \h </w:instrText>
            </w:r>
            <w:r w:rsidR="00A95A36">
              <w:rPr>
                <w:noProof/>
                <w:webHidden/>
              </w:rPr>
            </w:r>
            <w:r w:rsidR="00A95A36">
              <w:rPr>
                <w:noProof/>
                <w:webHidden/>
              </w:rPr>
              <w:fldChar w:fldCharType="separate"/>
            </w:r>
            <w:r>
              <w:rPr>
                <w:noProof/>
                <w:webHidden/>
              </w:rPr>
              <w:t>6</w:t>
            </w:r>
            <w:r w:rsidR="00A95A36">
              <w:rPr>
                <w:noProof/>
                <w:webHidden/>
              </w:rPr>
              <w:fldChar w:fldCharType="end"/>
            </w:r>
          </w:hyperlink>
        </w:p>
        <w:p w14:paraId="3014A1FE" w14:textId="77777777" w:rsidR="009436EB" w:rsidRDefault="009436EB">
          <w:pPr>
            <w:pStyle w:val="TOC2"/>
            <w:tabs>
              <w:tab w:val="right" w:leader="dot" w:pos="9016"/>
            </w:tabs>
            <w:rPr>
              <w:rFonts w:asciiTheme="minorHAnsi" w:hAnsiTheme="minorHAnsi" w:cstheme="minorBidi"/>
              <w:b w:val="0"/>
              <w:bCs w:val="0"/>
              <w:noProof/>
              <w:kern w:val="0"/>
              <w:sz w:val="22"/>
              <w:lang w:val="en-US" w:eastAsia="en-US"/>
            </w:rPr>
          </w:pPr>
          <w:hyperlink w:anchor="_Toc216883064" w:history="1">
            <w:r w:rsidRPr="00B34560">
              <w:rPr>
                <w:rStyle w:val="Hyperlink"/>
                <w:noProof/>
              </w:rPr>
              <w:t>5 Reference List</w:t>
            </w:r>
            <w:r>
              <w:rPr>
                <w:noProof/>
                <w:webHidden/>
              </w:rPr>
              <w:tab/>
            </w:r>
            <w:r w:rsidR="00A95A36">
              <w:rPr>
                <w:noProof/>
                <w:webHidden/>
              </w:rPr>
              <w:fldChar w:fldCharType="begin"/>
            </w:r>
            <w:r>
              <w:rPr>
                <w:noProof/>
                <w:webHidden/>
              </w:rPr>
              <w:instrText xml:space="preserve"> PAGEREF _Toc216883064 \h </w:instrText>
            </w:r>
            <w:r w:rsidR="00A95A36">
              <w:rPr>
                <w:noProof/>
                <w:webHidden/>
              </w:rPr>
            </w:r>
            <w:r w:rsidR="00A95A36">
              <w:rPr>
                <w:noProof/>
                <w:webHidden/>
              </w:rPr>
              <w:fldChar w:fldCharType="separate"/>
            </w:r>
            <w:r>
              <w:rPr>
                <w:noProof/>
                <w:webHidden/>
              </w:rPr>
              <w:t>6</w:t>
            </w:r>
            <w:r w:rsidR="00A95A36">
              <w:rPr>
                <w:noProof/>
                <w:webHidden/>
              </w:rPr>
              <w:fldChar w:fldCharType="end"/>
            </w:r>
          </w:hyperlink>
        </w:p>
        <w:p w14:paraId="22974AF1" w14:textId="77777777" w:rsidR="0156E134" w:rsidRDefault="00A95A36" w:rsidP="0156E134">
          <w:pPr>
            <w:pStyle w:val="TOC2"/>
            <w:tabs>
              <w:tab w:val="right" w:leader="dot" w:pos="9015"/>
            </w:tabs>
            <w:rPr>
              <w:rStyle w:val="Hyperlink"/>
            </w:rPr>
          </w:pPr>
          <w:r>
            <w:fldChar w:fldCharType="end"/>
          </w:r>
        </w:p>
      </w:sdtContent>
    </w:sdt>
    <w:p w14:paraId="2122C5D6" w14:textId="77777777" w:rsidR="00184A9A" w:rsidRPr="00242974" w:rsidRDefault="00184A9A"/>
    <w:p w14:paraId="4E0C64C1" w14:textId="77777777" w:rsidR="00ED5964" w:rsidRPr="00242974" w:rsidRDefault="00ED5964" w:rsidP="00ED5964">
      <w:pPr>
        <w:jc w:val="both"/>
        <w:rPr>
          <w:rFonts w:asciiTheme="minorBidi" w:hAnsiTheme="minorBidi"/>
          <w:b/>
          <w:bCs/>
          <w:sz w:val="28"/>
          <w:szCs w:val="28"/>
        </w:rPr>
      </w:pPr>
    </w:p>
    <w:p w14:paraId="4C821AED" w14:textId="77777777" w:rsidR="00ED5964" w:rsidRPr="00242974" w:rsidRDefault="00ED5964" w:rsidP="00ED5964">
      <w:pPr>
        <w:jc w:val="both"/>
        <w:rPr>
          <w:rFonts w:asciiTheme="minorBidi" w:hAnsiTheme="minorBidi"/>
          <w:b/>
          <w:bCs/>
          <w:sz w:val="28"/>
          <w:szCs w:val="28"/>
        </w:rPr>
      </w:pPr>
    </w:p>
    <w:p w14:paraId="364FD5A2" w14:textId="77777777" w:rsidR="00ED5964" w:rsidRPr="00242974" w:rsidRDefault="00ED5964" w:rsidP="00ED5964">
      <w:pPr>
        <w:jc w:val="both"/>
        <w:rPr>
          <w:rFonts w:asciiTheme="minorBidi" w:hAnsiTheme="minorBidi"/>
          <w:b/>
          <w:bCs/>
          <w:sz w:val="28"/>
          <w:szCs w:val="28"/>
        </w:rPr>
      </w:pPr>
    </w:p>
    <w:p w14:paraId="2FC37208" w14:textId="77777777" w:rsidR="00ED5964" w:rsidRPr="00242974" w:rsidRDefault="00ED5964" w:rsidP="00ED5964">
      <w:pPr>
        <w:jc w:val="both"/>
        <w:rPr>
          <w:rFonts w:asciiTheme="minorBidi" w:hAnsiTheme="minorBidi"/>
          <w:b/>
          <w:bCs/>
          <w:sz w:val="28"/>
          <w:szCs w:val="28"/>
        </w:rPr>
      </w:pPr>
    </w:p>
    <w:p w14:paraId="77FA7000" w14:textId="77777777" w:rsidR="00ED5964" w:rsidRPr="00242974" w:rsidRDefault="00ED5964" w:rsidP="00ED5964">
      <w:pPr>
        <w:jc w:val="both"/>
        <w:rPr>
          <w:rFonts w:asciiTheme="minorBidi" w:hAnsiTheme="minorBidi"/>
          <w:b/>
          <w:bCs/>
          <w:sz w:val="28"/>
          <w:szCs w:val="28"/>
        </w:rPr>
      </w:pPr>
    </w:p>
    <w:p w14:paraId="5DA79AB2" w14:textId="77777777" w:rsidR="00ED5964" w:rsidRPr="00242974" w:rsidRDefault="00ED5964" w:rsidP="00ED5964">
      <w:pPr>
        <w:jc w:val="both"/>
        <w:rPr>
          <w:rFonts w:asciiTheme="minorBidi" w:hAnsiTheme="minorBidi"/>
          <w:b/>
          <w:bCs/>
          <w:sz w:val="28"/>
          <w:szCs w:val="28"/>
        </w:rPr>
      </w:pPr>
    </w:p>
    <w:p w14:paraId="01E691AF" w14:textId="77777777" w:rsidR="00ED5964" w:rsidRPr="00242974" w:rsidRDefault="00ED5964" w:rsidP="00ED5964">
      <w:pPr>
        <w:jc w:val="both"/>
        <w:rPr>
          <w:rFonts w:asciiTheme="minorBidi" w:hAnsiTheme="minorBidi"/>
          <w:b/>
          <w:bCs/>
          <w:sz w:val="28"/>
          <w:szCs w:val="28"/>
        </w:rPr>
      </w:pPr>
    </w:p>
    <w:p w14:paraId="056F9316" w14:textId="77777777" w:rsidR="00ED5964" w:rsidRPr="00242974" w:rsidRDefault="00ED5964" w:rsidP="00ED5964">
      <w:pPr>
        <w:jc w:val="both"/>
        <w:rPr>
          <w:rFonts w:asciiTheme="minorBidi" w:hAnsiTheme="minorBidi"/>
          <w:b/>
          <w:bCs/>
          <w:sz w:val="28"/>
          <w:szCs w:val="28"/>
        </w:rPr>
      </w:pPr>
    </w:p>
    <w:p w14:paraId="246A626D" w14:textId="77777777" w:rsidR="00ED5964" w:rsidRPr="00242974" w:rsidRDefault="00ED5964" w:rsidP="00ED5964">
      <w:pPr>
        <w:jc w:val="both"/>
        <w:rPr>
          <w:rFonts w:asciiTheme="minorBidi" w:hAnsiTheme="minorBidi"/>
          <w:b/>
          <w:bCs/>
          <w:sz w:val="28"/>
          <w:szCs w:val="28"/>
        </w:rPr>
      </w:pPr>
    </w:p>
    <w:p w14:paraId="204EB93F" w14:textId="77777777" w:rsidR="005709B1" w:rsidRPr="00242974" w:rsidRDefault="005709B1" w:rsidP="005709B1"/>
    <w:p w14:paraId="07255F53" w14:textId="77777777" w:rsidR="002E71BA" w:rsidRPr="00242974" w:rsidRDefault="002E71BA">
      <w:pPr>
        <w:rPr>
          <w:b/>
          <w:bCs/>
          <w:sz w:val="21"/>
          <w:szCs w:val="21"/>
        </w:rPr>
      </w:pPr>
      <w:r w:rsidRPr="00242974">
        <w:rPr>
          <w:b/>
          <w:bCs/>
          <w:sz w:val="21"/>
          <w:szCs w:val="21"/>
        </w:rPr>
        <w:br w:type="page"/>
      </w:r>
    </w:p>
    <w:p w14:paraId="3FC69C2D" w14:textId="77777777" w:rsidR="00A035CD" w:rsidRPr="002976D4" w:rsidRDefault="00AA77C8" w:rsidP="00500295">
      <w:pPr>
        <w:pStyle w:val="Heading2"/>
        <w:rPr>
          <w:color w:val="4472C4" w:themeColor="accent1"/>
        </w:rPr>
      </w:pPr>
      <w:bookmarkStart w:id="0" w:name="_Toc216883057"/>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41624234" w14:textId="77777777" w:rsidR="00F36ADC" w:rsidRPr="000A20CC" w:rsidRDefault="00486A7E" w:rsidP="000A20CC">
      <w:pPr>
        <w:spacing w:after="0" w:line="360" w:lineRule="auto"/>
        <w:jc w:val="both"/>
        <w:rPr>
          <w:rFonts w:ascii="Times New Roman" w:hAnsi="Times New Roman" w:cs="Times New Roman"/>
          <w:sz w:val="24"/>
          <w:szCs w:val="24"/>
        </w:rPr>
      </w:pPr>
      <w:r w:rsidRPr="00FA22D0">
        <w:rPr>
          <w:rFonts w:ascii="Times New Roman" w:hAnsi="Times New Roman" w:cs="Times New Roman"/>
          <w:sz w:val="24"/>
          <w:szCs w:val="24"/>
        </w:rPr>
        <w:t>The</w:t>
      </w:r>
      <w:r w:rsidR="006743F8">
        <w:rPr>
          <w:rFonts w:ascii="Times New Roman" w:hAnsi="Times New Roman" w:cs="Times New Roman"/>
          <w:sz w:val="24"/>
          <w:szCs w:val="24"/>
        </w:rPr>
        <w:t xml:space="preserve"> role of</w:t>
      </w:r>
      <w:r w:rsidRPr="00486A7E">
        <w:rPr>
          <w:rFonts w:ascii="Times New Roman" w:hAnsi="Times New Roman" w:cs="Times New Roman"/>
          <w:b/>
          <w:sz w:val="24"/>
          <w:szCs w:val="24"/>
        </w:rPr>
        <w:t xml:space="preserve"> Children</w:t>
      </w:r>
      <w:r w:rsidR="006743F8">
        <w:rPr>
          <w:rFonts w:ascii="Times New Roman" w:hAnsi="Times New Roman" w:cs="Times New Roman"/>
          <w:b/>
          <w:sz w:val="24"/>
          <w:szCs w:val="24"/>
        </w:rPr>
        <w:t>’s</w:t>
      </w:r>
      <w:r w:rsidRPr="00486A7E">
        <w:rPr>
          <w:rFonts w:ascii="Times New Roman" w:hAnsi="Times New Roman" w:cs="Times New Roman"/>
          <w:b/>
          <w:sz w:val="24"/>
          <w:szCs w:val="24"/>
        </w:rPr>
        <w:t xml:space="preserve"> Nurse</w:t>
      </w:r>
      <w:r w:rsidRPr="00486A7E">
        <w:rPr>
          <w:rFonts w:ascii="Times New Roman" w:hAnsi="Times New Roman" w:cs="Times New Roman"/>
          <w:sz w:val="24"/>
          <w:szCs w:val="24"/>
        </w:rPr>
        <w:t xml:space="preserve"> is essential to the healthcare system, especially in the provision of wellness to children between infancy to adolescence. In this report, the </w:t>
      </w:r>
      <w:r w:rsidR="00B34D9B">
        <w:rPr>
          <w:rFonts w:ascii="Times New Roman" w:hAnsi="Times New Roman" w:cs="Times New Roman"/>
          <w:sz w:val="24"/>
          <w:szCs w:val="24"/>
        </w:rPr>
        <w:t xml:space="preserve">importance </w:t>
      </w:r>
      <w:r w:rsidRPr="00486A7E">
        <w:rPr>
          <w:rFonts w:ascii="Times New Roman" w:hAnsi="Times New Roman" w:cs="Times New Roman"/>
          <w:sz w:val="24"/>
          <w:szCs w:val="24"/>
        </w:rPr>
        <w:t>of a children</w:t>
      </w:r>
      <w:r w:rsidR="0022534E">
        <w:rPr>
          <w:rFonts w:ascii="Times New Roman" w:hAnsi="Times New Roman" w:cs="Times New Roman"/>
          <w:sz w:val="24"/>
          <w:szCs w:val="24"/>
        </w:rPr>
        <w:t>’s</w:t>
      </w:r>
      <w:r w:rsidRPr="00486A7E">
        <w:rPr>
          <w:rFonts w:ascii="Times New Roman" w:hAnsi="Times New Roman" w:cs="Times New Roman"/>
          <w:sz w:val="24"/>
          <w:szCs w:val="24"/>
        </w:rPr>
        <w:t xml:space="preserve"> nurse will be discussed, and the particular responsibilities associated with the job will be presented. It will also cover the three most important skills required to work well as a children</w:t>
      </w:r>
      <w:r w:rsidR="0022534E">
        <w:rPr>
          <w:rFonts w:ascii="Times New Roman" w:hAnsi="Times New Roman" w:cs="Times New Roman"/>
          <w:sz w:val="24"/>
          <w:szCs w:val="24"/>
        </w:rPr>
        <w:t>’s</w:t>
      </w:r>
      <w:r w:rsidRPr="00486A7E">
        <w:rPr>
          <w:rFonts w:ascii="Times New Roman" w:hAnsi="Times New Roman" w:cs="Times New Roman"/>
          <w:sz w:val="24"/>
          <w:szCs w:val="24"/>
        </w:rPr>
        <w:t xml:space="preserve"> nurse and w</w:t>
      </w:r>
      <w:r w:rsidR="00686F0F">
        <w:rPr>
          <w:rFonts w:ascii="Times New Roman" w:hAnsi="Times New Roman" w:cs="Times New Roman"/>
          <w:sz w:val="24"/>
          <w:szCs w:val="24"/>
        </w:rPr>
        <w:t xml:space="preserve">ays of enhancing the skills. </w:t>
      </w:r>
      <w:r w:rsidR="00686F0F" w:rsidRPr="00686F0F">
        <w:rPr>
          <w:rFonts w:ascii="Times New Roman" w:hAnsi="Times New Roman" w:cs="Times New Roman"/>
          <w:sz w:val="24"/>
          <w:szCs w:val="24"/>
        </w:rPr>
        <w:t xml:space="preserve">This report is meant to offer an in-depth discussion of the main roles, competencies, and career development plans applicable to the scope of practice of </w:t>
      </w:r>
      <w:proofErr w:type="spellStart"/>
      <w:r w:rsidR="00686F0F" w:rsidRPr="00686F0F">
        <w:rPr>
          <w:rFonts w:ascii="Times New Roman" w:hAnsi="Times New Roman" w:cs="Times New Roman"/>
          <w:sz w:val="24"/>
          <w:szCs w:val="24"/>
        </w:rPr>
        <w:t>pediatric</w:t>
      </w:r>
      <w:proofErr w:type="spellEnd"/>
      <w:r w:rsidR="00686F0F" w:rsidRPr="00686F0F">
        <w:rPr>
          <w:rFonts w:ascii="Times New Roman" w:hAnsi="Times New Roman" w:cs="Times New Roman"/>
          <w:sz w:val="24"/>
          <w:szCs w:val="24"/>
        </w:rPr>
        <w:t xml:space="preserve"> nursing.</w:t>
      </w:r>
    </w:p>
    <w:p w14:paraId="71928A92" w14:textId="77777777" w:rsidR="004E124B" w:rsidRPr="004E124B" w:rsidRDefault="000A20CC" w:rsidP="004E124B">
      <w:pPr>
        <w:pStyle w:val="Heading2"/>
        <w:rPr>
          <w:color w:val="4471C4"/>
        </w:rPr>
      </w:pPr>
      <w:bookmarkStart w:id="1" w:name="_Toc216883058"/>
      <w:r>
        <w:rPr>
          <w:color w:val="4471C4"/>
        </w:rPr>
        <w:t xml:space="preserve">2 </w:t>
      </w:r>
      <w:r w:rsidRPr="000A20CC">
        <w:rPr>
          <w:color w:val="4471C4"/>
        </w:rPr>
        <w:t xml:space="preserve">Children’s </w:t>
      </w:r>
      <w:r w:rsidR="00686F0F" w:rsidRPr="000A20CC">
        <w:rPr>
          <w:color w:val="4471C4"/>
        </w:rPr>
        <w:t>Nurse</w:t>
      </w:r>
      <w:r w:rsidR="00686F0F">
        <w:rPr>
          <w:color w:val="4471C4"/>
        </w:rPr>
        <w:t xml:space="preserve"> </w:t>
      </w:r>
      <w:r w:rsidR="00686F0F" w:rsidRPr="0CF501EC">
        <w:rPr>
          <w:color w:val="4471C4"/>
        </w:rPr>
        <w:t>in</w:t>
      </w:r>
      <w:r w:rsidR="3C659699" w:rsidRPr="0CF501EC">
        <w:rPr>
          <w:color w:val="4471C4"/>
        </w:rPr>
        <w:t xml:space="preserve"> the Health and Social Care Field</w:t>
      </w:r>
      <w:bookmarkEnd w:id="1"/>
    </w:p>
    <w:p w14:paraId="1DDB0066" w14:textId="77777777" w:rsidR="0156E134" w:rsidRDefault="0156E134" w:rsidP="0156E134">
      <w:pPr>
        <w:spacing w:after="0" w:line="240" w:lineRule="auto"/>
        <w:jc w:val="both"/>
        <w:rPr>
          <w:sz w:val="21"/>
          <w:szCs w:val="21"/>
        </w:rPr>
      </w:pPr>
    </w:p>
    <w:p w14:paraId="75AAF82E" w14:textId="77777777" w:rsidR="008B0B22" w:rsidRPr="002976D4" w:rsidRDefault="5CF7C3DB" w:rsidP="0156E134">
      <w:pPr>
        <w:pStyle w:val="Heading2"/>
        <w:rPr>
          <w:color w:val="4472C4" w:themeColor="accent1"/>
        </w:rPr>
      </w:pPr>
      <w:bookmarkStart w:id="2" w:name="_Toc216883059"/>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A20CC" w:rsidRPr="000A20CC">
        <w:rPr>
          <w:color w:val="4471C4"/>
        </w:rPr>
        <w:t>Children’s Nurse</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3B000694" w14:textId="77777777" w:rsidR="0156E134" w:rsidRDefault="0156E134" w:rsidP="0156E134">
      <w:pPr>
        <w:spacing w:after="0" w:line="240" w:lineRule="auto"/>
        <w:jc w:val="both"/>
        <w:rPr>
          <w:sz w:val="22"/>
        </w:rPr>
      </w:pPr>
    </w:p>
    <w:p w14:paraId="0B093E00" w14:textId="77777777" w:rsidR="00FA22D0" w:rsidRPr="00FA22D0" w:rsidRDefault="00FA22D0" w:rsidP="00FA22D0">
      <w:pPr>
        <w:spacing w:after="0" w:line="360" w:lineRule="auto"/>
        <w:jc w:val="both"/>
        <w:rPr>
          <w:rFonts w:ascii="Times New Roman" w:hAnsi="Times New Roman" w:cs="Times New Roman"/>
          <w:sz w:val="24"/>
          <w:szCs w:val="24"/>
          <w:lang w:val="en-US"/>
        </w:rPr>
      </w:pPr>
      <w:r w:rsidRPr="00FA22D0">
        <w:rPr>
          <w:rFonts w:ascii="Times New Roman" w:hAnsi="Times New Roman" w:cs="Times New Roman"/>
          <w:sz w:val="24"/>
          <w:szCs w:val="24"/>
          <w:lang w:val="en-US"/>
        </w:rPr>
        <w:t xml:space="preserve">A </w:t>
      </w:r>
      <w:r w:rsidRPr="00FA22D0">
        <w:rPr>
          <w:rFonts w:ascii="Times New Roman" w:hAnsi="Times New Roman" w:cs="Times New Roman"/>
          <w:b/>
          <w:sz w:val="24"/>
          <w:szCs w:val="24"/>
          <w:lang w:val="en-US"/>
        </w:rPr>
        <w:t>Children</w:t>
      </w:r>
      <w:r w:rsidR="006743F8">
        <w:rPr>
          <w:rFonts w:ascii="Times New Roman" w:hAnsi="Times New Roman" w:cs="Times New Roman"/>
          <w:b/>
          <w:sz w:val="24"/>
          <w:szCs w:val="24"/>
          <w:lang w:val="en-US"/>
        </w:rPr>
        <w:t>’s</w:t>
      </w:r>
      <w:r w:rsidRPr="00FA22D0">
        <w:rPr>
          <w:rFonts w:ascii="Times New Roman" w:hAnsi="Times New Roman" w:cs="Times New Roman"/>
          <w:b/>
          <w:sz w:val="24"/>
          <w:szCs w:val="24"/>
          <w:lang w:val="en-US"/>
        </w:rPr>
        <w:t xml:space="preserve"> Nurse</w:t>
      </w:r>
      <w:r w:rsidRPr="00FA22D0">
        <w:rPr>
          <w:rFonts w:ascii="Times New Roman" w:hAnsi="Times New Roman" w:cs="Times New Roman"/>
          <w:sz w:val="24"/>
          <w:szCs w:val="24"/>
          <w:lang w:val="en-US"/>
        </w:rPr>
        <w:t xml:space="preserve"> is a specialist in the field of medical and emotional care of children who are sick, wounded, or in receiving medical interventions. They are important in evaluating the health of the children, medication of the patients, clinical procedures, and the</w:t>
      </w:r>
      <w:r w:rsidR="009D247C">
        <w:rPr>
          <w:rFonts w:ascii="Times New Roman" w:hAnsi="Times New Roman" w:cs="Times New Roman"/>
          <w:sz w:val="24"/>
          <w:szCs w:val="24"/>
          <w:lang w:val="en-US"/>
        </w:rPr>
        <w:t xml:space="preserve"> healing </w:t>
      </w:r>
      <w:r w:rsidR="009D247C" w:rsidRPr="009D247C">
        <w:rPr>
          <w:rFonts w:ascii="Times New Roman" w:hAnsi="Times New Roman" w:cs="Times New Roman"/>
          <w:sz w:val="24"/>
          <w:szCs w:val="24"/>
        </w:rPr>
        <w:t>monitoring the recovery process</w:t>
      </w:r>
      <w:r w:rsidRPr="00FA22D0">
        <w:rPr>
          <w:rFonts w:ascii="Times New Roman" w:hAnsi="Times New Roman" w:cs="Times New Roman"/>
          <w:sz w:val="24"/>
          <w:szCs w:val="24"/>
          <w:lang w:val="en-US"/>
        </w:rPr>
        <w:t>. The major roles are to make sure that children obtain proper treatments, family support and liaising with the rest of the healthcare personnel to achieve holistic care. Children</w:t>
      </w:r>
      <w:r w:rsidR="006743F8">
        <w:rPr>
          <w:rFonts w:ascii="Times New Roman" w:hAnsi="Times New Roman" w:cs="Times New Roman"/>
          <w:sz w:val="24"/>
          <w:szCs w:val="24"/>
          <w:lang w:val="en-US"/>
        </w:rPr>
        <w:t>’s</w:t>
      </w:r>
      <w:r w:rsidRPr="00FA22D0">
        <w:rPr>
          <w:rFonts w:ascii="Times New Roman" w:hAnsi="Times New Roman" w:cs="Times New Roman"/>
          <w:sz w:val="24"/>
          <w:szCs w:val="24"/>
          <w:lang w:val="en-US"/>
        </w:rPr>
        <w:t xml:space="preserve"> nurses are employed in hospitals, outpatient clinics, as well as in community health centers where they attend to short-term diseases and chronic health conditions.</w:t>
      </w:r>
    </w:p>
    <w:p w14:paraId="7C9C3E7E" w14:textId="77777777" w:rsidR="004E124B" w:rsidRPr="000A20CC" w:rsidRDefault="00FA22D0" w:rsidP="00FA22D0">
      <w:pPr>
        <w:spacing w:after="0" w:line="360" w:lineRule="auto"/>
        <w:jc w:val="both"/>
        <w:rPr>
          <w:rFonts w:ascii="Times New Roman" w:hAnsi="Times New Roman" w:cs="Times New Roman"/>
          <w:sz w:val="24"/>
          <w:szCs w:val="24"/>
          <w:lang w:val="en-US"/>
        </w:rPr>
      </w:pPr>
      <w:r w:rsidRPr="00FA22D0">
        <w:rPr>
          <w:rFonts w:ascii="Times New Roman" w:hAnsi="Times New Roman" w:cs="Times New Roman"/>
          <w:sz w:val="24"/>
          <w:szCs w:val="24"/>
          <w:lang w:val="en-US"/>
        </w:rPr>
        <w:t>This position is crucial since children possess special healthcare requirements which need a special care and interaction. Moreover, a children</w:t>
      </w:r>
      <w:r w:rsidR="006743F8">
        <w:rPr>
          <w:rFonts w:ascii="Times New Roman" w:hAnsi="Times New Roman" w:cs="Times New Roman"/>
          <w:sz w:val="24"/>
          <w:szCs w:val="24"/>
          <w:lang w:val="en-US"/>
        </w:rPr>
        <w:t>’s</w:t>
      </w:r>
      <w:r w:rsidRPr="00FA22D0">
        <w:rPr>
          <w:rFonts w:ascii="Times New Roman" w:hAnsi="Times New Roman" w:cs="Times New Roman"/>
          <w:sz w:val="24"/>
          <w:szCs w:val="24"/>
          <w:lang w:val="en-US"/>
        </w:rPr>
        <w:t xml:space="preserve"> nurs</w:t>
      </w:r>
      <w:r w:rsidR="009D247C">
        <w:rPr>
          <w:rFonts w:ascii="Times New Roman" w:hAnsi="Times New Roman" w:cs="Times New Roman"/>
          <w:sz w:val="24"/>
          <w:szCs w:val="24"/>
          <w:lang w:val="en-US"/>
        </w:rPr>
        <w:t>e should adjust their approach</w:t>
      </w:r>
      <w:r w:rsidRPr="00FA22D0">
        <w:rPr>
          <w:rFonts w:ascii="Times New Roman" w:hAnsi="Times New Roman" w:cs="Times New Roman"/>
          <w:sz w:val="24"/>
          <w:szCs w:val="24"/>
          <w:lang w:val="en-US"/>
        </w:rPr>
        <w:t>, according to the stage of child</w:t>
      </w:r>
      <w:r w:rsidR="009D247C">
        <w:rPr>
          <w:rFonts w:ascii="Times New Roman" w:hAnsi="Times New Roman" w:cs="Times New Roman"/>
          <w:sz w:val="24"/>
          <w:szCs w:val="24"/>
          <w:lang w:val="en-US"/>
        </w:rPr>
        <w:t>’s</w:t>
      </w:r>
      <w:r w:rsidRPr="00FA22D0">
        <w:rPr>
          <w:rFonts w:ascii="Times New Roman" w:hAnsi="Times New Roman" w:cs="Times New Roman"/>
          <w:sz w:val="24"/>
          <w:szCs w:val="24"/>
          <w:lang w:val="en-US"/>
        </w:rPr>
        <w:t xml:space="preserve"> development, and both medical and emotional comfort should be provided. Communication, empathy, and critical thinking are some of the main competencies that are necessary in this position and most effective to handle complex care situations and offer a comprehensive care approach to health.</w:t>
      </w:r>
    </w:p>
    <w:p w14:paraId="11166655" w14:textId="77777777" w:rsidR="0156E134" w:rsidRDefault="0156E134" w:rsidP="0156E134">
      <w:pPr>
        <w:spacing w:after="0" w:line="240" w:lineRule="auto"/>
        <w:jc w:val="both"/>
        <w:rPr>
          <w:sz w:val="22"/>
        </w:rPr>
      </w:pPr>
    </w:p>
    <w:p w14:paraId="2360766A" w14:textId="77777777" w:rsidR="00EC7EBE" w:rsidRPr="002976D4" w:rsidRDefault="04019B15" w:rsidP="0CF501EC">
      <w:pPr>
        <w:pStyle w:val="Heading2"/>
        <w:rPr>
          <w:color w:val="4472C4" w:themeColor="accent1"/>
        </w:rPr>
      </w:pPr>
      <w:bookmarkStart w:id="3" w:name="_Toc216883060"/>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0A20CC">
        <w:rPr>
          <w:color w:val="4471C4"/>
        </w:rPr>
        <w:t xml:space="preserve">eeded for </w:t>
      </w:r>
      <w:r w:rsidR="000A20CC" w:rsidRPr="000A20CC">
        <w:rPr>
          <w:color w:val="4471C4"/>
        </w:rPr>
        <w:t>Children’s Nurse</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46AB8870" w14:textId="77777777" w:rsidR="004E124B" w:rsidRPr="000A20CC" w:rsidRDefault="004E124B" w:rsidP="00A50DEA">
      <w:pPr>
        <w:numPr>
          <w:ilvl w:val="0"/>
          <w:numId w:val="1"/>
        </w:numPr>
        <w:tabs>
          <w:tab w:val="clear" w:pos="720"/>
          <w:tab w:val="num" w:pos="360"/>
        </w:tabs>
        <w:spacing w:after="0" w:line="360" w:lineRule="auto"/>
        <w:ind w:left="360"/>
        <w:jc w:val="both"/>
        <w:rPr>
          <w:rFonts w:ascii="Times New Roman" w:hAnsi="Times New Roman" w:cs="Times New Roman"/>
          <w:sz w:val="24"/>
          <w:szCs w:val="24"/>
          <w:lang w:val="en-US"/>
        </w:rPr>
      </w:pPr>
      <w:r w:rsidRPr="000A20CC">
        <w:rPr>
          <w:rFonts w:ascii="Times New Roman" w:hAnsi="Times New Roman" w:cs="Times New Roman"/>
          <w:b/>
          <w:bCs/>
          <w:sz w:val="24"/>
          <w:szCs w:val="24"/>
          <w:lang w:val="en-US"/>
        </w:rPr>
        <w:t>Communication Skills</w:t>
      </w:r>
    </w:p>
    <w:p w14:paraId="3D9E18EA" w14:textId="77777777" w:rsidR="004E124B" w:rsidRPr="000A20CC" w:rsidRDefault="004E124B" w:rsidP="00A50DEA">
      <w:pPr>
        <w:numPr>
          <w:ilvl w:val="1"/>
          <w:numId w:val="1"/>
        </w:numPr>
        <w:tabs>
          <w:tab w:val="clear" w:pos="1440"/>
          <w:tab w:val="num" w:pos="1080"/>
        </w:tabs>
        <w:spacing w:after="0" w:line="360" w:lineRule="auto"/>
        <w:ind w:left="1080"/>
        <w:jc w:val="both"/>
        <w:rPr>
          <w:rFonts w:ascii="Times New Roman" w:hAnsi="Times New Roman" w:cs="Times New Roman"/>
          <w:sz w:val="24"/>
          <w:szCs w:val="24"/>
          <w:lang w:val="en-US"/>
        </w:rPr>
      </w:pPr>
      <w:r w:rsidRPr="000A20CC">
        <w:rPr>
          <w:rFonts w:ascii="Times New Roman" w:hAnsi="Times New Roman" w:cs="Times New Roman"/>
          <w:b/>
          <w:bCs/>
          <w:sz w:val="24"/>
          <w:szCs w:val="24"/>
          <w:lang w:val="en-US"/>
        </w:rPr>
        <w:t>Explanation</w:t>
      </w:r>
      <w:r w:rsidR="00FA22D0">
        <w:rPr>
          <w:rFonts w:ascii="Times New Roman" w:hAnsi="Times New Roman" w:cs="Times New Roman"/>
          <w:sz w:val="24"/>
          <w:szCs w:val="24"/>
          <w:lang w:val="en-US"/>
        </w:rPr>
        <w:t xml:space="preserve">: </w:t>
      </w:r>
      <w:r w:rsidR="0022534E">
        <w:rPr>
          <w:rFonts w:ascii="Times New Roman" w:hAnsi="Times New Roman" w:cs="Times New Roman"/>
          <w:sz w:val="24"/>
          <w:szCs w:val="24"/>
        </w:rPr>
        <w:t>C</w:t>
      </w:r>
      <w:r w:rsidR="00FA22D0" w:rsidRPr="00FA22D0">
        <w:rPr>
          <w:rFonts w:ascii="Times New Roman" w:hAnsi="Times New Roman" w:cs="Times New Roman"/>
          <w:sz w:val="24"/>
          <w:szCs w:val="24"/>
        </w:rPr>
        <w:t>hildren</w:t>
      </w:r>
      <w:r w:rsidR="0022534E">
        <w:rPr>
          <w:rFonts w:ascii="Times New Roman" w:hAnsi="Times New Roman" w:cs="Times New Roman"/>
          <w:sz w:val="24"/>
          <w:szCs w:val="24"/>
        </w:rPr>
        <w:t>’s nurses must</w:t>
      </w:r>
      <w:r w:rsidR="00FA22D0" w:rsidRPr="00FA22D0">
        <w:rPr>
          <w:rFonts w:ascii="Times New Roman" w:hAnsi="Times New Roman" w:cs="Times New Roman"/>
          <w:sz w:val="24"/>
          <w:szCs w:val="24"/>
        </w:rPr>
        <w:t xml:space="preserve"> communicate effectively, because they are destined to communicate with children and with their families. Nurses should be able to describe complex medical operations in a manner that can be comprehended by the children of various ages. They should also be able to </w:t>
      </w:r>
      <w:r w:rsidR="0022534E">
        <w:rPr>
          <w:rFonts w:ascii="Times New Roman" w:hAnsi="Times New Roman" w:cs="Times New Roman"/>
          <w:sz w:val="24"/>
          <w:szCs w:val="24"/>
        </w:rPr>
        <w:t xml:space="preserve">convey </w:t>
      </w:r>
      <w:r w:rsidR="0022534E">
        <w:rPr>
          <w:rFonts w:ascii="Times New Roman" w:hAnsi="Times New Roman" w:cs="Times New Roman"/>
          <w:sz w:val="24"/>
          <w:szCs w:val="24"/>
        </w:rPr>
        <w:lastRenderedPageBreak/>
        <w:t>important</w:t>
      </w:r>
      <w:r w:rsidR="00FA22D0" w:rsidRPr="00FA22D0">
        <w:rPr>
          <w:rFonts w:ascii="Times New Roman" w:hAnsi="Times New Roman" w:cs="Times New Roman"/>
          <w:sz w:val="24"/>
          <w:szCs w:val="24"/>
        </w:rPr>
        <w:t xml:space="preserve"> information to parents who can be reassured and given explicit care instructions.</w:t>
      </w:r>
    </w:p>
    <w:p w14:paraId="752E95E2" w14:textId="77777777" w:rsidR="004E124B" w:rsidRPr="000A20CC" w:rsidRDefault="004E124B" w:rsidP="00A50DEA">
      <w:pPr>
        <w:numPr>
          <w:ilvl w:val="1"/>
          <w:numId w:val="1"/>
        </w:numPr>
        <w:tabs>
          <w:tab w:val="clear" w:pos="1440"/>
          <w:tab w:val="num" w:pos="1080"/>
        </w:tabs>
        <w:spacing w:after="0" w:line="360" w:lineRule="auto"/>
        <w:ind w:left="1080"/>
        <w:jc w:val="both"/>
        <w:rPr>
          <w:rFonts w:ascii="Times New Roman" w:hAnsi="Times New Roman" w:cs="Times New Roman"/>
          <w:sz w:val="24"/>
          <w:szCs w:val="24"/>
          <w:lang w:val="en-US"/>
        </w:rPr>
      </w:pPr>
      <w:r w:rsidRPr="000A20CC">
        <w:rPr>
          <w:rFonts w:ascii="Times New Roman" w:hAnsi="Times New Roman" w:cs="Times New Roman"/>
          <w:b/>
          <w:bCs/>
          <w:sz w:val="24"/>
          <w:szCs w:val="24"/>
          <w:lang w:val="en-US"/>
        </w:rPr>
        <w:t>Example</w:t>
      </w:r>
      <w:r w:rsidR="00FA22D0">
        <w:rPr>
          <w:rFonts w:ascii="Times New Roman" w:hAnsi="Times New Roman" w:cs="Times New Roman"/>
          <w:sz w:val="24"/>
          <w:szCs w:val="24"/>
          <w:lang w:val="en-US"/>
        </w:rPr>
        <w:t xml:space="preserve">: </w:t>
      </w:r>
      <w:r w:rsidR="00FA22D0" w:rsidRPr="00FA22D0">
        <w:rPr>
          <w:rFonts w:ascii="Times New Roman" w:hAnsi="Times New Roman" w:cs="Times New Roman"/>
          <w:sz w:val="24"/>
          <w:szCs w:val="24"/>
        </w:rPr>
        <w:t>When a child nurse is going to explain a medical procedure to a young child with complex words and graphic aids, the nurse needs to use a simple language expression and visual illustration to avoid anxiety. They should also be able to communicate well with parents, giving them instructions on how to take care of their children after treatment, and respond to their concerns.</w:t>
      </w:r>
    </w:p>
    <w:p w14:paraId="1738E6E1" w14:textId="77777777" w:rsidR="004E124B" w:rsidRPr="00203F8E" w:rsidRDefault="004E124B" w:rsidP="00A50DEA">
      <w:pPr>
        <w:numPr>
          <w:ilvl w:val="1"/>
          <w:numId w:val="1"/>
        </w:numPr>
        <w:tabs>
          <w:tab w:val="clear" w:pos="1440"/>
          <w:tab w:val="num" w:pos="1080"/>
        </w:tabs>
        <w:spacing w:after="0" w:line="360" w:lineRule="auto"/>
        <w:ind w:left="1080"/>
        <w:jc w:val="both"/>
        <w:rPr>
          <w:rFonts w:ascii="Times New Roman" w:hAnsi="Times New Roman" w:cs="Times New Roman"/>
          <w:sz w:val="24"/>
          <w:szCs w:val="24"/>
          <w:lang w:val="en-US"/>
        </w:rPr>
      </w:pPr>
      <w:r w:rsidRPr="000A20CC">
        <w:rPr>
          <w:rFonts w:ascii="Times New Roman" w:hAnsi="Times New Roman" w:cs="Times New Roman"/>
          <w:b/>
          <w:bCs/>
          <w:sz w:val="24"/>
          <w:szCs w:val="24"/>
          <w:lang w:val="en-US"/>
        </w:rPr>
        <w:t>Supporting Evidence</w:t>
      </w:r>
      <w:r w:rsidR="00FA22D0">
        <w:rPr>
          <w:rFonts w:ascii="Times New Roman" w:hAnsi="Times New Roman" w:cs="Times New Roman"/>
          <w:sz w:val="24"/>
          <w:szCs w:val="24"/>
          <w:lang w:val="en-US"/>
        </w:rPr>
        <w:t xml:space="preserve">: </w:t>
      </w:r>
      <w:r w:rsidR="00FA22D0" w:rsidRPr="00FA22D0">
        <w:rPr>
          <w:rFonts w:ascii="Times New Roman" w:hAnsi="Times New Roman" w:cs="Times New Roman"/>
          <w:sz w:val="24"/>
          <w:szCs w:val="24"/>
        </w:rPr>
        <w:t>Nurses who effectively communicate with patients and families have been demonstrated to improve the quality of care and decrease</w:t>
      </w:r>
      <w:r w:rsidR="00203F8E">
        <w:rPr>
          <w:rFonts w:ascii="Times New Roman" w:hAnsi="Times New Roman" w:cs="Times New Roman"/>
          <w:sz w:val="24"/>
          <w:szCs w:val="24"/>
        </w:rPr>
        <w:t xml:space="preserve"> anxiety </w:t>
      </w:r>
      <w:r w:rsidR="00203F8E" w:rsidRPr="00203F8E">
        <w:rPr>
          <w:rFonts w:ascii="Times New Roman" w:hAnsi="Times New Roman" w:cs="Times New Roman"/>
          <w:sz w:val="24"/>
          <w:szCs w:val="24"/>
          <w:lang w:val="en-US"/>
        </w:rPr>
        <w:t>(</w:t>
      </w:r>
      <w:proofErr w:type="spellStart"/>
      <w:r w:rsidR="00203F8E" w:rsidRPr="00203F8E">
        <w:rPr>
          <w:rFonts w:ascii="Times New Roman" w:hAnsi="Times New Roman" w:cs="Times New Roman"/>
          <w:sz w:val="24"/>
          <w:szCs w:val="24"/>
          <w:lang w:val="en-US"/>
        </w:rPr>
        <w:t>Moudatsou</w:t>
      </w:r>
      <w:proofErr w:type="spellEnd"/>
      <w:r w:rsidR="00203F8E" w:rsidRPr="00203F8E">
        <w:rPr>
          <w:rFonts w:ascii="Times New Roman" w:hAnsi="Times New Roman" w:cs="Times New Roman"/>
          <w:sz w:val="24"/>
          <w:szCs w:val="24"/>
          <w:lang w:val="en-US"/>
        </w:rPr>
        <w:t xml:space="preserve"> et al., 2020)</w:t>
      </w:r>
      <w:r w:rsidR="00FA22D0" w:rsidRPr="00203F8E">
        <w:rPr>
          <w:rFonts w:ascii="Times New Roman" w:hAnsi="Times New Roman" w:cs="Times New Roman"/>
          <w:sz w:val="24"/>
          <w:szCs w:val="24"/>
        </w:rPr>
        <w:t>.</w:t>
      </w:r>
    </w:p>
    <w:p w14:paraId="7CFE0F3D" w14:textId="77777777" w:rsidR="004E124B" w:rsidRPr="000A20CC" w:rsidRDefault="004E124B" w:rsidP="00A50DEA">
      <w:pPr>
        <w:numPr>
          <w:ilvl w:val="0"/>
          <w:numId w:val="1"/>
        </w:numPr>
        <w:tabs>
          <w:tab w:val="clear" w:pos="720"/>
          <w:tab w:val="num" w:pos="360"/>
        </w:tabs>
        <w:spacing w:after="0" w:line="360" w:lineRule="auto"/>
        <w:ind w:left="360"/>
        <w:jc w:val="both"/>
        <w:rPr>
          <w:rFonts w:ascii="Times New Roman" w:hAnsi="Times New Roman" w:cs="Times New Roman"/>
          <w:sz w:val="24"/>
          <w:szCs w:val="24"/>
          <w:lang w:val="en-US"/>
        </w:rPr>
      </w:pPr>
      <w:r w:rsidRPr="000A20CC">
        <w:rPr>
          <w:rFonts w:ascii="Times New Roman" w:hAnsi="Times New Roman" w:cs="Times New Roman"/>
          <w:b/>
          <w:bCs/>
          <w:sz w:val="24"/>
          <w:szCs w:val="24"/>
          <w:lang w:val="en-US"/>
        </w:rPr>
        <w:t>Empathy and Emotional Support</w:t>
      </w:r>
    </w:p>
    <w:p w14:paraId="399B9EA2" w14:textId="77777777" w:rsidR="004E124B" w:rsidRPr="000A20CC" w:rsidRDefault="004E124B" w:rsidP="00A50DEA">
      <w:pPr>
        <w:numPr>
          <w:ilvl w:val="1"/>
          <w:numId w:val="1"/>
        </w:numPr>
        <w:tabs>
          <w:tab w:val="clear" w:pos="1440"/>
          <w:tab w:val="num" w:pos="1080"/>
        </w:tabs>
        <w:spacing w:after="0" w:line="360" w:lineRule="auto"/>
        <w:ind w:left="1080"/>
        <w:jc w:val="both"/>
        <w:rPr>
          <w:rFonts w:ascii="Times New Roman" w:hAnsi="Times New Roman" w:cs="Times New Roman"/>
          <w:sz w:val="24"/>
          <w:szCs w:val="24"/>
          <w:lang w:val="en-US"/>
        </w:rPr>
      </w:pPr>
      <w:r w:rsidRPr="000A20CC">
        <w:rPr>
          <w:rFonts w:ascii="Times New Roman" w:hAnsi="Times New Roman" w:cs="Times New Roman"/>
          <w:b/>
          <w:bCs/>
          <w:sz w:val="24"/>
          <w:szCs w:val="24"/>
          <w:lang w:val="en-US"/>
        </w:rPr>
        <w:t>Explanation</w:t>
      </w:r>
      <w:r w:rsidR="00FA22D0">
        <w:rPr>
          <w:rFonts w:ascii="Times New Roman" w:hAnsi="Times New Roman" w:cs="Times New Roman"/>
          <w:sz w:val="24"/>
          <w:szCs w:val="24"/>
          <w:lang w:val="en-US"/>
        </w:rPr>
        <w:t xml:space="preserve">: </w:t>
      </w:r>
      <w:r w:rsidR="00FA22D0" w:rsidRPr="00FA22D0">
        <w:rPr>
          <w:rFonts w:ascii="Times New Roman" w:hAnsi="Times New Roman" w:cs="Times New Roman"/>
          <w:sz w:val="24"/>
          <w:szCs w:val="24"/>
        </w:rPr>
        <w:t xml:space="preserve">Empathy </w:t>
      </w:r>
      <w:r w:rsidR="0022534E">
        <w:rPr>
          <w:rFonts w:ascii="Times New Roman" w:hAnsi="Times New Roman" w:cs="Times New Roman"/>
          <w:sz w:val="24"/>
          <w:szCs w:val="24"/>
        </w:rPr>
        <w:t xml:space="preserve">is critical for </w:t>
      </w:r>
      <w:r w:rsidR="00FA22D0" w:rsidRPr="00FA22D0">
        <w:rPr>
          <w:rFonts w:ascii="Times New Roman" w:hAnsi="Times New Roman" w:cs="Times New Roman"/>
          <w:sz w:val="24"/>
          <w:szCs w:val="24"/>
        </w:rPr>
        <w:t>children</w:t>
      </w:r>
      <w:r w:rsidR="0022534E">
        <w:rPr>
          <w:rFonts w:ascii="Times New Roman" w:hAnsi="Times New Roman" w:cs="Times New Roman"/>
          <w:sz w:val="24"/>
          <w:szCs w:val="24"/>
        </w:rPr>
        <w:t>’s</w:t>
      </w:r>
      <w:r w:rsidR="00FA22D0" w:rsidRPr="00FA22D0">
        <w:rPr>
          <w:rFonts w:ascii="Times New Roman" w:hAnsi="Times New Roman" w:cs="Times New Roman"/>
          <w:sz w:val="24"/>
          <w:szCs w:val="24"/>
        </w:rPr>
        <w:t xml:space="preserve"> nurses because they are dealing with weak children. By providing emotional support to the child as well as his family a trust and comfort during the treatment process is established. It is the role of nurses to be aware of how families struggle against emotional problems and offer humane care.</w:t>
      </w:r>
    </w:p>
    <w:p w14:paraId="22216FEA" w14:textId="77777777" w:rsidR="004E124B" w:rsidRPr="000A20CC" w:rsidRDefault="004E124B" w:rsidP="00A50DEA">
      <w:pPr>
        <w:numPr>
          <w:ilvl w:val="1"/>
          <w:numId w:val="1"/>
        </w:numPr>
        <w:tabs>
          <w:tab w:val="clear" w:pos="1440"/>
          <w:tab w:val="num" w:pos="1080"/>
        </w:tabs>
        <w:spacing w:after="0" w:line="360" w:lineRule="auto"/>
        <w:ind w:left="1080"/>
        <w:jc w:val="both"/>
        <w:rPr>
          <w:rFonts w:ascii="Times New Roman" w:hAnsi="Times New Roman" w:cs="Times New Roman"/>
          <w:sz w:val="24"/>
          <w:szCs w:val="24"/>
          <w:lang w:val="en-US"/>
        </w:rPr>
      </w:pPr>
      <w:r w:rsidRPr="000A20CC">
        <w:rPr>
          <w:rFonts w:ascii="Times New Roman" w:hAnsi="Times New Roman" w:cs="Times New Roman"/>
          <w:b/>
          <w:bCs/>
          <w:sz w:val="24"/>
          <w:szCs w:val="24"/>
          <w:lang w:val="en-US"/>
        </w:rPr>
        <w:t>Example</w:t>
      </w:r>
      <w:r w:rsidR="00FA22D0">
        <w:rPr>
          <w:rFonts w:ascii="Times New Roman" w:hAnsi="Times New Roman" w:cs="Times New Roman"/>
          <w:sz w:val="24"/>
          <w:szCs w:val="24"/>
          <w:lang w:val="en-US"/>
        </w:rPr>
        <w:t xml:space="preserve">: </w:t>
      </w:r>
      <w:r w:rsidR="00FA22D0" w:rsidRPr="00FA22D0">
        <w:rPr>
          <w:rFonts w:ascii="Times New Roman" w:hAnsi="Times New Roman" w:cs="Times New Roman"/>
          <w:sz w:val="24"/>
          <w:szCs w:val="24"/>
        </w:rPr>
        <w:t>A nurse may reassure a child that he/she should not be worried abo</w:t>
      </w:r>
      <w:r w:rsidR="0022534E">
        <w:rPr>
          <w:rFonts w:ascii="Times New Roman" w:hAnsi="Times New Roman" w:cs="Times New Roman"/>
          <w:sz w:val="24"/>
          <w:szCs w:val="24"/>
        </w:rPr>
        <w:t>ut a procedure by giving them som</w:t>
      </w:r>
      <w:r w:rsidR="00FA22D0" w:rsidRPr="00FA22D0">
        <w:rPr>
          <w:rFonts w:ascii="Times New Roman" w:hAnsi="Times New Roman" w:cs="Times New Roman"/>
          <w:sz w:val="24"/>
          <w:szCs w:val="24"/>
        </w:rPr>
        <w:t>e assurance and explaining everything calmly. They also offer emotional assistance to parents who are able to deal with the pressure of a sick child.</w:t>
      </w:r>
    </w:p>
    <w:p w14:paraId="77CF2D49" w14:textId="77777777" w:rsidR="004E124B" w:rsidRPr="00203F8E" w:rsidRDefault="004E124B" w:rsidP="00A50DEA">
      <w:pPr>
        <w:numPr>
          <w:ilvl w:val="1"/>
          <w:numId w:val="1"/>
        </w:numPr>
        <w:tabs>
          <w:tab w:val="clear" w:pos="1440"/>
          <w:tab w:val="num" w:pos="1080"/>
        </w:tabs>
        <w:spacing w:after="0" w:line="360" w:lineRule="auto"/>
        <w:ind w:left="1080"/>
        <w:jc w:val="both"/>
        <w:rPr>
          <w:rFonts w:ascii="Times New Roman" w:hAnsi="Times New Roman" w:cs="Times New Roman"/>
          <w:sz w:val="24"/>
          <w:szCs w:val="24"/>
          <w:lang w:val="en-US"/>
        </w:rPr>
      </w:pPr>
      <w:r w:rsidRPr="000A20CC">
        <w:rPr>
          <w:rFonts w:ascii="Times New Roman" w:hAnsi="Times New Roman" w:cs="Times New Roman"/>
          <w:b/>
          <w:bCs/>
          <w:sz w:val="24"/>
          <w:szCs w:val="24"/>
          <w:lang w:val="en-US"/>
        </w:rPr>
        <w:t>Supporting Evidence</w:t>
      </w:r>
      <w:r w:rsidR="00FA22D0">
        <w:rPr>
          <w:rFonts w:ascii="Times New Roman" w:hAnsi="Times New Roman" w:cs="Times New Roman"/>
          <w:sz w:val="24"/>
          <w:szCs w:val="24"/>
          <w:lang w:val="en-US"/>
        </w:rPr>
        <w:t xml:space="preserve">: </w:t>
      </w:r>
      <w:r w:rsidR="00FA22D0" w:rsidRPr="00FA22D0">
        <w:rPr>
          <w:rFonts w:ascii="Times New Roman" w:hAnsi="Times New Roman" w:cs="Times New Roman"/>
          <w:sz w:val="24"/>
          <w:szCs w:val="24"/>
        </w:rPr>
        <w:t>Empathy training is identified to enhance patient satisfaction</w:t>
      </w:r>
      <w:r w:rsidR="00203F8E">
        <w:rPr>
          <w:rFonts w:ascii="Times New Roman" w:hAnsi="Times New Roman" w:cs="Times New Roman"/>
          <w:sz w:val="24"/>
          <w:szCs w:val="24"/>
        </w:rPr>
        <w:t xml:space="preserve"> and emotional well-being </w:t>
      </w:r>
      <w:r w:rsidR="00203F8E" w:rsidRPr="00203F8E">
        <w:rPr>
          <w:rFonts w:ascii="Times New Roman" w:hAnsi="Times New Roman" w:cs="Times New Roman"/>
          <w:sz w:val="24"/>
          <w:szCs w:val="24"/>
          <w:lang w:val="en-US"/>
        </w:rPr>
        <w:t>(</w:t>
      </w:r>
      <w:proofErr w:type="spellStart"/>
      <w:r w:rsidR="00203F8E" w:rsidRPr="00203F8E">
        <w:rPr>
          <w:rFonts w:ascii="Times New Roman" w:hAnsi="Times New Roman" w:cs="Times New Roman"/>
          <w:sz w:val="24"/>
          <w:szCs w:val="24"/>
          <w:lang w:val="en-US"/>
        </w:rPr>
        <w:t>Kourkouta</w:t>
      </w:r>
      <w:proofErr w:type="spellEnd"/>
      <w:r w:rsidR="00203F8E" w:rsidRPr="00203F8E">
        <w:rPr>
          <w:rFonts w:ascii="Times New Roman" w:hAnsi="Times New Roman" w:cs="Times New Roman"/>
          <w:sz w:val="24"/>
          <w:szCs w:val="24"/>
          <w:lang w:val="en-US"/>
        </w:rPr>
        <w:t xml:space="preserve"> and Papathanasiou, 2014)</w:t>
      </w:r>
      <w:r w:rsidR="00FA22D0" w:rsidRPr="00203F8E">
        <w:rPr>
          <w:rFonts w:ascii="Times New Roman" w:hAnsi="Times New Roman" w:cs="Times New Roman"/>
          <w:sz w:val="24"/>
          <w:szCs w:val="24"/>
        </w:rPr>
        <w:t>.</w:t>
      </w:r>
    </w:p>
    <w:p w14:paraId="62093C15" w14:textId="77777777" w:rsidR="004E124B" w:rsidRPr="000A20CC" w:rsidRDefault="004E124B" w:rsidP="00A50DEA">
      <w:pPr>
        <w:numPr>
          <w:ilvl w:val="0"/>
          <w:numId w:val="1"/>
        </w:numPr>
        <w:tabs>
          <w:tab w:val="clear" w:pos="720"/>
          <w:tab w:val="num" w:pos="360"/>
        </w:tabs>
        <w:spacing w:after="0" w:line="360" w:lineRule="auto"/>
        <w:ind w:left="360"/>
        <w:jc w:val="both"/>
        <w:rPr>
          <w:rFonts w:ascii="Times New Roman" w:hAnsi="Times New Roman" w:cs="Times New Roman"/>
          <w:sz w:val="24"/>
          <w:szCs w:val="24"/>
          <w:lang w:val="en-US"/>
        </w:rPr>
      </w:pPr>
      <w:r w:rsidRPr="000A20CC">
        <w:rPr>
          <w:rFonts w:ascii="Times New Roman" w:hAnsi="Times New Roman" w:cs="Times New Roman"/>
          <w:b/>
          <w:bCs/>
          <w:sz w:val="24"/>
          <w:szCs w:val="24"/>
          <w:lang w:val="en-US"/>
        </w:rPr>
        <w:t>Critical Thinking and Problem-Solving</w:t>
      </w:r>
    </w:p>
    <w:p w14:paraId="1752E77E" w14:textId="77777777" w:rsidR="004E124B" w:rsidRPr="000A20CC" w:rsidRDefault="004E124B" w:rsidP="00A50DEA">
      <w:pPr>
        <w:numPr>
          <w:ilvl w:val="1"/>
          <w:numId w:val="1"/>
        </w:numPr>
        <w:tabs>
          <w:tab w:val="clear" w:pos="1440"/>
          <w:tab w:val="num" w:pos="1080"/>
        </w:tabs>
        <w:spacing w:after="0" w:line="360" w:lineRule="auto"/>
        <w:ind w:left="1080"/>
        <w:jc w:val="both"/>
        <w:rPr>
          <w:rFonts w:ascii="Times New Roman" w:hAnsi="Times New Roman" w:cs="Times New Roman"/>
          <w:sz w:val="24"/>
          <w:szCs w:val="24"/>
          <w:lang w:val="en-US"/>
        </w:rPr>
      </w:pPr>
      <w:r w:rsidRPr="000A20CC">
        <w:rPr>
          <w:rFonts w:ascii="Times New Roman" w:hAnsi="Times New Roman" w:cs="Times New Roman"/>
          <w:b/>
          <w:bCs/>
          <w:sz w:val="24"/>
          <w:szCs w:val="24"/>
          <w:lang w:val="en-US"/>
        </w:rPr>
        <w:t>Explanation</w:t>
      </w:r>
      <w:r w:rsidR="00FA22D0">
        <w:rPr>
          <w:rFonts w:ascii="Times New Roman" w:hAnsi="Times New Roman" w:cs="Times New Roman"/>
          <w:sz w:val="24"/>
          <w:szCs w:val="24"/>
          <w:lang w:val="en-US"/>
        </w:rPr>
        <w:t xml:space="preserve">: </w:t>
      </w:r>
      <w:r w:rsidR="00FA22D0" w:rsidRPr="00FA22D0">
        <w:rPr>
          <w:rFonts w:ascii="Times New Roman" w:hAnsi="Times New Roman" w:cs="Times New Roman"/>
          <w:sz w:val="24"/>
          <w:szCs w:val="24"/>
        </w:rPr>
        <w:t xml:space="preserve">The nurses working with the </w:t>
      </w:r>
      <w:r w:rsidR="0022534E">
        <w:rPr>
          <w:rFonts w:ascii="Times New Roman" w:hAnsi="Times New Roman" w:cs="Times New Roman"/>
          <w:sz w:val="24"/>
          <w:szCs w:val="24"/>
        </w:rPr>
        <w:t xml:space="preserve">children </w:t>
      </w:r>
      <w:r w:rsidR="00FA22D0" w:rsidRPr="00FA22D0">
        <w:rPr>
          <w:rFonts w:ascii="Times New Roman" w:hAnsi="Times New Roman" w:cs="Times New Roman"/>
          <w:sz w:val="24"/>
          <w:szCs w:val="24"/>
        </w:rPr>
        <w:t>should be able to think in pressurized situations. They should be able to examine the symptoms of a child and identify patterns and make decisions fast, in particular, during emergencies. This competence will make the nurse capable of delivering the appropriate treatment within a short period of time and avoid complications.</w:t>
      </w:r>
    </w:p>
    <w:p w14:paraId="62879BE5" w14:textId="77777777" w:rsidR="004E124B" w:rsidRPr="000A20CC" w:rsidRDefault="004E124B" w:rsidP="00A50DEA">
      <w:pPr>
        <w:numPr>
          <w:ilvl w:val="1"/>
          <w:numId w:val="1"/>
        </w:numPr>
        <w:tabs>
          <w:tab w:val="clear" w:pos="1440"/>
          <w:tab w:val="num" w:pos="1080"/>
        </w:tabs>
        <w:spacing w:after="0" w:line="360" w:lineRule="auto"/>
        <w:ind w:left="1080"/>
        <w:jc w:val="both"/>
        <w:rPr>
          <w:rFonts w:ascii="Times New Roman" w:hAnsi="Times New Roman" w:cs="Times New Roman"/>
          <w:sz w:val="24"/>
          <w:szCs w:val="24"/>
          <w:lang w:val="en-US"/>
        </w:rPr>
      </w:pPr>
      <w:r w:rsidRPr="000A20CC">
        <w:rPr>
          <w:rFonts w:ascii="Times New Roman" w:hAnsi="Times New Roman" w:cs="Times New Roman"/>
          <w:b/>
          <w:bCs/>
          <w:sz w:val="24"/>
          <w:szCs w:val="24"/>
          <w:lang w:val="en-US"/>
        </w:rPr>
        <w:t>Example</w:t>
      </w:r>
      <w:r w:rsidR="00FA22D0">
        <w:rPr>
          <w:rFonts w:ascii="Times New Roman" w:hAnsi="Times New Roman" w:cs="Times New Roman"/>
          <w:sz w:val="24"/>
          <w:szCs w:val="24"/>
          <w:lang w:val="en-US"/>
        </w:rPr>
        <w:t xml:space="preserve">: </w:t>
      </w:r>
      <w:r w:rsidR="00FA22D0" w:rsidRPr="00FA22D0">
        <w:rPr>
          <w:rFonts w:ascii="Times New Roman" w:hAnsi="Times New Roman" w:cs="Times New Roman"/>
          <w:sz w:val="24"/>
          <w:szCs w:val="24"/>
        </w:rPr>
        <w:t>When a child has suddenly high fever after the surgery, a nurse should be able to quickly analyze the situation, check whether it is an indicator of an infection or not, and take the necessary steps to resolve the problem.</w:t>
      </w:r>
    </w:p>
    <w:p w14:paraId="07749934" w14:textId="77777777" w:rsidR="004E124B" w:rsidRPr="00203F8E" w:rsidRDefault="004E124B" w:rsidP="00A50DEA">
      <w:pPr>
        <w:numPr>
          <w:ilvl w:val="1"/>
          <w:numId w:val="1"/>
        </w:numPr>
        <w:tabs>
          <w:tab w:val="clear" w:pos="1440"/>
          <w:tab w:val="num" w:pos="1080"/>
        </w:tabs>
        <w:spacing w:after="0" w:line="360" w:lineRule="auto"/>
        <w:ind w:left="1080"/>
        <w:jc w:val="both"/>
        <w:rPr>
          <w:rFonts w:ascii="Times New Roman" w:hAnsi="Times New Roman" w:cs="Times New Roman"/>
          <w:sz w:val="24"/>
          <w:szCs w:val="24"/>
          <w:lang w:val="en-US"/>
        </w:rPr>
      </w:pPr>
      <w:r w:rsidRPr="000A20CC">
        <w:rPr>
          <w:rFonts w:ascii="Times New Roman" w:hAnsi="Times New Roman" w:cs="Times New Roman"/>
          <w:b/>
          <w:bCs/>
          <w:sz w:val="24"/>
          <w:szCs w:val="24"/>
          <w:lang w:val="en-US"/>
        </w:rPr>
        <w:t>Supporting Evidence</w:t>
      </w:r>
      <w:r w:rsidR="00FA22D0">
        <w:rPr>
          <w:rFonts w:ascii="Times New Roman" w:hAnsi="Times New Roman" w:cs="Times New Roman"/>
          <w:sz w:val="24"/>
          <w:szCs w:val="24"/>
          <w:lang w:val="en-US"/>
        </w:rPr>
        <w:t xml:space="preserve">: </w:t>
      </w:r>
      <w:r w:rsidR="00FA22D0" w:rsidRPr="00FA22D0">
        <w:rPr>
          <w:rFonts w:ascii="Times New Roman" w:hAnsi="Times New Roman" w:cs="Times New Roman"/>
          <w:sz w:val="24"/>
          <w:szCs w:val="24"/>
        </w:rPr>
        <w:t>The studies have discovered that nurses with the ability to become good critical thinkers commit less error in decision-making and deliver qual</w:t>
      </w:r>
      <w:r w:rsidR="00203F8E">
        <w:rPr>
          <w:rFonts w:ascii="Times New Roman" w:hAnsi="Times New Roman" w:cs="Times New Roman"/>
          <w:sz w:val="24"/>
          <w:szCs w:val="24"/>
        </w:rPr>
        <w:t xml:space="preserve">ity care </w:t>
      </w:r>
      <w:r w:rsidR="00203F8E" w:rsidRPr="00203F8E">
        <w:rPr>
          <w:rFonts w:ascii="Times New Roman" w:hAnsi="Times New Roman" w:cs="Times New Roman"/>
          <w:sz w:val="24"/>
          <w:szCs w:val="24"/>
          <w:lang w:val="en-US"/>
        </w:rPr>
        <w:t>(Stenseth et al., 2022)</w:t>
      </w:r>
      <w:r w:rsidR="00FA22D0" w:rsidRPr="00203F8E">
        <w:rPr>
          <w:rFonts w:ascii="Times New Roman" w:hAnsi="Times New Roman" w:cs="Times New Roman"/>
          <w:sz w:val="24"/>
          <w:szCs w:val="24"/>
        </w:rPr>
        <w:t>.</w:t>
      </w:r>
    </w:p>
    <w:p w14:paraId="1F2620C8" w14:textId="77777777" w:rsidR="759A1527" w:rsidRPr="000A20CC" w:rsidRDefault="004E124B" w:rsidP="000A20CC">
      <w:pPr>
        <w:spacing w:after="0" w:line="360" w:lineRule="auto"/>
        <w:jc w:val="both"/>
        <w:rPr>
          <w:rFonts w:ascii="Times New Roman" w:hAnsi="Times New Roman" w:cs="Times New Roman"/>
          <w:sz w:val="24"/>
          <w:szCs w:val="24"/>
          <w:lang w:val="en-US"/>
        </w:rPr>
      </w:pPr>
      <w:r w:rsidRPr="000A20CC">
        <w:rPr>
          <w:rFonts w:ascii="Times New Roman" w:hAnsi="Times New Roman" w:cs="Times New Roman"/>
          <w:b/>
          <w:bCs/>
          <w:sz w:val="24"/>
          <w:szCs w:val="24"/>
          <w:lang w:val="en-US"/>
        </w:rPr>
        <w:lastRenderedPageBreak/>
        <w:t>Consequences of Lacking These Skills</w:t>
      </w:r>
      <w:r w:rsidR="00FA22D0">
        <w:rPr>
          <w:rFonts w:ascii="Times New Roman" w:hAnsi="Times New Roman" w:cs="Times New Roman"/>
          <w:sz w:val="24"/>
          <w:szCs w:val="24"/>
          <w:lang w:val="en-US"/>
        </w:rPr>
        <w:t xml:space="preserve">: </w:t>
      </w:r>
      <w:r w:rsidR="00FA22D0" w:rsidRPr="00FA22D0">
        <w:rPr>
          <w:rFonts w:ascii="Times New Roman" w:hAnsi="Times New Roman" w:cs="Times New Roman"/>
          <w:sz w:val="24"/>
          <w:szCs w:val="24"/>
        </w:rPr>
        <w:t>In th</w:t>
      </w:r>
      <w:r w:rsidR="00A21430">
        <w:rPr>
          <w:rFonts w:ascii="Times New Roman" w:hAnsi="Times New Roman" w:cs="Times New Roman"/>
          <w:sz w:val="24"/>
          <w:szCs w:val="24"/>
        </w:rPr>
        <w:t>e absence of these skills, the children’s nurses may</w:t>
      </w:r>
      <w:r w:rsidR="00FA22D0" w:rsidRPr="00FA22D0">
        <w:rPr>
          <w:rFonts w:ascii="Times New Roman" w:hAnsi="Times New Roman" w:cs="Times New Roman"/>
          <w:sz w:val="24"/>
          <w:szCs w:val="24"/>
        </w:rPr>
        <w:t xml:space="preserve"> </w:t>
      </w:r>
      <w:r w:rsidR="00A21430">
        <w:rPr>
          <w:rFonts w:ascii="Times New Roman" w:hAnsi="Times New Roman" w:cs="Times New Roman"/>
          <w:sz w:val="24"/>
          <w:szCs w:val="24"/>
        </w:rPr>
        <w:t xml:space="preserve">face difficulties </w:t>
      </w:r>
      <w:r w:rsidR="00FA22D0" w:rsidRPr="00FA22D0">
        <w:rPr>
          <w:rFonts w:ascii="Times New Roman" w:hAnsi="Times New Roman" w:cs="Times New Roman"/>
          <w:sz w:val="24"/>
          <w:szCs w:val="24"/>
        </w:rPr>
        <w:t>related to the delivery of high-quality care. As an illustration, lack of effective communication may result in miscommunication between the nurse and the family as well as the child, which affects the care process. The absence of empathy may cause frightening or isolating a child, the absence of critical thinking may be misdiagnosed and treated improperly which can endanger the health of the child.</w:t>
      </w:r>
    </w:p>
    <w:p w14:paraId="14C457AD" w14:textId="77777777" w:rsidR="00C85A7C" w:rsidRPr="00242974" w:rsidRDefault="00C85A7C" w:rsidP="00C85A7C">
      <w:pPr>
        <w:spacing w:after="0" w:line="240" w:lineRule="auto"/>
        <w:jc w:val="both"/>
        <w:rPr>
          <w:sz w:val="21"/>
          <w:szCs w:val="21"/>
        </w:rPr>
      </w:pPr>
    </w:p>
    <w:p w14:paraId="4B64321B" w14:textId="77777777" w:rsidR="002370CE" w:rsidRPr="002976D4" w:rsidRDefault="1F09BC6E" w:rsidP="0CF501EC">
      <w:pPr>
        <w:pStyle w:val="Heading2"/>
        <w:rPr>
          <w:color w:val="4472C4" w:themeColor="accent1"/>
        </w:rPr>
      </w:pPr>
      <w:bookmarkStart w:id="4" w:name="_Toc216883061"/>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0A20CC" w:rsidRPr="000A20CC">
        <w:rPr>
          <w:color w:val="4471C4"/>
        </w:rPr>
        <w:t>Children’s Nurse</w:t>
      </w:r>
      <w:bookmarkEnd w:id="4"/>
    </w:p>
    <w:p w14:paraId="5DE320BB" w14:textId="77777777" w:rsidR="002370CE" w:rsidRPr="002976D4" w:rsidRDefault="0C5D0C5C" w:rsidP="0156E134">
      <w:pPr>
        <w:pStyle w:val="Heading2"/>
        <w:rPr>
          <w:color w:val="4472C4" w:themeColor="accent1"/>
        </w:rPr>
      </w:pPr>
      <w:bookmarkStart w:id="5" w:name="_Toc216883062"/>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0A20CC" w:rsidRPr="000A20CC">
        <w:rPr>
          <w:color w:val="4471C4"/>
        </w:rPr>
        <w:t>Children’s Nurse</w:t>
      </w:r>
      <w:bookmarkEnd w:id="5"/>
    </w:p>
    <w:p w14:paraId="6D6B877D" w14:textId="77777777" w:rsidR="004E124B" w:rsidRPr="000A20CC" w:rsidRDefault="004E124B" w:rsidP="00A50DEA">
      <w:pPr>
        <w:numPr>
          <w:ilvl w:val="0"/>
          <w:numId w:val="2"/>
        </w:numPr>
        <w:tabs>
          <w:tab w:val="num" w:pos="720"/>
        </w:tabs>
        <w:spacing w:after="0" w:line="360" w:lineRule="auto"/>
        <w:jc w:val="both"/>
        <w:rPr>
          <w:rFonts w:ascii="Times New Roman" w:eastAsia="Segoe UI" w:hAnsi="Times New Roman" w:cs="Times New Roman"/>
          <w:bCs/>
          <w:sz w:val="24"/>
          <w:szCs w:val="24"/>
          <w:lang w:val="en-US"/>
        </w:rPr>
      </w:pPr>
      <w:r w:rsidRPr="000A20CC">
        <w:rPr>
          <w:rFonts w:ascii="Times New Roman" w:eastAsia="Segoe UI" w:hAnsi="Times New Roman" w:cs="Times New Roman"/>
          <w:b/>
          <w:bCs/>
          <w:sz w:val="24"/>
          <w:szCs w:val="24"/>
          <w:lang w:val="en-US"/>
        </w:rPr>
        <w:t>Improving Communication Skills</w:t>
      </w:r>
    </w:p>
    <w:p w14:paraId="5139B348" w14:textId="77777777" w:rsidR="004E124B" w:rsidRPr="000A20CC" w:rsidRDefault="004E124B" w:rsidP="00A50DEA">
      <w:pPr>
        <w:numPr>
          <w:ilvl w:val="1"/>
          <w:numId w:val="2"/>
        </w:numPr>
        <w:tabs>
          <w:tab w:val="num" w:pos="1440"/>
        </w:tabs>
        <w:spacing w:after="0" w:line="360" w:lineRule="auto"/>
        <w:jc w:val="both"/>
        <w:rPr>
          <w:rFonts w:ascii="Times New Roman" w:eastAsia="Segoe UI" w:hAnsi="Times New Roman" w:cs="Times New Roman"/>
          <w:bCs/>
          <w:sz w:val="24"/>
          <w:szCs w:val="24"/>
          <w:lang w:val="en-US"/>
        </w:rPr>
      </w:pPr>
      <w:r w:rsidRPr="000A20CC">
        <w:rPr>
          <w:rFonts w:ascii="Times New Roman" w:eastAsia="Segoe UI" w:hAnsi="Times New Roman" w:cs="Times New Roman"/>
          <w:b/>
          <w:bCs/>
          <w:sz w:val="24"/>
          <w:szCs w:val="24"/>
          <w:lang w:val="en-US"/>
        </w:rPr>
        <w:t>Strategy</w:t>
      </w:r>
      <w:r w:rsidRPr="000A20CC">
        <w:rPr>
          <w:rFonts w:ascii="Times New Roman" w:eastAsia="Segoe UI" w:hAnsi="Times New Roman" w:cs="Times New Roman"/>
          <w:bCs/>
          <w:sz w:val="24"/>
          <w:szCs w:val="24"/>
          <w:lang w:val="en-US"/>
        </w:rPr>
        <w:t xml:space="preserve">: </w:t>
      </w:r>
      <w:r w:rsidRPr="000A20CC">
        <w:rPr>
          <w:rFonts w:ascii="Times New Roman" w:eastAsia="Segoe UI" w:hAnsi="Times New Roman" w:cs="Times New Roman"/>
          <w:b/>
          <w:bCs/>
          <w:sz w:val="24"/>
          <w:szCs w:val="24"/>
          <w:lang w:val="en-US"/>
        </w:rPr>
        <w:t>Communication Skills Workshops</w:t>
      </w:r>
    </w:p>
    <w:p w14:paraId="2D9FA826" w14:textId="77777777" w:rsidR="004E124B" w:rsidRPr="000A20CC" w:rsidRDefault="004E124B" w:rsidP="00A50DEA">
      <w:pPr>
        <w:numPr>
          <w:ilvl w:val="1"/>
          <w:numId w:val="2"/>
        </w:numPr>
        <w:tabs>
          <w:tab w:val="num" w:pos="1440"/>
        </w:tabs>
        <w:spacing w:after="0" w:line="360" w:lineRule="auto"/>
        <w:jc w:val="both"/>
        <w:rPr>
          <w:rFonts w:ascii="Times New Roman" w:eastAsia="Segoe UI" w:hAnsi="Times New Roman" w:cs="Times New Roman"/>
          <w:bCs/>
          <w:sz w:val="24"/>
          <w:szCs w:val="24"/>
          <w:lang w:val="en-US"/>
        </w:rPr>
      </w:pPr>
      <w:r w:rsidRPr="000A20CC">
        <w:rPr>
          <w:rFonts w:ascii="Times New Roman" w:eastAsia="Segoe UI" w:hAnsi="Times New Roman" w:cs="Times New Roman"/>
          <w:b/>
          <w:bCs/>
          <w:sz w:val="24"/>
          <w:szCs w:val="24"/>
          <w:lang w:val="en-US"/>
        </w:rPr>
        <w:t>Explanation</w:t>
      </w:r>
      <w:r w:rsidRPr="000A20CC">
        <w:rPr>
          <w:rFonts w:ascii="Times New Roman" w:eastAsia="Segoe UI" w:hAnsi="Times New Roman" w:cs="Times New Roman"/>
          <w:bCs/>
          <w:sz w:val="24"/>
          <w:szCs w:val="24"/>
          <w:lang w:val="en-US"/>
        </w:rPr>
        <w:t xml:space="preserve">: </w:t>
      </w:r>
      <w:r w:rsidR="00136DFE" w:rsidRPr="00136DFE">
        <w:rPr>
          <w:rFonts w:ascii="Times New Roman" w:eastAsia="Segoe UI" w:hAnsi="Times New Roman" w:cs="Times New Roman"/>
          <w:bCs/>
          <w:sz w:val="24"/>
          <w:szCs w:val="24"/>
        </w:rPr>
        <w:t>The children</w:t>
      </w:r>
      <w:r w:rsidR="00A21430">
        <w:rPr>
          <w:rFonts w:ascii="Times New Roman" w:eastAsia="Segoe UI" w:hAnsi="Times New Roman" w:cs="Times New Roman"/>
          <w:bCs/>
          <w:sz w:val="24"/>
          <w:szCs w:val="24"/>
        </w:rPr>
        <w:t>’s</w:t>
      </w:r>
      <w:r w:rsidR="00136DFE" w:rsidRPr="00136DFE">
        <w:rPr>
          <w:rFonts w:ascii="Times New Roman" w:eastAsia="Segoe UI" w:hAnsi="Times New Roman" w:cs="Times New Roman"/>
          <w:bCs/>
          <w:sz w:val="24"/>
          <w:szCs w:val="24"/>
        </w:rPr>
        <w:t xml:space="preserve"> nurses can be assisted to communicate better with both children and parents by attending workshops devoted to the effective communication. Some of these workshops are usually on active listening techniques, language modification to the age of the child and visual aids.</w:t>
      </w:r>
    </w:p>
    <w:p w14:paraId="61028F39" w14:textId="77777777" w:rsidR="004E124B" w:rsidRPr="00203F8E" w:rsidRDefault="004E124B" w:rsidP="00A50DEA">
      <w:pPr>
        <w:numPr>
          <w:ilvl w:val="1"/>
          <w:numId w:val="2"/>
        </w:numPr>
        <w:tabs>
          <w:tab w:val="num" w:pos="1440"/>
        </w:tabs>
        <w:spacing w:after="0" w:line="360" w:lineRule="auto"/>
        <w:jc w:val="both"/>
        <w:rPr>
          <w:rFonts w:ascii="Times New Roman" w:eastAsia="Segoe UI" w:hAnsi="Times New Roman" w:cs="Times New Roman"/>
          <w:bCs/>
          <w:sz w:val="24"/>
          <w:szCs w:val="24"/>
          <w:lang w:val="en-US"/>
        </w:rPr>
      </w:pPr>
      <w:r w:rsidRPr="000A20CC">
        <w:rPr>
          <w:rFonts w:ascii="Times New Roman" w:eastAsia="Segoe UI" w:hAnsi="Times New Roman" w:cs="Times New Roman"/>
          <w:b/>
          <w:bCs/>
          <w:sz w:val="24"/>
          <w:szCs w:val="24"/>
          <w:lang w:val="en-US"/>
        </w:rPr>
        <w:t>Evidence</w:t>
      </w:r>
      <w:r w:rsidR="00136DFE">
        <w:rPr>
          <w:rFonts w:ascii="Times New Roman" w:eastAsia="Segoe UI" w:hAnsi="Times New Roman" w:cs="Times New Roman"/>
          <w:bCs/>
          <w:sz w:val="24"/>
          <w:szCs w:val="24"/>
          <w:lang w:val="en-US"/>
        </w:rPr>
        <w:t xml:space="preserve">: </w:t>
      </w:r>
      <w:r w:rsidR="00136DFE" w:rsidRPr="00136DFE">
        <w:rPr>
          <w:rFonts w:ascii="Times New Roman" w:eastAsia="Segoe UI" w:hAnsi="Times New Roman" w:cs="Times New Roman"/>
          <w:bCs/>
          <w:sz w:val="24"/>
          <w:szCs w:val="24"/>
        </w:rPr>
        <w:t>It has been found that medical workers who receive training on communication skills note a higher level of patient satisfaction and impro</w:t>
      </w:r>
      <w:r w:rsidR="00203F8E">
        <w:rPr>
          <w:rFonts w:ascii="Times New Roman" w:eastAsia="Segoe UI" w:hAnsi="Times New Roman" w:cs="Times New Roman"/>
          <w:bCs/>
          <w:sz w:val="24"/>
          <w:szCs w:val="24"/>
        </w:rPr>
        <w:t xml:space="preserve">ved patient outcomes </w:t>
      </w:r>
      <w:r w:rsidR="00203F8E" w:rsidRPr="00203F8E">
        <w:rPr>
          <w:rFonts w:ascii="Times New Roman" w:eastAsia="Segoe UI" w:hAnsi="Times New Roman" w:cs="Times New Roman"/>
          <w:bCs/>
          <w:sz w:val="24"/>
          <w:szCs w:val="24"/>
          <w:lang w:val="en-US"/>
        </w:rPr>
        <w:t>(Osei Appiah et al., 2022)</w:t>
      </w:r>
      <w:r w:rsidR="00136DFE" w:rsidRPr="00203F8E">
        <w:rPr>
          <w:rFonts w:ascii="Times New Roman" w:eastAsia="Segoe UI" w:hAnsi="Times New Roman" w:cs="Times New Roman"/>
          <w:bCs/>
          <w:sz w:val="24"/>
          <w:szCs w:val="24"/>
        </w:rPr>
        <w:t>.</w:t>
      </w:r>
    </w:p>
    <w:p w14:paraId="3A3D5A3F" w14:textId="77777777" w:rsidR="004E124B" w:rsidRPr="000A20CC" w:rsidRDefault="004E124B" w:rsidP="00A50DEA">
      <w:pPr>
        <w:numPr>
          <w:ilvl w:val="0"/>
          <w:numId w:val="2"/>
        </w:numPr>
        <w:tabs>
          <w:tab w:val="num" w:pos="720"/>
        </w:tabs>
        <w:spacing w:after="0" w:line="360" w:lineRule="auto"/>
        <w:jc w:val="both"/>
        <w:rPr>
          <w:rFonts w:ascii="Times New Roman" w:eastAsia="Segoe UI" w:hAnsi="Times New Roman" w:cs="Times New Roman"/>
          <w:bCs/>
          <w:sz w:val="24"/>
          <w:szCs w:val="24"/>
          <w:lang w:val="en-US"/>
        </w:rPr>
      </w:pPr>
      <w:r w:rsidRPr="000A20CC">
        <w:rPr>
          <w:rFonts w:ascii="Times New Roman" w:eastAsia="Segoe UI" w:hAnsi="Times New Roman" w:cs="Times New Roman"/>
          <w:b/>
          <w:bCs/>
          <w:sz w:val="24"/>
          <w:szCs w:val="24"/>
          <w:lang w:val="en-US"/>
        </w:rPr>
        <w:t>Improving Empathy and Emotional Support</w:t>
      </w:r>
    </w:p>
    <w:p w14:paraId="5EBBE2E0" w14:textId="77777777" w:rsidR="004E124B" w:rsidRPr="000A20CC" w:rsidRDefault="004E124B" w:rsidP="00A50DEA">
      <w:pPr>
        <w:numPr>
          <w:ilvl w:val="1"/>
          <w:numId w:val="2"/>
        </w:numPr>
        <w:tabs>
          <w:tab w:val="num" w:pos="1440"/>
        </w:tabs>
        <w:spacing w:after="0" w:line="360" w:lineRule="auto"/>
        <w:jc w:val="both"/>
        <w:rPr>
          <w:rFonts w:ascii="Times New Roman" w:eastAsia="Segoe UI" w:hAnsi="Times New Roman" w:cs="Times New Roman"/>
          <w:bCs/>
          <w:sz w:val="24"/>
          <w:szCs w:val="24"/>
          <w:lang w:val="en-US"/>
        </w:rPr>
      </w:pPr>
      <w:r w:rsidRPr="000A20CC">
        <w:rPr>
          <w:rFonts w:ascii="Times New Roman" w:eastAsia="Segoe UI" w:hAnsi="Times New Roman" w:cs="Times New Roman"/>
          <w:b/>
          <w:bCs/>
          <w:sz w:val="24"/>
          <w:szCs w:val="24"/>
          <w:lang w:val="en-US"/>
        </w:rPr>
        <w:t>Strategy</w:t>
      </w:r>
      <w:r w:rsidRPr="000A20CC">
        <w:rPr>
          <w:rFonts w:ascii="Times New Roman" w:eastAsia="Segoe UI" w:hAnsi="Times New Roman" w:cs="Times New Roman"/>
          <w:bCs/>
          <w:sz w:val="24"/>
          <w:szCs w:val="24"/>
          <w:lang w:val="en-US"/>
        </w:rPr>
        <w:t xml:space="preserve">: </w:t>
      </w:r>
      <w:r w:rsidRPr="000A20CC">
        <w:rPr>
          <w:rFonts w:ascii="Times New Roman" w:eastAsia="Segoe UI" w:hAnsi="Times New Roman" w:cs="Times New Roman"/>
          <w:b/>
          <w:bCs/>
          <w:sz w:val="24"/>
          <w:szCs w:val="24"/>
          <w:lang w:val="en-US"/>
        </w:rPr>
        <w:t>Empathy Training Programs</w:t>
      </w:r>
    </w:p>
    <w:p w14:paraId="68FB89DB" w14:textId="77777777" w:rsidR="004E124B" w:rsidRPr="000A20CC" w:rsidRDefault="004E124B" w:rsidP="00A50DEA">
      <w:pPr>
        <w:numPr>
          <w:ilvl w:val="1"/>
          <w:numId w:val="2"/>
        </w:numPr>
        <w:tabs>
          <w:tab w:val="num" w:pos="1440"/>
        </w:tabs>
        <w:spacing w:after="0" w:line="360" w:lineRule="auto"/>
        <w:jc w:val="both"/>
        <w:rPr>
          <w:rFonts w:ascii="Times New Roman" w:eastAsia="Segoe UI" w:hAnsi="Times New Roman" w:cs="Times New Roman"/>
          <w:bCs/>
          <w:sz w:val="24"/>
          <w:szCs w:val="24"/>
          <w:lang w:val="en-US"/>
        </w:rPr>
      </w:pPr>
      <w:r w:rsidRPr="000A20CC">
        <w:rPr>
          <w:rFonts w:ascii="Times New Roman" w:eastAsia="Segoe UI" w:hAnsi="Times New Roman" w:cs="Times New Roman"/>
          <w:b/>
          <w:bCs/>
          <w:sz w:val="24"/>
          <w:szCs w:val="24"/>
          <w:lang w:val="en-US"/>
        </w:rPr>
        <w:t>Explanation</w:t>
      </w:r>
      <w:r w:rsidRPr="000A20CC">
        <w:rPr>
          <w:rFonts w:ascii="Times New Roman" w:eastAsia="Segoe UI" w:hAnsi="Times New Roman" w:cs="Times New Roman"/>
          <w:bCs/>
          <w:sz w:val="24"/>
          <w:szCs w:val="24"/>
          <w:lang w:val="en-US"/>
        </w:rPr>
        <w:t xml:space="preserve">: </w:t>
      </w:r>
      <w:r w:rsidR="00136DFE" w:rsidRPr="00136DFE">
        <w:rPr>
          <w:rFonts w:ascii="Times New Roman" w:eastAsia="Segoe UI" w:hAnsi="Times New Roman" w:cs="Times New Roman"/>
          <w:bCs/>
          <w:sz w:val="24"/>
          <w:szCs w:val="24"/>
        </w:rPr>
        <w:t>Children</w:t>
      </w:r>
      <w:r w:rsidR="00A21430">
        <w:rPr>
          <w:rFonts w:ascii="Times New Roman" w:eastAsia="Segoe UI" w:hAnsi="Times New Roman" w:cs="Times New Roman"/>
          <w:bCs/>
          <w:sz w:val="24"/>
          <w:szCs w:val="24"/>
        </w:rPr>
        <w:t>’s</w:t>
      </w:r>
      <w:r w:rsidR="00136DFE" w:rsidRPr="00136DFE">
        <w:rPr>
          <w:rFonts w:ascii="Times New Roman" w:eastAsia="Segoe UI" w:hAnsi="Times New Roman" w:cs="Times New Roman"/>
          <w:bCs/>
          <w:sz w:val="24"/>
          <w:szCs w:val="24"/>
        </w:rPr>
        <w:t xml:space="preserve"> nurses are able to undergo training programs that touch on empathy and emotional intelligence. These programs help nurses to learn how to be more empathetic and responsive to the emotional needs of patients and their families, and this improvement in care quality and nurse-patient relationships.</w:t>
      </w:r>
    </w:p>
    <w:p w14:paraId="14E498A3" w14:textId="77777777" w:rsidR="004E124B" w:rsidRPr="00203F8E" w:rsidRDefault="004E124B" w:rsidP="00A50DEA">
      <w:pPr>
        <w:numPr>
          <w:ilvl w:val="1"/>
          <w:numId w:val="2"/>
        </w:numPr>
        <w:tabs>
          <w:tab w:val="num" w:pos="1440"/>
        </w:tabs>
        <w:spacing w:after="0" w:line="360" w:lineRule="auto"/>
        <w:jc w:val="both"/>
        <w:rPr>
          <w:rFonts w:ascii="Times New Roman" w:eastAsia="Segoe UI" w:hAnsi="Times New Roman" w:cs="Times New Roman"/>
          <w:bCs/>
          <w:sz w:val="24"/>
          <w:szCs w:val="24"/>
          <w:lang w:val="en-US"/>
        </w:rPr>
      </w:pPr>
      <w:r w:rsidRPr="000A20CC">
        <w:rPr>
          <w:rFonts w:ascii="Times New Roman" w:eastAsia="Segoe UI" w:hAnsi="Times New Roman" w:cs="Times New Roman"/>
          <w:b/>
          <w:bCs/>
          <w:sz w:val="24"/>
          <w:szCs w:val="24"/>
          <w:lang w:val="en-US"/>
        </w:rPr>
        <w:t>Evidence</w:t>
      </w:r>
      <w:r w:rsidR="00136DFE">
        <w:rPr>
          <w:rFonts w:ascii="Times New Roman" w:eastAsia="Segoe UI" w:hAnsi="Times New Roman" w:cs="Times New Roman"/>
          <w:bCs/>
          <w:sz w:val="24"/>
          <w:szCs w:val="24"/>
          <w:lang w:val="en-US"/>
        </w:rPr>
        <w:t xml:space="preserve">: </w:t>
      </w:r>
      <w:r w:rsidR="00136DFE" w:rsidRPr="00136DFE">
        <w:rPr>
          <w:rFonts w:ascii="Times New Roman" w:eastAsia="Segoe UI" w:hAnsi="Times New Roman" w:cs="Times New Roman"/>
          <w:bCs/>
          <w:sz w:val="24"/>
          <w:szCs w:val="24"/>
        </w:rPr>
        <w:t>Evidence has shown that empathy training is very effective in improving the emotional well-being of patients and healthcare p</w:t>
      </w:r>
      <w:r w:rsidR="00203F8E">
        <w:rPr>
          <w:rFonts w:ascii="Times New Roman" w:eastAsia="Segoe UI" w:hAnsi="Times New Roman" w:cs="Times New Roman"/>
          <w:bCs/>
          <w:sz w:val="24"/>
          <w:szCs w:val="24"/>
        </w:rPr>
        <w:t xml:space="preserve">roviders </w:t>
      </w:r>
      <w:r w:rsidR="00203F8E" w:rsidRPr="00203F8E">
        <w:rPr>
          <w:rFonts w:ascii="Times New Roman" w:eastAsia="Segoe UI" w:hAnsi="Times New Roman" w:cs="Times New Roman"/>
          <w:bCs/>
          <w:sz w:val="24"/>
          <w:szCs w:val="24"/>
          <w:lang w:val="en-US"/>
        </w:rPr>
        <w:t>(</w:t>
      </w:r>
      <w:proofErr w:type="spellStart"/>
      <w:r w:rsidR="00203F8E" w:rsidRPr="00203F8E">
        <w:rPr>
          <w:rFonts w:ascii="Times New Roman" w:eastAsia="Segoe UI" w:hAnsi="Times New Roman" w:cs="Times New Roman"/>
          <w:bCs/>
          <w:sz w:val="24"/>
          <w:szCs w:val="24"/>
          <w:lang w:val="en-US"/>
        </w:rPr>
        <w:t>Moudatsou</w:t>
      </w:r>
      <w:proofErr w:type="spellEnd"/>
      <w:r w:rsidR="00203F8E" w:rsidRPr="00203F8E">
        <w:rPr>
          <w:rFonts w:ascii="Times New Roman" w:eastAsia="Segoe UI" w:hAnsi="Times New Roman" w:cs="Times New Roman"/>
          <w:bCs/>
          <w:sz w:val="24"/>
          <w:szCs w:val="24"/>
          <w:lang w:val="en-US"/>
        </w:rPr>
        <w:t xml:space="preserve"> et al., 2020)</w:t>
      </w:r>
      <w:r w:rsidR="00136DFE" w:rsidRPr="00203F8E">
        <w:rPr>
          <w:rFonts w:ascii="Times New Roman" w:eastAsia="Segoe UI" w:hAnsi="Times New Roman" w:cs="Times New Roman"/>
          <w:bCs/>
          <w:sz w:val="24"/>
          <w:szCs w:val="24"/>
        </w:rPr>
        <w:t>.</w:t>
      </w:r>
    </w:p>
    <w:p w14:paraId="20C06548" w14:textId="77777777" w:rsidR="004E124B" w:rsidRPr="000A20CC" w:rsidRDefault="004E124B" w:rsidP="00A50DEA">
      <w:pPr>
        <w:numPr>
          <w:ilvl w:val="0"/>
          <w:numId w:val="2"/>
        </w:numPr>
        <w:tabs>
          <w:tab w:val="num" w:pos="720"/>
        </w:tabs>
        <w:spacing w:after="0" w:line="360" w:lineRule="auto"/>
        <w:jc w:val="both"/>
        <w:rPr>
          <w:rFonts w:ascii="Times New Roman" w:eastAsia="Segoe UI" w:hAnsi="Times New Roman" w:cs="Times New Roman"/>
          <w:bCs/>
          <w:sz w:val="24"/>
          <w:szCs w:val="24"/>
          <w:lang w:val="en-US"/>
        </w:rPr>
      </w:pPr>
      <w:r w:rsidRPr="000A20CC">
        <w:rPr>
          <w:rFonts w:ascii="Times New Roman" w:eastAsia="Segoe UI" w:hAnsi="Times New Roman" w:cs="Times New Roman"/>
          <w:b/>
          <w:bCs/>
          <w:sz w:val="24"/>
          <w:szCs w:val="24"/>
          <w:lang w:val="en-US"/>
        </w:rPr>
        <w:t>Improving Critical Thinking and Problem-Solving Skills</w:t>
      </w:r>
    </w:p>
    <w:p w14:paraId="0FFA3A40" w14:textId="77777777" w:rsidR="004E124B" w:rsidRPr="000A20CC" w:rsidRDefault="004E124B" w:rsidP="00A50DEA">
      <w:pPr>
        <w:numPr>
          <w:ilvl w:val="1"/>
          <w:numId w:val="2"/>
        </w:numPr>
        <w:tabs>
          <w:tab w:val="num" w:pos="1440"/>
        </w:tabs>
        <w:spacing w:after="0" w:line="360" w:lineRule="auto"/>
        <w:jc w:val="both"/>
        <w:rPr>
          <w:rFonts w:ascii="Times New Roman" w:eastAsia="Segoe UI" w:hAnsi="Times New Roman" w:cs="Times New Roman"/>
          <w:bCs/>
          <w:sz w:val="24"/>
          <w:szCs w:val="24"/>
          <w:lang w:val="en-US"/>
        </w:rPr>
      </w:pPr>
      <w:r w:rsidRPr="000A20CC">
        <w:rPr>
          <w:rFonts w:ascii="Times New Roman" w:eastAsia="Segoe UI" w:hAnsi="Times New Roman" w:cs="Times New Roman"/>
          <w:b/>
          <w:bCs/>
          <w:sz w:val="24"/>
          <w:szCs w:val="24"/>
          <w:lang w:val="en-US"/>
        </w:rPr>
        <w:t>Strategy</w:t>
      </w:r>
      <w:r w:rsidRPr="000A20CC">
        <w:rPr>
          <w:rFonts w:ascii="Times New Roman" w:eastAsia="Segoe UI" w:hAnsi="Times New Roman" w:cs="Times New Roman"/>
          <w:bCs/>
          <w:sz w:val="24"/>
          <w:szCs w:val="24"/>
          <w:lang w:val="en-US"/>
        </w:rPr>
        <w:t xml:space="preserve">: </w:t>
      </w:r>
      <w:r w:rsidRPr="000A20CC">
        <w:rPr>
          <w:rFonts w:ascii="Times New Roman" w:eastAsia="Segoe UI" w:hAnsi="Times New Roman" w:cs="Times New Roman"/>
          <w:b/>
          <w:bCs/>
          <w:sz w:val="24"/>
          <w:szCs w:val="24"/>
          <w:lang w:val="en-US"/>
        </w:rPr>
        <w:t>Simulation-Based Learning</w:t>
      </w:r>
    </w:p>
    <w:p w14:paraId="0D995A7B" w14:textId="77777777" w:rsidR="004E124B" w:rsidRPr="000A20CC" w:rsidRDefault="004E124B" w:rsidP="00A50DEA">
      <w:pPr>
        <w:numPr>
          <w:ilvl w:val="1"/>
          <w:numId w:val="2"/>
        </w:numPr>
        <w:tabs>
          <w:tab w:val="num" w:pos="1440"/>
        </w:tabs>
        <w:spacing w:after="0" w:line="360" w:lineRule="auto"/>
        <w:jc w:val="both"/>
        <w:rPr>
          <w:rFonts w:ascii="Times New Roman" w:eastAsia="Segoe UI" w:hAnsi="Times New Roman" w:cs="Times New Roman"/>
          <w:bCs/>
          <w:sz w:val="24"/>
          <w:szCs w:val="24"/>
          <w:lang w:val="en-US"/>
        </w:rPr>
      </w:pPr>
      <w:r w:rsidRPr="000A20CC">
        <w:rPr>
          <w:rFonts w:ascii="Times New Roman" w:eastAsia="Segoe UI" w:hAnsi="Times New Roman" w:cs="Times New Roman"/>
          <w:b/>
          <w:bCs/>
          <w:sz w:val="24"/>
          <w:szCs w:val="24"/>
          <w:lang w:val="en-US"/>
        </w:rPr>
        <w:t>Explanation</w:t>
      </w:r>
      <w:r w:rsidRPr="000A20CC">
        <w:rPr>
          <w:rFonts w:ascii="Times New Roman" w:eastAsia="Segoe UI" w:hAnsi="Times New Roman" w:cs="Times New Roman"/>
          <w:bCs/>
          <w:sz w:val="24"/>
          <w:szCs w:val="24"/>
          <w:lang w:val="en-US"/>
        </w:rPr>
        <w:t xml:space="preserve">: </w:t>
      </w:r>
      <w:r w:rsidR="00136DFE" w:rsidRPr="00136DFE">
        <w:rPr>
          <w:rFonts w:ascii="Times New Roman" w:eastAsia="Segoe UI" w:hAnsi="Times New Roman" w:cs="Times New Roman"/>
          <w:bCs/>
          <w:sz w:val="24"/>
          <w:szCs w:val="24"/>
        </w:rPr>
        <w:t>Learning can be done through simulations as practiced by nurses, where they make decisions in a controlled setting in realistic conditions. This plan assists nurses to train their critical thinking and problem solving skills within a secure setting.</w:t>
      </w:r>
    </w:p>
    <w:p w14:paraId="4F30E11F" w14:textId="77777777" w:rsidR="004E124B" w:rsidRPr="00203F8E" w:rsidRDefault="004E124B" w:rsidP="00A50DEA">
      <w:pPr>
        <w:numPr>
          <w:ilvl w:val="1"/>
          <w:numId w:val="2"/>
        </w:numPr>
        <w:tabs>
          <w:tab w:val="num" w:pos="1440"/>
        </w:tabs>
        <w:spacing w:after="0" w:line="360" w:lineRule="auto"/>
        <w:jc w:val="both"/>
        <w:rPr>
          <w:rFonts w:ascii="Times New Roman" w:eastAsia="Segoe UI" w:hAnsi="Times New Roman" w:cs="Times New Roman"/>
          <w:bCs/>
          <w:sz w:val="24"/>
          <w:szCs w:val="24"/>
          <w:lang w:val="en-US"/>
        </w:rPr>
      </w:pPr>
      <w:r w:rsidRPr="000A20CC">
        <w:rPr>
          <w:rFonts w:ascii="Times New Roman" w:eastAsia="Segoe UI" w:hAnsi="Times New Roman" w:cs="Times New Roman"/>
          <w:b/>
          <w:bCs/>
          <w:sz w:val="24"/>
          <w:szCs w:val="24"/>
          <w:lang w:val="en-US"/>
        </w:rPr>
        <w:lastRenderedPageBreak/>
        <w:t>Evidence</w:t>
      </w:r>
      <w:r w:rsidR="00136DFE">
        <w:rPr>
          <w:rFonts w:ascii="Times New Roman" w:eastAsia="Segoe UI" w:hAnsi="Times New Roman" w:cs="Times New Roman"/>
          <w:bCs/>
          <w:sz w:val="24"/>
          <w:szCs w:val="24"/>
          <w:lang w:val="en-US"/>
        </w:rPr>
        <w:t xml:space="preserve">: </w:t>
      </w:r>
      <w:r w:rsidR="00203F8E" w:rsidRPr="00203F8E">
        <w:rPr>
          <w:rFonts w:ascii="Times New Roman" w:eastAsia="Segoe UI" w:hAnsi="Times New Roman" w:cs="Times New Roman"/>
          <w:bCs/>
          <w:sz w:val="24"/>
          <w:szCs w:val="24"/>
          <w:lang w:val="en-US"/>
        </w:rPr>
        <w:t>(Stenseth et al., 2022)</w:t>
      </w:r>
      <w:r w:rsidR="00136DFE" w:rsidRPr="00203F8E">
        <w:rPr>
          <w:rFonts w:ascii="Times New Roman" w:eastAsia="Segoe UI" w:hAnsi="Times New Roman" w:cs="Times New Roman"/>
          <w:bCs/>
          <w:sz w:val="24"/>
          <w:szCs w:val="24"/>
        </w:rPr>
        <w:t xml:space="preserve"> conducted a study and demonstrated that nurses who underwent a simulation-based training experienced a dramatic difference in their critical thinking and response times in real-life situations involving medical cases.</w:t>
      </w:r>
    </w:p>
    <w:p w14:paraId="21394432" w14:textId="77777777" w:rsidR="0156E134" w:rsidRPr="004E124B" w:rsidRDefault="0156E134" w:rsidP="004E124B">
      <w:pPr>
        <w:spacing w:after="0"/>
        <w:rPr>
          <w:rFonts w:eastAsia="Segoe UI" w:cs="Segoe UI"/>
          <w:bCs/>
          <w:sz w:val="22"/>
        </w:rPr>
      </w:pPr>
    </w:p>
    <w:p w14:paraId="2CF9F527" w14:textId="77777777" w:rsidR="00A946CB" w:rsidRPr="002976D4" w:rsidRDefault="5617AA6E" w:rsidP="0156E134">
      <w:pPr>
        <w:pStyle w:val="Heading2"/>
        <w:rPr>
          <w:color w:val="4472C4" w:themeColor="accent1"/>
        </w:rPr>
      </w:pPr>
      <w:bookmarkStart w:id="6" w:name="_Toc216883063"/>
      <w:r w:rsidRPr="0CF501EC">
        <w:rPr>
          <w:color w:val="4471C4"/>
        </w:rPr>
        <w:t>4</w:t>
      </w:r>
      <w:r w:rsidR="00A946CB" w:rsidRPr="0CF501EC">
        <w:rPr>
          <w:color w:val="4471C4"/>
        </w:rPr>
        <w:t xml:space="preserve"> Conclusion</w:t>
      </w:r>
      <w:bookmarkEnd w:id="6"/>
    </w:p>
    <w:p w14:paraId="0C3E9B7C" w14:textId="77777777" w:rsidR="00D676C3" w:rsidRPr="000A20CC" w:rsidRDefault="00A82454" w:rsidP="000A20C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conclusion</w:t>
      </w:r>
      <w:r w:rsidRPr="00A82454">
        <w:rPr>
          <w:rFonts w:ascii="Times New Roman" w:hAnsi="Times New Roman" w:cs="Times New Roman"/>
          <w:sz w:val="24"/>
          <w:szCs w:val="24"/>
        </w:rPr>
        <w:t>, the Children</w:t>
      </w:r>
      <w:r w:rsidR="00B30240">
        <w:rPr>
          <w:rFonts w:ascii="Times New Roman" w:hAnsi="Times New Roman" w:cs="Times New Roman"/>
          <w:sz w:val="24"/>
          <w:szCs w:val="24"/>
        </w:rPr>
        <w:t>’s</w:t>
      </w:r>
      <w:r w:rsidRPr="00A82454">
        <w:rPr>
          <w:rFonts w:ascii="Times New Roman" w:hAnsi="Times New Roman" w:cs="Times New Roman"/>
          <w:sz w:val="24"/>
          <w:szCs w:val="24"/>
        </w:rPr>
        <w:t xml:space="preserve"> Nurse </w:t>
      </w:r>
      <w:r w:rsidR="00B30240" w:rsidRPr="00A82454">
        <w:rPr>
          <w:rFonts w:ascii="Times New Roman" w:hAnsi="Times New Roman" w:cs="Times New Roman"/>
          <w:sz w:val="24"/>
          <w:szCs w:val="24"/>
        </w:rPr>
        <w:t>Profession</w:t>
      </w:r>
      <w:r w:rsidRPr="00A82454">
        <w:rPr>
          <w:rFonts w:ascii="Times New Roman" w:hAnsi="Times New Roman" w:cs="Times New Roman"/>
          <w:sz w:val="24"/>
          <w:szCs w:val="24"/>
        </w:rPr>
        <w:t xml:space="preserve"> plays an important role in the provision of quality and caring services to children. Proper treatment and support are provided with the help of the art of communication, empathy, and critical thinking. Such approaches as workshops, empathy training, and learning through simulation would be used to help improve these skills and, as a result, achieve improvements in patient care and, therefore, better outcomes. </w:t>
      </w:r>
      <w:r w:rsidR="009E0019" w:rsidRPr="009E0019">
        <w:rPr>
          <w:rFonts w:ascii="Times New Roman" w:hAnsi="Times New Roman" w:cs="Times New Roman"/>
          <w:sz w:val="24"/>
          <w:szCs w:val="24"/>
        </w:rPr>
        <w:t xml:space="preserve">The ongoing improvement of these functions also implies that the children nurses will be in a position to meet the atypical requirements of </w:t>
      </w:r>
      <w:proofErr w:type="spellStart"/>
      <w:r w:rsidR="009E0019" w:rsidRPr="009E0019">
        <w:rPr>
          <w:rFonts w:ascii="Times New Roman" w:hAnsi="Times New Roman" w:cs="Times New Roman"/>
          <w:sz w:val="24"/>
          <w:szCs w:val="24"/>
        </w:rPr>
        <w:t>pediatrics</w:t>
      </w:r>
      <w:proofErr w:type="spellEnd"/>
      <w:r w:rsidR="009E0019" w:rsidRPr="009E0019">
        <w:rPr>
          <w:rFonts w:ascii="Times New Roman" w:hAnsi="Times New Roman" w:cs="Times New Roman"/>
          <w:sz w:val="24"/>
          <w:szCs w:val="24"/>
        </w:rPr>
        <w:t xml:space="preserve"> that will ultimately result in the betterment of the lives of children and their families.</w:t>
      </w:r>
    </w:p>
    <w:p w14:paraId="58DF8E01" w14:textId="77777777" w:rsidR="00226D31" w:rsidRPr="002976D4" w:rsidRDefault="00226D31" w:rsidP="0156E134">
      <w:pPr>
        <w:pStyle w:val="Heading2"/>
        <w:rPr>
          <w:color w:val="4472C4" w:themeColor="accent1"/>
        </w:rPr>
      </w:pPr>
      <w:bookmarkStart w:id="7" w:name="_Toc216883064"/>
      <w:r w:rsidRPr="0CF501EC">
        <w:rPr>
          <w:color w:val="4471C4"/>
        </w:rPr>
        <w:t>5 Reference List</w:t>
      </w:r>
      <w:bookmarkEnd w:id="7"/>
    </w:p>
    <w:p w14:paraId="1357B1C7" w14:textId="77777777" w:rsidR="00203F8E" w:rsidRDefault="00203F8E" w:rsidP="00203F8E">
      <w:pPr>
        <w:pStyle w:val="NormalWeb"/>
        <w:spacing w:before="0" w:beforeAutospacing="0" w:after="240" w:afterAutospacing="0" w:line="360" w:lineRule="auto"/>
        <w:ind w:left="720" w:hanging="720"/>
      </w:pPr>
      <w:r>
        <w:t xml:space="preserve">Moudatsou, M., Stavropoulou, A., </w:t>
      </w:r>
      <w:proofErr w:type="spellStart"/>
      <w:r>
        <w:t>Philalithis</w:t>
      </w:r>
      <w:proofErr w:type="spellEnd"/>
      <w:r>
        <w:t xml:space="preserve">, A. and </w:t>
      </w:r>
      <w:proofErr w:type="spellStart"/>
      <w:r>
        <w:t>Koukouli</w:t>
      </w:r>
      <w:proofErr w:type="spellEnd"/>
      <w:r>
        <w:t xml:space="preserve">, S. (2020). The Role of Empathy in Health and Social Care Professionals. </w:t>
      </w:r>
      <w:r>
        <w:rPr>
          <w:i/>
          <w:iCs/>
        </w:rPr>
        <w:t>Healthcare</w:t>
      </w:r>
      <w:r>
        <w:t xml:space="preserve">, 8(1), pp.1–9. </w:t>
      </w:r>
      <w:proofErr w:type="spellStart"/>
      <w:r>
        <w:t>doi:https</w:t>
      </w:r>
      <w:proofErr w:type="spellEnd"/>
      <w:r>
        <w:t>://doi.org/10.3390/healthcare8010026.</w:t>
      </w:r>
    </w:p>
    <w:p w14:paraId="264BEAF9" w14:textId="77777777" w:rsidR="00203F8E" w:rsidRDefault="00203F8E" w:rsidP="00203F8E">
      <w:pPr>
        <w:pStyle w:val="NormalWeb"/>
        <w:spacing w:before="0" w:beforeAutospacing="0" w:after="240" w:afterAutospacing="0" w:line="360" w:lineRule="auto"/>
        <w:ind w:left="720" w:hanging="720"/>
      </w:pPr>
      <w:proofErr w:type="spellStart"/>
      <w:r>
        <w:t>Kourkouta</w:t>
      </w:r>
      <w:proofErr w:type="spellEnd"/>
      <w:r>
        <w:t xml:space="preserve">, L. and Papathanasiou, I. (2014). Communication in Nursing Practice. </w:t>
      </w:r>
      <w:r>
        <w:rPr>
          <w:i/>
          <w:iCs/>
        </w:rPr>
        <w:t>Materia Socio Medica</w:t>
      </w:r>
      <w:r>
        <w:t xml:space="preserve">, [online] 26(1), pp.65–67. </w:t>
      </w:r>
      <w:proofErr w:type="spellStart"/>
      <w:r>
        <w:t>doi:https</w:t>
      </w:r>
      <w:proofErr w:type="spellEnd"/>
      <w:r>
        <w:t>://doi.org/10.5455/msm.2014.26.65-67.</w:t>
      </w:r>
    </w:p>
    <w:p w14:paraId="49821777" w14:textId="77777777" w:rsidR="00203F8E" w:rsidRDefault="00203F8E" w:rsidP="00203F8E">
      <w:pPr>
        <w:pStyle w:val="NormalWeb"/>
        <w:spacing w:before="0" w:beforeAutospacing="0" w:after="240" w:afterAutospacing="0" w:line="360" w:lineRule="auto"/>
        <w:ind w:left="720" w:hanging="720"/>
      </w:pPr>
      <w:r>
        <w:t xml:space="preserve">Stenseth, H.V., Steindal, S.A., Solberg, M.T., Ølnes, M.A., </w:t>
      </w:r>
      <w:proofErr w:type="spellStart"/>
      <w:r>
        <w:t>Mohallem</w:t>
      </w:r>
      <w:proofErr w:type="spellEnd"/>
      <w:r>
        <w:t xml:space="preserve">, A., Sørensen, A.L., Strandell-Laine, C., Olaussen, C., Aure, C.F., Riegel, F., Pedersen, I., Zlamal, J., Martini, J.G., Bresolin, P., Linnerud, S.C.W. and Nes, A.A.G. (2022). Simulation-Based Learning Supported by Technology to Enhance Critical Thinking in Nursing Students: Protocol for a Scoping Review. </w:t>
      </w:r>
      <w:r>
        <w:rPr>
          <w:i/>
          <w:iCs/>
        </w:rPr>
        <w:t>JMIR Research Protocols</w:t>
      </w:r>
      <w:r>
        <w:t xml:space="preserve">, 11(4), p.e36725. </w:t>
      </w:r>
      <w:proofErr w:type="spellStart"/>
      <w:r>
        <w:t>doi:https</w:t>
      </w:r>
      <w:proofErr w:type="spellEnd"/>
      <w:r>
        <w:t>://doi.org/10.2196/36725.</w:t>
      </w:r>
    </w:p>
    <w:p w14:paraId="1ECB153C" w14:textId="77777777" w:rsidR="00203F8E" w:rsidRDefault="00203F8E" w:rsidP="005D3858">
      <w:pPr>
        <w:pStyle w:val="NormalWeb"/>
        <w:spacing w:line="360" w:lineRule="auto"/>
        <w:ind w:left="720" w:hanging="720"/>
        <w:rPr>
          <w:lang w:val="en-US"/>
        </w:rPr>
      </w:pPr>
      <w:r w:rsidRPr="00203F8E">
        <w:rPr>
          <w:lang w:val="en-US"/>
        </w:rPr>
        <w:t xml:space="preserve">Osei Appiah, E., Appiah, S., </w:t>
      </w:r>
      <w:proofErr w:type="spellStart"/>
      <w:r w:rsidRPr="00203F8E">
        <w:rPr>
          <w:lang w:val="en-US"/>
        </w:rPr>
        <w:t>Kontoh</w:t>
      </w:r>
      <w:proofErr w:type="spellEnd"/>
      <w:r w:rsidRPr="00203F8E">
        <w:rPr>
          <w:lang w:val="en-US"/>
        </w:rPr>
        <w:t xml:space="preserve">, S., Mensah, S., Awuah, D.B., </w:t>
      </w:r>
      <w:proofErr w:type="spellStart"/>
      <w:r w:rsidRPr="00203F8E">
        <w:rPr>
          <w:lang w:val="en-US"/>
        </w:rPr>
        <w:t>Menlah</w:t>
      </w:r>
      <w:proofErr w:type="spellEnd"/>
      <w:r w:rsidRPr="00203F8E">
        <w:rPr>
          <w:lang w:val="en-US"/>
        </w:rPr>
        <w:t xml:space="preserve">, A. and Baidoo, M. (2022). Pediatric nurse-patient communication practices at Pentecost Hospital, Madina: A qualitative study. </w:t>
      </w:r>
      <w:r w:rsidRPr="00203F8E">
        <w:rPr>
          <w:i/>
          <w:iCs/>
          <w:lang w:val="en-US"/>
        </w:rPr>
        <w:t>International Journal of Nursing Sciences</w:t>
      </w:r>
      <w:r w:rsidRPr="00203F8E">
        <w:rPr>
          <w:lang w:val="en-US"/>
        </w:rPr>
        <w:t xml:space="preserve">, [online] 9(4), pp.481–489. </w:t>
      </w:r>
      <w:proofErr w:type="spellStart"/>
      <w:r w:rsidRPr="00203F8E">
        <w:rPr>
          <w:lang w:val="en-US"/>
        </w:rPr>
        <w:t>doi:https</w:t>
      </w:r>
      <w:proofErr w:type="spellEnd"/>
      <w:r w:rsidRPr="00203F8E">
        <w:rPr>
          <w:lang w:val="en-US"/>
        </w:rPr>
        <w:t>://doi.org/10.1016/j.ijnss.2022.09.009.</w:t>
      </w:r>
    </w:p>
    <w:p w14:paraId="6FFA72F0" w14:textId="77777777" w:rsidR="005D4132" w:rsidRDefault="005D4132" w:rsidP="005D3858">
      <w:pPr>
        <w:pStyle w:val="NormalWeb"/>
        <w:spacing w:line="360" w:lineRule="auto"/>
        <w:ind w:left="720" w:hanging="720"/>
        <w:rPr>
          <w:lang w:val="en-US"/>
        </w:rPr>
      </w:pPr>
    </w:p>
    <w:p w14:paraId="761860B6" w14:textId="77777777" w:rsidR="005D4132" w:rsidRPr="00203F8E" w:rsidRDefault="005D4132" w:rsidP="00790141">
      <w:pPr>
        <w:pStyle w:val="NormalWeb"/>
        <w:spacing w:line="360" w:lineRule="auto"/>
        <w:ind w:left="720" w:hanging="720"/>
        <w:rPr>
          <w:lang w:val="en-US"/>
        </w:rPr>
      </w:pPr>
      <w:r w:rsidRPr="005D4132">
        <w:rPr>
          <w:lang w:val="en-US"/>
        </w:rPr>
        <w:t xml:space="preserve">Park, E.S., Suk, M.H., Jung, K.S., Park, E.S., </w:t>
      </w:r>
      <w:r>
        <w:rPr>
          <w:lang w:val="en-US"/>
        </w:rPr>
        <w:t>Suk, M.H. and Jung, K.S. (1997</w:t>
      </w:r>
      <w:r w:rsidRPr="005D4132">
        <w:rPr>
          <w:lang w:val="en-US"/>
        </w:rPr>
        <w:t xml:space="preserve">). A Study on the Empathy of Pediatric nurses. </w:t>
      </w:r>
      <w:r w:rsidRPr="005D4132">
        <w:rPr>
          <w:i/>
          <w:iCs/>
          <w:lang w:val="en-US"/>
        </w:rPr>
        <w:t>Korean Journal of Child Health Nursing</w:t>
      </w:r>
      <w:r w:rsidRPr="005D4132">
        <w:rPr>
          <w:lang w:val="en-US"/>
        </w:rPr>
        <w:t>, [online] 3(2), pp.142–153. Available at: https://www.e-chnr.org/journal/view.php?number=1064.</w:t>
      </w:r>
    </w:p>
    <w:p w14:paraId="20432C51" w14:textId="77777777" w:rsidR="005D4132" w:rsidRPr="005D4132" w:rsidRDefault="005D4132" w:rsidP="00790141">
      <w:pPr>
        <w:pStyle w:val="NormalWeb"/>
        <w:spacing w:line="360" w:lineRule="auto"/>
        <w:ind w:left="720" w:hanging="720"/>
        <w:rPr>
          <w:lang w:val="en-US"/>
        </w:rPr>
      </w:pPr>
      <w:r w:rsidRPr="005D4132">
        <w:rPr>
          <w:lang w:val="en-US"/>
        </w:rPr>
        <w:t xml:space="preserve">Kaufmann, B., Helfer, T., Pedemonte, D., Simon, M. and Colvin, S. (2020). Communication challenges between nurses and migrant </w:t>
      </w:r>
      <w:proofErr w:type="spellStart"/>
      <w:r w:rsidRPr="005D4132">
        <w:rPr>
          <w:lang w:val="en-US"/>
        </w:rPr>
        <w:t>paediatric</w:t>
      </w:r>
      <w:proofErr w:type="spellEnd"/>
      <w:r w:rsidRPr="005D4132">
        <w:rPr>
          <w:lang w:val="en-US"/>
        </w:rPr>
        <w:t xml:space="preserve"> patients. </w:t>
      </w:r>
      <w:r w:rsidRPr="005D4132">
        <w:rPr>
          <w:i/>
          <w:iCs/>
          <w:lang w:val="en-US"/>
        </w:rPr>
        <w:t>Journal of Research in Nursing</w:t>
      </w:r>
      <w:r w:rsidRPr="005D4132">
        <w:rPr>
          <w:lang w:val="en-US"/>
        </w:rPr>
        <w:t xml:space="preserve">, 25(3), pp.256–274. </w:t>
      </w:r>
      <w:proofErr w:type="spellStart"/>
      <w:r w:rsidRPr="005D4132">
        <w:rPr>
          <w:lang w:val="en-US"/>
        </w:rPr>
        <w:t>doi:https</w:t>
      </w:r>
      <w:proofErr w:type="spellEnd"/>
      <w:r w:rsidRPr="005D4132">
        <w:rPr>
          <w:lang w:val="en-US"/>
        </w:rPr>
        <w:t>://doi.org/10.1177/1744987120909414.</w:t>
      </w:r>
    </w:p>
    <w:p w14:paraId="4C07DF30" w14:textId="77777777" w:rsidR="007F2406" w:rsidRPr="007F2406" w:rsidRDefault="007F2406" w:rsidP="00790141">
      <w:pPr>
        <w:pStyle w:val="NormalWeb"/>
        <w:spacing w:line="360" w:lineRule="auto"/>
        <w:ind w:left="720" w:hanging="720"/>
        <w:rPr>
          <w:lang w:val="en-US"/>
        </w:rPr>
      </w:pPr>
      <w:proofErr w:type="gramStart"/>
      <w:r w:rsidRPr="007F2406">
        <w:rPr>
          <w:lang w:val="en-US"/>
        </w:rPr>
        <w:t>Reji ,</w:t>
      </w:r>
      <w:proofErr w:type="gramEnd"/>
      <w:r w:rsidRPr="007F2406">
        <w:rPr>
          <w:lang w:val="en-US"/>
        </w:rPr>
        <w:t xml:space="preserve"> R.K. and Saini, S.K. (2022). Critical Thinking and Decision Making: Essential Skills in Nursing. </w:t>
      </w:r>
      <w:r w:rsidRPr="007F2406">
        <w:rPr>
          <w:i/>
          <w:iCs/>
          <w:lang w:val="en-US"/>
        </w:rPr>
        <w:t>International Journal of Research in Pharmaceutical Sciences</w:t>
      </w:r>
      <w:r w:rsidRPr="007F2406">
        <w:rPr>
          <w:lang w:val="en-US"/>
        </w:rPr>
        <w:t xml:space="preserve">, 13(1), pp.61–67. </w:t>
      </w:r>
      <w:proofErr w:type="spellStart"/>
      <w:r w:rsidRPr="007F2406">
        <w:rPr>
          <w:lang w:val="en-US"/>
        </w:rPr>
        <w:t>doi:https</w:t>
      </w:r>
      <w:proofErr w:type="spellEnd"/>
      <w:r w:rsidRPr="007F2406">
        <w:rPr>
          <w:lang w:val="en-US"/>
        </w:rPr>
        <w:t>://doi.org/10.26452/ijrps.v13i1.21.</w:t>
      </w:r>
    </w:p>
    <w:p w14:paraId="650A2461" w14:textId="77777777" w:rsidR="00A565F6" w:rsidRPr="00A565F6" w:rsidRDefault="00A565F6" w:rsidP="00E306D3">
      <w:pPr>
        <w:pStyle w:val="NormalWeb"/>
      </w:pPr>
    </w:p>
    <w:sectPr w:rsidR="00A565F6" w:rsidRPr="00A565F6" w:rsidSect="00D676C3">
      <w:headerReference w:type="even" r:id="rId12"/>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257570" w14:textId="77777777" w:rsidR="00BF44A6" w:rsidRDefault="00BF44A6" w:rsidP="003C7C97">
      <w:pPr>
        <w:spacing w:after="0" w:line="240" w:lineRule="auto"/>
      </w:pPr>
      <w:r>
        <w:separator/>
      </w:r>
    </w:p>
  </w:endnote>
  <w:endnote w:type="continuationSeparator" w:id="0">
    <w:p w14:paraId="40A41BC5" w14:textId="77777777" w:rsidR="00BF44A6" w:rsidRDefault="00BF44A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00B584" w14:textId="77777777" w:rsidR="00BF44A6" w:rsidRDefault="00BF44A6" w:rsidP="003C7C97">
      <w:pPr>
        <w:spacing w:after="0" w:line="240" w:lineRule="auto"/>
      </w:pPr>
      <w:r>
        <w:separator/>
      </w:r>
    </w:p>
  </w:footnote>
  <w:footnote w:type="continuationSeparator" w:id="0">
    <w:p w14:paraId="09348ABF" w14:textId="77777777" w:rsidR="00BF44A6" w:rsidRDefault="00BF44A6"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1351F86" w14:textId="77777777" w:rsidR="00D676C3" w:rsidRDefault="00A95A36" w:rsidP="00776D70">
        <w:pPr>
          <w:pStyle w:val="Header"/>
          <w:framePr w:wrap="none" w:vAnchor="text" w:hAnchor="margin" w:xAlign="right" w:y="1"/>
          <w:rPr>
            <w:rStyle w:val="PageNumber"/>
          </w:rPr>
        </w:pPr>
        <w:r>
          <w:rPr>
            <w:rStyle w:val="PageNumber"/>
          </w:rPr>
          <w:fldChar w:fldCharType="begin"/>
        </w:r>
        <w:r w:rsidR="00D676C3">
          <w:rPr>
            <w:rStyle w:val="PageNumber"/>
          </w:rPr>
          <w:instrText xml:space="preserve"> PAGE </w:instrText>
        </w:r>
        <w:r>
          <w:rPr>
            <w:rStyle w:val="PageNumber"/>
          </w:rPr>
          <w:fldChar w:fldCharType="end"/>
        </w:r>
      </w:p>
    </w:sdtContent>
  </w:sdt>
  <w:p w14:paraId="7E07266D"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638F67A1" w14:textId="77777777" w:rsidR="00D676C3" w:rsidRDefault="00A95A36" w:rsidP="00776D70">
        <w:pPr>
          <w:pStyle w:val="Header"/>
          <w:framePr w:wrap="none" w:vAnchor="text" w:hAnchor="margin" w:xAlign="right" w:y="1"/>
          <w:rPr>
            <w:rStyle w:val="PageNumber"/>
          </w:rPr>
        </w:pPr>
        <w:r>
          <w:rPr>
            <w:rStyle w:val="PageNumber"/>
          </w:rPr>
          <w:fldChar w:fldCharType="begin"/>
        </w:r>
        <w:r w:rsidR="00D676C3">
          <w:rPr>
            <w:rStyle w:val="PageNumber"/>
          </w:rPr>
          <w:instrText xml:space="preserve"> PAGE </w:instrText>
        </w:r>
        <w:r>
          <w:rPr>
            <w:rStyle w:val="PageNumber"/>
          </w:rPr>
          <w:fldChar w:fldCharType="separate"/>
        </w:r>
        <w:r w:rsidR="008B32D6">
          <w:rPr>
            <w:rStyle w:val="PageNumber"/>
            <w:noProof/>
          </w:rPr>
          <w:t>7</w:t>
        </w:r>
        <w:r>
          <w:rPr>
            <w:rStyle w:val="PageNumber"/>
          </w:rPr>
          <w:fldChar w:fldCharType="end"/>
        </w:r>
      </w:p>
    </w:sdtContent>
  </w:sdt>
  <w:p w14:paraId="0F877D02"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826CE"/>
    <w:multiLevelType w:val="multilevel"/>
    <w:tmpl w:val="B23C4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C411C"/>
    <w:multiLevelType w:val="multilevel"/>
    <w:tmpl w:val="0DA4B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D2778"/>
    <w:multiLevelType w:val="multilevel"/>
    <w:tmpl w:val="AB821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C0023D"/>
    <w:multiLevelType w:val="multilevel"/>
    <w:tmpl w:val="01241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DE008E"/>
    <w:multiLevelType w:val="multilevel"/>
    <w:tmpl w:val="E4D69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90469B"/>
    <w:multiLevelType w:val="multilevel"/>
    <w:tmpl w:val="C3C4E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0255CA"/>
    <w:multiLevelType w:val="multilevel"/>
    <w:tmpl w:val="E7124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0D7E31"/>
    <w:multiLevelType w:val="multilevel"/>
    <w:tmpl w:val="07BE409E"/>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222178CC"/>
    <w:multiLevelType w:val="multilevel"/>
    <w:tmpl w:val="09AEB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7E643C"/>
    <w:multiLevelType w:val="multilevel"/>
    <w:tmpl w:val="4BF6A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980081"/>
    <w:multiLevelType w:val="multilevel"/>
    <w:tmpl w:val="F50EA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B032B9"/>
    <w:multiLevelType w:val="multilevel"/>
    <w:tmpl w:val="650AB2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A954AD"/>
    <w:multiLevelType w:val="multilevel"/>
    <w:tmpl w:val="796ED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77065F"/>
    <w:multiLevelType w:val="multilevel"/>
    <w:tmpl w:val="556C8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F761D9"/>
    <w:multiLevelType w:val="multilevel"/>
    <w:tmpl w:val="1C265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547D60"/>
    <w:multiLevelType w:val="multilevel"/>
    <w:tmpl w:val="4FE8E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83F58A5"/>
    <w:multiLevelType w:val="multilevel"/>
    <w:tmpl w:val="E43EC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6B04B6"/>
    <w:multiLevelType w:val="multilevel"/>
    <w:tmpl w:val="E55C81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F273BE"/>
    <w:multiLevelType w:val="multilevel"/>
    <w:tmpl w:val="075213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736EBC"/>
    <w:multiLevelType w:val="multilevel"/>
    <w:tmpl w:val="0144D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65E1D47"/>
    <w:multiLevelType w:val="multilevel"/>
    <w:tmpl w:val="A32C4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A1225D"/>
    <w:multiLevelType w:val="multilevel"/>
    <w:tmpl w:val="F9586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835549"/>
    <w:multiLevelType w:val="multilevel"/>
    <w:tmpl w:val="44E0A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E31B90"/>
    <w:multiLevelType w:val="multilevel"/>
    <w:tmpl w:val="59E89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6D3F9B"/>
    <w:multiLevelType w:val="multilevel"/>
    <w:tmpl w:val="2FC287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221602C"/>
    <w:multiLevelType w:val="multilevel"/>
    <w:tmpl w:val="833C2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951D5B"/>
    <w:multiLevelType w:val="multilevel"/>
    <w:tmpl w:val="CF822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1C6BE6"/>
    <w:multiLevelType w:val="multilevel"/>
    <w:tmpl w:val="64D23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5B6B4F"/>
    <w:multiLevelType w:val="multilevel"/>
    <w:tmpl w:val="1C540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80A23F4"/>
    <w:multiLevelType w:val="multilevel"/>
    <w:tmpl w:val="22348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F3266C"/>
    <w:multiLevelType w:val="multilevel"/>
    <w:tmpl w:val="6E844A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85492B"/>
    <w:multiLevelType w:val="multilevel"/>
    <w:tmpl w:val="6122E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0310FA"/>
    <w:multiLevelType w:val="multilevel"/>
    <w:tmpl w:val="F84AD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99C3B32"/>
    <w:multiLevelType w:val="multilevel"/>
    <w:tmpl w:val="50121B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2986225">
    <w:abstractNumId w:val="24"/>
  </w:num>
  <w:num w:numId="2" w16cid:durableId="348144262">
    <w:abstractNumId w:val="7"/>
  </w:num>
  <w:num w:numId="3" w16cid:durableId="1701315617">
    <w:abstractNumId w:val="31"/>
  </w:num>
  <w:num w:numId="4" w16cid:durableId="887449019">
    <w:abstractNumId w:val="8"/>
  </w:num>
  <w:num w:numId="5" w16cid:durableId="1075130544">
    <w:abstractNumId w:val="26"/>
  </w:num>
  <w:num w:numId="6" w16cid:durableId="199713001">
    <w:abstractNumId w:val="9"/>
  </w:num>
  <w:num w:numId="7" w16cid:durableId="1600941960">
    <w:abstractNumId w:val="16"/>
  </w:num>
  <w:num w:numId="8" w16cid:durableId="1092631107">
    <w:abstractNumId w:val="20"/>
  </w:num>
  <w:num w:numId="9" w16cid:durableId="1575166339">
    <w:abstractNumId w:val="3"/>
  </w:num>
  <w:num w:numId="10" w16cid:durableId="74209526">
    <w:abstractNumId w:val="2"/>
  </w:num>
  <w:num w:numId="11" w16cid:durableId="30350766">
    <w:abstractNumId w:val="14"/>
  </w:num>
  <w:num w:numId="12" w16cid:durableId="675226789">
    <w:abstractNumId w:val="28"/>
  </w:num>
  <w:num w:numId="13" w16cid:durableId="1699965414">
    <w:abstractNumId w:val="13"/>
  </w:num>
  <w:num w:numId="14" w16cid:durableId="1055129683">
    <w:abstractNumId w:val="29"/>
  </w:num>
  <w:num w:numId="15" w16cid:durableId="182985043">
    <w:abstractNumId w:val="1"/>
  </w:num>
  <w:num w:numId="16" w16cid:durableId="1945265347">
    <w:abstractNumId w:val="6"/>
  </w:num>
  <w:num w:numId="17" w16cid:durableId="1920827230">
    <w:abstractNumId w:val="21"/>
  </w:num>
  <w:num w:numId="18" w16cid:durableId="1021125675">
    <w:abstractNumId w:val="27"/>
  </w:num>
  <w:num w:numId="19" w16cid:durableId="1741827644">
    <w:abstractNumId w:val="23"/>
  </w:num>
  <w:num w:numId="20" w16cid:durableId="301617952">
    <w:abstractNumId w:val="5"/>
  </w:num>
  <w:num w:numId="21" w16cid:durableId="1259022040">
    <w:abstractNumId w:val="22"/>
  </w:num>
  <w:num w:numId="22" w16cid:durableId="1056512927">
    <w:abstractNumId w:val="15"/>
  </w:num>
  <w:num w:numId="23" w16cid:durableId="1256550930">
    <w:abstractNumId w:val="19"/>
  </w:num>
  <w:num w:numId="24" w16cid:durableId="2017538376">
    <w:abstractNumId w:val="4"/>
  </w:num>
  <w:num w:numId="25" w16cid:durableId="390856784">
    <w:abstractNumId w:val="10"/>
  </w:num>
  <w:num w:numId="26" w16cid:durableId="1813601368">
    <w:abstractNumId w:val="33"/>
  </w:num>
  <w:num w:numId="27" w16cid:durableId="272246300">
    <w:abstractNumId w:val="18"/>
  </w:num>
  <w:num w:numId="28" w16cid:durableId="384913185">
    <w:abstractNumId w:val="11"/>
  </w:num>
  <w:num w:numId="29" w16cid:durableId="614287320">
    <w:abstractNumId w:val="30"/>
  </w:num>
  <w:num w:numId="30" w16cid:durableId="1954283923">
    <w:abstractNumId w:val="12"/>
  </w:num>
  <w:num w:numId="31" w16cid:durableId="1736467064">
    <w:abstractNumId w:val="32"/>
  </w:num>
  <w:num w:numId="32" w16cid:durableId="1428380888">
    <w:abstractNumId w:val="0"/>
  </w:num>
  <w:num w:numId="33" w16cid:durableId="1269511038">
    <w:abstractNumId w:val="17"/>
  </w:num>
  <w:num w:numId="34" w16cid:durableId="1191870301">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D5964"/>
    <w:rsid w:val="00004F69"/>
    <w:rsid w:val="0001715D"/>
    <w:rsid w:val="00022C42"/>
    <w:rsid w:val="00027B15"/>
    <w:rsid w:val="00030A05"/>
    <w:rsid w:val="00070818"/>
    <w:rsid w:val="0008238F"/>
    <w:rsid w:val="00082EC6"/>
    <w:rsid w:val="00085388"/>
    <w:rsid w:val="000A20CC"/>
    <w:rsid w:val="000D41DC"/>
    <w:rsid w:val="00125D37"/>
    <w:rsid w:val="00127C1A"/>
    <w:rsid w:val="00136DFE"/>
    <w:rsid w:val="00150D81"/>
    <w:rsid w:val="00166CEB"/>
    <w:rsid w:val="00183CB9"/>
    <w:rsid w:val="00184A9A"/>
    <w:rsid w:val="001947DF"/>
    <w:rsid w:val="001B22BB"/>
    <w:rsid w:val="001B619C"/>
    <w:rsid w:val="001D1D3C"/>
    <w:rsid w:val="001D6C8A"/>
    <w:rsid w:val="00203F8E"/>
    <w:rsid w:val="002205D4"/>
    <w:rsid w:val="00222C3A"/>
    <w:rsid w:val="0022534E"/>
    <w:rsid w:val="00226D31"/>
    <w:rsid w:val="00236401"/>
    <w:rsid w:val="002370CE"/>
    <w:rsid w:val="00241878"/>
    <w:rsid w:val="00242974"/>
    <w:rsid w:val="002976D4"/>
    <w:rsid w:val="002A5577"/>
    <w:rsid w:val="002B4AA4"/>
    <w:rsid w:val="002D2494"/>
    <w:rsid w:val="002E71BA"/>
    <w:rsid w:val="002F5066"/>
    <w:rsid w:val="003003FD"/>
    <w:rsid w:val="00310245"/>
    <w:rsid w:val="00316C95"/>
    <w:rsid w:val="003458DB"/>
    <w:rsid w:val="003523D3"/>
    <w:rsid w:val="00364C35"/>
    <w:rsid w:val="00391925"/>
    <w:rsid w:val="00396F60"/>
    <w:rsid w:val="003A51D6"/>
    <w:rsid w:val="003A6192"/>
    <w:rsid w:val="003B125E"/>
    <w:rsid w:val="003B2A5E"/>
    <w:rsid w:val="003C7C97"/>
    <w:rsid w:val="00406B8D"/>
    <w:rsid w:val="00410068"/>
    <w:rsid w:val="0041618E"/>
    <w:rsid w:val="0042295C"/>
    <w:rsid w:val="00426EEC"/>
    <w:rsid w:val="004466C3"/>
    <w:rsid w:val="004552CE"/>
    <w:rsid w:val="00481FF7"/>
    <w:rsid w:val="00486A7E"/>
    <w:rsid w:val="004E124B"/>
    <w:rsid w:val="004E36C4"/>
    <w:rsid w:val="00500295"/>
    <w:rsid w:val="00501AAF"/>
    <w:rsid w:val="00510646"/>
    <w:rsid w:val="00527AFA"/>
    <w:rsid w:val="005419DA"/>
    <w:rsid w:val="005678AC"/>
    <w:rsid w:val="005679BD"/>
    <w:rsid w:val="005709B1"/>
    <w:rsid w:val="00572B3B"/>
    <w:rsid w:val="005836D2"/>
    <w:rsid w:val="00587C58"/>
    <w:rsid w:val="005A7FD4"/>
    <w:rsid w:val="005B1A84"/>
    <w:rsid w:val="005C741B"/>
    <w:rsid w:val="005D1AF9"/>
    <w:rsid w:val="005D3858"/>
    <w:rsid w:val="005D4132"/>
    <w:rsid w:val="005D5457"/>
    <w:rsid w:val="005E2699"/>
    <w:rsid w:val="005E44B5"/>
    <w:rsid w:val="00612DEA"/>
    <w:rsid w:val="00614572"/>
    <w:rsid w:val="00615586"/>
    <w:rsid w:val="006232DF"/>
    <w:rsid w:val="00631F2E"/>
    <w:rsid w:val="006457C0"/>
    <w:rsid w:val="00652BB7"/>
    <w:rsid w:val="00661758"/>
    <w:rsid w:val="006743F8"/>
    <w:rsid w:val="0067612C"/>
    <w:rsid w:val="00676FEB"/>
    <w:rsid w:val="00686F0F"/>
    <w:rsid w:val="006912C4"/>
    <w:rsid w:val="006A5CFC"/>
    <w:rsid w:val="006C5138"/>
    <w:rsid w:val="006C689B"/>
    <w:rsid w:val="006E005C"/>
    <w:rsid w:val="006E6EE5"/>
    <w:rsid w:val="006F0029"/>
    <w:rsid w:val="007138EF"/>
    <w:rsid w:val="00715F9D"/>
    <w:rsid w:val="00724D40"/>
    <w:rsid w:val="007632A9"/>
    <w:rsid w:val="00774092"/>
    <w:rsid w:val="00782830"/>
    <w:rsid w:val="0078664A"/>
    <w:rsid w:val="00790141"/>
    <w:rsid w:val="007A1E10"/>
    <w:rsid w:val="007B0F6D"/>
    <w:rsid w:val="007C62C3"/>
    <w:rsid w:val="007D25AA"/>
    <w:rsid w:val="007F0873"/>
    <w:rsid w:val="007F2406"/>
    <w:rsid w:val="00805726"/>
    <w:rsid w:val="00815117"/>
    <w:rsid w:val="00824CB1"/>
    <w:rsid w:val="00850D7D"/>
    <w:rsid w:val="008520F8"/>
    <w:rsid w:val="00855F34"/>
    <w:rsid w:val="008826B6"/>
    <w:rsid w:val="008B0B22"/>
    <w:rsid w:val="008B159D"/>
    <w:rsid w:val="008B32D6"/>
    <w:rsid w:val="008C58B0"/>
    <w:rsid w:val="008C591B"/>
    <w:rsid w:val="008C6182"/>
    <w:rsid w:val="008F1830"/>
    <w:rsid w:val="0090779E"/>
    <w:rsid w:val="00926458"/>
    <w:rsid w:val="00933720"/>
    <w:rsid w:val="009436EB"/>
    <w:rsid w:val="009637C6"/>
    <w:rsid w:val="009C7E52"/>
    <w:rsid w:val="009D247C"/>
    <w:rsid w:val="009E0019"/>
    <w:rsid w:val="009E4934"/>
    <w:rsid w:val="009F40A7"/>
    <w:rsid w:val="009F5CE6"/>
    <w:rsid w:val="00A035CD"/>
    <w:rsid w:val="00A21430"/>
    <w:rsid w:val="00A50DEA"/>
    <w:rsid w:val="00A50E80"/>
    <w:rsid w:val="00A513B0"/>
    <w:rsid w:val="00A565F6"/>
    <w:rsid w:val="00A57A88"/>
    <w:rsid w:val="00A63F7F"/>
    <w:rsid w:val="00A667CE"/>
    <w:rsid w:val="00A75042"/>
    <w:rsid w:val="00A774BC"/>
    <w:rsid w:val="00A82454"/>
    <w:rsid w:val="00A82678"/>
    <w:rsid w:val="00A946CB"/>
    <w:rsid w:val="00A95A36"/>
    <w:rsid w:val="00AA77C8"/>
    <w:rsid w:val="00AC7BE2"/>
    <w:rsid w:val="00AE35BF"/>
    <w:rsid w:val="00B1067E"/>
    <w:rsid w:val="00B30240"/>
    <w:rsid w:val="00B34D9B"/>
    <w:rsid w:val="00B47C0C"/>
    <w:rsid w:val="00B66544"/>
    <w:rsid w:val="00B81790"/>
    <w:rsid w:val="00B81BBC"/>
    <w:rsid w:val="00BD03D5"/>
    <w:rsid w:val="00BF44A6"/>
    <w:rsid w:val="00C3215E"/>
    <w:rsid w:val="00C45272"/>
    <w:rsid w:val="00C47770"/>
    <w:rsid w:val="00C75856"/>
    <w:rsid w:val="00C85A7C"/>
    <w:rsid w:val="00C95214"/>
    <w:rsid w:val="00CC3F59"/>
    <w:rsid w:val="00CD4774"/>
    <w:rsid w:val="00CE1732"/>
    <w:rsid w:val="00D10AAF"/>
    <w:rsid w:val="00D27540"/>
    <w:rsid w:val="00D4006B"/>
    <w:rsid w:val="00D40D7A"/>
    <w:rsid w:val="00D55402"/>
    <w:rsid w:val="00D64A0D"/>
    <w:rsid w:val="00D676C3"/>
    <w:rsid w:val="00D750B4"/>
    <w:rsid w:val="00D81C18"/>
    <w:rsid w:val="00D8461A"/>
    <w:rsid w:val="00D95CAF"/>
    <w:rsid w:val="00DB60B6"/>
    <w:rsid w:val="00DC1CC6"/>
    <w:rsid w:val="00DD5135"/>
    <w:rsid w:val="00E067A8"/>
    <w:rsid w:val="00E13924"/>
    <w:rsid w:val="00E15FD5"/>
    <w:rsid w:val="00E1725A"/>
    <w:rsid w:val="00E306D3"/>
    <w:rsid w:val="00E33758"/>
    <w:rsid w:val="00E53E5E"/>
    <w:rsid w:val="00E64325"/>
    <w:rsid w:val="00E673C5"/>
    <w:rsid w:val="00E67967"/>
    <w:rsid w:val="00E82723"/>
    <w:rsid w:val="00EA29A5"/>
    <w:rsid w:val="00EA7C99"/>
    <w:rsid w:val="00EA7F3D"/>
    <w:rsid w:val="00EC107C"/>
    <w:rsid w:val="00EC7EBE"/>
    <w:rsid w:val="00EC7FD2"/>
    <w:rsid w:val="00ED5964"/>
    <w:rsid w:val="00F1720B"/>
    <w:rsid w:val="00F36ADC"/>
    <w:rsid w:val="00F5231D"/>
    <w:rsid w:val="00F605C6"/>
    <w:rsid w:val="00F6785B"/>
    <w:rsid w:val="00F81D65"/>
    <w:rsid w:val="00F9012D"/>
    <w:rsid w:val="00F915D6"/>
    <w:rsid w:val="00FA22D0"/>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ACACE1"/>
  <w15:docId w15:val="{B5E83DC1-AA3B-4AAD-BBA1-1BDA1FE49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B159D"/>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alloonText">
    <w:name w:val="Balloon Text"/>
    <w:basedOn w:val="Normal"/>
    <w:link w:val="BalloonTextChar"/>
    <w:uiPriority w:val="99"/>
    <w:semiHidden/>
    <w:unhideWhenUsed/>
    <w:rsid w:val="004E12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124B"/>
    <w:rPr>
      <w:rFonts w:ascii="Tahoma" w:hAnsi="Tahoma" w:cs="Tahoma"/>
      <w:sz w:val="16"/>
      <w:szCs w:val="16"/>
    </w:rPr>
  </w:style>
  <w:style w:type="paragraph" w:styleId="Title">
    <w:name w:val="Title"/>
    <w:basedOn w:val="Normal"/>
    <w:next w:val="Normal"/>
    <w:link w:val="TitleChar"/>
    <w:uiPriority w:val="10"/>
    <w:qFormat/>
    <w:rsid w:val="002D2494"/>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en-US"/>
    </w:rPr>
  </w:style>
  <w:style w:type="character" w:customStyle="1" w:styleId="TitleChar">
    <w:name w:val="Title Char"/>
    <w:basedOn w:val="DefaultParagraphFont"/>
    <w:link w:val="Title"/>
    <w:uiPriority w:val="10"/>
    <w:rsid w:val="002D2494"/>
    <w:rPr>
      <w:rFonts w:asciiTheme="majorHAnsi" w:eastAsiaTheme="majorEastAsia" w:hAnsiTheme="majorHAnsi" w:cstheme="majorBidi"/>
      <w:color w:val="323E4F" w:themeColor="text2" w:themeShade="BF"/>
      <w:spacing w:val="5"/>
      <w:kern w:val="28"/>
      <w:sz w:val="52"/>
      <w:szCs w:val="52"/>
      <w:lang w:val="en-US" w:eastAsia="en-US"/>
    </w:rPr>
  </w:style>
  <w:style w:type="character" w:customStyle="1" w:styleId="Heading4Char">
    <w:name w:val="Heading 4 Char"/>
    <w:basedOn w:val="DefaultParagraphFont"/>
    <w:link w:val="Heading4"/>
    <w:uiPriority w:val="9"/>
    <w:semiHidden/>
    <w:rsid w:val="008B159D"/>
    <w:rPr>
      <w:rFonts w:asciiTheme="majorHAnsi" w:eastAsiaTheme="majorEastAsia" w:hAnsiTheme="majorHAnsi" w:cstheme="majorBidi"/>
      <w:b/>
      <w:bCs/>
      <w:i/>
      <w:iCs/>
      <w:color w:val="4472C4" w:themeColor="accent1"/>
      <w:sz w:val="20"/>
    </w:rPr>
  </w:style>
  <w:style w:type="character" w:customStyle="1" w:styleId="relative">
    <w:name w:val="relative"/>
    <w:basedOn w:val="DefaultParagraphFont"/>
    <w:rsid w:val="008F1830"/>
  </w:style>
  <w:style w:type="paragraph" w:customStyle="1" w:styleId="not-prose">
    <w:name w:val="not-prose"/>
    <w:basedOn w:val="Normal"/>
    <w:rsid w:val="008F1830"/>
    <w:pPr>
      <w:spacing w:before="100" w:beforeAutospacing="1" w:after="100" w:afterAutospacing="1" w:line="240" w:lineRule="auto"/>
    </w:pPr>
    <w:rPr>
      <w:rFonts w:ascii="Times New Roman" w:eastAsia="Times New Roman" w:hAnsi="Times New Roman" w:cs="Times New Roman"/>
      <w:kern w:val="0"/>
      <w:sz w:val="24"/>
      <w:szCs w:val="24"/>
      <w:lang w:val="en-US" w:eastAsia="en-US"/>
    </w:rPr>
  </w:style>
  <w:style w:type="character" w:styleId="HTMLCode">
    <w:name w:val="HTML Code"/>
    <w:basedOn w:val="DefaultParagraphFont"/>
    <w:uiPriority w:val="99"/>
    <w:semiHidden/>
    <w:unhideWhenUsed/>
    <w:rsid w:val="008F1830"/>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602352">
      <w:bodyDiv w:val="1"/>
      <w:marLeft w:val="0"/>
      <w:marRight w:val="0"/>
      <w:marTop w:val="0"/>
      <w:marBottom w:val="0"/>
      <w:divBdr>
        <w:top w:val="none" w:sz="0" w:space="0" w:color="auto"/>
        <w:left w:val="none" w:sz="0" w:space="0" w:color="auto"/>
        <w:bottom w:val="none" w:sz="0" w:space="0" w:color="auto"/>
        <w:right w:val="none" w:sz="0" w:space="0" w:color="auto"/>
      </w:divBdr>
    </w:div>
    <w:div w:id="94206649">
      <w:bodyDiv w:val="1"/>
      <w:marLeft w:val="0"/>
      <w:marRight w:val="0"/>
      <w:marTop w:val="0"/>
      <w:marBottom w:val="0"/>
      <w:divBdr>
        <w:top w:val="none" w:sz="0" w:space="0" w:color="auto"/>
        <w:left w:val="none" w:sz="0" w:space="0" w:color="auto"/>
        <w:bottom w:val="none" w:sz="0" w:space="0" w:color="auto"/>
        <w:right w:val="none" w:sz="0" w:space="0" w:color="auto"/>
      </w:divBdr>
    </w:div>
    <w:div w:id="182059927">
      <w:bodyDiv w:val="1"/>
      <w:marLeft w:val="0"/>
      <w:marRight w:val="0"/>
      <w:marTop w:val="0"/>
      <w:marBottom w:val="0"/>
      <w:divBdr>
        <w:top w:val="none" w:sz="0" w:space="0" w:color="auto"/>
        <w:left w:val="none" w:sz="0" w:space="0" w:color="auto"/>
        <w:bottom w:val="none" w:sz="0" w:space="0" w:color="auto"/>
        <w:right w:val="none" w:sz="0" w:space="0" w:color="auto"/>
      </w:divBdr>
    </w:div>
    <w:div w:id="225259596">
      <w:bodyDiv w:val="1"/>
      <w:marLeft w:val="0"/>
      <w:marRight w:val="0"/>
      <w:marTop w:val="0"/>
      <w:marBottom w:val="0"/>
      <w:divBdr>
        <w:top w:val="none" w:sz="0" w:space="0" w:color="auto"/>
        <w:left w:val="none" w:sz="0" w:space="0" w:color="auto"/>
        <w:bottom w:val="none" w:sz="0" w:space="0" w:color="auto"/>
        <w:right w:val="none" w:sz="0" w:space="0" w:color="auto"/>
      </w:divBdr>
      <w:divsChild>
        <w:div w:id="816995094">
          <w:marLeft w:val="0"/>
          <w:marRight w:val="0"/>
          <w:marTop w:val="0"/>
          <w:marBottom w:val="0"/>
          <w:divBdr>
            <w:top w:val="none" w:sz="0" w:space="0" w:color="auto"/>
            <w:left w:val="none" w:sz="0" w:space="0" w:color="auto"/>
            <w:bottom w:val="none" w:sz="0" w:space="0" w:color="auto"/>
            <w:right w:val="none" w:sz="0" w:space="0" w:color="auto"/>
          </w:divBdr>
        </w:div>
      </w:divsChild>
    </w:div>
    <w:div w:id="246620714">
      <w:bodyDiv w:val="1"/>
      <w:marLeft w:val="0"/>
      <w:marRight w:val="0"/>
      <w:marTop w:val="0"/>
      <w:marBottom w:val="0"/>
      <w:divBdr>
        <w:top w:val="none" w:sz="0" w:space="0" w:color="auto"/>
        <w:left w:val="none" w:sz="0" w:space="0" w:color="auto"/>
        <w:bottom w:val="none" w:sz="0" w:space="0" w:color="auto"/>
        <w:right w:val="none" w:sz="0" w:space="0" w:color="auto"/>
      </w:divBdr>
      <w:divsChild>
        <w:div w:id="1350447511">
          <w:marLeft w:val="0"/>
          <w:marRight w:val="0"/>
          <w:marTop w:val="0"/>
          <w:marBottom w:val="0"/>
          <w:divBdr>
            <w:top w:val="none" w:sz="0" w:space="0" w:color="auto"/>
            <w:left w:val="none" w:sz="0" w:space="0" w:color="auto"/>
            <w:bottom w:val="none" w:sz="0" w:space="0" w:color="auto"/>
            <w:right w:val="none" w:sz="0" w:space="0" w:color="auto"/>
          </w:divBdr>
        </w:div>
      </w:divsChild>
    </w:div>
    <w:div w:id="247009961">
      <w:bodyDiv w:val="1"/>
      <w:marLeft w:val="0"/>
      <w:marRight w:val="0"/>
      <w:marTop w:val="0"/>
      <w:marBottom w:val="0"/>
      <w:divBdr>
        <w:top w:val="none" w:sz="0" w:space="0" w:color="auto"/>
        <w:left w:val="none" w:sz="0" w:space="0" w:color="auto"/>
        <w:bottom w:val="none" w:sz="0" w:space="0" w:color="auto"/>
        <w:right w:val="none" w:sz="0" w:space="0" w:color="auto"/>
      </w:divBdr>
    </w:div>
    <w:div w:id="253366996">
      <w:bodyDiv w:val="1"/>
      <w:marLeft w:val="0"/>
      <w:marRight w:val="0"/>
      <w:marTop w:val="0"/>
      <w:marBottom w:val="0"/>
      <w:divBdr>
        <w:top w:val="none" w:sz="0" w:space="0" w:color="auto"/>
        <w:left w:val="none" w:sz="0" w:space="0" w:color="auto"/>
        <w:bottom w:val="none" w:sz="0" w:space="0" w:color="auto"/>
        <w:right w:val="none" w:sz="0" w:space="0" w:color="auto"/>
      </w:divBdr>
    </w:div>
    <w:div w:id="260720538">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10182049">
      <w:bodyDiv w:val="1"/>
      <w:marLeft w:val="0"/>
      <w:marRight w:val="0"/>
      <w:marTop w:val="0"/>
      <w:marBottom w:val="0"/>
      <w:divBdr>
        <w:top w:val="none" w:sz="0" w:space="0" w:color="auto"/>
        <w:left w:val="none" w:sz="0" w:space="0" w:color="auto"/>
        <w:bottom w:val="none" w:sz="0" w:space="0" w:color="auto"/>
        <w:right w:val="none" w:sz="0" w:space="0" w:color="auto"/>
      </w:divBdr>
      <w:divsChild>
        <w:div w:id="1319072296">
          <w:marLeft w:val="0"/>
          <w:marRight w:val="0"/>
          <w:marTop w:val="0"/>
          <w:marBottom w:val="0"/>
          <w:divBdr>
            <w:top w:val="none" w:sz="0" w:space="0" w:color="auto"/>
            <w:left w:val="none" w:sz="0" w:space="0" w:color="auto"/>
            <w:bottom w:val="none" w:sz="0" w:space="0" w:color="auto"/>
            <w:right w:val="none" w:sz="0" w:space="0" w:color="auto"/>
          </w:divBdr>
        </w:div>
      </w:divsChild>
    </w:div>
    <w:div w:id="313022556">
      <w:bodyDiv w:val="1"/>
      <w:marLeft w:val="0"/>
      <w:marRight w:val="0"/>
      <w:marTop w:val="0"/>
      <w:marBottom w:val="0"/>
      <w:divBdr>
        <w:top w:val="none" w:sz="0" w:space="0" w:color="auto"/>
        <w:left w:val="none" w:sz="0" w:space="0" w:color="auto"/>
        <w:bottom w:val="none" w:sz="0" w:space="0" w:color="auto"/>
        <w:right w:val="none" w:sz="0" w:space="0" w:color="auto"/>
      </w:divBdr>
    </w:div>
    <w:div w:id="313217342">
      <w:bodyDiv w:val="1"/>
      <w:marLeft w:val="0"/>
      <w:marRight w:val="0"/>
      <w:marTop w:val="0"/>
      <w:marBottom w:val="0"/>
      <w:divBdr>
        <w:top w:val="none" w:sz="0" w:space="0" w:color="auto"/>
        <w:left w:val="none" w:sz="0" w:space="0" w:color="auto"/>
        <w:bottom w:val="none" w:sz="0" w:space="0" w:color="auto"/>
        <w:right w:val="none" w:sz="0" w:space="0" w:color="auto"/>
      </w:divBdr>
    </w:div>
    <w:div w:id="330915912">
      <w:bodyDiv w:val="1"/>
      <w:marLeft w:val="0"/>
      <w:marRight w:val="0"/>
      <w:marTop w:val="0"/>
      <w:marBottom w:val="0"/>
      <w:divBdr>
        <w:top w:val="none" w:sz="0" w:space="0" w:color="auto"/>
        <w:left w:val="none" w:sz="0" w:space="0" w:color="auto"/>
        <w:bottom w:val="none" w:sz="0" w:space="0" w:color="auto"/>
        <w:right w:val="none" w:sz="0" w:space="0" w:color="auto"/>
      </w:divBdr>
    </w:div>
    <w:div w:id="346835886">
      <w:bodyDiv w:val="1"/>
      <w:marLeft w:val="0"/>
      <w:marRight w:val="0"/>
      <w:marTop w:val="0"/>
      <w:marBottom w:val="0"/>
      <w:divBdr>
        <w:top w:val="none" w:sz="0" w:space="0" w:color="auto"/>
        <w:left w:val="none" w:sz="0" w:space="0" w:color="auto"/>
        <w:bottom w:val="none" w:sz="0" w:space="0" w:color="auto"/>
        <w:right w:val="none" w:sz="0" w:space="0" w:color="auto"/>
      </w:divBdr>
    </w:div>
    <w:div w:id="385951004">
      <w:bodyDiv w:val="1"/>
      <w:marLeft w:val="0"/>
      <w:marRight w:val="0"/>
      <w:marTop w:val="0"/>
      <w:marBottom w:val="0"/>
      <w:divBdr>
        <w:top w:val="none" w:sz="0" w:space="0" w:color="auto"/>
        <w:left w:val="none" w:sz="0" w:space="0" w:color="auto"/>
        <w:bottom w:val="none" w:sz="0" w:space="0" w:color="auto"/>
        <w:right w:val="none" w:sz="0" w:space="0" w:color="auto"/>
      </w:divBdr>
    </w:div>
    <w:div w:id="458230215">
      <w:bodyDiv w:val="1"/>
      <w:marLeft w:val="0"/>
      <w:marRight w:val="0"/>
      <w:marTop w:val="0"/>
      <w:marBottom w:val="0"/>
      <w:divBdr>
        <w:top w:val="none" w:sz="0" w:space="0" w:color="auto"/>
        <w:left w:val="none" w:sz="0" w:space="0" w:color="auto"/>
        <w:bottom w:val="none" w:sz="0" w:space="0" w:color="auto"/>
        <w:right w:val="none" w:sz="0" w:space="0" w:color="auto"/>
      </w:divBdr>
      <w:divsChild>
        <w:div w:id="1947686772">
          <w:marLeft w:val="0"/>
          <w:marRight w:val="0"/>
          <w:marTop w:val="0"/>
          <w:marBottom w:val="0"/>
          <w:divBdr>
            <w:top w:val="none" w:sz="0" w:space="0" w:color="auto"/>
            <w:left w:val="none" w:sz="0" w:space="0" w:color="auto"/>
            <w:bottom w:val="none" w:sz="0" w:space="0" w:color="auto"/>
            <w:right w:val="none" w:sz="0" w:space="0" w:color="auto"/>
          </w:divBdr>
        </w:div>
      </w:divsChild>
    </w:div>
    <w:div w:id="521625374">
      <w:bodyDiv w:val="1"/>
      <w:marLeft w:val="0"/>
      <w:marRight w:val="0"/>
      <w:marTop w:val="0"/>
      <w:marBottom w:val="0"/>
      <w:divBdr>
        <w:top w:val="none" w:sz="0" w:space="0" w:color="auto"/>
        <w:left w:val="none" w:sz="0" w:space="0" w:color="auto"/>
        <w:bottom w:val="none" w:sz="0" w:space="0" w:color="auto"/>
        <w:right w:val="none" w:sz="0" w:space="0" w:color="auto"/>
      </w:divBdr>
    </w:div>
    <w:div w:id="549610613">
      <w:bodyDiv w:val="1"/>
      <w:marLeft w:val="0"/>
      <w:marRight w:val="0"/>
      <w:marTop w:val="0"/>
      <w:marBottom w:val="0"/>
      <w:divBdr>
        <w:top w:val="none" w:sz="0" w:space="0" w:color="auto"/>
        <w:left w:val="none" w:sz="0" w:space="0" w:color="auto"/>
        <w:bottom w:val="none" w:sz="0" w:space="0" w:color="auto"/>
        <w:right w:val="none" w:sz="0" w:space="0" w:color="auto"/>
      </w:divBdr>
    </w:div>
    <w:div w:id="564069945">
      <w:bodyDiv w:val="1"/>
      <w:marLeft w:val="0"/>
      <w:marRight w:val="0"/>
      <w:marTop w:val="0"/>
      <w:marBottom w:val="0"/>
      <w:divBdr>
        <w:top w:val="none" w:sz="0" w:space="0" w:color="auto"/>
        <w:left w:val="none" w:sz="0" w:space="0" w:color="auto"/>
        <w:bottom w:val="none" w:sz="0" w:space="0" w:color="auto"/>
        <w:right w:val="none" w:sz="0" w:space="0" w:color="auto"/>
      </w:divBdr>
      <w:divsChild>
        <w:div w:id="2106918786">
          <w:marLeft w:val="0"/>
          <w:marRight w:val="0"/>
          <w:marTop w:val="0"/>
          <w:marBottom w:val="0"/>
          <w:divBdr>
            <w:top w:val="none" w:sz="0" w:space="0" w:color="auto"/>
            <w:left w:val="none" w:sz="0" w:space="0" w:color="auto"/>
            <w:bottom w:val="none" w:sz="0" w:space="0" w:color="auto"/>
            <w:right w:val="none" w:sz="0" w:space="0" w:color="auto"/>
          </w:divBdr>
          <w:divsChild>
            <w:div w:id="1627348752">
              <w:marLeft w:val="0"/>
              <w:marRight w:val="0"/>
              <w:marTop w:val="0"/>
              <w:marBottom w:val="0"/>
              <w:divBdr>
                <w:top w:val="none" w:sz="0" w:space="0" w:color="auto"/>
                <w:left w:val="none" w:sz="0" w:space="0" w:color="auto"/>
                <w:bottom w:val="none" w:sz="0" w:space="0" w:color="auto"/>
                <w:right w:val="none" w:sz="0" w:space="0" w:color="auto"/>
              </w:divBdr>
              <w:divsChild>
                <w:div w:id="1100485532">
                  <w:marLeft w:val="0"/>
                  <w:marRight w:val="0"/>
                  <w:marTop w:val="0"/>
                  <w:marBottom w:val="0"/>
                  <w:divBdr>
                    <w:top w:val="none" w:sz="0" w:space="0" w:color="auto"/>
                    <w:left w:val="none" w:sz="0" w:space="0" w:color="auto"/>
                    <w:bottom w:val="none" w:sz="0" w:space="0" w:color="auto"/>
                    <w:right w:val="none" w:sz="0" w:space="0" w:color="auto"/>
                  </w:divBdr>
                  <w:divsChild>
                    <w:div w:id="162014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467537">
      <w:bodyDiv w:val="1"/>
      <w:marLeft w:val="0"/>
      <w:marRight w:val="0"/>
      <w:marTop w:val="0"/>
      <w:marBottom w:val="0"/>
      <w:divBdr>
        <w:top w:val="none" w:sz="0" w:space="0" w:color="auto"/>
        <w:left w:val="none" w:sz="0" w:space="0" w:color="auto"/>
        <w:bottom w:val="none" w:sz="0" w:space="0" w:color="auto"/>
        <w:right w:val="none" w:sz="0" w:space="0" w:color="auto"/>
      </w:divBdr>
    </w:div>
    <w:div w:id="601109641">
      <w:bodyDiv w:val="1"/>
      <w:marLeft w:val="0"/>
      <w:marRight w:val="0"/>
      <w:marTop w:val="0"/>
      <w:marBottom w:val="0"/>
      <w:divBdr>
        <w:top w:val="none" w:sz="0" w:space="0" w:color="auto"/>
        <w:left w:val="none" w:sz="0" w:space="0" w:color="auto"/>
        <w:bottom w:val="none" w:sz="0" w:space="0" w:color="auto"/>
        <w:right w:val="none" w:sz="0" w:space="0" w:color="auto"/>
      </w:divBdr>
    </w:div>
    <w:div w:id="724990576">
      <w:bodyDiv w:val="1"/>
      <w:marLeft w:val="0"/>
      <w:marRight w:val="0"/>
      <w:marTop w:val="0"/>
      <w:marBottom w:val="0"/>
      <w:divBdr>
        <w:top w:val="none" w:sz="0" w:space="0" w:color="auto"/>
        <w:left w:val="none" w:sz="0" w:space="0" w:color="auto"/>
        <w:bottom w:val="none" w:sz="0" w:space="0" w:color="auto"/>
        <w:right w:val="none" w:sz="0" w:space="0" w:color="auto"/>
      </w:divBdr>
    </w:div>
    <w:div w:id="784350866">
      <w:bodyDiv w:val="1"/>
      <w:marLeft w:val="0"/>
      <w:marRight w:val="0"/>
      <w:marTop w:val="0"/>
      <w:marBottom w:val="0"/>
      <w:divBdr>
        <w:top w:val="none" w:sz="0" w:space="0" w:color="auto"/>
        <w:left w:val="none" w:sz="0" w:space="0" w:color="auto"/>
        <w:bottom w:val="none" w:sz="0" w:space="0" w:color="auto"/>
        <w:right w:val="none" w:sz="0" w:space="0" w:color="auto"/>
      </w:divBdr>
    </w:div>
    <w:div w:id="824466642">
      <w:bodyDiv w:val="1"/>
      <w:marLeft w:val="0"/>
      <w:marRight w:val="0"/>
      <w:marTop w:val="0"/>
      <w:marBottom w:val="0"/>
      <w:divBdr>
        <w:top w:val="none" w:sz="0" w:space="0" w:color="auto"/>
        <w:left w:val="none" w:sz="0" w:space="0" w:color="auto"/>
        <w:bottom w:val="none" w:sz="0" w:space="0" w:color="auto"/>
        <w:right w:val="none" w:sz="0" w:space="0" w:color="auto"/>
      </w:divBdr>
    </w:div>
    <w:div w:id="859078127">
      <w:bodyDiv w:val="1"/>
      <w:marLeft w:val="0"/>
      <w:marRight w:val="0"/>
      <w:marTop w:val="0"/>
      <w:marBottom w:val="0"/>
      <w:divBdr>
        <w:top w:val="none" w:sz="0" w:space="0" w:color="auto"/>
        <w:left w:val="none" w:sz="0" w:space="0" w:color="auto"/>
        <w:bottom w:val="none" w:sz="0" w:space="0" w:color="auto"/>
        <w:right w:val="none" w:sz="0" w:space="0" w:color="auto"/>
      </w:divBdr>
      <w:divsChild>
        <w:div w:id="1417244631">
          <w:marLeft w:val="0"/>
          <w:marRight w:val="0"/>
          <w:marTop w:val="0"/>
          <w:marBottom w:val="0"/>
          <w:divBdr>
            <w:top w:val="none" w:sz="0" w:space="0" w:color="auto"/>
            <w:left w:val="none" w:sz="0" w:space="0" w:color="auto"/>
            <w:bottom w:val="none" w:sz="0" w:space="0" w:color="auto"/>
            <w:right w:val="none" w:sz="0" w:space="0" w:color="auto"/>
          </w:divBdr>
        </w:div>
      </w:divsChild>
    </w:div>
    <w:div w:id="863714154">
      <w:bodyDiv w:val="1"/>
      <w:marLeft w:val="0"/>
      <w:marRight w:val="0"/>
      <w:marTop w:val="0"/>
      <w:marBottom w:val="0"/>
      <w:divBdr>
        <w:top w:val="none" w:sz="0" w:space="0" w:color="auto"/>
        <w:left w:val="none" w:sz="0" w:space="0" w:color="auto"/>
        <w:bottom w:val="none" w:sz="0" w:space="0" w:color="auto"/>
        <w:right w:val="none" w:sz="0" w:space="0" w:color="auto"/>
      </w:divBdr>
    </w:div>
    <w:div w:id="1049259657">
      <w:bodyDiv w:val="1"/>
      <w:marLeft w:val="0"/>
      <w:marRight w:val="0"/>
      <w:marTop w:val="0"/>
      <w:marBottom w:val="0"/>
      <w:divBdr>
        <w:top w:val="none" w:sz="0" w:space="0" w:color="auto"/>
        <w:left w:val="none" w:sz="0" w:space="0" w:color="auto"/>
        <w:bottom w:val="none" w:sz="0" w:space="0" w:color="auto"/>
        <w:right w:val="none" w:sz="0" w:space="0" w:color="auto"/>
      </w:divBdr>
    </w:div>
    <w:div w:id="1187409302">
      <w:bodyDiv w:val="1"/>
      <w:marLeft w:val="0"/>
      <w:marRight w:val="0"/>
      <w:marTop w:val="0"/>
      <w:marBottom w:val="0"/>
      <w:divBdr>
        <w:top w:val="none" w:sz="0" w:space="0" w:color="auto"/>
        <w:left w:val="none" w:sz="0" w:space="0" w:color="auto"/>
        <w:bottom w:val="none" w:sz="0" w:space="0" w:color="auto"/>
        <w:right w:val="none" w:sz="0" w:space="0" w:color="auto"/>
      </w:divBdr>
      <w:divsChild>
        <w:div w:id="1312054567">
          <w:marLeft w:val="0"/>
          <w:marRight w:val="0"/>
          <w:marTop w:val="0"/>
          <w:marBottom w:val="0"/>
          <w:divBdr>
            <w:top w:val="none" w:sz="0" w:space="0" w:color="auto"/>
            <w:left w:val="none" w:sz="0" w:space="0" w:color="auto"/>
            <w:bottom w:val="none" w:sz="0" w:space="0" w:color="auto"/>
            <w:right w:val="none" w:sz="0" w:space="0" w:color="auto"/>
          </w:divBdr>
          <w:divsChild>
            <w:div w:id="382365102">
              <w:marLeft w:val="0"/>
              <w:marRight w:val="0"/>
              <w:marTop w:val="0"/>
              <w:marBottom w:val="0"/>
              <w:divBdr>
                <w:top w:val="none" w:sz="0" w:space="0" w:color="auto"/>
                <w:left w:val="none" w:sz="0" w:space="0" w:color="auto"/>
                <w:bottom w:val="none" w:sz="0" w:space="0" w:color="auto"/>
                <w:right w:val="none" w:sz="0" w:space="0" w:color="auto"/>
              </w:divBdr>
              <w:divsChild>
                <w:div w:id="1931232244">
                  <w:marLeft w:val="0"/>
                  <w:marRight w:val="0"/>
                  <w:marTop w:val="0"/>
                  <w:marBottom w:val="0"/>
                  <w:divBdr>
                    <w:top w:val="none" w:sz="0" w:space="0" w:color="auto"/>
                    <w:left w:val="none" w:sz="0" w:space="0" w:color="auto"/>
                    <w:bottom w:val="none" w:sz="0" w:space="0" w:color="auto"/>
                    <w:right w:val="none" w:sz="0" w:space="0" w:color="auto"/>
                  </w:divBdr>
                  <w:divsChild>
                    <w:div w:id="1954245062">
                      <w:marLeft w:val="0"/>
                      <w:marRight w:val="0"/>
                      <w:marTop w:val="0"/>
                      <w:marBottom w:val="0"/>
                      <w:divBdr>
                        <w:top w:val="none" w:sz="0" w:space="0" w:color="auto"/>
                        <w:left w:val="none" w:sz="0" w:space="0" w:color="auto"/>
                        <w:bottom w:val="none" w:sz="0" w:space="0" w:color="auto"/>
                        <w:right w:val="none" w:sz="0" w:space="0" w:color="auto"/>
                      </w:divBdr>
                      <w:divsChild>
                        <w:div w:id="330791023">
                          <w:marLeft w:val="0"/>
                          <w:marRight w:val="0"/>
                          <w:marTop w:val="0"/>
                          <w:marBottom w:val="0"/>
                          <w:divBdr>
                            <w:top w:val="none" w:sz="0" w:space="0" w:color="auto"/>
                            <w:left w:val="none" w:sz="0" w:space="0" w:color="auto"/>
                            <w:bottom w:val="none" w:sz="0" w:space="0" w:color="auto"/>
                            <w:right w:val="none" w:sz="0" w:space="0" w:color="auto"/>
                          </w:divBdr>
                          <w:divsChild>
                            <w:div w:id="1699044008">
                              <w:marLeft w:val="0"/>
                              <w:marRight w:val="0"/>
                              <w:marTop w:val="0"/>
                              <w:marBottom w:val="0"/>
                              <w:divBdr>
                                <w:top w:val="none" w:sz="0" w:space="0" w:color="auto"/>
                                <w:left w:val="none" w:sz="0" w:space="0" w:color="auto"/>
                                <w:bottom w:val="none" w:sz="0" w:space="0" w:color="auto"/>
                                <w:right w:val="none" w:sz="0" w:space="0" w:color="auto"/>
                              </w:divBdr>
                              <w:divsChild>
                                <w:div w:id="155380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1527917">
      <w:bodyDiv w:val="1"/>
      <w:marLeft w:val="0"/>
      <w:marRight w:val="0"/>
      <w:marTop w:val="0"/>
      <w:marBottom w:val="0"/>
      <w:divBdr>
        <w:top w:val="none" w:sz="0" w:space="0" w:color="auto"/>
        <w:left w:val="none" w:sz="0" w:space="0" w:color="auto"/>
        <w:bottom w:val="none" w:sz="0" w:space="0" w:color="auto"/>
        <w:right w:val="none" w:sz="0" w:space="0" w:color="auto"/>
      </w:divBdr>
    </w:div>
    <w:div w:id="1197501484">
      <w:bodyDiv w:val="1"/>
      <w:marLeft w:val="0"/>
      <w:marRight w:val="0"/>
      <w:marTop w:val="0"/>
      <w:marBottom w:val="0"/>
      <w:divBdr>
        <w:top w:val="none" w:sz="0" w:space="0" w:color="auto"/>
        <w:left w:val="none" w:sz="0" w:space="0" w:color="auto"/>
        <w:bottom w:val="none" w:sz="0" w:space="0" w:color="auto"/>
        <w:right w:val="none" w:sz="0" w:space="0" w:color="auto"/>
      </w:divBdr>
    </w:div>
    <w:div w:id="1239438511">
      <w:bodyDiv w:val="1"/>
      <w:marLeft w:val="0"/>
      <w:marRight w:val="0"/>
      <w:marTop w:val="0"/>
      <w:marBottom w:val="0"/>
      <w:divBdr>
        <w:top w:val="none" w:sz="0" w:space="0" w:color="auto"/>
        <w:left w:val="none" w:sz="0" w:space="0" w:color="auto"/>
        <w:bottom w:val="none" w:sz="0" w:space="0" w:color="auto"/>
        <w:right w:val="none" w:sz="0" w:space="0" w:color="auto"/>
      </w:divBdr>
      <w:divsChild>
        <w:div w:id="1864903161">
          <w:marLeft w:val="0"/>
          <w:marRight w:val="0"/>
          <w:marTop w:val="0"/>
          <w:marBottom w:val="0"/>
          <w:divBdr>
            <w:top w:val="none" w:sz="0" w:space="0" w:color="auto"/>
            <w:left w:val="none" w:sz="0" w:space="0" w:color="auto"/>
            <w:bottom w:val="none" w:sz="0" w:space="0" w:color="auto"/>
            <w:right w:val="none" w:sz="0" w:space="0" w:color="auto"/>
          </w:divBdr>
        </w:div>
      </w:divsChild>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445228517">
      <w:bodyDiv w:val="1"/>
      <w:marLeft w:val="0"/>
      <w:marRight w:val="0"/>
      <w:marTop w:val="0"/>
      <w:marBottom w:val="0"/>
      <w:divBdr>
        <w:top w:val="none" w:sz="0" w:space="0" w:color="auto"/>
        <w:left w:val="none" w:sz="0" w:space="0" w:color="auto"/>
        <w:bottom w:val="none" w:sz="0" w:space="0" w:color="auto"/>
        <w:right w:val="none" w:sz="0" w:space="0" w:color="auto"/>
      </w:divBdr>
    </w:div>
    <w:div w:id="1448160249">
      <w:bodyDiv w:val="1"/>
      <w:marLeft w:val="0"/>
      <w:marRight w:val="0"/>
      <w:marTop w:val="0"/>
      <w:marBottom w:val="0"/>
      <w:divBdr>
        <w:top w:val="none" w:sz="0" w:space="0" w:color="auto"/>
        <w:left w:val="none" w:sz="0" w:space="0" w:color="auto"/>
        <w:bottom w:val="none" w:sz="0" w:space="0" w:color="auto"/>
        <w:right w:val="none" w:sz="0" w:space="0" w:color="auto"/>
      </w:divBdr>
    </w:div>
    <w:div w:id="1448892641">
      <w:bodyDiv w:val="1"/>
      <w:marLeft w:val="0"/>
      <w:marRight w:val="0"/>
      <w:marTop w:val="0"/>
      <w:marBottom w:val="0"/>
      <w:divBdr>
        <w:top w:val="none" w:sz="0" w:space="0" w:color="auto"/>
        <w:left w:val="none" w:sz="0" w:space="0" w:color="auto"/>
        <w:bottom w:val="none" w:sz="0" w:space="0" w:color="auto"/>
        <w:right w:val="none" w:sz="0" w:space="0" w:color="auto"/>
      </w:divBdr>
    </w:div>
    <w:div w:id="1473408350">
      <w:bodyDiv w:val="1"/>
      <w:marLeft w:val="0"/>
      <w:marRight w:val="0"/>
      <w:marTop w:val="0"/>
      <w:marBottom w:val="0"/>
      <w:divBdr>
        <w:top w:val="none" w:sz="0" w:space="0" w:color="auto"/>
        <w:left w:val="none" w:sz="0" w:space="0" w:color="auto"/>
        <w:bottom w:val="none" w:sz="0" w:space="0" w:color="auto"/>
        <w:right w:val="none" w:sz="0" w:space="0" w:color="auto"/>
      </w:divBdr>
      <w:divsChild>
        <w:div w:id="686835996">
          <w:marLeft w:val="0"/>
          <w:marRight w:val="0"/>
          <w:marTop w:val="0"/>
          <w:marBottom w:val="0"/>
          <w:divBdr>
            <w:top w:val="none" w:sz="0" w:space="0" w:color="auto"/>
            <w:left w:val="none" w:sz="0" w:space="0" w:color="auto"/>
            <w:bottom w:val="none" w:sz="0" w:space="0" w:color="auto"/>
            <w:right w:val="none" w:sz="0" w:space="0" w:color="auto"/>
          </w:divBdr>
        </w:div>
      </w:divsChild>
    </w:div>
    <w:div w:id="1526946217">
      <w:bodyDiv w:val="1"/>
      <w:marLeft w:val="0"/>
      <w:marRight w:val="0"/>
      <w:marTop w:val="0"/>
      <w:marBottom w:val="0"/>
      <w:divBdr>
        <w:top w:val="none" w:sz="0" w:space="0" w:color="auto"/>
        <w:left w:val="none" w:sz="0" w:space="0" w:color="auto"/>
        <w:bottom w:val="none" w:sz="0" w:space="0" w:color="auto"/>
        <w:right w:val="none" w:sz="0" w:space="0" w:color="auto"/>
      </w:divBdr>
    </w:div>
    <w:div w:id="1531725219">
      <w:bodyDiv w:val="1"/>
      <w:marLeft w:val="0"/>
      <w:marRight w:val="0"/>
      <w:marTop w:val="0"/>
      <w:marBottom w:val="0"/>
      <w:divBdr>
        <w:top w:val="none" w:sz="0" w:space="0" w:color="auto"/>
        <w:left w:val="none" w:sz="0" w:space="0" w:color="auto"/>
        <w:bottom w:val="none" w:sz="0" w:space="0" w:color="auto"/>
        <w:right w:val="none" w:sz="0" w:space="0" w:color="auto"/>
      </w:divBdr>
    </w:div>
    <w:div w:id="1613050403">
      <w:bodyDiv w:val="1"/>
      <w:marLeft w:val="0"/>
      <w:marRight w:val="0"/>
      <w:marTop w:val="0"/>
      <w:marBottom w:val="0"/>
      <w:divBdr>
        <w:top w:val="none" w:sz="0" w:space="0" w:color="auto"/>
        <w:left w:val="none" w:sz="0" w:space="0" w:color="auto"/>
        <w:bottom w:val="none" w:sz="0" w:space="0" w:color="auto"/>
        <w:right w:val="none" w:sz="0" w:space="0" w:color="auto"/>
      </w:divBdr>
      <w:divsChild>
        <w:div w:id="2124419906">
          <w:marLeft w:val="0"/>
          <w:marRight w:val="0"/>
          <w:marTop w:val="0"/>
          <w:marBottom w:val="0"/>
          <w:divBdr>
            <w:top w:val="none" w:sz="0" w:space="0" w:color="auto"/>
            <w:left w:val="none" w:sz="0" w:space="0" w:color="auto"/>
            <w:bottom w:val="none" w:sz="0" w:space="0" w:color="auto"/>
            <w:right w:val="none" w:sz="0" w:space="0" w:color="auto"/>
          </w:divBdr>
          <w:divsChild>
            <w:div w:id="1509634228">
              <w:marLeft w:val="0"/>
              <w:marRight w:val="0"/>
              <w:marTop w:val="0"/>
              <w:marBottom w:val="0"/>
              <w:divBdr>
                <w:top w:val="none" w:sz="0" w:space="0" w:color="auto"/>
                <w:left w:val="none" w:sz="0" w:space="0" w:color="auto"/>
                <w:bottom w:val="none" w:sz="0" w:space="0" w:color="auto"/>
                <w:right w:val="none" w:sz="0" w:space="0" w:color="auto"/>
              </w:divBdr>
              <w:divsChild>
                <w:div w:id="640429372">
                  <w:marLeft w:val="0"/>
                  <w:marRight w:val="0"/>
                  <w:marTop w:val="0"/>
                  <w:marBottom w:val="0"/>
                  <w:divBdr>
                    <w:top w:val="none" w:sz="0" w:space="0" w:color="auto"/>
                    <w:left w:val="none" w:sz="0" w:space="0" w:color="auto"/>
                    <w:bottom w:val="none" w:sz="0" w:space="0" w:color="auto"/>
                    <w:right w:val="none" w:sz="0" w:space="0" w:color="auto"/>
                  </w:divBdr>
                  <w:divsChild>
                    <w:div w:id="1453668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690573">
      <w:bodyDiv w:val="1"/>
      <w:marLeft w:val="0"/>
      <w:marRight w:val="0"/>
      <w:marTop w:val="0"/>
      <w:marBottom w:val="0"/>
      <w:divBdr>
        <w:top w:val="none" w:sz="0" w:space="0" w:color="auto"/>
        <w:left w:val="none" w:sz="0" w:space="0" w:color="auto"/>
        <w:bottom w:val="none" w:sz="0" w:space="0" w:color="auto"/>
        <w:right w:val="none" w:sz="0" w:space="0" w:color="auto"/>
      </w:divBdr>
      <w:divsChild>
        <w:div w:id="424300599">
          <w:marLeft w:val="0"/>
          <w:marRight w:val="0"/>
          <w:marTop w:val="0"/>
          <w:marBottom w:val="0"/>
          <w:divBdr>
            <w:top w:val="none" w:sz="0" w:space="0" w:color="auto"/>
            <w:left w:val="none" w:sz="0" w:space="0" w:color="auto"/>
            <w:bottom w:val="none" w:sz="0" w:space="0" w:color="auto"/>
            <w:right w:val="none" w:sz="0" w:space="0" w:color="auto"/>
          </w:divBdr>
        </w:div>
      </w:divsChild>
    </w:div>
    <w:div w:id="1633050008">
      <w:bodyDiv w:val="1"/>
      <w:marLeft w:val="0"/>
      <w:marRight w:val="0"/>
      <w:marTop w:val="0"/>
      <w:marBottom w:val="0"/>
      <w:divBdr>
        <w:top w:val="none" w:sz="0" w:space="0" w:color="auto"/>
        <w:left w:val="none" w:sz="0" w:space="0" w:color="auto"/>
        <w:bottom w:val="none" w:sz="0" w:space="0" w:color="auto"/>
        <w:right w:val="none" w:sz="0" w:space="0" w:color="auto"/>
      </w:divBdr>
      <w:divsChild>
        <w:div w:id="198668141">
          <w:marLeft w:val="0"/>
          <w:marRight w:val="0"/>
          <w:marTop w:val="0"/>
          <w:marBottom w:val="0"/>
          <w:divBdr>
            <w:top w:val="none" w:sz="0" w:space="0" w:color="auto"/>
            <w:left w:val="none" w:sz="0" w:space="0" w:color="auto"/>
            <w:bottom w:val="none" w:sz="0" w:space="0" w:color="auto"/>
            <w:right w:val="none" w:sz="0" w:space="0" w:color="auto"/>
          </w:divBdr>
        </w:div>
      </w:divsChild>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71773896">
      <w:bodyDiv w:val="1"/>
      <w:marLeft w:val="0"/>
      <w:marRight w:val="0"/>
      <w:marTop w:val="0"/>
      <w:marBottom w:val="0"/>
      <w:divBdr>
        <w:top w:val="none" w:sz="0" w:space="0" w:color="auto"/>
        <w:left w:val="none" w:sz="0" w:space="0" w:color="auto"/>
        <w:bottom w:val="none" w:sz="0" w:space="0" w:color="auto"/>
        <w:right w:val="none" w:sz="0" w:space="0" w:color="auto"/>
      </w:divBdr>
    </w:div>
    <w:div w:id="1832715192">
      <w:bodyDiv w:val="1"/>
      <w:marLeft w:val="0"/>
      <w:marRight w:val="0"/>
      <w:marTop w:val="0"/>
      <w:marBottom w:val="0"/>
      <w:divBdr>
        <w:top w:val="none" w:sz="0" w:space="0" w:color="auto"/>
        <w:left w:val="none" w:sz="0" w:space="0" w:color="auto"/>
        <w:bottom w:val="none" w:sz="0" w:space="0" w:color="auto"/>
        <w:right w:val="none" w:sz="0" w:space="0" w:color="auto"/>
      </w:divBdr>
    </w:div>
    <w:div w:id="1833176002">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853714694">
      <w:bodyDiv w:val="1"/>
      <w:marLeft w:val="0"/>
      <w:marRight w:val="0"/>
      <w:marTop w:val="0"/>
      <w:marBottom w:val="0"/>
      <w:divBdr>
        <w:top w:val="none" w:sz="0" w:space="0" w:color="auto"/>
        <w:left w:val="none" w:sz="0" w:space="0" w:color="auto"/>
        <w:bottom w:val="none" w:sz="0" w:space="0" w:color="auto"/>
        <w:right w:val="none" w:sz="0" w:space="0" w:color="auto"/>
      </w:divBdr>
    </w:div>
    <w:div w:id="1864662314">
      <w:bodyDiv w:val="1"/>
      <w:marLeft w:val="0"/>
      <w:marRight w:val="0"/>
      <w:marTop w:val="0"/>
      <w:marBottom w:val="0"/>
      <w:divBdr>
        <w:top w:val="none" w:sz="0" w:space="0" w:color="auto"/>
        <w:left w:val="none" w:sz="0" w:space="0" w:color="auto"/>
        <w:bottom w:val="none" w:sz="0" w:space="0" w:color="auto"/>
        <w:right w:val="none" w:sz="0" w:space="0" w:color="auto"/>
      </w:divBdr>
    </w:div>
    <w:div w:id="1904414361">
      <w:bodyDiv w:val="1"/>
      <w:marLeft w:val="0"/>
      <w:marRight w:val="0"/>
      <w:marTop w:val="0"/>
      <w:marBottom w:val="0"/>
      <w:divBdr>
        <w:top w:val="none" w:sz="0" w:space="0" w:color="auto"/>
        <w:left w:val="none" w:sz="0" w:space="0" w:color="auto"/>
        <w:bottom w:val="none" w:sz="0" w:space="0" w:color="auto"/>
        <w:right w:val="none" w:sz="0" w:space="0" w:color="auto"/>
      </w:divBdr>
      <w:divsChild>
        <w:div w:id="1095706466">
          <w:marLeft w:val="0"/>
          <w:marRight w:val="0"/>
          <w:marTop w:val="0"/>
          <w:marBottom w:val="0"/>
          <w:divBdr>
            <w:top w:val="none" w:sz="0" w:space="0" w:color="auto"/>
            <w:left w:val="none" w:sz="0" w:space="0" w:color="auto"/>
            <w:bottom w:val="none" w:sz="0" w:space="0" w:color="auto"/>
            <w:right w:val="none" w:sz="0" w:space="0" w:color="auto"/>
          </w:divBdr>
        </w:div>
      </w:divsChild>
    </w:div>
    <w:div w:id="1922710503">
      <w:bodyDiv w:val="1"/>
      <w:marLeft w:val="0"/>
      <w:marRight w:val="0"/>
      <w:marTop w:val="0"/>
      <w:marBottom w:val="0"/>
      <w:divBdr>
        <w:top w:val="none" w:sz="0" w:space="0" w:color="auto"/>
        <w:left w:val="none" w:sz="0" w:space="0" w:color="auto"/>
        <w:bottom w:val="none" w:sz="0" w:space="0" w:color="auto"/>
        <w:right w:val="none" w:sz="0" w:space="0" w:color="auto"/>
      </w:divBdr>
      <w:divsChild>
        <w:div w:id="950551676">
          <w:marLeft w:val="0"/>
          <w:marRight w:val="0"/>
          <w:marTop w:val="0"/>
          <w:marBottom w:val="0"/>
          <w:divBdr>
            <w:top w:val="none" w:sz="0" w:space="0" w:color="auto"/>
            <w:left w:val="none" w:sz="0" w:space="0" w:color="auto"/>
            <w:bottom w:val="none" w:sz="0" w:space="0" w:color="auto"/>
            <w:right w:val="none" w:sz="0" w:space="0" w:color="auto"/>
          </w:divBdr>
        </w:div>
      </w:divsChild>
    </w:div>
    <w:div w:id="1965845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b50cbc7f7d4ad66da5fdfb37c5b4f1c">
  <xsd:schema xmlns:xsd="http://www.w3.org/2001/XMLSchema" xmlns:xs="http://www.w3.org/2001/XMLSchema" xmlns:p="http://schemas.microsoft.com/office/2006/metadata/properties" xmlns:ns3="901b7179-a49d-4669-ab88-101a0e80079b" targetNamespace="http://schemas.microsoft.com/office/2006/metadata/properties" ma:root="true" ma:fieldsID="eb28bc7e3cfc1ea83fdacb16624dc908"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6A0099-E5F4-4C0D-930D-FB027C6DDA47}">
  <ds:schemaRefs>
    <ds:schemaRef ds:uri="http://schemas.openxmlformats.org/officeDocument/2006/bibliography"/>
  </ds:schemaRefs>
</ds:datastoreItem>
</file>

<file path=customXml/itemProps2.xml><?xml version="1.0" encoding="utf-8"?>
<ds:datastoreItem xmlns:ds="http://schemas.openxmlformats.org/officeDocument/2006/customXml" ds:itemID="{8EE6B3AE-6EBA-4E16-98E4-D961ED6010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5F6714-04D4-4B9C-9DBB-803524F31744}">
  <ds:schemaRefs>
    <ds:schemaRef ds:uri="http://schemas.microsoft.com/sharepoint/v3/contenttype/forms"/>
  </ds:schemaRefs>
</ds:datastoreItem>
</file>

<file path=customXml/itemProps4.xml><?xml version="1.0" encoding="utf-8"?>
<ds:datastoreItem xmlns:ds="http://schemas.openxmlformats.org/officeDocument/2006/customXml" ds:itemID="{E071F767-F42B-4B99-83E1-D696D522D9C1}">
  <ds:schemaRefs>
    <ds:schemaRef ds:uri="http://www.w3.org/XML/1998/namespace"/>
    <ds:schemaRef ds:uri="http://purl.org/dc/terms/"/>
    <ds:schemaRef ds:uri="901b7179-a49d-4669-ab88-101a0e80079b"/>
    <ds:schemaRef ds:uri="http://purl.org/dc/dcmityp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1605</Words>
  <Characters>9151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Marcelly Moquete De Volquez (2510498)</cp:lastModifiedBy>
  <cp:revision>2</cp:revision>
  <dcterms:created xsi:type="dcterms:W3CDTF">2025-12-19T12:33:00Z</dcterms:created>
  <dcterms:modified xsi:type="dcterms:W3CDTF">2025-12-19T12:33:00Z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