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EC756" w14:textId="77777777" w:rsidR="00801B13" w:rsidRPr="00ED4507" w:rsidRDefault="00801B13" w:rsidP="00D43E72">
      <w:pPr>
        <w:ind w:left="708"/>
        <w:rPr>
          <w:rFonts w:ascii="Times New Roman" w:hAnsi="Times New Roman" w:cs="Times New Roman"/>
          <w:b/>
          <w:bCs/>
          <w:sz w:val="56"/>
          <w:szCs w:val="56"/>
          <w:lang w:val="en-GB"/>
        </w:rPr>
      </w:pPr>
    </w:p>
    <w:p w14:paraId="07222D10" w14:textId="77777777" w:rsidR="00801B13" w:rsidRPr="00ED4507" w:rsidRDefault="00801B13" w:rsidP="00D43E72">
      <w:pPr>
        <w:ind w:left="708"/>
        <w:rPr>
          <w:rFonts w:ascii="Times New Roman" w:hAnsi="Times New Roman" w:cs="Times New Roman"/>
          <w:b/>
          <w:bCs/>
          <w:sz w:val="56"/>
          <w:szCs w:val="56"/>
          <w:lang w:val="en-GB"/>
        </w:rPr>
      </w:pPr>
    </w:p>
    <w:p w14:paraId="45276F97" w14:textId="3AD89FB2" w:rsidR="00801B13" w:rsidRPr="00ED4507" w:rsidRDefault="00801B13" w:rsidP="00D43E72">
      <w:pPr>
        <w:ind w:left="708"/>
        <w:rPr>
          <w:rFonts w:ascii="Times New Roman" w:hAnsi="Times New Roman" w:cs="Times New Roman"/>
          <w:b/>
          <w:bCs/>
          <w:sz w:val="56"/>
          <w:szCs w:val="56"/>
          <w:lang w:val="en-GB"/>
        </w:rPr>
      </w:pPr>
    </w:p>
    <w:p w14:paraId="23734ADB" w14:textId="190B6936" w:rsidR="00E0301B" w:rsidRPr="00ED4507" w:rsidRDefault="00E0301B" w:rsidP="00D43E72">
      <w:pPr>
        <w:ind w:left="708"/>
        <w:rPr>
          <w:rFonts w:ascii="Times New Roman" w:hAnsi="Times New Roman" w:cs="Times New Roman"/>
          <w:b/>
          <w:bCs/>
          <w:sz w:val="56"/>
          <w:szCs w:val="56"/>
          <w:lang w:val="en-GB"/>
        </w:rPr>
      </w:pPr>
    </w:p>
    <w:p w14:paraId="65CFF230" w14:textId="77777777" w:rsidR="00E0301B" w:rsidRPr="00ED4507" w:rsidRDefault="00E0301B" w:rsidP="00D43E72">
      <w:pPr>
        <w:ind w:left="708"/>
        <w:rPr>
          <w:rFonts w:ascii="Times New Roman" w:hAnsi="Times New Roman" w:cs="Times New Roman"/>
          <w:b/>
          <w:bCs/>
          <w:sz w:val="56"/>
          <w:szCs w:val="56"/>
          <w:lang w:val="en-GB"/>
        </w:rPr>
      </w:pPr>
    </w:p>
    <w:p w14:paraId="14F0D737" w14:textId="77777777" w:rsidR="00801B13" w:rsidRPr="00ED4507" w:rsidRDefault="00801B13" w:rsidP="00D43E72">
      <w:pPr>
        <w:ind w:left="708"/>
        <w:rPr>
          <w:rFonts w:ascii="Times New Roman" w:hAnsi="Times New Roman" w:cs="Times New Roman"/>
          <w:b/>
          <w:bCs/>
          <w:sz w:val="56"/>
          <w:szCs w:val="56"/>
          <w:lang w:val="en-GB"/>
        </w:rPr>
      </w:pPr>
    </w:p>
    <w:p w14:paraId="767D06E9" w14:textId="77777777" w:rsidR="00801B13" w:rsidRPr="00ED4507" w:rsidRDefault="00801B13" w:rsidP="00D43E72">
      <w:pPr>
        <w:ind w:left="708"/>
        <w:rPr>
          <w:rFonts w:ascii="Times New Roman" w:hAnsi="Times New Roman" w:cs="Times New Roman"/>
          <w:b/>
          <w:bCs/>
          <w:sz w:val="56"/>
          <w:szCs w:val="56"/>
          <w:lang w:val="en-GB"/>
        </w:rPr>
      </w:pPr>
    </w:p>
    <w:p w14:paraId="357EFFBF" w14:textId="77777777" w:rsidR="00B57108" w:rsidRPr="00ED4507" w:rsidRDefault="00B57108" w:rsidP="00D43E72">
      <w:pPr>
        <w:ind w:left="708"/>
        <w:rPr>
          <w:rFonts w:ascii="Times New Roman" w:hAnsi="Times New Roman" w:cs="Times New Roman"/>
          <w:b/>
          <w:bCs/>
          <w:sz w:val="56"/>
          <w:szCs w:val="56"/>
          <w:lang w:val="en-GB"/>
        </w:rPr>
      </w:pPr>
      <w:r w:rsidRPr="00ED4507">
        <w:rPr>
          <w:rFonts w:ascii="Times New Roman" w:hAnsi="Times New Roman" w:cs="Times New Roman"/>
          <w:b/>
          <w:bCs/>
          <w:sz w:val="56"/>
          <w:szCs w:val="56"/>
          <w:lang w:val="en-GB"/>
        </w:rPr>
        <w:t xml:space="preserve">Florina Roxana Gavril </w:t>
      </w:r>
      <w:r w:rsidR="00F05F70" w:rsidRPr="00ED4507">
        <w:rPr>
          <w:rFonts w:ascii="Times New Roman" w:hAnsi="Times New Roman" w:cs="Times New Roman"/>
          <w:b/>
          <w:bCs/>
          <w:sz w:val="56"/>
          <w:szCs w:val="56"/>
          <w:lang w:val="en-GB"/>
        </w:rPr>
        <w:t>2108397</w:t>
      </w:r>
    </w:p>
    <w:p w14:paraId="642619D3" w14:textId="77777777" w:rsidR="00EE4998" w:rsidRPr="00ED4507" w:rsidRDefault="00EE4998" w:rsidP="00D43E72">
      <w:pPr>
        <w:ind w:left="708"/>
        <w:divId w:val="1127822220"/>
        <w:rPr>
          <w:rFonts w:ascii="Times New Roman" w:hAnsi="Times New Roman" w:cs="Times New Roman"/>
          <w:b/>
          <w:bCs/>
          <w:sz w:val="56"/>
          <w:szCs w:val="56"/>
          <w:lang w:val="en-GB"/>
        </w:rPr>
      </w:pPr>
    </w:p>
    <w:p w14:paraId="24B9B2E2" w14:textId="77777777" w:rsidR="00082715" w:rsidRPr="00ED4507" w:rsidRDefault="00F05F70" w:rsidP="00D43E72">
      <w:pPr>
        <w:ind w:left="708"/>
        <w:divId w:val="1127822220"/>
        <w:rPr>
          <w:rFonts w:ascii="Times New Roman" w:eastAsia="Times New Roman" w:hAnsi="Times New Roman" w:cs="Times New Roman"/>
          <w:b/>
          <w:bCs/>
          <w:sz w:val="56"/>
          <w:szCs w:val="56"/>
        </w:rPr>
      </w:pPr>
      <w:r w:rsidRPr="00ED4507">
        <w:rPr>
          <w:rFonts w:ascii="Times New Roman" w:hAnsi="Times New Roman" w:cs="Times New Roman"/>
          <w:b/>
          <w:bCs/>
          <w:sz w:val="56"/>
          <w:szCs w:val="56"/>
          <w:lang w:val="en-GB"/>
        </w:rPr>
        <w:t xml:space="preserve">Introduction </w:t>
      </w:r>
      <w:r w:rsidR="00B072CC" w:rsidRPr="00ED4507">
        <w:rPr>
          <w:rFonts w:ascii="Times New Roman" w:hAnsi="Times New Roman" w:cs="Times New Roman"/>
          <w:b/>
          <w:bCs/>
          <w:sz w:val="56"/>
          <w:szCs w:val="56"/>
          <w:lang w:val="en-GB"/>
        </w:rPr>
        <w:t xml:space="preserve">the </w:t>
      </w:r>
      <w:r w:rsidRPr="00ED4507">
        <w:rPr>
          <w:rFonts w:ascii="Times New Roman" w:hAnsi="Times New Roman" w:cs="Times New Roman"/>
          <w:b/>
          <w:bCs/>
          <w:sz w:val="56"/>
          <w:szCs w:val="56"/>
          <w:lang w:val="en-GB"/>
        </w:rPr>
        <w:t>Modern Workplace</w:t>
      </w:r>
      <w:r w:rsidR="00B072CC" w:rsidRPr="00ED4507">
        <w:rPr>
          <w:rFonts w:ascii="Times New Roman" w:hAnsi="Times New Roman" w:cs="Times New Roman"/>
          <w:b/>
          <w:bCs/>
          <w:sz w:val="56"/>
          <w:szCs w:val="56"/>
          <w:lang w:val="en-GB"/>
        </w:rPr>
        <w:t xml:space="preserve"> </w:t>
      </w:r>
      <w:r w:rsidR="00BB4D27" w:rsidRPr="00ED4507">
        <w:rPr>
          <w:rFonts w:ascii="Times New Roman" w:hAnsi="Times New Roman" w:cs="Times New Roman"/>
          <w:b/>
          <w:bCs/>
          <w:sz w:val="56"/>
          <w:szCs w:val="56"/>
          <w:lang w:val="en-GB"/>
        </w:rPr>
        <w:t>LCBB4003</w:t>
      </w:r>
      <w:r w:rsidRPr="00ED4507">
        <w:rPr>
          <w:rFonts w:ascii="Times New Roman" w:hAnsi="Times New Roman" w:cs="Times New Roman"/>
          <w:b/>
          <w:bCs/>
          <w:sz w:val="56"/>
          <w:szCs w:val="56"/>
          <w:lang w:val="en-GB"/>
        </w:rPr>
        <w:t xml:space="preserve"> </w:t>
      </w:r>
      <w:r w:rsidR="00FB514A" w:rsidRPr="00ED4507">
        <w:rPr>
          <w:rFonts w:ascii="Times New Roman" w:hAnsi="Times New Roman" w:cs="Times New Roman"/>
          <w:b/>
          <w:bCs/>
          <w:sz w:val="56"/>
          <w:szCs w:val="56"/>
          <w:lang w:val="en-GB"/>
        </w:rPr>
        <w:t xml:space="preserve">– Uju </w:t>
      </w:r>
      <w:r w:rsidR="00082715" w:rsidRPr="00ED4507">
        <w:rPr>
          <w:rFonts w:ascii="Times New Roman" w:eastAsia="Times New Roman" w:hAnsi="Times New Roman" w:cs="Times New Roman"/>
          <w:b/>
          <w:bCs/>
          <w:color w:val="000000"/>
          <w:sz w:val="56"/>
          <w:szCs w:val="56"/>
        </w:rPr>
        <w:t>Ugochukwu</w:t>
      </w:r>
    </w:p>
    <w:p w14:paraId="03104BEA" w14:textId="77777777" w:rsidR="00EE4998" w:rsidRPr="00ED4507" w:rsidRDefault="00EE4998" w:rsidP="00D43E72">
      <w:pPr>
        <w:ind w:left="708"/>
        <w:rPr>
          <w:rFonts w:ascii="Times New Roman" w:hAnsi="Times New Roman" w:cs="Times New Roman"/>
          <w:b/>
          <w:bCs/>
          <w:sz w:val="56"/>
          <w:szCs w:val="56"/>
          <w:lang w:val="en-GB"/>
        </w:rPr>
      </w:pPr>
    </w:p>
    <w:p w14:paraId="233D123F" w14:textId="504CC531" w:rsidR="00F05F70" w:rsidRPr="00ED4507" w:rsidRDefault="00082715" w:rsidP="00D43E72">
      <w:pPr>
        <w:ind w:left="708"/>
        <w:rPr>
          <w:rFonts w:ascii="Times New Roman" w:hAnsi="Times New Roman" w:cs="Times New Roman"/>
          <w:b/>
          <w:bCs/>
          <w:sz w:val="56"/>
          <w:szCs w:val="56"/>
          <w:lang w:val="en-GB"/>
        </w:rPr>
      </w:pPr>
      <w:r w:rsidRPr="00ED4507">
        <w:rPr>
          <w:rFonts w:ascii="Times New Roman" w:hAnsi="Times New Roman" w:cs="Times New Roman"/>
          <w:b/>
          <w:bCs/>
          <w:sz w:val="56"/>
          <w:szCs w:val="56"/>
          <w:lang w:val="en-GB"/>
        </w:rPr>
        <w:t xml:space="preserve">Individual assignment 1 </w:t>
      </w:r>
    </w:p>
    <w:p w14:paraId="2C35C809" w14:textId="2647D5F1" w:rsidR="0084072D" w:rsidRPr="00ED4507" w:rsidRDefault="0084072D" w:rsidP="00D43E72">
      <w:pPr>
        <w:ind w:left="708"/>
        <w:rPr>
          <w:rFonts w:ascii="Times New Roman" w:hAnsi="Times New Roman" w:cs="Times New Roman"/>
          <w:b/>
          <w:bCs/>
          <w:sz w:val="56"/>
          <w:szCs w:val="56"/>
          <w:lang w:val="en-GB"/>
        </w:rPr>
      </w:pPr>
    </w:p>
    <w:p w14:paraId="2CE73BC5" w14:textId="3DECB767" w:rsidR="0084072D" w:rsidRPr="00ED4507" w:rsidRDefault="0084072D" w:rsidP="00D43E72">
      <w:pPr>
        <w:ind w:left="708"/>
        <w:rPr>
          <w:rFonts w:ascii="Times New Roman" w:hAnsi="Times New Roman" w:cs="Times New Roman"/>
          <w:b/>
          <w:bCs/>
          <w:sz w:val="56"/>
          <w:szCs w:val="56"/>
          <w:lang w:val="en-GB"/>
        </w:rPr>
      </w:pPr>
    </w:p>
    <w:p w14:paraId="3D44C528" w14:textId="124C6819" w:rsidR="0084072D" w:rsidRPr="00ED4507" w:rsidRDefault="0084072D" w:rsidP="00D43E72">
      <w:pPr>
        <w:ind w:left="708"/>
        <w:rPr>
          <w:rFonts w:ascii="Times New Roman" w:hAnsi="Times New Roman" w:cs="Times New Roman"/>
          <w:b/>
          <w:bCs/>
          <w:sz w:val="56"/>
          <w:szCs w:val="56"/>
          <w:lang w:val="en-GB"/>
        </w:rPr>
      </w:pPr>
    </w:p>
    <w:p w14:paraId="18425563" w14:textId="43D26353" w:rsidR="0084072D" w:rsidRPr="00ED4507" w:rsidRDefault="0084072D" w:rsidP="00D43E72">
      <w:pPr>
        <w:ind w:left="708"/>
        <w:rPr>
          <w:rFonts w:ascii="Times New Roman" w:hAnsi="Times New Roman" w:cs="Times New Roman"/>
          <w:b/>
          <w:bCs/>
          <w:sz w:val="56"/>
          <w:szCs w:val="56"/>
          <w:lang w:val="en-GB"/>
        </w:rPr>
      </w:pPr>
    </w:p>
    <w:p w14:paraId="79392F01" w14:textId="21CD40FC" w:rsidR="0084072D" w:rsidRPr="00ED4507" w:rsidRDefault="0084072D" w:rsidP="00D43E72">
      <w:pPr>
        <w:ind w:left="708"/>
        <w:rPr>
          <w:rFonts w:ascii="Times New Roman" w:hAnsi="Times New Roman" w:cs="Times New Roman"/>
          <w:b/>
          <w:bCs/>
          <w:sz w:val="56"/>
          <w:szCs w:val="56"/>
          <w:lang w:val="en-GB"/>
        </w:rPr>
      </w:pPr>
    </w:p>
    <w:p w14:paraId="5A42D4B1" w14:textId="50E67FA3" w:rsidR="0084072D" w:rsidRPr="00ED4507" w:rsidRDefault="0084072D" w:rsidP="00D43E72">
      <w:pPr>
        <w:ind w:left="708"/>
        <w:rPr>
          <w:rFonts w:ascii="Times New Roman" w:hAnsi="Times New Roman" w:cs="Times New Roman"/>
          <w:b/>
          <w:bCs/>
          <w:sz w:val="56"/>
          <w:szCs w:val="56"/>
          <w:lang w:val="en-GB"/>
        </w:rPr>
      </w:pPr>
    </w:p>
    <w:p w14:paraId="35BB7B4A" w14:textId="74758F03" w:rsidR="0084072D" w:rsidRPr="00ED4507" w:rsidRDefault="0084072D" w:rsidP="00D43E72">
      <w:pPr>
        <w:ind w:left="708"/>
        <w:rPr>
          <w:rFonts w:ascii="Times New Roman" w:hAnsi="Times New Roman" w:cs="Times New Roman"/>
          <w:b/>
          <w:bCs/>
          <w:sz w:val="56"/>
          <w:szCs w:val="56"/>
          <w:lang w:val="en-GB"/>
        </w:rPr>
      </w:pPr>
    </w:p>
    <w:p w14:paraId="5CFC4AB8" w14:textId="55CB4C95" w:rsidR="0084072D" w:rsidRPr="00ED4507" w:rsidRDefault="0084072D" w:rsidP="00D43E72">
      <w:pPr>
        <w:ind w:left="708"/>
        <w:rPr>
          <w:rFonts w:ascii="Times New Roman" w:hAnsi="Times New Roman" w:cs="Times New Roman"/>
          <w:b/>
          <w:bCs/>
          <w:sz w:val="56"/>
          <w:szCs w:val="56"/>
          <w:lang w:val="en-GB"/>
        </w:rPr>
      </w:pPr>
    </w:p>
    <w:p w14:paraId="7345E4DD" w14:textId="5B69F256" w:rsidR="0084072D" w:rsidRPr="00ED4507" w:rsidRDefault="0084072D" w:rsidP="00D43E72">
      <w:pPr>
        <w:ind w:left="708"/>
        <w:rPr>
          <w:rFonts w:ascii="Times New Roman" w:hAnsi="Times New Roman" w:cs="Times New Roman"/>
          <w:b/>
          <w:bCs/>
          <w:sz w:val="56"/>
          <w:szCs w:val="56"/>
          <w:lang w:val="en-GB"/>
        </w:rPr>
      </w:pPr>
    </w:p>
    <w:p w14:paraId="0A82B76B" w14:textId="7B821D05" w:rsidR="0084072D" w:rsidRPr="00ED4507" w:rsidRDefault="006F50FB" w:rsidP="001E2A34">
      <w:pPr>
        <w:rPr>
          <w:rFonts w:ascii="Times New Roman" w:hAnsi="Times New Roman" w:cs="Times New Roman"/>
          <w:b/>
          <w:bCs/>
          <w:sz w:val="40"/>
          <w:szCs w:val="40"/>
          <w:lang w:val="en-GB"/>
        </w:rPr>
      </w:pPr>
      <w:r w:rsidRPr="00ED4507">
        <w:rPr>
          <w:rFonts w:ascii="Times New Roman" w:hAnsi="Times New Roman" w:cs="Times New Roman"/>
          <w:b/>
          <w:bCs/>
          <w:sz w:val="40"/>
          <w:szCs w:val="40"/>
          <w:lang w:val="en-GB"/>
        </w:rPr>
        <w:lastRenderedPageBreak/>
        <w:t>Introduction</w:t>
      </w:r>
    </w:p>
    <w:p w14:paraId="49A04679" w14:textId="24BC5AF6" w:rsidR="00D521D1" w:rsidRPr="00ED4507" w:rsidRDefault="00D521D1" w:rsidP="00D43E72">
      <w:pPr>
        <w:ind w:left="708"/>
        <w:rPr>
          <w:rFonts w:ascii="Times New Roman" w:hAnsi="Times New Roman" w:cs="Times New Roman"/>
          <w:b/>
          <w:bCs/>
          <w:sz w:val="40"/>
          <w:szCs w:val="40"/>
          <w:lang w:val="en-GB"/>
        </w:rPr>
      </w:pPr>
    </w:p>
    <w:p w14:paraId="68FA6263" w14:textId="689D53B1" w:rsidR="00D521D1" w:rsidRPr="00ED4507" w:rsidRDefault="00D521D1" w:rsidP="00D43E72">
      <w:pPr>
        <w:ind w:left="708"/>
        <w:rPr>
          <w:rFonts w:ascii="Times New Roman" w:hAnsi="Times New Roman" w:cs="Times New Roman"/>
          <w:b/>
          <w:bCs/>
          <w:sz w:val="40"/>
          <w:szCs w:val="40"/>
          <w:lang w:val="en-GB"/>
        </w:rPr>
      </w:pPr>
    </w:p>
    <w:p w14:paraId="76A0A46F" w14:textId="600EB0F3" w:rsidR="00D521D1" w:rsidRPr="00ED4507" w:rsidRDefault="0053622B" w:rsidP="00D521D1">
      <w:pPr>
        <w:rPr>
          <w:rFonts w:ascii="Times New Roman" w:hAnsi="Times New Roman" w:cs="Times New Roman"/>
          <w:sz w:val="24"/>
          <w:szCs w:val="24"/>
          <w:lang w:val="en-GB"/>
        </w:rPr>
      </w:pPr>
      <w:r w:rsidRPr="00ED4507">
        <w:rPr>
          <w:rFonts w:ascii="Times New Roman" w:hAnsi="Times New Roman" w:cs="Times New Roman"/>
          <w:sz w:val="24"/>
          <w:szCs w:val="24"/>
          <w:lang w:val="en-GB"/>
        </w:rPr>
        <w:t>Over time, management has undergone many changes and improvements from one year to the next.  In this report we want to make a clear and concise analysis of the successful manager not only as a stereotype but also as an individual who has power and responsibility.  This report aims to present the roles of the manager, his behavior, skills and knowledge but also the methods to interact with employees and to motivate them in the process of growth and development of a company.  The management is characterized by the fact that many people work for the same purpose, while the manager is the one who sets the goal, strategies, plans and last but not least, motivating employees.</w:t>
      </w:r>
    </w:p>
    <w:p w14:paraId="05656988" w14:textId="16EE4C35" w:rsidR="0084072D" w:rsidRPr="00ED4507" w:rsidRDefault="0084072D" w:rsidP="00D43E72">
      <w:pPr>
        <w:ind w:left="708"/>
        <w:rPr>
          <w:ins w:id="0" w:author="Florina Roxana Gavril (2108397)" w:date="2021-10-24T22:28:00Z"/>
          <w:rFonts w:ascii="Times New Roman" w:hAnsi="Times New Roman" w:cs="Times New Roman"/>
          <w:b/>
          <w:bCs/>
          <w:sz w:val="56"/>
          <w:szCs w:val="56"/>
          <w:lang w:val="en-GB"/>
        </w:rPr>
      </w:pPr>
    </w:p>
    <w:p w14:paraId="5CBECA0B" w14:textId="77777777" w:rsidR="00084921" w:rsidRPr="00ED4507" w:rsidRDefault="00084921" w:rsidP="001E2A34">
      <w:pPr>
        <w:divId w:val="498548508"/>
        <w:rPr>
          <w:rFonts w:ascii="Times New Roman" w:eastAsia="Times New Roman" w:hAnsi="Times New Roman" w:cs="Times New Roman"/>
          <w:b/>
          <w:bCs/>
          <w:color w:val="000000"/>
          <w:sz w:val="40"/>
          <w:szCs w:val="40"/>
          <w:lang w:val="en-GB"/>
        </w:rPr>
      </w:pPr>
    </w:p>
    <w:p w14:paraId="6783B997" w14:textId="3CC49617" w:rsidR="00B64269" w:rsidRPr="00ED4507" w:rsidRDefault="00B64269" w:rsidP="001E2A34">
      <w:pPr>
        <w:divId w:val="498548508"/>
        <w:rPr>
          <w:rFonts w:ascii="Times New Roman" w:eastAsia="Times New Roman" w:hAnsi="Times New Roman" w:cs="Times New Roman"/>
          <w:b/>
          <w:bCs/>
          <w:color w:val="000000"/>
          <w:sz w:val="40"/>
          <w:szCs w:val="40"/>
          <w:lang w:val="en-GB"/>
        </w:rPr>
      </w:pPr>
      <w:r w:rsidRPr="00ED4507">
        <w:rPr>
          <w:rFonts w:ascii="Times New Roman" w:eastAsia="Times New Roman" w:hAnsi="Times New Roman" w:cs="Times New Roman"/>
          <w:b/>
          <w:bCs/>
          <w:color w:val="000000"/>
          <w:sz w:val="40"/>
          <w:szCs w:val="40"/>
          <w:lang w:val="en-GB"/>
        </w:rPr>
        <w:t xml:space="preserve">Relationship </w:t>
      </w:r>
      <w:r w:rsidRPr="00B64269">
        <w:rPr>
          <w:rFonts w:ascii="Times New Roman" w:eastAsia="Times New Roman" w:hAnsi="Times New Roman" w:cs="Times New Roman"/>
          <w:b/>
          <w:bCs/>
          <w:color w:val="000000"/>
          <w:sz w:val="40"/>
          <w:szCs w:val="40"/>
        </w:rPr>
        <w:t>between structure, culture, people, and organisational performanc</w:t>
      </w:r>
      <w:r w:rsidR="00CA206F" w:rsidRPr="00ED4507">
        <w:rPr>
          <w:rFonts w:ascii="Times New Roman" w:eastAsia="Times New Roman" w:hAnsi="Times New Roman" w:cs="Times New Roman"/>
          <w:b/>
          <w:bCs/>
          <w:color w:val="000000"/>
          <w:sz w:val="40"/>
          <w:szCs w:val="40"/>
          <w:lang w:val="en-GB"/>
        </w:rPr>
        <w:t>e</w:t>
      </w:r>
    </w:p>
    <w:p w14:paraId="0C3C2A64" w14:textId="7B3308E1" w:rsidR="00052C88" w:rsidRPr="00ED4507" w:rsidRDefault="00052C88" w:rsidP="00052C88">
      <w:pPr>
        <w:ind w:left="708"/>
        <w:divId w:val="498548508"/>
        <w:rPr>
          <w:rFonts w:ascii="Times New Roman" w:eastAsia="Times New Roman" w:hAnsi="Times New Roman" w:cs="Times New Roman"/>
          <w:b/>
          <w:bCs/>
          <w:color w:val="000000"/>
          <w:sz w:val="40"/>
          <w:szCs w:val="40"/>
          <w:lang w:val="en-GB"/>
        </w:rPr>
      </w:pPr>
    </w:p>
    <w:p w14:paraId="6FE895AC" w14:textId="2D5C0EC5" w:rsidR="00052C88" w:rsidRPr="00ED4507" w:rsidRDefault="00070D04" w:rsidP="00052C88">
      <w:pPr>
        <w:divId w:val="498548508"/>
        <w:rPr>
          <w:rFonts w:ascii="Times New Roman" w:eastAsia="Times New Roman" w:hAnsi="Times New Roman" w:cs="Times New Roman"/>
          <w:sz w:val="24"/>
          <w:szCs w:val="24"/>
          <w:lang w:val="en-GB"/>
        </w:rPr>
      </w:pPr>
      <w:r w:rsidRPr="00ED4507">
        <w:rPr>
          <w:rFonts w:ascii="Times New Roman" w:eastAsia="Times New Roman" w:hAnsi="Times New Roman" w:cs="Times New Roman"/>
          <w:sz w:val="24"/>
          <w:szCs w:val="24"/>
          <w:lang w:val="en-GB"/>
        </w:rPr>
        <w:t xml:space="preserve">Organizational culture wants to develop ethics in companies and businesses.  In fact, it determines the behavior between people and wants management to influence and coordinate the performance of a company.  </w:t>
      </w:r>
    </w:p>
    <w:p w14:paraId="3FAF588F" w14:textId="3598771E" w:rsidR="00712C75" w:rsidRPr="00ED4507" w:rsidRDefault="00712C75" w:rsidP="00052C88">
      <w:pPr>
        <w:divId w:val="498548508"/>
        <w:rPr>
          <w:rFonts w:ascii="Times New Roman" w:eastAsia="Times New Roman" w:hAnsi="Times New Roman" w:cs="Times New Roman"/>
          <w:sz w:val="24"/>
          <w:szCs w:val="24"/>
          <w:lang w:val="en-GB"/>
        </w:rPr>
      </w:pPr>
      <w:r w:rsidRPr="00ED4507">
        <w:rPr>
          <w:rFonts w:ascii="Times New Roman" w:eastAsia="Times New Roman" w:hAnsi="Times New Roman" w:cs="Times New Roman"/>
          <w:sz w:val="24"/>
          <w:szCs w:val="24"/>
          <w:lang w:val="en-GB"/>
        </w:rPr>
        <w:t xml:space="preserve">Consistent with </w:t>
      </w:r>
      <w:r w:rsidR="005C7059" w:rsidRPr="00ED4507">
        <w:rPr>
          <w:rFonts w:ascii="Times New Roman" w:eastAsia="Times New Roman" w:hAnsi="Times New Roman" w:cs="Times New Roman"/>
          <w:sz w:val="24"/>
          <w:szCs w:val="24"/>
          <w:lang w:val="en-GB"/>
        </w:rPr>
        <w:t>(</w:t>
      </w:r>
      <w:r w:rsidRPr="00ED4507">
        <w:rPr>
          <w:rFonts w:ascii="Times New Roman" w:eastAsia="Times New Roman" w:hAnsi="Times New Roman" w:cs="Times New Roman"/>
          <w:sz w:val="24"/>
          <w:szCs w:val="24"/>
          <w:lang w:val="en-GB"/>
        </w:rPr>
        <w:t>Ricky</w:t>
      </w:r>
      <w:r w:rsidR="000A2000" w:rsidRPr="00ED4507">
        <w:rPr>
          <w:rFonts w:ascii="Times New Roman" w:eastAsia="Times New Roman" w:hAnsi="Times New Roman" w:cs="Times New Roman"/>
          <w:sz w:val="24"/>
          <w:szCs w:val="24"/>
          <w:lang w:val="en-GB"/>
        </w:rPr>
        <w:t>,</w:t>
      </w:r>
      <w:r w:rsidRPr="00ED4507">
        <w:rPr>
          <w:rFonts w:ascii="Times New Roman" w:eastAsia="Times New Roman" w:hAnsi="Times New Roman" w:cs="Times New Roman"/>
          <w:sz w:val="24"/>
          <w:szCs w:val="24"/>
          <w:lang w:val="en-GB"/>
        </w:rPr>
        <w:t>2007)</w:t>
      </w:r>
      <w:r w:rsidR="005C7059" w:rsidRPr="00ED4507">
        <w:rPr>
          <w:rFonts w:ascii="Times New Roman" w:eastAsia="Times New Roman" w:hAnsi="Times New Roman" w:cs="Times New Roman"/>
          <w:sz w:val="24"/>
          <w:szCs w:val="24"/>
          <w:lang w:val="en-GB"/>
        </w:rPr>
        <w:t xml:space="preserve"> </w:t>
      </w:r>
      <w:r w:rsidRPr="00ED4507">
        <w:rPr>
          <w:rFonts w:ascii="Times New Roman" w:eastAsia="Times New Roman" w:hAnsi="Times New Roman" w:cs="Times New Roman"/>
          <w:sz w:val="24"/>
          <w:szCs w:val="24"/>
          <w:lang w:val="en-GB"/>
        </w:rPr>
        <w:t>we can see that the internal environment of a company is represented by its culture that is highlighted by values, customers, behavior, which are transposed for the employees of a company by the things they have to do and what is  important for that organization.</w:t>
      </w:r>
    </w:p>
    <w:p w14:paraId="21934F21" w14:textId="77777777" w:rsidR="00FC4BE5" w:rsidRPr="00B64269" w:rsidRDefault="00FC4BE5" w:rsidP="00052C88">
      <w:pPr>
        <w:divId w:val="498548508"/>
        <w:rPr>
          <w:rFonts w:ascii="Times New Roman" w:eastAsia="Times New Roman" w:hAnsi="Times New Roman" w:cs="Times New Roman"/>
          <w:sz w:val="24"/>
          <w:szCs w:val="24"/>
          <w:lang w:val="en-GB"/>
        </w:rPr>
      </w:pPr>
    </w:p>
    <w:p w14:paraId="4EEE52B6" w14:textId="54618E44" w:rsidR="00AF4966" w:rsidRPr="00ED4507" w:rsidRDefault="00FC4BE5" w:rsidP="00FC4BE5">
      <w:pPr>
        <w:rPr>
          <w:rFonts w:ascii="Times New Roman" w:hAnsi="Times New Roman" w:cs="Times New Roman"/>
          <w:sz w:val="24"/>
          <w:szCs w:val="24"/>
          <w:lang w:val="en-GB"/>
          <w:rPrChange w:id="1" w:author="Florina Roxana Gavril (2108397)" w:date="2021-10-24T22:28:00Z">
            <w:rPr>
              <w:rFonts w:ascii="Times New Roman" w:hAnsi="Times New Roman" w:cs="Times New Roman"/>
              <w:b/>
              <w:bCs/>
              <w:sz w:val="56"/>
              <w:szCs w:val="56"/>
              <w:lang w:val="en-GB"/>
            </w:rPr>
          </w:rPrChange>
        </w:rPr>
      </w:pPr>
      <w:r w:rsidRPr="00ED4507">
        <w:rPr>
          <w:rFonts w:ascii="Times New Roman" w:hAnsi="Times New Roman" w:cs="Times New Roman"/>
          <w:sz w:val="24"/>
          <w:szCs w:val="24"/>
          <w:lang w:val="en-GB"/>
        </w:rPr>
        <w:t xml:space="preserve">According to </w:t>
      </w:r>
      <w:r w:rsidR="00F45C5B"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Hofstede</w:t>
      </w:r>
      <w:r w:rsidR="00F45C5B"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 xml:space="preserve">1997) the organizational </w:t>
      </w:r>
      <w:r w:rsidR="005E5682" w:rsidRPr="00ED4507">
        <w:rPr>
          <w:rFonts w:ascii="Times New Roman" w:hAnsi="Times New Roman" w:cs="Times New Roman"/>
          <w:sz w:val="24"/>
          <w:szCs w:val="24"/>
          <w:lang w:val="en-GB"/>
        </w:rPr>
        <w:t xml:space="preserve">culture </w:t>
      </w:r>
      <w:r w:rsidR="00F45F44" w:rsidRPr="00ED4507">
        <w:rPr>
          <w:rFonts w:ascii="Times New Roman" w:hAnsi="Times New Roman" w:cs="Times New Roman"/>
          <w:sz w:val="24"/>
          <w:szCs w:val="24"/>
          <w:lang w:val="en-GB"/>
        </w:rPr>
        <w:t>differs</w:t>
      </w:r>
      <w:r w:rsidR="005E5682" w:rsidRPr="00ED4507">
        <w:rPr>
          <w:rFonts w:ascii="Times New Roman" w:hAnsi="Times New Roman" w:cs="Times New Roman"/>
          <w:sz w:val="24"/>
          <w:szCs w:val="24"/>
          <w:lang w:val="en-GB"/>
        </w:rPr>
        <w:t xml:space="preserve"> from one company to another</w:t>
      </w:r>
      <w:r w:rsidR="00254799" w:rsidRPr="00ED4507">
        <w:rPr>
          <w:rFonts w:ascii="Times New Roman" w:hAnsi="Times New Roman" w:cs="Times New Roman"/>
          <w:sz w:val="24"/>
          <w:szCs w:val="24"/>
          <w:lang w:val="en-GB"/>
        </w:rPr>
        <w:t>, and this makes it possible to</w:t>
      </w:r>
      <w:r w:rsidRPr="00ED4507">
        <w:rPr>
          <w:rFonts w:ascii="Times New Roman" w:hAnsi="Times New Roman" w:cs="Times New Roman"/>
          <w:sz w:val="24"/>
          <w:szCs w:val="24"/>
          <w:lang w:val="en-GB"/>
        </w:rPr>
        <w:t xml:space="preserve"> differentia</w:t>
      </w:r>
      <w:r w:rsidR="00491FED" w:rsidRPr="00ED4507">
        <w:rPr>
          <w:rFonts w:ascii="Times New Roman" w:hAnsi="Times New Roman" w:cs="Times New Roman"/>
          <w:sz w:val="24"/>
          <w:szCs w:val="24"/>
          <w:lang w:val="en-GB"/>
        </w:rPr>
        <w:t>te</w:t>
      </w:r>
      <w:r w:rsidRPr="00ED4507">
        <w:rPr>
          <w:rFonts w:ascii="Times New Roman" w:hAnsi="Times New Roman" w:cs="Times New Roman"/>
          <w:sz w:val="24"/>
          <w:szCs w:val="24"/>
          <w:lang w:val="en-GB"/>
        </w:rPr>
        <w:t xml:space="preserve"> between the members of one organization from another.</w:t>
      </w:r>
    </w:p>
    <w:p w14:paraId="50CA017D" w14:textId="6B3DC698" w:rsidR="00C13D3F" w:rsidRPr="00ED4507" w:rsidRDefault="000802A4" w:rsidP="000802A4">
      <w:pPr>
        <w:rPr>
          <w:rFonts w:ascii="Times New Roman" w:hAnsi="Times New Roman" w:cs="Times New Roman"/>
          <w:sz w:val="24"/>
          <w:szCs w:val="24"/>
          <w:lang w:val="en-GB"/>
        </w:rPr>
      </w:pPr>
      <w:r w:rsidRPr="00ED4507">
        <w:rPr>
          <w:rFonts w:ascii="Times New Roman" w:hAnsi="Times New Roman" w:cs="Times New Roman"/>
          <w:sz w:val="24"/>
          <w:szCs w:val="24"/>
          <w:lang w:val="en-GB"/>
        </w:rPr>
        <w:t xml:space="preserve">In </w:t>
      </w:r>
      <w:r w:rsidR="00B177CA"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Brown</w:t>
      </w:r>
      <w:r w:rsidR="00B177CA"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1998)</w:t>
      </w:r>
      <w:r w:rsidR="00C13D3F" w:rsidRPr="00ED4507">
        <w:rPr>
          <w:rFonts w:ascii="Times New Roman" w:hAnsi="Times New Roman" w:cs="Times New Roman"/>
          <w:sz w:val="24"/>
          <w:szCs w:val="24"/>
          <w:lang w:val="en-GB"/>
        </w:rPr>
        <w:t>’s</w:t>
      </w:r>
      <w:r w:rsidRPr="00ED4507">
        <w:rPr>
          <w:rFonts w:ascii="Times New Roman" w:hAnsi="Times New Roman" w:cs="Times New Roman"/>
          <w:sz w:val="24"/>
          <w:szCs w:val="24"/>
          <w:lang w:val="en-GB"/>
        </w:rPr>
        <w:t xml:space="preserve"> opinion, there is a fine line between culture and motivation, which is a crucial element in a company's performance.</w:t>
      </w:r>
      <w:r w:rsidR="007F1574" w:rsidRPr="00ED4507">
        <w:rPr>
          <w:rFonts w:ascii="Times New Roman" w:hAnsi="Times New Roman" w:cs="Times New Roman"/>
          <w:sz w:val="24"/>
          <w:szCs w:val="24"/>
          <w:lang w:val="en-GB"/>
        </w:rPr>
        <w:t xml:space="preserve"> </w:t>
      </w:r>
    </w:p>
    <w:p w14:paraId="504F9048" w14:textId="58946A97" w:rsidR="0084072D" w:rsidRPr="00ED4507" w:rsidRDefault="007F1574" w:rsidP="000802A4">
      <w:pPr>
        <w:rPr>
          <w:rFonts w:ascii="Times New Roman" w:hAnsi="Times New Roman" w:cs="Times New Roman"/>
          <w:sz w:val="24"/>
          <w:szCs w:val="24"/>
          <w:lang w:val="en-GB"/>
        </w:rPr>
      </w:pPr>
      <w:r w:rsidRPr="00ED4507">
        <w:rPr>
          <w:rFonts w:ascii="Times New Roman" w:hAnsi="Times New Roman" w:cs="Times New Roman"/>
          <w:sz w:val="24"/>
          <w:szCs w:val="24"/>
          <w:lang w:val="en-GB"/>
        </w:rPr>
        <w:t>We can also summarize the fact that in an organizational culture, characteristics are defined by Innovation and risk, attention to detail, orientation towards employees and stakeholders, stability and non-aggression</w:t>
      </w:r>
      <w:r w:rsidR="0051733C" w:rsidRPr="00ED4507">
        <w:rPr>
          <w:rFonts w:ascii="Times New Roman" w:hAnsi="Times New Roman" w:cs="Times New Roman"/>
          <w:sz w:val="24"/>
          <w:szCs w:val="24"/>
          <w:lang w:val="en-GB"/>
        </w:rPr>
        <w:t xml:space="preserve"> and items such as rules, assumptions, customers, myths, stories, symbols, ceremonies and rituals, etc.</w:t>
      </w:r>
      <w:r w:rsidR="00B9031D" w:rsidRPr="00ED4507">
        <w:rPr>
          <w:rFonts w:ascii="Times New Roman" w:hAnsi="Times New Roman" w:cs="Times New Roman"/>
          <w:sz w:val="24"/>
          <w:szCs w:val="24"/>
          <w:lang w:val="en-GB"/>
        </w:rPr>
        <w:t xml:space="preserve"> </w:t>
      </w:r>
    </w:p>
    <w:p w14:paraId="7130BDE7" w14:textId="0CFBB350" w:rsidR="00B9031D" w:rsidRPr="00ED4507" w:rsidRDefault="000912E5" w:rsidP="000802A4">
      <w:pPr>
        <w:rPr>
          <w:rFonts w:ascii="Times New Roman" w:hAnsi="Times New Roman" w:cs="Times New Roman"/>
          <w:sz w:val="24"/>
          <w:szCs w:val="24"/>
          <w:lang w:val="en-GB"/>
        </w:rPr>
      </w:pPr>
      <w:r w:rsidRPr="00ED4507">
        <w:rPr>
          <w:rFonts w:ascii="Times New Roman" w:hAnsi="Times New Roman" w:cs="Times New Roman"/>
          <w:sz w:val="24"/>
          <w:szCs w:val="24"/>
          <w:lang w:val="en-GB"/>
        </w:rPr>
        <w:t>The benefits of organizational culture are highlighted by the fact that helping employees perceive values ​​and norms to communicate effectively with superiors, is a key point in the process of communication and interaction between individuals and the most important thing is the contribution to organizational continuity.</w:t>
      </w:r>
    </w:p>
    <w:p w14:paraId="33EB0AF8" w14:textId="5B109E5D" w:rsidR="0084072D" w:rsidRPr="00ED4507" w:rsidRDefault="0084072D" w:rsidP="008A65BA">
      <w:pPr>
        <w:rPr>
          <w:rFonts w:ascii="Times New Roman" w:hAnsi="Times New Roman" w:cs="Times New Roman"/>
          <w:sz w:val="24"/>
          <w:szCs w:val="24"/>
          <w:lang w:val="en-GB"/>
        </w:rPr>
      </w:pPr>
    </w:p>
    <w:p w14:paraId="4F54CCB0" w14:textId="77777777" w:rsidR="009B31E7" w:rsidRPr="00ED4507" w:rsidRDefault="009B31E7" w:rsidP="00D43E72">
      <w:pPr>
        <w:ind w:left="708"/>
        <w:rPr>
          <w:rFonts w:ascii="Times New Roman" w:hAnsi="Times New Roman" w:cs="Times New Roman"/>
          <w:b/>
          <w:bCs/>
          <w:sz w:val="40"/>
          <w:szCs w:val="40"/>
          <w:lang w:val="en-GB"/>
        </w:rPr>
      </w:pPr>
    </w:p>
    <w:p w14:paraId="5484B902" w14:textId="77777777" w:rsidR="00F0714A" w:rsidRPr="00ED4507" w:rsidRDefault="00F0714A" w:rsidP="001E2A34">
      <w:pPr>
        <w:rPr>
          <w:rFonts w:ascii="Times New Roman" w:hAnsi="Times New Roman" w:cs="Times New Roman"/>
          <w:b/>
          <w:bCs/>
          <w:sz w:val="40"/>
          <w:szCs w:val="40"/>
          <w:lang w:val="en-GB"/>
        </w:rPr>
      </w:pPr>
    </w:p>
    <w:p w14:paraId="2798408F" w14:textId="74F7765D" w:rsidR="0084072D" w:rsidRPr="00ED4507" w:rsidRDefault="002B0F96" w:rsidP="001E2A34">
      <w:pPr>
        <w:rPr>
          <w:rFonts w:ascii="Times New Roman" w:hAnsi="Times New Roman" w:cs="Times New Roman"/>
          <w:b/>
          <w:bCs/>
          <w:sz w:val="40"/>
          <w:szCs w:val="40"/>
          <w:lang w:val="en-GB"/>
        </w:rPr>
      </w:pPr>
      <w:r w:rsidRPr="00ED4507">
        <w:rPr>
          <w:rFonts w:ascii="Times New Roman" w:hAnsi="Times New Roman" w:cs="Times New Roman"/>
          <w:b/>
          <w:bCs/>
          <w:sz w:val="40"/>
          <w:szCs w:val="40"/>
          <w:lang w:val="en-GB"/>
        </w:rPr>
        <w:t>Behaviour, knowledge</w:t>
      </w:r>
      <w:r w:rsidR="009B31E7" w:rsidRPr="00ED4507">
        <w:rPr>
          <w:rFonts w:ascii="Times New Roman" w:hAnsi="Times New Roman" w:cs="Times New Roman"/>
          <w:b/>
          <w:bCs/>
          <w:sz w:val="40"/>
          <w:szCs w:val="40"/>
          <w:lang w:val="en-GB"/>
        </w:rPr>
        <w:t>s</w:t>
      </w:r>
      <w:r w:rsidR="005463C9" w:rsidRPr="00ED4507">
        <w:rPr>
          <w:rFonts w:ascii="Times New Roman" w:hAnsi="Times New Roman" w:cs="Times New Roman"/>
          <w:b/>
          <w:bCs/>
          <w:sz w:val="40"/>
          <w:szCs w:val="40"/>
          <w:lang w:val="en-GB"/>
        </w:rPr>
        <w:t xml:space="preserve"> and </w:t>
      </w:r>
      <w:r w:rsidR="009B31E7" w:rsidRPr="00ED4507">
        <w:rPr>
          <w:rFonts w:ascii="Times New Roman" w:hAnsi="Times New Roman" w:cs="Times New Roman"/>
          <w:b/>
          <w:bCs/>
          <w:sz w:val="40"/>
          <w:szCs w:val="40"/>
          <w:lang w:val="en-GB"/>
        </w:rPr>
        <w:t>skills to be an effective manager</w:t>
      </w:r>
    </w:p>
    <w:p w14:paraId="2E8A5D05" w14:textId="0D1F42BD" w:rsidR="009B31E7" w:rsidRPr="00ED4507" w:rsidRDefault="009B31E7" w:rsidP="00D43E72">
      <w:pPr>
        <w:ind w:left="708"/>
        <w:rPr>
          <w:rFonts w:ascii="Times New Roman" w:hAnsi="Times New Roman" w:cs="Times New Roman"/>
          <w:b/>
          <w:bCs/>
          <w:sz w:val="40"/>
          <w:szCs w:val="40"/>
          <w:lang w:val="en-GB"/>
        </w:rPr>
      </w:pPr>
    </w:p>
    <w:p w14:paraId="03500FCD" w14:textId="3E88CAA8" w:rsidR="009B31E7" w:rsidRPr="00ED4507" w:rsidRDefault="00383CCB" w:rsidP="009B31E7">
      <w:pPr>
        <w:rPr>
          <w:rFonts w:ascii="Times New Roman" w:hAnsi="Times New Roman" w:cs="Times New Roman"/>
          <w:sz w:val="24"/>
          <w:szCs w:val="24"/>
          <w:lang w:val="en-GB"/>
        </w:rPr>
      </w:pPr>
      <w:r w:rsidRPr="00ED4507">
        <w:rPr>
          <w:rFonts w:ascii="Times New Roman" w:hAnsi="Times New Roman" w:cs="Times New Roman"/>
          <w:sz w:val="24"/>
          <w:szCs w:val="24"/>
          <w:lang w:val="en-GB"/>
        </w:rPr>
        <w:t xml:space="preserve">According to </w:t>
      </w:r>
      <w:r w:rsidR="00B177CA"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Katz</w:t>
      </w:r>
      <w:r w:rsidR="00B177CA"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1995) the manager is employee-oriented, is perceived as a mentor, resolves conflicts Maintaining ethics and discipline in a company.</w:t>
      </w:r>
    </w:p>
    <w:p w14:paraId="041A199C" w14:textId="77777777" w:rsidR="0053215F" w:rsidRPr="00ED4507" w:rsidRDefault="0053215F" w:rsidP="009B31E7">
      <w:pPr>
        <w:rPr>
          <w:rFonts w:ascii="Times New Roman" w:hAnsi="Times New Roman" w:cs="Times New Roman"/>
          <w:sz w:val="24"/>
          <w:szCs w:val="24"/>
          <w:lang w:val="en-GB"/>
        </w:rPr>
      </w:pPr>
    </w:p>
    <w:p w14:paraId="33637C4B" w14:textId="5CE9BF9E" w:rsidR="00383CCB" w:rsidRPr="00ED4507" w:rsidRDefault="00804F54" w:rsidP="009B31E7">
      <w:pPr>
        <w:rPr>
          <w:rFonts w:ascii="Times New Roman" w:hAnsi="Times New Roman" w:cs="Times New Roman"/>
          <w:sz w:val="24"/>
          <w:szCs w:val="24"/>
          <w:lang w:val="en-GB"/>
        </w:rPr>
      </w:pPr>
      <w:r w:rsidRPr="00ED4507">
        <w:rPr>
          <w:rFonts w:ascii="Times New Roman" w:hAnsi="Times New Roman" w:cs="Times New Roman"/>
          <w:sz w:val="24"/>
          <w:szCs w:val="24"/>
          <w:lang w:val="en-GB"/>
        </w:rPr>
        <w:t xml:space="preserve">On the other hand, </w:t>
      </w:r>
      <w:r w:rsidR="00B177CA"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Kappa</w:t>
      </w:r>
      <w:r w:rsidR="00B177CA"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 xml:space="preserve">1991) believes that a manager aims to provide services to the general public through efficient and sustainable methods.  In addition, </w:t>
      </w:r>
      <w:r w:rsidR="00EF7284"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Kotter</w:t>
      </w:r>
      <w:r w:rsidR="00EF7284"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2001) considers that the manager is the one who plans, organizes, coordinates and supervises all the actions performed in a company.  So, we can say that the manager is the key person in an organization, with responsibilities, behavior and answers that represent a process of fulfilling the goals of a company.</w:t>
      </w:r>
    </w:p>
    <w:p w14:paraId="786E4D93" w14:textId="77777777" w:rsidR="0053215F" w:rsidRPr="00ED4507" w:rsidRDefault="0053215F" w:rsidP="009B31E7">
      <w:pPr>
        <w:rPr>
          <w:rFonts w:ascii="Times New Roman" w:hAnsi="Times New Roman" w:cs="Times New Roman"/>
          <w:sz w:val="24"/>
          <w:szCs w:val="24"/>
          <w:lang w:val="en-GB"/>
        </w:rPr>
      </w:pPr>
    </w:p>
    <w:p w14:paraId="5ACD03CF" w14:textId="186B6FB3" w:rsidR="00D80E5A" w:rsidRPr="00ED4507" w:rsidRDefault="00D80E5A" w:rsidP="009B31E7">
      <w:pPr>
        <w:rPr>
          <w:rFonts w:ascii="Times New Roman" w:hAnsi="Times New Roman" w:cs="Times New Roman"/>
          <w:sz w:val="24"/>
          <w:szCs w:val="24"/>
          <w:lang w:val="en-GB"/>
        </w:rPr>
      </w:pPr>
      <w:r w:rsidRPr="00ED4507">
        <w:rPr>
          <w:rFonts w:ascii="Times New Roman" w:hAnsi="Times New Roman" w:cs="Times New Roman"/>
          <w:sz w:val="24"/>
          <w:szCs w:val="24"/>
          <w:lang w:val="en-GB"/>
        </w:rPr>
        <w:t xml:space="preserve">Managers are people who set short goals, who fantasize about any form of risk, and who want to develop effectively in a company </w:t>
      </w:r>
      <w:r w:rsidR="00EF7284"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Kotterman</w:t>
      </w:r>
      <w:r w:rsidR="00EF7284"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2006).  A manager must have three primary skills: conceptual, technical and human.  Therefore, techniques refer to the efficiency of a type of work or the use of certain techniques;  the human ones refer to the relationship with people and how it oversees the fulfillment of a task, and finally, the conceptual one that refers to ideas (Katz,1955).</w:t>
      </w:r>
    </w:p>
    <w:p w14:paraId="79F1AE94" w14:textId="77777777" w:rsidR="008730EC" w:rsidRPr="00ED4507" w:rsidRDefault="008730EC" w:rsidP="008B7E5D">
      <w:pPr>
        <w:rPr>
          <w:rFonts w:ascii="Times New Roman" w:hAnsi="Times New Roman" w:cs="Times New Roman"/>
          <w:sz w:val="24"/>
          <w:szCs w:val="24"/>
          <w:lang w:val="en-GB"/>
        </w:rPr>
      </w:pPr>
    </w:p>
    <w:p w14:paraId="76D54887" w14:textId="77777777" w:rsidR="00F748E6" w:rsidRPr="00ED4507" w:rsidRDefault="008730EC" w:rsidP="008730EC">
      <w:pPr>
        <w:rPr>
          <w:rFonts w:ascii="Times New Roman" w:hAnsi="Times New Roman" w:cs="Times New Roman"/>
          <w:sz w:val="24"/>
          <w:szCs w:val="24"/>
          <w:lang w:val="en-GB"/>
        </w:rPr>
      </w:pPr>
      <w:r w:rsidRPr="00ED4507">
        <w:rPr>
          <w:rFonts w:ascii="Times New Roman" w:hAnsi="Times New Roman" w:cs="Times New Roman"/>
          <w:sz w:val="24"/>
          <w:szCs w:val="24"/>
          <w:lang w:val="en-GB"/>
        </w:rPr>
        <w:t>Managers in any sector of activity must perform the four managerial functions, namely:</w:t>
      </w:r>
    </w:p>
    <w:p w14:paraId="76FCE5A1" w14:textId="77777777" w:rsidR="003F1CAA" w:rsidRPr="00ED4507" w:rsidRDefault="003F1CAA" w:rsidP="008730EC">
      <w:pPr>
        <w:rPr>
          <w:rFonts w:ascii="Times New Roman" w:hAnsi="Times New Roman" w:cs="Times New Roman"/>
          <w:sz w:val="24"/>
          <w:szCs w:val="24"/>
          <w:lang w:val="en-GB"/>
        </w:rPr>
      </w:pPr>
    </w:p>
    <w:p w14:paraId="7201ED6E" w14:textId="46DF17D7" w:rsidR="007B047D" w:rsidRPr="00ED4507" w:rsidRDefault="00630830" w:rsidP="008730EC">
      <w:pPr>
        <w:rPr>
          <w:rFonts w:ascii="Times New Roman" w:hAnsi="Times New Roman" w:cs="Times New Roman"/>
          <w:sz w:val="24"/>
          <w:szCs w:val="24"/>
          <w:lang w:val="en-GB"/>
        </w:rPr>
      </w:pPr>
      <w:r w:rsidRPr="00ED4507">
        <w:rPr>
          <w:rFonts w:ascii="Times New Roman" w:hAnsi="Times New Roman" w:cs="Times New Roman"/>
          <w:b/>
          <w:bCs/>
          <w:sz w:val="24"/>
          <w:szCs w:val="24"/>
          <w:lang w:val="en-GB"/>
        </w:rPr>
        <w:t>Planning</w:t>
      </w:r>
      <w:r w:rsidR="008730EC" w:rsidRPr="00ED4507">
        <w:rPr>
          <w:rFonts w:ascii="Times New Roman" w:hAnsi="Times New Roman" w:cs="Times New Roman"/>
          <w:b/>
          <w:bCs/>
          <w:sz w:val="24"/>
          <w:szCs w:val="24"/>
          <w:lang w:val="en-GB"/>
        </w:rPr>
        <w:t xml:space="preserve"> function </w:t>
      </w:r>
      <w:r w:rsidR="008730EC" w:rsidRPr="00ED4507">
        <w:rPr>
          <w:rFonts w:ascii="Times New Roman" w:hAnsi="Times New Roman" w:cs="Times New Roman"/>
          <w:sz w:val="24"/>
          <w:szCs w:val="24"/>
          <w:lang w:val="en-GB"/>
        </w:rPr>
        <w:t xml:space="preserve">- this is characterized by setting objectives, priorities and starting projects suspected of achieving goals;  </w:t>
      </w:r>
    </w:p>
    <w:p w14:paraId="149C8163" w14:textId="77777777" w:rsidR="007B047D" w:rsidRPr="00ED4507" w:rsidRDefault="008730EC" w:rsidP="008730EC">
      <w:pPr>
        <w:rPr>
          <w:rFonts w:ascii="Times New Roman" w:hAnsi="Times New Roman" w:cs="Times New Roman"/>
          <w:sz w:val="24"/>
          <w:szCs w:val="24"/>
          <w:lang w:val="en-GB"/>
        </w:rPr>
      </w:pPr>
      <w:r w:rsidRPr="00ED4507">
        <w:rPr>
          <w:rFonts w:ascii="Times New Roman" w:hAnsi="Times New Roman" w:cs="Times New Roman"/>
          <w:b/>
          <w:bCs/>
          <w:sz w:val="24"/>
          <w:szCs w:val="24"/>
          <w:lang w:val="en-GB"/>
        </w:rPr>
        <w:t>Organizational function</w:t>
      </w:r>
      <w:r w:rsidRPr="00ED4507">
        <w:rPr>
          <w:rFonts w:ascii="Times New Roman" w:hAnsi="Times New Roman" w:cs="Times New Roman"/>
          <w:sz w:val="24"/>
          <w:szCs w:val="24"/>
          <w:lang w:val="en-GB"/>
        </w:rPr>
        <w:t xml:space="preserve"> - this is outlined by allocating and supervising employees, decisions, expenses and allocating employee jobs;  </w:t>
      </w:r>
    </w:p>
    <w:p w14:paraId="077841DA" w14:textId="77777777" w:rsidR="007B047D" w:rsidRPr="00ED4507" w:rsidRDefault="008730EC" w:rsidP="008730EC">
      <w:pPr>
        <w:rPr>
          <w:rFonts w:ascii="Times New Roman" w:hAnsi="Times New Roman" w:cs="Times New Roman"/>
          <w:sz w:val="24"/>
          <w:szCs w:val="24"/>
          <w:lang w:val="en-GB"/>
        </w:rPr>
      </w:pPr>
      <w:r w:rsidRPr="00ED4507">
        <w:rPr>
          <w:rFonts w:ascii="Times New Roman" w:hAnsi="Times New Roman" w:cs="Times New Roman"/>
          <w:b/>
          <w:bCs/>
          <w:sz w:val="24"/>
          <w:szCs w:val="24"/>
          <w:lang w:val="en-GB"/>
        </w:rPr>
        <w:t>Leading function</w:t>
      </w:r>
      <w:r w:rsidRPr="00ED4507">
        <w:rPr>
          <w:rFonts w:ascii="Times New Roman" w:hAnsi="Times New Roman" w:cs="Times New Roman"/>
          <w:sz w:val="24"/>
          <w:szCs w:val="24"/>
          <w:lang w:val="en-GB"/>
        </w:rPr>
        <w:t xml:space="preserve"> - this refers strictly to motivating employees, maintaining relationships and allocating rewards or penalties depending on the case.  </w:t>
      </w:r>
    </w:p>
    <w:p w14:paraId="5B0E216C" w14:textId="05FEB736" w:rsidR="008730EC" w:rsidRPr="00ED4507" w:rsidRDefault="00630830" w:rsidP="008730EC">
      <w:pPr>
        <w:rPr>
          <w:rFonts w:ascii="Times New Roman" w:hAnsi="Times New Roman" w:cs="Times New Roman"/>
          <w:sz w:val="24"/>
          <w:szCs w:val="24"/>
          <w:lang w:val="en-GB"/>
        </w:rPr>
      </w:pPr>
      <w:r w:rsidRPr="00ED4507">
        <w:rPr>
          <w:rFonts w:ascii="Times New Roman" w:hAnsi="Times New Roman" w:cs="Times New Roman"/>
          <w:b/>
          <w:bCs/>
          <w:sz w:val="24"/>
          <w:szCs w:val="24"/>
          <w:lang w:val="en-GB"/>
        </w:rPr>
        <w:t xml:space="preserve">Evaluation </w:t>
      </w:r>
      <w:r w:rsidR="008730EC" w:rsidRPr="00ED4507">
        <w:rPr>
          <w:rFonts w:ascii="Times New Roman" w:hAnsi="Times New Roman" w:cs="Times New Roman"/>
          <w:b/>
          <w:bCs/>
          <w:sz w:val="24"/>
          <w:szCs w:val="24"/>
          <w:lang w:val="en-GB"/>
        </w:rPr>
        <w:t>function</w:t>
      </w:r>
      <w:r w:rsidR="008730EC" w:rsidRPr="00ED4507">
        <w:rPr>
          <w:rFonts w:ascii="Times New Roman" w:hAnsi="Times New Roman" w:cs="Times New Roman"/>
          <w:sz w:val="24"/>
          <w:szCs w:val="24"/>
          <w:lang w:val="en-GB"/>
        </w:rPr>
        <w:t xml:space="preserve"> - this makes strict reference to the organization and fulfillment of objectives, new plans and new methods to combat non-achievement of objectives.</w:t>
      </w:r>
      <w:r w:rsidR="008730EC" w:rsidRPr="00ED4507">
        <w:rPr>
          <w:rFonts w:ascii="Times New Roman" w:hAnsi="Times New Roman" w:cs="Times New Roman"/>
          <w:b/>
          <w:bCs/>
          <w:sz w:val="56"/>
          <w:szCs w:val="56"/>
          <w:lang w:val="en-GB"/>
        </w:rPr>
        <w:t xml:space="preserve"> </w:t>
      </w:r>
    </w:p>
    <w:p w14:paraId="59573A2A" w14:textId="77777777" w:rsidR="007B047D" w:rsidRPr="00ED4507" w:rsidRDefault="007B047D" w:rsidP="008730EC">
      <w:pPr>
        <w:rPr>
          <w:rFonts w:ascii="Times New Roman" w:hAnsi="Times New Roman" w:cs="Times New Roman"/>
          <w:sz w:val="24"/>
          <w:szCs w:val="24"/>
          <w:lang w:val="en-GB"/>
        </w:rPr>
      </w:pPr>
    </w:p>
    <w:p w14:paraId="5163091C" w14:textId="196588AD" w:rsidR="00867322" w:rsidRPr="00ED4507" w:rsidRDefault="00867322" w:rsidP="008730EC">
      <w:pPr>
        <w:rPr>
          <w:rFonts w:ascii="Times New Roman" w:hAnsi="Times New Roman" w:cs="Times New Roman"/>
          <w:sz w:val="24"/>
          <w:szCs w:val="24"/>
          <w:lang w:val="en-GB"/>
        </w:rPr>
      </w:pPr>
      <w:r w:rsidRPr="00ED4507">
        <w:rPr>
          <w:rFonts w:ascii="Times New Roman" w:hAnsi="Times New Roman" w:cs="Times New Roman"/>
          <w:sz w:val="24"/>
          <w:szCs w:val="24"/>
          <w:lang w:val="en-GB"/>
        </w:rPr>
        <w:t>Managers must present effective skills to enjoy success in the work they do.  In a world that is constantly changing and evolving, managers are individuals who influence people, guide them and set short-term goals</w:t>
      </w:r>
      <w:r w:rsidR="00A97E9F" w:rsidRPr="00ED4507">
        <w:rPr>
          <w:rFonts w:ascii="Times New Roman" w:hAnsi="Times New Roman" w:cs="Times New Roman"/>
          <w:sz w:val="24"/>
          <w:szCs w:val="24"/>
          <w:lang w:val="en-GB"/>
        </w:rPr>
        <w:t>.</w:t>
      </w:r>
      <w:r w:rsidRPr="00ED4507">
        <w:rPr>
          <w:rFonts w:ascii="Times New Roman" w:hAnsi="Times New Roman" w:cs="Times New Roman"/>
          <w:sz w:val="24"/>
          <w:szCs w:val="24"/>
          <w:lang w:val="en-GB"/>
        </w:rPr>
        <w:t xml:space="preserve">  The right skills of a manager make him successful and excel in the relationship with employees and stakeholders, meet their targets, increase profits and have positive feedback from customers.  These skills materialize in the different situations that arise and how they cope with daily challenges.</w:t>
      </w:r>
    </w:p>
    <w:p w14:paraId="15FABC0C" w14:textId="77777777" w:rsidR="00A97E9F" w:rsidRPr="00ED4507" w:rsidRDefault="00A97E9F" w:rsidP="008730EC">
      <w:pPr>
        <w:rPr>
          <w:rFonts w:ascii="Times New Roman" w:hAnsi="Times New Roman" w:cs="Times New Roman"/>
          <w:sz w:val="24"/>
          <w:szCs w:val="24"/>
          <w:lang w:val="en-GB"/>
        </w:rPr>
      </w:pPr>
    </w:p>
    <w:p w14:paraId="79D81E0F" w14:textId="0A65A646" w:rsidR="00867322" w:rsidRPr="00ED4507" w:rsidRDefault="0044348C" w:rsidP="008730EC">
      <w:pPr>
        <w:rPr>
          <w:rFonts w:ascii="Times New Roman" w:hAnsi="Times New Roman" w:cs="Times New Roman"/>
          <w:sz w:val="24"/>
          <w:szCs w:val="24"/>
          <w:lang w:val="en-GB"/>
        </w:rPr>
      </w:pPr>
      <w:r w:rsidRPr="00ED4507">
        <w:rPr>
          <w:rFonts w:ascii="Times New Roman" w:hAnsi="Times New Roman" w:cs="Times New Roman"/>
          <w:sz w:val="24"/>
          <w:szCs w:val="24"/>
          <w:lang w:val="en-GB"/>
        </w:rPr>
        <w:t>The defining competencies that a manager must have are: strategic thinking, risk taking, communication, financial management, understanding the role of information and IT, change, openness to let others contribute.  It must also be understood that there is a cordial difference between skills and competencies.  According to</w:t>
      </w:r>
      <w:r w:rsidR="005D7E34" w:rsidRPr="00ED4507">
        <w:rPr>
          <w:rFonts w:ascii="Times New Roman" w:hAnsi="Times New Roman" w:cs="Times New Roman"/>
          <w:sz w:val="24"/>
          <w:szCs w:val="24"/>
          <w:lang w:val="en-GB"/>
        </w:rPr>
        <w:t xml:space="preserve"> </w:t>
      </w:r>
      <w:r w:rsidR="005D7E34" w:rsidRPr="00ED4507">
        <w:rPr>
          <w:rFonts w:ascii="Times New Roman" w:hAnsi="Times New Roman" w:cs="Times New Roman"/>
          <w:sz w:val="24"/>
          <w:szCs w:val="24"/>
          <w:lang w:val="ro-RO"/>
        </w:rPr>
        <w:t>(</w:t>
      </w:r>
      <w:r w:rsidR="005D7E34" w:rsidRPr="00ED4507">
        <w:rPr>
          <w:rFonts w:ascii="Times New Roman" w:hAnsi="Times New Roman" w:cs="Times New Roman"/>
          <w:sz w:val="24"/>
          <w:szCs w:val="24"/>
          <w:lang w:val="en-GB"/>
        </w:rPr>
        <w:t>Greg Boudreux,1997)</w:t>
      </w:r>
      <w:r w:rsidR="003F1A59" w:rsidRPr="00ED4507">
        <w:rPr>
          <w:rFonts w:ascii="Times New Roman" w:hAnsi="Times New Roman" w:cs="Times New Roman"/>
          <w:sz w:val="24"/>
          <w:szCs w:val="24"/>
          <w:lang w:val="en-GB"/>
        </w:rPr>
        <w:t xml:space="preserve"> </w:t>
      </w:r>
      <w:r w:rsidRPr="00ED4507">
        <w:rPr>
          <w:rFonts w:ascii="Times New Roman" w:hAnsi="Times New Roman" w:cs="Times New Roman"/>
          <w:sz w:val="24"/>
          <w:szCs w:val="24"/>
          <w:lang w:val="en-GB"/>
        </w:rPr>
        <w:t xml:space="preserve">we must understand this differentiation by the fact that skills are obtained from training and represent the specific skills of the job, while skills are the habit of saying and doing what is right and beneficial in </w:t>
      </w:r>
      <w:r w:rsidR="000935D0" w:rsidRPr="00ED4507">
        <w:rPr>
          <w:rFonts w:ascii="Times New Roman" w:hAnsi="Times New Roman" w:cs="Times New Roman"/>
          <w:sz w:val="24"/>
          <w:szCs w:val="24"/>
          <w:lang w:val="en-GB"/>
        </w:rPr>
        <w:t>the right time.</w:t>
      </w:r>
    </w:p>
    <w:p w14:paraId="58721F69" w14:textId="503470EF" w:rsidR="000935D0" w:rsidRPr="00ED4507" w:rsidRDefault="003F1CAA" w:rsidP="008730EC">
      <w:pPr>
        <w:rPr>
          <w:rFonts w:ascii="Times New Roman" w:hAnsi="Times New Roman" w:cs="Times New Roman"/>
          <w:sz w:val="24"/>
          <w:szCs w:val="24"/>
          <w:lang w:val="en-GB"/>
        </w:rPr>
      </w:pPr>
      <w:r w:rsidRPr="00ED4507">
        <w:rPr>
          <w:rFonts w:ascii="Times New Roman" w:hAnsi="Times New Roman" w:cs="Times New Roman"/>
          <w:sz w:val="24"/>
          <w:szCs w:val="24"/>
          <w:lang w:val="en-GB"/>
        </w:rPr>
        <w:t>(</w:t>
      </w:r>
      <w:r w:rsidR="006D1D1D" w:rsidRPr="00ED4507">
        <w:rPr>
          <w:rFonts w:ascii="Times New Roman" w:hAnsi="Times New Roman" w:cs="Times New Roman"/>
          <w:sz w:val="24"/>
          <w:szCs w:val="24"/>
          <w:lang w:val="en-GB"/>
        </w:rPr>
        <w:t>Henri Mintizberg</w:t>
      </w:r>
      <w:r w:rsidRPr="00ED4507">
        <w:rPr>
          <w:rFonts w:ascii="Times New Roman" w:hAnsi="Times New Roman" w:cs="Times New Roman"/>
          <w:sz w:val="24"/>
          <w:szCs w:val="24"/>
          <w:lang w:val="en-GB"/>
        </w:rPr>
        <w:t>,</w:t>
      </w:r>
      <w:r w:rsidR="006D1D1D" w:rsidRPr="00ED4507">
        <w:rPr>
          <w:rFonts w:ascii="Times New Roman" w:hAnsi="Times New Roman" w:cs="Times New Roman"/>
          <w:sz w:val="24"/>
          <w:szCs w:val="24"/>
          <w:lang w:val="en-GB"/>
        </w:rPr>
        <w:t>1990) classifies the roles of the manager in three categories: interpersonal, informational and decisional.  The decision-making role is of high importance as the manager has to make decisions in different situations.  The informational role is represented by the need and the urgency of the information transmitted from inside and outside a company.  The information is used in order to influence the behavior of employees towards the institution.  The interpersonal role is characterized by the manager's interaction with employees, coordinating and providing information.</w:t>
      </w:r>
    </w:p>
    <w:p w14:paraId="4E8686A0" w14:textId="19E77AA0" w:rsidR="002E2A06" w:rsidRPr="00ED4507" w:rsidRDefault="002E2A06" w:rsidP="008730EC">
      <w:pPr>
        <w:rPr>
          <w:rFonts w:ascii="Times New Roman" w:hAnsi="Times New Roman" w:cs="Times New Roman"/>
          <w:sz w:val="24"/>
          <w:szCs w:val="24"/>
          <w:lang w:val="en-GB"/>
        </w:rPr>
      </w:pPr>
    </w:p>
    <w:p w14:paraId="6057FF13" w14:textId="2AE16986" w:rsidR="002E2A06" w:rsidRPr="00ED4507" w:rsidRDefault="002E2A06" w:rsidP="008730EC">
      <w:pPr>
        <w:rPr>
          <w:rFonts w:ascii="Times New Roman" w:hAnsi="Times New Roman" w:cs="Times New Roman"/>
          <w:sz w:val="24"/>
          <w:szCs w:val="24"/>
          <w:lang w:val="en-GB"/>
        </w:rPr>
      </w:pPr>
    </w:p>
    <w:p w14:paraId="249A098E" w14:textId="54EFA422" w:rsidR="002E2A06" w:rsidRPr="00ED4507" w:rsidRDefault="00683988" w:rsidP="008730EC">
      <w:pPr>
        <w:rPr>
          <w:rFonts w:ascii="Times New Roman" w:hAnsi="Times New Roman" w:cs="Times New Roman"/>
          <w:b/>
          <w:bCs/>
          <w:sz w:val="40"/>
          <w:szCs w:val="40"/>
          <w:lang w:val="en-GB"/>
        </w:rPr>
      </w:pPr>
      <w:r w:rsidRPr="00ED4507">
        <w:rPr>
          <w:rFonts w:ascii="Times New Roman" w:hAnsi="Times New Roman" w:cs="Times New Roman"/>
          <w:b/>
          <w:bCs/>
          <w:sz w:val="40"/>
          <w:szCs w:val="40"/>
          <w:lang w:val="en-GB"/>
        </w:rPr>
        <w:t xml:space="preserve">Key Management </w:t>
      </w:r>
      <w:r w:rsidR="00955457" w:rsidRPr="00ED4507">
        <w:rPr>
          <w:rFonts w:ascii="Times New Roman" w:hAnsi="Times New Roman" w:cs="Times New Roman"/>
          <w:b/>
          <w:bCs/>
          <w:sz w:val="40"/>
          <w:szCs w:val="40"/>
          <w:lang w:val="en-GB"/>
        </w:rPr>
        <w:t>stategies</w:t>
      </w:r>
      <w:r w:rsidRPr="00ED4507">
        <w:rPr>
          <w:rFonts w:ascii="Times New Roman" w:hAnsi="Times New Roman" w:cs="Times New Roman"/>
          <w:b/>
          <w:bCs/>
          <w:sz w:val="40"/>
          <w:szCs w:val="40"/>
          <w:lang w:val="en-GB"/>
        </w:rPr>
        <w:t xml:space="preserve"> to </w:t>
      </w:r>
      <w:r w:rsidR="00955457" w:rsidRPr="00ED4507">
        <w:rPr>
          <w:rFonts w:ascii="Times New Roman" w:hAnsi="Times New Roman" w:cs="Times New Roman"/>
          <w:b/>
          <w:bCs/>
          <w:sz w:val="40"/>
          <w:szCs w:val="40"/>
          <w:lang w:val="en-GB"/>
        </w:rPr>
        <w:t>improve</w:t>
      </w:r>
      <w:r w:rsidRPr="00ED4507">
        <w:rPr>
          <w:rFonts w:ascii="Times New Roman" w:hAnsi="Times New Roman" w:cs="Times New Roman"/>
          <w:b/>
          <w:bCs/>
          <w:sz w:val="40"/>
          <w:szCs w:val="40"/>
          <w:lang w:val="en-GB"/>
        </w:rPr>
        <w:t xml:space="preserve"> employees </w:t>
      </w:r>
      <w:r w:rsidR="00955457" w:rsidRPr="00ED4507">
        <w:rPr>
          <w:rFonts w:ascii="Times New Roman" w:hAnsi="Times New Roman" w:cs="Times New Roman"/>
          <w:b/>
          <w:bCs/>
          <w:sz w:val="40"/>
          <w:szCs w:val="40"/>
          <w:lang w:val="en-GB"/>
        </w:rPr>
        <w:t xml:space="preserve">motivation, commitment and engagement </w:t>
      </w:r>
    </w:p>
    <w:p w14:paraId="07C1CB8F" w14:textId="77777777" w:rsidR="00E62BB5" w:rsidRPr="00ED4507" w:rsidRDefault="00E62BB5" w:rsidP="001E2A34">
      <w:pPr>
        <w:rPr>
          <w:rFonts w:ascii="Times New Roman" w:hAnsi="Times New Roman" w:cs="Times New Roman"/>
          <w:sz w:val="24"/>
          <w:szCs w:val="24"/>
          <w:lang w:val="en-GB"/>
        </w:rPr>
      </w:pPr>
    </w:p>
    <w:p w14:paraId="245CBF32" w14:textId="77777777" w:rsidR="00E62BB5" w:rsidRPr="00ED4507" w:rsidRDefault="00E62BB5" w:rsidP="001E2A34">
      <w:pPr>
        <w:rPr>
          <w:rFonts w:ascii="Times New Roman" w:hAnsi="Times New Roman" w:cs="Times New Roman"/>
          <w:sz w:val="24"/>
          <w:szCs w:val="24"/>
          <w:lang w:val="en-GB"/>
        </w:rPr>
      </w:pPr>
    </w:p>
    <w:p w14:paraId="2D92965C" w14:textId="5CA406B8" w:rsidR="0084072D" w:rsidRPr="00ED4507" w:rsidRDefault="00E62BB5"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Development Dimensions International (DDI, 2005)</w:t>
      </w:r>
      <w:r w:rsidR="00054D8C" w:rsidRPr="00ED4507">
        <w:rPr>
          <w:rFonts w:ascii="Times New Roman" w:hAnsi="Times New Roman" w:cs="Times New Roman"/>
          <w:sz w:val="24"/>
          <w:szCs w:val="24"/>
          <w:lang w:val="en-GB"/>
        </w:rPr>
        <w:t>emphasizes that a manager must present the five attributes that make employees engaged, namely: aign efforts with strategy, empower, promote and encourage teamwork, help people grow and develop and provide support and recognition.</w:t>
      </w:r>
    </w:p>
    <w:p w14:paraId="63EA508F" w14:textId="596525C7" w:rsidR="008A65BA" w:rsidRPr="00ED4507" w:rsidRDefault="00FB4BF6"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Organizations need to invest in employee engagement because they have a very compromising impact on business outcome.  In fact, studies indicate a positive impact between employee engagement and the result of the company's performance through profit, productivity, customer loyalty and safety.</w:t>
      </w:r>
    </w:p>
    <w:p w14:paraId="18672334" w14:textId="70FFF0C5" w:rsidR="00B51089" w:rsidRPr="00ED4507" w:rsidRDefault="00B51089"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Employee involvement effectively highlights three general behaviors that increase company positivity, namely: refers potential employee and clients, the employee has an intense desire to be a member of the company despite working elsewhere and employee exerts extra time, effort and initiative to  contribute to the success of the business</w:t>
      </w:r>
      <w:r w:rsidR="00E50E60" w:rsidRPr="00ED4507">
        <w:rPr>
          <w:rFonts w:ascii="Times New Roman" w:hAnsi="Times New Roman" w:cs="Times New Roman"/>
          <w:sz w:val="24"/>
          <w:szCs w:val="24"/>
          <w:lang w:val="en-GB"/>
        </w:rPr>
        <w:t xml:space="preserve"> </w:t>
      </w:r>
      <w:r w:rsidRPr="00ED4507">
        <w:rPr>
          <w:rFonts w:ascii="Times New Roman" w:hAnsi="Times New Roman" w:cs="Times New Roman"/>
          <w:sz w:val="24"/>
          <w:szCs w:val="24"/>
          <w:lang w:val="en-GB"/>
        </w:rPr>
        <w:t>(Baumruk and Gorman, 2006).</w:t>
      </w:r>
    </w:p>
    <w:p w14:paraId="21E7C28C" w14:textId="53CFB02E" w:rsidR="008A65BA" w:rsidRPr="00ED4507" w:rsidRDefault="00573BAF"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Engagement strategies come in various forms, for example: start from day one - most companies have developed recruitment strategies.  The recruitment process and recruitment programs are the first step on the first day of employment.  For the new recruit, both the duties he has towards the company and those regarding the particularity of the job performed must be clear and concise.  After it is decided to hire the individual, calculating in advance his value and potential, the manager has the duty to put him in the position he deserves and to do everything in his power to keep this talent in the company.</w:t>
      </w:r>
    </w:p>
    <w:p w14:paraId="61A6AB2D" w14:textId="55515647" w:rsidR="00014C71" w:rsidRPr="00ED4507" w:rsidRDefault="00014C71"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Mutual communication defines another strategy that allows both the employee and the manager to express their views and act on the issue.  The manager must show respect and give the employee a participatory decision, making him feel important and increase his level of involvement.</w:t>
      </w:r>
    </w:p>
    <w:p w14:paraId="2C67D436" w14:textId="10D69CFD" w:rsidR="003774D5" w:rsidRPr="00ED4507" w:rsidRDefault="003774D5"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Encouraging the employee's independent thinking gives him decision-making power over his own job and gives him the chance to have his own beliefs and methods of managing the job, as long as the employee achieves the goal desired by the company.</w:t>
      </w:r>
    </w:p>
    <w:p w14:paraId="14515B4C" w14:textId="0F88B3EC" w:rsidR="003774D5" w:rsidRPr="00ED4507" w:rsidRDefault="00450E7B"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Managers have the duty to take care of the physical, material, financial and informational resources for the employees to carry out their jobs.</w:t>
      </w:r>
      <w:r w:rsidR="006E622C" w:rsidRPr="00ED4507">
        <w:rPr>
          <w:rFonts w:ascii="Times New Roman" w:hAnsi="Times New Roman" w:cs="Times New Roman"/>
          <w:sz w:val="24"/>
          <w:szCs w:val="24"/>
          <w:lang w:val="en-GB"/>
        </w:rPr>
        <w:t xml:space="preserve"> Another engagement strategy is training.  It helps the employee to acquire certain skills and knowledge in accordance with the work he performs.  This makes them more confident and will be able to work without supervision.</w:t>
      </w:r>
    </w:p>
    <w:p w14:paraId="0A6B1657" w14:textId="5B8A8210" w:rsidR="006E622C" w:rsidRPr="00ED4507" w:rsidRDefault="00F57226"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Feedback is a key element of a company as managers have a duty to monitor the performance and level of employee involvement.  Also, the financial aspect has a key role, as the financial or non-financial benefits can motivate a lot during an employee.  Companies must promote a climate with a well-defined work structure, where the company's values ​​and objectives are the same for all departments.  Organizations that create a climate that promotes success stories will keep employees involved in the company and will implement the same level of involvement for new employees to come.</w:t>
      </w:r>
    </w:p>
    <w:p w14:paraId="37CE1E65" w14:textId="7970C8FA" w:rsidR="00B25348" w:rsidRPr="00ED4507" w:rsidRDefault="00B25348" w:rsidP="00121FD7">
      <w:pPr>
        <w:rPr>
          <w:rFonts w:ascii="Times New Roman" w:hAnsi="Times New Roman" w:cs="Times New Roman"/>
          <w:b/>
          <w:bCs/>
          <w:sz w:val="56"/>
          <w:szCs w:val="56"/>
          <w:lang w:val="en-GB"/>
        </w:rPr>
      </w:pPr>
    </w:p>
    <w:p w14:paraId="76DB192D" w14:textId="4E61C503" w:rsidR="00B25348" w:rsidRPr="00ED4507" w:rsidRDefault="00B25348" w:rsidP="00121FD7">
      <w:pPr>
        <w:rPr>
          <w:rFonts w:ascii="Times New Roman" w:hAnsi="Times New Roman" w:cs="Times New Roman"/>
          <w:b/>
          <w:bCs/>
          <w:sz w:val="56"/>
          <w:szCs w:val="56"/>
          <w:lang w:val="en-GB"/>
        </w:rPr>
      </w:pPr>
    </w:p>
    <w:p w14:paraId="17CFF310" w14:textId="1FAC60AA" w:rsidR="00B25348" w:rsidRPr="00ED4507" w:rsidRDefault="00B25348" w:rsidP="00121FD7">
      <w:pPr>
        <w:rPr>
          <w:rFonts w:ascii="Times New Roman" w:hAnsi="Times New Roman" w:cs="Times New Roman"/>
          <w:b/>
          <w:bCs/>
          <w:sz w:val="56"/>
          <w:szCs w:val="56"/>
          <w:lang w:val="en-GB"/>
        </w:rPr>
      </w:pPr>
    </w:p>
    <w:p w14:paraId="330527E9" w14:textId="2AFCA624" w:rsidR="00B25348" w:rsidRPr="00ED4507" w:rsidRDefault="009A0000" w:rsidP="00121FD7">
      <w:pPr>
        <w:rPr>
          <w:rFonts w:ascii="Times New Roman" w:hAnsi="Times New Roman" w:cs="Times New Roman"/>
          <w:b/>
          <w:bCs/>
          <w:sz w:val="40"/>
          <w:szCs w:val="40"/>
          <w:lang w:val="en-GB"/>
        </w:rPr>
      </w:pPr>
      <w:r w:rsidRPr="00ED4507">
        <w:rPr>
          <w:rFonts w:ascii="Times New Roman" w:hAnsi="Times New Roman" w:cs="Times New Roman"/>
          <w:b/>
          <w:bCs/>
          <w:sz w:val="56"/>
          <w:szCs w:val="56"/>
          <w:lang w:val="en-GB"/>
        </w:rPr>
        <w:t xml:space="preserve"> </w:t>
      </w:r>
      <w:r w:rsidRPr="00ED4507">
        <w:rPr>
          <w:rFonts w:ascii="Times New Roman" w:hAnsi="Times New Roman" w:cs="Times New Roman"/>
          <w:b/>
          <w:bCs/>
          <w:sz w:val="40"/>
          <w:szCs w:val="40"/>
          <w:lang w:val="en-GB"/>
        </w:rPr>
        <w:t xml:space="preserve">Conclusion </w:t>
      </w:r>
    </w:p>
    <w:p w14:paraId="352807C4" w14:textId="77777777" w:rsidR="009A0000" w:rsidRPr="00ED4507" w:rsidRDefault="009A0000" w:rsidP="00121FD7">
      <w:pPr>
        <w:rPr>
          <w:rFonts w:ascii="Times New Roman" w:hAnsi="Times New Roman" w:cs="Times New Roman"/>
          <w:b/>
          <w:bCs/>
          <w:sz w:val="56"/>
          <w:szCs w:val="56"/>
          <w:lang w:val="en-GB"/>
        </w:rPr>
      </w:pPr>
    </w:p>
    <w:p w14:paraId="05407E10" w14:textId="3ADD0B94" w:rsidR="00B25348" w:rsidRPr="00ED4507" w:rsidRDefault="007B1D6F"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This report presented a concise analysis of the stereotype of the successful manager.  The first part highlighted the structure, culture and organizational performance, the second part reviewed the behavior, knowledge and skills of an effective manager and the climax was reached by the third part which discusses the issue of motivation and engagement strategies of employees.</w:t>
      </w:r>
    </w:p>
    <w:p w14:paraId="4D11FE6E" w14:textId="63A962BF" w:rsidR="009A0000" w:rsidRPr="00ED4507" w:rsidRDefault="009A0000" w:rsidP="00121FD7">
      <w:pPr>
        <w:rPr>
          <w:rFonts w:ascii="Times New Roman" w:hAnsi="Times New Roman" w:cs="Times New Roman"/>
          <w:sz w:val="24"/>
          <w:szCs w:val="24"/>
          <w:lang w:val="en-GB"/>
        </w:rPr>
      </w:pPr>
      <w:r w:rsidRPr="00ED4507">
        <w:rPr>
          <w:rFonts w:ascii="Times New Roman" w:hAnsi="Times New Roman" w:cs="Times New Roman"/>
          <w:sz w:val="24"/>
          <w:szCs w:val="24"/>
          <w:lang w:val="en-GB"/>
        </w:rPr>
        <w:t>The intention of this report was to present a model for applying the performance management process that can increase and have a great impact on the involvement of a company's employees.  Also, some paragraphs are presented with conceptual and empirical information of the management and solutions of performance and high involvement of the employees.  This analysis presented in the report highlights a significant evolution in the performance of current management, and otherwise, presents an expansion and a revelation in the management literature by combating and coherent presentation of methods and processes of employee engagement today, based on studies  and global references.</w:t>
      </w:r>
    </w:p>
    <w:p w14:paraId="6CF2C00B" w14:textId="37BE503F" w:rsidR="00B25348" w:rsidRPr="00ED4507" w:rsidRDefault="00B25348" w:rsidP="00121FD7">
      <w:pPr>
        <w:rPr>
          <w:rFonts w:ascii="Times New Roman" w:hAnsi="Times New Roman" w:cs="Times New Roman"/>
          <w:b/>
          <w:bCs/>
          <w:sz w:val="56"/>
          <w:szCs w:val="56"/>
          <w:lang w:val="en-GB"/>
        </w:rPr>
      </w:pPr>
    </w:p>
    <w:p w14:paraId="1B194A3E" w14:textId="3441FFB2" w:rsidR="00B25348" w:rsidRPr="00ED4507" w:rsidRDefault="00B25348" w:rsidP="00121FD7">
      <w:pPr>
        <w:rPr>
          <w:rFonts w:ascii="Times New Roman" w:hAnsi="Times New Roman" w:cs="Times New Roman"/>
          <w:b/>
          <w:bCs/>
          <w:sz w:val="56"/>
          <w:szCs w:val="56"/>
          <w:lang w:val="en-GB"/>
        </w:rPr>
      </w:pPr>
    </w:p>
    <w:p w14:paraId="62FB1AF7" w14:textId="564664A0" w:rsidR="00B25348" w:rsidRPr="00ED4507" w:rsidRDefault="00B25348" w:rsidP="00121FD7">
      <w:pPr>
        <w:rPr>
          <w:rFonts w:ascii="Times New Roman" w:hAnsi="Times New Roman" w:cs="Times New Roman"/>
          <w:b/>
          <w:bCs/>
          <w:sz w:val="56"/>
          <w:szCs w:val="56"/>
          <w:lang w:val="en-GB"/>
        </w:rPr>
      </w:pPr>
    </w:p>
    <w:p w14:paraId="658F215E" w14:textId="77777777" w:rsidR="00B25348" w:rsidRPr="00ED4507" w:rsidRDefault="00B25348" w:rsidP="00121FD7">
      <w:pPr>
        <w:rPr>
          <w:rFonts w:ascii="Times New Roman" w:hAnsi="Times New Roman" w:cs="Times New Roman"/>
          <w:b/>
          <w:bCs/>
          <w:sz w:val="56"/>
          <w:szCs w:val="56"/>
          <w:lang w:val="en-GB"/>
        </w:rPr>
      </w:pPr>
    </w:p>
    <w:p w14:paraId="70FE9303" w14:textId="351E9610" w:rsidR="008A65BA" w:rsidRPr="00ED4507" w:rsidRDefault="008A65BA" w:rsidP="00121FD7">
      <w:pPr>
        <w:rPr>
          <w:rFonts w:ascii="Times New Roman" w:hAnsi="Times New Roman" w:cs="Times New Roman"/>
          <w:b/>
          <w:bCs/>
          <w:sz w:val="56"/>
          <w:szCs w:val="56"/>
          <w:lang w:val="en-GB"/>
        </w:rPr>
      </w:pPr>
    </w:p>
    <w:p w14:paraId="716FA752" w14:textId="6372E7E1" w:rsidR="005C7059" w:rsidRPr="00ED4507" w:rsidRDefault="005C7059" w:rsidP="00121FD7">
      <w:pPr>
        <w:rPr>
          <w:rFonts w:ascii="Times New Roman" w:hAnsi="Times New Roman" w:cs="Times New Roman"/>
          <w:b/>
          <w:bCs/>
          <w:sz w:val="56"/>
          <w:szCs w:val="56"/>
          <w:lang w:val="en-GB"/>
        </w:rPr>
      </w:pPr>
    </w:p>
    <w:p w14:paraId="4A367C94" w14:textId="27560B70" w:rsidR="005C7059" w:rsidRPr="00ED4507" w:rsidRDefault="005C7059" w:rsidP="00121FD7">
      <w:pPr>
        <w:rPr>
          <w:rFonts w:ascii="Times New Roman" w:hAnsi="Times New Roman" w:cs="Times New Roman"/>
          <w:b/>
          <w:bCs/>
          <w:sz w:val="56"/>
          <w:szCs w:val="56"/>
          <w:lang w:val="en-GB"/>
        </w:rPr>
      </w:pPr>
    </w:p>
    <w:p w14:paraId="2B01A114" w14:textId="788D4A7D" w:rsidR="005C7059" w:rsidRPr="00ED4507" w:rsidRDefault="005C7059" w:rsidP="00121FD7">
      <w:pPr>
        <w:rPr>
          <w:rFonts w:ascii="Times New Roman" w:hAnsi="Times New Roman" w:cs="Times New Roman"/>
          <w:b/>
          <w:bCs/>
          <w:sz w:val="56"/>
          <w:szCs w:val="56"/>
          <w:lang w:val="en-GB"/>
        </w:rPr>
      </w:pPr>
    </w:p>
    <w:p w14:paraId="5F6F8F86" w14:textId="55E1FA18" w:rsidR="005C7059" w:rsidRPr="00ED4507" w:rsidRDefault="005C7059" w:rsidP="00121FD7">
      <w:pPr>
        <w:rPr>
          <w:rFonts w:ascii="Times New Roman" w:hAnsi="Times New Roman" w:cs="Times New Roman"/>
          <w:b/>
          <w:bCs/>
          <w:sz w:val="56"/>
          <w:szCs w:val="56"/>
          <w:lang w:val="en-GB"/>
        </w:rPr>
      </w:pPr>
    </w:p>
    <w:p w14:paraId="40C3B70D" w14:textId="2F524A69" w:rsidR="008A65BA" w:rsidRPr="00ED4507" w:rsidRDefault="008A65BA" w:rsidP="00121FD7">
      <w:pPr>
        <w:rPr>
          <w:rFonts w:ascii="Times New Roman" w:hAnsi="Times New Roman" w:cs="Times New Roman"/>
          <w:b/>
          <w:bCs/>
          <w:sz w:val="56"/>
          <w:szCs w:val="56"/>
          <w:lang w:val="en-GB"/>
        </w:rPr>
      </w:pPr>
    </w:p>
    <w:p w14:paraId="02FD6C13" w14:textId="77777777" w:rsidR="008A65BA" w:rsidRPr="00ED4507" w:rsidRDefault="008A65BA" w:rsidP="00121FD7">
      <w:pPr>
        <w:rPr>
          <w:rFonts w:ascii="Times New Roman" w:hAnsi="Times New Roman" w:cs="Times New Roman"/>
          <w:b/>
          <w:bCs/>
          <w:sz w:val="56"/>
          <w:szCs w:val="56"/>
          <w:lang w:val="en-GB"/>
        </w:rPr>
      </w:pPr>
    </w:p>
    <w:p w14:paraId="1D6CBC89" w14:textId="2000C640" w:rsidR="00121FD7" w:rsidRPr="00ED4507" w:rsidRDefault="00121FD7" w:rsidP="00121FD7">
      <w:pPr>
        <w:rPr>
          <w:rFonts w:ascii="Times New Roman" w:hAnsi="Times New Roman" w:cs="Times New Roman"/>
          <w:b/>
          <w:bCs/>
          <w:sz w:val="40"/>
          <w:szCs w:val="40"/>
          <w:lang w:val="en-GB"/>
        </w:rPr>
      </w:pPr>
      <w:r w:rsidRPr="00ED4507">
        <w:rPr>
          <w:rFonts w:ascii="Times New Roman" w:hAnsi="Times New Roman" w:cs="Times New Roman"/>
          <w:b/>
          <w:bCs/>
          <w:sz w:val="40"/>
          <w:szCs w:val="40"/>
          <w:lang w:val="en-GB"/>
        </w:rPr>
        <w:t xml:space="preserve">Referencies </w:t>
      </w:r>
    </w:p>
    <w:p w14:paraId="0D6087AB" w14:textId="45A2FE9C" w:rsidR="00121FD7" w:rsidRPr="00ED4507" w:rsidRDefault="00121FD7" w:rsidP="00121FD7">
      <w:pPr>
        <w:rPr>
          <w:rFonts w:ascii="Times New Roman" w:hAnsi="Times New Roman" w:cs="Times New Roman"/>
          <w:b/>
          <w:bCs/>
          <w:sz w:val="56"/>
          <w:szCs w:val="56"/>
          <w:lang w:val="en-GB"/>
        </w:rPr>
      </w:pPr>
    </w:p>
    <w:p w14:paraId="190E6E02" w14:textId="599EF334" w:rsidR="00087776" w:rsidRPr="00ED4507" w:rsidRDefault="00087776" w:rsidP="00121FD7">
      <w:pPr>
        <w:rPr>
          <w:rFonts w:ascii="Times New Roman" w:hAnsi="Times New Roman" w:cs="Times New Roman"/>
          <w:b/>
          <w:bCs/>
          <w:sz w:val="56"/>
          <w:szCs w:val="56"/>
          <w:lang w:val="en-GB"/>
        </w:rPr>
      </w:pPr>
    </w:p>
    <w:p w14:paraId="41E4FFBC" w14:textId="77777777" w:rsidR="00087776" w:rsidRPr="00ED4507" w:rsidRDefault="00087776" w:rsidP="00121FD7">
      <w:pPr>
        <w:rPr>
          <w:rFonts w:ascii="Times New Roman" w:hAnsi="Times New Roman" w:cs="Times New Roman"/>
          <w:b/>
          <w:bCs/>
          <w:sz w:val="56"/>
          <w:szCs w:val="56"/>
          <w:lang w:val="en-GB"/>
        </w:rPr>
      </w:pPr>
    </w:p>
    <w:p w14:paraId="4DB19EE3" w14:textId="5CDC66FF" w:rsidR="00087776" w:rsidRPr="009F2187" w:rsidRDefault="00087776" w:rsidP="00ED4507">
      <w:pPr>
        <w:rPr>
          <w:rFonts w:ascii="Times New Roman" w:hAnsi="Times New Roman" w:cs="Times New Roman"/>
          <w:sz w:val="24"/>
          <w:szCs w:val="24"/>
          <w:lang w:val="en-GB"/>
        </w:rPr>
      </w:pPr>
      <w:r w:rsidRPr="009F2187">
        <w:rPr>
          <w:rFonts w:ascii="Times New Roman" w:hAnsi="Times New Roman" w:cs="Times New Roman"/>
          <w:sz w:val="24"/>
          <w:szCs w:val="24"/>
          <w:lang w:val="en-GB"/>
        </w:rPr>
        <w:t>Baumruk R., and Gorman B. (2006). Why managers are crucial to increasing engagement. Melcrum Publishing.</w:t>
      </w:r>
    </w:p>
    <w:p w14:paraId="519846D9" w14:textId="77889463" w:rsidR="0084072D" w:rsidRPr="009F2187" w:rsidRDefault="00121FD7" w:rsidP="00ED4507">
      <w:pPr>
        <w:rPr>
          <w:rFonts w:ascii="Times New Roman" w:hAnsi="Times New Roman" w:cs="Times New Roman"/>
          <w:sz w:val="24"/>
          <w:szCs w:val="24"/>
          <w:lang w:val="en-GB"/>
        </w:rPr>
      </w:pPr>
      <w:r w:rsidRPr="009F2187">
        <w:rPr>
          <w:rFonts w:ascii="Times New Roman" w:hAnsi="Times New Roman" w:cs="Times New Roman"/>
          <w:sz w:val="24"/>
          <w:szCs w:val="24"/>
          <w:lang w:val="en-GB"/>
        </w:rPr>
        <w:t>Brown,</w:t>
      </w:r>
      <w:r w:rsidR="00050B80" w:rsidRPr="009F2187">
        <w:rPr>
          <w:rFonts w:ascii="Times New Roman" w:hAnsi="Times New Roman" w:cs="Times New Roman"/>
          <w:sz w:val="24"/>
          <w:szCs w:val="24"/>
          <w:lang w:val="en-GB"/>
        </w:rPr>
        <w:t xml:space="preserve"> A. (1998). Organizational Culture. 2nd ed. uK: pearson education limited.</w:t>
      </w:r>
    </w:p>
    <w:p w14:paraId="1913C71B" w14:textId="29C78729" w:rsidR="00B263D5" w:rsidRPr="009F2187" w:rsidRDefault="006D54E7" w:rsidP="009F2187">
      <w:pPr>
        <w:divId w:val="2062051133"/>
        <w:rPr>
          <w:rFonts w:ascii="Times New Roman" w:eastAsia="Times New Roman" w:hAnsi="Times New Roman" w:cs="Times New Roman"/>
          <w:sz w:val="24"/>
          <w:szCs w:val="24"/>
        </w:rPr>
      </w:pPr>
      <w:r w:rsidRPr="006D54E7">
        <w:rPr>
          <w:rFonts w:ascii="Times New Roman" w:eastAsia="Times New Roman" w:hAnsi="Times New Roman" w:cs="Times New Roman"/>
          <w:color w:val="232323"/>
          <w:sz w:val="24"/>
          <w:szCs w:val="24"/>
          <w:shd w:val="clear" w:color="auto" w:fill="FFFFFF"/>
        </w:rPr>
        <w:t>Hofstede, G. (1997). Cultures and Organizations: Software of the Mind. New York, NY: McGrawHill</w:t>
      </w:r>
    </w:p>
    <w:p w14:paraId="06AE9E63" w14:textId="4033AA29" w:rsidR="00840EA2" w:rsidRPr="009F2187" w:rsidRDefault="00121FD7" w:rsidP="00ED4507">
      <w:pPr>
        <w:rPr>
          <w:rFonts w:ascii="Times New Roman" w:hAnsi="Times New Roman" w:cs="Times New Roman"/>
          <w:sz w:val="24"/>
          <w:szCs w:val="24"/>
          <w:lang w:val="en-GB"/>
        </w:rPr>
      </w:pPr>
      <w:r w:rsidRPr="009F2187">
        <w:rPr>
          <w:rFonts w:ascii="Times New Roman" w:hAnsi="Times New Roman" w:cs="Times New Roman"/>
          <w:sz w:val="24"/>
          <w:szCs w:val="24"/>
          <w:lang w:val="en-GB"/>
        </w:rPr>
        <w:t>Ricky</w:t>
      </w:r>
      <w:r w:rsidR="00840EA2" w:rsidRPr="009F2187">
        <w:rPr>
          <w:rFonts w:ascii="Times New Roman" w:hAnsi="Times New Roman" w:cs="Times New Roman"/>
          <w:sz w:val="24"/>
          <w:szCs w:val="24"/>
          <w:lang w:val="en-GB"/>
        </w:rPr>
        <w:t xml:space="preserve">, A. (2007). Fundamentals of Management. 5th ed. </w:t>
      </w:r>
      <w:r w:rsidR="00A41E65" w:rsidRPr="009F2187">
        <w:rPr>
          <w:rFonts w:ascii="Times New Roman" w:hAnsi="Times New Roman" w:cs="Times New Roman"/>
          <w:sz w:val="24"/>
          <w:szCs w:val="24"/>
          <w:lang w:val="en-GB"/>
        </w:rPr>
        <w:t>USA</w:t>
      </w:r>
      <w:r w:rsidR="00840EA2" w:rsidRPr="009F2187">
        <w:rPr>
          <w:rFonts w:ascii="Times New Roman" w:hAnsi="Times New Roman" w:cs="Times New Roman"/>
          <w:sz w:val="24"/>
          <w:szCs w:val="24"/>
          <w:lang w:val="en-GB"/>
        </w:rPr>
        <w:t>: houghton mifflin company.</w:t>
      </w:r>
    </w:p>
    <w:p w14:paraId="6F9B9415" w14:textId="12CBC58B" w:rsidR="0084072D" w:rsidRPr="009F2187" w:rsidRDefault="007415F3" w:rsidP="00ED4507">
      <w:pPr>
        <w:rPr>
          <w:rFonts w:ascii="Times New Roman" w:hAnsi="Times New Roman" w:cs="Times New Roman"/>
          <w:sz w:val="24"/>
          <w:szCs w:val="24"/>
          <w:lang w:val="en-GB"/>
        </w:rPr>
      </w:pPr>
      <w:r w:rsidRPr="009F2187">
        <w:rPr>
          <w:rFonts w:ascii="Times New Roman" w:hAnsi="Times New Roman" w:cs="Times New Roman"/>
          <w:sz w:val="24"/>
          <w:szCs w:val="24"/>
          <w:lang w:val="en-GB"/>
        </w:rPr>
        <w:t>Katz, R. L. (1955). Skills of an effective administrator. Harvard Business Review, 33(1), 33-42.</w:t>
      </w:r>
    </w:p>
    <w:p w14:paraId="3B334D52" w14:textId="6C7DFEB0" w:rsidR="0084072D" w:rsidRPr="009F2187" w:rsidRDefault="00560027" w:rsidP="00ED4507">
      <w:pPr>
        <w:rPr>
          <w:rFonts w:ascii="Times New Roman" w:hAnsi="Times New Roman" w:cs="Times New Roman"/>
          <w:sz w:val="24"/>
          <w:szCs w:val="24"/>
          <w:lang w:val="en-GB"/>
        </w:rPr>
      </w:pPr>
      <w:r w:rsidRPr="009F2187">
        <w:rPr>
          <w:rFonts w:ascii="Times New Roman" w:hAnsi="Times New Roman" w:cs="Times New Roman"/>
          <w:sz w:val="24"/>
          <w:szCs w:val="24"/>
          <w:lang w:val="en-GB"/>
        </w:rPr>
        <w:t>Kotter, J. P., (2001), “What leaders really do?“, Harvard Business Review, Vol. 79 Issue 11,p.85-96</w:t>
      </w:r>
    </w:p>
    <w:p w14:paraId="38A0A4DE" w14:textId="115D4E2D" w:rsidR="00560027" w:rsidRPr="009F2187" w:rsidRDefault="00A06281" w:rsidP="00ED4507">
      <w:pPr>
        <w:rPr>
          <w:rFonts w:ascii="Times New Roman" w:hAnsi="Times New Roman" w:cs="Times New Roman"/>
          <w:sz w:val="24"/>
          <w:szCs w:val="24"/>
          <w:lang w:val="en-GB"/>
        </w:rPr>
      </w:pPr>
      <w:r w:rsidRPr="009F2187">
        <w:rPr>
          <w:rFonts w:ascii="Times New Roman" w:hAnsi="Times New Roman" w:cs="Times New Roman"/>
          <w:sz w:val="24"/>
          <w:szCs w:val="24"/>
          <w:lang w:val="en-GB"/>
        </w:rPr>
        <w:t>Kotterman, J., (2006), “Leadership vs Management: What’s the difference?”, Journal for Quality &amp; Participation, Vol. 29 Issue 2, p.13-17</w:t>
      </w:r>
    </w:p>
    <w:p w14:paraId="68560E7F" w14:textId="39572DD6" w:rsidR="0084072D" w:rsidRPr="009F2187" w:rsidRDefault="00CF106D" w:rsidP="00ED4507">
      <w:pPr>
        <w:rPr>
          <w:rFonts w:ascii="Times New Roman" w:hAnsi="Times New Roman" w:cs="Times New Roman"/>
          <w:sz w:val="24"/>
          <w:szCs w:val="24"/>
          <w:lang w:val="en-GB"/>
        </w:rPr>
      </w:pPr>
      <w:r w:rsidRPr="009F2187">
        <w:rPr>
          <w:rFonts w:ascii="Times New Roman" w:hAnsi="Times New Roman" w:cs="Times New Roman"/>
          <w:sz w:val="24"/>
          <w:szCs w:val="24"/>
          <w:lang w:val="en-GB"/>
        </w:rPr>
        <w:t xml:space="preserve">Mintzberg, H. (1990, March-April). The manager's job: folklore and fact. Harvard Business Review, 68(2), 163- 176. Retrieved from </w:t>
      </w:r>
      <w:hyperlink r:id="rId4" w:history="1">
        <w:r w:rsidR="002C1DD5" w:rsidRPr="009F2187">
          <w:rPr>
            <w:rStyle w:val="Hyperlink"/>
            <w:rFonts w:ascii="Times New Roman" w:hAnsi="Times New Roman" w:cs="Times New Roman"/>
            <w:sz w:val="24"/>
            <w:szCs w:val="24"/>
            <w:lang w:val="en-GB"/>
          </w:rPr>
          <w:t>https://hbr.org/1990/03/the-managers-job-folklore-and-fact</w:t>
        </w:r>
      </w:hyperlink>
    </w:p>
    <w:p w14:paraId="07D78EF7" w14:textId="77777777" w:rsidR="00087776" w:rsidRPr="00ED4507" w:rsidRDefault="00087776" w:rsidP="002C1DD5">
      <w:pPr>
        <w:ind w:left="708"/>
        <w:rPr>
          <w:rFonts w:ascii="Times New Roman" w:hAnsi="Times New Roman" w:cs="Times New Roman"/>
          <w:sz w:val="24"/>
          <w:szCs w:val="24"/>
          <w:lang w:val="en-GB"/>
        </w:rPr>
      </w:pPr>
    </w:p>
    <w:p w14:paraId="1983C76E" w14:textId="6F86946F" w:rsidR="0084072D" w:rsidRPr="00ED4507" w:rsidRDefault="0084072D" w:rsidP="00D43E72">
      <w:pPr>
        <w:ind w:left="708"/>
        <w:rPr>
          <w:rFonts w:ascii="Times New Roman" w:hAnsi="Times New Roman" w:cs="Times New Roman"/>
          <w:b/>
          <w:bCs/>
          <w:sz w:val="56"/>
          <w:szCs w:val="56"/>
          <w:lang w:val="en-GB"/>
        </w:rPr>
      </w:pPr>
    </w:p>
    <w:p w14:paraId="18F95F7C" w14:textId="31D0E6F3" w:rsidR="0084072D" w:rsidRPr="00ED4507" w:rsidRDefault="0084072D" w:rsidP="00D43E72">
      <w:pPr>
        <w:ind w:left="708"/>
        <w:rPr>
          <w:rFonts w:ascii="Times New Roman" w:hAnsi="Times New Roman" w:cs="Times New Roman"/>
          <w:b/>
          <w:bCs/>
          <w:sz w:val="56"/>
          <w:szCs w:val="56"/>
          <w:lang w:val="en-GB"/>
        </w:rPr>
      </w:pPr>
    </w:p>
    <w:p w14:paraId="3638B605" w14:textId="38ABAB11" w:rsidR="0084072D" w:rsidRPr="00ED4507" w:rsidRDefault="0084072D" w:rsidP="00D43E72">
      <w:pPr>
        <w:ind w:left="708"/>
        <w:rPr>
          <w:rFonts w:ascii="Times New Roman" w:hAnsi="Times New Roman" w:cs="Times New Roman"/>
          <w:b/>
          <w:bCs/>
          <w:sz w:val="56"/>
          <w:szCs w:val="56"/>
          <w:lang w:val="en-GB"/>
        </w:rPr>
      </w:pPr>
    </w:p>
    <w:p w14:paraId="2CCE8F6E" w14:textId="0B614A27" w:rsidR="0084072D" w:rsidRPr="00ED4507" w:rsidRDefault="0084072D" w:rsidP="00D43E72">
      <w:pPr>
        <w:ind w:left="708"/>
        <w:rPr>
          <w:rFonts w:ascii="Times New Roman" w:hAnsi="Times New Roman" w:cs="Times New Roman"/>
          <w:b/>
          <w:bCs/>
          <w:sz w:val="56"/>
          <w:szCs w:val="56"/>
          <w:lang w:val="en-GB"/>
        </w:rPr>
      </w:pPr>
    </w:p>
    <w:p w14:paraId="2E666FD1" w14:textId="2ADC80DD" w:rsidR="0084072D" w:rsidRPr="00ED4507" w:rsidRDefault="0084072D" w:rsidP="00D43E72">
      <w:pPr>
        <w:ind w:left="708"/>
        <w:rPr>
          <w:rFonts w:ascii="Times New Roman" w:hAnsi="Times New Roman" w:cs="Times New Roman"/>
          <w:b/>
          <w:bCs/>
          <w:sz w:val="56"/>
          <w:szCs w:val="56"/>
          <w:lang w:val="en-GB"/>
        </w:rPr>
      </w:pPr>
    </w:p>
    <w:p w14:paraId="68487340" w14:textId="77777777" w:rsidR="0084072D" w:rsidRPr="00ED4507" w:rsidRDefault="0084072D" w:rsidP="00D43E72">
      <w:pPr>
        <w:ind w:left="708"/>
        <w:rPr>
          <w:rFonts w:ascii="Times New Roman" w:hAnsi="Times New Roman" w:cs="Times New Roman"/>
          <w:b/>
          <w:bCs/>
          <w:sz w:val="56"/>
          <w:szCs w:val="56"/>
          <w:lang w:val="en-GB"/>
        </w:rPr>
      </w:pPr>
    </w:p>
    <w:sectPr w:rsidR="0084072D" w:rsidRPr="00ED45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Florina Roxana Gavril (2108397)">
    <w15:presenceInfo w15:providerId="AD" w15:userId="S::2108397@student.uwtsd.ac.uk::64dc0982-b2f5-44a2-a681-80939bbd042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visionView w:markup="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23E"/>
    <w:rsid w:val="00014C71"/>
    <w:rsid w:val="00050B80"/>
    <w:rsid w:val="00052C88"/>
    <w:rsid w:val="00054D8C"/>
    <w:rsid w:val="00070D04"/>
    <w:rsid w:val="000802A4"/>
    <w:rsid w:val="00082715"/>
    <w:rsid w:val="00084921"/>
    <w:rsid w:val="00087776"/>
    <w:rsid w:val="000912E5"/>
    <w:rsid w:val="000935D0"/>
    <w:rsid w:val="000A2000"/>
    <w:rsid w:val="0010074F"/>
    <w:rsid w:val="00121FD7"/>
    <w:rsid w:val="0012208C"/>
    <w:rsid w:val="00173DAC"/>
    <w:rsid w:val="001E2A34"/>
    <w:rsid w:val="00254799"/>
    <w:rsid w:val="002B0F96"/>
    <w:rsid w:val="002C1DD5"/>
    <w:rsid w:val="002E2A06"/>
    <w:rsid w:val="003774D5"/>
    <w:rsid w:val="00383CCB"/>
    <w:rsid w:val="003D4394"/>
    <w:rsid w:val="003F1A59"/>
    <w:rsid w:val="003F1CAA"/>
    <w:rsid w:val="0044348C"/>
    <w:rsid w:val="00450E7B"/>
    <w:rsid w:val="00491FED"/>
    <w:rsid w:val="0051733C"/>
    <w:rsid w:val="0053215F"/>
    <w:rsid w:val="0053622B"/>
    <w:rsid w:val="005463C9"/>
    <w:rsid w:val="00560027"/>
    <w:rsid w:val="00573BAF"/>
    <w:rsid w:val="005906EF"/>
    <w:rsid w:val="005C6CC3"/>
    <w:rsid w:val="005C7059"/>
    <w:rsid w:val="005D7E34"/>
    <w:rsid w:val="005E5682"/>
    <w:rsid w:val="00630830"/>
    <w:rsid w:val="00673433"/>
    <w:rsid w:val="00683988"/>
    <w:rsid w:val="006C4432"/>
    <w:rsid w:val="006C6EA2"/>
    <w:rsid w:val="006D1D1D"/>
    <w:rsid w:val="006D54E7"/>
    <w:rsid w:val="006E622C"/>
    <w:rsid w:val="006F50FB"/>
    <w:rsid w:val="00712C75"/>
    <w:rsid w:val="007415F3"/>
    <w:rsid w:val="007B047D"/>
    <w:rsid w:val="007B1D6F"/>
    <w:rsid w:val="007F1574"/>
    <w:rsid w:val="00801B13"/>
    <w:rsid w:val="00804F54"/>
    <w:rsid w:val="0084072D"/>
    <w:rsid w:val="00840EA2"/>
    <w:rsid w:val="00867322"/>
    <w:rsid w:val="008730EC"/>
    <w:rsid w:val="008A65BA"/>
    <w:rsid w:val="008B7E5D"/>
    <w:rsid w:val="008D023E"/>
    <w:rsid w:val="00922299"/>
    <w:rsid w:val="00955457"/>
    <w:rsid w:val="009A0000"/>
    <w:rsid w:val="009B31E7"/>
    <w:rsid w:val="009E47AB"/>
    <w:rsid w:val="009F2187"/>
    <w:rsid w:val="00A06281"/>
    <w:rsid w:val="00A41E65"/>
    <w:rsid w:val="00A97E9F"/>
    <w:rsid w:val="00AF4966"/>
    <w:rsid w:val="00B072CC"/>
    <w:rsid w:val="00B177CA"/>
    <w:rsid w:val="00B25348"/>
    <w:rsid w:val="00B263D5"/>
    <w:rsid w:val="00B51089"/>
    <w:rsid w:val="00B57108"/>
    <w:rsid w:val="00B64269"/>
    <w:rsid w:val="00B9031D"/>
    <w:rsid w:val="00B90FE9"/>
    <w:rsid w:val="00BB4D27"/>
    <w:rsid w:val="00C13D3F"/>
    <w:rsid w:val="00CA206F"/>
    <w:rsid w:val="00CB1A75"/>
    <w:rsid w:val="00CE475D"/>
    <w:rsid w:val="00CF106D"/>
    <w:rsid w:val="00D43E72"/>
    <w:rsid w:val="00D521D1"/>
    <w:rsid w:val="00D66345"/>
    <w:rsid w:val="00D80E5A"/>
    <w:rsid w:val="00E0301B"/>
    <w:rsid w:val="00E50E60"/>
    <w:rsid w:val="00E62BB5"/>
    <w:rsid w:val="00ED4507"/>
    <w:rsid w:val="00EE4998"/>
    <w:rsid w:val="00EF7284"/>
    <w:rsid w:val="00F05F70"/>
    <w:rsid w:val="00F0714A"/>
    <w:rsid w:val="00F45C5B"/>
    <w:rsid w:val="00F45F44"/>
    <w:rsid w:val="00F57226"/>
    <w:rsid w:val="00F748E6"/>
    <w:rsid w:val="00FB4BF6"/>
    <w:rsid w:val="00FB514A"/>
    <w:rsid w:val="00FC4BE5"/>
    <w:rsid w:val="00FD79A4"/>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091A481A"/>
  <w15:chartTrackingRefBased/>
  <w15:docId w15:val="{EBF4861C-54A4-B54F-B266-D2ECF3ABC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s18">
    <w:name w:val="s18"/>
    <w:basedOn w:val="Fontdeparagrafimplicit"/>
    <w:rsid w:val="00B64269"/>
  </w:style>
  <w:style w:type="character" w:customStyle="1" w:styleId="apple-converted-space">
    <w:name w:val="apple-converted-space"/>
    <w:basedOn w:val="Fontdeparagrafimplicit"/>
    <w:rsid w:val="00B64269"/>
  </w:style>
  <w:style w:type="character" w:styleId="Hyperlink">
    <w:name w:val="Hyperlink"/>
    <w:basedOn w:val="Fontdeparagrafimplicit"/>
    <w:uiPriority w:val="99"/>
    <w:unhideWhenUsed/>
    <w:rsid w:val="002C1DD5"/>
    <w:rPr>
      <w:color w:val="0563C1" w:themeColor="hyperlink"/>
      <w:u w:val="single"/>
    </w:rPr>
  </w:style>
  <w:style w:type="character" w:styleId="MeniuneNerezolvat">
    <w:name w:val="Unresolved Mention"/>
    <w:basedOn w:val="Fontdeparagrafimplicit"/>
    <w:uiPriority w:val="99"/>
    <w:semiHidden/>
    <w:unhideWhenUsed/>
    <w:rsid w:val="002C1D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548508">
      <w:bodyDiv w:val="1"/>
      <w:marLeft w:val="0"/>
      <w:marRight w:val="0"/>
      <w:marTop w:val="0"/>
      <w:marBottom w:val="0"/>
      <w:divBdr>
        <w:top w:val="none" w:sz="0" w:space="0" w:color="auto"/>
        <w:left w:val="none" w:sz="0" w:space="0" w:color="auto"/>
        <w:bottom w:val="none" w:sz="0" w:space="0" w:color="auto"/>
        <w:right w:val="none" w:sz="0" w:space="0" w:color="auto"/>
      </w:divBdr>
    </w:div>
    <w:div w:id="1127822220">
      <w:bodyDiv w:val="1"/>
      <w:marLeft w:val="0"/>
      <w:marRight w:val="0"/>
      <w:marTop w:val="0"/>
      <w:marBottom w:val="0"/>
      <w:divBdr>
        <w:top w:val="none" w:sz="0" w:space="0" w:color="auto"/>
        <w:left w:val="none" w:sz="0" w:space="0" w:color="auto"/>
        <w:bottom w:val="none" w:sz="0" w:space="0" w:color="auto"/>
        <w:right w:val="none" w:sz="0" w:space="0" w:color="auto"/>
      </w:divBdr>
    </w:div>
    <w:div w:id="2062051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microsoft.com/office/2011/relationships/people" Target="people.xml"/><Relationship Id="rId5" Type="http://schemas.openxmlformats.org/officeDocument/2006/relationships/fontTable" Target="fontTable.xml"/><Relationship Id="rId4" Type="http://schemas.openxmlformats.org/officeDocument/2006/relationships/hyperlink" Target="https://hbr.org/1990/03/the-managers-job-folklore-and-fact"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1666</Words>
  <Characters>9467</Characters>
  <Application>Microsoft Office Word</Application>
  <DocSecurity>0</DocSecurity>
  <Lines>242</Lines>
  <Paragraphs>51</Paragraphs>
  <ScaleCrop>false</ScaleCrop>
  <Company/>
  <LinksUpToDate>false</LinksUpToDate>
  <CharactersWithSpaces>11082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Roxana Gavril (2108397)</dc:creator>
  <cp:keywords/>
  <dc:description/>
  <cp:lastModifiedBy>Florina Roxana Gavril (2108397)</cp:lastModifiedBy>
  <cp:revision>2</cp:revision>
  <dcterms:created xsi:type="dcterms:W3CDTF">2021-10-25T03:47:00Z</dcterms:created>
  <dcterms:modified xsi:type="dcterms:W3CDTF">2021-10-25T03:47:00Z</dcterms:modified>
</cp:coreProperties>
</file>