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3501B8" w14:textId="3D26BFB3" w:rsidR="00DE126E" w:rsidRPr="00C97BFF" w:rsidRDefault="00DE126E" w:rsidP="0039303D">
      <w:pPr>
        <w:spacing w:beforeLines="30" w:before="72" w:after="30" w:line="360" w:lineRule="auto"/>
        <w:jc w:val="center"/>
        <w:rPr>
          <w:rFonts w:ascii="Arial" w:hAnsi="Arial" w:cs="Arial"/>
        </w:rPr>
      </w:pPr>
    </w:p>
    <w:p w14:paraId="608FDB70" w14:textId="77777777" w:rsidR="00044D6D" w:rsidRPr="00C97BFF" w:rsidRDefault="00044D6D" w:rsidP="0039303D">
      <w:pPr>
        <w:spacing w:beforeLines="30" w:before="72" w:after="30" w:line="360" w:lineRule="auto"/>
        <w:jc w:val="center"/>
        <w:rPr>
          <w:rFonts w:ascii="Arial" w:hAnsi="Arial" w:cs="Arial"/>
        </w:rPr>
      </w:pPr>
    </w:p>
    <w:p w14:paraId="09E25199" w14:textId="77777777" w:rsidR="00044D6D" w:rsidRPr="00C97BFF" w:rsidRDefault="00044D6D" w:rsidP="0039303D">
      <w:pPr>
        <w:spacing w:beforeLines="30" w:before="72" w:after="30" w:line="360" w:lineRule="auto"/>
        <w:jc w:val="center"/>
        <w:rPr>
          <w:rFonts w:ascii="Arial" w:hAnsi="Arial" w:cs="Arial"/>
        </w:rPr>
      </w:pPr>
    </w:p>
    <w:p w14:paraId="4A61225D" w14:textId="77777777" w:rsidR="00044D6D" w:rsidRPr="00C97BFF" w:rsidRDefault="00044D6D" w:rsidP="0039303D">
      <w:pPr>
        <w:spacing w:beforeLines="30" w:before="72" w:after="30" w:line="360" w:lineRule="auto"/>
        <w:jc w:val="center"/>
        <w:rPr>
          <w:rFonts w:ascii="Arial" w:hAnsi="Arial" w:cs="Arial"/>
        </w:rPr>
      </w:pPr>
      <w:r w:rsidRPr="00C97BFF">
        <w:rPr>
          <w:rFonts w:ascii="Arial" w:hAnsi="Arial" w:cs="Arial"/>
        </w:rPr>
        <w:t>University of Wales Trinity Saint David</w:t>
      </w:r>
    </w:p>
    <w:p w14:paraId="653420D7" w14:textId="77777777" w:rsidR="00044D6D" w:rsidRPr="00C97BFF" w:rsidRDefault="00044D6D" w:rsidP="0039303D">
      <w:pPr>
        <w:spacing w:beforeLines="30" w:before="72" w:after="30" w:line="360" w:lineRule="auto"/>
        <w:jc w:val="center"/>
        <w:rPr>
          <w:rFonts w:ascii="Arial" w:hAnsi="Arial" w:cs="Arial"/>
        </w:rPr>
      </w:pPr>
    </w:p>
    <w:p w14:paraId="1BDCCEF2" w14:textId="77777777" w:rsidR="00044D6D" w:rsidRPr="00C97BFF" w:rsidRDefault="00044D6D" w:rsidP="0039303D">
      <w:pPr>
        <w:spacing w:beforeLines="30" w:before="72" w:after="30" w:line="360" w:lineRule="auto"/>
        <w:jc w:val="center"/>
        <w:rPr>
          <w:rFonts w:ascii="Arial" w:hAnsi="Arial" w:cs="Arial"/>
        </w:rPr>
      </w:pPr>
    </w:p>
    <w:p w14:paraId="00FBD08A" w14:textId="77777777" w:rsidR="00044D6D" w:rsidRPr="00C97BFF" w:rsidRDefault="00044D6D" w:rsidP="0039303D">
      <w:pPr>
        <w:spacing w:beforeLines="30" w:before="72" w:after="30" w:line="360" w:lineRule="auto"/>
        <w:jc w:val="center"/>
        <w:rPr>
          <w:rFonts w:ascii="Arial" w:hAnsi="Arial" w:cs="Arial"/>
        </w:rPr>
      </w:pPr>
    </w:p>
    <w:p w14:paraId="4143836C" w14:textId="1EFB34D6" w:rsidR="00F06D3A" w:rsidRPr="00C97BFF" w:rsidRDefault="00F06D3A" w:rsidP="0039303D">
      <w:pPr>
        <w:spacing w:beforeLines="30" w:before="72" w:after="30" w:line="360" w:lineRule="auto"/>
        <w:jc w:val="center"/>
        <w:rPr>
          <w:rFonts w:ascii="Arial" w:hAnsi="Arial" w:cs="Arial"/>
        </w:rPr>
      </w:pPr>
    </w:p>
    <w:p w14:paraId="2626C2D8" w14:textId="77777777" w:rsidR="00424DCB" w:rsidRPr="00C97BFF" w:rsidRDefault="00424DCB" w:rsidP="0039303D">
      <w:pPr>
        <w:spacing w:beforeLines="30" w:before="72" w:after="30" w:line="360" w:lineRule="auto"/>
        <w:jc w:val="center"/>
        <w:rPr>
          <w:rFonts w:ascii="Arial" w:hAnsi="Arial" w:cs="Arial"/>
        </w:rPr>
      </w:pPr>
    </w:p>
    <w:p w14:paraId="164BEED8" w14:textId="77777777" w:rsidR="00F06D3A" w:rsidRPr="00C97BFF" w:rsidRDefault="00F06D3A" w:rsidP="0039303D">
      <w:pPr>
        <w:spacing w:beforeLines="30" w:before="72" w:after="30" w:line="360" w:lineRule="auto"/>
        <w:jc w:val="center"/>
        <w:rPr>
          <w:rFonts w:ascii="Arial" w:hAnsi="Arial" w:cs="Arial"/>
        </w:rPr>
      </w:pPr>
    </w:p>
    <w:p w14:paraId="577C0191" w14:textId="77777777" w:rsidR="00044D6D" w:rsidRPr="00C97BFF" w:rsidRDefault="00044D6D" w:rsidP="0039303D">
      <w:pPr>
        <w:spacing w:beforeLines="30" w:before="72" w:after="30" w:line="360" w:lineRule="auto"/>
        <w:jc w:val="center"/>
        <w:rPr>
          <w:rFonts w:ascii="Arial" w:hAnsi="Arial" w:cs="Arial"/>
        </w:rPr>
      </w:pPr>
    </w:p>
    <w:p w14:paraId="4B5503CC" w14:textId="77777777" w:rsidR="00044D6D" w:rsidRPr="00C97BFF" w:rsidRDefault="00044D6D" w:rsidP="0039303D">
      <w:pPr>
        <w:spacing w:beforeLines="30" w:before="72" w:after="30" w:line="360" w:lineRule="auto"/>
        <w:jc w:val="center"/>
        <w:rPr>
          <w:rFonts w:ascii="Arial" w:hAnsi="Arial" w:cs="Arial"/>
        </w:rPr>
      </w:pPr>
    </w:p>
    <w:p w14:paraId="177F9289" w14:textId="46EEC3D3" w:rsidR="00044D6D" w:rsidRPr="00C97BFF" w:rsidRDefault="000B324B" w:rsidP="0039303D">
      <w:pPr>
        <w:spacing w:beforeLines="30" w:before="72" w:after="30" w:line="360" w:lineRule="auto"/>
        <w:jc w:val="center"/>
        <w:rPr>
          <w:rFonts w:ascii="Arial" w:hAnsi="Arial" w:cs="Arial"/>
          <w:b/>
          <w:bCs/>
        </w:rPr>
      </w:pPr>
      <w:r w:rsidRPr="00C97BFF">
        <w:rPr>
          <w:rFonts w:ascii="Arial" w:hAnsi="Arial" w:cs="Arial"/>
          <w:b/>
          <w:bCs/>
        </w:rPr>
        <w:t>THE CHALLENGE OF RETAINING NURSES</w:t>
      </w:r>
    </w:p>
    <w:p w14:paraId="14255B0D" w14:textId="77777777" w:rsidR="00044D6D" w:rsidRPr="00C97BFF" w:rsidRDefault="00044D6D" w:rsidP="0039303D">
      <w:pPr>
        <w:spacing w:beforeLines="30" w:before="72" w:after="30" w:line="360" w:lineRule="auto"/>
        <w:jc w:val="center"/>
        <w:rPr>
          <w:rFonts w:ascii="Arial" w:hAnsi="Arial" w:cs="Arial"/>
        </w:rPr>
      </w:pPr>
    </w:p>
    <w:p w14:paraId="7822CDEC" w14:textId="77777777" w:rsidR="00044D6D" w:rsidRPr="00C97BFF" w:rsidRDefault="00044D6D" w:rsidP="0039303D">
      <w:pPr>
        <w:spacing w:beforeLines="30" w:before="72" w:after="30" w:line="360" w:lineRule="auto"/>
        <w:jc w:val="center"/>
        <w:rPr>
          <w:rFonts w:ascii="Arial" w:hAnsi="Arial" w:cs="Arial"/>
        </w:rPr>
      </w:pPr>
    </w:p>
    <w:p w14:paraId="1FACF8D7" w14:textId="1A746739" w:rsidR="00044D6D" w:rsidRPr="00C97BFF" w:rsidRDefault="00044D6D" w:rsidP="0039303D">
      <w:pPr>
        <w:spacing w:beforeLines="30" w:before="72" w:after="30" w:line="360" w:lineRule="auto"/>
        <w:jc w:val="center"/>
        <w:rPr>
          <w:rFonts w:ascii="Arial" w:hAnsi="Arial" w:cs="Arial"/>
        </w:rPr>
      </w:pPr>
    </w:p>
    <w:p w14:paraId="7EA8AEA6" w14:textId="107D9CA2" w:rsidR="001F2A44" w:rsidRPr="00C97BFF" w:rsidRDefault="001F2A44" w:rsidP="0039303D">
      <w:pPr>
        <w:spacing w:beforeLines="30" w:before="72" w:after="30" w:line="360" w:lineRule="auto"/>
        <w:jc w:val="center"/>
        <w:rPr>
          <w:rFonts w:ascii="Arial" w:hAnsi="Arial" w:cs="Arial"/>
        </w:rPr>
      </w:pPr>
    </w:p>
    <w:p w14:paraId="3DEEB0D1" w14:textId="52BFF7A1" w:rsidR="00EB3F41" w:rsidRPr="00C97BFF" w:rsidRDefault="00EB3F41" w:rsidP="0039303D">
      <w:pPr>
        <w:spacing w:beforeLines="30" w:before="72" w:after="30" w:line="360" w:lineRule="auto"/>
        <w:jc w:val="center"/>
        <w:rPr>
          <w:rFonts w:ascii="Arial" w:hAnsi="Arial" w:cs="Arial"/>
        </w:rPr>
      </w:pPr>
    </w:p>
    <w:p w14:paraId="298BACF0" w14:textId="6E7637AB" w:rsidR="00EB3F41" w:rsidRPr="00C97BFF" w:rsidRDefault="00EB3F41" w:rsidP="0039303D">
      <w:pPr>
        <w:spacing w:beforeLines="30" w:before="72" w:after="30" w:line="360" w:lineRule="auto"/>
        <w:jc w:val="center"/>
        <w:rPr>
          <w:rFonts w:ascii="Arial" w:hAnsi="Arial" w:cs="Arial"/>
        </w:rPr>
      </w:pPr>
    </w:p>
    <w:p w14:paraId="48429C13" w14:textId="3E6A4F9B" w:rsidR="00EB3F41" w:rsidRPr="00C97BFF" w:rsidRDefault="00EB3F41" w:rsidP="0039303D">
      <w:pPr>
        <w:spacing w:beforeLines="30" w:before="72" w:after="30" w:line="360" w:lineRule="auto"/>
        <w:jc w:val="center"/>
        <w:rPr>
          <w:rFonts w:ascii="Arial" w:hAnsi="Arial" w:cs="Arial"/>
        </w:rPr>
      </w:pPr>
    </w:p>
    <w:p w14:paraId="0F7CCAD3" w14:textId="417DA824" w:rsidR="00EB3F41" w:rsidRPr="00C97BFF" w:rsidRDefault="00EB3F41" w:rsidP="0039303D">
      <w:pPr>
        <w:spacing w:beforeLines="30" w:before="72" w:after="30" w:line="360" w:lineRule="auto"/>
        <w:jc w:val="center"/>
        <w:rPr>
          <w:rFonts w:ascii="Arial" w:hAnsi="Arial" w:cs="Arial"/>
        </w:rPr>
      </w:pPr>
    </w:p>
    <w:p w14:paraId="0CA83C5B" w14:textId="77777777" w:rsidR="00EB3F41" w:rsidRPr="00C97BFF" w:rsidRDefault="00EB3F41" w:rsidP="0039303D">
      <w:pPr>
        <w:spacing w:beforeLines="30" w:before="72" w:after="30" w:line="360" w:lineRule="auto"/>
        <w:jc w:val="center"/>
        <w:rPr>
          <w:rFonts w:ascii="Arial" w:hAnsi="Arial" w:cs="Arial"/>
        </w:rPr>
      </w:pPr>
    </w:p>
    <w:p w14:paraId="49D30082" w14:textId="77777777" w:rsidR="00044D6D" w:rsidRPr="00C97BFF" w:rsidRDefault="00044D6D" w:rsidP="0039303D">
      <w:pPr>
        <w:spacing w:beforeLines="30" w:before="72" w:after="30" w:line="360" w:lineRule="auto"/>
        <w:jc w:val="center"/>
        <w:rPr>
          <w:rFonts w:ascii="Arial" w:hAnsi="Arial" w:cs="Arial"/>
        </w:rPr>
      </w:pPr>
    </w:p>
    <w:p w14:paraId="3EC7621A" w14:textId="7D3AD60C" w:rsidR="00044D6D" w:rsidRPr="00C97BFF" w:rsidRDefault="00044D6D" w:rsidP="0039303D">
      <w:pPr>
        <w:spacing w:beforeLines="30" w:before="72" w:after="30" w:line="360" w:lineRule="auto"/>
        <w:jc w:val="center"/>
        <w:rPr>
          <w:rFonts w:ascii="Arial" w:hAnsi="Arial" w:cs="Arial"/>
        </w:rPr>
      </w:pPr>
      <w:r w:rsidRPr="00C97BFF">
        <w:rPr>
          <w:rFonts w:ascii="Arial" w:hAnsi="Arial" w:cs="Arial"/>
        </w:rPr>
        <w:t>By</w:t>
      </w:r>
    </w:p>
    <w:p w14:paraId="020B6859" w14:textId="553289E3" w:rsidR="00044D6D" w:rsidRPr="00C97BFF" w:rsidRDefault="00044D6D" w:rsidP="0039303D">
      <w:pPr>
        <w:spacing w:beforeLines="30" w:before="72" w:after="30" w:line="360" w:lineRule="auto"/>
        <w:jc w:val="center"/>
        <w:rPr>
          <w:rFonts w:ascii="Arial" w:hAnsi="Arial" w:cs="Arial"/>
        </w:rPr>
      </w:pPr>
      <w:r w:rsidRPr="00C97BFF">
        <w:rPr>
          <w:rFonts w:ascii="Arial" w:hAnsi="Arial" w:cs="Arial"/>
        </w:rPr>
        <w:t>Rowena Bennett</w:t>
      </w:r>
    </w:p>
    <w:p w14:paraId="0AAEDD33" w14:textId="77777777" w:rsidR="00044D6D" w:rsidRPr="00C97BFF" w:rsidRDefault="00044D6D" w:rsidP="0039303D">
      <w:pPr>
        <w:spacing w:beforeLines="30" w:before="72" w:after="30" w:line="360" w:lineRule="auto"/>
        <w:jc w:val="center"/>
        <w:rPr>
          <w:rFonts w:ascii="Arial" w:hAnsi="Arial" w:cs="Arial"/>
        </w:rPr>
      </w:pPr>
      <w:r w:rsidRPr="00C97BFF">
        <w:rPr>
          <w:rFonts w:ascii="Arial" w:hAnsi="Arial" w:cs="Arial"/>
        </w:rPr>
        <w:t>Academic and employability skills</w:t>
      </w:r>
    </w:p>
    <w:p w14:paraId="7168B037" w14:textId="2753104C" w:rsidR="00044D6D" w:rsidRPr="00C97BFF" w:rsidRDefault="00044D6D" w:rsidP="0039303D">
      <w:pPr>
        <w:spacing w:beforeLines="30" w:before="72" w:after="30" w:line="360" w:lineRule="auto"/>
        <w:jc w:val="center"/>
        <w:rPr>
          <w:rFonts w:ascii="Arial" w:hAnsi="Arial" w:cs="Arial"/>
        </w:rPr>
      </w:pPr>
      <w:r w:rsidRPr="00C97BFF">
        <w:rPr>
          <w:rFonts w:ascii="Arial" w:hAnsi="Arial" w:cs="Arial"/>
        </w:rPr>
        <w:t>Module BMSW400</w:t>
      </w:r>
      <w:r w:rsidR="00381E27" w:rsidRPr="00C97BFF">
        <w:rPr>
          <w:rFonts w:ascii="Arial" w:hAnsi="Arial" w:cs="Arial"/>
        </w:rPr>
        <w:t>1</w:t>
      </w:r>
    </w:p>
    <w:p w14:paraId="583D11C6" w14:textId="77777777" w:rsidR="00044D6D" w:rsidRPr="00C97BFF" w:rsidRDefault="00044D6D" w:rsidP="0039303D">
      <w:pPr>
        <w:spacing w:beforeLines="30" w:before="72" w:after="30" w:line="360" w:lineRule="auto"/>
        <w:jc w:val="center"/>
        <w:rPr>
          <w:rFonts w:ascii="Arial" w:hAnsi="Arial" w:cs="Arial"/>
          <w:b/>
          <w:bCs/>
        </w:rPr>
      </w:pPr>
      <w:r w:rsidRPr="00C97BFF">
        <w:rPr>
          <w:rStyle w:val="Strong"/>
          <w:rFonts w:ascii="Arial" w:eastAsia="Times New Roman" w:hAnsi="Arial" w:cs="Arial"/>
          <w:color w:val="373A3C"/>
          <w:shd w:val="clear" w:color="auto" w:fill="FBF7F5"/>
        </w:rPr>
        <w:t>Terkimbi Atonde</w:t>
      </w:r>
    </w:p>
    <w:p w14:paraId="39DFC7E6" w14:textId="77777777" w:rsidR="00044D6D" w:rsidRPr="00C97BFF" w:rsidRDefault="00044D6D" w:rsidP="0039303D">
      <w:pPr>
        <w:spacing w:beforeLines="30" w:before="72" w:after="30" w:line="360" w:lineRule="auto"/>
        <w:jc w:val="both"/>
        <w:rPr>
          <w:rFonts w:ascii="Arial" w:hAnsi="Arial" w:cs="Arial"/>
        </w:rPr>
      </w:pPr>
    </w:p>
    <w:p w14:paraId="11A82C19" w14:textId="77777777" w:rsidR="0011359C" w:rsidRPr="00C97BFF" w:rsidRDefault="0011359C" w:rsidP="0039303D">
      <w:pPr>
        <w:tabs>
          <w:tab w:val="left" w:pos="2000"/>
        </w:tabs>
        <w:spacing w:beforeLines="30" w:before="72" w:after="30" w:line="360" w:lineRule="auto"/>
        <w:ind w:left="1440"/>
        <w:jc w:val="both"/>
        <w:rPr>
          <w:rFonts w:ascii="Arial" w:hAnsi="Arial" w:cs="Arial"/>
          <w:color w:val="000000" w:themeColor="text1"/>
        </w:rPr>
      </w:pPr>
    </w:p>
    <w:p w14:paraId="3D34971A" w14:textId="77777777" w:rsidR="006B0B42" w:rsidRPr="00C97BFF" w:rsidRDefault="006B0B42" w:rsidP="0039303D">
      <w:pPr>
        <w:tabs>
          <w:tab w:val="left" w:pos="2000"/>
        </w:tabs>
        <w:spacing w:beforeLines="30" w:before="72" w:after="30" w:line="360" w:lineRule="auto"/>
        <w:ind w:left="1440"/>
        <w:jc w:val="both"/>
        <w:rPr>
          <w:rFonts w:ascii="Arial" w:hAnsi="Arial" w:cs="Arial"/>
          <w:color w:val="000000" w:themeColor="text1"/>
        </w:rPr>
      </w:pPr>
    </w:p>
    <w:p w14:paraId="7BEEE653" w14:textId="77777777" w:rsidR="00332D13" w:rsidRDefault="00332D13" w:rsidP="0039303D">
      <w:pPr>
        <w:shd w:val="clear" w:color="auto" w:fill="FFFFFF"/>
        <w:spacing w:before="72" w:after="30" w:line="360" w:lineRule="auto"/>
        <w:jc w:val="both"/>
        <w:rPr>
          <w:rFonts w:ascii="Arial" w:hAnsi="Arial" w:cs="Arial"/>
          <w:b/>
          <w:bCs/>
          <w:color w:val="000000"/>
        </w:rPr>
      </w:pPr>
    </w:p>
    <w:sdt>
      <w:sdtPr>
        <w:rPr>
          <w:rFonts w:asciiTheme="minorHAnsi" w:eastAsiaTheme="minorEastAsia" w:hAnsiTheme="minorHAnsi" w:cs="Times New Roman"/>
          <w:color w:val="auto"/>
          <w:sz w:val="22"/>
          <w:szCs w:val="22"/>
        </w:rPr>
        <w:id w:val="-1932808843"/>
        <w:docPartObj>
          <w:docPartGallery w:val="Table of Contents"/>
          <w:docPartUnique/>
        </w:docPartObj>
      </w:sdtPr>
      <w:sdtEndPr/>
      <w:sdtContent>
        <w:p w14:paraId="2DBB61DE" w14:textId="240A9E42" w:rsidR="00EC2B18" w:rsidRDefault="00EC2B18">
          <w:pPr>
            <w:pStyle w:val="TOCHeading"/>
          </w:pPr>
          <w:r>
            <w:t>Table of Contents</w:t>
          </w:r>
        </w:p>
        <w:p w14:paraId="08A65B31" w14:textId="3A60D579" w:rsidR="00EC2B18" w:rsidRPr="00E6237C" w:rsidRDefault="00672F9B" w:rsidP="00E6237C">
          <w:pPr>
            <w:pStyle w:val="TOC1"/>
          </w:pPr>
          <w:r w:rsidRPr="00E6237C">
            <w:t>Title page</w:t>
          </w:r>
          <w:r w:rsidR="00EC2B18" w:rsidRPr="00E6237C">
            <w:ptab w:relativeTo="margin" w:alignment="right" w:leader="dot"/>
          </w:r>
          <w:r w:rsidR="00EC2B18" w:rsidRPr="00E6237C">
            <w:t>1</w:t>
          </w:r>
        </w:p>
        <w:p w14:paraId="71051C99" w14:textId="620700AB" w:rsidR="00EC2B18" w:rsidRDefault="00672F9B" w:rsidP="00C56831">
          <w:pPr>
            <w:pStyle w:val="TOC2"/>
            <w:ind w:left="0"/>
          </w:pPr>
          <w:r w:rsidRPr="00E6237C">
            <w:rPr>
              <w:b/>
              <w:bCs/>
            </w:rPr>
            <w:t>Contents</w:t>
          </w:r>
          <w:r>
            <w:tab/>
          </w:r>
          <w:r>
            <w:tab/>
          </w:r>
          <w:r>
            <w:tab/>
          </w:r>
          <w:r>
            <w:tab/>
          </w:r>
          <w:r>
            <w:tab/>
          </w:r>
          <w:r>
            <w:tab/>
          </w:r>
          <w:r>
            <w:tab/>
          </w:r>
          <w:r>
            <w:tab/>
          </w:r>
          <w:r>
            <w:tab/>
          </w:r>
          <w:r>
            <w:tab/>
          </w:r>
          <w:r>
            <w:tab/>
            <w:t xml:space="preserve">     </w:t>
          </w:r>
          <w:r w:rsidR="00EC2B18">
            <w:t>2</w:t>
          </w:r>
        </w:p>
        <w:p w14:paraId="6C270374" w14:textId="42F85C2B" w:rsidR="00EC2B18" w:rsidRDefault="00E6237C" w:rsidP="00C56831">
          <w:pPr>
            <w:pStyle w:val="TOC3"/>
            <w:ind w:left="0"/>
          </w:pPr>
          <w:r>
            <w:t>Introduction</w:t>
          </w:r>
          <w:r w:rsidR="00EC2B18">
            <w:ptab w:relativeTo="margin" w:alignment="right" w:leader="dot"/>
          </w:r>
          <w:r w:rsidR="00EC2B18">
            <w:t>3</w:t>
          </w:r>
        </w:p>
        <w:p w14:paraId="2FBC6C4F" w14:textId="05200349" w:rsidR="00EC2B18" w:rsidRDefault="00C57952" w:rsidP="00C56831">
          <w:pPr>
            <w:pStyle w:val="TOC1"/>
            <w:ind w:firstLine="446"/>
          </w:pPr>
          <w:bookmarkStart w:id="0" w:name="_Hlk89696452"/>
          <w:r>
            <w:t>Number of nurses that left and joined NHS</w:t>
          </w:r>
          <w:r w:rsidR="00EC2B18">
            <w:ptab w:relativeTo="margin" w:alignment="right" w:leader="dot"/>
          </w:r>
          <w:r w:rsidR="00055E0C">
            <w:t>3</w:t>
          </w:r>
        </w:p>
        <w:p w14:paraId="5BCE9848" w14:textId="3ABB7364" w:rsidR="00720E32" w:rsidRDefault="00C11CD0" w:rsidP="002C136A">
          <w:pPr>
            <w:pStyle w:val="TOC3"/>
            <w:ind w:left="446"/>
          </w:pPr>
          <w:r>
            <w:t>Job satisfaction</w:t>
          </w:r>
          <w:r w:rsidR="00EC2B18">
            <w:ptab w:relativeTo="margin" w:alignment="right" w:leader="dot"/>
          </w:r>
          <w:r w:rsidR="00055E0C">
            <w:t>4</w:t>
          </w:r>
        </w:p>
        <w:p w14:paraId="1FB4F15A" w14:textId="43B3A963" w:rsidR="00720E32" w:rsidRDefault="00720E32" w:rsidP="00720E32">
          <w:pPr>
            <w:pStyle w:val="TOC2"/>
            <w:ind w:left="216"/>
          </w:pPr>
          <w:r>
            <w:t>Effects of Pay on retention</w:t>
          </w:r>
          <w:r>
            <w:ptab w:relativeTo="margin" w:alignment="right" w:leader="dot"/>
          </w:r>
          <w:r w:rsidR="002C136A">
            <w:t>5</w:t>
          </w:r>
        </w:p>
        <w:p w14:paraId="7B9BD273" w14:textId="2E36506C" w:rsidR="00720E32" w:rsidRDefault="00FA730D" w:rsidP="00C56831">
          <w:pPr>
            <w:pStyle w:val="TOC3"/>
            <w:ind w:left="0"/>
          </w:pPr>
          <w:r>
            <w:t>Effects of staff shortages</w:t>
          </w:r>
          <w:r w:rsidR="00720E32">
            <w:ptab w:relativeTo="margin" w:alignment="right" w:leader="dot"/>
          </w:r>
          <w:r>
            <w:t>6</w:t>
          </w:r>
        </w:p>
        <w:p w14:paraId="2B5B5632" w14:textId="3587EB0D" w:rsidR="002C136A" w:rsidRDefault="000A467C" w:rsidP="00C56831">
          <w:pPr>
            <w:pStyle w:val="TOC1"/>
            <w:ind w:firstLine="446"/>
          </w:pPr>
          <w:r>
            <w:t>Recommendations of improvements</w:t>
          </w:r>
          <w:r w:rsidR="002C136A">
            <w:ptab w:relativeTo="margin" w:alignment="right" w:leader="dot"/>
          </w:r>
          <w:r w:rsidR="00174E0D">
            <w:t>6</w:t>
          </w:r>
        </w:p>
        <w:p w14:paraId="6A067C73" w14:textId="04F8AA72" w:rsidR="002C136A" w:rsidRDefault="004A7F5A" w:rsidP="004A7F5A">
          <w:pPr>
            <w:pStyle w:val="TOC3"/>
            <w:ind w:left="0"/>
          </w:pPr>
          <w:r>
            <w:t>Conclusion</w:t>
          </w:r>
          <w:r w:rsidR="002C136A">
            <w:ptab w:relativeTo="margin" w:alignment="right" w:leader="dot"/>
          </w:r>
          <w:r>
            <w:t>7</w:t>
          </w:r>
        </w:p>
        <w:p w14:paraId="4334B1DD" w14:textId="0C8A283B" w:rsidR="00EC2B18" w:rsidRPr="00055E0C" w:rsidRDefault="00C56831" w:rsidP="005114C4">
          <w:pPr>
            <w:pStyle w:val="TOC2"/>
            <w:ind w:left="216"/>
          </w:pPr>
          <w:r>
            <w:t>R</w:t>
          </w:r>
          <w:r w:rsidR="004A7F5A">
            <w:t>eferences</w:t>
          </w:r>
          <w:r w:rsidR="002C136A">
            <w:ptab w:relativeTo="margin" w:alignment="right" w:leader="dot"/>
          </w:r>
          <w:r w:rsidR="004A7F5A">
            <w:t>7</w:t>
          </w:r>
        </w:p>
      </w:sdtContent>
    </w:sdt>
    <w:bookmarkEnd w:id="0" w:displacedByCustomXml="prev"/>
    <w:p w14:paraId="42352F41" w14:textId="77777777" w:rsidR="00332D13" w:rsidRPr="00332D13" w:rsidRDefault="00332D13" w:rsidP="00332D13">
      <w:pPr>
        <w:rPr>
          <w:rFonts w:ascii="Arial" w:hAnsi="Arial" w:cs="Arial"/>
          <w:b/>
          <w:bCs/>
          <w:color w:val="000000"/>
        </w:rPr>
      </w:pPr>
    </w:p>
    <w:p w14:paraId="7E9E65BD" w14:textId="77777777" w:rsidR="00332D13" w:rsidRDefault="00332D13">
      <w:pPr>
        <w:rPr>
          <w:rFonts w:ascii="Arial" w:hAnsi="Arial" w:cs="Arial"/>
          <w:b/>
          <w:bCs/>
          <w:color w:val="000000"/>
        </w:rPr>
      </w:pPr>
      <w:r>
        <w:rPr>
          <w:rFonts w:ascii="Arial" w:hAnsi="Arial" w:cs="Arial"/>
          <w:b/>
          <w:bCs/>
          <w:color w:val="000000"/>
        </w:rPr>
        <w:br w:type="page"/>
      </w:r>
    </w:p>
    <w:p w14:paraId="4DEF4C84" w14:textId="1706E57B" w:rsidR="00051A20" w:rsidRPr="00C97BFF" w:rsidRDefault="00051A20" w:rsidP="0039303D">
      <w:pPr>
        <w:shd w:val="clear" w:color="auto" w:fill="FFFFFF"/>
        <w:spacing w:before="72" w:after="30" w:line="360" w:lineRule="auto"/>
        <w:jc w:val="both"/>
        <w:rPr>
          <w:rFonts w:ascii="Arial" w:hAnsi="Arial" w:cs="Arial"/>
          <w:b/>
          <w:bCs/>
          <w:color w:val="000000"/>
        </w:rPr>
      </w:pPr>
      <w:r w:rsidRPr="00C97BFF">
        <w:rPr>
          <w:rFonts w:ascii="Arial" w:hAnsi="Arial" w:cs="Arial"/>
          <w:b/>
          <w:bCs/>
          <w:color w:val="000000"/>
        </w:rPr>
        <w:lastRenderedPageBreak/>
        <w:t>introduction</w:t>
      </w:r>
    </w:p>
    <w:p w14:paraId="19D1F171" w14:textId="30D2E746" w:rsidR="002F272E" w:rsidRPr="00C97BFF" w:rsidRDefault="002F272E" w:rsidP="0039303D">
      <w:pPr>
        <w:shd w:val="clear" w:color="auto" w:fill="FFFFFF"/>
        <w:spacing w:before="72" w:after="30" w:line="360" w:lineRule="auto"/>
        <w:jc w:val="both"/>
        <w:rPr>
          <w:rFonts w:ascii="Arial" w:hAnsi="Arial" w:cs="Arial"/>
          <w:color w:val="000000"/>
        </w:rPr>
      </w:pPr>
      <w:r w:rsidRPr="00C97BFF">
        <w:rPr>
          <w:rFonts w:ascii="Arial" w:hAnsi="Arial" w:cs="Arial"/>
          <w:color w:val="000000"/>
        </w:rPr>
        <w:t>Imagine having to work so hard every day and not benefiting or suffering in a way where you have no control over it. Issues related to nurse retention constitute major challenges in many countries globally.</w:t>
      </w:r>
      <w:r w:rsidR="00E64B17" w:rsidRPr="00C97BFF">
        <w:rPr>
          <w:rFonts w:ascii="Arial" w:hAnsi="Arial" w:cs="Arial"/>
          <w:color w:val="000000"/>
        </w:rPr>
        <w:t xml:space="preserve"> </w:t>
      </w:r>
      <w:r w:rsidRPr="00C97BFF">
        <w:rPr>
          <w:rFonts w:ascii="Arial" w:hAnsi="Arial" w:cs="Arial"/>
          <w:color w:val="000000"/>
        </w:rPr>
        <w:t xml:space="preserve">A current medical factor issue is caused </w:t>
      </w:r>
      <w:r w:rsidR="002F2136" w:rsidRPr="00C97BFF">
        <w:rPr>
          <w:rFonts w:ascii="Arial" w:hAnsi="Arial" w:cs="Arial"/>
          <w:color w:val="000000"/>
        </w:rPr>
        <w:t>by</w:t>
      </w:r>
      <w:r w:rsidRPr="00C97BFF">
        <w:rPr>
          <w:rFonts w:ascii="Arial" w:hAnsi="Arial" w:cs="Arial"/>
          <w:color w:val="000000"/>
        </w:rPr>
        <w:t xml:space="preserve"> an unexpected strain on the NHS within the UK in relation </w:t>
      </w:r>
      <w:r w:rsidR="002F2136" w:rsidRPr="00C97BFF">
        <w:rPr>
          <w:rFonts w:ascii="Arial" w:hAnsi="Arial" w:cs="Arial"/>
          <w:color w:val="000000"/>
        </w:rPr>
        <w:t>to</w:t>
      </w:r>
      <w:r w:rsidRPr="00C97BFF">
        <w:rPr>
          <w:rFonts w:ascii="Arial" w:hAnsi="Arial" w:cs="Arial"/>
          <w:color w:val="000000"/>
        </w:rPr>
        <w:t xml:space="preserve"> the Covid-19 pandemic.</w:t>
      </w:r>
      <w:r w:rsidR="003F56A1" w:rsidRPr="00C97BFF">
        <w:rPr>
          <w:rFonts w:ascii="Arial" w:hAnsi="Arial" w:cs="Arial"/>
          <w:color w:val="000000"/>
        </w:rPr>
        <w:t xml:space="preserve"> </w:t>
      </w:r>
      <w:r w:rsidRPr="00C97BFF">
        <w:rPr>
          <w:rFonts w:ascii="Arial" w:hAnsi="Arial" w:cs="Arial"/>
          <w:color w:val="000000"/>
        </w:rPr>
        <w:t>This report will be looking at the challenge of retaining nurses including reasons for shortages and key factors effecting job satisfaction in nursing. The main purpose of nurses is to provide patient care for individuals and to support them through health and illness. Many nurse responsibilities can range from making decisions for treatments to providing inoculations in schools. There are also many types of nurses that must complete extensive educational programmes and study or work alongside patients’ families or communities.</w:t>
      </w:r>
    </w:p>
    <w:p w14:paraId="00B0D692" w14:textId="52533111" w:rsidR="002F2136" w:rsidRPr="00C97BFF" w:rsidRDefault="002F272E" w:rsidP="0039303D">
      <w:pPr>
        <w:shd w:val="clear" w:color="auto" w:fill="FFFFFF"/>
        <w:spacing w:before="72" w:after="30" w:line="360" w:lineRule="auto"/>
        <w:jc w:val="both"/>
        <w:rPr>
          <w:rFonts w:ascii="Arial" w:hAnsi="Arial" w:cs="Arial"/>
          <w:b/>
          <w:color w:val="000000" w:themeColor="text1"/>
        </w:rPr>
      </w:pPr>
      <w:r w:rsidRPr="00C97BFF">
        <w:rPr>
          <w:rFonts w:ascii="Arial" w:hAnsi="Arial" w:cs="Arial"/>
          <w:color w:val="000000"/>
        </w:rPr>
        <w:t>Thousands of nurses and midwives say they are more likely to quit their job because of frustrations of pay and the impact of the Covid-19 pandemic on mental health. The Institute for Public Policy Research think tank </w:t>
      </w:r>
      <w:hyperlink r:id="rId7" w:tgtFrame="_blank" w:history="1">
        <w:r w:rsidRPr="00C97BFF">
          <w:rPr>
            <w:rStyle w:val="Hyperlink"/>
            <w:rFonts w:ascii="Arial" w:hAnsi="Arial" w:cs="Arial"/>
            <w:color w:val="000000"/>
          </w:rPr>
          <w:t>poll</w:t>
        </w:r>
      </w:hyperlink>
      <w:r w:rsidRPr="00C97BFF">
        <w:rPr>
          <w:rFonts w:ascii="Arial" w:hAnsi="Arial" w:cs="Arial"/>
          <w:color w:val="000000"/>
        </w:rPr>
        <w:t> of 1,006 health professionals across the UK has prompted warnings of a ‘deadly exodus’ of healthcare workers over the next few years. It found one in four NHS workers, and 29% of nurses and midwives, are more likely to leave the NHS than they were before the pandemic(</w:t>
      </w:r>
      <w:hyperlink r:id="rId8" w:history="1">
        <w:r w:rsidRPr="00C97BFF">
          <w:rPr>
            <w:rStyle w:val="Hyperlink"/>
            <w:rFonts w:ascii="Arial" w:hAnsi="Arial" w:cs="Arial"/>
            <w:i/>
            <w:iCs/>
          </w:rPr>
          <w:t>www.nursinginpractice.com</w:t>
        </w:r>
      </w:hyperlink>
      <w:r w:rsidRPr="00C97BFF">
        <w:rPr>
          <w:rStyle w:val="Hyperlink"/>
          <w:rFonts w:ascii="Arial" w:hAnsi="Arial" w:cs="Arial"/>
          <w:i/>
          <w:iCs/>
          <w:color w:val="000000"/>
        </w:rPr>
        <w:t>).</w:t>
      </w:r>
      <w:r w:rsidRPr="00C97BFF">
        <w:rPr>
          <w:rFonts w:ascii="Arial" w:hAnsi="Arial" w:cs="Arial"/>
          <w:color w:val="000000"/>
        </w:rPr>
        <w:t>According to Labour Party Over 200,000 nurses have stopped working for the NHS since 2010. (Fullfact.org 2021) That’s correct for England, but this figure should also come with a health warning. While the turnover of nurses has increased since 2010, not all the 200,000 staff “quit” the NHS voluntarily. Labour outlined that some employees retired (though not as clearly in their online version), others were transferred, some were dismissed, and others died in service.</w:t>
      </w:r>
    </w:p>
    <w:p w14:paraId="4D57CFFC" w14:textId="58B31641" w:rsidR="000041AD" w:rsidRPr="00C97BFF" w:rsidRDefault="00C16068" w:rsidP="0039303D">
      <w:pPr>
        <w:pStyle w:val="NormalWeb"/>
        <w:shd w:val="clear" w:color="auto" w:fill="FFFFFF"/>
        <w:spacing w:beforeLines="30" w:before="72" w:beforeAutospacing="0" w:after="30" w:afterAutospacing="0" w:line="360" w:lineRule="auto"/>
        <w:jc w:val="both"/>
        <w:rPr>
          <w:rFonts w:ascii="Arial" w:hAnsi="Arial" w:cs="Arial"/>
          <w:b/>
          <w:bCs/>
          <w:color w:val="000000" w:themeColor="text1"/>
          <w:sz w:val="22"/>
          <w:szCs w:val="22"/>
        </w:rPr>
      </w:pPr>
      <w:r w:rsidRPr="00C97BFF">
        <w:rPr>
          <w:rFonts w:ascii="Arial" w:hAnsi="Arial" w:cs="Arial"/>
          <w:b/>
          <w:bCs/>
          <w:color w:val="000000" w:themeColor="text1"/>
          <w:sz w:val="22"/>
          <w:szCs w:val="22"/>
        </w:rPr>
        <w:t>Number of nurses left and joined nursing profession</w:t>
      </w:r>
    </w:p>
    <w:p w14:paraId="47EC6B3F" w14:textId="389DF5B7" w:rsidR="00995D6C" w:rsidRPr="00C97BFF" w:rsidRDefault="00716713" w:rsidP="0023704F">
      <w:pPr>
        <w:pStyle w:val="NormalWeb"/>
        <w:shd w:val="clear" w:color="auto" w:fill="FFFFFF"/>
        <w:spacing w:beforeLines="30" w:before="72" w:beforeAutospacing="0" w:after="30" w:afterAutospacing="0" w:line="360" w:lineRule="auto"/>
        <w:jc w:val="both"/>
        <w:divId w:val="2133136641"/>
        <w:rPr>
          <w:rFonts w:ascii="Arial" w:eastAsia="Times New Roman" w:hAnsi="Arial" w:cs="Arial"/>
          <w:i/>
          <w:iCs/>
          <w:color w:val="000000" w:themeColor="text1"/>
          <w:sz w:val="22"/>
          <w:szCs w:val="22"/>
          <w:shd w:val="clear" w:color="auto" w:fill="FFFFFF"/>
        </w:rPr>
      </w:pPr>
      <w:r w:rsidRPr="00C97BFF">
        <w:rPr>
          <w:rFonts w:ascii="Arial" w:hAnsi="Arial" w:cs="Arial"/>
          <w:color w:val="000000" w:themeColor="text1"/>
          <w:sz w:val="22"/>
          <w:szCs w:val="22"/>
        </w:rPr>
        <w:t>Currently, there are just over 3 million registered nurses in the US, but only 85% are actively working. Approximately 44.7% of the total is 50 years of age or older (HRSA 2010</w:t>
      </w:r>
      <w:r w:rsidR="00067584" w:rsidRPr="00C97BFF">
        <w:rPr>
          <w:rFonts w:ascii="Arial" w:hAnsi="Arial" w:cs="Arial"/>
          <w:color w:val="000000" w:themeColor="text1"/>
          <w:sz w:val="22"/>
          <w:szCs w:val="22"/>
        </w:rPr>
        <w:t>) (</w:t>
      </w:r>
      <w:r w:rsidRPr="00C97BFF">
        <w:rPr>
          <w:rFonts w:ascii="Arial" w:eastAsia="Times New Roman" w:hAnsi="Arial" w:cs="Arial"/>
          <w:color w:val="000000" w:themeColor="text1"/>
          <w:sz w:val="22"/>
          <w:szCs w:val="22"/>
          <w:shd w:val="clear" w:color="auto" w:fill="FFFFFF"/>
        </w:rPr>
        <w:t>WALLIS and KENNEDY, 2012)</w:t>
      </w:r>
      <w:r w:rsidR="00051A20" w:rsidRPr="00C97BFF">
        <w:rPr>
          <w:rFonts w:ascii="Arial" w:hAnsi="Arial" w:cs="Arial"/>
          <w:i/>
          <w:iCs/>
          <w:noProof/>
          <w:color w:val="000000" w:themeColor="text1"/>
          <w:sz w:val="22"/>
          <w:szCs w:val="22"/>
        </w:rPr>
        <w:drawing>
          <wp:anchor distT="0" distB="0" distL="114300" distR="114300" simplePos="0" relativeHeight="251658240" behindDoc="0" locked="0" layoutInCell="1" allowOverlap="1" wp14:anchorId="1BC7F8E2" wp14:editId="00E33B43">
            <wp:simplePos x="0" y="0"/>
            <wp:positionH relativeFrom="column">
              <wp:posOffset>147569</wp:posOffset>
            </wp:positionH>
            <wp:positionV relativeFrom="paragraph">
              <wp:posOffset>552</wp:posOffset>
            </wp:positionV>
            <wp:extent cx="2976245" cy="2296160"/>
            <wp:effectExtent l="0" t="0" r="0" b="8890"/>
            <wp:wrapThrough wrapText="bothSides">
              <wp:wrapPolygon edited="0">
                <wp:start x="0" y="0"/>
                <wp:lineTo x="0" y="21504"/>
                <wp:lineTo x="21429" y="21504"/>
                <wp:lineTo x="2142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2976245" cy="2296160"/>
                    </a:xfrm>
                    <a:prstGeom prst="rect">
                      <a:avLst/>
                    </a:prstGeom>
                  </pic:spPr>
                </pic:pic>
              </a:graphicData>
            </a:graphic>
            <wp14:sizeRelH relativeFrom="margin">
              <wp14:pctWidth>0</wp14:pctWidth>
            </wp14:sizeRelH>
            <wp14:sizeRelV relativeFrom="margin">
              <wp14:pctHeight>0</wp14:pctHeight>
            </wp14:sizeRelV>
          </wp:anchor>
        </w:drawing>
      </w:r>
    </w:p>
    <w:p w14:paraId="5AD2C4F1" w14:textId="4E95C598" w:rsidR="004933B5" w:rsidRPr="00C97BFF" w:rsidRDefault="00FC3D6A" w:rsidP="00A23160">
      <w:pPr>
        <w:pStyle w:val="NormalWeb"/>
        <w:shd w:val="clear" w:color="auto" w:fill="FFFFFF"/>
        <w:spacing w:beforeLines="30" w:before="72" w:beforeAutospacing="0" w:after="30" w:afterAutospacing="0" w:line="360" w:lineRule="auto"/>
        <w:jc w:val="both"/>
        <w:divId w:val="2133136641"/>
        <w:rPr>
          <w:rFonts w:ascii="Arial" w:eastAsia="Times New Roman" w:hAnsi="Arial" w:cs="Arial"/>
          <w:color w:val="000000" w:themeColor="text1"/>
          <w:sz w:val="22"/>
          <w:szCs w:val="22"/>
          <w:shd w:val="clear" w:color="auto" w:fill="FFFFFF"/>
        </w:rPr>
      </w:pPr>
      <w:r w:rsidRPr="00C97BFF">
        <w:rPr>
          <w:rFonts w:ascii="Arial" w:eastAsia="Times New Roman" w:hAnsi="Arial" w:cs="Arial"/>
          <w:color w:val="000000" w:themeColor="text1"/>
          <w:sz w:val="22"/>
          <w:szCs w:val="22"/>
          <w:shd w:val="clear" w:color="auto" w:fill="FFFFFF"/>
        </w:rPr>
        <w:t>Source</w:t>
      </w:r>
      <w:r w:rsidR="00D7320B" w:rsidRPr="00C97BFF">
        <w:rPr>
          <w:rFonts w:ascii="Arial" w:eastAsia="Times New Roman" w:hAnsi="Arial" w:cs="Arial"/>
          <w:color w:val="000000" w:themeColor="text1"/>
          <w:sz w:val="22"/>
          <w:szCs w:val="22"/>
          <w:shd w:val="clear" w:color="auto" w:fill="FFFFFF"/>
        </w:rPr>
        <w:t>:</w:t>
      </w:r>
      <w:r w:rsidR="00B52B53" w:rsidRPr="00C97BFF">
        <w:rPr>
          <w:rFonts w:ascii="Arial" w:eastAsia="Times New Roman" w:hAnsi="Arial" w:cs="Arial"/>
          <w:color w:val="000000" w:themeColor="text1"/>
          <w:sz w:val="22"/>
          <w:szCs w:val="22"/>
          <w:shd w:val="clear" w:color="auto" w:fill="FFFFFF"/>
        </w:rPr>
        <w:t xml:space="preserve"> </w:t>
      </w:r>
      <w:r w:rsidR="00995D6C" w:rsidRPr="00C97BFF">
        <w:rPr>
          <w:rFonts w:ascii="Arial" w:eastAsia="Times New Roman" w:hAnsi="Arial" w:cs="Arial"/>
          <w:color w:val="000000" w:themeColor="text1"/>
          <w:sz w:val="22"/>
          <w:szCs w:val="22"/>
          <w:shd w:val="clear" w:color="auto" w:fill="FFFFFF"/>
        </w:rPr>
        <w:t>NHS Digital</w:t>
      </w:r>
      <w:r w:rsidR="00D7320B" w:rsidRPr="00C97BFF">
        <w:rPr>
          <w:rFonts w:ascii="Arial" w:eastAsia="Times New Roman" w:hAnsi="Arial" w:cs="Arial"/>
          <w:color w:val="000000" w:themeColor="text1"/>
          <w:sz w:val="22"/>
          <w:szCs w:val="22"/>
          <w:shd w:val="clear" w:color="auto" w:fill="FFFFFF"/>
        </w:rPr>
        <w:t>,</w:t>
      </w:r>
      <w:r w:rsidR="00995D6C" w:rsidRPr="00C97BFF">
        <w:rPr>
          <w:rFonts w:ascii="Arial" w:eastAsia="Times New Roman" w:hAnsi="Arial" w:cs="Arial"/>
          <w:color w:val="000000" w:themeColor="text1"/>
          <w:sz w:val="22"/>
          <w:szCs w:val="22"/>
          <w:shd w:val="clear" w:color="auto" w:fill="FFFFFF"/>
        </w:rPr>
        <w:t xml:space="preserve"> </w:t>
      </w:r>
      <w:r w:rsidR="00D7320B" w:rsidRPr="00C97BFF">
        <w:rPr>
          <w:rFonts w:ascii="Arial" w:eastAsia="Times New Roman" w:hAnsi="Arial" w:cs="Arial"/>
          <w:color w:val="000000" w:themeColor="text1"/>
          <w:sz w:val="22"/>
          <w:szCs w:val="22"/>
          <w:shd w:val="clear" w:color="auto" w:fill="FFFFFF"/>
        </w:rPr>
        <w:t xml:space="preserve">Supplementary </w:t>
      </w:r>
      <w:r w:rsidR="00856EC4" w:rsidRPr="00C97BFF">
        <w:rPr>
          <w:rFonts w:ascii="Arial" w:eastAsia="Times New Roman" w:hAnsi="Arial" w:cs="Arial"/>
          <w:color w:val="000000" w:themeColor="text1"/>
          <w:sz w:val="22"/>
          <w:szCs w:val="22"/>
          <w:shd w:val="clear" w:color="auto" w:fill="FFFFFF"/>
        </w:rPr>
        <w:t xml:space="preserve">information </w:t>
      </w:r>
      <w:r w:rsidR="00903DB9" w:rsidRPr="00C97BFF">
        <w:rPr>
          <w:rFonts w:ascii="Arial" w:eastAsia="Times New Roman" w:hAnsi="Arial" w:cs="Arial"/>
          <w:color w:val="000000" w:themeColor="text1"/>
          <w:sz w:val="22"/>
          <w:szCs w:val="22"/>
          <w:shd w:val="clear" w:color="auto" w:fill="FFFFFF"/>
        </w:rPr>
        <w:t>files, joiners</w:t>
      </w:r>
      <w:r w:rsidR="00104441" w:rsidRPr="00C97BFF">
        <w:rPr>
          <w:rFonts w:ascii="Arial" w:eastAsia="Times New Roman" w:hAnsi="Arial" w:cs="Arial"/>
          <w:color w:val="000000" w:themeColor="text1"/>
          <w:sz w:val="22"/>
          <w:szCs w:val="22"/>
          <w:shd w:val="clear" w:color="auto" w:fill="FFFFFF"/>
        </w:rPr>
        <w:t xml:space="preserve"> and leavers from</w:t>
      </w:r>
      <w:r w:rsidR="002772F3" w:rsidRPr="00C97BFF">
        <w:rPr>
          <w:rFonts w:ascii="Arial" w:eastAsia="Times New Roman" w:hAnsi="Arial" w:cs="Arial"/>
          <w:color w:val="000000" w:themeColor="text1"/>
          <w:sz w:val="22"/>
          <w:szCs w:val="22"/>
          <w:shd w:val="clear" w:color="auto" w:fill="FFFFFF"/>
        </w:rPr>
        <w:t xml:space="preserve"> the NHS that </w:t>
      </w:r>
      <w:r w:rsidR="00835175" w:rsidRPr="00C97BFF">
        <w:rPr>
          <w:rFonts w:ascii="Arial" w:eastAsia="Times New Roman" w:hAnsi="Arial" w:cs="Arial"/>
          <w:color w:val="000000" w:themeColor="text1"/>
          <w:sz w:val="22"/>
          <w:szCs w:val="22"/>
          <w:shd w:val="clear" w:color="auto" w:fill="FFFFFF"/>
        </w:rPr>
        <w:t xml:space="preserve">were nurses and health visitors September </w:t>
      </w:r>
      <w:r w:rsidR="00AD7B43" w:rsidRPr="00C97BFF">
        <w:rPr>
          <w:rFonts w:ascii="Arial" w:eastAsia="Times New Roman" w:hAnsi="Arial" w:cs="Arial"/>
          <w:color w:val="000000" w:themeColor="text1"/>
          <w:sz w:val="22"/>
          <w:szCs w:val="22"/>
          <w:shd w:val="clear" w:color="auto" w:fill="FFFFFF"/>
        </w:rPr>
        <w:t>2009</w:t>
      </w:r>
      <w:r w:rsidR="00336534" w:rsidRPr="00C97BFF">
        <w:rPr>
          <w:rFonts w:ascii="Arial" w:eastAsia="Times New Roman" w:hAnsi="Arial" w:cs="Arial"/>
          <w:color w:val="000000" w:themeColor="text1"/>
          <w:sz w:val="22"/>
          <w:szCs w:val="22"/>
          <w:shd w:val="clear" w:color="auto" w:fill="FFFFFF"/>
        </w:rPr>
        <w:t xml:space="preserve"> to </w:t>
      </w:r>
      <w:r w:rsidR="007175BE" w:rsidRPr="00C97BFF">
        <w:rPr>
          <w:rFonts w:ascii="Arial" w:eastAsia="Times New Roman" w:hAnsi="Arial" w:cs="Arial"/>
          <w:color w:val="000000" w:themeColor="text1"/>
          <w:sz w:val="22"/>
          <w:szCs w:val="22"/>
          <w:shd w:val="clear" w:color="auto" w:fill="FFFFFF"/>
        </w:rPr>
        <w:t xml:space="preserve">November </w:t>
      </w:r>
      <w:r w:rsidR="001054F7" w:rsidRPr="00C97BFF">
        <w:rPr>
          <w:rFonts w:ascii="Arial" w:eastAsia="Times New Roman" w:hAnsi="Arial" w:cs="Arial"/>
          <w:color w:val="000000" w:themeColor="text1"/>
          <w:sz w:val="22"/>
          <w:szCs w:val="22"/>
          <w:shd w:val="clear" w:color="auto" w:fill="FFFFFF"/>
        </w:rPr>
        <w:t>2018</w:t>
      </w:r>
    </w:p>
    <w:p w14:paraId="65F0764F" w14:textId="28653582" w:rsidR="004933B5" w:rsidRPr="00C97BFF" w:rsidRDefault="004933B5" w:rsidP="0039303D">
      <w:pPr>
        <w:pStyle w:val="NormalWeb"/>
        <w:shd w:val="clear" w:color="auto" w:fill="FFFFFF"/>
        <w:spacing w:beforeLines="30" w:before="72" w:beforeAutospacing="0" w:after="30" w:afterAutospacing="0" w:line="360" w:lineRule="auto"/>
        <w:ind w:left="6480"/>
        <w:jc w:val="both"/>
        <w:divId w:val="2133136641"/>
        <w:rPr>
          <w:rFonts w:ascii="Arial" w:eastAsia="Times New Roman" w:hAnsi="Arial" w:cs="Arial"/>
          <w:i/>
          <w:iCs/>
          <w:color w:val="000000" w:themeColor="text1"/>
          <w:sz w:val="22"/>
          <w:szCs w:val="22"/>
          <w:shd w:val="clear" w:color="auto" w:fill="FFFFFF"/>
        </w:rPr>
      </w:pPr>
    </w:p>
    <w:p w14:paraId="4DC29099" w14:textId="77777777" w:rsidR="00A23160" w:rsidRPr="00C97BFF" w:rsidRDefault="00A23160" w:rsidP="0039303D">
      <w:pPr>
        <w:pStyle w:val="NormalWeb"/>
        <w:shd w:val="clear" w:color="auto" w:fill="FFFFFF"/>
        <w:spacing w:beforeLines="30" w:before="72" w:beforeAutospacing="0" w:after="30" w:afterAutospacing="0" w:line="360" w:lineRule="auto"/>
        <w:ind w:left="6480"/>
        <w:jc w:val="both"/>
        <w:divId w:val="2133136641"/>
        <w:rPr>
          <w:rFonts w:ascii="Arial" w:eastAsia="Times New Roman" w:hAnsi="Arial" w:cs="Arial"/>
          <w:i/>
          <w:iCs/>
          <w:color w:val="000000" w:themeColor="text1"/>
          <w:sz w:val="22"/>
          <w:szCs w:val="22"/>
          <w:shd w:val="clear" w:color="auto" w:fill="FFFFFF"/>
        </w:rPr>
      </w:pPr>
    </w:p>
    <w:p w14:paraId="7F35EF69" w14:textId="13D570F7" w:rsidR="00DF204A" w:rsidRPr="00C97BFF" w:rsidRDefault="001944B5" w:rsidP="0039303D">
      <w:pPr>
        <w:pStyle w:val="NormalWeb"/>
        <w:shd w:val="clear" w:color="auto" w:fill="FFFFFF"/>
        <w:spacing w:beforeLines="30" w:before="72" w:beforeAutospacing="0" w:after="30" w:afterAutospacing="0" w:line="360" w:lineRule="auto"/>
        <w:jc w:val="both"/>
        <w:divId w:val="2133136641"/>
        <w:rPr>
          <w:rFonts w:ascii="Arial" w:eastAsia="Times New Roman" w:hAnsi="Arial" w:cs="Arial"/>
          <w:color w:val="000000" w:themeColor="text1"/>
          <w:sz w:val="22"/>
          <w:szCs w:val="22"/>
          <w:shd w:val="clear" w:color="auto" w:fill="FFFFFF"/>
        </w:rPr>
      </w:pPr>
      <w:r w:rsidRPr="00C97BFF">
        <w:rPr>
          <w:rFonts w:ascii="Arial" w:eastAsia="Times New Roman" w:hAnsi="Arial" w:cs="Arial"/>
          <w:color w:val="000000" w:themeColor="text1"/>
          <w:sz w:val="22"/>
          <w:szCs w:val="22"/>
          <w:shd w:val="clear" w:color="auto" w:fill="FFFFFF"/>
        </w:rPr>
        <w:t>There are 669,854 registered Nurses in the UK.</w:t>
      </w:r>
      <w:r w:rsidR="0085768F" w:rsidRPr="00C97BFF">
        <w:rPr>
          <w:rFonts w:ascii="Arial" w:eastAsia="Times New Roman" w:hAnsi="Arial" w:cs="Arial"/>
          <w:color w:val="000000" w:themeColor="text1"/>
          <w:sz w:val="22"/>
          <w:szCs w:val="22"/>
          <w:shd w:val="clear" w:color="auto" w:fill="FFFFFF"/>
        </w:rPr>
        <w:t xml:space="preserve"> According to a survey of 88 NHS Hospital trusts, 22,600 EU nationals have left their NHS nursing positions because of Brexit</w:t>
      </w:r>
      <w:r w:rsidR="00FD1EEE" w:rsidRPr="00C97BFF">
        <w:rPr>
          <w:rFonts w:ascii="Arial" w:eastAsia="Times New Roman" w:hAnsi="Arial" w:cs="Arial"/>
          <w:color w:val="000000" w:themeColor="text1"/>
          <w:sz w:val="22"/>
          <w:szCs w:val="22"/>
          <w:shd w:val="clear" w:color="auto" w:fill="FFFFFF"/>
        </w:rPr>
        <w:t xml:space="preserve"> </w:t>
      </w:r>
      <w:r w:rsidR="007D6874" w:rsidRPr="00C97BFF">
        <w:rPr>
          <w:rFonts w:ascii="Arial" w:eastAsia="Times New Roman" w:hAnsi="Arial" w:cs="Arial"/>
          <w:color w:val="000000" w:themeColor="text1"/>
          <w:sz w:val="22"/>
          <w:szCs w:val="22"/>
          <w:shd w:val="clear" w:color="auto" w:fill="FFFFFF"/>
        </w:rPr>
        <w:t xml:space="preserve">(Stats </w:t>
      </w:r>
      <w:r w:rsidR="00067584" w:rsidRPr="00C97BFF">
        <w:rPr>
          <w:rFonts w:ascii="Arial" w:eastAsia="Times New Roman" w:hAnsi="Arial" w:cs="Arial"/>
          <w:color w:val="000000" w:themeColor="text1"/>
          <w:sz w:val="22"/>
          <w:szCs w:val="22"/>
          <w:shd w:val="clear" w:color="auto" w:fill="FFFFFF"/>
        </w:rPr>
        <w:t>and</w:t>
      </w:r>
      <w:r w:rsidR="007D6874" w:rsidRPr="00C97BFF">
        <w:rPr>
          <w:rFonts w:ascii="Arial" w:eastAsia="Times New Roman" w:hAnsi="Arial" w:cs="Arial"/>
          <w:color w:val="000000" w:themeColor="text1"/>
          <w:sz w:val="22"/>
          <w:szCs w:val="22"/>
          <w:shd w:val="clear" w:color="auto" w:fill="FFFFFF"/>
        </w:rPr>
        <w:t xml:space="preserve"> Facts: UK Nursing, Social Care </w:t>
      </w:r>
      <w:r w:rsidR="00067584" w:rsidRPr="00C97BFF">
        <w:rPr>
          <w:rFonts w:ascii="Arial" w:eastAsia="Times New Roman" w:hAnsi="Arial" w:cs="Arial"/>
          <w:color w:val="000000" w:themeColor="text1"/>
          <w:sz w:val="22"/>
          <w:szCs w:val="22"/>
          <w:shd w:val="clear" w:color="auto" w:fill="FFFFFF"/>
        </w:rPr>
        <w:t>and</w:t>
      </w:r>
      <w:r w:rsidR="007D6874" w:rsidRPr="00C97BFF">
        <w:rPr>
          <w:rFonts w:ascii="Arial" w:eastAsia="Times New Roman" w:hAnsi="Arial" w:cs="Arial"/>
          <w:color w:val="000000" w:themeColor="text1"/>
          <w:sz w:val="22"/>
          <w:szCs w:val="22"/>
          <w:shd w:val="clear" w:color="auto" w:fill="FFFFFF"/>
        </w:rPr>
        <w:t xml:space="preserve"> Healthcare 2021, 2021)</w:t>
      </w:r>
      <w:r w:rsidR="00077761" w:rsidRPr="00C97BFF">
        <w:rPr>
          <w:rFonts w:ascii="Arial" w:eastAsia="Times New Roman" w:hAnsi="Arial" w:cs="Arial"/>
          <w:color w:val="000000" w:themeColor="text1"/>
          <w:sz w:val="22"/>
          <w:szCs w:val="22"/>
          <w:shd w:val="clear" w:color="auto" w:fill="FFFFFF"/>
        </w:rPr>
        <w:t>.</w:t>
      </w:r>
    </w:p>
    <w:p w14:paraId="76B84107" w14:textId="14316BEF" w:rsidR="002B420A" w:rsidRPr="00C97BFF" w:rsidRDefault="00EC4FD7" w:rsidP="0039303D">
      <w:pPr>
        <w:pStyle w:val="NormalWeb"/>
        <w:shd w:val="clear" w:color="auto" w:fill="FFFFFF"/>
        <w:spacing w:beforeLines="30" w:before="72" w:beforeAutospacing="0" w:after="30" w:afterAutospacing="0" w:line="360" w:lineRule="auto"/>
        <w:jc w:val="both"/>
        <w:rPr>
          <w:rFonts w:ascii="Arial" w:eastAsia="Times New Roman" w:hAnsi="Arial" w:cs="Arial"/>
          <w:b/>
          <w:bCs/>
          <w:color w:val="000000" w:themeColor="text1"/>
          <w:sz w:val="22"/>
          <w:szCs w:val="22"/>
          <w:shd w:val="clear" w:color="auto" w:fill="FFFFFF"/>
        </w:rPr>
      </w:pPr>
      <w:r w:rsidRPr="00C97BFF">
        <w:rPr>
          <w:rFonts w:ascii="Arial" w:eastAsia="Times New Roman" w:hAnsi="Arial" w:cs="Arial"/>
          <w:color w:val="000000" w:themeColor="text1"/>
          <w:sz w:val="22"/>
          <w:szCs w:val="22"/>
          <w:shd w:val="clear" w:color="auto" w:fill="FFFFFF"/>
        </w:rPr>
        <w:t xml:space="preserve">The NMC Register report for 2020/21 shows there were in total 34,577 first-time joiners to the Register in 2020-21, compared to 38,323 the previous year. </w:t>
      </w:r>
      <w:r w:rsidR="00AE32DA" w:rsidRPr="00C97BFF">
        <w:rPr>
          <w:rFonts w:ascii="Arial" w:eastAsia="Times New Roman" w:hAnsi="Arial" w:cs="Arial"/>
          <w:color w:val="000000" w:themeColor="text1"/>
          <w:sz w:val="22"/>
          <w:szCs w:val="22"/>
          <w:shd w:val="clear" w:color="auto" w:fill="FFFFFF"/>
        </w:rPr>
        <w:t>The number of nursing professionals leaving the Register is the lowest in five years. 23,936 people left the register in 2020-21. This is compared to a peak of almost 35,000 in the year 2016-17.</w:t>
      </w:r>
      <w:r w:rsidR="006C2243" w:rsidRPr="00C97BFF">
        <w:rPr>
          <w:rFonts w:ascii="Arial" w:eastAsia="Times New Roman" w:hAnsi="Arial" w:cs="Arial"/>
          <w:color w:val="000000" w:themeColor="text1"/>
          <w:sz w:val="22"/>
          <w:szCs w:val="22"/>
          <w:shd w:val="clear" w:color="auto" w:fill="FFFFFF"/>
        </w:rPr>
        <w:t xml:space="preserve"> Stats </w:t>
      </w:r>
      <w:r w:rsidR="00067584" w:rsidRPr="00C97BFF">
        <w:rPr>
          <w:rFonts w:ascii="Arial" w:eastAsia="Times New Roman" w:hAnsi="Arial" w:cs="Arial"/>
          <w:color w:val="000000" w:themeColor="text1"/>
          <w:sz w:val="22"/>
          <w:szCs w:val="22"/>
          <w:shd w:val="clear" w:color="auto" w:fill="FFFFFF"/>
        </w:rPr>
        <w:t>and</w:t>
      </w:r>
      <w:r w:rsidR="006C2243" w:rsidRPr="00C97BFF">
        <w:rPr>
          <w:rFonts w:ascii="Arial" w:eastAsia="Times New Roman" w:hAnsi="Arial" w:cs="Arial"/>
          <w:color w:val="000000" w:themeColor="text1"/>
          <w:sz w:val="22"/>
          <w:szCs w:val="22"/>
          <w:shd w:val="clear" w:color="auto" w:fill="FFFFFF"/>
        </w:rPr>
        <w:t xml:space="preserve"> Facts: UK Nursing, Social Care </w:t>
      </w:r>
      <w:r w:rsidR="00F9534D" w:rsidRPr="00C97BFF">
        <w:rPr>
          <w:rFonts w:ascii="Arial" w:eastAsia="Times New Roman" w:hAnsi="Arial" w:cs="Arial"/>
          <w:color w:val="000000" w:themeColor="text1"/>
          <w:sz w:val="22"/>
          <w:szCs w:val="22"/>
          <w:shd w:val="clear" w:color="auto" w:fill="FFFFFF"/>
        </w:rPr>
        <w:t>and</w:t>
      </w:r>
      <w:r w:rsidR="006C2243" w:rsidRPr="00C97BFF">
        <w:rPr>
          <w:rFonts w:ascii="Arial" w:eastAsia="Times New Roman" w:hAnsi="Arial" w:cs="Arial"/>
          <w:color w:val="000000" w:themeColor="text1"/>
          <w:sz w:val="22"/>
          <w:szCs w:val="22"/>
          <w:shd w:val="clear" w:color="auto" w:fill="FFFFFF"/>
        </w:rPr>
        <w:t xml:space="preserve"> Healthcare 2021, 2021)</w:t>
      </w:r>
    </w:p>
    <w:p w14:paraId="7DDE3D94" w14:textId="122CF99A" w:rsidR="00A61438" w:rsidRPr="00C97BFF" w:rsidRDefault="00A61438" w:rsidP="0039303D">
      <w:pPr>
        <w:pStyle w:val="NormalWeb"/>
        <w:shd w:val="clear" w:color="auto" w:fill="FFFFFF"/>
        <w:spacing w:beforeLines="30" w:before="72" w:beforeAutospacing="0" w:after="30" w:afterAutospacing="0" w:line="360" w:lineRule="auto"/>
        <w:jc w:val="both"/>
        <w:rPr>
          <w:rFonts w:ascii="Arial" w:eastAsia="Times New Roman" w:hAnsi="Arial" w:cs="Arial"/>
          <w:b/>
          <w:bCs/>
          <w:color w:val="000000" w:themeColor="text1"/>
          <w:sz w:val="22"/>
          <w:szCs w:val="22"/>
          <w:shd w:val="clear" w:color="auto" w:fill="FFFFFF"/>
        </w:rPr>
      </w:pPr>
      <w:r w:rsidRPr="00C97BFF">
        <w:rPr>
          <w:rFonts w:ascii="Arial" w:eastAsia="Times New Roman" w:hAnsi="Arial" w:cs="Arial"/>
          <w:b/>
          <w:bCs/>
          <w:color w:val="000000" w:themeColor="text1"/>
          <w:sz w:val="22"/>
          <w:szCs w:val="22"/>
          <w:shd w:val="clear" w:color="auto" w:fill="FFFFFF"/>
        </w:rPr>
        <w:t xml:space="preserve">Job satisfaction </w:t>
      </w:r>
    </w:p>
    <w:p w14:paraId="52326DE6" w14:textId="2F3E65FF" w:rsidR="00A52A24" w:rsidRPr="00C97BFF" w:rsidRDefault="00A52A24" w:rsidP="0039303D">
      <w:pPr>
        <w:pStyle w:val="NormalWeb"/>
        <w:shd w:val="clear" w:color="auto" w:fill="FFFFFF"/>
        <w:spacing w:beforeLines="30" w:before="72" w:beforeAutospacing="0" w:after="30" w:afterAutospacing="0" w:line="360" w:lineRule="auto"/>
        <w:jc w:val="both"/>
        <w:rPr>
          <w:rFonts w:ascii="Arial" w:eastAsia="Times New Roman" w:hAnsi="Arial" w:cs="Arial"/>
          <w:color w:val="000000" w:themeColor="text1"/>
          <w:sz w:val="22"/>
          <w:szCs w:val="22"/>
          <w:shd w:val="clear" w:color="auto" w:fill="FFFFFF"/>
        </w:rPr>
      </w:pPr>
      <w:r w:rsidRPr="00C97BFF">
        <w:rPr>
          <w:rFonts w:ascii="Arial" w:eastAsia="Times New Roman" w:hAnsi="Arial" w:cs="Arial"/>
          <w:color w:val="000000" w:themeColor="text1"/>
          <w:sz w:val="22"/>
          <w:szCs w:val="22"/>
          <w:shd w:val="clear" w:color="auto" w:fill="FFFFFF"/>
        </w:rPr>
        <w:t xml:space="preserve">This </w:t>
      </w:r>
      <w:r w:rsidR="00CC293D" w:rsidRPr="00C97BFF">
        <w:rPr>
          <w:rFonts w:ascii="Arial" w:eastAsia="Times New Roman" w:hAnsi="Arial" w:cs="Arial"/>
          <w:color w:val="000000" w:themeColor="text1"/>
          <w:sz w:val="22"/>
          <w:szCs w:val="22"/>
          <w:shd w:val="clear" w:color="auto" w:fill="FFFFFF"/>
        </w:rPr>
        <w:t>l</w:t>
      </w:r>
      <w:r w:rsidR="00B5263A" w:rsidRPr="00C97BFF">
        <w:rPr>
          <w:rFonts w:ascii="Arial" w:eastAsia="Times New Roman" w:hAnsi="Arial" w:cs="Arial"/>
          <w:color w:val="000000" w:themeColor="text1"/>
          <w:sz w:val="22"/>
          <w:szCs w:val="22"/>
          <w:shd w:val="clear" w:color="auto" w:fill="FFFFFF"/>
        </w:rPr>
        <w:t xml:space="preserve">ooks </w:t>
      </w:r>
      <w:r w:rsidR="00B1369D" w:rsidRPr="00C97BFF">
        <w:rPr>
          <w:rFonts w:ascii="Arial" w:eastAsia="Times New Roman" w:hAnsi="Arial" w:cs="Arial"/>
          <w:color w:val="000000" w:themeColor="text1"/>
          <w:sz w:val="22"/>
          <w:szCs w:val="22"/>
          <w:shd w:val="clear" w:color="auto" w:fill="FFFFFF"/>
        </w:rPr>
        <w:t>at people</w:t>
      </w:r>
      <w:r w:rsidR="00267321" w:rsidRPr="00C97BFF">
        <w:rPr>
          <w:rFonts w:ascii="Arial" w:eastAsia="Times New Roman" w:hAnsi="Arial" w:cs="Arial"/>
          <w:color w:val="000000" w:themeColor="text1"/>
          <w:sz w:val="22"/>
          <w:szCs w:val="22"/>
          <w:shd w:val="clear" w:color="auto" w:fill="FFFFFF"/>
        </w:rPr>
        <w:t xml:space="preserve"> who work in organisations </w:t>
      </w:r>
      <w:r w:rsidR="001448D7" w:rsidRPr="00C97BFF">
        <w:rPr>
          <w:rFonts w:ascii="Arial" w:eastAsia="Times New Roman" w:hAnsi="Arial" w:cs="Arial"/>
          <w:color w:val="000000" w:themeColor="text1"/>
          <w:sz w:val="22"/>
          <w:szCs w:val="22"/>
          <w:shd w:val="clear" w:color="auto" w:fill="FFFFFF"/>
        </w:rPr>
        <w:t>and focuses</w:t>
      </w:r>
      <w:r w:rsidR="00C07D09" w:rsidRPr="00C97BFF">
        <w:rPr>
          <w:rFonts w:ascii="Arial" w:eastAsia="Times New Roman" w:hAnsi="Arial" w:cs="Arial"/>
          <w:color w:val="000000" w:themeColor="text1"/>
          <w:sz w:val="22"/>
          <w:szCs w:val="22"/>
          <w:shd w:val="clear" w:color="auto" w:fill="FFFFFF"/>
        </w:rPr>
        <w:t xml:space="preserve"> on each </w:t>
      </w:r>
      <w:r w:rsidR="00F72418" w:rsidRPr="00C97BFF">
        <w:rPr>
          <w:rFonts w:ascii="Arial" w:eastAsia="Times New Roman" w:hAnsi="Arial" w:cs="Arial"/>
          <w:color w:val="000000" w:themeColor="text1"/>
          <w:sz w:val="22"/>
          <w:szCs w:val="22"/>
          <w:shd w:val="clear" w:color="auto" w:fill="FFFFFF"/>
        </w:rPr>
        <w:t>individuals’</w:t>
      </w:r>
      <w:r w:rsidR="001448D7" w:rsidRPr="00C97BFF">
        <w:rPr>
          <w:rFonts w:ascii="Arial" w:eastAsia="Times New Roman" w:hAnsi="Arial" w:cs="Arial"/>
          <w:color w:val="000000" w:themeColor="text1"/>
          <w:sz w:val="22"/>
          <w:szCs w:val="22"/>
          <w:shd w:val="clear" w:color="auto" w:fill="FFFFFF"/>
        </w:rPr>
        <w:t xml:space="preserve"> </w:t>
      </w:r>
      <w:r w:rsidR="00C07D09" w:rsidRPr="00C97BFF">
        <w:rPr>
          <w:rFonts w:ascii="Arial" w:eastAsia="Times New Roman" w:hAnsi="Arial" w:cs="Arial"/>
          <w:color w:val="000000" w:themeColor="text1"/>
          <w:sz w:val="22"/>
          <w:szCs w:val="22"/>
          <w:shd w:val="clear" w:color="auto" w:fill="FFFFFF"/>
        </w:rPr>
        <w:t xml:space="preserve">feelings </w:t>
      </w:r>
      <w:r w:rsidR="00B5263A" w:rsidRPr="00C97BFF">
        <w:rPr>
          <w:rFonts w:ascii="Arial" w:eastAsia="Times New Roman" w:hAnsi="Arial" w:cs="Arial"/>
          <w:color w:val="000000" w:themeColor="text1"/>
          <w:sz w:val="22"/>
          <w:szCs w:val="22"/>
          <w:shd w:val="clear" w:color="auto" w:fill="FFFFFF"/>
        </w:rPr>
        <w:t xml:space="preserve">towards </w:t>
      </w:r>
      <w:r w:rsidR="008319AF" w:rsidRPr="00C97BFF">
        <w:rPr>
          <w:rFonts w:ascii="Arial" w:eastAsia="Times New Roman" w:hAnsi="Arial" w:cs="Arial"/>
          <w:color w:val="000000" w:themeColor="text1"/>
          <w:sz w:val="22"/>
          <w:szCs w:val="22"/>
          <w:shd w:val="clear" w:color="auto" w:fill="FFFFFF"/>
        </w:rPr>
        <w:t>h</w:t>
      </w:r>
      <w:r w:rsidR="00C07D09" w:rsidRPr="00C97BFF">
        <w:rPr>
          <w:rFonts w:ascii="Arial" w:eastAsia="Times New Roman" w:hAnsi="Arial" w:cs="Arial"/>
          <w:color w:val="000000" w:themeColor="text1"/>
          <w:sz w:val="22"/>
          <w:szCs w:val="22"/>
          <w:shd w:val="clear" w:color="auto" w:fill="FFFFFF"/>
        </w:rPr>
        <w:t xml:space="preserve">is or her job </w:t>
      </w:r>
      <w:r w:rsidR="00B91B22" w:rsidRPr="00C97BFF">
        <w:rPr>
          <w:rFonts w:ascii="Arial" w:eastAsia="Times New Roman" w:hAnsi="Arial" w:cs="Arial"/>
          <w:color w:val="000000" w:themeColor="text1"/>
          <w:sz w:val="22"/>
          <w:szCs w:val="22"/>
          <w:shd w:val="clear" w:color="auto" w:fill="FFFFFF"/>
        </w:rPr>
        <w:t>role. Whatever</w:t>
      </w:r>
      <w:r w:rsidR="008319AF" w:rsidRPr="00C97BFF">
        <w:rPr>
          <w:rFonts w:ascii="Arial" w:eastAsia="Times New Roman" w:hAnsi="Arial" w:cs="Arial"/>
          <w:color w:val="000000" w:themeColor="text1"/>
          <w:sz w:val="22"/>
          <w:szCs w:val="22"/>
          <w:shd w:val="clear" w:color="auto" w:fill="FFFFFF"/>
        </w:rPr>
        <w:t xml:space="preserve"> makes </w:t>
      </w:r>
      <w:r w:rsidR="00AF1F7F" w:rsidRPr="00C97BFF">
        <w:rPr>
          <w:rFonts w:ascii="Arial" w:eastAsia="Times New Roman" w:hAnsi="Arial" w:cs="Arial"/>
          <w:color w:val="000000" w:themeColor="text1"/>
          <w:sz w:val="22"/>
          <w:szCs w:val="22"/>
          <w:shd w:val="clear" w:color="auto" w:fill="FFFFFF"/>
        </w:rPr>
        <w:t xml:space="preserve">a </w:t>
      </w:r>
      <w:r w:rsidR="008319AF" w:rsidRPr="00C97BFF">
        <w:rPr>
          <w:rFonts w:ascii="Arial" w:eastAsia="Times New Roman" w:hAnsi="Arial" w:cs="Arial"/>
          <w:color w:val="000000" w:themeColor="text1"/>
          <w:sz w:val="22"/>
          <w:szCs w:val="22"/>
          <w:shd w:val="clear" w:color="auto" w:fill="FFFFFF"/>
        </w:rPr>
        <w:t xml:space="preserve">job </w:t>
      </w:r>
      <w:r w:rsidR="00984651" w:rsidRPr="00C97BFF">
        <w:rPr>
          <w:rFonts w:ascii="Arial" w:eastAsia="Times New Roman" w:hAnsi="Arial" w:cs="Arial"/>
          <w:color w:val="000000" w:themeColor="text1"/>
          <w:sz w:val="22"/>
          <w:szCs w:val="22"/>
          <w:shd w:val="clear" w:color="auto" w:fill="FFFFFF"/>
        </w:rPr>
        <w:t xml:space="preserve">satisfying </w:t>
      </w:r>
      <w:r w:rsidR="008319AF" w:rsidRPr="00C97BFF">
        <w:rPr>
          <w:rFonts w:ascii="Arial" w:eastAsia="Times New Roman" w:hAnsi="Arial" w:cs="Arial"/>
          <w:color w:val="000000" w:themeColor="text1"/>
          <w:sz w:val="22"/>
          <w:szCs w:val="22"/>
          <w:shd w:val="clear" w:color="auto" w:fill="FFFFFF"/>
        </w:rPr>
        <w:t>doesn’t just rely</w:t>
      </w:r>
      <w:r w:rsidR="00501312" w:rsidRPr="00C97BFF">
        <w:rPr>
          <w:rFonts w:ascii="Arial" w:eastAsia="Times New Roman" w:hAnsi="Arial" w:cs="Arial"/>
          <w:color w:val="000000" w:themeColor="text1"/>
          <w:sz w:val="22"/>
          <w:szCs w:val="22"/>
          <w:shd w:val="clear" w:color="auto" w:fill="FFFFFF"/>
        </w:rPr>
        <w:t xml:space="preserve"> solely </w:t>
      </w:r>
      <w:r w:rsidR="008B0C4A" w:rsidRPr="00C97BFF">
        <w:rPr>
          <w:rFonts w:ascii="Arial" w:eastAsia="Times New Roman" w:hAnsi="Arial" w:cs="Arial"/>
          <w:color w:val="000000" w:themeColor="text1"/>
          <w:sz w:val="22"/>
          <w:szCs w:val="22"/>
          <w:shd w:val="clear" w:color="auto" w:fill="FFFFFF"/>
        </w:rPr>
        <w:t>on the nature of the job</w:t>
      </w:r>
      <w:r w:rsidR="00067584" w:rsidRPr="00C97BFF">
        <w:rPr>
          <w:rFonts w:ascii="Arial" w:eastAsia="Times New Roman" w:hAnsi="Arial" w:cs="Arial"/>
          <w:color w:val="000000" w:themeColor="text1"/>
          <w:sz w:val="22"/>
          <w:szCs w:val="22"/>
          <w:shd w:val="clear" w:color="auto" w:fill="FFFFFF"/>
        </w:rPr>
        <w:t>,</w:t>
      </w:r>
      <w:r w:rsidR="008B0C4A" w:rsidRPr="00C97BFF">
        <w:rPr>
          <w:rFonts w:ascii="Arial" w:eastAsia="Times New Roman" w:hAnsi="Arial" w:cs="Arial"/>
          <w:color w:val="000000" w:themeColor="text1"/>
          <w:sz w:val="22"/>
          <w:szCs w:val="22"/>
          <w:shd w:val="clear" w:color="auto" w:fill="FFFFFF"/>
        </w:rPr>
        <w:t xml:space="preserve"> but it can also </w:t>
      </w:r>
      <w:r w:rsidR="00832449" w:rsidRPr="00C97BFF">
        <w:rPr>
          <w:rFonts w:ascii="Arial" w:eastAsia="Times New Roman" w:hAnsi="Arial" w:cs="Arial"/>
          <w:color w:val="000000" w:themeColor="text1"/>
          <w:sz w:val="22"/>
          <w:szCs w:val="22"/>
          <w:shd w:val="clear" w:color="auto" w:fill="FFFFFF"/>
        </w:rPr>
        <w:t xml:space="preserve">depend on </w:t>
      </w:r>
      <w:r w:rsidR="00B91B22" w:rsidRPr="00C97BFF">
        <w:rPr>
          <w:rFonts w:ascii="Arial" w:eastAsia="Times New Roman" w:hAnsi="Arial" w:cs="Arial"/>
          <w:color w:val="000000" w:themeColor="text1"/>
          <w:sz w:val="22"/>
          <w:szCs w:val="22"/>
          <w:shd w:val="clear" w:color="auto" w:fill="FFFFFF"/>
        </w:rPr>
        <w:t xml:space="preserve">personal requirements or </w:t>
      </w:r>
      <w:r w:rsidR="008B0C4A" w:rsidRPr="00C97BFF">
        <w:rPr>
          <w:rFonts w:ascii="Arial" w:eastAsia="Times New Roman" w:hAnsi="Arial" w:cs="Arial"/>
          <w:color w:val="000000" w:themeColor="text1"/>
          <w:sz w:val="22"/>
          <w:szCs w:val="22"/>
          <w:shd w:val="clear" w:color="auto" w:fill="FFFFFF"/>
        </w:rPr>
        <w:t>expectations.</w:t>
      </w:r>
    </w:p>
    <w:p w14:paraId="381E2969" w14:textId="70AE2EE7" w:rsidR="000648C1" w:rsidRPr="00C97BFF" w:rsidRDefault="00AA17BD" w:rsidP="0039303D">
      <w:pPr>
        <w:pStyle w:val="NormalWeb"/>
        <w:shd w:val="clear" w:color="auto" w:fill="FFFFFF"/>
        <w:spacing w:beforeLines="30" w:before="72" w:beforeAutospacing="0" w:after="30" w:afterAutospacing="0" w:line="360" w:lineRule="auto"/>
        <w:jc w:val="both"/>
        <w:rPr>
          <w:rFonts w:ascii="Arial" w:eastAsia="Times New Roman" w:hAnsi="Arial" w:cs="Arial"/>
          <w:color w:val="000000"/>
          <w:sz w:val="22"/>
          <w:szCs w:val="22"/>
          <w:shd w:val="clear" w:color="auto" w:fill="FFFFFF"/>
        </w:rPr>
      </w:pPr>
      <w:r w:rsidRPr="00C97BFF">
        <w:rPr>
          <w:rFonts w:ascii="Arial" w:eastAsia="Times New Roman" w:hAnsi="Arial" w:cs="Arial"/>
          <w:color w:val="000000"/>
          <w:sz w:val="22"/>
          <w:szCs w:val="22"/>
          <w:shd w:val="clear" w:color="auto" w:fill="FFFFFF"/>
        </w:rPr>
        <w:t>Two nurses from the intensive care unit were on the frontline of the pandemic</w:t>
      </w:r>
      <w:r w:rsidR="001563CD" w:rsidRPr="00C97BFF">
        <w:rPr>
          <w:rFonts w:ascii="Arial" w:eastAsia="Times New Roman" w:hAnsi="Arial" w:cs="Arial"/>
          <w:color w:val="000000"/>
          <w:sz w:val="22"/>
          <w:szCs w:val="22"/>
          <w:shd w:val="clear" w:color="auto" w:fill="FFFFFF"/>
        </w:rPr>
        <w:t xml:space="preserve"> </w:t>
      </w:r>
      <w:r w:rsidR="00B407D0" w:rsidRPr="00C97BFF">
        <w:rPr>
          <w:rFonts w:ascii="Arial" w:eastAsia="Times New Roman" w:hAnsi="Arial" w:cs="Arial"/>
          <w:color w:val="000000"/>
          <w:sz w:val="22"/>
          <w:szCs w:val="22"/>
          <w:shd w:val="clear" w:color="auto" w:fill="FFFFFF"/>
        </w:rPr>
        <w:t>s</w:t>
      </w:r>
      <w:r w:rsidR="00875179" w:rsidRPr="00C97BFF">
        <w:rPr>
          <w:rFonts w:ascii="Arial" w:eastAsia="Times New Roman" w:hAnsi="Arial" w:cs="Arial"/>
          <w:color w:val="000000"/>
          <w:sz w:val="22"/>
          <w:szCs w:val="22"/>
          <w:shd w:val="clear" w:color="auto" w:fill="FFFFFF"/>
        </w:rPr>
        <w:t>urge</w:t>
      </w:r>
      <w:r w:rsidR="00620AF7" w:rsidRPr="00C97BFF">
        <w:rPr>
          <w:rFonts w:ascii="Arial" w:eastAsia="Times New Roman" w:hAnsi="Arial" w:cs="Arial"/>
          <w:color w:val="000000"/>
          <w:sz w:val="22"/>
          <w:szCs w:val="22"/>
          <w:shd w:val="clear" w:color="auto" w:fill="FFFFFF"/>
        </w:rPr>
        <w:t>,</w:t>
      </w:r>
      <w:r w:rsidR="00875179" w:rsidRPr="00C97BFF">
        <w:rPr>
          <w:rFonts w:ascii="Arial" w:eastAsia="Times New Roman" w:hAnsi="Arial" w:cs="Arial"/>
          <w:color w:val="000000"/>
          <w:sz w:val="22"/>
          <w:szCs w:val="22"/>
          <w:shd w:val="clear" w:color="auto" w:fill="FFFFFF"/>
        </w:rPr>
        <w:t xml:space="preserve"> t</w:t>
      </w:r>
      <w:r w:rsidRPr="00C97BFF">
        <w:rPr>
          <w:rFonts w:ascii="Arial" w:eastAsia="Times New Roman" w:hAnsi="Arial" w:cs="Arial"/>
          <w:color w:val="000000"/>
          <w:sz w:val="22"/>
          <w:szCs w:val="22"/>
          <w:shd w:val="clear" w:color="auto" w:fill="FFFFFF"/>
        </w:rPr>
        <w:t>hey both stated that life on the wards had changed drastically</w:t>
      </w:r>
      <w:r w:rsidR="006E0C91" w:rsidRPr="00C97BFF">
        <w:rPr>
          <w:rFonts w:ascii="Arial" w:eastAsia="Times New Roman" w:hAnsi="Arial" w:cs="Arial"/>
          <w:color w:val="000000"/>
          <w:sz w:val="22"/>
          <w:szCs w:val="22"/>
          <w:shd w:val="clear" w:color="auto" w:fill="FFFFFF"/>
        </w:rPr>
        <w:t xml:space="preserve">. </w:t>
      </w:r>
      <w:r w:rsidR="003C69BF" w:rsidRPr="00C97BFF">
        <w:rPr>
          <w:rFonts w:ascii="Arial" w:eastAsia="Times New Roman" w:hAnsi="Arial" w:cs="Arial"/>
          <w:color w:val="000000"/>
          <w:sz w:val="22"/>
          <w:szCs w:val="22"/>
          <w:shd w:val="clear" w:color="auto" w:fill="FFFFFF"/>
        </w:rPr>
        <w:t>Bianca</w:t>
      </w:r>
      <w:r w:rsidR="00875179" w:rsidRPr="00C97BFF">
        <w:rPr>
          <w:rFonts w:ascii="Arial" w:eastAsia="Times New Roman" w:hAnsi="Arial" w:cs="Arial"/>
          <w:color w:val="000000"/>
          <w:sz w:val="22"/>
          <w:szCs w:val="22"/>
          <w:shd w:val="clear" w:color="auto" w:fill="FFFFFF"/>
        </w:rPr>
        <w:t xml:space="preserve"> </w:t>
      </w:r>
      <w:r w:rsidR="00E7477D" w:rsidRPr="00C97BFF">
        <w:rPr>
          <w:rFonts w:ascii="Arial" w:eastAsia="Times New Roman" w:hAnsi="Arial" w:cs="Arial"/>
          <w:color w:val="000000"/>
          <w:sz w:val="22"/>
          <w:szCs w:val="22"/>
          <w:shd w:val="clear" w:color="auto" w:fill="FFFFFF"/>
        </w:rPr>
        <w:t>27</w:t>
      </w:r>
      <w:r w:rsidR="004C4D5A" w:rsidRPr="00C97BFF">
        <w:rPr>
          <w:rFonts w:ascii="Arial" w:eastAsia="Times New Roman" w:hAnsi="Arial" w:cs="Arial"/>
          <w:color w:val="000000"/>
          <w:sz w:val="22"/>
          <w:szCs w:val="22"/>
          <w:shd w:val="clear" w:color="auto" w:fill="FFFFFF"/>
        </w:rPr>
        <w:t xml:space="preserve"> Boston, </w:t>
      </w:r>
      <w:r w:rsidR="000648C1" w:rsidRPr="00C97BFF">
        <w:rPr>
          <w:rFonts w:ascii="Arial" w:eastAsia="Times New Roman" w:hAnsi="Arial" w:cs="Arial"/>
          <w:color w:val="000000"/>
          <w:sz w:val="22"/>
          <w:szCs w:val="22"/>
          <w:shd w:val="clear" w:color="auto" w:fill="FFFFFF"/>
        </w:rPr>
        <w:t>from the United States</w:t>
      </w:r>
      <w:r w:rsidR="00A06699" w:rsidRPr="00C97BFF">
        <w:rPr>
          <w:rFonts w:ascii="Arial" w:eastAsia="Times New Roman" w:hAnsi="Arial" w:cs="Arial"/>
          <w:color w:val="000000"/>
          <w:sz w:val="22"/>
          <w:szCs w:val="22"/>
          <w:shd w:val="clear" w:color="auto" w:fill="FFFFFF"/>
        </w:rPr>
        <w:t>’</w:t>
      </w:r>
      <w:r w:rsidR="006E0C91" w:rsidRPr="00C97BFF">
        <w:rPr>
          <w:rFonts w:ascii="Arial" w:eastAsia="Times New Roman" w:hAnsi="Arial" w:cs="Arial"/>
          <w:color w:val="000000"/>
          <w:sz w:val="22"/>
          <w:szCs w:val="22"/>
          <w:shd w:val="clear" w:color="auto" w:fill="FFFFFF"/>
        </w:rPr>
        <w:t xml:space="preserve"> job was to take care </w:t>
      </w:r>
      <w:r w:rsidR="00DC173D" w:rsidRPr="00C97BFF">
        <w:rPr>
          <w:rFonts w:ascii="Arial" w:eastAsia="Times New Roman" w:hAnsi="Arial" w:cs="Arial"/>
          <w:color w:val="000000"/>
          <w:sz w:val="22"/>
          <w:szCs w:val="22"/>
          <w:shd w:val="clear" w:color="auto" w:fill="FFFFFF"/>
        </w:rPr>
        <w:t xml:space="preserve">of critically ill patients where she loved this </w:t>
      </w:r>
      <w:r w:rsidR="00747553" w:rsidRPr="00C97BFF">
        <w:rPr>
          <w:rFonts w:ascii="Arial" w:eastAsia="Times New Roman" w:hAnsi="Arial" w:cs="Arial"/>
          <w:color w:val="000000"/>
          <w:sz w:val="22"/>
          <w:szCs w:val="22"/>
          <w:shd w:val="clear" w:color="auto" w:fill="FFFFFF"/>
        </w:rPr>
        <w:t>role,</w:t>
      </w:r>
      <w:r w:rsidR="00DC173D" w:rsidRPr="00C97BFF">
        <w:rPr>
          <w:rFonts w:ascii="Arial" w:eastAsia="Times New Roman" w:hAnsi="Arial" w:cs="Arial"/>
          <w:color w:val="000000"/>
          <w:sz w:val="22"/>
          <w:szCs w:val="22"/>
          <w:shd w:val="clear" w:color="auto" w:fill="FFFFFF"/>
        </w:rPr>
        <w:t xml:space="preserve"> </w:t>
      </w:r>
      <w:r w:rsidR="00747553" w:rsidRPr="00C97BFF">
        <w:rPr>
          <w:rFonts w:ascii="Arial" w:eastAsia="Times New Roman" w:hAnsi="Arial" w:cs="Arial"/>
          <w:color w:val="000000"/>
          <w:sz w:val="22"/>
          <w:szCs w:val="22"/>
          <w:shd w:val="clear" w:color="auto" w:fill="FFFFFF"/>
        </w:rPr>
        <w:t>she</w:t>
      </w:r>
      <w:r w:rsidR="00DC173D" w:rsidRPr="00C97BFF">
        <w:rPr>
          <w:rFonts w:ascii="Arial" w:eastAsia="Times New Roman" w:hAnsi="Arial" w:cs="Arial"/>
          <w:color w:val="000000"/>
          <w:sz w:val="22"/>
          <w:szCs w:val="22"/>
          <w:shd w:val="clear" w:color="auto" w:fill="FFFFFF"/>
        </w:rPr>
        <w:t xml:space="preserve"> </w:t>
      </w:r>
      <w:r w:rsidR="00747553" w:rsidRPr="00C97BFF">
        <w:rPr>
          <w:rFonts w:ascii="Arial" w:eastAsia="Times New Roman" w:hAnsi="Arial" w:cs="Arial"/>
          <w:color w:val="000000"/>
          <w:sz w:val="22"/>
          <w:szCs w:val="22"/>
          <w:shd w:val="clear" w:color="auto" w:fill="FFFFFF"/>
        </w:rPr>
        <w:t xml:space="preserve">enjoyed a </w:t>
      </w:r>
      <w:r w:rsidR="00A06699" w:rsidRPr="00C97BFF">
        <w:rPr>
          <w:rFonts w:ascii="Arial" w:eastAsia="Times New Roman" w:hAnsi="Arial" w:cs="Arial"/>
          <w:color w:val="000000"/>
          <w:sz w:val="22"/>
          <w:szCs w:val="22"/>
          <w:shd w:val="clear" w:color="auto" w:fill="FFFFFF"/>
        </w:rPr>
        <w:t>challenging</w:t>
      </w:r>
      <w:r w:rsidR="00DC173D" w:rsidRPr="00C97BFF">
        <w:rPr>
          <w:rFonts w:ascii="Arial" w:eastAsia="Times New Roman" w:hAnsi="Arial" w:cs="Arial"/>
          <w:color w:val="000000"/>
          <w:sz w:val="22"/>
          <w:szCs w:val="22"/>
          <w:shd w:val="clear" w:color="auto" w:fill="FFFFFF"/>
        </w:rPr>
        <w:t xml:space="preserve"> </w:t>
      </w:r>
      <w:r w:rsidR="005E7108" w:rsidRPr="00C97BFF">
        <w:rPr>
          <w:rFonts w:ascii="Arial" w:eastAsia="Times New Roman" w:hAnsi="Arial" w:cs="Arial"/>
          <w:color w:val="000000"/>
          <w:sz w:val="22"/>
          <w:szCs w:val="22"/>
          <w:shd w:val="clear" w:color="auto" w:fill="FFFFFF"/>
        </w:rPr>
        <w:t>job.</w:t>
      </w:r>
      <w:r w:rsidR="000648C1" w:rsidRPr="00C97BFF">
        <w:rPr>
          <w:rFonts w:ascii="Arial" w:eastAsia="Times New Roman" w:hAnsi="Arial" w:cs="Arial"/>
          <w:color w:val="000000"/>
          <w:sz w:val="22"/>
          <w:szCs w:val="22"/>
          <w:shd w:val="clear" w:color="auto" w:fill="FFFFFF"/>
        </w:rPr>
        <w:t xml:space="preserve"> She </w:t>
      </w:r>
      <w:r w:rsidR="005D51C0" w:rsidRPr="00C97BFF">
        <w:rPr>
          <w:rFonts w:ascii="Arial" w:eastAsia="Times New Roman" w:hAnsi="Arial" w:cs="Arial"/>
          <w:color w:val="000000"/>
          <w:sz w:val="22"/>
          <w:szCs w:val="22"/>
          <w:shd w:val="clear" w:color="auto" w:fill="FFFFFF"/>
        </w:rPr>
        <w:t>s</w:t>
      </w:r>
      <w:r w:rsidR="000648C1" w:rsidRPr="00C97BFF">
        <w:rPr>
          <w:rFonts w:ascii="Arial" w:eastAsia="Times New Roman" w:hAnsi="Arial" w:cs="Arial"/>
          <w:color w:val="000000"/>
          <w:sz w:val="22"/>
          <w:szCs w:val="22"/>
          <w:shd w:val="clear" w:color="auto" w:fill="FFFFFF"/>
        </w:rPr>
        <w:t>eemed to have been very s</w:t>
      </w:r>
      <w:r w:rsidR="00A368AA" w:rsidRPr="00C97BFF">
        <w:rPr>
          <w:rFonts w:ascii="Arial" w:eastAsia="Times New Roman" w:hAnsi="Arial" w:cs="Arial"/>
          <w:color w:val="000000"/>
          <w:sz w:val="22"/>
          <w:szCs w:val="22"/>
          <w:shd w:val="clear" w:color="auto" w:fill="FFFFFF"/>
        </w:rPr>
        <w:t>a</w:t>
      </w:r>
      <w:r w:rsidR="000648C1" w:rsidRPr="00C97BFF">
        <w:rPr>
          <w:rFonts w:ascii="Arial" w:eastAsia="Times New Roman" w:hAnsi="Arial" w:cs="Arial"/>
          <w:color w:val="000000"/>
          <w:sz w:val="22"/>
          <w:szCs w:val="22"/>
          <w:shd w:val="clear" w:color="auto" w:fill="FFFFFF"/>
        </w:rPr>
        <w:t>t</w:t>
      </w:r>
      <w:r w:rsidR="00A368AA" w:rsidRPr="00C97BFF">
        <w:rPr>
          <w:rFonts w:ascii="Arial" w:eastAsia="Times New Roman" w:hAnsi="Arial" w:cs="Arial"/>
          <w:color w:val="000000"/>
          <w:sz w:val="22"/>
          <w:szCs w:val="22"/>
          <w:shd w:val="clear" w:color="auto" w:fill="FFFFFF"/>
        </w:rPr>
        <w:t>isfi</w:t>
      </w:r>
      <w:r w:rsidR="000648C1" w:rsidRPr="00C97BFF">
        <w:rPr>
          <w:rFonts w:ascii="Arial" w:eastAsia="Times New Roman" w:hAnsi="Arial" w:cs="Arial"/>
          <w:color w:val="000000"/>
          <w:sz w:val="22"/>
          <w:szCs w:val="22"/>
          <w:shd w:val="clear" w:color="auto" w:fill="FFFFFF"/>
        </w:rPr>
        <w:t>ed with her role and pay</w:t>
      </w:r>
      <w:r w:rsidR="00747553" w:rsidRPr="00C97BFF">
        <w:rPr>
          <w:rFonts w:ascii="Arial" w:eastAsia="Times New Roman" w:hAnsi="Arial" w:cs="Arial"/>
          <w:color w:val="000000"/>
          <w:sz w:val="22"/>
          <w:szCs w:val="22"/>
          <w:shd w:val="clear" w:color="auto" w:fill="FFFFFF"/>
        </w:rPr>
        <w:t xml:space="preserve"> even when the pandemic hit.</w:t>
      </w:r>
      <w:r w:rsidR="00CC5FAE" w:rsidRPr="00C97BFF">
        <w:rPr>
          <w:rFonts w:ascii="Arial" w:eastAsia="Times New Roman" w:hAnsi="Arial" w:cs="Arial"/>
          <w:color w:val="000000"/>
          <w:sz w:val="22"/>
          <w:szCs w:val="22"/>
          <w:shd w:val="clear" w:color="auto" w:fill="FFFFFF"/>
        </w:rPr>
        <w:t xml:space="preserve"> </w:t>
      </w:r>
      <w:r w:rsidR="005D51C0" w:rsidRPr="00C97BFF">
        <w:rPr>
          <w:rFonts w:ascii="Arial" w:eastAsia="Times New Roman" w:hAnsi="Arial" w:cs="Arial"/>
          <w:color w:val="000000"/>
          <w:sz w:val="22"/>
          <w:szCs w:val="22"/>
          <w:shd w:val="clear" w:color="auto" w:fill="FFFFFF"/>
        </w:rPr>
        <w:t xml:space="preserve">On the </w:t>
      </w:r>
      <w:r w:rsidR="00563A47" w:rsidRPr="00C97BFF">
        <w:rPr>
          <w:rFonts w:ascii="Arial" w:eastAsia="Times New Roman" w:hAnsi="Arial" w:cs="Arial"/>
          <w:color w:val="000000"/>
          <w:sz w:val="22"/>
          <w:szCs w:val="22"/>
          <w:shd w:val="clear" w:color="auto" w:fill="FFFFFF"/>
        </w:rPr>
        <w:t xml:space="preserve">other </w:t>
      </w:r>
      <w:r w:rsidR="005E7108" w:rsidRPr="00C97BFF">
        <w:rPr>
          <w:rFonts w:ascii="Arial" w:eastAsia="Times New Roman" w:hAnsi="Arial" w:cs="Arial"/>
          <w:color w:val="000000"/>
          <w:sz w:val="22"/>
          <w:szCs w:val="22"/>
          <w:shd w:val="clear" w:color="auto" w:fill="FFFFFF"/>
        </w:rPr>
        <w:t>hand,</w:t>
      </w:r>
      <w:r w:rsidR="00563A47" w:rsidRPr="00C97BFF">
        <w:rPr>
          <w:rFonts w:ascii="Arial" w:eastAsia="Times New Roman" w:hAnsi="Arial" w:cs="Arial"/>
          <w:color w:val="000000"/>
          <w:sz w:val="22"/>
          <w:szCs w:val="22"/>
          <w:shd w:val="clear" w:color="auto" w:fill="FFFFFF"/>
        </w:rPr>
        <w:t xml:space="preserve"> </w:t>
      </w:r>
      <w:r w:rsidR="000C4EE0" w:rsidRPr="00C97BFF">
        <w:rPr>
          <w:rFonts w:ascii="Arial" w:eastAsia="Times New Roman" w:hAnsi="Arial" w:cs="Arial"/>
          <w:color w:val="000000"/>
          <w:sz w:val="22"/>
          <w:szCs w:val="22"/>
          <w:shd w:val="clear" w:color="auto" w:fill="FFFFFF"/>
        </w:rPr>
        <w:t>Hannah</w:t>
      </w:r>
      <w:r w:rsidR="00E7477D" w:rsidRPr="00C97BFF">
        <w:rPr>
          <w:rFonts w:ascii="Arial" w:eastAsia="Times New Roman" w:hAnsi="Arial" w:cs="Arial"/>
          <w:color w:val="000000"/>
          <w:sz w:val="22"/>
          <w:szCs w:val="22"/>
          <w:shd w:val="clear" w:color="auto" w:fill="FFFFFF"/>
        </w:rPr>
        <w:t xml:space="preserve"> 24</w:t>
      </w:r>
      <w:r w:rsidR="00CC5FAE" w:rsidRPr="00C97BFF">
        <w:rPr>
          <w:rFonts w:ascii="Arial" w:eastAsia="Times New Roman" w:hAnsi="Arial" w:cs="Arial"/>
          <w:color w:val="000000"/>
          <w:sz w:val="22"/>
          <w:szCs w:val="22"/>
          <w:shd w:val="clear" w:color="auto" w:fill="FFFFFF"/>
        </w:rPr>
        <w:t xml:space="preserve"> from the </w:t>
      </w:r>
      <w:r w:rsidR="003C69BF" w:rsidRPr="00C97BFF">
        <w:rPr>
          <w:rFonts w:ascii="Arial" w:eastAsia="Times New Roman" w:hAnsi="Arial" w:cs="Arial"/>
          <w:color w:val="000000"/>
          <w:sz w:val="22"/>
          <w:szCs w:val="22"/>
          <w:shd w:val="clear" w:color="auto" w:fill="FFFFFF"/>
        </w:rPr>
        <w:t>UK</w:t>
      </w:r>
      <w:r w:rsidR="00CC5FAE" w:rsidRPr="00C97BFF">
        <w:rPr>
          <w:rFonts w:ascii="Arial" w:eastAsia="Times New Roman" w:hAnsi="Arial" w:cs="Arial"/>
          <w:color w:val="000000"/>
          <w:sz w:val="22"/>
          <w:szCs w:val="22"/>
          <w:shd w:val="clear" w:color="auto" w:fill="FFFFFF"/>
        </w:rPr>
        <w:t xml:space="preserve"> like</w:t>
      </w:r>
      <w:r w:rsidR="003C69BF" w:rsidRPr="00C97BFF">
        <w:rPr>
          <w:rFonts w:ascii="Arial" w:eastAsia="Times New Roman" w:hAnsi="Arial" w:cs="Arial"/>
          <w:color w:val="000000"/>
          <w:sz w:val="22"/>
          <w:szCs w:val="22"/>
          <w:shd w:val="clear" w:color="auto" w:fill="FFFFFF"/>
        </w:rPr>
        <w:t>d</w:t>
      </w:r>
      <w:r w:rsidR="00CC5FAE" w:rsidRPr="00C97BFF">
        <w:rPr>
          <w:rFonts w:ascii="Arial" w:eastAsia="Times New Roman" w:hAnsi="Arial" w:cs="Arial"/>
          <w:color w:val="000000"/>
          <w:sz w:val="22"/>
          <w:szCs w:val="22"/>
          <w:shd w:val="clear" w:color="auto" w:fill="FFFFFF"/>
        </w:rPr>
        <w:t xml:space="preserve"> a mix</w:t>
      </w:r>
      <w:r w:rsidR="00096EDC" w:rsidRPr="00C97BFF">
        <w:rPr>
          <w:rFonts w:ascii="Arial" w:eastAsia="Times New Roman" w:hAnsi="Arial" w:cs="Arial"/>
          <w:color w:val="000000"/>
          <w:sz w:val="22"/>
          <w:szCs w:val="22"/>
          <w:shd w:val="clear" w:color="auto" w:fill="FFFFFF"/>
        </w:rPr>
        <w:t>ture</w:t>
      </w:r>
      <w:r w:rsidR="00CC5FAE" w:rsidRPr="00C97BFF">
        <w:rPr>
          <w:rFonts w:ascii="Arial" w:eastAsia="Times New Roman" w:hAnsi="Arial" w:cs="Arial"/>
          <w:color w:val="000000"/>
          <w:sz w:val="22"/>
          <w:szCs w:val="22"/>
          <w:shd w:val="clear" w:color="auto" w:fill="FFFFFF"/>
        </w:rPr>
        <w:t xml:space="preserve"> of things in her job role</w:t>
      </w:r>
      <w:r w:rsidR="002979A3" w:rsidRPr="00C97BFF">
        <w:rPr>
          <w:rFonts w:ascii="Arial" w:eastAsia="Times New Roman" w:hAnsi="Arial" w:cs="Arial"/>
          <w:color w:val="000000"/>
          <w:sz w:val="22"/>
          <w:szCs w:val="22"/>
          <w:shd w:val="clear" w:color="auto" w:fill="FFFFFF"/>
        </w:rPr>
        <w:t xml:space="preserve"> as </w:t>
      </w:r>
      <w:proofErr w:type="spellStart"/>
      <w:r w:rsidR="002979A3" w:rsidRPr="00C97BFF">
        <w:rPr>
          <w:rFonts w:ascii="Arial" w:eastAsia="Times New Roman" w:hAnsi="Arial" w:cs="Arial"/>
          <w:color w:val="000000"/>
          <w:sz w:val="22"/>
          <w:szCs w:val="22"/>
          <w:shd w:val="clear" w:color="auto" w:fill="FFFFFF"/>
        </w:rPr>
        <w:t>a</w:t>
      </w:r>
      <w:proofErr w:type="spellEnd"/>
      <w:r w:rsidR="002979A3" w:rsidRPr="00C97BFF">
        <w:rPr>
          <w:rFonts w:ascii="Arial" w:eastAsia="Times New Roman" w:hAnsi="Arial" w:cs="Arial"/>
          <w:color w:val="000000"/>
          <w:sz w:val="22"/>
          <w:szCs w:val="22"/>
          <w:shd w:val="clear" w:color="auto" w:fill="FFFFFF"/>
        </w:rPr>
        <w:t xml:space="preserve"> intensive care nurse</w:t>
      </w:r>
      <w:r w:rsidR="00CC5FAE" w:rsidRPr="00C97BFF">
        <w:rPr>
          <w:rFonts w:ascii="Arial" w:eastAsia="Times New Roman" w:hAnsi="Arial" w:cs="Arial"/>
          <w:color w:val="000000"/>
          <w:sz w:val="22"/>
          <w:szCs w:val="22"/>
          <w:shd w:val="clear" w:color="auto" w:fill="FFFFFF"/>
        </w:rPr>
        <w:t xml:space="preserve"> </w:t>
      </w:r>
      <w:r w:rsidR="0025345E" w:rsidRPr="00C97BFF">
        <w:rPr>
          <w:rFonts w:ascii="Arial" w:eastAsia="Times New Roman" w:hAnsi="Arial" w:cs="Arial"/>
          <w:color w:val="000000"/>
          <w:sz w:val="22"/>
          <w:szCs w:val="22"/>
          <w:shd w:val="clear" w:color="auto" w:fill="FFFFFF"/>
        </w:rPr>
        <w:t xml:space="preserve">and enjoyed </w:t>
      </w:r>
      <w:r w:rsidR="00125520" w:rsidRPr="00C97BFF">
        <w:rPr>
          <w:rFonts w:ascii="Arial" w:eastAsia="Times New Roman" w:hAnsi="Arial" w:cs="Arial"/>
          <w:color w:val="000000"/>
          <w:sz w:val="22"/>
          <w:szCs w:val="22"/>
          <w:shd w:val="clear" w:color="auto" w:fill="FFFFFF"/>
        </w:rPr>
        <w:t xml:space="preserve">her </w:t>
      </w:r>
      <w:r w:rsidR="0025345E" w:rsidRPr="00C97BFF">
        <w:rPr>
          <w:rFonts w:ascii="Arial" w:eastAsia="Times New Roman" w:hAnsi="Arial" w:cs="Arial"/>
          <w:color w:val="000000"/>
          <w:sz w:val="22"/>
          <w:szCs w:val="22"/>
          <w:shd w:val="clear" w:color="auto" w:fill="FFFFFF"/>
        </w:rPr>
        <w:t xml:space="preserve">one to one </w:t>
      </w:r>
      <w:r w:rsidR="00125520" w:rsidRPr="00C97BFF">
        <w:rPr>
          <w:rFonts w:ascii="Arial" w:eastAsia="Times New Roman" w:hAnsi="Arial" w:cs="Arial"/>
          <w:color w:val="000000"/>
          <w:sz w:val="22"/>
          <w:szCs w:val="22"/>
          <w:shd w:val="clear" w:color="auto" w:fill="FFFFFF"/>
        </w:rPr>
        <w:t>with patients</w:t>
      </w:r>
      <w:r w:rsidR="0025345E" w:rsidRPr="00C97BFF">
        <w:rPr>
          <w:rFonts w:ascii="Arial" w:eastAsia="Times New Roman" w:hAnsi="Arial" w:cs="Arial"/>
          <w:color w:val="000000"/>
          <w:sz w:val="22"/>
          <w:szCs w:val="22"/>
          <w:shd w:val="clear" w:color="auto" w:fill="FFFFFF"/>
        </w:rPr>
        <w:t xml:space="preserve">, which had </w:t>
      </w:r>
      <w:r w:rsidR="003C69BF" w:rsidRPr="00C97BFF">
        <w:rPr>
          <w:rFonts w:ascii="Arial" w:eastAsia="Times New Roman" w:hAnsi="Arial" w:cs="Arial"/>
          <w:color w:val="000000"/>
          <w:sz w:val="22"/>
          <w:szCs w:val="22"/>
          <w:shd w:val="clear" w:color="auto" w:fill="FFFFFF"/>
        </w:rPr>
        <w:t>rocketed</w:t>
      </w:r>
      <w:r w:rsidR="00610612" w:rsidRPr="00C97BFF">
        <w:rPr>
          <w:rFonts w:ascii="Arial" w:eastAsia="Times New Roman" w:hAnsi="Arial" w:cs="Arial"/>
          <w:color w:val="000000"/>
          <w:sz w:val="22"/>
          <w:szCs w:val="22"/>
          <w:shd w:val="clear" w:color="auto" w:fill="FFFFFF"/>
        </w:rPr>
        <w:t xml:space="preserve"> when the surge hit and ended up as her </w:t>
      </w:r>
      <w:r w:rsidR="00C23965" w:rsidRPr="00C97BFF">
        <w:rPr>
          <w:rFonts w:ascii="Arial" w:eastAsia="Times New Roman" w:hAnsi="Arial" w:cs="Arial"/>
          <w:color w:val="000000"/>
          <w:sz w:val="22"/>
          <w:szCs w:val="22"/>
          <w:shd w:val="clear" w:color="auto" w:fill="FFFFFF"/>
        </w:rPr>
        <w:t xml:space="preserve">looking after up to 8-10 patients at a time. This seemed to be a </w:t>
      </w:r>
      <w:r w:rsidR="003C69BF" w:rsidRPr="00C97BFF">
        <w:rPr>
          <w:rFonts w:ascii="Arial" w:eastAsia="Times New Roman" w:hAnsi="Arial" w:cs="Arial"/>
          <w:color w:val="000000"/>
          <w:sz w:val="22"/>
          <w:szCs w:val="22"/>
          <w:shd w:val="clear" w:color="auto" w:fill="FFFFFF"/>
        </w:rPr>
        <w:t>lot</w:t>
      </w:r>
      <w:r w:rsidR="00C23965" w:rsidRPr="00C97BFF">
        <w:rPr>
          <w:rFonts w:ascii="Arial" w:eastAsia="Times New Roman" w:hAnsi="Arial" w:cs="Arial"/>
          <w:color w:val="000000"/>
          <w:sz w:val="22"/>
          <w:szCs w:val="22"/>
          <w:shd w:val="clear" w:color="auto" w:fill="FFFFFF"/>
        </w:rPr>
        <w:t xml:space="preserve"> </w:t>
      </w:r>
      <w:r w:rsidR="003C69BF" w:rsidRPr="00C97BFF">
        <w:rPr>
          <w:rFonts w:ascii="Arial" w:eastAsia="Times New Roman" w:hAnsi="Arial" w:cs="Arial"/>
          <w:color w:val="000000"/>
          <w:sz w:val="22"/>
          <w:szCs w:val="22"/>
          <w:shd w:val="clear" w:color="auto" w:fill="FFFFFF"/>
        </w:rPr>
        <w:t>for</w:t>
      </w:r>
      <w:r w:rsidR="00C23965" w:rsidRPr="00C97BFF">
        <w:rPr>
          <w:rFonts w:ascii="Arial" w:eastAsia="Times New Roman" w:hAnsi="Arial" w:cs="Arial"/>
          <w:color w:val="000000"/>
          <w:sz w:val="22"/>
          <w:szCs w:val="22"/>
          <w:shd w:val="clear" w:color="auto" w:fill="FFFFFF"/>
        </w:rPr>
        <w:t xml:space="preserve"> her </w:t>
      </w:r>
      <w:r w:rsidR="003C69BF" w:rsidRPr="00C97BFF">
        <w:rPr>
          <w:rFonts w:ascii="Arial" w:eastAsia="Times New Roman" w:hAnsi="Arial" w:cs="Arial"/>
          <w:color w:val="000000"/>
          <w:sz w:val="22"/>
          <w:szCs w:val="22"/>
          <w:shd w:val="clear" w:color="auto" w:fill="FFFFFF"/>
        </w:rPr>
        <w:t>emotionally</w:t>
      </w:r>
      <w:r w:rsidR="00E74A7D" w:rsidRPr="00C97BFF">
        <w:rPr>
          <w:rFonts w:ascii="Arial" w:eastAsia="Times New Roman" w:hAnsi="Arial" w:cs="Arial"/>
          <w:color w:val="000000"/>
          <w:sz w:val="22"/>
          <w:szCs w:val="22"/>
          <w:shd w:val="clear" w:color="auto" w:fill="FFFFFF"/>
        </w:rPr>
        <w:t xml:space="preserve"> </w:t>
      </w:r>
      <w:r w:rsidR="00C23965" w:rsidRPr="00C97BFF">
        <w:rPr>
          <w:rFonts w:ascii="Arial" w:eastAsia="Times New Roman" w:hAnsi="Arial" w:cs="Arial"/>
          <w:color w:val="000000"/>
          <w:sz w:val="22"/>
          <w:szCs w:val="22"/>
          <w:shd w:val="clear" w:color="auto" w:fill="FFFFFF"/>
        </w:rPr>
        <w:t xml:space="preserve">as she was already </w:t>
      </w:r>
      <w:r w:rsidR="003C69BF" w:rsidRPr="00C97BFF">
        <w:rPr>
          <w:rFonts w:ascii="Arial" w:eastAsia="Times New Roman" w:hAnsi="Arial" w:cs="Arial"/>
          <w:color w:val="000000"/>
          <w:sz w:val="22"/>
          <w:szCs w:val="22"/>
          <w:shd w:val="clear" w:color="auto" w:fill="FFFFFF"/>
        </w:rPr>
        <w:t>comfortable</w:t>
      </w:r>
      <w:r w:rsidR="00C23965" w:rsidRPr="00C97BFF">
        <w:rPr>
          <w:rFonts w:ascii="Arial" w:eastAsia="Times New Roman" w:hAnsi="Arial" w:cs="Arial"/>
          <w:color w:val="000000"/>
          <w:sz w:val="22"/>
          <w:szCs w:val="22"/>
          <w:shd w:val="clear" w:color="auto" w:fill="FFFFFF"/>
        </w:rPr>
        <w:t xml:space="preserve"> in her job role. After the </w:t>
      </w:r>
      <w:r w:rsidR="00AE274A" w:rsidRPr="00C97BFF">
        <w:rPr>
          <w:rFonts w:ascii="Arial" w:eastAsia="Times New Roman" w:hAnsi="Arial" w:cs="Arial"/>
          <w:color w:val="000000"/>
          <w:sz w:val="22"/>
          <w:szCs w:val="22"/>
          <w:shd w:val="clear" w:color="auto" w:fill="FFFFFF"/>
        </w:rPr>
        <w:t>pandemic</w:t>
      </w:r>
      <w:r w:rsidR="00C23965" w:rsidRPr="00C97BFF">
        <w:rPr>
          <w:rFonts w:ascii="Arial" w:eastAsia="Times New Roman" w:hAnsi="Arial" w:cs="Arial"/>
          <w:color w:val="000000"/>
          <w:sz w:val="22"/>
          <w:szCs w:val="22"/>
          <w:shd w:val="clear" w:color="auto" w:fill="FFFFFF"/>
        </w:rPr>
        <w:t xml:space="preserve"> had calmed down Bianca had stayed in the nursing sector but had </w:t>
      </w:r>
      <w:r w:rsidR="003A4512" w:rsidRPr="00C97BFF">
        <w:rPr>
          <w:rFonts w:ascii="Arial" w:eastAsia="Times New Roman" w:hAnsi="Arial" w:cs="Arial"/>
          <w:color w:val="000000"/>
          <w:sz w:val="22"/>
          <w:szCs w:val="22"/>
          <w:shd w:val="clear" w:color="auto" w:fill="FFFFFF"/>
        </w:rPr>
        <w:t>changed</w:t>
      </w:r>
      <w:r w:rsidR="00C23965" w:rsidRPr="00C97BFF">
        <w:rPr>
          <w:rFonts w:ascii="Arial" w:eastAsia="Times New Roman" w:hAnsi="Arial" w:cs="Arial"/>
          <w:color w:val="000000"/>
          <w:sz w:val="22"/>
          <w:szCs w:val="22"/>
          <w:shd w:val="clear" w:color="auto" w:fill="FFFFFF"/>
        </w:rPr>
        <w:t xml:space="preserve"> job role completely</w:t>
      </w:r>
      <w:r w:rsidR="002979A3" w:rsidRPr="00C97BFF">
        <w:rPr>
          <w:rFonts w:ascii="Arial" w:eastAsia="Times New Roman" w:hAnsi="Arial" w:cs="Arial"/>
          <w:color w:val="000000"/>
          <w:sz w:val="22"/>
          <w:szCs w:val="22"/>
          <w:shd w:val="clear" w:color="auto" w:fill="FFFFFF"/>
        </w:rPr>
        <w:t xml:space="preserve"> to </w:t>
      </w:r>
      <w:r w:rsidR="00C629AD" w:rsidRPr="00C97BFF">
        <w:rPr>
          <w:rFonts w:ascii="Arial" w:eastAsia="Times New Roman" w:hAnsi="Arial" w:cs="Arial"/>
          <w:color w:val="000000"/>
          <w:sz w:val="22"/>
          <w:szCs w:val="22"/>
          <w:shd w:val="clear" w:color="auto" w:fill="FFFFFF"/>
        </w:rPr>
        <w:t>being a paediatric nurse</w:t>
      </w:r>
      <w:r w:rsidR="002F3B17" w:rsidRPr="00C97BFF">
        <w:rPr>
          <w:rFonts w:ascii="Arial" w:eastAsia="Times New Roman" w:hAnsi="Arial" w:cs="Arial"/>
          <w:color w:val="000000"/>
          <w:sz w:val="22"/>
          <w:szCs w:val="22"/>
          <w:shd w:val="clear" w:color="auto" w:fill="FFFFFF"/>
        </w:rPr>
        <w:t>.</w:t>
      </w:r>
      <w:r w:rsidR="002F3B17" w:rsidRPr="00C97BFF">
        <w:rPr>
          <w:rFonts w:ascii="Arial" w:hAnsi="Arial" w:cs="Arial"/>
          <w:sz w:val="22"/>
          <w:szCs w:val="22"/>
        </w:rPr>
        <w:t xml:space="preserve"> </w:t>
      </w:r>
      <w:r w:rsidR="002F3B17" w:rsidRPr="00C97BFF">
        <w:rPr>
          <w:rFonts w:ascii="Arial" w:eastAsia="Times New Roman" w:hAnsi="Arial" w:cs="Arial"/>
          <w:color w:val="000000"/>
          <w:sz w:val="22"/>
          <w:szCs w:val="22"/>
          <w:shd w:val="clear" w:color="auto" w:fill="FFFFFF"/>
        </w:rPr>
        <w:t>(BBC World Service - The Conversation, Nurses on the frontline, 2021)</w:t>
      </w:r>
      <w:r w:rsidR="000648C1" w:rsidRPr="00C97BFF">
        <w:rPr>
          <w:rFonts w:ascii="Arial" w:eastAsia="Times New Roman" w:hAnsi="Arial" w:cs="Arial"/>
          <w:color w:val="000000"/>
          <w:sz w:val="22"/>
          <w:szCs w:val="22"/>
          <w:shd w:val="clear" w:color="auto" w:fill="FFFFFF"/>
        </w:rPr>
        <w:t xml:space="preserve"> </w:t>
      </w:r>
    </w:p>
    <w:p w14:paraId="2C2E6455" w14:textId="5E2A16A8" w:rsidR="00845138" w:rsidRPr="00C97BFF" w:rsidRDefault="00A22F3A" w:rsidP="0039303D">
      <w:pPr>
        <w:pStyle w:val="NormalWeb"/>
        <w:shd w:val="clear" w:color="auto" w:fill="FFFFFF"/>
        <w:spacing w:beforeLines="30" w:before="72" w:beforeAutospacing="0" w:after="30" w:afterAutospacing="0" w:line="360" w:lineRule="auto"/>
        <w:jc w:val="both"/>
        <w:rPr>
          <w:rFonts w:ascii="Arial" w:hAnsi="Arial" w:cs="Arial"/>
          <w:b/>
          <w:bCs/>
          <w:color w:val="000000" w:themeColor="text1"/>
          <w:sz w:val="22"/>
          <w:szCs w:val="22"/>
        </w:rPr>
      </w:pPr>
      <w:r w:rsidRPr="00C97BFF">
        <w:rPr>
          <w:rFonts w:ascii="Arial" w:eastAsia="Times New Roman" w:hAnsi="Arial" w:cs="Arial"/>
          <w:color w:val="000000" w:themeColor="text1"/>
          <w:sz w:val="22"/>
          <w:szCs w:val="22"/>
          <w:shd w:val="clear" w:color="auto" w:fill="FFFFFF"/>
        </w:rPr>
        <w:t>The</w:t>
      </w:r>
      <w:r w:rsidR="001151F1" w:rsidRPr="00C97BFF">
        <w:rPr>
          <w:rFonts w:ascii="Arial" w:eastAsia="Times New Roman" w:hAnsi="Arial" w:cs="Arial"/>
          <w:color w:val="000000" w:themeColor="text1"/>
          <w:sz w:val="22"/>
          <w:szCs w:val="22"/>
          <w:shd w:val="clear" w:color="auto" w:fill="FFFFFF"/>
        </w:rPr>
        <w:t xml:space="preserve"> </w:t>
      </w:r>
      <w:r w:rsidRPr="00C97BFF">
        <w:rPr>
          <w:rFonts w:ascii="Arial" w:eastAsia="Times New Roman" w:hAnsi="Arial" w:cs="Arial"/>
          <w:color w:val="000000" w:themeColor="text1"/>
          <w:sz w:val="22"/>
          <w:szCs w:val="22"/>
          <w:shd w:val="clear" w:color="auto" w:fill="FFFFFF"/>
        </w:rPr>
        <w:t>mediating</w:t>
      </w:r>
      <w:r w:rsidR="001151F1" w:rsidRPr="00C97BFF">
        <w:rPr>
          <w:rFonts w:ascii="Arial" w:eastAsia="Times New Roman" w:hAnsi="Arial" w:cs="Arial"/>
          <w:color w:val="000000" w:themeColor="text1"/>
          <w:sz w:val="22"/>
          <w:szCs w:val="22"/>
          <w:shd w:val="clear" w:color="auto" w:fill="FFFFFF"/>
        </w:rPr>
        <w:t xml:space="preserve"> </w:t>
      </w:r>
      <w:r w:rsidRPr="00C97BFF">
        <w:rPr>
          <w:rFonts w:ascii="Arial" w:eastAsia="Times New Roman" w:hAnsi="Arial" w:cs="Arial"/>
          <w:color w:val="000000" w:themeColor="text1"/>
          <w:sz w:val="22"/>
          <w:szCs w:val="22"/>
          <w:shd w:val="clear" w:color="auto" w:fill="FFFFFF"/>
        </w:rPr>
        <w:t>effect</w:t>
      </w:r>
      <w:r w:rsidR="008D268F" w:rsidRPr="00C97BFF">
        <w:rPr>
          <w:rFonts w:ascii="Arial" w:eastAsia="Times New Roman" w:hAnsi="Arial" w:cs="Arial"/>
          <w:color w:val="000000" w:themeColor="text1"/>
          <w:sz w:val="22"/>
          <w:szCs w:val="22"/>
          <w:shd w:val="clear" w:color="auto" w:fill="FFFFFF"/>
        </w:rPr>
        <w:t xml:space="preserve"> explored in studies</w:t>
      </w:r>
      <w:r w:rsidRPr="00C97BFF">
        <w:rPr>
          <w:rFonts w:ascii="Arial" w:eastAsia="Times New Roman" w:hAnsi="Arial" w:cs="Arial"/>
          <w:color w:val="000000" w:themeColor="text1"/>
          <w:sz w:val="22"/>
          <w:szCs w:val="22"/>
          <w:shd w:val="clear" w:color="auto" w:fill="FFFFFF"/>
        </w:rPr>
        <w:t xml:space="preserve"> </w:t>
      </w:r>
      <w:r w:rsidR="00DC0F2B" w:rsidRPr="00C97BFF">
        <w:rPr>
          <w:rFonts w:ascii="Arial" w:eastAsia="Times New Roman" w:hAnsi="Arial" w:cs="Arial"/>
          <w:color w:val="000000" w:themeColor="text1"/>
          <w:sz w:val="22"/>
          <w:szCs w:val="22"/>
          <w:shd w:val="clear" w:color="auto" w:fill="FFFFFF"/>
        </w:rPr>
        <w:t>conducted in the</w:t>
      </w:r>
      <w:r w:rsidRPr="00C97BFF">
        <w:rPr>
          <w:rFonts w:ascii="Arial" w:eastAsia="Times New Roman" w:hAnsi="Arial" w:cs="Arial"/>
          <w:color w:val="000000" w:themeColor="text1"/>
          <w:sz w:val="22"/>
          <w:szCs w:val="22"/>
          <w:shd w:val="clear" w:color="auto" w:fill="FFFFFF"/>
        </w:rPr>
        <w:t xml:space="preserve"> </w:t>
      </w:r>
      <w:r w:rsidR="00DC0F2B" w:rsidRPr="00C97BFF">
        <w:rPr>
          <w:rFonts w:ascii="Arial" w:eastAsia="Times New Roman" w:hAnsi="Arial" w:cs="Arial"/>
          <w:color w:val="000000" w:themeColor="text1"/>
          <w:sz w:val="22"/>
          <w:szCs w:val="22"/>
          <w:shd w:val="clear" w:color="auto" w:fill="FFFFFF"/>
        </w:rPr>
        <w:t>last five</w:t>
      </w:r>
      <w:r w:rsidR="00934BC9" w:rsidRPr="00C97BFF">
        <w:rPr>
          <w:rFonts w:ascii="Arial" w:eastAsia="Times New Roman" w:hAnsi="Arial" w:cs="Arial"/>
          <w:color w:val="000000" w:themeColor="text1"/>
          <w:sz w:val="22"/>
          <w:szCs w:val="22"/>
          <w:shd w:val="clear" w:color="auto" w:fill="FFFFFF"/>
        </w:rPr>
        <w:t xml:space="preserve"> </w:t>
      </w:r>
      <w:r w:rsidRPr="00C97BFF">
        <w:rPr>
          <w:rFonts w:ascii="Arial" w:eastAsia="Times New Roman" w:hAnsi="Arial" w:cs="Arial"/>
          <w:color w:val="000000" w:themeColor="text1"/>
          <w:sz w:val="22"/>
          <w:szCs w:val="22"/>
          <w:shd w:val="clear" w:color="auto" w:fill="FFFFFF"/>
        </w:rPr>
        <w:t xml:space="preserve">years </w:t>
      </w:r>
      <w:r w:rsidR="003A4512" w:rsidRPr="00C97BFF">
        <w:rPr>
          <w:rFonts w:ascii="Arial" w:eastAsia="Times New Roman" w:hAnsi="Arial" w:cs="Arial"/>
          <w:color w:val="000000" w:themeColor="text1"/>
          <w:sz w:val="22"/>
          <w:szCs w:val="22"/>
          <w:shd w:val="clear" w:color="auto" w:fill="FFFFFF"/>
        </w:rPr>
        <w:t>opens</w:t>
      </w:r>
      <w:r w:rsidRPr="00C97BFF">
        <w:rPr>
          <w:rFonts w:ascii="Arial" w:eastAsia="Times New Roman" w:hAnsi="Arial" w:cs="Arial"/>
          <w:color w:val="000000" w:themeColor="text1"/>
          <w:sz w:val="22"/>
          <w:szCs w:val="22"/>
          <w:shd w:val="clear" w:color="auto" w:fill="FFFFFF"/>
        </w:rPr>
        <w:t xml:space="preserve"> new directions for research into developing holistic</w:t>
      </w:r>
      <w:r w:rsidR="00C77B86" w:rsidRPr="00C97BFF">
        <w:rPr>
          <w:rFonts w:ascii="Arial" w:eastAsia="Times New Roman" w:hAnsi="Arial" w:cs="Arial"/>
          <w:color w:val="000000" w:themeColor="text1"/>
          <w:sz w:val="22"/>
          <w:szCs w:val="22"/>
          <w:shd w:val="clear" w:color="auto" w:fill="FFFFFF"/>
        </w:rPr>
        <w:t xml:space="preserve"> </w:t>
      </w:r>
      <w:r w:rsidRPr="00C97BFF">
        <w:rPr>
          <w:rFonts w:ascii="Arial" w:eastAsia="Times New Roman" w:hAnsi="Arial" w:cs="Arial"/>
          <w:color w:val="000000" w:themeColor="text1"/>
          <w:sz w:val="22"/>
          <w:szCs w:val="22"/>
          <w:shd w:val="clear" w:color="auto" w:fill="FFFFFF"/>
        </w:rPr>
        <w:t xml:space="preserve">perspectives on nurses’ job satisfaction. Many factors such as </w:t>
      </w:r>
      <w:r w:rsidR="004545F6" w:rsidRPr="00C97BFF">
        <w:rPr>
          <w:rFonts w:ascii="Arial" w:eastAsia="Times New Roman" w:hAnsi="Arial" w:cs="Arial"/>
          <w:color w:val="000000" w:themeColor="text1"/>
          <w:sz w:val="22"/>
          <w:szCs w:val="22"/>
          <w:shd w:val="clear" w:color="auto" w:fill="FFFFFF"/>
        </w:rPr>
        <w:t>self-esteem</w:t>
      </w:r>
      <w:r w:rsidRPr="00C97BFF">
        <w:rPr>
          <w:rFonts w:ascii="Arial" w:eastAsia="Times New Roman" w:hAnsi="Arial" w:cs="Arial"/>
          <w:color w:val="000000" w:themeColor="text1"/>
          <w:sz w:val="22"/>
          <w:szCs w:val="22"/>
          <w:shd w:val="clear" w:color="auto" w:fill="FFFFFF"/>
        </w:rPr>
        <w:t>, positive</w:t>
      </w:r>
      <w:r w:rsidR="00FF647C" w:rsidRPr="00C97BFF">
        <w:rPr>
          <w:rFonts w:ascii="Arial" w:eastAsia="Times New Roman" w:hAnsi="Arial" w:cs="Arial"/>
          <w:color w:val="000000" w:themeColor="text1"/>
          <w:sz w:val="22"/>
          <w:szCs w:val="22"/>
          <w:shd w:val="clear" w:color="auto" w:fill="FFFFFF"/>
        </w:rPr>
        <w:t xml:space="preserve"> </w:t>
      </w:r>
      <w:r w:rsidRPr="00C97BFF">
        <w:rPr>
          <w:rFonts w:ascii="Arial" w:eastAsia="Times New Roman" w:hAnsi="Arial" w:cs="Arial"/>
          <w:color w:val="000000" w:themeColor="text1"/>
          <w:sz w:val="22"/>
          <w:szCs w:val="22"/>
          <w:shd w:val="clear" w:color="auto" w:fill="FFFFFF"/>
        </w:rPr>
        <w:t>emotion, psychological/</w:t>
      </w:r>
      <w:r w:rsidR="00954524" w:rsidRPr="00C97BFF">
        <w:rPr>
          <w:rFonts w:ascii="Arial" w:eastAsia="Times New Roman" w:hAnsi="Arial" w:cs="Arial"/>
          <w:color w:val="000000" w:themeColor="text1"/>
          <w:sz w:val="22"/>
          <w:szCs w:val="22"/>
          <w:shd w:val="clear" w:color="auto" w:fill="FFFFFF"/>
        </w:rPr>
        <w:t>structural,</w:t>
      </w:r>
      <w:r w:rsidR="00C77B86" w:rsidRPr="00C97BFF">
        <w:rPr>
          <w:rFonts w:ascii="Arial" w:eastAsia="Times New Roman" w:hAnsi="Arial" w:cs="Arial"/>
          <w:color w:val="000000" w:themeColor="text1"/>
          <w:sz w:val="22"/>
          <w:szCs w:val="22"/>
          <w:shd w:val="clear" w:color="auto" w:fill="FFFFFF"/>
        </w:rPr>
        <w:t xml:space="preserve"> </w:t>
      </w:r>
      <w:r w:rsidRPr="00C97BFF">
        <w:rPr>
          <w:rFonts w:ascii="Arial" w:eastAsia="Times New Roman" w:hAnsi="Arial" w:cs="Arial"/>
          <w:color w:val="000000" w:themeColor="text1"/>
          <w:sz w:val="22"/>
          <w:szCs w:val="22"/>
          <w:shd w:val="clear" w:color="auto" w:fill="FFFFFF"/>
        </w:rPr>
        <w:t xml:space="preserve">organizational/professional commitment were identified as </w:t>
      </w:r>
      <w:r w:rsidR="004545F6" w:rsidRPr="00C97BFF">
        <w:rPr>
          <w:rFonts w:ascii="Arial" w:eastAsia="Times New Roman" w:hAnsi="Arial" w:cs="Arial"/>
          <w:color w:val="000000" w:themeColor="text1"/>
          <w:sz w:val="22"/>
          <w:szCs w:val="22"/>
          <w:shd w:val="clear" w:color="auto" w:fill="FFFFFF"/>
        </w:rPr>
        <w:t>mediators</w:t>
      </w:r>
      <w:r w:rsidRPr="00C97BFF">
        <w:rPr>
          <w:rFonts w:ascii="Arial" w:eastAsia="Times New Roman" w:hAnsi="Arial" w:cs="Arial"/>
          <w:color w:val="000000" w:themeColor="text1"/>
          <w:sz w:val="22"/>
          <w:szCs w:val="22"/>
          <w:shd w:val="clear" w:color="auto" w:fill="FFFFFF"/>
        </w:rPr>
        <w:t xml:space="preserve"> of </w:t>
      </w:r>
      <w:r w:rsidR="00B627D9" w:rsidRPr="00C97BFF">
        <w:rPr>
          <w:rFonts w:ascii="Arial" w:eastAsia="Times New Roman" w:hAnsi="Arial" w:cs="Arial"/>
          <w:color w:val="000000" w:themeColor="text1"/>
          <w:sz w:val="22"/>
          <w:szCs w:val="22"/>
          <w:shd w:val="clear" w:color="auto" w:fill="FFFFFF"/>
        </w:rPr>
        <w:t>nurses’</w:t>
      </w:r>
      <w:r w:rsidR="005860E6" w:rsidRPr="00C97BFF">
        <w:rPr>
          <w:rFonts w:ascii="Arial" w:eastAsia="Times New Roman" w:hAnsi="Arial" w:cs="Arial"/>
          <w:color w:val="000000" w:themeColor="text1"/>
          <w:sz w:val="22"/>
          <w:szCs w:val="22"/>
          <w:shd w:val="clear" w:color="auto" w:fill="FFFFFF"/>
        </w:rPr>
        <w:t xml:space="preserve"> </w:t>
      </w:r>
      <w:r w:rsidRPr="00C97BFF">
        <w:rPr>
          <w:rFonts w:ascii="Arial" w:eastAsia="Times New Roman" w:hAnsi="Arial" w:cs="Arial"/>
          <w:color w:val="000000" w:themeColor="text1"/>
          <w:sz w:val="22"/>
          <w:szCs w:val="22"/>
          <w:shd w:val="clear" w:color="auto" w:fill="FFFFFF"/>
        </w:rPr>
        <w:t xml:space="preserve">job satisfaction </w:t>
      </w:r>
      <w:r w:rsidR="0012013F" w:rsidRPr="00C97BFF">
        <w:rPr>
          <w:rFonts w:ascii="Arial" w:eastAsia="Times New Roman" w:hAnsi="Arial" w:cs="Arial"/>
          <w:color w:val="000000" w:themeColor="text1"/>
          <w:sz w:val="22"/>
          <w:szCs w:val="22"/>
          <w:shd w:val="clear" w:color="auto" w:fill="FFFFFF"/>
        </w:rPr>
        <w:t>revealing that the psychological</w:t>
      </w:r>
      <w:r w:rsidR="009767D1" w:rsidRPr="00C97BFF">
        <w:rPr>
          <w:rFonts w:ascii="Arial" w:eastAsia="Times New Roman" w:hAnsi="Arial" w:cs="Arial"/>
          <w:color w:val="000000" w:themeColor="text1"/>
          <w:sz w:val="22"/>
          <w:szCs w:val="22"/>
          <w:shd w:val="clear" w:color="auto" w:fill="FFFFFF"/>
        </w:rPr>
        <w:t xml:space="preserve"> </w:t>
      </w:r>
      <w:r w:rsidR="004545F6" w:rsidRPr="00C97BFF">
        <w:rPr>
          <w:rFonts w:ascii="Arial" w:eastAsia="Times New Roman" w:hAnsi="Arial" w:cs="Arial"/>
          <w:color w:val="000000" w:themeColor="text1"/>
          <w:sz w:val="22"/>
          <w:szCs w:val="22"/>
          <w:shd w:val="clear" w:color="auto" w:fill="FFFFFF"/>
        </w:rPr>
        <w:t>professional and environmental mechanisms of job satisfaction</w:t>
      </w:r>
      <w:r w:rsidR="00DC0F2B" w:rsidRPr="00C97BFF">
        <w:rPr>
          <w:rFonts w:ascii="Arial" w:eastAsia="Times New Roman" w:hAnsi="Arial" w:cs="Arial"/>
          <w:color w:val="000000" w:themeColor="text1"/>
          <w:sz w:val="22"/>
          <w:szCs w:val="22"/>
          <w:shd w:val="clear" w:color="auto" w:fill="FFFFFF"/>
        </w:rPr>
        <w:t xml:space="preserve"> </w:t>
      </w:r>
      <w:r w:rsidR="004545F6" w:rsidRPr="00C97BFF">
        <w:rPr>
          <w:rFonts w:ascii="Arial" w:eastAsia="Times New Roman" w:hAnsi="Arial" w:cs="Arial"/>
          <w:color w:val="000000" w:themeColor="text1"/>
          <w:sz w:val="22"/>
          <w:szCs w:val="22"/>
          <w:shd w:val="clear" w:color="auto" w:fill="FFFFFF"/>
        </w:rPr>
        <w:t xml:space="preserve">more </w:t>
      </w:r>
      <w:r w:rsidR="00954524" w:rsidRPr="00C97BFF">
        <w:rPr>
          <w:rFonts w:ascii="Arial" w:eastAsia="Times New Roman" w:hAnsi="Arial" w:cs="Arial"/>
          <w:color w:val="000000" w:themeColor="text1"/>
          <w:sz w:val="22"/>
          <w:szCs w:val="22"/>
          <w:shd w:val="clear" w:color="auto" w:fill="FFFFFF"/>
        </w:rPr>
        <w:t>deeply.</w:t>
      </w:r>
      <w:r w:rsidR="00FF417D" w:rsidRPr="00C97BFF">
        <w:rPr>
          <w:rFonts w:ascii="Arial" w:eastAsia="Times New Roman" w:hAnsi="Arial" w:cs="Arial"/>
          <w:color w:val="000000" w:themeColor="text1"/>
          <w:sz w:val="22"/>
          <w:szCs w:val="22"/>
          <w:shd w:val="clear" w:color="auto" w:fill="FFFFFF"/>
        </w:rPr>
        <w:t xml:space="preserve"> </w:t>
      </w:r>
      <w:r w:rsidR="00954524" w:rsidRPr="00C97BFF">
        <w:rPr>
          <w:rFonts w:ascii="Arial" w:eastAsia="Times New Roman" w:hAnsi="Arial" w:cs="Arial"/>
          <w:color w:val="000000" w:themeColor="text1"/>
          <w:sz w:val="22"/>
          <w:szCs w:val="22"/>
          <w:shd w:val="clear" w:color="auto" w:fill="FFFFFF"/>
        </w:rPr>
        <w:t xml:space="preserve"> (</w:t>
      </w:r>
      <w:r w:rsidR="004545F6" w:rsidRPr="00C97BFF">
        <w:rPr>
          <w:rFonts w:ascii="Arial" w:eastAsia="Times New Roman" w:hAnsi="Arial" w:cs="Arial"/>
          <w:color w:val="000000" w:themeColor="text1"/>
          <w:sz w:val="22"/>
          <w:szCs w:val="22"/>
          <w:shd w:val="clear" w:color="auto" w:fill="FFFFFF"/>
        </w:rPr>
        <w:t>Zhang et al.,2016a,b;Zhaoet al.,2015;Jayasuriya etal.,2012; Masum et al., 2016; Sabancio</w:t>
      </w:r>
      <w:r w:rsidR="004E5C36" w:rsidRPr="00C97BFF">
        <w:rPr>
          <w:rFonts w:ascii="Arial" w:eastAsia="Times New Roman" w:hAnsi="Arial" w:cs="Arial"/>
          <w:color w:val="000000" w:themeColor="text1"/>
          <w:sz w:val="22"/>
          <w:szCs w:val="22"/>
          <w:shd w:val="clear" w:color="auto" w:fill="FFFFFF"/>
        </w:rPr>
        <w:t>, G</w:t>
      </w:r>
      <w:r w:rsidR="004545F6" w:rsidRPr="00C97BFF">
        <w:rPr>
          <w:rFonts w:ascii="Arial" w:eastAsia="Times New Roman" w:hAnsi="Arial" w:cs="Arial"/>
          <w:color w:val="000000" w:themeColor="text1"/>
          <w:sz w:val="22"/>
          <w:szCs w:val="22"/>
          <w:shd w:val="clear" w:color="auto" w:fill="FFFFFF"/>
        </w:rPr>
        <w:t>ullari and Dogan, 2015; Lo et al.,</w:t>
      </w:r>
      <w:r w:rsidR="00E91B61" w:rsidRPr="00C97BFF">
        <w:rPr>
          <w:rFonts w:ascii="Arial" w:eastAsia="Times New Roman" w:hAnsi="Arial" w:cs="Arial"/>
          <w:color w:val="000000" w:themeColor="text1"/>
          <w:sz w:val="22"/>
          <w:szCs w:val="22"/>
          <w:shd w:val="clear" w:color="auto" w:fill="FFFFFF"/>
        </w:rPr>
        <w:t xml:space="preserve"> </w:t>
      </w:r>
      <w:r w:rsidR="004545F6" w:rsidRPr="00C97BFF">
        <w:rPr>
          <w:rFonts w:ascii="Arial" w:eastAsia="Times New Roman" w:hAnsi="Arial" w:cs="Arial"/>
          <w:color w:val="000000" w:themeColor="text1"/>
          <w:sz w:val="22"/>
          <w:szCs w:val="22"/>
          <w:shd w:val="clear" w:color="auto" w:fill="FFFFFF"/>
        </w:rPr>
        <w:t xml:space="preserve">2017; Choi et al., 2013;Wanget al, 2012; Zhao, 2013). </w:t>
      </w:r>
      <w:r w:rsidR="00E77F50" w:rsidRPr="00C97BFF">
        <w:rPr>
          <w:rFonts w:ascii="Arial" w:eastAsia="Times New Roman" w:hAnsi="Arial" w:cs="Arial"/>
          <w:color w:val="000000" w:themeColor="text1"/>
          <w:sz w:val="22"/>
          <w:szCs w:val="22"/>
          <w:shd w:val="clear" w:color="auto" w:fill="FFFFFF"/>
        </w:rPr>
        <w:t xml:space="preserve">Further Lo </w:t>
      </w:r>
      <w:r w:rsidR="004E5C36" w:rsidRPr="00C97BFF">
        <w:rPr>
          <w:rFonts w:ascii="Arial" w:eastAsia="Times New Roman" w:hAnsi="Arial" w:cs="Arial"/>
          <w:color w:val="000000" w:themeColor="text1"/>
          <w:sz w:val="22"/>
          <w:szCs w:val="22"/>
          <w:shd w:val="clear" w:color="auto" w:fill="FFFFFF"/>
        </w:rPr>
        <w:t>et al. (</w:t>
      </w:r>
      <w:r w:rsidR="00E77F50" w:rsidRPr="00C97BFF">
        <w:rPr>
          <w:rFonts w:ascii="Arial" w:eastAsia="Times New Roman" w:hAnsi="Arial" w:cs="Arial"/>
          <w:color w:val="000000" w:themeColor="text1"/>
          <w:sz w:val="22"/>
          <w:szCs w:val="22"/>
          <w:shd w:val="clear" w:color="auto" w:fill="FFFFFF"/>
        </w:rPr>
        <w:t>2017) found that stress is another factor in understanding the effect</w:t>
      </w:r>
      <w:r w:rsidR="003677CB" w:rsidRPr="00C97BFF">
        <w:rPr>
          <w:rFonts w:ascii="Arial" w:eastAsia="Times New Roman" w:hAnsi="Arial" w:cs="Arial"/>
          <w:color w:val="000000" w:themeColor="text1"/>
          <w:sz w:val="22"/>
          <w:szCs w:val="22"/>
          <w:shd w:val="clear" w:color="auto" w:fill="FFFFFF"/>
        </w:rPr>
        <w:t xml:space="preserve"> </w:t>
      </w:r>
      <w:r w:rsidR="00E77F50" w:rsidRPr="00C97BFF">
        <w:rPr>
          <w:rFonts w:ascii="Arial" w:eastAsia="Times New Roman" w:hAnsi="Arial" w:cs="Arial"/>
          <w:color w:val="000000" w:themeColor="text1"/>
          <w:sz w:val="22"/>
          <w:szCs w:val="22"/>
          <w:shd w:val="clear" w:color="auto" w:fill="FFFFFF"/>
        </w:rPr>
        <w:t xml:space="preserve">of nurse’s job satisfaction on intention to leave. From job stress </w:t>
      </w:r>
      <w:r w:rsidR="004E5C36" w:rsidRPr="00C97BFF">
        <w:rPr>
          <w:rFonts w:ascii="Arial" w:eastAsia="Times New Roman" w:hAnsi="Arial" w:cs="Arial"/>
          <w:color w:val="000000" w:themeColor="text1"/>
          <w:sz w:val="22"/>
          <w:szCs w:val="22"/>
          <w:shd w:val="clear" w:color="auto" w:fill="FFFFFF"/>
        </w:rPr>
        <w:t>to intention</w:t>
      </w:r>
      <w:r w:rsidR="00E77F50" w:rsidRPr="00C97BFF">
        <w:rPr>
          <w:rFonts w:ascii="Arial" w:eastAsia="Times New Roman" w:hAnsi="Arial" w:cs="Arial"/>
          <w:color w:val="000000" w:themeColor="text1"/>
          <w:sz w:val="22"/>
          <w:szCs w:val="22"/>
          <w:shd w:val="clear" w:color="auto" w:fill="FFFFFF"/>
        </w:rPr>
        <w:t xml:space="preserve"> to leave the hospital, 33.4% and 32.2% of the effect was</w:t>
      </w:r>
      <w:r w:rsidR="003677CB" w:rsidRPr="00C97BFF">
        <w:rPr>
          <w:rFonts w:ascii="Arial" w:eastAsia="Times New Roman" w:hAnsi="Arial" w:cs="Arial"/>
          <w:color w:val="000000" w:themeColor="text1"/>
          <w:sz w:val="22"/>
          <w:szCs w:val="22"/>
          <w:shd w:val="clear" w:color="auto" w:fill="FFFFFF"/>
        </w:rPr>
        <w:t xml:space="preserve"> </w:t>
      </w:r>
      <w:r w:rsidR="008D268F" w:rsidRPr="00C97BFF">
        <w:rPr>
          <w:rFonts w:ascii="Arial" w:eastAsia="Times New Roman" w:hAnsi="Arial" w:cs="Arial"/>
          <w:color w:val="000000" w:themeColor="text1"/>
          <w:sz w:val="22"/>
          <w:szCs w:val="22"/>
          <w:shd w:val="clear" w:color="auto" w:fill="FFFFFF"/>
        </w:rPr>
        <w:t>mediated by</w:t>
      </w:r>
      <w:r w:rsidR="00E77F50" w:rsidRPr="00C97BFF">
        <w:rPr>
          <w:rFonts w:ascii="Arial" w:eastAsia="Times New Roman" w:hAnsi="Arial" w:cs="Arial"/>
          <w:color w:val="000000" w:themeColor="text1"/>
          <w:sz w:val="22"/>
          <w:szCs w:val="22"/>
          <w:shd w:val="clear" w:color="auto" w:fill="FFFFFF"/>
        </w:rPr>
        <w:t xml:space="preserve"> job</w:t>
      </w:r>
      <w:r w:rsidR="008D268F" w:rsidRPr="00C97BFF">
        <w:rPr>
          <w:rFonts w:ascii="Arial" w:eastAsia="Times New Roman" w:hAnsi="Arial" w:cs="Arial"/>
          <w:color w:val="000000" w:themeColor="text1"/>
          <w:sz w:val="22"/>
          <w:szCs w:val="22"/>
          <w:shd w:val="clear" w:color="auto" w:fill="FFFFFF"/>
        </w:rPr>
        <w:t xml:space="preserve"> </w:t>
      </w:r>
      <w:r w:rsidR="00E77F50" w:rsidRPr="00C97BFF">
        <w:rPr>
          <w:rFonts w:ascii="Arial" w:eastAsia="Times New Roman" w:hAnsi="Arial" w:cs="Arial"/>
          <w:color w:val="000000" w:themeColor="text1"/>
          <w:sz w:val="22"/>
          <w:szCs w:val="22"/>
          <w:shd w:val="clear" w:color="auto" w:fill="FFFFFF"/>
        </w:rPr>
        <w:t>satisfaction.</w:t>
      </w:r>
      <w:r w:rsidR="008D268F" w:rsidRPr="00C97BFF">
        <w:rPr>
          <w:rFonts w:ascii="Arial" w:eastAsia="Times New Roman" w:hAnsi="Arial" w:cs="Arial"/>
          <w:color w:val="000000" w:themeColor="text1"/>
          <w:sz w:val="22"/>
          <w:szCs w:val="22"/>
          <w:shd w:val="clear" w:color="auto" w:fill="FFFFFF"/>
        </w:rPr>
        <w:t xml:space="preserve"> </w:t>
      </w:r>
      <w:r w:rsidR="00390705" w:rsidRPr="00C97BFF">
        <w:rPr>
          <w:rFonts w:ascii="Arial" w:eastAsia="Times New Roman" w:hAnsi="Arial" w:cs="Arial"/>
          <w:color w:val="000000" w:themeColor="text1"/>
          <w:sz w:val="22"/>
          <w:szCs w:val="22"/>
          <w:shd w:val="clear" w:color="auto" w:fill="FFFFFF"/>
        </w:rPr>
        <w:t>And from job stress</w:t>
      </w:r>
      <w:r w:rsidR="00E77F50" w:rsidRPr="00C97BFF">
        <w:rPr>
          <w:rFonts w:ascii="Arial" w:eastAsia="Times New Roman" w:hAnsi="Arial" w:cs="Arial"/>
          <w:color w:val="000000" w:themeColor="text1"/>
          <w:sz w:val="22"/>
          <w:szCs w:val="22"/>
          <w:shd w:val="clear" w:color="auto" w:fill="FFFFFF"/>
        </w:rPr>
        <w:t xml:space="preserve"> to </w:t>
      </w:r>
      <w:r w:rsidR="00390705" w:rsidRPr="00C97BFF">
        <w:rPr>
          <w:rFonts w:ascii="Arial" w:eastAsia="Times New Roman" w:hAnsi="Arial" w:cs="Arial"/>
          <w:color w:val="000000" w:themeColor="text1"/>
          <w:sz w:val="22"/>
          <w:szCs w:val="22"/>
          <w:shd w:val="clear" w:color="auto" w:fill="FFFFFF"/>
        </w:rPr>
        <w:t>intention to</w:t>
      </w:r>
      <w:r w:rsidR="00E77F50" w:rsidRPr="00C97BFF">
        <w:rPr>
          <w:rFonts w:ascii="Arial" w:eastAsia="Times New Roman" w:hAnsi="Arial" w:cs="Arial"/>
          <w:color w:val="000000" w:themeColor="text1"/>
          <w:sz w:val="22"/>
          <w:szCs w:val="22"/>
          <w:shd w:val="clear" w:color="auto" w:fill="FFFFFF"/>
        </w:rPr>
        <w:t xml:space="preserve"> leave</w:t>
      </w:r>
      <w:r w:rsidR="00CC2A7F" w:rsidRPr="00C97BFF">
        <w:rPr>
          <w:rFonts w:ascii="Arial" w:eastAsia="Times New Roman" w:hAnsi="Arial" w:cs="Arial"/>
          <w:color w:val="000000" w:themeColor="text1"/>
          <w:sz w:val="22"/>
          <w:szCs w:val="22"/>
          <w:shd w:val="clear" w:color="auto" w:fill="FFFFFF"/>
        </w:rPr>
        <w:t xml:space="preserve"> </w:t>
      </w:r>
      <w:r w:rsidR="00E77F50" w:rsidRPr="00C97BFF">
        <w:rPr>
          <w:rFonts w:ascii="Arial" w:eastAsia="Times New Roman" w:hAnsi="Arial" w:cs="Arial"/>
          <w:color w:val="000000" w:themeColor="text1"/>
          <w:sz w:val="22"/>
          <w:szCs w:val="22"/>
          <w:shd w:val="clear" w:color="auto" w:fill="FFFFFF"/>
        </w:rPr>
        <w:t>the profession, 21.4% and 22.7% of the effect was mediated by job</w:t>
      </w:r>
      <w:r w:rsidR="00CC2A7F" w:rsidRPr="00C97BFF">
        <w:rPr>
          <w:rFonts w:ascii="Arial" w:eastAsia="Times New Roman" w:hAnsi="Arial" w:cs="Arial"/>
          <w:color w:val="000000" w:themeColor="text1"/>
          <w:sz w:val="22"/>
          <w:szCs w:val="22"/>
          <w:shd w:val="clear" w:color="auto" w:fill="FFFFFF"/>
        </w:rPr>
        <w:t xml:space="preserve"> </w:t>
      </w:r>
      <w:r w:rsidR="00E77F50" w:rsidRPr="00C97BFF">
        <w:rPr>
          <w:rFonts w:ascii="Arial" w:eastAsia="Times New Roman" w:hAnsi="Arial" w:cs="Arial"/>
          <w:color w:val="000000" w:themeColor="text1"/>
          <w:sz w:val="22"/>
          <w:szCs w:val="22"/>
          <w:shd w:val="clear" w:color="auto" w:fill="FFFFFF"/>
        </w:rPr>
        <w:t xml:space="preserve">satisfaction which </w:t>
      </w:r>
      <w:r w:rsidR="00E77F50" w:rsidRPr="00C97BFF">
        <w:rPr>
          <w:rFonts w:ascii="Arial" w:eastAsia="Times New Roman" w:hAnsi="Arial" w:cs="Arial"/>
          <w:color w:val="000000" w:themeColor="text1"/>
          <w:sz w:val="22"/>
          <w:szCs w:val="22"/>
          <w:shd w:val="clear" w:color="auto" w:fill="FFFFFF"/>
        </w:rPr>
        <w:lastRenderedPageBreak/>
        <w:t>affected the intention to leave the hospital. In</w:t>
      </w:r>
      <w:r w:rsidR="005C3608" w:rsidRPr="00C97BFF">
        <w:rPr>
          <w:rFonts w:ascii="Arial" w:eastAsia="Times New Roman" w:hAnsi="Arial" w:cs="Arial"/>
          <w:color w:val="000000" w:themeColor="text1"/>
          <w:sz w:val="22"/>
          <w:szCs w:val="22"/>
          <w:shd w:val="clear" w:color="auto" w:fill="FFFFFF"/>
        </w:rPr>
        <w:t xml:space="preserve"> </w:t>
      </w:r>
      <w:r w:rsidR="00E77F50" w:rsidRPr="00C97BFF">
        <w:rPr>
          <w:rFonts w:ascii="Arial" w:eastAsia="Times New Roman" w:hAnsi="Arial" w:cs="Arial"/>
          <w:color w:val="000000" w:themeColor="text1"/>
          <w:sz w:val="22"/>
          <w:szCs w:val="22"/>
          <w:shd w:val="clear" w:color="auto" w:fill="FFFFFF"/>
        </w:rPr>
        <w:t>Gountas et al.’s (2014) study job satisfaction was affected by surface</w:t>
      </w:r>
      <w:r w:rsidR="005C3608" w:rsidRPr="00C97BFF">
        <w:rPr>
          <w:rFonts w:ascii="Arial" w:eastAsia="Times New Roman" w:hAnsi="Arial" w:cs="Arial"/>
          <w:color w:val="000000" w:themeColor="text1"/>
          <w:sz w:val="22"/>
          <w:szCs w:val="22"/>
          <w:shd w:val="clear" w:color="auto" w:fill="FFFFFF"/>
        </w:rPr>
        <w:t xml:space="preserve"> </w:t>
      </w:r>
      <w:r w:rsidR="00E77F50" w:rsidRPr="00C97BFF">
        <w:rPr>
          <w:rFonts w:ascii="Arial" w:eastAsia="Times New Roman" w:hAnsi="Arial" w:cs="Arial"/>
          <w:color w:val="000000" w:themeColor="text1"/>
          <w:sz w:val="22"/>
          <w:szCs w:val="22"/>
          <w:shd w:val="clear" w:color="auto" w:fill="FFFFFF"/>
        </w:rPr>
        <w:t xml:space="preserve">acting, emotional exhaustion and self-efficacy. While, as a </w:t>
      </w:r>
      <w:r w:rsidR="00F1332E" w:rsidRPr="00C97BFF">
        <w:rPr>
          <w:rFonts w:ascii="Arial" w:eastAsia="Times New Roman" w:hAnsi="Arial" w:cs="Arial"/>
          <w:color w:val="000000" w:themeColor="text1"/>
          <w:sz w:val="22"/>
          <w:szCs w:val="22"/>
          <w:shd w:val="clear" w:color="auto" w:fill="FFFFFF"/>
        </w:rPr>
        <w:t xml:space="preserve">mediator, job </w:t>
      </w:r>
      <w:r w:rsidR="00E77F50" w:rsidRPr="00C97BFF">
        <w:rPr>
          <w:rFonts w:ascii="Arial" w:eastAsia="Times New Roman" w:hAnsi="Arial" w:cs="Arial"/>
          <w:color w:val="000000" w:themeColor="text1"/>
          <w:sz w:val="22"/>
          <w:szCs w:val="22"/>
          <w:shd w:val="clear" w:color="auto" w:fill="FFFFFF"/>
        </w:rPr>
        <w:t>satisfaction</w:t>
      </w:r>
      <w:r w:rsidR="00F1332E" w:rsidRPr="00C97BFF">
        <w:rPr>
          <w:rFonts w:ascii="Arial" w:eastAsia="Times New Roman" w:hAnsi="Arial" w:cs="Arial"/>
          <w:color w:val="000000" w:themeColor="text1"/>
          <w:sz w:val="22"/>
          <w:szCs w:val="22"/>
          <w:shd w:val="clear" w:color="auto" w:fill="FFFFFF"/>
        </w:rPr>
        <w:t xml:space="preserve"> </w:t>
      </w:r>
      <w:r w:rsidR="00E77F50" w:rsidRPr="00C97BFF">
        <w:rPr>
          <w:rFonts w:ascii="Arial" w:eastAsia="Times New Roman" w:hAnsi="Arial" w:cs="Arial"/>
          <w:color w:val="000000" w:themeColor="text1"/>
          <w:sz w:val="22"/>
          <w:szCs w:val="22"/>
          <w:shd w:val="clear" w:color="auto" w:fill="FFFFFF"/>
        </w:rPr>
        <w:t>partially</w:t>
      </w:r>
      <w:r w:rsidR="002B271F" w:rsidRPr="00C97BFF">
        <w:rPr>
          <w:rFonts w:ascii="Arial" w:eastAsia="Times New Roman" w:hAnsi="Arial" w:cs="Arial"/>
          <w:color w:val="000000" w:themeColor="text1"/>
          <w:sz w:val="22"/>
          <w:szCs w:val="22"/>
          <w:shd w:val="clear" w:color="auto" w:fill="FFFFFF"/>
        </w:rPr>
        <w:t xml:space="preserve"> mediated the</w:t>
      </w:r>
      <w:r w:rsidR="00E77F50" w:rsidRPr="00C97BFF">
        <w:rPr>
          <w:rFonts w:ascii="Arial" w:eastAsia="Times New Roman" w:hAnsi="Arial" w:cs="Arial"/>
          <w:color w:val="000000" w:themeColor="text1"/>
          <w:sz w:val="22"/>
          <w:szCs w:val="22"/>
          <w:shd w:val="clear" w:color="auto" w:fill="FFFFFF"/>
        </w:rPr>
        <w:t xml:space="preserve"> relationships</w:t>
      </w:r>
      <w:r w:rsidR="002B271F" w:rsidRPr="00C97BFF">
        <w:rPr>
          <w:rFonts w:ascii="Arial" w:eastAsia="Times New Roman" w:hAnsi="Arial" w:cs="Arial"/>
          <w:color w:val="000000" w:themeColor="text1"/>
          <w:sz w:val="22"/>
          <w:szCs w:val="22"/>
          <w:shd w:val="clear" w:color="auto" w:fill="FFFFFF"/>
        </w:rPr>
        <w:t xml:space="preserve"> </w:t>
      </w:r>
      <w:r w:rsidR="00E77F50" w:rsidRPr="00C97BFF">
        <w:rPr>
          <w:rFonts w:ascii="Arial" w:eastAsia="Times New Roman" w:hAnsi="Arial" w:cs="Arial"/>
          <w:color w:val="000000" w:themeColor="text1"/>
          <w:sz w:val="22"/>
          <w:szCs w:val="22"/>
          <w:shd w:val="clear" w:color="auto" w:fill="FFFFFF"/>
        </w:rPr>
        <w:t>between</w:t>
      </w:r>
      <w:r w:rsidR="002B271F" w:rsidRPr="00C97BFF">
        <w:rPr>
          <w:rFonts w:ascii="Arial" w:eastAsia="Times New Roman" w:hAnsi="Arial" w:cs="Arial"/>
          <w:color w:val="000000" w:themeColor="text1"/>
          <w:sz w:val="22"/>
          <w:szCs w:val="22"/>
          <w:shd w:val="clear" w:color="auto" w:fill="FFFFFF"/>
        </w:rPr>
        <w:t xml:space="preserve"> </w:t>
      </w:r>
      <w:r w:rsidR="00E77F50" w:rsidRPr="00C97BFF">
        <w:rPr>
          <w:rFonts w:ascii="Arial" w:eastAsia="Times New Roman" w:hAnsi="Arial" w:cs="Arial"/>
          <w:color w:val="000000" w:themeColor="text1"/>
          <w:sz w:val="22"/>
          <w:szCs w:val="22"/>
          <w:shd w:val="clear" w:color="auto" w:fill="FFFFFF"/>
        </w:rPr>
        <w:t>surface</w:t>
      </w:r>
      <w:r w:rsidR="002B271F" w:rsidRPr="00C97BFF">
        <w:rPr>
          <w:rFonts w:ascii="Arial" w:eastAsia="Times New Roman" w:hAnsi="Arial" w:cs="Arial"/>
          <w:color w:val="000000" w:themeColor="text1"/>
          <w:sz w:val="22"/>
          <w:szCs w:val="22"/>
          <w:shd w:val="clear" w:color="auto" w:fill="FFFFFF"/>
        </w:rPr>
        <w:t xml:space="preserve"> </w:t>
      </w:r>
      <w:r w:rsidR="00E77F50" w:rsidRPr="00C97BFF">
        <w:rPr>
          <w:rFonts w:ascii="Arial" w:eastAsia="Times New Roman" w:hAnsi="Arial" w:cs="Arial"/>
          <w:color w:val="000000" w:themeColor="text1"/>
          <w:sz w:val="22"/>
          <w:szCs w:val="22"/>
          <w:shd w:val="clear" w:color="auto" w:fill="FFFFFF"/>
        </w:rPr>
        <w:t>acting, self-efficacy and emotional exhaustion and customer</w:t>
      </w:r>
      <w:r w:rsidR="00BD061A" w:rsidRPr="00C97BFF">
        <w:rPr>
          <w:rFonts w:ascii="Arial" w:eastAsia="Times New Roman" w:hAnsi="Arial" w:cs="Arial"/>
          <w:color w:val="000000" w:themeColor="text1"/>
          <w:sz w:val="22"/>
          <w:szCs w:val="22"/>
          <w:shd w:val="clear" w:color="auto" w:fill="FFFFFF"/>
        </w:rPr>
        <w:t xml:space="preserve"> </w:t>
      </w:r>
      <w:r w:rsidR="00E77F50" w:rsidRPr="00C97BFF">
        <w:rPr>
          <w:rFonts w:ascii="Arial" w:eastAsia="Times New Roman" w:hAnsi="Arial" w:cs="Arial"/>
          <w:color w:val="000000" w:themeColor="text1"/>
          <w:sz w:val="22"/>
          <w:szCs w:val="22"/>
          <w:shd w:val="clear" w:color="auto" w:fill="FFFFFF"/>
        </w:rPr>
        <w:t>orientation.</w:t>
      </w:r>
      <w:r w:rsidR="007119CC" w:rsidRPr="00C97BFF">
        <w:rPr>
          <w:rFonts w:ascii="Arial" w:eastAsia="Times New Roman" w:hAnsi="Arial" w:cs="Arial"/>
          <w:color w:val="000000"/>
          <w:sz w:val="22"/>
          <w:szCs w:val="22"/>
          <w:shd w:val="clear" w:color="auto" w:fill="FFFFFF"/>
        </w:rPr>
        <w:t xml:space="preserve"> (Lu, Zhao and While, 2019)</w:t>
      </w:r>
      <w:r w:rsidR="00845138" w:rsidRPr="00C97BFF">
        <w:rPr>
          <w:rFonts w:ascii="Arial" w:eastAsia="Times New Roman" w:hAnsi="Arial" w:cs="Arial"/>
          <w:color w:val="000000"/>
          <w:sz w:val="22"/>
          <w:szCs w:val="22"/>
          <w:shd w:val="clear" w:color="auto" w:fill="FFFFFF"/>
        </w:rPr>
        <w:t xml:space="preserve">. </w:t>
      </w:r>
      <w:r w:rsidR="00E27BBC" w:rsidRPr="00C97BFF">
        <w:rPr>
          <w:rFonts w:ascii="Arial" w:hAnsi="Arial" w:cs="Arial"/>
          <w:color w:val="111111"/>
          <w:sz w:val="22"/>
          <w:szCs w:val="22"/>
          <w:shd w:val="clear" w:color="auto" w:fill="FFFFFF"/>
        </w:rPr>
        <w:t xml:space="preserve">In addition to experiencing a sense of reduced accomplishment and loss of identity, job burnout is a type of job-related </w:t>
      </w:r>
      <w:r w:rsidR="00845138" w:rsidRPr="00C97BFF">
        <w:rPr>
          <w:rFonts w:ascii="Arial" w:hAnsi="Arial" w:cs="Arial"/>
          <w:color w:val="111111"/>
          <w:sz w:val="22"/>
          <w:szCs w:val="22"/>
          <w:shd w:val="clear" w:color="auto" w:fill="FFFFFF"/>
        </w:rPr>
        <w:t>stress.</w:t>
      </w:r>
      <w:r w:rsidR="00845138" w:rsidRPr="00C97BFF">
        <w:rPr>
          <w:rFonts w:ascii="Arial" w:hAnsi="Arial" w:cs="Arial"/>
          <w:b/>
          <w:bCs/>
          <w:color w:val="000000" w:themeColor="text1"/>
          <w:sz w:val="22"/>
          <w:szCs w:val="22"/>
        </w:rPr>
        <w:t xml:space="preserve"> </w:t>
      </w:r>
    </w:p>
    <w:p w14:paraId="15FD2454" w14:textId="5D088DA2" w:rsidR="0001681A" w:rsidRPr="00C97BFF" w:rsidRDefault="00845138" w:rsidP="0039303D">
      <w:pPr>
        <w:pStyle w:val="NormalWeb"/>
        <w:shd w:val="clear" w:color="auto" w:fill="FFFFFF"/>
        <w:spacing w:beforeLines="30" w:before="72" w:beforeAutospacing="0" w:after="30" w:afterAutospacing="0" w:line="360" w:lineRule="auto"/>
        <w:jc w:val="both"/>
        <w:rPr>
          <w:rFonts w:ascii="Arial" w:hAnsi="Arial" w:cs="Arial"/>
          <w:b/>
          <w:color w:val="000000" w:themeColor="text1"/>
          <w:sz w:val="22"/>
          <w:szCs w:val="22"/>
        </w:rPr>
      </w:pPr>
      <w:r w:rsidRPr="00C97BFF">
        <w:rPr>
          <w:rFonts w:ascii="Arial" w:hAnsi="Arial" w:cs="Arial"/>
          <w:b/>
          <w:bCs/>
          <w:color w:val="000000" w:themeColor="text1"/>
          <w:sz w:val="22"/>
          <w:szCs w:val="22"/>
        </w:rPr>
        <w:t>Possible</w:t>
      </w:r>
      <w:r w:rsidR="0001681A" w:rsidRPr="00C97BFF">
        <w:rPr>
          <w:rFonts w:ascii="Arial" w:hAnsi="Arial" w:cs="Arial"/>
          <w:b/>
          <w:bCs/>
          <w:color w:val="000000" w:themeColor="text1"/>
          <w:sz w:val="22"/>
          <w:szCs w:val="22"/>
        </w:rPr>
        <w:t xml:space="preserve"> effect of pay on retention</w:t>
      </w:r>
    </w:p>
    <w:p w14:paraId="53539988" w14:textId="79B2273C" w:rsidR="002C3B0D" w:rsidRPr="00C97BFF" w:rsidRDefault="006B0B42" w:rsidP="0039303D">
      <w:pPr>
        <w:pStyle w:val="NormalWeb"/>
        <w:shd w:val="clear" w:color="auto" w:fill="FFFFFF"/>
        <w:spacing w:beforeLines="30" w:before="72" w:beforeAutospacing="0" w:after="30" w:afterAutospacing="0" w:line="360" w:lineRule="auto"/>
        <w:jc w:val="both"/>
        <w:rPr>
          <w:rFonts w:ascii="Arial" w:eastAsia="Times New Roman" w:hAnsi="Arial" w:cs="Arial"/>
          <w:color w:val="000000"/>
          <w:sz w:val="22"/>
          <w:szCs w:val="22"/>
          <w:shd w:val="clear" w:color="auto" w:fill="FFFFFF"/>
        </w:rPr>
      </w:pPr>
      <w:r w:rsidRPr="00C97BFF">
        <w:rPr>
          <w:rFonts w:ascii="Arial" w:hAnsi="Arial" w:cs="Arial"/>
          <w:color w:val="000000"/>
          <w:sz w:val="22"/>
          <w:szCs w:val="22"/>
        </w:rPr>
        <w:t xml:space="preserve">Increasing pay alone was not </w:t>
      </w:r>
      <w:r w:rsidR="003A4512" w:rsidRPr="00C97BFF">
        <w:rPr>
          <w:rFonts w:ascii="Arial" w:hAnsi="Arial" w:cs="Arial"/>
          <w:color w:val="000000"/>
          <w:sz w:val="22"/>
          <w:szCs w:val="22"/>
        </w:rPr>
        <w:t>enough</w:t>
      </w:r>
      <w:r w:rsidRPr="00C97BFF">
        <w:rPr>
          <w:rFonts w:ascii="Arial" w:hAnsi="Arial" w:cs="Arial"/>
          <w:color w:val="000000"/>
          <w:sz w:val="22"/>
          <w:szCs w:val="22"/>
        </w:rPr>
        <w:t xml:space="preserve"> to maintain staff retention.</w:t>
      </w:r>
      <w:r w:rsidR="00FB4839" w:rsidRPr="00C97BFF">
        <w:rPr>
          <w:rFonts w:ascii="Arial" w:hAnsi="Arial" w:cs="Arial"/>
          <w:color w:val="000000"/>
          <w:sz w:val="22"/>
          <w:szCs w:val="22"/>
        </w:rPr>
        <w:t xml:space="preserve"> </w:t>
      </w:r>
      <w:r w:rsidR="00FB4839" w:rsidRPr="00C97BFF">
        <w:rPr>
          <w:rFonts w:ascii="Arial" w:eastAsia="Times New Roman" w:hAnsi="Arial" w:cs="Arial"/>
          <w:color w:val="000000"/>
          <w:sz w:val="22"/>
          <w:szCs w:val="22"/>
          <w:shd w:val="clear" w:color="auto" w:fill="FFFFFF"/>
        </w:rPr>
        <w:t>Retention is</w:t>
      </w:r>
      <w:r w:rsidR="00C035AE" w:rsidRPr="00C97BFF">
        <w:rPr>
          <w:rFonts w:ascii="Arial" w:eastAsia="Times New Roman" w:hAnsi="Arial" w:cs="Arial"/>
          <w:color w:val="000000"/>
          <w:sz w:val="22"/>
          <w:szCs w:val="22"/>
          <w:shd w:val="clear" w:color="auto" w:fill="FFFFFF"/>
        </w:rPr>
        <w:t xml:space="preserve"> defined as the ability to </w:t>
      </w:r>
      <w:r w:rsidR="004828F0" w:rsidRPr="00C97BFF">
        <w:rPr>
          <w:rFonts w:ascii="Arial" w:eastAsia="Times New Roman" w:hAnsi="Arial" w:cs="Arial"/>
          <w:color w:val="000000"/>
          <w:sz w:val="22"/>
          <w:szCs w:val="22"/>
          <w:shd w:val="clear" w:color="auto" w:fill="FFFFFF"/>
        </w:rPr>
        <w:t>keep</w:t>
      </w:r>
      <w:r w:rsidR="00C035AE" w:rsidRPr="00C97BFF">
        <w:rPr>
          <w:rFonts w:ascii="Arial" w:eastAsia="Times New Roman" w:hAnsi="Arial" w:cs="Arial"/>
          <w:color w:val="000000"/>
          <w:sz w:val="22"/>
          <w:szCs w:val="22"/>
          <w:shd w:val="clear" w:color="auto" w:fill="FFFFFF"/>
        </w:rPr>
        <w:t xml:space="preserve"> staff in NHS employment, </w:t>
      </w:r>
      <w:r w:rsidR="004828F0" w:rsidRPr="00C97BFF">
        <w:rPr>
          <w:rFonts w:ascii="Arial" w:eastAsia="Times New Roman" w:hAnsi="Arial" w:cs="Arial"/>
          <w:color w:val="000000"/>
          <w:sz w:val="22"/>
          <w:szCs w:val="22"/>
          <w:shd w:val="clear" w:color="auto" w:fill="FFFFFF"/>
        </w:rPr>
        <w:t xml:space="preserve">by having </w:t>
      </w:r>
      <w:r w:rsidR="00C035AE" w:rsidRPr="00C97BFF">
        <w:rPr>
          <w:rFonts w:ascii="Arial" w:eastAsia="Times New Roman" w:hAnsi="Arial" w:cs="Arial"/>
          <w:color w:val="000000"/>
          <w:sz w:val="22"/>
          <w:szCs w:val="22"/>
          <w:shd w:val="clear" w:color="auto" w:fill="FFFFFF"/>
        </w:rPr>
        <w:t xml:space="preserve">wages’ as the regular payment of staff for services provided, and ‘satisfaction’ as the contentment or </w:t>
      </w:r>
      <w:r w:rsidR="007D35AE" w:rsidRPr="00C97BFF">
        <w:rPr>
          <w:rFonts w:ascii="Arial" w:eastAsia="Times New Roman" w:hAnsi="Arial" w:cs="Arial"/>
          <w:color w:val="000000"/>
          <w:sz w:val="22"/>
          <w:szCs w:val="22"/>
          <w:shd w:val="clear" w:color="auto" w:fill="FFFFFF"/>
        </w:rPr>
        <w:t>ful</w:t>
      </w:r>
      <w:r w:rsidR="00B60779" w:rsidRPr="00C97BFF">
        <w:rPr>
          <w:rFonts w:ascii="Arial" w:eastAsia="Times New Roman" w:hAnsi="Arial" w:cs="Arial"/>
          <w:color w:val="000000"/>
          <w:sz w:val="22"/>
          <w:szCs w:val="22"/>
          <w:shd w:val="clear" w:color="auto" w:fill="FFFFFF"/>
        </w:rPr>
        <w:t>filment</w:t>
      </w:r>
      <w:r w:rsidR="00C035AE" w:rsidRPr="00C97BFF">
        <w:rPr>
          <w:rFonts w:ascii="Arial" w:eastAsia="Times New Roman" w:hAnsi="Arial" w:cs="Arial"/>
          <w:color w:val="000000"/>
          <w:sz w:val="22"/>
          <w:szCs w:val="22"/>
          <w:shd w:val="clear" w:color="auto" w:fill="FFFFFF"/>
        </w:rPr>
        <w:t xml:space="preserve"> that one gains from an action</w:t>
      </w:r>
      <w:r w:rsidR="004E3458" w:rsidRPr="00C97BFF">
        <w:rPr>
          <w:rFonts w:ascii="Arial" w:eastAsia="Times New Roman" w:hAnsi="Arial" w:cs="Arial"/>
          <w:color w:val="000000"/>
          <w:sz w:val="22"/>
          <w:szCs w:val="22"/>
          <w:shd w:val="clear" w:color="auto" w:fill="FFFFFF"/>
        </w:rPr>
        <w:t xml:space="preserve">; </w:t>
      </w:r>
      <w:r w:rsidR="00C035AE" w:rsidRPr="00C97BFF">
        <w:rPr>
          <w:rFonts w:ascii="Arial" w:eastAsia="Times New Roman" w:hAnsi="Arial" w:cs="Arial"/>
          <w:color w:val="000000"/>
          <w:sz w:val="22"/>
          <w:szCs w:val="22"/>
          <w:shd w:val="clear" w:color="auto" w:fill="FFFFFF"/>
        </w:rPr>
        <w:t>the ‘action’ being the job carried out by an NHS employee.</w:t>
      </w:r>
      <w:r w:rsidR="00495A87" w:rsidRPr="00C97BFF">
        <w:rPr>
          <w:rFonts w:ascii="Arial" w:eastAsia="Times New Roman" w:hAnsi="Arial" w:cs="Arial"/>
          <w:color w:val="000000"/>
          <w:sz w:val="22"/>
          <w:szCs w:val="22"/>
          <w:shd w:val="clear" w:color="auto" w:fill="FFFFFF"/>
        </w:rPr>
        <w:t xml:space="preserve"> </w:t>
      </w:r>
      <w:r w:rsidR="003B01F7" w:rsidRPr="00C97BFF">
        <w:rPr>
          <w:rFonts w:ascii="Arial" w:eastAsia="Times New Roman" w:hAnsi="Arial" w:cs="Arial"/>
          <w:color w:val="000000"/>
          <w:sz w:val="22"/>
          <w:szCs w:val="22"/>
          <w:shd w:val="clear" w:color="auto" w:fill="FFFFFF"/>
        </w:rPr>
        <w:t>Pay was found to influence satisfaction, which</w:t>
      </w:r>
      <w:r w:rsidR="00A23618" w:rsidRPr="00C97BFF">
        <w:rPr>
          <w:rFonts w:ascii="Arial" w:eastAsia="Times New Roman" w:hAnsi="Arial" w:cs="Arial"/>
          <w:color w:val="000000"/>
          <w:sz w:val="22"/>
          <w:szCs w:val="22"/>
          <w:shd w:val="clear" w:color="auto" w:fill="FFFFFF"/>
        </w:rPr>
        <w:t xml:space="preserve"> </w:t>
      </w:r>
      <w:r w:rsidR="003B01F7" w:rsidRPr="00C97BFF">
        <w:rPr>
          <w:rFonts w:ascii="Arial" w:eastAsia="Times New Roman" w:hAnsi="Arial" w:cs="Arial"/>
          <w:color w:val="000000"/>
          <w:sz w:val="22"/>
          <w:szCs w:val="22"/>
          <w:shd w:val="clear" w:color="auto" w:fill="FFFFFF"/>
        </w:rPr>
        <w:t>in turn affected retention.</w:t>
      </w:r>
    </w:p>
    <w:p w14:paraId="321FCA82" w14:textId="77777777" w:rsidR="001879AC" w:rsidRPr="00C97BFF" w:rsidRDefault="0053306A" w:rsidP="0039303D">
      <w:pPr>
        <w:pStyle w:val="NormalWeb"/>
        <w:shd w:val="clear" w:color="auto" w:fill="FFFFFF"/>
        <w:spacing w:beforeLines="30" w:before="72" w:beforeAutospacing="0" w:after="30" w:afterAutospacing="0" w:line="360" w:lineRule="auto"/>
        <w:jc w:val="both"/>
        <w:rPr>
          <w:rFonts w:ascii="Arial" w:hAnsi="Arial" w:cs="Arial"/>
          <w:color w:val="000000"/>
          <w:sz w:val="22"/>
          <w:szCs w:val="22"/>
        </w:rPr>
      </w:pPr>
      <w:r w:rsidRPr="00C97BFF">
        <w:rPr>
          <w:rFonts w:ascii="Arial" w:hAnsi="Arial" w:cs="Arial"/>
          <w:color w:val="000000"/>
          <w:sz w:val="22"/>
          <w:szCs w:val="22"/>
        </w:rPr>
        <w:t>Frijters </w:t>
      </w:r>
      <w:r w:rsidRPr="00C97BFF">
        <w:rPr>
          <w:rStyle w:val="Emphasis"/>
          <w:rFonts w:ascii="Arial" w:hAnsi="Arial" w:cs="Arial"/>
          <w:color w:val="000000"/>
          <w:sz w:val="22"/>
          <w:szCs w:val="22"/>
        </w:rPr>
        <w:t xml:space="preserve">et </w:t>
      </w:r>
      <w:r w:rsidR="006B6512" w:rsidRPr="00C97BFF">
        <w:rPr>
          <w:rStyle w:val="Emphasis"/>
          <w:rFonts w:ascii="Arial" w:hAnsi="Arial" w:cs="Arial"/>
          <w:color w:val="000000"/>
          <w:sz w:val="22"/>
          <w:szCs w:val="22"/>
        </w:rPr>
        <w:t>al</w:t>
      </w:r>
      <w:r w:rsidR="000B3BA9" w:rsidRPr="00C97BFF">
        <w:rPr>
          <w:rFonts w:ascii="Arial" w:hAnsi="Arial" w:cs="Arial"/>
          <w:color w:val="000000"/>
          <w:sz w:val="22"/>
          <w:szCs w:val="22"/>
        </w:rPr>
        <w:t xml:space="preserve"> </w:t>
      </w:r>
      <w:r w:rsidR="002059D7" w:rsidRPr="00C97BFF">
        <w:rPr>
          <w:rFonts w:ascii="Arial" w:hAnsi="Arial" w:cs="Arial"/>
          <w:color w:val="000000"/>
          <w:sz w:val="22"/>
          <w:szCs w:val="22"/>
        </w:rPr>
        <w:t xml:space="preserve">states that </w:t>
      </w:r>
      <w:r w:rsidR="000B3BA9" w:rsidRPr="00C97BFF">
        <w:rPr>
          <w:rFonts w:ascii="Arial" w:hAnsi="Arial" w:cs="Arial"/>
          <w:color w:val="000000"/>
          <w:sz w:val="22"/>
          <w:szCs w:val="22"/>
        </w:rPr>
        <w:t xml:space="preserve">the higher the predicted private sector wage relative to the NHS wage, the more likely nurses were to leave the NHS. Agency nurses often receive higher rates of pay than those contracted to work for the NHS, which may influence </w:t>
      </w:r>
      <w:r w:rsidR="006000A5" w:rsidRPr="00C97BFF">
        <w:rPr>
          <w:rFonts w:ascii="Arial" w:hAnsi="Arial" w:cs="Arial"/>
          <w:color w:val="000000"/>
          <w:sz w:val="22"/>
          <w:szCs w:val="22"/>
        </w:rPr>
        <w:t>employees’</w:t>
      </w:r>
      <w:r w:rsidR="000B3BA9" w:rsidRPr="00C97BFF">
        <w:rPr>
          <w:rFonts w:ascii="Arial" w:hAnsi="Arial" w:cs="Arial"/>
          <w:color w:val="000000"/>
          <w:sz w:val="22"/>
          <w:szCs w:val="22"/>
        </w:rPr>
        <w:t xml:space="preserve"> intentions to leave</w:t>
      </w:r>
      <w:r w:rsidR="002F56BF" w:rsidRPr="00C97BFF">
        <w:rPr>
          <w:rFonts w:ascii="Arial" w:hAnsi="Arial" w:cs="Arial"/>
          <w:color w:val="000000"/>
          <w:sz w:val="22"/>
          <w:szCs w:val="22"/>
        </w:rPr>
        <w:t>.</w:t>
      </w:r>
      <w:r w:rsidR="000B3BA9" w:rsidRPr="00C97BFF">
        <w:rPr>
          <w:rFonts w:ascii="Arial" w:hAnsi="Arial" w:cs="Arial"/>
          <w:color w:val="000000"/>
          <w:sz w:val="22"/>
          <w:szCs w:val="22"/>
        </w:rPr>
        <w:t> Frijters </w:t>
      </w:r>
      <w:r w:rsidR="000B3BA9" w:rsidRPr="00C97BFF">
        <w:rPr>
          <w:rStyle w:val="Emphasis"/>
          <w:rFonts w:ascii="Arial" w:hAnsi="Arial" w:cs="Arial"/>
          <w:color w:val="000000"/>
          <w:sz w:val="22"/>
          <w:szCs w:val="22"/>
        </w:rPr>
        <w:t>et al</w:t>
      </w:r>
      <w:r w:rsidR="000B3BA9" w:rsidRPr="00C97BFF">
        <w:rPr>
          <w:rFonts w:ascii="Arial" w:hAnsi="Arial" w:cs="Arial"/>
          <w:color w:val="000000"/>
          <w:sz w:val="22"/>
          <w:szCs w:val="22"/>
        </w:rPr>
        <w:t> suggested that by increasing the hourly wage by 10%, the percentage of nurses leaving the NHS each year would decrease by 0.66% and 2119 nurses would be retained; however, only 2% of the cost of increasing wages would be saved by lower turnover costs in a year. Storey </w:t>
      </w:r>
      <w:r w:rsidR="000B3BA9" w:rsidRPr="00C97BFF">
        <w:rPr>
          <w:rStyle w:val="Emphasis"/>
          <w:rFonts w:ascii="Arial" w:hAnsi="Arial" w:cs="Arial"/>
          <w:color w:val="000000"/>
          <w:sz w:val="22"/>
          <w:szCs w:val="22"/>
        </w:rPr>
        <w:t>et al</w:t>
      </w:r>
      <w:r w:rsidR="000B3BA9" w:rsidRPr="00C97BFF">
        <w:rPr>
          <w:rFonts w:ascii="Arial" w:hAnsi="Arial" w:cs="Arial"/>
          <w:color w:val="000000"/>
          <w:sz w:val="22"/>
          <w:szCs w:val="22"/>
        </w:rPr>
        <w:t> conducted a cross-sectional survey with female primary care and community nurses and found that their pension, more pay and reduced working hours near retirement encouraged nurses across all age groups to remain in the NHS.</w:t>
      </w:r>
      <w:r w:rsidR="000C32B4" w:rsidRPr="00C97BFF">
        <w:rPr>
          <w:rFonts w:ascii="Arial" w:hAnsi="Arial" w:cs="Arial"/>
          <w:color w:val="000000"/>
          <w:sz w:val="22"/>
          <w:szCs w:val="22"/>
        </w:rPr>
        <w:t xml:space="preserve"> </w:t>
      </w:r>
      <w:r w:rsidR="000B3BA9" w:rsidRPr="00C97BFF">
        <w:rPr>
          <w:rFonts w:ascii="Arial" w:hAnsi="Arial" w:cs="Arial"/>
          <w:color w:val="000000"/>
          <w:sz w:val="22"/>
          <w:szCs w:val="22"/>
        </w:rPr>
        <w:t>The study also found that a significantly larger proportion of younger nurses felt that pay was</w:t>
      </w:r>
      <w:r w:rsidR="005F03D7" w:rsidRPr="00C97BFF">
        <w:rPr>
          <w:rFonts w:ascii="Arial" w:hAnsi="Arial" w:cs="Arial"/>
          <w:color w:val="000000"/>
          <w:sz w:val="22"/>
          <w:szCs w:val="22"/>
        </w:rPr>
        <w:t xml:space="preserve"> </w:t>
      </w:r>
      <w:r w:rsidR="000B3BA9" w:rsidRPr="00C97BFF">
        <w:rPr>
          <w:rFonts w:ascii="Arial" w:hAnsi="Arial" w:cs="Arial"/>
          <w:color w:val="000000"/>
          <w:sz w:val="22"/>
          <w:szCs w:val="22"/>
        </w:rPr>
        <w:t>important.</w:t>
      </w:r>
      <w:r w:rsidR="0012594F" w:rsidRPr="00C97BFF">
        <w:rPr>
          <w:rFonts w:ascii="Arial" w:hAnsi="Arial" w:cs="Arial"/>
          <w:color w:val="000000"/>
          <w:sz w:val="22"/>
          <w:szCs w:val="22"/>
        </w:rPr>
        <w:t xml:space="preserve"> </w:t>
      </w:r>
    </w:p>
    <w:p w14:paraId="741FE1D2" w14:textId="493079C7" w:rsidR="008E6834" w:rsidRPr="00C97BFF" w:rsidRDefault="00953B47" w:rsidP="0039303D">
      <w:pPr>
        <w:pStyle w:val="NormalWeb"/>
        <w:shd w:val="clear" w:color="auto" w:fill="FFFFFF"/>
        <w:spacing w:beforeLines="30" w:before="72" w:beforeAutospacing="0" w:after="30" w:afterAutospacing="0" w:line="360" w:lineRule="auto"/>
        <w:jc w:val="both"/>
        <w:divId w:val="1189218839"/>
        <w:rPr>
          <w:rStyle w:val="Hyperlink"/>
          <w:rFonts w:ascii="Arial" w:hAnsi="Arial" w:cs="Arial"/>
          <w:color w:val="2F4A8B"/>
          <w:sz w:val="22"/>
          <w:szCs w:val="22"/>
          <w:vertAlign w:val="superscript"/>
        </w:rPr>
      </w:pPr>
      <w:r w:rsidRPr="00C97BFF">
        <w:rPr>
          <w:rFonts w:ascii="Arial" w:hAnsi="Arial" w:cs="Arial"/>
          <w:color w:val="000000"/>
          <w:sz w:val="22"/>
          <w:szCs w:val="22"/>
        </w:rPr>
        <w:t>Robinson </w:t>
      </w:r>
      <w:r w:rsidRPr="00C97BFF">
        <w:rPr>
          <w:rStyle w:val="Emphasis"/>
          <w:rFonts w:ascii="Arial" w:hAnsi="Arial" w:cs="Arial"/>
          <w:color w:val="000000"/>
          <w:sz w:val="22"/>
          <w:szCs w:val="22"/>
        </w:rPr>
        <w:t>et al</w:t>
      </w:r>
      <w:r w:rsidRPr="00C97BFF">
        <w:rPr>
          <w:rFonts w:ascii="Arial" w:hAnsi="Arial" w:cs="Arial"/>
          <w:color w:val="000000"/>
          <w:sz w:val="22"/>
          <w:szCs w:val="22"/>
        </w:rPr>
        <w:t> found that newly qualified nurses were most dissatisfied with their pay and that it was the main reason for why they considered leaving their job. Simoens </w:t>
      </w:r>
      <w:r w:rsidRPr="00C97BFF">
        <w:rPr>
          <w:rStyle w:val="Emphasis"/>
          <w:rFonts w:ascii="Arial" w:hAnsi="Arial" w:cs="Arial"/>
          <w:color w:val="000000"/>
          <w:sz w:val="22"/>
          <w:szCs w:val="22"/>
        </w:rPr>
        <w:t>et al</w:t>
      </w:r>
      <w:r w:rsidRPr="00C97BFF">
        <w:rPr>
          <w:rFonts w:ascii="Arial" w:hAnsi="Arial" w:cs="Arial"/>
          <w:color w:val="000000"/>
          <w:sz w:val="22"/>
          <w:szCs w:val="22"/>
        </w:rPr>
        <w:t> found that GPs who had a household income equal to or less than £70 000 in 2002 were more likely to report higher intentions to quit than those with a higher household income. Although wages and household income have likely changed over the years, these sentiments have been echoed in more recent studies. Lambert </w:t>
      </w:r>
      <w:r w:rsidRPr="00C97BFF">
        <w:rPr>
          <w:rStyle w:val="Emphasis"/>
          <w:rFonts w:ascii="Arial" w:hAnsi="Arial" w:cs="Arial"/>
          <w:color w:val="000000"/>
          <w:sz w:val="22"/>
          <w:szCs w:val="22"/>
        </w:rPr>
        <w:t>et al</w:t>
      </w:r>
      <w:r w:rsidRPr="00C97BFF">
        <w:rPr>
          <w:rFonts w:ascii="Arial" w:hAnsi="Arial" w:cs="Arial"/>
          <w:color w:val="000000"/>
          <w:sz w:val="22"/>
          <w:szCs w:val="22"/>
        </w:rPr>
        <w:t> sent questionnaires in 2011 and 2015 to doctors (aggregated response n=5291), 3 years after they graduated, to identify reasons for considering leaving medicine or the UK. Almost two thirds n=3145 (60.3%) of respondents were not definitely intent on staying in UK medicine and one of the top reasons identified was ‘UK pay and conditions’. Interestingly, those surveyed in 2015 cited reasons relating to ‘UK pay and conditions’ much more frequently compared with those surveyed in 2011 (21.6% vs 7.7%, respectively).</w:t>
      </w:r>
    </w:p>
    <w:p w14:paraId="52BBAFEB" w14:textId="307EE15E" w:rsidR="007972CB" w:rsidRPr="00C97BFF" w:rsidRDefault="004C1B38" w:rsidP="0039303D">
      <w:pPr>
        <w:pStyle w:val="NormalWeb"/>
        <w:shd w:val="clear" w:color="auto" w:fill="FFFFFF"/>
        <w:spacing w:beforeLines="30" w:before="72" w:beforeAutospacing="0" w:after="30" w:afterAutospacing="0" w:line="360" w:lineRule="auto"/>
        <w:jc w:val="both"/>
        <w:divId w:val="1189218839"/>
        <w:rPr>
          <w:rFonts w:ascii="Arial" w:hAnsi="Arial" w:cs="Arial"/>
          <w:color w:val="2F4A8B"/>
          <w:sz w:val="22"/>
          <w:szCs w:val="22"/>
          <w:u w:val="single"/>
          <w:vertAlign w:val="superscript"/>
        </w:rPr>
      </w:pPr>
      <w:hyperlink r:id="rId10" w:anchor="!po=0.961538" w:history="1">
        <w:r w:rsidR="00F7281B" w:rsidRPr="00C97BFF">
          <w:rPr>
            <w:rStyle w:val="Hyperlink"/>
            <w:rFonts w:ascii="Arial" w:eastAsia="Times New Roman" w:hAnsi="Arial" w:cs="Arial"/>
            <w:sz w:val="22"/>
            <w:szCs w:val="22"/>
            <w:shd w:val="clear" w:color="auto" w:fill="FFFFFF"/>
          </w:rPr>
          <w:t>https://www.ncbi.nlm.nih.gov/pmc/articles/PMC7375434/#!po=0.961538</w:t>
        </w:r>
      </w:hyperlink>
    </w:p>
    <w:p w14:paraId="56E3AD8E" w14:textId="7977B743" w:rsidR="008D5588" w:rsidRPr="00C97BFF" w:rsidRDefault="00953B47" w:rsidP="0039303D">
      <w:pPr>
        <w:pStyle w:val="NormalWeb"/>
        <w:shd w:val="clear" w:color="auto" w:fill="FFFFFF"/>
        <w:spacing w:beforeLines="30" w:before="72" w:beforeAutospacing="0" w:after="30" w:afterAutospacing="0" w:line="360" w:lineRule="auto"/>
        <w:jc w:val="both"/>
        <w:divId w:val="1189218839"/>
        <w:rPr>
          <w:rFonts w:ascii="Arial" w:hAnsi="Arial" w:cs="Arial"/>
          <w:color w:val="000000"/>
          <w:sz w:val="22"/>
          <w:szCs w:val="22"/>
        </w:rPr>
      </w:pPr>
      <w:r w:rsidRPr="00C97BFF">
        <w:rPr>
          <w:rFonts w:ascii="Arial" w:hAnsi="Arial" w:cs="Arial"/>
          <w:color w:val="000000"/>
          <w:sz w:val="22"/>
          <w:szCs w:val="22"/>
        </w:rPr>
        <w:lastRenderedPageBreak/>
        <w:t>However, some studies suggested that pay was not the only factor that influenced retention. </w:t>
      </w:r>
    </w:p>
    <w:p w14:paraId="625EB1CF" w14:textId="45B5AA2F" w:rsidR="009A778D" w:rsidRPr="00C97BFF" w:rsidRDefault="00996BF2" w:rsidP="0039303D">
      <w:pPr>
        <w:pStyle w:val="NormalWeb"/>
        <w:shd w:val="clear" w:color="auto" w:fill="FFFFFF"/>
        <w:spacing w:beforeLines="30" w:before="72" w:beforeAutospacing="0" w:after="30" w:afterAutospacing="0" w:line="360" w:lineRule="auto"/>
        <w:jc w:val="both"/>
        <w:divId w:val="1189218839"/>
        <w:rPr>
          <w:rFonts w:ascii="Arial" w:eastAsia="Times New Roman" w:hAnsi="Arial" w:cs="Arial"/>
          <w:b/>
          <w:color w:val="000000"/>
          <w:sz w:val="22"/>
          <w:szCs w:val="22"/>
          <w:shd w:val="clear" w:color="auto" w:fill="FFFFFF"/>
        </w:rPr>
      </w:pPr>
      <w:r w:rsidRPr="00C97BFF">
        <w:rPr>
          <w:rFonts w:ascii="Arial" w:eastAsia="Times New Roman" w:hAnsi="Arial" w:cs="Arial"/>
          <w:b/>
          <w:bCs/>
          <w:color w:val="000000"/>
          <w:sz w:val="22"/>
          <w:szCs w:val="22"/>
          <w:shd w:val="clear" w:color="auto" w:fill="FFFFFF"/>
        </w:rPr>
        <w:t xml:space="preserve">Effects of staff shortages on patient </w:t>
      </w:r>
      <w:r w:rsidR="00E85389" w:rsidRPr="00C97BFF">
        <w:rPr>
          <w:rFonts w:ascii="Arial" w:eastAsia="Times New Roman" w:hAnsi="Arial" w:cs="Arial"/>
          <w:b/>
          <w:bCs/>
          <w:color w:val="000000"/>
          <w:sz w:val="22"/>
          <w:szCs w:val="22"/>
          <w:shd w:val="clear" w:color="auto" w:fill="FFFFFF"/>
        </w:rPr>
        <w:t>care</w:t>
      </w:r>
    </w:p>
    <w:p w14:paraId="3C11709A" w14:textId="4B65B3E9" w:rsidR="0041434E" w:rsidRPr="00C97BFF" w:rsidRDefault="00BA2FEE" w:rsidP="0039303D">
      <w:pPr>
        <w:pStyle w:val="p"/>
        <w:shd w:val="clear" w:color="auto" w:fill="FFFFFF"/>
        <w:spacing w:beforeLines="30" w:before="72" w:beforeAutospacing="0" w:after="30" w:afterAutospacing="0" w:line="360" w:lineRule="auto"/>
        <w:jc w:val="both"/>
        <w:rPr>
          <w:rFonts w:ascii="Arial" w:eastAsia="Times New Roman" w:hAnsi="Arial" w:cs="Arial"/>
          <w:color w:val="000000"/>
          <w:sz w:val="22"/>
          <w:szCs w:val="22"/>
          <w:shd w:val="clear" w:color="auto" w:fill="FFFFFF"/>
        </w:rPr>
      </w:pPr>
      <w:r w:rsidRPr="00C97BFF">
        <w:rPr>
          <w:rFonts w:ascii="Arial" w:eastAsia="Times New Roman" w:hAnsi="Arial" w:cs="Arial"/>
          <w:color w:val="000000"/>
          <w:sz w:val="22"/>
          <w:szCs w:val="22"/>
          <w:shd w:val="clear" w:color="auto" w:fill="FFFFFF"/>
        </w:rPr>
        <w:t>T</w:t>
      </w:r>
      <w:r w:rsidR="00884063" w:rsidRPr="00C97BFF">
        <w:rPr>
          <w:rFonts w:ascii="Arial" w:eastAsia="Times New Roman" w:hAnsi="Arial" w:cs="Arial"/>
          <w:color w:val="000000"/>
          <w:sz w:val="22"/>
          <w:szCs w:val="22"/>
          <w:shd w:val="clear" w:color="auto" w:fill="FFFFFF"/>
        </w:rPr>
        <w:t>here are many factors which cause a lack of staff</w:t>
      </w:r>
      <w:r w:rsidR="00E617B2" w:rsidRPr="00C97BFF">
        <w:rPr>
          <w:rFonts w:ascii="Arial" w:eastAsia="Times New Roman" w:hAnsi="Arial" w:cs="Arial"/>
          <w:color w:val="000000"/>
          <w:sz w:val="22"/>
          <w:szCs w:val="22"/>
          <w:shd w:val="clear" w:color="auto" w:fill="FFFFFF"/>
        </w:rPr>
        <w:t xml:space="preserve">ing </w:t>
      </w:r>
      <w:r w:rsidR="00FE3EBD" w:rsidRPr="00C97BFF">
        <w:rPr>
          <w:rFonts w:ascii="Arial" w:eastAsia="Times New Roman" w:hAnsi="Arial" w:cs="Arial"/>
          <w:color w:val="000000"/>
          <w:sz w:val="22"/>
          <w:szCs w:val="22"/>
          <w:shd w:val="clear" w:color="auto" w:fill="FFFFFF"/>
        </w:rPr>
        <w:t xml:space="preserve">all these factors are deemed to </w:t>
      </w:r>
      <w:r w:rsidR="008E6834" w:rsidRPr="00C97BFF">
        <w:rPr>
          <w:rFonts w:ascii="Arial" w:eastAsia="Times New Roman" w:hAnsi="Arial" w:cs="Arial"/>
          <w:color w:val="000000"/>
          <w:sz w:val="22"/>
          <w:szCs w:val="22"/>
          <w:shd w:val="clear" w:color="auto" w:fill="FFFFFF"/>
        </w:rPr>
        <w:t xml:space="preserve">compromise </w:t>
      </w:r>
      <w:r w:rsidR="00FE3EBD" w:rsidRPr="00C97BFF">
        <w:rPr>
          <w:rFonts w:ascii="Arial" w:eastAsia="Times New Roman" w:hAnsi="Arial" w:cs="Arial"/>
          <w:color w:val="000000"/>
          <w:sz w:val="22"/>
          <w:szCs w:val="22"/>
          <w:shd w:val="clear" w:color="auto" w:fill="FFFFFF"/>
        </w:rPr>
        <w:t>patient care and they are as follows</w:t>
      </w:r>
      <w:r w:rsidR="00D52AE2" w:rsidRPr="00C97BFF">
        <w:rPr>
          <w:rFonts w:ascii="Arial" w:eastAsia="Times New Roman" w:hAnsi="Arial" w:cs="Arial"/>
          <w:color w:val="000000"/>
          <w:sz w:val="22"/>
          <w:szCs w:val="22"/>
          <w:shd w:val="clear" w:color="auto" w:fill="FFFFFF"/>
        </w:rPr>
        <w:t>;</w:t>
      </w:r>
      <w:r w:rsidR="00B17078" w:rsidRPr="00C97BFF">
        <w:rPr>
          <w:rFonts w:ascii="Arial" w:eastAsia="Times New Roman" w:hAnsi="Arial" w:cs="Arial"/>
          <w:color w:val="000000"/>
          <w:sz w:val="22"/>
          <w:szCs w:val="22"/>
          <w:shd w:val="clear" w:color="auto" w:fill="FFFFFF"/>
        </w:rPr>
        <w:t xml:space="preserve"> </w:t>
      </w:r>
      <w:r w:rsidR="004970B6" w:rsidRPr="00C97BFF">
        <w:rPr>
          <w:rFonts w:ascii="Arial" w:eastAsia="Times New Roman" w:hAnsi="Arial" w:cs="Arial"/>
          <w:color w:val="000000"/>
          <w:sz w:val="22"/>
          <w:szCs w:val="22"/>
          <w:shd w:val="clear" w:color="auto" w:fill="FFFFFF"/>
        </w:rPr>
        <w:t xml:space="preserve">Aging workforce, </w:t>
      </w:r>
      <w:r w:rsidR="0041434E" w:rsidRPr="00C97BFF">
        <w:rPr>
          <w:rFonts w:ascii="Arial" w:eastAsia="Times New Roman" w:hAnsi="Arial" w:cs="Arial"/>
          <w:color w:val="000000"/>
          <w:sz w:val="22"/>
          <w:szCs w:val="22"/>
          <w:shd w:val="clear" w:color="auto" w:fill="FFFFFF"/>
        </w:rPr>
        <w:t>Aging population</w:t>
      </w:r>
      <w:r w:rsidR="003003D5" w:rsidRPr="00C97BFF">
        <w:rPr>
          <w:rFonts w:ascii="Arial" w:eastAsia="Times New Roman" w:hAnsi="Arial" w:cs="Arial"/>
          <w:color w:val="000000"/>
          <w:sz w:val="22"/>
          <w:szCs w:val="22"/>
          <w:shd w:val="clear" w:color="auto" w:fill="FFFFFF"/>
        </w:rPr>
        <w:t xml:space="preserve">, career </w:t>
      </w:r>
      <w:r w:rsidR="0065403D" w:rsidRPr="00C97BFF">
        <w:rPr>
          <w:rFonts w:ascii="Arial" w:eastAsia="Times New Roman" w:hAnsi="Arial" w:cs="Arial"/>
          <w:color w:val="000000"/>
          <w:sz w:val="22"/>
          <w:szCs w:val="22"/>
          <w:shd w:val="clear" w:color="auto" w:fill="FFFFFF"/>
        </w:rPr>
        <w:t>and family, nurse burnout</w:t>
      </w:r>
      <w:r w:rsidR="00AF54A1" w:rsidRPr="00C97BFF">
        <w:rPr>
          <w:rFonts w:ascii="Arial" w:eastAsia="Times New Roman" w:hAnsi="Arial" w:cs="Arial"/>
          <w:color w:val="000000"/>
          <w:sz w:val="22"/>
          <w:szCs w:val="22"/>
          <w:shd w:val="clear" w:color="auto" w:fill="FFFFFF"/>
        </w:rPr>
        <w:t>, staffing ratios.</w:t>
      </w:r>
    </w:p>
    <w:p w14:paraId="0CBD21CB" w14:textId="4AE6DC95" w:rsidR="00566E7C" w:rsidRPr="00C97BFF" w:rsidRDefault="000855E0" w:rsidP="0039303D">
      <w:pPr>
        <w:pStyle w:val="p"/>
        <w:shd w:val="clear" w:color="auto" w:fill="FFFFFF"/>
        <w:spacing w:beforeLines="30" w:before="72" w:beforeAutospacing="0" w:after="30" w:afterAutospacing="0" w:line="360" w:lineRule="auto"/>
        <w:jc w:val="both"/>
        <w:rPr>
          <w:rFonts w:ascii="Arial" w:eastAsia="Times New Roman" w:hAnsi="Arial" w:cs="Arial"/>
          <w:color w:val="000000"/>
          <w:sz w:val="22"/>
          <w:szCs w:val="22"/>
          <w:shd w:val="clear" w:color="auto" w:fill="FFFFFF"/>
        </w:rPr>
      </w:pPr>
      <w:r w:rsidRPr="00C97BFF">
        <w:rPr>
          <w:rFonts w:ascii="Arial" w:eastAsia="Times New Roman" w:hAnsi="Arial" w:cs="Arial"/>
          <w:color w:val="000000"/>
          <w:sz w:val="22"/>
          <w:szCs w:val="22"/>
          <w:shd w:val="clear" w:color="auto" w:fill="FFFFFF"/>
        </w:rPr>
        <w:t>The</w:t>
      </w:r>
      <w:r w:rsidR="003003D5" w:rsidRPr="00C97BFF">
        <w:rPr>
          <w:rFonts w:ascii="Arial" w:eastAsia="Times New Roman" w:hAnsi="Arial" w:cs="Arial"/>
          <w:color w:val="000000"/>
          <w:sz w:val="22"/>
          <w:szCs w:val="22"/>
          <w:shd w:val="clear" w:color="auto" w:fill="FFFFFF"/>
        </w:rPr>
        <w:t xml:space="preserve">se themes </w:t>
      </w:r>
      <w:r w:rsidR="005B6768" w:rsidRPr="00C97BFF">
        <w:rPr>
          <w:rFonts w:ascii="Arial" w:eastAsia="Times New Roman" w:hAnsi="Arial" w:cs="Arial"/>
          <w:color w:val="000000"/>
          <w:sz w:val="22"/>
          <w:szCs w:val="22"/>
          <w:shd w:val="clear" w:color="auto" w:fill="FFFFFF"/>
        </w:rPr>
        <w:t>are associated</w:t>
      </w:r>
      <w:r w:rsidR="00151AB1" w:rsidRPr="00C97BFF">
        <w:rPr>
          <w:rFonts w:ascii="Arial" w:eastAsia="Times New Roman" w:hAnsi="Arial" w:cs="Arial"/>
          <w:color w:val="000000"/>
          <w:sz w:val="22"/>
          <w:szCs w:val="22"/>
          <w:shd w:val="clear" w:color="auto" w:fill="FFFFFF"/>
        </w:rPr>
        <w:t xml:space="preserve"> with negative events were staff neglect</w:t>
      </w:r>
      <w:r w:rsidR="00A739D6" w:rsidRPr="00C97BFF">
        <w:rPr>
          <w:rFonts w:ascii="Arial" w:eastAsia="Times New Roman" w:hAnsi="Arial" w:cs="Arial"/>
          <w:color w:val="000000"/>
          <w:sz w:val="22"/>
          <w:szCs w:val="22"/>
          <w:shd w:val="clear" w:color="auto" w:fill="FFFFFF"/>
        </w:rPr>
        <w:t xml:space="preserve"> </w:t>
      </w:r>
      <w:r w:rsidR="003A4512" w:rsidRPr="00C97BFF">
        <w:rPr>
          <w:rFonts w:ascii="Arial" w:eastAsia="Times New Roman" w:hAnsi="Arial" w:cs="Arial"/>
          <w:color w:val="000000"/>
          <w:sz w:val="22"/>
          <w:szCs w:val="22"/>
          <w:shd w:val="clear" w:color="auto" w:fill="FFFFFF"/>
        </w:rPr>
        <w:t>patients</w:t>
      </w:r>
      <w:r w:rsidR="00151AB1" w:rsidRPr="00C97BFF">
        <w:rPr>
          <w:rFonts w:ascii="Arial" w:eastAsia="Times New Roman" w:hAnsi="Arial" w:cs="Arial"/>
          <w:color w:val="000000"/>
          <w:sz w:val="22"/>
          <w:szCs w:val="22"/>
          <w:shd w:val="clear" w:color="auto" w:fill="FFFFFF"/>
        </w:rPr>
        <w:t>; staff</w:t>
      </w:r>
      <w:r w:rsidR="009D2A72" w:rsidRPr="00C97BFF">
        <w:rPr>
          <w:rFonts w:ascii="Arial" w:eastAsia="Times New Roman" w:hAnsi="Arial" w:cs="Arial"/>
          <w:color w:val="000000"/>
          <w:sz w:val="22"/>
          <w:szCs w:val="22"/>
          <w:shd w:val="clear" w:color="auto" w:fill="FFFFFF"/>
        </w:rPr>
        <w:t xml:space="preserve"> </w:t>
      </w:r>
      <w:r w:rsidR="00151AB1" w:rsidRPr="00C97BFF">
        <w:rPr>
          <w:rFonts w:ascii="Arial" w:eastAsia="Times New Roman" w:hAnsi="Arial" w:cs="Arial"/>
          <w:color w:val="000000"/>
          <w:sz w:val="22"/>
          <w:szCs w:val="22"/>
          <w:shd w:val="clear" w:color="auto" w:fill="FFFFFF"/>
        </w:rPr>
        <w:t>workload and pressure; treatment delays; communication and</w:t>
      </w:r>
      <w:r w:rsidR="009D2A72" w:rsidRPr="00C97BFF">
        <w:rPr>
          <w:rFonts w:ascii="Arial" w:eastAsia="Times New Roman" w:hAnsi="Arial" w:cs="Arial"/>
          <w:color w:val="000000"/>
          <w:sz w:val="22"/>
          <w:szCs w:val="22"/>
          <w:shd w:val="clear" w:color="auto" w:fill="FFFFFF"/>
        </w:rPr>
        <w:t xml:space="preserve"> l</w:t>
      </w:r>
      <w:r w:rsidR="00151AB1" w:rsidRPr="00C97BFF">
        <w:rPr>
          <w:rFonts w:ascii="Arial" w:eastAsia="Times New Roman" w:hAnsi="Arial" w:cs="Arial"/>
          <w:color w:val="000000"/>
          <w:sz w:val="22"/>
          <w:szCs w:val="22"/>
          <w:shd w:val="clear" w:color="auto" w:fill="FFFFFF"/>
        </w:rPr>
        <w:t>anguage issues; information and involvement; medication errors;</w:t>
      </w:r>
      <w:r w:rsidR="009D2A72" w:rsidRPr="00C97BFF">
        <w:rPr>
          <w:rFonts w:ascii="Arial" w:eastAsia="Times New Roman" w:hAnsi="Arial" w:cs="Arial"/>
          <w:color w:val="000000"/>
          <w:sz w:val="22"/>
          <w:szCs w:val="22"/>
          <w:shd w:val="clear" w:color="auto" w:fill="FFFFFF"/>
        </w:rPr>
        <w:t xml:space="preserve"> a</w:t>
      </w:r>
      <w:r w:rsidR="00151AB1" w:rsidRPr="00C97BFF">
        <w:rPr>
          <w:rFonts w:ascii="Arial" w:eastAsia="Times New Roman" w:hAnsi="Arial" w:cs="Arial"/>
          <w:color w:val="000000"/>
          <w:sz w:val="22"/>
          <w:szCs w:val="22"/>
          <w:shd w:val="clear" w:color="auto" w:fill="FFFFFF"/>
        </w:rPr>
        <w:t>nd diagnostic errors. Statements indicating fear and powerlessness</w:t>
      </w:r>
      <w:r w:rsidR="009D2A72" w:rsidRPr="00C97BFF">
        <w:rPr>
          <w:rFonts w:ascii="Arial" w:eastAsia="Times New Roman" w:hAnsi="Arial" w:cs="Arial"/>
          <w:color w:val="000000"/>
          <w:sz w:val="22"/>
          <w:szCs w:val="22"/>
          <w:shd w:val="clear" w:color="auto" w:fill="FFFFFF"/>
        </w:rPr>
        <w:t xml:space="preserve"> </w:t>
      </w:r>
      <w:r w:rsidR="00151AB1" w:rsidRPr="00C97BFF">
        <w:rPr>
          <w:rFonts w:ascii="Arial" w:eastAsia="Times New Roman" w:hAnsi="Arial" w:cs="Arial"/>
          <w:color w:val="000000"/>
          <w:sz w:val="22"/>
          <w:szCs w:val="22"/>
          <w:shd w:val="clear" w:color="auto" w:fill="FFFFFF"/>
        </w:rPr>
        <w:t xml:space="preserve">accompanied each of these themes. </w:t>
      </w:r>
      <w:r w:rsidR="000B20A1" w:rsidRPr="00C97BFF">
        <w:rPr>
          <w:rFonts w:ascii="Arial" w:eastAsia="Times New Roman" w:hAnsi="Arial" w:cs="Arial"/>
          <w:color w:val="000000"/>
          <w:sz w:val="22"/>
          <w:szCs w:val="22"/>
          <w:shd w:val="clear" w:color="auto" w:fill="FFFFFF"/>
        </w:rPr>
        <w:t>Her</w:t>
      </w:r>
      <w:r w:rsidR="00AF13E7" w:rsidRPr="00C97BFF">
        <w:rPr>
          <w:rFonts w:ascii="Arial" w:eastAsia="Times New Roman" w:hAnsi="Arial" w:cs="Arial"/>
          <w:color w:val="000000"/>
          <w:sz w:val="22"/>
          <w:szCs w:val="22"/>
          <w:shd w:val="clear" w:color="auto" w:fill="FFFFFF"/>
        </w:rPr>
        <w:t>e</w:t>
      </w:r>
      <w:r w:rsidR="000B20A1" w:rsidRPr="00C97BFF">
        <w:rPr>
          <w:rFonts w:ascii="Arial" w:eastAsia="Times New Roman" w:hAnsi="Arial" w:cs="Arial"/>
          <w:color w:val="000000"/>
          <w:sz w:val="22"/>
          <w:szCs w:val="22"/>
          <w:shd w:val="clear" w:color="auto" w:fill="FFFFFF"/>
        </w:rPr>
        <w:t xml:space="preserve"> is a testimony from a </w:t>
      </w:r>
      <w:r w:rsidR="00591E82" w:rsidRPr="00C97BFF">
        <w:rPr>
          <w:rFonts w:ascii="Arial" w:eastAsia="Times New Roman" w:hAnsi="Arial" w:cs="Arial"/>
          <w:color w:val="000000"/>
          <w:sz w:val="22"/>
          <w:szCs w:val="22"/>
          <w:shd w:val="clear" w:color="auto" w:fill="FFFFFF"/>
        </w:rPr>
        <w:t>Vietnamese</w:t>
      </w:r>
      <w:r w:rsidR="000B20A1" w:rsidRPr="00C97BFF">
        <w:rPr>
          <w:rFonts w:ascii="Arial" w:eastAsia="Times New Roman" w:hAnsi="Arial" w:cs="Arial"/>
          <w:color w:val="000000"/>
          <w:sz w:val="22"/>
          <w:szCs w:val="22"/>
          <w:shd w:val="clear" w:color="auto" w:fill="FFFFFF"/>
        </w:rPr>
        <w:t xml:space="preserve"> patient:</w:t>
      </w:r>
    </w:p>
    <w:p w14:paraId="7D23C6D1" w14:textId="20A900FF" w:rsidR="001411C0" w:rsidRPr="00C97BFF" w:rsidRDefault="00151AB1" w:rsidP="0039303D">
      <w:pPr>
        <w:pStyle w:val="p"/>
        <w:shd w:val="clear" w:color="auto" w:fill="FFFFFF"/>
        <w:spacing w:beforeLines="30" w:before="72" w:beforeAutospacing="0" w:after="30" w:afterAutospacing="0" w:line="360" w:lineRule="auto"/>
        <w:jc w:val="both"/>
        <w:rPr>
          <w:rFonts w:ascii="Arial" w:hAnsi="Arial" w:cs="Arial"/>
          <w:sz w:val="22"/>
          <w:szCs w:val="22"/>
        </w:rPr>
      </w:pPr>
      <w:r w:rsidRPr="00C97BFF">
        <w:rPr>
          <w:rFonts w:ascii="Arial" w:eastAsia="Times New Roman" w:hAnsi="Arial" w:cs="Arial"/>
          <w:color w:val="000000"/>
          <w:sz w:val="22"/>
          <w:szCs w:val="22"/>
          <w:shd w:val="clear" w:color="auto" w:fill="FFFFFF"/>
        </w:rPr>
        <w:t xml:space="preserve">I had heart problems, I had lung </w:t>
      </w:r>
      <w:r w:rsidR="00BE5D53" w:rsidRPr="00C97BFF">
        <w:rPr>
          <w:rFonts w:ascii="Arial" w:eastAsia="Times New Roman" w:hAnsi="Arial" w:cs="Arial"/>
          <w:color w:val="000000"/>
          <w:sz w:val="22"/>
          <w:szCs w:val="22"/>
          <w:shd w:val="clear" w:color="auto" w:fill="FFFFFF"/>
        </w:rPr>
        <w:t>problems and</w:t>
      </w:r>
      <w:r w:rsidRPr="00C97BFF">
        <w:rPr>
          <w:rFonts w:ascii="Arial" w:eastAsia="Times New Roman" w:hAnsi="Arial" w:cs="Arial"/>
          <w:color w:val="000000"/>
          <w:sz w:val="22"/>
          <w:szCs w:val="22"/>
          <w:shd w:val="clear" w:color="auto" w:fill="FFFFFF"/>
        </w:rPr>
        <w:t xml:space="preserve"> I was supposed to have the breathing tube connected to me</w:t>
      </w:r>
      <w:r w:rsidR="00F4781A" w:rsidRPr="00C97BFF">
        <w:rPr>
          <w:rFonts w:ascii="Arial" w:eastAsia="Times New Roman" w:hAnsi="Arial" w:cs="Arial"/>
          <w:color w:val="000000"/>
          <w:sz w:val="22"/>
          <w:szCs w:val="22"/>
          <w:shd w:val="clear" w:color="auto" w:fill="FFFFFF"/>
        </w:rPr>
        <w:t xml:space="preserve"> a</w:t>
      </w:r>
      <w:r w:rsidRPr="00C97BFF">
        <w:rPr>
          <w:rFonts w:ascii="Arial" w:eastAsia="Times New Roman" w:hAnsi="Arial" w:cs="Arial"/>
          <w:color w:val="000000"/>
          <w:sz w:val="22"/>
          <w:szCs w:val="22"/>
          <w:shd w:val="clear" w:color="auto" w:fill="FFFFFF"/>
        </w:rPr>
        <w:t>ll the time and I told the nurse when she transferred me to a</w:t>
      </w:r>
      <w:r w:rsidR="00F4781A" w:rsidRPr="00C97BFF">
        <w:rPr>
          <w:rFonts w:ascii="Arial" w:eastAsia="Times New Roman" w:hAnsi="Arial" w:cs="Arial"/>
          <w:color w:val="000000"/>
          <w:sz w:val="22"/>
          <w:szCs w:val="22"/>
          <w:shd w:val="clear" w:color="auto" w:fill="FFFFFF"/>
        </w:rPr>
        <w:t xml:space="preserve"> </w:t>
      </w:r>
      <w:r w:rsidRPr="00C97BFF">
        <w:rPr>
          <w:rFonts w:ascii="Arial" w:eastAsia="Times New Roman" w:hAnsi="Arial" w:cs="Arial"/>
          <w:color w:val="000000"/>
          <w:sz w:val="22"/>
          <w:szCs w:val="22"/>
          <w:shd w:val="clear" w:color="auto" w:fill="FFFFFF"/>
        </w:rPr>
        <w:t>new room, ‘‘Do not pull it out!’’ She said, ‘‘It’s only a short</w:t>
      </w:r>
      <w:r w:rsidR="00F4781A" w:rsidRPr="00C97BFF">
        <w:rPr>
          <w:rFonts w:ascii="Arial" w:eastAsia="Times New Roman" w:hAnsi="Arial" w:cs="Arial"/>
          <w:color w:val="000000"/>
          <w:sz w:val="22"/>
          <w:szCs w:val="22"/>
          <w:shd w:val="clear" w:color="auto" w:fill="FFFFFF"/>
        </w:rPr>
        <w:t xml:space="preserve"> </w:t>
      </w:r>
      <w:r w:rsidRPr="00C97BFF">
        <w:rPr>
          <w:rFonts w:ascii="Arial" w:eastAsia="Times New Roman" w:hAnsi="Arial" w:cs="Arial"/>
          <w:color w:val="000000"/>
          <w:sz w:val="22"/>
          <w:szCs w:val="22"/>
          <w:shd w:val="clear" w:color="auto" w:fill="FFFFFF"/>
        </w:rPr>
        <w:t>distance, don’t worry.’’ She turned off the machine during the</w:t>
      </w:r>
      <w:r w:rsidR="000630D9" w:rsidRPr="00C97BFF">
        <w:rPr>
          <w:rFonts w:ascii="Arial" w:eastAsia="Times New Roman" w:hAnsi="Arial" w:cs="Arial"/>
          <w:color w:val="000000"/>
          <w:sz w:val="22"/>
          <w:szCs w:val="22"/>
          <w:shd w:val="clear" w:color="auto" w:fill="FFFFFF"/>
        </w:rPr>
        <w:t xml:space="preserve"> </w:t>
      </w:r>
      <w:r w:rsidRPr="00C97BFF">
        <w:rPr>
          <w:rFonts w:ascii="Arial" w:eastAsia="Times New Roman" w:hAnsi="Arial" w:cs="Arial"/>
          <w:color w:val="000000"/>
          <w:sz w:val="22"/>
          <w:szCs w:val="22"/>
          <w:shd w:val="clear" w:color="auto" w:fill="FFFFFF"/>
        </w:rPr>
        <w:t>transfer despite my request . . . I had big problems breathing ...I</w:t>
      </w:r>
      <w:r w:rsidR="000630D9" w:rsidRPr="00C97BFF">
        <w:rPr>
          <w:rFonts w:ascii="Arial" w:eastAsia="Times New Roman" w:hAnsi="Arial" w:cs="Arial"/>
          <w:color w:val="000000"/>
          <w:sz w:val="22"/>
          <w:szCs w:val="22"/>
          <w:shd w:val="clear" w:color="auto" w:fill="FFFFFF"/>
        </w:rPr>
        <w:t xml:space="preserve"> </w:t>
      </w:r>
      <w:r w:rsidRPr="00C97BFF">
        <w:rPr>
          <w:rFonts w:ascii="Arial" w:eastAsia="Times New Roman" w:hAnsi="Arial" w:cs="Arial"/>
          <w:color w:val="000000"/>
          <w:sz w:val="22"/>
          <w:szCs w:val="22"/>
          <w:shd w:val="clear" w:color="auto" w:fill="FFFFFF"/>
        </w:rPr>
        <w:t>was so short of breath, I was gasping for air, literally, and I wet</w:t>
      </w:r>
      <w:r w:rsidR="000630D9" w:rsidRPr="00C97BFF">
        <w:rPr>
          <w:rFonts w:ascii="Arial" w:eastAsia="Times New Roman" w:hAnsi="Arial" w:cs="Arial"/>
          <w:color w:val="000000"/>
          <w:sz w:val="22"/>
          <w:szCs w:val="22"/>
          <w:shd w:val="clear" w:color="auto" w:fill="FFFFFF"/>
        </w:rPr>
        <w:t xml:space="preserve"> </w:t>
      </w:r>
      <w:r w:rsidRPr="00C97BFF">
        <w:rPr>
          <w:rFonts w:ascii="Arial" w:eastAsia="Times New Roman" w:hAnsi="Arial" w:cs="Arial"/>
          <w:color w:val="000000"/>
          <w:sz w:val="22"/>
          <w:szCs w:val="22"/>
          <w:shd w:val="clear" w:color="auto" w:fill="FFFFFF"/>
        </w:rPr>
        <w:t>myself. I got so distressed I even wetted myself and then the</w:t>
      </w:r>
      <w:r w:rsidR="000630D9" w:rsidRPr="00C97BFF">
        <w:rPr>
          <w:rFonts w:ascii="Arial" w:eastAsia="Times New Roman" w:hAnsi="Arial" w:cs="Arial"/>
          <w:color w:val="000000"/>
          <w:sz w:val="22"/>
          <w:szCs w:val="22"/>
          <w:shd w:val="clear" w:color="auto" w:fill="FFFFFF"/>
        </w:rPr>
        <w:t xml:space="preserve"> </w:t>
      </w:r>
      <w:r w:rsidRPr="00C97BFF">
        <w:rPr>
          <w:rFonts w:ascii="Arial" w:eastAsia="Times New Roman" w:hAnsi="Arial" w:cs="Arial"/>
          <w:color w:val="000000"/>
          <w:sz w:val="22"/>
          <w:szCs w:val="22"/>
          <w:shd w:val="clear" w:color="auto" w:fill="FFFFFF"/>
        </w:rPr>
        <w:t>nurses knew it even after they had connected the machines, I</w:t>
      </w:r>
      <w:r w:rsidR="000630D9" w:rsidRPr="00C97BFF">
        <w:rPr>
          <w:rFonts w:ascii="Arial" w:eastAsia="Times New Roman" w:hAnsi="Arial" w:cs="Arial"/>
          <w:color w:val="000000"/>
          <w:sz w:val="22"/>
          <w:szCs w:val="22"/>
          <w:shd w:val="clear" w:color="auto" w:fill="FFFFFF"/>
        </w:rPr>
        <w:t xml:space="preserve"> </w:t>
      </w:r>
      <w:r w:rsidRPr="00C97BFF">
        <w:rPr>
          <w:rFonts w:ascii="Arial" w:eastAsia="Times New Roman" w:hAnsi="Arial" w:cs="Arial"/>
          <w:color w:val="000000"/>
          <w:sz w:val="22"/>
          <w:szCs w:val="22"/>
          <w:shd w:val="clear" w:color="auto" w:fill="FFFFFF"/>
        </w:rPr>
        <w:t>was still struggling with my breathing and they saw it, it was so</w:t>
      </w:r>
      <w:r w:rsidR="000630D9" w:rsidRPr="00C97BFF">
        <w:rPr>
          <w:rFonts w:ascii="Arial" w:eastAsia="Times New Roman" w:hAnsi="Arial" w:cs="Arial"/>
          <w:color w:val="000000"/>
          <w:sz w:val="22"/>
          <w:szCs w:val="22"/>
          <w:shd w:val="clear" w:color="auto" w:fill="FFFFFF"/>
        </w:rPr>
        <w:t xml:space="preserve"> </w:t>
      </w:r>
      <w:r w:rsidRPr="00C97BFF">
        <w:rPr>
          <w:rFonts w:ascii="Arial" w:eastAsia="Times New Roman" w:hAnsi="Arial" w:cs="Arial"/>
          <w:color w:val="000000"/>
          <w:sz w:val="22"/>
          <w:szCs w:val="22"/>
          <w:shd w:val="clear" w:color="auto" w:fill="FFFFFF"/>
        </w:rPr>
        <w:t>obvious, and still they left me there. They left me there</w:t>
      </w:r>
      <w:r w:rsidR="000630D9" w:rsidRPr="00C97BFF">
        <w:rPr>
          <w:rFonts w:ascii="Arial" w:eastAsia="Times New Roman" w:hAnsi="Arial" w:cs="Arial"/>
          <w:color w:val="000000"/>
          <w:sz w:val="22"/>
          <w:szCs w:val="22"/>
          <w:shd w:val="clear" w:color="auto" w:fill="FFFFFF"/>
        </w:rPr>
        <w:t xml:space="preserve"> </w:t>
      </w:r>
      <w:r w:rsidRPr="00C97BFF">
        <w:rPr>
          <w:rFonts w:ascii="Arial" w:eastAsia="Times New Roman" w:hAnsi="Arial" w:cs="Arial"/>
          <w:color w:val="000000"/>
          <w:sz w:val="22"/>
          <w:szCs w:val="22"/>
          <w:shd w:val="clear" w:color="auto" w:fill="FFFFFF"/>
        </w:rPr>
        <w:t xml:space="preserve">struggling. </w:t>
      </w:r>
      <w:r w:rsidR="009E6C28" w:rsidRPr="00C97BFF">
        <w:rPr>
          <w:rFonts w:ascii="Arial" w:eastAsia="Times New Roman" w:hAnsi="Arial" w:cs="Arial"/>
          <w:color w:val="000000"/>
          <w:sz w:val="22"/>
          <w:szCs w:val="22"/>
          <w:shd w:val="clear" w:color="auto" w:fill="FFFFFF"/>
        </w:rPr>
        <w:t xml:space="preserve"> </w:t>
      </w:r>
      <w:r w:rsidR="00202B78" w:rsidRPr="00C97BFF">
        <w:rPr>
          <w:rFonts w:ascii="Arial" w:hAnsi="Arial" w:cs="Arial"/>
          <w:sz w:val="22"/>
          <w:szCs w:val="22"/>
        </w:rPr>
        <w:t>(Garrett, Dickson, Young and Whelan, 2021)</w:t>
      </w:r>
    </w:p>
    <w:p w14:paraId="058170CB" w14:textId="7F912F4C" w:rsidR="00CB6C42" w:rsidRPr="00C97BFF" w:rsidRDefault="004D55E6" w:rsidP="0039303D">
      <w:pPr>
        <w:pStyle w:val="p"/>
        <w:shd w:val="clear" w:color="auto" w:fill="FFFFFF"/>
        <w:spacing w:beforeLines="30" w:before="72" w:beforeAutospacing="0" w:after="30" w:afterAutospacing="0" w:line="360" w:lineRule="auto"/>
        <w:jc w:val="both"/>
        <w:rPr>
          <w:rFonts w:ascii="Arial" w:hAnsi="Arial" w:cs="Arial"/>
          <w:b/>
          <w:sz w:val="22"/>
          <w:szCs w:val="22"/>
        </w:rPr>
      </w:pPr>
      <w:r w:rsidRPr="00C97BFF">
        <w:rPr>
          <w:rFonts w:ascii="Arial" w:hAnsi="Arial" w:cs="Arial"/>
          <w:b/>
          <w:bCs/>
          <w:sz w:val="22"/>
          <w:szCs w:val="22"/>
        </w:rPr>
        <w:t>Recommendation</w:t>
      </w:r>
      <w:r w:rsidR="00591E82" w:rsidRPr="00C97BFF">
        <w:rPr>
          <w:rFonts w:ascii="Arial" w:hAnsi="Arial" w:cs="Arial"/>
          <w:b/>
          <w:bCs/>
          <w:sz w:val="22"/>
          <w:szCs w:val="22"/>
        </w:rPr>
        <w:t>s</w:t>
      </w:r>
      <w:r w:rsidRPr="00C97BFF">
        <w:rPr>
          <w:rFonts w:ascii="Arial" w:hAnsi="Arial" w:cs="Arial"/>
          <w:b/>
          <w:bCs/>
          <w:sz w:val="22"/>
          <w:szCs w:val="22"/>
        </w:rPr>
        <w:t xml:space="preserve"> </w:t>
      </w:r>
      <w:r w:rsidR="00CB6C42" w:rsidRPr="00C97BFF">
        <w:rPr>
          <w:rFonts w:ascii="Arial" w:hAnsi="Arial" w:cs="Arial"/>
          <w:b/>
          <w:bCs/>
          <w:sz w:val="22"/>
          <w:szCs w:val="22"/>
        </w:rPr>
        <w:t>on Improvement</w:t>
      </w:r>
    </w:p>
    <w:p w14:paraId="3EE25FB3" w14:textId="5EA46521" w:rsidR="00D71E90" w:rsidRPr="00C97BFF" w:rsidRDefault="00642E58" w:rsidP="0039303D">
      <w:pPr>
        <w:pStyle w:val="p"/>
        <w:shd w:val="clear" w:color="auto" w:fill="FFFFFF"/>
        <w:spacing w:beforeLines="30" w:before="72" w:beforeAutospacing="0" w:after="30" w:afterAutospacing="0" w:line="360" w:lineRule="auto"/>
        <w:jc w:val="both"/>
        <w:rPr>
          <w:rFonts w:ascii="Arial" w:eastAsia="Times New Roman" w:hAnsi="Arial" w:cs="Arial"/>
          <w:color w:val="000000"/>
          <w:sz w:val="22"/>
          <w:szCs w:val="22"/>
          <w:shd w:val="clear" w:color="auto" w:fill="FFFFFF"/>
        </w:rPr>
      </w:pPr>
      <w:r w:rsidRPr="00C97BFF">
        <w:rPr>
          <w:rFonts w:ascii="Arial" w:eastAsia="Times New Roman" w:hAnsi="Arial" w:cs="Arial"/>
          <w:color w:val="000000"/>
          <w:sz w:val="22"/>
          <w:szCs w:val="22"/>
          <w:shd w:val="clear" w:color="auto" w:fill="FFFFFF"/>
        </w:rPr>
        <w:t xml:space="preserve">The </w:t>
      </w:r>
      <w:r w:rsidR="006D6C89" w:rsidRPr="00C97BFF">
        <w:rPr>
          <w:rFonts w:ascii="Arial" w:eastAsia="Times New Roman" w:hAnsi="Arial" w:cs="Arial"/>
          <w:color w:val="000000"/>
          <w:sz w:val="22"/>
          <w:szCs w:val="22"/>
          <w:shd w:val="clear" w:color="auto" w:fill="FFFFFF"/>
        </w:rPr>
        <w:t>actual scale of nurse shortages</w:t>
      </w:r>
      <w:r w:rsidR="00EB3792" w:rsidRPr="00C97BFF">
        <w:rPr>
          <w:rFonts w:ascii="Arial" w:eastAsia="Times New Roman" w:hAnsi="Arial" w:cs="Arial"/>
          <w:color w:val="000000"/>
          <w:sz w:val="22"/>
          <w:szCs w:val="22"/>
          <w:shd w:val="clear" w:color="auto" w:fill="FFFFFF"/>
        </w:rPr>
        <w:t xml:space="preserve"> is unknown since we went into the pandemic with almost 50 000 nurses.</w:t>
      </w:r>
      <w:r w:rsidR="006D6C89" w:rsidRPr="00C97BFF">
        <w:rPr>
          <w:rFonts w:ascii="Arial" w:eastAsia="Times New Roman" w:hAnsi="Arial" w:cs="Arial"/>
          <w:color w:val="000000"/>
          <w:sz w:val="22"/>
          <w:szCs w:val="22"/>
          <w:shd w:val="clear" w:color="auto" w:fill="FFFFFF"/>
        </w:rPr>
        <w:t xml:space="preserve"> </w:t>
      </w:r>
      <w:r w:rsidR="00AE06EB" w:rsidRPr="00C97BFF">
        <w:rPr>
          <w:rFonts w:ascii="Arial" w:hAnsi="Arial" w:cs="Arial"/>
          <w:color w:val="212B32"/>
          <w:sz w:val="22"/>
          <w:szCs w:val="22"/>
        </w:rPr>
        <w:t xml:space="preserve">Staff </w:t>
      </w:r>
      <w:r w:rsidR="00C100D9" w:rsidRPr="00C97BFF">
        <w:rPr>
          <w:rFonts w:ascii="Arial" w:hAnsi="Arial" w:cs="Arial"/>
          <w:color w:val="212B32"/>
          <w:sz w:val="22"/>
          <w:szCs w:val="22"/>
        </w:rPr>
        <w:t>retention</w:t>
      </w:r>
      <w:r w:rsidR="00D71E90" w:rsidRPr="00C97BFF">
        <w:rPr>
          <w:rFonts w:ascii="Arial" w:hAnsi="Arial" w:cs="Arial"/>
          <w:color w:val="212B32"/>
          <w:sz w:val="22"/>
          <w:szCs w:val="22"/>
        </w:rPr>
        <w:t xml:space="preserve"> is a key issue for the NHS and is a </w:t>
      </w:r>
      <w:r w:rsidR="00C100D9" w:rsidRPr="00C97BFF">
        <w:rPr>
          <w:rFonts w:ascii="Arial" w:hAnsi="Arial" w:cs="Arial"/>
          <w:color w:val="212B32"/>
          <w:sz w:val="22"/>
          <w:szCs w:val="22"/>
        </w:rPr>
        <w:t>very vital</w:t>
      </w:r>
      <w:r w:rsidR="00D71E90" w:rsidRPr="00C97BFF">
        <w:rPr>
          <w:rFonts w:ascii="Arial" w:hAnsi="Arial" w:cs="Arial"/>
          <w:color w:val="212B32"/>
          <w:sz w:val="22"/>
          <w:szCs w:val="22"/>
        </w:rPr>
        <w:t xml:space="preserve"> to securing a skilled and sustainable workforce for the future. In addressing the challenge of workforce supply, organisations must focus not only on recruitment but also ensure new and existing staff are supported and encouraged to remain in the NHS.  </w:t>
      </w:r>
      <w:r w:rsidR="00D71E90" w:rsidRPr="00C97BFF">
        <w:rPr>
          <w:rFonts w:ascii="Arial" w:eastAsia="Times New Roman" w:hAnsi="Arial" w:cs="Arial"/>
          <w:color w:val="000000"/>
          <w:sz w:val="22"/>
          <w:szCs w:val="22"/>
          <w:shd w:val="clear" w:color="auto" w:fill="FFFFFF"/>
        </w:rPr>
        <w:t>(Retention – Leadership Academy, 2021)</w:t>
      </w:r>
    </w:p>
    <w:p w14:paraId="4761BD9C" w14:textId="45F1BA20" w:rsidR="00E22F2C" w:rsidRPr="00C97BFF" w:rsidRDefault="00263D8A" w:rsidP="0039303D">
      <w:pPr>
        <w:pStyle w:val="p"/>
        <w:shd w:val="clear" w:color="auto" w:fill="FFFFFF"/>
        <w:spacing w:beforeLines="30" w:before="72" w:beforeAutospacing="0" w:after="30" w:afterAutospacing="0" w:line="360" w:lineRule="auto"/>
        <w:jc w:val="both"/>
        <w:rPr>
          <w:rFonts w:ascii="Arial" w:eastAsia="Times New Roman" w:hAnsi="Arial" w:cs="Arial"/>
          <w:b/>
          <w:bCs/>
          <w:color w:val="000000"/>
          <w:sz w:val="22"/>
          <w:szCs w:val="22"/>
          <w:shd w:val="clear" w:color="auto" w:fill="FFFFFF"/>
        </w:rPr>
      </w:pPr>
      <w:r w:rsidRPr="00C97BFF">
        <w:rPr>
          <w:rFonts w:ascii="Arial" w:eastAsia="Times New Roman" w:hAnsi="Arial" w:cs="Arial"/>
          <w:color w:val="000000"/>
          <w:sz w:val="22"/>
          <w:szCs w:val="22"/>
          <w:shd w:val="clear" w:color="auto" w:fill="FFFFFF"/>
        </w:rPr>
        <w:t>The LR programme focused on developing the capacity</w:t>
      </w:r>
      <w:r w:rsidR="00CE3F09" w:rsidRPr="00C97BFF">
        <w:rPr>
          <w:rFonts w:ascii="Arial" w:eastAsia="Times New Roman" w:hAnsi="Arial" w:cs="Arial"/>
          <w:color w:val="000000"/>
          <w:sz w:val="22"/>
          <w:szCs w:val="22"/>
          <w:shd w:val="clear" w:color="auto" w:fill="FFFFFF"/>
        </w:rPr>
        <w:t xml:space="preserve"> </w:t>
      </w:r>
      <w:r w:rsidRPr="00C97BFF">
        <w:rPr>
          <w:rFonts w:ascii="Arial" w:eastAsia="Times New Roman" w:hAnsi="Arial" w:cs="Arial"/>
          <w:color w:val="000000"/>
          <w:sz w:val="22"/>
          <w:szCs w:val="22"/>
          <w:shd w:val="clear" w:color="auto" w:fill="FFFFFF"/>
        </w:rPr>
        <w:t>of cross-functional, problem-solving teams as a means</w:t>
      </w:r>
      <w:r w:rsidR="00CE3F09" w:rsidRPr="00C97BFF">
        <w:rPr>
          <w:rFonts w:ascii="Arial" w:eastAsia="Times New Roman" w:hAnsi="Arial" w:cs="Arial"/>
          <w:color w:val="000000"/>
          <w:sz w:val="22"/>
          <w:szCs w:val="22"/>
          <w:shd w:val="clear" w:color="auto" w:fill="FFFFFF"/>
        </w:rPr>
        <w:t xml:space="preserve"> </w:t>
      </w:r>
      <w:r w:rsidRPr="00C97BFF">
        <w:rPr>
          <w:rFonts w:ascii="Arial" w:eastAsia="Times New Roman" w:hAnsi="Arial" w:cs="Arial"/>
          <w:color w:val="000000"/>
          <w:sz w:val="22"/>
          <w:szCs w:val="22"/>
          <w:shd w:val="clear" w:color="auto" w:fill="FFFFFF"/>
        </w:rPr>
        <w:t>for addressing challenges associated with the retention of</w:t>
      </w:r>
      <w:r w:rsidR="00CE3F09" w:rsidRPr="00C97BFF">
        <w:rPr>
          <w:rFonts w:ascii="Arial" w:eastAsia="Times New Roman" w:hAnsi="Arial" w:cs="Arial"/>
          <w:color w:val="000000"/>
          <w:sz w:val="22"/>
          <w:szCs w:val="22"/>
          <w:shd w:val="clear" w:color="auto" w:fill="FFFFFF"/>
        </w:rPr>
        <w:t xml:space="preserve"> </w:t>
      </w:r>
      <w:r w:rsidRPr="00C97BFF">
        <w:rPr>
          <w:rFonts w:ascii="Arial" w:eastAsia="Times New Roman" w:hAnsi="Arial" w:cs="Arial"/>
          <w:color w:val="000000"/>
          <w:sz w:val="22"/>
          <w:szCs w:val="22"/>
          <w:shd w:val="clear" w:color="auto" w:fill="FFFFFF"/>
        </w:rPr>
        <w:t xml:space="preserve">nurses in a variety of health care organizations. </w:t>
      </w:r>
      <w:r w:rsidR="001E3553" w:rsidRPr="00C97BFF">
        <w:rPr>
          <w:rFonts w:ascii="Arial" w:eastAsia="Times New Roman" w:hAnsi="Arial" w:cs="Arial"/>
          <w:color w:val="000000"/>
          <w:sz w:val="22"/>
          <w:szCs w:val="22"/>
          <w:shd w:val="clear" w:color="auto" w:fill="FFFFFF"/>
        </w:rPr>
        <w:t>Evaluation</w:t>
      </w:r>
      <w:r w:rsidRPr="00C97BFF">
        <w:rPr>
          <w:rFonts w:ascii="Arial" w:eastAsia="Times New Roman" w:hAnsi="Arial" w:cs="Arial"/>
          <w:color w:val="000000"/>
          <w:sz w:val="22"/>
          <w:szCs w:val="22"/>
          <w:shd w:val="clear" w:color="auto" w:fill="FFFFFF"/>
        </w:rPr>
        <w:t xml:space="preserve"> of the programme suggests that project success</w:t>
      </w:r>
      <w:r w:rsidR="00CE3F09" w:rsidRPr="00C97BFF">
        <w:rPr>
          <w:rFonts w:ascii="Arial" w:eastAsia="Times New Roman" w:hAnsi="Arial" w:cs="Arial"/>
          <w:color w:val="000000"/>
          <w:sz w:val="22"/>
          <w:szCs w:val="22"/>
          <w:shd w:val="clear" w:color="auto" w:fill="FFFFFF"/>
        </w:rPr>
        <w:t xml:space="preserve"> </w:t>
      </w:r>
      <w:r w:rsidRPr="00C97BFF">
        <w:rPr>
          <w:rFonts w:ascii="Arial" w:eastAsia="Times New Roman" w:hAnsi="Arial" w:cs="Arial"/>
          <w:color w:val="000000"/>
          <w:sz w:val="22"/>
          <w:szCs w:val="22"/>
          <w:shd w:val="clear" w:color="auto" w:fill="FFFFFF"/>
        </w:rPr>
        <w:t>maybe more directly related to the careful selection of</w:t>
      </w:r>
      <w:r w:rsidR="00CE3F09" w:rsidRPr="00C97BFF">
        <w:rPr>
          <w:rFonts w:ascii="Arial" w:eastAsia="Times New Roman" w:hAnsi="Arial" w:cs="Arial"/>
          <w:color w:val="000000"/>
          <w:sz w:val="22"/>
          <w:szCs w:val="22"/>
          <w:shd w:val="clear" w:color="auto" w:fill="FFFFFF"/>
        </w:rPr>
        <w:t xml:space="preserve"> i</w:t>
      </w:r>
      <w:r w:rsidRPr="00C97BFF">
        <w:rPr>
          <w:rFonts w:ascii="Arial" w:eastAsia="Times New Roman" w:hAnsi="Arial" w:cs="Arial"/>
          <w:color w:val="000000"/>
          <w:sz w:val="22"/>
          <w:szCs w:val="22"/>
          <w:shd w:val="clear" w:color="auto" w:fill="FFFFFF"/>
        </w:rPr>
        <w:t>ndividuals for a team and to organizational commitment</w:t>
      </w:r>
      <w:r w:rsidR="00CE3F09" w:rsidRPr="00C97BFF">
        <w:rPr>
          <w:rFonts w:ascii="Arial" w:eastAsia="Times New Roman" w:hAnsi="Arial" w:cs="Arial"/>
          <w:color w:val="000000"/>
          <w:sz w:val="22"/>
          <w:szCs w:val="22"/>
          <w:shd w:val="clear" w:color="auto" w:fill="FFFFFF"/>
        </w:rPr>
        <w:t xml:space="preserve"> </w:t>
      </w:r>
      <w:r w:rsidRPr="00C97BFF">
        <w:rPr>
          <w:rFonts w:ascii="Arial" w:eastAsia="Times New Roman" w:hAnsi="Arial" w:cs="Arial"/>
          <w:color w:val="000000"/>
          <w:sz w:val="22"/>
          <w:szCs w:val="22"/>
          <w:shd w:val="clear" w:color="auto" w:fill="FFFFFF"/>
        </w:rPr>
        <w:t>than to the intrinsic merits of the ideas proposed for</w:t>
      </w:r>
      <w:r w:rsidR="00CE3F09" w:rsidRPr="00C97BFF">
        <w:rPr>
          <w:rFonts w:ascii="Arial" w:eastAsia="Times New Roman" w:hAnsi="Arial" w:cs="Arial"/>
          <w:color w:val="000000"/>
          <w:sz w:val="22"/>
          <w:szCs w:val="22"/>
          <w:shd w:val="clear" w:color="auto" w:fill="FFFFFF"/>
        </w:rPr>
        <w:t xml:space="preserve"> </w:t>
      </w:r>
      <w:r w:rsidRPr="00C97BFF">
        <w:rPr>
          <w:rFonts w:ascii="Arial" w:eastAsia="Times New Roman" w:hAnsi="Arial" w:cs="Arial"/>
          <w:color w:val="000000"/>
          <w:sz w:val="22"/>
          <w:szCs w:val="22"/>
          <w:shd w:val="clear" w:color="auto" w:fill="FFFFFF"/>
        </w:rPr>
        <w:t xml:space="preserve">improving </w:t>
      </w:r>
      <w:r w:rsidR="00920B17" w:rsidRPr="00C97BFF">
        <w:rPr>
          <w:rFonts w:ascii="Arial" w:eastAsia="Times New Roman" w:hAnsi="Arial" w:cs="Arial"/>
          <w:color w:val="000000"/>
          <w:sz w:val="22"/>
          <w:szCs w:val="22"/>
          <w:shd w:val="clear" w:color="auto" w:fill="FFFFFF"/>
        </w:rPr>
        <w:t>retention (</w:t>
      </w:r>
      <w:r w:rsidR="0012295A" w:rsidRPr="00C97BFF">
        <w:rPr>
          <w:rFonts w:ascii="Arial" w:eastAsia="Times New Roman" w:hAnsi="Arial" w:cs="Arial"/>
          <w:color w:val="000000"/>
          <w:sz w:val="22"/>
          <w:szCs w:val="22"/>
          <w:shd w:val="clear" w:color="auto" w:fill="FFFFFF"/>
        </w:rPr>
        <w:t>WALLIS and KENNEDY, n.d.)</w:t>
      </w:r>
      <w:r w:rsidR="007F49CF" w:rsidRPr="00C97BFF">
        <w:rPr>
          <w:rFonts w:ascii="Arial" w:eastAsia="Times New Roman" w:hAnsi="Arial" w:cs="Arial"/>
          <w:color w:val="000000"/>
          <w:sz w:val="22"/>
          <w:szCs w:val="22"/>
          <w:shd w:val="clear" w:color="auto" w:fill="FFFFFF"/>
        </w:rPr>
        <w:t xml:space="preserve"> </w:t>
      </w:r>
      <w:r w:rsidR="00517998" w:rsidRPr="00C97BFF">
        <w:rPr>
          <w:rFonts w:ascii="Arial" w:eastAsia="Times New Roman" w:hAnsi="Arial" w:cs="Arial"/>
          <w:color w:val="000000"/>
          <w:sz w:val="22"/>
          <w:szCs w:val="22"/>
          <w:shd w:val="clear" w:color="auto" w:fill="FFFFFF"/>
        </w:rPr>
        <w:t>A report find</w:t>
      </w:r>
      <w:r w:rsidR="001C7100" w:rsidRPr="00C97BFF">
        <w:rPr>
          <w:rFonts w:ascii="Arial" w:eastAsia="Times New Roman" w:hAnsi="Arial" w:cs="Arial"/>
          <w:color w:val="000000"/>
          <w:sz w:val="22"/>
          <w:szCs w:val="22"/>
          <w:shd w:val="clear" w:color="auto" w:fill="FFFFFF"/>
        </w:rPr>
        <w:t xml:space="preserve">s </w:t>
      </w:r>
      <w:r w:rsidR="00C37A83" w:rsidRPr="00C97BFF">
        <w:rPr>
          <w:rFonts w:ascii="Arial" w:eastAsia="Times New Roman" w:hAnsi="Arial" w:cs="Arial"/>
          <w:color w:val="000000"/>
          <w:sz w:val="22"/>
          <w:szCs w:val="22"/>
          <w:shd w:val="clear" w:color="auto" w:fill="FFFFFF"/>
        </w:rPr>
        <w:t>a strong metho</w:t>
      </w:r>
      <w:r w:rsidR="00F40ECB" w:rsidRPr="00C97BFF">
        <w:rPr>
          <w:rFonts w:ascii="Arial" w:eastAsia="Times New Roman" w:hAnsi="Arial" w:cs="Arial"/>
          <w:color w:val="000000"/>
          <w:sz w:val="22"/>
          <w:szCs w:val="22"/>
          <w:shd w:val="clear" w:color="auto" w:fill="FFFFFF"/>
        </w:rPr>
        <w:t>d</w:t>
      </w:r>
      <w:r w:rsidR="00C37A83" w:rsidRPr="00C97BFF">
        <w:rPr>
          <w:rFonts w:ascii="Arial" w:eastAsia="Times New Roman" w:hAnsi="Arial" w:cs="Arial"/>
          <w:color w:val="000000"/>
          <w:sz w:val="22"/>
          <w:szCs w:val="22"/>
          <w:shd w:val="clear" w:color="auto" w:fill="FFFFFF"/>
        </w:rPr>
        <w:t xml:space="preserve"> of support is peer </w:t>
      </w:r>
      <w:r w:rsidR="00F40ECB" w:rsidRPr="00C97BFF">
        <w:rPr>
          <w:rFonts w:ascii="Arial" w:eastAsia="Times New Roman" w:hAnsi="Arial" w:cs="Arial"/>
          <w:color w:val="000000"/>
          <w:sz w:val="22"/>
          <w:szCs w:val="22"/>
          <w:shd w:val="clear" w:color="auto" w:fill="FFFFFF"/>
        </w:rPr>
        <w:t>support,</w:t>
      </w:r>
      <w:r w:rsidR="00517998" w:rsidRPr="00C97BFF">
        <w:rPr>
          <w:rFonts w:ascii="Arial" w:eastAsia="Times New Roman" w:hAnsi="Arial" w:cs="Arial"/>
          <w:color w:val="000000"/>
          <w:sz w:val="22"/>
          <w:szCs w:val="22"/>
          <w:shd w:val="clear" w:color="auto" w:fill="FFFFFF"/>
        </w:rPr>
        <w:t xml:space="preserve"> that a key coping mechanism to affect </w:t>
      </w:r>
      <w:r w:rsidR="00877498" w:rsidRPr="00C97BFF">
        <w:rPr>
          <w:rFonts w:ascii="Arial" w:eastAsia="Times New Roman" w:hAnsi="Arial" w:cs="Arial"/>
          <w:color w:val="000000"/>
          <w:sz w:val="22"/>
          <w:szCs w:val="22"/>
          <w:shd w:val="clear" w:color="auto" w:fill="FFFFFF"/>
        </w:rPr>
        <w:t xml:space="preserve">intention </w:t>
      </w:r>
      <w:r w:rsidR="00271703" w:rsidRPr="00C97BFF">
        <w:rPr>
          <w:rFonts w:ascii="Arial" w:eastAsia="Times New Roman" w:hAnsi="Arial" w:cs="Arial"/>
          <w:color w:val="000000"/>
          <w:sz w:val="22"/>
          <w:szCs w:val="22"/>
          <w:shd w:val="clear" w:color="auto" w:fill="FFFFFF"/>
        </w:rPr>
        <w:t>to</w:t>
      </w:r>
      <w:r w:rsidR="00877498" w:rsidRPr="00C97BFF">
        <w:rPr>
          <w:rFonts w:ascii="Arial" w:eastAsia="Times New Roman" w:hAnsi="Arial" w:cs="Arial"/>
          <w:color w:val="000000"/>
          <w:sz w:val="22"/>
          <w:szCs w:val="22"/>
          <w:shd w:val="clear" w:color="auto" w:fill="FFFFFF"/>
        </w:rPr>
        <w:t xml:space="preserve"> stay </w:t>
      </w:r>
      <w:r w:rsidR="00271703" w:rsidRPr="00C97BFF">
        <w:rPr>
          <w:rFonts w:ascii="Arial" w:eastAsia="Times New Roman" w:hAnsi="Arial" w:cs="Arial"/>
          <w:color w:val="000000"/>
          <w:sz w:val="22"/>
          <w:szCs w:val="22"/>
          <w:shd w:val="clear" w:color="auto" w:fill="FFFFFF"/>
        </w:rPr>
        <w:t>purely</w:t>
      </w:r>
      <w:r w:rsidR="00877498" w:rsidRPr="00C97BFF">
        <w:rPr>
          <w:rFonts w:ascii="Arial" w:eastAsia="Times New Roman" w:hAnsi="Arial" w:cs="Arial"/>
          <w:color w:val="000000"/>
          <w:sz w:val="22"/>
          <w:szCs w:val="22"/>
          <w:shd w:val="clear" w:color="auto" w:fill="FFFFFF"/>
        </w:rPr>
        <w:t xml:space="preserve"> </w:t>
      </w:r>
      <w:r w:rsidR="00271703" w:rsidRPr="00C97BFF">
        <w:rPr>
          <w:rFonts w:ascii="Arial" w:eastAsia="Times New Roman" w:hAnsi="Arial" w:cs="Arial"/>
          <w:color w:val="000000"/>
          <w:sz w:val="22"/>
          <w:szCs w:val="22"/>
          <w:shd w:val="clear" w:color="auto" w:fill="FFFFFF"/>
        </w:rPr>
        <w:t>relies</w:t>
      </w:r>
      <w:r w:rsidR="00877498" w:rsidRPr="00C97BFF">
        <w:rPr>
          <w:rFonts w:ascii="Arial" w:eastAsia="Times New Roman" w:hAnsi="Arial" w:cs="Arial"/>
          <w:color w:val="000000"/>
          <w:sz w:val="22"/>
          <w:szCs w:val="22"/>
          <w:shd w:val="clear" w:color="auto" w:fill="FFFFFF"/>
        </w:rPr>
        <w:t xml:space="preserve"> on</w:t>
      </w:r>
      <w:r w:rsidR="009E6DB7" w:rsidRPr="00C97BFF">
        <w:rPr>
          <w:rFonts w:ascii="Arial" w:eastAsia="Times New Roman" w:hAnsi="Arial" w:cs="Arial"/>
          <w:color w:val="000000"/>
          <w:sz w:val="22"/>
          <w:szCs w:val="22"/>
          <w:shd w:val="clear" w:color="auto" w:fill="FFFFFF"/>
        </w:rPr>
        <w:t xml:space="preserve"> supporting </w:t>
      </w:r>
      <w:r w:rsidR="00271703" w:rsidRPr="00C97BFF">
        <w:rPr>
          <w:rFonts w:ascii="Arial" w:eastAsia="Times New Roman" w:hAnsi="Arial" w:cs="Arial"/>
          <w:color w:val="000000"/>
          <w:sz w:val="22"/>
          <w:szCs w:val="22"/>
          <w:shd w:val="clear" w:color="auto" w:fill="FFFFFF"/>
        </w:rPr>
        <w:t>peers during post qualifications and education</w:t>
      </w:r>
      <w:r w:rsidR="00A01D97" w:rsidRPr="00C97BFF">
        <w:rPr>
          <w:rFonts w:ascii="Arial" w:eastAsia="Times New Roman" w:hAnsi="Arial" w:cs="Arial"/>
          <w:color w:val="000000"/>
          <w:sz w:val="22"/>
          <w:szCs w:val="22"/>
          <w:shd w:val="clear" w:color="auto" w:fill="FFFFFF"/>
        </w:rPr>
        <w:t>.</w:t>
      </w:r>
      <w:r w:rsidR="00517998" w:rsidRPr="00C97BFF">
        <w:rPr>
          <w:rFonts w:ascii="Arial" w:eastAsia="Times New Roman" w:hAnsi="Arial" w:cs="Arial"/>
          <w:color w:val="000000"/>
          <w:sz w:val="22"/>
          <w:szCs w:val="22"/>
          <w:shd w:val="clear" w:color="auto" w:fill="FFFFFF"/>
        </w:rPr>
        <w:t xml:space="preserve"> (Collard, Scammell and Tee, 2021)</w:t>
      </w:r>
      <w:r w:rsidR="0008507D" w:rsidRPr="00C97BFF">
        <w:rPr>
          <w:rFonts w:ascii="Arial" w:eastAsia="Times New Roman" w:hAnsi="Arial" w:cs="Arial"/>
          <w:color w:val="000000"/>
          <w:sz w:val="22"/>
          <w:szCs w:val="22"/>
          <w:shd w:val="clear" w:color="auto" w:fill="FFFFFF"/>
        </w:rPr>
        <w:t xml:space="preserve"> </w:t>
      </w:r>
      <w:r w:rsidR="00474465" w:rsidRPr="00C97BFF">
        <w:rPr>
          <w:rFonts w:ascii="Arial" w:eastAsia="Times New Roman" w:hAnsi="Arial" w:cs="Arial"/>
          <w:color w:val="000000"/>
          <w:sz w:val="22"/>
          <w:szCs w:val="22"/>
          <w:shd w:val="clear" w:color="auto" w:fill="FFFFFF"/>
        </w:rPr>
        <w:t>You also need to be sure that you are making the right improvements.</w:t>
      </w:r>
      <w:r w:rsidR="00AE13AB" w:rsidRPr="00C97BFF">
        <w:rPr>
          <w:rFonts w:ascii="Arial" w:eastAsia="Times New Roman" w:hAnsi="Arial" w:cs="Arial"/>
          <w:color w:val="000000"/>
          <w:sz w:val="22"/>
          <w:szCs w:val="22"/>
          <w:shd w:val="clear" w:color="auto" w:fill="FFFFFF"/>
        </w:rPr>
        <w:t xml:space="preserve"> </w:t>
      </w:r>
      <w:r w:rsidR="00474465" w:rsidRPr="00C97BFF">
        <w:rPr>
          <w:rFonts w:ascii="Arial" w:eastAsia="Times New Roman" w:hAnsi="Arial" w:cs="Arial"/>
          <w:color w:val="000000"/>
          <w:sz w:val="22"/>
          <w:szCs w:val="22"/>
          <w:shd w:val="clear" w:color="auto" w:fill="FFFFFF"/>
        </w:rPr>
        <w:t>This is where evaluation is important. Evaluation is about</w:t>
      </w:r>
      <w:r w:rsidR="006276D5" w:rsidRPr="00C97BFF">
        <w:rPr>
          <w:rFonts w:ascii="Arial" w:eastAsia="Times New Roman" w:hAnsi="Arial" w:cs="Arial"/>
          <w:color w:val="000000"/>
          <w:sz w:val="22"/>
          <w:szCs w:val="22"/>
          <w:shd w:val="clear" w:color="auto" w:fill="FFFFFF"/>
        </w:rPr>
        <w:t xml:space="preserve"> </w:t>
      </w:r>
      <w:r w:rsidR="00474465" w:rsidRPr="00C97BFF">
        <w:rPr>
          <w:rFonts w:ascii="Arial" w:eastAsia="Times New Roman" w:hAnsi="Arial" w:cs="Arial"/>
          <w:color w:val="000000"/>
          <w:sz w:val="22"/>
          <w:szCs w:val="22"/>
          <w:shd w:val="clear" w:color="auto" w:fill="FFFFFF"/>
        </w:rPr>
        <w:t>checking that you are doing things right</w:t>
      </w:r>
      <w:r w:rsidR="006276D5" w:rsidRPr="00C97BFF">
        <w:rPr>
          <w:rFonts w:ascii="Arial" w:eastAsia="Times New Roman" w:hAnsi="Arial" w:cs="Arial"/>
          <w:color w:val="000000"/>
          <w:sz w:val="22"/>
          <w:szCs w:val="22"/>
          <w:shd w:val="clear" w:color="auto" w:fill="FFFFFF"/>
        </w:rPr>
        <w:t>,</w:t>
      </w:r>
      <w:r w:rsidR="00474465" w:rsidRPr="00C97BFF">
        <w:rPr>
          <w:rFonts w:ascii="Arial" w:eastAsia="Times New Roman" w:hAnsi="Arial" w:cs="Arial"/>
          <w:color w:val="000000"/>
          <w:sz w:val="22"/>
          <w:szCs w:val="22"/>
          <w:shd w:val="clear" w:color="auto" w:fill="FFFFFF"/>
        </w:rPr>
        <w:t xml:space="preserve"> checking that you are doing the right thing</w:t>
      </w:r>
      <w:r w:rsidR="007B5595" w:rsidRPr="00C97BFF">
        <w:rPr>
          <w:rFonts w:ascii="Arial" w:eastAsia="Times New Roman" w:hAnsi="Arial" w:cs="Arial"/>
          <w:color w:val="000000"/>
          <w:sz w:val="22"/>
          <w:szCs w:val="22"/>
          <w:shd w:val="clear" w:color="auto" w:fill="FFFFFF"/>
        </w:rPr>
        <w:t xml:space="preserve">. </w:t>
      </w:r>
      <w:r w:rsidR="006D32F7" w:rsidRPr="00C97BFF">
        <w:rPr>
          <w:rFonts w:ascii="Arial" w:eastAsia="Times New Roman" w:hAnsi="Arial" w:cs="Arial"/>
          <w:color w:val="000000"/>
          <w:sz w:val="22"/>
          <w:szCs w:val="22"/>
          <w:shd w:val="clear" w:color="auto" w:fill="FFFFFF"/>
        </w:rPr>
        <w:t>Q</w:t>
      </w:r>
      <w:r w:rsidR="00045FEC" w:rsidRPr="00C97BFF">
        <w:rPr>
          <w:rFonts w:ascii="Arial" w:eastAsia="Times New Roman" w:hAnsi="Arial" w:cs="Arial"/>
          <w:color w:val="000000"/>
          <w:sz w:val="22"/>
          <w:szCs w:val="22"/>
          <w:shd w:val="clear" w:color="auto" w:fill="FFFFFF"/>
        </w:rPr>
        <w:t xml:space="preserve">uality improvement requires staff, operational managers and senior </w:t>
      </w:r>
      <w:r w:rsidR="00045FEC" w:rsidRPr="00C97BFF">
        <w:rPr>
          <w:rFonts w:ascii="Arial" w:eastAsia="Times New Roman" w:hAnsi="Arial" w:cs="Arial"/>
          <w:color w:val="000000"/>
          <w:sz w:val="22"/>
          <w:szCs w:val="22"/>
          <w:shd w:val="clear" w:color="auto" w:fill="FFFFFF"/>
        </w:rPr>
        <w:lastRenderedPageBreak/>
        <w:t>leaders to work together, with problem solving and decision-making happening as</w:t>
      </w:r>
      <w:r w:rsidR="004255CB" w:rsidRPr="00C97BFF">
        <w:rPr>
          <w:rFonts w:ascii="Arial" w:eastAsia="Times New Roman" w:hAnsi="Arial" w:cs="Arial"/>
          <w:color w:val="000000"/>
          <w:sz w:val="22"/>
          <w:szCs w:val="22"/>
          <w:shd w:val="clear" w:color="auto" w:fill="FFFFFF"/>
        </w:rPr>
        <w:t xml:space="preserve"> </w:t>
      </w:r>
      <w:r w:rsidR="00045FEC" w:rsidRPr="00C97BFF">
        <w:rPr>
          <w:rFonts w:ascii="Arial" w:eastAsia="Times New Roman" w:hAnsi="Arial" w:cs="Arial"/>
          <w:color w:val="000000"/>
          <w:sz w:val="22"/>
          <w:szCs w:val="22"/>
          <w:shd w:val="clear" w:color="auto" w:fill="FFFFFF"/>
        </w:rPr>
        <w:t>close to the issues being experienced as possible. An important ingredient in</w:t>
      </w:r>
      <w:r w:rsidR="004255CB" w:rsidRPr="00C97BFF">
        <w:rPr>
          <w:rFonts w:ascii="Arial" w:eastAsia="Times New Roman" w:hAnsi="Arial" w:cs="Arial"/>
          <w:color w:val="000000"/>
          <w:sz w:val="22"/>
          <w:szCs w:val="22"/>
          <w:shd w:val="clear" w:color="auto" w:fill="FFFFFF"/>
        </w:rPr>
        <w:t xml:space="preserve"> </w:t>
      </w:r>
      <w:r w:rsidR="00045FEC" w:rsidRPr="00C97BFF">
        <w:rPr>
          <w:rFonts w:ascii="Arial" w:eastAsia="Times New Roman" w:hAnsi="Arial" w:cs="Arial"/>
          <w:color w:val="000000"/>
          <w:sz w:val="22"/>
          <w:szCs w:val="22"/>
          <w:shd w:val="clear" w:color="auto" w:fill="FFFFFF"/>
        </w:rPr>
        <w:t>successful and sustained improvement is the way in which the change is introduced and implemented</w:t>
      </w:r>
      <w:r w:rsidR="00745F4C" w:rsidRPr="00C97BFF">
        <w:rPr>
          <w:rFonts w:ascii="Arial" w:eastAsia="Times New Roman" w:hAnsi="Arial" w:cs="Arial"/>
          <w:color w:val="000000"/>
          <w:sz w:val="22"/>
          <w:szCs w:val="22"/>
          <w:shd w:val="clear" w:color="auto" w:fill="FFFFFF"/>
        </w:rPr>
        <w:t>.</w:t>
      </w:r>
    </w:p>
    <w:p w14:paraId="7995E64D" w14:textId="22A47EC4" w:rsidR="00E22F2C" w:rsidRPr="00C97BFF" w:rsidRDefault="007A29EB" w:rsidP="0039303D">
      <w:pPr>
        <w:pStyle w:val="p"/>
        <w:shd w:val="clear" w:color="auto" w:fill="FFFFFF"/>
        <w:spacing w:beforeLines="30" w:before="72" w:beforeAutospacing="0" w:after="30" w:afterAutospacing="0" w:line="360" w:lineRule="auto"/>
        <w:jc w:val="both"/>
        <w:rPr>
          <w:rFonts w:ascii="Arial" w:eastAsia="Times New Roman" w:hAnsi="Arial" w:cs="Arial"/>
          <w:color w:val="000000"/>
          <w:sz w:val="22"/>
          <w:szCs w:val="22"/>
          <w:shd w:val="clear" w:color="auto" w:fill="FFFFFF"/>
        </w:rPr>
      </w:pPr>
      <w:r w:rsidRPr="00C97BFF">
        <w:rPr>
          <w:rFonts w:ascii="Arial" w:eastAsia="Times New Roman" w:hAnsi="Arial" w:cs="Arial"/>
          <w:b/>
          <w:bCs/>
          <w:color w:val="000000"/>
          <w:sz w:val="22"/>
          <w:szCs w:val="22"/>
          <w:shd w:val="clear" w:color="auto" w:fill="FFFFFF"/>
        </w:rPr>
        <w:t>Conclusion</w:t>
      </w:r>
    </w:p>
    <w:p w14:paraId="09912265" w14:textId="77777777" w:rsidR="004C1B38" w:rsidRDefault="00AE7FE5" w:rsidP="00114C78">
      <w:pPr>
        <w:pStyle w:val="NormalWeb"/>
        <w:shd w:val="clear" w:color="auto" w:fill="FFFFFF"/>
        <w:spacing w:beforeLines="30" w:before="72" w:beforeAutospacing="0" w:after="30" w:afterAutospacing="0" w:line="360" w:lineRule="auto"/>
        <w:jc w:val="both"/>
        <w:rPr>
          <w:rFonts w:ascii="Arial" w:hAnsi="Arial" w:cs="Arial"/>
          <w:color w:val="000000"/>
          <w:sz w:val="22"/>
          <w:szCs w:val="22"/>
          <w:shd w:val="clear" w:color="auto" w:fill="FFFFFF"/>
        </w:rPr>
      </w:pPr>
      <w:r w:rsidRPr="00AE7FE5">
        <w:rPr>
          <w:rFonts w:ascii="Arial" w:hAnsi="Arial" w:cs="Arial"/>
          <w:color w:val="000000"/>
          <w:sz w:val="22"/>
          <w:szCs w:val="22"/>
          <w:shd w:val="clear" w:color="auto" w:fill="FFFFFF"/>
        </w:rPr>
        <w:t>In conclusion, a high turnover rate is caused by many factors, including a low job satisfaction rate that negatively impacts patient care. The NHS Long-Term Plan will not succeed if the same approach is continued to improve staff wellbeing. As part of the NHS Interim People Plan, staff retention is one of the 'most immediate actions' necessary to raise staff levels. This highlights the importance of the study.</w:t>
      </w:r>
    </w:p>
    <w:p w14:paraId="484EC49C" w14:textId="58D8A079" w:rsidR="00FB6223" w:rsidRPr="004C1B38" w:rsidRDefault="00ED3A32" w:rsidP="00114C78">
      <w:pPr>
        <w:pStyle w:val="NormalWeb"/>
        <w:shd w:val="clear" w:color="auto" w:fill="FFFFFF"/>
        <w:spacing w:beforeLines="30" w:before="72" w:beforeAutospacing="0" w:after="30" w:afterAutospacing="0" w:line="360" w:lineRule="auto"/>
        <w:jc w:val="both"/>
        <w:rPr>
          <w:rFonts w:ascii="Arial" w:hAnsi="Arial" w:cs="Arial"/>
          <w:color w:val="000000"/>
          <w:sz w:val="22"/>
          <w:szCs w:val="22"/>
          <w:shd w:val="clear" w:color="auto" w:fill="FFFFFF"/>
        </w:rPr>
      </w:pPr>
      <w:r w:rsidRPr="00C97BFF">
        <w:rPr>
          <w:rFonts w:ascii="Arial" w:hAnsi="Arial" w:cs="Arial"/>
          <w:color w:val="000000"/>
          <w:sz w:val="22"/>
          <w:szCs w:val="22"/>
        </w:rPr>
        <w:t xml:space="preserve"> </w:t>
      </w:r>
      <w:hyperlink r:id="rId11" w:anchor="!po=0.961538" w:history="1">
        <w:r w:rsidR="0075535A" w:rsidRPr="00C97BFF">
          <w:rPr>
            <w:rStyle w:val="Hyperlink"/>
            <w:rFonts w:ascii="Arial" w:eastAsia="Times New Roman" w:hAnsi="Arial" w:cs="Arial"/>
            <w:sz w:val="22"/>
            <w:szCs w:val="22"/>
            <w:shd w:val="clear" w:color="auto" w:fill="FFFFFF"/>
          </w:rPr>
          <w:t>https://www.ncbi.nlm.nih.gov/pmc/articles/PMC7375434/#!po=0.961538</w:t>
        </w:r>
      </w:hyperlink>
      <w:r w:rsidR="003C47DF" w:rsidRPr="00C97BFF">
        <w:rPr>
          <w:rStyle w:val="Hyperlink"/>
          <w:rFonts w:ascii="Arial" w:eastAsia="Times New Roman" w:hAnsi="Arial" w:cs="Arial"/>
          <w:sz w:val="22"/>
          <w:szCs w:val="22"/>
          <w:shd w:val="clear" w:color="auto" w:fill="FFFFFF"/>
        </w:rPr>
        <w:t xml:space="preserve"> </w:t>
      </w:r>
      <w:r w:rsidR="003262A2" w:rsidRPr="00C97BFF">
        <w:rPr>
          <w:rFonts w:ascii="Arial" w:eastAsia="Times New Roman" w:hAnsi="Arial" w:cs="Arial"/>
          <w:color w:val="000000"/>
          <w:sz w:val="22"/>
          <w:szCs w:val="22"/>
          <w:shd w:val="clear" w:color="auto" w:fill="FFFFFF"/>
        </w:rPr>
        <w:t>(Retention – Leadership Academy, 2021)</w:t>
      </w:r>
      <w:r w:rsidR="0092321F" w:rsidRPr="00C97BFF">
        <w:rPr>
          <w:rFonts w:ascii="Arial" w:eastAsia="Times New Roman" w:hAnsi="Arial" w:cs="Arial"/>
          <w:color w:val="000000"/>
          <w:sz w:val="22"/>
          <w:szCs w:val="22"/>
          <w:shd w:val="clear" w:color="auto" w:fill="FFFFFF"/>
        </w:rPr>
        <w:t>.</w:t>
      </w:r>
      <w:r w:rsidR="00A65C2C" w:rsidRPr="00C97BFF">
        <w:rPr>
          <w:rFonts w:ascii="Arial" w:eastAsia="Times New Roman" w:hAnsi="Arial" w:cs="Arial"/>
          <w:color w:val="000000"/>
          <w:sz w:val="22"/>
          <w:szCs w:val="22"/>
          <w:shd w:val="clear" w:color="auto" w:fill="FFFFFF"/>
        </w:rPr>
        <w:t xml:space="preserve">The RCN is stepping up its demands to make the health secretary accountable for the supply of nursing staff in </w:t>
      </w:r>
      <w:r w:rsidR="00512E03" w:rsidRPr="00C97BFF">
        <w:rPr>
          <w:rFonts w:ascii="Arial" w:eastAsia="Times New Roman" w:hAnsi="Arial" w:cs="Arial"/>
          <w:color w:val="000000"/>
          <w:sz w:val="22"/>
          <w:szCs w:val="22"/>
          <w:shd w:val="clear" w:color="auto" w:fill="FFFFFF"/>
        </w:rPr>
        <w:t>England</w:t>
      </w:r>
      <w:r w:rsidR="00512E03" w:rsidRPr="00C97BFF">
        <w:rPr>
          <w:rFonts w:ascii="Arial" w:hAnsi="Arial" w:cs="Arial"/>
          <w:sz w:val="22"/>
          <w:szCs w:val="22"/>
        </w:rPr>
        <w:t>.</w:t>
      </w:r>
      <w:r w:rsidR="00512E03" w:rsidRPr="00C97BFF">
        <w:rPr>
          <w:rFonts w:ascii="Arial" w:eastAsia="Times New Roman" w:hAnsi="Arial" w:cs="Arial"/>
          <w:color w:val="000000"/>
          <w:sz w:val="22"/>
          <w:szCs w:val="22"/>
          <w:shd w:val="clear" w:color="auto" w:fill="FFFFFF"/>
        </w:rPr>
        <w:t xml:space="preserve"> (RCN - Home | Royal College of Nursing, 2021</w:t>
      </w:r>
    </w:p>
    <w:p w14:paraId="216D91C5" w14:textId="2DDD1301" w:rsidR="007E7C1B" w:rsidRPr="00C97BFF" w:rsidRDefault="00B54252" w:rsidP="007963A5">
      <w:pPr>
        <w:pStyle w:val="NormalWeb"/>
        <w:shd w:val="clear" w:color="auto" w:fill="FFFFFF"/>
        <w:spacing w:beforeLines="30" w:before="72" w:beforeAutospacing="0" w:after="30" w:afterAutospacing="0" w:line="360" w:lineRule="auto"/>
        <w:jc w:val="both"/>
        <w:rPr>
          <w:rFonts w:ascii="Arial" w:eastAsia="Times New Roman" w:hAnsi="Arial" w:cs="Arial"/>
          <w:color w:val="000000"/>
          <w:sz w:val="22"/>
          <w:szCs w:val="22"/>
          <w:shd w:val="clear" w:color="auto" w:fill="FFFFFF"/>
        </w:rPr>
      </w:pPr>
      <w:r w:rsidRPr="00C97BFF">
        <w:rPr>
          <w:rFonts w:ascii="Arial" w:eastAsia="Times New Roman" w:hAnsi="Arial" w:cs="Arial"/>
          <w:b/>
          <w:bCs/>
          <w:color w:val="000000"/>
          <w:sz w:val="22"/>
          <w:szCs w:val="22"/>
          <w:shd w:val="clear" w:color="auto" w:fill="FFFFFF"/>
        </w:rPr>
        <w:t>References</w:t>
      </w:r>
    </w:p>
    <w:p w14:paraId="037DFA0D" w14:textId="77777777" w:rsidR="007E7C1B" w:rsidRPr="00C97BFF" w:rsidRDefault="007E7C1B" w:rsidP="0039303D">
      <w:pPr>
        <w:pStyle w:val="NormalWeb"/>
        <w:shd w:val="clear" w:color="auto" w:fill="FFFFFF"/>
        <w:spacing w:beforeLines="30" w:before="72" w:beforeAutospacing="0" w:after="30" w:afterAutospacing="0" w:line="360" w:lineRule="auto"/>
        <w:jc w:val="both"/>
        <w:rPr>
          <w:rFonts w:ascii="Arial" w:hAnsi="Arial" w:cs="Arial"/>
          <w:sz w:val="22"/>
          <w:szCs w:val="22"/>
        </w:rPr>
      </w:pPr>
      <w:r w:rsidRPr="00C97BFF">
        <w:rPr>
          <w:rFonts w:ascii="Arial" w:hAnsi="Arial" w:cs="Arial"/>
          <w:sz w:val="22"/>
          <w:szCs w:val="22"/>
        </w:rPr>
        <w:t>BBC. 2021. BBC World Service - The Conversation, Nurses on the frontline. [online]: &lt;https://www.bbc.co.uk/programmes/w3cszj35&gt; [Accessed 15 November 2021].</w:t>
      </w:r>
    </w:p>
    <w:p w14:paraId="12EE8324" w14:textId="77777777" w:rsidR="007E7C1B" w:rsidRPr="00C97BFF" w:rsidRDefault="007E7C1B" w:rsidP="0039303D">
      <w:pPr>
        <w:pStyle w:val="NormalWeb"/>
        <w:shd w:val="clear" w:color="auto" w:fill="FFFFFF"/>
        <w:spacing w:beforeLines="30" w:before="72" w:beforeAutospacing="0" w:after="30" w:afterAutospacing="0" w:line="360" w:lineRule="auto"/>
        <w:jc w:val="both"/>
        <w:rPr>
          <w:rFonts w:ascii="Arial" w:eastAsia="Times New Roman" w:hAnsi="Arial" w:cs="Arial"/>
          <w:color w:val="000000"/>
          <w:sz w:val="22"/>
          <w:szCs w:val="22"/>
          <w:shd w:val="clear" w:color="auto" w:fill="FFFFFF"/>
        </w:rPr>
      </w:pPr>
      <w:r w:rsidRPr="00C97BFF">
        <w:rPr>
          <w:rFonts w:ascii="Arial" w:eastAsia="Times New Roman" w:hAnsi="Arial" w:cs="Arial"/>
          <w:color w:val="000000"/>
          <w:sz w:val="22"/>
          <w:szCs w:val="22"/>
          <w:shd w:val="clear" w:color="auto" w:fill="FFFFFF"/>
        </w:rPr>
        <w:t>Collard, S., Scammell, J. and Tee, S., 2021. </w:t>
      </w:r>
      <w:r w:rsidRPr="00C97BFF">
        <w:rPr>
          <w:rFonts w:ascii="Arial" w:eastAsia="Times New Roman" w:hAnsi="Arial" w:cs="Arial"/>
          <w:i/>
          <w:iCs/>
          <w:color w:val="000000"/>
          <w:sz w:val="22"/>
          <w:szCs w:val="22"/>
          <w:shd w:val="clear" w:color="auto" w:fill="FFFFFF"/>
        </w:rPr>
        <w:t>Closing the gap on nurse retention: A scoping review of implications for undergraduate education</w:t>
      </w:r>
      <w:r w:rsidRPr="00C97BFF">
        <w:rPr>
          <w:rFonts w:ascii="Arial" w:eastAsia="Times New Roman" w:hAnsi="Arial" w:cs="Arial"/>
          <w:color w:val="000000"/>
          <w:sz w:val="22"/>
          <w:szCs w:val="22"/>
          <w:shd w:val="clear" w:color="auto" w:fill="FFFFFF"/>
        </w:rPr>
        <w:t>.</w:t>
      </w:r>
    </w:p>
    <w:p w14:paraId="6329BB51" w14:textId="77777777" w:rsidR="007E7C1B" w:rsidRPr="00C97BFF" w:rsidRDefault="007E7C1B" w:rsidP="0039303D">
      <w:pPr>
        <w:pStyle w:val="NormalWeb"/>
        <w:shd w:val="clear" w:color="auto" w:fill="FFFFFF"/>
        <w:spacing w:beforeLines="30" w:before="72" w:beforeAutospacing="0" w:after="30" w:afterAutospacing="0" w:line="360" w:lineRule="auto"/>
        <w:jc w:val="both"/>
        <w:rPr>
          <w:rFonts w:ascii="Arial" w:eastAsia="Times New Roman" w:hAnsi="Arial" w:cs="Arial"/>
          <w:color w:val="000000"/>
          <w:sz w:val="22"/>
          <w:szCs w:val="22"/>
          <w:shd w:val="clear" w:color="auto" w:fill="FFFFFF"/>
        </w:rPr>
      </w:pPr>
      <w:r w:rsidRPr="00C97BFF">
        <w:rPr>
          <w:rFonts w:ascii="Arial" w:eastAsia="Times New Roman" w:hAnsi="Arial" w:cs="Arial"/>
          <w:color w:val="000000"/>
          <w:sz w:val="22"/>
          <w:szCs w:val="22"/>
          <w:shd w:val="clear" w:color="auto" w:fill="FFFFFF"/>
        </w:rPr>
        <w:t>Full Fact. 2021. Full Fact - Full Fact is the UK's independent fact checking organisation. [online] Available at: &lt;https://fullfact.org/&gt; [Accessed 30 October 2021].</w:t>
      </w:r>
    </w:p>
    <w:p w14:paraId="5303F7F4" w14:textId="77777777" w:rsidR="007E7C1B" w:rsidRPr="00C97BFF" w:rsidRDefault="007E7C1B" w:rsidP="0039303D">
      <w:pPr>
        <w:pStyle w:val="NormalWeb"/>
        <w:shd w:val="clear" w:color="auto" w:fill="FFFFFF"/>
        <w:spacing w:beforeLines="30" w:before="72" w:beforeAutospacing="0" w:after="30" w:afterAutospacing="0" w:line="360" w:lineRule="auto"/>
        <w:jc w:val="both"/>
        <w:rPr>
          <w:rFonts w:ascii="Arial" w:eastAsia="Times New Roman" w:hAnsi="Arial" w:cs="Arial"/>
          <w:color w:val="000000"/>
          <w:sz w:val="22"/>
          <w:szCs w:val="22"/>
          <w:shd w:val="clear" w:color="auto" w:fill="FFFFFF"/>
        </w:rPr>
      </w:pPr>
      <w:r w:rsidRPr="00C97BFF">
        <w:rPr>
          <w:rFonts w:ascii="Arial" w:eastAsia="Times New Roman" w:hAnsi="Arial" w:cs="Arial"/>
          <w:color w:val="000000"/>
          <w:sz w:val="22"/>
          <w:szCs w:val="22"/>
          <w:shd w:val="clear" w:color="auto" w:fill="FFFFFF"/>
        </w:rPr>
        <w:t>Garrett, P., Dickson, H., Young, L. and Whelan, A., 2021. "The Happy Migrant Effect": perceptions of negative experiences of healthcare by patients with little or no English: a qualitative study across seven language groups</w:t>
      </w:r>
    </w:p>
    <w:p w14:paraId="5A4C2A33" w14:textId="77777777" w:rsidR="007E7C1B" w:rsidRPr="00C97BFF" w:rsidRDefault="007E7C1B" w:rsidP="0039303D">
      <w:pPr>
        <w:pStyle w:val="NormalWeb"/>
        <w:shd w:val="clear" w:color="auto" w:fill="FFFFFF"/>
        <w:spacing w:beforeLines="30" w:before="72" w:beforeAutospacing="0" w:after="30" w:afterAutospacing="0" w:line="360" w:lineRule="auto"/>
        <w:jc w:val="both"/>
        <w:rPr>
          <w:rFonts w:ascii="Arial" w:eastAsia="Times New Roman" w:hAnsi="Arial" w:cs="Arial"/>
          <w:color w:val="000000"/>
          <w:sz w:val="22"/>
          <w:szCs w:val="22"/>
          <w:shd w:val="clear" w:color="auto" w:fill="FFFFFF"/>
        </w:rPr>
      </w:pPr>
      <w:r w:rsidRPr="00C97BFF">
        <w:rPr>
          <w:rFonts w:ascii="Arial" w:eastAsia="Times New Roman" w:hAnsi="Arial" w:cs="Arial"/>
          <w:color w:val="000000"/>
          <w:sz w:val="22"/>
          <w:szCs w:val="22"/>
          <w:shd w:val="clear" w:color="auto" w:fill="FFFFFF"/>
        </w:rPr>
        <w:t>Leadershipacademy.nhs.uk. 2021. Retention – Leadership Academy. [online] Available at: &lt;https://www.leadershipacademy.nhs.uk/toolkit/identifying-managing-and-retaining-talent/retention/&gt; [Accessed 9 November 2021].</w:t>
      </w:r>
    </w:p>
    <w:p w14:paraId="36FBC935" w14:textId="77777777" w:rsidR="007E7C1B" w:rsidRPr="00C97BFF" w:rsidRDefault="007E7C1B" w:rsidP="0039303D">
      <w:pPr>
        <w:pStyle w:val="NormalWeb"/>
        <w:shd w:val="clear" w:color="auto" w:fill="FFFFFF"/>
        <w:spacing w:beforeLines="30" w:before="72" w:beforeAutospacing="0" w:after="30" w:afterAutospacing="0" w:line="360" w:lineRule="auto"/>
        <w:jc w:val="both"/>
        <w:rPr>
          <w:rFonts w:ascii="Arial" w:eastAsia="Times New Roman" w:hAnsi="Arial" w:cs="Arial"/>
          <w:color w:val="000000"/>
          <w:sz w:val="22"/>
          <w:szCs w:val="22"/>
          <w:shd w:val="clear" w:color="auto" w:fill="FFFFFF"/>
        </w:rPr>
      </w:pPr>
      <w:r w:rsidRPr="00C97BFF">
        <w:rPr>
          <w:rFonts w:ascii="Arial" w:eastAsia="Times New Roman" w:hAnsi="Arial" w:cs="Arial"/>
          <w:color w:val="000000"/>
          <w:sz w:val="22"/>
          <w:szCs w:val="22"/>
          <w:shd w:val="clear" w:color="auto" w:fill="FFFFFF"/>
        </w:rPr>
        <w:t>Lu, H., Zhao, Y. and While, A., 2019. Job satisfaction among hospital nurses: A literature review. International Journal of Nursing Studies, 94, pp.21-31</w:t>
      </w:r>
    </w:p>
    <w:p w14:paraId="7462D88F" w14:textId="77777777" w:rsidR="007E7C1B" w:rsidRPr="00C97BFF" w:rsidRDefault="007E7C1B" w:rsidP="0039303D">
      <w:pPr>
        <w:pStyle w:val="NormalWeb"/>
        <w:shd w:val="clear" w:color="auto" w:fill="FFFFFF"/>
        <w:spacing w:beforeLines="30" w:before="72" w:beforeAutospacing="0" w:after="30" w:afterAutospacing="0" w:line="360" w:lineRule="auto"/>
        <w:jc w:val="both"/>
        <w:rPr>
          <w:rFonts w:ascii="Arial" w:eastAsia="Times New Roman" w:hAnsi="Arial" w:cs="Arial"/>
          <w:color w:val="000000"/>
          <w:sz w:val="22"/>
          <w:szCs w:val="22"/>
          <w:shd w:val="clear" w:color="auto" w:fill="FFFFFF"/>
        </w:rPr>
      </w:pPr>
      <w:r w:rsidRPr="00C97BFF">
        <w:rPr>
          <w:rFonts w:ascii="Arial" w:eastAsia="Times New Roman" w:hAnsi="Arial" w:cs="Arial"/>
          <w:color w:val="000000"/>
          <w:sz w:val="22"/>
          <w:szCs w:val="22"/>
          <w:shd w:val="clear" w:color="auto" w:fill="FFFFFF"/>
        </w:rPr>
        <w:t>Nurses.co.uk. 2021. Stats And Facts: UK Nursing, Social Care And Healthcare 2021. [online] Available at: &lt;https://www.nurses.co.uk/blog/stats-and-facts-uk-nursing-social-care-and-healthcare-2021/#Nursing&gt; [Accessed 31 October 2021].</w:t>
      </w:r>
    </w:p>
    <w:p w14:paraId="0F1ACBC8" w14:textId="77777777" w:rsidR="007E7C1B" w:rsidRPr="00C97BFF" w:rsidRDefault="007E7C1B" w:rsidP="0039303D">
      <w:pPr>
        <w:pStyle w:val="NormalWeb"/>
        <w:shd w:val="clear" w:color="auto" w:fill="FFFFFF"/>
        <w:spacing w:beforeLines="30" w:before="72" w:beforeAutospacing="0" w:after="30" w:afterAutospacing="0" w:line="360" w:lineRule="auto"/>
        <w:jc w:val="both"/>
        <w:rPr>
          <w:rFonts w:ascii="Arial" w:eastAsia="Times New Roman" w:hAnsi="Arial" w:cs="Arial"/>
          <w:color w:val="000000"/>
          <w:sz w:val="22"/>
          <w:szCs w:val="22"/>
          <w:shd w:val="clear" w:color="auto" w:fill="FFFFFF"/>
        </w:rPr>
      </w:pPr>
      <w:r w:rsidRPr="00C97BFF">
        <w:rPr>
          <w:rFonts w:ascii="Arial" w:eastAsia="Times New Roman" w:hAnsi="Arial" w:cs="Arial"/>
          <w:color w:val="000000"/>
          <w:sz w:val="22"/>
          <w:szCs w:val="22"/>
          <w:shd w:val="clear" w:color="auto" w:fill="FFFFFF"/>
        </w:rPr>
        <w:t xml:space="preserve">NURSING IN PRACTICE. 2021. ‘NEARLY 30% OF NURSES AND MIDWIVES MORE LIKELY TO QUIT THAN A YEAR AGO’. [ONLINE] AVAILABLE AT: </w:t>
      </w:r>
      <w:r w:rsidRPr="00C97BFF">
        <w:rPr>
          <w:rFonts w:ascii="Arial" w:eastAsia="Times New Roman" w:hAnsi="Arial" w:cs="Arial"/>
          <w:color w:val="000000"/>
          <w:sz w:val="22"/>
          <w:szCs w:val="22"/>
          <w:shd w:val="clear" w:color="auto" w:fill="FFFFFF"/>
        </w:rPr>
        <w:lastRenderedPageBreak/>
        <w:t xml:space="preserve">&lt;HTTPS://WWW.NURSINGINPRACTICE.COM/COVID-19/NEARLY-30-OF-NURSES-AND-MIDWIVES-MORE-LIKELY-TO-QUIT-THAN-A-YEAR-AGO/&gt; [ACCESSED 30 OCTOBER </w:t>
      </w:r>
    </w:p>
    <w:p w14:paraId="12086571" w14:textId="77777777" w:rsidR="007E7C1B" w:rsidRPr="00C97BFF" w:rsidRDefault="007E7C1B" w:rsidP="0039303D">
      <w:pPr>
        <w:pStyle w:val="NormalWeb"/>
        <w:shd w:val="clear" w:color="auto" w:fill="FFFFFF"/>
        <w:spacing w:beforeLines="30" w:before="72" w:beforeAutospacing="0" w:after="30" w:afterAutospacing="0" w:line="360" w:lineRule="auto"/>
        <w:jc w:val="both"/>
        <w:rPr>
          <w:rFonts w:ascii="Arial" w:eastAsia="Times New Roman" w:hAnsi="Arial" w:cs="Arial"/>
          <w:color w:val="000000"/>
          <w:sz w:val="22"/>
          <w:szCs w:val="22"/>
          <w:shd w:val="clear" w:color="auto" w:fill="FFFFFF"/>
        </w:rPr>
      </w:pPr>
      <w:r w:rsidRPr="00C97BFF">
        <w:rPr>
          <w:rFonts w:ascii="Arial" w:eastAsia="Times New Roman" w:hAnsi="Arial" w:cs="Arial"/>
          <w:color w:val="000000"/>
          <w:sz w:val="22"/>
          <w:szCs w:val="22"/>
          <w:shd w:val="clear" w:color="auto" w:fill="FFFFFF"/>
        </w:rPr>
        <w:t>The Royal College of Nursing. 2021. </w:t>
      </w:r>
      <w:r w:rsidRPr="00C97BFF">
        <w:rPr>
          <w:rFonts w:ascii="Arial" w:eastAsia="Times New Roman" w:hAnsi="Arial" w:cs="Arial"/>
          <w:i/>
          <w:iCs/>
          <w:color w:val="000000"/>
          <w:sz w:val="22"/>
          <w:szCs w:val="22"/>
          <w:shd w:val="clear" w:color="auto" w:fill="FFFFFF"/>
        </w:rPr>
        <w:t>RCN - Home | Royal College of Nursing</w:t>
      </w:r>
      <w:r w:rsidRPr="00C97BFF">
        <w:rPr>
          <w:rFonts w:ascii="Arial" w:eastAsia="Times New Roman" w:hAnsi="Arial" w:cs="Arial"/>
          <w:color w:val="000000"/>
          <w:sz w:val="22"/>
          <w:szCs w:val="22"/>
          <w:shd w:val="clear" w:color="auto" w:fill="FFFFFF"/>
        </w:rPr>
        <w:t>. [online] Available at: &lt;https://www.rcn.org.uk/&gt; [Accessed 16 November 2021].</w:t>
      </w:r>
    </w:p>
    <w:p w14:paraId="672852DA" w14:textId="77777777" w:rsidR="007E7C1B" w:rsidRPr="00C97BFF" w:rsidRDefault="007E7C1B" w:rsidP="0039303D">
      <w:pPr>
        <w:pStyle w:val="NormalWeb"/>
        <w:shd w:val="clear" w:color="auto" w:fill="FFFFFF"/>
        <w:spacing w:beforeLines="30" w:before="72" w:beforeAutospacing="0" w:after="30" w:afterAutospacing="0" w:line="360" w:lineRule="auto"/>
        <w:jc w:val="both"/>
        <w:rPr>
          <w:rFonts w:ascii="Arial" w:eastAsia="Times New Roman" w:hAnsi="Arial" w:cs="Arial"/>
          <w:color w:val="000000"/>
          <w:sz w:val="22"/>
          <w:szCs w:val="22"/>
          <w:shd w:val="clear" w:color="auto" w:fill="FFFFFF"/>
        </w:rPr>
      </w:pPr>
      <w:r w:rsidRPr="00C97BFF">
        <w:rPr>
          <w:rFonts w:ascii="Arial" w:eastAsia="Times New Roman" w:hAnsi="Arial" w:cs="Arial"/>
          <w:color w:val="000000"/>
          <w:sz w:val="22"/>
          <w:szCs w:val="22"/>
          <w:shd w:val="clear" w:color="auto" w:fill="FFFFFF"/>
        </w:rPr>
        <w:t>WALLIS, A. and KENNEDY, K., 2012. Leadership training to improve nurse retention. Journal of Nursing Management, 21(4), pp.624-632</w:t>
      </w:r>
    </w:p>
    <w:p w14:paraId="10FF54E2" w14:textId="77777777" w:rsidR="007E7C1B" w:rsidRPr="00C97BFF" w:rsidRDefault="007E7C1B" w:rsidP="0039303D">
      <w:pPr>
        <w:pStyle w:val="NormalWeb"/>
        <w:shd w:val="clear" w:color="auto" w:fill="FFFFFF"/>
        <w:spacing w:beforeLines="30" w:before="72" w:beforeAutospacing="0" w:after="30" w:afterAutospacing="0" w:line="360" w:lineRule="auto"/>
        <w:jc w:val="both"/>
        <w:rPr>
          <w:rFonts w:ascii="Arial" w:eastAsia="Times New Roman" w:hAnsi="Arial" w:cs="Arial"/>
          <w:color w:val="000000"/>
          <w:sz w:val="22"/>
          <w:szCs w:val="22"/>
          <w:shd w:val="clear" w:color="auto" w:fill="FFFFFF"/>
        </w:rPr>
      </w:pPr>
      <w:r w:rsidRPr="00C97BFF">
        <w:rPr>
          <w:rFonts w:ascii="Arial" w:eastAsia="Times New Roman" w:hAnsi="Arial" w:cs="Arial"/>
          <w:color w:val="000000"/>
          <w:sz w:val="22"/>
          <w:szCs w:val="22"/>
          <w:shd w:val="clear" w:color="auto" w:fill="FFFFFF"/>
        </w:rPr>
        <w:t>WALLIS, A. and KENNEDY, K., n.d. Leadership training to improve nurse retention.</w:t>
      </w:r>
    </w:p>
    <w:p w14:paraId="2E6813DB" w14:textId="77777777" w:rsidR="007E7C1B" w:rsidRPr="00C97BFF" w:rsidRDefault="007E7C1B" w:rsidP="0039303D">
      <w:pPr>
        <w:pStyle w:val="NormalWeb"/>
        <w:shd w:val="clear" w:color="auto" w:fill="FFFFFF"/>
        <w:spacing w:beforeLines="30" w:before="72" w:beforeAutospacing="0" w:after="30" w:afterAutospacing="0" w:line="360" w:lineRule="auto"/>
        <w:jc w:val="both"/>
        <w:rPr>
          <w:rFonts w:ascii="Arial" w:eastAsia="Times New Roman" w:hAnsi="Arial" w:cs="Arial"/>
          <w:color w:val="000000"/>
          <w:sz w:val="22"/>
          <w:szCs w:val="22"/>
          <w:shd w:val="clear" w:color="auto" w:fill="FFFFFF"/>
        </w:rPr>
      </w:pPr>
      <w:r w:rsidRPr="00C97BFF">
        <w:rPr>
          <w:rFonts w:ascii="Arial" w:hAnsi="Arial" w:cs="Arial"/>
          <w:color w:val="000000"/>
          <w:sz w:val="22"/>
          <w:szCs w:val="22"/>
          <w:shd w:val="clear" w:color="auto" w:fill="FFFFFF"/>
        </w:rPr>
        <w:t>Wylie, B., 2021. </w:t>
      </w:r>
      <w:r w:rsidRPr="00C97BFF">
        <w:rPr>
          <w:rFonts w:ascii="Arial" w:hAnsi="Arial" w:cs="Arial"/>
          <w:i/>
          <w:iCs/>
          <w:color w:val="000000"/>
          <w:sz w:val="22"/>
          <w:szCs w:val="22"/>
          <w:shd w:val="clear" w:color="auto" w:fill="FFFFFF"/>
        </w:rPr>
        <w:t>Stepping cautiously towards reform</w:t>
      </w:r>
      <w:r w:rsidRPr="00C97BFF">
        <w:rPr>
          <w:rFonts w:ascii="Arial" w:hAnsi="Arial" w:cs="Arial"/>
          <w:color w:val="000000"/>
          <w:sz w:val="22"/>
          <w:szCs w:val="22"/>
          <w:shd w:val="clear" w:color="auto" w:fill="FFFFFF"/>
        </w:rPr>
        <w:t>.</w:t>
      </w:r>
    </w:p>
    <w:sectPr w:rsidR="007E7C1B" w:rsidRPr="00C97BFF" w:rsidSect="0031774F">
      <w:footerReference w:type="even" r:id="rId12"/>
      <w:footerReference w:type="default" r:id="rId1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CD293E" w14:textId="77777777" w:rsidR="00E8340C" w:rsidRDefault="00E8340C" w:rsidP="00280DE0">
      <w:pPr>
        <w:spacing w:after="0" w:line="240" w:lineRule="auto"/>
      </w:pPr>
      <w:r>
        <w:separator/>
      </w:r>
    </w:p>
  </w:endnote>
  <w:endnote w:type="continuationSeparator" w:id="0">
    <w:p w14:paraId="2C8DA0D7" w14:textId="77777777" w:rsidR="00E8340C" w:rsidRDefault="00E8340C" w:rsidP="00280DE0">
      <w:pPr>
        <w:spacing w:after="0" w:line="240" w:lineRule="auto"/>
      </w:pPr>
      <w:r>
        <w:continuationSeparator/>
      </w:r>
    </w:p>
  </w:endnote>
  <w:endnote w:type="continuationNotice" w:id="1">
    <w:p w14:paraId="14DEE8CC" w14:textId="77777777" w:rsidR="00E8340C" w:rsidRDefault="00E8340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61645231"/>
      <w:docPartObj>
        <w:docPartGallery w:val="Page Numbers (Bottom of Page)"/>
        <w:docPartUnique/>
      </w:docPartObj>
    </w:sdtPr>
    <w:sdtEndPr>
      <w:rPr>
        <w:rStyle w:val="PageNumber"/>
      </w:rPr>
    </w:sdtEndPr>
    <w:sdtContent>
      <w:p w14:paraId="4766172A" w14:textId="5EEE1907" w:rsidR="00280DE0" w:rsidRDefault="00280DE0" w:rsidP="00766C0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892FD3" w14:textId="77777777" w:rsidR="00280DE0" w:rsidRDefault="00280DE0" w:rsidP="00280DE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5125716"/>
      <w:docPartObj>
        <w:docPartGallery w:val="Page Numbers (Bottom of Page)"/>
        <w:docPartUnique/>
      </w:docPartObj>
    </w:sdtPr>
    <w:sdtEndPr>
      <w:rPr>
        <w:noProof/>
      </w:rPr>
    </w:sdtEndPr>
    <w:sdtContent>
      <w:p w14:paraId="7BBC5832" w14:textId="57229104" w:rsidR="00860F69" w:rsidRDefault="00860F6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4409E9" w14:textId="5805DF49" w:rsidR="00AF1862" w:rsidRDefault="00AF1862" w:rsidP="00280DE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F1E6E" w14:textId="77777777" w:rsidR="00E8340C" w:rsidRDefault="00E8340C" w:rsidP="00280DE0">
      <w:pPr>
        <w:spacing w:after="0" w:line="240" w:lineRule="auto"/>
      </w:pPr>
      <w:r>
        <w:separator/>
      </w:r>
    </w:p>
  </w:footnote>
  <w:footnote w:type="continuationSeparator" w:id="0">
    <w:p w14:paraId="255F3018" w14:textId="77777777" w:rsidR="00E8340C" w:rsidRDefault="00E8340C" w:rsidP="00280DE0">
      <w:pPr>
        <w:spacing w:after="0" w:line="240" w:lineRule="auto"/>
      </w:pPr>
      <w:r>
        <w:continuationSeparator/>
      </w:r>
    </w:p>
  </w:footnote>
  <w:footnote w:type="continuationNotice" w:id="1">
    <w:p w14:paraId="4C267CCC" w14:textId="77777777" w:rsidR="00E8340C" w:rsidRDefault="00E8340C">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gutterAtTop/>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5CE"/>
    <w:rsid w:val="0000384B"/>
    <w:rsid w:val="000041AD"/>
    <w:rsid w:val="00005D43"/>
    <w:rsid w:val="0001681A"/>
    <w:rsid w:val="000243AC"/>
    <w:rsid w:val="00027B9C"/>
    <w:rsid w:val="00037183"/>
    <w:rsid w:val="000408E2"/>
    <w:rsid w:val="00044D6D"/>
    <w:rsid w:val="00045FEC"/>
    <w:rsid w:val="00051A20"/>
    <w:rsid w:val="00055E0C"/>
    <w:rsid w:val="00061970"/>
    <w:rsid w:val="000630D9"/>
    <w:rsid w:val="000648C1"/>
    <w:rsid w:val="00065433"/>
    <w:rsid w:val="00067584"/>
    <w:rsid w:val="00071CE9"/>
    <w:rsid w:val="000759C8"/>
    <w:rsid w:val="000762F5"/>
    <w:rsid w:val="00076791"/>
    <w:rsid w:val="00077538"/>
    <w:rsid w:val="00077761"/>
    <w:rsid w:val="0008507D"/>
    <w:rsid w:val="000855E0"/>
    <w:rsid w:val="00096EDC"/>
    <w:rsid w:val="000A3C01"/>
    <w:rsid w:val="000A467C"/>
    <w:rsid w:val="000B1A74"/>
    <w:rsid w:val="000B20A1"/>
    <w:rsid w:val="000B324B"/>
    <w:rsid w:val="000B3BA9"/>
    <w:rsid w:val="000B506C"/>
    <w:rsid w:val="000B600A"/>
    <w:rsid w:val="000B61ED"/>
    <w:rsid w:val="000C1117"/>
    <w:rsid w:val="000C32B4"/>
    <w:rsid w:val="000C4EE0"/>
    <w:rsid w:val="000D0114"/>
    <w:rsid w:val="000D3FE3"/>
    <w:rsid w:val="000E3572"/>
    <w:rsid w:val="000E5B96"/>
    <w:rsid w:val="000E6E63"/>
    <w:rsid w:val="00102B94"/>
    <w:rsid w:val="00102CF2"/>
    <w:rsid w:val="00104441"/>
    <w:rsid w:val="001054F7"/>
    <w:rsid w:val="001111CE"/>
    <w:rsid w:val="0011359C"/>
    <w:rsid w:val="0011404D"/>
    <w:rsid w:val="0011488C"/>
    <w:rsid w:val="00114C78"/>
    <w:rsid w:val="001151F1"/>
    <w:rsid w:val="0012013F"/>
    <w:rsid w:val="0012295A"/>
    <w:rsid w:val="00125520"/>
    <w:rsid w:val="0012594F"/>
    <w:rsid w:val="00131CE9"/>
    <w:rsid w:val="00133132"/>
    <w:rsid w:val="00135378"/>
    <w:rsid w:val="00140D9F"/>
    <w:rsid w:val="001411C0"/>
    <w:rsid w:val="0014202E"/>
    <w:rsid w:val="001448D7"/>
    <w:rsid w:val="001518BC"/>
    <w:rsid w:val="00151AB1"/>
    <w:rsid w:val="0015318E"/>
    <w:rsid w:val="001563CD"/>
    <w:rsid w:val="00161836"/>
    <w:rsid w:val="00161F6A"/>
    <w:rsid w:val="001622BB"/>
    <w:rsid w:val="00162A56"/>
    <w:rsid w:val="00163526"/>
    <w:rsid w:val="001657C7"/>
    <w:rsid w:val="0016598A"/>
    <w:rsid w:val="001719FE"/>
    <w:rsid w:val="00174E0D"/>
    <w:rsid w:val="00184559"/>
    <w:rsid w:val="00185410"/>
    <w:rsid w:val="00185B01"/>
    <w:rsid w:val="001879AC"/>
    <w:rsid w:val="00193F07"/>
    <w:rsid w:val="001944B5"/>
    <w:rsid w:val="00194A1D"/>
    <w:rsid w:val="001A28A5"/>
    <w:rsid w:val="001A4961"/>
    <w:rsid w:val="001A73F4"/>
    <w:rsid w:val="001C5E0A"/>
    <w:rsid w:val="001C69E2"/>
    <w:rsid w:val="001C7100"/>
    <w:rsid w:val="001D2108"/>
    <w:rsid w:val="001D4CE1"/>
    <w:rsid w:val="001D62F6"/>
    <w:rsid w:val="001E057F"/>
    <w:rsid w:val="001E2374"/>
    <w:rsid w:val="001E3553"/>
    <w:rsid w:val="001E6B9C"/>
    <w:rsid w:val="001F123C"/>
    <w:rsid w:val="001F158D"/>
    <w:rsid w:val="001F2A44"/>
    <w:rsid w:val="001F3624"/>
    <w:rsid w:val="001F6183"/>
    <w:rsid w:val="0020254F"/>
    <w:rsid w:val="00202B78"/>
    <w:rsid w:val="002059D7"/>
    <w:rsid w:val="002063AD"/>
    <w:rsid w:val="00207811"/>
    <w:rsid w:val="002113E0"/>
    <w:rsid w:val="00216B9A"/>
    <w:rsid w:val="0022390A"/>
    <w:rsid w:val="002239CD"/>
    <w:rsid w:val="00224C9A"/>
    <w:rsid w:val="0023704F"/>
    <w:rsid w:val="002432F1"/>
    <w:rsid w:val="0025345E"/>
    <w:rsid w:val="00256ABB"/>
    <w:rsid w:val="00263975"/>
    <w:rsid w:val="00263D8A"/>
    <w:rsid w:val="002655E4"/>
    <w:rsid w:val="00266EBB"/>
    <w:rsid w:val="00267321"/>
    <w:rsid w:val="002673F5"/>
    <w:rsid w:val="00271703"/>
    <w:rsid w:val="002772F3"/>
    <w:rsid w:val="00280DE0"/>
    <w:rsid w:val="002828C9"/>
    <w:rsid w:val="00284C04"/>
    <w:rsid w:val="002979A3"/>
    <w:rsid w:val="002A2A17"/>
    <w:rsid w:val="002A6682"/>
    <w:rsid w:val="002A67AE"/>
    <w:rsid w:val="002A718C"/>
    <w:rsid w:val="002A7BF7"/>
    <w:rsid w:val="002B0363"/>
    <w:rsid w:val="002B062E"/>
    <w:rsid w:val="002B0CA1"/>
    <w:rsid w:val="002B271F"/>
    <w:rsid w:val="002B420A"/>
    <w:rsid w:val="002B4621"/>
    <w:rsid w:val="002B4C51"/>
    <w:rsid w:val="002C136A"/>
    <w:rsid w:val="002C3B0D"/>
    <w:rsid w:val="002C6B6D"/>
    <w:rsid w:val="002D3520"/>
    <w:rsid w:val="002D445E"/>
    <w:rsid w:val="002E1931"/>
    <w:rsid w:val="002E3BED"/>
    <w:rsid w:val="002E785B"/>
    <w:rsid w:val="002F2136"/>
    <w:rsid w:val="002F272E"/>
    <w:rsid w:val="002F3B17"/>
    <w:rsid w:val="002F56BF"/>
    <w:rsid w:val="002F64FE"/>
    <w:rsid w:val="003003D5"/>
    <w:rsid w:val="00315DAA"/>
    <w:rsid w:val="0031774F"/>
    <w:rsid w:val="0032520B"/>
    <w:rsid w:val="00325BBC"/>
    <w:rsid w:val="003262A2"/>
    <w:rsid w:val="003302F5"/>
    <w:rsid w:val="00330A4E"/>
    <w:rsid w:val="00332D13"/>
    <w:rsid w:val="00336534"/>
    <w:rsid w:val="00337D0D"/>
    <w:rsid w:val="0034200E"/>
    <w:rsid w:val="00342087"/>
    <w:rsid w:val="00344193"/>
    <w:rsid w:val="0034505F"/>
    <w:rsid w:val="00350DD3"/>
    <w:rsid w:val="003618EC"/>
    <w:rsid w:val="00361D9A"/>
    <w:rsid w:val="003677CB"/>
    <w:rsid w:val="003724E3"/>
    <w:rsid w:val="00381E27"/>
    <w:rsid w:val="00390705"/>
    <w:rsid w:val="0039303D"/>
    <w:rsid w:val="00393B63"/>
    <w:rsid w:val="003976BB"/>
    <w:rsid w:val="00397B77"/>
    <w:rsid w:val="003A316E"/>
    <w:rsid w:val="003A4512"/>
    <w:rsid w:val="003A566E"/>
    <w:rsid w:val="003A5AF2"/>
    <w:rsid w:val="003B01F7"/>
    <w:rsid w:val="003B2464"/>
    <w:rsid w:val="003C2E4A"/>
    <w:rsid w:val="003C47DF"/>
    <w:rsid w:val="003C69BF"/>
    <w:rsid w:val="003C6C08"/>
    <w:rsid w:val="003D3500"/>
    <w:rsid w:val="003D4806"/>
    <w:rsid w:val="003E0FD6"/>
    <w:rsid w:val="003E37B1"/>
    <w:rsid w:val="003F0B91"/>
    <w:rsid w:val="003F56A1"/>
    <w:rsid w:val="00410454"/>
    <w:rsid w:val="0041434E"/>
    <w:rsid w:val="00421020"/>
    <w:rsid w:val="00424A89"/>
    <w:rsid w:val="00424DCB"/>
    <w:rsid w:val="004255CB"/>
    <w:rsid w:val="00425D2B"/>
    <w:rsid w:val="004308C6"/>
    <w:rsid w:val="0043147E"/>
    <w:rsid w:val="0044787B"/>
    <w:rsid w:val="004545F6"/>
    <w:rsid w:val="004610C1"/>
    <w:rsid w:val="00462D38"/>
    <w:rsid w:val="004645BB"/>
    <w:rsid w:val="00470DA4"/>
    <w:rsid w:val="00473034"/>
    <w:rsid w:val="00474465"/>
    <w:rsid w:val="00475E6A"/>
    <w:rsid w:val="00480DBB"/>
    <w:rsid w:val="004828F0"/>
    <w:rsid w:val="004863EA"/>
    <w:rsid w:val="00492564"/>
    <w:rsid w:val="004933B5"/>
    <w:rsid w:val="00494582"/>
    <w:rsid w:val="00495A87"/>
    <w:rsid w:val="004970B6"/>
    <w:rsid w:val="004A660C"/>
    <w:rsid w:val="004A70C9"/>
    <w:rsid w:val="004A778E"/>
    <w:rsid w:val="004A7F5A"/>
    <w:rsid w:val="004B29A1"/>
    <w:rsid w:val="004B2CD3"/>
    <w:rsid w:val="004B6027"/>
    <w:rsid w:val="004C1B38"/>
    <w:rsid w:val="004C26D1"/>
    <w:rsid w:val="004C4D5A"/>
    <w:rsid w:val="004C50E3"/>
    <w:rsid w:val="004D0590"/>
    <w:rsid w:val="004D55E6"/>
    <w:rsid w:val="004E0C5C"/>
    <w:rsid w:val="004E3458"/>
    <w:rsid w:val="004E4CA6"/>
    <w:rsid w:val="004E5C36"/>
    <w:rsid w:val="00501013"/>
    <w:rsid w:val="00501312"/>
    <w:rsid w:val="005038B9"/>
    <w:rsid w:val="00505C5B"/>
    <w:rsid w:val="005114C4"/>
    <w:rsid w:val="00512E03"/>
    <w:rsid w:val="00517998"/>
    <w:rsid w:val="00520246"/>
    <w:rsid w:val="005206F0"/>
    <w:rsid w:val="00521DA2"/>
    <w:rsid w:val="00522882"/>
    <w:rsid w:val="0052577B"/>
    <w:rsid w:val="0052726D"/>
    <w:rsid w:val="0053306A"/>
    <w:rsid w:val="00542039"/>
    <w:rsid w:val="005506F4"/>
    <w:rsid w:val="00552C46"/>
    <w:rsid w:val="005540A3"/>
    <w:rsid w:val="00556FA2"/>
    <w:rsid w:val="00563A47"/>
    <w:rsid w:val="00565A9B"/>
    <w:rsid w:val="00566E7C"/>
    <w:rsid w:val="0058043D"/>
    <w:rsid w:val="00582329"/>
    <w:rsid w:val="00583541"/>
    <w:rsid w:val="005860E6"/>
    <w:rsid w:val="0058650A"/>
    <w:rsid w:val="005902BD"/>
    <w:rsid w:val="00590F32"/>
    <w:rsid w:val="00591E82"/>
    <w:rsid w:val="005961AA"/>
    <w:rsid w:val="005A11E2"/>
    <w:rsid w:val="005A5E9E"/>
    <w:rsid w:val="005B24BD"/>
    <w:rsid w:val="005B2AAC"/>
    <w:rsid w:val="005B3A4B"/>
    <w:rsid w:val="005B6768"/>
    <w:rsid w:val="005C3608"/>
    <w:rsid w:val="005C4501"/>
    <w:rsid w:val="005D4A39"/>
    <w:rsid w:val="005D51C0"/>
    <w:rsid w:val="005D7E82"/>
    <w:rsid w:val="005E0EF2"/>
    <w:rsid w:val="005E10EF"/>
    <w:rsid w:val="005E5390"/>
    <w:rsid w:val="005E7108"/>
    <w:rsid w:val="005F03D7"/>
    <w:rsid w:val="005F077E"/>
    <w:rsid w:val="005F07A4"/>
    <w:rsid w:val="006000A5"/>
    <w:rsid w:val="00602C56"/>
    <w:rsid w:val="00602FF9"/>
    <w:rsid w:val="00603B84"/>
    <w:rsid w:val="006053DD"/>
    <w:rsid w:val="00610612"/>
    <w:rsid w:val="00620AF7"/>
    <w:rsid w:val="00623CDB"/>
    <w:rsid w:val="006260D9"/>
    <w:rsid w:val="006276D5"/>
    <w:rsid w:val="00632699"/>
    <w:rsid w:val="006370CC"/>
    <w:rsid w:val="00642E58"/>
    <w:rsid w:val="00647E6F"/>
    <w:rsid w:val="006512A9"/>
    <w:rsid w:val="0065403D"/>
    <w:rsid w:val="00656545"/>
    <w:rsid w:val="0066298C"/>
    <w:rsid w:val="00665399"/>
    <w:rsid w:val="00672C88"/>
    <w:rsid w:val="00672F9B"/>
    <w:rsid w:val="00673714"/>
    <w:rsid w:val="00675B04"/>
    <w:rsid w:val="00675F63"/>
    <w:rsid w:val="00681F92"/>
    <w:rsid w:val="0068685B"/>
    <w:rsid w:val="00695892"/>
    <w:rsid w:val="006A4F84"/>
    <w:rsid w:val="006A6946"/>
    <w:rsid w:val="006B0B42"/>
    <w:rsid w:val="006B320B"/>
    <w:rsid w:val="006B6512"/>
    <w:rsid w:val="006C2243"/>
    <w:rsid w:val="006C3246"/>
    <w:rsid w:val="006C4054"/>
    <w:rsid w:val="006C5A4B"/>
    <w:rsid w:val="006D32F7"/>
    <w:rsid w:val="006D3354"/>
    <w:rsid w:val="006D6C89"/>
    <w:rsid w:val="006D7D0C"/>
    <w:rsid w:val="006E0C91"/>
    <w:rsid w:val="006E1B4D"/>
    <w:rsid w:val="00702A39"/>
    <w:rsid w:val="00705D7E"/>
    <w:rsid w:val="00706A12"/>
    <w:rsid w:val="007119CC"/>
    <w:rsid w:val="00711CF4"/>
    <w:rsid w:val="00716713"/>
    <w:rsid w:val="007175BE"/>
    <w:rsid w:val="00720E32"/>
    <w:rsid w:val="00721DB3"/>
    <w:rsid w:val="00722BD3"/>
    <w:rsid w:val="00723EE9"/>
    <w:rsid w:val="0074033A"/>
    <w:rsid w:val="00745F4C"/>
    <w:rsid w:val="007464D1"/>
    <w:rsid w:val="0074659C"/>
    <w:rsid w:val="00747553"/>
    <w:rsid w:val="0075225E"/>
    <w:rsid w:val="00753C5F"/>
    <w:rsid w:val="0075535A"/>
    <w:rsid w:val="00755990"/>
    <w:rsid w:val="00760F72"/>
    <w:rsid w:val="00766C0D"/>
    <w:rsid w:val="007744B5"/>
    <w:rsid w:val="00790C4D"/>
    <w:rsid w:val="00795C18"/>
    <w:rsid w:val="007963A5"/>
    <w:rsid w:val="007972CB"/>
    <w:rsid w:val="007A29EB"/>
    <w:rsid w:val="007A7B72"/>
    <w:rsid w:val="007B4FA4"/>
    <w:rsid w:val="007B5595"/>
    <w:rsid w:val="007C14EE"/>
    <w:rsid w:val="007D35AE"/>
    <w:rsid w:val="007D5B08"/>
    <w:rsid w:val="007D6874"/>
    <w:rsid w:val="007E3D49"/>
    <w:rsid w:val="007E46EA"/>
    <w:rsid w:val="007E7C1B"/>
    <w:rsid w:val="007F4395"/>
    <w:rsid w:val="007F49CF"/>
    <w:rsid w:val="00805946"/>
    <w:rsid w:val="00810D06"/>
    <w:rsid w:val="00813053"/>
    <w:rsid w:val="00825321"/>
    <w:rsid w:val="008259EF"/>
    <w:rsid w:val="008319AF"/>
    <w:rsid w:val="00832449"/>
    <w:rsid w:val="00835175"/>
    <w:rsid w:val="008421B2"/>
    <w:rsid w:val="00845138"/>
    <w:rsid w:val="00847DCD"/>
    <w:rsid w:val="00854923"/>
    <w:rsid w:val="00855434"/>
    <w:rsid w:val="0085675E"/>
    <w:rsid w:val="00856EC4"/>
    <w:rsid w:val="0085768F"/>
    <w:rsid w:val="00860F69"/>
    <w:rsid w:val="008625A8"/>
    <w:rsid w:val="00866E36"/>
    <w:rsid w:val="008729E6"/>
    <w:rsid w:val="00874559"/>
    <w:rsid w:val="00875179"/>
    <w:rsid w:val="00877498"/>
    <w:rsid w:val="00877AB0"/>
    <w:rsid w:val="008813D5"/>
    <w:rsid w:val="00884063"/>
    <w:rsid w:val="008877A1"/>
    <w:rsid w:val="00891509"/>
    <w:rsid w:val="00891D5C"/>
    <w:rsid w:val="008943C1"/>
    <w:rsid w:val="008946E7"/>
    <w:rsid w:val="00895D99"/>
    <w:rsid w:val="00896F88"/>
    <w:rsid w:val="008A1386"/>
    <w:rsid w:val="008A3A99"/>
    <w:rsid w:val="008B0C4A"/>
    <w:rsid w:val="008B668F"/>
    <w:rsid w:val="008C2F95"/>
    <w:rsid w:val="008D1A68"/>
    <w:rsid w:val="008D1BDD"/>
    <w:rsid w:val="008D268F"/>
    <w:rsid w:val="008D5588"/>
    <w:rsid w:val="008E1406"/>
    <w:rsid w:val="008E1489"/>
    <w:rsid w:val="008E2103"/>
    <w:rsid w:val="008E4872"/>
    <w:rsid w:val="008E6834"/>
    <w:rsid w:val="008E76B2"/>
    <w:rsid w:val="008F0E9F"/>
    <w:rsid w:val="009018B6"/>
    <w:rsid w:val="00902A18"/>
    <w:rsid w:val="00903DB9"/>
    <w:rsid w:val="00911229"/>
    <w:rsid w:val="00913D8B"/>
    <w:rsid w:val="00914011"/>
    <w:rsid w:val="00920B17"/>
    <w:rsid w:val="0092321F"/>
    <w:rsid w:val="00925AD8"/>
    <w:rsid w:val="00931386"/>
    <w:rsid w:val="009323EE"/>
    <w:rsid w:val="00934BC9"/>
    <w:rsid w:val="00936AA5"/>
    <w:rsid w:val="00945545"/>
    <w:rsid w:val="00947E76"/>
    <w:rsid w:val="009526AF"/>
    <w:rsid w:val="00953B47"/>
    <w:rsid w:val="00954524"/>
    <w:rsid w:val="0096354A"/>
    <w:rsid w:val="009636A0"/>
    <w:rsid w:val="009637C1"/>
    <w:rsid w:val="009644C0"/>
    <w:rsid w:val="00966CA7"/>
    <w:rsid w:val="00971D7B"/>
    <w:rsid w:val="00972BF2"/>
    <w:rsid w:val="009760DD"/>
    <w:rsid w:val="009767D1"/>
    <w:rsid w:val="00983052"/>
    <w:rsid w:val="00984651"/>
    <w:rsid w:val="0098612C"/>
    <w:rsid w:val="00990A36"/>
    <w:rsid w:val="00995D6C"/>
    <w:rsid w:val="009969AB"/>
    <w:rsid w:val="00996BF2"/>
    <w:rsid w:val="009A2F4B"/>
    <w:rsid w:val="009A778D"/>
    <w:rsid w:val="009B2602"/>
    <w:rsid w:val="009B2D8C"/>
    <w:rsid w:val="009B4353"/>
    <w:rsid w:val="009B73BB"/>
    <w:rsid w:val="009B7E3F"/>
    <w:rsid w:val="009C1242"/>
    <w:rsid w:val="009C452A"/>
    <w:rsid w:val="009D1CB8"/>
    <w:rsid w:val="009D2A72"/>
    <w:rsid w:val="009E04A1"/>
    <w:rsid w:val="009E25B8"/>
    <w:rsid w:val="009E6C28"/>
    <w:rsid w:val="009E6DB7"/>
    <w:rsid w:val="009F059F"/>
    <w:rsid w:val="009F470B"/>
    <w:rsid w:val="00A01D97"/>
    <w:rsid w:val="00A029BA"/>
    <w:rsid w:val="00A06699"/>
    <w:rsid w:val="00A10BF4"/>
    <w:rsid w:val="00A162B1"/>
    <w:rsid w:val="00A22F3A"/>
    <w:rsid w:val="00A23160"/>
    <w:rsid w:val="00A23618"/>
    <w:rsid w:val="00A2549C"/>
    <w:rsid w:val="00A311A3"/>
    <w:rsid w:val="00A368AA"/>
    <w:rsid w:val="00A46B22"/>
    <w:rsid w:val="00A47A73"/>
    <w:rsid w:val="00A50DF0"/>
    <w:rsid w:val="00A52499"/>
    <w:rsid w:val="00A52A24"/>
    <w:rsid w:val="00A56E4B"/>
    <w:rsid w:val="00A6042F"/>
    <w:rsid w:val="00A61438"/>
    <w:rsid w:val="00A65C2C"/>
    <w:rsid w:val="00A72D19"/>
    <w:rsid w:val="00A739D6"/>
    <w:rsid w:val="00A76E43"/>
    <w:rsid w:val="00A777B5"/>
    <w:rsid w:val="00A77809"/>
    <w:rsid w:val="00A87A11"/>
    <w:rsid w:val="00A915F6"/>
    <w:rsid w:val="00A92243"/>
    <w:rsid w:val="00A925C1"/>
    <w:rsid w:val="00A9701C"/>
    <w:rsid w:val="00AA17BD"/>
    <w:rsid w:val="00AA32B4"/>
    <w:rsid w:val="00AA58B8"/>
    <w:rsid w:val="00AB1548"/>
    <w:rsid w:val="00AB71BD"/>
    <w:rsid w:val="00AC136F"/>
    <w:rsid w:val="00AC46CE"/>
    <w:rsid w:val="00AC5421"/>
    <w:rsid w:val="00AC5E7F"/>
    <w:rsid w:val="00AC789E"/>
    <w:rsid w:val="00AD7B43"/>
    <w:rsid w:val="00AE06EB"/>
    <w:rsid w:val="00AE13AB"/>
    <w:rsid w:val="00AE274A"/>
    <w:rsid w:val="00AE2AB2"/>
    <w:rsid w:val="00AE32DA"/>
    <w:rsid w:val="00AE7FE5"/>
    <w:rsid w:val="00AF13E7"/>
    <w:rsid w:val="00AF1862"/>
    <w:rsid w:val="00AF1F7F"/>
    <w:rsid w:val="00AF54A1"/>
    <w:rsid w:val="00AF7186"/>
    <w:rsid w:val="00B01F66"/>
    <w:rsid w:val="00B02025"/>
    <w:rsid w:val="00B045D8"/>
    <w:rsid w:val="00B04D19"/>
    <w:rsid w:val="00B1369D"/>
    <w:rsid w:val="00B14A53"/>
    <w:rsid w:val="00B17078"/>
    <w:rsid w:val="00B25FF2"/>
    <w:rsid w:val="00B3408F"/>
    <w:rsid w:val="00B347E3"/>
    <w:rsid w:val="00B407D0"/>
    <w:rsid w:val="00B43748"/>
    <w:rsid w:val="00B5246F"/>
    <w:rsid w:val="00B5263A"/>
    <w:rsid w:val="00B52B53"/>
    <w:rsid w:val="00B53154"/>
    <w:rsid w:val="00B54252"/>
    <w:rsid w:val="00B5497D"/>
    <w:rsid w:val="00B54EB5"/>
    <w:rsid w:val="00B60779"/>
    <w:rsid w:val="00B62533"/>
    <w:rsid w:val="00B627D9"/>
    <w:rsid w:val="00B62D05"/>
    <w:rsid w:val="00B673FE"/>
    <w:rsid w:val="00B72315"/>
    <w:rsid w:val="00B74D2F"/>
    <w:rsid w:val="00B7777F"/>
    <w:rsid w:val="00B8291A"/>
    <w:rsid w:val="00B91B22"/>
    <w:rsid w:val="00B9244B"/>
    <w:rsid w:val="00B926DC"/>
    <w:rsid w:val="00B94CC0"/>
    <w:rsid w:val="00B964E9"/>
    <w:rsid w:val="00BA0F78"/>
    <w:rsid w:val="00BA2FEE"/>
    <w:rsid w:val="00BA31FD"/>
    <w:rsid w:val="00BB0FD5"/>
    <w:rsid w:val="00BB1E50"/>
    <w:rsid w:val="00BC1F50"/>
    <w:rsid w:val="00BC6BFC"/>
    <w:rsid w:val="00BD061A"/>
    <w:rsid w:val="00BE16AB"/>
    <w:rsid w:val="00BE2F43"/>
    <w:rsid w:val="00BE33DB"/>
    <w:rsid w:val="00BE37C9"/>
    <w:rsid w:val="00BE5D53"/>
    <w:rsid w:val="00BE7A12"/>
    <w:rsid w:val="00BF356A"/>
    <w:rsid w:val="00BF4657"/>
    <w:rsid w:val="00C01DB7"/>
    <w:rsid w:val="00C035AE"/>
    <w:rsid w:val="00C06834"/>
    <w:rsid w:val="00C07D09"/>
    <w:rsid w:val="00C100D9"/>
    <w:rsid w:val="00C11CD0"/>
    <w:rsid w:val="00C1273A"/>
    <w:rsid w:val="00C15366"/>
    <w:rsid w:val="00C16068"/>
    <w:rsid w:val="00C17C8E"/>
    <w:rsid w:val="00C23965"/>
    <w:rsid w:val="00C3694C"/>
    <w:rsid w:val="00C37A83"/>
    <w:rsid w:val="00C45803"/>
    <w:rsid w:val="00C56297"/>
    <w:rsid w:val="00C56831"/>
    <w:rsid w:val="00C5684C"/>
    <w:rsid w:val="00C57952"/>
    <w:rsid w:val="00C61217"/>
    <w:rsid w:val="00C61290"/>
    <w:rsid w:val="00C629AD"/>
    <w:rsid w:val="00C65BF5"/>
    <w:rsid w:val="00C73753"/>
    <w:rsid w:val="00C77B86"/>
    <w:rsid w:val="00C85732"/>
    <w:rsid w:val="00C97BFF"/>
    <w:rsid w:val="00CA0004"/>
    <w:rsid w:val="00CB6C42"/>
    <w:rsid w:val="00CB6DA1"/>
    <w:rsid w:val="00CB762C"/>
    <w:rsid w:val="00CC06A2"/>
    <w:rsid w:val="00CC293D"/>
    <w:rsid w:val="00CC2A7F"/>
    <w:rsid w:val="00CC5FAE"/>
    <w:rsid w:val="00CC7AB1"/>
    <w:rsid w:val="00CD21FA"/>
    <w:rsid w:val="00CD4FFF"/>
    <w:rsid w:val="00CE3F09"/>
    <w:rsid w:val="00CE6B47"/>
    <w:rsid w:val="00CF3B9E"/>
    <w:rsid w:val="00CF5140"/>
    <w:rsid w:val="00CF79F1"/>
    <w:rsid w:val="00D02D1A"/>
    <w:rsid w:val="00D05DE5"/>
    <w:rsid w:val="00D434C8"/>
    <w:rsid w:val="00D43515"/>
    <w:rsid w:val="00D47C8C"/>
    <w:rsid w:val="00D52AE2"/>
    <w:rsid w:val="00D67068"/>
    <w:rsid w:val="00D70DD7"/>
    <w:rsid w:val="00D71E90"/>
    <w:rsid w:val="00D7320B"/>
    <w:rsid w:val="00D75535"/>
    <w:rsid w:val="00D7673B"/>
    <w:rsid w:val="00D830D2"/>
    <w:rsid w:val="00D8322E"/>
    <w:rsid w:val="00D858F6"/>
    <w:rsid w:val="00D8675E"/>
    <w:rsid w:val="00D942FE"/>
    <w:rsid w:val="00D94B27"/>
    <w:rsid w:val="00D94B4E"/>
    <w:rsid w:val="00DB4DFA"/>
    <w:rsid w:val="00DB58A2"/>
    <w:rsid w:val="00DC0F2B"/>
    <w:rsid w:val="00DC173D"/>
    <w:rsid w:val="00DC3A79"/>
    <w:rsid w:val="00DC655F"/>
    <w:rsid w:val="00DC77CA"/>
    <w:rsid w:val="00DD050E"/>
    <w:rsid w:val="00DD0774"/>
    <w:rsid w:val="00DD26E4"/>
    <w:rsid w:val="00DD2CFE"/>
    <w:rsid w:val="00DD3F81"/>
    <w:rsid w:val="00DD6018"/>
    <w:rsid w:val="00DE126E"/>
    <w:rsid w:val="00DE1C5A"/>
    <w:rsid w:val="00DE75F1"/>
    <w:rsid w:val="00DF1C2D"/>
    <w:rsid w:val="00DF204A"/>
    <w:rsid w:val="00E00F4E"/>
    <w:rsid w:val="00E010AD"/>
    <w:rsid w:val="00E01FF9"/>
    <w:rsid w:val="00E031EF"/>
    <w:rsid w:val="00E04569"/>
    <w:rsid w:val="00E04645"/>
    <w:rsid w:val="00E10256"/>
    <w:rsid w:val="00E22F2C"/>
    <w:rsid w:val="00E24614"/>
    <w:rsid w:val="00E25C07"/>
    <w:rsid w:val="00E278DD"/>
    <w:rsid w:val="00E27BBC"/>
    <w:rsid w:val="00E31B28"/>
    <w:rsid w:val="00E35365"/>
    <w:rsid w:val="00E409F2"/>
    <w:rsid w:val="00E4309F"/>
    <w:rsid w:val="00E517D5"/>
    <w:rsid w:val="00E537CA"/>
    <w:rsid w:val="00E548DD"/>
    <w:rsid w:val="00E617B2"/>
    <w:rsid w:val="00E6237C"/>
    <w:rsid w:val="00E64B17"/>
    <w:rsid w:val="00E67374"/>
    <w:rsid w:val="00E67D28"/>
    <w:rsid w:val="00E7093D"/>
    <w:rsid w:val="00E73731"/>
    <w:rsid w:val="00E7477D"/>
    <w:rsid w:val="00E74A7D"/>
    <w:rsid w:val="00E74ADF"/>
    <w:rsid w:val="00E77F50"/>
    <w:rsid w:val="00E819EF"/>
    <w:rsid w:val="00E8340C"/>
    <w:rsid w:val="00E85389"/>
    <w:rsid w:val="00E90F0B"/>
    <w:rsid w:val="00E91B61"/>
    <w:rsid w:val="00EA7E75"/>
    <w:rsid w:val="00EB332A"/>
    <w:rsid w:val="00EB3792"/>
    <w:rsid w:val="00EB3F41"/>
    <w:rsid w:val="00EB6CF7"/>
    <w:rsid w:val="00EC18A9"/>
    <w:rsid w:val="00EC2B18"/>
    <w:rsid w:val="00EC4FD7"/>
    <w:rsid w:val="00EC599E"/>
    <w:rsid w:val="00ED2E4B"/>
    <w:rsid w:val="00ED3A32"/>
    <w:rsid w:val="00ED6B58"/>
    <w:rsid w:val="00EE4055"/>
    <w:rsid w:val="00EE5FF2"/>
    <w:rsid w:val="00EE64FB"/>
    <w:rsid w:val="00EF0E3D"/>
    <w:rsid w:val="00EF1131"/>
    <w:rsid w:val="00F06D3A"/>
    <w:rsid w:val="00F1332E"/>
    <w:rsid w:val="00F17268"/>
    <w:rsid w:val="00F17354"/>
    <w:rsid w:val="00F24DA4"/>
    <w:rsid w:val="00F40ECB"/>
    <w:rsid w:val="00F4585A"/>
    <w:rsid w:val="00F468CD"/>
    <w:rsid w:val="00F4781A"/>
    <w:rsid w:val="00F51826"/>
    <w:rsid w:val="00F52190"/>
    <w:rsid w:val="00F60457"/>
    <w:rsid w:val="00F63751"/>
    <w:rsid w:val="00F639D7"/>
    <w:rsid w:val="00F72418"/>
    <w:rsid w:val="00F7281B"/>
    <w:rsid w:val="00F73E31"/>
    <w:rsid w:val="00F760D2"/>
    <w:rsid w:val="00F868A6"/>
    <w:rsid w:val="00F90D55"/>
    <w:rsid w:val="00F930A2"/>
    <w:rsid w:val="00F945CE"/>
    <w:rsid w:val="00F9495C"/>
    <w:rsid w:val="00F9534D"/>
    <w:rsid w:val="00F97109"/>
    <w:rsid w:val="00FA4FD2"/>
    <w:rsid w:val="00FA730D"/>
    <w:rsid w:val="00FB475A"/>
    <w:rsid w:val="00FB4839"/>
    <w:rsid w:val="00FB5897"/>
    <w:rsid w:val="00FB6223"/>
    <w:rsid w:val="00FB6DC7"/>
    <w:rsid w:val="00FC0129"/>
    <w:rsid w:val="00FC3D6A"/>
    <w:rsid w:val="00FD0334"/>
    <w:rsid w:val="00FD17AB"/>
    <w:rsid w:val="00FD1EEE"/>
    <w:rsid w:val="00FD6C9D"/>
    <w:rsid w:val="00FE3EBD"/>
    <w:rsid w:val="00FF1799"/>
    <w:rsid w:val="00FF356D"/>
    <w:rsid w:val="00FF417D"/>
    <w:rsid w:val="00FF647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B0EBC8"/>
  <w15:chartTrackingRefBased/>
  <w15:docId w15:val="{5E3EE2A1-CE6F-4D2F-83F3-37438A64B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077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C111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E46EA"/>
    <w:pPr>
      <w:spacing w:before="100" w:beforeAutospacing="1" w:after="100" w:afterAutospacing="1" w:line="240" w:lineRule="auto"/>
    </w:pPr>
    <w:rPr>
      <w:rFonts w:ascii="Times New Roman" w:hAnsi="Times New Roman" w:cs="Times New Roman"/>
      <w:sz w:val="24"/>
      <w:szCs w:val="24"/>
    </w:rPr>
  </w:style>
  <w:style w:type="character" w:styleId="Hyperlink">
    <w:name w:val="Hyperlink"/>
    <w:basedOn w:val="DefaultParagraphFont"/>
    <w:uiPriority w:val="99"/>
    <w:unhideWhenUsed/>
    <w:rsid w:val="007E46EA"/>
    <w:rPr>
      <w:color w:val="0000FF"/>
      <w:u w:val="single"/>
    </w:rPr>
  </w:style>
  <w:style w:type="paragraph" w:styleId="NoSpacing">
    <w:name w:val="No Spacing"/>
    <w:uiPriority w:val="1"/>
    <w:qFormat/>
    <w:rsid w:val="00A76E43"/>
    <w:pPr>
      <w:spacing w:after="0" w:line="240" w:lineRule="auto"/>
    </w:pPr>
  </w:style>
  <w:style w:type="table" w:styleId="TableGrid">
    <w:name w:val="Table Grid"/>
    <w:basedOn w:val="TableNormal"/>
    <w:uiPriority w:val="39"/>
    <w:rsid w:val="00B04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43515"/>
    <w:rPr>
      <w:color w:val="605E5C"/>
      <w:shd w:val="clear" w:color="auto" w:fill="E1DFDD"/>
    </w:rPr>
  </w:style>
  <w:style w:type="paragraph" w:styleId="Header">
    <w:name w:val="header"/>
    <w:basedOn w:val="Normal"/>
    <w:link w:val="HeaderChar"/>
    <w:uiPriority w:val="99"/>
    <w:unhideWhenUsed/>
    <w:rsid w:val="00280D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0DE0"/>
  </w:style>
  <w:style w:type="paragraph" w:styleId="Footer">
    <w:name w:val="footer"/>
    <w:basedOn w:val="Normal"/>
    <w:link w:val="FooterChar"/>
    <w:uiPriority w:val="99"/>
    <w:unhideWhenUsed/>
    <w:rsid w:val="00280D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0DE0"/>
  </w:style>
  <w:style w:type="character" w:styleId="PageNumber">
    <w:name w:val="page number"/>
    <w:basedOn w:val="DefaultParagraphFont"/>
    <w:uiPriority w:val="99"/>
    <w:semiHidden/>
    <w:unhideWhenUsed/>
    <w:rsid w:val="00280DE0"/>
  </w:style>
  <w:style w:type="paragraph" w:customStyle="1" w:styleId="p">
    <w:name w:val="p"/>
    <w:basedOn w:val="Normal"/>
    <w:rsid w:val="007744B5"/>
    <w:pPr>
      <w:spacing w:before="100" w:beforeAutospacing="1" w:after="100" w:afterAutospacing="1" w:line="240" w:lineRule="auto"/>
    </w:pPr>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0C1117"/>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953B47"/>
    <w:rPr>
      <w:i/>
      <w:iCs/>
    </w:rPr>
  </w:style>
  <w:style w:type="character" w:styleId="FollowedHyperlink">
    <w:name w:val="FollowedHyperlink"/>
    <w:basedOn w:val="DefaultParagraphFont"/>
    <w:uiPriority w:val="99"/>
    <w:semiHidden/>
    <w:unhideWhenUsed/>
    <w:rsid w:val="00185410"/>
    <w:rPr>
      <w:color w:val="954F72" w:themeColor="followedHyperlink"/>
      <w:u w:val="single"/>
    </w:rPr>
  </w:style>
  <w:style w:type="character" w:customStyle="1" w:styleId="Heading1Char">
    <w:name w:val="Heading 1 Char"/>
    <w:basedOn w:val="DefaultParagraphFont"/>
    <w:link w:val="Heading1"/>
    <w:uiPriority w:val="9"/>
    <w:rsid w:val="005F077E"/>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5F077E"/>
    <w:rPr>
      <w:b/>
      <w:bCs/>
    </w:rPr>
  </w:style>
  <w:style w:type="paragraph" w:styleId="TOCHeading">
    <w:name w:val="TOC Heading"/>
    <w:basedOn w:val="Heading1"/>
    <w:next w:val="Normal"/>
    <w:uiPriority w:val="39"/>
    <w:unhideWhenUsed/>
    <w:qFormat/>
    <w:rsid w:val="005F077E"/>
    <w:pPr>
      <w:outlineLvl w:val="9"/>
    </w:pPr>
    <w:rPr>
      <w:lang w:val="en-US" w:eastAsia="en-US"/>
    </w:rPr>
  </w:style>
  <w:style w:type="paragraph" w:styleId="TOC2">
    <w:name w:val="toc 2"/>
    <w:basedOn w:val="Normal"/>
    <w:next w:val="Normal"/>
    <w:autoRedefine/>
    <w:uiPriority w:val="39"/>
    <w:unhideWhenUsed/>
    <w:rsid w:val="00EC2B18"/>
    <w:pPr>
      <w:spacing w:after="100"/>
      <w:ind w:left="220"/>
    </w:pPr>
    <w:rPr>
      <w:rFonts w:cs="Times New Roman"/>
      <w:lang w:val="en-US" w:eastAsia="en-US"/>
    </w:rPr>
  </w:style>
  <w:style w:type="paragraph" w:styleId="TOC1">
    <w:name w:val="toc 1"/>
    <w:basedOn w:val="Normal"/>
    <w:next w:val="Normal"/>
    <w:autoRedefine/>
    <w:uiPriority w:val="39"/>
    <w:unhideWhenUsed/>
    <w:rsid w:val="00E6237C"/>
    <w:pPr>
      <w:spacing w:after="100"/>
    </w:pPr>
    <w:rPr>
      <w:rFonts w:cs="Times New Roman"/>
      <w:lang w:val="en-US" w:eastAsia="en-US"/>
    </w:rPr>
  </w:style>
  <w:style w:type="paragraph" w:styleId="TOC3">
    <w:name w:val="toc 3"/>
    <w:basedOn w:val="Normal"/>
    <w:next w:val="Normal"/>
    <w:autoRedefine/>
    <w:uiPriority w:val="39"/>
    <w:unhideWhenUsed/>
    <w:rsid w:val="00EC2B18"/>
    <w:pPr>
      <w:spacing w:after="100"/>
      <w:ind w:left="440"/>
    </w:pPr>
    <w:rPr>
      <w:rFonts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64253">
      <w:bodyDiv w:val="1"/>
      <w:marLeft w:val="0"/>
      <w:marRight w:val="0"/>
      <w:marTop w:val="0"/>
      <w:marBottom w:val="0"/>
      <w:divBdr>
        <w:top w:val="none" w:sz="0" w:space="0" w:color="auto"/>
        <w:left w:val="none" w:sz="0" w:space="0" w:color="auto"/>
        <w:bottom w:val="none" w:sz="0" w:space="0" w:color="auto"/>
        <w:right w:val="none" w:sz="0" w:space="0" w:color="auto"/>
      </w:divBdr>
      <w:divsChild>
        <w:div w:id="2133136641">
          <w:marLeft w:val="0"/>
          <w:marRight w:val="0"/>
          <w:marTop w:val="0"/>
          <w:marBottom w:val="0"/>
          <w:divBdr>
            <w:top w:val="none" w:sz="0" w:space="0" w:color="auto"/>
            <w:left w:val="none" w:sz="0" w:space="0" w:color="auto"/>
            <w:bottom w:val="none" w:sz="0" w:space="0" w:color="auto"/>
            <w:right w:val="none" w:sz="0" w:space="0" w:color="auto"/>
          </w:divBdr>
        </w:div>
      </w:divsChild>
    </w:div>
    <w:div w:id="94640577">
      <w:bodyDiv w:val="1"/>
      <w:marLeft w:val="0"/>
      <w:marRight w:val="0"/>
      <w:marTop w:val="0"/>
      <w:marBottom w:val="0"/>
      <w:divBdr>
        <w:top w:val="none" w:sz="0" w:space="0" w:color="auto"/>
        <w:left w:val="none" w:sz="0" w:space="0" w:color="auto"/>
        <w:bottom w:val="none" w:sz="0" w:space="0" w:color="auto"/>
        <w:right w:val="none" w:sz="0" w:space="0" w:color="auto"/>
      </w:divBdr>
    </w:div>
    <w:div w:id="669522560">
      <w:bodyDiv w:val="1"/>
      <w:marLeft w:val="0"/>
      <w:marRight w:val="0"/>
      <w:marTop w:val="0"/>
      <w:marBottom w:val="0"/>
      <w:divBdr>
        <w:top w:val="none" w:sz="0" w:space="0" w:color="auto"/>
        <w:left w:val="none" w:sz="0" w:space="0" w:color="auto"/>
        <w:bottom w:val="none" w:sz="0" w:space="0" w:color="auto"/>
        <w:right w:val="none" w:sz="0" w:space="0" w:color="auto"/>
      </w:divBdr>
    </w:div>
    <w:div w:id="853152834">
      <w:bodyDiv w:val="1"/>
      <w:marLeft w:val="0"/>
      <w:marRight w:val="0"/>
      <w:marTop w:val="0"/>
      <w:marBottom w:val="0"/>
      <w:divBdr>
        <w:top w:val="none" w:sz="0" w:space="0" w:color="auto"/>
        <w:left w:val="none" w:sz="0" w:space="0" w:color="auto"/>
        <w:bottom w:val="none" w:sz="0" w:space="0" w:color="auto"/>
        <w:right w:val="none" w:sz="0" w:space="0" w:color="auto"/>
      </w:divBdr>
    </w:div>
    <w:div w:id="964508560">
      <w:bodyDiv w:val="1"/>
      <w:marLeft w:val="0"/>
      <w:marRight w:val="0"/>
      <w:marTop w:val="0"/>
      <w:marBottom w:val="0"/>
      <w:divBdr>
        <w:top w:val="none" w:sz="0" w:space="0" w:color="auto"/>
        <w:left w:val="none" w:sz="0" w:space="0" w:color="auto"/>
        <w:bottom w:val="none" w:sz="0" w:space="0" w:color="auto"/>
        <w:right w:val="none" w:sz="0" w:space="0" w:color="auto"/>
      </w:divBdr>
      <w:divsChild>
        <w:div w:id="809595043">
          <w:marLeft w:val="0"/>
          <w:marRight w:val="0"/>
          <w:marTop w:val="0"/>
          <w:marBottom w:val="0"/>
          <w:divBdr>
            <w:top w:val="none" w:sz="0" w:space="0" w:color="auto"/>
            <w:left w:val="none" w:sz="0" w:space="0" w:color="auto"/>
            <w:bottom w:val="none" w:sz="0" w:space="0" w:color="auto"/>
            <w:right w:val="none" w:sz="0" w:space="0" w:color="auto"/>
          </w:divBdr>
          <w:divsChild>
            <w:div w:id="1626275911">
              <w:marLeft w:val="0"/>
              <w:marRight w:val="0"/>
              <w:marTop w:val="0"/>
              <w:marBottom w:val="0"/>
              <w:divBdr>
                <w:top w:val="none" w:sz="0" w:space="0" w:color="auto"/>
                <w:left w:val="none" w:sz="0" w:space="0" w:color="auto"/>
                <w:bottom w:val="none" w:sz="0" w:space="0" w:color="auto"/>
                <w:right w:val="none" w:sz="0" w:space="0" w:color="auto"/>
              </w:divBdr>
            </w:div>
          </w:divsChild>
        </w:div>
        <w:div w:id="1182891586">
          <w:marLeft w:val="0"/>
          <w:marRight w:val="0"/>
          <w:marTop w:val="0"/>
          <w:marBottom w:val="360"/>
          <w:divBdr>
            <w:top w:val="none" w:sz="0" w:space="0" w:color="auto"/>
            <w:left w:val="none" w:sz="0" w:space="0" w:color="auto"/>
            <w:bottom w:val="none" w:sz="0" w:space="0" w:color="auto"/>
            <w:right w:val="none" w:sz="0" w:space="0" w:color="auto"/>
          </w:divBdr>
          <w:divsChild>
            <w:div w:id="315382805">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 w:id="1189218839">
      <w:bodyDiv w:val="1"/>
      <w:marLeft w:val="0"/>
      <w:marRight w:val="0"/>
      <w:marTop w:val="0"/>
      <w:marBottom w:val="0"/>
      <w:divBdr>
        <w:top w:val="none" w:sz="0" w:space="0" w:color="auto"/>
        <w:left w:val="none" w:sz="0" w:space="0" w:color="auto"/>
        <w:bottom w:val="none" w:sz="0" w:space="0" w:color="auto"/>
        <w:right w:val="none" w:sz="0" w:space="0" w:color="auto"/>
      </w:divBdr>
    </w:div>
    <w:div w:id="1291550399">
      <w:bodyDiv w:val="1"/>
      <w:marLeft w:val="0"/>
      <w:marRight w:val="0"/>
      <w:marTop w:val="0"/>
      <w:marBottom w:val="0"/>
      <w:divBdr>
        <w:top w:val="none" w:sz="0" w:space="0" w:color="auto"/>
        <w:left w:val="none" w:sz="0" w:space="0" w:color="auto"/>
        <w:bottom w:val="none" w:sz="0" w:space="0" w:color="auto"/>
        <w:right w:val="none" w:sz="0" w:space="0" w:color="auto"/>
      </w:divBdr>
    </w:div>
    <w:div w:id="1351445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ursinginpractice.co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ippr.org/research/publications/recover-reward-renew"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cbi.nlm.nih.gov/pmc/articles/PMC7375434/"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ncbi.nlm.nih.gov/pmc/articles/PMC7375434/"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03226E-739B-4242-A8BE-E1AC06505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1466</TotalTime>
  <Pages>8</Pages>
  <Words>2203</Words>
  <Characters>12560</Characters>
  <Application>Microsoft Office Word</Application>
  <DocSecurity>0</DocSecurity>
  <Lines>104</Lines>
  <Paragraphs>29</Paragraphs>
  <ScaleCrop>false</ScaleCrop>
  <Company/>
  <LinksUpToDate>false</LinksUpToDate>
  <CharactersWithSpaces>14734</CharactersWithSpaces>
  <SharedDoc>false</SharedDoc>
  <HLinks>
    <vt:vector size="24" baseType="variant">
      <vt:variant>
        <vt:i4>4980738</vt:i4>
      </vt:variant>
      <vt:variant>
        <vt:i4>9</vt:i4>
      </vt:variant>
      <vt:variant>
        <vt:i4>0</vt:i4>
      </vt:variant>
      <vt:variant>
        <vt:i4>5</vt:i4>
      </vt:variant>
      <vt:variant>
        <vt:lpwstr>https://www.ncbi.nlm.nih.gov/pmc/articles/PMC7375434/</vt:lpwstr>
      </vt:variant>
      <vt:variant>
        <vt:lpwstr>!po=0.961538</vt:lpwstr>
      </vt:variant>
      <vt:variant>
        <vt:i4>4980738</vt:i4>
      </vt:variant>
      <vt:variant>
        <vt:i4>6</vt:i4>
      </vt:variant>
      <vt:variant>
        <vt:i4>0</vt:i4>
      </vt:variant>
      <vt:variant>
        <vt:i4>5</vt:i4>
      </vt:variant>
      <vt:variant>
        <vt:lpwstr>https://www.ncbi.nlm.nih.gov/pmc/articles/PMC7375434/</vt:lpwstr>
      </vt:variant>
      <vt:variant>
        <vt:lpwstr>!po=0.961538</vt:lpwstr>
      </vt:variant>
      <vt:variant>
        <vt:i4>4456470</vt:i4>
      </vt:variant>
      <vt:variant>
        <vt:i4>3</vt:i4>
      </vt:variant>
      <vt:variant>
        <vt:i4>0</vt:i4>
      </vt:variant>
      <vt:variant>
        <vt:i4>5</vt:i4>
      </vt:variant>
      <vt:variant>
        <vt:lpwstr>http://www.nursinginpractice.com/</vt:lpwstr>
      </vt:variant>
      <vt:variant>
        <vt:lpwstr/>
      </vt:variant>
      <vt:variant>
        <vt:i4>3342396</vt:i4>
      </vt:variant>
      <vt:variant>
        <vt:i4>0</vt:i4>
      </vt:variant>
      <vt:variant>
        <vt:i4>0</vt:i4>
      </vt:variant>
      <vt:variant>
        <vt:i4>5</vt:i4>
      </vt:variant>
      <vt:variant>
        <vt:lpwstr>https://www.ippr.org/research/publications/recover-reward-renew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GORDON</dc:creator>
  <cp:keywords/>
  <dc:description/>
  <cp:lastModifiedBy>Rowena Leanne Bennett (2029311)</cp:lastModifiedBy>
  <cp:revision>418</cp:revision>
  <dcterms:created xsi:type="dcterms:W3CDTF">2021-10-30T18:03:00Z</dcterms:created>
  <dcterms:modified xsi:type="dcterms:W3CDTF">2021-12-06T18:32:00Z</dcterms:modified>
</cp:coreProperties>
</file>