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CA8CB1" w14:textId="4305154E" w:rsidR="000E3CFE" w:rsidRDefault="64FF1D25" w:rsidP="1E994986">
      <w:pPr>
        <w:spacing w:after="0" w:line="360" w:lineRule="auto"/>
        <w:rPr>
          <w:rFonts w:ascii="Times New Roman" w:eastAsia="Times New Roman" w:hAnsi="Times New Roman" w:cs="Times New Roman"/>
          <w:sz w:val="24"/>
          <w:szCs w:val="24"/>
        </w:rPr>
      </w:pPr>
      <w:r w:rsidRPr="1E994986">
        <w:rPr>
          <w:rFonts w:ascii="Times New Roman" w:eastAsia="Times New Roman" w:hAnsi="Times New Roman" w:cs="Times New Roman"/>
          <w:sz w:val="24"/>
          <w:szCs w:val="24"/>
        </w:rPr>
        <w:t xml:space="preserve">This reflective journal is based on the delivery of </w:t>
      </w:r>
      <w:r w:rsidR="00B16263" w:rsidRPr="1E994986">
        <w:rPr>
          <w:rFonts w:ascii="Times New Roman" w:eastAsia="Times New Roman" w:hAnsi="Times New Roman" w:cs="Times New Roman"/>
          <w:sz w:val="24"/>
          <w:szCs w:val="24"/>
        </w:rPr>
        <w:t xml:space="preserve">SKIP Cymru </w:t>
      </w:r>
      <w:r w:rsidRPr="1E994986">
        <w:rPr>
          <w:rFonts w:ascii="Times New Roman" w:eastAsia="Times New Roman" w:hAnsi="Times New Roman" w:cs="Times New Roman"/>
          <w:sz w:val="24"/>
          <w:szCs w:val="24"/>
        </w:rPr>
        <w:t>physical development sessions at Cwm Glas Primary School in Winch Wen, Swa</w:t>
      </w:r>
      <w:r w:rsidR="4D9F1D41" w:rsidRPr="1E994986">
        <w:rPr>
          <w:rFonts w:ascii="Times New Roman" w:eastAsia="Times New Roman" w:hAnsi="Times New Roman" w:cs="Times New Roman"/>
          <w:sz w:val="24"/>
          <w:szCs w:val="24"/>
        </w:rPr>
        <w:t xml:space="preserve">nsea. </w:t>
      </w:r>
      <w:r w:rsidR="3BE53B90" w:rsidRPr="1E994986">
        <w:rPr>
          <w:rFonts w:ascii="Times New Roman" w:eastAsia="Times New Roman" w:hAnsi="Times New Roman" w:cs="Times New Roman"/>
          <w:sz w:val="24"/>
          <w:szCs w:val="24"/>
        </w:rPr>
        <w:t xml:space="preserve">Cwm Glas Primary is located in </w:t>
      </w:r>
      <w:r w:rsidR="6D0A2F0A" w:rsidRPr="1E994986">
        <w:rPr>
          <w:rFonts w:ascii="Times New Roman" w:eastAsia="Times New Roman" w:hAnsi="Times New Roman" w:cs="Times New Roman"/>
          <w:sz w:val="24"/>
          <w:szCs w:val="24"/>
        </w:rPr>
        <w:t xml:space="preserve">Swansea East </w:t>
      </w:r>
      <w:r w:rsidR="10B73B3F" w:rsidRPr="1E994986">
        <w:rPr>
          <w:rFonts w:ascii="Times New Roman" w:eastAsia="Times New Roman" w:hAnsi="Times New Roman" w:cs="Times New Roman"/>
          <w:sz w:val="24"/>
          <w:szCs w:val="24"/>
        </w:rPr>
        <w:t>- t</w:t>
      </w:r>
      <w:r w:rsidR="7C3AD65B" w:rsidRPr="1E994986">
        <w:rPr>
          <w:rFonts w:ascii="Times New Roman" w:eastAsia="Times New Roman" w:hAnsi="Times New Roman" w:cs="Times New Roman"/>
          <w:sz w:val="24"/>
          <w:szCs w:val="24"/>
        </w:rPr>
        <w:t xml:space="preserve">here are currently 285 pupils </w:t>
      </w:r>
      <w:r w:rsidR="37DBB8BA" w:rsidRPr="1E994986">
        <w:rPr>
          <w:rFonts w:ascii="Times New Roman" w:eastAsia="Times New Roman" w:hAnsi="Times New Roman" w:cs="Times New Roman"/>
          <w:sz w:val="24"/>
          <w:szCs w:val="24"/>
        </w:rPr>
        <w:t xml:space="preserve">ages three to eleven </w:t>
      </w:r>
      <w:r w:rsidR="7C3AD65B" w:rsidRPr="1E994986">
        <w:rPr>
          <w:rFonts w:ascii="Times New Roman" w:eastAsia="Times New Roman" w:hAnsi="Times New Roman" w:cs="Times New Roman"/>
          <w:sz w:val="24"/>
          <w:szCs w:val="24"/>
        </w:rPr>
        <w:t>on roll</w:t>
      </w:r>
      <w:r w:rsidR="25B059D2" w:rsidRPr="1E994986">
        <w:rPr>
          <w:rFonts w:ascii="Times New Roman" w:eastAsia="Times New Roman" w:hAnsi="Times New Roman" w:cs="Times New Roman"/>
          <w:sz w:val="24"/>
          <w:szCs w:val="24"/>
        </w:rPr>
        <w:t>.</w:t>
      </w:r>
      <w:r w:rsidR="7C3AD65B" w:rsidRPr="1E994986">
        <w:rPr>
          <w:rFonts w:ascii="Times New Roman" w:eastAsia="Times New Roman" w:hAnsi="Times New Roman" w:cs="Times New Roman"/>
          <w:sz w:val="24"/>
          <w:szCs w:val="24"/>
        </w:rPr>
        <w:t xml:space="preserve"> </w:t>
      </w:r>
      <w:r w:rsidR="710C07BE" w:rsidRPr="1E994986">
        <w:rPr>
          <w:rFonts w:ascii="Times New Roman" w:eastAsia="Times New Roman" w:hAnsi="Times New Roman" w:cs="Times New Roman"/>
          <w:sz w:val="24"/>
          <w:szCs w:val="24"/>
        </w:rPr>
        <w:t xml:space="preserve">Around </w:t>
      </w:r>
      <w:r w:rsidR="7C3AD65B" w:rsidRPr="1E994986">
        <w:rPr>
          <w:rFonts w:ascii="Times New Roman" w:eastAsia="Times New Roman" w:hAnsi="Times New Roman" w:cs="Times New Roman"/>
          <w:sz w:val="24"/>
          <w:szCs w:val="24"/>
        </w:rPr>
        <w:t xml:space="preserve">39.8% of </w:t>
      </w:r>
      <w:r w:rsidR="4CC89C14" w:rsidRPr="1E994986">
        <w:rPr>
          <w:rFonts w:ascii="Times New Roman" w:eastAsia="Times New Roman" w:hAnsi="Times New Roman" w:cs="Times New Roman"/>
          <w:sz w:val="24"/>
          <w:szCs w:val="24"/>
        </w:rPr>
        <w:t xml:space="preserve">pupils are </w:t>
      </w:r>
      <w:r w:rsidR="69A40BEA" w:rsidRPr="1E994986">
        <w:rPr>
          <w:rFonts w:ascii="Times New Roman" w:eastAsia="Times New Roman" w:hAnsi="Times New Roman" w:cs="Times New Roman"/>
          <w:sz w:val="24"/>
          <w:szCs w:val="24"/>
        </w:rPr>
        <w:t>eligible</w:t>
      </w:r>
      <w:r w:rsidR="7C3AD65B" w:rsidRPr="1E994986">
        <w:rPr>
          <w:rFonts w:ascii="Times New Roman" w:eastAsia="Times New Roman" w:hAnsi="Times New Roman" w:cs="Times New Roman"/>
          <w:sz w:val="24"/>
          <w:szCs w:val="24"/>
        </w:rPr>
        <w:t xml:space="preserve"> </w:t>
      </w:r>
      <w:r w:rsidR="69A40BEA" w:rsidRPr="1E994986">
        <w:rPr>
          <w:rFonts w:ascii="Times New Roman" w:eastAsia="Times New Roman" w:hAnsi="Times New Roman" w:cs="Times New Roman"/>
          <w:sz w:val="24"/>
          <w:szCs w:val="24"/>
        </w:rPr>
        <w:t>for</w:t>
      </w:r>
      <w:r w:rsidR="7C3AD65B" w:rsidRPr="1E994986">
        <w:rPr>
          <w:rFonts w:ascii="Times New Roman" w:eastAsia="Times New Roman" w:hAnsi="Times New Roman" w:cs="Times New Roman"/>
          <w:sz w:val="24"/>
          <w:szCs w:val="24"/>
        </w:rPr>
        <w:t xml:space="preserve"> free school meals (FSM)</w:t>
      </w:r>
      <w:r w:rsidR="5DEEA89F" w:rsidRPr="1E994986">
        <w:rPr>
          <w:rFonts w:ascii="Times New Roman" w:eastAsia="Times New Roman" w:hAnsi="Times New Roman" w:cs="Times New Roman"/>
          <w:sz w:val="24"/>
          <w:szCs w:val="24"/>
        </w:rPr>
        <w:t xml:space="preserve"> which is above the average for Wales.</w:t>
      </w:r>
      <w:r w:rsidR="60589D53" w:rsidRPr="1E994986">
        <w:rPr>
          <w:rFonts w:ascii="Times New Roman" w:eastAsia="Times New Roman" w:hAnsi="Times New Roman" w:cs="Times New Roman"/>
          <w:sz w:val="24"/>
          <w:szCs w:val="24"/>
        </w:rPr>
        <w:t xml:space="preserve"> </w:t>
      </w:r>
      <w:r w:rsidR="195B503C" w:rsidRPr="1E994986">
        <w:rPr>
          <w:rFonts w:ascii="Times New Roman" w:eastAsia="Times New Roman" w:hAnsi="Times New Roman" w:cs="Times New Roman"/>
          <w:sz w:val="24"/>
          <w:szCs w:val="24"/>
        </w:rPr>
        <w:t>The school</w:t>
      </w:r>
      <w:r w:rsidR="41FAE7C6" w:rsidRPr="1E994986">
        <w:rPr>
          <w:rFonts w:ascii="Times New Roman" w:eastAsia="Times New Roman" w:hAnsi="Times New Roman" w:cs="Times New Roman"/>
          <w:sz w:val="24"/>
          <w:szCs w:val="24"/>
        </w:rPr>
        <w:t xml:space="preserve"> also has 38% of pupils with Additional Learning Needs</w:t>
      </w:r>
      <w:r w:rsidR="01A6243D" w:rsidRPr="1E994986">
        <w:rPr>
          <w:rFonts w:ascii="Times New Roman" w:eastAsia="Times New Roman" w:hAnsi="Times New Roman" w:cs="Times New Roman"/>
          <w:sz w:val="24"/>
          <w:szCs w:val="24"/>
        </w:rPr>
        <w:t xml:space="preserve"> (ALN)</w:t>
      </w:r>
      <w:r w:rsidR="41FAE7C6" w:rsidRPr="1E994986">
        <w:rPr>
          <w:rFonts w:ascii="Times New Roman" w:eastAsia="Times New Roman" w:hAnsi="Times New Roman" w:cs="Times New Roman"/>
          <w:sz w:val="24"/>
          <w:szCs w:val="24"/>
        </w:rPr>
        <w:t>. I</w:t>
      </w:r>
      <w:r w:rsidR="60589D53" w:rsidRPr="1E994986">
        <w:rPr>
          <w:rFonts w:ascii="Times New Roman" w:eastAsia="Times New Roman" w:hAnsi="Times New Roman" w:cs="Times New Roman"/>
          <w:sz w:val="24"/>
          <w:szCs w:val="24"/>
        </w:rPr>
        <w:t xml:space="preserve"> </w:t>
      </w:r>
      <w:r w:rsidR="66743547" w:rsidRPr="1E994986">
        <w:rPr>
          <w:rFonts w:ascii="Times New Roman" w:eastAsia="Times New Roman" w:hAnsi="Times New Roman" w:cs="Times New Roman"/>
          <w:sz w:val="24"/>
          <w:szCs w:val="24"/>
        </w:rPr>
        <w:t>have been teaching at Cwm Glas for 6 years – my experience lies mostly within the early years.</w:t>
      </w:r>
      <w:r w:rsidR="75E24BA3" w:rsidRPr="1E994986">
        <w:rPr>
          <w:rFonts w:ascii="Times New Roman" w:eastAsia="Times New Roman" w:hAnsi="Times New Roman" w:cs="Times New Roman"/>
          <w:sz w:val="24"/>
          <w:szCs w:val="24"/>
        </w:rPr>
        <w:t xml:space="preserve"> I </w:t>
      </w:r>
      <w:r w:rsidR="60589D53" w:rsidRPr="1E994986">
        <w:rPr>
          <w:rFonts w:ascii="Times New Roman" w:eastAsia="Times New Roman" w:hAnsi="Times New Roman" w:cs="Times New Roman"/>
          <w:sz w:val="24"/>
          <w:szCs w:val="24"/>
        </w:rPr>
        <w:t>teach a mixture of Reception and Year 1 learners at the school</w:t>
      </w:r>
      <w:r w:rsidR="0EB9CD0F" w:rsidRPr="1E994986">
        <w:rPr>
          <w:rFonts w:ascii="Times New Roman" w:eastAsia="Times New Roman" w:hAnsi="Times New Roman" w:cs="Times New Roman"/>
          <w:sz w:val="24"/>
          <w:szCs w:val="24"/>
        </w:rPr>
        <w:t>.</w:t>
      </w:r>
      <w:r w:rsidR="60589D53" w:rsidRPr="1E994986">
        <w:rPr>
          <w:rFonts w:ascii="Times New Roman" w:eastAsia="Times New Roman" w:hAnsi="Times New Roman" w:cs="Times New Roman"/>
          <w:sz w:val="24"/>
          <w:szCs w:val="24"/>
        </w:rPr>
        <w:t xml:space="preserve"> This mixed age group consists of 2</w:t>
      </w:r>
      <w:r w:rsidR="0399C4EF" w:rsidRPr="1E994986">
        <w:rPr>
          <w:rFonts w:ascii="Times New Roman" w:eastAsia="Times New Roman" w:hAnsi="Times New Roman" w:cs="Times New Roman"/>
          <w:sz w:val="24"/>
          <w:szCs w:val="24"/>
        </w:rPr>
        <w:t>1</w:t>
      </w:r>
      <w:r w:rsidR="60589D53" w:rsidRPr="1E994986">
        <w:rPr>
          <w:rFonts w:ascii="Times New Roman" w:eastAsia="Times New Roman" w:hAnsi="Times New Roman" w:cs="Times New Roman"/>
          <w:sz w:val="24"/>
          <w:szCs w:val="24"/>
        </w:rPr>
        <w:t xml:space="preserve"> learners</w:t>
      </w:r>
      <w:r w:rsidR="34895960" w:rsidRPr="1E994986">
        <w:rPr>
          <w:rFonts w:ascii="Times New Roman" w:eastAsia="Times New Roman" w:hAnsi="Times New Roman" w:cs="Times New Roman"/>
          <w:sz w:val="24"/>
          <w:szCs w:val="24"/>
        </w:rPr>
        <w:t xml:space="preserve"> – 1</w:t>
      </w:r>
      <w:r w:rsidR="227D831F" w:rsidRPr="1E994986">
        <w:rPr>
          <w:rFonts w:ascii="Times New Roman" w:eastAsia="Times New Roman" w:hAnsi="Times New Roman" w:cs="Times New Roman"/>
          <w:sz w:val="24"/>
          <w:szCs w:val="24"/>
        </w:rPr>
        <w:t>0</w:t>
      </w:r>
      <w:r w:rsidR="34895960" w:rsidRPr="1E994986">
        <w:rPr>
          <w:rFonts w:ascii="Times New Roman" w:eastAsia="Times New Roman" w:hAnsi="Times New Roman" w:cs="Times New Roman"/>
          <w:sz w:val="24"/>
          <w:szCs w:val="24"/>
        </w:rPr>
        <w:t xml:space="preserve"> Reception and 1</w:t>
      </w:r>
      <w:r w:rsidR="3C0B1635" w:rsidRPr="1E994986">
        <w:rPr>
          <w:rFonts w:ascii="Times New Roman" w:eastAsia="Times New Roman" w:hAnsi="Times New Roman" w:cs="Times New Roman"/>
          <w:sz w:val="24"/>
          <w:szCs w:val="24"/>
        </w:rPr>
        <w:t>1</w:t>
      </w:r>
      <w:r w:rsidR="34895960" w:rsidRPr="1E994986">
        <w:rPr>
          <w:rFonts w:ascii="Times New Roman" w:eastAsia="Times New Roman" w:hAnsi="Times New Roman" w:cs="Times New Roman"/>
          <w:sz w:val="24"/>
          <w:szCs w:val="24"/>
        </w:rPr>
        <w:t xml:space="preserve"> Year 1.</w:t>
      </w:r>
      <w:r w:rsidR="32CFD716" w:rsidRPr="1E994986">
        <w:rPr>
          <w:rFonts w:ascii="Times New Roman" w:eastAsia="Times New Roman" w:hAnsi="Times New Roman" w:cs="Times New Roman"/>
          <w:sz w:val="24"/>
          <w:szCs w:val="24"/>
        </w:rPr>
        <w:t xml:space="preserve"> </w:t>
      </w:r>
      <w:r w:rsidR="16599608" w:rsidRPr="1E994986">
        <w:rPr>
          <w:rFonts w:ascii="Times New Roman" w:eastAsia="Times New Roman" w:hAnsi="Times New Roman" w:cs="Times New Roman"/>
          <w:sz w:val="24"/>
          <w:szCs w:val="24"/>
        </w:rPr>
        <w:t xml:space="preserve">There are many factors currently contributing to children moving less in their early childhood which can be described as a ‘perfect storm’ of inactivity. </w:t>
      </w:r>
      <w:r w:rsidR="60EB5F65" w:rsidRPr="1E994986">
        <w:rPr>
          <w:rFonts w:ascii="Times New Roman" w:eastAsia="Times New Roman" w:hAnsi="Times New Roman" w:cs="Times New Roman"/>
          <w:sz w:val="24"/>
          <w:szCs w:val="24"/>
        </w:rPr>
        <w:t>As a school, all staff recognise the critical importan</w:t>
      </w:r>
      <w:r w:rsidR="2B0C2325" w:rsidRPr="1E994986">
        <w:rPr>
          <w:rFonts w:ascii="Times New Roman" w:eastAsia="Times New Roman" w:hAnsi="Times New Roman" w:cs="Times New Roman"/>
          <w:sz w:val="24"/>
          <w:szCs w:val="24"/>
        </w:rPr>
        <w:t>ce</w:t>
      </w:r>
      <w:r w:rsidR="60EB5F65" w:rsidRPr="1E994986">
        <w:rPr>
          <w:rFonts w:ascii="Times New Roman" w:eastAsia="Times New Roman" w:hAnsi="Times New Roman" w:cs="Times New Roman"/>
          <w:sz w:val="24"/>
          <w:szCs w:val="24"/>
        </w:rPr>
        <w:t xml:space="preserve"> of providing learners with positive experiences</w:t>
      </w:r>
      <w:r w:rsidR="30B24158" w:rsidRPr="1E994986">
        <w:rPr>
          <w:rFonts w:ascii="Times New Roman" w:eastAsia="Times New Roman" w:hAnsi="Times New Roman" w:cs="Times New Roman"/>
          <w:sz w:val="24"/>
          <w:szCs w:val="24"/>
        </w:rPr>
        <w:t xml:space="preserve"> under the Health and Well-being Area of Learning and Experience (</w:t>
      </w:r>
      <w:proofErr w:type="spellStart"/>
      <w:r w:rsidR="30B24158" w:rsidRPr="1E994986">
        <w:rPr>
          <w:rFonts w:ascii="Times New Roman" w:eastAsia="Times New Roman" w:hAnsi="Times New Roman" w:cs="Times New Roman"/>
          <w:sz w:val="24"/>
          <w:szCs w:val="24"/>
        </w:rPr>
        <w:t>AoLe</w:t>
      </w:r>
      <w:proofErr w:type="spellEnd"/>
      <w:r w:rsidR="30B24158" w:rsidRPr="1E994986">
        <w:rPr>
          <w:rFonts w:ascii="Times New Roman" w:eastAsia="Times New Roman" w:hAnsi="Times New Roman" w:cs="Times New Roman"/>
          <w:sz w:val="24"/>
          <w:szCs w:val="24"/>
        </w:rPr>
        <w:t xml:space="preserve">) from an early age. </w:t>
      </w:r>
      <w:r w:rsidR="66F7A9AC" w:rsidRPr="1E994986">
        <w:rPr>
          <w:rFonts w:ascii="Times New Roman" w:eastAsia="Times New Roman" w:hAnsi="Times New Roman" w:cs="Times New Roman"/>
          <w:sz w:val="24"/>
          <w:szCs w:val="24"/>
        </w:rPr>
        <w:t xml:space="preserve">There is a need for </w:t>
      </w:r>
      <w:r w:rsidR="19B86D88" w:rsidRPr="1E994986">
        <w:rPr>
          <w:rFonts w:ascii="Times New Roman" w:eastAsia="Times New Roman" w:hAnsi="Times New Roman" w:cs="Times New Roman"/>
          <w:sz w:val="24"/>
          <w:szCs w:val="24"/>
        </w:rPr>
        <w:t>promoting</w:t>
      </w:r>
      <w:r w:rsidR="66F7A9AC" w:rsidRPr="1E994986">
        <w:rPr>
          <w:rFonts w:ascii="Times New Roman" w:eastAsia="Times New Roman" w:hAnsi="Times New Roman" w:cs="Times New Roman"/>
          <w:sz w:val="24"/>
          <w:szCs w:val="24"/>
        </w:rPr>
        <w:t xml:space="preserve"> the importance of physical activity in children</w:t>
      </w:r>
      <w:r w:rsidR="6D66EB30" w:rsidRPr="1E994986">
        <w:rPr>
          <w:rFonts w:ascii="Times New Roman" w:eastAsia="Times New Roman" w:hAnsi="Times New Roman" w:cs="Times New Roman"/>
          <w:sz w:val="24"/>
          <w:szCs w:val="24"/>
        </w:rPr>
        <w:t xml:space="preserve"> which continues throughout the lifespan</w:t>
      </w:r>
      <w:r w:rsidR="66F7A9AC" w:rsidRPr="1E994986">
        <w:rPr>
          <w:rFonts w:ascii="Times New Roman" w:eastAsia="Times New Roman" w:hAnsi="Times New Roman" w:cs="Times New Roman"/>
          <w:sz w:val="24"/>
          <w:szCs w:val="24"/>
        </w:rPr>
        <w:t xml:space="preserve"> – the </w:t>
      </w:r>
      <w:r w:rsidR="4F97A9C8" w:rsidRPr="1E994986">
        <w:rPr>
          <w:rFonts w:ascii="Times New Roman" w:eastAsia="Times New Roman" w:hAnsi="Times New Roman" w:cs="Times New Roman"/>
          <w:sz w:val="24"/>
          <w:szCs w:val="24"/>
        </w:rPr>
        <w:t>level of obesity and inactivity in societ</w:t>
      </w:r>
      <w:r w:rsidR="3F41B892" w:rsidRPr="1E994986">
        <w:rPr>
          <w:rFonts w:ascii="Times New Roman" w:eastAsia="Times New Roman" w:hAnsi="Times New Roman" w:cs="Times New Roman"/>
          <w:sz w:val="24"/>
          <w:szCs w:val="24"/>
        </w:rPr>
        <w:t>y</w:t>
      </w:r>
      <w:r w:rsidR="5CA992B3" w:rsidRPr="1E994986">
        <w:rPr>
          <w:rFonts w:ascii="Times New Roman" w:eastAsia="Times New Roman" w:hAnsi="Times New Roman" w:cs="Times New Roman"/>
          <w:sz w:val="24"/>
          <w:szCs w:val="24"/>
        </w:rPr>
        <w:t xml:space="preserve"> has i</w:t>
      </w:r>
      <w:r w:rsidR="296B6B63" w:rsidRPr="1E994986">
        <w:rPr>
          <w:rFonts w:ascii="Times New Roman" w:eastAsia="Times New Roman" w:hAnsi="Times New Roman" w:cs="Times New Roman"/>
          <w:sz w:val="24"/>
          <w:szCs w:val="24"/>
        </w:rPr>
        <w:t>ncreased</w:t>
      </w:r>
      <w:r w:rsidR="3F41B892" w:rsidRPr="1E994986">
        <w:rPr>
          <w:rFonts w:ascii="Times New Roman" w:eastAsia="Times New Roman" w:hAnsi="Times New Roman" w:cs="Times New Roman"/>
          <w:sz w:val="24"/>
          <w:szCs w:val="24"/>
        </w:rPr>
        <w:t xml:space="preserve"> over the past two decades (</w:t>
      </w:r>
      <w:proofErr w:type="spellStart"/>
      <w:r w:rsidR="44DBE50F" w:rsidRPr="1E994986">
        <w:rPr>
          <w:rFonts w:ascii="Times New Roman" w:eastAsia="Times New Roman" w:hAnsi="Times New Roman" w:cs="Times New Roman"/>
          <w:sz w:val="24"/>
          <w:szCs w:val="24"/>
        </w:rPr>
        <w:t>Stodden</w:t>
      </w:r>
      <w:proofErr w:type="spellEnd"/>
      <w:r w:rsidR="44DBE50F" w:rsidRPr="1E994986">
        <w:rPr>
          <w:rFonts w:ascii="Times New Roman" w:eastAsia="Times New Roman" w:hAnsi="Times New Roman" w:cs="Times New Roman"/>
          <w:sz w:val="24"/>
          <w:szCs w:val="24"/>
        </w:rPr>
        <w:t xml:space="preserve"> et al, 2008</w:t>
      </w:r>
      <w:r w:rsidR="3F41B892" w:rsidRPr="1E994986">
        <w:rPr>
          <w:rFonts w:ascii="Times New Roman" w:eastAsia="Times New Roman" w:hAnsi="Times New Roman" w:cs="Times New Roman"/>
          <w:sz w:val="24"/>
          <w:szCs w:val="24"/>
        </w:rPr>
        <w:t>).</w:t>
      </w:r>
      <w:r w:rsidR="24B89F04" w:rsidRPr="1E994986">
        <w:rPr>
          <w:rFonts w:ascii="Times New Roman" w:eastAsia="Times New Roman" w:hAnsi="Times New Roman" w:cs="Times New Roman"/>
          <w:sz w:val="24"/>
          <w:szCs w:val="24"/>
        </w:rPr>
        <w:t xml:space="preserve"> </w:t>
      </w:r>
      <w:r w:rsidR="280C4876" w:rsidRPr="1E994986">
        <w:rPr>
          <w:rFonts w:ascii="Times New Roman" w:eastAsia="Times New Roman" w:hAnsi="Times New Roman" w:cs="Times New Roman"/>
          <w:sz w:val="24"/>
          <w:szCs w:val="24"/>
        </w:rPr>
        <w:t>In terms of our children’s health, Wales is currently facing a national crisis (National Assembly for Wales, 2019). Similarly, a</w:t>
      </w:r>
      <w:r w:rsidR="30B24158" w:rsidRPr="1E994986">
        <w:rPr>
          <w:rFonts w:ascii="Times New Roman" w:eastAsia="Times New Roman" w:hAnsi="Times New Roman" w:cs="Times New Roman"/>
          <w:sz w:val="24"/>
          <w:szCs w:val="24"/>
        </w:rPr>
        <w:t xml:space="preserve"> growing body of literature calls for learning in physical education to be authentic, relevant to learners and holistic in nature (Wainwright et al, 2018). </w:t>
      </w:r>
      <w:r>
        <w:br/>
      </w:r>
      <w:r>
        <w:br/>
      </w:r>
      <w:r w:rsidR="178E8C0E" w:rsidRPr="1E994986">
        <w:rPr>
          <w:rFonts w:ascii="Times New Roman" w:eastAsia="Times New Roman" w:hAnsi="Times New Roman" w:cs="Times New Roman"/>
          <w:sz w:val="24"/>
          <w:szCs w:val="24"/>
        </w:rPr>
        <w:t>Personal professional development prior to implementing SKIP Cymru aided my understanding of the sensory integration process and in particular, sensory motor integration. Research suggests that carefully planned opportunities for effective movement influences the development of sensorimotor functions. The early years of education are considered a critical period for sensory integration (Ayres, 2005).</w:t>
      </w:r>
      <w:r w:rsidR="178E8C0E" w:rsidRPr="1E994986">
        <w:rPr>
          <w:rFonts w:ascii="Helvetica" w:hAnsi="Helvetica"/>
          <w:color w:val="1C1C1C"/>
          <w:sz w:val="18"/>
          <w:szCs w:val="18"/>
        </w:rPr>
        <w:t xml:space="preserve"> </w:t>
      </w:r>
      <w:r w:rsidR="3B41D9D9" w:rsidRPr="1E994986">
        <w:rPr>
          <w:rFonts w:ascii="Times New Roman" w:eastAsia="Times New Roman" w:hAnsi="Times New Roman" w:cs="Times New Roman"/>
          <w:sz w:val="24"/>
          <w:szCs w:val="24"/>
        </w:rPr>
        <w:t xml:space="preserve">Physical literacy is a </w:t>
      </w:r>
      <w:r w:rsidR="001A50EC" w:rsidRPr="1E994986">
        <w:rPr>
          <w:rFonts w:ascii="Times New Roman" w:eastAsia="Times New Roman" w:hAnsi="Times New Roman" w:cs="Times New Roman"/>
          <w:sz w:val="24"/>
          <w:szCs w:val="24"/>
        </w:rPr>
        <w:t>journey throughout life</w:t>
      </w:r>
      <w:r w:rsidR="3B41D9D9" w:rsidRPr="1E994986">
        <w:rPr>
          <w:rFonts w:ascii="Times New Roman" w:eastAsia="Times New Roman" w:hAnsi="Times New Roman" w:cs="Times New Roman"/>
          <w:sz w:val="24"/>
          <w:szCs w:val="24"/>
        </w:rPr>
        <w:t xml:space="preserve"> – moving is part of who we are. S</w:t>
      </w:r>
      <w:r w:rsidR="239B6593" w:rsidRPr="1E994986">
        <w:rPr>
          <w:rFonts w:ascii="Times New Roman" w:eastAsia="Times New Roman" w:hAnsi="Times New Roman" w:cs="Times New Roman"/>
          <w:sz w:val="24"/>
          <w:szCs w:val="24"/>
        </w:rPr>
        <w:t>KI</w:t>
      </w:r>
      <w:r w:rsidR="3B41D9D9" w:rsidRPr="1E994986">
        <w:rPr>
          <w:rFonts w:ascii="Times New Roman" w:eastAsia="Times New Roman" w:hAnsi="Times New Roman" w:cs="Times New Roman"/>
          <w:sz w:val="24"/>
          <w:szCs w:val="24"/>
        </w:rPr>
        <w:t>P Cymru</w:t>
      </w:r>
      <w:r w:rsidR="7F3D65D8" w:rsidRPr="1E994986">
        <w:rPr>
          <w:rFonts w:ascii="Times New Roman" w:eastAsia="Times New Roman" w:hAnsi="Times New Roman" w:cs="Times New Roman"/>
          <w:sz w:val="24"/>
          <w:szCs w:val="24"/>
        </w:rPr>
        <w:t xml:space="preserve"> has become a natural part of </w:t>
      </w:r>
      <w:r w:rsidR="003B589D" w:rsidRPr="1E994986">
        <w:rPr>
          <w:rFonts w:ascii="Times New Roman" w:eastAsia="Times New Roman" w:hAnsi="Times New Roman" w:cs="Times New Roman"/>
          <w:sz w:val="24"/>
          <w:szCs w:val="24"/>
        </w:rPr>
        <w:t xml:space="preserve">planning and assessment for </w:t>
      </w:r>
      <w:r w:rsidR="008D3D11" w:rsidRPr="1E994986">
        <w:rPr>
          <w:rFonts w:ascii="Times New Roman" w:eastAsia="Times New Roman" w:hAnsi="Times New Roman" w:cs="Times New Roman"/>
          <w:sz w:val="24"/>
          <w:szCs w:val="24"/>
        </w:rPr>
        <w:t>purposeful</w:t>
      </w:r>
      <w:r w:rsidR="003B589D" w:rsidRPr="1E994986">
        <w:rPr>
          <w:rFonts w:ascii="Times New Roman" w:eastAsia="Times New Roman" w:hAnsi="Times New Roman" w:cs="Times New Roman"/>
          <w:sz w:val="24"/>
          <w:szCs w:val="24"/>
        </w:rPr>
        <w:t xml:space="preserve"> </w:t>
      </w:r>
      <w:r w:rsidR="7F3D65D8" w:rsidRPr="1E994986">
        <w:rPr>
          <w:rFonts w:ascii="Times New Roman" w:eastAsia="Times New Roman" w:hAnsi="Times New Roman" w:cs="Times New Roman"/>
          <w:sz w:val="24"/>
          <w:szCs w:val="24"/>
        </w:rPr>
        <w:t xml:space="preserve">teaching and learning. </w:t>
      </w:r>
      <w:r w:rsidR="3BBBD8E6" w:rsidRPr="1E994986">
        <w:rPr>
          <w:rFonts w:ascii="Times New Roman" w:eastAsia="Times New Roman" w:hAnsi="Times New Roman" w:cs="Times New Roman"/>
          <w:sz w:val="24"/>
          <w:szCs w:val="24"/>
        </w:rPr>
        <w:t>This reflective journal highlights and celebrates activities children at Cwm Glas have experienced to aid their development with links to theory and resear</w:t>
      </w:r>
      <w:r w:rsidR="3D57A947" w:rsidRPr="1E994986">
        <w:rPr>
          <w:rFonts w:ascii="Times New Roman" w:eastAsia="Times New Roman" w:hAnsi="Times New Roman" w:cs="Times New Roman"/>
          <w:sz w:val="24"/>
          <w:szCs w:val="24"/>
        </w:rPr>
        <w:t xml:space="preserve">ch. </w:t>
      </w:r>
    </w:p>
    <w:p w14:paraId="54299734" w14:textId="77777777" w:rsidR="006F56DD" w:rsidRDefault="006F56DD" w:rsidP="1F798AB6">
      <w:pPr>
        <w:spacing w:after="0" w:line="360" w:lineRule="auto"/>
        <w:rPr>
          <w:rFonts w:ascii="Times New Roman" w:eastAsia="Times New Roman" w:hAnsi="Times New Roman" w:cs="Times New Roman"/>
          <w:sz w:val="24"/>
          <w:szCs w:val="24"/>
        </w:rPr>
      </w:pPr>
    </w:p>
    <w:p w14:paraId="08516325" w14:textId="0B495A5B" w:rsidR="000E3CFE" w:rsidRDefault="00A07A12" w:rsidP="1E994986">
      <w:pPr>
        <w:spacing w:after="0" w:line="360" w:lineRule="auto"/>
        <w:rPr>
          <w:rFonts w:ascii="Times New Roman" w:eastAsia="Times New Roman" w:hAnsi="Times New Roman" w:cs="Times New Roman"/>
          <w:sz w:val="24"/>
          <w:szCs w:val="24"/>
        </w:rPr>
      </w:pPr>
      <w:r w:rsidRPr="1E994986">
        <w:rPr>
          <w:rFonts w:ascii="Times New Roman" w:eastAsia="Times New Roman" w:hAnsi="Times New Roman" w:cs="Times New Roman"/>
          <w:sz w:val="24"/>
          <w:szCs w:val="24"/>
        </w:rPr>
        <w:t>As a starting point, it was essential to build a movement vocabulary with all learners,</w:t>
      </w:r>
      <w:r w:rsidR="008517BF" w:rsidRPr="1E994986">
        <w:rPr>
          <w:rFonts w:ascii="Times New Roman" w:eastAsia="Times New Roman" w:hAnsi="Times New Roman" w:cs="Times New Roman"/>
          <w:sz w:val="24"/>
          <w:szCs w:val="24"/>
        </w:rPr>
        <w:t xml:space="preserve"> enabling them to become familiar with the fundamental movement concepts. </w:t>
      </w:r>
      <w:r w:rsidR="006F7BA8" w:rsidRPr="1E994986">
        <w:rPr>
          <w:rFonts w:ascii="Times New Roman" w:eastAsia="Times New Roman" w:hAnsi="Times New Roman" w:cs="Times New Roman"/>
          <w:sz w:val="24"/>
          <w:szCs w:val="24"/>
        </w:rPr>
        <w:t>To understand the complexity of individual uniqueness, it is first necessary to establish the common denominators from which personal movement springs (Davies, 2003).</w:t>
      </w:r>
      <w:r w:rsidR="00363D9D" w:rsidRPr="1E994986">
        <w:rPr>
          <w:rFonts w:ascii="Times New Roman" w:eastAsia="Times New Roman" w:hAnsi="Times New Roman" w:cs="Times New Roman"/>
          <w:sz w:val="24"/>
          <w:szCs w:val="24"/>
        </w:rPr>
        <w:t xml:space="preserve"> </w:t>
      </w:r>
      <w:r w:rsidR="00AD474D" w:rsidRPr="1E994986">
        <w:rPr>
          <w:rFonts w:ascii="Times New Roman" w:eastAsia="Times New Roman" w:hAnsi="Times New Roman" w:cs="Times New Roman"/>
          <w:sz w:val="24"/>
          <w:szCs w:val="24"/>
        </w:rPr>
        <w:t xml:space="preserve">For example, </w:t>
      </w:r>
      <w:r w:rsidR="00137540" w:rsidRPr="1E994986">
        <w:rPr>
          <w:rFonts w:ascii="Times New Roman" w:eastAsia="Times New Roman" w:hAnsi="Times New Roman" w:cs="Times New Roman"/>
          <w:sz w:val="24"/>
          <w:szCs w:val="24"/>
        </w:rPr>
        <w:t xml:space="preserve">introducing a range of </w:t>
      </w:r>
      <w:r w:rsidR="00137540" w:rsidRPr="1E994986">
        <w:rPr>
          <w:rFonts w:ascii="Times New Roman" w:eastAsia="Times New Roman" w:hAnsi="Times New Roman" w:cs="Times New Roman"/>
          <w:sz w:val="24"/>
          <w:szCs w:val="24"/>
        </w:rPr>
        <w:lastRenderedPageBreak/>
        <w:t xml:space="preserve">warm up games </w:t>
      </w:r>
      <w:r w:rsidR="00EF0338" w:rsidRPr="1E994986">
        <w:rPr>
          <w:rFonts w:ascii="Times New Roman" w:eastAsia="Times New Roman" w:hAnsi="Times New Roman" w:cs="Times New Roman"/>
          <w:sz w:val="24"/>
          <w:szCs w:val="24"/>
        </w:rPr>
        <w:t>to teach</w:t>
      </w:r>
      <w:r w:rsidR="00137540" w:rsidRPr="1E994986">
        <w:rPr>
          <w:rFonts w:ascii="Times New Roman" w:eastAsia="Times New Roman" w:hAnsi="Times New Roman" w:cs="Times New Roman"/>
          <w:sz w:val="24"/>
          <w:szCs w:val="24"/>
        </w:rPr>
        <w:t xml:space="preserve"> learners </w:t>
      </w:r>
      <w:r w:rsidR="005707CB" w:rsidRPr="1E994986">
        <w:rPr>
          <w:rFonts w:ascii="Times New Roman" w:eastAsia="Times New Roman" w:hAnsi="Times New Roman" w:cs="Times New Roman"/>
          <w:sz w:val="24"/>
          <w:szCs w:val="24"/>
        </w:rPr>
        <w:t xml:space="preserve">the importance of spatial awareness, body awareness, dynamics and </w:t>
      </w:r>
      <w:bookmarkStart w:id="0" w:name="_Int_SM1qZZQo"/>
      <w:r w:rsidR="005707CB" w:rsidRPr="1E994986">
        <w:rPr>
          <w:rFonts w:ascii="Times New Roman" w:eastAsia="Times New Roman" w:hAnsi="Times New Roman" w:cs="Times New Roman"/>
          <w:sz w:val="24"/>
          <w:szCs w:val="24"/>
        </w:rPr>
        <w:t>relationship</w:t>
      </w:r>
      <w:bookmarkEnd w:id="0"/>
      <w:r w:rsidR="005707CB" w:rsidRPr="1E994986">
        <w:rPr>
          <w:rFonts w:ascii="Times New Roman" w:eastAsia="Times New Roman" w:hAnsi="Times New Roman" w:cs="Times New Roman"/>
          <w:sz w:val="24"/>
          <w:szCs w:val="24"/>
        </w:rPr>
        <w:t>.</w:t>
      </w:r>
      <w:r w:rsidR="00355457" w:rsidRPr="1E994986">
        <w:rPr>
          <w:rFonts w:ascii="Times New Roman" w:eastAsia="Times New Roman" w:hAnsi="Times New Roman" w:cs="Times New Roman"/>
          <w:sz w:val="24"/>
          <w:szCs w:val="24"/>
        </w:rPr>
        <w:t xml:space="preserve"> </w:t>
      </w:r>
      <w:r w:rsidR="007B5C8E" w:rsidRPr="1E994986">
        <w:rPr>
          <w:rFonts w:ascii="Times New Roman" w:eastAsia="Times New Roman" w:hAnsi="Times New Roman" w:cs="Times New Roman"/>
          <w:sz w:val="24"/>
          <w:szCs w:val="24"/>
        </w:rPr>
        <w:t xml:space="preserve">The use of ‘Paint your Bubble’ and ‘Mr Men, Little </w:t>
      </w:r>
      <w:proofErr w:type="spellStart"/>
      <w:r w:rsidR="007B5C8E" w:rsidRPr="1E994986">
        <w:rPr>
          <w:rFonts w:ascii="Times New Roman" w:eastAsia="Times New Roman" w:hAnsi="Times New Roman" w:cs="Times New Roman"/>
          <w:sz w:val="24"/>
          <w:szCs w:val="24"/>
        </w:rPr>
        <w:t>Miss’</w:t>
      </w:r>
      <w:proofErr w:type="spellEnd"/>
      <w:r w:rsidR="007B5C8E" w:rsidRPr="1E994986">
        <w:rPr>
          <w:rFonts w:ascii="Times New Roman" w:eastAsia="Times New Roman" w:hAnsi="Times New Roman" w:cs="Times New Roman"/>
          <w:sz w:val="24"/>
          <w:szCs w:val="24"/>
        </w:rPr>
        <w:t xml:space="preserve"> were popular amongst learners and </w:t>
      </w:r>
      <w:r w:rsidR="73581754" w:rsidRPr="1E994986">
        <w:rPr>
          <w:rFonts w:ascii="Times New Roman" w:eastAsia="Times New Roman" w:hAnsi="Times New Roman" w:cs="Times New Roman"/>
          <w:sz w:val="24"/>
          <w:szCs w:val="24"/>
        </w:rPr>
        <w:t>supported</w:t>
      </w:r>
      <w:r w:rsidR="007B5C8E" w:rsidRPr="1E994986">
        <w:rPr>
          <w:rFonts w:ascii="Times New Roman" w:eastAsia="Times New Roman" w:hAnsi="Times New Roman" w:cs="Times New Roman"/>
          <w:sz w:val="24"/>
          <w:szCs w:val="24"/>
        </w:rPr>
        <w:t xml:space="preserve"> this skill development quickly</w:t>
      </w:r>
      <w:r w:rsidR="76BB48E7" w:rsidRPr="1E994986">
        <w:rPr>
          <w:rFonts w:ascii="Times New Roman" w:eastAsia="Times New Roman" w:hAnsi="Times New Roman" w:cs="Times New Roman"/>
          <w:sz w:val="24"/>
          <w:szCs w:val="24"/>
        </w:rPr>
        <w:t xml:space="preserve"> through high levels of engagement and motivation. </w:t>
      </w:r>
      <w:r w:rsidR="489EA62D" w:rsidRPr="1E994986">
        <w:rPr>
          <w:rFonts w:ascii="Times New Roman" w:eastAsia="Times New Roman" w:hAnsi="Times New Roman" w:cs="Times New Roman"/>
          <w:sz w:val="24"/>
          <w:szCs w:val="24"/>
        </w:rPr>
        <w:t xml:space="preserve">As a result of repetition, the children became familiar with these games as their SKIP sessions </w:t>
      </w:r>
      <w:bookmarkStart w:id="1" w:name="_Int_fjN6ZaAf"/>
      <w:r w:rsidR="489EA62D" w:rsidRPr="1E994986">
        <w:rPr>
          <w:rFonts w:ascii="Times New Roman" w:eastAsia="Times New Roman" w:hAnsi="Times New Roman" w:cs="Times New Roman"/>
          <w:sz w:val="24"/>
          <w:szCs w:val="24"/>
        </w:rPr>
        <w:t>developed</w:t>
      </w:r>
      <w:bookmarkEnd w:id="1"/>
      <w:r w:rsidR="489EA62D" w:rsidRPr="1E994986">
        <w:rPr>
          <w:rFonts w:ascii="Times New Roman" w:eastAsia="Times New Roman" w:hAnsi="Times New Roman" w:cs="Times New Roman"/>
          <w:sz w:val="24"/>
          <w:szCs w:val="24"/>
        </w:rPr>
        <w:t xml:space="preserve"> which was great to see. </w:t>
      </w:r>
      <w:r w:rsidR="17271081" w:rsidRPr="1E994986">
        <w:rPr>
          <w:rFonts w:ascii="Times New Roman" w:eastAsia="Times New Roman" w:hAnsi="Times New Roman" w:cs="Times New Roman"/>
          <w:sz w:val="24"/>
          <w:szCs w:val="24"/>
        </w:rPr>
        <w:t xml:space="preserve">John Dewey’s theory supports this, indicating that children learn best by doing (Pound, 2007). Using </w:t>
      </w:r>
      <w:r w:rsidR="6CE6BE10" w:rsidRPr="1E994986">
        <w:rPr>
          <w:rFonts w:ascii="Times New Roman" w:eastAsia="Times New Roman" w:hAnsi="Times New Roman" w:cs="Times New Roman"/>
          <w:sz w:val="24"/>
          <w:szCs w:val="24"/>
        </w:rPr>
        <w:t xml:space="preserve">‘Paint your Bubble’ </w:t>
      </w:r>
      <w:r w:rsidR="6A308873" w:rsidRPr="1E994986">
        <w:rPr>
          <w:rFonts w:ascii="Times New Roman" w:eastAsia="Times New Roman" w:hAnsi="Times New Roman" w:cs="Times New Roman"/>
          <w:sz w:val="24"/>
          <w:szCs w:val="24"/>
        </w:rPr>
        <w:t xml:space="preserve">consistently as part of every </w:t>
      </w:r>
      <w:bookmarkStart w:id="2" w:name="_Int_HzGx9mrk"/>
      <w:r w:rsidR="6A308873" w:rsidRPr="1E994986">
        <w:rPr>
          <w:rFonts w:ascii="Times New Roman" w:eastAsia="Times New Roman" w:hAnsi="Times New Roman" w:cs="Times New Roman"/>
          <w:sz w:val="24"/>
          <w:szCs w:val="24"/>
        </w:rPr>
        <w:t>warm up</w:t>
      </w:r>
      <w:bookmarkEnd w:id="2"/>
      <w:r w:rsidR="6A308873" w:rsidRPr="1E994986">
        <w:rPr>
          <w:rFonts w:ascii="Times New Roman" w:eastAsia="Times New Roman" w:hAnsi="Times New Roman" w:cs="Times New Roman"/>
          <w:sz w:val="24"/>
          <w:szCs w:val="24"/>
        </w:rPr>
        <w:t xml:space="preserve"> </w:t>
      </w:r>
      <w:r w:rsidR="6CE6BE10" w:rsidRPr="1E994986">
        <w:rPr>
          <w:rFonts w:ascii="Times New Roman" w:eastAsia="Times New Roman" w:hAnsi="Times New Roman" w:cs="Times New Roman"/>
          <w:sz w:val="24"/>
          <w:szCs w:val="24"/>
        </w:rPr>
        <w:t>particularly supported learners’ understanding of spatial awareness</w:t>
      </w:r>
      <w:r w:rsidR="2B8BA342" w:rsidRPr="1E994986">
        <w:rPr>
          <w:rFonts w:ascii="Times New Roman" w:eastAsia="Times New Roman" w:hAnsi="Times New Roman" w:cs="Times New Roman"/>
          <w:sz w:val="24"/>
          <w:szCs w:val="24"/>
        </w:rPr>
        <w:t xml:space="preserve">, with nearly all children being careful not to ‘pop’ their bubbles. </w:t>
      </w:r>
      <w:r w:rsidR="18E078E5" w:rsidRPr="1E994986">
        <w:rPr>
          <w:rFonts w:ascii="Times New Roman" w:eastAsia="Times New Roman" w:hAnsi="Times New Roman" w:cs="Times New Roman"/>
          <w:sz w:val="24"/>
          <w:szCs w:val="24"/>
        </w:rPr>
        <w:t>An example of</w:t>
      </w:r>
      <w:r w:rsidR="044C0ED8" w:rsidRPr="1E994986">
        <w:rPr>
          <w:rFonts w:ascii="Times New Roman" w:eastAsia="Times New Roman" w:hAnsi="Times New Roman" w:cs="Times New Roman"/>
          <w:sz w:val="24"/>
          <w:szCs w:val="24"/>
        </w:rPr>
        <w:t xml:space="preserve"> planning for</w:t>
      </w:r>
      <w:r w:rsidR="18E078E5" w:rsidRPr="1E994986">
        <w:rPr>
          <w:rFonts w:ascii="Times New Roman" w:eastAsia="Times New Roman" w:hAnsi="Times New Roman" w:cs="Times New Roman"/>
          <w:sz w:val="24"/>
          <w:szCs w:val="24"/>
        </w:rPr>
        <w:t xml:space="preserve"> effective </w:t>
      </w:r>
      <w:r w:rsidR="1F470F49" w:rsidRPr="1E994986">
        <w:rPr>
          <w:rFonts w:ascii="Times New Roman" w:eastAsia="Times New Roman" w:hAnsi="Times New Roman" w:cs="Times New Roman"/>
          <w:sz w:val="24"/>
          <w:szCs w:val="24"/>
        </w:rPr>
        <w:t xml:space="preserve">opportunities for physical development </w:t>
      </w:r>
      <w:r w:rsidR="21BF3480" w:rsidRPr="1E994986">
        <w:rPr>
          <w:rFonts w:ascii="Times New Roman" w:eastAsia="Times New Roman" w:hAnsi="Times New Roman" w:cs="Times New Roman"/>
          <w:sz w:val="24"/>
          <w:szCs w:val="24"/>
        </w:rPr>
        <w:t xml:space="preserve">through </w:t>
      </w:r>
      <w:r w:rsidR="18E078E5" w:rsidRPr="1E994986">
        <w:rPr>
          <w:rFonts w:ascii="Times New Roman" w:eastAsia="Times New Roman" w:hAnsi="Times New Roman" w:cs="Times New Roman"/>
          <w:sz w:val="24"/>
          <w:szCs w:val="24"/>
        </w:rPr>
        <w:t xml:space="preserve">the game ‘Mr Men, Little </w:t>
      </w:r>
      <w:proofErr w:type="spellStart"/>
      <w:r w:rsidR="18E078E5" w:rsidRPr="1E994986">
        <w:rPr>
          <w:rFonts w:ascii="Times New Roman" w:eastAsia="Times New Roman" w:hAnsi="Times New Roman" w:cs="Times New Roman"/>
          <w:sz w:val="24"/>
          <w:szCs w:val="24"/>
        </w:rPr>
        <w:t>Miss’</w:t>
      </w:r>
      <w:proofErr w:type="spellEnd"/>
      <w:r w:rsidR="18E078E5" w:rsidRPr="1E994986">
        <w:rPr>
          <w:rFonts w:ascii="Times New Roman" w:eastAsia="Times New Roman" w:hAnsi="Times New Roman" w:cs="Times New Roman"/>
          <w:sz w:val="24"/>
          <w:szCs w:val="24"/>
        </w:rPr>
        <w:t xml:space="preserve"> is children exploring different movements, </w:t>
      </w:r>
      <w:r w:rsidR="0AE27C88" w:rsidRPr="1E994986">
        <w:rPr>
          <w:rFonts w:ascii="Times New Roman" w:eastAsia="Times New Roman" w:hAnsi="Times New Roman" w:cs="Times New Roman"/>
          <w:sz w:val="24"/>
          <w:szCs w:val="24"/>
        </w:rPr>
        <w:t xml:space="preserve">pace and levels. </w:t>
      </w:r>
      <w:r w:rsidR="4837AFA1" w:rsidRPr="1E994986">
        <w:rPr>
          <w:rFonts w:ascii="Times New Roman" w:eastAsia="Times New Roman" w:hAnsi="Times New Roman" w:cs="Times New Roman"/>
          <w:sz w:val="24"/>
          <w:szCs w:val="24"/>
        </w:rPr>
        <w:t>During the session, learners</w:t>
      </w:r>
      <w:r w:rsidR="0AE27C88" w:rsidRPr="1E994986">
        <w:rPr>
          <w:rFonts w:ascii="Times New Roman" w:eastAsia="Times New Roman" w:hAnsi="Times New Roman" w:cs="Times New Roman"/>
          <w:sz w:val="24"/>
          <w:szCs w:val="24"/>
        </w:rPr>
        <w:t xml:space="preserve"> came up with </w:t>
      </w:r>
      <w:r w:rsidR="5BB2C0A1" w:rsidRPr="1E994986">
        <w:rPr>
          <w:rFonts w:ascii="Times New Roman" w:eastAsia="Times New Roman" w:hAnsi="Times New Roman" w:cs="Times New Roman"/>
          <w:sz w:val="24"/>
          <w:szCs w:val="24"/>
        </w:rPr>
        <w:t xml:space="preserve">incorporating </w:t>
      </w:r>
      <w:r w:rsidR="0AE27C88" w:rsidRPr="1E994986">
        <w:rPr>
          <w:rFonts w:ascii="Times New Roman" w:eastAsia="Times New Roman" w:hAnsi="Times New Roman" w:cs="Times New Roman"/>
          <w:sz w:val="24"/>
          <w:szCs w:val="24"/>
        </w:rPr>
        <w:t xml:space="preserve">‘Mr Freeze’ into the game which </w:t>
      </w:r>
      <w:r w:rsidR="28D9D452" w:rsidRPr="1E994986">
        <w:rPr>
          <w:rFonts w:ascii="Times New Roman" w:eastAsia="Times New Roman" w:hAnsi="Times New Roman" w:cs="Times New Roman"/>
          <w:sz w:val="24"/>
          <w:szCs w:val="24"/>
        </w:rPr>
        <w:t xml:space="preserve">enabled further opportunity for challenge. Changing the condition of this movement to freezing at a low level only ensured learners thought about moving at high and low levels </w:t>
      </w:r>
      <w:r w:rsidR="34219B12" w:rsidRPr="1E994986">
        <w:rPr>
          <w:rFonts w:ascii="Times New Roman" w:eastAsia="Times New Roman" w:hAnsi="Times New Roman" w:cs="Times New Roman"/>
          <w:sz w:val="24"/>
          <w:szCs w:val="24"/>
        </w:rPr>
        <w:t xml:space="preserve">throughout the game. </w:t>
      </w:r>
      <w:r w:rsidR="0B02FDA0" w:rsidRPr="1E994986">
        <w:rPr>
          <w:rFonts w:ascii="Times New Roman" w:eastAsia="Times New Roman" w:hAnsi="Times New Roman" w:cs="Times New Roman"/>
          <w:sz w:val="24"/>
          <w:szCs w:val="24"/>
        </w:rPr>
        <w:t>It is proposed that fundamental movement skills are the building blocks to more advanced movement and specific sport skills in later life (</w:t>
      </w:r>
      <w:r w:rsidR="2EDCB9AC" w:rsidRPr="1E994986">
        <w:rPr>
          <w:rFonts w:ascii="Times New Roman" w:eastAsia="Times New Roman" w:hAnsi="Times New Roman" w:cs="Times New Roman"/>
          <w:sz w:val="24"/>
          <w:szCs w:val="24"/>
        </w:rPr>
        <w:t>Goodway et al, 2003</w:t>
      </w:r>
      <w:r w:rsidR="0B02FDA0" w:rsidRPr="1E994986">
        <w:rPr>
          <w:rFonts w:ascii="Times New Roman" w:eastAsia="Times New Roman" w:hAnsi="Times New Roman" w:cs="Times New Roman"/>
          <w:sz w:val="24"/>
          <w:szCs w:val="24"/>
        </w:rPr>
        <w:t xml:space="preserve">). </w:t>
      </w:r>
    </w:p>
    <w:p w14:paraId="75F4A5A7" w14:textId="77777777" w:rsidR="006F56DD" w:rsidRDefault="006F56DD" w:rsidP="1F798AB6">
      <w:pPr>
        <w:spacing w:after="0" w:line="360" w:lineRule="auto"/>
        <w:rPr>
          <w:rFonts w:ascii="Times New Roman" w:eastAsia="Times New Roman" w:hAnsi="Times New Roman" w:cs="Times New Roman"/>
          <w:sz w:val="24"/>
          <w:szCs w:val="24"/>
        </w:rPr>
      </w:pPr>
    </w:p>
    <w:p w14:paraId="0C84CCAD" w14:textId="65AC550C" w:rsidR="000E3CFE" w:rsidRDefault="00B1786A" w:rsidP="1E994986">
      <w:pPr>
        <w:spacing w:after="0" w:line="360" w:lineRule="auto"/>
        <w:rPr>
          <w:rFonts w:ascii="Times New Roman" w:eastAsia="Times New Roman" w:hAnsi="Times New Roman" w:cs="Times New Roman"/>
          <w:color w:val="000000" w:themeColor="text1"/>
          <w:sz w:val="24"/>
          <w:szCs w:val="24"/>
          <w:lang w:val="en-US"/>
        </w:rPr>
      </w:pPr>
      <w:r w:rsidRPr="00592E32">
        <w:rPr>
          <w:rFonts w:ascii="Times New Roman" w:hAnsi="Times New Roman" w:cs="Times New Roman"/>
          <w:color w:val="1C1C1C"/>
          <w:sz w:val="24"/>
          <w:szCs w:val="24"/>
        </w:rPr>
        <w:t xml:space="preserve">Next, </w:t>
      </w:r>
      <w:r w:rsidR="00650F59" w:rsidRPr="00592E32">
        <w:rPr>
          <w:rFonts w:ascii="Times New Roman" w:hAnsi="Times New Roman" w:cs="Times New Roman"/>
          <w:color w:val="1C1C1C"/>
          <w:sz w:val="24"/>
          <w:szCs w:val="24"/>
        </w:rPr>
        <w:t xml:space="preserve">it was fundamental to create an </w:t>
      </w:r>
      <w:r w:rsidR="00FC30E3" w:rsidRPr="00592E32">
        <w:rPr>
          <w:rFonts w:ascii="Times New Roman" w:hAnsi="Times New Roman" w:cs="Times New Roman"/>
          <w:color w:val="1C1C1C"/>
          <w:sz w:val="24"/>
          <w:szCs w:val="24"/>
        </w:rPr>
        <w:t xml:space="preserve">environment for physical play. </w:t>
      </w:r>
      <w:r w:rsidR="00592E32" w:rsidRPr="00592E32">
        <w:rPr>
          <w:rFonts w:ascii="Times New Roman" w:hAnsi="Times New Roman" w:cs="Times New Roman"/>
          <w:sz w:val="24"/>
          <w:szCs w:val="24"/>
        </w:rPr>
        <w:t xml:space="preserve">Cwm Glas Primary is </w:t>
      </w:r>
      <w:r w:rsidR="40866BDE" w:rsidRPr="00592E32">
        <w:rPr>
          <w:rFonts w:ascii="Times New Roman" w:hAnsi="Times New Roman" w:cs="Times New Roman"/>
          <w:sz w:val="24"/>
          <w:szCs w:val="24"/>
        </w:rPr>
        <w:t>blessed with</w:t>
      </w:r>
      <w:r w:rsidR="4956E173" w:rsidRPr="00592E32">
        <w:rPr>
          <w:rFonts w:ascii="Times New Roman" w:hAnsi="Times New Roman" w:cs="Times New Roman"/>
          <w:sz w:val="24"/>
          <w:szCs w:val="24"/>
        </w:rPr>
        <w:t xml:space="preserve"> 5 acres </w:t>
      </w:r>
      <w:r w:rsidR="40866BDE" w:rsidRPr="00592E32">
        <w:rPr>
          <w:rFonts w:ascii="Times New Roman" w:hAnsi="Times New Roman" w:cs="Times New Roman"/>
          <w:sz w:val="24"/>
          <w:szCs w:val="24"/>
        </w:rPr>
        <w:t>of land t</w:t>
      </w:r>
      <w:r w:rsidR="759D36F8" w:rsidRPr="00592E32">
        <w:rPr>
          <w:rFonts w:ascii="Times New Roman" w:hAnsi="Times New Roman" w:cs="Times New Roman"/>
          <w:sz w:val="24"/>
          <w:szCs w:val="24"/>
        </w:rPr>
        <w:t>o</w:t>
      </w:r>
      <w:r w:rsidR="40866BDE" w:rsidRPr="00592E32">
        <w:rPr>
          <w:rFonts w:ascii="Times New Roman" w:hAnsi="Times New Roman" w:cs="Times New Roman"/>
          <w:sz w:val="24"/>
          <w:szCs w:val="24"/>
        </w:rPr>
        <w:t xml:space="preserve"> include </w:t>
      </w:r>
      <w:r w:rsidR="00592E32" w:rsidRPr="00592E32">
        <w:rPr>
          <w:rFonts w:ascii="Times New Roman" w:hAnsi="Times New Roman" w:cs="Times New Roman"/>
          <w:sz w:val="24"/>
          <w:szCs w:val="24"/>
        </w:rPr>
        <w:t>playing fields behind the school</w:t>
      </w:r>
      <w:r w:rsidR="009C703D">
        <w:rPr>
          <w:rFonts w:ascii="Times New Roman" w:hAnsi="Times New Roman" w:cs="Times New Roman"/>
          <w:sz w:val="24"/>
          <w:szCs w:val="24"/>
        </w:rPr>
        <w:t xml:space="preserve">, </w:t>
      </w:r>
      <w:r w:rsidR="00592E32" w:rsidRPr="00592E32">
        <w:rPr>
          <w:rFonts w:ascii="Times New Roman" w:hAnsi="Times New Roman" w:cs="Times New Roman"/>
          <w:sz w:val="24"/>
          <w:szCs w:val="24"/>
        </w:rPr>
        <w:t>two large yards which feature an adventure playground</w:t>
      </w:r>
      <w:r w:rsidR="009C703D">
        <w:rPr>
          <w:rFonts w:ascii="Times New Roman" w:hAnsi="Times New Roman" w:cs="Times New Roman"/>
          <w:sz w:val="24"/>
          <w:szCs w:val="24"/>
        </w:rPr>
        <w:t xml:space="preserve"> as well as </w:t>
      </w:r>
      <w:r w:rsidR="00F64D55">
        <w:rPr>
          <w:rFonts w:ascii="Times New Roman" w:hAnsi="Times New Roman" w:cs="Times New Roman"/>
          <w:sz w:val="24"/>
          <w:szCs w:val="24"/>
        </w:rPr>
        <w:t>undercover outdoor areas for every Progression Step 1 and 2 class.</w:t>
      </w:r>
      <w:r w:rsidR="00592E32" w:rsidRPr="00592E32">
        <w:rPr>
          <w:rFonts w:ascii="Times New Roman" w:hAnsi="Times New Roman" w:cs="Times New Roman"/>
          <w:sz w:val="24"/>
          <w:szCs w:val="24"/>
        </w:rPr>
        <w:t xml:space="preserve"> This enabled both indoor and outdoor spaces to be utilised during the delivery of sessions, where appropriate.</w:t>
      </w:r>
      <w:r w:rsidR="007B5C8E">
        <w:rPr>
          <w:rFonts w:ascii="Times New Roman" w:hAnsi="Times New Roman" w:cs="Times New Roman"/>
          <w:sz w:val="24"/>
          <w:szCs w:val="24"/>
        </w:rPr>
        <w:t xml:space="preserve"> To en</w:t>
      </w:r>
      <w:r w:rsidR="00780AE1">
        <w:rPr>
          <w:rFonts w:ascii="Times New Roman" w:hAnsi="Times New Roman" w:cs="Times New Roman"/>
          <w:sz w:val="24"/>
          <w:szCs w:val="24"/>
        </w:rPr>
        <w:t xml:space="preserve">able opportunities for physical play outside of planned sessions, </w:t>
      </w:r>
      <w:r w:rsidR="084CC803">
        <w:rPr>
          <w:rFonts w:ascii="Times New Roman" w:hAnsi="Times New Roman" w:cs="Times New Roman"/>
          <w:sz w:val="24"/>
          <w:szCs w:val="24"/>
        </w:rPr>
        <w:t xml:space="preserve">carefully selected </w:t>
      </w:r>
      <w:r w:rsidR="00780AE1">
        <w:rPr>
          <w:rFonts w:ascii="Times New Roman" w:hAnsi="Times New Roman" w:cs="Times New Roman"/>
          <w:sz w:val="24"/>
          <w:szCs w:val="24"/>
        </w:rPr>
        <w:t xml:space="preserve">resources </w:t>
      </w:r>
      <w:r w:rsidR="009C703D">
        <w:rPr>
          <w:rFonts w:ascii="Times New Roman" w:hAnsi="Times New Roman" w:cs="Times New Roman"/>
          <w:sz w:val="24"/>
          <w:szCs w:val="24"/>
        </w:rPr>
        <w:t>formed part of the classroom’s continuous provision.</w:t>
      </w:r>
      <w:r w:rsidR="009C703D" w:rsidRPr="0A6CEE3C">
        <w:rPr>
          <w:rFonts w:ascii="Times New Roman" w:eastAsia="Times New Roman" w:hAnsi="Times New Roman" w:cs="Times New Roman"/>
          <w:sz w:val="24"/>
          <w:szCs w:val="24"/>
        </w:rPr>
        <w:t xml:space="preserve"> </w:t>
      </w:r>
      <w:r w:rsidR="786EF941" w:rsidRPr="0A6CEE3C">
        <w:rPr>
          <w:rFonts w:ascii="Times New Roman" w:eastAsia="Times New Roman" w:hAnsi="Times New Roman" w:cs="Times New Roman"/>
          <w:sz w:val="24"/>
          <w:szCs w:val="24"/>
        </w:rPr>
        <w:t xml:space="preserve">It is proposed that opportunities for heuristic play </w:t>
      </w:r>
      <w:r w:rsidR="5A69685D" w:rsidRPr="0A6CEE3C">
        <w:rPr>
          <w:rFonts w:ascii="Times New Roman" w:eastAsia="Times New Roman" w:hAnsi="Times New Roman" w:cs="Times New Roman"/>
          <w:sz w:val="24"/>
          <w:szCs w:val="24"/>
        </w:rPr>
        <w:t xml:space="preserve">whereby children explore objects without adult intervention, is an essential aspect </w:t>
      </w:r>
      <w:r w:rsidR="5AED9A7F" w:rsidRPr="0A6CEE3C">
        <w:rPr>
          <w:rFonts w:ascii="Times New Roman" w:eastAsia="Times New Roman" w:hAnsi="Times New Roman" w:cs="Times New Roman"/>
          <w:sz w:val="24"/>
          <w:szCs w:val="24"/>
        </w:rPr>
        <w:t xml:space="preserve">of an excellent early </w:t>
      </w:r>
      <w:bookmarkStart w:id="3" w:name="_Int_TNHO0cyp"/>
      <w:r w:rsidR="5AED9A7F" w:rsidRPr="0A6CEE3C">
        <w:rPr>
          <w:rFonts w:ascii="Times New Roman" w:eastAsia="Times New Roman" w:hAnsi="Times New Roman" w:cs="Times New Roman"/>
          <w:sz w:val="24"/>
          <w:szCs w:val="24"/>
        </w:rPr>
        <w:t>years</w:t>
      </w:r>
      <w:bookmarkEnd w:id="3"/>
      <w:r w:rsidR="5AED9A7F" w:rsidRPr="0A6CEE3C">
        <w:rPr>
          <w:rFonts w:ascii="Times New Roman" w:eastAsia="Times New Roman" w:hAnsi="Times New Roman" w:cs="Times New Roman"/>
          <w:sz w:val="24"/>
          <w:szCs w:val="24"/>
        </w:rPr>
        <w:t xml:space="preserve"> </w:t>
      </w:r>
      <w:r w:rsidR="5E19C924" w:rsidRPr="0A6CEE3C">
        <w:rPr>
          <w:rFonts w:ascii="Times New Roman" w:eastAsia="Times New Roman" w:hAnsi="Times New Roman" w:cs="Times New Roman"/>
          <w:sz w:val="24"/>
          <w:szCs w:val="24"/>
        </w:rPr>
        <w:t xml:space="preserve">learning </w:t>
      </w:r>
      <w:r w:rsidR="5AED9A7F" w:rsidRPr="0A6CEE3C">
        <w:rPr>
          <w:rFonts w:ascii="Times New Roman" w:eastAsia="Times New Roman" w:hAnsi="Times New Roman" w:cs="Times New Roman"/>
          <w:sz w:val="24"/>
          <w:szCs w:val="24"/>
        </w:rPr>
        <w:t xml:space="preserve">environment (Grigg, 2015). </w:t>
      </w:r>
      <w:r w:rsidR="52454D0A" w:rsidRPr="0A6CEE3C">
        <w:rPr>
          <w:rFonts w:ascii="Times New Roman" w:eastAsia="Times New Roman" w:hAnsi="Times New Roman" w:cs="Times New Roman"/>
          <w:sz w:val="24"/>
          <w:szCs w:val="24"/>
        </w:rPr>
        <w:t xml:space="preserve">Likewise, play consists of a series of adaptive responses that make sensory integration happen (Ayres, 2005). </w:t>
      </w:r>
      <w:r w:rsidR="000E3CFE" w:rsidRPr="58F550A5">
        <w:rPr>
          <w:rFonts w:ascii="Times New Roman" w:eastAsia="Times New Roman" w:hAnsi="Times New Roman" w:cs="Times New Roman"/>
          <w:sz w:val="24"/>
          <w:szCs w:val="24"/>
        </w:rPr>
        <w:t>Some examples</w:t>
      </w:r>
      <w:r w:rsidR="002F043C" w:rsidRPr="58F550A5">
        <w:rPr>
          <w:rFonts w:ascii="Times New Roman" w:eastAsia="Times New Roman" w:hAnsi="Times New Roman" w:cs="Times New Roman"/>
          <w:sz w:val="24"/>
          <w:szCs w:val="24"/>
        </w:rPr>
        <w:t xml:space="preserve"> include a range of loose parts, wooden blocks, beanbags</w:t>
      </w:r>
      <w:r w:rsidR="624CDC28" w:rsidRPr="58F550A5">
        <w:rPr>
          <w:rFonts w:ascii="Times New Roman" w:eastAsia="Times New Roman" w:hAnsi="Times New Roman" w:cs="Times New Roman"/>
          <w:sz w:val="24"/>
          <w:szCs w:val="24"/>
        </w:rPr>
        <w:t>, hurdles</w:t>
      </w:r>
      <w:r w:rsidR="002F043C" w:rsidRPr="58F550A5">
        <w:rPr>
          <w:rFonts w:ascii="Times New Roman" w:eastAsia="Times New Roman" w:hAnsi="Times New Roman" w:cs="Times New Roman"/>
          <w:sz w:val="24"/>
          <w:szCs w:val="24"/>
        </w:rPr>
        <w:t xml:space="preserve"> and plastic balls. It is suggested that the level of complexity behind children’s thinking during the use of loose parts is associated with the same levels as Blooms Taxonomy of learning, as a result, increasing their proficiency in applying and demonstrating higher order thinking (Play, 2020).</w:t>
      </w:r>
      <w:r w:rsidR="000E3CFE" w:rsidRPr="0A6CEE3C">
        <w:rPr>
          <w:rFonts w:ascii="Times New Roman" w:eastAsia="Times New Roman" w:hAnsi="Times New Roman" w:cs="Times New Roman"/>
          <w:sz w:val="24"/>
          <w:szCs w:val="24"/>
        </w:rPr>
        <w:t xml:space="preserve"> </w:t>
      </w:r>
      <w:r w:rsidR="3C608DD6" w:rsidRPr="0A6CEE3C">
        <w:rPr>
          <w:rFonts w:ascii="Times New Roman" w:eastAsia="Times New Roman" w:hAnsi="Times New Roman" w:cs="Times New Roman"/>
          <w:sz w:val="24"/>
          <w:szCs w:val="24"/>
        </w:rPr>
        <w:t>Moreover</w:t>
      </w:r>
      <w:r w:rsidR="000E3CFE">
        <w:rPr>
          <w:rFonts w:ascii="Times New Roman" w:hAnsi="Times New Roman" w:cs="Times New Roman"/>
          <w:color w:val="0B0C0C"/>
          <w:sz w:val="24"/>
          <w:szCs w:val="24"/>
          <w:shd w:val="clear" w:color="auto" w:fill="FFFFFF"/>
        </w:rPr>
        <w:t xml:space="preserve">, </w:t>
      </w:r>
      <w:proofErr w:type="spellStart"/>
      <w:r w:rsidR="000E3CFE" w:rsidRPr="0099009F">
        <w:rPr>
          <w:rFonts w:ascii="Times New Roman" w:hAnsi="Times New Roman" w:cs="Times New Roman"/>
          <w:color w:val="0B0C0C"/>
          <w:sz w:val="24"/>
          <w:szCs w:val="24"/>
          <w:shd w:val="clear" w:color="auto" w:fill="FFFFFF"/>
        </w:rPr>
        <w:t>Cylch</w:t>
      </w:r>
      <w:proofErr w:type="spellEnd"/>
      <w:r w:rsidR="000E3CFE" w:rsidRPr="0099009F">
        <w:rPr>
          <w:rFonts w:ascii="Times New Roman" w:hAnsi="Times New Roman" w:cs="Times New Roman"/>
          <w:color w:val="0B0C0C"/>
          <w:sz w:val="24"/>
          <w:szCs w:val="24"/>
          <w:shd w:val="clear" w:color="auto" w:fill="FFFFFF"/>
        </w:rPr>
        <w:t xml:space="preserve"> </w:t>
      </w:r>
      <w:proofErr w:type="spellStart"/>
      <w:r w:rsidR="000E3CFE" w:rsidRPr="0099009F">
        <w:rPr>
          <w:rFonts w:ascii="Times New Roman" w:hAnsi="Times New Roman" w:cs="Times New Roman"/>
          <w:color w:val="0B0C0C"/>
          <w:sz w:val="24"/>
          <w:szCs w:val="24"/>
          <w:shd w:val="clear" w:color="auto" w:fill="FFFFFF"/>
        </w:rPr>
        <w:t>Meithrin</w:t>
      </w:r>
      <w:proofErr w:type="spellEnd"/>
      <w:r w:rsidR="000E3CFE" w:rsidRPr="0099009F">
        <w:rPr>
          <w:rFonts w:ascii="Times New Roman" w:hAnsi="Times New Roman" w:cs="Times New Roman"/>
          <w:color w:val="0B0C0C"/>
          <w:sz w:val="24"/>
          <w:szCs w:val="24"/>
          <w:shd w:val="clear" w:color="auto" w:fill="FFFFFF"/>
        </w:rPr>
        <w:t xml:space="preserve"> Cynwyd Sant Primary School</w:t>
      </w:r>
      <w:r w:rsidR="000E3CFE" w:rsidRPr="0099009F">
        <w:rPr>
          <w:rFonts w:ascii="PT Sans" w:hAnsi="PT Sans"/>
          <w:color w:val="0B0C0C"/>
          <w:sz w:val="24"/>
          <w:szCs w:val="24"/>
          <w:shd w:val="clear" w:color="auto" w:fill="FFFFFF"/>
        </w:rPr>
        <w:t xml:space="preserve"> </w:t>
      </w:r>
      <w:r w:rsidR="000E3CFE">
        <w:rPr>
          <w:rFonts w:ascii="Times New Roman" w:eastAsia="Times New Roman" w:hAnsi="Times New Roman" w:cs="Times New Roman"/>
          <w:sz w:val="24"/>
          <w:szCs w:val="24"/>
        </w:rPr>
        <w:t xml:space="preserve">has been praised for providing a rich stimulating learning environment both indoors and outdoors where resources are </w:t>
      </w:r>
      <w:r w:rsidR="000E3CFE">
        <w:rPr>
          <w:rFonts w:ascii="Times New Roman" w:eastAsia="Times New Roman" w:hAnsi="Times New Roman" w:cs="Times New Roman"/>
          <w:sz w:val="24"/>
          <w:szCs w:val="24"/>
        </w:rPr>
        <w:lastRenderedPageBreak/>
        <w:t>at child level,</w:t>
      </w:r>
      <w:r w:rsidR="000E3CFE" w:rsidRPr="0A6CEE3C">
        <w:rPr>
          <w:rFonts w:ascii="PT Sans" w:hAnsi="PT Sans"/>
          <w:color w:val="0B0C0C"/>
          <w:sz w:val="24"/>
          <w:szCs w:val="24"/>
          <w:shd w:val="clear" w:color="auto" w:fill="FFFFFF"/>
        </w:rPr>
        <w:t xml:space="preserve"> </w:t>
      </w:r>
      <w:r w:rsidR="000E3CFE" w:rsidRPr="00B34CA1">
        <w:rPr>
          <w:rFonts w:ascii="Times New Roman" w:hAnsi="Times New Roman" w:cs="Times New Roman"/>
          <w:color w:val="0B0C0C"/>
          <w:sz w:val="24"/>
          <w:szCs w:val="24"/>
          <w:shd w:val="clear" w:color="auto" w:fill="FFFFFF"/>
        </w:rPr>
        <w:t>enabling them to access everything they need to play independently</w:t>
      </w:r>
      <w:r w:rsidR="000E3CFE">
        <w:rPr>
          <w:rFonts w:ascii="Times New Roman" w:hAnsi="Times New Roman" w:cs="Times New Roman"/>
          <w:color w:val="0B0C0C"/>
          <w:sz w:val="24"/>
          <w:szCs w:val="24"/>
          <w:shd w:val="clear" w:color="auto" w:fill="FFFFFF"/>
        </w:rPr>
        <w:t xml:space="preserve"> (Estyn, 2022).</w:t>
      </w:r>
      <w:r w:rsidR="55CBF5B2">
        <w:rPr>
          <w:rFonts w:ascii="Times New Roman" w:hAnsi="Times New Roman" w:cs="Times New Roman"/>
          <w:color w:val="0B0C0C"/>
          <w:sz w:val="24"/>
          <w:szCs w:val="24"/>
          <w:shd w:val="clear" w:color="auto" w:fill="FFFFFF"/>
        </w:rPr>
        <w:t xml:space="preserve"> </w:t>
      </w:r>
      <w:r w:rsidR="5A31440D">
        <w:rPr>
          <w:rFonts w:ascii="Times New Roman" w:hAnsi="Times New Roman" w:cs="Times New Roman"/>
          <w:color w:val="0B0C0C"/>
          <w:sz w:val="24"/>
          <w:szCs w:val="24"/>
          <w:shd w:val="clear" w:color="auto" w:fill="FFFFFF"/>
        </w:rPr>
        <w:t>Incorporating resources that can be used for physical development within the outdoor provision of the classroom worked well, resulting in learners using them effectively as part of their play.</w:t>
      </w:r>
      <w:r w:rsidR="2234BC9C">
        <w:rPr>
          <w:rFonts w:ascii="Times New Roman" w:hAnsi="Times New Roman" w:cs="Times New Roman"/>
          <w:color w:val="0B0C0C"/>
          <w:sz w:val="24"/>
          <w:szCs w:val="24"/>
          <w:shd w:val="clear" w:color="auto" w:fill="FFFFFF"/>
        </w:rPr>
        <w:t xml:space="preserve"> For example, throwing balls into the air, placing wooden blocks on the ground to move across and jumping over hurdles.</w:t>
      </w:r>
      <w:r w:rsidR="5A31440D">
        <w:rPr>
          <w:rFonts w:ascii="Times New Roman" w:hAnsi="Times New Roman" w:cs="Times New Roman"/>
          <w:color w:val="0B0C0C"/>
          <w:sz w:val="24"/>
          <w:szCs w:val="24"/>
          <w:shd w:val="clear" w:color="auto" w:fill="FFFFFF"/>
        </w:rPr>
        <w:t xml:space="preserve"> </w:t>
      </w:r>
      <w:r>
        <w:br/>
      </w:r>
      <w:r>
        <w:br/>
      </w:r>
      <w:r w:rsidR="3E876468" w:rsidRPr="39B779D5">
        <w:rPr>
          <w:rFonts w:ascii="Times New Roman" w:hAnsi="Times New Roman" w:cs="Times New Roman"/>
          <w:color w:val="0B0C0C"/>
          <w:sz w:val="24"/>
          <w:szCs w:val="24"/>
        </w:rPr>
        <w:t>Furthermore, a</w:t>
      </w:r>
      <w:r w:rsidR="53066C99" w:rsidRPr="39B779D5">
        <w:rPr>
          <w:rFonts w:ascii="Times New Roman" w:hAnsi="Times New Roman" w:cs="Times New Roman"/>
          <w:color w:val="0B0C0C"/>
          <w:sz w:val="24"/>
          <w:szCs w:val="24"/>
        </w:rPr>
        <w:t xml:space="preserve">s the learners’ SKIP journey developed, it was clear to see </w:t>
      </w:r>
      <w:r w:rsidR="64B4C9BD" w:rsidRPr="39B779D5">
        <w:rPr>
          <w:rFonts w:ascii="Times New Roman" w:hAnsi="Times New Roman" w:cs="Times New Roman"/>
          <w:color w:val="0B0C0C"/>
          <w:sz w:val="24"/>
          <w:szCs w:val="24"/>
        </w:rPr>
        <w:t xml:space="preserve">the progression in their physical development. </w:t>
      </w:r>
      <w:r w:rsidR="1EFC1F01" w:rsidRPr="39B779D5">
        <w:rPr>
          <w:rFonts w:ascii="Times New Roman" w:hAnsi="Times New Roman" w:cs="Times New Roman"/>
          <w:color w:val="0B0C0C"/>
          <w:sz w:val="24"/>
          <w:szCs w:val="24"/>
        </w:rPr>
        <w:t xml:space="preserve">Engagement in physical activity </w:t>
      </w:r>
      <w:r w:rsidR="279BE93E" w:rsidRPr="39B779D5">
        <w:rPr>
          <w:rFonts w:ascii="Times New Roman" w:hAnsi="Times New Roman" w:cs="Times New Roman"/>
          <w:color w:val="0B0C0C"/>
          <w:sz w:val="24"/>
          <w:szCs w:val="24"/>
        </w:rPr>
        <w:t xml:space="preserve">at a young age is essential for learners to </w:t>
      </w:r>
      <w:r w:rsidR="7F51A8BC" w:rsidRPr="39B779D5">
        <w:rPr>
          <w:rFonts w:ascii="Times New Roman" w:hAnsi="Times New Roman" w:cs="Times New Roman"/>
          <w:color w:val="0B0C0C"/>
          <w:sz w:val="24"/>
          <w:szCs w:val="24"/>
        </w:rPr>
        <w:t>become</w:t>
      </w:r>
      <w:r w:rsidR="279BE93E" w:rsidRPr="39B779D5">
        <w:rPr>
          <w:rFonts w:ascii="Times New Roman" w:hAnsi="Times New Roman" w:cs="Times New Roman"/>
          <w:color w:val="0B0C0C"/>
          <w:sz w:val="24"/>
          <w:szCs w:val="24"/>
        </w:rPr>
        <w:t xml:space="preserve"> healthy, confident individuals who are ready to </w:t>
      </w:r>
      <w:r w:rsidR="0C37035C" w:rsidRPr="39B779D5">
        <w:rPr>
          <w:rFonts w:ascii="Times New Roman" w:hAnsi="Times New Roman" w:cs="Times New Roman"/>
          <w:color w:val="0B0C0C"/>
          <w:sz w:val="24"/>
          <w:szCs w:val="24"/>
        </w:rPr>
        <w:t>lead fulfilling lives. I</w:t>
      </w:r>
      <w:r w:rsidR="24DA4671" w:rsidRPr="39B779D5">
        <w:rPr>
          <w:rFonts w:ascii="Times New Roman" w:hAnsi="Times New Roman" w:cs="Times New Roman"/>
          <w:color w:val="0B0C0C"/>
          <w:sz w:val="24"/>
          <w:szCs w:val="24"/>
        </w:rPr>
        <w:t xml:space="preserve">n accordance with this, </w:t>
      </w:r>
      <w:r w:rsidR="0C37035C" w:rsidRPr="39B779D5">
        <w:rPr>
          <w:rFonts w:ascii="Times New Roman" w:hAnsi="Times New Roman" w:cs="Times New Roman"/>
          <w:color w:val="0B0C0C"/>
          <w:sz w:val="24"/>
          <w:szCs w:val="24"/>
        </w:rPr>
        <w:t>m</w:t>
      </w:r>
      <w:r w:rsidR="0025693E" w:rsidRPr="39B779D5">
        <w:rPr>
          <w:rFonts w:ascii="Times New Roman" w:eastAsia="Times New Roman" w:hAnsi="Times New Roman" w:cs="Times New Roman"/>
          <w:sz w:val="24"/>
          <w:szCs w:val="24"/>
        </w:rPr>
        <w:t>otor development plays an important role in a lifelong health trajectory - learning how to move is a necessary skill for physical activity, and if children are not proficient in this, they will have limited engaged in physical activities later on in life (</w:t>
      </w:r>
      <w:proofErr w:type="spellStart"/>
      <w:r w:rsidR="0025693E" w:rsidRPr="39B779D5">
        <w:rPr>
          <w:rFonts w:ascii="Times New Roman" w:eastAsia="Times New Roman" w:hAnsi="Times New Roman" w:cs="Times New Roman"/>
          <w:sz w:val="24"/>
          <w:szCs w:val="24"/>
        </w:rPr>
        <w:t>Stodden</w:t>
      </w:r>
      <w:proofErr w:type="spellEnd"/>
      <w:r w:rsidR="0025693E" w:rsidRPr="39B779D5">
        <w:rPr>
          <w:rFonts w:ascii="Times New Roman" w:eastAsia="Times New Roman" w:hAnsi="Times New Roman" w:cs="Times New Roman"/>
          <w:sz w:val="24"/>
          <w:szCs w:val="24"/>
        </w:rPr>
        <w:t xml:space="preserve"> et al. 2008).</w:t>
      </w:r>
      <w:r w:rsidR="195F2325" w:rsidRPr="39B779D5">
        <w:rPr>
          <w:rFonts w:ascii="Times New Roman" w:eastAsia="Times New Roman" w:hAnsi="Times New Roman" w:cs="Times New Roman"/>
          <w:sz w:val="24"/>
          <w:szCs w:val="24"/>
        </w:rPr>
        <w:t xml:space="preserve"> Similarly, </w:t>
      </w:r>
      <w:r w:rsidR="195F2325" w:rsidRPr="39B779D5">
        <w:rPr>
          <w:rFonts w:ascii="Times New Roman" w:hAnsi="Times New Roman" w:cs="Times New Roman"/>
          <w:sz w:val="24"/>
          <w:szCs w:val="24"/>
        </w:rPr>
        <w:t>Piaget implied that until the brain has a ‘concrete’ knowledge of the body and the world’s physical forces, it is not designed to process abstractions (Ayres, 2005).</w:t>
      </w:r>
      <w:r w:rsidR="3009E396" w:rsidRPr="39B779D5">
        <w:rPr>
          <w:rFonts w:ascii="Times New Roman" w:hAnsi="Times New Roman" w:cs="Times New Roman"/>
          <w:sz w:val="24"/>
          <w:szCs w:val="24"/>
        </w:rPr>
        <w:t xml:space="preserve"> </w:t>
      </w:r>
      <w:r w:rsidR="3009E396" w:rsidRPr="1E994986">
        <w:rPr>
          <w:rFonts w:ascii="Times New Roman" w:hAnsi="Times New Roman" w:cs="Times New Roman"/>
          <w:color w:val="0B0C0C"/>
          <w:sz w:val="24"/>
          <w:szCs w:val="24"/>
        </w:rPr>
        <w:t>Carefully planned gardens created opportunities for learners to practice and develop different skills suited to their needs.</w:t>
      </w:r>
      <w:r>
        <w:br/>
      </w:r>
      <w:r>
        <w:br/>
      </w:r>
      <w:r w:rsidR="68483263" w:rsidRPr="1F798AB6">
        <w:rPr>
          <w:rFonts w:ascii="Times New Roman" w:hAnsi="Times New Roman" w:cs="Times New Roman"/>
          <w:color w:val="000000" w:themeColor="text1"/>
          <w:sz w:val="24"/>
          <w:szCs w:val="24"/>
        </w:rPr>
        <w:t xml:space="preserve">For example, small </w:t>
      </w:r>
      <w:r w:rsidR="6BDA7ECA" w:rsidRPr="1F798AB6">
        <w:rPr>
          <w:rFonts w:ascii="Times New Roman" w:hAnsi="Times New Roman" w:cs="Times New Roman"/>
          <w:color w:val="000000" w:themeColor="text1"/>
          <w:sz w:val="24"/>
          <w:szCs w:val="24"/>
        </w:rPr>
        <w:t xml:space="preserve">groups of learners </w:t>
      </w:r>
      <w:r w:rsidR="601FA071" w:rsidRPr="1F798AB6">
        <w:rPr>
          <w:rFonts w:ascii="Times New Roman" w:hAnsi="Times New Roman" w:cs="Times New Roman"/>
          <w:color w:val="000000" w:themeColor="text1"/>
          <w:sz w:val="24"/>
          <w:szCs w:val="24"/>
        </w:rPr>
        <w:t xml:space="preserve">participated in </w:t>
      </w:r>
      <w:r w:rsidR="02FA6B3C" w:rsidRPr="1F798AB6">
        <w:rPr>
          <w:rFonts w:ascii="Times New Roman" w:hAnsi="Times New Roman" w:cs="Times New Roman"/>
          <w:color w:val="000000" w:themeColor="text1"/>
          <w:sz w:val="24"/>
          <w:szCs w:val="24"/>
        </w:rPr>
        <w:t>a variety of</w:t>
      </w:r>
      <w:r w:rsidR="601FA071" w:rsidRPr="1F798AB6">
        <w:rPr>
          <w:rFonts w:ascii="Times New Roman" w:hAnsi="Times New Roman" w:cs="Times New Roman"/>
          <w:color w:val="000000" w:themeColor="text1"/>
          <w:sz w:val="24"/>
          <w:szCs w:val="24"/>
        </w:rPr>
        <w:t xml:space="preserve"> gardens to support </w:t>
      </w:r>
      <w:r w:rsidR="1DDBE97C" w:rsidRPr="1F798AB6">
        <w:rPr>
          <w:rFonts w:ascii="Times New Roman" w:hAnsi="Times New Roman" w:cs="Times New Roman"/>
          <w:color w:val="000000" w:themeColor="text1"/>
          <w:sz w:val="24"/>
          <w:szCs w:val="24"/>
        </w:rPr>
        <w:t>their catching skills. A</w:t>
      </w:r>
      <w:r w:rsidR="7BD77A37" w:rsidRPr="1F798AB6">
        <w:rPr>
          <w:rFonts w:ascii="Times New Roman" w:hAnsi="Times New Roman" w:cs="Times New Roman"/>
          <w:color w:val="000000" w:themeColor="text1"/>
          <w:sz w:val="24"/>
          <w:szCs w:val="24"/>
        </w:rPr>
        <w:t xml:space="preserve">n </w:t>
      </w:r>
      <w:r w:rsidR="1DDBE97C" w:rsidRPr="1F798AB6">
        <w:rPr>
          <w:rFonts w:ascii="Times New Roman" w:hAnsi="Times New Roman" w:cs="Times New Roman"/>
          <w:color w:val="000000" w:themeColor="text1"/>
          <w:sz w:val="24"/>
          <w:szCs w:val="24"/>
        </w:rPr>
        <w:t>example</w:t>
      </w:r>
      <w:r w:rsidR="45265617" w:rsidRPr="1F798AB6">
        <w:rPr>
          <w:rFonts w:ascii="Times New Roman" w:hAnsi="Times New Roman" w:cs="Times New Roman"/>
          <w:color w:val="000000" w:themeColor="text1"/>
          <w:sz w:val="24"/>
          <w:szCs w:val="24"/>
        </w:rPr>
        <w:t xml:space="preserve"> of a </w:t>
      </w:r>
      <w:bookmarkStart w:id="4" w:name="_Int_gBUiuWSs"/>
      <w:r w:rsidR="479AA4FC" w:rsidRPr="1F798AB6">
        <w:rPr>
          <w:rFonts w:ascii="Times New Roman" w:hAnsi="Times New Roman" w:cs="Times New Roman"/>
          <w:color w:val="000000" w:themeColor="text1"/>
          <w:sz w:val="24"/>
          <w:szCs w:val="24"/>
        </w:rPr>
        <w:t>warm up</w:t>
      </w:r>
      <w:bookmarkEnd w:id="4"/>
      <w:r w:rsidR="479AA4FC" w:rsidRPr="1F798AB6">
        <w:rPr>
          <w:rFonts w:ascii="Times New Roman" w:hAnsi="Times New Roman" w:cs="Times New Roman"/>
          <w:color w:val="000000" w:themeColor="text1"/>
          <w:sz w:val="24"/>
          <w:szCs w:val="24"/>
        </w:rPr>
        <w:t xml:space="preserve"> </w:t>
      </w:r>
      <w:r w:rsidR="45265617" w:rsidRPr="1F798AB6">
        <w:rPr>
          <w:rFonts w:ascii="Times New Roman" w:hAnsi="Times New Roman" w:cs="Times New Roman"/>
          <w:color w:val="000000" w:themeColor="text1"/>
          <w:sz w:val="24"/>
          <w:szCs w:val="24"/>
        </w:rPr>
        <w:t xml:space="preserve">game that </w:t>
      </w:r>
      <w:r w:rsidR="20371307" w:rsidRPr="1F798AB6">
        <w:rPr>
          <w:rFonts w:ascii="Times New Roman" w:hAnsi="Times New Roman" w:cs="Times New Roman"/>
          <w:color w:val="000000" w:themeColor="text1"/>
          <w:sz w:val="24"/>
          <w:szCs w:val="24"/>
        </w:rPr>
        <w:t>targeted</w:t>
      </w:r>
      <w:r w:rsidR="45265617" w:rsidRPr="1F798AB6">
        <w:rPr>
          <w:rFonts w:ascii="Times New Roman" w:hAnsi="Times New Roman" w:cs="Times New Roman"/>
          <w:color w:val="000000" w:themeColor="text1"/>
          <w:sz w:val="24"/>
          <w:szCs w:val="24"/>
        </w:rPr>
        <w:t xml:space="preserve"> learner</w:t>
      </w:r>
      <w:r w:rsidR="3B8557F4" w:rsidRPr="1F798AB6">
        <w:rPr>
          <w:rFonts w:ascii="Times New Roman" w:hAnsi="Times New Roman" w:cs="Times New Roman"/>
          <w:color w:val="000000" w:themeColor="text1"/>
          <w:sz w:val="24"/>
          <w:szCs w:val="24"/>
        </w:rPr>
        <w:t xml:space="preserve">s </w:t>
      </w:r>
      <w:r w:rsidR="45265617" w:rsidRPr="1F798AB6">
        <w:rPr>
          <w:rFonts w:ascii="Times New Roman" w:hAnsi="Times New Roman" w:cs="Times New Roman"/>
          <w:color w:val="000000" w:themeColor="text1"/>
          <w:sz w:val="24"/>
          <w:szCs w:val="24"/>
        </w:rPr>
        <w:t>at the emerging stage of catching</w:t>
      </w:r>
      <w:r w:rsidR="1DDBE97C" w:rsidRPr="1F798AB6">
        <w:rPr>
          <w:rFonts w:ascii="Times New Roman" w:hAnsi="Times New Roman" w:cs="Times New Roman"/>
          <w:color w:val="000000" w:themeColor="text1"/>
          <w:sz w:val="24"/>
          <w:szCs w:val="24"/>
        </w:rPr>
        <w:t xml:space="preserve"> is scarf tag</w:t>
      </w:r>
      <w:r w:rsidR="153170A8" w:rsidRPr="1F798AB6">
        <w:rPr>
          <w:rFonts w:ascii="Times New Roman" w:hAnsi="Times New Roman" w:cs="Times New Roman"/>
          <w:color w:val="000000" w:themeColor="text1"/>
          <w:sz w:val="24"/>
          <w:szCs w:val="24"/>
        </w:rPr>
        <w:t xml:space="preserve">. </w:t>
      </w:r>
      <w:r w:rsidR="268D2C2E" w:rsidRPr="1F798AB6">
        <w:rPr>
          <w:rFonts w:ascii="Times New Roman" w:hAnsi="Times New Roman" w:cs="Times New Roman"/>
          <w:color w:val="000000" w:themeColor="text1"/>
          <w:sz w:val="24"/>
          <w:szCs w:val="24"/>
        </w:rPr>
        <w:t xml:space="preserve">The difficulty of the game was increased quickly to maintain engagement – increasing the size of the garden and asking learners to throw rather than pass the scarves supported this challenge. </w:t>
      </w:r>
      <w:r w:rsidR="53CA83F2" w:rsidRPr="1F798AB6">
        <w:rPr>
          <w:rFonts w:ascii="Times New Roman" w:hAnsi="Times New Roman" w:cs="Times New Roman"/>
          <w:color w:val="000000" w:themeColor="text1"/>
          <w:sz w:val="24"/>
          <w:szCs w:val="24"/>
        </w:rPr>
        <w:t>Reminders had to be given constantly using SKIP phrases, for example ‘kee</w:t>
      </w:r>
      <w:r w:rsidR="0E7D3156" w:rsidRPr="1F798AB6">
        <w:rPr>
          <w:rFonts w:ascii="Times New Roman" w:hAnsi="Times New Roman" w:cs="Times New Roman"/>
          <w:color w:val="000000" w:themeColor="text1"/>
          <w:sz w:val="24"/>
          <w:szCs w:val="24"/>
        </w:rPr>
        <w:t>p your eyes on the scarf’</w:t>
      </w:r>
      <w:r w:rsidR="26ED1795" w:rsidRPr="1F798AB6">
        <w:rPr>
          <w:rFonts w:ascii="Times New Roman" w:hAnsi="Times New Roman" w:cs="Times New Roman"/>
          <w:color w:val="000000" w:themeColor="text1"/>
          <w:sz w:val="24"/>
          <w:szCs w:val="24"/>
        </w:rPr>
        <w:t xml:space="preserve"> and ‘reach for the scarf’.</w:t>
      </w:r>
      <w:r w:rsidR="0E7D3156" w:rsidRPr="1F798AB6">
        <w:rPr>
          <w:rFonts w:ascii="Times New Roman" w:hAnsi="Times New Roman" w:cs="Times New Roman"/>
          <w:color w:val="000000" w:themeColor="text1"/>
          <w:sz w:val="24"/>
          <w:szCs w:val="24"/>
        </w:rPr>
        <w:t xml:space="preserve"> </w:t>
      </w:r>
      <w:r w:rsidR="68A2DE08" w:rsidRPr="1F798AB6">
        <w:rPr>
          <w:rFonts w:ascii="Times New Roman" w:eastAsia="Times New Roman" w:hAnsi="Times New Roman" w:cs="Times New Roman"/>
          <w:color w:val="000000" w:themeColor="text1"/>
          <w:sz w:val="24"/>
          <w:szCs w:val="24"/>
          <w:lang w:val="en-US"/>
        </w:rPr>
        <w:t>As a further progression, knot</w:t>
      </w:r>
      <w:r w:rsidR="0090D38A" w:rsidRPr="1F798AB6">
        <w:rPr>
          <w:rFonts w:ascii="Times New Roman" w:eastAsia="Times New Roman" w:hAnsi="Times New Roman" w:cs="Times New Roman"/>
          <w:color w:val="000000" w:themeColor="text1"/>
          <w:sz w:val="24"/>
          <w:szCs w:val="24"/>
          <w:lang w:val="en-US"/>
        </w:rPr>
        <w:t>s</w:t>
      </w:r>
      <w:r w:rsidR="68A2DE08" w:rsidRPr="1F798AB6">
        <w:rPr>
          <w:rFonts w:ascii="Times New Roman" w:eastAsia="Times New Roman" w:hAnsi="Times New Roman" w:cs="Times New Roman"/>
          <w:color w:val="000000" w:themeColor="text1"/>
          <w:sz w:val="24"/>
          <w:szCs w:val="24"/>
          <w:lang w:val="en-US"/>
        </w:rPr>
        <w:t xml:space="preserve"> </w:t>
      </w:r>
      <w:r w:rsidR="45330F93" w:rsidRPr="1F798AB6">
        <w:rPr>
          <w:rFonts w:ascii="Times New Roman" w:eastAsia="Times New Roman" w:hAnsi="Times New Roman" w:cs="Times New Roman"/>
          <w:color w:val="000000" w:themeColor="text1"/>
          <w:sz w:val="24"/>
          <w:szCs w:val="24"/>
          <w:lang w:val="en-US"/>
        </w:rPr>
        <w:t xml:space="preserve">were tied in </w:t>
      </w:r>
      <w:r w:rsidR="68A2DE08" w:rsidRPr="1F798AB6">
        <w:rPr>
          <w:rFonts w:ascii="Times New Roman" w:eastAsia="Times New Roman" w:hAnsi="Times New Roman" w:cs="Times New Roman"/>
          <w:color w:val="000000" w:themeColor="text1"/>
          <w:sz w:val="24"/>
          <w:szCs w:val="24"/>
          <w:lang w:val="en-US"/>
        </w:rPr>
        <w:t xml:space="preserve">the scarves and </w:t>
      </w:r>
      <w:r w:rsidR="6481D843" w:rsidRPr="1F798AB6">
        <w:rPr>
          <w:rFonts w:ascii="Times New Roman" w:eastAsia="Times New Roman" w:hAnsi="Times New Roman" w:cs="Times New Roman"/>
          <w:color w:val="000000" w:themeColor="text1"/>
          <w:sz w:val="24"/>
          <w:szCs w:val="24"/>
          <w:lang w:val="en-US"/>
        </w:rPr>
        <w:t xml:space="preserve">the children knew this would make them fall faster and therefore, increase their challenge again. </w:t>
      </w:r>
      <w:r w:rsidR="2C4C72BE" w:rsidRPr="1F798AB6">
        <w:rPr>
          <w:rFonts w:ascii="Times New Roman" w:eastAsia="Times New Roman" w:hAnsi="Times New Roman" w:cs="Times New Roman"/>
          <w:color w:val="000000" w:themeColor="text1"/>
          <w:sz w:val="24"/>
          <w:szCs w:val="24"/>
          <w:lang w:val="en-US"/>
        </w:rPr>
        <w:t>Personal reflection helped to improve this game the next time it was played. For example, including more children in the garden and ensuring there were more successful catches before including each progression.</w:t>
      </w:r>
      <w:r w:rsidR="52C8E027" w:rsidRPr="1F798AB6">
        <w:rPr>
          <w:rFonts w:ascii="Times New Roman" w:eastAsia="Times New Roman" w:hAnsi="Times New Roman" w:cs="Times New Roman"/>
          <w:color w:val="000000" w:themeColor="text1"/>
          <w:sz w:val="24"/>
          <w:szCs w:val="24"/>
          <w:lang w:val="en-US"/>
        </w:rPr>
        <w:t xml:space="preserve"> On reflection, learners would have also benefitted from more opportunities to practice tracking before the game. </w:t>
      </w:r>
      <w:r w:rsidR="07167175" w:rsidRPr="1F798AB6">
        <w:rPr>
          <w:rFonts w:ascii="Times New Roman" w:eastAsia="Times New Roman" w:hAnsi="Times New Roman" w:cs="Times New Roman"/>
          <w:color w:val="000000" w:themeColor="text1"/>
          <w:sz w:val="24"/>
          <w:szCs w:val="24"/>
          <w:lang w:val="en-US"/>
        </w:rPr>
        <w:t>To confirm this, research outlines that fundamental motor skills do not simply develop as a result of age – they need to be practi</w:t>
      </w:r>
      <w:r w:rsidR="72B1DEB3" w:rsidRPr="1F798AB6">
        <w:rPr>
          <w:rFonts w:ascii="Times New Roman" w:eastAsia="Times New Roman" w:hAnsi="Times New Roman" w:cs="Times New Roman"/>
          <w:color w:val="000000" w:themeColor="text1"/>
          <w:sz w:val="24"/>
          <w:szCs w:val="24"/>
          <w:lang w:val="en-US"/>
        </w:rPr>
        <w:t>c</w:t>
      </w:r>
      <w:r w:rsidR="07167175" w:rsidRPr="1F798AB6">
        <w:rPr>
          <w:rFonts w:ascii="Times New Roman" w:eastAsia="Times New Roman" w:hAnsi="Times New Roman" w:cs="Times New Roman"/>
          <w:color w:val="000000" w:themeColor="text1"/>
          <w:sz w:val="24"/>
          <w:szCs w:val="24"/>
          <w:lang w:val="en-US"/>
        </w:rPr>
        <w:t>ed and instructed (</w:t>
      </w:r>
      <w:r w:rsidR="37590ABE" w:rsidRPr="1F798AB6">
        <w:rPr>
          <w:rFonts w:ascii="Times New Roman" w:eastAsia="Times New Roman" w:hAnsi="Times New Roman" w:cs="Times New Roman"/>
          <w:color w:val="000000" w:themeColor="text1"/>
          <w:sz w:val="24"/>
          <w:szCs w:val="24"/>
          <w:lang w:val="en-US"/>
        </w:rPr>
        <w:t>Goodway et al, 2003</w:t>
      </w:r>
      <w:r w:rsidR="07167175" w:rsidRPr="1F798AB6">
        <w:rPr>
          <w:rFonts w:ascii="Times New Roman" w:eastAsia="Times New Roman" w:hAnsi="Times New Roman" w:cs="Times New Roman"/>
          <w:color w:val="000000" w:themeColor="text1"/>
          <w:sz w:val="24"/>
          <w:szCs w:val="24"/>
          <w:lang w:val="en-US"/>
        </w:rPr>
        <w:t>).</w:t>
      </w:r>
      <w:r w:rsidR="5CC0EECF" w:rsidRPr="1F798AB6">
        <w:rPr>
          <w:rFonts w:ascii="Times New Roman" w:eastAsia="Times New Roman" w:hAnsi="Times New Roman" w:cs="Times New Roman"/>
          <w:color w:val="000000" w:themeColor="text1"/>
          <w:sz w:val="24"/>
          <w:szCs w:val="24"/>
          <w:lang w:val="en-US"/>
        </w:rPr>
        <w:t xml:space="preserve"> </w:t>
      </w:r>
      <w:r w:rsidR="0FB5AE05" w:rsidRPr="1F798AB6">
        <w:rPr>
          <w:rFonts w:ascii="Times New Roman" w:eastAsia="Times New Roman" w:hAnsi="Times New Roman" w:cs="Times New Roman"/>
          <w:color w:val="000000" w:themeColor="text1"/>
          <w:sz w:val="24"/>
          <w:szCs w:val="24"/>
          <w:lang w:val="en-US"/>
        </w:rPr>
        <w:t>Subsequently</w:t>
      </w:r>
      <w:r w:rsidR="52C8E027" w:rsidRPr="1F798AB6">
        <w:rPr>
          <w:rFonts w:ascii="Times New Roman" w:eastAsia="Times New Roman" w:hAnsi="Times New Roman" w:cs="Times New Roman"/>
          <w:color w:val="000000" w:themeColor="text1"/>
          <w:sz w:val="24"/>
          <w:szCs w:val="24"/>
          <w:lang w:val="en-US"/>
        </w:rPr>
        <w:t>, they were given the opportunity to</w:t>
      </w:r>
      <w:r w:rsidR="1B4DD386" w:rsidRPr="1F798AB6">
        <w:rPr>
          <w:rFonts w:ascii="Times New Roman" w:eastAsia="Times New Roman" w:hAnsi="Times New Roman" w:cs="Times New Roman"/>
          <w:color w:val="000000" w:themeColor="text1"/>
          <w:sz w:val="24"/>
          <w:szCs w:val="24"/>
          <w:lang w:val="en-US"/>
        </w:rPr>
        <w:t xml:space="preserve"> work individually </w:t>
      </w:r>
      <w:r w:rsidR="6BF8932A" w:rsidRPr="1F798AB6">
        <w:rPr>
          <w:rFonts w:ascii="Times New Roman" w:eastAsia="Times New Roman" w:hAnsi="Times New Roman" w:cs="Times New Roman"/>
          <w:color w:val="000000" w:themeColor="text1"/>
          <w:sz w:val="24"/>
          <w:szCs w:val="24"/>
          <w:lang w:val="en-US"/>
        </w:rPr>
        <w:t xml:space="preserve">and in pairs </w:t>
      </w:r>
      <w:r w:rsidR="1B4DD386" w:rsidRPr="1F798AB6">
        <w:rPr>
          <w:rFonts w:ascii="Times New Roman" w:eastAsia="Times New Roman" w:hAnsi="Times New Roman" w:cs="Times New Roman"/>
          <w:color w:val="000000" w:themeColor="text1"/>
          <w:sz w:val="24"/>
          <w:szCs w:val="24"/>
          <w:lang w:val="en-US"/>
        </w:rPr>
        <w:t>with a scarf, throwing it into the air</w:t>
      </w:r>
      <w:r w:rsidR="3801CC16" w:rsidRPr="1F798AB6">
        <w:rPr>
          <w:rFonts w:ascii="Times New Roman" w:eastAsia="Times New Roman" w:hAnsi="Times New Roman" w:cs="Times New Roman"/>
          <w:color w:val="000000" w:themeColor="text1"/>
          <w:sz w:val="24"/>
          <w:szCs w:val="24"/>
          <w:lang w:val="en-US"/>
        </w:rPr>
        <w:t xml:space="preserve"> or to their partner</w:t>
      </w:r>
      <w:r w:rsidR="1B4DD386" w:rsidRPr="1F798AB6">
        <w:rPr>
          <w:rFonts w:ascii="Times New Roman" w:eastAsia="Times New Roman" w:hAnsi="Times New Roman" w:cs="Times New Roman"/>
          <w:color w:val="000000" w:themeColor="text1"/>
          <w:sz w:val="24"/>
          <w:szCs w:val="24"/>
          <w:lang w:val="en-US"/>
        </w:rPr>
        <w:t xml:space="preserve"> before completing the game for a second time. </w:t>
      </w:r>
    </w:p>
    <w:p w14:paraId="3255A261" w14:textId="2D39EA19" w:rsidR="000E3CFE" w:rsidRDefault="000E3CFE" w:rsidP="2AFB634A">
      <w:pPr>
        <w:spacing w:after="0" w:line="360" w:lineRule="auto"/>
        <w:rPr>
          <w:rFonts w:ascii="Times New Roman" w:eastAsia="Times New Roman" w:hAnsi="Times New Roman" w:cs="Times New Roman"/>
          <w:color w:val="000000" w:themeColor="text1"/>
          <w:sz w:val="24"/>
          <w:szCs w:val="24"/>
          <w:lang w:val="en-US"/>
        </w:rPr>
      </w:pPr>
    </w:p>
    <w:p w14:paraId="61F7ED7E" w14:textId="349D3E60" w:rsidR="7FCC70BD" w:rsidRDefault="7FCC70BD" w:rsidP="7CCAC29B">
      <w:pPr>
        <w:spacing w:after="0" w:line="360" w:lineRule="auto"/>
        <w:rPr>
          <w:rFonts w:ascii="Times New Roman" w:eastAsia="Times New Roman" w:hAnsi="Times New Roman" w:cs="Times New Roman"/>
          <w:color w:val="000000" w:themeColor="text1"/>
          <w:sz w:val="24"/>
          <w:szCs w:val="24"/>
          <w:lang w:val="en-US"/>
        </w:rPr>
      </w:pPr>
      <w:r w:rsidRPr="1E994986">
        <w:rPr>
          <w:rFonts w:ascii="Times New Roman" w:eastAsia="Times New Roman" w:hAnsi="Times New Roman" w:cs="Times New Roman"/>
          <w:color w:val="000000" w:themeColor="text1"/>
          <w:sz w:val="24"/>
          <w:szCs w:val="24"/>
          <w:lang w:val="en-US"/>
        </w:rPr>
        <w:t xml:space="preserve">Opportunities for </w:t>
      </w:r>
      <w:r w:rsidR="46C9D9FB" w:rsidRPr="1E994986">
        <w:rPr>
          <w:rFonts w:ascii="Times New Roman" w:eastAsia="Times New Roman" w:hAnsi="Times New Roman" w:cs="Times New Roman"/>
          <w:color w:val="000000" w:themeColor="text1"/>
          <w:sz w:val="24"/>
          <w:szCs w:val="24"/>
          <w:lang w:val="en-US"/>
        </w:rPr>
        <w:t>children</w:t>
      </w:r>
      <w:r w:rsidRPr="1E994986">
        <w:rPr>
          <w:rFonts w:ascii="Times New Roman" w:eastAsia="Times New Roman" w:hAnsi="Times New Roman" w:cs="Times New Roman"/>
          <w:color w:val="000000" w:themeColor="text1"/>
          <w:sz w:val="24"/>
          <w:szCs w:val="24"/>
          <w:lang w:val="en-US"/>
        </w:rPr>
        <w:t xml:space="preserve"> to develop their throwing skills were also planned for carefully. </w:t>
      </w:r>
      <w:r w:rsidR="26336A66" w:rsidRPr="1E994986">
        <w:rPr>
          <w:rFonts w:ascii="Times New Roman" w:eastAsia="Times New Roman" w:hAnsi="Times New Roman" w:cs="Times New Roman"/>
          <w:color w:val="000000" w:themeColor="text1"/>
          <w:sz w:val="24"/>
          <w:szCs w:val="24"/>
          <w:lang w:val="en-US"/>
        </w:rPr>
        <w:t xml:space="preserve">One example of a game is battleships which supported learners at the initial/emerging stages of throwing. </w:t>
      </w:r>
      <w:r w:rsidR="15FF2CDA" w:rsidRPr="1E994986">
        <w:rPr>
          <w:rFonts w:ascii="Times New Roman" w:eastAsia="Times New Roman" w:hAnsi="Times New Roman" w:cs="Times New Roman"/>
          <w:color w:val="000000" w:themeColor="text1"/>
          <w:sz w:val="24"/>
          <w:szCs w:val="24"/>
          <w:lang w:val="en-US"/>
        </w:rPr>
        <w:t xml:space="preserve">Small targets were used throughout the game, and </w:t>
      </w:r>
      <w:r w:rsidR="2E142062" w:rsidRPr="1E994986">
        <w:rPr>
          <w:rFonts w:ascii="Times New Roman" w:eastAsia="Times New Roman" w:hAnsi="Times New Roman" w:cs="Times New Roman"/>
          <w:color w:val="000000" w:themeColor="text1"/>
          <w:sz w:val="24"/>
          <w:szCs w:val="24"/>
          <w:lang w:val="en-US"/>
        </w:rPr>
        <w:t xml:space="preserve">whilst learners were chopping or slinging, they </w:t>
      </w:r>
      <w:r w:rsidR="15FF2CDA" w:rsidRPr="1E994986">
        <w:rPr>
          <w:rFonts w:ascii="Times New Roman" w:eastAsia="Times New Roman" w:hAnsi="Times New Roman" w:cs="Times New Roman"/>
          <w:color w:val="000000" w:themeColor="text1"/>
          <w:sz w:val="24"/>
          <w:szCs w:val="24"/>
          <w:lang w:val="en-US"/>
        </w:rPr>
        <w:t>had some successful shots</w:t>
      </w:r>
      <w:r w:rsidR="45A4E1C8" w:rsidRPr="1E994986">
        <w:rPr>
          <w:rFonts w:ascii="Times New Roman" w:eastAsia="Times New Roman" w:hAnsi="Times New Roman" w:cs="Times New Roman"/>
          <w:color w:val="000000" w:themeColor="text1"/>
          <w:sz w:val="24"/>
          <w:szCs w:val="24"/>
          <w:lang w:val="en-US"/>
        </w:rPr>
        <w:t xml:space="preserve"> after being encouraged to face sideways and throw from behind.</w:t>
      </w:r>
      <w:r w:rsidR="23FD2937" w:rsidRPr="1E994986">
        <w:rPr>
          <w:rFonts w:ascii="Times New Roman" w:eastAsia="Times New Roman" w:hAnsi="Times New Roman" w:cs="Times New Roman"/>
          <w:color w:val="000000" w:themeColor="text1"/>
          <w:sz w:val="24"/>
          <w:szCs w:val="24"/>
          <w:lang w:val="en-US"/>
        </w:rPr>
        <w:t xml:space="preserve"> </w:t>
      </w:r>
      <w:r w:rsidR="1B648F58" w:rsidRPr="1E994986">
        <w:rPr>
          <w:rFonts w:ascii="Times New Roman" w:eastAsia="Times New Roman" w:hAnsi="Times New Roman" w:cs="Times New Roman"/>
          <w:color w:val="000000" w:themeColor="text1"/>
          <w:sz w:val="24"/>
          <w:szCs w:val="24"/>
          <w:lang w:val="en-US"/>
        </w:rPr>
        <w:t xml:space="preserve">Increasing the </w:t>
      </w:r>
      <w:r w:rsidR="23FD2937" w:rsidRPr="1E994986">
        <w:rPr>
          <w:rFonts w:ascii="Times New Roman" w:eastAsia="Times New Roman" w:hAnsi="Times New Roman" w:cs="Times New Roman"/>
          <w:color w:val="000000" w:themeColor="text1"/>
          <w:sz w:val="24"/>
          <w:szCs w:val="24"/>
          <w:lang w:val="en-US"/>
        </w:rPr>
        <w:t xml:space="preserve">space between the cones </w:t>
      </w:r>
      <w:r w:rsidR="7A57511C" w:rsidRPr="1E994986">
        <w:rPr>
          <w:rFonts w:ascii="Times New Roman" w:eastAsia="Times New Roman" w:hAnsi="Times New Roman" w:cs="Times New Roman"/>
          <w:color w:val="000000" w:themeColor="text1"/>
          <w:sz w:val="24"/>
          <w:szCs w:val="24"/>
          <w:lang w:val="en-US"/>
        </w:rPr>
        <w:t xml:space="preserve">as the game progressed </w:t>
      </w:r>
      <w:r w:rsidR="23FD2937" w:rsidRPr="1E994986">
        <w:rPr>
          <w:rFonts w:ascii="Times New Roman" w:eastAsia="Times New Roman" w:hAnsi="Times New Roman" w:cs="Times New Roman"/>
          <w:color w:val="000000" w:themeColor="text1"/>
          <w:sz w:val="24"/>
          <w:szCs w:val="24"/>
          <w:lang w:val="en-US"/>
        </w:rPr>
        <w:t>provided challenge for learners</w:t>
      </w:r>
      <w:r w:rsidR="24F75461" w:rsidRPr="1E994986">
        <w:rPr>
          <w:rFonts w:ascii="Times New Roman" w:eastAsia="Times New Roman" w:hAnsi="Times New Roman" w:cs="Times New Roman"/>
          <w:color w:val="000000" w:themeColor="text1"/>
          <w:sz w:val="24"/>
          <w:szCs w:val="24"/>
          <w:lang w:val="en-US"/>
        </w:rPr>
        <w:t xml:space="preserve"> and they were aware of this. </w:t>
      </w:r>
      <w:r w:rsidR="3F3E4B64" w:rsidRPr="1E994986">
        <w:rPr>
          <w:rFonts w:ascii="Times New Roman" w:eastAsia="Times New Roman" w:hAnsi="Times New Roman" w:cs="Times New Roman"/>
          <w:color w:val="000000" w:themeColor="text1"/>
          <w:sz w:val="24"/>
          <w:szCs w:val="24"/>
          <w:lang w:val="en-US"/>
        </w:rPr>
        <w:t>On reflection, using hoops as bigger targets before building up to cones would have worked better.</w:t>
      </w:r>
      <w:r w:rsidR="2B5DEAC5" w:rsidRPr="1E994986">
        <w:rPr>
          <w:rFonts w:ascii="Times New Roman" w:eastAsia="Times New Roman" w:hAnsi="Times New Roman" w:cs="Times New Roman"/>
          <w:color w:val="000000" w:themeColor="text1"/>
          <w:sz w:val="24"/>
          <w:szCs w:val="24"/>
          <w:lang w:val="en-US"/>
        </w:rPr>
        <w:t xml:space="preserve"> However, it was important to celebrate the overall success and increased confidence that the children had</w:t>
      </w:r>
      <w:r w:rsidR="6F08209D" w:rsidRPr="1E994986">
        <w:rPr>
          <w:rFonts w:ascii="Times New Roman" w:eastAsia="Times New Roman" w:hAnsi="Times New Roman" w:cs="Times New Roman"/>
          <w:color w:val="000000" w:themeColor="text1"/>
          <w:sz w:val="24"/>
          <w:szCs w:val="24"/>
          <w:lang w:val="en-US"/>
        </w:rPr>
        <w:t xml:space="preserve">. The next time learners played </w:t>
      </w:r>
      <w:r w:rsidR="3A6A0923" w:rsidRPr="1E994986">
        <w:rPr>
          <w:rFonts w:ascii="Times New Roman" w:eastAsia="Times New Roman" w:hAnsi="Times New Roman" w:cs="Times New Roman"/>
          <w:color w:val="000000" w:themeColor="text1"/>
          <w:sz w:val="24"/>
          <w:szCs w:val="24"/>
          <w:lang w:val="en-US"/>
        </w:rPr>
        <w:t>battleships;</w:t>
      </w:r>
      <w:r w:rsidR="39F60075" w:rsidRPr="1E994986">
        <w:rPr>
          <w:rFonts w:ascii="Times New Roman" w:eastAsia="Times New Roman" w:hAnsi="Times New Roman" w:cs="Times New Roman"/>
          <w:color w:val="000000" w:themeColor="text1"/>
          <w:sz w:val="24"/>
          <w:szCs w:val="24"/>
          <w:lang w:val="en-US"/>
        </w:rPr>
        <w:t xml:space="preserve"> </w:t>
      </w:r>
      <w:r w:rsidR="6F08209D" w:rsidRPr="1E994986">
        <w:rPr>
          <w:rFonts w:ascii="Times New Roman" w:eastAsia="Times New Roman" w:hAnsi="Times New Roman" w:cs="Times New Roman"/>
          <w:color w:val="000000" w:themeColor="text1"/>
          <w:sz w:val="24"/>
          <w:szCs w:val="24"/>
          <w:lang w:val="en-US"/>
        </w:rPr>
        <w:t>they worked individually using a hoop as a bigger target to get lots of practice throwing a bean bag into the hoop with plenty of successful throws.</w:t>
      </w:r>
      <w:r w:rsidR="5692CC83" w:rsidRPr="1E994986">
        <w:rPr>
          <w:rFonts w:ascii="Times New Roman" w:eastAsia="Times New Roman" w:hAnsi="Times New Roman" w:cs="Times New Roman"/>
          <w:color w:val="000000" w:themeColor="text1"/>
          <w:sz w:val="24"/>
          <w:szCs w:val="24"/>
          <w:lang w:val="en-US"/>
        </w:rPr>
        <w:t xml:space="preserve"> Another important reflection point that informed future practice is modelling a throw to the children so they can see it before having a go themselves.</w:t>
      </w:r>
      <w:r w:rsidR="6F08209D" w:rsidRPr="1E994986">
        <w:rPr>
          <w:rFonts w:ascii="Times New Roman" w:eastAsia="Times New Roman" w:hAnsi="Times New Roman" w:cs="Times New Roman"/>
          <w:color w:val="000000" w:themeColor="text1"/>
          <w:sz w:val="24"/>
          <w:szCs w:val="24"/>
          <w:lang w:val="en-US"/>
        </w:rPr>
        <w:t xml:space="preserve"> </w:t>
      </w:r>
      <w:r w:rsidR="45AEAEB9" w:rsidRPr="1E994986">
        <w:rPr>
          <w:rFonts w:ascii="Times New Roman" w:eastAsia="Times New Roman" w:hAnsi="Times New Roman" w:cs="Times New Roman"/>
          <w:color w:val="000000" w:themeColor="text1"/>
          <w:sz w:val="24"/>
          <w:szCs w:val="24"/>
          <w:lang w:val="en-US"/>
        </w:rPr>
        <w:t xml:space="preserve">Planning these fun activities for children to develop their movement, throwing and catching skills </w:t>
      </w:r>
      <w:r w:rsidR="3FCC4A77" w:rsidRPr="1E994986">
        <w:rPr>
          <w:rFonts w:ascii="Times New Roman" w:eastAsia="Times New Roman" w:hAnsi="Times New Roman" w:cs="Times New Roman"/>
          <w:color w:val="000000" w:themeColor="text1"/>
          <w:sz w:val="24"/>
          <w:szCs w:val="24"/>
          <w:lang w:val="en-US"/>
        </w:rPr>
        <w:t>are known as fundamental or motor skills (FMS) which involve object control and require equipment (</w:t>
      </w:r>
      <w:proofErr w:type="spellStart"/>
      <w:r w:rsidR="3FCC4A77" w:rsidRPr="1E994986">
        <w:rPr>
          <w:rFonts w:ascii="Times New Roman" w:eastAsia="Times New Roman" w:hAnsi="Times New Roman" w:cs="Times New Roman"/>
          <w:color w:val="000000" w:themeColor="text1"/>
          <w:sz w:val="24"/>
          <w:szCs w:val="24"/>
          <w:lang w:val="en-US"/>
        </w:rPr>
        <w:t>Gallahue</w:t>
      </w:r>
      <w:proofErr w:type="spellEnd"/>
      <w:r w:rsidR="3FCC4A77" w:rsidRPr="1E994986">
        <w:rPr>
          <w:rFonts w:ascii="Times New Roman" w:eastAsia="Times New Roman" w:hAnsi="Times New Roman" w:cs="Times New Roman"/>
          <w:color w:val="000000" w:themeColor="text1"/>
          <w:sz w:val="24"/>
          <w:szCs w:val="24"/>
          <w:lang w:val="en-US"/>
        </w:rPr>
        <w:t xml:space="preserve"> et al.,</w:t>
      </w:r>
      <w:r w:rsidR="7E712FA8" w:rsidRPr="1E994986">
        <w:rPr>
          <w:rFonts w:ascii="Times New Roman" w:eastAsia="Times New Roman" w:hAnsi="Times New Roman" w:cs="Times New Roman"/>
          <w:color w:val="000000" w:themeColor="text1"/>
          <w:sz w:val="24"/>
          <w:szCs w:val="24"/>
          <w:lang w:val="en-US"/>
        </w:rPr>
        <w:t xml:space="preserve"> 2012).</w:t>
      </w:r>
      <w:r w:rsidR="7D8F0A89" w:rsidRPr="1E994986">
        <w:rPr>
          <w:rFonts w:ascii="Times New Roman" w:eastAsia="Times New Roman" w:hAnsi="Times New Roman" w:cs="Times New Roman"/>
          <w:color w:val="000000" w:themeColor="text1"/>
          <w:sz w:val="24"/>
          <w:szCs w:val="24"/>
          <w:lang w:val="en-US"/>
        </w:rPr>
        <w:t xml:space="preserve"> Evidence from neuroscience supports the critical importance and relevance of this at a young age. </w:t>
      </w:r>
      <w:r w:rsidR="6D37174D" w:rsidRPr="1E994986">
        <w:rPr>
          <w:rFonts w:ascii="Times New Roman" w:eastAsia="Times New Roman" w:hAnsi="Times New Roman" w:cs="Times New Roman"/>
          <w:color w:val="000000" w:themeColor="text1"/>
          <w:sz w:val="24"/>
          <w:szCs w:val="24"/>
          <w:lang w:val="en-US"/>
        </w:rPr>
        <w:t>Likewise, r</w:t>
      </w:r>
      <w:r w:rsidR="040C7F5A" w:rsidRPr="1E994986">
        <w:rPr>
          <w:rFonts w:ascii="Times New Roman" w:eastAsia="Times New Roman" w:hAnsi="Times New Roman" w:cs="Times New Roman"/>
          <w:color w:val="000000" w:themeColor="text1"/>
          <w:sz w:val="24"/>
          <w:szCs w:val="24"/>
          <w:lang w:val="en-US"/>
        </w:rPr>
        <w:t>esearch indicat</w:t>
      </w:r>
      <w:r w:rsidR="1A2D9F5B" w:rsidRPr="1E994986">
        <w:rPr>
          <w:rFonts w:ascii="Times New Roman" w:eastAsia="Times New Roman" w:hAnsi="Times New Roman" w:cs="Times New Roman"/>
          <w:color w:val="000000" w:themeColor="text1"/>
          <w:sz w:val="24"/>
          <w:szCs w:val="24"/>
          <w:lang w:val="en-US"/>
        </w:rPr>
        <w:t>es</w:t>
      </w:r>
      <w:r w:rsidR="040C7F5A" w:rsidRPr="1E994986">
        <w:rPr>
          <w:rFonts w:ascii="Times New Roman" w:eastAsia="Times New Roman" w:hAnsi="Times New Roman" w:cs="Times New Roman"/>
          <w:color w:val="000000" w:themeColor="text1"/>
          <w:sz w:val="24"/>
          <w:szCs w:val="24"/>
          <w:lang w:val="en-US"/>
        </w:rPr>
        <w:t xml:space="preserve"> that </w:t>
      </w:r>
      <w:r w:rsidR="449F8930" w:rsidRPr="1E994986">
        <w:rPr>
          <w:rFonts w:ascii="Times New Roman" w:eastAsia="Times New Roman" w:hAnsi="Times New Roman" w:cs="Times New Roman"/>
          <w:color w:val="000000" w:themeColor="text1"/>
          <w:sz w:val="24"/>
          <w:szCs w:val="24"/>
          <w:lang w:val="en-US"/>
        </w:rPr>
        <w:t>higher intellectual functions are better developed if at an early age, children’s sensory motor functions are well de</w:t>
      </w:r>
      <w:r w:rsidR="47D729F2" w:rsidRPr="1E994986">
        <w:rPr>
          <w:rFonts w:ascii="Times New Roman" w:eastAsia="Times New Roman" w:hAnsi="Times New Roman" w:cs="Times New Roman"/>
          <w:color w:val="000000" w:themeColor="text1"/>
          <w:sz w:val="24"/>
          <w:szCs w:val="24"/>
          <w:lang w:val="en-US"/>
        </w:rPr>
        <w:t>veloped – movement and play are a crucial aspect in the development of physical competence (Wainwrigh</w:t>
      </w:r>
      <w:r w:rsidR="291C44F3" w:rsidRPr="1E994986">
        <w:rPr>
          <w:rFonts w:ascii="Times New Roman" w:eastAsia="Times New Roman" w:hAnsi="Times New Roman" w:cs="Times New Roman"/>
          <w:color w:val="000000" w:themeColor="text1"/>
          <w:sz w:val="24"/>
          <w:szCs w:val="24"/>
          <w:lang w:val="en-US"/>
        </w:rPr>
        <w:t xml:space="preserve">t et al, 2019). </w:t>
      </w:r>
    </w:p>
    <w:p w14:paraId="7BE18A35" w14:textId="22E9FA69" w:rsidR="000E3CFE" w:rsidRDefault="000E3CFE" w:rsidP="2AFB634A">
      <w:pPr>
        <w:spacing w:after="0" w:line="360" w:lineRule="auto"/>
        <w:rPr>
          <w:rFonts w:ascii="Times New Roman" w:eastAsia="Times New Roman" w:hAnsi="Times New Roman" w:cs="Times New Roman"/>
          <w:color w:val="000000" w:themeColor="text1"/>
          <w:sz w:val="24"/>
          <w:szCs w:val="24"/>
        </w:rPr>
      </w:pPr>
    </w:p>
    <w:p w14:paraId="67E93D7A" w14:textId="0FE3F52A" w:rsidR="000E3CFE" w:rsidRDefault="73C40993" w:rsidP="2AFB634A">
      <w:pPr>
        <w:spacing w:after="0" w:line="360" w:lineRule="auto"/>
        <w:rPr>
          <w:rFonts w:ascii="Times New Roman" w:eastAsia="Times New Roman" w:hAnsi="Times New Roman" w:cs="Times New Roman"/>
          <w:color w:val="000000" w:themeColor="text1"/>
          <w:sz w:val="24"/>
          <w:szCs w:val="24"/>
          <w:lang w:val="en-US"/>
        </w:rPr>
      </w:pPr>
      <w:r w:rsidRPr="1E994986">
        <w:rPr>
          <w:rFonts w:ascii="Times New Roman" w:eastAsia="Times New Roman" w:hAnsi="Times New Roman" w:cs="Times New Roman"/>
          <w:color w:val="000000" w:themeColor="text1"/>
          <w:sz w:val="24"/>
          <w:szCs w:val="24"/>
        </w:rPr>
        <w:t xml:space="preserve">As time continued, </w:t>
      </w:r>
      <w:r w:rsidR="7A2A9FF7" w:rsidRPr="1E994986">
        <w:rPr>
          <w:rFonts w:ascii="Times New Roman" w:eastAsia="Times New Roman" w:hAnsi="Times New Roman" w:cs="Times New Roman"/>
          <w:color w:val="000000" w:themeColor="text1"/>
          <w:sz w:val="24"/>
          <w:szCs w:val="24"/>
        </w:rPr>
        <w:t xml:space="preserve">the individual constraints of learners became </w:t>
      </w:r>
      <w:r w:rsidR="5C060D74" w:rsidRPr="1E994986">
        <w:rPr>
          <w:rFonts w:ascii="Times New Roman" w:eastAsia="Times New Roman" w:hAnsi="Times New Roman" w:cs="Times New Roman"/>
          <w:color w:val="000000" w:themeColor="text1"/>
          <w:sz w:val="24"/>
          <w:szCs w:val="24"/>
        </w:rPr>
        <w:t>more explicit during sessions.</w:t>
      </w:r>
      <w:r w:rsidR="7A2A9FF7" w:rsidRPr="1E994986">
        <w:rPr>
          <w:rFonts w:ascii="Times New Roman" w:eastAsia="Times New Roman" w:hAnsi="Times New Roman" w:cs="Times New Roman"/>
          <w:color w:val="000000" w:themeColor="text1"/>
          <w:sz w:val="24"/>
          <w:szCs w:val="24"/>
        </w:rPr>
        <w:t xml:space="preserve"> </w:t>
      </w:r>
      <w:r w:rsidR="004433F3" w:rsidRPr="1E994986">
        <w:rPr>
          <w:rFonts w:ascii="Times New Roman" w:eastAsia="Times New Roman" w:hAnsi="Times New Roman" w:cs="Times New Roman"/>
          <w:color w:val="000000" w:themeColor="text1"/>
          <w:sz w:val="24"/>
          <w:szCs w:val="24"/>
        </w:rPr>
        <w:t xml:space="preserve">Personal research aided my understanding of the </w:t>
      </w:r>
      <w:r w:rsidR="2A848663" w:rsidRPr="1E994986">
        <w:rPr>
          <w:rFonts w:ascii="Times New Roman" w:eastAsia="Times New Roman" w:hAnsi="Times New Roman" w:cs="Times New Roman"/>
          <w:color w:val="000000" w:themeColor="text1"/>
          <w:sz w:val="24"/>
          <w:szCs w:val="24"/>
        </w:rPr>
        <w:t xml:space="preserve">constant age-related change </w:t>
      </w:r>
      <w:r w:rsidR="004433F3" w:rsidRPr="1E994986">
        <w:rPr>
          <w:rFonts w:ascii="Times New Roman" w:eastAsia="Times New Roman" w:hAnsi="Times New Roman" w:cs="Times New Roman"/>
          <w:color w:val="000000" w:themeColor="text1"/>
          <w:sz w:val="24"/>
          <w:szCs w:val="24"/>
        </w:rPr>
        <w:t xml:space="preserve">learners go through as they </w:t>
      </w:r>
      <w:r w:rsidR="2A005441" w:rsidRPr="1E994986">
        <w:rPr>
          <w:rFonts w:ascii="Times New Roman" w:eastAsia="Times New Roman" w:hAnsi="Times New Roman" w:cs="Times New Roman"/>
          <w:color w:val="000000" w:themeColor="text1"/>
          <w:sz w:val="24"/>
          <w:szCs w:val="24"/>
        </w:rPr>
        <w:t>grow and develop which impact</w:t>
      </w:r>
      <w:r w:rsidR="714503AF" w:rsidRPr="1E994986">
        <w:rPr>
          <w:rFonts w:ascii="Times New Roman" w:eastAsia="Times New Roman" w:hAnsi="Times New Roman" w:cs="Times New Roman"/>
          <w:color w:val="000000" w:themeColor="text1"/>
          <w:sz w:val="24"/>
          <w:szCs w:val="24"/>
        </w:rPr>
        <w:t>s upon their factors influencing their movement</w:t>
      </w:r>
      <w:r w:rsidR="411E1A9A" w:rsidRPr="1E994986">
        <w:rPr>
          <w:rFonts w:ascii="Times New Roman" w:eastAsia="Times New Roman" w:hAnsi="Times New Roman" w:cs="Times New Roman"/>
          <w:color w:val="000000" w:themeColor="text1"/>
          <w:sz w:val="24"/>
          <w:szCs w:val="24"/>
        </w:rPr>
        <w:t xml:space="preserve"> - d</w:t>
      </w:r>
      <w:r w:rsidR="02793569" w:rsidRPr="1E994986">
        <w:rPr>
          <w:rFonts w:ascii="Times New Roman" w:eastAsia="Times New Roman" w:hAnsi="Times New Roman" w:cs="Times New Roman"/>
          <w:color w:val="000000" w:themeColor="text1"/>
          <w:sz w:val="24"/>
          <w:szCs w:val="24"/>
        </w:rPr>
        <w:t>ynamic systems mean that each child is different</w:t>
      </w:r>
      <w:r w:rsidR="4238FBE3" w:rsidRPr="1E994986">
        <w:rPr>
          <w:rFonts w:ascii="Times New Roman" w:eastAsia="Times New Roman" w:hAnsi="Times New Roman" w:cs="Times New Roman"/>
          <w:color w:val="000000" w:themeColor="text1"/>
          <w:sz w:val="24"/>
          <w:szCs w:val="24"/>
        </w:rPr>
        <w:t>.</w:t>
      </w:r>
      <w:r w:rsidR="02793569" w:rsidRPr="1E994986">
        <w:rPr>
          <w:rFonts w:ascii="Times New Roman" w:eastAsia="Times New Roman" w:hAnsi="Times New Roman" w:cs="Times New Roman"/>
          <w:color w:val="000000" w:themeColor="text1"/>
          <w:sz w:val="24"/>
          <w:szCs w:val="24"/>
        </w:rPr>
        <w:t xml:space="preserve"> </w:t>
      </w:r>
      <w:r w:rsidR="20FF884B" w:rsidRPr="1E994986">
        <w:rPr>
          <w:rFonts w:ascii="Times New Roman" w:eastAsia="Times New Roman" w:hAnsi="Times New Roman" w:cs="Times New Roman"/>
          <w:color w:val="000000" w:themeColor="text1"/>
          <w:sz w:val="24"/>
          <w:szCs w:val="24"/>
        </w:rPr>
        <w:t>T</w:t>
      </w:r>
      <w:r w:rsidR="2FE9E8E1" w:rsidRPr="1E994986">
        <w:rPr>
          <w:rFonts w:ascii="Times New Roman" w:eastAsia="Times New Roman" w:hAnsi="Times New Roman" w:cs="Times New Roman"/>
          <w:color w:val="000000" w:themeColor="text1"/>
          <w:sz w:val="24"/>
          <w:szCs w:val="24"/>
        </w:rPr>
        <w:t xml:space="preserve">he significance of constraints </w:t>
      </w:r>
      <w:r w:rsidR="24D52E1A" w:rsidRPr="1E994986">
        <w:rPr>
          <w:rFonts w:ascii="Times New Roman" w:eastAsia="Times New Roman" w:hAnsi="Times New Roman" w:cs="Times New Roman"/>
          <w:color w:val="000000" w:themeColor="text1"/>
          <w:sz w:val="24"/>
          <w:szCs w:val="24"/>
        </w:rPr>
        <w:t>are</w:t>
      </w:r>
      <w:r w:rsidR="2FE9E8E1" w:rsidRPr="1E994986">
        <w:rPr>
          <w:rFonts w:ascii="Times New Roman" w:eastAsia="Times New Roman" w:hAnsi="Times New Roman" w:cs="Times New Roman"/>
          <w:color w:val="000000" w:themeColor="text1"/>
          <w:sz w:val="24"/>
          <w:szCs w:val="24"/>
        </w:rPr>
        <w:t xml:space="preserve"> outlined in Newell’s Model (see </w:t>
      </w:r>
      <w:r w:rsidR="11AE00FF" w:rsidRPr="1E994986">
        <w:rPr>
          <w:rFonts w:ascii="Times New Roman" w:eastAsia="Times New Roman" w:hAnsi="Times New Roman" w:cs="Times New Roman"/>
          <w:color w:val="000000" w:themeColor="text1"/>
          <w:sz w:val="24"/>
          <w:szCs w:val="24"/>
        </w:rPr>
        <w:t>F</w:t>
      </w:r>
      <w:r w:rsidR="2FE9E8E1" w:rsidRPr="1E994986">
        <w:rPr>
          <w:rFonts w:ascii="Times New Roman" w:eastAsia="Times New Roman" w:hAnsi="Times New Roman" w:cs="Times New Roman"/>
          <w:color w:val="000000" w:themeColor="text1"/>
          <w:sz w:val="24"/>
          <w:szCs w:val="24"/>
        </w:rPr>
        <w:t>igure 1)</w:t>
      </w:r>
      <w:r w:rsidR="190CF155" w:rsidRPr="1E994986">
        <w:rPr>
          <w:rFonts w:ascii="Times New Roman" w:eastAsia="Times New Roman" w:hAnsi="Times New Roman" w:cs="Times New Roman"/>
          <w:color w:val="000000" w:themeColor="text1"/>
          <w:sz w:val="24"/>
          <w:szCs w:val="24"/>
        </w:rPr>
        <w:t xml:space="preserve"> - it is important to consider that every child is unique and </w:t>
      </w:r>
      <w:r w:rsidR="73FF0665" w:rsidRPr="1E994986">
        <w:rPr>
          <w:rFonts w:ascii="Times New Roman" w:eastAsia="Times New Roman" w:hAnsi="Times New Roman" w:cs="Times New Roman"/>
          <w:color w:val="000000" w:themeColor="text1"/>
          <w:sz w:val="24"/>
          <w:szCs w:val="24"/>
        </w:rPr>
        <w:t>therefore</w:t>
      </w:r>
      <w:r w:rsidR="58CBA5B5" w:rsidRPr="1E994986">
        <w:rPr>
          <w:rFonts w:ascii="Times New Roman" w:eastAsia="Times New Roman" w:hAnsi="Times New Roman" w:cs="Times New Roman"/>
          <w:color w:val="000000" w:themeColor="text1"/>
          <w:sz w:val="24"/>
          <w:szCs w:val="24"/>
        </w:rPr>
        <w:t xml:space="preserve">, </w:t>
      </w:r>
      <w:r w:rsidR="190CF155" w:rsidRPr="1E994986">
        <w:rPr>
          <w:rFonts w:ascii="Times New Roman" w:eastAsia="Times New Roman" w:hAnsi="Times New Roman" w:cs="Times New Roman"/>
          <w:color w:val="000000" w:themeColor="text1"/>
          <w:sz w:val="24"/>
          <w:szCs w:val="24"/>
        </w:rPr>
        <w:t xml:space="preserve">different tasks and equipment </w:t>
      </w:r>
      <w:r w:rsidR="7DA86801" w:rsidRPr="1E994986">
        <w:rPr>
          <w:rFonts w:ascii="Times New Roman" w:eastAsia="Times New Roman" w:hAnsi="Times New Roman" w:cs="Times New Roman"/>
          <w:color w:val="000000" w:themeColor="text1"/>
          <w:sz w:val="24"/>
          <w:szCs w:val="24"/>
        </w:rPr>
        <w:t xml:space="preserve">are required to develop their needs </w:t>
      </w:r>
      <w:r w:rsidR="0F44E7EA" w:rsidRPr="1E994986">
        <w:rPr>
          <w:rFonts w:ascii="Times New Roman" w:eastAsia="Times New Roman" w:hAnsi="Times New Roman" w:cs="Times New Roman"/>
          <w:color w:val="000000" w:themeColor="text1"/>
          <w:sz w:val="24"/>
          <w:szCs w:val="24"/>
        </w:rPr>
        <w:t>(Haywood</w:t>
      </w:r>
      <w:r w:rsidR="03476BF9" w:rsidRPr="1E994986">
        <w:rPr>
          <w:rFonts w:ascii="Times New Roman" w:eastAsia="Times New Roman" w:hAnsi="Times New Roman" w:cs="Times New Roman"/>
          <w:color w:val="000000" w:themeColor="text1"/>
          <w:sz w:val="24"/>
          <w:szCs w:val="24"/>
        </w:rPr>
        <w:t xml:space="preserve"> and Getchell, 2005).</w:t>
      </w:r>
      <w:r w:rsidR="154DB3BB" w:rsidRPr="1E994986">
        <w:rPr>
          <w:rFonts w:ascii="Times New Roman" w:eastAsia="Times New Roman" w:hAnsi="Times New Roman" w:cs="Times New Roman"/>
          <w:color w:val="000000" w:themeColor="text1"/>
          <w:sz w:val="24"/>
          <w:szCs w:val="24"/>
        </w:rPr>
        <w:t xml:space="preserve"> Understanding this model supported the careful planning of SKIP </w:t>
      </w:r>
      <w:r w:rsidR="66430CB7" w:rsidRPr="1E994986">
        <w:rPr>
          <w:rFonts w:ascii="Times New Roman" w:eastAsia="Times New Roman" w:hAnsi="Times New Roman" w:cs="Times New Roman"/>
          <w:color w:val="000000" w:themeColor="text1"/>
          <w:sz w:val="24"/>
          <w:szCs w:val="24"/>
        </w:rPr>
        <w:t>sessions</w:t>
      </w:r>
      <w:r w:rsidR="154DB3BB" w:rsidRPr="1E994986">
        <w:rPr>
          <w:rFonts w:ascii="Times New Roman" w:eastAsia="Times New Roman" w:hAnsi="Times New Roman" w:cs="Times New Roman"/>
          <w:color w:val="000000" w:themeColor="text1"/>
          <w:sz w:val="24"/>
          <w:szCs w:val="24"/>
        </w:rPr>
        <w:t xml:space="preserve"> whereby activities suited the</w:t>
      </w:r>
      <w:r w:rsidR="27FD44C5" w:rsidRPr="1E994986">
        <w:rPr>
          <w:rFonts w:ascii="Times New Roman" w:eastAsia="Times New Roman" w:hAnsi="Times New Roman" w:cs="Times New Roman"/>
          <w:color w:val="000000" w:themeColor="text1"/>
          <w:sz w:val="24"/>
          <w:szCs w:val="24"/>
        </w:rPr>
        <w:t xml:space="preserve"> needs and individual constraints of all learners. </w:t>
      </w:r>
      <w:r w:rsidR="5ACF2858" w:rsidRPr="1E994986">
        <w:rPr>
          <w:rFonts w:ascii="Times New Roman" w:eastAsia="Times New Roman" w:hAnsi="Times New Roman" w:cs="Times New Roman"/>
          <w:color w:val="000000" w:themeColor="text1"/>
          <w:sz w:val="24"/>
          <w:szCs w:val="24"/>
        </w:rPr>
        <w:t>An example of this is</w:t>
      </w:r>
      <w:r w:rsidR="63EBF459" w:rsidRPr="1E994986">
        <w:rPr>
          <w:rFonts w:ascii="Times New Roman" w:eastAsia="Times New Roman" w:hAnsi="Times New Roman" w:cs="Times New Roman"/>
          <w:color w:val="000000" w:themeColor="text1"/>
          <w:sz w:val="24"/>
          <w:szCs w:val="24"/>
        </w:rPr>
        <w:t xml:space="preserve"> </w:t>
      </w:r>
      <w:r w:rsidR="1012A98D" w:rsidRPr="1E994986">
        <w:rPr>
          <w:rFonts w:ascii="Times New Roman" w:eastAsia="Times New Roman" w:hAnsi="Times New Roman" w:cs="Times New Roman"/>
          <w:color w:val="000000" w:themeColor="text1"/>
          <w:sz w:val="24"/>
          <w:szCs w:val="24"/>
        </w:rPr>
        <w:t>providing a bigger hoop</w:t>
      </w:r>
      <w:r w:rsidR="4602A0BA" w:rsidRPr="1E994986">
        <w:rPr>
          <w:rFonts w:ascii="Times New Roman" w:eastAsia="Times New Roman" w:hAnsi="Times New Roman" w:cs="Times New Roman"/>
          <w:color w:val="000000" w:themeColor="text1"/>
          <w:sz w:val="24"/>
          <w:szCs w:val="24"/>
        </w:rPr>
        <w:t xml:space="preserve"> as </w:t>
      </w:r>
      <w:r w:rsidR="2EAD8B9A" w:rsidRPr="1E994986">
        <w:rPr>
          <w:rFonts w:ascii="Times New Roman" w:eastAsia="Times New Roman" w:hAnsi="Times New Roman" w:cs="Times New Roman"/>
          <w:color w:val="000000" w:themeColor="text1"/>
          <w:sz w:val="24"/>
          <w:szCs w:val="24"/>
        </w:rPr>
        <w:t xml:space="preserve">a </w:t>
      </w:r>
      <w:r w:rsidR="4602A0BA" w:rsidRPr="1E994986">
        <w:rPr>
          <w:rFonts w:ascii="Times New Roman" w:eastAsia="Times New Roman" w:hAnsi="Times New Roman" w:cs="Times New Roman"/>
          <w:color w:val="000000" w:themeColor="text1"/>
          <w:sz w:val="24"/>
          <w:szCs w:val="24"/>
        </w:rPr>
        <w:t>target for children who needed practice throwing and being successful enough times to gain confidence</w:t>
      </w:r>
      <w:r w:rsidR="776D37B9" w:rsidRPr="1E994986">
        <w:rPr>
          <w:rFonts w:ascii="Times New Roman" w:eastAsia="Times New Roman" w:hAnsi="Times New Roman" w:cs="Times New Roman"/>
          <w:color w:val="000000" w:themeColor="text1"/>
          <w:sz w:val="24"/>
          <w:szCs w:val="24"/>
        </w:rPr>
        <w:t xml:space="preserve"> before </w:t>
      </w:r>
      <w:r w:rsidR="3E42F009" w:rsidRPr="1E994986">
        <w:rPr>
          <w:rFonts w:ascii="Times New Roman" w:eastAsia="Times New Roman" w:hAnsi="Times New Roman" w:cs="Times New Roman"/>
          <w:color w:val="000000" w:themeColor="text1"/>
          <w:sz w:val="24"/>
          <w:szCs w:val="24"/>
        </w:rPr>
        <w:t>progressing.</w:t>
      </w:r>
    </w:p>
    <w:p w14:paraId="0AD9BF5F" w14:textId="6B10D368" w:rsidR="000E3CFE" w:rsidRDefault="000E3CFE" w:rsidP="1E994986">
      <w:pPr>
        <w:spacing w:after="0" w:line="360" w:lineRule="auto"/>
        <w:rPr>
          <w:rFonts w:ascii="Times New Roman" w:eastAsia="Times New Roman" w:hAnsi="Times New Roman" w:cs="Times New Roman"/>
          <w:color w:val="000000" w:themeColor="text1"/>
          <w:sz w:val="24"/>
          <w:szCs w:val="24"/>
          <w:lang w:val="en-US"/>
        </w:rPr>
      </w:pPr>
    </w:p>
    <w:p w14:paraId="698089E6" w14:textId="5F0F9DF1" w:rsidR="1E994986" w:rsidRDefault="1E994986" w:rsidP="1E994986">
      <w:pPr>
        <w:spacing w:after="0" w:line="360" w:lineRule="auto"/>
        <w:rPr>
          <w:rFonts w:ascii="Times New Roman" w:eastAsia="Times New Roman" w:hAnsi="Times New Roman" w:cs="Times New Roman"/>
          <w:color w:val="000000" w:themeColor="text1"/>
          <w:sz w:val="24"/>
          <w:szCs w:val="24"/>
        </w:rPr>
      </w:pPr>
    </w:p>
    <w:p w14:paraId="73996FA6" w14:textId="28ED9F3F" w:rsidR="000E3CFE" w:rsidRDefault="013E5F1D" w:rsidP="2AFB634A">
      <w:pPr>
        <w:spacing w:after="0" w:line="360" w:lineRule="auto"/>
        <w:jc w:val="center"/>
        <w:rPr>
          <w:rFonts w:ascii="Times New Roman" w:eastAsia="Times New Roman" w:hAnsi="Times New Roman" w:cs="Times New Roman"/>
          <w:sz w:val="28"/>
          <w:szCs w:val="28"/>
          <w:u w:val="single"/>
        </w:rPr>
      </w:pPr>
      <w:r w:rsidRPr="2AFB634A">
        <w:rPr>
          <w:rFonts w:ascii="Times New Roman" w:eastAsia="Times New Roman" w:hAnsi="Times New Roman" w:cs="Times New Roman"/>
          <w:sz w:val="28"/>
          <w:szCs w:val="28"/>
          <w:u w:val="single"/>
        </w:rPr>
        <w:t>Figure 1: Newell’s Model of Constraints</w:t>
      </w:r>
    </w:p>
    <w:p w14:paraId="777AE0C2" w14:textId="6CA10B13" w:rsidR="000E3CFE" w:rsidRDefault="013E5F1D" w:rsidP="0A6CEE3C">
      <w:pPr>
        <w:spacing w:after="0" w:line="360" w:lineRule="auto"/>
        <w:jc w:val="center"/>
        <w:rPr>
          <w:rFonts w:ascii="Times New Roman" w:eastAsia="Times New Roman" w:hAnsi="Times New Roman" w:cs="Times New Roman"/>
          <w:sz w:val="24"/>
          <w:szCs w:val="24"/>
        </w:rPr>
      </w:pPr>
      <w:r>
        <w:rPr>
          <w:noProof/>
        </w:rPr>
        <w:drawing>
          <wp:inline distT="0" distB="0" distL="0" distR="0" wp14:anchorId="74688547" wp14:editId="50CBF8DB">
            <wp:extent cx="3953846" cy="3004207"/>
            <wp:effectExtent l="114300" t="101600" r="123190" b="132715"/>
            <wp:docPr id="1779166109"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961295" cy="3009867"/>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sidR="00B1786A">
        <w:fldChar w:fldCharType="begin"/>
      </w:r>
      <w:r w:rsidR="00B1786A">
        <w:instrText xml:space="preserve"> INCLUDEPICTURE "/Users/georgiadavies/Library/Group Containers/UBF8T346G9.ms/WebArchiveCopyPasteTempFiles/com.microsoft.Word/aU4oEUgEEoFEoLURSDJtbcTTXyKQCCQCiUCbQyDJtM39pDmhRCARSAQSgdZG4HezaLiNdlFiiwAAAABJRU5ErkJggg==" \* MERGEFORMATINET </w:instrText>
      </w:r>
      <w:r w:rsidR="00000000">
        <w:fldChar w:fldCharType="separate"/>
      </w:r>
      <w:r w:rsidR="00B1786A">
        <w:fldChar w:fldCharType="end"/>
      </w:r>
      <w:r w:rsidR="00B1786A">
        <w:fldChar w:fldCharType="begin"/>
      </w:r>
      <w:r w:rsidR="00B1786A">
        <w:instrText xml:space="preserve"> INCLUDEPICTURE "/Users/georgiadavies/Library/Group Containers/UBF8T346G9.ms/WebArchiveCopyPasteTempFiles/com.microsoft.Word/aU4oEUgEEoFEoLURSDJtbcTTXyKQCCQCiUCbQyDJtM39pDmhRCARSAQSgdZG4HezaLiNdlFiiwAAAABJRU5ErkJggg==" \* MERGEFORMATINET </w:instrText>
      </w:r>
      <w:r w:rsidR="00000000">
        <w:fldChar w:fldCharType="separate"/>
      </w:r>
      <w:r w:rsidR="00B1786A">
        <w:fldChar w:fldCharType="end"/>
      </w:r>
    </w:p>
    <w:p w14:paraId="31DC8101" w14:textId="140D7C29" w:rsidR="1F798AB6" w:rsidRDefault="1F798AB6" w:rsidP="1F798AB6">
      <w:pPr>
        <w:spacing w:after="0" w:line="360" w:lineRule="auto"/>
        <w:rPr>
          <w:rFonts w:ascii="Times New Roman" w:eastAsia="Times New Roman" w:hAnsi="Times New Roman" w:cs="Times New Roman"/>
          <w:color w:val="000000" w:themeColor="text1"/>
          <w:sz w:val="24"/>
          <w:szCs w:val="24"/>
        </w:rPr>
      </w:pPr>
    </w:p>
    <w:p w14:paraId="4E8C2AD3" w14:textId="3FD1C21B" w:rsidR="000E3CFE" w:rsidRDefault="5A9BD46C" w:rsidP="2AFB634A">
      <w:pPr>
        <w:spacing w:after="0" w:line="360" w:lineRule="auto"/>
        <w:rPr>
          <w:rFonts w:ascii="Times New Roman" w:eastAsia="Times New Roman" w:hAnsi="Times New Roman" w:cs="Times New Roman"/>
          <w:color w:val="000000" w:themeColor="text1"/>
          <w:sz w:val="24"/>
          <w:szCs w:val="24"/>
        </w:rPr>
      </w:pPr>
      <w:r w:rsidRPr="1E994986">
        <w:rPr>
          <w:rFonts w:ascii="Times New Roman" w:eastAsia="Times New Roman" w:hAnsi="Times New Roman" w:cs="Times New Roman"/>
          <w:color w:val="000000" w:themeColor="text1"/>
          <w:sz w:val="24"/>
          <w:szCs w:val="24"/>
        </w:rPr>
        <w:t xml:space="preserve">In addition to this, research and theory supported my </w:t>
      </w:r>
      <w:r w:rsidR="16EE41D8" w:rsidRPr="1E994986">
        <w:rPr>
          <w:rFonts w:ascii="Times New Roman" w:eastAsia="Times New Roman" w:hAnsi="Times New Roman" w:cs="Times New Roman"/>
          <w:color w:val="000000" w:themeColor="text1"/>
          <w:sz w:val="24"/>
          <w:szCs w:val="24"/>
        </w:rPr>
        <w:t xml:space="preserve">knowledge and </w:t>
      </w:r>
      <w:r w:rsidRPr="1E994986">
        <w:rPr>
          <w:rFonts w:ascii="Times New Roman" w:eastAsia="Times New Roman" w:hAnsi="Times New Roman" w:cs="Times New Roman"/>
          <w:color w:val="000000" w:themeColor="text1"/>
          <w:sz w:val="24"/>
          <w:szCs w:val="24"/>
        </w:rPr>
        <w:t>understanding of the importance</w:t>
      </w:r>
      <w:r w:rsidR="7ED98843" w:rsidRPr="1E994986">
        <w:rPr>
          <w:rFonts w:ascii="Times New Roman" w:eastAsia="Times New Roman" w:hAnsi="Times New Roman" w:cs="Times New Roman"/>
          <w:color w:val="000000" w:themeColor="text1"/>
          <w:sz w:val="24"/>
          <w:szCs w:val="24"/>
        </w:rPr>
        <w:t xml:space="preserve"> in laying the foundations.</w:t>
      </w:r>
      <w:r w:rsidRPr="1E994986">
        <w:rPr>
          <w:rFonts w:ascii="Times New Roman" w:eastAsia="Times New Roman" w:hAnsi="Times New Roman" w:cs="Times New Roman"/>
          <w:color w:val="000000" w:themeColor="text1"/>
          <w:sz w:val="24"/>
          <w:szCs w:val="24"/>
        </w:rPr>
        <w:t xml:space="preserve"> </w:t>
      </w:r>
      <w:r w:rsidR="3EA4890C" w:rsidRPr="1E994986">
        <w:rPr>
          <w:rFonts w:ascii="Times New Roman" w:eastAsia="Times New Roman" w:hAnsi="Times New Roman" w:cs="Times New Roman"/>
          <w:color w:val="000000" w:themeColor="text1"/>
          <w:sz w:val="24"/>
          <w:szCs w:val="24"/>
        </w:rPr>
        <w:t>Seedfelt’s Model shows the progression of motor skills (see Figure 2)</w:t>
      </w:r>
      <w:r w:rsidR="2E7FB9B8" w:rsidRPr="1E994986">
        <w:rPr>
          <w:rFonts w:ascii="Times New Roman" w:eastAsia="Times New Roman" w:hAnsi="Times New Roman" w:cs="Times New Roman"/>
          <w:color w:val="000000" w:themeColor="text1"/>
          <w:sz w:val="24"/>
          <w:szCs w:val="24"/>
        </w:rPr>
        <w:t>.</w:t>
      </w:r>
      <w:r w:rsidR="62F1C92F" w:rsidRPr="1E994986">
        <w:rPr>
          <w:rFonts w:ascii="Times New Roman" w:eastAsia="Times New Roman" w:hAnsi="Times New Roman" w:cs="Times New Roman"/>
          <w:color w:val="000000" w:themeColor="text1"/>
          <w:sz w:val="24"/>
          <w:szCs w:val="24"/>
        </w:rPr>
        <w:t xml:space="preserve"> This model illustrates a proficiency barrier, explaining that children need to develop proficient coordination and control within FMS to successfully be able to break through</w:t>
      </w:r>
      <w:r w:rsidR="400B07EF" w:rsidRPr="1E994986">
        <w:rPr>
          <w:rFonts w:ascii="Times New Roman" w:eastAsia="Times New Roman" w:hAnsi="Times New Roman" w:cs="Times New Roman"/>
          <w:color w:val="000000" w:themeColor="text1"/>
          <w:sz w:val="24"/>
          <w:szCs w:val="24"/>
        </w:rPr>
        <w:t xml:space="preserve"> the proficiency barrier. </w:t>
      </w:r>
      <w:r w:rsidR="1757F8FE" w:rsidRPr="1E994986">
        <w:rPr>
          <w:rFonts w:ascii="Times New Roman" w:eastAsia="Times New Roman" w:hAnsi="Times New Roman" w:cs="Times New Roman"/>
          <w:color w:val="000000" w:themeColor="text1"/>
          <w:sz w:val="24"/>
          <w:szCs w:val="24"/>
        </w:rPr>
        <w:t>This is essential</w:t>
      </w:r>
      <w:r w:rsidR="5B758B4B" w:rsidRPr="1E994986">
        <w:rPr>
          <w:rFonts w:ascii="Times New Roman" w:eastAsia="Times New Roman" w:hAnsi="Times New Roman" w:cs="Times New Roman"/>
          <w:color w:val="000000" w:themeColor="text1"/>
          <w:sz w:val="24"/>
          <w:szCs w:val="24"/>
        </w:rPr>
        <w:t xml:space="preserve"> for children</w:t>
      </w:r>
      <w:r w:rsidR="1757F8FE" w:rsidRPr="1E994986">
        <w:rPr>
          <w:rFonts w:ascii="Times New Roman" w:eastAsia="Times New Roman" w:hAnsi="Times New Roman" w:cs="Times New Roman"/>
          <w:color w:val="000000" w:themeColor="text1"/>
          <w:sz w:val="24"/>
          <w:szCs w:val="24"/>
        </w:rPr>
        <w:t xml:space="preserve"> to be able to engage in sports and games (</w:t>
      </w:r>
      <w:r w:rsidR="2E7904ED" w:rsidRPr="1E994986">
        <w:rPr>
          <w:rFonts w:ascii="Times New Roman" w:eastAsia="Times New Roman" w:hAnsi="Times New Roman" w:cs="Times New Roman"/>
          <w:color w:val="000000" w:themeColor="text1"/>
          <w:sz w:val="24"/>
          <w:szCs w:val="24"/>
        </w:rPr>
        <w:t>Clark and Metcalfe, 2003</w:t>
      </w:r>
      <w:r w:rsidR="1757F8FE" w:rsidRPr="1E994986">
        <w:rPr>
          <w:rFonts w:ascii="Times New Roman" w:eastAsia="Times New Roman" w:hAnsi="Times New Roman" w:cs="Times New Roman"/>
          <w:color w:val="000000" w:themeColor="text1"/>
          <w:sz w:val="24"/>
          <w:szCs w:val="24"/>
        </w:rPr>
        <w:t>).</w:t>
      </w:r>
      <w:r w:rsidR="14380C3B" w:rsidRPr="1E994986">
        <w:rPr>
          <w:rFonts w:ascii="Times New Roman" w:eastAsia="Times New Roman" w:hAnsi="Times New Roman" w:cs="Times New Roman"/>
          <w:color w:val="000000" w:themeColor="text1"/>
          <w:sz w:val="24"/>
          <w:szCs w:val="24"/>
        </w:rPr>
        <w:t xml:space="preserve"> Linking learnt theory to practice really helped to identify task constraints present during sessions for individual learners </w:t>
      </w:r>
      <w:r w:rsidR="6DA81A91" w:rsidRPr="1E994986">
        <w:rPr>
          <w:rFonts w:ascii="Times New Roman" w:eastAsia="Times New Roman" w:hAnsi="Times New Roman" w:cs="Times New Roman"/>
          <w:color w:val="000000" w:themeColor="text1"/>
          <w:sz w:val="24"/>
          <w:szCs w:val="24"/>
        </w:rPr>
        <w:t>and as a result, provide them with the correct support</w:t>
      </w:r>
      <w:r w:rsidR="1181D69E" w:rsidRPr="1E994986">
        <w:rPr>
          <w:rFonts w:ascii="Times New Roman" w:eastAsia="Times New Roman" w:hAnsi="Times New Roman" w:cs="Times New Roman"/>
          <w:color w:val="000000" w:themeColor="text1"/>
          <w:sz w:val="24"/>
          <w:szCs w:val="24"/>
        </w:rPr>
        <w:t xml:space="preserve"> to become competent movers. </w:t>
      </w:r>
      <w:r w:rsidR="6DA81A91" w:rsidRPr="1E994986">
        <w:rPr>
          <w:rFonts w:ascii="Times New Roman" w:eastAsia="Times New Roman" w:hAnsi="Times New Roman" w:cs="Times New Roman"/>
          <w:color w:val="000000" w:themeColor="text1"/>
          <w:sz w:val="24"/>
          <w:szCs w:val="24"/>
        </w:rPr>
        <w:t xml:space="preserve">For example, </w:t>
      </w:r>
      <w:r w:rsidR="5C615A3F" w:rsidRPr="1E994986">
        <w:rPr>
          <w:rFonts w:ascii="Times New Roman" w:eastAsia="Times New Roman" w:hAnsi="Times New Roman" w:cs="Times New Roman"/>
          <w:color w:val="000000" w:themeColor="text1"/>
          <w:sz w:val="24"/>
          <w:szCs w:val="24"/>
        </w:rPr>
        <w:t xml:space="preserve">manipulating constraints by </w:t>
      </w:r>
      <w:r w:rsidR="5B6E828F" w:rsidRPr="1E994986">
        <w:rPr>
          <w:rFonts w:ascii="Times New Roman" w:eastAsia="Times New Roman" w:hAnsi="Times New Roman" w:cs="Times New Roman"/>
          <w:color w:val="000000" w:themeColor="text1"/>
          <w:sz w:val="24"/>
          <w:szCs w:val="24"/>
        </w:rPr>
        <w:t>scaffolding catching gardens</w:t>
      </w:r>
      <w:r w:rsidR="33277C37" w:rsidRPr="1E994986">
        <w:rPr>
          <w:rFonts w:ascii="Times New Roman" w:eastAsia="Times New Roman" w:hAnsi="Times New Roman" w:cs="Times New Roman"/>
          <w:color w:val="000000" w:themeColor="text1"/>
          <w:sz w:val="24"/>
          <w:szCs w:val="24"/>
        </w:rPr>
        <w:t>,</w:t>
      </w:r>
      <w:r w:rsidR="5B6E828F" w:rsidRPr="1E994986">
        <w:rPr>
          <w:rFonts w:ascii="Times New Roman" w:eastAsia="Times New Roman" w:hAnsi="Times New Roman" w:cs="Times New Roman"/>
          <w:color w:val="000000" w:themeColor="text1"/>
          <w:sz w:val="24"/>
          <w:szCs w:val="24"/>
        </w:rPr>
        <w:t xml:space="preserve"> incorporating games like </w:t>
      </w:r>
      <w:r w:rsidR="2EF4FC46" w:rsidRPr="1E994986">
        <w:rPr>
          <w:rFonts w:ascii="Times New Roman" w:eastAsia="Times New Roman" w:hAnsi="Times New Roman" w:cs="Times New Roman"/>
          <w:color w:val="000000" w:themeColor="text1"/>
          <w:sz w:val="24"/>
          <w:szCs w:val="24"/>
        </w:rPr>
        <w:t>‘Me to You’ to develop learners</w:t>
      </w:r>
      <w:r w:rsidR="7D6F6B6F" w:rsidRPr="1E994986">
        <w:rPr>
          <w:rFonts w:ascii="Times New Roman" w:eastAsia="Times New Roman" w:hAnsi="Times New Roman" w:cs="Times New Roman"/>
          <w:color w:val="000000" w:themeColor="text1"/>
          <w:sz w:val="24"/>
          <w:szCs w:val="24"/>
        </w:rPr>
        <w:t>’</w:t>
      </w:r>
      <w:r w:rsidR="2EF4FC46" w:rsidRPr="1E994986">
        <w:rPr>
          <w:rFonts w:ascii="Times New Roman" w:eastAsia="Times New Roman" w:hAnsi="Times New Roman" w:cs="Times New Roman"/>
          <w:color w:val="000000" w:themeColor="text1"/>
          <w:sz w:val="24"/>
          <w:szCs w:val="24"/>
        </w:rPr>
        <w:t xml:space="preserve"> tracking skills</w:t>
      </w:r>
      <w:r w:rsidR="7A670E3F" w:rsidRPr="1E994986">
        <w:rPr>
          <w:rFonts w:ascii="Times New Roman" w:eastAsia="Times New Roman" w:hAnsi="Times New Roman" w:cs="Times New Roman"/>
          <w:color w:val="000000" w:themeColor="text1"/>
          <w:sz w:val="24"/>
          <w:szCs w:val="24"/>
        </w:rPr>
        <w:t xml:space="preserve">. </w:t>
      </w:r>
      <w:r w:rsidR="26D827B2" w:rsidRPr="1E994986">
        <w:rPr>
          <w:rFonts w:ascii="Times New Roman" w:eastAsia="Times New Roman" w:hAnsi="Times New Roman" w:cs="Times New Roman"/>
          <w:color w:val="000000" w:themeColor="text1"/>
          <w:sz w:val="24"/>
          <w:szCs w:val="24"/>
        </w:rPr>
        <w:t>Children</w:t>
      </w:r>
      <w:r w:rsidR="7A670E3F" w:rsidRPr="1E994986">
        <w:rPr>
          <w:rFonts w:ascii="Times New Roman" w:eastAsia="Times New Roman" w:hAnsi="Times New Roman" w:cs="Times New Roman"/>
          <w:color w:val="000000" w:themeColor="text1"/>
          <w:sz w:val="24"/>
          <w:szCs w:val="24"/>
        </w:rPr>
        <w:t xml:space="preserve"> then had the opportunity to be successful through rolling a ball back and forth with their partner before moving forward to their next step</w:t>
      </w:r>
      <w:r w:rsidR="6F12D6AF" w:rsidRPr="1E994986">
        <w:rPr>
          <w:rFonts w:ascii="Times New Roman" w:eastAsia="Times New Roman" w:hAnsi="Times New Roman" w:cs="Times New Roman"/>
          <w:color w:val="000000" w:themeColor="text1"/>
          <w:sz w:val="24"/>
          <w:szCs w:val="24"/>
        </w:rPr>
        <w:t>.</w:t>
      </w:r>
    </w:p>
    <w:p w14:paraId="68D3AF14" w14:textId="77777777" w:rsidR="00521656" w:rsidRDefault="00521656" w:rsidP="2AFB634A">
      <w:pPr>
        <w:spacing w:after="0" w:line="360" w:lineRule="auto"/>
        <w:rPr>
          <w:rFonts w:ascii="Times New Roman" w:eastAsia="Times New Roman" w:hAnsi="Times New Roman" w:cs="Times New Roman"/>
          <w:color w:val="000000" w:themeColor="text1"/>
          <w:sz w:val="24"/>
          <w:szCs w:val="24"/>
        </w:rPr>
      </w:pPr>
    </w:p>
    <w:p w14:paraId="74641777" w14:textId="77777777" w:rsidR="00521656" w:rsidRDefault="00521656" w:rsidP="2AFB634A">
      <w:pPr>
        <w:spacing w:after="0" w:line="360" w:lineRule="auto"/>
        <w:rPr>
          <w:rFonts w:ascii="Times New Roman" w:eastAsia="Times New Roman" w:hAnsi="Times New Roman" w:cs="Times New Roman"/>
          <w:color w:val="000000" w:themeColor="text1"/>
          <w:sz w:val="24"/>
          <w:szCs w:val="24"/>
        </w:rPr>
      </w:pPr>
    </w:p>
    <w:p w14:paraId="77FBD574" w14:textId="77777777" w:rsidR="00521656" w:rsidRDefault="00521656" w:rsidP="2AFB634A">
      <w:pPr>
        <w:spacing w:after="0" w:line="360" w:lineRule="auto"/>
        <w:rPr>
          <w:rFonts w:ascii="Times New Roman" w:eastAsia="Times New Roman" w:hAnsi="Times New Roman" w:cs="Times New Roman"/>
          <w:color w:val="000000" w:themeColor="text1"/>
          <w:sz w:val="24"/>
          <w:szCs w:val="24"/>
        </w:rPr>
      </w:pPr>
    </w:p>
    <w:p w14:paraId="00BC9A8C" w14:textId="77777777" w:rsidR="00521656" w:rsidRDefault="00521656" w:rsidP="2AFB634A">
      <w:pPr>
        <w:spacing w:after="0" w:line="360" w:lineRule="auto"/>
        <w:rPr>
          <w:rFonts w:ascii="Times New Roman" w:eastAsia="Times New Roman" w:hAnsi="Times New Roman" w:cs="Times New Roman"/>
          <w:color w:val="000000" w:themeColor="text1"/>
          <w:sz w:val="24"/>
          <w:szCs w:val="24"/>
          <w:lang w:val="en-US"/>
        </w:rPr>
      </w:pPr>
    </w:p>
    <w:p w14:paraId="2771F428" w14:textId="7974E0A7" w:rsidR="000E3CFE" w:rsidRDefault="000E3CFE" w:rsidP="1E994986">
      <w:pPr>
        <w:spacing w:after="0" w:line="360" w:lineRule="auto"/>
        <w:rPr>
          <w:rFonts w:ascii="Times New Roman" w:eastAsia="Times New Roman" w:hAnsi="Times New Roman" w:cs="Times New Roman"/>
          <w:color w:val="000000" w:themeColor="text1"/>
          <w:sz w:val="24"/>
          <w:szCs w:val="24"/>
        </w:rPr>
      </w:pPr>
    </w:p>
    <w:p w14:paraId="01FB6B33" w14:textId="2BFCFD8D" w:rsidR="000E3CFE" w:rsidRDefault="2E7FB9B8" w:rsidP="2AFB634A">
      <w:pPr>
        <w:spacing w:after="0" w:line="360" w:lineRule="auto"/>
        <w:jc w:val="center"/>
        <w:rPr>
          <w:rFonts w:ascii="Times New Roman" w:eastAsia="Times New Roman" w:hAnsi="Times New Roman" w:cs="Times New Roman"/>
          <w:color w:val="000000" w:themeColor="text1"/>
          <w:sz w:val="28"/>
          <w:szCs w:val="28"/>
          <w:u w:val="single"/>
        </w:rPr>
      </w:pPr>
      <w:r w:rsidRPr="2AFB634A">
        <w:rPr>
          <w:rFonts w:ascii="Times New Roman" w:eastAsia="Times New Roman" w:hAnsi="Times New Roman" w:cs="Times New Roman"/>
          <w:color w:val="000000" w:themeColor="text1"/>
          <w:sz w:val="28"/>
          <w:szCs w:val="28"/>
          <w:u w:val="single"/>
        </w:rPr>
        <w:t>Figure 2: Progression of Motor Proficiency Skill Levels (</w:t>
      </w:r>
      <w:proofErr w:type="spellStart"/>
      <w:r w:rsidRPr="2AFB634A">
        <w:rPr>
          <w:rFonts w:ascii="Times New Roman" w:eastAsia="Times New Roman" w:hAnsi="Times New Roman" w:cs="Times New Roman"/>
          <w:color w:val="000000" w:themeColor="text1"/>
          <w:sz w:val="28"/>
          <w:szCs w:val="28"/>
          <w:u w:val="single"/>
        </w:rPr>
        <w:t>Seedfelt</w:t>
      </w:r>
      <w:proofErr w:type="spellEnd"/>
      <w:r w:rsidRPr="2AFB634A">
        <w:rPr>
          <w:rFonts w:ascii="Times New Roman" w:eastAsia="Times New Roman" w:hAnsi="Times New Roman" w:cs="Times New Roman"/>
          <w:color w:val="000000" w:themeColor="text1"/>
          <w:sz w:val="28"/>
          <w:szCs w:val="28"/>
          <w:u w:val="single"/>
        </w:rPr>
        <w:t xml:space="preserve">, </w:t>
      </w:r>
      <w:r w:rsidR="4419B1CA" w:rsidRPr="2AFB634A">
        <w:rPr>
          <w:rFonts w:ascii="Times New Roman" w:eastAsia="Times New Roman" w:hAnsi="Times New Roman" w:cs="Times New Roman"/>
          <w:color w:val="000000" w:themeColor="text1"/>
          <w:sz w:val="28"/>
          <w:szCs w:val="28"/>
          <w:u w:val="single"/>
        </w:rPr>
        <w:t>1980)</w:t>
      </w:r>
    </w:p>
    <w:p w14:paraId="004FD06E" w14:textId="22CC04FD" w:rsidR="000E3CFE" w:rsidRDefault="4419B1CA" w:rsidP="1F798AB6">
      <w:pPr>
        <w:spacing w:after="0" w:line="360" w:lineRule="auto"/>
        <w:jc w:val="center"/>
        <w:rPr>
          <w:rFonts w:ascii="Times New Roman" w:eastAsia="Times New Roman" w:hAnsi="Times New Roman" w:cs="Times New Roman"/>
          <w:color w:val="000000" w:themeColor="text1"/>
          <w:sz w:val="24"/>
          <w:szCs w:val="24"/>
        </w:rPr>
      </w:pPr>
      <w:r>
        <w:rPr>
          <w:noProof/>
        </w:rPr>
        <w:drawing>
          <wp:inline distT="0" distB="0" distL="0" distR="0" wp14:anchorId="25CCC8D3" wp14:editId="13D1B7EB">
            <wp:extent cx="3877532" cy="2995448"/>
            <wp:effectExtent l="0" t="0" r="0" b="1905"/>
            <wp:docPr id="1643510705" name="Picture 1643510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3510705"/>
                    <pic:cNvPicPr/>
                  </pic:nvPicPr>
                  <pic:blipFill>
                    <a:blip r:embed="rId7">
                      <a:extLst>
                        <a:ext uri="{28A0092B-C50C-407E-A947-70E740481C1C}">
                          <a14:useLocalDpi xmlns:a14="http://schemas.microsoft.com/office/drawing/2010/main" val="0"/>
                        </a:ext>
                      </a:extLst>
                    </a:blip>
                    <a:srcRect l="7291" t="18434" r="9166" b="3535"/>
                    <a:stretch>
                      <a:fillRect/>
                    </a:stretch>
                  </pic:blipFill>
                  <pic:spPr>
                    <a:xfrm>
                      <a:off x="0" y="0"/>
                      <a:ext cx="3895905" cy="3009641"/>
                    </a:xfrm>
                    <a:prstGeom prst="rect">
                      <a:avLst/>
                    </a:prstGeom>
                  </pic:spPr>
                </pic:pic>
              </a:graphicData>
            </a:graphic>
          </wp:inline>
        </w:drawing>
      </w:r>
    </w:p>
    <w:p w14:paraId="23FE4FE6" w14:textId="6F0ED4D4" w:rsidR="000E3CFE" w:rsidRDefault="000E3CFE" w:rsidP="1F798AB6">
      <w:pPr>
        <w:spacing w:after="0" w:line="360" w:lineRule="auto"/>
        <w:rPr>
          <w:rFonts w:ascii="Times New Roman" w:eastAsia="Times New Roman" w:hAnsi="Times New Roman" w:cs="Times New Roman"/>
          <w:color w:val="000000" w:themeColor="text1"/>
          <w:sz w:val="24"/>
          <w:szCs w:val="24"/>
        </w:rPr>
      </w:pPr>
    </w:p>
    <w:p w14:paraId="52DE8FD3" w14:textId="2F5FC530" w:rsidR="000E3CFE" w:rsidRDefault="003003B3" w:rsidP="1F798AB6">
      <w:pPr>
        <w:spacing w:after="0" w:line="360" w:lineRule="auto"/>
        <w:rPr>
          <w:rFonts w:ascii="Times New Roman" w:eastAsia="Times New Roman" w:hAnsi="Times New Roman" w:cs="Times New Roman"/>
          <w:color w:val="000000" w:themeColor="text1"/>
          <w:sz w:val="24"/>
          <w:szCs w:val="24"/>
        </w:rPr>
      </w:pPr>
      <w:r w:rsidRPr="1E994986">
        <w:rPr>
          <w:rFonts w:ascii="Times New Roman" w:eastAsia="Times New Roman" w:hAnsi="Times New Roman" w:cs="Times New Roman"/>
          <w:color w:val="000000" w:themeColor="text1"/>
          <w:sz w:val="24"/>
          <w:szCs w:val="24"/>
        </w:rPr>
        <w:t xml:space="preserve">More recently, the use of an </w:t>
      </w:r>
      <w:r w:rsidR="1FFC5C15" w:rsidRPr="1E994986">
        <w:rPr>
          <w:rFonts w:ascii="Times New Roman" w:eastAsia="Times New Roman" w:hAnsi="Times New Roman" w:cs="Times New Roman"/>
          <w:color w:val="000000" w:themeColor="text1"/>
          <w:sz w:val="24"/>
          <w:szCs w:val="24"/>
        </w:rPr>
        <w:t xml:space="preserve">outdoor </w:t>
      </w:r>
      <w:r w:rsidRPr="1E994986">
        <w:rPr>
          <w:rFonts w:ascii="Times New Roman" w:eastAsia="Times New Roman" w:hAnsi="Times New Roman" w:cs="Times New Roman"/>
          <w:color w:val="000000" w:themeColor="text1"/>
          <w:sz w:val="24"/>
          <w:szCs w:val="24"/>
        </w:rPr>
        <w:t>o</w:t>
      </w:r>
      <w:r w:rsidR="3268EEC5" w:rsidRPr="1E994986">
        <w:rPr>
          <w:rFonts w:ascii="Times New Roman" w:eastAsia="Times New Roman" w:hAnsi="Times New Roman" w:cs="Times New Roman"/>
          <w:color w:val="000000" w:themeColor="text1"/>
          <w:sz w:val="24"/>
          <w:szCs w:val="24"/>
        </w:rPr>
        <w:t>bstacle course</w:t>
      </w:r>
      <w:r w:rsidRPr="1E994986">
        <w:rPr>
          <w:rFonts w:ascii="Times New Roman" w:eastAsia="Times New Roman" w:hAnsi="Times New Roman" w:cs="Times New Roman"/>
          <w:color w:val="000000" w:themeColor="text1"/>
          <w:sz w:val="24"/>
          <w:szCs w:val="24"/>
        </w:rPr>
        <w:t xml:space="preserve"> </w:t>
      </w:r>
      <w:r w:rsidR="00055C51" w:rsidRPr="1E994986">
        <w:rPr>
          <w:rFonts w:ascii="Times New Roman" w:eastAsia="Times New Roman" w:hAnsi="Times New Roman" w:cs="Times New Roman"/>
          <w:color w:val="000000" w:themeColor="text1"/>
          <w:sz w:val="24"/>
          <w:szCs w:val="24"/>
        </w:rPr>
        <w:t xml:space="preserve">created many opportunities for learners to further develop and practice </w:t>
      </w:r>
      <w:r w:rsidR="00AA0045" w:rsidRPr="1E994986">
        <w:rPr>
          <w:rFonts w:ascii="Times New Roman" w:eastAsia="Times New Roman" w:hAnsi="Times New Roman" w:cs="Times New Roman"/>
          <w:color w:val="000000" w:themeColor="text1"/>
          <w:sz w:val="24"/>
          <w:szCs w:val="24"/>
        </w:rPr>
        <w:t xml:space="preserve">a range of skills. The obstacle course worked well as a garden for a larger group of learners – around half of the class. </w:t>
      </w:r>
      <w:r w:rsidR="00AB124B" w:rsidRPr="1E994986">
        <w:rPr>
          <w:rFonts w:ascii="Times New Roman" w:eastAsia="Times New Roman" w:hAnsi="Times New Roman" w:cs="Times New Roman"/>
          <w:color w:val="000000" w:themeColor="text1"/>
          <w:sz w:val="24"/>
          <w:szCs w:val="24"/>
        </w:rPr>
        <w:t xml:space="preserve">Examples of activities </w:t>
      </w:r>
      <w:r w:rsidR="4BF1B03C" w:rsidRPr="1E994986">
        <w:rPr>
          <w:rFonts w:ascii="Times New Roman" w:eastAsia="Times New Roman" w:hAnsi="Times New Roman" w:cs="Times New Roman"/>
          <w:color w:val="000000" w:themeColor="text1"/>
          <w:sz w:val="24"/>
          <w:szCs w:val="24"/>
        </w:rPr>
        <w:t xml:space="preserve">set up </w:t>
      </w:r>
      <w:r w:rsidR="00AB124B" w:rsidRPr="1E994986">
        <w:rPr>
          <w:rFonts w:ascii="Times New Roman" w:eastAsia="Times New Roman" w:hAnsi="Times New Roman" w:cs="Times New Roman"/>
          <w:color w:val="000000" w:themeColor="text1"/>
          <w:sz w:val="24"/>
          <w:szCs w:val="24"/>
        </w:rPr>
        <w:t>within the obstacle course included hurdles</w:t>
      </w:r>
      <w:r w:rsidR="00FF3F3D" w:rsidRPr="1E994986">
        <w:rPr>
          <w:rFonts w:ascii="Times New Roman" w:eastAsia="Times New Roman" w:hAnsi="Times New Roman" w:cs="Times New Roman"/>
          <w:color w:val="000000" w:themeColor="text1"/>
          <w:sz w:val="24"/>
          <w:szCs w:val="24"/>
        </w:rPr>
        <w:t xml:space="preserve">, throwing bean bags into different sizes hoops </w:t>
      </w:r>
      <w:r w:rsidR="006B035D" w:rsidRPr="1E994986">
        <w:rPr>
          <w:rFonts w:ascii="Times New Roman" w:eastAsia="Times New Roman" w:hAnsi="Times New Roman" w:cs="Times New Roman"/>
          <w:color w:val="000000" w:themeColor="text1"/>
          <w:sz w:val="24"/>
          <w:szCs w:val="24"/>
        </w:rPr>
        <w:t>and up into the air, a</w:t>
      </w:r>
      <w:r w:rsidR="00FF3F3D" w:rsidRPr="1E994986">
        <w:rPr>
          <w:rFonts w:ascii="Times New Roman" w:eastAsia="Times New Roman" w:hAnsi="Times New Roman" w:cs="Times New Roman"/>
          <w:color w:val="000000" w:themeColor="text1"/>
          <w:sz w:val="24"/>
          <w:szCs w:val="24"/>
        </w:rPr>
        <w:t xml:space="preserve">nd moving across </w:t>
      </w:r>
      <w:bookmarkStart w:id="5" w:name="_Int_YIfMKT5R"/>
      <w:r w:rsidR="00705C67" w:rsidRPr="1E994986">
        <w:rPr>
          <w:rFonts w:ascii="Times New Roman" w:eastAsia="Times New Roman" w:hAnsi="Times New Roman" w:cs="Times New Roman"/>
          <w:color w:val="000000" w:themeColor="text1"/>
          <w:sz w:val="24"/>
          <w:szCs w:val="24"/>
        </w:rPr>
        <w:t>stepping stones</w:t>
      </w:r>
      <w:bookmarkEnd w:id="5"/>
      <w:r w:rsidR="00705C67" w:rsidRPr="1E994986">
        <w:rPr>
          <w:rFonts w:ascii="Times New Roman" w:eastAsia="Times New Roman" w:hAnsi="Times New Roman" w:cs="Times New Roman"/>
          <w:color w:val="000000" w:themeColor="text1"/>
          <w:sz w:val="24"/>
          <w:szCs w:val="24"/>
        </w:rPr>
        <w:t xml:space="preserve">. Each </w:t>
      </w:r>
      <w:r w:rsidR="0F133423" w:rsidRPr="1E994986">
        <w:rPr>
          <w:rFonts w:ascii="Times New Roman" w:eastAsia="Times New Roman" w:hAnsi="Times New Roman" w:cs="Times New Roman"/>
          <w:color w:val="000000" w:themeColor="text1"/>
          <w:sz w:val="24"/>
          <w:szCs w:val="24"/>
        </w:rPr>
        <w:t>part</w:t>
      </w:r>
      <w:r w:rsidR="00705C67" w:rsidRPr="1E994986">
        <w:rPr>
          <w:rFonts w:ascii="Times New Roman" w:eastAsia="Times New Roman" w:hAnsi="Times New Roman" w:cs="Times New Roman"/>
          <w:color w:val="000000" w:themeColor="text1"/>
          <w:sz w:val="24"/>
          <w:szCs w:val="24"/>
        </w:rPr>
        <w:t xml:space="preserve"> </w:t>
      </w:r>
      <w:r w:rsidR="5E0CF637" w:rsidRPr="1E994986">
        <w:rPr>
          <w:rFonts w:ascii="Times New Roman" w:eastAsia="Times New Roman" w:hAnsi="Times New Roman" w:cs="Times New Roman"/>
          <w:color w:val="000000" w:themeColor="text1"/>
          <w:sz w:val="24"/>
          <w:szCs w:val="24"/>
        </w:rPr>
        <w:t xml:space="preserve">of this activity </w:t>
      </w:r>
      <w:r w:rsidR="00705C67" w:rsidRPr="1E994986">
        <w:rPr>
          <w:rFonts w:ascii="Times New Roman" w:eastAsia="Times New Roman" w:hAnsi="Times New Roman" w:cs="Times New Roman"/>
          <w:color w:val="000000" w:themeColor="text1"/>
          <w:sz w:val="24"/>
          <w:szCs w:val="24"/>
        </w:rPr>
        <w:t xml:space="preserve">supported learners’ jumping, throwing, catching and balance skill development. </w:t>
      </w:r>
      <w:r w:rsidR="1078F9B0" w:rsidRPr="1E994986">
        <w:rPr>
          <w:rFonts w:ascii="Times New Roman" w:eastAsia="Times New Roman" w:hAnsi="Times New Roman" w:cs="Times New Roman"/>
          <w:color w:val="000000" w:themeColor="text1"/>
          <w:sz w:val="24"/>
          <w:szCs w:val="24"/>
        </w:rPr>
        <w:t xml:space="preserve">It also motivated learners to have a go at different movements, therefore developing their FMS. </w:t>
      </w:r>
      <w:r w:rsidR="3F7A3CFB" w:rsidRPr="1E994986">
        <w:rPr>
          <w:rFonts w:ascii="Times New Roman" w:eastAsia="Times New Roman" w:hAnsi="Times New Roman" w:cs="Times New Roman"/>
          <w:color w:val="000000" w:themeColor="text1"/>
          <w:sz w:val="24"/>
          <w:szCs w:val="24"/>
        </w:rPr>
        <w:t xml:space="preserve">Linking back to Newell’s Model of Constraints (Figure 1), aspects of the obstacle course were adapted for individual learners. For example, </w:t>
      </w:r>
      <w:r w:rsidR="4C4769C3" w:rsidRPr="1E994986">
        <w:rPr>
          <w:rFonts w:ascii="Times New Roman" w:eastAsia="Times New Roman" w:hAnsi="Times New Roman" w:cs="Times New Roman"/>
          <w:color w:val="000000" w:themeColor="text1"/>
          <w:sz w:val="24"/>
          <w:szCs w:val="24"/>
        </w:rPr>
        <w:t xml:space="preserve">changing the size and space between the hoops to support successful throws and </w:t>
      </w:r>
      <w:r w:rsidR="34A86F43" w:rsidRPr="1E994986">
        <w:rPr>
          <w:rFonts w:ascii="Times New Roman" w:eastAsia="Times New Roman" w:hAnsi="Times New Roman" w:cs="Times New Roman"/>
          <w:color w:val="000000" w:themeColor="text1"/>
          <w:sz w:val="24"/>
          <w:szCs w:val="24"/>
        </w:rPr>
        <w:t>providing</w:t>
      </w:r>
      <w:r w:rsidR="4C4769C3" w:rsidRPr="1E994986">
        <w:rPr>
          <w:rFonts w:ascii="Times New Roman" w:eastAsia="Times New Roman" w:hAnsi="Times New Roman" w:cs="Times New Roman"/>
          <w:color w:val="000000" w:themeColor="text1"/>
          <w:sz w:val="24"/>
          <w:szCs w:val="24"/>
        </w:rPr>
        <w:t xml:space="preserve"> differe</w:t>
      </w:r>
      <w:r w:rsidR="024C84B8" w:rsidRPr="1E994986">
        <w:rPr>
          <w:rFonts w:ascii="Times New Roman" w:eastAsia="Times New Roman" w:hAnsi="Times New Roman" w:cs="Times New Roman"/>
          <w:color w:val="000000" w:themeColor="text1"/>
          <w:sz w:val="24"/>
          <w:szCs w:val="24"/>
        </w:rPr>
        <w:t>nt objects to aid catching skills.</w:t>
      </w:r>
      <w:r w:rsidR="4C4769C3" w:rsidRPr="1E994986">
        <w:rPr>
          <w:rFonts w:ascii="Times New Roman" w:eastAsia="Times New Roman" w:hAnsi="Times New Roman" w:cs="Times New Roman"/>
          <w:color w:val="000000" w:themeColor="text1"/>
          <w:sz w:val="24"/>
          <w:szCs w:val="24"/>
        </w:rPr>
        <w:t xml:space="preserve"> </w:t>
      </w:r>
      <w:r w:rsidR="5998A8FB" w:rsidRPr="1E994986">
        <w:rPr>
          <w:rFonts w:ascii="Times New Roman" w:eastAsia="Times New Roman" w:hAnsi="Times New Roman" w:cs="Times New Roman"/>
          <w:color w:val="000000" w:themeColor="text1"/>
          <w:sz w:val="24"/>
          <w:szCs w:val="24"/>
        </w:rPr>
        <w:t>It is emphasised that t</w:t>
      </w:r>
      <w:r w:rsidR="22B291B2" w:rsidRPr="1E994986">
        <w:rPr>
          <w:rFonts w:ascii="Times New Roman" w:eastAsia="Times New Roman" w:hAnsi="Times New Roman" w:cs="Times New Roman"/>
          <w:color w:val="000000" w:themeColor="text1"/>
          <w:sz w:val="24"/>
          <w:szCs w:val="24"/>
        </w:rPr>
        <w:t>h</w:t>
      </w:r>
      <w:r w:rsidR="0D4CCB0B" w:rsidRPr="1E994986">
        <w:rPr>
          <w:rFonts w:ascii="Times New Roman" w:eastAsia="Times New Roman" w:hAnsi="Times New Roman" w:cs="Times New Roman"/>
          <w:color w:val="000000" w:themeColor="text1"/>
          <w:sz w:val="24"/>
          <w:szCs w:val="24"/>
        </w:rPr>
        <w:t>rough the</w:t>
      </w:r>
      <w:r w:rsidR="22B291B2" w:rsidRPr="1E994986">
        <w:rPr>
          <w:rFonts w:ascii="Times New Roman" w:eastAsia="Times New Roman" w:hAnsi="Times New Roman" w:cs="Times New Roman"/>
          <w:color w:val="000000" w:themeColor="text1"/>
          <w:sz w:val="24"/>
          <w:szCs w:val="24"/>
        </w:rPr>
        <w:t xml:space="preserve"> spatial and dynamic use of separate and related actions</w:t>
      </w:r>
      <w:r w:rsidR="4BBC5C48" w:rsidRPr="1E994986">
        <w:rPr>
          <w:rFonts w:ascii="Times New Roman" w:eastAsia="Times New Roman" w:hAnsi="Times New Roman" w:cs="Times New Roman"/>
          <w:color w:val="000000" w:themeColor="text1"/>
          <w:sz w:val="24"/>
          <w:szCs w:val="24"/>
        </w:rPr>
        <w:t>,</w:t>
      </w:r>
      <w:r w:rsidR="22B291B2" w:rsidRPr="1E994986">
        <w:rPr>
          <w:rFonts w:ascii="Times New Roman" w:eastAsia="Times New Roman" w:hAnsi="Times New Roman" w:cs="Times New Roman"/>
          <w:color w:val="000000" w:themeColor="text1"/>
          <w:sz w:val="24"/>
          <w:szCs w:val="24"/>
        </w:rPr>
        <w:t xml:space="preserve"> </w:t>
      </w:r>
      <w:r w:rsidR="33DCBCB4" w:rsidRPr="1E994986">
        <w:rPr>
          <w:rFonts w:ascii="Times New Roman" w:eastAsia="Times New Roman" w:hAnsi="Times New Roman" w:cs="Times New Roman"/>
          <w:color w:val="000000" w:themeColor="text1"/>
          <w:sz w:val="24"/>
          <w:szCs w:val="24"/>
        </w:rPr>
        <w:t xml:space="preserve">children to become increasingly competent and versatile in different movement situations </w:t>
      </w:r>
      <w:r w:rsidR="22B291B2" w:rsidRPr="1E994986">
        <w:rPr>
          <w:rFonts w:ascii="Times New Roman" w:eastAsia="Times New Roman" w:hAnsi="Times New Roman" w:cs="Times New Roman"/>
          <w:color w:val="000000" w:themeColor="text1"/>
          <w:sz w:val="24"/>
          <w:szCs w:val="24"/>
        </w:rPr>
        <w:t xml:space="preserve">(Davies, 2003). </w:t>
      </w:r>
    </w:p>
    <w:p w14:paraId="06D57355" w14:textId="77777777" w:rsidR="00521656" w:rsidRDefault="00521656" w:rsidP="1F798AB6">
      <w:pPr>
        <w:spacing w:after="0" w:line="360" w:lineRule="auto"/>
        <w:rPr>
          <w:rFonts w:ascii="Times New Roman" w:eastAsia="Times New Roman" w:hAnsi="Times New Roman" w:cs="Times New Roman"/>
          <w:color w:val="000000" w:themeColor="text1"/>
          <w:sz w:val="24"/>
          <w:szCs w:val="24"/>
        </w:rPr>
      </w:pPr>
    </w:p>
    <w:p w14:paraId="7BCF6035" w14:textId="77777777" w:rsidR="00521656" w:rsidRDefault="00521656" w:rsidP="1F798AB6">
      <w:pPr>
        <w:spacing w:after="0" w:line="360" w:lineRule="auto"/>
        <w:rPr>
          <w:rFonts w:ascii="Times New Roman" w:eastAsia="Times New Roman" w:hAnsi="Times New Roman" w:cs="Times New Roman"/>
          <w:color w:val="000000" w:themeColor="text1"/>
          <w:sz w:val="24"/>
          <w:szCs w:val="24"/>
        </w:rPr>
      </w:pPr>
    </w:p>
    <w:p w14:paraId="41A961C4" w14:textId="4D1CAE57" w:rsidR="2AFB634A" w:rsidRDefault="2AFB634A" w:rsidP="2AFB634A">
      <w:pPr>
        <w:spacing w:after="0" w:line="360" w:lineRule="auto"/>
        <w:rPr>
          <w:rFonts w:ascii="Times New Roman" w:eastAsia="Times New Roman" w:hAnsi="Times New Roman" w:cs="Times New Roman"/>
          <w:color w:val="000000" w:themeColor="text1"/>
          <w:sz w:val="24"/>
          <w:szCs w:val="24"/>
          <w:lang w:val="en-US"/>
        </w:rPr>
      </w:pPr>
    </w:p>
    <w:p w14:paraId="329D9A78" w14:textId="649E1604" w:rsidR="2AFB634A" w:rsidRDefault="1C135C06" w:rsidP="1E994986">
      <w:pPr>
        <w:spacing w:after="0" w:line="360" w:lineRule="auto"/>
        <w:rPr>
          <w:rFonts w:ascii="Times New Roman" w:eastAsia="Times New Roman" w:hAnsi="Times New Roman" w:cs="Times New Roman"/>
          <w:sz w:val="24"/>
          <w:szCs w:val="24"/>
        </w:rPr>
      </w:pPr>
      <w:r w:rsidRPr="1E994986">
        <w:rPr>
          <w:rFonts w:ascii="Times New Roman" w:eastAsia="Times New Roman" w:hAnsi="Times New Roman" w:cs="Times New Roman"/>
          <w:color w:val="000000" w:themeColor="text1"/>
          <w:sz w:val="24"/>
          <w:szCs w:val="24"/>
        </w:rPr>
        <w:lastRenderedPageBreak/>
        <w:t>In conclusion, the journey to becoming trained in SKIP Cymru has</w:t>
      </w:r>
      <w:r w:rsidR="7B65CE9E" w:rsidRPr="1E994986">
        <w:rPr>
          <w:rFonts w:ascii="Times New Roman" w:eastAsia="Times New Roman" w:hAnsi="Times New Roman" w:cs="Times New Roman"/>
          <w:color w:val="000000" w:themeColor="text1"/>
          <w:sz w:val="24"/>
          <w:szCs w:val="24"/>
        </w:rPr>
        <w:t xml:space="preserve"> been highly beneficial for both myself as a practitioner and the learners in my class. </w:t>
      </w:r>
      <w:r w:rsidR="5E08DD94" w:rsidRPr="1E994986">
        <w:rPr>
          <w:rFonts w:ascii="Times New Roman" w:eastAsia="Times New Roman" w:hAnsi="Times New Roman" w:cs="Times New Roman"/>
          <w:color w:val="000000" w:themeColor="text1"/>
          <w:sz w:val="24"/>
          <w:szCs w:val="24"/>
        </w:rPr>
        <w:t xml:space="preserve">SKIP Cymru will remain as a natural part of </w:t>
      </w:r>
      <w:r w:rsidR="001F0AB9" w:rsidRPr="1E994986">
        <w:rPr>
          <w:rFonts w:ascii="Times New Roman" w:eastAsia="Times New Roman" w:hAnsi="Times New Roman" w:cs="Times New Roman"/>
          <w:color w:val="000000" w:themeColor="text1"/>
          <w:sz w:val="24"/>
          <w:szCs w:val="24"/>
        </w:rPr>
        <w:t xml:space="preserve">my </w:t>
      </w:r>
      <w:r w:rsidR="5E08DD94" w:rsidRPr="1E994986">
        <w:rPr>
          <w:rFonts w:ascii="Times New Roman" w:eastAsia="Times New Roman" w:hAnsi="Times New Roman" w:cs="Times New Roman"/>
          <w:color w:val="000000" w:themeColor="text1"/>
          <w:sz w:val="24"/>
          <w:szCs w:val="24"/>
        </w:rPr>
        <w:t xml:space="preserve">planning and delivery </w:t>
      </w:r>
      <w:r w:rsidR="001F0AB9" w:rsidRPr="1E994986">
        <w:rPr>
          <w:rFonts w:ascii="Times New Roman" w:eastAsia="Times New Roman" w:hAnsi="Times New Roman" w:cs="Times New Roman"/>
          <w:color w:val="000000" w:themeColor="text1"/>
          <w:sz w:val="24"/>
          <w:szCs w:val="24"/>
        </w:rPr>
        <w:t xml:space="preserve">of physical development </w:t>
      </w:r>
      <w:r w:rsidR="5E08DD94" w:rsidRPr="1E994986">
        <w:rPr>
          <w:rFonts w:ascii="Times New Roman" w:eastAsia="Times New Roman" w:hAnsi="Times New Roman" w:cs="Times New Roman"/>
          <w:color w:val="000000" w:themeColor="text1"/>
          <w:sz w:val="24"/>
          <w:szCs w:val="24"/>
        </w:rPr>
        <w:t xml:space="preserve">with future classes and is something that will </w:t>
      </w:r>
      <w:r w:rsidR="004A2D21" w:rsidRPr="1E994986">
        <w:rPr>
          <w:rFonts w:ascii="Times New Roman" w:eastAsia="Times New Roman" w:hAnsi="Times New Roman" w:cs="Times New Roman"/>
          <w:color w:val="000000" w:themeColor="text1"/>
          <w:sz w:val="24"/>
          <w:szCs w:val="24"/>
        </w:rPr>
        <w:t xml:space="preserve">hopefully </w:t>
      </w:r>
      <w:r w:rsidR="5E08DD94" w:rsidRPr="1E994986">
        <w:rPr>
          <w:rFonts w:ascii="Times New Roman" w:eastAsia="Times New Roman" w:hAnsi="Times New Roman" w:cs="Times New Roman"/>
          <w:color w:val="000000" w:themeColor="text1"/>
          <w:sz w:val="24"/>
          <w:szCs w:val="24"/>
        </w:rPr>
        <w:t>become embedded throughout the school, particularly in the early</w:t>
      </w:r>
      <w:r w:rsidR="16472C62" w:rsidRPr="1E994986">
        <w:rPr>
          <w:rFonts w:ascii="Times New Roman" w:eastAsia="Times New Roman" w:hAnsi="Times New Roman" w:cs="Times New Roman"/>
          <w:color w:val="000000" w:themeColor="text1"/>
          <w:sz w:val="24"/>
          <w:szCs w:val="24"/>
        </w:rPr>
        <w:t xml:space="preserve"> years. </w:t>
      </w:r>
      <w:r w:rsidR="6BCA13BC" w:rsidRPr="1E994986">
        <w:rPr>
          <w:rFonts w:ascii="Times New Roman" w:eastAsia="Times New Roman" w:hAnsi="Times New Roman" w:cs="Times New Roman"/>
          <w:color w:val="000000" w:themeColor="text1"/>
          <w:sz w:val="24"/>
          <w:szCs w:val="24"/>
        </w:rPr>
        <w:t xml:space="preserve">The introduction of a SKIP extra-curricular activity for learners in </w:t>
      </w:r>
      <w:r w:rsidR="0D1E5270" w:rsidRPr="1E994986">
        <w:rPr>
          <w:rFonts w:ascii="Times New Roman" w:eastAsia="Times New Roman" w:hAnsi="Times New Roman" w:cs="Times New Roman"/>
          <w:color w:val="000000" w:themeColor="text1"/>
          <w:sz w:val="24"/>
          <w:szCs w:val="24"/>
        </w:rPr>
        <w:t xml:space="preserve">the new academic year </w:t>
      </w:r>
      <w:r w:rsidR="6BCA13BC" w:rsidRPr="1E994986">
        <w:rPr>
          <w:rFonts w:ascii="Times New Roman" w:eastAsia="Times New Roman" w:hAnsi="Times New Roman" w:cs="Times New Roman"/>
          <w:color w:val="000000" w:themeColor="text1"/>
          <w:sz w:val="24"/>
          <w:szCs w:val="24"/>
        </w:rPr>
        <w:t xml:space="preserve">is a personal passion </w:t>
      </w:r>
      <w:r w:rsidR="1384E8D4" w:rsidRPr="1E994986">
        <w:rPr>
          <w:rFonts w:ascii="Times New Roman" w:eastAsia="Times New Roman" w:hAnsi="Times New Roman" w:cs="Times New Roman"/>
          <w:color w:val="000000" w:themeColor="text1"/>
          <w:sz w:val="24"/>
          <w:szCs w:val="24"/>
        </w:rPr>
        <w:t xml:space="preserve">of mine, </w:t>
      </w:r>
      <w:r w:rsidR="1CDDA661" w:rsidRPr="1E994986">
        <w:rPr>
          <w:rFonts w:ascii="Times New Roman" w:eastAsia="Times New Roman" w:hAnsi="Times New Roman" w:cs="Times New Roman"/>
          <w:color w:val="000000" w:themeColor="text1"/>
          <w:sz w:val="24"/>
          <w:szCs w:val="24"/>
        </w:rPr>
        <w:t>with an aim of</w:t>
      </w:r>
      <w:r w:rsidR="6BCA13BC" w:rsidRPr="1E994986">
        <w:rPr>
          <w:rFonts w:ascii="Times New Roman" w:eastAsia="Times New Roman" w:hAnsi="Times New Roman" w:cs="Times New Roman"/>
          <w:color w:val="000000" w:themeColor="text1"/>
          <w:sz w:val="24"/>
          <w:szCs w:val="24"/>
        </w:rPr>
        <w:t xml:space="preserve"> further support</w:t>
      </w:r>
      <w:r w:rsidR="23443CC5" w:rsidRPr="1E994986">
        <w:rPr>
          <w:rFonts w:ascii="Times New Roman" w:eastAsia="Times New Roman" w:hAnsi="Times New Roman" w:cs="Times New Roman"/>
          <w:color w:val="000000" w:themeColor="text1"/>
          <w:sz w:val="24"/>
          <w:szCs w:val="24"/>
        </w:rPr>
        <w:t>ing</w:t>
      </w:r>
      <w:r w:rsidR="6BCA13BC" w:rsidRPr="1E994986">
        <w:rPr>
          <w:rFonts w:ascii="Times New Roman" w:eastAsia="Times New Roman" w:hAnsi="Times New Roman" w:cs="Times New Roman"/>
          <w:color w:val="000000" w:themeColor="text1"/>
          <w:sz w:val="24"/>
          <w:szCs w:val="24"/>
        </w:rPr>
        <w:t xml:space="preserve"> </w:t>
      </w:r>
      <w:r w:rsidR="048926D2" w:rsidRPr="1E994986">
        <w:rPr>
          <w:rFonts w:ascii="Times New Roman" w:eastAsia="Times New Roman" w:hAnsi="Times New Roman" w:cs="Times New Roman"/>
          <w:color w:val="000000" w:themeColor="text1"/>
          <w:sz w:val="24"/>
          <w:szCs w:val="24"/>
        </w:rPr>
        <w:t xml:space="preserve">learners’ </w:t>
      </w:r>
      <w:r w:rsidR="2F8503CE" w:rsidRPr="1E994986">
        <w:rPr>
          <w:rFonts w:ascii="Times New Roman" w:eastAsia="Times New Roman" w:hAnsi="Times New Roman" w:cs="Times New Roman"/>
          <w:color w:val="000000" w:themeColor="text1"/>
          <w:sz w:val="24"/>
          <w:szCs w:val="24"/>
        </w:rPr>
        <w:t>physical development outside of school hours</w:t>
      </w:r>
      <w:r w:rsidR="77263320" w:rsidRPr="1E994986">
        <w:rPr>
          <w:rFonts w:ascii="Times New Roman" w:eastAsia="Times New Roman" w:hAnsi="Times New Roman" w:cs="Times New Roman"/>
          <w:color w:val="000000" w:themeColor="text1"/>
          <w:sz w:val="24"/>
          <w:szCs w:val="24"/>
        </w:rPr>
        <w:t>,</w:t>
      </w:r>
      <w:r w:rsidR="2F8503CE" w:rsidRPr="1E994986">
        <w:rPr>
          <w:rFonts w:ascii="Times New Roman" w:eastAsia="Times New Roman" w:hAnsi="Times New Roman" w:cs="Times New Roman"/>
          <w:color w:val="000000" w:themeColor="text1"/>
          <w:sz w:val="24"/>
          <w:szCs w:val="24"/>
        </w:rPr>
        <w:t xml:space="preserve"> facilitating these experiences for them as a trained practitioner. </w:t>
      </w:r>
      <w:r w:rsidR="61E921F6" w:rsidRPr="1E994986">
        <w:rPr>
          <w:rFonts w:ascii="Times New Roman" w:eastAsia="Times New Roman" w:hAnsi="Times New Roman" w:cs="Times New Roman"/>
          <w:color w:val="000000" w:themeColor="text1"/>
          <w:sz w:val="24"/>
          <w:szCs w:val="24"/>
        </w:rPr>
        <w:t xml:space="preserve">Children’s positive engagement with physical activity can </w:t>
      </w:r>
      <w:r w:rsidR="5F32EC59" w:rsidRPr="1E994986">
        <w:rPr>
          <w:rFonts w:ascii="Times New Roman" w:eastAsia="Times New Roman" w:hAnsi="Times New Roman" w:cs="Times New Roman"/>
          <w:color w:val="000000" w:themeColor="text1"/>
          <w:sz w:val="24"/>
          <w:szCs w:val="24"/>
        </w:rPr>
        <w:t xml:space="preserve">be tremendously beneficial in </w:t>
      </w:r>
      <w:r w:rsidR="61E921F6" w:rsidRPr="1E994986">
        <w:rPr>
          <w:rFonts w:ascii="Times New Roman" w:eastAsia="Times New Roman" w:hAnsi="Times New Roman" w:cs="Times New Roman"/>
          <w:color w:val="000000" w:themeColor="text1"/>
          <w:sz w:val="24"/>
          <w:szCs w:val="24"/>
        </w:rPr>
        <w:t>shap</w:t>
      </w:r>
      <w:r w:rsidR="3E96499B" w:rsidRPr="1E994986">
        <w:rPr>
          <w:rFonts w:ascii="Times New Roman" w:eastAsia="Times New Roman" w:hAnsi="Times New Roman" w:cs="Times New Roman"/>
          <w:color w:val="000000" w:themeColor="text1"/>
          <w:sz w:val="24"/>
          <w:szCs w:val="24"/>
        </w:rPr>
        <w:t>ing</w:t>
      </w:r>
      <w:r w:rsidR="61E921F6" w:rsidRPr="1E994986">
        <w:rPr>
          <w:rFonts w:ascii="Times New Roman" w:eastAsia="Times New Roman" w:hAnsi="Times New Roman" w:cs="Times New Roman"/>
          <w:color w:val="000000" w:themeColor="text1"/>
          <w:sz w:val="24"/>
          <w:szCs w:val="24"/>
        </w:rPr>
        <w:t xml:space="preserve"> the future. </w:t>
      </w:r>
      <w:r w:rsidR="61E921F6" w:rsidRPr="1E994986">
        <w:rPr>
          <w:rFonts w:ascii="Times New Roman" w:eastAsia="Times New Roman" w:hAnsi="Times New Roman" w:cs="Times New Roman"/>
          <w:sz w:val="24"/>
          <w:szCs w:val="24"/>
        </w:rPr>
        <w:t xml:space="preserve">“Sport can be the nation’s most effective preventative health tool” (Welsh Government, 2022, p.5). </w:t>
      </w:r>
    </w:p>
    <w:p w14:paraId="076FC0E4" w14:textId="77777777" w:rsidR="0038630A" w:rsidRDefault="0038630A" w:rsidP="1E994986">
      <w:pPr>
        <w:spacing w:after="0" w:line="360" w:lineRule="auto"/>
        <w:rPr>
          <w:rFonts w:ascii="Times New Roman" w:eastAsia="Times New Roman" w:hAnsi="Times New Roman" w:cs="Times New Roman"/>
          <w:sz w:val="24"/>
          <w:szCs w:val="24"/>
        </w:rPr>
      </w:pPr>
    </w:p>
    <w:p w14:paraId="515A49F5" w14:textId="18BFA14D" w:rsidR="00F22F89" w:rsidRPr="009D2165" w:rsidRDefault="00F22F89" w:rsidP="1F798AB6">
      <w:pPr>
        <w:spacing w:after="0" w:line="240" w:lineRule="auto"/>
        <w:rPr>
          <w:rFonts w:ascii="Calibri Light" w:eastAsia="Calibri Light" w:hAnsi="Calibri Light" w:cs="Calibri Light"/>
          <w:color w:val="000000" w:themeColor="text1"/>
          <w:shd w:val="clear" w:color="auto" w:fill="FFFFFF"/>
        </w:rPr>
      </w:pPr>
    </w:p>
    <w:p w14:paraId="1D427D5C" w14:textId="7A399117" w:rsidR="47D7EEF9" w:rsidRDefault="47D7EEF9" w:rsidP="1F798AB6">
      <w:pPr>
        <w:pStyle w:val="NoSpacing"/>
        <w:spacing w:line="360" w:lineRule="auto"/>
        <w:rPr>
          <w:rFonts w:ascii="Times New Roman" w:eastAsia="Times New Roman" w:hAnsi="Times New Roman" w:cs="Times New Roman"/>
          <w:sz w:val="24"/>
          <w:szCs w:val="24"/>
        </w:rPr>
      </w:pPr>
      <w:r>
        <w:fldChar w:fldCharType="begin"/>
      </w:r>
      <w:r>
        <w:instrText xml:space="preserve"> INCLUDEPICTURE "/Users/georgiadavies/Library/Group Containers/UBF8T346G9.ms/WebArchiveCopyPasteTempFiles/com.microsoft.Word/aU4oEUgEEoFEoLURSDJtbcTTXyKQCCQCiUCbQyDJtM39pDmhRCARSAQSgdZG4HezaLiNdlFiiwAAAABJRU5ErkJggg==" \* MERGEFORMATINET </w:instrText>
      </w:r>
      <w:r w:rsidR="00000000">
        <w:fldChar w:fldCharType="separate"/>
      </w:r>
      <w:r>
        <w:fldChar w:fldCharType="end"/>
      </w:r>
      <w:r w:rsidR="457C2B71" w:rsidRPr="1E994986">
        <w:rPr>
          <w:rFonts w:ascii="Times New Roman" w:eastAsia="Times New Roman" w:hAnsi="Times New Roman" w:cs="Times New Roman"/>
          <w:sz w:val="24"/>
          <w:szCs w:val="24"/>
        </w:rPr>
        <w:t xml:space="preserve">Word count: </w:t>
      </w:r>
      <w:r w:rsidR="4C2A5624" w:rsidRPr="1E994986">
        <w:rPr>
          <w:rFonts w:ascii="Times New Roman" w:eastAsia="Times New Roman" w:hAnsi="Times New Roman" w:cs="Times New Roman"/>
          <w:sz w:val="24"/>
          <w:szCs w:val="24"/>
        </w:rPr>
        <w:t>2</w:t>
      </w:r>
      <w:r w:rsidR="00521656">
        <w:rPr>
          <w:rFonts w:ascii="Times New Roman" w:eastAsia="Times New Roman" w:hAnsi="Times New Roman" w:cs="Times New Roman"/>
          <w:sz w:val="24"/>
          <w:szCs w:val="24"/>
        </w:rPr>
        <w:t>1</w:t>
      </w:r>
      <w:r w:rsidR="0038630A">
        <w:rPr>
          <w:rFonts w:ascii="Times New Roman" w:eastAsia="Times New Roman" w:hAnsi="Times New Roman" w:cs="Times New Roman"/>
          <w:sz w:val="24"/>
          <w:szCs w:val="24"/>
        </w:rPr>
        <w:t>12</w:t>
      </w:r>
    </w:p>
    <w:p w14:paraId="05A55E20" w14:textId="77777777" w:rsidR="0038630A" w:rsidRDefault="0038630A" w:rsidP="1F798AB6">
      <w:pPr>
        <w:pStyle w:val="NoSpacing"/>
        <w:spacing w:line="360" w:lineRule="auto"/>
        <w:rPr>
          <w:rFonts w:ascii="Times New Roman" w:eastAsia="Times New Roman" w:hAnsi="Times New Roman" w:cs="Times New Roman"/>
          <w:sz w:val="24"/>
          <w:szCs w:val="24"/>
        </w:rPr>
      </w:pPr>
    </w:p>
    <w:p w14:paraId="43A01A37" w14:textId="77777777" w:rsidR="0038630A" w:rsidRDefault="0038630A" w:rsidP="1F798AB6">
      <w:pPr>
        <w:pStyle w:val="NoSpacing"/>
        <w:spacing w:line="360" w:lineRule="auto"/>
        <w:rPr>
          <w:rFonts w:ascii="Times New Roman" w:eastAsia="Times New Roman" w:hAnsi="Times New Roman" w:cs="Times New Roman"/>
          <w:sz w:val="24"/>
          <w:szCs w:val="24"/>
        </w:rPr>
      </w:pPr>
    </w:p>
    <w:p w14:paraId="443499D3" w14:textId="77777777" w:rsidR="0038630A" w:rsidRDefault="0038630A" w:rsidP="1F798AB6">
      <w:pPr>
        <w:pStyle w:val="NoSpacing"/>
        <w:spacing w:line="360" w:lineRule="auto"/>
        <w:rPr>
          <w:rFonts w:ascii="Times New Roman" w:eastAsia="Times New Roman" w:hAnsi="Times New Roman" w:cs="Times New Roman"/>
          <w:sz w:val="24"/>
          <w:szCs w:val="24"/>
        </w:rPr>
      </w:pPr>
    </w:p>
    <w:p w14:paraId="1D6F6B6A" w14:textId="77777777" w:rsidR="0038630A" w:rsidRDefault="0038630A" w:rsidP="1F798AB6">
      <w:pPr>
        <w:pStyle w:val="NoSpacing"/>
        <w:spacing w:line="360" w:lineRule="auto"/>
        <w:rPr>
          <w:rFonts w:ascii="Times New Roman" w:eastAsia="Times New Roman" w:hAnsi="Times New Roman" w:cs="Times New Roman"/>
          <w:sz w:val="24"/>
          <w:szCs w:val="24"/>
        </w:rPr>
      </w:pPr>
    </w:p>
    <w:p w14:paraId="66EA70AE" w14:textId="77777777" w:rsidR="0038630A" w:rsidRDefault="0038630A" w:rsidP="1F798AB6">
      <w:pPr>
        <w:pStyle w:val="NoSpacing"/>
        <w:spacing w:line="360" w:lineRule="auto"/>
        <w:rPr>
          <w:rFonts w:ascii="Times New Roman" w:eastAsia="Times New Roman" w:hAnsi="Times New Roman" w:cs="Times New Roman"/>
          <w:sz w:val="24"/>
          <w:szCs w:val="24"/>
        </w:rPr>
      </w:pPr>
    </w:p>
    <w:p w14:paraId="374D11E8" w14:textId="77777777" w:rsidR="0038630A" w:rsidRDefault="0038630A" w:rsidP="1F798AB6">
      <w:pPr>
        <w:pStyle w:val="NoSpacing"/>
        <w:spacing w:line="360" w:lineRule="auto"/>
        <w:rPr>
          <w:rFonts w:ascii="Times New Roman" w:eastAsia="Times New Roman" w:hAnsi="Times New Roman" w:cs="Times New Roman"/>
          <w:sz w:val="24"/>
          <w:szCs w:val="24"/>
        </w:rPr>
      </w:pPr>
    </w:p>
    <w:p w14:paraId="0A6E9221" w14:textId="77777777" w:rsidR="0038630A" w:rsidRDefault="0038630A" w:rsidP="1F798AB6">
      <w:pPr>
        <w:pStyle w:val="NoSpacing"/>
        <w:spacing w:line="360" w:lineRule="auto"/>
        <w:rPr>
          <w:rFonts w:ascii="Times New Roman" w:eastAsia="Times New Roman" w:hAnsi="Times New Roman" w:cs="Times New Roman"/>
          <w:sz w:val="24"/>
          <w:szCs w:val="24"/>
        </w:rPr>
      </w:pPr>
    </w:p>
    <w:p w14:paraId="51F61F00" w14:textId="77777777" w:rsidR="0038630A" w:rsidRDefault="0038630A" w:rsidP="1F798AB6">
      <w:pPr>
        <w:pStyle w:val="NoSpacing"/>
        <w:spacing w:line="360" w:lineRule="auto"/>
        <w:rPr>
          <w:rFonts w:ascii="Times New Roman" w:eastAsia="Times New Roman" w:hAnsi="Times New Roman" w:cs="Times New Roman"/>
          <w:sz w:val="24"/>
          <w:szCs w:val="24"/>
        </w:rPr>
      </w:pPr>
    </w:p>
    <w:p w14:paraId="0AE3CB1A" w14:textId="77777777" w:rsidR="0038630A" w:rsidRDefault="0038630A" w:rsidP="1F798AB6">
      <w:pPr>
        <w:pStyle w:val="NoSpacing"/>
        <w:spacing w:line="360" w:lineRule="auto"/>
        <w:rPr>
          <w:rFonts w:ascii="Times New Roman" w:eastAsia="Times New Roman" w:hAnsi="Times New Roman" w:cs="Times New Roman"/>
          <w:sz w:val="24"/>
          <w:szCs w:val="24"/>
        </w:rPr>
      </w:pPr>
    </w:p>
    <w:p w14:paraId="189A26B7" w14:textId="77777777" w:rsidR="0038630A" w:rsidRDefault="0038630A" w:rsidP="1F798AB6">
      <w:pPr>
        <w:pStyle w:val="NoSpacing"/>
        <w:spacing w:line="360" w:lineRule="auto"/>
        <w:rPr>
          <w:rFonts w:ascii="Times New Roman" w:eastAsia="Times New Roman" w:hAnsi="Times New Roman" w:cs="Times New Roman"/>
          <w:sz w:val="24"/>
          <w:szCs w:val="24"/>
        </w:rPr>
      </w:pPr>
    </w:p>
    <w:p w14:paraId="6868CB2C" w14:textId="77777777" w:rsidR="0038630A" w:rsidRDefault="0038630A" w:rsidP="1F798AB6">
      <w:pPr>
        <w:pStyle w:val="NoSpacing"/>
        <w:spacing w:line="360" w:lineRule="auto"/>
        <w:rPr>
          <w:rFonts w:ascii="Times New Roman" w:eastAsia="Times New Roman" w:hAnsi="Times New Roman" w:cs="Times New Roman"/>
          <w:sz w:val="24"/>
          <w:szCs w:val="24"/>
        </w:rPr>
      </w:pPr>
    </w:p>
    <w:p w14:paraId="22DDCCAB" w14:textId="77777777" w:rsidR="0038630A" w:rsidRDefault="0038630A" w:rsidP="1F798AB6">
      <w:pPr>
        <w:pStyle w:val="NoSpacing"/>
        <w:spacing w:line="360" w:lineRule="auto"/>
        <w:rPr>
          <w:rFonts w:ascii="Times New Roman" w:eastAsia="Times New Roman" w:hAnsi="Times New Roman" w:cs="Times New Roman"/>
          <w:sz w:val="24"/>
          <w:szCs w:val="24"/>
        </w:rPr>
      </w:pPr>
    </w:p>
    <w:p w14:paraId="7FEEA68A" w14:textId="77777777" w:rsidR="0038630A" w:rsidRDefault="0038630A" w:rsidP="1F798AB6">
      <w:pPr>
        <w:pStyle w:val="NoSpacing"/>
        <w:spacing w:line="360" w:lineRule="auto"/>
        <w:rPr>
          <w:rFonts w:ascii="Times New Roman" w:eastAsia="Times New Roman" w:hAnsi="Times New Roman" w:cs="Times New Roman"/>
          <w:sz w:val="24"/>
          <w:szCs w:val="24"/>
        </w:rPr>
      </w:pPr>
    </w:p>
    <w:p w14:paraId="7140D632" w14:textId="77777777" w:rsidR="0038630A" w:rsidRDefault="0038630A" w:rsidP="1F798AB6">
      <w:pPr>
        <w:pStyle w:val="NoSpacing"/>
        <w:spacing w:line="360" w:lineRule="auto"/>
        <w:rPr>
          <w:rFonts w:ascii="Times New Roman" w:eastAsia="Times New Roman" w:hAnsi="Times New Roman" w:cs="Times New Roman"/>
          <w:sz w:val="24"/>
          <w:szCs w:val="24"/>
        </w:rPr>
      </w:pPr>
    </w:p>
    <w:p w14:paraId="6EED6D74" w14:textId="77777777" w:rsidR="0038630A" w:rsidRDefault="0038630A" w:rsidP="1F798AB6">
      <w:pPr>
        <w:pStyle w:val="NoSpacing"/>
        <w:spacing w:line="360" w:lineRule="auto"/>
        <w:rPr>
          <w:rFonts w:ascii="Times New Roman" w:eastAsia="Times New Roman" w:hAnsi="Times New Roman" w:cs="Times New Roman"/>
          <w:sz w:val="24"/>
          <w:szCs w:val="24"/>
        </w:rPr>
      </w:pPr>
    </w:p>
    <w:p w14:paraId="2AAD66A6" w14:textId="77777777" w:rsidR="0038630A" w:rsidRDefault="0038630A" w:rsidP="1F798AB6">
      <w:pPr>
        <w:pStyle w:val="NoSpacing"/>
        <w:spacing w:line="360" w:lineRule="auto"/>
        <w:rPr>
          <w:rFonts w:ascii="Times New Roman" w:eastAsia="Times New Roman" w:hAnsi="Times New Roman" w:cs="Times New Roman"/>
          <w:sz w:val="24"/>
          <w:szCs w:val="24"/>
        </w:rPr>
      </w:pPr>
    </w:p>
    <w:p w14:paraId="2EFEC5D6" w14:textId="77777777" w:rsidR="0038630A" w:rsidRDefault="0038630A" w:rsidP="1F798AB6">
      <w:pPr>
        <w:pStyle w:val="NoSpacing"/>
        <w:spacing w:line="360" w:lineRule="auto"/>
        <w:rPr>
          <w:rFonts w:ascii="Times New Roman" w:eastAsia="Times New Roman" w:hAnsi="Times New Roman" w:cs="Times New Roman"/>
          <w:sz w:val="24"/>
          <w:szCs w:val="24"/>
        </w:rPr>
      </w:pPr>
    </w:p>
    <w:p w14:paraId="1904C907" w14:textId="77777777" w:rsidR="0038630A" w:rsidRDefault="0038630A" w:rsidP="1F798AB6">
      <w:pPr>
        <w:pStyle w:val="NoSpacing"/>
        <w:spacing w:line="360" w:lineRule="auto"/>
        <w:rPr>
          <w:rFonts w:ascii="Times New Roman" w:eastAsia="Times New Roman" w:hAnsi="Times New Roman" w:cs="Times New Roman"/>
          <w:sz w:val="24"/>
          <w:szCs w:val="24"/>
        </w:rPr>
      </w:pPr>
    </w:p>
    <w:p w14:paraId="2EBABAE8" w14:textId="77777777" w:rsidR="0038630A" w:rsidRDefault="0038630A" w:rsidP="0038630A">
      <w:pPr>
        <w:pStyle w:val="paragraph"/>
        <w:spacing w:before="0" w:beforeAutospacing="0" w:after="0" w:afterAutospacing="0"/>
        <w:textAlignment w:val="baseline"/>
        <w:rPr>
          <w:rStyle w:val="eop"/>
        </w:rPr>
      </w:pPr>
      <w:r>
        <w:rPr>
          <w:rStyle w:val="normaltextrun"/>
          <w:u w:val="single"/>
          <w:lang w:val="en-US"/>
        </w:rPr>
        <w:lastRenderedPageBreak/>
        <w:t>References:</w:t>
      </w:r>
      <w:r>
        <w:rPr>
          <w:rStyle w:val="eop"/>
        </w:rPr>
        <w:t> </w:t>
      </w:r>
    </w:p>
    <w:p w14:paraId="4F4BD50C" w14:textId="77777777" w:rsidR="0038630A" w:rsidRDefault="0038630A" w:rsidP="0038630A">
      <w:pPr>
        <w:pStyle w:val="paragraph"/>
        <w:spacing w:before="0" w:beforeAutospacing="0" w:after="0" w:afterAutospacing="0"/>
        <w:textAlignment w:val="baseline"/>
        <w:rPr>
          <w:rFonts w:ascii="Segoe UI" w:hAnsi="Segoe UI" w:cs="Segoe UI"/>
          <w:sz w:val="18"/>
          <w:szCs w:val="18"/>
        </w:rPr>
      </w:pPr>
    </w:p>
    <w:p w14:paraId="4CA11273" w14:textId="77777777" w:rsidR="0038630A" w:rsidRDefault="0038630A" w:rsidP="0038630A">
      <w:pPr>
        <w:pStyle w:val="paragraph"/>
        <w:spacing w:before="0" w:beforeAutospacing="0" w:after="0" w:afterAutospacing="0"/>
        <w:textAlignment w:val="baseline"/>
        <w:rPr>
          <w:rStyle w:val="eop"/>
          <w:color w:val="000000"/>
        </w:rPr>
      </w:pPr>
      <w:r>
        <w:rPr>
          <w:rStyle w:val="normaltextrun"/>
          <w:color w:val="000000"/>
          <w:lang w:val="en-US"/>
        </w:rPr>
        <w:t xml:space="preserve">Ayres, A. J., and Robbins, J. (2005) </w:t>
      </w:r>
      <w:r>
        <w:rPr>
          <w:rStyle w:val="normaltextrun"/>
          <w:i/>
          <w:iCs/>
          <w:color w:val="000000"/>
          <w:lang w:val="en-US"/>
        </w:rPr>
        <w:t xml:space="preserve">Sensory Integration and the Child: Understanding Hidden Sensory Challenges. </w:t>
      </w:r>
      <w:r>
        <w:rPr>
          <w:rStyle w:val="normaltextrun"/>
          <w:color w:val="000000"/>
          <w:lang w:val="en-US"/>
        </w:rPr>
        <w:t>LA: Western Psychological Services.</w:t>
      </w:r>
      <w:r>
        <w:rPr>
          <w:rStyle w:val="eop"/>
          <w:color w:val="000000"/>
        </w:rPr>
        <w:t> </w:t>
      </w:r>
    </w:p>
    <w:p w14:paraId="372731F0" w14:textId="77777777" w:rsidR="0038630A" w:rsidRDefault="0038630A" w:rsidP="0038630A">
      <w:pPr>
        <w:pStyle w:val="paragraph"/>
        <w:spacing w:before="0" w:beforeAutospacing="0" w:after="0" w:afterAutospacing="0"/>
        <w:textAlignment w:val="baseline"/>
        <w:rPr>
          <w:rFonts w:ascii="Segoe UI" w:hAnsi="Segoe UI" w:cs="Segoe UI"/>
          <w:sz w:val="18"/>
          <w:szCs w:val="18"/>
        </w:rPr>
      </w:pPr>
    </w:p>
    <w:p w14:paraId="5A4D9A25" w14:textId="77777777" w:rsidR="0038630A" w:rsidRDefault="0038630A" w:rsidP="0038630A">
      <w:pPr>
        <w:pStyle w:val="paragraph"/>
        <w:spacing w:before="0" w:beforeAutospacing="0" w:after="0" w:afterAutospacing="0"/>
        <w:textAlignment w:val="baseline"/>
        <w:rPr>
          <w:rStyle w:val="eop"/>
          <w:color w:val="000000"/>
        </w:rPr>
      </w:pPr>
      <w:r>
        <w:rPr>
          <w:rStyle w:val="normaltextrun"/>
          <w:color w:val="000000"/>
          <w:lang w:val="en-US"/>
        </w:rPr>
        <w:t xml:space="preserve">Clark, J. E., and Metcalfe, J. S. (2002) </w:t>
      </w:r>
      <w:r>
        <w:rPr>
          <w:rStyle w:val="normaltextrun"/>
          <w:i/>
          <w:iCs/>
          <w:color w:val="000000"/>
          <w:lang w:val="en-US"/>
        </w:rPr>
        <w:t>The Mountain of Motor Development: A Metaphor.</w:t>
      </w:r>
      <w:r>
        <w:rPr>
          <w:rStyle w:val="normaltextrun"/>
          <w:color w:val="000000"/>
          <w:lang w:val="en-US"/>
        </w:rPr>
        <w:t xml:space="preserve"> Motor Development: Research and Reviews, 2(163-190), p.183-202.</w:t>
      </w:r>
      <w:r>
        <w:rPr>
          <w:rStyle w:val="eop"/>
          <w:color w:val="000000"/>
        </w:rPr>
        <w:t> </w:t>
      </w:r>
    </w:p>
    <w:p w14:paraId="067A6774" w14:textId="77777777" w:rsidR="0038630A" w:rsidRDefault="0038630A" w:rsidP="0038630A">
      <w:pPr>
        <w:pStyle w:val="paragraph"/>
        <w:spacing w:before="0" w:beforeAutospacing="0" w:after="0" w:afterAutospacing="0"/>
        <w:textAlignment w:val="baseline"/>
        <w:rPr>
          <w:rFonts w:ascii="Segoe UI" w:hAnsi="Segoe UI" w:cs="Segoe UI"/>
          <w:sz w:val="18"/>
          <w:szCs w:val="18"/>
        </w:rPr>
      </w:pPr>
    </w:p>
    <w:p w14:paraId="6E1F6B82" w14:textId="77777777" w:rsidR="0038630A" w:rsidRDefault="0038630A" w:rsidP="0038630A">
      <w:pPr>
        <w:pStyle w:val="paragraph"/>
        <w:spacing w:before="0" w:beforeAutospacing="0" w:after="0" w:afterAutospacing="0"/>
        <w:textAlignment w:val="baseline"/>
        <w:rPr>
          <w:rStyle w:val="eop"/>
        </w:rPr>
      </w:pPr>
      <w:r>
        <w:rPr>
          <w:rStyle w:val="normaltextrun"/>
          <w:lang w:val="en-US"/>
        </w:rPr>
        <w:t xml:space="preserve">Davies, M. (2003) </w:t>
      </w:r>
      <w:r>
        <w:rPr>
          <w:rStyle w:val="normaltextrun"/>
          <w:i/>
          <w:iCs/>
          <w:lang w:val="en-US"/>
        </w:rPr>
        <w:t>Movement and Dance in Early Childhood.</w:t>
      </w:r>
      <w:r>
        <w:rPr>
          <w:rStyle w:val="normaltextrun"/>
          <w:lang w:val="en-US"/>
        </w:rPr>
        <w:t xml:space="preserve"> London: Paul Chapman Publishing.</w:t>
      </w:r>
      <w:r>
        <w:rPr>
          <w:rStyle w:val="eop"/>
        </w:rPr>
        <w:t> </w:t>
      </w:r>
    </w:p>
    <w:p w14:paraId="3778D48A" w14:textId="77777777" w:rsidR="0038630A" w:rsidRDefault="0038630A" w:rsidP="0038630A">
      <w:pPr>
        <w:pStyle w:val="paragraph"/>
        <w:spacing w:before="0" w:beforeAutospacing="0" w:after="0" w:afterAutospacing="0"/>
        <w:textAlignment w:val="baseline"/>
        <w:rPr>
          <w:rFonts w:ascii="Segoe UI" w:hAnsi="Segoe UI" w:cs="Segoe UI"/>
          <w:sz w:val="18"/>
          <w:szCs w:val="18"/>
        </w:rPr>
      </w:pPr>
    </w:p>
    <w:p w14:paraId="466C53E9" w14:textId="77777777" w:rsidR="0038630A" w:rsidRDefault="0038630A" w:rsidP="0038630A">
      <w:pPr>
        <w:pStyle w:val="paragraph"/>
        <w:spacing w:before="0" w:beforeAutospacing="0" w:after="0" w:afterAutospacing="0"/>
        <w:textAlignment w:val="baseline"/>
        <w:rPr>
          <w:rStyle w:val="eop"/>
        </w:rPr>
      </w:pPr>
      <w:r>
        <w:rPr>
          <w:rStyle w:val="normaltextrun"/>
          <w:lang w:val="en-US"/>
        </w:rPr>
        <w:t xml:space="preserve">Estyn (2022) ‘Building a rich learning environment’ Available at </w:t>
      </w:r>
      <w:hyperlink r:id="rId8" w:tgtFrame="_blank" w:history="1">
        <w:r>
          <w:rPr>
            <w:rStyle w:val="normaltextrun"/>
            <w:color w:val="0563C1"/>
            <w:u w:val="single"/>
            <w:lang w:val="en-US"/>
          </w:rPr>
          <w:t>https://www.estyn.gov.wales/effective-practice/building-rich-learning-environment</w:t>
        </w:r>
      </w:hyperlink>
      <w:r>
        <w:rPr>
          <w:rStyle w:val="normaltextrun"/>
          <w:lang w:val="en-US"/>
        </w:rPr>
        <w:t xml:space="preserve"> [Accessed: 12</w:t>
      </w:r>
      <w:r>
        <w:rPr>
          <w:rStyle w:val="normaltextrun"/>
          <w:sz w:val="19"/>
          <w:szCs w:val="19"/>
          <w:vertAlign w:val="superscript"/>
          <w:lang w:val="en-US"/>
        </w:rPr>
        <w:t>th</w:t>
      </w:r>
      <w:r>
        <w:rPr>
          <w:rStyle w:val="normaltextrun"/>
          <w:lang w:val="en-US"/>
        </w:rPr>
        <w:t xml:space="preserve"> April 2023].</w:t>
      </w:r>
      <w:r>
        <w:rPr>
          <w:rStyle w:val="eop"/>
        </w:rPr>
        <w:t> </w:t>
      </w:r>
    </w:p>
    <w:p w14:paraId="5DC42D06" w14:textId="77777777" w:rsidR="0038630A" w:rsidRDefault="0038630A" w:rsidP="0038630A">
      <w:pPr>
        <w:pStyle w:val="paragraph"/>
        <w:spacing w:before="0" w:beforeAutospacing="0" w:after="0" w:afterAutospacing="0"/>
        <w:textAlignment w:val="baseline"/>
        <w:rPr>
          <w:rFonts w:ascii="Segoe UI" w:hAnsi="Segoe UI" w:cs="Segoe UI"/>
          <w:sz w:val="18"/>
          <w:szCs w:val="18"/>
        </w:rPr>
      </w:pPr>
    </w:p>
    <w:p w14:paraId="44DBEAE2" w14:textId="77777777" w:rsidR="0038630A" w:rsidRDefault="0038630A" w:rsidP="0038630A">
      <w:pPr>
        <w:pStyle w:val="paragraph"/>
        <w:spacing w:before="0" w:beforeAutospacing="0" w:after="0" w:afterAutospacing="0"/>
        <w:textAlignment w:val="baseline"/>
        <w:rPr>
          <w:rStyle w:val="eop"/>
        </w:rPr>
      </w:pPr>
      <w:proofErr w:type="spellStart"/>
      <w:r>
        <w:rPr>
          <w:rStyle w:val="normaltextrun"/>
          <w:lang w:val="en-US"/>
        </w:rPr>
        <w:t>Gallahue</w:t>
      </w:r>
      <w:proofErr w:type="spellEnd"/>
      <w:r>
        <w:rPr>
          <w:rStyle w:val="normaltextrun"/>
          <w:lang w:val="en-US"/>
        </w:rPr>
        <w:t xml:space="preserve">, L, D., and Ozmun, C, J. (2012) </w:t>
      </w:r>
      <w:r>
        <w:rPr>
          <w:rStyle w:val="normaltextrun"/>
          <w:i/>
          <w:iCs/>
          <w:lang w:val="en-US"/>
        </w:rPr>
        <w:t xml:space="preserve">Understanding Motor Development: Infants, Children, Adolescents, Adults. </w:t>
      </w:r>
      <w:r>
        <w:rPr>
          <w:rStyle w:val="normaltextrun"/>
          <w:lang w:val="en-US"/>
        </w:rPr>
        <w:t>McGraw-Hill Higher Education.</w:t>
      </w:r>
      <w:r>
        <w:rPr>
          <w:rStyle w:val="eop"/>
        </w:rPr>
        <w:t> </w:t>
      </w:r>
    </w:p>
    <w:p w14:paraId="05CEACD0" w14:textId="77777777" w:rsidR="0038630A" w:rsidRDefault="0038630A" w:rsidP="0038630A">
      <w:pPr>
        <w:pStyle w:val="paragraph"/>
        <w:spacing w:before="0" w:beforeAutospacing="0" w:after="0" w:afterAutospacing="0"/>
        <w:textAlignment w:val="baseline"/>
        <w:rPr>
          <w:rFonts w:ascii="Segoe UI" w:hAnsi="Segoe UI" w:cs="Segoe UI"/>
          <w:sz w:val="18"/>
          <w:szCs w:val="18"/>
        </w:rPr>
      </w:pPr>
    </w:p>
    <w:p w14:paraId="43CEC6C1" w14:textId="77777777" w:rsidR="0038630A" w:rsidRDefault="0038630A" w:rsidP="0038630A">
      <w:pPr>
        <w:pStyle w:val="paragraph"/>
        <w:spacing w:before="0" w:beforeAutospacing="0" w:after="0" w:afterAutospacing="0"/>
        <w:textAlignment w:val="baseline"/>
        <w:rPr>
          <w:rStyle w:val="eop"/>
        </w:rPr>
      </w:pPr>
      <w:r>
        <w:rPr>
          <w:rStyle w:val="normaltextrun"/>
          <w:lang w:val="en-US"/>
        </w:rPr>
        <w:t xml:space="preserve">Goodway, J., Crowe, H. and Ward, P. (2003) ‘Effects of Motor Skill Instruction on Fundamental Motor Skill Development’, </w:t>
      </w:r>
      <w:r>
        <w:rPr>
          <w:rStyle w:val="normaltextrun"/>
          <w:i/>
          <w:iCs/>
          <w:color w:val="000000"/>
          <w:lang w:val="en-US"/>
        </w:rPr>
        <w:t>Champaign: Human Kinetics; Adapted physical activity quarterly</w:t>
      </w:r>
      <w:r>
        <w:rPr>
          <w:rStyle w:val="normaltextrun"/>
          <w:color w:val="000000"/>
          <w:lang w:val="en-US"/>
        </w:rPr>
        <w:t xml:space="preserve">, 20: 3, p.298-314. [Online] Available at </w:t>
      </w:r>
      <w:hyperlink r:id="rId9" w:tgtFrame="_blank" w:history="1">
        <w:r>
          <w:rPr>
            <w:rStyle w:val="normaltextrun"/>
            <w:color w:val="0563C1"/>
            <w:u w:val="single"/>
            <w:lang w:val="en-US"/>
          </w:rPr>
          <w:t>https://librarysearch.uwtsd.ac.uk/discovery/fulldisplay?docid=cdi_proquest_miscellaneous_17814995&amp;context=PC&amp;vid=44WHELF_UWTSD:44WHELF_UWTSD_VU1&amp;lang=en&amp;search_scope=MyInst_and_CI&amp;adaptor=Primo%20Central&amp;tab=Everything&amp;query=any,contains,goodway%202003&amp;offset=0</w:t>
        </w:r>
      </w:hyperlink>
      <w:r>
        <w:rPr>
          <w:rStyle w:val="normaltextrun"/>
          <w:color w:val="000000"/>
          <w:lang w:val="en-US"/>
        </w:rPr>
        <w:t xml:space="preserve"> </w:t>
      </w:r>
      <w:r>
        <w:rPr>
          <w:rStyle w:val="normaltextrun"/>
          <w:lang w:val="en-US"/>
        </w:rPr>
        <w:t>[Accessed: 25</w:t>
      </w:r>
      <w:r>
        <w:rPr>
          <w:rStyle w:val="normaltextrun"/>
          <w:sz w:val="19"/>
          <w:szCs w:val="19"/>
          <w:vertAlign w:val="superscript"/>
          <w:lang w:val="en-US"/>
        </w:rPr>
        <w:t>th</w:t>
      </w:r>
      <w:r>
        <w:rPr>
          <w:rStyle w:val="normaltextrun"/>
          <w:lang w:val="en-US"/>
        </w:rPr>
        <w:t xml:space="preserve"> June 2023].</w:t>
      </w:r>
      <w:r>
        <w:rPr>
          <w:rStyle w:val="eop"/>
        </w:rPr>
        <w:t> </w:t>
      </w:r>
    </w:p>
    <w:p w14:paraId="75CC5B21" w14:textId="77777777" w:rsidR="0038630A" w:rsidRDefault="0038630A" w:rsidP="0038630A">
      <w:pPr>
        <w:pStyle w:val="paragraph"/>
        <w:spacing w:before="0" w:beforeAutospacing="0" w:after="0" w:afterAutospacing="0"/>
        <w:textAlignment w:val="baseline"/>
        <w:rPr>
          <w:rFonts w:ascii="Segoe UI" w:hAnsi="Segoe UI" w:cs="Segoe UI"/>
          <w:sz w:val="18"/>
          <w:szCs w:val="18"/>
        </w:rPr>
      </w:pPr>
    </w:p>
    <w:p w14:paraId="6EABAE1B" w14:textId="77777777" w:rsidR="0038630A" w:rsidRDefault="0038630A" w:rsidP="0038630A">
      <w:pPr>
        <w:pStyle w:val="paragraph"/>
        <w:spacing w:before="0" w:beforeAutospacing="0" w:after="0" w:afterAutospacing="0"/>
        <w:textAlignment w:val="baseline"/>
        <w:rPr>
          <w:rStyle w:val="eop"/>
        </w:rPr>
      </w:pPr>
      <w:r>
        <w:rPr>
          <w:rStyle w:val="normaltextrun"/>
          <w:lang w:val="en-US"/>
        </w:rPr>
        <w:t xml:space="preserve">Grigg, R. (2015) </w:t>
      </w:r>
      <w:r>
        <w:rPr>
          <w:rStyle w:val="normaltextrun"/>
          <w:i/>
          <w:iCs/>
          <w:lang w:val="en-US"/>
        </w:rPr>
        <w:t>Becoming an Outstanding Primary School Teacher.</w:t>
      </w:r>
      <w:r>
        <w:rPr>
          <w:rStyle w:val="normaltextrun"/>
          <w:lang w:val="en-US"/>
        </w:rPr>
        <w:t xml:space="preserve"> Essex: Pearson Education Limited.</w:t>
      </w:r>
      <w:r>
        <w:rPr>
          <w:rStyle w:val="eop"/>
        </w:rPr>
        <w:t> </w:t>
      </w:r>
    </w:p>
    <w:p w14:paraId="3FC2709F" w14:textId="77777777" w:rsidR="00C3429F" w:rsidRDefault="00C3429F" w:rsidP="0038630A">
      <w:pPr>
        <w:pStyle w:val="paragraph"/>
        <w:spacing w:before="0" w:beforeAutospacing="0" w:after="0" w:afterAutospacing="0"/>
        <w:textAlignment w:val="baseline"/>
        <w:rPr>
          <w:rFonts w:ascii="Segoe UI" w:hAnsi="Segoe UI" w:cs="Segoe UI"/>
          <w:sz w:val="18"/>
          <w:szCs w:val="18"/>
        </w:rPr>
      </w:pPr>
    </w:p>
    <w:p w14:paraId="4B433366" w14:textId="77777777" w:rsidR="0038630A" w:rsidRDefault="0038630A" w:rsidP="0038630A">
      <w:pPr>
        <w:pStyle w:val="paragraph"/>
        <w:spacing w:before="0" w:beforeAutospacing="0" w:after="0" w:afterAutospacing="0"/>
        <w:textAlignment w:val="baseline"/>
        <w:rPr>
          <w:rFonts w:ascii="Segoe UI" w:hAnsi="Segoe UI" w:cs="Segoe UI"/>
          <w:sz w:val="18"/>
          <w:szCs w:val="18"/>
        </w:rPr>
      </w:pPr>
      <w:r>
        <w:rPr>
          <w:rStyle w:val="normaltextrun"/>
        </w:rPr>
        <w:t>Haywood, K. M., &amp; and Getchell, N. (2005) Lifespan Motor Development (4</w:t>
      </w:r>
      <w:r>
        <w:rPr>
          <w:rStyle w:val="normaltextrun"/>
          <w:sz w:val="19"/>
          <w:szCs w:val="19"/>
          <w:vertAlign w:val="superscript"/>
        </w:rPr>
        <w:t>th</w:t>
      </w:r>
      <w:r>
        <w:rPr>
          <w:rStyle w:val="normaltextrun"/>
        </w:rPr>
        <w:t xml:space="preserve"> ed.). Champaign, IL: Human Kinetics.</w:t>
      </w:r>
      <w:r>
        <w:rPr>
          <w:rStyle w:val="eop"/>
        </w:rPr>
        <w:t> </w:t>
      </w:r>
    </w:p>
    <w:p w14:paraId="6C17B7FA" w14:textId="77777777" w:rsidR="0038630A" w:rsidRDefault="0038630A" w:rsidP="0038630A">
      <w:pPr>
        <w:pStyle w:val="paragraph"/>
        <w:spacing w:before="0" w:beforeAutospacing="0" w:after="0" w:afterAutospacing="0"/>
        <w:textAlignment w:val="baseline"/>
        <w:rPr>
          <w:rFonts w:ascii="Segoe UI" w:hAnsi="Segoe UI" w:cs="Segoe UI"/>
          <w:sz w:val="18"/>
          <w:szCs w:val="18"/>
          <w:lang w:val="en-US"/>
        </w:rPr>
      </w:pPr>
      <w:r>
        <w:rPr>
          <w:rStyle w:val="eop"/>
          <w:lang w:val="en-US"/>
        </w:rPr>
        <w:t> </w:t>
      </w:r>
    </w:p>
    <w:p w14:paraId="64F9EF8C" w14:textId="77777777" w:rsidR="0038630A" w:rsidRDefault="0038630A" w:rsidP="0038630A">
      <w:pPr>
        <w:pStyle w:val="paragraph"/>
        <w:spacing w:before="0" w:beforeAutospacing="0" w:after="0" w:afterAutospacing="0"/>
        <w:textAlignment w:val="baseline"/>
        <w:rPr>
          <w:rFonts w:ascii="Segoe UI" w:hAnsi="Segoe UI" w:cs="Segoe UI"/>
          <w:sz w:val="18"/>
          <w:szCs w:val="18"/>
          <w:lang w:val="en-US"/>
        </w:rPr>
      </w:pPr>
      <w:r>
        <w:rPr>
          <w:rStyle w:val="normaltextrun"/>
        </w:rPr>
        <w:t xml:space="preserve">National Assembly for Wales (2019) ‘Physical Activity of Children and Young People’ Available at: </w:t>
      </w:r>
      <w:hyperlink r:id="rId10" w:tgtFrame="_blank" w:history="1">
        <w:r>
          <w:rPr>
            <w:rStyle w:val="normaltextrun"/>
            <w:color w:val="0563C1"/>
            <w:u w:val="single"/>
          </w:rPr>
          <w:t>https://senedd.wales/laid%20documents/cr-ld12369/cr-ld12369-e.pdf</w:t>
        </w:r>
      </w:hyperlink>
      <w:r>
        <w:rPr>
          <w:rStyle w:val="normaltextrun"/>
        </w:rPr>
        <w:t xml:space="preserve"> [Accessed: 12</w:t>
      </w:r>
      <w:r>
        <w:rPr>
          <w:rStyle w:val="normaltextrun"/>
          <w:sz w:val="19"/>
          <w:szCs w:val="19"/>
          <w:vertAlign w:val="superscript"/>
        </w:rPr>
        <w:t>th</w:t>
      </w:r>
      <w:r>
        <w:rPr>
          <w:rStyle w:val="normaltextrun"/>
        </w:rPr>
        <w:t xml:space="preserve"> April 2023]. </w:t>
      </w:r>
      <w:r>
        <w:rPr>
          <w:rStyle w:val="eop"/>
          <w:lang w:val="en-US"/>
        </w:rPr>
        <w:t> </w:t>
      </w:r>
    </w:p>
    <w:p w14:paraId="6367C644" w14:textId="77777777" w:rsidR="0038630A" w:rsidRDefault="0038630A" w:rsidP="0038630A">
      <w:pPr>
        <w:pStyle w:val="paragraph"/>
        <w:spacing w:before="0" w:beforeAutospacing="0" w:after="0" w:afterAutospacing="0"/>
        <w:textAlignment w:val="baseline"/>
        <w:rPr>
          <w:rFonts w:ascii="Segoe UI" w:hAnsi="Segoe UI" w:cs="Segoe UI"/>
          <w:sz w:val="18"/>
          <w:szCs w:val="18"/>
        </w:rPr>
      </w:pPr>
      <w:r>
        <w:rPr>
          <w:rStyle w:val="eop"/>
        </w:rPr>
        <w:t> </w:t>
      </w:r>
    </w:p>
    <w:p w14:paraId="1F2E1AF0" w14:textId="77777777" w:rsidR="0038630A" w:rsidRDefault="0038630A" w:rsidP="0038630A">
      <w:pPr>
        <w:pStyle w:val="paragraph"/>
        <w:spacing w:before="0" w:beforeAutospacing="0" w:after="0" w:afterAutospacing="0"/>
        <w:textAlignment w:val="baseline"/>
        <w:rPr>
          <w:rFonts w:ascii="Segoe UI" w:hAnsi="Segoe UI" w:cs="Segoe UI"/>
          <w:sz w:val="18"/>
          <w:szCs w:val="18"/>
        </w:rPr>
      </w:pPr>
      <w:r>
        <w:rPr>
          <w:rStyle w:val="normaltextrun"/>
          <w:lang w:val="en-US"/>
        </w:rPr>
        <w:t xml:space="preserve">Play Wales (2020) ‘Thinking about loose parts in school’ Available at: </w:t>
      </w:r>
      <w:hyperlink r:id="rId11" w:tgtFrame="_blank" w:history="1">
        <w:r>
          <w:rPr>
            <w:rStyle w:val="normaltextrun"/>
            <w:color w:val="0563C1"/>
            <w:u w:val="single"/>
            <w:lang w:val="en-US"/>
          </w:rPr>
          <w:t>https://www.playwales.org.uk/eng/news/1422-</w:t>
        </w:r>
      </w:hyperlink>
      <w:r>
        <w:rPr>
          <w:rStyle w:val="normaltextrun"/>
          <w:lang w:val="en-US"/>
        </w:rPr>
        <w:t xml:space="preserve"> [Accessed: 12</w:t>
      </w:r>
      <w:r>
        <w:rPr>
          <w:rStyle w:val="normaltextrun"/>
          <w:sz w:val="19"/>
          <w:szCs w:val="19"/>
          <w:vertAlign w:val="superscript"/>
          <w:lang w:val="en-US"/>
        </w:rPr>
        <w:t>th</w:t>
      </w:r>
      <w:r>
        <w:rPr>
          <w:rStyle w:val="normaltextrun"/>
          <w:lang w:val="en-US"/>
        </w:rPr>
        <w:t xml:space="preserve"> April 2023].</w:t>
      </w:r>
      <w:r>
        <w:rPr>
          <w:rStyle w:val="eop"/>
        </w:rPr>
        <w:t> </w:t>
      </w:r>
    </w:p>
    <w:p w14:paraId="46CC22CF" w14:textId="77777777" w:rsidR="0038630A" w:rsidRDefault="0038630A" w:rsidP="0038630A">
      <w:pPr>
        <w:pStyle w:val="paragraph"/>
        <w:spacing w:before="0" w:beforeAutospacing="0" w:after="0" w:afterAutospacing="0"/>
        <w:textAlignment w:val="baseline"/>
        <w:rPr>
          <w:rFonts w:ascii="Segoe UI" w:hAnsi="Segoe UI" w:cs="Segoe UI"/>
          <w:sz w:val="18"/>
          <w:szCs w:val="18"/>
        </w:rPr>
      </w:pPr>
      <w:r>
        <w:rPr>
          <w:rStyle w:val="normaltextrun"/>
          <w:lang w:val="en-US"/>
        </w:rPr>
        <w:t xml:space="preserve">Pound, L. (2006) </w:t>
      </w:r>
      <w:r>
        <w:rPr>
          <w:rStyle w:val="normaltextrun"/>
          <w:i/>
          <w:iCs/>
          <w:lang w:val="en-US"/>
        </w:rPr>
        <w:t>How Children Learn.</w:t>
      </w:r>
      <w:r>
        <w:rPr>
          <w:rStyle w:val="normaltextrun"/>
          <w:lang w:val="en-US"/>
        </w:rPr>
        <w:t xml:space="preserve"> London: MA Education Ltd.</w:t>
      </w:r>
      <w:r>
        <w:rPr>
          <w:rStyle w:val="eop"/>
        </w:rPr>
        <w:t> </w:t>
      </w:r>
    </w:p>
    <w:p w14:paraId="20602CD4" w14:textId="77777777" w:rsidR="0038630A" w:rsidRDefault="0038630A" w:rsidP="0038630A">
      <w:pPr>
        <w:pStyle w:val="paragraph"/>
        <w:spacing w:before="0" w:beforeAutospacing="0" w:after="0" w:afterAutospacing="0"/>
        <w:textAlignment w:val="baseline"/>
        <w:rPr>
          <w:rFonts w:ascii="Segoe UI" w:hAnsi="Segoe UI" w:cs="Segoe UI"/>
          <w:sz w:val="18"/>
          <w:szCs w:val="18"/>
        </w:rPr>
      </w:pPr>
      <w:proofErr w:type="spellStart"/>
      <w:r>
        <w:rPr>
          <w:rStyle w:val="normaltextrun"/>
          <w:color w:val="000000"/>
        </w:rPr>
        <w:t>Stodden</w:t>
      </w:r>
      <w:proofErr w:type="spellEnd"/>
      <w:r>
        <w:rPr>
          <w:rStyle w:val="normaltextrun"/>
          <w:color w:val="000000"/>
        </w:rPr>
        <w:t xml:space="preserve"> et al. (2008) ‘</w:t>
      </w:r>
      <w:r>
        <w:rPr>
          <w:rStyle w:val="normaltextrun"/>
        </w:rPr>
        <w:t xml:space="preserve">A Developmental Perspective on the Role of Motor Skill Competence in Physical Activity: An Emergent Relationship’ </w:t>
      </w:r>
      <w:r>
        <w:rPr>
          <w:rStyle w:val="normaltextrun"/>
          <w:i/>
          <w:iCs/>
        </w:rPr>
        <w:t>Quest,</w:t>
      </w:r>
      <w:r>
        <w:rPr>
          <w:rStyle w:val="normaltextrun"/>
          <w:rFonts w:ascii="TrebuchetMS" w:hAnsi="TrebuchetMS" w:cs="Segoe UI"/>
          <w:sz w:val="20"/>
          <w:szCs w:val="20"/>
        </w:rPr>
        <w:t xml:space="preserve"> </w:t>
      </w:r>
      <w:r>
        <w:rPr>
          <w:rStyle w:val="normaltextrun"/>
        </w:rPr>
        <w:t>60:2, p290-306.</w:t>
      </w:r>
      <w:r>
        <w:rPr>
          <w:rStyle w:val="scxw133434842"/>
        </w:rPr>
        <w:t> </w:t>
      </w:r>
      <w:r>
        <w:br/>
      </w:r>
      <w:r>
        <w:rPr>
          <w:rStyle w:val="normaltextrun"/>
        </w:rPr>
        <w:t xml:space="preserve">Available at </w:t>
      </w:r>
      <w:hyperlink r:id="rId12" w:tgtFrame="_blank" w:history="1">
        <w:r>
          <w:rPr>
            <w:rStyle w:val="normaltextrun"/>
            <w:color w:val="0563C1"/>
            <w:u w:val="single"/>
          </w:rPr>
          <w:t>https://www.tandfonline.com/doi/abs/10.1080/00336297.2008.10483582</w:t>
        </w:r>
      </w:hyperlink>
      <w:r>
        <w:rPr>
          <w:rStyle w:val="normaltextrun"/>
          <w:rFonts w:ascii="TrebuchetMS" w:hAnsi="TrebuchetMS" w:cs="Segoe UI"/>
        </w:rPr>
        <w:t xml:space="preserve"> </w:t>
      </w:r>
      <w:r>
        <w:rPr>
          <w:rStyle w:val="normaltextrun"/>
        </w:rPr>
        <w:t>[Accessed: 13</w:t>
      </w:r>
      <w:r>
        <w:rPr>
          <w:rStyle w:val="normaltextrun"/>
          <w:sz w:val="19"/>
          <w:szCs w:val="19"/>
          <w:vertAlign w:val="superscript"/>
        </w:rPr>
        <w:t>th</w:t>
      </w:r>
      <w:r>
        <w:rPr>
          <w:rStyle w:val="normaltextrun"/>
        </w:rPr>
        <w:t xml:space="preserve"> April 2023].</w:t>
      </w:r>
      <w:r>
        <w:rPr>
          <w:rStyle w:val="eop"/>
        </w:rPr>
        <w:t> </w:t>
      </w:r>
    </w:p>
    <w:p w14:paraId="24A47B63" w14:textId="77777777" w:rsidR="0038630A" w:rsidRDefault="0038630A" w:rsidP="0038630A">
      <w:pPr>
        <w:pStyle w:val="paragraph"/>
        <w:spacing w:before="0" w:beforeAutospacing="0" w:after="0" w:afterAutospacing="0"/>
        <w:textAlignment w:val="baseline"/>
        <w:rPr>
          <w:rFonts w:ascii="Segoe UI" w:hAnsi="Segoe UI" w:cs="Segoe UI"/>
          <w:sz w:val="18"/>
          <w:szCs w:val="18"/>
          <w:lang w:val="en-US"/>
        </w:rPr>
      </w:pPr>
      <w:r>
        <w:rPr>
          <w:rStyle w:val="eop"/>
          <w:lang w:val="en-US"/>
        </w:rPr>
        <w:t> </w:t>
      </w:r>
    </w:p>
    <w:p w14:paraId="551E4B8C" w14:textId="77777777" w:rsidR="0038630A" w:rsidRDefault="0038630A" w:rsidP="0038630A">
      <w:pPr>
        <w:pStyle w:val="paragraph"/>
        <w:spacing w:before="0" w:beforeAutospacing="0" w:after="0" w:afterAutospacing="0"/>
        <w:textAlignment w:val="baseline"/>
        <w:rPr>
          <w:rStyle w:val="eop"/>
          <w:lang w:val="en-US"/>
        </w:rPr>
      </w:pPr>
      <w:r>
        <w:rPr>
          <w:rStyle w:val="normaltextrun"/>
        </w:rPr>
        <w:t xml:space="preserve">Welsh Government (2022) ‘Levelling the playing field: A report Available at: </w:t>
      </w:r>
      <w:hyperlink r:id="rId13" w:tgtFrame="_blank" w:history="1">
        <w:r>
          <w:rPr>
            <w:rStyle w:val="normaltextrun"/>
            <w:color w:val="0563C1"/>
            <w:u w:val="single"/>
          </w:rPr>
          <w:t>https://senedd.wales/media/ni2fnoub/cr-ld15305-e.pdf</w:t>
        </w:r>
      </w:hyperlink>
      <w:r>
        <w:rPr>
          <w:rStyle w:val="normaltextrun"/>
        </w:rPr>
        <w:t xml:space="preserve"> [Accessed: 12</w:t>
      </w:r>
      <w:r>
        <w:rPr>
          <w:rStyle w:val="normaltextrun"/>
          <w:sz w:val="19"/>
          <w:szCs w:val="19"/>
          <w:vertAlign w:val="superscript"/>
        </w:rPr>
        <w:t>th</w:t>
      </w:r>
      <w:r>
        <w:rPr>
          <w:rStyle w:val="normaltextrun"/>
        </w:rPr>
        <w:t xml:space="preserve"> July 2023].</w:t>
      </w:r>
      <w:r>
        <w:rPr>
          <w:rStyle w:val="eop"/>
          <w:lang w:val="en-US"/>
        </w:rPr>
        <w:t> </w:t>
      </w:r>
    </w:p>
    <w:p w14:paraId="135107B6" w14:textId="77777777" w:rsidR="00C3429F" w:rsidRDefault="00C3429F" w:rsidP="0038630A">
      <w:pPr>
        <w:pStyle w:val="paragraph"/>
        <w:spacing w:before="0" w:beforeAutospacing="0" w:after="0" w:afterAutospacing="0"/>
        <w:textAlignment w:val="baseline"/>
        <w:rPr>
          <w:rFonts w:ascii="Segoe UI" w:hAnsi="Segoe UI" w:cs="Segoe UI"/>
          <w:sz w:val="18"/>
          <w:szCs w:val="18"/>
          <w:lang w:val="en-US"/>
        </w:rPr>
      </w:pPr>
    </w:p>
    <w:p w14:paraId="064517C0" w14:textId="77777777" w:rsidR="0038630A" w:rsidRDefault="0038630A" w:rsidP="0038630A">
      <w:pPr>
        <w:pStyle w:val="paragraph"/>
        <w:spacing w:before="0" w:beforeAutospacing="0" w:after="0" w:afterAutospacing="0"/>
        <w:textAlignment w:val="baseline"/>
        <w:rPr>
          <w:rStyle w:val="eop"/>
          <w:color w:val="000000"/>
        </w:rPr>
      </w:pPr>
      <w:r>
        <w:rPr>
          <w:rStyle w:val="scxw133434842"/>
          <w:rFonts w:ascii="Calibri" w:hAnsi="Calibri" w:cs="Calibri"/>
          <w:sz w:val="22"/>
          <w:szCs w:val="22"/>
        </w:rPr>
        <w:lastRenderedPageBreak/>
        <w:t> </w:t>
      </w:r>
      <w:r>
        <w:rPr>
          <w:rFonts w:ascii="Calibri" w:hAnsi="Calibri" w:cs="Calibri"/>
          <w:sz w:val="22"/>
          <w:szCs w:val="22"/>
        </w:rPr>
        <w:br/>
      </w:r>
      <w:r>
        <w:rPr>
          <w:rStyle w:val="normaltextrun"/>
          <w:color w:val="000000"/>
          <w:lang w:val="en-US"/>
        </w:rPr>
        <w:t xml:space="preserve">Wainwright et al. (2018) ‘Laying the foundations for physical literacy in Wales: the contribution of the Foundation Phase to the development of physical literacy’, </w:t>
      </w:r>
      <w:r>
        <w:rPr>
          <w:rStyle w:val="normaltextrun"/>
          <w:i/>
          <w:iCs/>
          <w:color w:val="000000"/>
          <w:lang w:val="en-US"/>
        </w:rPr>
        <w:t>Physical Education and Sport Pedagogy</w:t>
      </w:r>
      <w:r>
        <w:rPr>
          <w:rStyle w:val="normaltextrun"/>
          <w:color w:val="000000"/>
          <w:lang w:val="en-US"/>
        </w:rPr>
        <w:t xml:space="preserve">, 23:4, p431-444, DOI: 10.1080/17408989.2018.1455819. [Online] Available at </w:t>
      </w:r>
      <w:hyperlink r:id="rId14" w:tgtFrame="_blank" w:history="1">
        <w:r>
          <w:rPr>
            <w:rStyle w:val="normaltextrun"/>
            <w:color w:val="0563C1"/>
            <w:u w:val="single"/>
            <w:lang w:val="en-US"/>
          </w:rPr>
          <w:t>https://www.tandfonline.com/doi/full/10.1080/17408989.2018.1455819</w:t>
        </w:r>
      </w:hyperlink>
      <w:r>
        <w:rPr>
          <w:rStyle w:val="normaltextrun"/>
          <w:color w:val="000000"/>
          <w:lang w:val="en-US"/>
        </w:rPr>
        <w:t>  [Accessed: 17</w:t>
      </w:r>
      <w:r>
        <w:rPr>
          <w:rStyle w:val="normaltextrun"/>
          <w:color w:val="000000"/>
          <w:sz w:val="19"/>
          <w:szCs w:val="19"/>
          <w:vertAlign w:val="superscript"/>
          <w:lang w:val="en-US"/>
        </w:rPr>
        <w:t>th</w:t>
      </w:r>
      <w:r>
        <w:rPr>
          <w:rStyle w:val="normaltextrun"/>
          <w:color w:val="000000"/>
          <w:lang w:val="en-US"/>
        </w:rPr>
        <w:t xml:space="preserve"> May 2023].</w:t>
      </w:r>
      <w:r>
        <w:rPr>
          <w:rStyle w:val="eop"/>
          <w:color w:val="000000"/>
        </w:rPr>
        <w:t> </w:t>
      </w:r>
    </w:p>
    <w:p w14:paraId="1C6B9846" w14:textId="77777777" w:rsidR="00C3429F" w:rsidRDefault="00C3429F" w:rsidP="0038630A">
      <w:pPr>
        <w:pStyle w:val="paragraph"/>
        <w:spacing w:before="0" w:beforeAutospacing="0" w:after="0" w:afterAutospacing="0"/>
        <w:textAlignment w:val="baseline"/>
        <w:rPr>
          <w:rFonts w:ascii="Segoe UI" w:hAnsi="Segoe UI" w:cs="Segoe UI"/>
          <w:sz w:val="18"/>
          <w:szCs w:val="18"/>
        </w:rPr>
      </w:pPr>
    </w:p>
    <w:p w14:paraId="23ACC4B8" w14:textId="77777777" w:rsidR="0038630A" w:rsidRDefault="0038630A" w:rsidP="0038630A">
      <w:pPr>
        <w:pStyle w:val="paragraph"/>
        <w:spacing w:before="0" w:beforeAutospacing="0" w:after="0" w:afterAutospacing="0"/>
        <w:textAlignment w:val="baseline"/>
        <w:rPr>
          <w:rFonts w:ascii="Segoe UI" w:hAnsi="Segoe UI" w:cs="Segoe UI"/>
          <w:sz w:val="18"/>
          <w:szCs w:val="18"/>
        </w:rPr>
      </w:pPr>
      <w:r>
        <w:rPr>
          <w:rStyle w:val="normaltextrun"/>
          <w:color w:val="000000"/>
          <w:lang w:val="en-US"/>
        </w:rPr>
        <w:t>Wainwright et al. (2019) ‘Developing children’s motor skills in the Foundation Phase in Wales to support physical literacy’ Education 3-13, DOI:</w:t>
      </w:r>
      <w:r>
        <w:rPr>
          <w:rStyle w:val="normaltextrun"/>
          <w:rFonts w:ascii="Arial" w:hAnsi="Arial" w:cs="Arial"/>
          <w:color w:val="000000"/>
          <w:sz w:val="19"/>
          <w:szCs w:val="19"/>
          <w:lang w:val="en-US"/>
        </w:rPr>
        <w:t xml:space="preserve"> </w:t>
      </w:r>
      <w:r>
        <w:rPr>
          <w:rStyle w:val="normaltextrun"/>
          <w:color w:val="000000"/>
          <w:lang w:val="en-US"/>
        </w:rPr>
        <w:t xml:space="preserve">10.1080/03004279.2019.1633374. [Online] Available at: </w:t>
      </w:r>
      <w:hyperlink r:id="rId15" w:tgtFrame="_blank" w:history="1">
        <w:r>
          <w:rPr>
            <w:rStyle w:val="normaltextrun"/>
            <w:color w:val="0563C1"/>
            <w:u w:val="single"/>
            <w:lang w:val="en-US"/>
          </w:rPr>
          <w:t>https://doi.org/10.1080/03004279.2019.1633374</w:t>
        </w:r>
      </w:hyperlink>
      <w:r>
        <w:rPr>
          <w:rStyle w:val="normaltextrun"/>
          <w:lang w:val="en-US"/>
        </w:rPr>
        <w:t xml:space="preserve"> [Accessed: 12</w:t>
      </w:r>
      <w:r>
        <w:rPr>
          <w:rStyle w:val="normaltextrun"/>
          <w:sz w:val="19"/>
          <w:szCs w:val="19"/>
          <w:vertAlign w:val="superscript"/>
          <w:lang w:val="en-US"/>
        </w:rPr>
        <w:t>th</w:t>
      </w:r>
      <w:r>
        <w:rPr>
          <w:rStyle w:val="normaltextrun"/>
          <w:lang w:val="en-US"/>
        </w:rPr>
        <w:t xml:space="preserve"> July 2023].</w:t>
      </w:r>
      <w:r>
        <w:rPr>
          <w:rStyle w:val="eop"/>
        </w:rPr>
        <w:t> </w:t>
      </w:r>
    </w:p>
    <w:p w14:paraId="36038183" w14:textId="77777777" w:rsidR="0038630A" w:rsidRDefault="0038630A" w:rsidP="0038630A">
      <w:pPr>
        <w:pStyle w:val="paragraph"/>
        <w:spacing w:before="0" w:beforeAutospacing="0" w:after="0" w:afterAutospacing="0"/>
        <w:textAlignment w:val="baseline"/>
        <w:rPr>
          <w:rFonts w:ascii="Segoe UI" w:hAnsi="Segoe UI" w:cs="Segoe UI"/>
          <w:sz w:val="18"/>
          <w:szCs w:val="18"/>
        </w:rPr>
      </w:pPr>
      <w:r>
        <w:rPr>
          <w:rStyle w:val="eop"/>
          <w:color w:val="000000"/>
        </w:rPr>
        <w:t> </w:t>
      </w:r>
    </w:p>
    <w:p w14:paraId="3F8C610C" w14:textId="77777777" w:rsidR="0038630A" w:rsidRDefault="0038630A" w:rsidP="0038630A">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27E56E1A" w14:textId="77777777" w:rsidR="0038630A" w:rsidRDefault="0038630A" w:rsidP="1F798AB6">
      <w:pPr>
        <w:pStyle w:val="NoSpacing"/>
        <w:spacing w:line="360" w:lineRule="auto"/>
        <w:rPr>
          <w:rFonts w:ascii="Times New Roman" w:eastAsia="Times New Roman" w:hAnsi="Times New Roman" w:cs="Times New Roman"/>
          <w:sz w:val="24"/>
          <w:szCs w:val="24"/>
        </w:rPr>
      </w:pPr>
    </w:p>
    <w:sectPr w:rsidR="0038630A">
      <w:headerReference w:type="default" r:id="rId16"/>
      <w:footerReference w:type="even" r:id="rId17"/>
      <w:footerReference w:type="default" r:id="rId1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1D2C86" w14:textId="77777777" w:rsidR="002933BC" w:rsidRDefault="002933BC" w:rsidP="00137542">
      <w:pPr>
        <w:spacing w:after="0" w:line="240" w:lineRule="auto"/>
      </w:pPr>
      <w:r>
        <w:separator/>
      </w:r>
    </w:p>
  </w:endnote>
  <w:endnote w:type="continuationSeparator" w:id="0">
    <w:p w14:paraId="57EF0E9B" w14:textId="77777777" w:rsidR="002933BC" w:rsidRDefault="002933BC" w:rsidP="00137542">
      <w:pPr>
        <w:spacing w:after="0" w:line="240" w:lineRule="auto"/>
      </w:pPr>
      <w:r>
        <w:continuationSeparator/>
      </w:r>
    </w:p>
  </w:endnote>
  <w:endnote w:type="continuationNotice" w:id="1">
    <w:p w14:paraId="4C75A23E" w14:textId="77777777" w:rsidR="002933BC" w:rsidRDefault="002933B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0000000000000000000"/>
    <w:charset w:val="00"/>
    <w:family w:val="auto"/>
    <w:pitch w:val="variable"/>
    <w:sig w:usb0="E00002FF" w:usb1="5000785B" w:usb2="00000000" w:usb3="00000000" w:csb0="0000019F" w:csb1="00000000"/>
  </w:font>
  <w:font w:name="PT Sans">
    <w:panose1 w:val="020B0503020203020204"/>
    <w:charset w:val="4D"/>
    <w:family w:val="swiss"/>
    <w:pitch w:val="variable"/>
    <w:sig w:usb0="A00002EF" w:usb1="5000204B" w:usb2="00000000" w:usb3="00000000" w:csb0="00000097" w:csb1="00000000"/>
  </w:font>
  <w:font w:name="Segoe UI">
    <w:panose1 w:val="020B0502040204020203"/>
    <w:charset w:val="00"/>
    <w:family w:val="swiss"/>
    <w:pitch w:val="variable"/>
    <w:sig w:usb0="E4002EFF" w:usb1="C000E47F" w:usb2="00000009" w:usb3="00000000" w:csb0="000001FF" w:csb1="00000000"/>
  </w:font>
  <w:font w:name="TrebuchetMS">
    <w:altName w:val="Calibri"/>
    <w:panose1 w:val="020B0603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4CF8C2" w14:textId="54B82613" w:rsidR="00056C1D" w:rsidRDefault="00056C1D" w:rsidP="00B91B85">
    <w:pPr>
      <w:pStyle w:val="Footer"/>
      <w:framePr w:wrap="none" w:vAnchor="text" w:hAnchor="margin" w:xAlign="right" w:y="1"/>
      <w:rPr>
        <w:rStyle w:val="PageNumber"/>
      </w:rPr>
    </w:pPr>
    <w:r w:rsidRPr="1F798AB6">
      <w:rPr>
        <w:rStyle w:val="PageNumber"/>
      </w:rPr>
      <w:fldChar w:fldCharType="begin"/>
    </w:r>
    <w:r w:rsidRPr="1F798AB6">
      <w:rPr>
        <w:rStyle w:val="PageNumber"/>
      </w:rPr>
      <w:instrText xml:space="preserve"> PAGE </w:instrText>
    </w:r>
    <w:r w:rsidRPr="1F798AB6">
      <w:rPr>
        <w:rStyle w:val="PageNumber"/>
      </w:rPr>
      <w:fldChar w:fldCharType="separate"/>
    </w:r>
    <w:r w:rsidR="1F798AB6" w:rsidRPr="1F798AB6">
      <w:rPr>
        <w:rStyle w:val="PageNumber"/>
      </w:rPr>
      <w:t>1</w:t>
    </w:r>
    <w:r w:rsidRPr="1F798AB6">
      <w:rPr>
        <w:rStyle w:val="PageNumber"/>
      </w:rPr>
      <w:fldChar w:fldCharType="end"/>
    </w:r>
  </w:p>
  <w:p w14:paraId="13B0BCF0" w14:textId="77777777" w:rsidR="00056C1D" w:rsidRDefault="00056C1D" w:rsidP="00056C1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50484719"/>
      <w:docPartObj>
        <w:docPartGallery w:val="Page Numbers (Bottom of Page)"/>
        <w:docPartUnique/>
      </w:docPartObj>
    </w:sdtPr>
    <w:sdtContent>
      <w:p w14:paraId="5D284814" w14:textId="6E565B3F" w:rsidR="00056C1D" w:rsidRDefault="00056C1D" w:rsidP="00B91B85">
        <w:pPr>
          <w:pStyle w:val="Footer"/>
          <w:framePr w:wrap="none" w:vAnchor="text" w:hAnchor="margin" w:xAlign="right" w:y="1"/>
          <w:rPr>
            <w:rStyle w:val="PageNumber"/>
          </w:rPr>
        </w:pPr>
        <w:r w:rsidRPr="1F798AB6">
          <w:rPr>
            <w:rStyle w:val="PageNumber"/>
          </w:rPr>
          <w:fldChar w:fldCharType="begin"/>
        </w:r>
        <w:r w:rsidRPr="1F798AB6">
          <w:rPr>
            <w:rStyle w:val="PageNumber"/>
          </w:rPr>
          <w:instrText xml:space="preserve"> PAGE </w:instrText>
        </w:r>
        <w:r w:rsidRPr="1F798AB6">
          <w:rPr>
            <w:rStyle w:val="PageNumber"/>
          </w:rPr>
          <w:fldChar w:fldCharType="separate"/>
        </w:r>
        <w:r w:rsidR="1F798AB6" w:rsidRPr="1F798AB6">
          <w:rPr>
            <w:rStyle w:val="PageNumber"/>
          </w:rPr>
          <w:t>1</w:t>
        </w:r>
        <w:r w:rsidRPr="1F798AB6">
          <w:rPr>
            <w:rStyle w:val="PageNumber"/>
          </w:rPr>
          <w:fldChar w:fldCharType="end"/>
        </w:r>
      </w:p>
    </w:sdtContent>
  </w:sdt>
  <w:p w14:paraId="579A7FDE" w14:textId="77777777" w:rsidR="00056C1D" w:rsidRDefault="00056C1D" w:rsidP="00056C1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F53D96" w14:textId="77777777" w:rsidR="002933BC" w:rsidRDefault="002933BC" w:rsidP="00137542">
      <w:pPr>
        <w:spacing w:after="0" w:line="240" w:lineRule="auto"/>
      </w:pPr>
      <w:r>
        <w:separator/>
      </w:r>
    </w:p>
  </w:footnote>
  <w:footnote w:type="continuationSeparator" w:id="0">
    <w:p w14:paraId="7B9A0B60" w14:textId="77777777" w:rsidR="002933BC" w:rsidRDefault="002933BC" w:rsidP="00137542">
      <w:pPr>
        <w:spacing w:after="0" w:line="240" w:lineRule="auto"/>
      </w:pPr>
      <w:r>
        <w:continuationSeparator/>
      </w:r>
    </w:p>
  </w:footnote>
  <w:footnote w:type="continuationNotice" w:id="1">
    <w:p w14:paraId="7E259DD6" w14:textId="77777777" w:rsidR="002933BC" w:rsidRDefault="002933B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732A46" w14:textId="4AB435B6" w:rsidR="00137542" w:rsidRPr="009E79B2" w:rsidRDefault="1F798AB6">
    <w:pPr>
      <w:pStyle w:val="Header"/>
      <w:rPr>
        <w:rFonts w:ascii="Times New Roman" w:hAnsi="Times New Roman" w:cs="Times New Roman"/>
        <w:sz w:val="24"/>
        <w:szCs w:val="24"/>
      </w:rPr>
    </w:pPr>
    <w:r w:rsidRPr="009E79B2">
      <w:rPr>
        <w:rFonts w:ascii="Times New Roman" w:hAnsi="Times New Roman" w:cs="Times New Roman"/>
        <w:sz w:val="24"/>
        <w:szCs w:val="24"/>
      </w:rPr>
      <w:t>1400447</w:t>
    </w:r>
    <w:r w:rsidR="00137542" w:rsidRPr="009E79B2">
      <w:rPr>
        <w:rFonts w:ascii="Times New Roman" w:hAnsi="Times New Roman" w:cs="Times New Roman"/>
        <w:sz w:val="24"/>
        <w:szCs w:val="24"/>
      </w:rPr>
      <w:ptab w:relativeTo="margin" w:alignment="center" w:leader="none"/>
    </w:r>
    <w:r w:rsidR="00137542" w:rsidRPr="009E79B2">
      <w:rPr>
        <w:rFonts w:ascii="Times New Roman" w:hAnsi="Times New Roman" w:cs="Times New Roman"/>
        <w:sz w:val="24"/>
        <w:szCs w:val="24"/>
      </w:rPr>
      <w:ptab w:relativeTo="margin" w:alignment="right" w:leader="none"/>
    </w:r>
    <w:r w:rsidRPr="009E79B2">
      <w:rPr>
        <w:rFonts w:ascii="Times New Roman" w:hAnsi="Times New Roman" w:cs="Times New Roman"/>
        <w:sz w:val="24"/>
        <w:szCs w:val="24"/>
      </w:rPr>
      <w:t xml:space="preserve"> BMSA4001 Reflective Journal</w:t>
    </w:r>
  </w:p>
</w:hdr>
</file>

<file path=word/intelligence2.xml><?xml version="1.0" encoding="utf-8"?>
<int2:intelligence xmlns:int2="http://schemas.microsoft.com/office/intelligence/2020/intelligence" xmlns:oel="http://schemas.microsoft.com/office/2019/extlst">
  <int2:observations>
    <int2:textHash int2:hashCode="OrtZNwJC/JiGrS" int2:id="v656xUEu">
      <int2:state int2:value="Rejected" int2:type="AugLoop_Text_Critique"/>
    </int2:textHash>
    <int2:textHash int2:hashCode="clqt9mV/rerms+" int2:id="IEo5cLEU">
      <int2:state int2:value="Rejected" int2:type="AugLoop_Text_Critique"/>
    </int2:textHash>
    <int2:textHash int2:hashCode="xQy+KnIliT8rxm" int2:id="cP2iXH8l">
      <int2:state int2:value="Rejected" int2:type="AugLoop_Text_Critique"/>
    </int2:textHash>
    <int2:textHash int2:hashCode="pz2QIEqb0rZQkg" int2:id="nldM2ekl">
      <int2:state int2:value="Rejected" int2:type="AugLoop_Text_Critique"/>
    </int2:textHash>
    <int2:textHash int2:hashCode="jnvkEa2Jrek9FE" int2:id="S5G6VPse">
      <int2:state int2:value="Rejected" int2:type="AugLoop_Text_Critique"/>
    </int2:textHash>
    <int2:textHash int2:hashCode="rwEK7yz9TFN9by" int2:id="BzbEzaAz">
      <int2:state int2:value="Rejected" int2:type="AugLoop_Text_Critique"/>
    </int2:textHash>
    <int2:textHash int2:hashCode="fHn4+Ovy0KWqy5" int2:id="OouJjJ78">
      <int2:state int2:value="Rejected" int2:type="AugLoop_Text_Critique"/>
    </int2:textHash>
    <int2:textHash int2:hashCode="d6vvkjI26POa0b" int2:id="RWBDREKv">
      <int2:state int2:value="Rejected" int2:type="AugLoop_Text_Critique"/>
    </int2:textHash>
    <int2:bookmark int2:bookmarkName="_Int_HzGx9mrk" int2:invalidationBookmarkName="" int2:hashCode="lBBqSk2CroQOjT" int2:id="sHR2TAyi">
      <int2:state int2:value="Rejected" int2:type="AugLoop_Text_Critique"/>
    </int2:bookmark>
    <int2:bookmark int2:bookmarkName="_Int_YIfMKT5R" int2:invalidationBookmarkName="" int2:hashCode="nLy1FX+K9X20pX" int2:id="HMlSq70b">
      <int2:state int2:value="Rejected" int2:type="AugLoop_Text_Critique"/>
    </int2:bookmark>
    <int2:bookmark int2:bookmarkName="_Int_gBUiuWSs" int2:invalidationBookmarkName="" int2:hashCode="lBBqSk2CroQOjT" int2:id="5Hww7k6c">
      <int2:state int2:value="Rejected" int2:type="AugLoop_Text_Critique"/>
    </int2:bookmark>
    <int2:bookmark int2:bookmarkName="_Int_fjN6ZaAf" int2:invalidationBookmarkName="" int2:hashCode="DxoID/FVO4qGn5" int2:id="yDpKl79I">
      <int2:state int2:value="Rejected" int2:type="AugLoop_Text_Critique"/>
    </int2:bookmark>
    <int2:bookmark int2:bookmarkName="_Int_TNHO0cyp" int2:invalidationBookmarkName="" int2:hashCode="4h7nfVAJEKEZWb" int2:id="E4dKobkC">
      <int2:state int2:value="Rejected" int2:type="AugLoop_Text_Critique"/>
    </int2:bookmark>
    <int2:bookmark int2:bookmarkName="_Int_SM1qZZQo" int2:invalidationBookmarkName="" int2:hashCode="anOpEhpd4pNGkA" int2:id="11XcurYL">
      <int2:state int2:value="Rejected" int2:type="AugLoop_Text_Critique"/>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B4C6EEB"/>
    <w:rsid w:val="000126FF"/>
    <w:rsid w:val="00055C51"/>
    <w:rsid w:val="00056C1D"/>
    <w:rsid w:val="000766F7"/>
    <w:rsid w:val="000C1468"/>
    <w:rsid w:val="000E2AD0"/>
    <w:rsid w:val="000E3CFE"/>
    <w:rsid w:val="000E6209"/>
    <w:rsid w:val="000F6FD5"/>
    <w:rsid w:val="000FFCFE"/>
    <w:rsid w:val="00107E9F"/>
    <w:rsid w:val="0011F866"/>
    <w:rsid w:val="00122B02"/>
    <w:rsid w:val="00137540"/>
    <w:rsid w:val="00137542"/>
    <w:rsid w:val="00145C2D"/>
    <w:rsid w:val="00156C2F"/>
    <w:rsid w:val="00157B00"/>
    <w:rsid w:val="001610EB"/>
    <w:rsid w:val="001779CA"/>
    <w:rsid w:val="00182A99"/>
    <w:rsid w:val="00182AB5"/>
    <w:rsid w:val="001A50EC"/>
    <w:rsid w:val="001B1F18"/>
    <w:rsid w:val="001C0AF3"/>
    <w:rsid w:val="001D66E4"/>
    <w:rsid w:val="001E00C4"/>
    <w:rsid w:val="001F0AB9"/>
    <w:rsid w:val="002251BF"/>
    <w:rsid w:val="00230492"/>
    <w:rsid w:val="00252E11"/>
    <w:rsid w:val="0025693E"/>
    <w:rsid w:val="00275134"/>
    <w:rsid w:val="002826CE"/>
    <w:rsid w:val="00292B8F"/>
    <w:rsid w:val="002933BC"/>
    <w:rsid w:val="002F043C"/>
    <w:rsid w:val="003003B3"/>
    <w:rsid w:val="00322754"/>
    <w:rsid w:val="00342BC0"/>
    <w:rsid w:val="00355457"/>
    <w:rsid w:val="0036128A"/>
    <w:rsid w:val="00363D9D"/>
    <w:rsid w:val="00371A75"/>
    <w:rsid w:val="00376C6E"/>
    <w:rsid w:val="0038630A"/>
    <w:rsid w:val="003A017E"/>
    <w:rsid w:val="003A3E69"/>
    <w:rsid w:val="003B060B"/>
    <w:rsid w:val="003B2A1A"/>
    <w:rsid w:val="003B589D"/>
    <w:rsid w:val="00405F41"/>
    <w:rsid w:val="00442E2E"/>
    <w:rsid w:val="004433F3"/>
    <w:rsid w:val="0044732A"/>
    <w:rsid w:val="004509EC"/>
    <w:rsid w:val="00461029"/>
    <w:rsid w:val="004A2D21"/>
    <w:rsid w:val="004B24A9"/>
    <w:rsid w:val="00504B82"/>
    <w:rsid w:val="00510D46"/>
    <w:rsid w:val="00521656"/>
    <w:rsid w:val="00536C5F"/>
    <w:rsid w:val="00536E1B"/>
    <w:rsid w:val="005707CB"/>
    <w:rsid w:val="00574CBB"/>
    <w:rsid w:val="00575719"/>
    <w:rsid w:val="00576965"/>
    <w:rsid w:val="00584306"/>
    <w:rsid w:val="00587DA5"/>
    <w:rsid w:val="00592E32"/>
    <w:rsid w:val="005C073A"/>
    <w:rsid w:val="005D33E8"/>
    <w:rsid w:val="005D5B43"/>
    <w:rsid w:val="00604938"/>
    <w:rsid w:val="00637872"/>
    <w:rsid w:val="00641A90"/>
    <w:rsid w:val="00650F59"/>
    <w:rsid w:val="006561E6"/>
    <w:rsid w:val="006637B1"/>
    <w:rsid w:val="00663AEA"/>
    <w:rsid w:val="00687F2C"/>
    <w:rsid w:val="006904C3"/>
    <w:rsid w:val="006915D3"/>
    <w:rsid w:val="006B035D"/>
    <w:rsid w:val="006D07FA"/>
    <w:rsid w:val="006F56DD"/>
    <w:rsid w:val="006F7BA8"/>
    <w:rsid w:val="00705C67"/>
    <w:rsid w:val="00726B84"/>
    <w:rsid w:val="00741C07"/>
    <w:rsid w:val="0077126F"/>
    <w:rsid w:val="00780AE1"/>
    <w:rsid w:val="0078219D"/>
    <w:rsid w:val="00786FB7"/>
    <w:rsid w:val="00793E0E"/>
    <w:rsid w:val="007B5C8E"/>
    <w:rsid w:val="007C1CC4"/>
    <w:rsid w:val="0081379C"/>
    <w:rsid w:val="0084003A"/>
    <w:rsid w:val="008517BF"/>
    <w:rsid w:val="00864616"/>
    <w:rsid w:val="00880246"/>
    <w:rsid w:val="008848E9"/>
    <w:rsid w:val="008B1CA4"/>
    <w:rsid w:val="008D3D11"/>
    <w:rsid w:val="0090D38A"/>
    <w:rsid w:val="00925D92"/>
    <w:rsid w:val="00933E33"/>
    <w:rsid w:val="00987ACD"/>
    <w:rsid w:val="0099009F"/>
    <w:rsid w:val="009A4B35"/>
    <w:rsid w:val="009C62FE"/>
    <w:rsid w:val="009C703D"/>
    <w:rsid w:val="009D2165"/>
    <w:rsid w:val="009E79B2"/>
    <w:rsid w:val="009F4F34"/>
    <w:rsid w:val="009F63F8"/>
    <w:rsid w:val="00A07A12"/>
    <w:rsid w:val="00A12F28"/>
    <w:rsid w:val="00A24B41"/>
    <w:rsid w:val="00A92C7B"/>
    <w:rsid w:val="00AA0045"/>
    <w:rsid w:val="00AB124B"/>
    <w:rsid w:val="00AB3EA5"/>
    <w:rsid w:val="00AD474D"/>
    <w:rsid w:val="00AF11E0"/>
    <w:rsid w:val="00B01C8C"/>
    <w:rsid w:val="00B05BCD"/>
    <w:rsid w:val="00B16263"/>
    <w:rsid w:val="00B166D0"/>
    <w:rsid w:val="00B1677C"/>
    <w:rsid w:val="00B1786A"/>
    <w:rsid w:val="00B34CA1"/>
    <w:rsid w:val="00B37B3F"/>
    <w:rsid w:val="00B53A8F"/>
    <w:rsid w:val="00B57009"/>
    <w:rsid w:val="00B722DE"/>
    <w:rsid w:val="00B73E4E"/>
    <w:rsid w:val="00BA0862"/>
    <w:rsid w:val="00BA5603"/>
    <w:rsid w:val="00BE2E4A"/>
    <w:rsid w:val="00BF4926"/>
    <w:rsid w:val="00BF6994"/>
    <w:rsid w:val="00C3429F"/>
    <w:rsid w:val="00C80E5A"/>
    <w:rsid w:val="00CF070D"/>
    <w:rsid w:val="00D07A40"/>
    <w:rsid w:val="00D106FD"/>
    <w:rsid w:val="00D143C6"/>
    <w:rsid w:val="00D1EE15"/>
    <w:rsid w:val="00D221FE"/>
    <w:rsid w:val="00D66B06"/>
    <w:rsid w:val="00DF20D1"/>
    <w:rsid w:val="00DF4EEF"/>
    <w:rsid w:val="00E06FD4"/>
    <w:rsid w:val="00E13977"/>
    <w:rsid w:val="00E157ED"/>
    <w:rsid w:val="00E16BDB"/>
    <w:rsid w:val="00E60EC7"/>
    <w:rsid w:val="00E907C8"/>
    <w:rsid w:val="00ED33F6"/>
    <w:rsid w:val="00EE17A8"/>
    <w:rsid w:val="00EF0338"/>
    <w:rsid w:val="00F131B0"/>
    <w:rsid w:val="00F22F89"/>
    <w:rsid w:val="00F24947"/>
    <w:rsid w:val="00F3315D"/>
    <w:rsid w:val="00F64D55"/>
    <w:rsid w:val="00F82E46"/>
    <w:rsid w:val="00F93CC3"/>
    <w:rsid w:val="00FA7483"/>
    <w:rsid w:val="00FC309F"/>
    <w:rsid w:val="00FC30E3"/>
    <w:rsid w:val="00FF028B"/>
    <w:rsid w:val="00FF3F3D"/>
    <w:rsid w:val="012A62D4"/>
    <w:rsid w:val="013E5F1D"/>
    <w:rsid w:val="0144DA36"/>
    <w:rsid w:val="0146A6CC"/>
    <w:rsid w:val="014924E3"/>
    <w:rsid w:val="016F167E"/>
    <w:rsid w:val="01887B31"/>
    <w:rsid w:val="01A6243D"/>
    <w:rsid w:val="024C84B8"/>
    <w:rsid w:val="0257B5EF"/>
    <w:rsid w:val="02793569"/>
    <w:rsid w:val="027D7EA6"/>
    <w:rsid w:val="02AA17E0"/>
    <w:rsid w:val="02FA6B3C"/>
    <w:rsid w:val="03476BF9"/>
    <w:rsid w:val="0375E2E8"/>
    <w:rsid w:val="0399C4EF"/>
    <w:rsid w:val="040C7F5A"/>
    <w:rsid w:val="0418C6BF"/>
    <w:rsid w:val="044C0ED8"/>
    <w:rsid w:val="047C727B"/>
    <w:rsid w:val="048926D2"/>
    <w:rsid w:val="04A2842A"/>
    <w:rsid w:val="04E1514A"/>
    <w:rsid w:val="04EC4E67"/>
    <w:rsid w:val="050A43F8"/>
    <w:rsid w:val="05A5EDD7"/>
    <w:rsid w:val="05E0CB54"/>
    <w:rsid w:val="06397B2A"/>
    <w:rsid w:val="06C87C2D"/>
    <w:rsid w:val="06CAEB9E"/>
    <w:rsid w:val="06E413FB"/>
    <w:rsid w:val="07167175"/>
    <w:rsid w:val="07438B5F"/>
    <w:rsid w:val="07A7764A"/>
    <w:rsid w:val="084CC803"/>
    <w:rsid w:val="088B357E"/>
    <w:rsid w:val="08DE2370"/>
    <w:rsid w:val="0993C5AB"/>
    <w:rsid w:val="09B17156"/>
    <w:rsid w:val="09F9C0FC"/>
    <w:rsid w:val="0A0ABEBD"/>
    <w:rsid w:val="0A1BB4BD"/>
    <w:rsid w:val="0A62C7D4"/>
    <w:rsid w:val="0A6CEE3C"/>
    <w:rsid w:val="0A6FBA04"/>
    <w:rsid w:val="0A7BC0DE"/>
    <w:rsid w:val="0A851E7E"/>
    <w:rsid w:val="0AE27C88"/>
    <w:rsid w:val="0AE4AB00"/>
    <w:rsid w:val="0B02FDA0"/>
    <w:rsid w:val="0B42B5F4"/>
    <w:rsid w:val="0BC2D640"/>
    <w:rsid w:val="0C1430F7"/>
    <w:rsid w:val="0C37035C"/>
    <w:rsid w:val="0D1DFCAE"/>
    <w:rsid w:val="0D1E5270"/>
    <w:rsid w:val="0D27671D"/>
    <w:rsid w:val="0D4935FF"/>
    <w:rsid w:val="0D4CCB0B"/>
    <w:rsid w:val="0D53557F"/>
    <w:rsid w:val="0DE92735"/>
    <w:rsid w:val="0E3182A8"/>
    <w:rsid w:val="0E3AC940"/>
    <w:rsid w:val="0E6CBA34"/>
    <w:rsid w:val="0E7D3156"/>
    <w:rsid w:val="0EB9CD0F"/>
    <w:rsid w:val="0F133423"/>
    <w:rsid w:val="0F44E7EA"/>
    <w:rsid w:val="0F4D64F4"/>
    <w:rsid w:val="0FB5AE05"/>
    <w:rsid w:val="0FD0418A"/>
    <w:rsid w:val="1012A98D"/>
    <w:rsid w:val="105B4136"/>
    <w:rsid w:val="1078F9B0"/>
    <w:rsid w:val="10B73B3F"/>
    <w:rsid w:val="10D81724"/>
    <w:rsid w:val="1181D69E"/>
    <w:rsid w:val="11AE00FF"/>
    <w:rsid w:val="127D0D98"/>
    <w:rsid w:val="12D690C2"/>
    <w:rsid w:val="13402B57"/>
    <w:rsid w:val="1384E8D4"/>
    <w:rsid w:val="13E0E773"/>
    <w:rsid w:val="1431B73B"/>
    <w:rsid w:val="14380C3B"/>
    <w:rsid w:val="144F0289"/>
    <w:rsid w:val="146E0732"/>
    <w:rsid w:val="153170A8"/>
    <w:rsid w:val="154DB3BB"/>
    <w:rsid w:val="157CB7D4"/>
    <w:rsid w:val="15FF2CDA"/>
    <w:rsid w:val="16472C62"/>
    <w:rsid w:val="16599608"/>
    <w:rsid w:val="167EA69D"/>
    <w:rsid w:val="16A258DD"/>
    <w:rsid w:val="16EE41D8"/>
    <w:rsid w:val="172075BB"/>
    <w:rsid w:val="17271081"/>
    <w:rsid w:val="1727784E"/>
    <w:rsid w:val="1757F8FE"/>
    <w:rsid w:val="178E8C0E"/>
    <w:rsid w:val="181C9D27"/>
    <w:rsid w:val="185955F0"/>
    <w:rsid w:val="186E4763"/>
    <w:rsid w:val="18851226"/>
    <w:rsid w:val="1886F1B1"/>
    <w:rsid w:val="18A38B15"/>
    <w:rsid w:val="18D8F447"/>
    <w:rsid w:val="18E078E5"/>
    <w:rsid w:val="18F64A6C"/>
    <w:rsid w:val="190CF155"/>
    <w:rsid w:val="195B503C"/>
    <w:rsid w:val="195BB162"/>
    <w:rsid w:val="195F2325"/>
    <w:rsid w:val="19B86D88"/>
    <w:rsid w:val="19D53B20"/>
    <w:rsid w:val="19E808FE"/>
    <w:rsid w:val="1A2AE5A5"/>
    <w:rsid w:val="1A2D9F5B"/>
    <w:rsid w:val="1A82738D"/>
    <w:rsid w:val="1AE1B365"/>
    <w:rsid w:val="1AEE11D5"/>
    <w:rsid w:val="1B40C608"/>
    <w:rsid w:val="1B4DD386"/>
    <w:rsid w:val="1B648F58"/>
    <w:rsid w:val="1B67FC86"/>
    <w:rsid w:val="1BBE9273"/>
    <w:rsid w:val="1BC4A06E"/>
    <w:rsid w:val="1C135C06"/>
    <w:rsid w:val="1C3340AB"/>
    <w:rsid w:val="1C35A28F"/>
    <w:rsid w:val="1C397CC9"/>
    <w:rsid w:val="1C89E236"/>
    <w:rsid w:val="1CC29D7D"/>
    <w:rsid w:val="1CDDA661"/>
    <w:rsid w:val="1D583E72"/>
    <w:rsid w:val="1DDBE97C"/>
    <w:rsid w:val="1E3A5D12"/>
    <w:rsid w:val="1E4D5344"/>
    <w:rsid w:val="1E683EB1"/>
    <w:rsid w:val="1E994986"/>
    <w:rsid w:val="1ECD1761"/>
    <w:rsid w:val="1EF63335"/>
    <w:rsid w:val="1EFC1F01"/>
    <w:rsid w:val="1F10FFF0"/>
    <w:rsid w:val="1F470F49"/>
    <w:rsid w:val="1F798AB6"/>
    <w:rsid w:val="1FFC5C15"/>
    <w:rsid w:val="20371307"/>
    <w:rsid w:val="20C0FFEA"/>
    <w:rsid w:val="20F6FFE9"/>
    <w:rsid w:val="20FF884B"/>
    <w:rsid w:val="2170EB8A"/>
    <w:rsid w:val="218734BA"/>
    <w:rsid w:val="21BF3480"/>
    <w:rsid w:val="21D64D72"/>
    <w:rsid w:val="2234BC9C"/>
    <w:rsid w:val="227D831F"/>
    <w:rsid w:val="2290D98B"/>
    <w:rsid w:val="22A31706"/>
    <w:rsid w:val="22B291B2"/>
    <w:rsid w:val="22C8BB50"/>
    <w:rsid w:val="22FCA1D0"/>
    <w:rsid w:val="23443CC5"/>
    <w:rsid w:val="239B6593"/>
    <w:rsid w:val="23A3A029"/>
    <w:rsid w:val="23FD2937"/>
    <w:rsid w:val="2426280B"/>
    <w:rsid w:val="242B6651"/>
    <w:rsid w:val="2463628C"/>
    <w:rsid w:val="24B35563"/>
    <w:rsid w:val="24B89F04"/>
    <w:rsid w:val="24D52E1A"/>
    <w:rsid w:val="24DA4671"/>
    <w:rsid w:val="24DE8343"/>
    <w:rsid w:val="24F75461"/>
    <w:rsid w:val="25168F63"/>
    <w:rsid w:val="25470F28"/>
    <w:rsid w:val="25A156C1"/>
    <w:rsid w:val="25B059D2"/>
    <w:rsid w:val="25C736B2"/>
    <w:rsid w:val="25E6695F"/>
    <w:rsid w:val="26336A66"/>
    <w:rsid w:val="2687E02D"/>
    <w:rsid w:val="268D2C2E"/>
    <w:rsid w:val="26AACC2B"/>
    <w:rsid w:val="26B5449C"/>
    <w:rsid w:val="26D827B2"/>
    <w:rsid w:val="26ED1795"/>
    <w:rsid w:val="26FA08BA"/>
    <w:rsid w:val="27075315"/>
    <w:rsid w:val="279BE93E"/>
    <w:rsid w:val="27EAF625"/>
    <w:rsid w:val="27EB6745"/>
    <w:rsid w:val="27FD44C5"/>
    <w:rsid w:val="280C4876"/>
    <w:rsid w:val="285A165D"/>
    <w:rsid w:val="28668F6F"/>
    <w:rsid w:val="286C1829"/>
    <w:rsid w:val="28733DCD"/>
    <w:rsid w:val="2899BCA4"/>
    <w:rsid w:val="28B94189"/>
    <w:rsid w:val="28D9D452"/>
    <w:rsid w:val="29045ADA"/>
    <w:rsid w:val="290902A7"/>
    <w:rsid w:val="291C44F3"/>
    <w:rsid w:val="296B6B63"/>
    <w:rsid w:val="298218AC"/>
    <w:rsid w:val="29C7ED79"/>
    <w:rsid w:val="2A005441"/>
    <w:rsid w:val="2A848663"/>
    <w:rsid w:val="2AFB634A"/>
    <w:rsid w:val="2B0C2325"/>
    <w:rsid w:val="2B0CC7D5"/>
    <w:rsid w:val="2B43E938"/>
    <w:rsid w:val="2B5DEAC5"/>
    <w:rsid w:val="2B8BA342"/>
    <w:rsid w:val="2C436A66"/>
    <w:rsid w:val="2C4C72BE"/>
    <w:rsid w:val="2C961ED9"/>
    <w:rsid w:val="2CCA00F1"/>
    <w:rsid w:val="2D0BF971"/>
    <w:rsid w:val="2D345F36"/>
    <w:rsid w:val="2D875B97"/>
    <w:rsid w:val="2D9AA73A"/>
    <w:rsid w:val="2DD7CBFD"/>
    <w:rsid w:val="2E142062"/>
    <w:rsid w:val="2E7904ED"/>
    <w:rsid w:val="2E7F033E"/>
    <w:rsid w:val="2E7FB9B8"/>
    <w:rsid w:val="2E80759F"/>
    <w:rsid w:val="2EAD8B9A"/>
    <w:rsid w:val="2EDCB9AC"/>
    <w:rsid w:val="2EF4FC46"/>
    <w:rsid w:val="2F16B0BE"/>
    <w:rsid w:val="2F6517CA"/>
    <w:rsid w:val="2F8503CE"/>
    <w:rsid w:val="2FE8AF10"/>
    <w:rsid w:val="2FE9E8E1"/>
    <w:rsid w:val="3009E396"/>
    <w:rsid w:val="30770869"/>
    <w:rsid w:val="30B24158"/>
    <w:rsid w:val="30F1036A"/>
    <w:rsid w:val="31CFDED5"/>
    <w:rsid w:val="31D58EB8"/>
    <w:rsid w:val="31ECF11A"/>
    <w:rsid w:val="31FE5E55"/>
    <w:rsid w:val="32333AF9"/>
    <w:rsid w:val="3243931A"/>
    <w:rsid w:val="324F564E"/>
    <w:rsid w:val="3268EEC5"/>
    <w:rsid w:val="3274C33D"/>
    <w:rsid w:val="32BB1D71"/>
    <w:rsid w:val="32CFD716"/>
    <w:rsid w:val="32F57952"/>
    <w:rsid w:val="331C6DF5"/>
    <w:rsid w:val="33277C37"/>
    <w:rsid w:val="33450B85"/>
    <w:rsid w:val="3369BFD9"/>
    <w:rsid w:val="3382B735"/>
    <w:rsid w:val="33BF043A"/>
    <w:rsid w:val="33DCBCB4"/>
    <w:rsid w:val="34219B12"/>
    <w:rsid w:val="34895960"/>
    <w:rsid w:val="34A86F43"/>
    <w:rsid w:val="3577D399"/>
    <w:rsid w:val="3587BD0B"/>
    <w:rsid w:val="3683EC08"/>
    <w:rsid w:val="3683F04C"/>
    <w:rsid w:val="36C4EC87"/>
    <w:rsid w:val="371CB1C7"/>
    <w:rsid w:val="373E19E2"/>
    <w:rsid w:val="37590ABE"/>
    <w:rsid w:val="3784BF24"/>
    <w:rsid w:val="37C82CB9"/>
    <w:rsid w:val="37DBB8BA"/>
    <w:rsid w:val="37EFDF18"/>
    <w:rsid w:val="3801CC16"/>
    <w:rsid w:val="385C329E"/>
    <w:rsid w:val="386BE571"/>
    <w:rsid w:val="38D128D7"/>
    <w:rsid w:val="3919BAEF"/>
    <w:rsid w:val="39B779D5"/>
    <w:rsid w:val="39BF73B5"/>
    <w:rsid w:val="39F60075"/>
    <w:rsid w:val="3A5CA1B4"/>
    <w:rsid w:val="3A6A0923"/>
    <w:rsid w:val="3A75BAA4"/>
    <w:rsid w:val="3A97E5B0"/>
    <w:rsid w:val="3ABE3C8B"/>
    <w:rsid w:val="3B076F7A"/>
    <w:rsid w:val="3B41D9D9"/>
    <w:rsid w:val="3B8557F4"/>
    <w:rsid w:val="3B8DC91A"/>
    <w:rsid w:val="3B93D360"/>
    <w:rsid w:val="3BBBD8E6"/>
    <w:rsid w:val="3BC00794"/>
    <w:rsid w:val="3BE53B90"/>
    <w:rsid w:val="3C05AD03"/>
    <w:rsid w:val="3C0B1635"/>
    <w:rsid w:val="3C608DD6"/>
    <w:rsid w:val="3C700120"/>
    <w:rsid w:val="3CE7C9BA"/>
    <w:rsid w:val="3D29997B"/>
    <w:rsid w:val="3D57A947"/>
    <w:rsid w:val="3DBAA5C1"/>
    <w:rsid w:val="3DC24EEB"/>
    <w:rsid w:val="3E28904B"/>
    <w:rsid w:val="3E42F009"/>
    <w:rsid w:val="3E85CBE8"/>
    <w:rsid w:val="3E876468"/>
    <w:rsid w:val="3E96499B"/>
    <w:rsid w:val="3EA4890C"/>
    <w:rsid w:val="3EA633B3"/>
    <w:rsid w:val="3ECB7422"/>
    <w:rsid w:val="3F3D4DC5"/>
    <w:rsid w:val="3F3E4B64"/>
    <w:rsid w:val="3F41B892"/>
    <w:rsid w:val="3F7A3CFB"/>
    <w:rsid w:val="3FCC4A77"/>
    <w:rsid w:val="3FF7D13D"/>
    <w:rsid w:val="400B07EF"/>
    <w:rsid w:val="401F6A7C"/>
    <w:rsid w:val="40607487"/>
    <w:rsid w:val="40833992"/>
    <w:rsid w:val="40866BDE"/>
    <w:rsid w:val="411E1A9A"/>
    <w:rsid w:val="4124CCD4"/>
    <w:rsid w:val="4193A19E"/>
    <w:rsid w:val="41E0B7A9"/>
    <w:rsid w:val="41FAE7C6"/>
    <w:rsid w:val="42380FC9"/>
    <w:rsid w:val="4238FBE3"/>
    <w:rsid w:val="4274EE87"/>
    <w:rsid w:val="428F71CE"/>
    <w:rsid w:val="42A6D36D"/>
    <w:rsid w:val="42C9A9E2"/>
    <w:rsid w:val="4306A35D"/>
    <w:rsid w:val="4390D0D3"/>
    <w:rsid w:val="43FBB03B"/>
    <w:rsid w:val="4419B1CA"/>
    <w:rsid w:val="449F8930"/>
    <w:rsid w:val="44A273BE"/>
    <w:rsid w:val="44B539C3"/>
    <w:rsid w:val="44D9B680"/>
    <w:rsid w:val="44DBE50F"/>
    <w:rsid w:val="45265617"/>
    <w:rsid w:val="45330F93"/>
    <w:rsid w:val="4542A32C"/>
    <w:rsid w:val="457C2B71"/>
    <w:rsid w:val="45A4E1C8"/>
    <w:rsid w:val="45A84EF6"/>
    <w:rsid w:val="45AEAEB9"/>
    <w:rsid w:val="45B96B15"/>
    <w:rsid w:val="45C8A627"/>
    <w:rsid w:val="45CA22F4"/>
    <w:rsid w:val="4600EF32"/>
    <w:rsid w:val="4602A0BA"/>
    <w:rsid w:val="463F73D8"/>
    <w:rsid w:val="464B8BB9"/>
    <w:rsid w:val="4693F968"/>
    <w:rsid w:val="469CC2DC"/>
    <w:rsid w:val="46AEFD5D"/>
    <w:rsid w:val="46C9D9FB"/>
    <w:rsid w:val="473F942C"/>
    <w:rsid w:val="479AA4FC"/>
    <w:rsid w:val="47C94CDB"/>
    <w:rsid w:val="47D729F2"/>
    <w:rsid w:val="47D7EEF9"/>
    <w:rsid w:val="4837AFA1"/>
    <w:rsid w:val="485E8493"/>
    <w:rsid w:val="486641A7"/>
    <w:rsid w:val="489EA62D"/>
    <w:rsid w:val="48A4B9DD"/>
    <w:rsid w:val="4956E173"/>
    <w:rsid w:val="495E5E39"/>
    <w:rsid w:val="49651D3C"/>
    <w:rsid w:val="4990DD43"/>
    <w:rsid w:val="4A0B96A6"/>
    <w:rsid w:val="4A16144F"/>
    <w:rsid w:val="4BB1E4B0"/>
    <w:rsid w:val="4BBC5C48"/>
    <w:rsid w:val="4BED99C3"/>
    <w:rsid w:val="4BF1B03C"/>
    <w:rsid w:val="4C153623"/>
    <w:rsid w:val="4C1EBF4E"/>
    <w:rsid w:val="4C2A5624"/>
    <w:rsid w:val="4C4769C3"/>
    <w:rsid w:val="4C989949"/>
    <w:rsid w:val="4CC89C14"/>
    <w:rsid w:val="4CE6F6F4"/>
    <w:rsid w:val="4D7D4421"/>
    <w:rsid w:val="4D96CB7D"/>
    <w:rsid w:val="4D9F1D41"/>
    <w:rsid w:val="4DCB6CB6"/>
    <w:rsid w:val="4EAEECE5"/>
    <w:rsid w:val="4EE98572"/>
    <w:rsid w:val="4F3AEDA2"/>
    <w:rsid w:val="4F566010"/>
    <w:rsid w:val="4F7E3A09"/>
    <w:rsid w:val="4F97A9C8"/>
    <w:rsid w:val="4FCBE555"/>
    <w:rsid w:val="4FD45F83"/>
    <w:rsid w:val="4FE95404"/>
    <w:rsid w:val="4FF9604D"/>
    <w:rsid w:val="50001EC7"/>
    <w:rsid w:val="5003C692"/>
    <w:rsid w:val="500D170A"/>
    <w:rsid w:val="501E97B6"/>
    <w:rsid w:val="507700CE"/>
    <w:rsid w:val="50B4E4E3"/>
    <w:rsid w:val="511A0A6A"/>
    <w:rsid w:val="513C634F"/>
    <w:rsid w:val="5142DE24"/>
    <w:rsid w:val="5165A8E2"/>
    <w:rsid w:val="5193C534"/>
    <w:rsid w:val="52243117"/>
    <w:rsid w:val="52454D0A"/>
    <w:rsid w:val="528E00D2"/>
    <w:rsid w:val="52C8E027"/>
    <w:rsid w:val="52E7BB32"/>
    <w:rsid w:val="52FEE72F"/>
    <w:rsid w:val="53038617"/>
    <w:rsid w:val="53066C99"/>
    <w:rsid w:val="53200778"/>
    <w:rsid w:val="5368C97D"/>
    <w:rsid w:val="53CA83F2"/>
    <w:rsid w:val="5429D133"/>
    <w:rsid w:val="545CD946"/>
    <w:rsid w:val="546C91A1"/>
    <w:rsid w:val="554A2D01"/>
    <w:rsid w:val="55836698"/>
    <w:rsid w:val="55CBF5B2"/>
    <w:rsid w:val="560C4163"/>
    <w:rsid w:val="561A3849"/>
    <w:rsid w:val="561F5BF4"/>
    <w:rsid w:val="5651B380"/>
    <w:rsid w:val="5657A83A"/>
    <w:rsid w:val="5692CC83"/>
    <w:rsid w:val="575AF0E1"/>
    <w:rsid w:val="577F6A60"/>
    <w:rsid w:val="579269AE"/>
    <w:rsid w:val="57C7AE07"/>
    <w:rsid w:val="57FBB3D4"/>
    <w:rsid w:val="584264A2"/>
    <w:rsid w:val="584B59D5"/>
    <w:rsid w:val="58CBA5B5"/>
    <w:rsid w:val="58D51A4C"/>
    <w:rsid w:val="58F550A5"/>
    <w:rsid w:val="5902415B"/>
    <w:rsid w:val="5956FCB6"/>
    <w:rsid w:val="598F48FC"/>
    <w:rsid w:val="5998A8FB"/>
    <w:rsid w:val="59E72A36"/>
    <w:rsid w:val="59E9AB7A"/>
    <w:rsid w:val="5A31440D"/>
    <w:rsid w:val="5A69685D"/>
    <w:rsid w:val="5A9BD108"/>
    <w:rsid w:val="5A9BD46C"/>
    <w:rsid w:val="5ACF2858"/>
    <w:rsid w:val="5AED9A7F"/>
    <w:rsid w:val="5B06D2AF"/>
    <w:rsid w:val="5B2B195D"/>
    <w:rsid w:val="5B2CBA5F"/>
    <w:rsid w:val="5B4C6EEB"/>
    <w:rsid w:val="5B6E828F"/>
    <w:rsid w:val="5B758B4B"/>
    <w:rsid w:val="5BB2C0A1"/>
    <w:rsid w:val="5C025AEF"/>
    <w:rsid w:val="5C060D74"/>
    <w:rsid w:val="5C39B326"/>
    <w:rsid w:val="5C615A3F"/>
    <w:rsid w:val="5C7B82E7"/>
    <w:rsid w:val="5CA992B3"/>
    <w:rsid w:val="5CB6AA99"/>
    <w:rsid w:val="5CC0EECF"/>
    <w:rsid w:val="5CC88AC0"/>
    <w:rsid w:val="5CE09F63"/>
    <w:rsid w:val="5CE68F55"/>
    <w:rsid w:val="5D3C1689"/>
    <w:rsid w:val="5D3C5031"/>
    <w:rsid w:val="5D60EF16"/>
    <w:rsid w:val="5DEEA89F"/>
    <w:rsid w:val="5E08DD94"/>
    <w:rsid w:val="5E0CF637"/>
    <w:rsid w:val="5E19C924"/>
    <w:rsid w:val="5E527AFA"/>
    <w:rsid w:val="5E9FD3D7"/>
    <w:rsid w:val="5EBD1C9D"/>
    <w:rsid w:val="5ED7E6EA"/>
    <w:rsid w:val="5F32EC59"/>
    <w:rsid w:val="5F6D4D1A"/>
    <w:rsid w:val="5F7153E8"/>
    <w:rsid w:val="5F747160"/>
    <w:rsid w:val="5F850E2B"/>
    <w:rsid w:val="5FCFC629"/>
    <w:rsid w:val="60002B82"/>
    <w:rsid w:val="600C9F93"/>
    <w:rsid w:val="601FA071"/>
    <w:rsid w:val="60471E70"/>
    <w:rsid w:val="60589D53"/>
    <w:rsid w:val="607A2683"/>
    <w:rsid w:val="60A27F54"/>
    <w:rsid w:val="60D5E4C5"/>
    <w:rsid w:val="60EB5F65"/>
    <w:rsid w:val="60F33AC1"/>
    <w:rsid w:val="61090E00"/>
    <w:rsid w:val="615EB1D1"/>
    <w:rsid w:val="6167F1FF"/>
    <w:rsid w:val="61761433"/>
    <w:rsid w:val="619F5F1D"/>
    <w:rsid w:val="61E921F6"/>
    <w:rsid w:val="6215F6E4"/>
    <w:rsid w:val="624CDC28"/>
    <w:rsid w:val="62AC1222"/>
    <w:rsid w:val="62BEF5D9"/>
    <w:rsid w:val="62DD09DB"/>
    <w:rsid w:val="62E26E64"/>
    <w:rsid w:val="62EF5119"/>
    <w:rsid w:val="62F1C92F"/>
    <w:rsid w:val="62F4D24F"/>
    <w:rsid w:val="6303C260"/>
    <w:rsid w:val="632C90BD"/>
    <w:rsid w:val="63634CC4"/>
    <w:rsid w:val="63B1C745"/>
    <w:rsid w:val="63D2C6E4"/>
    <w:rsid w:val="63EBF459"/>
    <w:rsid w:val="6458768E"/>
    <w:rsid w:val="6481D843"/>
    <w:rsid w:val="649F92C1"/>
    <w:rsid w:val="64B4C9BD"/>
    <w:rsid w:val="64B9D238"/>
    <w:rsid w:val="64FF1D25"/>
    <w:rsid w:val="650ED594"/>
    <w:rsid w:val="652CC55E"/>
    <w:rsid w:val="653AFE78"/>
    <w:rsid w:val="654FB15C"/>
    <w:rsid w:val="659014D8"/>
    <w:rsid w:val="65E0956C"/>
    <w:rsid w:val="65FB8240"/>
    <w:rsid w:val="66430CB7"/>
    <w:rsid w:val="66743547"/>
    <w:rsid w:val="66853A69"/>
    <w:rsid w:val="66AAA5F5"/>
    <w:rsid w:val="66B5EBF9"/>
    <w:rsid w:val="66BCB80B"/>
    <w:rsid w:val="66E96807"/>
    <w:rsid w:val="66F74798"/>
    <w:rsid w:val="66F7A9AC"/>
    <w:rsid w:val="677E979A"/>
    <w:rsid w:val="6814E4C7"/>
    <w:rsid w:val="6847BAEB"/>
    <w:rsid w:val="68483263"/>
    <w:rsid w:val="6851BC5A"/>
    <w:rsid w:val="68A2DE08"/>
    <w:rsid w:val="694C4B5F"/>
    <w:rsid w:val="6978E517"/>
    <w:rsid w:val="69A40BEA"/>
    <w:rsid w:val="6A2F3284"/>
    <w:rsid w:val="6A308873"/>
    <w:rsid w:val="6A7C342F"/>
    <w:rsid w:val="6AE81BC0"/>
    <w:rsid w:val="6AF7B60A"/>
    <w:rsid w:val="6B8ED01C"/>
    <w:rsid w:val="6B9258E0"/>
    <w:rsid w:val="6BBCD92A"/>
    <w:rsid w:val="6BCA13BC"/>
    <w:rsid w:val="6BDA7ECA"/>
    <w:rsid w:val="6BF8932A"/>
    <w:rsid w:val="6C475B56"/>
    <w:rsid w:val="6C6AC3C4"/>
    <w:rsid w:val="6CE6BE10"/>
    <w:rsid w:val="6D0A2F0A"/>
    <w:rsid w:val="6D1206F0"/>
    <w:rsid w:val="6D13174A"/>
    <w:rsid w:val="6D1F2064"/>
    <w:rsid w:val="6D2D8EFE"/>
    <w:rsid w:val="6D37174D"/>
    <w:rsid w:val="6D66EB30"/>
    <w:rsid w:val="6DA81A91"/>
    <w:rsid w:val="6DEDD91E"/>
    <w:rsid w:val="6E2F56CC"/>
    <w:rsid w:val="6E54973B"/>
    <w:rsid w:val="6EBAF0C5"/>
    <w:rsid w:val="6EBC7861"/>
    <w:rsid w:val="6EC670DE"/>
    <w:rsid w:val="6EF479EC"/>
    <w:rsid w:val="6F02BB91"/>
    <w:rsid w:val="6F08209D"/>
    <w:rsid w:val="6F0B91EF"/>
    <w:rsid w:val="6F12D6AF"/>
    <w:rsid w:val="6F731E16"/>
    <w:rsid w:val="6FCB272D"/>
    <w:rsid w:val="6FD134F9"/>
    <w:rsid w:val="6FE1BE53"/>
    <w:rsid w:val="6FF0679C"/>
    <w:rsid w:val="6FF38369"/>
    <w:rsid w:val="700F6EA1"/>
    <w:rsid w:val="7082C538"/>
    <w:rsid w:val="70C5BD60"/>
    <w:rsid w:val="710C07BE"/>
    <w:rsid w:val="712923DC"/>
    <w:rsid w:val="714503AF"/>
    <w:rsid w:val="71C8609D"/>
    <w:rsid w:val="72010021"/>
    <w:rsid w:val="725FE9BE"/>
    <w:rsid w:val="72AABED8"/>
    <w:rsid w:val="72B1DEB3"/>
    <w:rsid w:val="72C5C6C0"/>
    <w:rsid w:val="72DA0548"/>
    <w:rsid w:val="7308D5BB"/>
    <w:rsid w:val="732C2D83"/>
    <w:rsid w:val="7336E587"/>
    <w:rsid w:val="734AA252"/>
    <w:rsid w:val="734DBC41"/>
    <w:rsid w:val="7354149F"/>
    <w:rsid w:val="73546F46"/>
    <w:rsid w:val="73581754"/>
    <w:rsid w:val="738E61E8"/>
    <w:rsid w:val="739EE8CE"/>
    <w:rsid w:val="73C40993"/>
    <w:rsid w:val="73FF0665"/>
    <w:rsid w:val="7429F308"/>
    <w:rsid w:val="74468F39"/>
    <w:rsid w:val="754CDE94"/>
    <w:rsid w:val="759D36F8"/>
    <w:rsid w:val="75E24BA3"/>
    <w:rsid w:val="75E853E7"/>
    <w:rsid w:val="75FD6782"/>
    <w:rsid w:val="763202AC"/>
    <w:rsid w:val="767AF030"/>
    <w:rsid w:val="76BB48E7"/>
    <w:rsid w:val="771D3171"/>
    <w:rsid w:val="77263320"/>
    <w:rsid w:val="776D37B9"/>
    <w:rsid w:val="77ACA647"/>
    <w:rsid w:val="77C215D9"/>
    <w:rsid w:val="780A56AA"/>
    <w:rsid w:val="786EF941"/>
    <w:rsid w:val="78A8E622"/>
    <w:rsid w:val="78CA7FCF"/>
    <w:rsid w:val="78EA1BA0"/>
    <w:rsid w:val="791B0D64"/>
    <w:rsid w:val="792700AF"/>
    <w:rsid w:val="793A7B96"/>
    <w:rsid w:val="79828421"/>
    <w:rsid w:val="7A2A9FF7"/>
    <w:rsid w:val="7A57511C"/>
    <w:rsid w:val="7A670E3F"/>
    <w:rsid w:val="7A6A07BC"/>
    <w:rsid w:val="7A90896C"/>
    <w:rsid w:val="7AA88662"/>
    <w:rsid w:val="7AB5D0BD"/>
    <w:rsid w:val="7AE8C5CF"/>
    <w:rsid w:val="7B65CE9E"/>
    <w:rsid w:val="7B83000B"/>
    <w:rsid w:val="7B8EBA0A"/>
    <w:rsid w:val="7BD77A37"/>
    <w:rsid w:val="7C3AD65B"/>
    <w:rsid w:val="7C51A11E"/>
    <w:rsid w:val="7C5548E9"/>
    <w:rsid w:val="7CCAC29B"/>
    <w:rsid w:val="7D0CFBBF"/>
    <w:rsid w:val="7D3F5616"/>
    <w:rsid w:val="7D6F6B6F"/>
    <w:rsid w:val="7D8F0A89"/>
    <w:rsid w:val="7DA86801"/>
    <w:rsid w:val="7DB6448D"/>
    <w:rsid w:val="7DF4BF24"/>
    <w:rsid w:val="7E1CB7EF"/>
    <w:rsid w:val="7E4967EB"/>
    <w:rsid w:val="7E4B7CC6"/>
    <w:rsid w:val="7E515D83"/>
    <w:rsid w:val="7E712FA8"/>
    <w:rsid w:val="7E869DB9"/>
    <w:rsid w:val="7ED98843"/>
    <w:rsid w:val="7F3D65D8"/>
    <w:rsid w:val="7F51A8BC"/>
    <w:rsid w:val="7F8E9272"/>
    <w:rsid w:val="7FC075D6"/>
    <w:rsid w:val="7FCC70B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4C6EEB"/>
  <w15:chartTrackingRefBased/>
  <w15:docId w15:val="{A0456FE7-5ED7-4DF7-81AB-CA4B3FDB6B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1F798AB6"/>
    <w:rPr>
      <w:lang w:val="en-GB"/>
    </w:rPr>
  </w:style>
  <w:style w:type="paragraph" w:styleId="Heading1">
    <w:name w:val="heading 1"/>
    <w:basedOn w:val="Normal"/>
    <w:next w:val="Normal"/>
    <w:link w:val="Heading1Char"/>
    <w:uiPriority w:val="9"/>
    <w:qFormat/>
    <w:rsid w:val="1F798AB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1F798AB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1F798AB6"/>
    <w:pPr>
      <w:keepNext/>
      <w:keepLines/>
      <w:spacing w:before="40" w:after="0"/>
      <w:outlineLvl w:val="2"/>
    </w:pPr>
    <w:rPr>
      <w:rFonts w:asciiTheme="majorHAnsi" w:eastAsiaTheme="majorEastAsia" w:hAnsiTheme="majorHAnsi" w:cstheme="majorBidi"/>
      <w:color w:val="1F3763"/>
      <w:sz w:val="24"/>
      <w:szCs w:val="24"/>
    </w:rPr>
  </w:style>
  <w:style w:type="paragraph" w:styleId="Heading4">
    <w:name w:val="heading 4"/>
    <w:basedOn w:val="Normal"/>
    <w:next w:val="Normal"/>
    <w:link w:val="Heading4Char"/>
    <w:uiPriority w:val="9"/>
    <w:unhideWhenUsed/>
    <w:qFormat/>
    <w:rsid w:val="1F798AB6"/>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1F798AB6"/>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1F798AB6"/>
    <w:pPr>
      <w:keepNext/>
      <w:keepLines/>
      <w:spacing w:before="40" w:after="0"/>
      <w:outlineLvl w:val="5"/>
    </w:pPr>
    <w:rPr>
      <w:rFonts w:asciiTheme="majorHAnsi" w:eastAsiaTheme="majorEastAsia" w:hAnsiTheme="majorHAnsi" w:cstheme="majorBidi"/>
      <w:color w:val="1F3763"/>
    </w:rPr>
  </w:style>
  <w:style w:type="paragraph" w:styleId="Heading7">
    <w:name w:val="heading 7"/>
    <w:basedOn w:val="Normal"/>
    <w:next w:val="Normal"/>
    <w:link w:val="Heading7Char"/>
    <w:uiPriority w:val="9"/>
    <w:unhideWhenUsed/>
    <w:qFormat/>
    <w:rsid w:val="1F798AB6"/>
    <w:pPr>
      <w:keepNext/>
      <w:keepLines/>
      <w:spacing w:before="40" w:after="0"/>
      <w:outlineLvl w:val="6"/>
    </w:pPr>
    <w:rPr>
      <w:rFonts w:asciiTheme="majorHAnsi" w:eastAsiaTheme="majorEastAsia" w:hAnsiTheme="majorHAnsi" w:cstheme="majorBidi"/>
      <w:i/>
      <w:iCs/>
      <w:color w:val="1F3763"/>
    </w:rPr>
  </w:style>
  <w:style w:type="paragraph" w:styleId="Heading8">
    <w:name w:val="heading 8"/>
    <w:basedOn w:val="Normal"/>
    <w:next w:val="Normal"/>
    <w:link w:val="Heading8Char"/>
    <w:uiPriority w:val="9"/>
    <w:unhideWhenUsed/>
    <w:qFormat/>
    <w:rsid w:val="1F798AB6"/>
    <w:pPr>
      <w:keepNext/>
      <w:keepLines/>
      <w:spacing w:before="40" w:after="0"/>
      <w:outlineLvl w:val="7"/>
    </w:pPr>
    <w:rPr>
      <w:rFonts w:asciiTheme="majorHAnsi" w:eastAsiaTheme="majorEastAsia" w:hAnsiTheme="majorHAnsi" w:cstheme="majorBidi"/>
      <w:color w:val="272727"/>
      <w:sz w:val="21"/>
      <w:szCs w:val="21"/>
    </w:rPr>
  </w:style>
  <w:style w:type="paragraph" w:styleId="Heading9">
    <w:name w:val="heading 9"/>
    <w:basedOn w:val="Normal"/>
    <w:next w:val="Normal"/>
    <w:link w:val="Heading9Char"/>
    <w:uiPriority w:val="9"/>
    <w:unhideWhenUsed/>
    <w:qFormat/>
    <w:rsid w:val="1F798AB6"/>
    <w:pPr>
      <w:keepNext/>
      <w:keepLines/>
      <w:spacing w:before="40" w:after="0"/>
      <w:outlineLvl w:val="8"/>
    </w:pPr>
    <w:rPr>
      <w:rFonts w:asciiTheme="majorHAnsi" w:eastAsiaTheme="majorEastAsia" w:hAnsiTheme="majorHAnsi" w:cstheme="majorBidi"/>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1F798AB6"/>
    <w:pPr>
      <w:tabs>
        <w:tab w:val="center" w:pos="4680"/>
        <w:tab w:val="right" w:pos="9360"/>
      </w:tabs>
      <w:spacing w:after="0"/>
    </w:pPr>
  </w:style>
  <w:style w:type="character" w:customStyle="1" w:styleId="HeaderChar">
    <w:name w:val="Header Char"/>
    <w:basedOn w:val="DefaultParagraphFont"/>
    <w:link w:val="Header"/>
    <w:uiPriority w:val="99"/>
    <w:rsid w:val="1F798AB6"/>
    <w:rPr>
      <w:noProof w:val="0"/>
      <w:lang w:val="en-GB"/>
    </w:rPr>
  </w:style>
  <w:style w:type="paragraph" w:styleId="Footer">
    <w:name w:val="footer"/>
    <w:basedOn w:val="Normal"/>
    <w:link w:val="FooterChar"/>
    <w:uiPriority w:val="99"/>
    <w:unhideWhenUsed/>
    <w:rsid w:val="1F798AB6"/>
    <w:pPr>
      <w:tabs>
        <w:tab w:val="center" w:pos="4680"/>
        <w:tab w:val="right" w:pos="9360"/>
      </w:tabs>
      <w:spacing w:after="0"/>
    </w:pPr>
  </w:style>
  <w:style w:type="character" w:customStyle="1" w:styleId="FooterChar">
    <w:name w:val="Footer Char"/>
    <w:basedOn w:val="DefaultParagraphFont"/>
    <w:link w:val="Footer"/>
    <w:uiPriority w:val="99"/>
    <w:rsid w:val="1F798AB6"/>
    <w:rPr>
      <w:noProof w:val="0"/>
      <w:lang w:val="en-GB"/>
    </w:rPr>
  </w:style>
  <w:style w:type="character" w:customStyle="1" w:styleId="apple-converted-space">
    <w:name w:val="apple-converted-space"/>
    <w:basedOn w:val="DefaultParagraphFont"/>
    <w:rsid w:val="003A3E69"/>
  </w:style>
  <w:style w:type="character" w:styleId="Hyperlink">
    <w:name w:val="Hyperlink"/>
    <w:basedOn w:val="DefaultParagraphFont"/>
    <w:uiPriority w:val="99"/>
    <w:unhideWhenUsed/>
    <w:rsid w:val="003A3E69"/>
    <w:rPr>
      <w:color w:val="0000FF"/>
      <w:u w:val="single"/>
    </w:rPr>
  </w:style>
  <w:style w:type="paragraph" w:styleId="NormalWeb">
    <w:name w:val="Normal (Web)"/>
    <w:basedOn w:val="Normal"/>
    <w:uiPriority w:val="99"/>
    <w:unhideWhenUsed/>
    <w:rsid w:val="1F798AB6"/>
    <w:pPr>
      <w:spacing w:beforeAutospacing="1" w:afterAutospacing="1"/>
    </w:pPr>
    <w:rPr>
      <w:rFonts w:ascii="Times New Roman" w:eastAsia="Times New Roman" w:hAnsi="Times New Roman" w:cs="Times New Roman"/>
      <w:sz w:val="24"/>
      <w:szCs w:val="24"/>
      <w:lang w:eastAsia="en-GB"/>
    </w:rPr>
  </w:style>
  <w:style w:type="character" w:customStyle="1" w:styleId="exldetailsdisplayval">
    <w:name w:val="exldetailsdisplayval"/>
    <w:basedOn w:val="DefaultParagraphFont"/>
    <w:rsid w:val="001D66E4"/>
  </w:style>
  <w:style w:type="character" w:styleId="UnresolvedMention">
    <w:name w:val="Unresolved Mention"/>
    <w:basedOn w:val="DefaultParagraphFont"/>
    <w:uiPriority w:val="99"/>
    <w:semiHidden/>
    <w:unhideWhenUsed/>
    <w:rsid w:val="00F82E46"/>
    <w:rPr>
      <w:color w:val="605E5C"/>
      <w:shd w:val="clear" w:color="auto" w:fill="E1DFDD"/>
    </w:rPr>
  </w:style>
  <w:style w:type="character" w:styleId="PageNumber">
    <w:name w:val="page number"/>
    <w:basedOn w:val="DefaultParagraphFont"/>
    <w:uiPriority w:val="99"/>
    <w:semiHidden/>
    <w:unhideWhenUsed/>
    <w:rsid w:val="00056C1D"/>
  </w:style>
  <w:style w:type="paragraph" w:styleId="NoSpacing">
    <w:name w:val="No Spacing"/>
    <w:uiPriority w:val="1"/>
    <w:qFormat/>
    <w:pPr>
      <w:spacing w:after="0" w:line="240" w:lineRule="auto"/>
    </w:pPr>
  </w:style>
  <w:style w:type="paragraph" w:styleId="Title">
    <w:name w:val="Title"/>
    <w:basedOn w:val="Normal"/>
    <w:next w:val="Normal"/>
    <w:link w:val="TitleChar"/>
    <w:uiPriority w:val="10"/>
    <w:qFormat/>
    <w:rsid w:val="1F798AB6"/>
    <w:pPr>
      <w:spacing w:after="0"/>
      <w:contextualSpacing/>
    </w:pPr>
    <w:rPr>
      <w:rFonts w:asciiTheme="majorHAnsi" w:eastAsiaTheme="majorEastAsia" w:hAnsiTheme="majorHAnsi" w:cstheme="majorBidi"/>
      <w:sz w:val="56"/>
      <w:szCs w:val="56"/>
    </w:rPr>
  </w:style>
  <w:style w:type="paragraph" w:styleId="Subtitle">
    <w:name w:val="Subtitle"/>
    <w:basedOn w:val="Normal"/>
    <w:next w:val="Normal"/>
    <w:link w:val="SubtitleChar"/>
    <w:uiPriority w:val="11"/>
    <w:qFormat/>
    <w:rsid w:val="1F798AB6"/>
    <w:rPr>
      <w:rFonts w:eastAsiaTheme="minorEastAsia"/>
      <w:color w:val="5A5A5A"/>
    </w:rPr>
  </w:style>
  <w:style w:type="paragraph" w:styleId="Quote">
    <w:name w:val="Quote"/>
    <w:basedOn w:val="Normal"/>
    <w:next w:val="Normal"/>
    <w:link w:val="QuoteChar"/>
    <w:uiPriority w:val="29"/>
    <w:qFormat/>
    <w:rsid w:val="1F798AB6"/>
    <w:pPr>
      <w:spacing w:before="200"/>
      <w:ind w:left="864" w:right="864"/>
      <w:jc w:val="center"/>
    </w:pPr>
    <w:rPr>
      <w:i/>
      <w:iCs/>
      <w:color w:val="404040" w:themeColor="text1" w:themeTint="BF"/>
    </w:rPr>
  </w:style>
  <w:style w:type="paragraph" w:styleId="IntenseQuote">
    <w:name w:val="Intense Quote"/>
    <w:basedOn w:val="Normal"/>
    <w:next w:val="Normal"/>
    <w:link w:val="IntenseQuoteChar"/>
    <w:uiPriority w:val="30"/>
    <w:qFormat/>
    <w:rsid w:val="1F798AB6"/>
    <w:pPr>
      <w:spacing w:before="360" w:after="360"/>
      <w:ind w:left="864" w:right="864"/>
      <w:jc w:val="center"/>
    </w:pPr>
    <w:rPr>
      <w:i/>
      <w:iCs/>
      <w:color w:val="4472C4" w:themeColor="accent1"/>
    </w:rPr>
  </w:style>
  <w:style w:type="paragraph" w:styleId="ListParagraph">
    <w:name w:val="List Paragraph"/>
    <w:basedOn w:val="Normal"/>
    <w:uiPriority w:val="34"/>
    <w:qFormat/>
    <w:rsid w:val="1F798AB6"/>
    <w:pPr>
      <w:ind w:left="720"/>
      <w:contextualSpacing/>
    </w:pPr>
  </w:style>
  <w:style w:type="character" w:customStyle="1" w:styleId="Heading1Char">
    <w:name w:val="Heading 1 Char"/>
    <w:basedOn w:val="DefaultParagraphFont"/>
    <w:link w:val="Heading1"/>
    <w:uiPriority w:val="9"/>
    <w:rsid w:val="1F798AB6"/>
    <w:rPr>
      <w:rFonts w:asciiTheme="majorHAnsi" w:eastAsiaTheme="majorEastAsia" w:hAnsiTheme="majorHAnsi" w:cstheme="majorBidi"/>
      <w:noProof w:val="0"/>
      <w:color w:val="2F5496" w:themeColor="accent1" w:themeShade="BF"/>
      <w:sz w:val="32"/>
      <w:szCs w:val="32"/>
      <w:lang w:val="en-GB"/>
    </w:rPr>
  </w:style>
  <w:style w:type="character" w:customStyle="1" w:styleId="Heading2Char">
    <w:name w:val="Heading 2 Char"/>
    <w:basedOn w:val="DefaultParagraphFont"/>
    <w:link w:val="Heading2"/>
    <w:uiPriority w:val="9"/>
    <w:rsid w:val="1F798AB6"/>
    <w:rPr>
      <w:rFonts w:asciiTheme="majorHAnsi" w:eastAsiaTheme="majorEastAsia" w:hAnsiTheme="majorHAnsi" w:cstheme="majorBidi"/>
      <w:noProof w:val="0"/>
      <w:color w:val="2F5496" w:themeColor="accent1" w:themeShade="BF"/>
      <w:sz w:val="26"/>
      <w:szCs w:val="26"/>
      <w:lang w:val="en-GB"/>
    </w:rPr>
  </w:style>
  <w:style w:type="character" w:customStyle="1" w:styleId="Heading3Char">
    <w:name w:val="Heading 3 Char"/>
    <w:basedOn w:val="DefaultParagraphFont"/>
    <w:link w:val="Heading3"/>
    <w:uiPriority w:val="9"/>
    <w:rsid w:val="1F798AB6"/>
    <w:rPr>
      <w:rFonts w:asciiTheme="majorHAnsi" w:eastAsiaTheme="majorEastAsia" w:hAnsiTheme="majorHAnsi" w:cstheme="majorBidi"/>
      <w:noProof w:val="0"/>
      <w:color w:val="1F3763"/>
      <w:sz w:val="24"/>
      <w:szCs w:val="24"/>
      <w:lang w:val="en-GB"/>
    </w:rPr>
  </w:style>
  <w:style w:type="character" w:customStyle="1" w:styleId="Heading4Char">
    <w:name w:val="Heading 4 Char"/>
    <w:basedOn w:val="DefaultParagraphFont"/>
    <w:link w:val="Heading4"/>
    <w:uiPriority w:val="9"/>
    <w:rsid w:val="1F798AB6"/>
    <w:rPr>
      <w:rFonts w:asciiTheme="majorHAnsi" w:eastAsiaTheme="majorEastAsia" w:hAnsiTheme="majorHAnsi" w:cstheme="majorBidi"/>
      <w:i/>
      <w:iCs/>
      <w:noProof w:val="0"/>
      <w:color w:val="2F5496" w:themeColor="accent1" w:themeShade="BF"/>
      <w:lang w:val="en-GB"/>
    </w:rPr>
  </w:style>
  <w:style w:type="character" w:customStyle="1" w:styleId="Heading5Char">
    <w:name w:val="Heading 5 Char"/>
    <w:basedOn w:val="DefaultParagraphFont"/>
    <w:link w:val="Heading5"/>
    <w:uiPriority w:val="9"/>
    <w:rsid w:val="1F798AB6"/>
    <w:rPr>
      <w:rFonts w:asciiTheme="majorHAnsi" w:eastAsiaTheme="majorEastAsia" w:hAnsiTheme="majorHAnsi" w:cstheme="majorBidi"/>
      <w:noProof w:val="0"/>
      <w:color w:val="2F5496" w:themeColor="accent1" w:themeShade="BF"/>
      <w:lang w:val="en-GB"/>
    </w:rPr>
  </w:style>
  <w:style w:type="character" w:customStyle="1" w:styleId="Heading6Char">
    <w:name w:val="Heading 6 Char"/>
    <w:basedOn w:val="DefaultParagraphFont"/>
    <w:link w:val="Heading6"/>
    <w:uiPriority w:val="9"/>
    <w:rsid w:val="1F798AB6"/>
    <w:rPr>
      <w:rFonts w:asciiTheme="majorHAnsi" w:eastAsiaTheme="majorEastAsia" w:hAnsiTheme="majorHAnsi" w:cstheme="majorBidi"/>
      <w:noProof w:val="0"/>
      <w:color w:val="1F3763"/>
      <w:lang w:val="en-GB"/>
    </w:rPr>
  </w:style>
  <w:style w:type="character" w:customStyle="1" w:styleId="Heading7Char">
    <w:name w:val="Heading 7 Char"/>
    <w:basedOn w:val="DefaultParagraphFont"/>
    <w:link w:val="Heading7"/>
    <w:uiPriority w:val="9"/>
    <w:rsid w:val="1F798AB6"/>
    <w:rPr>
      <w:rFonts w:asciiTheme="majorHAnsi" w:eastAsiaTheme="majorEastAsia" w:hAnsiTheme="majorHAnsi" w:cstheme="majorBidi"/>
      <w:i/>
      <w:iCs/>
      <w:noProof w:val="0"/>
      <w:color w:val="1F3763"/>
      <w:lang w:val="en-GB"/>
    </w:rPr>
  </w:style>
  <w:style w:type="character" w:customStyle="1" w:styleId="Heading8Char">
    <w:name w:val="Heading 8 Char"/>
    <w:basedOn w:val="DefaultParagraphFont"/>
    <w:link w:val="Heading8"/>
    <w:uiPriority w:val="9"/>
    <w:rsid w:val="1F798AB6"/>
    <w:rPr>
      <w:rFonts w:asciiTheme="majorHAnsi" w:eastAsiaTheme="majorEastAsia" w:hAnsiTheme="majorHAnsi" w:cstheme="majorBidi"/>
      <w:noProof w:val="0"/>
      <w:color w:val="272727"/>
      <w:sz w:val="21"/>
      <w:szCs w:val="21"/>
      <w:lang w:val="en-GB"/>
    </w:rPr>
  </w:style>
  <w:style w:type="character" w:customStyle="1" w:styleId="Heading9Char">
    <w:name w:val="Heading 9 Char"/>
    <w:basedOn w:val="DefaultParagraphFont"/>
    <w:link w:val="Heading9"/>
    <w:uiPriority w:val="9"/>
    <w:rsid w:val="1F798AB6"/>
    <w:rPr>
      <w:rFonts w:asciiTheme="majorHAnsi" w:eastAsiaTheme="majorEastAsia" w:hAnsiTheme="majorHAnsi" w:cstheme="majorBidi"/>
      <w:i/>
      <w:iCs/>
      <w:noProof w:val="0"/>
      <w:color w:val="272727"/>
      <w:sz w:val="21"/>
      <w:szCs w:val="21"/>
      <w:lang w:val="en-GB"/>
    </w:rPr>
  </w:style>
  <w:style w:type="character" w:customStyle="1" w:styleId="TitleChar">
    <w:name w:val="Title Char"/>
    <w:basedOn w:val="DefaultParagraphFont"/>
    <w:link w:val="Title"/>
    <w:uiPriority w:val="10"/>
    <w:rsid w:val="1F798AB6"/>
    <w:rPr>
      <w:rFonts w:asciiTheme="majorHAnsi" w:eastAsiaTheme="majorEastAsia" w:hAnsiTheme="majorHAnsi" w:cstheme="majorBidi"/>
      <w:noProof w:val="0"/>
      <w:sz w:val="56"/>
      <w:szCs w:val="56"/>
      <w:lang w:val="en-GB"/>
    </w:rPr>
  </w:style>
  <w:style w:type="character" w:customStyle="1" w:styleId="SubtitleChar">
    <w:name w:val="Subtitle Char"/>
    <w:basedOn w:val="DefaultParagraphFont"/>
    <w:link w:val="Subtitle"/>
    <w:uiPriority w:val="11"/>
    <w:rsid w:val="1F798AB6"/>
    <w:rPr>
      <w:rFonts w:asciiTheme="minorHAnsi" w:eastAsiaTheme="minorEastAsia" w:hAnsiTheme="minorHAnsi" w:cstheme="minorBidi"/>
      <w:noProof w:val="0"/>
      <w:color w:val="5A5A5A"/>
      <w:lang w:val="en-GB"/>
    </w:rPr>
  </w:style>
  <w:style w:type="character" w:customStyle="1" w:styleId="QuoteChar">
    <w:name w:val="Quote Char"/>
    <w:basedOn w:val="DefaultParagraphFont"/>
    <w:link w:val="Quote"/>
    <w:uiPriority w:val="29"/>
    <w:rsid w:val="1F798AB6"/>
    <w:rPr>
      <w:i/>
      <w:iCs/>
      <w:noProof w:val="0"/>
      <w:color w:val="404040" w:themeColor="text1" w:themeTint="BF"/>
      <w:lang w:val="en-GB"/>
    </w:rPr>
  </w:style>
  <w:style w:type="character" w:customStyle="1" w:styleId="IntenseQuoteChar">
    <w:name w:val="Intense Quote Char"/>
    <w:basedOn w:val="DefaultParagraphFont"/>
    <w:link w:val="IntenseQuote"/>
    <w:uiPriority w:val="30"/>
    <w:rsid w:val="1F798AB6"/>
    <w:rPr>
      <w:i/>
      <w:iCs/>
      <w:noProof w:val="0"/>
      <w:color w:val="4472C4" w:themeColor="accent1"/>
      <w:lang w:val="en-GB"/>
    </w:rPr>
  </w:style>
  <w:style w:type="paragraph" w:styleId="TOC1">
    <w:name w:val="toc 1"/>
    <w:basedOn w:val="Normal"/>
    <w:next w:val="Normal"/>
    <w:uiPriority w:val="39"/>
    <w:unhideWhenUsed/>
    <w:rsid w:val="1F798AB6"/>
    <w:pPr>
      <w:spacing w:after="100"/>
    </w:pPr>
  </w:style>
  <w:style w:type="paragraph" w:styleId="TOC2">
    <w:name w:val="toc 2"/>
    <w:basedOn w:val="Normal"/>
    <w:next w:val="Normal"/>
    <w:uiPriority w:val="39"/>
    <w:unhideWhenUsed/>
    <w:rsid w:val="1F798AB6"/>
    <w:pPr>
      <w:spacing w:after="100"/>
      <w:ind w:left="220"/>
    </w:pPr>
  </w:style>
  <w:style w:type="paragraph" w:styleId="TOC3">
    <w:name w:val="toc 3"/>
    <w:basedOn w:val="Normal"/>
    <w:next w:val="Normal"/>
    <w:uiPriority w:val="39"/>
    <w:unhideWhenUsed/>
    <w:rsid w:val="1F798AB6"/>
    <w:pPr>
      <w:spacing w:after="100"/>
      <w:ind w:left="440"/>
    </w:pPr>
  </w:style>
  <w:style w:type="paragraph" w:styleId="TOC4">
    <w:name w:val="toc 4"/>
    <w:basedOn w:val="Normal"/>
    <w:next w:val="Normal"/>
    <w:uiPriority w:val="39"/>
    <w:unhideWhenUsed/>
    <w:rsid w:val="1F798AB6"/>
    <w:pPr>
      <w:spacing w:after="100"/>
      <w:ind w:left="660"/>
    </w:pPr>
  </w:style>
  <w:style w:type="paragraph" w:styleId="TOC5">
    <w:name w:val="toc 5"/>
    <w:basedOn w:val="Normal"/>
    <w:next w:val="Normal"/>
    <w:uiPriority w:val="39"/>
    <w:unhideWhenUsed/>
    <w:rsid w:val="1F798AB6"/>
    <w:pPr>
      <w:spacing w:after="100"/>
      <w:ind w:left="880"/>
    </w:pPr>
  </w:style>
  <w:style w:type="paragraph" w:styleId="TOC6">
    <w:name w:val="toc 6"/>
    <w:basedOn w:val="Normal"/>
    <w:next w:val="Normal"/>
    <w:uiPriority w:val="39"/>
    <w:unhideWhenUsed/>
    <w:rsid w:val="1F798AB6"/>
    <w:pPr>
      <w:spacing w:after="100"/>
      <w:ind w:left="1100"/>
    </w:pPr>
  </w:style>
  <w:style w:type="paragraph" w:styleId="TOC7">
    <w:name w:val="toc 7"/>
    <w:basedOn w:val="Normal"/>
    <w:next w:val="Normal"/>
    <w:uiPriority w:val="39"/>
    <w:unhideWhenUsed/>
    <w:rsid w:val="1F798AB6"/>
    <w:pPr>
      <w:spacing w:after="100"/>
      <w:ind w:left="1320"/>
    </w:pPr>
  </w:style>
  <w:style w:type="paragraph" w:styleId="TOC8">
    <w:name w:val="toc 8"/>
    <w:basedOn w:val="Normal"/>
    <w:next w:val="Normal"/>
    <w:uiPriority w:val="39"/>
    <w:unhideWhenUsed/>
    <w:rsid w:val="1F798AB6"/>
    <w:pPr>
      <w:spacing w:after="100"/>
      <w:ind w:left="1540"/>
    </w:pPr>
  </w:style>
  <w:style w:type="paragraph" w:styleId="TOC9">
    <w:name w:val="toc 9"/>
    <w:basedOn w:val="Normal"/>
    <w:next w:val="Normal"/>
    <w:uiPriority w:val="39"/>
    <w:unhideWhenUsed/>
    <w:rsid w:val="1F798AB6"/>
    <w:pPr>
      <w:spacing w:after="100"/>
      <w:ind w:left="1760"/>
    </w:pPr>
  </w:style>
  <w:style w:type="paragraph" w:styleId="EndnoteText">
    <w:name w:val="endnote text"/>
    <w:basedOn w:val="Normal"/>
    <w:link w:val="EndnoteTextChar"/>
    <w:uiPriority w:val="99"/>
    <w:semiHidden/>
    <w:unhideWhenUsed/>
    <w:rsid w:val="1F798AB6"/>
    <w:pPr>
      <w:spacing w:after="0"/>
    </w:pPr>
    <w:rPr>
      <w:sz w:val="20"/>
      <w:szCs w:val="20"/>
    </w:rPr>
  </w:style>
  <w:style w:type="character" w:customStyle="1" w:styleId="EndnoteTextChar">
    <w:name w:val="Endnote Text Char"/>
    <w:basedOn w:val="DefaultParagraphFont"/>
    <w:link w:val="EndnoteText"/>
    <w:uiPriority w:val="99"/>
    <w:semiHidden/>
    <w:rsid w:val="1F798AB6"/>
    <w:rPr>
      <w:noProof w:val="0"/>
      <w:sz w:val="20"/>
      <w:szCs w:val="20"/>
      <w:lang w:val="en-GB"/>
    </w:rPr>
  </w:style>
  <w:style w:type="paragraph" w:styleId="FootnoteText">
    <w:name w:val="footnote text"/>
    <w:basedOn w:val="Normal"/>
    <w:link w:val="FootnoteTextChar"/>
    <w:uiPriority w:val="99"/>
    <w:semiHidden/>
    <w:unhideWhenUsed/>
    <w:rsid w:val="1F798AB6"/>
    <w:pPr>
      <w:spacing w:after="0"/>
    </w:pPr>
    <w:rPr>
      <w:sz w:val="20"/>
      <w:szCs w:val="20"/>
    </w:rPr>
  </w:style>
  <w:style w:type="character" w:customStyle="1" w:styleId="FootnoteTextChar">
    <w:name w:val="Footnote Text Char"/>
    <w:basedOn w:val="DefaultParagraphFont"/>
    <w:link w:val="FootnoteText"/>
    <w:uiPriority w:val="99"/>
    <w:semiHidden/>
    <w:rsid w:val="1F798AB6"/>
    <w:rPr>
      <w:noProof w:val="0"/>
      <w:sz w:val="20"/>
      <w:szCs w:val="20"/>
      <w:lang w:val="en-GB"/>
    </w:rPr>
  </w:style>
  <w:style w:type="paragraph" w:customStyle="1" w:styleId="paragraph">
    <w:name w:val="paragraph"/>
    <w:basedOn w:val="Normal"/>
    <w:rsid w:val="0038630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38630A"/>
  </w:style>
  <w:style w:type="character" w:customStyle="1" w:styleId="eop">
    <w:name w:val="eop"/>
    <w:basedOn w:val="DefaultParagraphFont"/>
    <w:rsid w:val="0038630A"/>
  </w:style>
  <w:style w:type="character" w:customStyle="1" w:styleId="scxw133434842">
    <w:name w:val="scxw133434842"/>
    <w:basedOn w:val="DefaultParagraphFont"/>
    <w:rsid w:val="003863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085121">
      <w:bodyDiv w:val="1"/>
      <w:marLeft w:val="0"/>
      <w:marRight w:val="0"/>
      <w:marTop w:val="0"/>
      <w:marBottom w:val="0"/>
      <w:divBdr>
        <w:top w:val="none" w:sz="0" w:space="0" w:color="auto"/>
        <w:left w:val="none" w:sz="0" w:space="0" w:color="auto"/>
        <w:bottom w:val="none" w:sz="0" w:space="0" w:color="auto"/>
        <w:right w:val="none" w:sz="0" w:space="0" w:color="auto"/>
      </w:divBdr>
      <w:divsChild>
        <w:div w:id="1440099508">
          <w:marLeft w:val="0"/>
          <w:marRight w:val="0"/>
          <w:marTop w:val="0"/>
          <w:marBottom w:val="0"/>
          <w:divBdr>
            <w:top w:val="none" w:sz="0" w:space="0" w:color="auto"/>
            <w:left w:val="none" w:sz="0" w:space="0" w:color="auto"/>
            <w:bottom w:val="none" w:sz="0" w:space="0" w:color="auto"/>
            <w:right w:val="none" w:sz="0" w:space="0" w:color="auto"/>
          </w:divBdr>
          <w:divsChild>
            <w:div w:id="1974208254">
              <w:marLeft w:val="0"/>
              <w:marRight w:val="0"/>
              <w:marTop w:val="0"/>
              <w:marBottom w:val="0"/>
              <w:divBdr>
                <w:top w:val="none" w:sz="0" w:space="0" w:color="auto"/>
                <w:left w:val="none" w:sz="0" w:space="0" w:color="auto"/>
                <w:bottom w:val="none" w:sz="0" w:space="0" w:color="auto"/>
                <w:right w:val="none" w:sz="0" w:space="0" w:color="auto"/>
              </w:divBdr>
              <w:divsChild>
                <w:div w:id="853232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4977937">
      <w:bodyDiv w:val="1"/>
      <w:marLeft w:val="0"/>
      <w:marRight w:val="0"/>
      <w:marTop w:val="0"/>
      <w:marBottom w:val="0"/>
      <w:divBdr>
        <w:top w:val="none" w:sz="0" w:space="0" w:color="auto"/>
        <w:left w:val="none" w:sz="0" w:space="0" w:color="auto"/>
        <w:bottom w:val="none" w:sz="0" w:space="0" w:color="auto"/>
        <w:right w:val="none" w:sz="0" w:space="0" w:color="auto"/>
      </w:divBdr>
      <w:divsChild>
        <w:div w:id="1339845303">
          <w:marLeft w:val="0"/>
          <w:marRight w:val="0"/>
          <w:marTop w:val="0"/>
          <w:marBottom w:val="0"/>
          <w:divBdr>
            <w:top w:val="none" w:sz="0" w:space="0" w:color="auto"/>
            <w:left w:val="none" w:sz="0" w:space="0" w:color="auto"/>
            <w:bottom w:val="none" w:sz="0" w:space="0" w:color="auto"/>
            <w:right w:val="none" w:sz="0" w:space="0" w:color="auto"/>
          </w:divBdr>
          <w:divsChild>
            <w:div w:id="1966041915">
              <w:marLeft w:val="0"/>
              <w:marRight w:val="0"/>
              <w:marTop w:val="0"/>
              <w:marBottom w:val="0"/>
              <w:divBdr>
                <w:top w:val="none" w:sz="0" w:space="0" w:color="auto"/>
                <w:left w:val="none" w:sz="0" w:space="0" w:color="auto"/>
                <w:bottom w:val="none" w:sz="0" w:space="0" w:color="auto"/>
                <w:right w:val="none" w:sz="0" w:space="0" w:color="auto"/>
              </w:divBdr>
              <w:divsChild>
                <w:div w:id="1194884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7232494">
      <w:bodyDiv w:val="1"/>
      <w:marLeft w:val="0"/>
      <w:marRight w:val="0"/>
      <w:marTop w:val="0"/>
      <w:marBottom w:val="0"/>
      <w:divBdr>
        <w:top w:val="none" w:sz="0" w:space="0" w:color="auto"/>
        <w:left w:val="none" w:sz="0" w:space="0" w:color="auto"/>
        <w:bottom w:val="none" w:sz="0" w:space="0" w:color="auto"/>
        <w:right w:val="none" w:sz="0" w:space="0" w:color="auto"/>
      </w:divBdr>
      <w:divsChild>
        <w:div w:id="2147385023">
          <w:marLeft w:val="0"/>
          <w:marRight w:val="0"/>
          <w:marTop w:val="0"/>
          <w:marBottom w:val="0"/>
          <w:divBdr>
            <w:top w:val="none" w:sz="0" w:space="0" w:color="auto"/>
            <w:left w:val="none" w:sz="0" w:space="0" w:color="auto"/>
            <w:bottom w:val="none" w:sz="0" w:space="0" w:color="auto"/>
            <w:right w:val="none" w:sz="0" w:space="0" w:color="auto"/>
          </w:divBdr>
        </w:div>
        <w:div w:id="1980725">
          <w:marLeft w:val="0"/>
          <w:marRight w:val="0"/>
          <w:marTop w:val="0"/>
          <w:marBottom w:val="0"/>
          <w:divBdr>
            <w:top w:val="none" w:sz="0" w:space="0" w:color="auto"/>
            <w:left w:val="none" w:sz="0" w:space="0" w:color="auto"/>
            <w:bottom w:val="none" w:sz="0" w:space="0" w:color="auto"/>
            <w:right w:val="none" w:sz="0" w:space="0" w:color="auto"/>
          </w:divBdr>
        </w:div>
        <w:div w:id="1249072899">
          <w:marLeft w:val="0"/>
          <w:marRight w:val="0"/>
          <w:marTop w:val="0"/>
          <w:marBottom w:val="0"/>
          <w:divBdr>
            <w:top w:val="none" w:sz="0" w:space="0" w:color="auto"/>
            <w:left w:val="none" w:sz="0" w:space="0" w:color="auto"/>
            <w:bottom w:val="none" w:sz="0" w:space="0" w:color="auto"/>
            <w:right w:val="none" w:sz="0" w:space="0" w:color="auto"/>
          </w:divBdr>
        </w:div>
        <w:div w:id="935405109">
          <w:marLeft w:val="0"/>
          <w:marRight w:val="0"/>
          <w:marTop w:val="0"/>
          <w:marBottom w:val="0"/>
          <w:divBdr>
            <w:top w:val="none" w:sz="0" w:space="0" w:color="auto"/>
            <w:left w:val="none" w:sz="0" w:space="0" w:color="auto"/>
            <w:bottom w:val="none" w:sz="0" w:space="0" w:color="auto"/>
            <w:right w:val="none" w:sz="0" w:space="0" w:color="auto"/>
          </w:divBdr>
        </w:div>
        <w:div w:id="1140346950">
          <w:marLeft w:val="0"/>
          <w:marRight w:val="0"/>
          <w:marTop w:val="0"/>
          <w:marBottom w:val="0"/>
          <w:divBdr>
            <w:top w:val="none" w:sz="0" w:space="0" w:color="auto"/>
            <w:left w:val="none" w:sz="0" w:space="0" w:color="auto"/>
            <w:bottom w:val="none" w:sz="0" w:space="0" w:color="auto"/>
            <w:right w:val="none" w:sz="0" w:space="0" w:color="auto"/>
          </w:divBdr>
        </w:div>
        <w:div w:id="443429562">
          <w:marLeft w:val="0"/>
          <w:marRight w:val="0"/>
          <w:marTop w:val="0"/>
          <w:marBottom w:val="0"/>
          <w:divBdr>
            <w:top w:val="none" w:sz="0" w:space="0" w:color="auto"/>
            <w:left w:val="none" w:sz="0" w:space="0" w:color="auto"/>
            <w:bottom w:val="none" w:sz="0" w:space="0" w:color="auto"/>
            <w:right w:val="none" w:sz="0" w:space="0" w:color="auto"/>
          </w:divBdr>
        </w:div>
        <w:div w:id="624849073">
          <w:marLeft w:val="0"/>
          <w:marRight w:val="0"/>
          <w:marTop w:val="0"/>
          <w:marBottom w:val="0"/>
          <w:divBdr>
            <w:top w:val="none" w:sz="0" w:space="0" w:color="auto"/>
            <w:left w:val="none" w:sz="0" w:space="0" w:color="auto"/>
            <w:bottom w:val="none" w:sz="0" w:space="0" w:color="auto"/>
            <w:right w:val="none" w:sz="0" w:space="0" w:color="auto"/>
          </w:divBdr>
        </w:div>
        <w:div w:id="1769961721">
          <w:marLeft w:val="0"/>
          <w:marRight w:val="0"/>
          <w:marTop w:val="0"/>
          <w:marBottom w:val="0"/>
          <w:divBdr>
            <w:top w:val="none" w:sz="0" w:space="0" w:color="auto"/>
            <w:left w:val="none" w:sz="0" w:space="0" w:color="auto"/>
            <w:bottom w:val="none" w:sz="0" w:space="0" w:color="auto"/>
            <w:right w:val="none" w:sz="0" w:space="0" w:color="auto"/>
          </w:divBdr>
        </w:div>
        <w:div w:id="326517192">
          <w:marLeft w:val="0"/>
          <w:marRight w:val="0"/>
          <w:marTop w:val="0"/>
          <w:marBottom w:val="0"/>
          <w:divBdr>
            <w:top w:val="none" w:sz="0" w:space="0" w:color="auto"/>
            <w:left w:val="none" w:sz="0" w:space="0" w:color="auto"/>
            <w:bottom w:val="none" w:sz="0" w:space="0" w:color="auto"/>
            <w:right w:val="none" w:sz="0" w:space="0" w:color="auto"/>
          </w:divBdr>
        </w:div>
        <w:div w:id="826744243">
          <w:marLeft w:val="0"/>
          <w:marRight w:val="0"/>
          <w:marTop w:val="0"/>
          <w:marBottom w:val="0"/>
          <w:divBdr>
            <w:top w:val="none" w:sz="0" w:space="0" w:color="auto"/>
            <w:left w:val="none" w:sz="0" w:space="0" w:color="auto"/>
            <w:bottom w:val="none" w:sz="0" w:space="0" w:color="auto"/>
            <w:right w:val="none" w:sz="0" w:space="0" w:color="auto"/>
          </w:divBdr>
        </w:div>
        <w:div w:id="1636905382">
          <w:marLeft w:val="0"/>
          <w:marRight w:val="0"/>
          <w:marTop w:val="0"/>
          <w:marBottom w:val="0"/>
          <w:divBdr>
            <w:top w:val="none" w:sz="0" w:space="0" w:color="auto"/>
            <w:left w:val="none" w:sz="0" w:space="0" w:color="auto"/>
            <w:bottom w:val="none" w:sz="0" w:space="0" w:color="auto"/>
            <w:right w:val="none" w:sz="0" w:space="0" w:color="auto"/>
          </w:divBdr>
        </w:div>
        <w:div w:id="990520782">
          <w:marLeft w:val="0"/>
          <w:marRight w:val="0"/>
          <w:marTop w:val="0"/>
          <w:marBottom w:val="0"/>
          <w:divBdr>
            <w:top w:val="none" w:sz="0" w:space="0" w:color="auto"/>
            <w:left w:val="none" w:sz="0" w:space="0" w:color="auto"/>
            <w:bottom w:val="none" w:sz="0" w:space="0" w:color="auto"/>
            <w:right w:val="none" w:sz="0" w:space="0" w:color="auto"/>
          </w:divBdr>
        </w:div>
        <w:div w:id="1401101361">
          <w:marLeft w:val="0"/>
          <w:marRight w:val="0"/>
          <w:marTop w:val="0"/>
          <w:marBottom w:val="0"/>
          <w:divBdr>
            <w:top w:val="none" w:sz="0" w:space="0" w:color="auto"/>
            <w:left w:val="none" w:sz="0" w:space="0" w:color="auto"/>
            <w:bottom w:val="none" w:sz="0" w:space="0" w:color="auto"/>
            <w:right w:val="none" w:sz="0" w:space="0" w:color="auto"/>
          </w:divBdr>
        </w:div>
        <w:div w:id="66849826">
          <w:marLeft w:val="0"/>
          <w:marRight w:val="0"/>
          <w:marTop w:val="0"/>
          <w:marBottom w:val="0"/>
          <w:divBdr>
            <w:top w:val="none" w:sz="0" w:space="0" w:color="auto"/>
            <w:left w:val="none" w:sz="0" w:space="0" w:color="auto"/>
            <w:bottom w:val="none" w:sz="0" w:space="0" w:color="auto"/>
            <w:right w:val="none" w:sz="0" w:space="0" w:color="auto"/>
          </w:divBdr>
        </w:div>
        <w:div w:id="13699540">
          <w:marLeft w:val="0"/>
          <w:marRight w:val="0"/>
          <w:marTop w:val="0"/>
          <w:marBottom w:val="0"/>
          <w:divBdr>
            <w:top w:val="none" w:sz="0" w:space="0" w:color="auto"/>
            <w:left w:val="none" w:sz="0" w:space="0" w:color="auto"/>
            <w:bottom w:val="none" w:sz="0" w:space="0" w:color="auto"/>
            <w:right w:val="none" w:sz="0" w:space="0" w:color="auto"/>
          </w:divBdr>
        </w:div>
        <w:div w:id="336348515">
          <w:marLeft w:val="0"/>
          <w:marRight w:val="0"/>
          <w:marTop w:val="0"/>
          <w:marBottom w:val="0"/>
          <w:divBdr>
            <w:top w:val="none" w:sz="0" w:space="0" w:color="auto"/>
            <w:left w:val="none" w:sz="0" w:space="0" w:color="auto"/>
            <w:bottom w:val="none" w:sz="0" w:space="0" w:color="auto"/>
            <w:right w:val="none" w:sz="0" w:space="0" w:color="auto"/>
          </w:divBdr>
        </w:div>
        <w:div w:id="2036885197">
          <w:marLeft w:val="0"/>
          <w:marRight w:val="0"/>
          <w:marTop w:val="0"/>
          <w:marBottom w:val="0"/>
          <w:divBdr>
            <w:top w:val="none" w:sz="0" w:space="0" w:color="auto"/>
            <w:left w:val="none" w:sz="0" w:space="0" w:color="auto"/>
            <w:bottom w:val="none" w:sz="0" w:space="0" w:color="auto"/>
            <w:right w:val="none" w:sz="0" w:space="0" w:color="auto"/>
          </w:divBdr>
        </w:div>
        <w:div w:id="2100052481">
          <w:marLeft w:val="0"/>
          <w:marRight w:val="0"/>
          <w:marTop w:val="0"/>
          <w:marBottom w:val="0"/>
          <w:divBdr>
            <w:top w:val="none" w:sz="0" w:space="0" w:color="auto"/>
            <w:left w:val="none" w:sz="0" w:space="0" w:color="auto"/>
            <w:bottom w:val="none" w:sz="0" w:space="0" w:color="auto"/>
            <w:right w:val="none" w:sz="0" w:space="0" w:color="auto"/>
          </w:divBdr>
        </w:div>
        <w:div w:id="874319103">
          <w:marLeft w:val="0"/>
          <w:marRight w:val="0"/>
          <w:marTop w:val="0"/>
          <w:marBottom w:val="0"/>
          <w:divBdr>
            <w:top w:val="none" w:sz="0" w:space="0" w:color="auto"/>
            <w:left w:val="none" w:sz="0" w:space="0" w:color="auto"/>
            <w:bottom w:val="none" w:sz="0" w:space="0" w:color="auto"/>
            <w:right w:val="none" w:sz="0" w:space="0" w:color="auto"/>
          </w:divBdr>
        </w:div>
        <w:div w:id="827744255">
          <w:marLeft w:val="0"/>
          <w:marRight w:val="0"/>
          <w:marTop w:val="0"/>
          <w:marBottom w:val="0"/>
          <w:divBdr>
            <w:top w:val="none" w:sz="0" w:space="0" w:color="auto"/>
            <w:left w:val="none" w:sz="0" w:space="0" w:color="auto"/>
            <w:bottom w:val="none" w:sz="0" w:space="0" w:color="auto"/>
            <w:right w:val="none" w:sz="0" w:space="0" w:color="auto"/>
          </w:divBdr>
        </w:div>
        <w:div w:id="1647128831">
          <w:marLeft w:val="0"/>
          <w:marRight w:val="0"/>
          <w:marTop w:val="0"/>
          <w:marBottom w:val="0"/>
          <w:divBdr>
            <w:top w:val="none" w:sz="0" w:space="0" w:color="auto"/>
            <w:left w:val="none" w:sz="0" w:space="0" w:color="auto"/>
            <w:bottom w:val="none" w:sz="0" w:space="0" w:color="auto"/>
            <w:right w:val="none" w:sz="0" w:space="0" w:color="auto"/>
          </w:divBdr>
        </w:div>
      </w:divsChild>
    </w:div>
    <w:div w:id="1276255480">
      <w:bodyDiv w:val="1"/>
      <w:marLeft w:val="0"/>
      <w:marRight w:val="0"/>
      <w:marTop w:val="0"/>
      <w:marBottom w:val="0"/>
      <w:divBdr>
        <w:top w:val="none" w:sz="0" w:space="0" w:color="auto"/>
        <w:left w:val="none" w:sz="0" w:space="0" w:color="auto"/>
        <w:bottom w:val="none" w:sz="0" w:space="0" w:color="auto"/>
        <w:right w:val="none" w:sz="0" w:space="0" w:color="auto"/>
      </w:divBdr>
      <w:divsChild>
        <w:div w:id="531839802">
          <w:marLeft w:val="0"/>
          <w:marRight w:val="0"/>
          <w:marTop w:val="0"/>
          <w:marBottom w:val="0"/>
          <w:divBdr>
            <w:top w:val="none" w:sz="0" w:space="0" w:color="auto"/>
            <w:left w:val="none" w:sz="0" w:space="0" w:color="auto"/>
            <w:bottom w:val="none" w:sz="0" w:space="0" w:color="auto"/>
            <w:right w:val="none" w:sz="0" w:space="0" w:color="auto"/>
          </w:divBdr>
          <w:divsChild>
            <w:div w:id="88740749">
              <w:marLeft w:val="0"/>
              <w:marRight w:val="0"/>
              <w:marTop w:val="0"/>
              <w:marBottom w:val="0"/>
              <w:divBdr>
                <w:top w:val="none" w:sz="0" w:space="0" w:color="auto"/>
                <w:left w:val="none" w:sz="0" w:space="0" w:color="auto"/>
                <w:bottom w:val="none" w:sz="0" w:space="0" w:color="auto"/>
                <w:right w:val="none" w:sz="0" w:space="0" w:color="auto"/>
              </w:divBdr>
              <w:divsChild>
                <w:div w:id="1739790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0182078">
      <w:bodyDiv w:val="1"/>
      <w:marLeft w:val="0"/>
      <w:marRight w:val="0"/>
      <w:marTop w:val="0"/>
      <w:marBottom w:val="0"/>
      <w:divBdr>
        <w:top w:val="none" w:sz="0" w:space="0" w:color="auto"/>
        <w:left w:val="none" w:sz="0" w:space="0" w:color="auto"/>
        <w:bottom w:val="none" w:sz="0" w:space="0" w:color="auto"/>
        <w:right w:val="none" w:sz="0" w:space="0" w:color="auto"/>
      </w:divBdr>
      <w:divsChild>
        <w:div w:id="1480421416">
          <w:marLeft w:val="0"/>
          <w:marRight w:val="0"/>
          <w:marTop w:val="0"/>
          <w:marBottom w:val="0"/>
          <w:divBdr>
            <w:top w:val="none" w:sz="0" w:space="0" w:color="auto"/>
            <w:left w:val="none" w:sz="0" w:space="0" w:color="auto"/>
            <w:bottom w:val="none" w:sz="0" w:space="0" w:color="auto"/>
            <w:right w:val="none" w:sz="0" w:space="0" w:color="auto"/>
          </w:divBdr>
          <w:divsChild>
            <w:div w:id="964236221">
              <w:marLeft w:val="0"/>
              <w:marRight w:val="0"/>
              <w:marTop w:val="0"/>
              <w:marBottom w:val="0"/>
              <w:divBdr>
                <w:top w:val="none" w:sz="0" w:space="0" w:color="auto"/>
                <w:left w:val="none" w:sz="0" w:space="0" w:color="auto"/>
                <w:bottom w:val="none" w:sz="0" w:space="0" w:color="auto"/>
                <w:right w:val="none" w:sz="0" w:space="0" w:color="auto"/>
              </w:divBdr>
              <w:divsChild>
                <w:div w:id="797339350">
                  <w:marLeft w:val="0"/>
                  <w:marRight w:val="0"/>
                  <w:marTop w:val="0"/>
                  <w:marBottom w:val="0"/>
                  <w:divBdr>
                    <w:top w:val="none" w:sz="0" w:space="0" w:color="auto"/>
                    <w:left w:val="none" w:sz="0" w:space="0" w:color="auto"/>
                    <w:bottom w:val="none" w:sz="0" w:space="0" w:color="auto"/>
                    <w:right w:val="none" w:sz="0" w:space="0" w:color="auto"/>
                  </w:divBdr>
                  <w:divsChild>
                    <w:div w:id="1055659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3592020">
      <w:bodyDiv w:val="1"/>
      <w:marLeft w:val="0"/>
      <w:marRight w:val="0"/>
      <w:marTop w:val="0"/>
      <w:marBottom w:val="0"/>
      <w:divBdr>
        <w:top w:val="none" w:sz="0" w:space="0" w:color="auto"/>
        <w:left w:val="none" w:sz="0" w:space="0" w:color="auto"/>
        <w:bottom w:val="none" w:sz="0" w:space="0" w:color="auto"/>
        <w:right w:val="none" w:sz="0" w:space="0" w:color="auto"/>
      </w:divBdr>
      <w:divsChild>
        <w:div w:id="1709336102">
          <w:marLeft w:val="0"/>
          <w:marRight w:val="0"/>
          <w:marTop w:val="0"/>
          <w:marBottom w:val="0"/>
          <w:divBdr>
            <w:top w:val="none" w:sz="0" w:space="0" w:color="auto"/>
            <w:left w:val="none" w:sz="0" w:space="0" w:color="auto"/>
            <w:bottom w:val="none" w:sz="0" w:space="0" w:color="auto"/>
            <w:right w:val="none" w:sz="0" w:space="0" w:color="auto"/>
          </w:divBdr>
          <w:divsChild>
            <w:div w:id="1769231672">
              <w:marLeft w:val="0"/>
              <w:marRight w:val="0"/>
              <w:marTop w:val="0"/>
              <w:marBottom w:val="0"/>
              <w:divBdr>
                <w:top w:val="none" w:sz="0" w:space="0" w:color="auto"/>
                <w:left w:val="none" w:sz="0" w:space="0" w:color="auto"/>
                <w:bottom w:val="none" w:sz="0" w:space="0" w:color="auto"/>
                <w:right w:val="none" w:sz="0" w:space="0" w:color="auto"/>
              </w:divBdr>
              <w:divsChild>
                <w:div w:id="1962413657">
                  <w:marLeft w:val="0"/>
                  <w:marRight w:val="0"/>
                  <w:marTop w:val="0"/>
                  <w:marBottom w:val="0"/>
                  <w:divBdr>
                    <w:top w:val="none" w:sz="0" w:space="0" w:color="auto"/>
                    <w:left w:val="none" w:sz="0" w:space="0" w:color="auto"/>
                    <w:bottom w:val="none" w:sz="0" w:space="0" w:color="auto"/>
                    <w:right w:val="none" w:sz="0" w:space="0" w:color="auto"/>
                  </w:divBdr>
                  <w:divsChild>
                    <w:div w:id="1677922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6758300">
      <w:bodyDiv w:val="1"/>
      <w:marLeft w:val="0"/>
      <w:marRight w:val="0"/>
      <w:marTop w:val="0"/>
      <w:marBottom w:val="0"/>
      <w:divBdr>
        <w:top w:val="none" w:sz="0" w:space="0" w:color="auto"/>
        <w:left w:val="none" w:sz="0" w:space="0" w:color="auto"/>
        <w:bottom w:val="none" w:sz="0" w:space="0" w:color="auto"/>
        <w:right w:val="none" w:sz="0" w:space="0" w:color="auto"/>
      </w:divBdr>
      <w:divsChild>
        <w:div w:id="421293873">
          <w:marLeft w:val="0"/>
          <w:marRight w:val="0"/>
          <w:marTop w:val="0"/>
          <w:marBottom w:val="0"/>
          <w:divBdr>
            <w:top w:val="none" w:sz="0" w:space="0" w:color="auto"/>
            <w:left w:val="none" w:sz="0" w:space="0" w:color="auto"/>
            <w:bottom w:val="none" w:sz="0" w:space="0" w:color="auto"/>
            <w:right w:val="none" w:sz="0" w:space="0" w:color="auto"/>
          </w:divBdr>
          <w:divsChild>
            <w:div w:id="2070495831">
              <w:marLeft w:val="0"/>
              <w:marRight w:val="0"/>
              <w:marTop w:val="0"/>
              <w:marBottom w:val="0"/>
              <w:divBdr>
                <w:top w:val="none" w:sz="0" w:space="0" w:color="auto"/>
                <w:left w:val="none" w:sz="0" w:space="0" w:color="auto"/>
                <w:bottom w:val="none" w:sz="0" w:space="0" w:color="auto"/>
                <w:right w:val="none" w:sz="0" w:space="0" w:color="auto"/>
              </w:divBdr>
              <w:divsChild>
                <w:div w:id="340856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7869442">
      <w:bodyDiv w:val="1"/>
      <w:marLeft w:val="0"/>
      <w:marRight w:val="0"/>
      <w:marTop w:val="0"/>
      <w:marBottom w:val="0"/>
      <w:divBdr>
        <w:top w:val="none" w:sz="0" w:space="0" w:color="auto"/>
        <w:left w:val="none" w:sz="0" w:space="0" w:color="auto"/>
        <w:bottom w:val="none" w:sz="0" w:space="0" w:color="auto"/>
        <w:right w:val="none" w:sz="0" w:space="0" w:color="auto"/>
      </w:divBdr>
      <w:divsChild>
        <w:div w:id="1866211025">
          <w:marLeft w:val="0"/>
          <w:marRight w:val="0"/>
          <w:marTop w:val="0"/>
          <w:marBottom w:val="0"/>
          <w:divBdr>
            <w:top w:val="none" w:sz="0" w:space="0" w:color="auto"/>
            <w:left w:val="none" w:sz="0" w:space="0" w:color="auto"/>
            <w:bottom w:val="none" w:sz="0" w:space="0" w:color="auto"/>
            <w:right w:val="none" w:sz="0" w:space="0" w:color="auto"/>
          </w:divBdr>
          <w:divsChild>
            <w:div w:id="81728493">
              <w:marLeft w:val="0"/>
              <w:marRight w:val="0"/>
              <w:marTop w:val="0"/>
              <w:marBottom w:val="0"/>
              <w:divBdr>
                <w:top w:val="none" w:sz="0" w:space="0" w:color="auto"/>
                <w:left w:val="none" w:sz="0" w:space="0" w:color="auto"/>
                <w:bottom w:val="none" w:sz="0" w:space="0" w:color="auto"/>
                <w:right w:val="none" w:sz="0" w:space="0" w:color="auto"/>
              </w:divBdr>
              <w:divsChild>
                <w:div w:id="843320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4457046">
      <w:bodyDiv w:val="1"/>
      <w:marLeft w:val="0"/>
      <w:marRight w:val="0"/>
      <w:marTop w:val="0"/>
      <w:marBottom w:val="0"/>
      <w:divBdr>
        <w:top w:val="none" w:sz="0" w:space="0" w:color="auto"/>
        <w:left w:val="none" w:sz="0" w:space="0" w:color="auto"/>
        <w:bottom w:val="none" w:sz="0" w:space="0" w:color="auto"/>
        <w:right w:val="none" w:sz="0" w:space="0" w:color="auto"/>
      </w:divBdr>
      <w:divsChild>
        <w:div w:id="1662734644">
          <w:marLeft w:val="0"/>
          <w:marRight w:val="0"/>
          <w:marTop w:val="0"/>
          <w:marBottom w:val="0"/>
          <w:divBdr>
            <w:top w:val="none" w:sz="0" w:space="0" w:color="auto"/>
            <w:left w:val="none" w:sz="0" w:space="0" w:color="auto"/>
            <w:bottom w:val="none" w:sz="0" w:space="0" w:color="auto"/>
            <w:right w:val="none" w:sz="0" w:space="0" w:color="auto"/>
          </w:divBdr>
          <w:divsChild>
            <w:div w:id="1496189195">
              <w:marLeft w:val="0"/>
              <w:marRight w:val="0"/>
              <w:marTop w:val="0"/>
              <w:marBottom w:val="0"/>
              <w:divBdr>
                <w:top w:val="none" w:sz="0" w:space="0" w:color="auto"/>
                <w:left w:val="none" w:sz="0" w:space="0" w:color="auto"/>
                <w:bottom w:val="none" w:sz="0" w:space="0" w:color="auto"/>
                <w:right w:val="none" w:sz="0" w:space="0" w:color="auto"/>
              </w:divBdr>
              <w:divsChild>
                <w:div w:id="598947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737230">
      <w:bodyDiv w:val="1"/>
      <w:marLeft w:val="0"/>
      <w:marRight w:val="0"/>
      <w:marTop w:val="0"/>
      <w:marBottom w:val="0"/>
      <w:divBdr>
        <w:top w:val="none" w:sz="0" w:space="0" w:color="auto"/>
        <w:left w:val="none" w:sz="0" w:space="0" w:color="auto"/>
        <w:bottom w:val="none" w:sz="0" w:space="0" w:color="auto"/>
        <w:right w:val="none" w:sz="0" w:space="0" w:color="auto"/>
      </w:divBdr>
      <w:divsChild>
        <w:div w:id="92555879">
          <w:marLeft w:val="0"/>
          <w:marRight w:val="0"/>
          <w:marTop w:val="0"/>
          <w:marBottom w:val="0"/>
          <w:divBdr>
            <w:top w:val="none" w:sz="0" w:space="0" w:color="auto"/>
            <w:left w:val="none" w:sz="0" w:space="0" w:color="auto"/>
            <w:bottom w:val="none" w:sz="0" w:space="0" w:color="auto"/>
            <w:right w:val="none" w:sz="0" w:space="0" w:color="auto"/>
          </w:divBdr>
          <w:divsChild>
            <w:div w:id="44571410">
              <w:marLeft w:val="0"/>
              <w:marRight w:val="0"/>
              <w:marTop w:val="0"/>
              <w:marBottom w:val="0"/>
              <w:divBdr>
                <w:top w:val="none" w:sz="0" w:space="0" w:color="auto"/>
                <w:left w:val="none" w:sz="0" w:space="0" w:color="auto"/>
                <w:bottom w:val="none" w:sz="0" w:space="0" w:color="auto"/>
                <w:right w:val="none" w:sz="0" w:space="0" w:color="auto"/>
              </w:divBdr>
              <w:divsChild>
                <w:div w:id="1637108037">
                  <w:marLeft w:val="0"/>
                  <w:marRight w:val="0"/>
                  <w:marTop w:val="0"/>
                  <w:marBottom w:val="0"/>
                  <w:divBdr>
                    <w:top w:val="none" w:sz="0" w:space="0" w:color="auto"/>
                    <w:left w:val="none" w:sz="0" w:space="0" w:color="auto"/>
                    <w:bottom w:val="none" w:sz="0" w:space="0" w:color="auto"/>
                    <w:right w:val="none" w:sz="0" w:space="0" w:color="auto"/>
                  </w:divBdr>
                  <w:divsChild>
                    <w:div w:id="77529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8378133">
      <w:bodyDiv w:val="1"/>
      <w:marLeft w:val="0"/>
      <w:marRight w:val="0"/>
      <w:marTop w:val="0"/>
      <w:marBottom w:val="0"/>
      <w:divBdr>
        <w:top w:val="none" w:sz="0" w:space="0" w:color="auto"/>
        <w:left w:val="none" w:sz="0" w:space="0" w:color="auto"/>
        <w:bottom w:val="none" w:sz="0" w:space="0" w:color="auto"/>
        <w:right w:val="none" w:sz="0" w:space="0" w:color="auto"/>
      </w:divBdr>
      <w:divsChild>
        <w:div w:id="1791850407">
          <w:marLeft w:val="0"/>
          <w:marRight w:val="0"/>
          <w:marTop w:val="0"/>
          <w:marBottom w:val="0"/>
          <w:divBdr>
            <w:top w:val="none" w:sz="0" w:space="0" w:color="auto"/>
            <w:left w:val="none" w:sz="0" w:space="0" w:color="auto"/>
            <w:bottom w:val="none" w:sz="0" w:space="0" w:color="auto"/>
            <w:right w:val="none" w:sz="0" w:space="0" w:color="auto"/>
          </w:divBdr>
          <w:divsChild>
            <w:div w:id="320427911">
              <w:marLeft w:val="0"/>
              <w:marRight w:val="0"/>
              <w:marTop w:val="0"/>
              <w:marBottom w:val="0"/>
              <w:divBdr>
                <w:top w:val="none" w:sz="0" w:space="0" w:color="auto"/>
                <w:left w:val="none" w:sz="0" w:space="0" w:color="auto"/>
                <w:bottom w:val="none" w:sz="0" w:space="0" w:color="auto"/>
                <w:right w:val="none" w:sz="0" w:space="0" w:color="auto"/>
              </w:divBdr>
              <w:divsChild>
                <w:div w:id="1847936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styn.gov.wales/effective-practice/building-rich-learning-environment" TargetMode="External"/><Relationship Id="rId13" Type="http://schemas.openxmlformats.org/officeDocument/2006/relationships/hyperlink" Target="https://senedd.wales/media/ni2fnoub/cr-ld15305-e.pdf" TargetMode="External"/><Relationship Id="rId18" Type="http://schemas.openxmlformats.org/officeDocument/2006/relationships/footer" Target="footer2.xml"/><Relationship Id="rId3" Type="http://schemas.openxmlformats.org/officeDocument/2006/relationships/webSettings" Target="webSettings.xml"/><Relationship Id="rId21" Type="http://schemas.microsoft.com/office/2020/10/relationships/intelligence" Target="intelligence2.xml"/><Relationship Id="rId7" Type="http://schemas.openxmlformats.org/officeDocument/2006/relationships/image" Target="media/image2.png"/><Relationship Id="rId12" Type="http://schemas.openxmlformats.org/officeDocument/2006/relationships/hyperlink" Target="https://www.tandfonline.com/doi/abs/10.1080/00336297.2008.10483582" TargetMode="External"/><Relationship Id="rId17"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playwales.org.uk/eng/news/1422-" TargetMode="External"/><Relationship Id="rId5" Type="http://schemas.openxmlformats.org/officeDocument/2006/relationships/endnotes" Target="endnotes.xml"/><Relationship Id="rId15" Type="http://schemas.openxmlformats.org/officeDocument/2006/relationships/hyperlink" Target="https://doi.org/10.1080/03004279.2019.1633374" TargetMode="External"/><Relationship Id="rId10" Type="http://schemas.openxmlformats.org/officeDocument/2006/relationships/hyperlink" Target="https://senedd.wales/laid%20documents/cr-ld12369/cr-ld12369-e.pdf" TargetMode="Externa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librarysearch.uwtsd.ac.uk/discovery/fulldisplay?docid=cdi_proquest_miscellaneous_17814995&amp;context=PC&amp;vid=44WHELF_UWTSD:44WHELF_UWTSD_VU1&amp;lang=en&amp;search_scope=MyInst_and_CI&amp;adaptor=Primo%20Central&amp;tab=Everything&amp;query=any,contains,goodway%202003&amp;offset=0" TargetMode="External"/><Relationship Id="rId14" Type="http://schemas.openxmlformats.org/officeDocument/2006/relationships/hyperlink" Target="https://www.tandfonline.com/doi/full/10.1080/17408989.2018.145581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9</Pages>
  <Words>2733</Words>
  <Characters>15582</Characters>
  <Application>Microsoft Office Word</Application>
  <DocSecurity>0</DocSecurity>
  <Lines>129</Lines>
  <Paragraphs>36</Paragraphs>
  <ScaleCrop>false</ScaleCrop>
  <Company/>
  <LinksUpToDate>false</LinksUpToDate>
  <CharactersWithSpaces>18279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 Davies (Cwmglas Primary School)</dc:creator>
  <cp:keywords/>
  <dc:description/>
  <cp:lastModifiedBy>G Davies (Cwmglas Primary School)</cp:lastModifiedBy>
  <cp:revision>173</cp:revision>
  <dcterms:created xsi:type="dcterms:W3CDTF">2023-08-13T15:31:00Z</dcterms:created>
  <dcterms:modified xsi:type="dcterms:W3CDTF">2023-08-13T17:40:00Z</dcterms:modified>
</cp:coreProperties>
</file>