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CBD2F" w14:textId="474AC52D" w:rsidR="00750FC2" w:rsidRDefault="4441E87A" w:rsidP="1CD46EF1">
      <w:pPr>
        <w:jc w:val="center"/>
      </w:pPr>
      <w:r>
        <w:rPr>
          <w:noProof/>
        </w:rPr>
        <w:drawing>
          <wp:inline distT="0" distB="0" distL="0" distR="0" wp14:anchorId="627C4B30" wp14:editId="5FB6C251">
            <wp:extent cx="3314700" cy="1381125"/>
            <wp:effectExtent l="0" t="0" r="0" b="0"/>
            <wp:docPr id="927616822" name="drawing"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616822" name=""/>
                    <pic:cNvPicPr/>
                  </pic:nvPicPr>
                  <pic:blipFill>
                    <a:blip r:embed="rId7">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inline>
        </w:drawing>
      </w:r>
      <w:r w:rsidR="001F7337">
        <w:br/>
      </w:r>
    </w:p>
    <w:p w14:paraId="0053240B" w14:textId="4FA4BCAC" w:rsidR="00750FC2" w:rsidRDefault="4441E87A" w:rsidP="1CD46EF1">
      <w:pPr>
        <w:jc w:val="center"/>
        <w:rPr>
          <w:rFonts w:ascii="Arial" w:eastAsia="Arial" w:hAnsi="Arial" w:cs="Arial"/>
          <w:color w:val="000000" w:themeColor="text1"/>
          <w:sz w:val="40"/>
          <w:szCs w:val="40"/>
        </w:rPr>
      </w:pPr>
      <w:r w:rsidRPr="1CD46EF1">
        <w:rPr>
          <w:rFonts w:ascii="Arial" w:eastAsia="Arial" w:hAnsi="Arial" w:cs="Arial"/>
          <w:color w:val="000000" w:themeColor="text1"/>
          <w:sz w:val="40"/>
          <w:szCs w:val="40"/>
        </w:rPr>
        <w:t>Nojus Liubinas</w:t>
      </w:r>
    </w:p>
    <w:p w14:paraId="26F85732" w14:textId="5CBF62FB" w:rsidR="00750FC2" w:rsidRDefault="4441E87A" w:rsidP="1CD46EF1">
      <w:pPr>
        <w:jc w:val="center"/>
        <w:rPr>
          <w:rFonts w:ascii="Arial" w:eastAsia="Arial" w:hAnsi="Arial" w:cs="Arial"/>
          <w:color w:val="000000" w:themeColor="text1"/>
          <w:sz w:val="40"/>
          <w:szCs w:val="40"/>
        </w:rPr>
      </w:pPr>
      <w:r w:rsidRPr="1CD46EF1">
        <w:rPr>
          <w:rFonts w:ascii="Arial" w:eastAsia="Arial" w:hAnsi="Arial" w:cs="Arial"/>
          <w:color w:val="000000" w:themeColor="text1"/>
          <w:sz w:val="40"/>
          <w:szCs w:val="40"/>
        </w:rPr>
        <w:t xml:space="preserve">Lecturer: Rhys Hutton </w:t>
      </w:r>
    </w:p>
    <w:p w14:paraId="26AF13AD" w14:textId="2F6A7951" w:rsidR="00750FC2" w:rsidRDefault="4441E87A" w:rsidP="1CD46EF1">
      <w:pPr>
        <w:spacing w:before="120" w:after="120"/>
        <w:jc w:val="center"/>
        <w:rPr>
          <w:rFonts w:ascii="Arial" w:eastAsia="Arial" w:hAnsi="Arial" w:cs="Arial"/>
          <w:color w:val="000000" w:themeColor="text1"/>
          <w:sz w:val="40"/>
          <w:szCs w:val="40"/>
        </w:rPr>
      </w:pPr>
      <w:r w:rsidRPr="1CD46EF1">
        <w:rPr>
          <w:rFonts w:ascii="Arial" w:eastAsia="Arial" w:hAnsi="Arial" w:cs="Arial"/>
          <w:color w:val="000000" w:themeColor="text1"/>
          <w:sz w:val="40"/>
          <w:szCs w:val="40"/>
        </w:rPr>
        <w:t>HNC Process Operations Engineering</w:t>
      </w:r>
    </w:p>
    <w:p w14:paraId="3E48D5C3" w14:textId="58659899" w:rsidR="00750FC2" w:rsidRDefault="4441E87A" w:rsidP="1CD46EF1">
      <w:pPr>
        <w:jc w:val="center"/>
        <w:rPr>
          <w:rFonts w:ascii="Arial" w:eastAsia="Arial" w:hAnsi="Arial" w:cs="Arial"/>
          <w:color w:val="000000" w:themeColor="text1"/>
          <w:sz w:val="40"/>
          <w:szCs w:val="40"/>
        </w:rPr>
      </w:pPr>
      <w:r w:rsidRPr="1CD46EF1">
        <w:rPr>
          <w:rFonts w:ascii="Arial" w:eastAsia="Arial" w:hAnsi="Arial" w:cs="Arial"/>
          <w:color w:val="000000" w:themeColor="text1"/>
          <w:sz w:val="40"/>
          <w:szCs w:val="40"/>
        </w:rPr>
        <w:t>Process Engineering Practices</w:t>
      </w:r>
    </w:p>
    <w:p w14:paraId="44200734" w14:textId="0F308A68" w:rsidR="00750FC2" w:rsidRDefault="4441E87A" w:rsidP="1CD46EF1">
      <w:pPr>
        <w:jc w:val="center"/>
        <w:rPr>
          <w:rFonts w:ascii="Arial" w:eastAsia="Arial" w:hAnsi="Arial" w:cs="Arial"/>
          <w:color w:val="000000" w:themeColor="text1"/>
          <w:sz w:val="40"/>
          <w:szCs w:val="40"/>
        </w:rPr>
      </w:pPr>
      <w:r w:rsidRPr="1CD46EF1">
        <w:rPr>
          <w:rFonts w:ascii="Arial" w:eastAsia="Arial" w:hAnsi="Arial" w:cs="Arial"/>
          <w:color w:val="000000" w:themeColor="text1"/>
          <w:sz w:val="40"/>
          <w:szCs w:val="40"/>
        </w:rPr>
        <w:t>PCPO4007</w:t>
      </w:r>
    </w:p>
    <w:p w14:paraId="34542B17" w14:textId="092EE146" w:rsidR="00750FC2" w:rsidRDefault="4441E87A" w:rsidP="1CD46EF1">
      <w:pPr>
        <w:spacing w:line="360" w:lineRule="auto"/>
        <w:jc w:val="center"/>
        <w:rPr>
          <w:rFonts w:ascii="Arial" w:eastAsia="Arial" w:hAnsi="Arial" w:cs="Arial"/>
          <w:color w:val="000000" w:themeColor="text1"/>
          <w:sz w:val="40"/>
          <w:szCs w:val="40"/>
          <w:lang w:val="en-US"/>
        </w:rPr>
      </w:pPr>
      <w:r w:rsidRPr="1CD46EF1">
        <w:rPr>
          <w:rFonts w:ascii="Arial" w:eastAsia="Arial" w:hAnsi="Arial" w:cs="Arial"/>
          <w:color w:val="000000" w:themeColor="text1"/>
          <w:sz w:val="40"/>
          <w:szCs w:val="40"/>
        </w:rPr>
        <w:t>Student Number – 2320127</w:t>
      </w:r>
    </w:p>
    <w:p w14:paraId="01BBC85B" w14:textId="1F3936A4" w:rsidR="00750FC2" w:rsidRDefault="00750FC2" w:rsidP="1CD46EF1">
      <w:pPr>
        <w:spacing w:line="360" w:lineRule="auto"/>
        <w:jc w:val="center"/>
        <w:rPr>
          <w:rFonts w:ascii="Arial" w:eastAsia="Arial" w:hAnsi="Arial" w:cs="Arial"/>
          <w:color w:val="000000" w:themeColor="text1"/>
          <w:sz w:val="40"/>
          <w:szCs w:val="40"/>
        </w:rPr>
      </w:pPr>
    </w:p>
    <w:p w14:paraId="1C771A64" w14:textId="1624DE8A" w:rsidR="00750FC2" w:rsidRDefault="00750FC2" w:rsidP="1CD46EF1">
      <w:pPr>
        <w:spacing w:line="360" w:lineRule="auto"/>
        <w:jc w:val="center"/>
        <w:rPr>
          <w:rFonts w:ascii="Arial" w:eastAsia="Arial" w:hAnsi="Arial" w:cs="Arial"/>
          <w:color w:val="000000" w:themeColor="text1"/>
          <w:sz w:val="40"/>
          <w:szCs w:val="40"/>
        </w:rPr>
      </w:pPr>
    </w:p>
    <w:p w14:paraId="598BE5C8" w14:textId="3028878E" w:rsidR="00750FC2" w:rsidRDefault="00750FC2" w:rsidP="1CD46EF1">
      <w:pPr>
        <w:spacing w:line="360" w:lineRule="auto"/>
        <w:jc w:val="center"/>
        <w:rPr>
          <w:rFonts w:ascii="Arial" w:eastAsia="Arial" w:hAnsi="Arial" w:cs="Arial"/>
          <w:color w:val="000000" w:themeColor="text1"/>
          <w:sz w:val="40"/>
          <w:szCs w:val="40"/>
        </w:rPr>
      </w:pPr>
    </w:p>
    <w:p w14:paraId="6E3D56C0" w14:textId="0AC42D0C" w:rsidR="00750FC2" w:rsidRDefault="00750FC2" w:rsidP="1CD46EF1">
      <w:pPr>
        <w:spacing w:line="360" w:lineRule="auto"/>
        <w:jc w:val="center"/>
        <w:rPr>
          <w:rFonts w:ascii="Arial" w:eastAsia="Arial" w:hAnsi="Arial" w:cs="Arial"/>
          <w:color w:val="000000" w:themeColor="text1"/>
          <w:sz w:val="40"/>
          <w:szCs w:val="40"/>
        </w:rPr>
      </w:pPr>
    </w:p>
    <w:p w14:paraId="4E2BADED" w14:textId="54EED70E" w:rsidR="00750FC2" w:rsidRDefault="00750FC2" w:rsidP="1CD46EF1">
      <w:pPr>
        <w:spacing w:line="360" w:lineRule="auto"/>
        <w:jc w:val="center"/>
        <w:rPr>
          <w:rFonts w:ascii="Arial" w:eastAsia="Arial" w:hAnsi="Arial" w:cs="Arial"/>
          <w:color w:val="000000" w:themeColor="text1"/>
          <w:sz w:val="40"/>
          <w:szCs w:val="40"/>
        </w:rPr>
      </w:pPr>
    </w:p>
    <w:p w14:paraId="0C89282A" w14:textId="2800195C" w:rsidR="00750FC2" w:rsidRDefault="00750FC2" w:rsidP="1CD46EF1">
      <w:pPr>
        <w:spacing w:line="360" w:lineRule="auto"/>
        <w:jc w:val="center"/>
        <w:rPr>
          <w:rFonts w:ascii="Arial" w:eastAsia="Arial" w:hAnsi="Arial" w:cs="Arial"/>
          <w:color w:val="000000" w:themeColor="text1"/>
          <w:sz w:val="40"/>
          <w:szCs w:val="40"/>
        </w:rPr>
      </w:pPr>
    </w:p>
    <w:p w14:paraId="24A2E2C6" w14:textId="0EDCF2AB" w:rsidR="00750FC2" w:rsidRDefault="00750FC2" w:rsidP="1CD46EF1">
      <w:pPr>
        <w:spacing w:line="360" w:lineRule="auto"/>
        <w:jc w:val="center"/>
        <w:rPr>
          <w:rFonts w:ascii="Arial" w:eastAsia="Arial" w:hAnsi="Arial" w:cs="Arial"/>
          <w:color w:val="000000" w:themeColor="text1"/>
        </w:rPr>
      </w:pPr>
    </w:p>
    <w:p w14:paraId="77025642" w14:textId="4FE73CB7" w:rsidR="00750FC2" w:rsidRDefault="2AC623B2" w:rsidP="1CD46EF1">
      <w:pPr>
        <w:spacing w:line="360" w:lineRule="auto"/>
        <w:rPr>
          <w:rFonts w:ascii="Arial" w:eastAsia="Arial" w:hAnsi="Arial" w:cs="Arial"/>
          <w:b/>
          <w:bCs/>
          <w:color w:val="000000" w:themeColor="text1"/>
        </w:rPr>
      </w:pPr>
      <w:r w:rsidRPr="1CD46EF1">
        <w:rPr>
          <w:rFonts w:ascii="Arial" w:eastAsia="Arial" w:hAnsi="Arial" w:cs="Arial"/>
          <w:b/>
          <w:bCs/>
          <w:color w:val="000000" w:themeColor="text1"/>
        </w:rPr>
        <w:t>Table of Contents</w:t>
      </w:r>
    </w:p>
    <w:sdt>
      <w:sdtPr>
        <w:id w:val="1609788280"/>
        <w:docPartObj>
          <w:docPartGallery w:val="Table of Contents"/>
          <w:docPartUnique/>
        </w:docPartObj>
      </w:sdtPr>
      <w:sdtContent>
        <w:p w14:paraId="3822E15D" w14:textId="7EA1D24A" w:rsidR="00750FC2" w:rsidRDefault="001F7337" w:rsidP="1CD46EF1">
          <w:pPr>
            <w:pStyle w:val="TOC1"/>
            <w:tabs>
              <w:tab w:val="right" w:leader="dot" w:pos="9360"/>
            </w:tabs>
            <w:rPr>
              <w:rStyle w:val="Hyperlink"/>
            </w:rPr>
          </w:pPr>
          <w:r>
            <w:fldChar w:fldCharType="begin"/>
          </w:r>
          <w:r>
            <w:instrText>TOC \o "1-9" \z \u \h</w:instrText>
          </w:r>
          <w:r>
            <w:fldChar w:fldCharType="separate"/>
          </w:r>
          <w:hyperlink w:anchor="_Toc1425994382">
            <w:r w:rsidR="1CD46EF1" w:rsidRPr="1CD46EF1">
              <w:rPr>
                <w:rStyle w:val="Hyperlink"/>
              </w:rPr>
              <w:t>Table of Figures</w:t>
            </w:r>
            <w:r>
              <w:tab/>
            </w:r>
            <w:r>
              <w:fldChar w:fldCharType="begin"/>
            </w:r>
            <w:r>
              <w:instrText>PAGEREF _Toc1425994382 \h</w:instrText>
            </w:r>
            <w:r>
              <w:fldChar w:fldCharType="separate"/>
            </w:r>
            <w:r w:rsidR="1CD46EF1" w:rsidRPr="1CD46EF1">
              <w:rPr>
                <w:rStyle w:val="Hyperlink"/>
              </w:rPr>
              <w:t>2</w:t>
            </w:r>
            <w:r>
              <w:fldChar w:fldCharType="end"/>
            </w:r>
          </w:hyperlink>
        </w:p>
        <w:p w14:paraId="02A34FB2" w14:textId="55DFB556" w:rsidR="00750FC2" w:rsidRDefault="001F7337" w:rsidP="1CD46EF1">
          <w:pPr>
            <w:pStyle w:val="TOC1"/>
            <w:tabs>
              <w:tab w:val="right" w:leader="dot" w:pos="9360"/>
            </w:tabs>
            <w:rPr>
              <w:rStyle w:val="Hyperlink"/>
            </w:rPr>
          </w:pPr>
          <w:hyperlink w:anchor="_Toc1285061876">
            <w:r w:rsidR="1CD46EF1" w:rsidRPr="1CD46EF1">
              <w:rPr>
                <w:rStyle w:val="Hyperlink"/>
              </w:rPr>
              <w:t>Introduction</w:t>
            </w:r>
            <w:r>
              <w:tab/>
            </w:r>
            <w:r>
              <w:fldChar w:fldCharType="begin"/>
            </w:r>
            <w:r>
              <w:instrText>PAGEREF _Toc1285061876 \h</w:instrText>
            </w:r>
            <w:r>
              <w:fldChar w:fldCharType="separate"/>
            </w:r>
            <w:r w:rsidR="1CD46EF1" w:rsidRPr="1CD46EF1">
              <w:rPr>
                <w:rStyle w:val="Hyperlink"/>
              </w:rPr>
              <w:t>3</w:t>
            </w:r>
            <w:r>
              <w:fldChar w:fldCharType="end"/>
            </w:r>
          </w:hyperlink>
        </w:p>
        <w:p w14:paraId="7625C3F9" w14:textId="48FF9284" w:rsidR="00750FC2" w:rsidRDefault="001F7337" w:rsidP="1CD46EF1">
          <w:pPr>
            <w:pStyle w:val="TOC1"/>
            <w:tabs>
              <w:tab w:val="right" w:leader="dot" w:pos="9360"/>
            </w:tabs>
            <w:rPr>
              <w:rStyle w:val="Hyperlink"/>
            </w:rPr>
          </w:pPr>
          <w:hyperlink w:anchor="_Toc2006708576">
            <w:r w:rsidR="1CD46EF1" w:rsidRPr="1CD46EF1">
              <w:rPr>
                <w:rStyle w:val="Hyperlink"/>
              </w:rPr>
              <w:t>Task 1</w:t>
            </w:r>
            <w:r>
              <w:tab/>
            </w:r>
            <w:r>
              <w:fldChar w:fldCharType="begin"/>
            </w:r>
            <w:r>
              <w:instrText>PAGEREF _Toc2006708576 \h</w:instrText>
            </w:r>
            <w:r>
              <w:fldChar w:fldCharType="separate"/>
            </w:r>
            <w:r w:rsidR="1CD46EF1" w:rsidRPr="1CD46EF1">
              <w:rPr>
                <w:rStyle w:val="Hyperlink"/>
              </w:rPr>
              <w:t>4</w:t>
            </w:r>
            <w:r>
              <w:fldChar w:fldCharType="end"/>
            </w:r>
          </w:hyperlink>
        </w:p>
        <w:p w14:paraId="1A0C4273" w14:textId="3D01B7D3" w:rsidR="00750FC2" w:rsidRDefault="001F7337" w:rsidP="1CD46EF1">
          <w:pPr>
            <w:pStyle w:val="TOC1"/>
            <w:tabs>
              <w:tab w:val="right" w:leader="dot" w:pos="9360"/>
            </w:tabs>
            <w:rPr>
              <w:rStyle w:val="Hyperlink"/>
            </w:rPr>
          </w:pPr>
          <w:hyperlink w:anchor="_Toc53536455">
            <w:r w:rsidR="1CD46EF1" w:rsidRPr="1CD46EF1">
              <w:rPr>
                <w:rStyle w:val="Hyperlink"/>
              </w:rPr>
              <w:t>Task 2</w:t>
            </w:r>
            <w:r>
              <w:tab/>
            </w:r>
            <w:r>
              <w:fldChar w:fldCharType="begin"/>
            </w:r>
            <w:r>
              <w:instrText>PAGEREF _Toc53536455 \h</w:instrText>
            </w:r>
            <w:r>
              <w:fldChar w:fldCharType="separate"/>
            </w:r>
            <w:r w:rsidR="1CD46EF1" w:rsidRPr="1CD46EF1">
              <w:rPr>
                <w:rStyle w:val="Hyperlink"/>
              </w:rPr>
              <w:t>7</w:t>
            </w:r>
            <w:r>
              <w:fldChar w:fldCharType="end"/>
            </w:r>
          </w:hyperlink>
        </w:p>
        <w:p w14:paraId="56F96FFD" w14:textId="07715D66" w:rsidR="00750FC2" w:rsidRDefault="001F7337" w:rsidP="1CD46EF1">
          <w:pPr>
            <w:pStyle w:val="TOC1"/>
            <w:tabs>
              <w:tab w:val="right" w:leader="dot" w:pos="9360"/>
            </w:tabs>
            <w:rPr>
              <w:rStyle w:val="Hyperlink"/>
            </w:rPr>
          </w:pPr>
          <w:hyperlink w:anchor="_Toc1232070528">
            <w:r w:rsidR="1CD46EF1" w:rsidRPr="1CD46EF1">
              <w:rPr>
                <w:rStyle w:val="Hyperlink"/>
              </w:rPr>
              <w:t>References</w:t>
            </w:r>
            <w:r>
              <w:tab/>
            </w:r>
            <w:r>
              <w:fldChar w:fldCharType="begin"/>
            </w:r>
            <w:r>
              <w:instrText>PAGEREF _Toc1232070528 \h</w:instrText>
            </w:r>
            <w:r>
              <w:fldChar w:fldCharType="separate"/>
            </w:r>
            <w:r w:rsidR="1CD46EF1" w:rsidRPr="1CD46EF1">
              <w:rPr>
                <w:rStyle w:val="Hyperlink"/>
              </w:rPr>
              <w:t>12</w:t>
            </w:r>
            <w:r>
              <w:fldChar w:fldCharType="end"/>
            </w:r>
          </w:hyperlink>
          <w:r>
            <w:fldChar w:fldCharType="end"/>
          </w:r>
          <w:commentRangeStart w:id="0"/>
          <w:commentRangeEnd w:id="0"/>
          <w:r w:rsidR="00A2094C">
            <w:rPr>
              <w:rStyle w:val="CommentReference"/>
            </w:rPr>
            <w:commentReference w:id="0"/>
          </w:r>
        </w:p>
      </w:sdtContent>
    </w:sdt>
    <w:p w14:paraId="530C2FCE" w14:textId="7657F689" w:rsidR="00750FC2" w:rsidRDefault="00750FC2" w:rsidP="1CD46EF1">
      <w:pPr>
        <w:spacing w:line="360" w:lineRule="auto"/>
        <w:rPr>
          <w:rFonts w:ascii="Arial" w:eastAsia="Arial" w:hAnsi="Arial" w:cs="Arial"/>
          <w:color w:val="000000" w:themeColor="text1"/>
          <w:sz w:val="40"/>
          <w:szCs w:val="40"/>
        </w:rPr>
      </w:pPr>
    </w:p>
    <w:p w14:paraId="2C078E63" w14:textId="6D83BAF6" w:rsidR="00750FC2" w:rsidRDefault="00750FC2"/>
    <w:p w14:paraId="59B8D626" w14:textId="4CB606C0" w:rsidR="1CD46EF1" w:rsidRDefault="1CD46EF1"/>
    <w:p w14:paraId="30473B33" w14:textId="1493AB8A" w:rsidR="1CD46EF1" w:rsidRDefault="1CD46EF1"/>
    <w:p w14:paraId="4FE78692" w14:textId="0410A310" w:rsidR="1CD46EF1" w:rsidRDefault="1CD46EF1"/>
    <w:p w14:paraId="3E3B3265" w14:textId="6CC843B6" w:rsidR="1CD46EF1" w:rsidRDefault="1CD46EF1"/>
    <w:p w14:paraId="2D14E51A" w14:textId="189431BB" w:rsidR="1CD46EF1" w:rsidRDefault="1CD46EF1"/>
    <w:p w14:paraId="14E8A1DE" w14:textId="53917978" w:rsidR="1CD46EF1" w:rsidRDefault="1CD46EF1"/>
    <w:p w14:paraId="41EE1A91" w14:textId="1F5CA68B" w:rsidR="1CD46EF1" w:rsidRDefault="1CD46EF1"/>
    <w:p w14:paraId="0D863A89" w14:textId="5D34345C" w:rsidR="1CD46EF1" w:rsidRDefault="1CD46EF1"/>
    <w:p w14:paraId="4D058C44" w14:textId="65A7D2C8" w:rsidR="1CD46EF1" w:rsidRDefault="1CD46EF1"/>
    <w:p w14:paraId="4D7790D3" w14:textId="224F8BA4" w:rsidR="1CD46EF1" w:rsidRDefault="1CD46EF1"/>
    <w:p w14:paraId="12993E32" w14:textId="1EFC7BDE" w:rsidR="1CD46EF1" w:rsidRDefault="1CD46EF1"/>
    <w:p w14:paraId="0B7AE80F" w14:textId="2636B45B" w:rsidR="1CD46EF1" w:rsidRDefault="1CD46EF1"/>
    <w:p w14:paraId="1ED653D9" w14:textId="37E818CD" w:rsidR="1CD46EF1" w:rsidRDefault="1CD46EF1"/>
    <w:p w14:paraId="77D3D0E4" w14:textId="67A6A14B" w:rsidR="1CD46EF1" w:rsidRDefault="1CD46EF1"/>
    <w:p w14:paraId="49BC174C" w14:textId="19ED1B50" w:rsidR="1CD46EF1" w:rsidRDefault="1CD46EF1"/>
    <w:p w14:paraId="33891BEB" w14:textId="59E9AC7A" w:rsidR="1CD46EF1" w:rsidRDefault="1CD46EF1"/>
    <w:p w14:paraId="2C522611" w14:textId="62A2B14E" w:rsidR="1CD46EF1" w:rsidRDefault="1CD46EF1"/>
    <w:p w14:paraId="19B28948" w14:textId="77777777" w:rsidR="00A2094C" w:rsidRDefault="00A2094C"/>
    <w:p w14:paraId="2C5D5634" w14:textId="143B33FC" w:rsidR="2620F4FA" w:rsidRDefault="2620F4FA" w:rsidP="1CD46EF1">
      <w:pPr>
        <w:pStyle w:val="Heading1"/>
        <w:rPr>
          <w:rFonts w:ascii="Arial" w:eastAsia="Arial" w:hAnsi="Arial" w:cs="Arial"/>
          <w:b/>
          <w:bCs/>
          <w:color w:val="auto"/>
          <w:sz w:val="24"/>
          <w:szCs w:val="24"/>
        </w:rPr>
      </w:pPr>
      <w:bookmarkStart w:id="1" w:name="_Toc1425994382"/>
      <w:r w:rsidRPr="1CD46EF1">
        <w:rPr>
          <w:rFonts w:ascii="Arial" w:eastAsia="Arial" w:hAnsi="Arial" w:cs="Arial"/>
          <w:b/>
          <w:bCs/>
          <w:color w:val="auto"/>
          <w:sz w:val="24"/>
          <w:szCs w:val="24"/>
        </w:rPr>
        <w:lastRenderedPageBreak/>
        <w:t>Table of Figures</w:t>
      </w:r>
      <w:bookmarkEnd w:id="1"/>
      <w:r w:rsidRPr="1CD46EF1">
        <w:rPr>
          <w:rFonts w:ascii="Arial" w:eastAsia="Arial" w:hAnsi="Arial" w:cs="Arial"/>
          <w:b/>
          <w:bCs/>
          <w:color w:val="auto"/>
          <w:sz w:val="24"/>
          <w:szCs w:val="24"/>
        </w:rPr>
        <w:t xml:space="preserve"> </w:t>
      </w:r>
    </w:p>
    <w:p w14:paraId="58FD9EA8" w14:textId="703D3856" w:rsidR="1CD46EF1" w:rsidRDefault="1CD46EF1" w:rsidP="1CD46EF1">
      <w:pPr>
        <w:rPr>
          <w:b/>
          <w:bCs/>
        </w:rPr>
      </w:pPr>
    </w:p>
    <w:p w14:paraId="4B13C09A" w14:textId="07E08BB9" w:rsidR="7E31A5FA" w:rsidRDefault="7E31A5FA">
      <w:r w:rsidRPr="1CD46EF1">
        <w:rPr>
          <w:b/>
          <w:bCs/>
        </w:rPr>
        <w:t>Figure 1.0 - HP Section of HTU 1</w:t>
      </w:r>
    </w:p>
    <w:p w14:paraId="5C10E76D" w14:textId="1CB7CDCE" w:rsidR="5211D14A" w:rsidRDefault="5211D14A" w:rsidP="1CD46EF1">
      <w:r w:rsidRPr="1CD46EF1">
        <w:rPr>
          <w:b/>
          <w:bCs/>
        </w:rPr>
        <w:t>Figure 1.1 - ULSG</w:t>
      </w:r>
    </w:p>
    <w:p w14:paraId="5D26FF5F" w14:textId="4FC12A66" w:rsidR="3725891B" w:rsidRDefault="3725891B">
      <w:r w:rsidRPr="1CD46EF1">
        <w:rPr>
          <w:b/>
          <w:bCs/>
        </w:rPr>
        <w:t xml:space="preserve">Figure 1.2 - ULSG Vessel </w:t>
      </w:r>
      <w:commentRangeStart w:id="2"/>
      <w:r w:rsidRPr="1CD46EF1">
        <w:rPr>
          <w:b/>
          <w:bCs/>
        </w:rPr>
        <w:t>Description</w:t>
      </w:r>
      <w:commentRangeEnd w:id="2"/>
      <w:r w:rsidR="00A2094C">
        <w:rPr>
          <w:rStyle w:val="CommentReference"/>
        </w:rPr>
        <w:commentReference w:id="2"/>
      </w:r>
    </w:p>
    <w:p w14:paraId="539AA745" w14:textId="4D3EDBA1" w:rsidR="1CD46EF1" w:rsidRDefault="1CD46EF1" w:rsidP="1CD46EF1">
      <w:pPr>
        <w:pStyle w:val="Heading1"/>
        <w:spacing w:line="360" w:lineRule="auto"/>
        <w:rPr>
          <w:rFonts w:ascii="Arial" w:eastAsia="Arial" w:hAnsi="Arial" w:cs="Arial"/>
          <w:b/>
          <w:bCs/>
          <w:color w:val="auto"/>
          <w:sz w:val="24"/>
          <w:szCs w:val="24"/>
        </w:rPr>
      </w:pPr>
    </w:p>
    <w:p w14:paraId="149ED089" w14:textId="20CC30EA" w:rsidR="1CD46EF1" w:rsidRDefault="1CD46EF1" w:rsidP="1CD46EF1">
      <w:pPr>
        <w:pStyle w:val="Heading1"/>
        <w:spacing w:line="360" w:lineRule="auto"/>
        <w:rPr>
          <w:rFonts w:ascii="Arial" w:eastAsia="Arial" w:hAnsi="Arial" w:cs="Arial"/>
          <w:b/>
          <w:bCs/>
          <w:color w:val="auto"/>
          <w:sz w:val="24"/>
          <w:szCs w:val="24"/>
        </w:rPr>
      </w:pPr>
    </w:p>
    <w:p w14:paraId="5EEA54B9" w14:textId="698769F5" w:rsidR="1CD46EF1" w:rsidRDefault="1CD46EF1" w:rsidP="1CD46EF1">
      <w:pPr>
        <w:pStyle w:val="Heading1"/>
        <w:spacing w:line="360" w:lineRule="auto"/>
        <w:rPr>
          <w:rFonts w:ascii="Arial" w:eastAsia="Arial" w:hAnsi="Arial" w:cs="Arial"/>
          <w:b/>
          <w:bCs/>
          <w:color w:val="auto"/>
          <w:sz w:val="24"/>
          <w:szCs w:val="24"/>
        </w:rPr>
      </w:pPr>
    </w:p>
    <w:p w14:paraId="0082345B" w14:textId="7D0C50B3" w:rsidR="1CD46EF1" w:rsidRDefault="1CD46EF1" w:rsidP="1CD46EF1">
      <w:pPr>
        <w:pStyle w:val="Heading1"/>
        <w:spacing w:line="360" w:lineRule="auto"/>
        <w:rPr>
          <w:rFonts w:ascii="Arial" w:eastAsia="Arial" w:hAnsi="Arial" w:cs="Arial"/>
          <w:b/>
          <w:bCs/>
          <w:color w:val="auto"/>
          <w:sz w:val="24"/>
          <w:szCs w:val="24"/>
        </w:rPr>
      </w:pPr>
    </w:p>
    <w:p w14:paraId="18DB7102" w14:textId="0302DFDA" w:rsidR="1CD46EF1" w:rsidRDefault="1CD46EF1" w:rsidP="1CD46EF1">
      <w:pPr>
        <w:pStyle w:val="Heading1"/>
        <w:spacing w:line="360" w:lineRule="auto"/>
        <w:rPr>
          <w:rFonts w:ascii="Arial" w:eastAsia="Arial" w:hAnsi="Arial" w:cs="Arial"/>
          <w:b/>
          <w:bCs/>
          <w:color w:val="auto"/>
          <w:sz w:val="24"/>
          <w:szCs w:val="24"/>
        </w:rPr>
      </w:pPr>
    </w:p>
    <w:p w14:paraId="301EB650" w14:textId="595AFBE7" w:rsidR="1CD46EF1" w:rsidRDefault="1CD46EF1" w:rsidP="1CD46EF1">
      <w:pPr>
        <w:pStyle w:val="Heading1"/>
        <w:spacing w:line="360" w:lineRule="auto"/>
        <w:rPr>
          <w:rFonts w:ascii="Arial" w:eastAsia="Arial" w:hAnsi="Arial" w:cs="Arial"/>
          <w:b/>
          <w:bCs/>
          <w:color w:val="auto"/>
          <w:sz w:val="24"/>
          <w:szCs w:val="24"/>
        </w:rPr>
      </w:pPr>
    </w:p>
    <w:p w14:paraId="54F440BE" w14:textId="0862374B" w:rsidR="1CD46EF1" w:rsidRDefault="1CD46EF1" w:rsidP="1CD46EF1">
      <w:pPr>
        <w:pStyle w:val="Heading1"/>
        <w:spacing w:line="360" w:lineRule="auto"/>
        <w:rPr>
          <w:rFonts w:ascii="Arial" w:eastAsia="Arial" w:hAnsi="Arial" w:cs="Arial"/>
          <w:b/>
          <w:bCs/>
          <w:color w:val="auto"/>
          <w:sz w:val="24"/>
          <w:szCs w:val="24"/>
        </w:rPr>
      </w:pPr>
    </w:p>
    <w:p w14:paraId="1FFA5506" w14:textId="1CC1DDF9" w:rsidR="1CD46EF1" w:rsidRDefault="1CD46EF1" w:rsidP="1CD46EF1">
      <w:pPr>
        <w:pStyle w:val="Heading1"/>
        <w:spacing w:line="360" w:lineRule="auto"/>
        <w:rPr>
          <w:rFonts w:ascii="Arial" w:eastAsia="Arial" w:hAnsi="Arial" w:cs="Arial"/>
          <w:b/>
          <w:bCs/>
          <w:color w:val="auto"/>
          <w:sz w:val="24"/>
          <w:szCs w:val="24"/>
        </w:rPr>
      </w:pPr>
    </w:p>
    <w:p w14:paraId="333783F6" w14:textId="59AB8BFA" w:rsidR="1CD46EF1" w:rsidRDefault="1CD46EF1" w:rsidP="1CD46EF1">
      <w:pPr>
        <w:pStyle w:val="Heading1"/>
        <w:spacing w:line="360" w:lineRule="auto"/>
        <w:rPr>
          <w:rFonts w:ascii="Arial" w:eastAsia="Arial" w:hAnsi="Arial" w:cs="Arial"/>
          <w:b/>
          <w:bCs/>
          <w:color w:val="auto"/>
          <w:sz w:val="24"/>
          <w:szCs w:val="24"/>
        </w:rPr>
      </w:pPr>
    </w:p>
    <w:p w14:paraId="1695EC28" w14:textId="7A11F4DE" w:rsidR="1CD46EF1" w:rsidRDefault="1CD46EF1" w:rsidP="1CD46EF1">
      <w:pPr>
        <w:pStyle w:val="Heading1"/>
        <w:spacing w:line="360" w:lineRule="auto"/>
        <w:rPr>
          <w:rFonts w:ascii="Arial" w:eastAsia="Arial" w:hAnsi="Arial" w:cs="Arial"/>
          <w:b/>
          <w:bCs/>
          <w:color w:val="auto"/>
          <w:sz w:val="24"/>
          <w:szCs w:val="24"/>
        </w:rPr>
      </w:pPr>
    </w:p>
    <w:p w14:paraId="2350ED19" w14:textId="77777777" w:rsidR="00A2094C" w:rsidRDefault="00A2094C" w:rsidP="00A2094C"/>
    <w:p w14:paraId="2E84D35F" w14:textId="77777777" w:rsidR="00A2094C" w:rsidRDefault="00A2094C" w:rsidP="00A2094C"/>
    <w:p w14:paraId="7A3ACEE7" w14:textId="77777777" w:rsidR="00A2094C" w:rsidRDefault="00A2094C" w:rsidP="00A2094C"/>
    <w:p w14:paraId="1E6D3988" w14:textId="77777777" w:rsidR="00A2094C" w:rsidRPr="00A2094C" w:rsidRDefault="00A2094C" w:rsidP="00A2094C"/>
    <w:p w14:paraId="604B19CC" w14:textId="37C6AF1E" w:rsidR="1CD46EF1" w:rsidRDefault="1CD46EF1" w:rsidP="1CD46EF1"/>
    <w:p w14:paraId="099E9949" w14:textId="1A901D68" w:rsidR="2620F4FA" w:rsidRDefault="2620F4FA" w:rsidP="1CD46EF1">
      <w:pPr>
        <w:pStyle w:val="Heading1"/>
        <w:spacing w:line="360" w:lineRule="auto"/>
        <w:rPr>
          <w:rFonts w:ascii="Arial" w:eastAsia="Arial" w:hAnsi="Arial" w:cs="Arial"/>
          <w:b/>
          <w:bCs/>
          <w:color w:val="auto"/>
          <w:sz w:val="24"/>
          <w:szCs w:val="24"/>
        </w:rPr>
      </w:pPr>
      <w:bookmarkStart w:id="3" w:name="_Toc1285061876"/>
      <w:r w:rsidRPr="1CD46EF1">
        <w:rPr>
          <w:rFonts w:ascii="Arial" w:eastAsia="Arial" w:hAnsi="Arial" w:cs="Arial"/>
          <w:b/>
          <w:bCs/>
          <w:color w:val="auto"/>
          <w:sz w:val="24"/>
          <w:szCs w:val="24"/>
        </w:rPr>
        <w:lastRenderedPageBreak/>
        <w:t>Introduction</w:t>
      </w:r>
      <w:bookmarkEnd w:id="3"/>
    </w:p>
    <w:p w14:paraId="0C604255" w14:textId="41A0DD72" w:rsidR="3983E5C4" w:rsidRDefault="3983E5C4" w:rsidP="1CD46EF1">
      <w:pPr>
        <w:spacing w:line="360" w:lineRule="auto"/>
        <w:rPr>
          <w:rFonts w:ascii="Arial" w:eastAsia="Arial" w:hAnsi="Arial" w:cs="Arial"/>
        </w:rPr>
      </w:pPr>
      <w:r w:rsidRPr="1CD46EF1">
        <w:rPr>
          <w:rFonts w:ascii="Arial" w:eastAsia="Arial" w:hAnsi="Arial" w:cs="Arial"/>
        </w:rPr>
        <w:t xml:space="preserve">Within this assignment the knowledge and understanding of a unit that makes up an industrial process is demonstrated being linked to Valero Pembroke, while also an ability to describe specific hazards present at Valero, while also the process equipment operation and an informed </w:t>
      </w:r>
      <w:r w:rsidR="68481D55" w:rsidRPr="1CD46EF1">
        <w:rPr>
          <w:rFonts w:ascii="Arial" w:eastAsia="Arial" w:hAnsi="Arial" w:cs="Arial"/>
        </w:rPr>
        <w:t>awareness</w:t>
      </w:r>
      <w:r w:rsidRPr="1CD46EF1">
        <w:rPr>
          <w:rFonts w:ascii="Arial" w:eastAsia="Arial" w:hAnsi="Arial" w:cs="Arial"/>
        </w:rPr>
        <w:t xml:space="preserve"> </w:t>
      </w:r>
      <w:r w:rsidR="18BC6D0D" w:rsidRPr="1CD46EF1">
        <w:rPr>
          <w:rFonts w:ascii="Arial" w:eastAsia="Arial" w:hAnsi="Arial" w:cs="Arial"/>
        </w:rPr>
        <w:t xml:space="preserve">of the process is </w:t>
      </w:r>
      <w:commentRangeStart w:id="4"/>
      <w:r w:rsidR="18BC6D0D" w:rsidRPr="1CD46EF1">
        <w:rPr>
          <w:rFonts w:ascii="Arial" w:eastAsia="Arial" w:hAnsi="Arial" w:cs="Arial"/>
        </w:rPr>
        <w:t>shown</w:t>
      </w:r>
      <w:commentRangeEnd w:id="4"/>
      <w:r w:rsidR="00A2094C">
        <w:rPr>
          <w:rStyle w:val="CommentReference"/>
        </w:rPr>
        <w:commentReference w:id="4"/>
      </w:r>
      <w:r w:rsidR="18BC6D0D" w:rsidRPr="1CD46EF1">
        <w:rPr>
          <w:rFonts w:ascii="Arial" w:eastAsia="Arial" w:hAnsi="Arial" w:cs="Arial"/>
        </w:rPr>
        <w:t xml:space="preserve">. </w:t>
      </w:r>
    </w:p>
    <w:p w14:paraId="6457715F" w14:textId="7EF132F7" w:rsidR="1CD46EF1" w:rsidRDefault="1CD46EF1" w:rsidP="1CD46EF1">
      <w:pPr>
        <w:spacing w:line="360" w:lineRule="auto"/>
        <w:rPr>
          <w:rFonts w:ascii="Arial" w:eastAsia="Arial" w:hAnsi="Arial" w:cs="Arial"/>
          <w:b/>
          <w:bCs/>
        </w:rPr>
      </w:pPr>
    </w:p>
    <w:p w14:paraId="2C5A4409" w14:textId="301B7617" w:rsidR="1CD46EF1" w:rsidRDefault="1CD46EF1" w:rsidP="1CD46EF1">
      <w:pPr>
        <w:spacing w:line="360" w:lineRule="auto"/>
        <w:rPr>
          <w:rFonts w:ascii="Arial" w:eastAsia="Arial" w:hAnsi="Arial" w:cs="Arial"/>
          <w:b/>
          <w:bCs/>
        </w:rPr>
      </w:pPr>
    </w:p>
    <w:p w14:paraId="6FAE8C3F" w14:textId="15187FF5" w:rsidR="1CD46EF1" w:rsidRDefault="1CD46EF1" w:rsidP="1CD46EF1">
      <w:pPr>
        <w:spacing w:line="360" w:lineRule="auto"/>
        <w:rPr>
          <w:rFonts w:ascii="Arial" w:eastAsia="Arial" w:hAnsi="Arial" w:cs="Arial"/>
          <w:b/>
          <w:bCs/>
        </w:rPr>
      </w:pPr>
    </w:p>
    <w:p w14:paraId="0D599A41" w14:textId="7AF7106D" w:rsidR="1CD46EF1" w:rsidRDefault="1CD46EF1" w:rsidP="1CD46EF1">
      <w:pPr>
        <w:spacing w:line="360" w:lineRule="auto"/>
        <w:rPr>
          <w:rFonts w:ascii="Arial" w:eastAsia="Arial" w:hAnsi="Arial" w:cs="Arial"/>
          <w:b/>
          <w:bCs/>
        </w:rPr>
      </w:pPr>
    </w:p>
    <w:p w14:paraId="181E2CA3" w14:textId="176259F6" w:rsidR="1CD46EF1" w:rsidRDefault="1CD46EF1" w:rsidP="1CD46EF1">
      <w:pPr>
        <w:spacing w:line="360" w:lineRule="auto"/>
        <w:rPr>
          <w:rFonts w:ascii="Arial" w:eastAsia="Arial" w:hAnsi="Arial" w:cs="Arial"/>
          <w:b/>
          <w:bCs/>
        </w:rPr>
      </w:pPr>
    </w:p>
    <w:p w14:paraId="19E74E62" w14:textId="6DE025BE" w:rsidR="1CD46EF1" w:rsidRDefault="1CD46EF1" w:rsidP="1CD46EF1">
      <w:pPr>
        <w:spacing w:line="360" w:lineRule="auto"/>
        <w:rPr>
          <w:rFonts w:ascii="Arial" w:eastAsia="Arial" w:hAnsi="Arial" w:cs="Arial"/>
          <w:b/>
          <w:bCs/>
        </w:rPr>
      </w:pPr>
    </w:p>
    <w:p w14:paraId="62B3C91A" w14:textId="460AD106" w:rsidR="1CD46EF1" w:rsidRDefault="1CD46EF1" w:rsidP="1CD46EF1">
      <w:pPr>
        <w:spacing w:line="360" w:lineRule="auto"/>
        <w:rPr>
          <w:rFonts w:ascii="Arial" w:eastAsia="Arial" w:hAnsi="Arial" w:cs="Arial"/>
          <w:b/>
          <w:bCs/>
        </w:rPr>
      </w:pPr>
    </w:p>
    <w:p w14:paraId="47094243" w14:textId="421B9219" w:rsidR="1CD46EF1" w:rsidRDefault="1CD46EF1" w:rsidP="1CD46EF1">
      <w:pPr>
        <w:spacing w:line="360" w:lineRule="auto"/>
        <w:rPr>
          <w:rFonts w:ascii="Arial" w:eastAsia="Arial" w:hAnsi="Arial" w:cs="Arial"/>
          <w:b/>
          <w:bCs/>
        </w:rPr>
      </w:pPr>
    </w:p>
    <w:p w14:paraId="618731CD" w14:textId="7BAD0C2B" w:rsidR="1CD46EF1" w:rsidRDefault="1CD46EF1" w:rsidP="1CD46EF1">
      <w:pPr>
        <w:spacing w:line="360" w:lineRule="auto"/>
        <w:rPr>
          <w:rFonts w:ascii="Arial" w:eastAsia="Arial" w:hAnsi="Arial" w:cs="Arial"/>
          <w:b/>
          <w:bCs/>
        </w:rPr>
      </w:pPr>
    </w:p>
    <w:p w14:paraId="7F8E08D7" w14:textId="7FB62490" w:rsidR="1CD46EF1" w:rsidRDefault="1CD46EF1" w:rsidP="1CD46EF1">
      <w:pPr>
        <w:spacing w:line="360" w:lineRule="auto"/>
        <w:rPr>
          <w:rFonts w:ascii="Arial" w:eastAsia="Arial" w:hAnsi="Arial" w:cs="Arial"/>
          <w:b/>
          <w:bCs/>
        </w:rPr>
      </w:pPr>
    </w:p>
    <w:p w14:paraId="7290BCB9" w14:textId="43CBE3D7" w:rsidR="1CD46EF1" w:rsidRDefault="1CD46EF1" w:rsidP="1CD46EF1">
      <w:pPr>
        <w:spacing w:line="360" w:lineRule="auto"/>
        <w:rPr>
          <w:rFonts w:ascii="Arial" w:eastAsia="Arial" w:hAnsi="Arial" w:cs="Arial"/>
          <w:b/>
          <w:bCs/>
        </w:rPr>
      </w:pPr>
    </w:p>
    <w:p w14:paraId="612E80B0" w14:textId="38062931" w:rsidR="1CD46EF1" w:rsidRDefault="1CD46EF1" w:rsidP="1CD46EF1">
      <w:pPr>
        <w:spacing w:line="360" w:lineRule="auto"/>
        <w:rPr>
          <w:rFonts w:ascii="Arial" w:eastAsia="Arial" w:hAnsi="Arial" w:cs="Arial"/>
          <w:b/>
          <w:bCs/>
        </w:rPr>
      </w:pPr>
    </w:p>
    <w:p w14:paraId="6F61B082" w14:textId="752567E1" w:rsidR="1CD46EF1" w:rsidRDefault="1CD46EF1" w:rsidP="1CD46EF1">
      <w:pPr>
        <w:spacing w:line="360" w:lineRule="auto"/>
        <w:rPr>
          <w:rFonts w:ascii="Arial" w:eastAsia="Arial" w:hAnsi="Arial" w:cs="Arial"/>
          <w:b/>
          <w:bCs/>
        </w:rPr>
      </w:pPr>
    </w:p>
    <w:p w14:paraId="04F9A972" w14:textId="4C3754EC" w:rsidR="1CD46EF1" w:rsidRDefault="1CD46EF1" w:rsidP="1CD46EF1">
      <w:pPr>
        <w:spacing w:line="360" w:lineRule="auto"/>
        <w:rPr>
          <w:rFonts w:ascii="Arial" w:eastAsia="Arial" w:hAnsi="Arial" w:cs="Arial"/>
          <w:b/>
          <w:bCs/>
        </w:rPr>
      </w:pPr>
    </w:p>
    <w:p w14:paraId="35810CE1" w14:textId="1A0D1060" w:rsidR="1CD46EF1" w:rsidRDefault="1CD46EF1" w:rsidP="1CD46EF1">
      <w:pPr>
        <w:spacing w:line="360" w:lineRule="auto"/>
        <w:rPr>
          <w:rFonts w:ascii="Arial" w:eastAsia="Arial" w:hAnsi="Arial" w:cs="Arial"/>
          <w:b/>
          <w:bCs/>
        </w:rPr>
      </w:pPr>
    </w:p>
    <w:p w14:paraId="1B111155" w14:textId="6C787AC2" w:rsidR="1CD46EF1" w:rsidRDefault="1CD46EF1" w:rsidP="1CD46EF1">
      <w:pPr>
        <w:spacing w:line="360" w:lineRule="auto"/>
        <w:rPr>
          <w:rFonts w:ascii="Arial" w:eastAsia="Arial" w:hAnsi="Arial" w:cs="Arial"/>
          <w:b/>
          <w:bCs/>
        </w:rPr>
      </w:pPr>
    </w:p>
    <w:p w14:paraId="284B5A09" w14:textId="2001FCCA" w:rsidR="1CD46EF1" w:rsidRDefault="1CD46EF1" w:rsidP="1CD46EF1">
      <w:pPr>
        <w:spacing w:line="360" w:lineRule="auto"/>
        <w:rPr>
          <w:rFonts w:ascii="Arial" w:eastAsia="Arial" w:hAnsi="Arial" w:cs="Arial"/>
          <w:b/>
          <w:bCs/>
        </w:rPr>
      </w:pPr>
    </w:p>
    <w:p w14:paraId="4A514755" w14:textId="78338660" w:rsidR="1CD46EF1" w:rsidRDefault="1CD46EF1" w:rsidP="1CD46EF1">
      <w:pPr>
        <w:spacing w:line="360" w:lineRule="auto"/>
        <w:rPr>
          <w:rFonts w:ascii="Arial" w:eastAsia="Arial" w:hAnsi="Arial" w:cs="Arial"/>
          <w:b/>
          <w:bCs/>
        </w:rPr>
      </w:pPr>
    </w:p>
    <w:p w14:paraId="2CD8F945" w14:textId="0A41BE83" w:rsidR="2620F4FA" w:rsidRDefault="2620F4FA" w:rsidP="1CD46EF1">
      <w:pPr>
        <w:pStyle w:val="Heading1"/>
        <w:spacing w:line="360" w:lineRule="auto"/>
        <w:rPr>
          <w:rFonts w:ascii="Arial" w:eastAsia="Arial" w:hAnsi="Arial" w:cs="Arial"/>
          <w:b/>
          <w:bCs/>
          <w:color w:val="auto"/>
          <w:sz w:val="24"/>
          <w:szCs w:val="24"/>
        </w:rPr>
      </w:pPr>
      <w:bookmarkStart w:id="5" w:name="_Toc2006708576"/>
      <w:r w:rsidRPr="1CD46EF1">
        <w:rPr>
          <w:rFonts w:ascii="Arial" w:eastAsia="Arial" w:hAnsi="Arial" w:cs="Arial"/>
          <w:b/>
          <w:bCs/>
          <w:color w:val="auto"/>
          <w:sz w:val="24"/>
          <w:szCs w:val="24"/>
        </w:rPr>
        <w:lastRenderedPageBreak/>
        <w:t>Task 1</w:t>
      </w:r>
      <w:bookmarkEnd w:id="5"/>
    </w:p>
    <w:p w14:paraId="0FDF239D" w14:textId="7FB22CDF" w:rsidR="38346E56" w:rsidRDefault="38346E56" w:rsidP="1CD46EF1">
      <w:pPr>
        <w:spacing w:line="360" w:lineRule="auto"/>
        <w:rPr>
          <w:rFonts w:ascii="Arial" w:eastAsia="Arial" w:hAnsi="Arial" w:cs="Arial"/>
        </w:rPr>
      </w:pPr>
      <w:r w:rsidRPr="1CD46EF1">
        <w:rPr>
          <w:rFonts w:ascii="Arial" w:eastAsia="Arial" w:hAnsi="Arial" w:cs="Arial"/>
        </w:rPr>
        <w:t xml:space="preserve">My chosen equipment is a compressor that is used in our Hydrotreater 1 Unit. 3K1, is a recycle compressor throughout the unit. It increases the pressure of the hydrogen at the end of the ‘cycle’, It will increase the pressure and push it back </w:t>
      </w:r>
      <w:r w:rsidR="49E63EDF" w:rsidRPr="1CD46EF1">
        <w:rPr>
          <w:rFonts w:ascii="Arial" w:eastAsia="Arial" w:hAnsi="Arial" w:cs="Arial"/>
        </w:rPr>
        <w:t xml:space="preserve">through the start of the unit. This reduces hydrogen usage as less is lost and it is reused. </w:t>
      </w:r>
    </w:p>
    <w:p w14:paraId="33589675" w14:textId="3091CE73" w:rsidR="1CD46EF1" w:rsidRDefault="1CD46EF1" w:rsidP="1CD46EF1">
      <w:pPr>
        <w:spacing w:line="360" w:lineRule="auto"/>
        <w:jc w:val="center"/>
        <w:rPr>
          <w:rFonts w:ascii="Arial" w:eastAsia="Arial" w:hAnsi="Arial" w:cs="Arial"/>
          <w:b/>
          <w:bCs/>
        </w:rPr>
      </w:pPr>
      <w:r>
        <w:rPr>
          <w:noProof/>
        </w:rPr>
        <mc:AlternateContent>
          <mc:Choice Requires="wpg">
            <w:drawing>
              <wp:inline distT="0" distB="0" distL="0" distR="0" wp14:anchorId="231ED58E" wp14:editId="69C84EC3">
                <wp:extent cx="6098540" cy="3762375"/>
                <wp:effectExtent l="0" t="0" r="0" b="9525"/>
                <wp:docPr id="444560077" name="Group 1"/>
                <wp:cNvGraphicFramePr/>
                <a:graphic xmlns:a="http://schemas.openxmlformats.org/drawingml/2006/main">
                  <a:graphicData uri="http://schemas.microsoft.com/office/word/2010/wordprocessingGroup">
                    <wpg:wgp>
                      <wpg:cNvGrpSpPr/>
                      <wpg:grpSpPr>
                        <a:xfrm>
                          <a:off x="0" y="0"/>
                          <a:ext cx="6098540" cy="3762375"/>
                          <a:chOff x="0" y="0"/>
                          <a:chExt cx="6098540" cy="3762375"/>
                        </a:xfrm>
                      </wpg:grpSpPr>
                      <pic:pic xmlns:pic="http://schemas.openxmlformats.org/drawingml/2006/picture">
                        <pic:nvPicPr>
                          <pic:cNvPr id="1656219150" name="Picture 1656219150" descr="Htu 1 HP system boundaries"/>
                          <pic:cNvPicPr>
                            <a:picLocks noChangeAspect="1"/>
                          </pic:cNvPicPr>
                        </pic:nvPicPr>
                        <pic:blipFill>
                          <a:blip r:embed="rId12"/>
                          <a:stretch>
                            <a:fillRect/>
                          </a:stretch>
                        </pic:blipFill>
                        <pic:spPr>
                          <a:xfrm rot="5400000">
                            <a:off x="1168082" y="-1168082"/>
                            <a:ext cx="3762375" cy="6098540"/>
                          </a:xfrm>
                          <a:prstGeom prst="rect">
                            <a:avLst/>
                          </a:prstGeom>
                        </pic:spPr>
                      </pic:pic>
                      <wps:wsp>
                        <wps:cNvPr id="2004095377" name="Rectangle 2004095377"/>
                        <wps:cNvSpPr/>
                        <wps:spPr>
                          <a:xfrm>
                            <a:off x="5459094" y="1485901"/>
                            <a:ext cx="476250" cy="395288"/>
                          </a:xfrm>
                          <a:prstGeom prst="rect">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37D2DED3" id="Group 1" o:spid="_x0000_s1026" style="width:480.2pt;height:296.25pt;mso-position-horizontal-relative:char;mso-position-vertical-relative:line" coordsize="60985,37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56219150" o:spid="_x0000_s1027" type="#_x0000_t75" alt="Htu 1 HP system boundaries" style="position:absolute;left:11681;top:-11681;width:37623;height:6098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">
                  <v:imagedata r:id="rId13" o:title="Htu 1 HP system boundaries"/>
                </v:shape>
                <v:rect id="Rectangle 2004095377" o:spid="_x0000_s1028" style="position:absolute;left:54590;top:14859;width:4763;height:3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" filled="f" strokecolor="black [3213]" strokeweight="1pt"/>
                <w10:anchorlock/>
              </v:group>
            </w:pict>
          </mc:Fallback>
        </mc:AlternateContent>
      </w:r>
      <w:r w:rsidR="49E63EDF" w:rsidRPr="1CD46EF1">
        <w:rPr>
          <w:rFonts w:ascii="Arial" w:eastAsia="Arial" w:hAnsi="Arial" w:cs="Arial"/>
          <w:b/>
          <w:bCs/>
        </w:rPr>
        <w:t xml:space="preserve">Figure 1.0 - HP Section of HTU 1 </w:t>
      </w:r>
    </w:p>
    <w:p w14:paraId="10E2ED0E" w14:textId="07FB4C97" w:rsidR="440D4CA9" w:rsidRDefault="440D4CA9" w:rsidP="1CD46EF1">
      <w:pPr>
        <w:spacing w:line="360" w:lineRule="auto"/>
        <w:rPr>
          <w:rFonts w:ascii="Arial" w:eastAsia="Arial" w:hAnsi="Arial" w:cs="Arial"/>
        </w:rPr>
      </w:pPr>
      <w:r w:rsidRPr="1CD46EF1">
        <w:rPr>
          <w:rFonts w:ascii="Arial" w:eastAsia="Arial" w:hAnsi="Arial" w:cs="Arial"/>
        </w:rPr>
        <w:t>The main purpose of 3K1 is to compress and circulate high volumes of hydrogen which is required for the reactions in the reactors (3C1, 3F101). The compressor is a five-cylinder reciprocating double acting compressor. Do</w:t>
      </w:r>
      <w:r w:rsidR="5E1B5C67" w:rsidRPr="1CD46EF1">
        <w:rPr>
          <w:rFonts w:ascii="Arial" w:eastAsia="Arial" w:hAnsi="Arial" w:cs="Arial"/>
        </w:rPr>
        <w:t xml:space="preserve">uble acting means that it compresses gas on both sides of the pistons, for example on the forward and return strokes (Valero, 2017). </w:t>
      </w:r>
      <w:r w:rsidR="614F6335" w:rsidRPr="1CD46EF1">
        <w:rPr>
          <w:rFonts w:ascii="Arial" w:eastAsia="Arial" w:hAnsi="Arial" w:cs="Arial"/>
        </w:rPr>
        <w:t>3K1 is a positive displacement machine which will compress gas by using a piston driven within a cylinder. Due to 3K1 being a double acting compressor</w:t>
      </w:r>
      <w:r w:rsidR="1CB224F3" w:rsidRPr="1CD46EF1">
        <w:rPr>
          <w:rFonts w:ascii="Arial" w:eastAsia="Arial" w:hAnsi="Arial" w:cs="Arial"/>
        </w:rPr>
        <w:t>,</w:t>
      </w:r>
      <w:r w:rsidR="614F6335" w:rsidRPr="1CD46EF1">
        <w:rPr>
          <w:rFonts w:ascii="Arial" w:eastAsia="Arial" w:hAnsi="Arial" w:cs="Arial"/>
        </w:rPr>
        <w:t xml:space="preserve"> compression happens on both </w:t>
      </w:r>
      <w:r w:rsidR="3CB5F6B3" w:rsidRPr="1CD46EF1">
        <w:rPr>
          <w:rFonts w:ascii="Arial" w:eastAsia="Arial" w:hAnsi="Arial" w:cs="Arial"/>
        </w:rPr>
        <w:t>sides during each stroke, this makes it more efficient and is capable of higher outputs (</w:t>
      </w:r>
      <w:proofErr w:type="spellStart"/>
      <w:r w:rsidR="3CB5F6B3" w:rsidRPr="1CD46EF1">
        <w:rPr>
          <w:rFonts w:ascii="Arial" w:eastAsia="Arial" w:hAnsi="Arial" w:cs="Arial"/>
        </w:rPr>
        <w:t>Cengel</w:t>
      </w:r>
      <w:proofErr w:type="spellEnd"/>
      <w:r w:rsidR="3CB5F6B3" w:rsidRPr="1CD46EF1">
        <w:rPr>
          <w:rFonts w:ascii="Arial" w:eastAsia="Arial" w:hAnsi="Arial" w:cs="Arial"/>
        </w:rPr>
        <w:t xml:space="preserve"> and Boles, 2015). </w:t>
      </w:r>
      <w:r w:rsidR="797D16CD" w:rsidRPr="1CD46EF1">
        <w:rPr>
          <w:rFonts w:ascii="Arial" w:eastAsia="Arial" w:hAnsi="Arial" w:cs="Arial"/>
        </w:rPr>
        <w:t xml:space="preserve">During the suction stroke, gas will enter through the suction side, and when it is compressing it forces gas </w:t>
      </w:r>
      <w:r w:rsidR="797D16CD" w:rsidRPr="1CD46EF1">
        <w:rPr>
          <w:rFonts w:ascii="Arial" w:eastAsia="Arial" w:hAnsi="Arial" w:cs="Arial"/>
        </w:rPr>
        <w:lastRenderedPageBreak/>
        <w:t>out of the discharge side at a higher pressure (Arora, 2010). Double acting compressors are common in industry where large volum</w:t>
      </w:r>
      <w:r w:rsidR="6B08B81B" w:rsidRPr="1CD46EF1">
        <w:rPr>
          <w:rFonts w:ascii="Arial" w:eastAsia="Arial" w:hAnsi="Arial" w:cs="Arial"/>
        </w:rPr>
        <w:t>es of gas are used due to the efficiency of them however require more complex maintenance and can have costly repair bills (</w:t>
      </w:r>
      <w:proofErr w:type="spellStart"/>
      <w:r w:rsidR="6B08B81B" w:rsidRPr="1CD46EF1">
        <w:rPr>
          <w:rFonts w:ascii="Arial" w:eastAsia="Arial" w:hAnsi="Arial" w:cs="Arial"/>
        </w:rPr>
        <w:t>Eastop</w:t>
      </w:r>
      <w:proofErr w:type="spellEnd"/>
      <w:r w:rsidR="6B08B81B" w:rsidRPr="1CD46EF1">
        <w:rPr>
          <w:rFonts w:ascii="Arial" w:eastAsia="Arial" w:hAnsi="Arial" w:cs="Arial"/>
        </w:rPr>
        <w:t xml:space="preserve"> and McConkey, 1993). </w:t>
      </w:r>
    </w:p>
    <w:p w14:paraId="069DCEA0" w14:textId="253BC56A" w:rsidR="7577C7EB" w:rsidRDefault="7577C7EB" w:rsidP="1CD46EF1">
      <w:pPr>
        <w:spacing w:line="360" w:lineRule="auto"/>
        <w:rPr>
          <w:rFonts w:ascii="Arial" w:eastAsia="Arial" w:hAnsi="Arial" w:cs="Arial"/>
        </w:rPr>
      </w:pPr>
      <w:r w:rsidRPr="1CD46EF1">
        <w:rPr>
          <w:rFonts w:ascii="Arial" w:eastAsia="Arial" w:hAnsi="Arial" w:cs="Arial"/>
        </w:rPr>
        <w:t xml:space="preserve">The operating pressure of 3K1 is from 28-32Kg/cm2. With operating temperature of 40-60*C. With a design pressure of 36.9Kg/cm2 and a design temperature of 329*C (Valero, </w:t>
      </w:r>
      <w:commentRangeStart w:id="6"/>
      <w:r w:rsidRPr="1CD46EF1">
        <w:rPr>
          <w:rFonts w:ascii="Arial" w:eastAsia="Arial" w:hAnsi="Arial" w:cs="Arial"/>
        </w:rPr>
        <w:t>2024</w:t>
      </w:r>
      <w:commentRangeEnd w:id="6"/>
      <w:r w:rsidR="002D147C">
        <w:rPr>
          <w:rStyle w:val="CommentReference"/>
        </w:rPr>
        <w:commentReference w:id="6"/>
      </w:r>
      <w:r w:rsidRPr="1CD46EF1">
        <w:rPr>
          <w:rFonts w:ascii="Arial" w:eastAsia="Arial" w:hAnsi="Arial" w:cs="Arial"/>
        </w:rPr>
        <w:t>).</w:t>
      </w:r>
    </w:p>
    <w:p w14:paraId="52841B91" w14:textId="75AD9BBB" w:rsidR="1CD46EF1" w:rsidRDefault="1CD46EF1" w:rsidP="1CD46EF1">
      <w:pPr>
        <w:spacing w:line="360" w:lineRule="auto"/>
        <w:rPr>
          <w:rFonts w:ascii="Arial" w:eastAsia="Arial" w:hAnsi="Arial" w:cs="Arial"/>
        </w:rPr>
      </w:pPr>
    </w:p>
    <w:p w14:paraId="0C745B3A" w14:textId="41F75A85" w:rsidR="7577C7EB" w:rsidRDefault="7577C7EB" w:rsidP="1CD46EF1">
      <w:pPr>
        <w:spacing w:line="360" w:lineRule="auto"/>
        <w:rPr>
          <w:rFonts w:ascii="Arial" w:eastAsia="Arial" w:hAnsi="Arial" w:cs="Arial"/>
        </w:rPr>
      </w:pPr>
      <w:r w:rsidRPr="1CD46EF1">
        <w:rPr>
          <w:rFonts w:ascii="Arial" w:eastAsia="Arial" w:hAnsi="Arial" w:cs="Arial"/>
        </w:rPr>
        <w:t>There are many ways operation of 3K1 could lead to failure</w:t>
      </w:r>
      <w:r w:rsidR="7288FE24" w:rsidRPr="1CD46EF1">
        <w:rPr>
          <w:rFonts w:ascii="Arial" w:eastAsia="Arial" w:hAnsi="Arial" w:cs="Arial"/>
        </w:rPr>
        <w:t>, it could be triggered by operational or environmental factors. For example, Issues with Flow, such as surges or loss of flow, can cause the compressor to be unstable and can damage the internals of the compressor</w:t>
      </w:r>
      <w:r w:rsidR="498FBC7A" w:rsidRPr="1CD46EF1">
        <w:rPr>
          <w:rFonts w:ascii="Arial" w:eastAsia="Arial" w:hAnsi="Arial" w:cs="Arial"/>
        </w:rPr>
        <w:t xml:space="preserve">, within Valero we have many trips which should stop it in time to stop pistons damaging the internals, but there are always chances where these are too slow. Pressure fluctuations can damage seals, </w:t>
      </w:r>
      <w:r w:rsidR="559B6EFF" w:rsidRPr="1CD46EF1">
        <w:rPr>
          <w:rFonts w:ascii="Arial" w:eastAsia="Arial" w:hAnsi="Arial" w:cs="Arial"/>
        </w:rPr>
        <w:t>valves,</w:t>
      </w:r>
      <w:r w:rsidR="498FBC7A" w:rsidRPr="1CD46EF1">
        <w:rPr>
          <w:rFonts w:ascii="Arial" w:eastAsia="Arial" w:hAnsi="Arial" w:cs="Arial"/>
        </w:rPr>
        <w:t xml:space="preserve"> and cylinders. This can </w:t>
      </w:r>
      <w:r w:rsidR="400880CE" w:rsidRPr="1CD46EF1">
        <w:rPr>
          <w:rFonts w:ascii="Arial" w:eastAsia="Arial" w:hAnsi="Arial" w:cs="Arial"/>
        </w:rPr>
        <w:t>in turn</w:t>
      </w:r>
      <w:r w:rsidR="14F1A31D" w:rsidRPr="1CD46EF1">
        <w:rPr>
          <w:rFonts w:ascii="Arial" w:eastAsia="Arial" w:hAnsi="Arial" w:cs="Arial"/>
        </w:rPr>
        <w:t xml:space="preserve"> cause failures due to fatigue and increased temperature can cause thermal expansion and can damage internal </w:t>
      </w:r>
      <w:r w:rsidR="259FC9D3" w:rsidRPr="1CD46EF1">
        <w:rPr>
          <w:rFonts w:ascii="Arial" w:eastAsia="Arial" w:hAnsi="Arial" w:cs="Arial"/>
        </w:rPr>
        <w:t>components or</w:t>
      </w:r>
      <w:r w:rsidR="14F1A31D" w:rsidRPr="1CD46EF1">
        <w:rPr>
          <w:rFonts w:ascii="Arial" w:eastAsia="Arial" w:hAnsi="Arial" w:cs="Arial"/>
        </w:rPr>
        <w:t xml:space="preserve"> lead to thermal cracking and a breakdown in lubrication (Bloch and </w:t>
      </w:r>
      <w:proofErr w:type="spellStart"/>
      <w:r w:rsidR="14F1A31D" w:rsidRPr="1CD46EF1">
        <w:rPr>
          <w:rFonts w:ascii="Arial" w:eastAsia="Arial" w:hAnsi="Arial" w:cs="Arial"/>
        </w:rPr>
        <w:t>Hoefner</w:t>
      </w:r>
      <w:proofErr w:type="spellEnd"/>
      <w:r w:rsidR="14F1A31D" w:rsidRPr="1CD46EF1">
        <w:rPr>
          <w:rFonts w:ascii="Arial" w:eastAsia="Arial" w:hAnsi="Arial" w:cs="Arial"/>
        </w:rPr>
        <w:t xml:space="preserve">, 1996). </w:t>
      </w:r>
      <w:r w:rsidR="513ED4C6" w:rsidRPr="1CD46EF1">
        <w:rPr>
          <w:rFonts w:ascii="Arial" w:eastAsia="Arial" w:hAnsi="Arial" w:cs="Arial"/>
        </w:rPr>
        <w:t>C</w:t>
      </w:r>
      <w:r w:rsidR="3EA0302C" w:rsidRPr="1CD46EF1">
        <w:rPr>
          <w:rFonts w:ascii="Arial" w:eastAsia="Arial" w:hAnsi="Arial" w:cs="Arial"/>
        </w:rPr>
        <w:t>ontamination can be a major factor as it leads to moisture, or corrosive gases causing internal wear and corrosion (Boyce, 2006). High vibration, which can be caused by a factor of reasons such as imbalances,</w:t>
      </w:r>
      <w:r w:rsidR="3201F3AE" w:rsidRPr="1CD46EF1">
        <w:rPr>
          <w:rFonts w:ascii="Arial" w:eastAsia="Arial" w:hAnsi="Arial" w:cs="Arial"/>
        </w:rPr>
        <w:t xml:space="preserve"> can lead to fatigue of bearings and other internal components which can reduce the longevity of the compressor (Henshall, 2009). Over </w:t>
      </w:r>
      <w:r w:rsidR="7F17F927" w:rsidRPr="1CD46EF1">
        <w:rPr>
          <w:rFonts w:ascii="Arial" w:eastAsia="Arial" w:hAnsi="Arial" w:cs="Arial"/>
        </w:rPr>
        <w:t>extended periods</w:t>
      </w:r>
      <w:r w:rsidR="3201F3AE" w:rsidRPr="1CD46EF1">
        <w:rPr>
          <w:rFonts w:ascii="Arial" w:eastAsia="Arial" w:hAnsi="Arial" w:cs="Arial"/>
        </w:rPr>
        <w:t xml:space="preserve"> deterioration such as fatigue, wear, </w:t>
      </w:r>
      <w:r w:rsidR="11EAF086" w:rsidRPr="1CD46EF1">
        <w:rPr>
          <w:rFonts w:ascii="Arial" w:eastAsia="Arial" w:hAnsi="Arial" w:cs="Arial"/>
        </w:rPr>
        <w:t>corrosion,</w:t>
      </w:r>
      <w:r w:rsidR="3201F3AE" w:rsidRPr="1CD46EF1">
        <w:rPr>
          <w:rFonts w:ascii="Arial" w:eastAsia="Arial" w:hAnsi="Arial" w:cs="Arial"/>
        </w:rPr>
        <w:t xml:space="preserve"> and thermal degr</w:t>
      </w:r>
      <w:r w:rsidR="6D2D20F3" w:rsidRPr="1CD46EF1">
        <w:rPr>
          <w:rFonts w:ascii="Arial" w:eastAsia="Arial" w:hAnsi="Arial" w:cs="Arial"/>
        </w:rPr>
        <w:t xml:space="preserve">adation will occur, this is </w:t>
      </w:r>
      <w:r w:rsidR="31A392DB" w:rsidRPr="1CD46EF1">
        <w:rPr>
          <w:rFonts w:ascii="Arial" w:eastAsia="Arial" w:hAnsi="Arial" w:cs="Arial"/>
        </w:rPr>
        <w:t>obvious</w:t>
      </w:r>
      <w:r w:rsidR="6D2D20F3" w:rsidRPr="1CD46EF1">
        <w:rPr>
          <w:rFonts w:ascii="Arial" w:eastAsia="Arial" w:hAnsi="Arial" w:cs="Arial"/>
        </w:rPr>
        <w:t xml:space="preserve"> due to the high </w:t>
      </w:r>
      <w:r w:rsidR="2ECA090B" w:rsidRPr="1CD46EF1">
        <w:rPr>
          <w:rFonts w:ascii="Arial" w:eastAsia="Arial" w:hAnsi="Arial" w:cs="Arial"/>
        </w:rPr>
        <w:t>number</w:t>
      </w:r>
      <w:r w:rsidR="6D2D20F3" w:rsidRPr="1CD46EF1">
        <w:rPr>
          <w:rFonts w:ascii="Arial" w:eastAsia="Arial" w:hAnsi="Arial" w:cs="Arial"/>
        </w:rPr>
        <w:t xml:space="preserve"> of sensors on the compressor which shows increases in vibrations, temperature or </w:t>
      </w:r>
      <w:r w:rsidR="73B6B8D7" w:rsidRPr="1CD46EF1">
        <w:rPr>
          <w:rFonts w:ascii="Arial" w:eastAsia="Arial" w:hAnsi="Arial" w:cs="Arial"/>
        </w:rPr>
        <w:t>abnormal</w:t>
      </w:r>
      <w:r w:rsidR="6D2D20F3" w:rsidRPr="1CD46EF1">
        <w:rPr>
          <w:rFonts w:ascii="Arial" w:eastAsia="Arial" w:hAnsi="Arial" w:cs="Arial"/>
        </w:rPr>
        <w:t xml:space="preserve"> noises and poorer performance</w:t>
      </w:r>
      <w:r w:rsidR="1BD3DA4F" w:rsidRPr="1CD46EF1">
        <w:rPr>
          <w:rFonts w:ascii="Arial" w:eastAsia="Arial" w:hAnsi="Arial" w:cs="Arial"/>
        </w:rPr>
        <w:t xml:space="preserve">. </w:t>
      </w:r>
      <w:r w:rsidR="6AEEB282" w:rsidRPr="1CD46EF1">
        <w:rPr>
          <w:rFonts w:ascii="Arial" w:eastAsia="Arial" w:hAnsi="Arial" w:cs="Arial"/>
        </w:rPr>
        <w:t>A major issue that could occur is poor combustion</w:t>
      </w:r>
      <w:r w:rsidR="525A5AE0" w:rsidRPr="1CD46EF1">
        <w:rPr>
          <w:rFonts w:ascii="Arial" w:eastAsia="Arial" w:hAnsi="Arial" w:cs="Arial"/>
        </w:rPr>
        <w:t>/poor operational conditions</w:t>
      </w:r>
      <w:r w:rsidR="6AEEB282" w:rsidRPr="1CD46EF1">
        <w:rPr>
          <w:rFonts w:ascii="Arial" w:eastAsia="Arial" w:hAnsi="Arial" w:cs="Arial"/>
        </w:rPr>
        <w:t>, such as having a slug of liquid which can lead to internal stresses and can lead to catastrophic failures. Due to the compressor being at high pressure and compressing hydrogen</w:t>
      </w:r>
      <w:r w:rsidR="1A85AFFE" w:rsidRPr="1CD46EF1">
        <w:rPr>
          <w:rFonts w:ascii="Arial" w:eastAsia="Arial" w:hAnsi="Arial" w:cs="Arial"/>
        </w:rPr>
        <w:t>, extra care around it must be taken.</w:t>
      </w:r>
      <w:r w:rsidR="7976D056" w:rsidRPr="1CD46EF1">
        <w:rPr>
          <w:rFonts w:ascii="Arial" w:eastAsia="Arial" w:hAnsi="Arial" w:cs="Arial"/>
        </w:rPr>
        <w:t xml:space="preserve"> Another major hazard is when draining the snubbers, the gas being drained away is at 30Kg/cm2 doing into vessel which is at 7Kg/cm2 meaning extra care has to be taken when draining and ensuring it is not left open as it will lead to ru</w:t>
      </w:r>
      <w:r w:rsidR="5B81F4FC" w:rsidRPr="1CD46EF1">
        <w:rPr>
          <w:rFonts w:ascii="Arial" w:eastAsia="Arial" w:hAnsi="Arial" w:cs="Arial"/>
        </w:rPr>
        <w:t xml:space="preserve">pture of the other vessel </w:t>
      </w:r>
      <w:r w:rsidR="5B81F4FC" w:rsidRPr="1CD46EF1">
        <w:rPr>
          <w:rFonts w:ascii="Arial" w:eastAsia="Arial" w:hAnsi="Arial" w:cs="Arial"/>
        </w:rPr>
        <w:lastRenderedPageBreak/>
        <w:t>due to major differences the PSV’s (Pressure Safety Valves) may not have an opportunity to lift and reduce the pressure in the vessel as i</w:t>
      </w:r>
      <w:r w:rsidR="273C28E6" w:rsidRPr="1CD46EF1">
        <w:rPr>
          <w:rFonts w:ascii="Arial" w:eastAsia="Arial" w:hAnsi="Arial" w:cs="Arial"/>
        </w:rPr>
        <w:t xml:space="preserve">ts design pressure is only around 11/12 Kg/cm2 (Valero, 2024). </w:t>
      </w:r>
    </w:p>
    <w:p w14:paraId="041444C1" w14:textId="24C6F68F" w:rsidR="273C28E6" w:rsidRDefault="273C28E6" w:rsidP="1CD46EF1">
      <w:pPr>
        <w:spacing w:line="360" w:lineRule="auto"/>
        <w:rPr>
          <w:rFonts w:ascii="Arial" w:eastAsia="Arial" w:hAnsi="Arial" w:cs="Arial"/>
        </w:rPr>
      </w:pPr>
      <w:r w:rsidRPr="1CD46EF1">
        <w:rPr>
          <w:rFonts w:ascii="Arial" w:eastAsia="Arial" w:hAnsi="Arial" w:cs="Arial"/>
        </w:rPr>
        <w:t xml:space="preserve">To combat these hazards a major HSE framework is used such as a risk </w:t>
      </w:r>
      <w:r w:rsidR="009A99E8" w:rsidRPr="1CD46EF1">
        <w:rPr>
          <w:rFonts w:ascii="Arial" w:eastAsia="Arial" w:hAnsi="Arial" w:cs="Arial"/>
        </w:rPr>
        <w:t>assessment</w:t>
      </w:r>
      <w:r w:rsidRPr="1CD46EF1">
        <w:rPr>
          <w:rFonts w:ascii="Arial" w:eastAsia="Arial" w:hAnsi="Arial" w:cs="Arial"/>
        </w:rPr>
        <w:t xml:space="preserve">, such as FMEA (Failure mode and Effects Analysis), which helps us identify potential failures of process before they occur. </w:t>
      </w:r>
      <w:r w:rsidR="16AA2346" w:rsidRPr="1CD46EF1">
        <w:rPr>
          <w:rFonts w:ascii="Arial" w:eastAsia="Arial" w:hAnsi="Arial" w:cs="Arial"/>
        </w:rPr>
        <w:t xml:space="preserve">Preventative maintenance is vital, and it is done based of monitoring of vibration and temperature and in many cases lube oil surveys. </w:t>
      </w:r>
      <w:r w:rsidR="54323BB6" w:rsidRPr="1CD46EF1">
        <w:rPr>
          <w:rFonts w:ascii="Arial" w:eastAsia="Arial" w:hAnsi="Arial" w:cs="Arial"/>
        </w:rPr>
        <w:t xml:space="preserve">Strict limits of operating are put in place for pressure, </w:t>
      </w:r>
      <w:r w:rsidR="614F147F" w:rsidRPr="1CD46EF1">
        <w:rPr>
          <w:rFonts w:ascii="Arial" w:eastAsia="Arial" w:hAnsi="Arial" w:cs="Arial"/>
        </w:rPr>
        <w:t>temperature,</w:t>
      </w:r>
      <w:r w:rsidR="54323BB6" w:rsidRPr="1CD46EF1">
        <w:rPr>
          <w:rFonts w:ascii="Arial" w:eastAsia="Arial" w:hAnsi="Arial" w:cs="Arial"/>
        </w:rPr>
        <w:t xml:space="preserve"> and flow rates to keep the equipment safe. Emergency shutdowns are in place to mitigate damages encase of worst-case scenario</w:t>
      </w:r>
      <w:r w:rsidR="0D8406C2" w:rsidRPr="1CD46EF1">
        <w:rPr>
          <w:rFonts w:ascii="Arial" w:eastAsia="Arial" w:hAnsi="Arial" w:cs="Arial"/>
        </w:rPr>
        <w:t xml:space="preserve">. Training of personnel is vital to ensure they are competent to use the equipment and regular audits to ensure that equipment is in correct condition. Having engineering controls such as </w:t>
      </w:r>
      <w:r w:rsidR="6C1FDBB6" w:rsidRPr="1CD46EF1">
        <w:rPr>
          <w:rFonts w:ascii="Arial" w:eastAsia="Arial" w:hAnsi="Arial" w:cs="Arial"/>
        </w:rPr>
        <w:t>PSV and</w:t>
      </w:r>
      <w:r w:rsidR="0D8406C2" w:rsidRPr="1CD46EF1">
        <w:rPr>
          <w:rFonts w:ascii="Arial" w:eastAsia="Arial" w:hAnsi="Arial" w:cs="Arial"/>
        </w:rPr>
        <w:t xml:space="preserve"> fail safes will directly eliminate the risk or reduce it (M</w:t>
      </w:r>
      <w:r w:rsidR="7C4B2E6D" w:rsidRPr="1CD46EF1">
        <w:rPr>
          <w:rFonts w:ascii="Arial" w:eastAsia="Arial" w:hAnsi="Arial" w:cs="Arial"/>
        </w:rPr>
        <w:t xml:space="preserve">annan, 2014). By </w:t>
      </w:r>
      <w:r w:rsidR="26006AC1" w:rsidRPr="1CD46EF1">
        <w:rPr>
          <w:rFonts w:ascii="Arial" w:eastAsia="Arial" w:hAnsi="Arial" w:cs="Arial"/>
        </w:rPr>
        <w:t>integrating</w:t>
      </w:r>
      <w:r w:rsidR="7C4B2E6D" w:rsidRPr="1CD46EF1">
        <w:rPr>
          <w:rFonts w:ascii="Arial" w:eastAsia="Arial" w:hAnsi="Arial" w:cs="Arial"/>
        </w:rPr>
        <w:t xml:space="preserve"> </w:t>
      </w:r>
      <w:r w:rsidR="24639CD3" w:rsidRPr="1CD46EF1">
        <w:rPr>
          <w:rFonts w:ascii="Arial" w:eastAsia="Arial" w:hAnsi="Arial" w:cs="Arial"/>
        </w:rPr>
        <w:t>all</w:t>
      </w:r>
      <w:r w:rsidR="7C4B2E6D" w:rsidRPr="1CD46EF1">
        <w:rPr>
          <w:rFonts w:ascii="Arial" w:eastAsia="Arial" w:hAnsi="Arial" w:cs="Arial"/>
        </w:rPr>
        <w:t xml:space="preserve"> these </w:t>
      </w:r>
      <w:r w:rsidR="3C842F25" w:rsidRPr="1CD46EF1">
        <w:rPr>
          <w:rFonts w:ascii="Arial" w:eastAsia="Arial" w:hAnsi="Arial" w:cs="Arial"/>
        </w:rPr>
        <w:t>factors,</w:t>
      </w:r>
      <w:r w:rsidR="7C4B2E6D" w:rsidRPr="1CD46EF1">
        <w:rPr>
          <w:rFonts w:ascii="Arial" w:eastAsia="Arial" w:hAnsi="Arial" w:cs="Arial"/>
        </w:rPr>
        <w:t xml:space="preserve"> </w:t>
      </w:r>
      <w:r w:rsidR="31091519" w:rsidRPr="1CD46EF1">
        <w:rPr>
          <w:rFonts w:ascii="Arial" w:eastAsia="Arial" w:hAnsi="Arial" w:cs="Arial"/>
        </w:rPr>
        <w:t xml:space="preserve">the HSE framework ensures that 3K1 operates safely with acceptable </w:t>
      </w:r>
      <w:commentRangeStart w:id="7"/>
      <w:r w:rsidR="31091519" w:rsidRPr="1CD46EF1">
        <w:rPr>
          <w:rFonts w:ascii="Arial" w:eastAsia="Arial" w:hAnsi="Arial" w:cs="Arial"/>
        </w:rPr>
        <w:t>risk</w:t>
      </w:r>
      <w:commentRangeEnd w:id="7"/>
      <w:r w:rsidR="005A13B1">
        <w:rPr>
          <w:rStyle w:val="CommentReference"/>
        </w:rPr>
        <w:commentReference w:id="7"/>
      </w:r>
      <w:r w:rsidR="31091519" w:rsidRPr="1CD46EF1">
        <w:rPr>
          <w:rFonts w:ascii="Arial" w:eastAsia="Arial" w:hAnsi="Arial" w:cs="Arial"/>
        </w:rPr>
        <w:t xml:space="preserve">. </w:t>
      </w:r>
    </w:p>
    <w:p w14:paraId="670CFEDC" w14:textId="49FDAE15" w:rsidR="1A85AFFE" w:rsidRDefault="1A85AFFE" w:rsidP="1CD46EF1">
      <w:pPr>
        <w:spacing w:line="360" w:lineRule="auto"/>
        <w:rPr>
          <w:rFonts w:ascii="Arial" w:eastAsia="Arial" w:hAnsi="Arial" w:cs="Arial"/>
        </w:rPr>
      </w:pPr>
      <w:r w:rsidRPr="1CD46EF1">
        <w:rPr>
          <w:rFonts w:ascii="Arial" w:eastAsia="Arial" w:hAnsi="Arial" w:cs="Arial"/>
        </w:rPr>
        <w:t xml:space="preserve"> </w:t>
      </w:r>
    </w:p>
    <w:p w14:paraId="49447E2E" w14:textId="1A607673" w:rsidR="1CD46EF1" w:rsidRDefault="1CD46EF1" w:rsidP="1CD46EF1">
      <w:pPr>
        <w:spacing w:line="360" w:lineRule="auto"/>
        <w:rPr>
          <w:rFonts w:ascii="Arial" w:eastAsia="Arial" w:hAnsi="Arial" w:cs="Arial"/>
          <w:b/>
          <w:bCs/>
        </w:rPr>
      </w:pPr>
    </w:p>
    <w:p w14:paraId="3AB04B5A" w14:textId="33F27F26" w:rsidR="1CD46EF1" w:rsidRDefault="1CD46EF1" w:rsidP="1CD46EF1">
      <w:pPr>
        <w:spacing w:line="360" w:lineRule="auto"/>
        <w:rPr>
          <w:rFonts w:ascii="Arial" w:eastAsia="Arial" w:hAnsi="Arial" w:cs="Arial"/>
          <w:b/>
          <w:bCs/>
        </w:rPr>
      </w:pPr>
    </w:p>
    <w:p w14:paraId="4A48B0A2" w14:textId="423F08CE" w:rsidR="1CD46EF1" w:rsidRDefault="1CD46EF1" w:rsidP="1CD46EF1">
      <w:pPr>
        <w:spacing w:line="360" w:lineRule="auto"/>
        <w:rPr>
          <w:rFonts w:ascii="Arial" w:eastAsia="Arial" w:hAnsi="Arial" w:cs="Arial"/>
          <w:b/>
          <w:bCs/>
        </w:rPr>
      </w:pPr>
    </w:p>
    <w:p w14:paraId="5CA3EE9B" w14:textId="7C22C0FC" w:rsidR="1CD46EF1" w:rsidRDefault="1CD46EF1" w:rsidP="1CD46EF1">
      <w:pPr>
        <w:spacing w:line="360" w:lineRule="auto"/>
        <w:rPr>
          <w:rFonts w:ascii="Arial" w:eastAsia="Arial" w:hAnsi="Arial" w:cs="Arial"/>
          <w:b/>
          <w:bCs/>
        </w:rPr>
      </w:pPr>
    </w:p>
    <w:p w14:paraId="27718A19" w14:textId="09C6CE74" w:rsidR="1CD46EF1" w:rsidRDefault="1CD46EF1" w:rsidP="1CD46EF1">
      <w:pPr>
        <w:spacing w:line="360" w:lineRule="auto"/>
        <w:rPr>
          <w:rFonts w:ascii="Arial" w:eastAsia="Arial" w:hAnsi="Arial" w:cs="Arial"/>
          <w:b/>
          <w:bCs/>
        </w:rPr>
      </w:pPr>
    </w:p>
    <w:p w14:paraId="582FBE78" w14:textId="28C18FD9" w:rsidR="1CD46EF1" w:rsidRDefault="1CD46EF1" w:rsidP="1CD46EF1">
      <w:pPr>
        <w:spacing w:line="360" w:lineRule="auto"/>
        <w:rPr>
          <w:rFonts w:ascii="Arial" w:eastAsia="Arial" w:hAnsi="Arial" w:cs="Arial"/>
          <w:b/>
          <w:bCs/>
        </w:rPr>
      </w:pPr>
    </w:p>
    <w:p w14:paraId="26560FF0" w14:textId="38231736" w:rsidR="1CD46EF1" w:rsidRDefault="1CD46EF1" w:rsidP="1CD46EF1">
      <w:pPr>
        <w:spacing w:line="360" w:lineRule="auto"/>
        <w:rPr>
          <w:rFonts w:ascii="Arial" w:eastAsia="Arial" w:hAnsi="Arial" w:cs="Arial"/>
          <w:b/>
          <w:bCs/>
        </w:rPr>
      </w:pPr>
    </w:p>
    <w:p w14:paraId="1556833A" w14:textId="58BC9E03" w:rsidR="1CD46EF1" w:rsidRDefault="1CD46EF1" w:rsidP="1CD46EF1">
      <w:pPr>
        <w:spacing w:line="360" w:lineRule="auto"/>
        <w:rPr>
          <w:rFonts w:ascii="Arial" w:eastAsia="Arial" w:hAnsi="Arial" w:cs="Arial"/>
          <w:b/>
          <w:bCs/>
        </w:rPr>
      </w:pPr>
    </w:p>
    <w:p w14:paraId="6E91CAC8" w14:textId="228A8ED7" w:rsidR="1CD46EF1" w:rsidRDefault="1CD46EF1" w:rsidP="1CD46EF1">
      <w:pPr>
        <w:spacing w:line="360" w:lineRule="auto"/>
        <w:rPr>
          <w:rFonts w:ascii="Arial" w:eastAsia="Arial" w:hAnsi="Arial" w:cs="Arial"/>
          <w:b/>
          <w:bCs/>
        </w:rPr>
      </w:pPr>
    </w:p>
    <w:p w14:paraId="28985DAA" w14:textId="511DA936" w:rsidR="2620F4FA" w:rsidRDefault="2620F4FA" w:rsidP="1CD46EF1">
      <w:pPr>
        <w:pStyle w:val="Heading1"/>
        <w:spacing w:line="360" w:lineRule="auto"/>
        <w:rPr>
          <w:rFonts w:ascii="Arial" w:eastAsia="Arial" w:hAnsi="Arial" w:cs="Arial"/>
          <w:b/>
          <w:bCs/>
          <w:color w:val="auto"/>
          <w:sz w:val="24"/>
          <w:szCs w:val="24"/>
        </w:rPr>
      </w:pPr>
      <w:bookmarkStart w:id="8" w:name="_Toc53536455"/>
      <w:r w:rsidRPr="1CD46EF1">
        <w:rPr>
          <w:rFonts w:ascii="Arial" w:eastAsia="Arial" w:hAnsi="Arial" w:cs="Arial"/>
          <w:b/>
          <w:bCs/>
          <w:color w:val="auto"/>
          <w:sz w:val="24"/>
          <w:szCs w:val="24"/>
        </w:rPr>
        <w:lastRenderedPageBreak/>
        <w:t>Task 2</w:t>
      </w:r>
      <w:bookmarkEnd w:id="8"/>
    </w:p>
    <w:p w14:paraId="2BD036D8" w14:textId="734FF59D" w:rsidR="091341B3" w:rsidRDefault="091341B3" w:rsidP="1CD46EF1">
      <w:pPr>
        <w:spacing w:line="360" w:lineRule="auto"/>
        <w:rPr>
          <w:rFonts w:ascii="Arial" w:eastAsia="Arial" w:hAnsi="Arial" w:cs="Arial"/>
        </w:rPr>
      </w:pPr>
      <w:r w:rsidRPr="1CD46EF1">
        <w:rPr>
          <w:rFonts w:ascii="Arial" w:eastAsia="Arial" w:hAnsi="Arial" w:cs="Arial"/>
        </w:rPr>
        <w:t xml:space="preserve">Within Valero there are many process units, firstly in the Crude. It separates crude oil into its components by fractional distillation. </w:t>
      </w:r>
      <w:r w:rsidR="0CF9394B" w:rsidRPr="1CD46EF1">
        <w:rPr>
          <w:rFonts w:ascii="Arial" w:eastAsia="Arial" w:hAnsi="Arial" w:cs="Arial"/>
        </w:rPr>
        <w:t>The Vacuum Distillation unit</w:t>
      </w:r>
      <w:r w:rsidRPr="1CD46EF1">
        <w:rPr>
          <w:rFonts w:ascii="Arial" w:eastAsia="Arial" w:hAnsi="Arial" w:cs="Arial"/>
        </w:rPr>
        <w:t xml:space="preserve"> removes gas oil fractions from crude </w:t>
      </w:r>
      <w:r w:rsidR="68A3EEE7" w:rsidRPr="1CD46EF1">
        <w:rPr>
          <w:rFonts w:ascii="Arial" w:eastAsia="Arial" w:hAnsi="Arial" w:cs="Arial"/>
        </w:rPr>
        <w:t xml:space="preserve">atmospheric residual. </w:t>
      </w:r>
      <w:r w:rsidR="44A86DA8" w:rsidRPr="1CD46EF1">
        <w:rPr>
          <w:rFonts w:ascii="Arial" w:eastAsia="Arial" w:hAnsi="Arial" w:cs="Arial"/>
        </w:rPr>
        <w:t xml:space="preserve">The Vis breaking Unit. Upgrades vacuum residue by thermal conversion into primarily middle distillate and stable heavy fuel oil. Hydrotreaters remove sulphur, nitrogen, </w:t>
      </w:r>
      <w:r w:rsidR="6363680F" w:rsidRPr="1CD46EF1">
        <w:rPr>
          <w:rFonts w:ascii="Arial" w:eastAsia="Arial" w:hAnsi="Arial" w:cs="Arial"/>
        </w:rPr>
        <w:t>metals,</w:t>
      </w:r>
      <w:r w:rsidR="44A86DA8" w:rsidRPr="1CD46EF1">
        <w:rPr>
          <w:rFonts w:ascii="Arial" w:eastAsia="Arial" w:hAnsi="Arial" w:cs="Arial"/>
        </w:rPr>
        <w:t xml:space="preserve"> and other impurities from diesel. The </w:t>
      </w:r>
      <w:r w:rsidR="332EF379" w:rsidRPr="1CD46EF1">
        <w:rPr>
          <w:rFonts w:ascii="Arial" w:eastAsia="Arial" w:hAnsi="Arial" w:cs="Arial"/>
        </w:rPr>
        <w:t>Unifier</w:t>
      </w:r>
      <w:r w:rsidR="44A86DA8" w:rsidRPr="1CD46EF1">
        <w:rPr>
          <w:rFonts w:ascii="Arial" w:eastAsia="Arial" w:hAnsi="Arial" w:cs="Arial"/>
        </w:rPr>
        <w:t xml:space="preserve"> removes sulphur, nitrogen, </w:t>
      </w:r>
      <w:r w:rsidR="6363680F" w:rsidRPr="1CD46EF1">
        <w:rPr>
          <w:rFonts w:ascii="Arial" w:eastAsia="Arial" w:hAnsi="Arial" w:cs="Arial"/>
        </w:rPr>
        <w:t>metals,</w:t>
      </w:r>
      <w:r w:rsidR="44A86DA8" w:rsidRPr="1CD46EF1">
        <w:rPr>
          <w:rFonts w:ascii="Arial" w:eastAsia="Arial" w:hAnsi="Arial" w:cs="Arial"/>
        </w:rPr>
        <w:t xml:space="preserve"> and other </w:t>
      </w:r>
      <w:r w:rsidR="510313DA" w:rsidRPr="1CD46EF1">
        <w:rPr>
          <w:rFonts w:ascii="Arial" w:eastAsia="Arial" w:hAnsi="Arial" w:cs="Arial"/>
        </w:rPr>
        <w:t>impurities</w:t>
      </w:r>
      <w:r w:rsidR="44A86DA8" w:rsidRPr="1CD46EF1">
        <w:rPr>
          <w:rFonts w:ascii="Arial" w:eastAsia="Arial" w:hAnsi="Arial" w:cs="Arial"/>
        </w:rPr>
        <w:t xml:space="preserve"> from naphtha</w:t>
      </w:r>
      <w:r w:rsidR="0B4F4827" w:rsidRPr="1CD46EF1">
        <w:rPr>
          <w:rFonts w:ascii="Arial" w:eastAsia="Arial" w:hAnsi="Arial" w:cs="Arial"/>
        </w:rPr>
        <w:t xml:space="preserve">. The isomerisation unit </w:t>
      </w:r>
      <w:r w:rsidR="0512256B" w:rsidRPr="1CD46EF1">
        <w:rPr>
          <w:rFonts w:ascii="Arial" w:eastAsia="Arial" w:hAnsi="Arial" w:cs="Arial"/>
        </w:rPr>
        <w:t xml:space="preserve">uses hydrogen to increase the RON of light naphtha. The platformer increases octane rating of heavy naphtha while also producing hydrogen for the site. The FCCU, catalytically cracks heavy hydrocarbons compounds into lighter oils and gases. </w:t>
      </w:r>
      <w:r w:rsidR="55168CC1" w:rsidRPr="1CD46EF1">
        <w:rPr>
          <w:rFonts w:ascii="Arial" w:eastAsia="Arial" w:hAnsi="Arial" w:cs="Arial"/>
        </w:rPr>
        <w:t xml:space="preserve">The ULSG reduces the sulphur content of gasoline. The Alky combines olefins with isobutane in presence of HF acid to make alkylate. Butamer will separate nC4 from iC4 in a fractionation column. ARU regenerates rich amine by stripping out acid gas while lastly the </w:t>
      </w:r>
      <w:r w:rsidR="7307F175" w:rsidRPr="1CD46EF1">
        <w:rPr>
          <w:rFonts w:ascii="Arial" w:eastAsia="Arial" w:hAnsi="Arial" w:cs="Arial"/>
        </w:rPr>
        <w:t xml:space="preserve">SRU recovers sulphur from acid </w:t>
      </w:r>
      <w:commentRangeStart w:id="9"/>
      <w:r w:rsidR="7307F175" w:rsidRPr="1CD46EF1">
        <w:rPr>
          <w:rFonts w:ascii="Arial" w:eastAsia="Arial" w:hAnsi="Arial" w:cs="Arial"/>
        </w:rPr>
        <w:t>gas</w:t>
      </w:r>
      <w:commentRangeEnd w:id="9"/>
      <w:r w:rsidR="00CC547B">
        <w:rPr>
          <w:rStyle w:val="CommentReference"/>
        </w:rPr>
        <w:commentReference w:id="9"/>
      </w:r>
      <w:r w:rsidR="7307F175" w:rsidRPr="1CD46EF1">
        <w:rPr>
          <w:rFonts w:ascii="Arial" w:eastAsia="Arial" w:hAnsi="Arial" w:cs="Arial"/>
        </w:rPr>
        <w:t xml:space="preserve">. </w:t>
      </w:r>
    </w:p>
    <w:p w14:paraId="64D563F7" w14:textId="7EEA6BF9" w:rsidR="7307F175" w:rsidRDefault="7307F175" w:rsidP="1CD46EF1">
      <w:pPr>
        <w:spacing w:line="360" w:lineRule="auto"/>
        <w:rPr>
          <w:rFonts w:ascii="Arial" w:eastAsia="Arial" w:hAnsi="Arial" w:cs="Arial"/>
        </w:rPr>
      </w:pPr>
      <w:r w:rsidRPr="1CD46EF1">
        <w:rPr>
          <w:rFonts w:ascii="Arial" w:eastAsia="Arial" w:hAnsi="Arial" w:cs="Arial"/>
        </w:rPr>
        <w:t xml:space="preserve">The ULSG, (Ultra low Sulphur Gasoline). </w:t>
      </w:r>
      <w:r w:rsidRPr="1CD46EF1">
        <w:rPr>
          <w:rFonts w:ascii="Arial" w:eastAsia="Arial" w:hAnsi="Arial" w:cs="Arial"/>
          <w:lang w:val="en-US"/>
        </w:rPr>
        <w:t xml:space="preserve">The function of the ULSG unit is to reduce the Sulphur content of the following naphtha streams as produced by the FCCU (Fluid Catalytic Cracker Unit) while minimizing the amount of olefin saturation as high olefin saturation reduces the RON (Research Octane Number) of the naphtha product. </w:t>
      </w:r>
      <w:bookmarkStart w:id="10" w:name="_Int_RTF2ZDRE"/>
      <w:r w:rsidRPr="1CD46EF1">
        <w:rPr>
          <w:rFonts w:ascii="Arial" w:eastAsia="Arial" w:hAnsi="Arial" w:cs="Arial"/>
          <w:lang w:val="en-US"/>
        </w:rPr>
        <w:t>The higher the RON rating, the more compression it can withstand in a spark-ignition engine before igniting.</w:t>
      </w:r>
      <w:bookmarkEnd w:id="10"/>
      <w:r w:rsidRPr="1CD46EF1">
        <w:rPr>
          <w:rFonts w:ascii="Arial" w:eastAsia="Arial" w:hAnsi="Arial" w:cs="Arial"/>
          <w:lang w:val="en-US"/>
        </w:rPr>
        <w:t xml:space="preserve"> In the </w:t>
      </w:r>
      <w:proofErr w:type="spellStart"/>
      <w:r w:rsidRPr="1CD46EF1">
        <w:rPr>
          <w:rFonts w:ascii="Arial" w:eastAsia="Arial" w:hAnsi="Arial" w:cs="Arial"/>
          <w:lang w:val="en-US"/>
        </w:rPr>
        <w:t>Uk</w:t>
      </w:r>
      <w:proofErr w:type="spellEnd"/>
      <w:r w:rsidRPr="1CD46EF1">
        <w:rPr>
          <w:rFonts w:ascii="Arial" w:eastAsia="Arial" w:hAnsi="Arial" w:cs="Arial"/>
          <w:lang w:val="en-US"/>
        </w:rPr>
        <w:t>, the standard RON is 95. In most cases as engine compression increases, so does the amount of power and efficiency.</w:t>
      </w:r>
    </w:p>
    <w:p w14:paraId="3617614E" w14:textId="0BB45057" w:rsidR="7307F175" w:rsidRDefault="7307F175" w:rsidP="1CD46EF1">
      <w:pPr>
        <w:spacing w:line="360" w:lineRule="auto"/>
        <w:rPr>
          <w:rFonts w:ascii="Arial" w:eastAsia="Arial" w:hAnsi="Arial" w:cs="Arial"/>
        </w:rPr>
      </w:pPr>
      <w:r w:rsidRPr="1CD46EF1">
        <w:rPr>
          <w:rFonts w:ascii="Arial" w:eastAsia="Arial" w:hAnsi="Arial" w:cs="Arial"/>
          <w:lang w:val="en-US"/>
        </w:rPr>
        <w:t>The naphtha streams that are fed into the ULSG are Light Cat Naphtha (LCN). Heavy Cat Naphtha (HCN) and lastly Heavy/Heavy Cat Naphtha (HHCN). These will thereby produce Desulphurized Light Naphtha (DSLN) and Desulphurized Heavy Naphtha (DSHN) Which are suitable components for gasoline blending.</w:t>
      </w:r>
    </w:p>
    <w:p w14:paraId="2EC7BFF4" w14:textId="649A18A1" w:rsidR="7307F175" w:rsidRDefault="7307F175" w:rsidP="1CD46EF1">
      <w:pPr>
        <w:spacing w:line="360" w:lineRule="auto"/>
        <w:rPr>
          <w:rFonts w:ascii="Arial" w:eastAsia="Arial" w:hAnsi="Arial" w:cs="Arial"/>
          <w:lang w:val="en-US"/>
        </w:rPr>
      </w:pPr>
      <w:r w:rsidRPr="1CD46EF1">
        <w:rPr>
          <w:rFonts w:ascii="Arial" w:eastAsia="Arial" w:hAnsi="Arial" w:cs="Arial"/>
          <w:lang w:val="en-US"/>
        </w:rPr>
        <w:t xml:space="preserve">The reason Sulphur is reduced from the content of gasoline is due to the European legislation, which is targeted to reduce the Sulphur content in gasoline. The FCCU Naphtha’s LCN, HCN &amp; HHCN have a major impact on the site gasoline Sulphur which is around half of the entire site's gasoline pool. The Sulphur content of this stream can reach upwards of 2800 ppm of Sulphur, which will then be reduced to less than 50 ppm </w:t>
      </w:r>
      <w:r w:rsidRPr="1CD46EF1">
        <w:rPr>
          <w:rFonts w:ascii="Arial" w:eastAsia="Arial" w:hAnsi="Arial" w:cs="Arial"/>
          <w:lang w:val="en-US"/>
        </w:rPr>
        <w:lastRenderedPageBreak/>
        <w:t>in the ULSG. The way this is done is through specific processes within Phase I such as Hydrogenation, Desulphurization, Stabilization, Amine scrubbing, and hydrogen compression/recycle</w:t>
      </w:r>
      <w:r w:rsidR="38D6D9F6" w:rsidRPr="1CD46EF1">
        <w:rPr>
          <w:rFonts w:ascii="Arial" w:eastAsia="Arial" w:hAnsi="Arial" w:cs="Arial"/>
          <w:lang w:val="en-US"/>
        </w:rPr>
        <w:t xml:space="preserve"> (Valero, </w:t>
      </w:r>
      <w:commentRangeStart w:id="11"/>
      <w:r w:rsidR="38D6D9F6" w:rsidRPr="1CD46EF1">
        <w:rPr>
          <w:rFonts w:ascii="Arial" w:eastAsia="Arial" w:hAnsi="Arial" w:cs="Arial"/>
          <w:lang w:val="en-US"/>
        </w:rPr>
        <w:t>2023</w:t>
      </w:r>
      <w:commentRangeEnd w:id="11"/>
      <w:r w:rsidR="006126CB">
        <w:rPr>
          <w:rStyle w:val="CommentReference"/>
        </w:rPr>
        <w:commentReference w:id="11"/>
      </w:r>
      <w:r w:rsidR="38D6D9F6" w:rsidRPr="1CD46EF1">
        <w:rPr>
          <w:rFonts w:ascii="Arial" w:eastAsia="Arial" w:hAnsi="Arial" w:cs="Arial"/>
          <w:lang w:val="en-US"/>
        </w:rPr>
        <w:t xml:space="preserve">). </w:t>
      </w:r>
    </w:p>
    <w:p w14:paraId="7B682A53" w14:textId="2DD5A4EA" w:rsidR="7307F175" w:rsidRDefault="7307F175" w:rsidP="1CD46EF1">
      <w:pPr>
        <w:spacing w:line="360" w:lineRule="auto"/>
        <w:rPr>
          <w:rFonts w:ascii="Arial" w:eastAsia="Arial" w:hAnsi="Arial" w:cs="Arial"/>
          <w:lang w:val="en-US"/>
        </w:rPr>
      </w:pPr>
      <w:r w:rsidRPr="1CD46EF1">
        <w:rPr>
          <w:rFonts w:ascii="Arial" w:eastAsia="Arial" w:hAnsi="Arial" w:cs="Arial"/>
          <w:lang w:val="en-US"/>
        </w:rPr>
        <w:t>European legislation will eventually require the level of Sulphur in gasoline to be further reduced to below 10ppm, and so an addition is built onto the ULSG unit called Phase II. This process takes the ULSG I DSHN product and reduces the Sulphur content level below 10ppm</w:t>
      </w:r>
      <w:r w:rsidR="090F7F8A" w:rsidRPr="1CD46EF1">
        <w:rPr>
          <w:rFonts w:ascii="Arial" w:eastAsia="Arial" w:hAnsi="Arial" w:cs="Arial"/>
          <w:lang w:val="en-US"/>
        </w:rPr>
        <w:t xml:space="preserve"> which can be done in Phase </w:t>
      </w:r>
      <w:commentRangeStart w:id="12"/>
      <w:r w:rsidR="090F7F8A" w:rsidRPr="1CD46EF1">
        <w:rPr>
          <w:rFonts w:ascii="Arial" w:eastAsia="Arial" w:hAnsi="Arial" w:cs="Arial"/>
          <w:lang w:val="en-US"/>
        </w:rPr>
        <w:t>II</w:t>
      </w:r>
      <w:commentRangeEnd w:id="12"/>
      <w:r w:rsidR="005270D2">
        <w:rPr>
          <w:rStyle w:val="CommentReference"/>
        </w:rPr>
        <w:commentReference w:id="12"/>
      </w:r>
      <w:r w:rsidR="090F7F8A" w:rsidRPr="1CD46EF1">
        <w:rPr>
          <w:rFonts w:ascii="Arial" w:eastAsia="Arial" w:hAnsi="Arial" w:cs="Arial"/>
          <w:lang w:val="en-US"/>
        </w:rPr>
        <w:t xml:space="preserve"> </w:t>
      </w:r>
    </w:p>
    <w:p w14:paraId="54BC4312" w14:textId="31803008" w:rsidR="7307F175" w:rsidRDefault="7307F175" w:rsidP="1CD46EF1">
      <w:pPr>
        <w:spacing w:line="360" w:lineRule="auto"/>
        <w:jc w:val="center"/>
        <w:rPr>
          <w:rFonts w:ascii="Arial" w:eastAsia="Arial" w:hAnsi="Arial" w:cs="Arial"/>
          <w:b/>
          <w:bCs/>
        </w:rPr>
      </w:pPr>
      <w:r>
        <w:rPr>
          <w:noProof/>
        </w:rPr>
        <w:drawing>
          <wp:inline distT="0" distB="0" distL="0" distR="0" wp14:anchorId="775D3A6F" wp14:editId="5253B3D1">
            <wp:extent cx="5943600" cy="4181475"/>
            <wp:effectExtent l="0" t="0" r="0" b="0"/>
            <wp:docPr id="1013598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598512"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4181475"/>
                    </a:xfrm>
                    <a:prstGeom prst="rect">
                      <a:avLst/>
                    </a:prstGeom>
                  </pic:spPr>
                </pic:pic>
              </a:graphicData>
            </a:graphic>
          </wp:inline>
        </w:drawing>
      </w:r>
      <w:r w:rsidRPr="1CD46EF1">
        <w:rPr>
          <w:rFonts w:ascii="Arial" w:eastAsia="Arial" w:hAnsi="Arial" w:cs="Arial"/>
          <w:b/>
          <w:bCs/>
        </w:rPr>
        <w:t>Figure 1.1 - ULSG</w:t>
      </w:r>
    </w:p>
    <w:p w14:paraId="386B69DD" w14:textId="65A5B847" w:rsidR="5142EEDE" w:rsidRDefault="5142EEDE" w:rsidP="1CD46EF1">
      <w:pPr>
        <w:spacing w:line="360" w:lineRule="auto"/>
        <w:jc w:val="center"/>
        <w:rPr>
          <w:rFonts w:ascii="Arial" w:eastAsia="Arial" w:hAnsi="Arial" w:cs="Arial"/>
          <w:b/>
          <w:bCs/>
        </w:rPr>
      </w:pPr>
      <w:r>
        <w:rPr>
          <w:noProof/>
        </w:rPr>
        <w:lastRenderedPageBreak/>
        <w:drawing>
          <wp:inline distT="0" distB="0" distL="0" distR="0" wp14:anchorId="66F6611F" wp14:editId="6D11FF60">
            <wp:extent cx="5943600" cy="3686175"/>
            <wp:effectExtent l="0" t="0" r="0" b="0"/>
            <wp:docPr id="1795037489" name="drawing"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37489"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686175"/>
                    </a:xfrm>
                    <a:prstGeom prst="rect">
                      <a:avLst/>
                    </a:prstGeom>
                  </pic:spPr>
                </pic:pic>
              </a:graphicData>
            </a:graphic>
          </wp:inline>
        </w:drawing>
      </w:r>
      <w:r w:rsidRPr="1CD46EF1">
        <w:rPr>
          <w:rFonts w:ascii="Arial" w:eastAsia="Arial" w:hAnsi="Arial" w:cs="Arial"/>
          <w:b/>
          <w:bCs/>
        </w:rPr>
        <w:t>Figure 1.</w:t>
      </w:r>
      <w:r w:rsidR="11F59FC3" w:rsidRPr="1CD46EF1">
        <w:rPr>
          <w:rFonts w:ascii="Arial" w:eastAsia="Arial" w:hAnsi="Arial" w:cs="Arial"/>
          <w:b/>
          <w:bCs/>
        </w:rPr>
        <w:t>2</w:t>
      </w:r>
      <w:r w:rsidRPr="1CD46EF1">
        <w:rPr>
          <w:rFonts w:ascii="Arial" w:eastAsia="Arial" w:hAnsi="Arial" w:cs="Arial"/>
          <w:b/>
          <w:bCs/>
        </w:rPr>
        <w:t xml:space="preserve"> - ULSG Vessel Description</w:t>
      </w:r>
    </w:p>
    <w:p w14:paraId="4A181457" w14:textId="08F2A724" w:rsidR="1CD46EF1" w:rsidRDefault="1CD46EF1" w:rsidP="1CD46EF1">
      <w:pPr>
        <w:spacing w:line="360" w:lineRule="auto"/>
        <w:rPr>
          <w:rFonts w:ascii="Arial" w:eastAsia="Arial" w:hAnsi="Arial" w:cs="Arial"/>
          <w:lang w:val="en-US"/>
        </w:rPr>
      </w:pPr>
    </w:p>
    <w:p w14:paraId="7DD68B40" w14:textId="270EB08D" w:rsidR="5142EEDE" w:rsidRDefault="5142EEDE" w:rsidP="1CD46EF1">
      <w:pPr>
        <w:spacing w:line="360" w:lineRule="auto"/>
        <w:rPr>
          <w:rFonts w:ascii="Arial" w:eastAsia="Arial" w:hAnsi="Arial" w:cs="Arial"/>
        </w:rPr>
      </w:pPr>
      <w:r w:rsidRPr="1CD46EF1">
        <w:rPr>
          <w:rFonts w:ascii="Arial" w:eastAsia="Arial" w:hAnsi="Arial" w:cs="Arial"/>
          <w:lang w:val="en-US"/>
        </w:rPr>
        <w:t xml:space="preserve">Hydrogenation or CDHYDRO, is a process where olefin recovery is maximized in the Desulphurized Light Naphtha (DSLN) side draw product. The total Sulphur content in the DSLN is also limited while Fractionate Mercaptans and primary diolefins into the catalyst section for conversion to heavier stable olefinic </w:t>
      </w:r>
      <w:proofErr w:type="spellStart"/>
      <w:r w:rsidRPr="1CD46EF1">
        <w:rPr>
          <w:rFonts w:ascii="Arial" w:eastAsia="Arial" w:hAnsi="Arial" w:cs="Arial"/>
          <w:lang w:val="en-US"/>
        </w:rPr>
        <w:t>sulphide</w:t>
      </w:r>
      <w:proofErr w:type="spellEnd"/>
      <w:r w:rsidRPr="1CD46EF1">
        <w:rPr>
          <w:rFonts w:ascii="Arial" w:eastAsia="Arial" w:hAnsi="Arial" w:cs="Arial"/>
          <w:lang w:val="en-US"/>
        </w:rPr>
        <w:t xml:space="preserve">. </w:t>
      </w:r>
    </w:p>
    <w:p w14:paraId="7931F17E" w14:textId="55773536" w:rsidR="5142EEDE" w:rsidRDefault="5142EEDE" w:rsidP="1CD46EF1">
      <w:pPr>
        <w:spacing w:line="360" w:lineRule="auto"/>
        <w:rPr>
          <w:rFonts w:ascii="Arial" w:eastAsia="Arial" w:hAnsi="Arial" w:cs="Arial"/>
        </w:rPr>
      </w:pPr>
      <w:r w:rsidRPr="1CD46EF1">
        <w:rPr>
          <w:rFonts w:ascii="Arial" w:eastAsia="Arial" w:hAnsi="Arial" w:cs="Arial"/>
          <w:lang w:val="en-US"/>
        </w:rPr>
        <w:t>This reaction occurs in 05-F-501 (CDHYDRO Column) which sits atop of 05-F-503 (CDHYDRO Surge Drum). 05-F-501 were Mercaptan Sulphur &amp; Olefin distil up through the Catalyst Beds. Mercaptans and primary diolefins react with H</w:t>
      </w:r>
      <w:r w:rsidRPr="1CD46EF1">
        <w:rPr>
          <w:rFonts w:ascii="Arial" w:eastAsia="Arial" w:hAnsi="Arial" w:cs="Arial"/>
          <w:vertAlign w:val="subscript"/>
          <w:lang w:val="en-US"/>
        </w:rPr>
        <w:t>2</w:t>
      </w:r>
      <w:r w:rsidRPr="1CD46EF1">
        <w:rPr>
          <w:rFonts w:ascii="Arial" w:eastAsia="Arial" w:hAnsi="Arial" w:cs="Arial"/>
          <w:lang w:val="en-US"/>
        </w:rPr>
        <w:t xml:space="preserve"> to form heavier stable </w:t>
      </w:r>
      <w:proofErr w:type="spellStart"/>
      <w:r w:rsidRPr="1CD46EF1">
        <w:rPr>
          <w:rFonts w:ascii="Arial" w:eastAsia="Arial" w:hAnsi="Arial" w:cs="Arial"/>
          <w:lang w:val="en-US"/>
        </w:rPr>
        <w:t>sulphides</w:t>
      </w:r>
      <w:proofErr w:type="spellEnd"/>
      <w:r w:rsidRPr="1CD46EF1">
        <w:rPr>
          <w:rFonts w:ascii="Arial" w:eastAsia="Arial" w:hAnsi="Arial" w:cs="Arial"/>
          <w:lang w:val="en-US"/>
        </w:rPr>
        <w:t>, which then flow down, and out of the column into 05-F-503. 2 different catalysts are used. The lower bed contains nickel for mercaptan conversion, the upper bed contains palladium for olefin isomerization as stated by Valero (</w:t>
      </w:r>
      <w:commentRangeStart w:id="13"/>
      <w:r w:rsidRPr="1CD46EF1">
        <w:rPr>
          <w:rFonts w:ascii="Arial" w:eastAsia="Arial" w:hAnsi="Arial" w:cs="Arial"/>
          <w:lang w:val="en-US"/>
        </w:rPr>
        <w:t>2023</w:t>
      </w:r>
      <w:commentRangeEnd w:id="13"/>
      <w:r w:rsidR="006126CB">
        <w:rPr>
          <w:rStyle w:val="CommentReference"/>
        </w:rPr>
        <w:commentReference w:id="13"/>
      </w:r>
      <w:r w:rsidRPr="1CD46EF1">
        <w:rPr>
          <w:rFonts w:ascii="Arial" w:eastAsia="Arial" w:hAnsi="Arial" w:cs="Arial"/>
          <w:lang w:val="en-US"/>
        </w:rPr>
        <w:t xml:space="preserve">) </w:t>
      </w:r>
    </w:p>
    <w:p w14:paraId="64ED1A11" w14:textId="481AE79E" w:rsidR="5142EEDE" w:rsidRDefault="5142EEDE" w:rsidP="1CD46EF1">
      <w:pPr>
        <w:spacing w:line="360" w:lineRule="auto"/>
        <w:rPr>
          <w:rFonts w:ascii="Arial" w:eastAsia="Arial" w:hAnsi="Arial" w:cs="Arial"/>
        </w:rPr>
      </w:pPr>
      <w:r w:rsidRPr="1CD46EF1">
        <w:rPr>
          <w:rFonts w:ascii="Arial" w:eastAsia="Arial" w:hAnsi="Arial" w:cs="Arial"/>
          <w:lang w:val="en-US"/>
        </w:rPr>
        <w:t xml:space="preserve">05-F-503 were bottoms liquid product from the CDHYDRO column drains via gravity into this surge drum, where it mixes with HCN/HHCN from the FCCU. These products are preheated by E505 taking its heating medium from the CDHDS overheads. Light </w:t>
      </w:r>
      <w:r w:rsidRPr="1CD46EF1">
        <w:rPr>
          <w:rFonts w:ascii="Arial" w:eastAsia="Arial" w:hAnsi="Arial" w:cs="Arial"/>
          <w:lang w:val="en-US"/>
        </w:rPr>
        <w:lastRenderedPageBreak/>
        <w:t xml:space="preserve">ends will flash up via a vent line directly into the lower section of F501. Any free water in the mixed stream will collect in the inlet compartment and will be routed to the FCCU. </w:t>
      </w:r>
    </w:p>
    <w:p w14:paraId="37C3F75E" w14:textId="4D231040" w:rsidR="5142EEDE" w:rsidRDefault="5142EEDE" w:rsidP="1CD46EF1">
      <w:pPr>
        <w:spacing w:line="360" w:lineRule="auto"/>
        <w:rPr>
          <w:rFonts w:ascii="Arial" w:eastAsia="Arial" w:hAnsi="Arial" w:cs="Arial"/>
          <w:lang w:val="en-US"/>
        </w:rPr>
      </w:pPr>
      <w:r w:rsidRPr="1CD46EF1">
        <w:rPr>
          <w:rFonts w:ascii="Arial" w:eastAsia="Arial" w:hAnsi="Arial" w:cs="Arial"/>
          <w:lang w:val="en-US"/>
        </w:rPr>
        <w:t xml:space="preserve">                   </w:t>
      </w:r>
    </w:p>
    <w:p w14:paraId="19316AB8" w14:textId="574F9D03" w:rsidR="5142EEDE" w:rsidRDefault="5142EEDE" w:rsidP="1CD46EF1">
      <w:pPr>
        <w:spacing w:line="360" w:lineRule="auto"/>
        <w:rPr>
          <w:rFonts w:ascii="Arial" w:eastAsia="Arial" w:hAnsi="Arial" w:cs="Arial"/>
          <w:lang w:val="en-US"/>
        </w:rPr>
      </w:pPr>
      <w:r w:rsidRPr="1CD46EF1">
        <w:rPr>
          <w:rFonts w:ascii="Arial" w:eastAsia="Arial" w:hAnsi="Arial" w:cs="Arial"/>
          <w:lang w:val="en-US"/>
        </w:rPr>
        <w:t>Desulphurization or CDHDS occurs in 05-F-504 (CDHDS Column), done by using the catalyst beds to separate by distillation and convert Sulphur compounds into H2S by reaction with hydrogen, whilst minimizing olefin saturation. Approximately 85% of the tower feed is removed as overhead product and 15% is routed as lower feed to the Stabilizer (05-F-509). This bottom product contains dissolved H</w:t>
      </w:r>
      <w:r w:rsidRPr="1CD46EF1">
        <w:rPr>
          <w:rFonts w:ascii="Arial" w:eastAsia="Arial" w:hAnsi="Arial" w:cs="Arial"/>
          <w:vertAlign w:val="subscript"/>
          <w:lang w:val="en-US"/>
        </w:rPr>
        <w:t>2</w:t>
      </w:r>
      <w:r w:rsidRPr="1CD46EF1">
        <w:rPr>
          <w:rFonts w:ascii="Arial" w:eastAsia="Arial" w:hAnsi="Arial" w:cs="Arial"/>
          <w:lang w:val="en-US"/>
        </w:rPr>
        <w:t xml:space="preserve"> and trace H</w:t>
      </w:r>
      <w:r w:rsidRPr="1CD46EF1">
        <w:rPr>
          <w:rFonts w:ascii="Arial" w:eastAsia="Arial" w:hAnsi="Arial" w:cs="Arial"/>
          <w:vertAlign w:val="subscript"/>
          <w:lang w:val="en-US"/>
        </w:rPr>
        <w:t>2</w:t>
      </w:r>
      <w:r w:rsidRPr="1CD46EF1">
        <w:rPr>
          <w:rFonts w:ascii="Arial" w:eastAsia="Arial" w:hAnsi="Arial" w:cs="Arial"/>
          <w:lang w:val="en-US"/>
        </w:rPr>
        <w:t>S. The partly condensed overhead stream is separated in the reflux drum 05-F-505 (Hot drum). A portion of the hot drum liquid is refluxed back to the CDHDS column to ensure adequate wetting of the catalyst beds. The balance of F505 liquid is routed as middle feed to the Stabilizer. 05-F-506 (Cold drum) receives any free water that has collected in the boot of 05-F-505. Valero (2012) states that it also provides upper feed to the Stabilizer as cold liquid. This contains approximately 0.7% H</w:t>
      </w:r>
      <w:r w:rsidRPr="1CD46EF1">
        <w:rPr>
          <w:rFonts w:ascii="Arial" w:eastAsia="Arial" w:hAnsi="Arial" w:cs="Arial"/>
          <w:vertAlign w:val="subscript"/>
          <w:lang w:val="en-US"/>
        </w:rPr>
        <w:t>2</w:t>
      </w:r>
      <w:r w:rsidRPr="1CD46EF1">
        <w:rPr>
          <w:rFonts w:ascii="Arial" w:eastAsia="Arial" w:hAnsi="Arial" w:cs="Arial"/>
          <w:lang w:val="en-US"/>
        </w:rPr>
        <w:t>S. Any condensed water in 05-F-506 is routed through LC529 which is a boot drum drain valve from the vessel to the FCCU.</w:t>
      </w:r>
    </w:p>
    <w:p w14:paraId="439BA54C" w14:textId="6279EC04" w:rsidR="67C88993" w:rsidRDefault="67C88993" w:rsidP="1CD46EF1">
      <w:pPr>
        <w:spacing w:line="360" w:lineRule="auto"/>
        <w:rPr>
          <w:rFonts w:ascii="Arial" w:eastAsia="Arial" w:hAnsi="Arial" w:cs="Arial"/>
          <w:lang w:val="en-US"/>
        </w:rPr>
      </w:pPr>
      <w:commentRangeStart w:id="14"/>
      <w:r w:rsidRPr="1CD46EF1">
        <w:rPr>
          <w:rFonts w:ascii="Arial" w:eastAsia="Arial" w:hAnsi="Arial" w:cs="Arial"/>
          <w:lang w:val="en-US"/>
        </w:rPr>
        <w:t>Stabilization</w:t>
      </w:r>
      <w:commentRangeEnd w:id="14"/>
      <w:r w:rsidR="006126CB">
        <w:rPr>
          <w:rStyle w:val="CommentReference"/>
        </w:rPr>
        <w:commentReference w:id="14"/>
      </w:r>
      <w:r w:rsidRPr="1CD46EF1">
        <w:rPr>
          <w:rFonts w:ascii="Arial" w:eastAsia="Arial" w:hAnsi="Arial" w:cs="Arial"/>
          <w:lang w:val="en-US"/>
        </w:rPr>
        <w:t xml:space="preserve"> is done to remove light hydrocarbons (cracked products), hydrogen and H</w:t>
      </w:r>
      <w:r w:rsidRPr="1CD46EF1">
        <w:rPr>
          <w:rFonts w:ascii="Arial" w:eastAsia="Arial" w:hAnsi="Arial" w:cs="Arial"/>
          <w:vertAlign w:val="subscript"/>
          <w:lang w:val="en-US"/>
        </w:rPr>
        <w:t>2</w:t>
      </w:r>
      <w:r w:rsidRPr="1CD46EF1">
        <w:rPr>
          <w:rFonts w:ascii="Arial" w:eastAsia="Arial" w:hAnsi="Arial" w:cs="Arial"/>
          <w:lang w:val="en-US"/>
        </w:rPr>
        <w:t>S from the heavy product (DSHN). The light ends are removed as off gas to the LPGRU</w:t>
      </w:r>
      <w:r w:rsidR="07D5779F" w:rsidRPr="1CD46EF1">
        <w:rPr>
          <w:rFonts w:ascii="Arial" w:eastAsia="Arial" w:hAnsi="Arial" w:cs="Arial"/>
          <w:lang w:val="en-US"/>
        </w:rPr>
        <w:t xml:space="preserve">. </w:t>
      </w:r>
      <w:r w:rsidRPr="1CD46EF1">
        <w:rPr>
          <w:rFonts w:ascii="Arial" w:eastAsia="Arial" w:hAnsi="Arial" w:cs="Arial"/>
          <w:lang w:val="en-US"/>
        </w:rPr>
        <w:t>This maintains the desired RVP of this light gasoline stream. The balance of the DSHN is routed to storage.</w:t>
      </w:r>
      <w:r w:rsidR="3D496D94" w:rsidRPr="1CD46EF1">
        <w:rPr>
          <w:rFonts w:ascii="Arial" w:eastAsia="Arial" w:hAnsi="Arial" w:cs="Arial"/>
          <w:lang w:val="en-US"/>
        </w:rPr>
        <w:t xml:space="preserve"> </w:t>
      </w:r>
      <w:r w:rsidRPr="1CD46EF1">
        <w:rPr>
          <w:rFonts w:ascii="Arial" w:eastAsia="Arial" w:hAnsi="Arial" w:cs="Arial"/>
          <w:lang w:val="en-US"/>
        </w:rPr>
        <w:t>Amine Scrubbing is done when Off gas from the cold separator (05-F-506) is scrubbed in the packed bed amine absorber (05-F-507) to remove the bulk of the H</w:t>
      </w:r>
      <w:r w:rsidRPr="1CD46EF1">
        <w:rPr>
          <w:rFonts w:ascii="Arial" w:eastAsia="Arial" w:hAnsi="Arial" w:cs="Arial"/>
          <w:vertAlign w:val="subscript"/>
          <w:lang w:val="en-US"/>
        </w:rPr>
        <w:t>2</w:t>
      </w:r>
      <w:r w:rsidRPr="1CD46EF1">
        <w:rPr>
          <w:rFonts w:ascii="Arial" w:eastAsia="Arial" w:hAnsi="Arial" w:cs="Arial"/>
          <w:lang w:val="en-US"/>
        </w:rPr>
        <w:t>S. A slipstream of off gas can be manually bypassed around 05-F-507, to maintain the desired level of H</w:t>
      </w:r>
      <w:r w:rsidRPr="1CD46EF1">
        <w:rPr>
          <w:rFonts w:ascii="Arial" w:eastAsia="Arial" w:hAnsi="Arial" w:cs="Arial"/>
          <w:vertAlign w:val="subscript"/>
          <w:lang w:val="en-US"/>
        </w:rPr>
        <w:t>2</w:t>
      </w:r>
      <w:r w:rsidRPr="1CD46EF1">
        <w:rPr>
          <w:rFonts w:ascii="Arial" w:eastAsia="Arial" w:hAnsi="Arial" w:cs="Arial"/>
          <w:lang w:val="en-US"/>
        </w:rPr>
        <w:t xml:space="preserve">S in the recycle gas for the CDHDS column. </w:t>
      </w:r>
      <w:r w:rsidR="4751A78F" w:rsidRPr="1CD46EF1">
        <w:rPr>
          <w:rFonts w:ascii="Arial" w:eastAsia="Arial" w:hAnsi="Arial" w:cs="Arial"/>
          <w:lang w:val="en-US"/>
        </w:rPr>
        <w:t xml:space="preserve"> </w:t>
      </w:r>
      <w:r w:rsidRPr="1CD46EF1">
        <w:rPr>
          <w:rFonts w:ascii="Arial" w:eastAsia="Arial" w:hAnsi="Arial" w:cs="Arial"/>
          <w:lang w:val="en-US"/>
        </w:rPr>
        <w:t>Hydrogen recycling systems provide the correct amount of hydrogen atmosphere in the CDHDS column, while optimizing the amount of available fresh import hydrogen. The scrubbed off gas passes through knockout drum 05-F-508, before recycling to the CDHDS column via 05-C-501 Recycle Gas Compressor. The unit can run without recycle gas however with reduced throughput depending on the availability of makeup gas from the CRU/Unifier</w:t>
      </w:r>
      <w:r w:rsidR="3DD794CA" w:rsidRPr="1CD46EF1">
        <w:rPr>
          <w:rFonts w:ascii="Arial" w:eastAsia="Arial" w:hAnsi="Arial" w:cs="Arial"/>
          <w:lang w:val="en-US"/>
        </w:rPr>
        <w:t xml:space="preserve"> </w:t>
      </w:r>
      <w:r w:rsidR="044E1282" w:rsidRPr="1CD46EF1">
        <w:rPr>
          <w:rFonts w:ascii="Arial" w:eastAsia="Arial" w:hAnsi="Arial" w:cs="Arial"/>
          <w:lang w:val="en-US"/>
        </w:rPr>
        <w:t>the</w:t>
      </w:r>
      <w:r w:rsidRPr="1CD46EF1">
        <w:rPr>
          <w:rFonts w:ascii="Arial" w:eastAsia="Arial" w:hAnsi="Arial" w:cs="Arial"/>
          <w:lang w:val="en-US"/>
        </w:rPr>
        <w:t xml:space="preserve"> H2S Stripper tower is where the desulphurized naphtha streams from the CDHDS system are stripped free of light hydrocarbons, H2S and </w:t>
      </w:r>
      <w:r w:rsidRPr="1CD46EF1">
        <w:rPr>
          <w:rFonts w:ascii="Arial" w:eastAsia="Arial" w:hAnsi="Arial" w:cs="Arial"/>
          <w:lang w:val="en-US"/>
        </w:rPr>
        <w:lastRenderedPageBreak/>
        <w:t xml:space="preserve">dissolved hydrogen to less than 1ppm. So that the DSHN bottoms product is suitable for further treatment in the </w:t>
      </w:r>
      <w:commentRangeStart w:id="15"/>
      <w:r w:rsidRPr="1CD46EF1">
        <w:rPr>
          <w:rFonts w:ascii="Arial" w:eastAsia="Arial" w:hAnsi="Arial" w:cs="Arial"/>
          <w:lang w:val="en-US"/>
        </w:rPr>
        <w:t>Merox Unit</w:t>
      </w:r>
      <w:commentRangeEnd w:id="15"/>
      <w:r w:rsidR="006126CB">
        <w:rPr>
          <w:rStyle w:val="CommentReference"/>
        </w:rPr>
        <w:commentReference w:id="15"/>
      </w:r>
    </w:p>
    <w:p w14:paraId="526C7FA2" w14:textId="10810A78" w:rsidR="67C88993" w:rsidRDefault="67C88993" w:rsidP="1CD46EF1">
      <w:pPr>
        <w:spacing w:line="360" w:lineRule="auto"/>
        <w:rPr>
          <w:rFonts w:ascii="Arial" w:eastAsia="Arial" w:hAnsi="Arial" w:cs="Arial"/>
          <w:lang w:val="en-US"/>
        </w:rPr>
      </w:pPr>
      <w:r w:rsidRPr="1CD46EF1">
        <w:rPr>
          <w:rFonts w:ascii="Arial" w:eastAsia="Arial" w:hAnsi="Arial" w:cs="Arial"/>
          <w:lang w:val="en-US"/>
        </w:rPr>
        <w:t>ULSG (Ultra Low Sulphur Gasoline) is in Pembroke refinery to reduce the Sulphur content of naphtha that is fed into it by the FCCU while minimizing the amount of olefin saturation, this unit can make DSLN and DSHN which is suitable for gasoline blending. They reduce the PPM of Sulphur to under 50 but due to stricter legislations they can reduce it to below 10</w:t>
      </w:r>
      <w:commentRangeStart w:id="16"/>
      <w:r w:rsidRPr="1CD46EF1">
        <w:rPr>
          <w:rFonts w:ascii="Arial" w:eastAsia="Arial" w:hAnsi="Arial" w:cs="Arial"/>
          <w:lang w:val="en-US"/>
        </w:rPr>
        <w:t xml:space="preserve"> </w:t>
      </w:r>
      <w:commentRangeStart w:id="17"/>
      <w:r w:rsidRPr="1CD46EF1">
        <w:rPr>
          <w:rFonts w:ascii="Arial" w:eastAsia="Arial" w:hAnsi="Arial" w:cs="Arial"/>
          <w:lang w:val="en-US"/>
        </w:rPr>
        <w:t>ppm</w:t>
      </w:r>
      <w:commentRangeEnd w:id="16"/>
      <w:r w:rsidR="006126CB">
        <w:rPr>
          <w:rStyle w:val="CommentReference"/>
        </w:rPr>
        <w:commentReference w:id="16"/>
      </w:r>
      <w:commentRangeEnd w:id="17"/>
      <w:r w:rsidR="005270D2">
        <w:rPr>
          <w:rStyle w:val="CommentReference"/>
        </w:rPr>
        <w:commentReference w:id="17"/>
      </w:r>
    </w:p>
    <w:p w14:paraId="0D296537" w14:textId="6F9CFD68" w:rsidR="1CD46EF1" w:rsidRDefault="1CD46EF1" w:rsidP="1CD46EF1">
      <w:pPr>
        <w:spacing w:line="360" w:lineRule="auto"/>
        <w:rPr>
          <w:rFonts w:ascii="Arial" w:eastAsia="Arial" w:hAnsi="Arial" w:cs="Arial"/>
          <w:lang w:val="en-US"/>
        </w:rPr>
      </w:pPr>
    </w:p>
    <w:p w14:paraId="287AA900" w14:textId="79808298" w:rsidR="1CD46EF1" w:rsidRDefault="1CD46EF1" w:rsidP="1CD46EF1">
      <w:pPr>
        <w:spacing w:line="360" w:lineRule="auto"/>
        <w:rPr>
          <w:b/>
          <w:bCs/>
        </w:rPr>
      </w:pPr>
    </w:p>
    <w:p w14:paraId="4DFCA6F8" w14:textId="57E49EDC" w:rsidR="1CD46EF1" w:rsidRDefault="1CD46EF1" w:rsidP="1CD46EF1">
      <w:pPr>
        <w:pStyle w:val="Heading1"/>
        <w:spacing w:line="360" w:lineRule="auto"/>
        <w:rPr>
          <w:rFonts w:ascii="Arial" w:eastAsia="Arial" w:hAnsi="Arial" w:cs="Arial"/>
          <w:b/>
          <w:bCs/>
          <w:color w:val="auto"/>
          <w:sz w:val="24"/>
          <w:szCs w:val="24"/>
        </w:rPr>
      </w:pPr>
    </w:p>
    <w:p w14:paraId="729248B8" w14:textId="32452E53" w:rsidR="1CD46EF1" w:rsidRDefault="1CD46EF1" w:rsidP="1CD46EF1">
      <w:pPr>
        <w:pStyle w:val="Heading1"/>
        <w:spacing w:line="360" w:lineRule="auto"/>
        <w:rPr>
          <w:rFonts w:ascii="Arial" w:eastAsia="Arial" w:hAnsi="Arial" w:cs="Arial"/>
          <w:b/>
          <w:bCs/>
          <w:color w:val="auto"/>
          <w:sz w:val="24"/>
          <w:szCs w:val="24"/>
        </w:rPr>
      </w:pPr>
    </w:p>
    <w:p w14:paraId="53C2DF63" w14:textId="1E468592" w:rsidR="1CD46EF1" w:rsidRDefault="1CD46EF1" w:rsidP="1CD46EF1">
      <w:pPr>
        <w:pStyle w:val="Heading1"/>
        <w:spacing w:line="360" w:lineRule="auto"/>
        <w:rPr>
          <w:rFonts w:ascii="Arial" w:eastAsia="Arial" w:hAnsi="Arial" w:cs="Arial"/>
          <w:b/>
          <w:bCs/>
          <w:color w:val="auto"/>
          <w:sz w:val="24"/>
          <w:szCs w:val="24"/>
        </w:rPr>
      </w:pPr>
    </w:p>
    <w:p w14:paraId="546F1B34" w14:textId="7ED8F4F0" w:rsidR="1CD46EF1" w:rsidRDefault="1CD46EF1" w:rsidP="1CD46EF1">
      <w:pPr>
        <w:pStyle w:val="Heading1"/>
        <w:spacing w:line="360" w:lineRule="auto"/>
        <w:rPr>
          <w:rFonts w:ascii="Arial" w:eastAsia="Arial" w:hAnsi="Arial" w:cs="Arial"/>
          <w:b/>
          <w:bCs/>
          <w:color w:val="auto"/>
          <w:sz w:val="24"/>
          <w:szCs w:val="24"/>
        </w:rPr>
      </w:pPr>
    </w:p>
    <w:p w14:paraId="70C21F56" w14:textId="7452B5FF" w:rsidR="1CD46EF1" w:rsidRDefault="1CD46EF1" w:rsidP="1CD46EF1">
      <w:pPr>
        <w:pStyle w:val="Heading1"/>
        <w:spacing w:line="360" w:lineRule="auto"/>
        <w:rPr>
          <w:rFonts w:ascii="Arial" w:eastAsia="Arial" w:hAnsi="Arial" w:cs="Arial"/>
          <w:b/>
          <w:bCs/>
          <w:color w:val="auto"/>
          <w:sz w:val="24"/>
          <w:szCs w:val="24"/>
        </w:rPr>
      </w:pPr>
    </w:p>
    <w:p w14:paraId="70990CAD" w14:textId="3BD23469" w:rsidR="1CD46EF1" w:rsidRDefault="1CD46EF1" w:rsidP="1CD46EF1">
      <w:pPr>
        <w:pStyle w:val="Heading1"/>
        <w:spacing w:line="360" w:lineRule="auto"/>
        <w:rPr>
          <w:rFonts w:ascii="Arial" w:eastAsia="Arial" w:hAnsi="Arial" w:cs="Arial"/>
          <w:b/>
          <w:bCs/>
          <w:color w:val="auto"/>
          <w:sz w:val="24"/>
          <w:szCs w:val="24"/>
        </w:rPr>
      </w:pPr>
    </w:p>
    <w:p w14:paraId="01D8660F" w14:textId="6D69E1EB" w:rsidR="1CD46EF1" w:rsidRDefault="1CD46EF1" w:rsidP="1CD46EF1">
      <w:pPr>
        <w:pStyle w:val="Heading1"/>
        <w:spacing w:line="360" w:lineRule="auto"/>
        <w:rPr>
          <w:rFonts w:ascii="Arial" w:eastAsia="Arial" w:hAnsi="Arial" w:cs="Arial"/>
          <w:b/>
          <w:bCs/>
          <w:color w:val="auto"/>
          <w:sz w:val="24"/>
          <w:szCs w:val="24"/>
        </w:rPr>
      </w:pPr>
    </w:p>
    <w:p w14:paraId="2342F701" w14:textId="1FE7D973" w:rsidR="1CD46EF1" w:rsidRDefault="1CD46EF1" w:rsidP="1CD46EF1">
      <w:pPr>
        <w:pStyle w:val="Heading1"/>
        <w:spacing w:line="360" w:lineRule="auto"/>
        <w:rPr>
          <w:rFonts w:ascii="Arial" w:eastAsia="Arial" w:hAnsi="Arial" w:cs="Arial"/>
          <w:b/>
          <w:bCs/>
          <w:color w:val="auto"/>
          <w:sz w:val="24"/>
          <w:szCs w:val="24"/>
        </w:rPr>
      </w:pPr>
    </w:p>
    <w:p w14:paraId="7F074B30" w14:textId="6FDCBDF9" w:rsidR="1CD46EF1" w:rsidRDefault="1CD46EF1" w:rsidP="1CD46EF1"/>
    <w:p w14:paraId="5D896470" w14:textId="1DECFFC3" w:rsidR="2620F4FA" w:rsidRDefault="2620F4FA" w:rsidP="1CD46EF1">
      <w:pPr>
        <w:pStyle w:val="Heading1"/>
        <w:spacing w:line="360" w:lineRule="auto"/>
        <w:rPr>
          <w:rFonts w:ascii="Arial" w:eastAsia="Arial" w:hAnsi="Arial" w:cs="Arial"/>
          <w:b/>
          <w:bCs/>
          <w:color w:val="auto"/>
          <w:sz w:val="24"/>
          <w:szCs w:val="24"/>
        </w:rPr>
      </w:pPr>
      <w:bookmarkStart w:id="18" w:name="_Toc1232070528"/>
      <w:r w:rsidRPr="1CD46EF1">
        <w:rPr>
          <w:rFonts w:ascii="Arial" w:eastAsia="Arial" w:hAnsi="Arial" w:cs="Arial"/>
          <w:b/>
          <w:bCs/>
          <w:color w:val="auto"/>
          <w:sz w:val="24"/>
          <w:szCs w:val="24"/>
        </w:rPr>
        <w:lastRenderedPageBreak/>
        <w:t>References</w:t>
      </w:r>
      <w:bookmarkEnd w:id="18"/>
      <w:r w:rsidRPr="1CD46EF1">
        <w:rPr>
          <w:rFonts w:ascii="Arial" w:eastAsia="Arial" w:hAnsi="Arial" w:cs="Arial"/>
          <w:b/>
          <w:bCs/>
          <w:color w:val="auto"/>
          <w:sz w:val="24"/>
          <w:szCs w:val="24"/>
        </w:rPr>
        <w:t xml:space="preserve"> </w:t>
      </w:r>
    </w:p>
    <w:p w14:paraId="50834213" w14:textId="6D5E9E33"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API, 2010. </w:t>
      </w:r>
      <w:bookmarkStart w:id="19" w:name="_Int_128jjUBJ"/>
      <w:r w:rsidRPr="1CD46EF1">
        <w:rPr>
          <w:rFonts w:ascii="Arial" w:eastAsia="Arial" w:hAnsi="Arial" w:cs="Arial"/>
          <w:i/>
          <w:iCs/>
        </w:rPr>
        <w:t>API Standard 618: Reciprocating Compressors for Petroleum, Chemical, and Gas Industry Services</w:t>
      </w:r>
      <w:r w:rsidRPr="1CD46EF1">
        <w:rPr>
          <w:rFonts w:ascii="Arial" w:eastAsia="Arial" w:hAnsi="Arial" w:cs="Arial"/>
        </w:rPr>
        <w:t>.</w:t>
      </w:r>
      <w:bookmarkEnd w:id="19"/>
      <w:r w:rsidRPr="1CD46EF1">
        <w:rPr>
          <w:rFonts w:ascii="Arial" w:eastAsia="Arial" w:hAnsi="Arial" w:cs="Arial"/>
        </w:rPr>
        <w:t xml:space="preserve"> 5th ed. Washington, DC: American Petroleum Institute.</w:t>
      </w:r>
    </w:p>
    <w:p w14:paraId="70EEE551" w14:textId="71788585"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Arora, C.P., 2010. </w:t>
      </w:r>
      <w:r w:rsidRPr="1CD46EF1">
        <w:rPr>
          <w:rFonts w:ascii="Arial" w:eastAsia="Arial" w:hAnsi="Arial" w:cs="Arial"/>
          <w:i/>
          <w:iCs/>
        </w:rPr>
        <w:t>Refrigeration and Air Conditioning</w:t>
      </w:r>
      <w:r w:rsidRPr="1CD46EF1">
        <w:rPr>
          <w:rFonts w:ascii="Arial" w:eastAsia="Arial" w:hAnsi="Arial" w:cs="Arial"/>
        </w:rPr>
        <w:t>. 3rd ed. New Delhi: Tata McGraw-Hill Education.</w:t>
      </w:r>
    </w:p>
    <w:p w14:paraId="7782C2AC" w14:textId="37E38F51"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Bloch, H.P. and </w:t>
      </w:r>
      <w:proofErr w:type="spellStart"/>
      <w:r w:rsidRPr="1CD46EF1">
        <w:rPr>
          <w:rFonts w:ascii="Arial" w:eastAsia="Arial" w:hAnsi="Arial" w:cs="Arial"/>
        </w:rPr>
        <w:t>Hoefner</w:t>
      </w:r>
      <w:proofErr w:type="spellEnd"/>
      <w:r w:rsidRPr="1CD46EF1">
        <w:rPr>
          <w:rFonts w:ascii="Arial" w:eastAsia="Arial" w:hAnsi="Arial" w:cs="Arial"/>
        </w:rPr>
        <w:t xml:space="preserve">, J.J., 1996. </w:t>
      </w:r>
      <w:r w:rsidRPr="1CD46EF1">
        <w:rPr>
          <w:rFonts w:ascii="Arial" w:eastAsia="Arial" w:hAnsi="Arial" w:cs="Arial"/>
          <w:i/>
          <w:iCs/>
        </w:rPr>
        <w:t>Reciprocating Compressors: Operation and Maintenance</w:t>
      </w:r>
      <w:r w:rsidRPr="1CD46EF1">
        <w:rPr>
          <w:rFonts w:ascii="Arial" w:eastAsia="Arial" w:hAnsi="Arial" w:cs="Arial"/>
        </w:rPr>
        <w:t>. 2nd ed. Houston: Gulf Publishing Company.</w:t>
      </w:r>
    </w:p>
    <w:p w14:paraId="03EC5867" w14:textId="4BC262E0"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Boyce, M.P., 2006. </w:t>
      </w:r>
      <w:r w:rsidRPr="1CD46EF1">
        <w:rPr>
          <w:rFonts w:ascii="Arial" w:eastAsia="Arial" w:hAnsi="Arial" w:cs="Arial"/>
          <w:i/>
          <w:iCs/>
        </w:rPr>
        <w:t>Gas Turbine Engineering Handbook</w:t>
      </w:r>
      <w:r w:rsidRPr="1CD46EF1">
        <w:rPr>
          <w:rFonts w:ascii="Arial" w:eastAsia="Arial" w:hAnsi="Arial" w:cs="Arial"/>
        </w:rPr>
        <w:t>. 3rd ed. Burlington: Elsevier Science.</w:t>
      </w:r>
    </w:p>
    <w:p w14:paraId="1EB17FDB" w14:textId="259F5174"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BS ISO 10440-1:2007. </w:t>
      </w:r>
      <w:r w:rsidRPr="1CD46EF1">
        <w:rPr>
          <w:rFonts w:ascii="Arial" w:eastAsia="Arial" w:hAnsi="Arial" w:cs="Arial"/>
          <w:i/>
          <w:iCs/>
        </w:rPr>
        <w:t xml:space="preserve">Petroleum, </w:t>
      </w:r>
      <w:bookmarkStart w:id="20" w:name="_Int_QKzgSCcY"/>
      <w:r w:rsidRPr="1CD46EF1">
        <w:rPr>
          <w:rFonts w:ascii="Arial" w:eastAsia="Arial" w:hAnsi="Arial" w:cs="Arial"/>
          <w:i/>
          <w:iCs/>
        </w:rPr>
        <w:t>petrochemical</w:t>
      </w:r>
      <w:bookmarkEnd w:id="20"/>
      <w:r w:rsidRPr="1CD46EF1">
        <w:rPr>
          <w:rFonts w:ascii="Arial" w:eastAsia="Arial" w:hAnsi="Arial" w:cs="Arial"/>
          <w:i/>
          <w:iCs/>
        </w:rPr>
        <w:t xml:space="preserve"> and natural gas industries — Reciprocating compressors — Part 1: Design and manufacturing</w:t>
      </w:r>
      <w:r w:rsidRPr="1CD46EF1">
        <w:rPr>
          <w:rFonts w:ascii="Arial" w:eastAsia="Arial" w:hAnsi="Arial" w:cs="Arial"/>
        </w:rPr>
        <w:t>. Geneva: International Organization for Standardization.</w:t>
      </w:r>
    </w:p>
    <w:p w14:paraId="7D5D73A4" w14:textId="5D0E6FF5" w:rsidR="2F88BE6B" w:rsidRDefault="2F88BE6B" w:rsidP="1CD46EF1">
      <w:pPr>
        <w:pStyle w:val="ListParagraph"/>
        <w:numPr>
          <w:ilvl w:val="0"/>
          <w:numId w:val="1"/>
        </w:numPr>
        <w:spacing w:before="240" w:after="240" w:line="360" w:lineRule="auto"/>
        <w:rPr>
          <w:rFonts w:ascii="Arial" w:eastAsia="Arial" w:hAnsi="Arial" w:cs="Arial"/>
        </w:rPr>
      </w:pPr>
      <w:proofErr w:type="spellStart"/>
      <w:r w:rsidRPr="1CD46EF1">
        <w:rPr>
          <w:rFonts w:ascii="Arial" w:eastAsia="Arial" w:hAnsi="Arial" w:cs="Arial"/>
        </w:rPr>
        <w:t>Cengel</w:t>
      </w:r>
      <w:proofErr w:type="spellEnd"/>
      <w:r w:rsidRPr="1CD46EF1">
        <w:rPr>
          <w:rFonts w:ascii="Arial" w:eastAsia="Arial" w:hAnsi="Arial" w:cs="Arial"/>
        </w:rPr>
        <w:t xml:space="preserve">, Y.A. and Boles, M.A., 2015. </w:t>
      </w:r>
      <w:r w:rsidRPr="1CD46EF1">
        <w:rPr>
          <w:rFonts w:ascii="Arial" w:eastAsia="Arial" w:hAnsi="Arial" w:cs="Arial"/>
          <w:i/>
          <w:iCs/>
        </w:rPr>
        <w:t>Thermodynamics: An Engineering Approach</w:t>
      </w:r>
      <w:r w:rsidRPr="1CD46EF1">
        <w:rPr>
          <w:rFonts w:ascii="Arial" w:eastAsia="Arial" w:hAnsi="Arial" w:cs="Arial"/>
        </w:rPr>
        <w:t>. 8th ed. New York: McGraw-Hill Education.</w:t>
      </w:r>
    </w:p>
    <w:p w14:paraId="360F3477" w14:textId="506D29D8" w:rsidR="2F88BE6B" w:rsidRDefault="2F88BE6B" w:rsidP="1CD46EF1">
      <w:pPr>
        <w:pStyle w:val="ListParagraph"/>
        <w:numPr>
          <w:ilvl w:val="0"/>
          <w:numId w:val="1"/>
        </w:numPr>
        <w:spacing w:before="240" w:after="240" w:line="360" w:lineRule="auto"/>
        <w:rPr>
          <w:rFonts w:ascii="Arial" w:eastAsia="Arial" w:hAnsi="Arial" w:cs="Arial"/>
        </w:rPr>
      </w:pPr>
      <w:proofErr w:type="spellStart"/>
      <w:r w:rsidRPr="1CD46EF1">
        <w:rPr>
          <w:rFonts w:ascii="Arial" w:eastAsia="Arial" w:hAnsi="Arial" w:cs="Arial"/>
        </w:rPr>
        <w:t>Eastop</w:t>
      </w:r>
      <w:proofErr w:type="spellEnd"/>
      <w:r w:rsidRPr="1CD46EF1">
        <w:rPr>
          <w:rFonts w:ascii="Arial" w:eastAsia="Arial" w:hAnsi="Arial" w:cs="Arial"/>
        </w:rPr>
        <w:t xml:space="preserve">, T.D. and McConkey, A., 1993. </w:t>
      </w:r>
      <w:r w:rsidRPr="1CD46EF1">
        <w:rPr>
          <w:rFonts w:ascii="Arial" w:eastAsia="Arial" w:hAnsi="Arial" w:cs="Arial"/>
          <w:i/>
          <w:iCs/>
        </w:rPr>
        <w:t>Applied Thermodynamics for Engineering Technologists</w:t>
      </w:r>
      <w:r w:rsidRPr="1CD46EF1">
        <w:rPr>
          <w:rFonts w:ascii="Arial" w:eastAsia="Arial" w:hAnsi="Arial" w:cs="Arial"/>
        </w:rPr>
        <w:t>. 5th ed. Harlow: Longman.</w:t>
      </w:r>
    </w:p>
    <w:p w14:paraId="1505F225" w14:textId="20E0E90B"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Henshall, S., 2009. </w:t>
      </w:r>
      <w:r w:rsidRPr="1CD46EF1">
        <w:rPr>
          <w:rFonts w:ascii="Arial" w:eastAsia="Arial" w:hAnsi="Arial" w:cs="Arial"/>
          <w:i/>
          <w:iCs/>
        </w:rPr>
        <w:t>Piping Vibration Analysis</w:t>
      </w:r>
      <w:r w:rsidRPr="1CD46EF1">
        <w:rPr>
          <w:rFonts w:ascii="Arial" w:eastAsia="Arial" w:hAnsi="Arial" w:cs="Arial"/>
        </w:rPr>
        <w:t>. 1st ed. Cambridge: Woodhead Publishing.</w:t>
      </w:r>
    </w:p>
    <w:p w14:paraId="6563AE60" w14:textId="6B5F1688"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Mannan, M.S., 2014. </w:t>
      </w:r>
      <w:bookmarkStart w:id="21" w:name="_Int_RHXvXV5B"/>
      <w:r w:rsidRPr="1CD46EF1">
        <w:rPr>
          <w:rFonts w:ascii="Arial" w:eastAsia="Arial" w:hAnsi="Arial" w:cs="Arial"/>
          <w:i/>
          <w:iCs/>
        </w:rPr>
        <w:t>Lees' Loss Prevention in the Process Industries: Hazard Identification, Assessment and Control</w:t>
      </w:r>
      <w:r w:rsidRPr="1CD46EF1">
        <w:rPr>
          <w:rFonts w:ascii="Arial" w:eastAsia="Arial" w:hAnsi="Arial" w:cs="Arial"/>
        </w:rPr>
        <w:t>.</w:t>
      </w:r>
      <w:bookmarkEnd w:id="21"/>
      <w:r w:rsidRPr="1CD46EF1">
        <w:rPr>
          <w:rFonts w:ascii="Arial" w:eastAsia="Arial" w:hAnsi="Arial" w:cs="Arial"/>
        </w:rPr>
        <w:t xml:space="preserve"> 4th ed. Oxford: Butterworth-Heinemann.</w:t>
      </w:r>
    </w:p>
    <w:p w14:paraId="3960AE9D" w14:textId="7E22DB3B"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Martini, W.R., 2010. </w:t>
      </w:r>
      <w:r w:rsidRPr="1CD46EF1">
        <w:rPr>
          <w:rFonts w:ascii="Arial" w:eastAsia="Arial" w:hAnsi="Arial" w:cs="Arial"/>
          <w:i/>
          <w:iCs/>
        </w:rPr>
        <w:t>Compressors: Selection and Sizing</w:t>
      </w:r>
      <w:r w:rsidRPr="1CD46EF1">
        <w:rPr>
          <w:rFonts w:ascii="Arial" w:eastAsia="Arial" w:hAnsi="Arial" w:cs="Arial"/>
        </w:rPr>
        <w:t>. 3rd ed. Oxford: Elsevier.</w:t>
      </w:r>
    </w:p>
    <w:p w14:paraId="573367C4" w14:textId="0B075C54"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Mobley, R.K., 2002. </w:t>
      </w:r>
      <w:r w:rsidRPr="1CD46EF1">
        <w:rPr>
          <w:rFonts w:ascii="Arial" w:eastAsia="Arial" w:hAnsi="Arial" w:cs="Arial"/>
          <w:i/>
          <w:iCs/>
        </w:rPr>
        <w:t>An Introduction to Predictive Maintenance</w:t>
      </w:r>
      <w:r w:rsidRPr="1CD46EF1">
        <w:rPr>
          <w:rFonts w:ascii="Arial" w:eastAsia="Arial" w:hAnsi="Arial" w:cs="Arial"/>
        </w:rPr>
        <w:t>. 2nd ed. Burlington: Butterworth-Heinemann.</w:t>
      </w:r>
    </w:p>
    <w:p w14:paraId="58496D73" w14:textId="0D191E67" w:rsidR="2F88BE6B" w:rsidRDefault="2F88BE6B" w:rsidP="1CD46EF1">
      <w:pPr>
        <w:pStyle w:val="ListParagraph"/>
        <w:numPr>
          <w:ilvl w:val="0"/>
          <w:numId w:val="1"/>
        </w:numPr>
        <w:spacing w:before="240" w:after="240" w:line="360" w:lineRule="auto"/>
        <w:rPr>
          <w:rFonts w:ascii="Arial" w:eastAsia="Arial" w:hAnsi="Arial" w:cs="Arial"/>
        </w:rPr>
      </w:pPr>
      <w:proofErr w:type="spellStart"/>
      <w:r w:rsidRPr="1CD46EF1">
        <w:rPr>
          <w:rFonts w:ascii="Arial" w:eastAsia="Arial" w:hAnsi="Arial" w:cs="Arial"/>
        </w:rPr>
        <w:t>Stenerson</w:t>
      </w:r>
      <w:proofErr w:type="spellEnd"/>
      <w:r w:rsidRPr="1CD46EF1">
        <w:rPr>
          <w:rFonts w:ascii="Arial" w:eastAsia="Arial" w:hAnsi="Arial" w:cs="Arial"/>
        </w:rPr>
        <w:t xml:space="preserve">, J., 2003. </w:t>
      </w:r>
      <w:r w:rsidRPr="1CD46EF1">
        <w:rPr>
          <w:rFonts w:ascii="Arial" w:eastAsia="Arial" w:hAnsi="Arial" w:cs="Arial"/>
          <w:i/>
          <w:iCs/>
        </w:rPr>
        <w:t>Industrial Automation and Process Control</w:t>
      </w:r>
      <w:r w:rsidRPr="1CD46EF1">
        <w:rPr>
          <w:rFonts w:ascii="Arial" w:eastAsia="Arial" w:hAnsi="Arial" w:cs="Arial"/>
        </w:rPr>
        <w:t>. 1st ed. Upper Saddle River: Prentice Hall.</w:t>
      </w:r>
    </w:p>
    <w:p w14:paraId="6804B681" w14:textId="4628D524"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2012. </w:t>
      </w:r>
      <w:r w:rsidRPr="1CD46EF1">
        <w:rPr>
          <w:rFonts w:ascii="Arial" w:eastAsia="Arial" w:hAnsi="Arial" w:cs="Arial"/>
          <w:i/>
          <w:iCs/>
        </w:rPr>
        <w:t>Process Units</w:t>
      </w:r>
      <w:r w:rsidRPr="1CD46EF1">
        <w:rPr>
          <w:rFonts w:ascii="Arial" w:eastAsia="Arial" w:hAnsi="Arial" w:cs="Arial"/>
        </w:rPr>
        <w:t>. Houston Texas: Valero Energy Corp.</w:t>
      </w:r>
    </w:p>
    <w:p w14:paraId="3E7191B0" w14:textId="316FA0C9"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2017. </w:t>
      </w:r>
      <w:r w:rsidRPr="1CD46EF1">
        <w:rPr>
          <w:rFonts w:ascii="Arial" w:eastAsia="Arial" w:hAnsi="Arial" w:cs="Arial"/>
          <w:i/>
          <w:iCs/>
        </w:rPr>
        <w:t>HTU 1 Manual</w:t>
      </w:r>
      <w:r w:rsidRPr="1CD46EF1">
        <w:rPr>
          <w:rFonts w:ascii="Arial" w:eastAsia="Arial" w:hAnsi="Arial" w:cs="Arial"/>
        </w:rPr>
        <w:t>. Houston Texas: Valero Energy Corp. (vol. 3)</w:t>
      </w:r>
    </w:p>
    <w:p w14:paraId="1B080686" w14:textId="21795E83"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2019. </w:t>
      </w:r>
      <w:r w:rsidRPr="1CD46EF1">
        <w:rPr>
          <w:rFonts w:ascii="Arial" w:eastAsia="Arial" w:hAnsi="Arial" w:cs="Arial"/>
          <w:i/>
          <w:iCs/>
        </w:rPr>
        <w:t>3K1 Overhaul</w:t>
      </w:r>
      <w:r w:rsidRPr="1CD46EF1">
        <w:rPr>
          <w:rFonts w:ascii="Arial" w:eastAsia="Arial" w:hAnsi="Arial" w:cs="Arial"/>
        </w:rPr>
        <w:t>. Pembroke refinery - Wales.</w:t>
      </w:r>
    </w:p>
    <w:p w14:paraId="055F0CE6" w14:textId="09AA277D"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lastRenderedPageBreak/>
        <w:t xml:space="preserve">Valero, 2019. </w:t>
      </w:r>
      <w:r w:rsidRPr="1CD46EF1">
        <w:rPr>
          <w:rFonts w:ascii="Arial" w:eastAsia="Arial" w:hAnsi="Arial" w:cs="Arial"/>
          <w:i/>
          <w:iCs/>
        </w:rPr>
        <w:t>C&amp;O Process Units</w:t>
      </w:r>
      <w:r w:rsidRPr="1CD46EF1">
        <w:rPr>
          <w:rFonts w:ascii="Arial" w:eastAsia="Arial" w:hAnsi="Arial" w:cs="Arial"/>
        </w:rPr>
        <w:t>. Houston Texas: Valero Energy Corp.</w:t>
      </w:r>
    </w:p>
    <w:p w14:paraId="52BCD6B6" w14:textId="1950C117"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2023. </w:t>
      </w:r>
      <w:r w:rsidRPr="1CD46EF1">
        <w:rPr>
          <w:rFonts w:ascii="Arial" w:eastAsia="Arial" w:hAnsi="Arial" w:cs="Arial"/>
          <w:i/>
          <w:iCs/>
        </w:rPr>
        <w:t>Field Operator ULSG Training Manual</w:t>
      </w:r>
      <w:r w:rsidRPr="1CD46EF1">
        <w:rPr>
          <w:rFonts w:ascii="Arial" w:eastAsia="Arial" w:hAnsi="Arial" w:cs="Arial"/>
        </w:rPr>
        <w:t>. Houston Texas: Valero Energy Corp.</w:t>
      </w:r>
    </w:p>
    <w:p w14:paraId="1C70ACC1" w14:textId="5F7DB6E8"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2023. </w:t>
      </w:r>
      <w:r w:rsidRPr="1CD46EF1">
        <w:rPr>
          <w:rFonts w:ascii="Arial" w:eastAsia="Arial" w:hAnsi="Arial" w:cs="Arial"/>
          <w:i/>
          <w:iCs/>
        </w:rPr>
        <w:t>Panel Operator ULSG Training Manual</w:t>
      </w:r>
      <w:r w:rsidRPr="1CD46EF1">
        <w:rPr>
          <w:rFonts w:ascii="Arial" w:eastAsia="Arial" w:hAnsi="Arial" w:cs="Arial"/>
        </w:rPr>
        <w:t>. Houston Texas: Valero Energy Corp.</w:t>
      </w:r>
    </w:p>
    <w:p w14:paraId="3B8F8CDF" w14:textId="38A4DAB2" w:rsidR="2F88BE6B" w:rsidRDefault="2F88BE6B" w:rsidP="1CD46EF1">
      <w:pPr>
        <w:pStyle w:val="ListParagraph"/>
        <w:numPr>
          <w:ilvl w:val="0"/>
          <w:numId w:val="1"/>
        </w:numPr>
        <w:spacing w:before="240" w:after="240" w:line="360" w:lineRule="auto"/>
        <w:rPr>
          <w:rFonts w:ascii="Arial" w:eastAsia="Arial" w:hAnsi="Arial" w:cs="Arial"/>
        </w:rPr>
      </w:pPr>
      <w:r w:rsidRPr="1CD46EF1">
        <w:rPr>
          <w:rFonts w:ascii="Arial" w:eastAsia="Arial" w:hAnsi="Arial" w:cs="Arial"/>
        </w:rPr>
        <w:t xml:space="preserve">Valero, 2024. </w:t>
      </w:r>
      <w:r w:rsidRPr="1CD46EF1">
        <w:rPr>
          <w:rFonts w:ascii="Arial" w:eastAsia="Arial" w:hAnsi="Arial" w:cs="Arial"/>
          <w:i/>
          <w:iCs/>
        </w:rPr>
        <w:t>3K1 Cylinder Overhaul</w:t>
      </w:r>
      <w:r w:rsidRPr="1CD46EF1">
        <w:rPr>
          <w:rFonts w:ascii="Arial" w:eastAsia="Arial" w:hAnsi="Arial" w:cs="Arial"/>
        </w:rPr>
        <w:t>. Pembroke refinery - Wales.</w:t>
      </w:r>
    </w:p>
    <w:p w14:paraId="431FAE47" w14:textId="0B111CC0" w:rsidR="2F88BE6B" w:rsidRDefault="2F88BE6B" w:rsidP="1CD46EF1">
      <w:pPr>
        <w:pStyle w:val="ListParagraph"/>
        <w:numPr>
          <w:ilvl w:val="0"/>
          <w:numId w:val="1"/>
        </w:numPr>
        <w:spacing w:before="240" w:after="240" w:line="360" w:lineRule="auto"/>
        <w:rPr>
          <w:rFonts w:ascii="Arial" w:eastAsia="Arial" w:hAnsi="Arial" w:cs="Arial"/>
        </w:rPr>
      </w:pPr>
      <w:proofErr w:type="spellStart"/>
      <w:r w:rsidRPr="1CD46EF1">
        <w:rPr>
          <w:rFonts w:ascii="Arial" w:eastAsia="Arial" w:hAnsi="Arial" w:cs="Arial"/>
        </w:rPr>
        <w:t>Wachel</w:t>
      </w:r>
      <w:proofErr w:type="spellEnd"/>
      <w:r w:rsidRPr="1CD46EF1">
        <w:rPr>
          <w:rFonts w:ascii="Arial" w:eastAsia="Arial" w:hAnsi="Arial" w:cs="Arial"/>
        </w:rPr>
        <w:t xml:space="preserve">, J.C. and Bates, C.R., 1992. </w:t>
      </w:r>
      <w:r w:rsidRPr="1CD46EF1">
        <w:rPr>
          <w:rFonts w:ascii="Arial" w:eastAsia="Arial" w:hAnsi="Arial" w:cs="Arial"/>
          <w:i/>
          <w:iCs/>
        </w:rPr>
        <w:t>Compressors: How to Achieve High Reliability and Availability</w:t>
      </w:r>
      <w:r w:rsidRPr="1CD46EF1">
        <w:rPr>
          <w:rFonts w:ascii="Arial" w:eastAsia="Arial" w:hAnsi="Arial" w:cs="Arial"/>
        </w:rPr>
        <w:t xml:space="preserve">. 1st ed. Houston: Gulf Publishing </w:t>
      </w:r>
      <w:commentRangeStart w:id="22"/>
      <w:r w:rsidRPr="1CD46EF1">
        <w:rPr>
          <w:rFonts w:ascii="Arial" w:eastAsia="Arial" w:hAnsi="Arial" w:cs="Arial"/>
        </w:rPr>
        <w:t>Company</w:t>
      </w:r>
      <w:commentRangeEnd w:id="22"/>
      <w:r w:rsidR="005270D2">
        <w:rPr>
          <w:rStyle w:val="CommentReference"/>
        </w:rPr>
        <w:commentReference w:id="22"/>
      </w:r>
      <w:r w:rsidRPr="1CD46EF1">
        <w:rPr>
          <w:rFonts w:ascii="Arial" w:eastAsia="Arial" w:hAnsi="Arial" w:cs="Arial"/>
        </w:rPr>
        <w:t>.</w:t>
      </w:r>
    </w:p>
    <w:p w14:paraId="201A3FCF" w14:textId="68152715" w:rsidR="1CD46EF1" w:rsidRDefault="1CD46EF1" w:rsidP="1CD46EF1">
      <w:pPr>
        <w:pStyle w:val="ListParagraph"/>
        <w:spacing w:before="240" w:after="240" w:line="360" w:lineRule="auto"/>
        <w:rPr>
          <w:rFonts w:ascii="WordVisiCarriageReturn_MSFontSe" w:eastAsia="WordVisiCarriageReturn_MSFontSe" w:hAnsi="WordVisiCarriageReturn_MSFontSe" w:cs="WordVisiCarriageReturn_MSFontSe"/>
        </w:rPr>
      </w:pPr>
    </w:p>
    <w:p w14:paraId="1C40D70B" w14:textId="7280C53F" w:rsidR="73AE9DB0" w:rsidRDefault="73AE9DB0" w:rsidP="1CD46EF1">
      <w:pPr>
        <w:spacing w:line="360" w:lineRule="auto"/>
        <w:rPr>
          <w:rFonts w:ascii="Arial" w:eastAsia="Arial" w:hAnsi="Arial" w:cs="Arial"/>
          <w:color w:val="000000" w:themeColor="text1"/>
        </w:rPr>
      </w:pPr>
      <w:r>
        <w:br/>
      </w:r>
    </w:p>
    <w:p w14:paraId="2A19AC4F" w14:textId="4BE3E069" w:rsidR="1CD46EF1" w:rsidRDefault="1CD46EF1" w:rsidP="1CD46EF1">
      <w:pPr>
        <w:spacing w:before="240" w:after="240"/>
        <w:rPr>
          <w:rFonts w:ascii="Aptos" w:eastAsia="Aptos" w:hAnsi="Aptos" w:cs="Aptos"/>
        </w:rPr>
      </w:pPr>
    </w:p>
    <w:p w14:paraId="48DEFA07" w14:textId="51AA6C1D" w:rsidR="1CD46EF1" w:rsidRDefault="1CD46EF1" w:rsidP="1CD46EF1"/>
    <w:sectPr w:rsidR="1CD46EF1">
      <w:headerReference w:type="default" r:id="rId16"/>
      <w:footerReference w:type="default" r:id="rId17"/>
      <w:headerReference w:type="first" r:id="rId18"/>
      <w:footerReference w:type="first" r:id="rId19"/>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5-05-28T11:28:00Z" w:initials="RH">
    <w:p w14:paraId="2EDBFF30" w14:textId="6E91917C" w:rsidR="00A2094C" w:rsidRDefault="00A2094C">
      <w:pPr>
        <w:pStyle w:val="CommentText"/>
      </w:pPr>
      <w:r>
        <w:rPr>
          <w:rStyle w:val="CommentReference"/>
        </w:rPr>
        <w:annotationRef/>
      </w:r>
      <w:r>
        <w:t>Good contents page.</w:t>
      </w:r>
    </w:p>
  </w:comment>
  <w:comment w:id="2" w:author="Rhys Hutton" w:date="2025-05-28T11:28:00Z" w:initials="RH">
    <w:p w14:paraId="7149415B" w14:textId="2448D43D" w:rsidR="00A2094C" w:rsidRDefault="00A2094C">
      <w:pPr>
        <w:pStyle w:val="CommentText"/>
      </w:pPr>
      <w:r>
        <w:rPr>
          <w:rStyle w:val="CommentReference"/>
        </w:rPr>
        <w:annotationRef/>
      </w:r>
      <w:r>
        <w:t xml:space="preserve">Good figure list. </w:t>
      </w:r>
    </w:p>
  </w:comment>
  <w:comment w:id="4" w:author="Rhys Hutton" w:date="2025-05-28T11:28:00Z" w:initials="RH">
    <w:p w14:paraId="5F44DDE3" w14:textId="65496176" w:rsidR="00A2094C" w:rsidRDefault="00A2094C">
      <w:pPr>
        <w:pStyle w:val="CommentText"/>
      </w:pPr>
      <w:r>
        <w:rPr>
          <w:rStyle w:val="CommentReference"/>
        </w:rPr>
        <w:annotationRef/>
      </w:r>
      <w:r>
        <w:t>Clear and concise introduction.</w:t>
      </w:r>
    </w:p>
  </w:comment>
  <w:comment w:id="6" w:author="Rhys Hutton" w:date="2025-05-28T11:31:00Z" w:initials="RH">
    <w:p w14:paraId="1EF9FB69" w14:textId="255D7DD5" w:rsidR="002D147C" w:rsidRDefault="002D147C">
      <w:pPr>
        <w:pStyle w:val="CommentText"/>
      </w:pPr>
      <w:r>
        <w:rPr>
          <w:rStyle w:val="CommentReference"/>
        </w:rPr>
        <w:annotationRef/>
      </w:r>
      <w:r>
        <w:t>Good.</w:t>
      </w:r>
    </w:p>
  </w:comment>
  <w:comment w:id="7" w:author="Rhys Hutton" w:date="2025-05-28T11:33:00Z" w:initials="RH">
    <w:p w14:paraId="18BD6639" w14:textId="35A11E6C" w:rsidR="005A13B1" w:rsidRDefault="005A13B1">
      <w:pPr>
        <w:pStyle w:val="CommentText"/>
      </w:pPr>
      <w:r>
        <w:rPr>
          <w:rStyle w:val="CommentReference"/>
        </w:rPr>
        <w:annotationRef/>
      </w:r>
      <w:r w:rsidR="00CC547B">
        <w:t>Great knowledge shown of the hydrotreater. You have shown that you know how it operates and the physical hazards that can occur while on site.</w:t>
      </w:r>
    </w:p>
  </w:comment>
  <w:comment w:id="9" w:author="Rhys Hutton" w:date="2025-05-28T11:34:00Z" w:initials="RH">
    <w:p w14:paraId="5CE20B04" w14:textId="7D7D72BD" w:rsidR="00CC547B" w:rsidRDefault="00CC547B">
      <w:pPr>
        <w:pStyle w:val="CommentText"/>
      </w:pPr>
      <w:r>
        <w:rPr>
          <w:rStyle w:val="CommentReference"/>
        </w:rPr>
        <w:annotationRef/>
      </w:r>
      <w:r>
        <w:t>Good.</w:t>
      </w:r>
    </w:p>
  </w:comment>
  <w:comment w:id="11" w:author="Rhys Hutton" w:date="2025-05-28T11:35:00Z" w:initials="RH">
    <w:p w14:paraId="00DEAF28" w14:textId="3C37D509" w:rsidR="006126CB" w:rsidRDefault="006126CB">
      <w:pPr>
        <w:pStyle w:val="CommentText"/>
      </w:pPr>
      <w:r>
        <w:rPr>
          <w:rStyle w:val="CommentReference"/>
        </w:rPr>
        <w:annotationRef/>
      </w:r>
      <w:r>
        <w:sym w:font="Wingdings" w:char="F0FC"/>
      </w:r>
    </w:p>
  </w:comment>
  <w:comment w:id="12" w:author="Rhys Hutton" w:date="2025-05-28T11:39:00Z" w:initials="RH">
    <w:p w14:paraId="6DC00D99" w14:textId="549794B3" w:rsidR="005270D2" w:rsidRDefault="005270D2">
      <w:pPr>
        <w:pStyle w:val="CommentText"/>
      </w:pPr>
      <w:r>
        <w:rPr>
          <w:rStyle w:val="CommentReference"/>
        </w:rPr>
        <w:annotationRef/>
      </w:r>
      <w:r>
        <w:t>P</w:t>
      </w:r>
    </w:p>
  </w:comment>
  <w:comment w:id="13" w:author="Rhys Hutton" w:date="2025-05-28T11:36:00Z" w:initials="RH">
    <w:p w14:paraId="2C310727" w14:textId="421D011A" w:rsidR="006126CB" w:rsidRDefault="006126CB">
      <w:pPr>
        <w:pStyle w:val="CommentText"/>
      </w:pPr>
      <w:r>
        <w:rPr>
          <w:rStyle w:val="CommentReference"/>
        </w:rPr>
        <w:annotationRef/>
      </w:r>
      <w:r w:rsidR="005270D2">
        <w:t>P</w:t>
      </w:r>
    </w:p>
  </w:comment>
  <w:comment w:id="14" w:author="Rhys Hutton" w:date="2025-05-28T11:35:00Z" w:initials="RH">
    <w:p w14:paraId="44F49C80" w14:textId="3EF8A08F" w:rsidR="006126CB" w:rsidRDefault="006126CB">
      <w:pPr>
        <w:pStyle w:val="CommentText"/>
      </w:pPr>
      <w:r>
        <w:rPr>
          <w:rStyle w:val="CommentReference"/>
        </w:rPr>
        <w:annotationRef/>
      </w:r>
      <w:r>
        <w:t xml:space="preserve">US </w:t>
      </w:r>
      <w:proofErr w:type="spellStart"/>
      <w:r>
        <w:t>Sp</w:t>
      </w:r>
      <w:proofErr w:type="spellEnd"/>
    </w:p>
  </w:comment>
  <w:comment w:id="15" w:author="Rhys Hutton" w:date="2025-05-28T11:36:00Z" w:initials="RH">
    <w:p w14:paraId="1A51B3D7" w14:textId="2F74BADA" w:rsidR="006126CB" w:rsidRDefault="006126CB">
      <w:pPr>
        <w:pStyle w:val="CommentText"/>
      </w:pPr>
      <w:r>
        <w:rPr>
          <w:rStyle w:val="CommentReference"/>
        </w:rPr>
        <w:annotationRef/>
      </w:r>
      <w:r>
        <w:t>P</w:t>
      </w:r>
    </w:p>
  </w:comment>
  <w:comment w:id="16" w:author="Rhys Hutton" w:date="2025-05-28T11:35:00Z" w:initials="RH">
    <w:p w14:paraId="63345654" w14:textId="3C9AD106" w:rsidR="006126CB" w:rsidRDefault="006126CB">
      <w:pPr>
        <w:pStyle w:val="CommentText"/>
      </w:pPr>
      <w:r>
        <w:rPr>
          <w:rStyle w:val="CommentReference"/>
        </w:rPr>
        <w:annotationRef/>
      </w:r>
      <w:r>
        <w:t>P</w:t>
      </w:r>
    </w:p>
  </w:comment>
  <w:comment w:id="17" w:author="Rhys Hutton" w:date="2025-05-28T11:39:00Z" w:initials="RH">
    <w:p w14:paraId="1B6F65EF" w14:textId="3834FE4A" w:rsidR="005270D2" w:rsidRDefault="005270D2">
      <w:pPr>
        <w:pStyle w:val="CommentText"/>
      </w:pPr>
      <w:r>
        <w:rPr>
          <w:rStyle w:val="CommentReference"/>
        </w:rPr>
        <w:annotationRef/>
      </w:r>
      <w:r>
        <w:t>Great knowledge shown on task two, you have taken through the chemical and physical process of specific units well done.</w:t>
      </w:r>
    </w:p>
  </w:comment>
  <w:comment w:id="22" w:author="Rhys Hutton" w:date="2025-05-28T11:40:00Z" w:initials="RH">
    <w:p w14:paraId="1189433D" w14:textId="106CDE09" w:rsidR="005270D2" w:rsidRDefault="005270D2">
      <w:pPr>
        <w:pStyle w:val="CommentText"/>
      </w:pPr>
      <w:r>
        <w:rPr>
          <w:rStyle w:val="CommentReference"/>
        </w:rPr>
        <w:annotationRef/>
      </w:r>
      <w:r>
        <w:t>Wide range of reference used.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EDBFF30" w15:done="0"/>
  <w15:commentEx w15:paraId="7149415B" w15:done="0"/>
  <w15:commentEx w15:paraId="5F44DDE3" w15:done="0"/>
  <w15:commentEx w15:paraId="1EF9FB69" w15:done="0"/>
  <w15:commentEx w15:paraId="18BD6639" w15:done="0"/>
  <w15:commentEx w15:paraId="5CE20B04" w15:done="0"/>
  <w15:commentEx w15:paraId="00DEAF28" w15:done="0"/>
  <w15:commentEx w15:paraId="6DC00D99" w15:done="0"/>
  <w15:commentEx w15:paraId="2C310727" w15:done="0"/>
  <w15:commentEx w15:paraId="44F49C80" w15:done="0"/>
  <w15:commentEx w15:paraId="1A51B3D7" w15:done="0"/>
  <w15:commentEx w15:paraId="63345654" w15:done="0"/>
  <w15:commentEx w15:paraId="1B6F65EF" w15:done="0"/>
  <w15:commentEx w15:paraId="1189433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E171C9" w16cex:dateUtc="2025-05-28T10:28:00Z"/>
  <w16cex:commentExtensible w16cex:durableId="2BE171D8" w16cex:dateUtc="2025-05-28T10:28:00Z"/>
  <w16cex:commentExtensible w16cex:durableId="2BE171EC" w16cex:dateUtc="2025-05-28T10:28:00Z"/>
  <w16cex:commentExtensible w16cex:durableId="2BE17291" w16cex:dateUtc="2025-05-28T10:31:00Z"/>
  <w16cex:commentExtensible w16cex:durableId="2BE172FB" w16cex:dateUtc="2025-05-28T10:33:00Z"/>
  <w16cex:commentExtensible w16cex:durableId="2BE17341" w16cex:dateUtc="2025-05-28T10:34:00Z"/>
  <w16cex:commentExtensible w16cex:durableId="2BE1736E" w16cex:dateUtc="2025-05-28T10:35:00Z"/>
  <w16cex:commentExtensible w16cex:durableId="2BE17470" w16cex:dateUtc="2025-05-28T10:39:00Z"/>
  <w16cex:commentExtensible w16cex:durableId="2BE173A9" w16cex:dateUtc="2025-05-28T10:36:00Z"/>
  <w16cex:commentExtensible w16cex:durableId="2BE17386" w16cex:dateUtc="2025-05-28T10:35:00Z"/>
  <w16cex:commentExtensible w16cex:durableId="2BE173A0" w16cex:dateUtc="2025-05-28T10:36:00Z"/>
  <w16cex:commentExtensible w16cex:durableId="2BE17397" w16cex:dateUtc="2025-05-28T10:35:00Z"/>
  <w16cex:commentExtensible w16cex:durableId="2BE17486" w16cex:dateUtc="2025-05-28T10:39:00Z"/>
  <w16cex:commentExtensible w16cex:durableId="2BE174B3" w16cex:dateUtc="2025-05-28T10: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EDBFF30" w16cid:durableId="2BE171C9"/>
  <w16cid:commentId w16cid:paraId="7149415B" w16cid:durableId="2BE171D8"/>
  <w16cid:commentId w16cid:paraId="5F44DDE3" w16cid:durableId="2BE171EC"/>
  <w16cid:commentId w16cid:paraId="1EF9FB69" w16cid:durableId="2BE17291"/>
  <w16cid:commentId w16cid:paraId="18BD6639" w16cid:durableId="2BE172FB"/>
  <w16cid:commentId w16cid:paraId="5CE20B04" w16cid:durableId="2BE17341"/>
  <w16cid:commentId w16cid:paraId="00DEAF28" w16cid:durableId="2BE1736E"/>
  <w16cid:commentId w16cid:paraId="6DC00D99" w16cid:durableId="2BE17470"/>
  <w16cid:commentId w16cid:paraId="2C310727" w16cid:durableId="2BE173A9"/>
  <w16cid:commentId w16cid:paraId="44F49C80" w16cid:durableId="2BE17386"/>
  <w16cid:commentId w16cid:paraId="1A51B3D7" w16cid:durableId="2BE173A0"/>
  <w16cid:commentId w16cid:paraId="63345654" w16cid:durableId="2BE17397"/>
  <w16cid:commentId w16cid:paraId="1B6F65EF" w16cid:durableId="2BE17486"/>
  <w16cid:commentId w16cid:paraId="1189433D" w16cid:durableId="2BE174B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DC0C8" w14:textId="77777777" w:rsidR="001F7337" w:rsidRDefault="001F7337">
      <w:pPr>
        <w:spacing w:after="0" w:line="240" w:lineRule="auto"/>
      </w:pPr>
      <w:r>
        <w:separator/>
      </w:r>
    </w:p>
  </w:endnote>
  <w:endnote w:type="continuationSeparator" w:id="0">
    <w:p w14:paraId="19D2ED50" w14:textId="77777777" w:rsidR="001F7337" w:rsidRDefault="001F7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ordVisiCarriageReturn_MSFontS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9BD61B" w14:paraId="4FC0557B" w14:textId="77777777" w:rsidTr="289BD61B">
      <w:trPr>
        <w:trHeight w:val="300"/>
      </w:trPr>
      <w:tc>
        <w:tcPr>
          <w:tcW w:w="3120" w:type="dxa"/>
        </w:tcPr>
        <w:p w14:paraId="75D9E3D0" w14:textId="601AB48B" w:rsidR="289BD61B" w:rsidRDefault="289BD61B" w:rsidP="289BD61B">
          <w:pPr>
            <w:pStyle w:val="Header"/>
            <w:ind w:left="-115"/>
            <w:rPr>
              <w:sz w:val="22"/>
              <w:szCs w:val="22"/>
            </w:rPr>
          </w:pPr>
          <w:r w:rsidRPr="289BD61B">
            <w:rPr>
              <w:sz w:val="22"/>
              <w:szCs w:val="22"/>
            </w:rPr>
            <w:fldChar w:fldCharType="begin"/>
          </w:r>
          <w:r>
            <w:instrText>PAGE</w:instrText>
          </w:r>
          <w:r w:rsidR="001F7337">
            <w:fldChar w:fldCharType="separate"/>
          </w:r>
          <w:r w:rsidR="00A2094C">
            <w:rPr>
              <w:noProof/>
            </w:rPr>
            <w:t>2</w:t>
          </w:r>
          <w:r w:rsidRPr="289BD61B">
            <w:rPr>
              <w:sz w:val="22"/>
              <w:szCs w:val="22"/>
            </w:rPr>
            <w:fldChar w:fldCharType="end"/>
          </w:r>
        </w:p>
      </w:tc>
      <w:tc>
        <w:tcPr>
          <w:tcW w:w="3120" w:type="dxa"/>
        </w:tcPr>
        <w:p w14:paraId="16409F55" w14:textId="0F307282" w:rsidR="289BD61B" w:rsidRDefault="289BD61B" w:rsidP="289BD61B">
          <w:pPr>
            <w:pStyle w:val="Header"/>
            <w:jc w:val="center"/>
            <w:rPr>
              <w:sz w:val="20"/>
              <w:szCs w:val="20"/>
            </w:rPr>
          </w:pPr>
          <w:r w:rsidRPr="289BD61B">
            <w:rPr>
              <w:sz w:val="22"/>
              <w:szCs w:val="22"/>
            </w:rPr>
            <w:t>Nojus Liubinas</w:t>
          </w:r>
        </w:p>
      </w:tc>
      <w:tc>
        <w:tcPr>
          <w:tcW w:w="3120" w:type="dxa"/>
        </w:tcPr>
        <w:p w14:paraId="38F184DC" w14:textId="57030D81" w:rsidR="289BD61B" w:rsidRDefault="289BD61B" w:rsidP="289BD61B">
          <w:pPr>
            <w:pStyle w:val="Header"/>
            <w:ind w:right="-115"/>
            <w:jc w:val="right"/>
            <w:rPr>
              <w:sz w:val="20"/>
              <w:szCs w:val="20"/>
            </w:rPr>
          </w:pPr>
          <w:r w:rsidRPr="289BD61B">
            <w:rPr>
              <w:sz w:val="22"/>
              <w:szCs w:val="22"/>
            </w:rPr>
            <w:t>Process Engineering Practice</w:t>
          </w:r>
        </w:p>
      </w:tc>
    </w:tr>
  </w:tbl>
  <w:p w14:paraId="43B6CCBE" w14:textId="070FB7A0" w:rsidR="289BD61B" w:rsidRDefault="289BD61B" w:rsidP="289BD6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9BD61B" w14:paraId="4327C992" w14:textId="77777777" w:rsidTr="289BD61B">
      <w:trPr>
        <w:trHeight w:val="300"/>
      </w:trPr>
      <w:tc>
        <w:tcPr>
          <w:tcW w:w="3120" w:type="dxa"/>
        </w:tcPr>
        <w:p w14:paraId="5D14D5CA" w14:textId="2BA5336B" w:rsidR="289BD61B" w:rsidRDefault="289BD61B" w:rsidP="289BD61B">
          <w:pPr>
            <w:pStyle w:val="Header"/>
            <w:ind w:left="-115"/>
          </w:pPr>
        </w:p>
      </w:tc>
      <w:tc>
        <w:tcPr>
          <w:tcW w:w="3120" w:type="dxa"/>
        </w:tcPr>
        <w:p w14:paraId="08970DD1" w14:textId="5531122C" w:rsidR="289BD61B" w:rsidRDefault="289BD61B" w:rsidP="289BD61B">
          <w:pPr>
            <w:pStyle w:val="Header"/>
            <w:jc w:val="center"/>
          </w:pPr>
        </w:p>
      </w:tc>
      <w:tc>
        <w:tcPr>
          <w:tcW w:w="3120" w:type="dxa"/>
        </w:tcPr>
        <w:p w14:paraId="05443575" w14:textId="0ABC2BCC" w:rsidR="289BD61B" w:rsidRDefault="289BD61B" w:rsidP="289BD61B">
          <w:pPr>
            <w:pStyle w:val="Header"/>
            <w:ind w:right="-115"/>
            <w:jc w:val="right"/>
          </w:pPr>
        </w:p>
      </w:tc>
    </w:tr>
  </w:tbl>
  <w:p w14:paraId="62404B5E" w14:textId="23A2960D" w:rsidR="289BD61B" w:rsidRDefault="289BD61B" w:rsidP="289BD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2CEDA" w14:textId="77777777" w:rsidR="001F7337" w:rsidRDefault="001F7337">
      <w:pPr>
        <w:spacing w:after="0" w:line="240" w:lineRule="auto"/>
      </w:pPr>
      <w:r>
        <w:separator/>
      </w:r>
    </w:p>
  </w:footnote>
  <w:footnote w:type="continuationSeparator" w:id="0">
    <w:p w14:paraId="06854027" w14:textId="77777777" w:rsidR="001F7337" w:rsidRDefault="001F7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9BD61B" w14:paraId="737EDF8A" w14:textId="77777777" w:rsidTr="289BD61B">
      <w:trPr>
        <w:trHeight w:val="300"/>
      </w:trPr>
      <w:tc>
        <w:tcPr>
          <w:tcW w:w="3120" w:type="dxa"/>
        </w:tcPr>
        <w:p w14:paraId="10D60D61" w14:textId="470BF20F" w:rsidR="289BD61B" w:rsidRDefault="289BD61B" w:rsidP="289BD61B">
          <w:pPr>
            <w:pStyle w:val="Header"/>
            <w:ind w:left="-115"/>
          </w:pPr>
        </w:p>
      </w:tc>
      <w:tc>
        <w:tcPr>
          <w:tcW w:w="3120" w:type="dxa"/>
        </w:tcPr>
        <w:p w14:paraId="64613B05" w14:textId="1CDDA1B3" w:rsidR="289BD61B" w:rsidRDefault="289BD61B" w:rsidP="289BD61B">
          <w:pPr>
            <w:pStyle w:val="Header"/>
            <w:jc w:val="center"/>
          </w:pPr>
        </w:p>
      </w:tc>
      <w:tc>
        <w:tcPr>
          <w:tcW w:w="3120" w:type="dxa"/>
        </w:tcPr>
        <w:p w14:paraId="5BA0A70D" w14:textId="48BD6BA6" w:rsidR="289BD61B" w:rsidRDefault="289BD61B" w:rsidP="289BD61B">
          <w:pPr>
            <w:pStyle w:val="Header"/>
            <w:ind w:right="-115"/>
            <w:jc w:val="right"/>
          </w:pPr>
        </w:p>
      </w:tc>
    </w:tr>
  </w:tbl>
  <w:p w14:paraId="4B1079CE" w14:textId="20238B1D" w:rsidR="289BD61B" w:rsidRDefault="289BD61B" w:rsidP="289BD6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89BD61B" w14:paraId="3DF91927" w14:textId="77777777" w:rsidTr="289BD61B">
      <w:trPr>
        <w:trHeight w:val="300"/>
      </w:trPr>
      <w:tc>
        <w:tcPr>
          <w:tcW w:w="3120" w:type="dxa"/>
        </w:tcPr>
        <w:p w14:paraId="77CFB99B" w14:textId="137691B3" w:rsidR="289BD61B" w:rsidRDefault="289BD61B" w:rsidP="289BD61B">
          <w:pPr>
            <w:pStyle w:val="Header"/>
            <w:ind w:left="-115"/>
          </w:pPr>
        </w:p>
      </w:tc>
      <w:tc>
        <w:tcPr>
          <w:tcW w:w="3120" w:type="dxa"/>
        </w:tcPr>
        <w:p w14:paraId="239D8099" w14:textId="64A50B77" w:rsidR="289BD61B" w:rsidRDefault="289BD61B" w:rsidP="289BD61B">
          <w:pPr>
            <w:pStyle w:val="Header"/>
            <w:jc w:val="center"/>
          </w:pPr>
        </w:p>
      </w:tc>
      <w:tc>
        <w:tcPr>
          <w:tcW w:w="3120" w:type="dxa"/>
        </w:tcPr>
        <w:p w14:paraId="5789CCFD" w14:textId="4D938BAF" w:rsidR="289BD61B" w:rsidRDefault="289BD61B" w:rsidP="289BD61B">
          <w:pPr>
            <w:pStyle w:val="Header"/>
            <w:ind w:right="-115"/>
            <w:jc w:val="right"/>
          </w:pPr>
        </w:p>
      </w:tc>
    </w:tr>
  </w:tbl>
  <w:p w14:paraId="2346A494" w14:textId="7086A3E9" w:rsidR="289BD61B" w:rsidRDefault="289BD61B" w:rsidP="289BD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E2E00"/>
    <w:multiLevelType w:val="hybridMultilevel"/>
    <w:tmpl w:val="A516DA3C"/>
    <w:lvl w:ilvl="0" w:tplc="C3204FAC">
      <w:start w:val="1"/>
      <w:numFmt w:val="bullet"/>
      <w:lvlText w:val=""/>
      <w:lvlJc w:val="left"/>
      <w:pPr>
        <w:ind w:left="720" w:hanging="360"/>
      </w:pPr>
      <w:rPr>
        <w:rFonts w:ascii="Symbol" w:hAnsi="Symbol" w:hint="default"/>
      </w:rPr>
    </w:lvl>
    <w:lvl w:ilvl="1" w:tplc="CD245AB4">
      <w:start w:val="1"/>
      <w:numFmt w:val="bullet"/>
      <w:lvlText w:val="o"/>
      <w:lvlJc w:val="left"/>
      <w:pPr>
        <w:ind w:left="1440" w:hanging="360"/>
      </w:pPr>
      <w:rPr>
        <w:rFonts w:ascii="Courier New" w:hAnsi="Courier New" w:hint="default"/>
      </w:rPr>
    </w:lvl>
    <w:lvl w:ilvl="2" w:tplc="04DE027E">
      <w:start w:val="1"/>
      <w:numFmt w:val="bullet"/>
      <w:lvlText w:val=""/>
      <w:lvlJc w:val="left"/>
      <w:pPr>
        <w:ind w:left="2160" w:hanging="360"/>
      </w:pPr>
      <w:rPr>
        <w:rFonts w:ascii="Wingdings" w:hAnsi="Wingdings" w:hint="default"/>
      </w:rPr>
    </w:lvl>
    <w:lvl w:ilvl="3" w:tplc="F738E9B2">
      <w:start w:val="1"/>
      <w:numFmt w:val="bullet"/>
      <w:lvlText w:val=""/>
      <w:lvlJc w:val="left"/>
      <w:pPr>
        <w:ind w:left="2880" w:hanging="360"/>
      </w:pPr>
      <w:rPr>
        <w:rFonts w:ascii="Symbol" w:hAnsi="Symbol" w:hint="default"/>
      </w:rPr>
    </w:lvl>
    <w:lvl w:ilvl="4" w:tplc="F9B07B54">
      <w:start w:val="1"/>
      <w:numFmt w:val="bullet"/>
      <w:lvlText w:val="o"/>
      <w:lvlJc w:val="left"/>
      <w:pPr>
        <w:ind w:left="3600" w:hanging="360"/>
      </w:pPr>
      <w:rPr>
        <w:rFonts w:ascii="Courier New" w:hAnsi="Courier New" w:hint="default"/>
      </w:rPr>
    </w:lvl>
    <w:lvl w:ilvl="5" w:tplc="AB708208">
      <w:start w:val="1"/>
      <w:numFmt w:val="bullet"/>
      <w:lvlText w:val=""/>
      <w:lvlJc w:val="left"/>
      <w:pPr>
        <w:ind w:left="4320" w:hanging="360"/>
      </w:pPr>
      <w:rPr>
        <w:rFonts w:ascii="Wingdings" w:hAnsi="Wingdings" w:hint="default"/>
      </w:rPr>
    </w:lvl>
    <w:lvl w:ilvl="6" w:tplc="CC789EF4">
      <w:start w:val="1"/>
      <w:numFmt w:val="bullet"/>
      <w:lvlText w:val=""/>
      <w:lvlJc w:val="left"/>
      <w:pPr>
        <w:ind w:left="5040" w:hanging="360"/>
      </w:pPr>
      <w:rPr>
        <w:rFonts w:ascii="Symbol" w:hAnsi="Symbol" w:hint="default"/>
      </w:rPr>
    </w:lvl>
    <w:lvl w:ilvl="7" w:tplc="60BC7B3C">
      <w:start w:val="1"/>
      <w:numFmt w:val="bullet"/>
      <w:lvlText w:val="o"/>
      <w:lvlJc w:val="left"/>
      <w:pPr>
        <w:ind w:left="5760" w:hanging="360"/>
      </w:pPr>
      <w:rPr>
        <w:rFonts w:ascii="Courier New" w:hAnsi="Courier New" w:hint="default"/>
      </w:rPr>
    </w:lvl>
    <w:lvl w:ilvl="8" w:tplc="495829C6">
      <w:start w:val="1"/>
      <w:numFmt w:val="bullet"/>
      <w:lvlText w:val=""/>
      <w:lvlJc w:val="left"/>
      <w:pPr>
        <w:ind w:left="6480" w:hanging="360"/>
      </w:pPr>
      <w:rPr>
        <w:rFonts w:ascii="Wingdings" w:hAnsi="Wingdings" w:hint="default"/>
      </w:rPr>
    </w:lvl>
  </w:abstractNum>
  <w:abstractNum w:abstractNumId="1" w15:restartNumberingAfterBreak="0">
    <w:nsid w:val="68389198"/>
    <w:multiLevelType w:val="hybridMultilevel"/>
    <w:tmpl w:val="EB84E956"/>
    <w:lvl w:ilvl="0" w:tplc="0F964544">
      <w:start w:val="1"/>
      <w:numFmt w:val="bullet"/>
      <w:lvlText w:val=""/>
      <w:lvlJc w:val="left"/>
      <w:pPr>
        <w:ind w:left="720" w:hanging="360"/>
      </w:pPr>
      <w:rPr>
        <w:rFonts w:ascii="Symbol" w:hAnsi="Symbol" w:hint="default"/>
      </w:rPr>
    </w:lvl>
    <w:lvl w:ilvl="1" w:tplc="AFD4F2D0">
      <w:start w:val="1"/>
      <w:numFmt w:val="bullet"/>
      <w:lvlText w:val="o"/>
      <w:lvlJc w:val="left"/>
      <w:pPr>
        <w:ind w:left="1440" w:hanging="360"/>
      </w:pPr>
      <w:rPr>
        <w:rFonts w:ascii="Courier New" w:hAnsi="Courier New" w:hint="default"/>
      </w:rPr>
    </w:lvl>
    <w:lvl w:ilvl="2" w:tplc="DA5CBB8A">
      <w:start w:val="1"/>
      <w:numFmt w:val="bullet"/>
      <w:lvlText w:val=""/>
      <w:lvlJc w:val="left"/>
      <w:pPr>
        <w:ind w:left="2160" w:hanging="360"/>
      </w:pPr>
      <w:rPr>
        <w:rFonts w:ascii="Wingdings" w:hAnsi="Wingdings" w:hint="default"/>
      </w:rPr>
    </w:lvl>
    <w:lvl w:ilvl="3" w:tplc="4C56FEA6">
      <w:start w:val="1"/>
      <w:numFmt w:val="bullet"/>
      <w:lvlText w:val=""/>
      <w:lvlJc w:val="left"/>
      <w:pPr>
        <w:ind w:left="2880" w:hanging="360"/>
      </w:pPr>
      <w:rPr>
        <w:rFonts w:ascii="Symbol" w:hAnsi="Symbol" w:hint="default"/>
      </w:rPr>
    </w:lvl>
    <w:lvl w:ilvl="4" w:tplc="C0EEEA64">
      <w:start w:val="1"/>
      <w:numFmt w:val="bullet"/>
      <w:lvlText w:val="o"/>
      <w:lvlJc w:val="left"/>
      <w:pPr>
        <w:ind w:left="3600" w:hanging="360"/>
      </w:pPr>
      <w:rPr>
        <w:rFonts w:ascii="Courier New" w:hAnsi="Courier New" w:hint="default"/>
      </w:rPr>
    </w:lvl>
    <w:lvl w:ilvl="5" w:tplc="99BC3E9A">
      <w:start w:val="1"/>
      <w:numFmt w:val="bullet"/>
      <w:lvlText w:val=""/>
      <w:lvlJc w:val="left"/>
      <w:pPr>
        <w:ind w:left="4320" w:hanging="360"/>
      </w:pPr>
      <w:rPr>
        <w:rFonts w:ascii="Wingdings" w:hAnsi="Wingdings" w:hint="default"/>
      </w:rPr>
    </w:lvl>
    <w:lvl w:ilvl="6" w:tplc="15769F48">
      <w:start w:val="1"/>
      <w:numFmt w:val="bullet"/>
      <w:lvlText w:val=""/>
      <w:lvlJc w:val="left"/>
      <w:pPr>
        <w:ind w:left="5040" w:hanging="360"/>
      </w:pPr>
      <w:rPr>
        <w:rFonts w:ascii="Symbol" w:hAnsi="Symbol" w:hint="default"/>
      </w:rPr>
    </w:lvl>
    <w:lvl w:ilvl="7" w:tplc="1F50C806">
      <w:start w:val="1"/>
      <w:numFmt w:val="bullet"/>
      <w:lvlText w:val="o"/>
      <w:lvlJc w:val="left"/>
      <w:pPr>
        <w:ind w:left="5760" w:hanging="360"/>
      </w:pPr>
      <w:rPr>
        <w:rFonts w:ascii="Courier New" w:hAnsi="Courier New" w:hint="default"/>
      </w:rPr>
    </w:lvl>
    <w:lvl w:ilvl="8" w:tplc="4A08A152">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490D4C"/>
    <w:rsid w:val="001F7337"/>
    <w:rsid w:val="002D147C"/>
    <w:rsid w:val="005270D2"/>
    <w:rsid w:val="005A13B1"/>
    <w:rsid w:val="006126CB"/>
    <w:rsid w:val="00750FC2"/>
    <w:rsid w:val="009A99E8"/>
    <w:rsid w:val="00A2094C"/>
    <w:rsid w:val="00CC547B"/>
    <w:rsid w:val="04073ACD"/>
    <w:rsid w:val="044E1282"/>
    <w:rsid w:val="0512256B"/>
    <w:rsid w:val="07D5779F"/>
    <w:rsid w:val="090F7F8A"/>
    <w:rsid w:val="091341B3"/>
    <w:rsid w:val="0B4F4827"/>
    <w:rsid w:val="0B5250C1"/>
    <w:rsid w:val="0CF9394B"/>
    <w:rsid w:val="0D363921"/>
    <w:rsid w:val="0D8406C2"/>
    <w:rsid w:val="0F022327"/>
    <w:rsid w:val="0FBCB2BE"/>
    <w:rsid w:val="109C3EE2"/>
    <w:rsid w:val="113AB264"/>
    <w:rsid w:val="11EAF086"/>
    <w:rsid w:val="11F59FC3"/>
    <w:rsid w:val="124A88D9"/>
    <w:rsid w:val="1353DFF1"/>
    <w:rsid w:val="14351DB5"/>
    <w:rsid w:val="14EFA11C"/>
    <w:rsid w:val="14F1A31D"/>
    <w:rsid w:val="15E36E24"/>
    <w:rsid w:val="16AA2346"/>
    <w:rsid w:val="175BBB2F"/>
    <w:rsid w:val="18BC6D0D"/>
    <w:rsid w:val="18EECA36"/>
    <w:rsid w:val="197B4B58"/>
    <w:rsid w:val="19CB7BDD"/>
    <w:rsid w:val="19ED63B4"/>
    <w:rsid w:val="1A2415A6"/>
    <w:rsid w:val="1A85AFFE"/>
    <w:rsid w:val="1BD3DA4F"/>
    <w:rsid w:val="1C9EF69C"/>
    <w:rsid w:val="1CB224F3"/>
    <w:rsid w:val="1CBF5DD5"/>
    <w:rsid w:val="1CD46EF1"/>
    <w:rsid w:val="1F078D9B"/>
    <w:rsid w:val="1F7EE93A"/>
    <w:rsid w:val="20CC4E8D"/>
    <w:rsid w:val="22A93F0E"/>
    <w:rsid w:val="22AE3DD6"/>
    <w:rsid w:val="23EED1D5"/>
    <w:rsid w:val="24638435"/>
    <w:rsid w:val="24639CD3"/>
    <w:rsid w:val="248E8801"/>
    <w:rsid w:val="2505ABE1"/>
    <w:rsid w:val="259FC9D3"/>
    <w:rsid w:val="26006AC1"/>
    <w:rsid w:val="2620F4FA"/>
    <w:rsid w:val="2625453A"/>
    <w:rsid w:val="273160E4"/>
    <w:rsid w:val="273C28E6"/>
    <w:rsid w:val="27562BB4"/>
    <w:rsid w:val="280075A7"/>
    <w:rsid w:val="289BD61B"/>
    <w:rsid w:val="2989F001"/>
    <w:rsid w:val="2A9377D5"/>
    <w:rsid w:val="2AC623B2"/>
    <w:rsid w:val="2CF06D00"/>
    <w:rsid w:val="2ECA090B"/>
    <w:rsid w:val="2F88BE6B"/>
    <w:rsid w:val="300C266E"/>
    <w:rsid w:val="31091519"/>
    <w:rsid w:val="31A392DB"/>
    <w:rsid w:val="3201F3AE"/>
    <w:rsid w:val="332EF379"/>
    <w:rsid w:val="33895976"/>
    <w:rsid w:val="35490D4C"/>
    <w:rsid w:val="35C9F602"/>
    <w:rsid w:val="36018B8C"/>
    <w:rsid w:val="362F979B"/>
    <w:rsid w:val="3725891B"/>
    <w:rsid w:val="38346E56"/>
    <w:rsid w:val="38D6D9F6"/>
    <w:rsid w:val="38DF8C20"/>
    <w:rsid w:val="38EBDD53"/>
    <w:rsid w:val="3983E5C4"/>
    <w:rsid w:val="3B5D4F73"/>
    <w:rsid w:val="3BCAE823"/>
    <w:rsid w:val="3C842F25"/>
    <w:rsid w:val="3CB5F6B3"/>
    <w:rsid w:val="3D496D94"/>
    <w:rsid w:val="3DD794CA"/>
    <w:rsid w:val="3E509A2A"/>
    <w:rsid w:val="3EA0302C"/>
    <w:rsid w:val="3F4BF181"/>
    <w:rsid w:val="400880CE"/>
    <w:rsid w:val="40E860EE"/>
    <w:rsid w:val="40FFB784"/>
    <w:rsid w:val="440D4CA9"/>
    <w:rsid w:val="4441E87A"/>
    <w:rsid w:val="44A86DA8"/>
    <w:rsid w:val="4751A78F"/>
    <w:rsid w:val="48462A42"/>
    <w:rsid w:val="4923DD5E"/>
    <w:rsid w:val="492E7466"/>
    <w:rsid w:val="498FBC7A"/>
    <w:rsid w:val="49B131F0"/>
    <w:rsid w:val="49E63EDF"/>
    <w:rsid w:val="4BC95FC2"/>
    <w:rsid w:val="4C0C85A1"/>
    <w:rsid w:val="4D2F5E57"/>
    <w:rsid w:val="500F1A65"/>
    <w:rsid w:val="50919846"/>
    <w:rsid w:val="50D6BEA3"/>
    <w:rsid w:val="510313DA"/>
    <w:rsid w:val="513ED4C6"/>
    <w:rsid w:val="5142EEDE"/>
    <w:rsid w:val="51FF216D"/>
    <w:rsid w:val="5211D14A"/>
    <w:rsid w:val="525A5AE0"/>
    <w:rsid w:val="53897E25"/>
    <w:rsid w:val="53E7D8FB"/>
    <w:rsid w:val="53F0614D"/>
    <w:rsid w:val="54323BB6"/>
    <w:rsid w:val="55168CC1"/>
    <w:rsid w:val="559B6EFF"/>
    <w:rsid w:val="57DC0CEF"/>
    <w:rsid w:val="59C8927A"/>
    <w:rsid w:val="5A9AD7AA"/>
    <w:rsid w:val="5AC1CA91"/>
    <w:rsid w:val="5B7768A9"/>
    <w:rsid w:val="5B81F4FC"/>
    <w:rsid w:val="5CFDAD5A"/>
    <w:rsid w:val="5D3C01A6"/>
    <w:rsid w:val="5E1B5C67"/>
    <w:rsid w:val="5F1B739A"/>
    <w:rsid w:val="614F147F"/>
    <w:rsid w:val="614F6335"/>
    <w:rsid w:val="615A6DBA"/>
    <w:rsid w:val="61B82E04"/>
    <w:rsid w:val="6363680F"/>
    <w:rsid w:val="6628E9A4"/>
    <w:rsid w:val="67C88993"/>
    <w:rsid w:val="6806E576"/>
    <w:rsid w:val="68481D55"/>
    <w:rsid w:val="68A3EEE7"/>
    <w:rsid w:val="6AEEB282"/>
    <w:rsid w:val="6B08B81B"/>
    <w:rsid w:val="6C01953F"/>
    <w:rsid w:val="6C1FDBB6"/>
    <w:rsid w:val="6D2D20F3"/>
    <w:rsid w:val="6FDE4DE8"/>
    <w:rsid w:val="701F7170"/>
    <w:rsid w:val="7272138D"/>
    <w:rsid w:val="7288FE24"/>
    <w:rsid w:val="7307F175"/>
    <w:rsid w:val="7329D8EA"/>
    <w:rsid w:val="73AE9DB0"/>
    <w:rsid w:val="73B6B8D7"/>
    <w:rsid w:val="742F4EB1"/>
    <w:rsid w:val="74E81C04"/>
    <w:rsid w:val="74E8DB4B"/>
    <w:rsid w:val="7577C7EB"/>
    <w:rsid w:val="76A07617"/>
    <w:rsid w:val="76A25F42"/>
    <w:rsid w:val="76A2DD09"/>
    <w:rsid w:val="7976D056"/>
    <w:rsid w:val="797D16CD"/>
    <w:rsid w:val="7ACE1182"/>
    <w:rsid w:val="7BC5799A"/>
    <w:rsid w:val="7C4B2E6D"/>
    <w:rsid w:val="7CF48EFC"/>
    <w:rsid w:val="7D3CC07A"/>
    <w:rsid w:val="7D717C93"/>
    <w:rsid w:val="7DD46C6D"/>
    <w:rsid w:val="7E31A5FA"/>
    <w:rsid w:val="7E825AE6"/>
    <w:rsid w:val="7F17F927"/>
    <w:rsid w:val="7F9E058F"/>
    <w:rsid w:val="7FC50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5490D4C"/>
  <w15:chartTrackingRefBased/>
  <w15:docId w15:val="{431E110E-36AA-48E8-B77A-366BBA10B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CD46EF1"/>
    <w:rPr>
      <w:lang w:val="en-GB"/>
    </w:rPr>
  </w:style>
  <w:style w:type="paragraph" w:styleId="Heading1">
    <w:name w:val="heading 1"/>
    <w:basedOn w:val="Normal"/>
    <w:next w:val="Normal"/>
    <w:link w:val="Heading1Char"/>
    <w:uiPriority w:val="9"/>
    <w:qFormat/>
    <w:rsid w:val="1CD46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CD46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1CD46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CD46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CD46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CD46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CD46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CD46EF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CD46EF1"/>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1CD46EF1"/>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CD46EF1"/>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CD46EF1"/>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CD46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1CD46EF1"/>
    <w:pPr>
      <w:spacing w:after="100"/>
    </w:pPr>
  </w:style>
  <w:style w:type="character" w:styleId="Hyperlink">
    <w:name w:val="Hyperlink"/>
    <w:basedOn w:val="DefaultParagraphFont"/>
    <w:uiPriority w:val="99"/>
    <w:unhideWhenUsed/>
    <w:rsid w:val="1CD46EF1"/>
    <w:rPr>
      <w:color w:val="467886"/>
      <w:u w:val="single"/>
    </w:rPr>
  </w:style>
  <w:style w:type="paragraph" w:styleId="ListParagraph">
    <w:name w:val="List Paragraph"/>
    <w:basedOn w:val="Normal"/>
    <w:uiPriority w:val="34"/>
    <w:qFormat/>
    <w:rsid w:val="1CD46EF1"/>
    <w:pPr>
      <w:ind w:left="720"/>
      <w:contextualSpacing/>
    </w:pPr>
  </w:style>
  <w:style w:type="paragraph" w:styleId="Header">
    <w:name w:val="header"/>
    <w:basedOn w:val="Normal"/>
    <w:uiPriority w:val="99"/>
    <w:unhideWhenUsed/>
    <w:rsid w:val="289BD61B"/>
    <w:pPr>
      <w:tabs>
        <w:tab w:val="center" w:pos="4680"/>
        <w:tab w:val="right" w:pos="9360"/>
      </w:tabs>
      <w:spacing w:after="0" w:line="240" w:lineRule="auto"/>
    </w:pPr>
  </w:style>
  <w:style w:type="paragraph" w:styleId="Footer">
    <w:name w:val="footer"/>
    <w:basedOn w:val="Normal"/>
    <w:uiPriority w:val="99"/>
    <w:unhideWhenUsed/>
    <w:rsid w:val="289BD61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A2094C"/>
    <w:rPr>
      <w:sz w:val="16"/>
      <w:szCs w:val="16"/>
    </w:rPr>
  </w:style>
  <w:style w:type="paragraph" w:styleId="CommentText">
    <w:name w:val="annotation text"/>
    <w:basedOn w:val="Normal"/>
    <w:link w:val="CommentTextChar"/>
    <w:uiPriority w:val="99"/>
    <w:semiHidden/>
    <w:unhideWhenUsed/>
    <w:rsid w:val="00A2094C"/>
    <w:pPr>
      <w:spacing w:line="240" w:lineRule="auto"/>
    </w:pPr>
    <w:rPr>
      <w:sz w:val="20"/>
      <w:szCs w:val="20"/>
    </w:rPr>
  </w:style>
  <w:style w:type="character" w:customStyle="1" w:styleId="CommentTextChar">
    <w:name w:val="Comment Text Char"/>
    <w:basedOn w:val="DefaultParagraphFont"/>
    <w:link w:val="CommentText"/>
    <w:uiPriority w:val="99"/>
    <w:semiHidden/>
    <w:rsid w:val="00A2094C"/>
    <w:rPr>
      <w:sz w:val="20"/>
      <w:szCs w:val="20"/>
      <w:lang w:val="en-GB"/>
    </w:rPr>
  </w:style>
  <w:style w:type="paragraph" w:styleId="CommentSubject">
    <w:name w:val="annotation subject"/>
    <w:basedOn w:val="CommentText"/>
    <w:next w:val="CommentText"/>
    <w:link w:val="CommentSubjectChar"/>
    <w:uiPriority w:val="99"/>
    <w:semiHidden/>
    <w:unhideWhenUsed/>
    <w:rsid w:val="00A2094C"/>
    <w:rPr>
      <w:b/>
      <w:bCs/>
    </w:rPr>
  </w:style>
  <w:style w:type="character" w:customStyle="1" w:styleId="CommentSubjectChar">
    <w:name w:val="Comment Subject Char"/>
    <w:basedOn w:val="CommentTextChar"/>
    <w:link w:val="CommentSubject"/>
    <w:uiPriority w:val="99"/>
    <w:semiHidden/>
    <w:rsid w:val="00A2094C"/>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settings" Target="settings.xml"/><Relationship Id="rId21" Type="http://schemas.microsoft.com/office/2011/relationships/people" Target="people.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footer" Target="footer1.xml"/><Relationship Id="rId25"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customXml" Target="../customXml/item1.xml"/><Relationship Id="rId10" Type="http://schemas.microsoft.com/office/2016/09/relationships/commentsIds" Target="commentsIds.xml"/><Relationship Id="rId19" Type="http://schemas.openxmlformats.org/officeDocument/2006/relationships/footer" Target="footer2.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0A298206-0E9B-494B-A797-5DAB06B71D4C}"/>
</file>

<file path=customXml/itemProps2.xml><?xml version="1.0" encoding="utf-8"?>
<ds:datastoreItem xmlns:ds="http://schemas.openxmlformats.org/officeDocument/2006/customXml" ds:itemID="{3CC6A46C-98C8-4773-BA16-E24784AFB175}"/>
</file>

<file path=customXml/itemProps3.xml><?xml version="1.0" encoding="utf-8"?>
<ds:datastoreItem xmlns:ds="http://schemas.openxmlformats.org/officeDocument/2006/customXml" ds:itemID="{BE0F5250-FA06-487E-9E06-E7C27CD32D12}"/>
</file>

<file path=docProps/app.xml><?xml version="1.0" encoding="utf-8"?>
<Properties xmlns="http://schemas.openxmlformats.org/officeDocument/2006/extended-properties" xmlns:vt="http://schemas.openxmlformats.org/officeDocument/2006/docPropsVTypes">
  <Template>Normal</Template>
  <TotalTime>11</TotalTime>
  <Pages>14</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Nojus Liubinas</dc:creator>
  <cp:keywords/>
  <dc:description/>
  <cp:lastModifiedBy>Rhys Hutton</cp:lastModifiedBy>
  <cp:revision>1</cp:revision>
  <dcterms:created xsi:type="dcterms:W3CDTF">2025-04-28T10:25:00Z</dcterms:created>
  <dcterms:modified xsi:type="dcterms:W3CDTF">2025-05-28T10:41:00Z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