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8CEFC" w14:textId="7CB91C72" w:rsidR="00AE27AC" w:rsidRDefault="00AE27AC" w:rsidP="00AE27AC">
      <w:pPr>
        <w:jc w:val="center"/>
        <w:rPr>
          <w:rFonts w:ascii="Arial" w:hAnsi="Arial" w:cs="Arial"/>
          <w:sz w:val="28"/>
          <w:szCs w:val="28"/>
        </w:rPr>
      </w:pPr>
      <w:r w:rsidRPr="00AE27AC">
        <w:rPr>
          <w:rFonts w:ascii="Arial" w:hAnsi="Arial" w:cs="Arial"/>
          <w:b/>
          <w:bCs/>
          <w:sz w:val="28"/>
          <w:szCs w:val="28"/>
        </w:rPr>
        <w:t>Module 5 BMPF7013F</w:t>
      </w:r>
    </w:p>
    <w:p w14:paraId="495063CD" w14:textId="77777777" w:rsidR="00AE27AC" w:rsidRDefault="00AE27AC" w:rsidP="00AE27AC">
      <w:pPr>
        <w:jc w:val="center"/>
        <w:rPr>
          <w:rFonts w:ascii="Arial" w:hAnsi="Arial" w:cs="Arial"/>
          <w:sz w:val="28"/>
          <w:szCs w:val="28"/>
        </w:rPr>
      </w:pPr>
      <w:r>
        <w:rPr>
          <w:rFonts w:ascii="Arial" w:hAnsi="Arial" w:cs="Arial"/>
          <w:sz w:val="28"/>
          <w:szCs w:val="28"/>
        </w:rPr>
        <w:t>Helen Fracchia</w:t>
      </w:r>
    </w:p>
    <w:p w14:paraId="42CB54CD" w14:textId="77777777" w:rsidR="00AE27AC" w:rsidRDefault="00AE27AC" w:rsidP="00AE27AC">
      <w:pPr>
        <w:jc w:val="center"/>
        <w:rPr>
          <w:rFonts w:ascii="Arial" w:hAnsi="Arial" w:cs="Arial"/>
          <w:sz w:val="28"/>
          <w:szCs w:val="28"/>
        </w:rPr>
      </w:pPr>
      <w:r>
        <w:rPr>
          <w:rFonts w:ascii="Arial" w:hAnsi="Arial" w:cs="Arial"/>
          <w:sz w:val="28"/>
          <w:szCs w:val="28"/>
        </w:rPr>
        <w:t>2246291</w:t>
      </w:r>
    </w:p>
    <w:p w14:paraId="2D8C5DDD" w14:textId="77777777" w:rsidR="00AE27AC" w:rsidRDefault="00AE27AC" w:rsidP="00AE27AC">
      <w:pPr>
        <w:jc w:val="center"/>
        <w:rPr>
          <w:rFonts w:ascii="Arial" w:hAnsi="Arial" w:cs="Arial"/>
          <w:sz w:val="28"/>
          <w:szCs w:val="28"/>
        </w:rPr>
      </w:pPr>
    </w:p>
    <w:p w14:paraId="3F157E12" w14:textId="66A7E4F8" w:rsidR="00AE27AC" w:rsidRDefault="00696081" w:rsidP="00AE27AC">
      <w:pPr>
        <w:jc w:val="center"/>
        <w:rPr>
          <w:rFonts w:ascii="Arial" w:hAnsi="Arial" w:cs="Arial"/>
          <w:sz w:val="28"/>
          <w:szCs w:val="28"/>
        </w:rPr>
      </w:pPr>
      <w:r>
        <w:rPr>
          <w:rFonts w:ascii="Arial" w:hAnsi="Arial" w:cs="Arial"/>
          <w:sz w:val="28"/>
          <w:szCs w:val="28"/>
        </w:rPr>
        <w:t>Developing goal-specific Water Resistant Tube Phonation Exercise Protocols for Hyper and Hypofunctional Dysphonia: A Practice-Based Application of Motor Learning Theory</w:t>
      </w:r>
      <w:r w:rsidR="009B78CA">
        <w:rPr>
          <w:rFonts w:ascii="Arial" w:hAnsi="Arial" w:cs="Arial"/>
          <w:sz w:val="28"/>
          <w:szCs w:val="28"/>
        </w:rPr>
        <w:t>?</w:t>
      </w:r>
    </w:p>
    <w:p w14:paraId="256F506C" w14:textId="77777777" w:rsidR="00AE27AC" w:rsidRDefault="00AE27AC" w:rsidP="00AE27AC">
      <w:pPr>
        <w:jc w:val="center"/>
        <w:rPr>
          <w:rFonts w:ascii="Arial" w:hAnsi="Arial" w:cs="Arial"/>
          <w:sz w:val="28"/>
          <w:szCs w:val="28"/>
        </w:rPr>
      </w:pPr>
    </w:p>
    <w:p w14:paraId="74B32962" w14:textId="77777777" w:rsidR="00AE27AC" w:rsidRDefault="00AE27AC" w:rsidP="00AE27AC">
      <w:pPr>
        <w:jc w:val="center"/>
        <w:rPr>
          <w:rFonts w:ascii="Arial" w:hAnsi="Arial" w:cs="Arial"/>
          <w:sz w:val="28"/>
          <w:szCs w:val="28"/>
        </w:rPr>
      </w:pPr>
      <w:r>
        <w:rPr>
          <w:rFonts w:ascii="Arial" w:hAnsi="Arial" w:cs="Arial"/>
          <w:sz w:val="28"/>
          <w:szCs w:val="28"/>
        </w:rPr>
        <w:t>Word Count:</w:t>
      </w:r>
    </w:p>
    <w:p w14:paraId="3F77E4C1" w14:textId="41872125" w:rsidR="00AE27AC" w:rsidRDefault="00AE27AC" w:rsidP="00AE27AC">
      <w:pPr>
        <w:jc w:val="center"/>
        <w:rPr>
          <w:rFonts w:ascii="Arial" w:hAnsi="Arial" w:cs="Arial"/>
          <w:sz w:val="28"/>
          <w:szCs w:val="28"/>
        </w:rPr>
      </w:pPr>
      <w:r>
        <w:rPr>
          <w:rFonts w:ascii="Arial" w:hAnsi="Arial" w:cs="Arial"/>
          <w:sz w:val="28"/>
          <w:szCs w:val="28"/>
        </w:rPr>
        <w:t>Component 1:</w:t>
      </w:r>
      <w:r w:rsidR="009B78CA">
        <w:rPr>
          <w:rFonts w:ascii="Arial" w:hAnsi="Arial" w:cs="Arial"/>
          <w:sz w:val="28"/>
          <w:szCs w:val="28"/>
        </w:rPr>
        <w:t xml:space="preserve"> </w:t>
      </w:r>
      <w:r w:rsidR="009D261B">
        <w:rPr>
          <w:rFonts w:ascii="Arial" w:hAnsi="Arial" w:cs="Arial"/>
          <w:sz w:val="28"/>
          <w:szCs w:val="28"/>
        </w:rPr>
        <w:t>42</w:t>
      </w:r>
      <w:r w:rsidR="00DD4F2D">
        <w:rPr>
          <w:rFonts w:ascii="Arial" w:hAnsi="Arial" w:cs="Arial"/>
          <w:sz w:val="28"/>
          <w:szCs w:val="28"/>
        </w:rPr>
        <w:t>3</w:t>
      </w:r>
      <w:r w:rsidR="007C2DD2">
        <w:rPr>
          <w:rFonts w:ascii="Arial" w:hAnsi="Arial" w:cs="Arial"/>
          <w:sz w:val="28"/>
          <w:szCs w:val="28"/>
        </w:rPr>
        <w:t>6</w:t>
      </w:r>
    </w:p>
    <w:p w14:paraId="587F399B" w14:textId="53D75543" w:rsidR="00AE27AC" w:rsidRDefault="00AE27AC" w:rsidP="00AE27AC">
      <w:pPr>
        <w:jc w:val="center"/>
        <w:rPr>
          <w:rFonts w:ascii="Arial" w:hAnsi="Arial" w:cs="Arial"/>
          <w:sz w:val="28"/>
          <w:szCs w:val="28"/>
        </w:rPr>
      </w:pPr>
      <w:r>
        <w:rPr>
          <w:rFonts w:ascii="Arial" w:hAnsi="Arial" w:cs="Arial"/>
          <w:sz w:val="28"/>
          <w:szCs w:val="28"/>
        </w:rPr>
        <w:t>Component 2:</w:t>
      </w:r>
      <w:r w:rsidR="009B78CA">
        <w:rPr>
          <w:rFonts w:ascii="Arial" w:hAnsi="Arial" w:cs="Arial"/>
          <w:sz w:val="28"/>
          <w:szCs w:val="28"/>
        </w:rPr>
        <w:t xml:space="preserve"> 4</w:t>
      </w:r>
      <w:r w:rsidR="008B49A6">
        <w:rPr>
          <w:rFonts w:ascii="Arial" w:hAnsi="Arial" w:cs="Arial"/>
          <w:sz w:val="28"/>
          <w:szCs w:val="28"/>
        </w:rPr>
        <w:t>632</w:t>
      </w:r>
    </w:p>
    <w:p w14:paraId="41FC0A07" w14:textId="77777777" w:rsidR="00AE27AC" w:rsidRDefault="00AE27AC">
      <w:pPr>
        <w:rPr>
          <w:rFonts w:ascii="Arial" w:hAnsi="Arial" w:cs="Arial"/>
          <w:sz w:val="28"/>
          <w:szCs w:val="28"/>
        </w:rPr>
      </w:pPr>
      <w:r>
        <w:rPr>
          <w:rFonts w:ascii="Arial" w:hAnsi="Arial" w:cs="Arial"/>
          <w:sz w:val="28"/>
          <w:szCs w:val="28"/>
        </w:rPr>
        <w:br w:type="page"/>
      </w:r>
    </w:p>
    <w:p w14:paraId="43CF4A91" w14:textId="77777777" w:rsidR="00AE27AC" w:rsidRDefault="00AE27AC" w:rsidP="00AE27AC">
      <w:pPr>
        <w:rPr>
          <w:rFonts w:ascii="Arial" w:hAnsi="Arial" w:cs="Arial"/>
          <w:sz w:val="28"/>
          <w:szCs w:val="28"/>
        </w:rPr>
      </w:pPr>
      <w:r>
        <w:rPr>
          <w:rFonts w:ascii="Arial" w:hAnsi="Arial" w:cs="Arial"/>
          <w:sz w:val="28"/>
          <w:szCs w:val="28"/>
        </w:rPr>
        <w:lastRenderedPageBreak/>
        <w:t>Contents</w:t>
      </w:r>
    </w:p>
    <w:p w14:paraId="47B3168A" w14:textId="77777777" w:rsidR="00AE27AC" w:rsidRDefault="00AE27AC" w:rsidP="00AE27AC">
      <w:pPr>
        <w:rPr>
          <w:rFonts w:ascii="Arial" w:hAnsi="Arial" w:cs="Arial"/>
          <w:sz w:val="28"/>
          <w:szCs w:val="28"/>
        </w:rPr>
      </w:pPr>
      <w:r>
        <w:rPr>
          <w:rFonts w:ascii="Arial" w:hAnsi="Arial" w:cs="Arial"/>
          <w:sz w:val="28"/>
          <w:szCs w:val="28"/>
        </w:rPr>
        <w:t>Component 1</w:t>
      </w:r>
    </w:p>
    <w:p w14:paraId="5889252F" w14:textId="49B15F1F" w:rsidR="00AE27AC" w:rsidRDefault="00AE27AC" w:rsidP="00AE27AC">
      <w:pPr>
        <w:ind w:firstLine="720"/>
        <w:rPr>
          <w:rFonts w:ascii="Arial" w:hAnsi="Arial" w:cs="Arial"/>
          <w:sz w:val="28"/>
          <w:szCs w:val="28"/>
        </w:rPr>
      </w:pPr>
      <w:r>
        <w:rPr>
          <w:rFonts w:ascii="Arial" w:hAnsi="Arial" w:cs="Arial"/>
          <w:sz w:val="28"/>
          <w:szCs w:val="28"/>
        </w:rPr>
        <w:t>Introduction</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3</w:t>
      </w:r>
    </w:p>
    <w:p w14:paraId="037F9824" w14:textId="3A0A4A87" w:rsidR="00AE27AC" w:rsidRDefault="00AE27AC" w:rsidP="00AE27AC">
      <w:pPr>
        <w:ind w:firstLine="720"/>
        <w:rPr>
          <w:rFonts w:ascii="Arial" w:hAnsi="Arial" w:cs="Arial"/>
          <w:sz w:val="28"/>
          <w:szCs w:val="28"/>
        </w:rPr>
      </w:pPr>
      <w:r>
        <w:rPr>
          <w:rFonts w:ascii="Arial" w:hAnsi="Arial" w:cs="Arial"/>
          <w:sz w:val="28"/>
          <w:szCs w:val="28"/>
        </w:rPr>
        <w:t>A Planned Programme of Study</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4</w:t>
      </w:r>
    </w:p>
    <w:p w14:paraId="5DC18023" w14:textId="71B6771C" w:rsidR="00AE27AC" w:rsidRDefault="00AE27AC" w:rsidP="00AE27AC">
      <w:pPr>
        <w:ind w:firstLine="720"/>
        <w:rPr>
          <w:rFonts w:ascii="Arial" w:hAnsi="Arial" w:cs="Arial"/>
          <w:sz w:val="28"/>
          <w:szCs w:val="28"/>
        </w:rPr>
      </w:pPr>
      <w:r>
        <w:rPr>
          <w:rFonts w:ascii="Arial" w:hAnsi="Arial" w:cs="Arial"/>
          <w:sz w:val="28"/>
          <w:szCs w:val="28"/>
        </w:rPr>
        <w:t>Critical Review</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11</w:t>
      </w:r>
    </w:p>
    <w:p w14:paraId="70477AB5" w14:textId="77777777" w:rsidR="00AE27AC" w:rsidRDefault="00AE27AC" w:rsidP="00AE27AC">
      <w:pPr>
        <w:rPr>
          <w:rFonts w:ascii="Arial" w:hAnsi="Arial" w:cs="Arial"/>
          <w:sz w:val="28"/>
          <w:szCs w:val="28"/>
        </w:rPr>
      </w:pPr>
      <w:r>
        <w:rPr>
          <w:rFonts w:ascii="Arial" w:hAnsi="Arial" w:cs="Arial"/>
          <w:sz w:val="28"/>
          <w:szCs w:val="28"/>
        </w:rPr>
        <w:t>Component 2</w:t>
      </w:r>
    </w:p>
    <w:p w14:paraId="7C077B4D" w14:textId="44806416" w:rsidR="00AE27AC" w:rsidRDefault="00AE27AC" w:rsidP="00AE27AC">
      <w:pPr>
        <w:ind w:firstLine="720"/>
        <w:rPr>
          <w:rFonts w:ascii="Arial" w:hAnsi="Arial" w:cs="Arial"/>
          <w:sz w:val="28"/>
          <w:szCs w:val="28"/>
        </w:rPr>
      </w:pPr>
      <w:r>
        <w:rPr>
          <w:rFonts w:ascii="Arial" w:hAnsi="Arial" w:cs="Arial"/>
          <w:sz w:val="28"/>
          <w:szCs w:val="28"/>
        </w:rPr>
        <w:t>Introduction</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1</w:t>
      </w:r>
      <w:r w:rsidR="004B0790">
        <w:rPr>
          <w:rFonts w:ascii="Arial" w:hAnsi="Arial" w:cs="Arial"/>
          <w:sz w:val="28"/>
          <w:szCs w:val="28"/>
        </w:rPr>
        <w:t>6</w:t>
      </w:r>
      <w:r w:rsidR="009D261B">
        <w:rPr>
          <w:rFonts w:ascii="Arial" w:hAnsi="Arial" w:cs="Arial"/>
          <w:sz w:val="28"/>
          <w:szCs w:val="28"/>
        </w:rPr>
        <w:tab/>
      </w:r>
    </w:p>
    <w:p w14:paraId="78F8D94C" w14:textId="018170B5" w:rsidR="00AE27AC" w:rsidRDefault="00AE27AC" w:rsidP="00AE27AC">
      <w:pPr>
        <w:ind w:firstLine="720"/>
        <w:rPr>
          <w:rFonts w:ascii="Arial" w:hAnsi="Arial" w:cs="Arial"/>
          <w:sz w:val="28"/>
          <w:szCs w:val="28"/>
        </w:rPr>
      </w:pPr>
      <w:r>
        <w:rPr>
          <w:rFonts w:ascii="Arial" w:hAnsi="Arial" w:cs="Arial"/>
          <w:sz w:val="28"/>
          <w:szCs w:val="28"/>
        </w:rPr>
        <w:t>Know that</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1</w:t>
      </w:r>
      <w:r w:rsidR="004B0790">
        <w:rPr>
          <w:rFonts w:ascii="Arial" w:hAnsi="Arial" w:cs="Arial"/>
          <w:sz w:val="28"/>
          <w:szCs w:val="28"/>
        </w:rPr>
        <w:t>7</w:t>
      </w:r>
    </w:p>
    <w:p w14:paraId="686F695B" w14:textId="03B30696" w:rsidR="00AE27AC" w:rsidRDefault="00AE27AC" w:rsidP="00AE27AC">
      <w:pPr>
        <w:ind w:firstLine="720"/>
        <w:rPr>
          <w:rFonts w:ascii="Arial" w:hAnsi="Arial" w:cs="Arial"/>
          <w:sz w:val="28"/>
          <w:szCs w:val="28"/>
        </w:rPr>
      </w:pPr>
      <w:r>
        <w:rPr>
          <w:rFonts w:ascii="Arial" w:hAnsi="Arial" w:cs="Arial"/>
          <w:sz w:val="28"/>
          <w:szCs w:val="28"/>
        </w:rPr>
        <w:t>Know how</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4B0790">
        <w:rPr>
          <w:rFonts w:ascii="Arial" w:hAnsi="Arial" w:cs="Arial"/>
          <w:sz w:val="28"/>
          <w:szCs w:val="28"/>
        </w:rPr>
        <w:t>20</w:t>
      </w:r>
    </w:p>
    <w:p w14:paraId="38D9EEDD" w14:textId="3DA7BF20" w:rsidR="00AE27AC" w:rsidRDefault="00AE27AC" w:rsidP="00AE27AC">
      <w:pPr>
        <w:ind w:firstLine="720"/>
        <w:rPr>
          <w:rFonts w:ascii="Arial" w:hAnsi="Arial" w:cs="Arial"/>
          <w:sz w:val="28"/>
          <w:szCs w:val="28"/>
        </w:rPr>
      </w:pPr>
      <w:r>
        <w:rPr>
          <w:rFonts w:ascii="Arial" w:hAnsi="Arial" w:cs="Arial"/>
          <w:sz w:val="28"/>
          <w:szCs w:val="28"/>
        </w:rPr>
        <w:t>Know what</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2</w:t>
      </w:r>
      <w:r w:rsidR="004B0790">
        <w:rPr>
          <w:rFonts w:ascii="Arial" w:hAnsi="Arial" w:cs="Arial"/>
          <w:sz w:val="28"/>
          <w:szCs w:val="28"/>
        </w:rPr>
        <w:t>4</w:t>
      </w:r>
    </w:p>
    <w:p w14:paraId="1C719913" w14:textId="0844F253" w:rsidR="00AE27AC" w:rsidRDefault="00AE27AC" w:rsidP="00AE27AC">
      <w:pPr>
        <w:ind w:firstLine="720"/>
        <w:rPr>
          <w:rFonts w:ascii="Arial" w:hAnsi="Arial" w:cs="Arial"/>
          <w:sz w:val="28"/>
          <w:szCs w:val="28"/>
        </w:rPr>
      </w:pPr>
      <w:r>
        <w:rPr>
          <w:rFonts w:ascii="Arial" w:hAnsi="Arial" w:cs="Arial"/>
          <w:sz w:val="28"/>
          <w:szCs w:val="28"/>
        </w:rPr>
        <w:t>Reflective conclusion</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2</w:t>
      </w:r>
      <w:r w:rsidR="003A2462">
        <w:rPr>
          <w:rFonts w:ascii="Arial" w:hAnsi="Arial" w:cs="Arial"/>
          <w:sz w:val="28"/>
          <w:szCs w:val="28"/>
        </w:rPr>
        <w:t>8</w:t>
      </w:r>
    </w:p>
    <w:p w14:paraId="5B8FFF15" w14:textId="4B16D996" w:rsidR="00AE27AC" w:rsidRDefault="00AE27AC" w:rsidP="00AE27AC">
      <w:pPr>
        <w:rPr>
          <w:rFonts w:ascii="Arial" w:hAnsi="Arial" w:cs="Arial"/>
          <w:sz w:val="28"/>
          <w:szCs w:val="28"/>
        </w:rPr>
      </w:pPr>
      <w:r>
        <w:rPr>
          <w:rFonts w:ascii="Arial" w:hAnsi="Arial" w:cs="Arial"/>
          <w:sz w:val="28"/>
          <w:szCs w:val="28"/>
        </w:rPr>
        <w:t>References</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3A2462">
        <w:rPr>
          <w:rFonts w:ascii="Arial" w:hAnsi="Arial" w:cs="Arial"/>
          <w:sz w:val="28"/>
          <w:szCs w:val="28"/>
        </w:rPr>
        <w:t>30</w:t>
      </w:r>
    </w:p>
    <w:p w14:paraId="194A2712" w14:textId="72BCCED2" w:rsidR="00AE27AC" w:rsidRDefault="00AE27AC" w:rsidP="00AE27AC">
      <w:pPr>
        <w:rPr>
          <w:rFonts w:ascii="Arial" w:hAnsi="Arial" w:cs="Arial"/>
          <w:sz w:val="28"/>
          <w:szCs w:val="28"/>
        </w:rPr>
      </w:pPr>
      <w:r>
        <w:rPr>
          <w:rFonts w:ascii="Arial" w:hAnsi="Arial" w:cs="Arial"/>
          <w:sz w:val="28"/>
          <w:szCs w:val="28"/>
        </w:rPr>
        <w:t>Appendix 1</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3</w:t>
      </w:r>
      <w:r w:rsidR="003A2462">
        <w:rPr>
          <w:rFonts w:ascii="Arial" w:hAnsi="Arial" w:cs="Arial"/>
          <w:sz w:val="28"/>
          <w:szCs w:val="28"/>
        </w:rPr>
        <w:t>4</w:t>
      </w:r>
    </w:p>
    <w:p w14:paraId="0D2AE809" w14:textId="3D6E6BEC" w:rsidR="00AE27AC" w:rsidRDefault="00AE27AC" w:rsidP="00AE27AC">
      <w:pPr>
        <w:rPr>
          <w:rFonts w:ascii="Arial" w:hAnsi="Arial" w:cs="Arial"/>
          <w:sz w:val="28"/>
          <w:szCs w:val="28"/>
        </w:rPr>
      </w:pPr>
      <w:r>
        <w:rPr>
          <w:rFonts w:ascii="Arial" w:hAnsi="Arial" w:cs="Arial"/>
          <w:sz w:val="28"/>
          <w:szCs w:val="28"/>
        </w:rPr>
        <w:t>Appendix 2</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3</w:t>
      </w:r>
      <w:r w:rsidR="003A2462">
        <w:rPr>
          <w:rFonts w:ascii="Arial" w:hAnsi="Arial" w:cs="Arial"/>
          <w:sz w:val="28"/>
          <w:szCs w:val="28"/>
        </w:rPr>
        <w:t>7</w:t>
      </w:r>
    </w:p>
    <w:p w14:paraId="4C123981" w14:textId="38094804" w:rsidR="00AE27AC" w:rsidRDefault="00AE27AC" w:rsidP="00AE27AC">
      <w:pPr>
        <w:rPr>
          <w:rFonts w:ascii="Arial" w:hAnsi="Arial" w:cs="Arial"/>
          <w:sz w:val="28"/>
          <w:szCs w:val="28"/>
        </w:rPr>
      </w:pPr>
      <w:r>
        <w:rPr>
          <w:rFonts w:ascii="Arial" w:hAnsi="Arial" w:cs="Arial"/>
          <w:sz w:val="28"/>
          <w:szCs w:val="28"/>
        </w:rPr>
        <w:t>Appendix 3</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t>3</w:t>
      </w:r>
      <w:r w:rsidR="003A2462">
        <w:rPr>
          <w:rFonts w:ascii="Arial" w:hAnsi="Arial" w:cs="Arial"/>
          <w:sz w:val="28"/>
          <w:szCs w:val="28"/>
        </w:rPr>
        <w:t>8</w:t>
      </w:r>
    </w:p>
    <w:p w14:paraId="6359D52B" w14:textId="7FD779E8" w:rsidR="00AE27AC" w:rsidRDefault="00AE27AC" w:rsidP="00AE27AC">
      <w:pPr>
        <w:rPr>
          <w:rFonts w:ascii="Arial" w:hAnsi="Arial" w:cs="Arial"/>
          <w:sz w:val="28"/>
          <w:szCs w:val="28"/>
        </w:rPr>
      </w:pPr>
      <w:r>
        <w:rPr>
          <w:rFonts w:ascii="Arial" w:hAnsi="Arial" w:cs="Arial"/>
          <w:sz w:val="28"/>
          <w:szCs w:val="28"/>
        </w:rPr>
        <w:t>Appendix 4</w:t>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9D261B">
        <w:rPr>
          <w:rFonts w:ascii="Arial" w:hAnsi="Arial" w:cs="Arial"/>
          <w:sz w:val="28"/>
          <w:szCs w:val="28"/>
        </w:rPr>
        <w:tab/>
      </w:r>
      <w:r w:rsidR="004B0790">
        <w:rPr>
          <w:rFonts w:ascii="Arial" w:hAnsi="Arial" w:cs="Arial"/>
          <w:sz w:val="28"/>
          <w:szCs w:val="28"/>
        </w:rPr>
        <w:t>4</w:t>
      </w:r>
      <w:r w:rsidR="003A2462">
        <w:rPr>
          <w:rFonts w:ascii="Arial" w:hAnsi="Arial" w:cs="Arial"/>
          <w:sz w:val="28"/>
          <w:szCs w:val="28"/>
        </w:rPr>
        <w:t>1</w:t>
      </w:r>
    </w:p>
    <w:p w14:paraId="650B5085" w14:textId="73B4D976" w:rsidR="00AE27AC" w:rsidRDefault="00AE27AC" w:rsidP="00AE27AC">
      <w:pPr>
        <w:rPr>
          <w:rFonts w:ascii="Arial" w:hAnsi="Arial" w:cs="Arial"/>
          <w:sz w:val="28"/>
          <w:szCs w:val="28"/>
        </w:rPr>
      </w:pPr>
      <w:r>
        <w:rPr>
          <w:rFonts w:ascii="Arial" w:hAnsi="Arial" w:cs="Arial"/>
          <w:sz w:val="28"/>
          <w:szCs w:val="28"/>
        </w:rPr>
        <w:br w:type="page"/>
      </w:r>
    </w:p>
    <w:p w14:paraId="5B487D63" w14:textId="05E95FC2" w:rsidR="00FB14DA" w:rsidRPr="004D19CF" w:rsidRDefault="002F7658">
      <w:pPr>
        <w:rPr>
          <w:rFonts w:ascii="Arial" w:hAnsi="Arial" w:cs="Arial"/>
          <w:sz w:val="28"/>
          <w:szCs w:val="28"/>
        </w:rPr>
      </w:pPr>
      <w:r w:rsidRPr="004D19CF">
        <w:rPr>
          <w:rFonts w:ascii="Arial" w:hAnsi="Arial" w:cs="Arial"/>
          <w:sz w:val="28"/>
          <w:szCs w:val="28"/>
        </w:rPr>
        <w:lastRenderedPageBreak/>
        <w:t>Introduction</w:t>
      </w:r>
    </w:p>
    <w:p w14:paraId="6F562DE0" w14:textId="5F3DA5EC" w:rsidR="00FA4EFF" w:rsidRDefault="00FA4EFF" w:rsidP="002F7658">
      <w:pPr>
        <w:spacing w:line="360" w:lineRule="auto"/>
        <w:rPr>
          <w:rFonts w:ascii="Arial" w:hAnsi="Arial" w:cs="Arial"/>
          <w:sz w:val="22"/>
          <w:szCs w:val="22"/>
        </w:rPr>
      </w:pPr>
      <w:r w:rsidRPr="00C55C62">
        <w:rPr>
          <w:rFonts w:ascii="Arial" w:hAnsi="Arial" w:cs="Arial"/>
          <w:sz w:val="22"/>
          <w:szCs w:val="22"/>
        </w:rPr>
        <w:t xml:space="preserve">In an age of increased waiting times and pressure on NHS services to achieve efficiency, it is important that I have a range of resources that are easily shared with </w:t>
      </w:r>
      <w:r w:rsidR="00B1118D">
        <w:rPr>
          <w:rFonts w:ascii="Arial" w:hAnsi="Arial" w:cs="Arial"/>
          <w:sz w:val="22"/>
          <w:szCs w:val="22"/>
        </w:rPr>
        <w:t>clients</w:t>
      </w:r>
      <w:r w:rsidRPr="00C55C62">
        <w:rPr>
          <w:rFonts w:ascii="Arial" w:hAnsi="Arial" w:cs="Arial"/>
          <w:sz w:val="22"/>
          <w:szCs w:val="22"/>
        </w:rPr>
        <w:t xml:space="preserve"> to</w:t>
      </w:r>
      <w:r>
        <w:rPr>
          <w:rFonts w:ascii="Arial" w:hAnsi="Arial" w:cs="Arial"/>
          <w:sz w:val="22"/>
          <w:szCs w:val="22"/>
        </w:rPr>
        <w:t xml:space="preserve"> support evidence based best practice,</w:t>
      </w:r>
      <w:r w:rsidRPr="00C55C62">
        <w:rPr>
          <w:rFonts w:ascii="Arial" w:hAnsi="Arial" w:cs="Arial"/>
          <w:sz w:val="22"/>
          <w:szCs w:val="22"/>
        </w:rPr>
        <w:t xml:space="preserve"> save time in preparing and altering individual treatment plans, and which will enable clients to be able to carry out their therapy independently</w:t>
      </w:r>
      <w:r>
        <w:rPr>
          <w:rFonts w:ascii="Arial" w:hAnsi="Arial" w:cs="Arial"/>
          <w:sz w:val="22"/>
          <w:szCs w:val="22"/>
        </w:rPr>
        <w:t xml:space="preserve">. The impact of this would be to </w:t>
      </w:r>
      <w:r w:rsidRPr="00C55C62">
        <w:rPr>
          <w:rFonts w:ascii="Arial" w:hAnsi="Arial" w:cs="Arial"/>
          <w:sz w:val="22"/>
          <w:szCs w:val="22"/>
        </w:rPr>
        <w:t>reduc</w:t>
      </w:r>
      <w:r>
        <w:rPr>
          <w:rFonts w:ascii="Arial" w:hAnsi="Arial" w:cs="Arial"/>
          <w:sz w:val="22"/>
          <w:szCs w:val="22"/>
        </w:rPr>
        <w:t>e</w:t>
      </w:r>
      <w:r w:rsidRPr="00C55C62">
        <w:rPr>
          <w:rFonts w:ascii="Arial" w:hAnsi="Arial" w:cs="Arial"/>
          <w:sz w:val="22"/>
          <w:szCs w:val="22"/>
        </w:rPr>
        <w:t xml:space="preserve"> the </w:t>
      </w:r>
      <w:r>
        <w:rPr>
          <w:rFonts w:ascii="Arial" w:hAnsi="Arial" w:cs="Arial"/>
          <w:sz w:val="22"/>
          <w:szCs w:val="22"/>
        </w:rPr>
        <w:t>time pressure on my caseload by offering less frequent review appointments and quicker resolution of voice problems.</w:t>
      </w:r>
      <w:r w:rsidRPr="00C55C62">
        <w:rPr>
          <w:rFonts w:ascii="Arial" w:hAnsi="Arial" w:cs="Arial"/>
          <w:sz w:val="22"/>
          <w:szCs w:val="22"/>
        </w:rPr>
        <w:t xml:space="preserve"> </w:t>
      </w:r>
    </w:p>
    <w:p w14:paraId="39EE2C5F" w14:textId="6A2DF01E" w:rsidR="002F7658" w:rsidRPr="00C55C62" w:rsidRDefault="002F7658" w:rsidP="002F7658">
      <w:pPr>
        <w:spacing w:line="360" w:lineRule="auto"/>
        <w:rPr>
          <w:rFonts w:ascii="Arial" w:hAnsi="Arial" w:cs="Arial"/>
          <w:sz w:val="22"/>
          <w:szCs w:val="22"/>
        </w:rPr>
      </w:pPr>
      <w:r w:rsidRPr="00C55C62">
        <w:rPr>
          <w:rFonts w:ascii="Arial" w:hAnsi="Arial" w:cs="Arial"/>
          <w:sz w:val="22"/>
          <w:szCs w:val="22"/>
        </w:rPr>
        <w:t>Water resistant tube phonation exercises</w:t>
      </w:r>
      <w:r w:rsidR="00510316">
        <w:rPr>
          <w:rFonts w:ascii="Arial" w:hAnsi="Arial" w:cs="Arial"/>
          <w:sz w:val="22"/>
          <w:szCs w:val="22"/>
        </w:rPr>
        <w:t xml:space="preserve"> (WRTPE)</w:t>
      </w:r>
      <w:r w:rsidRPr="00C55C62">
        <w:rPr>
          <w:rFonts w:ascii="Arial" w:hAnsi="Arial" w:cs="Arial"/>
          <w:sz w:val="22"/>
          <w:szCs w:val="22"/>
        </w:rPr>
        <w:t xml:space="preserve"> are</w:t>
      </w:r>
      <w:r w:rsidR="00510316">
        <w:rPr>
          <w:rFonts w:ascii="Arial" w:hAnsi="Arial" w:cs="Arial"/>
          <w:sz w:val="22"/>
          <w:szCs w:val="22"/>
        </w:rPr>
        <w:t xml:space="preserve"> part of a range of </w:t>
      </w:r>
      <w:r w:rsidR="002A5F5E">
        <w:rPr>
          <w:rFonts w:ascii="Arial" w:hAnsi="Arial" w:cs="Arial"/>
          <w:sz w:val="22"/>
          <w:szCs w:val="22"/>
        </w:rPr>
        <w:t>S</w:t>
      </w:r>
      <w:r w:rsidR="00510316">
        <w:rPr>
          <w:rFonts w:ascii="Arial" w:hAnsi="Arial" w:cs="Arial"/>
          <w:sz w:val="22"/>
          <w:szCs w:val="22"/>
        </w:rPr>
        <w:t>emi-</w:t>
      </w:r>
      <w:r w:rsidR="002A5F5E">
        <w:rPr>
          <w:rFonts w:ascii="Arial" w:hAnsi="Arial" w:cs="Arial"/>
          <w:sz w:val="22"/>
          <w:szCs w:val="22"/>
        </w:rPr>
        <w:t>O</w:t>
      </w:r>
      <w:r w:rsidR="00510316">
        <w:rPr>
          <w:rFonts w:ascii="Arial" w:hAnsi="Arial" w:cs="Arial"/>
          <w:sz w:val="22"/>
          <w:szCs w:val="22"/>
        </w:rPr>
        <w:t xml:space="preserve">ccluded </w:t>
      </w:r>
      <w:r w:rsidR="002A5F5E">
        <w:rPr>
          <w:rFonts w:ascii="Arial" w:hAnsi="Arial" w:cs="Arial"/>
          <w:sz w:val="22"/>
          <w:szCs w:val="22"/>
        </w:rPr>
        <w:t>V</w:t>
      </w:r>
      <w:r w:rsidR="00510316">
        <w:rPr>
          <w:rFonts w:ascii="Arial" w:hAnsi="Arial" w:cs="Arial"/>
          <w:sz w:val="22"/>
          <w:szCs w:val="22"/>
        </w:rPr>
        <w:t xml:space="preserve">ocal </w:t>
      </w:r>
      <w:r w:rsidR="002A5F5E">
        <w:rPr>
          <w:rFonts w:ascii="Arial" w:hAnsi="Arial" w:cs="Arial"/>
          <w:sz w:val="22"/>
          <w:szCs w:val="22"/>
        </w:rPr>
        <w:t>T</w:t>
      </w:r>
      <w:r w:rsidR="00510316">
        <w:rPr>
          <w:rFonts w:ascii="Arial" w:hAnsi="Arial" w:cs="Arial"/>
          <w:sz w:val="22"/>
          <w:szCs w:val="22"/>
        </w:rPr>
        <w:t xml:space="preserve">ract </w:t>
      </w:r>
      <w:r w:rsidR="002A5F5E">
        <w:rPr>
          <w:rFonts w:ascii="Arial" w:hAnsi="Arial" w:cs="Arial"/>
          <w:sz w:val="22"/>
          <w:szCs w:val="22"/>
        </w:rPr>
        <w:t>E</w:t>
      </w:r>
      <w:r w:rsidR="00510316">
        <w:rPr>
          <w:rFonts w:ascii="Arial" w:hAnsi="Arial" w:cs="Arial"/>
          <w:sz w:val="22"/>
          <w:szCs w:val="22"/>
        </w:rPr>
        <w:t>xercises</w:t>
      </w:r>
      <w:r w:rsidR="002A5F5E">
        <w:rPr>
          <w:rFonts w:ascii="Arial" w:hAnsi="Arial" w:cs="Arial"/>
          <w:sz w:val="22"/>
          <w:szCs w:val="22"/>
        </w:rPr>
        <w:t xml:space="preserve"> (SOVTE)</w:t>
      </w:r>
      <w:r w:rsidRPr="00C55C62">
        <w:rPr>
          <w:rFonts w:ascii="Arial" w:hAnsi="Arial" w:cs="Arial"/>
          <w:sz w:val="22"/>
          <w:szCs w:val="22"/>
        </w:rPr>
        <w:t xml:space="preserve"> used widely by </w:t>
      </w:r>
      <w:r w:rsidR="00510316">
        <w:rPr>
          <w:rFonts w:ascii="Arial" w:hAnsi="Arial" w:cs="Arial"/>
          <w:sz w:val="22"/>
          <w:szCs w:val="22"/>
        </w:rPr>
        <w:t>V</w:t>
      </w:r>
      <w:r w:rsidRPr="00C55C62">
        <w:rPr>
          <w:rFonts w:ascii="Arial" w:hAnsi="Arial" w:cs="Arial"/>
          <w:sz w:val="22"/>
          <w:szCs w:val="22"/>
        </w:rPr>
        <w:t xml:space="preserve">oice </w:t>
      </w:r>
      <w:r w:rsidR="00510316">
        <w:rPr>
          <w:rFonts w:ascii="Arial" w:hAnsi="Arial" w:cs="Arial"/>
          <w:sz w:val="22"/>
          <w:szCs w:val="22"/>
        </w:rPr>
        <w:t>S</w:t>
      </w:r>
      <w:r w:rsidRPr="00C55C62">
        <w:rPr>
          <w:rFonts w:ascii="Arial" w:hAnsi="Arial" w:cs="Arial"/>
          <w:sz w:val="22"/>
          <w:szCs w:val="22"/>
        </w:rPr>
        <w:t xml:space="preserve">pecialist </w:t>
      </w:r>
      <w:r w:rsidR="00510316">
        <w:rPr>
          <w:rFonts w:ascii="Arial" w:hAnsi="Arial" w:cs="Arial"/>
          <w:sz w:val="22"/>
          <w:szCs w:val="22"/>
        </w:rPr>
        <w:t>Speech and Language Therapists (</w:t>
      </w:r>
      <w:r w:rsidRPr="00C55C62">
        <w:rPr>
          <w:rFonts w:ascii="Arial" w:hAnsi="Arial" w:cs="Arial"/>
          <w:sz w:val="22"/>
          <w:szCs w:val="22"/>
        </w:rPr>
        <w:t>SLTs</w:t>
      </w:r>
      <w:r w:rsidR="00510316">
        <w:rPr>
          <w:rFonts w:ascii="Arial" w:hAnsi="Arial" w:cs="Arial"/>
          <w:sz w:val="22"/>
          <w:szCs w:val="22"/>
        </w:rPr>
        <w:t>)</w:t>
      </w:r>
      <w:r w:rsidRPr="00C55C62">
        <w:rPr>
          <w:rFonts w:ascii="Arial" w:hAnsi="Arial" w:cs="Arial"/>
          <w:sz w:val="22"/>
          <w:szCs w:val="22"/>
        </w:rPr>
        <w:t xml:space="preserve"> in the management of dysphonia</w:t>
      </w:r>
      <w:r w:rsidR="00A3083E" w:rsidRPr="00C55C62">
        <w:rPr>
          <w:rFonts w:ascii="Arial" w:hAnsi="Arial" w:cs="Arial"/>
          <w:sz w:val="22"/>
          <w:szCs w:val="22"/>
        </w:rPr>
        <w:t xml:space="preserve"> (Batista </w:t>
      </w:r>
      <w:r w:rsidR="00A3083E" w:rsidRPr="007E2418">
        <w:rPr>
          <w:rFonts w:ascii="Arial" w:hAnsi="Arial" w:cs="Arial"/>
          <w:i/>
          <w:iCs/>
          <w:sz w:val="22"/>
          <w:szCs w:val="22"/>
        </w:rPr>
        <w:t>et al</w:t>
      </w:r>
      <w:r w:rsidR="00A3083E" w:rsidRPr="00C55C62">
        <w:rPr>
          <w:rFonts w:ascii="Arial" w:hAnsi="Arial" w:cs="Arial"/>
          <w:sz w:val="22"/>
          <w:szCs w:val="22"/>
        </w:rPr>
        <w:t>., 2022)</w:t>
      </w:r>
      <w:r w:rsidRPr="00C55C62">
        <w:rPr>
          <w:rFonts w:ascii="Arial" w:hAnsi="Arial" w:cs="Arial"/>
          <w:sz w:val="22"/>
          <w:szCs w:val="22"/>
        </w:rPr>
        <w:t xml:space="preserve">. Research into </w:t>
      </w:r>
      <w:r w:rsidR="00510316">
        <w:rPr>
          <w:rFonts w:ascii="Arial" w:hAnsi="Arial" w:cs="Arial"/>
          <w:sz w:val="22"/>
          <w:szCs w:val="22"/>
        </w:rPr>
        <w:t>WRTPE</w:t>
      </w:r>
      <w:r w:rsidRPr="00C55C62">
        <w:rPr>
          <w:rFonts w:ascii="Arial" w:hAnsi="Arial" w:cs="Arial"/>
          <w:sz w:val="22"/>
          <w:szCs w:val="22"/>
        </w:rPr>
        <w:t xml:space="preserve"> has increased significantly in the last 20 years, </w:t>
      </w:r>
      <w:r w:rsidR="00A3083E" w:rsidRPr="00C55C62">
        <w:rPr>
          <w:rFonts w:ascii="Arial" w:hAnsi="Arial" w:cs="Arial"/>
          <w:sz w:val="22"/>
          <w:szCs w:val="22"/>
        </w:rPr>
        <w:t>and</w:t>
      </w:r>
      <w:r w:rsidRPr="00C55C62">
        <w:rPr>
          <w:rFonts w:ascii="Arial" w:hAnsi="Arial" w:cs="Arial"/>
          <w:sz w:val="22"/>
          <w:szCs w:val="22"/>
        </w:rPr>
        <w:t xml:space="preserve"> variations in the application of the exercises </w:t>
      </w:r>
      <w:r w:rsidR="00A3083E" w:rsidRPr="00C55C62">
        <w:rPr>
          <w:rFonts w:ascii="Arial" w:hAnsi="Arial" w:cs="Arial"/>
          <w:sz w:val="22"/>
          <w:szCs w:val="22"/>
        </w:rPr>
        <w:t xml:space="preserve">have been shown to be effective in achieving </w:t>
      </w:r>
      <w:r w:rsidRPr="00C55C62">
        <w:rPr>
          <w:rFonts w:ascii="Arial" w:hAnsi="Arial" w:cs="Arial"/>
          <w:sz w:val="22"/>
          <w:szCs w:val="22"/>
        </w:rPr>
        <w:t>different treatment outcomes.</w:t>
      </w:r>
      <w:r w:rsidR="00A3083E" w:rsidRPr="00C55C62">
        <w:rPr>
          <w:rFonts w:ascii="Arial" w:hAnsi="Arial" w:cs="Arial"/>
          <w:sz w:val="22"/>
          <w:szCs w:val="22"/>
        </w:rPr>
        <w:t xml:space="preserve"> Deeper submersion of the straw, for example, is recommended for hypofunctional voice disorders such as presbyphonia (Tsai, M. </w:t>
      </w:r>
      <w:r w:rsidR="00A3083E" w:rsidRPr="007E2418">
        <w:rPr>
          <w:rFonts w:ascii="Arial" w:hAnsi="Arial" w:cs="Arial"/>
          <w:i/>
          <w:iCs/>
          <w:sz w:val="22"/>
          <w:szCs w:val="22"/>
        </w:rPr>
        <w:t>et al</w:t>
      </w:r>
      <w:r w:rsidR="00A3083E" w:rsidRPr="00C55C62">
        <w:rPr>
          <w:rFonts w:ascii="Arial" w:hAnsi="Arial" w:cs="Arial"/>
          <w:sz w:val="22"/>
          <w:szCs w:val="22"/>
        </w:rPr>
        <w:t xml:space="preserve">., 2023; Guzman </w:t>
      </w:r>
      <w:r w:rsidR="00A3083E" w:rsidRPr="007E2418">
        <w:rPr>
          <w:rFonts w:ascii="Arial" w:hAnsi="Arial" w:cs="Arial"/>
          <w:i/>
          <w:iCs/>
          <w:sz w:val="22"/>
          <w:szCs w:val="22"/>
        </w:rPr>
        <w:t>et al</w:t>
      </w:r>
      <w:r w:rsidR="00A3083E" w:rsidRPr="00C55C62">
        <w:rPr>
          <w:rFonts w:ascii="Arial" w:hAnsi="Arial" w:cs="Arial"/>
          <w:sz w:val="22"/>
          <w:szCs w:val="22"/>
        </w:rPr>
        <w:t>., 2018</w:t>
      </w:r>
      <w:r w:rsidR="00C55C62" w:rsidRPr="00C55C62">
        <w:rPr>
          <w:rFonts w:ascii="Arial" w:hAnsi="Arial" w:cs="Arial"/>
          <w:sz w:val="22"/>
          <w:szCs w:val="22"/>
        </w:rPr>
        <w:t>b</w:t>
      </w:r>
      <w:r w:rsidR="00A3083E" w:rsidRPr="00C55C62">
        <w:rPr>
          <w:rFonts w:ascii="Arial" w:hAnsi="Arial" w:cs="Arial"/>
          <w:sz w:val="22"/>
          <w:szCs w:val="22"/>
        </w:rPr>
        <w:t xml:space="preserve">; Tsia, L </w:t>
      </w:r>
      <w:r w:rsidR="00A3083E" w:rsidRPr="007E2418">
        <w:rPr>
          <w:rFonts w:ascii="Arial" w:hAnsi="Arial" w:cs="Arial"/>
          <w:i/>
          <w:iCs/>
          <w:sz w:val="22"/>
          <w:szCs w:val="22"/>
        </w:rPr>
        <w:t>et al</w:t>
      </w:r>
      <w:r w:rsidR="00A3083E" w:rsidRPr="00C55C62">
        <w:rPr>
          <w:rFonts w:ascii="Arial" w:hAnsi="Arial" w:cs="Arial"/>
          <w:sz w:val="22"/>
          <w:szCs w:val="22"/>
        </w:rPr>
        <w:t>., 2023) while shallower submersion supports reduction in muscle tension for hyperphonic voice conditions such as muscle tension dysphonia</w:t>
      </w:r>
      <w:r w:rsidR="00C55C62" w:rsidRPr="00C55C62">
        <w:rPr>
          <w:rFonts w:ascii="Arial" w:hAnsi="Arial" w:cs="Arial"/>
          <w:sz w:val="22"/>
          <w:szCs w:val="22"/>
        </w:rPr>
        <w:t xml:space="preserve"> (Paes </w:t>
      </w:r>
      <w:r w:rsidR="00C55C62" w:rsidRPr="007E2418">
        <w:rPr>
          <w:rFonts w:ascii="Arial" w:hAnsi="Arial" w:cs="Arial"/>
          <w:i/>
          <w:iCs/>
          <w:sz w:val="22"/>
          <w:szCs w:val="22"/>
        </w:rPr>
        <w:t>et al</w:t>
      </w:r>
      <w:r w:rsidR="00C55C62" w:rsidRPr="00C55C62">
        <w:rPr>
          <w:rFonts w:ascii="Arial" w:hAnsi="Arial" w:cs="Arial"/>
          <w:sz w:val="22"/>
          <w:szCs w:val="22"/>
        </w:rPr>
        <w:t xml:space="preserve">., 2013; Guzman </w:t>
      </w:r>
      <w:r w:rsidR="00C55C62" w:rsidRPr="007E2418">
        <w:rPr>
          <w:rFonts w:ascii="Arial" w:hAnsi="Arial" w:cs="Arial"/>
          <w:i/>
          <w:iCs/>
          <w:sz w:val="22"/>
          <w:szCs w:val="22"/>
        </w:rPr>
        <w:t>et al</w:t>
      </w:r>
      <w:r w:rsidR="00C55C62" w:rsidRPr="00C55C62">
        <w:rPr>
          <w:rFonts w:ascii="Arial" w:hAnsi="Arial" w:cs="Arial"/>
          <w:sz w:val="22"/>
          <w:szCs w:val="22"/>
        </w:rPr>
        <w:t xml:space="preserve">., 2017; Guzman </w:t>
      </w:r>
      <w:r w:rsidR="00C55C62" w:rsidRPr="007E2418">
        <w:rPr>
          <w:rFonts w:ascii="Arial" w:hAnsi="Arial" w:cs="Arial"/>
          <w:i/>
          <w:iCs/>
          <w:sz w:val="22"/>
          <w:szCs w:val="22"/>
        </w:rPr>
        <w:t>et al</w:t>
      </w:r>
      <w:r w:rsidR="00C55C62" w:rsidRPr="00C55C62">
        <w:rPr>
          <w:rFonts w:ascii="Arial" w:hAnsi="Arial" w:cs="Arial"/>
          <w:sz w:val="22"/>
          <w:szCs w:val="22"/>
        </w:rPr>
        <w:t>., 2018a)</w:t>
      </w:r>
      <w:r w:rsidR="00C55C62">
        <w:rPr>
          <w:rFonts w:ascii="Arial" w:hAnsi="Arial" w:cs="Arial"/>
          <w:sz w:val="22"/>
          <w:szCs w:val="22"/>
        </w:rPr>
        <w:t>.</w:t>
      </w:r>
      <w:r w:rsidR="00A3083E" w:rsidRPr="00C55C62">
        <w:rPr>
          <w:rFonts w:ascii="Arial" w:hAnsi="Arial" w:cs="Arial"/>
          <w:sz w:val="22"/>
          <w:szCs w:val="22"/>
        </w:rPr>
        <w:t xml:space="preserve"> </w:t>
      </w:r>
      <w:r w:rsidRPr="00C55C62">
        <w:rPr>
          <w:rFonts w:ascii="Arial" w:hAnsi="Arial" w:cs="Arial"/>
          <w:sz w:val="22"/>
          <w:szCs w:val="22"/>
        </w:rPr>
        <w:t xml:space="preserve"> Resources to support clients with these exercises are relatively few and far between, and do not include variations in application</w:t>
      </w:r>
      <w:r w:rsidR="00C55C62">
        <w:rPr>
          <w:rFonts w:ascii="Arial" w:hAnsi="Arial" w:cs="Arial"/>
          <w:sz w:val="22"/>
          <w:szCs w:val="22"/>
        </w:rPr>
        <w:t xml:space="preserve"> to support different outcomes</w:t>
      </w:r>
      <w:r w:rsidR="00686B0E">
        <w:rPr>
          <w:rFonts w:ascii="Arial" w:hAnsi="Arial" w:cs="Arial"/>
          <w:sz w:val="22"/>
          <w:szCs w:val="22"/>
        </w:rPr>
        <w:t xml:space="preserve"> or exercise protocols to support clients’ exercise outside of SLT appointments</w:t>
      </w:r>
      <w:r w:rsidRPr="00C55C62">
        <w:rPr>
          <w:rFonts w:ascii="Arial" w:hAnsi="Arial" w:cs="Arial"/>
          <w:sz w:val="22"/>
          <w:szCs w:val="22"/>
        </w:rPr>
        <w:t>.</w:t>
      </w:r>
      <w:r w:rsidR="00696081">
        <w:rPr>
          <w:rFonts w:ascii="Arial" w:hAnsi="Arial" w:cs="Arial"/>
          <w:sz w:val="22"/>
          <w:szCs w:val="22"/>
        </w:rPr>
        <w:t xml:space="preserve"> The impact of this is that clients frequently fail to practice as often or as accurately as </w:t>
      </w:r>
      <w:r w:rsidR="00941C75">
        <w:rPr>
          <w:rFonts w:ascii="Arial" w:hAnsi="Arial" w:cs="Arial"/>
          <w:sz w:val="22"/>
          <w:szCs w:val="22"/>
        </w:rPr>
        <w:t>they are advised in sessions.</w:t>
      </w:r>
      <w:r w:rsidRPr="00C55C62">
        <w:rPr>
          <w:rFonts w:ascii="Arial" w:hAnsi="Arial" w:cs="Arial"/>
          <w:sz w:val="22"/>
          <w:szCs w:val="22"/>
        </w:rPr>
        <w:t xml:space="preserve"> In my own practice, I currently use one worksheet to support my client’s individual practice and refer my clients to one </w:t>
      </w:r>
      <w:r w:rsidR="0021752C" w:rsidRPr="00C55C62">
        <w:rPr>
          <w:rFonts w:ascii="Arial" w:hAnsi="Arial" w:cs="Arial"/>
          <w:sz w:val="22"/>
          <w:szCs w:val="22"/>
        </w:rPr>
        <w:t>YouTube</w:t>
      </w:r>
      <w:r w:rsidRPr="00C55C62">
        <w:rPr>
          <w:rFonts w:ascii="Arial" w:hAnsi="Arial" w:cs="Arial"/>
          <w:sz w:val="22"/>
          <w:szCs w:val="22"/>
        </w:rPr>
        <w:t xml:space="preserve"> video which only covers the most general application of </w:t>
      </w:r>
      <w:r w:rsidR="00FB3CBA" w:rsidRPr="00C55C62">
        <w:rPr>
          <w:rFonts w:ascii="Arial" w:hAnsi="Arial" w:cs="Arial"/>
          <w:sz w:val="22"/>
          <w:szCs w:val="22"/>
        </w:rPr>
        <w:t xml:space="preserve">WRTPE. The result of this is that I </w:t>
      </w:r>
      <w:r w:rsidR="002513C9" w:rsidRPr="00C55C62">
        <w:rPr>
          <w:rFonts w:ascii="Arial" w:hAnsi="Arial" w:cs="Arial"/>
          <w:sz w:val="22"/>
          <w:szCs w:val="22"/>
        </w:rPr>
        <w:t xml:space="preserve">spend time </w:t>
      </w:r>
      <w:r w:rsidR="00FB3CBA" w:rsidRPr="00C55C62">
        <w:rPr>
          <w:rFonts w:ascii="Arial" w:hAnsi="Arial" w:cs="Arial"/>
          <w:sz w:val="22"/>
          <w:szCs w:val="22"/>
        </w:rPr>
        <w:t>writ</w:t>
      </w:r>
      <w:r w:rsidR="002513C9" w:rsidRPr="00C55C62">
        <w:rPr>
          <w:rFonts w:ascii="Arial" w:hAnsi="Arial" w:cs="Arial"/>
          <w:sz w:val="22"/>
          <w:szCs w:val="22"/>
        </w:rPr>
        <w:t>ing</w:t>
      </w:r>
      <w:r w:rsidR="00FB3CBA" w:rsidRPr="00C55C62">
        <w:rPr>
          <w:rFonts w:ascii="Arial" w:hAnsi="Arial" w:cs="Arial"/>
          <w:sz w:val="22"/>
          <w:szCs w:val="22"/>
        </w:rPr>
        <w:t xml:space="preserve"> extra notes for my </w:t>
      </w:r>
      <w:r w:rsidR="001B449C" w:rsidRPr="00C55C62">
        <w:rPr>
          <w:rFonts w:ascii="Arial" w:hAnsi="Arial" w:cs="Arial"/>
          <w:sz w:val="22"/>
          <w:szCs w:val="22"/>
        </w:rPr>
        <w:t>clients or</w:t>
      </w:r>
      <w:r w:rsidR="00FB3CBA" w:rsidRPr="00C55C62">
        <w:rPr>
          <w:rFonts w:ascii="Arial" w:hAnsi="Arial" w:cs="Arial"/>
          <w:sz w:val="22"/>
          <w:szCs w:val="22"/>
        </w:rPr>
        <w:t xml:space="preserve"> expect them to remember subtle changes in the exercises</w:t>
      </w:r>
      <w:r w:rsidR="002513C9" w:rsidRPr="00C55C62">
        <w:rPr>
          <w:rFonts w:ascii="Arial" w:hAnsi="Arial" w:cs="Arial"/>
          <w:sz w:val="22"/>
          <w:szCs w:val="22"/>
        </w:rPr>
        <w:t xml:space="preserve"> to support their differing goals</w:t>
      </w:r>
      <w:r w:rsidR="00FB3CBA" w:rsidRPr="00C55C62">
        <w:rPr>
          <w:rFonts w:ascii="Arial" w:hAnsi="Arial" w:cs="Arial"/>
          <w:sz w:val="22"/>
          <w:szCs w:val="22"/>
        </w:rPr>
        <w:t>.</w:t>
      </w:r>
      <w:r w:rsidR="00941C75">
        <w:rPr>
          <w:rFonts w:ascii="Arial" w:hAnsi="Arial" w:cs="Arial"/>
          <w:sz w:val="22"/>
          <w:szCs w:val="22"/>
        </w:rPr>
        <w:t xml:space="preserve"> Without these variations in </w:t>
      </w:r>
      <w:r w:rsidR="001B449C">
        <w:rPr>
          <w:rFonts w:ascii="Arial" w:hAnsi="Arial" w:cs="Arial"/>
          <w:sz w:val="22"/>
          <w:szCs w:val="22"/>
        </w:rPr>
        <w:t>application,</w:t>
      </w:r>
      <w:r w:rsidR="00941C75">
        <w:rPr>
          <w:rFonts w:ascii="Arial" w:hAnsi="Arial" w:cs="Arial"/>
          <w:sz w:val="22"/>
          <w:szCs w:val="22"/>
        </w:rPr>
        <w:t xml:space="preserve"> it is possible they are not achieving their therapy goals as efficiently or effectively as they could. </w:t>
      </w:r>
      <w:r w:rsidR="00FB3CBA" w:rsidRPr="00C55C62">
        <w:rPr>
          <w:rFonts w:ascii="Arial" w:hAnsi="Arial" w:cs="Arial"/>
          <w:sz w:val="22"/>
          <w:szCs w:val="22"/>
        </w:rPr>
        <w:t xml:space="preserve"> </w:t>
      </w:r>
    </w:p>
    <w:p w14:paraId="152783C4" w14:textId="007C5E1F" w:rsidR="00776812" w:rsidRPr="00C55C62" w:rsidRDefault="00FB3CBA" w:rsidP="002F7658">
      <w:pPr>
        <w:spacing w:line="360" w:lineRule="auto"/>
        <w:rPr>
          <w:rFonts w:ascii="Arial" w:hAnsi="Arial" w:cs="Arial"/>
          <w:sz w:val="22"/>
          <w:szCs w:val="22"/>
        </w:rPr>
      </w:pPr>
      <w:r w:rsidRPr="00C55C62">
        <w:rPr>
          <w:rFonts w:ascii="Arial" w:hAnsi="Arial" w:cs="Arial"/>
          <w:sz w:val="22"/>
          <w:szCs w:val="22"/>
        </w:rPr>
        <w:t>My previous research has suggested that increased benefits can be gained not only</w:t>
      </w:r>
      <w:r w:rsidR="00C55C62">
        <w:rPr>
          <w:rFonts w:ascii="Arial" w:hAnsi="Arial" w:cs="Arial"/>
          <w:sz w:val="22"/>
          <w:szCs w:val="22"/>
        </w:rPr>
        <w:t xml:space="preserve"> with</w:t>
      </w:r>
      <w:r w:rsidRPr="00C55C62">
        <w:rPr>
          <w:rFonts w:ascii="Arial" w:hAnsi="Arial" w:cs="Arial"/>
          <w:sz w:val="22"/>
          <w:szCs w:val="22"/>
        </w:rPr>
        <w:t xml:space="preserve"> variations in the specific technique used, but also in the order in which exercises are applied</w:t>
      </w:r>
      <w:r w:rsidR="0058411F">
        <w:rPr>
          <w:rFonts w:ascii="Arial" w:hAnsi="Arial" w:cs="Arial"/>
          <w:sz w:val="22"/>
          <w:szCs w:val="22"/>
        </w:rPr>
        <w:t xml:space="preserve"> </w:t>
      </w:r>
      <w:r w:rsidR="00B1118D">
        <w:rPr>
          <w:rFonts w:ascii="Arial" w:hAnsi="Arial" w:cs="Arial"/>
          <w:sz w:val="22"/>
          <w:szCs w:val="22"/>
        </w:rPr>
        <w:t>(</w:t>
      </w:r>
      <w:r w:rsidR="0058411F">
        <w:rPr>
          <w:rFonts w:ascii="Arial" w:hAnsi="Arial" w:cs="Arial"/>
          <w:sz w:val="22"/>
          <w:szCs w:val="22"/>
        </w:rPr>
        <w:t xml:space="preserve">Van Stan </w:t>
      </w:r>
      <w:r w:rsidR="0058411F" w:rsidRPr="007E2418">
        <w:rPr>
          <w:rFonts w:ascii="Arial" w:hAnsi="Arial" w:cs="Arial"/>
          <w:i/>
          <w:iCs/>
          <w:sz w:val="22"/>
          <w:szCs w:val="22"/>
        </w:rPr>
        <w:t>et al</w:t>
      </w:r>
      <w:r w:rsidR="0058411F">
        <w:rPr>
          <w:rFonts w:ascii="Arial" w:hAnsi="Arial" w:cs="Arial"/>
          <w:sz w:val="22"/>
          <w:szCs w:val="22"/>
        </w:rPr>
        <w:t>., 2020; Steinhauer and Eichhorn, 2023)</w:t>
      </w:r>
      <w:r w:rsidRPr="00C55C62">
        <w:rPr>
          <w:rFonts w:ascii="Arial" w:hAnsi="Arial" w:cs="Arial"/>
          <w:sz w:val="22"/>
          <w:szCs w:val="22"/>
        </w:rPr>
        <w:t xml:space="preserve">, and in the dosage </w:t>
      </w:r>
      <w:r w:rsidR="00C55C62">
        <w:rPr>
          <w:rFonts w:ascii="Arial" w:hAnsi="Arial" w:cs="Arial"/>
          <w:sz w:val="22"/>
          <w:szCs w:val="22"/>
        </w:rPr>
        <w:t>of exercises</w:t>
      </w:r>
      <w:r w:rsidRPr="00C55C62">
        <w:rPr>
          <w:rFonts w:ascii="Arial" w:hAnsi="Arial" w:cs="Arial"/>
          <w:sz w:val="22"/>
          <w:szCs w:val="22"/>
        </w:rPr>
        <w:t xml:space="preserve"> for different treatment outcomes</w:t>
      </w:r>
      <w:r w:rsidR="0058411F">
        <w:rPr>
          <w:rFonts w:ascii="Arial" w:hAnsi="Arial" w:cs="Arial"/>
          <w:sz w:val="22"/>
          <w:szCs w:val="22"/>
        </w:rPr>
        <w:t xml:space="preserve"> (Maas </w:t>
      </w:r>
      <w:r w:rsidR="0058411F" w:rsidRPr="007E2418">
        <w:rPr>
          <w:rFonts w:ascii="Arial" w:hAnsi="Arial" w:cs="Arial"/>
          <w:i/>
          <w:iCs/>
          <w:sz w:val="22"/>
          <w:szCs w:val="22"/>
        </w:rPr>
        <w:t>et al</w:t>
      </w:r>
      <w:r w:rsidR="0058411F">
        <w:rPr>
          <w:rFonts w:ascii="Arial" w:hAnsi="Arial" w:cs="Arial"/>
          <w:sz w:val="22"/>
          <w:szCs w:val="22"/>
        </w:rPr>
        <w:t>., 2008</w:t>
      </w:r>
      <w:r w:rsidR="001B449C">
        <w:rPr>
          <w:rFonts w:ascii="Arial" w:hAnsi="Arial" w:cs="Arial"/>
          <w:sz w:val="22"/>
          <w:szCs w:val="22"/>
        </w:rPr>
        <w:t>;</w:t>
      </w:r>
      <w:r w:rsidR="0058411F">
        <w:rPr>
          <w:rFonts w:ascii="Arial" w:hAnsi="Arial" w:cs="Arial"/>
          <w:sz w:val="22"/>
          <w:szCs w:val="22"/>
        </w:rPr>
        <w:t xml:space="preserve"> Johnson and Sandage, 2021; Bassetto and Constantini, 2024)</w:t>
      </w:r>
      <w:r w:rsidRPr="00C55C62">
        <w:rPr>
          <w:rFonts w:ascii="Arial" w:hAnsi="Arial" w:cs="Arial"/>
          <w:sz w:val="22"/>
          <w:szCs w:val="22"/>
        </w:rPr>
        <w:t xml:space="preserve">. </w:t>
      </w:r>
      <w:r w:rsidR="00941C75">
        <w:rPr>
          <w:rFonts w:ascii="Arial" w:hAnsi="Arial" w:cs="Arial"/>
          <w:sz w:val="22"/>
          <w:szCs w:val="22"/>
        </w:rPr>
        <w:t xml:space="preserve">Relatively little is understood about laryngeal muscle fibres and adaptability, leading to a paucity of research into exercise programmes and </w:t>
      </w:r>
      <w:r w:rsidR="009065C2">
        <w:rPr>
          <w:rFonts w:ascii="Arial" w:hAnsi="Arial" w:cs="Arial"/>
          <w:sz w:val="22"/>
          <w:szCs w:val="22"/>
        </w:rPr>
        <w:t>dosage</w:t>
      </w:r>
      <w:r w:rsidR="00941C75">
        <w:rPr>
          <w:rFonts w:ascii="Arial" w:hAnsi="Arial" w:cs="Arial"/>
          <w:sz w:val="22"/>
          <w:szCs w:val="22"/>
        </w:rPr>
        <w:t xml:space="preserve"> (Sandage and Hoch, 2017)</w:t>
      </w:r>
      <w:r w:rsidR="009065C2">
        <w:rPr>
          <w:rFonts w:ascii="Arial" w:hAnsi="Arial" w:cs="Arial"/>
          <w:sz w:val="22"/>
          <w:szCs w:val="22"/>
        </w:rPr>
        <w:t xml:space="preserve">. While there have been some exercise protocol-led research projects (Guzman </w:t>
      </w:r>
      <w:r w:rsidR="009065C2" w:rsidRPr="009065C2">
        <w:rPr>
          <w:rFonts w:ascii="Arial" w:hAnsi="Arial" w:cs="Arial"/>
          <w:i/>
          <w:iCs/>
          <w:sz w:val="22"/>
          <w:szCs w:val="22"/>
        </w:rPr>
        <w:t>et al.,</w:t>
      </w:r>
      <w:r w:rsidR="009065C2">
        <w:rPr>
          <w:rFonts w:ascii="Arial" w:hAnsi="Arial" w:cs="Arial"/>
          <w:sz w:val="22"/>
          <w:szCs w:val="22"/>
        </w:rPr>
        <w:t xml:space="preserve"> 2018</w:t>
      </w:r>
      <w:r w:rsidR="001B449C">
        <w:rPr>
          <w:rFonts w:ascii="Arial" w:hAnsi="Arial" w:cs="Arial"/>
          <w:sz w:val="22"/>
          <w:szCs w:val="22"/>
        </w:rPr>
        <w:t xml:space="preserve">; </w:t>
      </w:r>
      <w:r w:rsidR="009065C2">
        <w:rPr>
          <w:rFonts w:ascii="Arial" w:hAnsi="Arial" w:cs="Arial"/>
          <w:sz w:val="22"/>
          <w:szCs w:val="22"/>
        </w:rPr>
        <w:t xml:space="preserve">Tsai, L </w:t>
      </w:r>
      <w:r w:rsidR="009065C2" w:rsidRPr="009065C2">
        <w:rPr>
          <w:rFonts w:ascii="Arial" w:hAnsi="Arial" w:cs="Arial"/>
          <w:i/>
          <w:iCs/>
          <w:sz w:val="22"/>
          <w:szCs w:val="22"/>
        </w:rPr>
        <w:t>et al.,</w:t>
      </w:r>
      <w:r w:rsidR="009065C2">
        <w:rPr>
          <w:rFonts w:ascii="Arial" w:hAnsi="Arial" w:cs="Arial"/>
          <w:sz w:val="22"/>
          <w:szCs w:val="22"/>
        </w:rPr>
        <w:t xml:space="preserve"> 2023; Antonetti </w:t>
      </w:r>
      <w:r w:rsidR="009065C2" w:rsidRPr="009065C2">
        <w:rPr>
          <w:rFonts w:ascii="Arial" w:hAnsi="Arial" w:cs="Arial"/>
          <w:i/>
          <w:iCs/>
          <w:sz w:val="22"/>
          <w:szCs w:val="22"/>
        </w:rPr>
        <w:t>et al</w:t>
      </w:r>
      <w:r w:rsidR="009065C2">
        <w:rPr>
          <w:rFonts w:ascii="Arial" w:hAnsi="Arial" w:cs="Arial"/>
          <w:sz w:val="22"/>
          <w:szCs w:val="22"/>
        </w:rPr>
        <w:t xml:space="preserve">., 2023; Meershman </w:t>
      </w:r>
      <w:r w:rsidR="009065C2" w:rsidRPr="009065C2">
        <w:rPr>
          <w:rFonts w:ascii="Arial" w:hAnsi="Arial" w:cs="Arial"/>
          <w:i/>
          <w:iCs/>
          <w:sz w:val="22"/>
          <w:szCs w:val="22"/>
        </w:rPr>
        <w:t>et al</w:t>
      </w:r>
      <w:r w:rsidR="009065C2">
        <w:rPr>
          <w:rFonts w:ascii="Arial" w:hAnsi="Arial" w:cs="Arial"/>
          <w:sz w:val="22"/>
          <w:szCs w:val="22"/>
        </w:rPr>
        <w:t xml:space="preserve">., </w:t>
      </w:r>
      <w:r w:rsidR="009065C2">
        <w:rPr>
          <w:rFonts w:ascii="Arial" w:hAnsi="Arial" w:cs="Arial"/>
          <w:sz w:val="22"/>
          <w:szCs w:val="22"/>
        </w:rPr>
        <w:lastRenderedPageBreak/>
        <w:t xml:space="preserve">2018), they have yet to measure different dosage prescriptions to inform clinical practice (Batista </w:t>
      </w:r>
      <w:r w:rsidR="009065C2" w:rsidRPr="009065C2">
        <w:rPr>
          <w:rFonts w:ascii="Arial" w:hAnsi="Arial" w:cs="Arial"/>
          <w:i/>
          <w:iCs/>
          <w:sz w:val="22"/>
          <w:szCs w:val="22"/>
        </w:rPr>
        <w:t>et al</w:t>
      </w:r>
      <w:r w:rsidR="009065C2">
        <w:rPr>
          <w:rFonts w:ascii="Arial" w:hAnsi="Arial" w:cs="Arial"/>
          <w:sz w:val="22"/>
          <w:szCs w:val="22"/>
        </w:rPr>
        <w:t xml:space="preserve">., 2022).   </w:t>
      </w:r>
      <w:r w:rsidR="00941C75">
        <w:rPr>
          <w:rFonts w:ascii="Arial" w:hAnsi="Arial" w:cs="Arial"/>
          <w:sz w:val="22"/>
          <w:szCs w:val="22"/>
        </w:rPr>
        <w:t xml:space="preserve"> </w:t>
      </w:r>
    </w:p>
    <w:p w14:paraId="6B913A91" w14:textId="57740CB1" w:rsidR="00167C85" w:rsidRPr="00C55C62" w:rsidRDefault="00FB3CBA" w:rsidP="002F7658">
      <w:pPr>
        <w:spacing w:line="360" w:lineRule="auto"/>
        <w:rPr>
          <w:rFonts w:ascii="Arial" w:hAnsi="Arial" w:cs="Arial"/>
          <w:sz w:val="22"/>
          <w:szCs w:val="22"/>
        </w:rPr>
      </w:pPr>
      <w:r w:rsidRPr="00C55C62">
        <w:rPr>
          <w:rFonts w:ascii="Arial" w:hAnsi="Arial" w:cs="Arial"/>
          <w:sz w:val="22"/>
          <w:szCs w:val="22"/>
        </w:rPr>
        <w:t xml:space="preserve">I </w:t>
      </w:r>
      <w:r w:rsidR="00776812" w:rsidRPr="00C55C62">
        <w:rPr>
          <w:rFonts w:ascii="Arial" w:hAnsi="Arial" w:cs="Arial"/>
          <w:sz w:val="22"/>
          <w:szCs w:val="22"/>
        </w:rPr>
        <w:t xml:space="preserve">am aware that while there is a significant body of research supporting the use of WRTPE </w:t>
      </w:r>
      <w:r w:rsidR="002D57A2" w:rsidRPr="00C55C62">
        <w:rPr>
          <w:rFonts w:ascii="Arial" w:hAnsi="Arial" w:cs="Arial"/>
          <w:sz w:val="22"/>
          <w:szCs w:val="22"/>
        </w:rPr>
        <w:t>for specific voice disorders, there is a lack of practice-based resources for SLTs to refer to which support the decision-making around the different applications of WRTPE, provid</w:t>
      </w:r>
      <w:r w:rsidR="00B1118D">
        <w:rPr>
          <w:rFonts w:ascii="Arial" w:hAnsi="Arial" w:cs="Arial"/>
          <w:sz w:val="22"/>
          <w:szCs w:val="22"/>
        </w:rPr>
        <w:t>e</w:t>
      </w:r>
      <w:r w:rsidR="002D57A2" w:rsidRPr="00C55C62">
        <w:rPr>
          <w:rFonts w:ascii="Arial" w:hAnsi="Arial" w:cs="Arial"/>
          <w:sz w:val="22"/>
          <w:szCs w:val="22"/>
        </w:rPr>
        <w:t xml:space="preserve"> the most up to date evidence-based practice</w:t>
      </w:r>
      <w:r w:rsidR="002513C9" w:rsidRPr="00C55C62">
        <w:rPr>
          <w:rFonts w:ascii="Arial" w:hAnsi="Arial" w:cs="Arial"/>
          <w:sz w:val="22"/>
          <w:szCs w:val="22"/>
        </w:rPr>
        <w:t xml:space="preserve"> and offer treatment programmes which can be easily implemented</w:t>
      </w:r>
      <w:r w:rsidR="0058411F">
        <w:rPr>
          <w:rFonts w:ascii="Arial" w:hAnsi="Arial" w:cs="Arial"/>
          <w:sz w:val="22"/>
          <w:szCs w:val="22"/>
        </w:rPr>
        <w:t xml:space="preserve"> (Batista </w:t>
      </w:r>
      <w:r w:rsidR="0058411F" w:rsidRPr="007E2418">
        <w:rPr>
          <w:rFonts w:ascii="Arial" w:hAnsi="Arial" w:cs="Arial"/>
          <w:i/>
          <w:iCs/>
          <w:sz w:val="22"/>
          <w:szCs w:val="22"/>
        </w:rPr>
        <w:t>et al</w:t>
      </w:r>
      <w:r w:rsidR="0058411F">
        <w:rPr>
          <w:rFonts w:ascii="Arial" w:hAnsi="Arial" w:cs="Arial"/>
          <w:sz w:val="22"/>
          <w:szCs w:val="22"/>
        </w:rPr>
        <w:t>., 2022)</w:t>
      </w:r>
      <w:r w:rsidR="002D57A2" w:rsidRPr="00C55C62">
        <w:rPr>
          <w:rFonts w:ascii="Arial" w:hAnsi="Arial" w:cs="Arial"/>
          <w:sz w:val="22"/>
          <w:szCs w:val="22"/>
        </w:rPr>
        <w:t xml:space="preserve">. </w:t>
      </w:r>
      <w:r w:rsidR="00776812" w:rsidRPr="00C55C62">
        <w:rPr>
          <w:rFonts w:ascii="Arial" w:hAnsi="Arial" w:cs="Arial"/>
          <w:sz w:val="22"/>
          <w:szCs w:val="22"/>
        </w:rPr>
        <w:t>My professional goal is to be able to offer not only the best quality, evidence</w:t>
      </w:r>
      <w:r w:rsidR="002D57A2" w:rsidRPr="00C55C62">
        <w:rPr>
          <w:rFonts w:ascii="Arial" w:hAnsi="Arial" w:cs="Arial"/>
          <w:sz w:val="22"/>
          <w:szCs w:val="22"/>
        </w:rPr>
        <w:t>-</w:t>
      </w:r>
      <w:r w:rsidR="00776812" w:rsidRPr="00C55C62">
        <w:rPr>
          <w:rFonts w:ascii="Arial" w:hAnsi="Arial" w:cs="Arial"/>
          <w:sz w:val="22"/>
          <w:szCs w:val="22"/>
        </w:rPr>
        <w:t>based</w:t>
      </w:r>
      <w:r w:rsidR="00167C85" w:rsidRPr="00C55C62">
        <w:rPr>
          <w:rFonts w:ascii="Arial" w:hAnsi="Arial" w:cs="Arial"/>
          <w:sz w:val="22"/>
          <w:szCs w:val="22"/>
        </w:rPr>
        <w:t>, efficient and effective</w:t>
      </w:r>
      <w:r w:rsidR="00776812" w:rsidRPr="00C55C62">
        <w:rPr>
          <w:rFonts w:ascii="Arial" w:hAnsi="Arial" w:cs="Arial"/>
          <w:sz w:val="22"/>
          <w:szCs w:val="22"/>
        </w:rPr>
        <w:t xml:space="preserve"> voice therapy for my clients, but also to support my colleagues by providing resources to facilitate their decision making for their </w:t>
      </w:r>
      <w:r w:rsidR="00167C85" w:rsidRPr="00C55C62">
        <w:rPr>
          <w:rFonts w:ascii="Arial" w:hAnsi="Arial" w:cs="Arial"/>
          <w:sz w:val="22"/>
          <w:szCs w:val="22"/>
        </w:rPr>
        <w:t>clients and</w:t>
      </w:r>
      <w:r w:rsidR="00776812" w:rsidRPr="00C55C62">
        <w:rPr>
          <w:rFonts w:ascii="Arial" w:hAnsi="Arial" w:cs="Arial"/>
          <w:sz w:val="22"/>
          <w:szCs w:val="22"/>
        </w:rPr>
        <w:t xml:space="preserve"> provide </w:t>
      </w:r>
      <w:r w:rsidR="00167C85" w:rsidRPr="00C55C62">
        <w:rPr>
          <w:rFonts w:ascii="Arial" w:hAnsi="Arial" w:cs="Arial"/>
          <w:sz w:val="22"/>
          <w:szCs w:val="22"/>
        </w:rPr>
        <w:t>resources which</w:t>
      </w:r>
      <w:r w:rsidR="00776812" w:rsidRPr="00C55C62">
        <w:rPr>
          <w:rFonts w:ascii="Arial" w:hAnsi="Arial" w:cs="Arial"/>
          <w:sz w:val="22"/>
          <w:szCs w:val="22"/>
        </w:rPr>
        <w:t xml:space="preserve"> can be used by clinicians and </w:t>
      </w:r>
      <w:r w:rsidR="00B1118D">
        <w:rPr>
          <w:rFonts w:ascii="Arial" w:hAnsi="Arial" w:cs="Arial"/>
          <w:sz w:val="22"/>
          <w:szCs w:val="22"/>
        </w:rPr>
        <w:t>clients</w:t>
      </w:r>
      <w:r w:rsidR="00776812" w:rsidRPr="00C55C62">
        <w:rPr>
          <w:rFonts w:ascii="Arial" w:hAnsi="Arial" w:cs="Arial"/>
          <w:sz w:val="22"/>
          <w:szCs w:val="22"/>
        </w:rPr>
        <w:t>.</w:t>
      </w:r>
      <w:r w:rsidR="00167C85" w:rsidRPr="00C55C62">
        <w:rPr>
          <w:rFonts w:ascii="Arial" w:hAnsi="Arial" w:cs="Arial"/>
          <w:sz w:val="22"/>
          <w:szCs w:val="22"/>
        </w:rPr>
        <w:t xml:space="preserve"> </w:t>
      </w:r>
      <w:r w:rsidR="00B1118D">
        <w:rPr>
          <w:rFonts w:ascii="Arial" w:hAnsi="Arial" w:cs="Arial"/>
          <w:sz w:val="22"/>
          <w:szCs w:val="22"/>
        </w:rPr>
        <w:t xml:space="preserve">To that end, </w:t>
      </w:r>
      <w:r w:rsidR="00167C85" w:rsidRPr="00C55C62">
        <w:rPr>
          <w:rFonts w:ascii="Arial" w:hAnsi="Arial" w:cs="Arial"/>
          <w:sz w:val="22"/>
          <w:szCs w:val="22"/>
        </w:rPr>
        <w:t xml:space="preserve">I </w:t>
      </w:r>
      <w:r w:rsidR="00B1118D">
        <w:rPr>
          <w:rFonts w:ascii="Arial" w:hAnsi="Arial" w:cs="Arial"/>
          <w:sz w:val="22"/>
          <w:szCs w:val="22"/>
        </w:rPr>
        <w:t xml:space="preserve">initially </w:t>
      </w:r>
      <w:r w:rsidR="00167C85" w:rsidRPr="00C55C62">
        <w:rPr>
          <w:rFonts w:ascii="Arial" w:hAnsi="Arial" w:cs="Arial"/>
          <w:sz w:val="22"/>
          <w:szCs w:val="22"/>
        </w:rPr>
        <w:t>intend to develop a</w:t>
      </w:r>
      <w:r w:rsidR="0058411F">
        <w:rPr>
          <w:rFonts w:ascii="Arial" w:hAnsi="Arial" w:cs="Arial"/>
          <w:sz w:val="22"/>
          <w:szCs w:val="22"/>
        </w:rPr>
        <w:t>n artefact</w:t>
      </w:r>
      <w:r w:rsidR="00167C85" w:rsidRPr="00C55C62">
        <w:rPr>
          <w:rFonts w:ascii="Arial" w:hAnsi="Arial" w:cs="Arial"/>
          <w:sz w:val="22"/>
          <w:szCs w:val="22"/>
        </w:rPr>
        <w:t xml:space="preserve"> </w:t>
      </w:r>
      <w:r w:rsidR="00B1118D">
        <w:rPr>
          <w:rFonts w:ascii="Arial" w:hAnsi="Arial" w:cs="Arial"/>
          <w:sz w:val="22"/>
          <w:szCs w:val="22"/>
        </w:rPr>
        <w:t xml:space="preserve">for myself </w:t>
      </w:r>
      <w:r w:rsidR="001F3F9F">
        <w:rPr>
          <w:rFonts w:ascii="Arial" w:hAnsi="Arial" w:cs="Arial"/>
          <w:sz w:val="22"/>
          <w:szCs w:val="22"/>
        </w:rPr>
        <w:t>for</w:t>
      </w:r>
      <w:r w:rsidR="00167C85" w:rsidRPr="00C55C62">
        <w:rPr>
          <w:rFonts w:ascii="Arial" w:hAnsi="Arial" w:cs="Arial"/>
          <w:sz w:val="22"/>
          <w:szCs w:val="22"/>
        </w:rPr>
        <w:t xml:space="preserve"> </w:t>
      </w:r>
      <w:r w:rsidR="0058411F">
        <w:rPr>
          <w:rFonts w:ascii="Arial" w:hAnsi="Arial" w:cs="Arial"/>
          <w:sz w:val="22"/>
          <w:szCs w:val="22"/>
        </w:rPr>
        <w:t xml:space="preserve">use with </w:t>
      </w:r>
      <w:r w:rsidR="00B1118D">
        <w:rPr>
          <w:rFonts w:ascii="Arial" w:hAnsi="Arial" w:cs="Arial"/>
          <w:sz w:val="22"/>
          <w:szCs w:val="22"/>
        </w:rPr>
        <w:t xml:space="preserve">my </w:t>
      </w:r>
      <w:r w:rsidR="0058411F">
        <w:rPr>
          <w:rFonts w:ascii="Arial" w:hAnsi="Arial" w:cs="Arial"/>
          <w:sz w:val="22"/>
          <w:szCs w:val="22"/>
        </w:rPr>
        <w:t>clients to support</w:t>
      </w:r>
      <w:r w:rsidR="00167C85" w:rsidRPr="00C55C62">
        <w:rPr>
          <w:rFonts w:ascii="Arial" w:hAnsi="Arial" w:cs="Arial"/>
          <w:sz w:val="22"/>
          <w:szCs w:val="22"/>
        </w:rPr>
        <w:t xml:space="preserve"> the best application of WRTPE for different voice outcomes, </w:t>
      </w:r>
      <w:r w:rsidR="0058411F">
        <w:rPr>
          <w:rFonts w:ascii="Arial" w:hAnsi="Arial" w:cs="Arial"/>
          <w:sz w:val="22"/>
          <w:szCs w:val="22"/>
        </w:rPr>
        <w:t>including</w:t>
      </w:r>
      <w:r w:rsidR="00167C85" w:rsidRPr="00C55C62">
        <w:rPr>
          <w:rFonts w:ascii="Arial" w:hAnsi="Arial" w:cs="Arial"/>
          <w:sz w:val="22"/>
          <w:szCs w:val="22"/>
        </w:rPr>
        <w:t xml:space="preserve"> resources to support clients to be able to carry out their exercises independently between therapy sessions </w:t>
      </w:r>
      <w:r w:rsidR="001F3F9F">
        <w:rPr>
          <w:rFonts w:ascii="Arial" w:hAnsi="Arial" w:cs="Arial"/>
          <w:sz w:val="22"/>
          <w:szCs w:val="22"/>
        </w:rPr>
        <w:t>and</w:t>
      </w:r>
      <w:r w:rsidR="00167C85" w:rsidRPr="00C55C62">
        <w:rPr>
          <w:rFonts w:ascii="Arial" w:hAnsi="Arial" w:cs="Arial"/>
          <w:sz w:val="22"/>
          <w:szCs w:val="22"/>
        </w:rPr>
        <w:t xml:space="preserve"> achieve the most efficient and effective progress in their vocal recovery. </w:t>
      </w:r>
      <w:r w:rsidR="00686B0E">
        <w:rPr>
          <w:rFonts w:ascii="Arial" w:hAnsi="Arial" w:cs="Arial"/>
          <w:sz w:val="22"/>
          <w:szCs w:val="22"/>
        </w:rPr>
        <w:t xml:space="preserve">This will provide a useful set of evidence-based tools for </w:t>
      </w:r>
      <w:r w:rsidR="00B1118D">
        <w:rPr>
          <w:rFonts w:ascii="Arial" w:hAnsi="Arial" w:cs="Arial"/>
          <w:sz w:val="22"/>
          <w:szCs w:val="22"/>
        </w:rPr>
        <w:t>me</w:t>
      </w:r>
      <w:r w:rsidR="00686B0E">
        <w:rPr>
          <w:rFonts w:ascii="Arial" w:hAnsi="Arial" w:cs="Arial"/>
          <w:sz w:val="22"/>
          <w:szCs w:val="22"/>
        </w:rPr>
        <w:t xml:space="preserve"> to use efficiently with clients and extend the use of WRTPE exercises for a range of voice outcomes, enabling greater</w:t>
      </w:r>
      <w:r w:rsidR="00B1118D">
        <w:rPr>
          <w:rFonts w:ascii="Arial" w:hAnsi="Arial" w:cs="Arial"/>
          <w:sz w:val="22"/>
          <w:szCs w:val="22"/>
        </w:rPr>
        <w:t xml:space="preserve"> client</w:t>
      </w:r>
      <w:r w:rsidR="00686B0E">
        <w:rPr>
          <w:rFonts w:ascii="Arial" w:hAnsi="Arial" w:cs="Arial"/>
          <w:sz w:val="22"/>
          <w:szCs w:val="22"/>
        </w:rPr>
        <w:t xml:space="preserve"> independence and therefore efficiency in the therapeutic journey</w:t>
      </w:r>
      <w:r w:rsidR="00D55AB5">
        <w:rPr>
          <w:rFonts w:ascii="Arial" w:hAnsi="Arial" w:cs="Arial"/>
          <w:sz w:val="22"/>
          <w:szCs w:val="22"/>
        </w:rPr>
        <w:t>, and potentially reducing the amount of therapeutic time required by individual clients, thus improving caseload management and reducing waiting times for SLT voice treatment</w:t>
      </w:r>
      <w:r w:rsidR="00686B0E">
        <w:rPr>
          <w:rFonts w:ascii="Arial" w:hAnsi="Arial" w:cs="Arial"/>
          <w:sz w:val="22"/>
          <w:szCs w:val="22"/>
        </w:rPr>
        <w:t>.</w:t>
      </w:r>
    </w:p>
    <w:p w14:paraId="576C6C62" w14:textId="19D5B121" w:rsidR="002068BF" w:rsidRPr="00C55C62" w:rsidRDefault="00731C2A" w:rsidP="002F7658">
      <w:pPr>
        <w:spacing w:line="360" w:lineRule="auto"/>
        <w:rPr>
          <w:rFonts w:ascii="Arial" w:hAnsi="Arial" w:cs="Arial"/>
          <w:sz w:val="22"/>
          <w:szCs w:val="22"/>
        </w:rPr>
      </w:pPr>
      <w:r w:rsidRPr="00C55C62">
        <w:rPr>
          <w:rFonts w:ascii="Arial" w:hAnsi="Arial" w:cs="Arial"/>
          <w:sz w:val="22"/>
          <w:szCs w:val="22"/>
        </w:rPr>
        <w:t xml:space="preserve">Developing this resource will enable me to consolidate my understanding of the applications of WRTPE in terms of techniques, dosage and the implications of motor learning </w:t>
      </w:r>
      <w:r w:rsidR="00B1118D">
        <w:rPr>
          <w:rFonts w:ascii="Arial" w:hAnsi="Arial" w:cs="Arial"/>
          <w:sz w:val="22"/>
          <w:szCs w:val="22"/>
        </w:rPr>
        <w:t xml:space="preserve">theory </w:t>
      </w:r>
      <w:r w:rsidRPr="00C55C62">
        <w:rPr>
          <w:rFonts w:ascii="Arial" w:hAnsi="Arial" w:cs="Arial"/>
          <w:sz w:val="22"/>
          <w:szCs w:val="22"/>
        </w:rPr>
        <w:t>on practice. It will also allow me to consider the most suitable resources</w:t>
      </w:r>
      <w:r w:rsidR="00705C6C" w:rsidRPr="00C55C62">
        <w:rPr>
          <w:rFonts w:ascii="Arial" w:hAnsi="Arial" w:cs="Arial"/>
          <w:sz w:val="22"/>
          <w:szCs w:val="22"/>
        </w:rPr>
        <w:t xml:space="preserve"> required</w:t>
      </w:r>
      <w:r w:rsidRPr="00C55C62">
        <w:rPr>
          <w:rFonts w:ascii="Arial" w:hAnsi="Arial" w:cs="Arial"/>
          <w:sz w:val="22"/>
          <w:szCs w:val="22"/>
        </w:rPr>
        <w:t xml:space="preserve"> to support patient’s home practice</w:t>
      </w:r>
      <w:r w:rsidR="00705C6C" w:rsidRPr="00C55C62">
        <w:rPr>
          <w:rFonts w:ascii="Arial" w:hAnsi="Arial" w:cs="Arial"/>
          <w:sz w:val="22"/>
          <w:szCs w:val="22"/>
        </w:rPr>
        <w:t xml:space="preserve"> and independence in completing their prescribed therapy programmes.</w:t>
      </w:r>
      <w:r w:rsidR="004D19CF">
        <w:rPr>
          <w:rFonts w:ascii="Arial" w:hAnsi="Arial" w:cs="Arial"/>
          <w:sz w:val="22"/>
          <w:szCs w:val="22"/>
        </w:rPr>
        <w:t xml:space="preserve"> My aim is to develop this resource for my own practice and </w:t>
      </w:r>
      <w:r w:rsidR="00B1118D">
        <w:rPr>
          <w:rFonts w:ascii="Arial" w:hAnsi="Arial" w:cs="Arial"/>
          <w:sz w:val="22"/>
          <w:szCs w:val="22"/>
        </w:rPr>
        <w:t>clients</w:t>
      </w:r>
      <w:r w:rsidR="004D19CF">
        <w:rPr>
          <w:rFonts w:ascii="Arial" w:hAnsi="Arial" w:cs="Arial"/>
          <w:sz w:val="22"/>
          <w:szCs w:val="22"/>
        </w:rPr>
        <w:t xml:space="preserve"> initially to investigate whether motor learning theory can be effectively integrated into therapy protocols for WRTPE and applied to both hyper and hypophonic voice rehabilitation. </w:t>
      </w:r>
    </w:p>
    <w:p w14:paraId="790534E7" w14:textId="253CEDFD" w:rsidR="002513C9" w:rsidRPr="004D19CF" w:rsidRDefault="002513C9" w:rsidP="002F7658">
      <w:pPr>
        <w:spacing w:line="360" w:lineRule="auto"/>
        <w:rPr>
          <w:rFonts w:ascii="Arial" w:hAnsi="Arial" w:cs="Arial"/>
          <w:sz w:val="28"/>
          <w:szCs w:val="28"/>
        </w:rPr>
      </w:pPr>
      <w:r w:rsidRPr="004D19CF">
        <w:rPr>
          <w:rFonts w:ascii="Arial" w:hAnsi="Arial" w:cs="Arial"/>
          <w:sz w:val="28"/>
          <w:szCs w:val="28"/>
        </w:rPr>
        <w:t>A Planned Programme of Study</w:t>
      </w:r>
    </w:p>
    <w:p w14:paraId="0F786DA4" w14:textId="6EBDA6E3" w:rsidR="002513C9" w:rsidRPr="004D19CF" w:rsidRDefault="002513C9" w:rsidP="002F7658">
      <w:pPr>
        <w:spacing w:line="360" w:lineRule="auto"/>
        <w:rPr>
          <w:rFonts w:ascii="Arial" w:hAnsi="Arial" w:cs="Arial"/>
        </w:rPr>
      </w:pPr>
      <w:r w:rsidRPr="004D19CF">
        <w:rPr>
          <w:rFonts w:ascii="Arial" w:hAnsi="Arial" w:cs="Arial"/>
        </w:rPr>
        <w:t>Theoretical Influences</w:t>
      </w:r>
    </w:p>
    <w:p w14:paraId="7887B5CE" w14:textId="6F799D99" w:rsidR="00601978" w:rsidRDefault="00601978" w:rsidP="002F7658">
      <w:pPr>
        <w:spacing w:line="360" w:lineRule="auto"/>
        <w:rPr>
          <w:rFonts w:ascii="Arial" w:hAnsi="Arial" w:cs="Arial"/>
          <w:sz w:val="22"/>
          <w:szCs w:val="22"/>
        </w:rPr>
      </w:pPr>
      <w:r>
        <w:rPr>
          <w:rFonts w:ascii="Arial" w:hAnsi="Arial" w:cs="Arial"/>
          <w:sz w:val="22"/>
          <w:szCs w:val="22"/>
        </w:rPr>
        <w:t xml:space="preserve">A major consideration in the development of the artifact will be the different applications of WRTPE to different voice disorders so that specific exercise sheets can be created for effective home practice. It has been suggested that shallower submersion of the tube is more applicable to hyperphonic voice disorders (Guzman </w:t>
      </w:r>
      <w:r w:rsidRPr="007E2418">
        <w:rPr>
          <w:rFonts w:ascii="Arial" w:hAnsi="Arial" w:cs="Arial"/>
          <w:i/>
          <w:iCs/>
          <w:sz w:val="22"/>
          <w:szCs w:val="22"/>
        </w:rPr>
        <w:t>et al</w:t>
      </w:r>
      <w:r>
        <w:rPr>
          <w:rFonts w:ascii="Arial" w:hAnsi="Arial" w:cs="Arial"/>
          <w:sz w:val="22"/>
          <w:szCs w:val="22"/>
        </w:rPr>
        <w:t xml:space="preserve">., 2016; </w:t>
      </w:r>
      <w:r w:rsidRPr="00C55C62">
        <w:rPr>
          <w:rFonts w:ascii="Arial" w:hAnsi="Arial" w:cs="Arial"/>
          <w:sz w:val="22"/>
          <w:szCs w:val="22"/>
        </w:rPr>
        <w:t xml:space="preserve">Paes </w:t>
      </w:r>
      <w:r w:rsidRPr="007E2418">
        <w:rPr>
          <w:rFonts w:ascii="Arial" w:hAnsi="Arial" w:cs="Arial"/>
          <w:i/>
          <w:iCs/>
          <w:sz w:val="22"/>
          <w:szCs w:val="22"/>
        </w:rPr>
        <w:t>et al</w:t>
      </w:r>
      <w:r w:rsidRPr="00C55C62">
        <w:rPr>
          <w:rFonts w:ascii="Arial" w:hAnsi="Arial" w:cs="Arial"/>
          <w:sz w:val="22"/>
          <w:szCs w:val="22"/>
        </w:rPr>
        <w:t xml:space="preserve">., 2013; Guzman </w:t>
      </w:r>
      <w:r w:rsidRPr="007E2418">
        <w:rPr>
          <w:rFonts w:ascii="Arial" w:hAnsi="Arial" w:cs="Arial"/>
          <w:i/>
          <w:iCs/>
          <w:sz w:val="22"/>
          <w:szCs w:val="22"/>
        </w:rPr>
        <w:t>et al</w:t>
      </w:r>
      <w:r w:rsidRPr="00C55C62">
        <w:rPr>
          <w:rFonts w:ascii="Arial" w:hAnsi="Arial" w:cs="Arial"/>
          <w:sz w:val="22"/>
          <w:szCs w:val="22"/>
        </w:rPr>
        <w:t xml:space="preserve">., 2017; Guzman </w:t>
      </w:r>
      <w:r w:rsidRPr="007E2418">
        <w:rPr>
          <w:rFonts w:ascii="Arial" w:hAnsi="Arial" w:cs="Arial"/>
          <w:i/>
          <w:iCs/>
          <w:sz w:val="22"/>
          <w:szCs w:val="22"/>
        </w:rPr>
        <w:t>et al</w:t>
      </w:r>
      <w:r w:rsidRPr="00C55C62">
        <w:rPr>
          <w:rFonts w:ascii="Arial" w:hAnsi="Arial" w:cs="Arial"/>
          <w:sz w:val="22"/>
          <w:szCs w:val="22"/>
        </w:rPr>
        <w:t>., 2018a</w:t>
      </w:r>
      <w:r>
        <w:rPr>
          <w:rFonts w:ascii="Arial" w:hAnsi="Arial" w:cs="Arial"/>
          <w:sz w:val="22"/>
          <w:szCs w:val="22"/>
        </w:rPr>
        <w:t>), while deeper submersion is more effective for hypophonic voice disorders (</w:t>
      </w:r>
      <w:bookmarkStart w:id="0" w:name="_Hlk191372721"/>
      <w:r w:rsidRPr="00C55C62">
        <w:rPr>
          <w:rFonts w:ascii="Arial" w:hAnsi="Arial" w:cs="Arial"/>
          <w:sz w:val="22"/>
          <w:szCs w:val="22"/>
        </w:rPr>
        <w:t xml:space="preserve">Tsai, M. </w:t>
      </w:r>
      <w:r w:rsidRPr="007E2418">
        <w:rPr>
          <w:rFonts w:ascii="Arial" w:hAnsi="Arial" w:cs="Arial"/>
          <w:i/>
          <w:iCs/>
          <w:sz w:val="22"/>
          <w:szCs w:val="22"/>
        </w:rPr>
        <w:t>et al</w:t>
      </w:r>
      <w:r w:rsidRPr="00C55C62">
        <w:rPr>
          <w:rFonts w:ascii="Arial" w:hAnsi="Arial" w:cs="Arial"/>
          <w:sz w:val="22"/>
          <w:szCs w:val="22"/>
        </w:rPr>
        <w:t xml:space="preserve">., 2023; Guzman </w:t>
      </w:r>
      <w:r w:rsidRPr="007E2418">
        <w:rPr>
          <w:rFonts w:ascii="Arial" w:hAnsi="Arial" w:cs="Arial"/>
          <w:i/>
          <w:iCs/>
          <w:sz w:val="22"/>
          <w:szCs w:val="22"/>
        </w:rPr>
        <w:t>et al</w:t>
      </w:r>
      <w:r w:rsidRPr="00C55C62">
        <w:rPr>
          <w:rFonts w:ascii="Arial" w:hAnsi="Arial" w:cs="Arial"/>
          <w:sz w:val="22"/>
          <w:szCs w:val="22"/>
        </w:rPr>
        <w:t xml:space="preserve">., 2018b; Tsia, L </w:t>
      </w:r>
      <w:r w:rsidRPr="007E2418">
        <w:rPr>
          <w:rFonts w:ascii="Arial" w:hAnsi="Arial" w:cs="Arial"/>
          <w:i/>
          <w:iCs/>
          <w:sz w:val="22"/>
          <w:szCs w:val="22"/>
        </w:rPr>
        <w:t>et al</w:t>
      </w:r>
      <w:r w:rsidRPr="00C55C62">
        <w:rPr>
          <w:rFonts w:ascii="Arial" w:hAnsi="Arial" w:cs="Arial"/>
          <w:sz w:val="22"/>
          <w:szCs w:val="22"/>
        </w:rPr>
        <w:t>., 2023</w:t>
      </w:r>
      <w:bookmarkEnd w:id="0"/>
      <w:r>
        <w:rPr>
          <w:rFonts w:ascii="Arial" w:hAnsi="Arial" w:cs="Arial"/>
          <w:sz w:val="22"/>
          <w:szCs w:val="22"/>
        </w:rPr>
        <w:t xml:space="preserve">). </w:t>
      </w:r>
      <w:r>
        <w:rPr>
          <w:rFonts w:ascii="Arial" w:hAnsi="Arial" w:cs="Arial"/>
          <w:sz w:val="22"/>
          <w:szCs w:val="22"/>
        </w:rPr>
        <w:lastRenderedPageBreak/>
        <w:t xml:space="preserve">Another consideration </w:t>
      </w:r>
      <w:r w:rsidR="00957015">
        <w:rPr>
          <w:rFonts w:ascii="Arial" w:hAnsi="Arial" w:cs="Arial"/>
          <w:sz w:val="22"/>
          <w:szCs w:val="22"/>
        </w:rPr>
        <w:t>will</w:t>
      </w:r>
      <w:r>
        <w:rPr>
          <w:rFonts w:ascii="Arial" w:hAnsi="Arial" w:cs="Arial"/>
          <w:sz w:val="22"/>
          <w:szCs w:val="22"/>
        </w:rPr>
        <w:t xml:space="preserve"> be the recommended dosage and duration of practice depending on whether the focus is on deconstriction or strengthening of the laryngeal musculature (Bassetto and Constantini, 2024; Sanz Lopez </w:t>
      </w:r>
      <w:r w:rsidRPr="007E2418">
        <w:rPr>
          <w:rFonts w:ascii="Arial" w:hAnsi="Arial" w:cs="Arial"/>
          <w:i/>
          <w:iCs/>
          <w:sz w:val="22"/>
          <w:szCs w:val="22"/>
        </w:rPr>
        <w:t>et al</w:t>
      </w:r>
      <w:r>
        <w:rPr>
          <w:rFonts w:ascii="Arial" w:hAnsi="Arial" w:cs="Arial"/>
          <w:sz w:val="22"/>
          <w:szCs w:val="22"/>
        </w:rPr>
        <w:t>., 2020;</w:t>
      </w:r>
      <w:r w:rsidRPr="00601978">
        <w:rPr>
          <w:rFonts w:ascii="Arial" w:hAnsi="Arial" w:cs="Arial"/>
          <w:sz w:val="22"/>
          <w:szCs w:val="22"/>
        </w:rPr>
        <w:t xml:space="preserve"> </w:t>
      </w:r>
      <w:r w:rsidRPr="00C55C62">
        <w:rPr>
          <w:rFonts w:ascii="Arial" w:hAnsi="Arial" w:cs="Arial"/>
          <w:sz w:val="22"/>
          <w:szCs w:val="22"/>
        </w:rPr>
        <w:t xml:space="preserve">Tsai, M. </w:t>
      </w:r>
      <w:r w:rsidRPr="007E2418">
        <w:rPr>
          <w:rFonts w:ascii="Arial" w:hAnsi="Arial" w:cs="Arial"/>
          <w:i/>
          <w:iCs/>
          <w:sz w:val="22"/>
          <w:szCs w:val="22"/>
        </w:rPr>
        <w:t>et al</w:t>
      </w:r>
      <w:r w:rsidRPr="00C55C62">
        <w:rPr>
          <w:rFonts w:ascii="Arial" w:hAnsi="Arial" w:cs="Arial"/>
          <w:sz w:val="22"/>
          <w:szCs w:val="22"/>
        </w:rPr>
        <w:t>., 2023; Ts</w:t>
      </w:r>
      <w:r>
        <w:rPr>
          <w:rFonts w:ascii="Arial" w:hAnsi="Arial" w:cs="Arial"/>
          <w:sz w:val="22"/>
          <w:szCs w:val="22"/>
        </w:rPr>
        <w:t>ai</w:t>
      </w:r>
      <w:r w:rsidRPr="00C55C62">
        <w:rPr>
          <w:rFonts w:ascii="Arial" w:hAnsi="Arial" w:cs="Arial"/>
          <w:sz w:val="22"/>
          <w:szCs w:val="22"/>
        </w:rPr>
        <w:t xml:space="preserve">, L </w:t>
      </w:r>
      <w:r w:rsidRPr="007E2418">
        <w:rPr>
          <w:rFonts w:ascii="Arial" w:hAnsi="Arial" w:cs="Arial"/>
          <w:i/>
          <w:iCs/>
          <w:sz w:val="22"/>
          <w:szCs w:val="22"/>
        </w:rPr>
        <w:t>et al</w:t>
      </w:r>
      <w:r w:rsidRPr="00C55C62">
        <w:rPr>
          <w:rFonts w:ascii="Arial" w:hAnsi="Arial" w:cs="Arial"/>
          <w:sz w:val="22"/>
          <w:szCs w:val="22"/>
        </w:rPr>
        <w:t>., 2023</w:t>
      </w:r>
      <w:r>
        <w:rPr>
          <w:rFonts w:ascii="Arial" w:hAnsi="Arial" w:cs="Arial"/>
          <w:sz w:val="22"/>
          <w:szCs w:val="22"/>
        </w:rPr>
        <w:t>).</w:t>
      </w:r>
      <w:r w:rsidR="00300FBC">
        <w:rPr>
          <w:rFonts w:ascii="Arial" w:hAnsi="Arial" w:cs="Arial"/>
          <w:sz w:val="22"/>
          <w:szCs w:val="22"/>
        </w:rPr>
        <w:t xml:space="preserve"> </w:t>
      </w:r>
      <w:r w:rsidR="004D19CF">
        <w:rPr>
          <w:rFonts w:ascii="Arial" w:hAnsi="Arial" w:cs="Arial"/>
          <w:sz w:val="22"/>
          <w:szCs w:val="22"/>
        </w:rPr>
        <w:t>I have been unable to find any research in the voice field which directly investigates different dosages of exercise protocols, leav</w:t>
      </w:r>
      <w:r w:rsidR="00B1118D">
        <w:rPr>
          <w:rFonts w:ascii="Arial" w:hAnsi="Arial" w:cs="Arial"/>
          <w:sz w:val="22"/>
          <w:szCs w:val="22"/>
        </w:rPr>
        <w:t>ing</w:t>
      </w:r>
      <w:r w:rsidR="004D19CF">
        <w:rPr>
          <w:rFonts w:ascii="Arial" w:hAnsi="Arial" w:cs="Arial"/>
          <w:sz w:val="22"/>
          <w:szCs w:val="22"/>
        </w:rPr>
        <w:t xml:space="preserve"> a gap which could be addressed with the artefact developed for this study. </w:t>
      </w:r>
      <w:r w:rsidR="00300FBC">
        <w:rPr>
          <w:rFonts w:ascii="Arial" w:hAnsi="Arial" w:cs="Arial"/>
          <w:sz w:val="22"/>
          <w:szCs w:val="22"/>
        </w:rPr>
        <w:t xml:space="preserve">The type of exercises carried out through the tube will also need to be considered in terms of whether the same or different exercises with different emphases need to be considered to reflect the different </w:t>
      </w:r>
      <w:r w:rsidR="00B1118D">
        <w:rPr>
          <w:rFonts w:ascii="Arial" w:hAnsi="Arial" w:cs="Arial"/>
          <w:sz w:val="22"/>
          <w:szCs w:val="22"/>
        </w:rPr>
        <w:t xml:space="preserve">vocal </w:t>
      </w:r>
      <w:r w:rsidR="00300FBC">
        <w:rPr>
          <w:rFonts w:ascii="Arial" w:hAnsi="Arial" w:cs="Arial"/>
          <w:sz w:val="22"/>
          <w:szCs w:val="22"/>
        </w:rPr>
        <w:t>goals</w:t>
      </w:r>
      <w:r w:rsidR="00957015">
        <w:rPr>
          <w:rFonts w:ascii="Arial" w:hAnsi="Arial" w:cs="Arial"/>
          <w:sz w:val="22"/>
          <w:szCs w:val="22"/>
        </w:rPr>
        <w:t xml:space="preserve"> and ensure that clients are able to complete the exercises safely without causing injury to the voice</w:t>
      </w:r>
      <w:r w:rsidR="00715EFD">
        <w:rPr>
          <w:rFonts w:ascii="Arial" w:hAnsi="Arial" w:cs="Arial"/>
          <w:sz w:val="22"/>
          <w:szCs w:val="22"/>
        </w:rPr>
        <w:t xml:space="preserve"> (Denizoglu, 2019)</w:t>
      </w:r>
      <w:r w:rsidR="00300FBC">
        <w:rPr>
          <w:rFonts w:ascii="Arial" w:hAnsi="Arial" w:cs="Arial"/>
          <w:sz w:val="22"/>
          <w:szCs w:val="22"/>
        </w:rPr>
        <w:t xml:space="preserve">. </w:t>
      </w:r>
      <w:r>
        <w:rPr>
          <w:rFonts w:ascii="Arial" w:hAnsi="Arial" w:cs="Arial"/>
          <w:sz w:val="22"/>
          <w:szCs w:val="22"/>
        </w:rPr>
        <w:t xml:space="preserve">     </w:t>
      </w:r>
    </w:p>
    <w:p w14:paraId="5E9F6B7E" w14:textId="2B8E847D" w:rsidR="00E63B60" w:rsidRDefault="00C926FE" w:rsidP="002F7658">
      <w:pPr>
        <w:spacing w:line="360" w:lineRule="auto"/>
        <w:rPr>
          <w:rFonts w:ascii="Arial" w:hAnsi="Arial" w:cs="Arial"/>
          <w:sz w:val="22"/>
          <w:szCs w:val="22"/>
        </w:rPr>
      </w:pPr>
      <w:r w:rsidRPr="00C55C62">
        <w:rPr>
          <w:rFonts w:ascii="Arial" w:hAnsi="Arial" w:cs="Arial"/>
          <w:sz w:val="22"/>
          <w:szCs w:val="22"/>
        </w:rPr>
        <w:t>Another consideration in developing this artefact will be the impact of motor learning</w:t>
      </w:r>
      <w:r w:rsidR="00037706">
        <w:rPr>
          <w:rFonts w:ascii="Arial" w:hAnsi="Arial" w:cs="Arial"/>
          <w:sz w:val="22"/>
          <w:szCs w:val="22"/>
        </w:rPr>
        <w:t>. This has been shown to be a key factor in terms of</w:t>
      </w:r>
      <w:r w:rsidRPr="00C55C62">
        <w:rPr>
          <w:rFonts w:ascii="Arial" w:hAnsi="Arial" w:cs="Arial"/>
          <w:sz w:val="22"/>
          <w:szCs w:val="22"/>
        </w:rPr>
        <w:t xml:space="preserve"> how quickly </w:t>
      </w:r>
      <w:r w:rsidR="00B1118D">
        <w:rPr>
          <w:rFonts w:ascii="Arial" w:hAnsi="Arial" w:cs="Arial"/>
          <w:sz w:val="22"/>
          <w:szCs w:val="22"/>
        </w:rPr>
        <w:t>clients</w:t>
      </w:r>
      <w:r w:rsidRPr="00C55C62">
        <w:rPr>
          <w:rFonts w:ascii="Arial" w:hAnsi="Arial" w:cs="Arial"/>
          <w:sz w:val="22"/>
          <w:szCs w:val="22"/>
        </w:rPr>
        <w:t xml:space="preserve"> are able to transfer the techniques of exercises into their everyday voice use</w:t>
      </w:r>
      <w:r w:rsidR="00E63B60">
        <w:rPr>
          <w:rFonts w:ascii="Arial" w:hAnsi="Arial" w:cs="Arial"/>
          <w:sz w:val="22"/>
          <w:szCs w:val="22"/>
        </w:rPr>
        <w:t xml:space="preserve"> (Batista </w:t>
      </w:r>
      <w:r w:rsidR="00E63B60" w:rsidRPr="007E2418">
        <w:rPr>
          <w:rFonts w:ascii="Arial" w:hAnsi="Arial" w:cs="Arial"/>
          <w:i/>
          <w:iCs/>
          <w:sz w:val="22"/>
          <w:szCs w:val="22"/>
        </w:rPr>
        <w:t>et al</w:t>
      </w:r>
      <w:r w:rsidR="00E63B60">
        <w:rPr>
          <w:rFonts w:ascii="Arial" w:hAnsi="Arial" w:cs="Arial"/>
          <w:sz w:val="22"/>
          <w:szCs w:val="22"/>
        </w:rPr>
        <w:t>., 2022)</w:t>
      </w:r>
      <w:r w:rsidRPr="00C55C62">
        <w:rPr>
          <w:rFonts w:ascii="Arial" w:hAnsi="Arial" w:cs="Arial"/>
          <w:sz w:val="22"/>
          <w:szCs w:val="22"/>
        </w:rPr>
        <w:t xml:space="preserve">. </w:t>
      </w:r>
      <w:r w:rsidR="00E63B60">
        <w:rPr>
          <w:rFonts w:ascii="Arial" w:hAnsi="Arial" w:cs="Arial"/>
          <w:sz w:val="22"/>
          <w:szCs w:val="22"/>
        </w:rPr>
        <w:t>Several elements of motor learning will need to be</w:t>
      </w:r>
      <w:r w:rsidR="00037706">
        <w:rPr>
          <w:rFonts w:ascii="Arial" w:hAnsi="Arial" w:cs="Arial"/>
          <w:sz w:val="22"/>
          <w:szCs w:val="22"/>
        </w:rPr>
        <w:t xml:space="preserve"> researched further in the development of my artefact</w:t>
      </w:r>
      <w:r w:rsidR="00601978">
        <w:rPr>
          <w:rFonts w:ascii="Arial" w:hAnsi="Arial" w:cs="Arial"/>
          <w:sz w:val="22"/>
          <w:szCs w:val="22"/>
        </w:rPr>
        <w:t xml:space="preserve"> including</w:t>
      </w:r>
      <w:r w:rsidR="00E63B60">
        <w:rPr>
          <w:rFonts w:ascii="Arial" w:hAnsi="Arial" w:cs="Arial"/>
          <w:sz w:val="22"/>
          <w:szCs w:val="22"/>
        </w:rPr>
        <w:t>:</w:t>
      </w:r>
    </w:p>
    <w:p w14:paraId="36A81E9F" w14:textId="0FF553B1" w:rsidR="00E63B60" w:rsidRDefault="00E63B60" w:rsidP="00E63B60">
      <w:pPr>
        <w:pStyle w:val="ListParagraph"/>
        <w:numPr>
          <w:ilvl w:val="0"/>
          <w:numId w:val="1"/>
        </w:numPr>
        <w:spacing w:line="360" w:lineRule="auto"/>
        <w:rPr>
          <w:rFonts w:ascii="Arial" w:hAnsi="Arial" w:cs="Arial"/>
          <w:sz w:val="22"/>
          <w:szCs w:val="22"/>
        </w:rPr>
      </w:pPr>
      <w:r>
        <w:rPr>
          <w:rFonts w:ascii="Arial" w:hAnsi="Arial" w:cs="Arial"/>
          <w:sz w:val="22"/>
          <w:szCs w:val="22"/>
        </w:rPr>
        <w:t>V</w:t>
      </w:r>
      <w:r w:rsidRPr="00E63B60">
        <w:rPr>
          <w:rFonts w:ascii="Arial" w:hAnsi="Arial" w:cs="Arial"/>
          <w:sz w:val="22"/>
          <w:szCs w:val="22"/>
        </w:rPr>
        <w:t xml:space="preserve">ariation in exercise application to encourage quicker and more accurate execution of vocal behaviours (Van Stan </w:t>
      </w:r>
      <w:r w:rsidRPr="007E2418">
        <w:rPr>
          <w:rFonts w:ascii="Arial" w:hAnsi="Arial" w:cs="Arial"/>
          <w:i/>
          <w:iCs/>
          <w:sz w:val="22"/>
          <w:szCs w:val="22"/>
        </w:rPr>
        <w:t>et al</w:t>
      </w:r>
      <w:r w:rsidRPr="00E63B60">
        <w:rPr>
          <w:rFonts w:ascii="Arial" w:hAnsi="Arial" w:cs="Arial"/>
          <w:sz w:val="22"/>
          <w:szCs w:val="22"/>
        </w:rPr>
        <w:t>., 2020; Steinhauer and Eichhorn, 2023)</w:t>
      </w:r>
      <w:r>
        <w:rPr>
          <w:rFonts w:ascii="Arial" w:hAnsi="Arial" w:cs="Arial"/>
          <w:sz w:val="22"/>
          <w:szCs w:val="22"/>
        </w:rPr>
        <w:t>.</w:t>
      </w:r>
    </w:p>
    <w:p w14:paraId="29F3000F" w14:textId="02FE280E" w:rsidR="00E63B60" w:rsidRDefault="00E63B60" w:rsidP="00E63B60">
      <w:pPr>
        <w:pStyle w:val="ListParagraph"/>
        <w:numPr>
          <w:ilvl w:val="0"/>
          <w:numId w:val="1"/>
        </w:numPr>
        <w:spacing w:line="360" w:lineRule="auto"/>
        <w:rPr>
          <w:rFonts w:ascii="Arial" w:hAnsi="Arial" w:cs="Arial"/>
          <w:sz w:val="22"/>
          <w:szCs w:val="22"/>
        </w:rPr>
      </w:pPr>
      <w:r>
        <w:rPr>
          <w:rFonts w:ascii="Arial" w:hAnsi="Arial" w:cs="Arial"/>
          <w:sz w:val="22"/>
          <w:szCs w:val="22"/>
        </w:rPr>
        <w:t>C</w:t>
      </w:r>
      <w:r w:rsidRPr="00E63B60">
        <w:rPr>
          <w:rFonts w:ascii="Arial" w:hAnsi="Arial" w:cs="Arial"/>
          <w:sz w:val="22"/>
          <w:szCs w:val="22"/>
        </w:rPr>
        <w:t xml:space="preserve">omplexity of exercises and practice scheduling in order to maximise cognitive effort and motivation (Maas </w:t>
      </w:r>
      <w:r w:rsidRPr="007E2418">
        <w:rPr>
          <w:rFonts w:ascii="Arial" w:hAnsi="Arial" w:cs="Arial"/>
          <w:i/>
          <w:iCs/>
          <w:sz w:val="22"/>
          <w:szCs w:val="22"/>
        </w:rPr>
        <w:t>et al</w:t>
      </w:r>
      <w:r w:rsidRPr="00E63B60">
        <w:rPr>
          <w:rFonts w:ascii="Arial" w:hAnsi="Arial" w:cs="Arial"/>
          <w:sz w:val="22"/>
          <w:szCs w:val="22"/>
        </w:rPr>
        <w:t>., 2008)</w:t>
      </w:r>
      <w:r w:rsidR="000149DB">
        <w:rPr>
          <w:rFonts w:ascii="Arial" w:hAnsi="Arial" w:cs="Arial"/>
          <w:sz w:val="22"/>
          <w:szCs w:val="22"/>
        </w:rPr>
        <w:t>.</w:t>
      </w:r>
      <w:r w:rsidRPr="00E63B60">
        <w:rPr>
          <w:rFonts w:ascii="Arial" w:hAnsi="Arial" w:cs="Arial"/>
          <w:sz w:val="22"/>
          <w:szCs w:val="22"/>
        </w:rPr>
        <w:t xml:space="preserve">   </w:t>
      </w:r>
    </w:p>
    <w:p w14:paraId="715696C5" w14:textId="29DA89AE" w:rsidR="00E63B60" w:rsidRDefault="00B2482D" w:rsidP="00E63B60">
      <w:pPr>
        <w:pStyle w:val="ListParagraph"/>
        <w:numPr>
          <w:ilvl w:val="0"/>
          <w:numId w:val="1"/>
        </w:numPr>
        <w:spacing w:line="360" w:lineRule="auto"/>
        <w:rPr>
          <w:rFonts w:ascii="Arial" w:hAnsi="Arial" w:cs="Arial"/>
          <w:sz w:val="22"/>
          <w:szCs w:val="22"/>
        </w:rPr>
      </w:pPr>
      <w:r>
        <w:rPr>
          <w:rFonts w:ascii="Arial" w:hAnsi="Arial" w:cs="Arial"/>
          <w:sz w:val="22"/>
          <w:szCs w:val="22"/>
        </w:rPr>
        <w:t>Amount of instruction provided to support the execution of exercises (Ma and Cheung, 2009</w:t>
      </w:r>
      <w:r w:rsidR="007E2418">
        <w:rPr>
          <w:rFonts w:ascii="Arial" w:hAnsi="Arial" w:cs="Arial"/>
          <w:sz w:val="22"/>
          <w:szCs w:val="22"/>
        </w:rPr>
        <w:t>, cited in Ma and Yu, 2013</w:t>
      </w:r>
      <w:r>
        <w:rPr>
          <w:rFonts w:ascii="Arial" w:hAnsi="Arial" w:cs="Arial"/>
          <w:sz w:val="22"/>
          <w:szCs w:val="22"/>
        </w:rPr>
        <w:t>)</w:t>
      </w:r>
      <w:r w:rsidR="000149DB">
        <w:rPr>
          <w:rFonts w:ascii="Arial" w:hAnsi="Arial" w:cs="Arial"/>
          <w:sz w:val="22"/>
          <w:szCs w:val="22"/>
        </w:rPr>
        <w:t>.</w:t>
      </w:r>
    </w:p>
    <w:p w14:paraId="4E6EC1F0" w14:textId="042F827D" w:rsidR="002A425E" w:rsidRDefault="00B2482D" w:rsidP="00E63B60">
      <w:pPr>
        <w:pStyle w:val="ListParagraph"/>
        <w:numPr>
          <w:ilvl w:val="0"/>
          <w:numId w:val="1"/>
        </w:numPr>
        <w:spacing w:line="360" w:lineRule="auto"/>
        <w:rPr>
          <w:rFonts w:ascii="Arial" w:hAnsi="Arial" w:cs="Arial"/>
          <w:sz w:val="22"/>
          <w:szCs w:val="22"/>
        </w:rPr>
      </w:pPr>
      <w:r>
        <w:rPr>
          <w:rFonts w:ascii="Arial" w:hAnsi="Arial" w:cs="Arial"/>
          <w:sz w:val="22"/>
          <w:szCs w:val="22"/>
        </w:rPr>
        <w:t>The focus of attention on internal and external feedback in order to reinforce new learning (</w:t>
      </w:r>
      <w:r w:rsidR="000149DB">
        <w:rPr>
          <w:rFonts w:ascii="Arial" w:hAnsi="Arial" w:cs="Arial"/>
          <w:sz w:val="22"/>
          <w:szCs w:val="22"/>
        </w:rPr>
        <w:t>Wulf and Shea, 2010).</w:t>
      </w:r>
    </w:p>
    <w:p w14:paraId="30EEA430" w14:textId="4FDBDC63" w:rsidR="00957015" w:rsidRPr="00957015" w:rsidRDefault="00862F52" w:rsidP="00957015">
      <w:pPr>
        <w:spacing w:line="360" w:lineRule="auto"/>
        <w:rPr>
          <w:rFonts w:ascii="Arial" w:hAnsi="Arial" w:cs="Arial"/>
          <w:sz w:val="22"/>
          <w:szCs w:val="22"/>
        </w:rPr>
      </w:pPr>
      <w:r>
        <w:rPr>
          <w:rFonts w:ascii="Arial" w:hAnsi="Arial" w:cs="Arial"/>
          <w:sz w:val="22"/>
          <w:szCs w:val="22"/>
        </w:rPr>
        <w:t xml:space="preserve">Given that the artefact is aimed at independent practice, the most applicable areas of motor learning theory could be variation and scheduling of </w:t>
      </w:r>
      <w:r w:rsidR="00C326AA">
        <w:rPr>
          <w:rFonts w:ascii="Arial" w:hAnsi="Arial" w:cs="Arial"/>
          <w:sz w:val="22"/>
          <w:szCs w:val="22"/>
        </w:rPr>
        <w:t>exercise and</w:t>
      </w:r>
      <w:r>
        <w:rPr>
          <w:rFonts w:ascii="Arial" w:hAnsi="Arial" w:cs="Arial"/>
          <w:sz w:val="22"/>
          <w:szCs w:val="22"/>
        </w:rPr>
        <w:t xml:space="preserve"> focus of attention for self-monitoring and feedback. These will be prioritised in the development of the artefact. </w:t>
      </w:r>
      <w:r w:rsidR="00957015">
        <w:rPr>
          <w:rFonts w:ascii="Arial" w:hAnsi="Arial" w:cs="Arial"/>
          <w:sz w:val="22"/>
          <w:szCs w:val="22"/>
        </w:rPr>
        <w:t>At a recent lecture from Cate Madill (</w:t>
      </w:r>
      <w:r w:rsidR="0073329A" w:rsidRPr="0073329A">
        <w:rPr>
          <w:rFonts w:ascii="Arial" w:hAnsi="Arial" w:cs="Arial"/>
          <w:sz w:val="22"/>
          <w:szCs w:val="22"/>
        </w:rPr>
        <w:t>2025</w:t>
      </w:r>
      <w:r w:rsidR="00957015">
        <w:rPr>
          <w:rFonts w:ascii="Arial" w:hAnsi="Arial" w:cs="Arial"/>
          <w:sz w:val="22"/>
          <w:szCs w:val="22"/>
        </w:rPr>
        <w:t>) the application of motor learning to WRTPE was questioned given that the presence of the tube in the mouth inherently change</w:t>
      </w:r>
      <w:r w:rsidR="00470768">
        <w:rPr>
          <w:rFonts w:ascii="Arial" w:hAnsi="Arial" w:cs="Arial"/>
          <w:sz w:val="22"/>
          <w:szCs w:val="22"/>
        </w:rPr>
        <w:t>s</w:t>
      </w:r>
      <w:r w:rsidR="00957015">
        <w:rPr>
          <w:rFonts w:ascii="Arial" w:hAnsi="Arial" w:cs="Arial"/>
          <w:sz w:val="22"/>
          <w:szCs w:val="22"/>
        </w:rPr>
        <w:t xml:space="preserve"> the motor patterns in the oral cavity, and therefore the motor patterns used during the exercises cannot be directly transferred into speech. Attentional focus is also altered by the presence of the tube. I will further consider these questions in Component 2 in relation to my artefact</w:t>
      </w:r>
      <w:r w:rsidR="00F05105">
        <w:rPr>
          <w:rFonts w:ascii="Arial" w:hAnsi="Arial" w:cs="Arial"/>
          <w:sz w:val="22"/>
          <w:szCs w:val="22"/>
        </w:rPr>
        <w:t>.</w:t>
      </w:r>
    </w:p>
    <w:p w14:paraId="2C00C409" w14:textId="0440DF35" w:rsidR="00EE10A2" w:rsidRPr="004D19CF" w:rsidRDefault="000149DB" w:rsidP="002F7658">
      <w:pPr>
        <w:spacing w:line="360" w:lineRule="auto"/>
        <w:rPr>
          <w:rFonts w:ascii="Arial" w:hAnsi="Arial" w:cs="Arial"/>
        </w:rPr>
      </w:pPr>
      <w:r w:rsidRPr="004D19CF">
        <w:rPr>
          <w:rFonts w:ascii="Arial" w:hAnsi="Arial" w:cs="Arial"/>
        </w:rPr>
        <w:t>Best Practice Influences</w:t>
      </w:r>
    </w:p>
    <w:p w14:paraId="56CD3E56" w14:textId="7AC557B9" w:rsidR="00037706" w:rsidRDefault="000149DB" w:rsidP="002F7658">
      <w:pPr>
        <w:spacing w:line="360" w:lineRule="auto"/>
        <w:rPr>
          <w:rFonts w:ascii="Arial" w:hAnsi="Arial" w:cs="Arial"/>
          <w:sz w:val="22"/>
          <w:szCs w:val="22"/>
        </w:rPr>
      </w:pPr>
      <w:r>
        <w:rPr>
          <w:rFonts w:ascii="Arial" w:hAnsi="Arial" w:cs="Arial"/>
          <w:sz w:val="22"/>
          <w:szCs w:val="22"/>
        </w:rPr>
        <w:t xml:space="preserve">Following an initial search </w:t>
      </w:r>
      <w:r w:rsidR="00300FBC">
        <w:rPr>
          <w:rFonts w:ascii="Arial" w:hAnsi="Arial" w:cs="Arial"/>
          <w:sz w:val="22"/>
          <w:szCs w:val="22"/>
        </w:rPr>
        <w:t xml:space="preserve">into practice-based resources, there appear to be few examples of WRTPE exercise protocols in </w:t>
      </w:r>
      <w:r w:rsidR="00C326AA">
        <w:rPr>
          <w:rFonts w:ascii="Arial" w:hAnsi="Arial" w:cs="Arial"/>
          <w:sz w:val="22"/>
          <w:szCs w:val="22"/>
        </w:rPr>
        <w:t>textbooks</w:t>
      </w:r>
      <w:r w:rsidR="00300FBC">
        <w:rPr>
          <w:rFonts w:ascii="Arial" w:hAnsi="Arial" w:cs="Arial"/>
          <w:sz w:val="22"/>
          <w:szCs w:val="22"/>
        </w:rPr>
        <w:t xml:space="preserve"> or grey literature</w:t>
      </w:r>
      <w:r w:rsidR="00523CE6">
        <w:rPr>
          <w:rFonts w:ascii="Arial" w:hAnsi="Arial" w:cs="Arial"/>
          <w:sz w:val="22"/>
          <w:szCs w:val="22"/>
        </w:rPr>
        <w:t xml:space="preserve"> (see appendix 1)</w:t>
      </w:r>
      <w:r w:rsidR="00300FBC">
        <w:rPr>
          <w:rFonts w:ascii="Arial" w:hAnsi="Arial" w:cs="Arial"/>
          <w:sz w:val="22"/>
          <w:szCs w:val="22"/>
        </w:rPr>
        <w:t>.</w:t>
      </w:r>
      <w:r w:rsidR="00CD180A">
        <w:rPr>
          <w:rFonts w:ascii="Arial" w:hAnsi="Arial" w:cs="Arial"/>
          <w:sz w:val="22"/>
          <w:szCs w:val="22"/>
        </w:rPr>
        <w:t xml:space="preserve"> </w:t>
      </w:r>
      <w:r w:rsidR="001F6231">
        <w:rPr>
          <w:rFonts w:ascii="Arial" w:hAnsi="Arial" w:cs="Arial"/>
          <w:sz w:val="22"/>
          <w:szCs w:val="22"/>
        </w:rPr>
        <w:t xml:space="preserve">While WRTPE </w:t>
      </w:r>
      <w:r w:rsidR="001F6231">
        <w:rPr>
          <w:rFonts w:ascii="Arial" w:hAnsi="Arial" w:cs="Arial"/>
          <w:sz w:val="22"/>
          <w:szCs w:val="22"/>
        </w:rPr>
        <w:lastRenderedPageBreak/>
        <w:t xml:space="preserve">exercises are popular in both SLT and vocal coach practices, in my experience most have learned the techniques through attendance at courses of from more experienced colleagues rather than through literature. </w:t>
      </w:r>
      <w:r w:rsidR="00862F52">
        <w:rPr>
          <w:rFonts w:ascii="Arial" w:hAnsi="Arial" w:cs="Arial"/>
          <w:sz w:val="22"/>
          <w:szCs w:val="22"/>
        </w:rPr>
        <w:t xml:space="preserve">This is </w:t>
      </w:r>
      <w:r w:rsidR="00F05105">
        <w:rPr>
          <w:rFonts w:ascii="Arial" w:hAnsi="Arial" w:cs="Arial"/>
          <w:sz w:val="22"/>
          <w:szCs w:val="22"/>
        </w:rPr>
        <w:t xml:space="preserve">likely to be </w:t>
      </w:r>
      <w:r w:rsidR="00862F52">
        <w:rPr>
          <w:rFonts w:ascii="Arial" w:hAnsi="Arial" w:cs="Arial"/>
          <w:sz w:val="22"/>
          <w:szCs w:val="22"/>
        </w:rPr>
        <w:t xml:space="preserve">largely due to the benefits of learning a practical skill from direct teaching rather than from literature. This is perhaps particularly relevant to voice therapy where techniques need to be executed well by the therapist in order to model </w:t>
      </w:r>
      <w:r w:rsidR="00523CE6">
        <w:rPr>
          <w:rFonts w:ascii="Arial" w:hAnsi="Arial" w:cs="Arial"/>
          <w:sz w:val="22"/>
          <w:szCs w:val="22"/>
        </w:rPr>
        <w:t>correct</w:t>
      </w:r>
      <w:r w:rsidR="00862F52">
        <w:rPr>
          <w:rFonts w:ascii="Arial" w:hAnsi="Arial" w:cs="Arial"/>
          <w:sz w:val="22"/>
          <w:szCs w:val="22"/>
        </w:rPr>
        <w:t xml:space="preserve"> technique for clients. </w:t>
      </w:r>
      <w:r w:rsidR="00CD180A">
        <w:rPr>
          <w:rFonts w:ascii="Arial" w:hAnsi="Arial" w:cs="Arial"/>
          <w:sz w:val="22"/>
          <w:szCs w:val="22"/>
        </w:rPr>
        <w:t xml:space="preserve">Many resources exist in terms of the types of tube or mask and bottle available for practice of WRTPE exercises, but few offer a specific protocol to be carried out with the equipment. </w:t>
      </w:r>
      <w:r w:rsidR="001F6231">
        <w:rPr>
          <w:rFonts w:ascii="Arial" w:hAnsi="Arial" w:cs="Arial"/>
          <w:sz w:val="22"/>
          <w:szCs w:val="22"/>
        </w:rPr>
        <w:t>The main proponent of WRTPE in recent years has been D</w:t>
      </w:r>
      <w:r w:rsidR="00C858DF">
        <w:rPr>
          <w:rFonts w:ascii="Arial" w:hAnsi="Arial" w:cs="Arial"/>
          <w:sz w:val="22"/>
          <w:szCs w:val="22"/>
        </w:rPr>
        <w:t xml:space="preserve">enizoglu </w:t>
      </w:r>
      <w:r w:rsidR="001F6231">
        <w:rPr>
          <w:rFonts w:ascii="Arial" w:hAnsi="Arial" w:cs="Arial"/>
          <w:sz w:val="22"/>
          <w:szCs w:val="22"/>
        </w:rPr>
        <w:t>(</w:t>
      </w:r>
      <w:r w:rsidR="00C858DF">
        <w:rPr>
          <w:rFonts w:ascii="Arial" w:hAnsi="Arial" w:cs="Arial"/>
          <w:sz w:val="22"/>
          <w:szCs w:val="22"/>
        </w:rPr>
        <w:t>copyright Dr Vox Ltd, 2024</w:t>
      </w:r>
      <w:r w:rsidR="001F6231">
        <w:rPr>
          <w:rFonts w:ascii="Arial" w:hAnsi="Arial" w:cs="Arial"/>
          <w:sz w:val="22"/>
          <w:szCs w:val="22"/>
        </w:rPr>
        <w:t>) who offers equipment and a</w:t>
      </w:r>
      <w:r w:rsidR="00300FBC">
        <w:rPr>
          <w:rFonts w:ascii="Arial" w:hAnsi="Arial" w:cs="Arial"/>
          <w:sz w:val="22"/>
          <w:szCs w:val="22"/>
        </w:rPr>
        <w:t xml:space="preserve"> basic set of exercises in the form of videos and exercise sheets on</w:t>
      </w:r>
      <w:r w:rsidR="001F6231">
        <w:rPr>
          <w:rFonts w:ascii="Arial" w:hAnsi="Arial" w:cs="Arial"/>
          <w:sz w:val="22"/>
          <w:szCs w:val="22"/>
        </w:rPr>
        <w:t>line</w:t>
      </w:r>
      <w:r w:rsidR="00300FBC">
        <w:rPr>
          <w:rFonts w:ascii="Arial" w:hAnsi="Arial" w:cs="Arial"/>
          <w:sz w:val="22"/>
          <w:szCs w:val="22"/>
        </w:rPr>
        <w:t xml:space="preserve">. Some local SLT departments have added videos onto </w:t>
      </w:r>
      <w:r w:rsidR="00C326AA">
        <w:rPr>
          <w:rFonts w:ascii="Arial" w:hAnsi="Arial" w:cs="Arial"/>
          <w:sz w:val="22"/>
          <w:szCs w:val="22"/>
        </w:rPr>
        <w:t>YouTube</w:t>
      </w:r>
      <w:r w:rsidR="00300FBC">
        <w:rPr>
          <w:rFonts w:ascii="Arial" w:hAnsi="Arial" w:cs="Arial"/>
          <w:sz w:val="22"/>
          <w:szCs w:val="22"/>
        </w:rPr>
        <w:t xml:space="preserve"> to support client’s home practice</w:t>
      </w:r>
      <w:r w:rsidR="001F6231">
        <w:rPr>
          <w:rFonts w:ascii="Arial" w:hAnsi="Arial" w:cs="Arial"/>
          <w:sz w:val="22"/>
          <w:szCs w:val="22"/>
        </w:rPr>
        <w:t xml:space="preserve"> (</w:t>
      </w:r>
      <w:r w:rsidR="00C2289A">
        <w:rPr>
          <w:rFonts w:ascii="Arial" w:hAnsi="Arial" w:cs="Arial"/>
          <w:sz w:val="22"/>
          <w:szCs w:val="22"/>
        </w:rPr>
        <w:t xml:space="preserve">The Rotherham NHS </w:t>
      </w:r>
      <w:r w:rsidR="00C326AA">
        <w:rPr>
          <w:rFonts w:ascii="Arial" w:hAnsi="Arial" w:cs="Arial"/>
          <w:sz w:val="22"/>
          <w:szCs w:val="22"/>
        </w:rPr>
        <w:t>Foundation Trust</w:t>
      </w:r>
      <w:r w:rsidR="00C2289A">
        <w:rPr>
          <w:rFonts w:ascii="Arial" w:hAnsi="Arial" w:cs="Arial"/>
          <w:sz w:val="22"/>
          <w:szCs w:val="22"/>
        </w:rPr>
        <w:t>, 2020</w:t>
      </w:r>
      <w:r w:rsidR="001F6231">
        <w:rPr>
          <w:rFonts w:ascii="Arial" w:hAnsi="Arial" w:cs="Arial"/>
          <w:sz w:val="22"/>
          <w:szCs w:val="22"/>
        </w:rPr>
        <w:t>)</w:t>
      </w:r>
      <w:r w:rsidR="00300FBC">
        <w:rPr>
          <w:rFonts w:ascii="Arial" w:hAnsi="Arial" w:cs="Arial"/>
          <w:sz w:val="22"/>
          <w:szCs w:val="22"/>
        </w:rPr>
        <w:t>.</w:t>
      </w:r>
      <w:r w:rsidR="00CD180A">
        <w:rPr>
          <w:rFonts w:ascii="Arial" w:hAnsi="Arial" w:cs="Arial"/>
          <w:sz w:val="22"/>
          <w:szCs w:val="22"/>
        </w:rPr>
        <w:t xml:space="preserve"> Th</w:t>
      </w:r>
      <w:r w:rsidR="001F6231">
        <w:rPr>
          <w:rFonts w:ascii="Arial" w:hAnsi="Arial" w:cs="Arial"/>
          <w:sz w:val="22"/>
          <w:szCs w:val="22"/>
        </w:rPr>
        <w:t>ese</w:t>
      </w:r>
      <w:r w:rsidR="00CD180A">
        <w:rPr>
          <w:rFonts w:ascii="Arial" w:hAnsi="Arial" w:cs="Arial"/>
          <w:sz w:val="22"/>
          <w:szCs w:val="22"/>
        </w:rPr>
        <w:t xml:space="preserve"> usually follow a basic general structure and suggestion of exercises without reference to dosage or diversification of exercises to support different treatment goals.</w:t>
      </w:r>
      <w:r w:rsidR="00300FBC">
        <w:rPr>
          <w:rFonts w:ascii="Arial" w:hAnsi="Arial" w:cs="Arial"/>
          <w:sz w:val="22"/>
          <w:szCs w:val="22"/>
        </w:rPr>
        <w:t xml:space="preserve"> In my experience, the majority of SLT departments use a combination of video and worksheets to support client home practice.</w:t>
      </w:r>
      <w:r w:rsidR="00037706">
        <w:rPr>
          <w:rFonts w:ascii="Arial" w:hAnsi="Arial" w:cs="Arial"/>
          <w:sz w:val="22"/>
          <w:szCs w:val="22"/>
        </w:rPr>
        <w:t xml:space="preserve"> There are no </w:t>
      </w:r>
      <w:r w:rsidR="00686B0E">
        <w:rPr>
          <w:rFonts w:ascii="Arial" w:hAnsi="Arial" w:cs="Arial"/>
          <w:sz w:val="22"/>
          <w:szCs w:val="22"/>
        </w:rPr>
        <w:t xml:space="preserve">accessible </w:t>
      </w:r>
      <w:r w:rsidR="00037706">
        <w:rPr>
          <w:rFonts w:ascii="Arial" w:hAnsi="Arial" w:cs="Arial"/>
          <w:sz w:val="22"/>
          <w:szCs w:val="22"/>
        </w:rPr>
        <w:t>examples of WRTPE being altered to address specific treatment goals within the current resources available.</w:t>
      </w:r>
      <w:r w:rsidR="00300FBC">
        <w:rPr>
          <w:rFonts w:ascii="Arial" w:hAnsi="Arial" w:cs="Arial"/>
          <w:sz w:val="22"/>
          <w:szCs w:val="22"/>
        </w:rPr>
        <w:t xml:space="preserve"> </w:t>
      </w:r>
    </w:p>
    <w:p w14:paraId="4F899F52" w14:textId="04B224A6" w:rsidR="00300FBC" w:rsidRDefault="00300FBC" w:rsidP="002F7658">
      <w:pPr>
        <w:spacing w:line="360" w:lineRule="auto"/>
        <w:rPr>
          <w:rFonts w:ascii="Arial" w:hAnsi="Arial" w:cs="Arial"/>
          <w:sz w:val="22"/>
          <w:szCs w:val="22"/>
        </w:rPr>
      </w:pPr>
      <w:r>
        <w:rPr>
          <w:rFonts w:ascii="Arial" w:hAnsi="Arial" w:cs="Arial"/>
          <w:sz w:val="22"/>
          <w:szCs w:val="22"/>
        </w:rPr>
        <w:t>In my own practice, a generic worksheet is given with a link to an online video to support home practice, but this does not currently include an</w:t>
      </w:r>
      <w:r w:rsidR="00F05105">
        <w:rPr>
          <w:rFonts w:ascii="Arial" w:hAnsi="Arial" w:cs="Arial"/>
          <w:sz w:val="22"/>
          <w:szCs w:val="22"/>
        </w:rPr>
        <w:t>y</w:t>
      </w:r>
      <w:r>
        <w:rPr>
          <w:rFonts w:ascii="Arial" w:hAnsi="Arial" w:cs="Arial"/>
          <w:sz w:val="22"/>
          <w:szCs w:val="22"/>
        </w:rPr>
        <w:t xml:space="preserve"> specific alterations to exercises and frequently results in me adding extra information to support any different treatment targets I may feel are required to support the client’s goals.</w:t>
      </w:r>
      <w:r w:rsidR="00CD180A">
        <w:rPr>
          <w:rFonts w:ascii="Arial" w:hAnsi="Arial" w:cs="Arial"/>
          <w:sz w:val="22"/>
          <w:szCs w:val="22"/>
        </w:rPr>
        <w:t xml:space="preserve"> The aim of the development of this artefact is to offer a more specific exercise protocol to support different client goals.</w:t>
      </w:r>
      <w:r>
        <w:rPr>
          <w:rFonts w:ascii="Arial" w:hAnsi="Arial" w:cs="Arial"/>
          <w:sz w:val="22"/>
          <w:szCs w:val="22"/>
        </w:rPr>
        <w:t xml:space="preserve">  Further research will </w:t>
      </w:r>
      <w:r w:rsidR="00CD180A">
        <w:rPr>
          <w:rFonts w:ascii="Arial" w:hAnsi="Arial" w:cs="Arial"/>
          <w:sz w:val="22"/>
          <w:szCs w:val="22"/>
        </w:rPr>
        <w:t xml:space="preserve">therefore </w:t>
      </w:r>
      <w:r>
        <w:rPr>
          <w:rFonts w:ascii="Arial" w:hAnsi="Arial" w:cs="Arial"/>
          <w:sz w:val="22"/>
          <w:szCs w:val="22"/>
        </w:rPr>
        <w:t xml:space="preserve">be required into whether any practiced-based examples exist where the WRTPE have been diversified to support different client outcomes, and to consider what best practices exist around supporting </w:t>
      </w:r>
      <w:r w:rsidR="004D19CF">
        <w:rPr>
          <w:rFonts w:ascii="Arial" w:hAnsi="Arial" w:cs="Arial"/>
          <w:sz w:val="22"/>
          <w:szCs w:val="22"/>
        </w:rPr>
        <w:t>client’s</w:t>
      </w:r>
      <w:r>
        <w:rPr>
          <w:rFonts w:ascii="Arial" w:hAnsi="Arial" w:cs="Arial"/>
          <w:sz w:val="22"/>
          <w:szCs w:val="22"/>
        </w:rPr>
        <w:t xml:space="preserve"> </w:t>
      </w:r>
      <w:r w:rsidR="00A14C8A">
        <w:rPr>
          <w:rFonts w:ascii="Arial" w:hAnsi="Arial" w:cs="Arial"/>
          <w:sz w:val="22"/>
          <w:szCs w:val="22"/>
        </w:rPr>
        <w:t>independent</w:t>
      </w:r>
      <w:r>
        <w:rPr>
          <w:rFonts w:ascii="Arial" w:hAnsi="Arial" w:cs="Arial"/>
          <w:sz w:val="22"/>
          <w:szCs w:val="22"/>
        </w:rPr>
        <w:t xml:space="preserve"> practice.</w:t>
      </w:r>
    </w:p>
    <w:p w14:paraId="43348748" w14:textId="77777777" w:rsidR="00300FBC" w:rsidRPr="004D19CF" w:rsidRDefault="00300FBC" w:rsidP="002F7658">
      <w:pPr>
        <w:spacing w:line="360" w:lineRule="auto"/>
        <w:rPr>
          <w:rFonts w:ascii="Arial" w:hAnsi="Arial" w:cs="Arial"/>
        </w:rPr>
      </w:pPr>
      <w:r w:rsidRPr="004D19CF">
        <w:rPr>
          <w:rFonts w:ascii="Arial" w:hAnsi="Arial" w:cs="Arial"/>
        </w:rPr>
        <w:t>Methodological Influences</w:t>
      </w:r>
    </w:p>
    <w:p w14:paraId="4A37F01B" w14:textId="1BC9EBD1" w:rsidR="009063AA" w:rsidRDefault="00C326AA" w:rsidP="002F7658">
      <w:pPr>
        <w:spacing w:line="360" w:lineRule="auto"/>
        <w:rPr>
          <w:rFonts w:ascii="Arial" w:hAnsi="Arial" w:cs="Arial"/>
          <w:sz w:val="22"/>
          <w:szCs w:val="22"/>
        </w:rPr>
      </w:pPr>
      <w:r>
        <w:rPr>
          <w:rFonts w:ascii="Arial" w:hAnsi="Arial" w:cs="Arial"/>
          <w:sz w:val="22"/>
          <w:szCs w:val="22"/>
        </w:rPr>
        <w:t>Most</w:t>
      </w:r>
      <w:r w:rsidR="00695F06">
        <w:rPr>
          <w:rFonts w:ascii="Arial" w:hAnsi="Arial" w:cs="Arial"/>
          <w:sz w:val="22"/>
          <w:szCs w:val="22"/>
        </w:rPr>
        <w:t xml:space="preserve"> research into WRTPE ha</w:t>
      </w:r>
      <w:r w:rsidR="00470768">
        <w:rPr>
          <w:rFonts w:ascii="Arial" w:hAnsi="Arial" w:cs="Arial"/>
          <w:sz w:val="22"/>
          <w:szCs w:val="22"/>
        </w:rPr>
        <w:t>s</w:t>
      </w:r>
      <w:r w:rsidR="00695F06">
        <w:rPr>
          <w:rFonts w:ascii="Arial" w:hAnsi="Arial" w:cs="Arial"/>
          <w:sz w:val="22"/>
          <w:szCs w:val="22"/>
        </w:rPr>
        <w:t xml:space="preserve"> been focused on a positivist, quantitative approach, establishing the immediate or short-term impact of the technique on voice quality through acoustic or perceptual parameters</w:t>
      </w:r>
      <w:r w:rsidR="00A14C8A">
        <w:rPr>
          <w:rFonts w:ascii="Arial" w:hAnsi="Arial" w:cs="Arial"/>
          <w:sz w:val="22"/>
          <w:szCs w:val="22"/>
        </w:rPr>
        <w:t xml:space="preserve"> (Batista </w:t>
      </w:r>
      <w:r w:rsidR="00A14C8A" w:rsidRPr="00857640">
        <w:rPr>
          <w:rFonts w:ascii="Arial" w:hAnsi="Arial" w:cs="Arial"/>
          <w:i/>
          <w:iCs/>
          <w:sz w:val="22"/>
          <w:szCs w:val="22"/>
        </w:rPr>
        <w:t>et al</w:t>
      </w:r>
      <w:r w:rsidR="00A14C8A">
        <w:rPr>
          <w:rFonts w:ascii="Arial" w:hAnsi="Arial" w:cs="Arial"/>
          <w:sz w:val="22"/>
          <w:szCs w:val="22"/>
        </w:rPr>
        <w:t>., 2022)</w:t>
      </w:r>
      <w:r w:rsidR="00695F06">
        <w:rPr>
          <w:rFonts w:ascii="Arial" w:hAnsi="Arial" w:cs="Arial"/>
          <w:sz w:val="22"/>
          <w:szCs w:val="22"/>
        </w:rPr>
        <w:t xml:space="preserve">. Few have looked directly at the impact of different exercises within the prescribed protocol or on the long-term impact of </w:t>
      </w:r>
      <w:r w:rsidR="00F05105">
        <w:rPr>
          <w:rFonts w:ascii="Arial" w:hAnsi="Arial" w:cs="Arial"/>
          <w:sz w:val="22"/>
          <w:szCs w:val="22"/>
        </w:rPr>
        <w:t xml:space="preserve">the </w:t>
      </w:r>
      <w:r w:rsidR="00695F06">
        <w:rPr>
          <w:rFonts w:ascii="Arial" w:hAnsi="Arial" w:cs="Arial"/>
          <w:sz w:val="22"/>
          <w:szCs w:val="22"/>
        </w:rPr>
        <w:t>exercises. There has been little research into how the exercises are received by participants or on the recommended structure for carrying out the exercises. In the best practice examples demonstrating WRTPE, there is limited evidence to su</w:t>
      </w:r>
      <w:r w:rsidR="00470768">
        <w:rPr>
          <w:rFonts w:ascii="Arial" w:hAnsi="Arial" w:cs="Arial"/>
          <w:sz w:val="22"/>
          <w:szCs w:val="22"/>
        </w:rPr>
        <w:t>ggest</w:t>
      </w:r>
      <w:r w:rsidR="00695F06">
        <w:rPr>
          <w:rFonts w:ascii="Arial" w:hAnsi="Arial" w:cs="Arial"/>
          <w:sz w:val="22"/>
          <w:szCs w:val="22"/>
        </w:rPr>
        <w:t xml:space="preserve"> motor learning theory</w:t>
      </w:r>
      <w:r w:rsidR="00F05105">
        <w:rPr>
          <w:rFonts w:ascii="Arial" w:hAnsi="Arial" w:cs="Arial"/>
          <w:sz w:val="22"/>
          <w:szCs w:val="22"/>
        </w:rPr>
        <w:t xml:space="preserve"> being applied</w:t>
      </w:r>
      <w:r w:rsidR="00695F06">
        <w:rPr>
          <w:rFonts w:ascii="Arial" w:hAnsi="Arial" w:cs="Arial"/>
          <w:sz w:val="22"/>
          <w:szCs w:val="22"/>
        </w:rPr>
        <w:t xml:space="preserve"> to the protocols that are available. This combined approach will be considered in the development of my artefact in order to create a set of exercises and protocol that </w:t>
      </w:r>
      <w:r w:rsidR="00695F06">
        <w:rPr>
          <w:rFonts w:ascii="Arial" w:hAnsi="Arial" w:cs="Arial"/>
          <w:sz w:val="22"/>
          <w:szCs w:val="22"/>
        </w:rPr>
        <w:lastRenderedPageBreak/>
        <w:t xml:space="preserve">offers the most efficient and effective carryover of the techniques into </w:t>
      </w:r>
      <w:r w:rsidR="001B0A62">
        <w:rPr>
          <w:rFonts w:ascii="Arial" w:hAnsi="Arial" w:cs="Arial"/>
          <w:sz w:val="22"/>
          <w:szCs w:val="22"/>
        </w:rPr>
        <w:t>everyday</w:t>
      </w:r>
      <w:r w:rsidR="00695F06">
        <w:rPr>
          <w:rFonts w:ascii="Arial" w:hAnsi="Arial" w:cs="Arial"/>
          <w:sz w:val="22"/>
          <w:szCs w:val="22"/>
        </w:rPr>
        <w:t xml:space="preserve"> voice use, also encouraging clients to carry out their exercises independently and with the most benefit.</w:t>
      </w:r>
    </w:p>
    <w:p w14:paraId="1001B64B" w14:textId="6AED7EC0" w:rsidR="00D4493B" w:rsidRDefault="009063AA" w:rsidP="002F7658">
      <w:pPr>
        <w:spacing w:line="360" w:lineRule="auto"/>
        <w:rPr>
          <w:rFonts w:ascii="Arial" w:hAnsi="Arial" w:cs="Arial"/>
          <w:sz w:val="22"/>
          <w:szCs w:val="22"/>
        </w:rPr>
      </w:pPr>
      <w:proofErr w:type="gramStart"/>
      <w:r>
        <w:rPr>
          <w:rFonts w:ascii="Arial" w:hAnsi="Arial" w:cs="Arial"/>
          <w:sz w:val="22"/>
          <w:szCs w:val="22"/>
        </w:rPr>
        <w:t>Taking into account</w:t>
      </w:r>
      <w:proofErr w:type="gramEnd"/>
      <w:r>
        <w:rPr>
          <w:rFonts w:ascii="Arial" w:hAnsi="Arial" w:cs="Arial"/>
          <w:sz w:val="22"/>
          <w:szCs w:val="22"/>
        </w:rPr>
        <w:t xml:space="preserve"> the individuality of clients, a pragmatic approach will need to be applied to the development of the artefact. These exercises are used by a wide range of clients from young to older adults, of differing levels of </w:t>
      </w:r>
      <w:r w:rsidR="00523CE6">
        <w:rPr>
          <w:rFonts w:ascii="Arial" w:hAnsi="Arial" w:cs="Arial"/>
          <w:sz w:val="22"/>
          <w:szCs w:val="22"/>
        </w:rPr>
        <w:t xml:space="preserve">education, </w:t>
      </w:r>
      <w:r>
        <w:rPr>
          <w:rFonts w:ascii="Arial" w:hAnsi="Arial" w:cs="Arial"/>
          <w:sz w:val="22"/>
          <w:szCs w:val="22"/>
        </w:rPr>
        <w:t>fitness and vocal awareness</w:t>
      </w:r>
      <w:r w:rsidR="00D4493B">
        <w:rPr>
          <w:rFonts w:ascii="Arial" w:hAnsi="Arial" w:cs="Arial"/>
          <w:sz w:val="22"/>
          <w:szCs w:val="22"/>
        </w:rPr>
        <w:t xml:space="preserve"> and with different learning styles</w:t>
      </w:r>
      <w:r>
        <w:rPr>
          <w:rFonts w:ascii="Arial" w:hAnsi="Arial" w:cs="Arial"/>
          <w:sz w:val="22"/>
          <w:szCs w:val="22"/>
        </w:rPr>
        <w:t>. Variations may need to be considered in terms of dosage of exercises and modalities of information and resources that are included in the artefact in order to ensure they are accessible to all</w:t>
      </w:r>
      <w:r w:rsidR="00A14C8A">
        <w:rPr>
          <w:rFonts w:ascii="Arial" w:hAnsi="Arial" w:cs="Arial"/>
          <w:sz w:val="22"/>
          <w:szCs w:val="22"/>
        </w:rPr>
        <w:t xml:space="preserve"> (Johnson and Sandage, 202</w:t>
      </w:r>
      <w:r w:rsidR="00CF2A18">
        <w:rPr>
          <w:rFonts w:ascii="Arial" w:hAnsi="Arial" w:cs="Arial"/>
          <w:sz w:val="22"/>
          <w:szCs w:val="22"/>
        </w:rPr>
        <w:t>1</w:t>
      </w:r>
      <w:r w:rsidR="00A14C8A">
        <w:rPr>
          <w:rFonts w:ascii="Arial" w:hAnsi="Arial" w:cs="Arial"/>
          <w:sz w:val="22"/>
          <w:szCs w:val="22"/>
        </w:rPr>
        <w:t>)</w:t>
      </w:r>
      <w:r>
        <w:rPr>
          <w:rFonts w:ascii="Arial" w:hAnsi="Arial" w:cs="Arial"/>
          <w:sz w:val="22"/>
          <w:szCs w:val="22"/>
        </w:rPr>
        <w:t>.</w:t>
      </w:r>
      <w:r w:rsidR="002B230B">
        <w:rPr>
          <w:rFonts w:ascii="Arial" w:hAnsi="Arial" w:cs="Arial"/>
          <w:sz w:val="22"/>
          <w:szCs w:val="22"/>
        </w:rPr>
        <w:t xml:space="preserve"> While it may be prescriptive to some extent in terms of dosage, programmes will need to allow for individuality and flexibility to ensure clients feel the goal and programme of exercise is achievable</w:t>
      </w:r>
      <w:r w:rsidR="00715EFD">
        <w:rPr>
          <w:rFonts w:ascii="Arial" w:hAnsi="Arial" w:cs="Arial"/>
          <w:sz w:val="22"/>
          <w:szCs w:val="22"/>
        </w:rPr>
        <w:t xml:space="preserve"> in order to maintain client motivation (Maas et al., 2008)</w:t>
      </w:r>
      <w:r w:rsidR="002B230B">
        <w:rPr>
          <w:rFonts w:ascii="Arial" w:hAnsi="Arial" w:cs="Arial"/>
          <w:sz w:val="22"/>
          <w:szCs w:val="22"/>
        </w:rPr>
        <w:t xml:space="preserve">. </w:t>
      </w:r>
      <w:r>
        <w:rPr>
          <w:rFonts w:ascii="Arial" w:hAnsi="Arial" w:cs="Arial"/>
          <w:sz w:val="22"/>
          <w:szCs w:val="22"/>
        </w:rPr>
        <w:t xml:space="preserve"> The relative success of this artefact will be judged on </w:t>
      </w:r>
      <w:proofErr w:type="gramStart"/>
      <w:r>
        <w:rPr>
          <w:rFonts w:ascii="Arial" w:hAnsi="Arial" w:cs="Arial"/>
          <w:sz w:val="22"/>
          <w:szCs w:val="22"/>
        </w:rPr>
        <w:t>it’s</w:t>
      </w:r>
      <w:proofErr w:type="gramEnd"/>
      <w:r>
        <w:rPr>
          <w:rFonts w:ascii="Arial" w:hAnsi="Arial" w:cs="Arial"/>
          <w:sz w:val="22"/>
          <w:szCs w:val="22"/>
        </w:rPr>
        <w:t xml:space="preserve"> theoretical integrity and flexibility to be accessible to a range of client groups. </w:t>
      </w:r>
      <w:r w:rsidR="000976C0">
        <w:rPr>
          <w:rFonts w:ascii="Arial" w:hAnsi="Arial" w:cs="Arial"/>
          <w:sz w:val="22"/>
          <w:szCs w:val="22"/>
        </w:rPr>
        <w:t xml:space="preserve">In future, further iterations could be developed based on client feedback, possibly extending into different </w:t>
      </w:r>
      <w:r w:rsidR="00F05105">
        <w:rPr>
          <w:rFonts w:ascii="Arial" w:hAnsi="Arial" w:cs="Arial"/>
          <w:sz w:val="22"/>
          <w:szCs w:val="22"/>
        </w:rPr>
        <w:t>practice resources e.g. apps</w:t>
      </w:r>
      <w:r w:rsidR="00470768">
        <w:rPr>
          <w:rFonts w:ascii="Arial" w:hAnsi="Arial" w:cs="Arial"/>
          <w:sz w:val="22"/>
          <w:szCs w:val="22"/>
        </w:rPr>
        <w:t>. D</w:t>
      </w:r>
      <w:r w:rsidR="00F05105">
        <w:rPr>
          <w:rFonts w:ascii="Arial" w:hAnsi="Arial" w:cs="Arial"/>
          <w:sz w:val="22"/>
          <w:szCs w:val="22"/>
        </w:rPr>
        <w:t xml:space="preserve">ifferent levels </w:t>
      </w:r>
      <w:r w:rsidR="00470768">
        <w:rPr>
          <w:rFonts w:ascii="Arial" w:hAnsi="Arial" w:cs="Arial"/>
          <w:sz w:val="22"/>
          <w:szCs w:val="22"/>
        </w:rPr>
        <w:t xml:space="preserve">of exercise </w:t>
      </w:r>
      <w:r w:rsidR="000976C0">
        <w:rPr>
          <w:rFonts w:ascii="Arial" w:hAnsi="Arial" w:cs="Arial"/>
          <w:sz w:val="22"/>
          <w:szCs w:val="22"/>
        </w:rPr>
        <w:t>for different severities of dysphonia and extension into other client groups could be considered.</w:t>
      </w:r>
    </w:p>
    <w:p w14:paraId="74F1FC70" w14:textId="1E7DC4A9" w:rsidR="00F26352" w:rsidRDefault="00657346" w:rsidP="002F7658">
      <w:pPr>
        <w:spacing w:line="360" w:lineRule="auto"/>
        <w:rPr>
          <w:rFonts w:ascii="Arial" w:hAnsi="Arial" w:cs="Arial"/>
          <w:sz w:val="22"/>
          <w:szCs w:val="22"/>
        </w:rPr>
      </w:pPr>
      <w:r>
        <w:rPr>
          <w:rFonts w:ascii="Arial" w:hAnsi="Arial" w:cs="Arial"/>
          <w:sz w:val="22"/>
          <w:szCs w:val="22"/>
        </w:rPr>
        <w:t>To that end, I will complete a literature review of the current research into motor learning theory and WRTPE exercises</w:t>
      </w:r>
      <w:r w:rsidR="002E025F">
        <w:rPr>
          <w:rFonts w:ascii="Arial" w:hAnsi="Arial" w:cs="Arial"/>
          <w:sz w:val="22"/>
          <w:szCs w:val="22"/>
        </w:rPr>
        <w:t xml:space="preserve"> using both the UWTSD library and R</w:t>
      </w:r>
      <w:r w:rsidR="00470768">
        <w:rPr>
          <w:rFonts w:ascii="Arial" w:hAnsi="Arial" w:cs="Arial"/>
          <w:sz w:val="22"/>
          <w:szCs w:val="22"/>
        </w:rPr>
        <w:t xml:space="preserve">oyal </w:t>
      </w:r>
      <w:r w:rsidR="002E025F">
        <w:rPr>
          <w:rFonts w:ascii="Arial" w:hAnsi="Arial" w:cs="Arial"/>
          <w:sz w:val="22"/>
          <w:szCs w:val="22"/>
        </w:rPr>
        <w:t>C</w:t>
      </w:r>
      <w:r w:rsidR="00470768">
        <w:rPr>
          <w:rFonts w:ascii="Arial" w:hAnsi="Arial" w:cs="Arial"/>
          <w:sz w:val="22"/>
          <w:szCs w:val="22"/>
        </w:rPr>
        <w:t xml:space="preserve">ollege of </w:t>
      </w:r>
      <w:r w:rsidR="002E025F">
        <w:rPr>
          <w:rFonts w:ascii="Arial" w:hAnsi="Arial" w:cs="Arial"/>
          <w:sz w:val="22"/>
          <w:szCs w:val="22"/>
        </w:rPr>
        <w:t>S</w:t>
      </w:r>
      <w:r w:rsidR="00470768">
        <w:rPr>
          <w:rFonts w:ascii="Arial" w:hAnsi="Arial" w:cs="Arial"/>
          <w:sz w:val="22"/>
          <w:szCs w:val="22"/>
        </w:rPr>
        <w:t xml:space="preserve">peech and </w:t>
      </w:r>
      <w:r w:rsidR="002E025F">
        <w:rPr>
          <w:rFonts w:ascii="Arial" w:hAnsi="Arial" w:cs="Arial"/>
          <w:sz w:val="22"/>
          <w:szCs w:val="22"/>
        </w:rPr>
        <w:t>L</w:t>
      </w:r>
      <w:r w:rsidR="00470768">
        <w:rPr>
          <w:rFonts w:ascii="Arial" w:hAnsi="Arial" w:cs="Arial"/>
          <w:sz w:val="22"/>
          <w:szCs w:val="22"/>
        </w:rPr>
        <w:t xml:space="preserve">anguage </w:t>
      </w:r>
      <w:r w:rsidR="002E025F">
        <w:rPr>
          <w:rFonts w:ascii="Arial" w:hAnsi="Arial" w:cs="Arial"/>
          <w:sz w:val="22"/>
          <w:szCs w:val="22"/>
        </w:rPr>
        <w:t>T</w:t>
      </w:r>
      <w:r w:rsidR="00470768">
        <w:rPr>
          <w:rFonts w:ascii="Arial" w:hAnsi="Arial" w:cs="Arial"/>
          <w:sz w:val="22"/>
          <w:szCs w:val="22"/>
        </w:rPr>
        <w:t>her</w:t>
      </w:r>
      <w:r w:rsidR="006E03A4">
        <w:rPr>
          <w:rFonts w:ascii="Arial" w:hAnsi="Arial" w:cs="Arial"/>
          <w:sz w:val="22"/>
          <w:szCs w:val="22"/>
        </w:rPr>
        <w:t>apy (RCSLT)</w:t>
      </w:r>
      <w:r w:rsidR="002E025F">
        <w:rPr>
          <w:rFonts w:ascii="Arial" w:hAnsi="Arial" w:cs="Arial"/>
          <w:sz w:val="22"/>
          <w:szCs w:val="22"/>
        </w:rPr>
        <w:t xml:space="preserve"> journal collections</w:t>
      </w:r>
      <w:r>
        <w:rPr>
          <w:rFonts w:ascii="Arial" w:hAnsi="Arial" w:cs="Arial"/>
          <w:sz w:val="22"/>
          <w:szCs w:val="22"/>
        </w:rPr>
        <w:t xml:space="preserve">. I will compare the protocols available in research literature and </w:t>
      </w:r>
      <w:r w:rsidR="002E025F">
        <w:rPr>
          <w:rFonts w:ascii="Arial" w:hAnsi="Arial" w:cs="Arial"/>
          <w:sz w:val="22"/>
          <w:szCs w:val="22"/>
        </w:rPr>
        <w:t>practice-based</w:t>
      </w:r>
      <w:r>
        <w:rPr>
          <w:rFonts w:ascii="Arial" w:hAnsi="Arial" w:cs="Arial"/>
          <w:sz w:val="22"/>
          <w:szCs w:val="22"/>
        </w:rPr>
        <w:t xml:space="preserve"> resources to develop my </w:t>
      </w:r>
      <w:r w:rsidR="005C592B">
        <w:rPr>
          <w:rFonts w:ascii="Arial" w:hAnsi="Arial" w:cs="Arial"/>
          <w:sz w:val="22"/>
          <w:szCs w:val="22"/>
        </w:rPr>
        <w:t xml:space="preserve">own exercise protocol </w:t>
      </w:r>
      <w:r>
        <w:rPr>
          <w:rFonts w:ascii="Arial" w:hAnsi="Arial" w:cs="Arial"/>
          <w:sz w:val="22"/>
          <w:szCs w:val="22"/>
        </w:rPr>
        <w:t>supporting the execution of WRTPE exercises</w:t>
      </w:r>
      <w:r w:rsidR="005C592B">
        <w:rPr>
          <w:rFonts w:ascii="Arial" w:hAnsi="Arial" w:cs="Arial"/>
          <w:sz w:val="22"/>
          <w:szCs w:val="22"/>
        </w:rPr>
        <w:t>.</w:t>
      </w:r>
      <w:r>
        <w:rPr>
          <w:rFonts w:ascii="Arial" w:hAnsi="Arial" w:cs="Arial"/>
          <w:sz w:val="22"/>
          <w:szCs w:val="22"/>
        </w:rPr>
        <w:t xml:space="preserve"> </w:t>
      </w:r>
      <w:r w:rsidR="005C592B">
        <w:rPr>
          <w:rFonts w:ascii="Arial" w:hAnsi="Arial" w:cs="Arial"/>
          <w:sz w:val="22"/>
          <w:szCs w:val="22"/>
        </w:rPr>
        <w:t xml:space="preserve">I will complete a thematic review of the facets of motor learning theory, </w:t>
      </w:r>
      <w:r>
        <w:rPr>
          <w:rFonts w:ascii="Arial" w:hAnsi="Arial" w:cs="Arial"/>
          <w:sz w:val="22"/>
          <w:szCs w:val="22"/>
        </w:rPr>
        <w:t>considering how</w:t>
      </w:r>
      <w:r w:rsidR="005C592B">
        <w:rPr>
          <w:rFonts w:ascii="Arial" w:hAnsi="Arial" w:cs="Arial"/>
          <w:sz w:val="22"/>
          <w:szCs w:val="22"/>
        </w:rPr>
        <w:t xml:space="preserve"> this can be incorp</w:t>
      </w:r>
      <w:r>
        <w:rPr>
          <w:rFonts w:ascii="Arial" w:hAnsi="Arial" w:cs="Arial"/>
          <w:sz w:val="22"/>
          <w:szCs w:val="22"/>
        </w:rPr>
        <w:t xml:space="preserve">orated </w:t>
      </w:r>
      <w:r w:rsidR="005C592B">
        <w:rPr>
          <w:rFonts w:ascii="Arial" w:hAnsi="Arial" w:cs="Arial"/>
          <w:sz w:val="22"/>
          <w:szCs w:val="22"/>
        </w:rPr>
        <w:t xml:space="preserve">into my exercise protocol </w:t>
      </w:r>
      <w:r>
        <w:rPr>
          <w:rFonts w:ascii="Arial" w:hAnsi="Arial" w:cs="Arial"/>
          <w:sz w:val="22"/>
          <w:szCs w:val="22"/>
        </w:rPr>
        <w:t>to give the most effective outcome for independent practice.</w:t>
      </w:r>
      <w:r w:rsidR="005C592B">
        <w:rPr>
          <w:rFonts w:ascii="Arial" w:hAnsi="Arial" w:cs="Arial"/>
          <w:sz w:val="22"/>
          <w:szCs w:val="22"/>
        </w:rPr>
        <w:t xml:space="preserve"> Given the paucity of research into Motor Learning Theory directly relating to voice I will need to broaden my search to include insights from exercise science and critically evaluate whether this can be directly applied to WRTPE. </w:t>
      </w:r>
      <w:r w:rsidR="002E025F">
        <w:rPr>
          <w:rFonts w:ascii="Arial" w:hAnsi="Arial" w:cs="Arial"/>
          <w:sz w:val="22"/>
          <w:szCs w:val="22"/>
        </w:rPr>
        <w:t xml:space="preserve"> I will maintain a reflexive approach throughout the development of my artefact, considering whether my artefact is meeting the aims and objectives of the project</w:t>
      </w:r>
      <w:r w:rsidR="00523CE6">
        <w:rPr>
          <w:rFonts w:ascii="Arial" w:hAnsi="Arial" w:cs="Arial"/>
          <w:sz w:val="22"/>
          <w:szCs w:val="22"/>
        </w:rPr>
        <w:t xml:space="preserve"> and adjusting as necessary</w:t>
      </w:r>
      <w:r w:rsidR="002E025F">
        <w:rPr>
          <w:rFonts w:ascii="Arial" w:hAnsi="Arial" w:cs="Arial"/>
          <w:sz w:val="22"/>
          <w:szCs w:val="22"/>
        </w:rPr>
        <w:t xml:space="preserve">. </w:t>
      </w:r>
    </w:p>
    <w:p w14:paraId="7A45B952" w14:textId="59EE4103" w:rsidR="00F26352" w:rsidRDefault="00F26352" w:rsidP="002F7658">
      <w:pPr>
        <w:spacing w:line="360" w:lineRule="auto"/>
        <w:rPr>
          <w:rFonts w:ascii="Arial" w:hAnsi="Arial" w:cs="Arial"/>
          <w:sz w:val="22"/>
          <w:szCs w:val="22"/>
        </w:rPr>
      </w:pPr>
      <w:r>
        <w:rPr>
          <w:rFonts w:ascii="Arial" w:hAnsi="Arial" w:cs="Arial"/>
          <w:sz w:val="22"/>
          <w:szCs w:val="22"/>
        </w:rPr>
        <w:t>The artefact will be critically and reflexively reviewed using Nelson’s (2022) model of praxis. While originally designed for the arts,</w:t>
      </w:r>
      <w:r w:rsidR="0012721B">
        <w:rPr>
          <w:rFonts w:ascii="Arial" w:hAnsi="Arial" w:cs="Arial"/>
          <w:sz w:val="22"/>
          <w:szCs w:val="22"/>
        </w:rPr>
        <w:t xml:space="preserve"> this model can also be applied to the novel development of my artefact, allowing for critical review of the research knowledge underpinning the artefact development (</w:t>
      </w:r>
      <w:r w:rsidR="00C326AA">
        <w:rPr>
          <w:rFonts w:ascii="Arial" w:hAnsi="Arial" w:cs="Arial"/>
          <w:sz w:val="22"/>
          <w:szCs w:val="22"/>
        </w:rPr>
        <w:t>k</w:t>
      </w:r>
      <w:r w:rsidR="0012721B">
        <w:rPr>
          <w:rFonts w:ascii="Arial" w:hAnsi="Arial" w:cs="Arial"/>
          <w:sz w:val="22"/>
          <w:szCs w:val="22"/>
        </w:rPr>
        <w:t xml:space="preserve">now that), the practice based, insider knowledge employed (know how) and the critical evaluation of the artefact (know what). The interrelationship between art and science in voice rehabilitation is often noted </w:t>
      </w:r>
      <w:r w:rsidR="00523CE6">
        <w:rPr>
          <w:rFonts w:ascii="Arial" w:hAnsi="Arial" w:cs="Arial"/>
          <w:sz w:val="22"/>
          <w:szCs w:val="22"/>
        </w:rPr>
        <w:t>(</w:t>
      </w:r>
      <w:r w:rsidR="0012721B">
        <w:rPr>
          <w:rFonts w:ascii="Arial" w:hAnsi="Arial" w:cs="Arial"/>
          <w:sz w:val="22"/>
          <w:szCs w:val="22"/>
        </w:rPr>
        <w:t>Shewell</w:t>
      </w:r>
      <w:r w:rsidR="00523CE6">
        <w:rPr>
          <w:rFonts w:ascii="Arial" w:hAnsi="Arial" w:cs="Arial"/>
          <w:sz w:val="22"/>
          <w:szCs w:val="22"/>
        </w:rPr>
        <w:t xml:space="preserve">, </w:t>
      </w:r>
      <w:r w:rsidR="00C326AA">
        <w:rPr>
          <w:rFonts w:ascii="Arial" w:hAnsi="Arial" w:cs="Arial"/>
          <w:sz w:val="22"/>
          <w:szCs w:val="22"/>
        </w:rPr>
        <w:lastRenderedPageBreak/>
        <w:t>2009</w:t>
      </w:r>
      <w:r w:rsidR="0012721B">
        <w:rPr>
          <w:rFonts w:ascii="Arial" w:hAnsi="Arial" w:cs="Arial"/>
          <w:sz w:val="22"/>
          <w:szCs w:val="22"/>
        </w:rPr>
        <w:t xml:space="preserve">), and therefore I considered the Nelson model to be an appropriate model for the context of this review. </w:t>
      </w:r>
    </w:p>
    <w:p w14:paraId="65F51B4A" w14:textId="77777777" w:rsidR="0012721B" w:rsidRDefault="00F26352" w:rsidP="002F7658">
      <w:pPr>
        <w:spacing w:line="360" w:lineRule="auto"/>
        <w:rPr>
          <w:rFonts w:ascii="Arial" w:hAnsi="Arial" w:cs="Arial"/>
          <w:sz w:val="22"/>
          <w:szCs w:val="22"/>
        </w:rPr>
      </w:pPr>
      <w:r w:rsidRPr="00F26352">
        <w:rPr>
          <w:rFonts w:ascii="Arial" w:hAnsi="Arial" w:cs="Arial"/>
          <w:noProof/>
          <w:sz w:val="22"/>
          <w:szCs w:val="22"/>
        </w:rPr>
        <w:drawing>
          <wp:inline distT="0" distB="0" distL="0" distR="0" wp14:anchorId="7A9D5EA3" wp14:editId="282B569A">
            <wp:extent cx="2530549" cy="3327073"/>
            <wp:effectExtent l="0" t="0" r="3175" b="6985"/>
            <wp:docPr id="610003212" name="Picture 1" descr="A diagram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003212" name="Picture 1" descr="A diagram of a triangle&#10;&#10;AI-generated content may be incorrect."/>
                    <pic:cNvPicPr/>
                  </pic:nvPicPr>
                  <pic:blipFill>
                    <a:blip r:embed="rId5"/>
                    <a:stretch>
                      <a:fillRect/>
                    </a:stretch>
                  </pic:blipFill>
                  <pic:spPr>
                    <a:xfrm>
                      <a:off x="0" y="0"/>
                      <a:ext cx="2541217" cy="3341099"/>
                    </a:xfrm>
                    <a:prstGeom prst="rect">
                      <a:avLst/>
                    </a:prstGeom>
                  </pic:spPr>
                </pic:pic>
              </a:graphicData>
            </a:graphic>
          </wp:inline>
        </w:drawing>
      </w:r>
    </w:p>
    <w:p w14:paraId="5AD6E44B" w14:textId="04262076" w:rsidR="00657346" w:rsidRDefault="0012721B" w:rsidP="002F7658">
      <w:pPr>
        <w:spacing w:line="360" w:lineRule="auto"/>
        <w:rPr>
          <w:rFonts w:ascii="Arial" w:hAnsi="Arial" w:cs="Arial"/>
          <w:sz w:val="22"/>
          <w:szCs w:val="22"/>
        </w:rPr>
      </w:pPr>
      <w:r>
        <w:rPr>
          <w:rFonts w:ascii="Arial" w:hAnsi="Arial" w:cs="Arial"/>
          <w:sz w:val="22"/>
          <w:szCs w:val="22"/>
        </w:rPr>
        <w:t>Nelson (2022)</w:t>
      </w:r>
      <w:r w:rsidR="002E025F">
        <w:rPr>
          <w:rFonts w:ascii="Arial" w:hAnsi="Arial" w:cs="Arial"/>
          <w:sz w:val="22"/>
          <w:szCs w:val="22"/>
        </w:rPr>
        <w:t xml:space="preserve"> </w:t>
      </w:r>
    </w:p>
    <w:p w14:paraId="09A12921" w14:textId="49E4371B" w:rsidR="00D4493B" w:rsidRPr="00140271" w:rsidRDefault="00D4493B" w:rsidP="002F7658">
      <w:pPr>
        <w:spacing w:line="360" w:lineRule="auto"/>
        <w:rPr>
          <w:rFonts w:ascii="Arial" w:hAnsi="Arial" w:cs="Arial"/>
        </w:rPr>
      </w:pPr>
      <w:r w:rsidRPr="00140271">
        <w:rPr>
          <w:rFonts w:ascii="Arial" w:hAnsi="Arial" w:cs="Arial"/>
        </w:rPr>
        <w:t xml:space="preserve">Aims </w:t>
      </w:r>
    </w:p>
    <w:p w14:paraId="4C3B8674" w14:textId="70677D91" w:rsidR="00D4493B" w:rsidRPr="00DB1373" w:rsidRDefault="00D4493B" w:rsidP="00DB1373">
      <w:pPr>
        <w:pStyle w:val="ListParagraph"/>
        <w:numPr>
          <w:ilvl w:val="0"/>
          <w:numId w:val="2"/>
        </w:numPr>
        <w:spacing w:line="360" w:lineRule="auto"/>
        <w:rPr>
          <w:rFonts w:ascii="Arial" w:hAnsi="Arial" w:cs="Arial"/>
          <w:sz w:val="22"/>
          <w:szCs w:val="22"/>
        </w:rPr>
      </w:pPr>
      <w:r w:rsidRPr="00DB1373">
        <w:rPr>
          <w:rFonts w:ascii="Arial" w:hAnsi="Arial" w:cs="Arial"/>
          <w:sz w:val="22"/>
          <w:szCs w:val="22"/>
        </w:rPr>
        <w:t>To develop multi-modal exercise programmes for clients using WRTPE to support vocal recovery in hyper and hypofunctional voice disorders.</w:t>
      </w:r>
    </w:p>
    <w:p w14:paraId="6ED2532D" w14:textId="0313F7B4" w:rsidR="00FB3CBA" w:rsidRDefault="00D4493B" w:rsidP="00D4493B">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To embed motor learning theory and </w:t>
      </w:r>
      <w:r w:rsidR="00A14C8A">
        <w:rPr>
          <w:rFonts w:ascii="Arial" w:hAnsi="Arial" w:cs="Arial"/>
          <w:sz w:val="22"/>
          <w:szCs w:val="22"/>
        </w:rPr>
        <w:t xml:space="preserve">the best practice of </w:t>
      </w:r>
      <w:r>
        <w:rPr>
          <w:rFonts w:ascii="Arial" w:hAnsi="Arial" w:cs="Arial"/>
          <w:sz w:val="22"/>
          <w:szCs w:val="22"/>
        </w:rPr>
        <w:t xml:space="preserve">WRTPE </w:t>
      </w:r>
      <w:r w:rsidR="00A14C8A">
        <w:rPr>
          <w:rFonts w:ascii="Arial" w:hAnsi="Arial" w:cs="Arial"/>
          <w:sz w:val="22"/>
          <w:szCs w:val="22"/>
        </w:rPr>
        <w:t>for different presentations into</w:t>
      </w:r>
      <w:r>
        <w:rPr>
          <w:rFonts w:ascii="Arial" w:hAnsi="Arial" w:cs="Arial"/>
          <w:sz w:val="22"/>
          <w:szCs w:val="22"/>
        </w:rPr>
        <w:t xml:space="preserve"> the development of exercise protocols to encourage effective carry-over of vocal techniques into independent practice.  </w:t>
      </w:r>
    </w:p>
    <w:p w14:paraId="79B28D43" w14:textId="0BA1E994" w:rsidR="003371EE" w:rsidRPr="00140271" w:rsidRDefault="003371EE" w:rsidP="003371EE">
      <w:pPr>
        <w:spacing w:line="360" w:lineRule="auto"/>
        <w:rPr>
          <w:rFonts w:ascii="Arial" w:hAnsi="Arial" w:cs="Arial"/>
        </w:rPr>
      </w:pPr>
      <w:r w:rsidRPr="00140271">
        <w:rPr>
          <w:rFonts w:ascii="Arial" w:hAnsi="Arial" w:cs="Arial"/>
        </w:rPr>
        <w:t>Objectives</w:t>
      </w:r>
    </w:p>
    <w:p w14:paraId="246F9FAA" w14:textId="1D18AA67" w:rsidR="003371EE" w:rsidRPr="0020001E" w:rsidRDefault="003371EE" w:rsidP="0020001E">
      <w:pPr>
        <w:pStyle w:val="ListParagraph"/>
        <w:numPr>
          <w:ilvl w:val="0"/>
          <w:numId w:val="3"/>
        </w:numPr>
        <w:spacing w:line="360" w:lineRule="auto"/>
        <w:rPr>
          <w:rFonts w:ascii="Arial" w:hAnsi="Arial" w:cs="Arial"/>
          <w:sz w:val="22"/>
          <w:szCs w:val="22"/>
        </w:rPr>
      </w:pPr>
      <w:r w:rsidRPr="0020001E">
        <w:rPr>
          <w:rFonts w:ascii="Arial" w:hAnsi="Arial" w:cs="Arial"/>
          <w:sz w:val="22"/>
          <w:szCs w:val="22"/>
        </w:rPr>
        <w:t xml:space="preserve">To develop </w:t>
      </w:r>
      <w:r w:rsidR="00DB1373" w:rsidRPr="0020001E">
        <w:rPr>
          <w:rFonts w:ascii="Arial" w:hAnsi="Arial" w:cs="Arial"/>
          <w:sz w:val="22"/>
          <w:szCs w:val="22"/>
        </w:rPr>
        <w:t xml:space="preserve">an artefact including </w:t>
      </w:r>
      <w:r w:rsidRPr="0020001E">
        <w:rPr>
          <w:rFonts w:ascii="Arial" w:hAnsi="Arial" w:cs="Arial"/>
          <w:sz w:val="22"/>
          <w:szCs w:val="22"/>
        </w:rPr>
        <w:t>practical application of research knowledge in WRTPE exercise protocols</w:t>
      </w:r>
    </w:p>
    <w:p w14:paraId="6655D6B4" w14:textId="2EE77758" w:rsidR="003371EE" w:rsidRDefault="003371EE" w:rsidP="003371EE">
      <w:pPr>
        <w:pStyle w:val="ListParagraph"/>
        <w:numPr>
          <w:ilvl w:val="0"/>
          <w:numId w:val="3"/>
        </w:numPr>
        <w:spacing w:line="360" w:lineRule="auto"/>
        <w:rPr>
          <w:rFonts w:ascii="Arial" w:hAnsi="Arial" w:cs="Arial"/>
          <w:sz w:val="22"/>
          <w:szCs w:val="22"/>
        </w:rPr>
      </w:pPr>
      <w:r>
        <w:rPr>
          <w:rFonts w:ascii="Arial" w:hAnsi="Arial" w:cs="Arial"/>
          <w:sz w:val="22"/>
          <w:szCs w:val="22"/>
        </w:rPr>
        <w:t>To</w:t>
      </w:r>
      <w:r w:rsidR="00DB1373">
        <w:rPr>
          <w:rFonts w:ascii="Arial" w:hAnsi="Arial" w:cs="Arial"/>
          <w:sz w:val="22"/>
          <w:szCs w:val="22"/>
        </w:rPr>
        <w:t xml:space="preserve"> apply motor learning theory into the development of my artefact</w:t>
      </w:r>
    </w:p>
    <w:p w14:paraId="1F20344D" w14:textId="208AF58D" w:rsidR="005526F0" w:rsidRPr="00715EFD" w:rsidRDefault="003371EE" w:rsidP="003371EE">
      <w:pPr>
        <w:pStyle w:val="ListParagraph"/>
        <w:numPr>
          <w:ilvl w:val="0"/>
          <w:numId w:val="3"/>
        </w:numPr>
        <w:spacing w:line="360" w:lineRule="auto"/>
        <w:rPr>
          <w:rFonts w:ascii="Arial" w:hAnsi="Arial" w:cs="Arial"/>
          <w:sz w:val="22"/>
          <w:szCs w:val="22"/>
        </w:rPr>
      </w:pPr>
      <w:r>
        <w:rPr>
          <w:rFonts w:ascii="Arial" w:hAnsi="Arial" w:cs="Arial"/>
          <w:sz w:val="22"/>
          <w:szCs w:val="22"/>
        </w:rPr>
        <w:t>To develop my critical analysis of the development of and evaluation of my artefact.</w:t>
      </w:r>
    </w:p>
    <w:p w14:paraId="2E7E2EAE" w14:textId="59FECD8B" w:rsidR="003371EE" w:rsidRPr="00140271" w:rsidRDefault="003371EE" w:rsidP="003371EE">
      <w:pPr>
        <w:spacing w:line="360" w:lineRule="auto"/>
        <w:rPr>
          <w:rFonts w:ascii="Arial" w:hAnsi="Arial" w:cs="Arial"/>
        </w:rPr>
      </w:pPr>
      <w:r w:rsidRPr="00140271">
        <w:rPr>
          <w:rFonts w:ascii="Arial" w:hAnsi="Arial" w:cs="Arial"/>
        </w:rPr>
        <w:t xml:space="preserve">Learning </w:t>
      </w:r>
      <w:r w:rsidR="00657346" w:rsidRPr="00140271">
        <w:rPr>
          <w:rFonts w:ascii="Arial" w:hAnsi="Arial" w:cs="Arial"/>
        </w:rPr>
        <w:t>O</w:t>
      </w:r>
      <w:r w:rsidRPr="00140271">
        <w:rPr>
          <w:rFonts w:ascii="Arial" w:hAnsi="Arial" w:cs="Arial"/>
        </w:rPr>
        <w:t>utcomes</w:t>
      </w:r>
    </w:p>
    <w:p w14:paraId="607857B8" w14:textId="4FF15129" w:rsidR="003371EE" w:rsidRPr="0020001E" w:rsidRDefault="00657346" w:rsidP="0020001E">
      <w:pPr>
        <w:pStyle w:val="ListParagraph"/>
        <w:numPr>
          <w:ilvl w:val="0"/>
          <w:numId w:val="4"/>
        </w:numPr>
        <w:spacing w:line="360" w:lineRule="auto"/>
        <w:rPr>
          <w:rFonts w:ascii="Arial" w:hAnsi="Arial" w:cs="Arial"/>
          <w:sz w:val="22"/>
          <w:szCs w:val="22"/>
        </w:rPr>
      </w:pPr>
      <w:r w:rsidRPr="0020001E">
        <w:rPr>
          <w:rFonts w:ascii="Arial" w:hAnsi="Arial" w:cs="Arial"/>
          <w:sz w:val="22"/>
          <w:szCs w:val="22"/>
        </w:rPr>
        <w:t>To develop my understanding of motor learning theory in order to apply this to the development of a WRTPE exercise programme</w:t>
      </w:r>
    </w:p>
    <w:p w14:paraId="23AA1C2D" w14:textId="1D7D7CF3" w:rsidR="00657346" w:rsidRDefault="00657346" w:rsidP="003371EE">
      <w:pPr>
        <w:pStyle w:val="ListParagraph"/>
        <w:numPr>
          <w:ilvl w:val="0"/>
          <w:numId w:val="4"/>
        </w:numPr>
        <w:spacing w:line="360" w:lineRule="auto"/>
        <w:rPr>
          <w:rFonts w:ascii="Arial" w:hAnsi="Arial" w:cs="Arial"/>
          <w:sz w:val="22"/>
          <w:szCs w:val="22"/>
        </w:rPr>
      </w:pPr>
      <w:r>
        <w:rPr>
          <w:rFonts w:ascii="Arial" w:hAnsi="Arial" w:cs="Arial"/>
          <w:sz w:val="22"/>
          <w:szCs w:val="22"/>
        </w:rPr>
        <w:t>To develop my understanding of ways to motivate clients and encourage independent learning to be applied to my artefact</w:t>
      </w:r>
      <w:r w:rsidR="002E025F">
        <w:rPr>
          <w:rFonts w:ascii="Arial" w:hAnsi="Arial" w:cs="Arial"/>
          <w:sz w:val="22"/>
          <w:szCs w:val="22"/>
        </w:rPr>
        <w:t>.</w:t>
      </w:r>
    </w:p>
    <w:p w14:paraId="1A865311" w14:textId="523B8FDB" w:rsidR="002E025F" w:rsidRDefault="002E025F" w:rsidP="003371EE">
      <w:pPr>
        <w:pStyle w:val="ListParagraph"/>
        <w:numPr>
          <w:ilvl w:val="0"/>
          <w:numId w:val="4"/>
        </w:numPr>
        <w:spacing w:line="360" w:lineRule="auto"/>
        <w:rPr>
          <w:rFonts w:ascii="Arial" w:hAnsi="Arial" w:cs="Arial"/>
          <w:sz w:val="22"/>
          <w:szCs w:val="22"/>
        </w:rPr>
      </w:pPr>
      <w:r>
        <w:rPr>
          <w:rFonts w:ascii="Arial" w:hAnsi="Arial" w:cs="Arial"/>
          <w:sz w:val="22"/>
          <w:szCs w:val="22"/>
        </w:rPr>
        <w:lastRenderedPageBreak/>
        <w:t>To develop my skills in designing and producing materials to support independent exercise practice</w:t>
      </w:r>
    </w:p>
    <w:p w14:paraId="7FBB7A92" w14:textId="657864D7" w:rsidR="002E025F" w:rsidRPr="00140271" w:rsidRDefault="002E025F" w:rsidP="002E025F">
      <w:pPr>
        <w:spacing w:line="360" w:lineRule="auto"/>
        <w:rPr>
          <w:rFonts w:ascii="Arial" w:hAnsi="Arial" w:cs="Arial"/>
        </w:rPr>
      </w:pPr>
      <w:r w:rsidRPr="00140271">
        <w:rPr>
          <w:rFonts w:ascii="Arial" w:hAnsi="Arial" w:cs="Arial"/>
        </w:rPr>
        <w:t>Activities and Assessment Criteria</w:t>
      </w:r>
    </w:p>
    <w:p w14:paraId="5F75ADF3" w14:textId="23A6C3E0" w:rsidR="00BF2BEB" w:rsidRDefault="005C592B" w:rsidP="002E025F">
      <w:pPr>
        <w:spacing w:line="360" w:lineRule="auto"/>
        <w:rPr>
          <w:rFonts w:ascii="Arial" w:hAnsi="Arial" w:cs="Arial"/>
          <w:sz w:val="22"/>
          <w:szCs w:val="22"/>
        </w:rPr>
      </w:pPr>
      <w:r>
        <w:rPr>
          <w:rFonts w:ascii="Arial" w:hAnsi="Arial" w:cs="Arial"/>
          <w:sz w:val="22"/>
          <w:szCs w:val="22"/>
        </w:rPr>
        <w:t xml:space="preserve">In order to demonstrate that my artefact meets my aims and objectives I will develop individual exercise sheets for hyper and hypofunctional voice disorders. </w:t>
      </w:r>
      <w:r w:rsidR="003843C5">
        <w:rPr>
          <w:rFonts w:ascii="Arial" w:hAnsi="Arial" w:cs="Arial"/>
          <w:sz w:val="22"/>
          <w:szCs w:val="22"/>
        </w:rPr>
        <w:t>T</w:t>
      </w:r>
      <w:r>
        <w:rPr>
          <w:rFonts w:ascii="Arial" w:hAnsi="Arial" w:cs="Arial"/>
          <w:sz w:val="22"/>
          <w:szCs w:val="22"/>
        </w:rPr>
        <w:t xml:space="preserve">o demonstrate that they include best </w:t>
      </w:r>
      <w:r w:rsidR="00A951B8">
        <w:rPr>
          <w:rFonts w:ascii="Arial" w:hAnsi="Arial" w:cs="Arial"/>
          <w:sz w:val="22"/>
          <w:szCs w:val="22"/>
        </w:rPr>
        <w:t>practice</w:t>
      </w:r>
      <w:r>
        <w:rPr>
          <w:rFonts w:ascii="Arial" w:hAnsi="Arial" w:cs="Arial"/>
          <w:sz w:val="22"/>
          <w:szCs w:val="22"/>
        </w:rPr>
        <w:t xml:space="preserve"> and a robust evidence base</w:t>
      </w:r>
      <w:r w:rsidR="00F61854">
        <w:rPr>
          <w:rFonts w:ascii="Arial" w:hAnsi="Arial" w:cs="Arial"/>
          <w:sz w:val="22"/>
          <w:szCs w:val="22"/>
        </w:rPr>
        <w:t>,</w:t>
      </w:r>
      <w:r>
        <w:rPr>
          <w:rFonts w:ascii="Arial" w:hAnsi="Arial" w:cs="Arial"/>
          <w:sz w:val="22"/>
          <w:szCs w:val="22"/>
        </w:rPr>
        <w:t xml:space="preserve"> </w:t>
      </w:r>
      <w:r w:rsidR="00BF2BEB">
        <w:rPr>
          <w:rFonts w:ascii="Arial" w:hAnsi="Arial" w:cs="Arial"/>
          <w:sz w:val="22"/>
          <w:szCs w:val="22"/>
        </w:rPr>
        <w:t>I will produce a table of evidence analysing the required differences between protocols for the two different vocal goals. I will develop tools to support the exercises which will encourage client motivation, considering individual learning styles</w:t>
      </w:r>
      <w:r w:rsidR="003843C5">
        <w:rPr>
          <w:rFonts w:ascii="Arial" w:hAnsi="Arial" w:cs="Arial"/>
          <w:sz w:val="22"/>
          <w:szCs w:val="22"/>
        </w:rPr>
        <w:t>,</w:t>
      </w:r>
      <w:r w:rsidR="00BF2BEB">
        <w:rPr>
          <w:rFonts w:ascii="Arial" w:hAnsi="Arial" w:cs="Arial"/>
          <w:sz w:val="22"/>
          <w:szCs w:val="22"/>
        </w:rPr>
        <w:t xml:space="preserve"> feedback preferences and autonomous practice. A thematic analysis will be completed to further my understanding of the principles of motor learning theory, from which the relevant and most compatible principles can be drawn which will then be applied to the development of my artefact. </w:t>
      </w:r>
    </w:p>
    <w:p w14:paraId="094971EF" w14:textId="2BDBA7F4" w:rsidR="00D75144" w:rsidRDefault="00BF2BEB" w:rsidP="002E025F">
      <w:pPr>
        <w:spacing w:line="360" w:lineRule="auto"/>
        <w:rPr>
          <w:rFonts w:ascii="Arial" w:hAnsi="Arial" w:cs="Arial"/>
          <w:sz w:val="22"/>
          <w:szCs w:val="22"/>
        </w:rPr>
      </w:pPr>
      <w:r>
        <w:rPr>
          <w:rFonts w:ascii="Arial" w:hAnsi="Arial" w:cs="Arial"/>
          <w:sz w:val="22"/>
          <w:szCs w:val="22"/>
        </w:rPr>
        <w:t xml:space="preserve">I will compare and contrast best practice in terms of presentation of exercise materials </w:t>
      </w:r>
      <w:r w:rsidR="008A494C">
        <w:rPr>
          <w:rFonts w:ascii="Arial" w:hAnsi="Arial" w:cs="Arial"/>
          <w:sz w:val="22"/>
          <w:szCs w:val="22"/>
        </w:rPr>
        <w:t>to decide on the best approach to providing clients with supportive materials to enable effective independent practice. While this project does not allow for gaining feedback from clients as to the ease and effectiveness of using my artefact, I would aim to use this in the future for further developments of the exercise protocols.</w:t>
      </w:r>
    </w:p>
    <w:p w14:paraId="3FDA675E" w14:textId="244BC175" w:rsidR="008A494C" w:rsidRDefault="008A494C" w:rsidP="002E025F">
      <w:pPr>
        <w:spacing w:line="360" w:lineRule="auto"/>
        <w:rPr>
          <w:rFonts w:ascii="Arial" w:hAnsi="Arial" w:cs="Arial"/>
          <w:sz w:val="22"/>
          <w:szCs w:val="22"/>
        </w:rPr>
      </w:pPr>
      <w:r>
        <w:rPr>
          <w:rFonts w:ascii="Arial" w:hAnsi="Arial" w:cs="Arial"/>
          <w:sz w:val="22"/>
          <w:szCs w:val="22"/>
        </w:rPr>
        <w:t>My artefact will be assessed against the following criteria:</w:t>
      </w:r>
    </w:p>
    <w:tbl>
      <w:tblPr>
        <w:tblStyle w:val="TableGrid"/>
        <w:tblW w:w="0" w:type="auto"/>
        <w:tblLook w:val="04A0" w:firstRow="1" w:lastRow="0" w:firstColumn="1" w:lastColumn="0" w:noHBand="0" w:noVBand="1"/>
      </w:tblPr>
      <w:tblGrid>
        <w:gridCol w:w="1271"/>
        <w:gridCol w:w="7745"/>
      </w:tblGrid>
      <w:tr w:rsidR="008A494C" w14:paraId="1C76D681" w14:textId="77777777" w:rsidTr="008A494C">
        <w:tc>
          <w:tcPr>
            <w:tcW w:w="1271" w:type="dxa"/>
          </w:tcPr>
          <w:p w14:paraId="556FBB1E" w14:textId="768CF0B9" w:rsidR="008A494C" w:rsidRDefault="008A494C" w:rsidP="002E025F">
            <w:pPr>
              <w:spacing w:line="360" w:lineRule="auto"/>
              <w:rPr>
                <w:rFonts w:ascii="Arial" w:hAnsi="Arial" w:cs="Arial"/>
                <w:sz w:val="22"/>
                <w:szCs w:val="22"/>
              </w:rPr>
            </w:pPr>
            <w:bookmarkStart w:id="1" w:name="_Hlk196907650"/>
            <w:r>
              <w:rPr>
                <w:rFonts w:ascii="Arial" w:hAnsi="Arial" w:cs="Arial"/>
                <w:sz w:val="22"/>
                <w:szCs w:val="22"/>
              </w:rPr>
              <w:t>1.</w:t>
            </w:r>
          </w:p>
        </w:tc>
        <w:tc>
          <w:tcPr>
            <w:tcW w:w="7745" w:type="dxa"/>
          </w:tcPr>
          <w:p w14:paraId="3A6A5620" w14:textId="680AB577" w:rsidR="008A494C" w:rsidRDefault="00591478" w:rsidP="002E025F">
            <w:pPr>
              <w:spacing w:line="360" w:lineRule="auto"/>
              <w:rPr>
                <w:rFonts w:ascii="Arial" w:hAnsi="Arial" w:cs="Arial"/>
                <w:sz w:val="22"/>
                <w:szCs w:val="22"/>
              </w:rPr>
            </w:pPr>
            <w:r>
              <w:rPr>
                <w:rFonts w:ascii="Arial" w:hAnsi="Arial" w:cs="Arial"/>
                <w:sz w:val="22"/>
                <w:szCs w:val="22"/>
              </w:rPr>
              <w:t>Are the exercises included in the protocol supported by best practice</w:t>
            </w:r>
            <w:r w:rsidR="000976C0">
              <w:rPr>
                <w:rFonts w:ascii="Arial" w:hAnsi="Arial" w:cs="Arial"/>
                <w:sz w:val="22"/>
                <w:szCs w:val="22"/>
              </w:rPr>
              <w:t>/ research</w:t>
            </w:r>
            <w:r w:rsidR="009F0B73">
              <w:rPr>
                <w:rFonts w:ascii="Arial" w:hAnsi="Arial" w:cs="Arial"/>
                <w:sz w:val="22"/>
                <w:szCs w:val="22"/>
              </w:rPr>
              <w:t>?</w:t>
            </w:r>
          </w:p>
        </w:tc>
      </w:tr>
      <w:tr w:rsidR="008A494C" w14:paraId="1AB771D9" w14:textId="77777777" w:rsidTr="008A494C">
        <w:tc>
          <w:tcPr>
            <w:tcW w:w="1271" w:type="dxa"/>
          </w:tcPr>
          <w:p w14:paraId="160FD447" w14:textId="66E7D60A" w:rsidR="008A494C" w:rsidRDefault="00591478" w:rsidP="002E025F">
            <w:pPr>
              <w:spacing w:line="360" w:lineRule="auto"/>
              <w:rPr>
                <w:rFonts w:ascii="Arial" w:hAnsi="Arial" w:cs="Arial"/>
                <w:sz w:val="22"/>
                <w:szCs w:val="22"/>
              </w:rPr>
            </w:pPr>
            <w:r>
              <w:rPr>
                <w:rFonts w:ascii="Arial" w:hAnsi="Arial" w:cs="Arial"/>
                <w:sz w:val="22"/>
                <w:szCs w:val="22"/>
              </w:rPr>
              <w:t>2.</w:t>
            </w:r>
          </w:p>
        </w:tc>
        <w:tc>
          <w:tcPr>
            <w:tcW w:w="7745" w:type="dxa"/>
          </w:tcPr>
          <w:p w14:paraId="784F7138" w14:textId="7DE08C9D" w:rsidR="008A494C" w:rsidRDefault="00591478" w:rsidP="002E025F">
            <w:pPr>
              <w:spacing w:line="360" w:lineRule="auto"/>
              <w:rPr>
                <w:rFonts w:ascii="Arial" w:hAnsi="Arial" w:cs="Arial"/>
                <w:sz w:val="22"/>
                <w:szCs w:val="22"/>
              </w:rPr>
            </w:pPr>
            <w:r>
              <w:rPr>
                <w:rFonts w:ascii="Arial" w:hAnsi="Arial" w:cs="Arial"/>
                <w:sz w:val="22"/>
                <w:szCs w:val="22"/>
              </w:rPr>
              <w:t>Does the exercise programme include relevant elements of motor learning theory</w:t>
            </w:r>
            <w:r w:rsidR="009F0B73">
              <w:rPr>
                <w:rFonts w:ascii="Arial" w:hAnsi="Arial" w:cs="Arial"/>
                <w:sz w:val="22"/>
                <w:szCs w:val="22"/>
              </w:rPr>
              <w:t>?</w:t>
            </w:r>
          </w:p>
        </w:tc>
      </w:tr>
      <w:tr w:rsidR="008A494C" w14:paraId="4E537E09" w14:textId="77777777" w:rsidTr="008A494C">
        <w:tc>
          <w:tcPr>
            <w:tcW w:w="1271" w:type="dxa"/>
          </w:tcPr>
          <w:p w14:paraId="0A975918" w14:textId="20FBF248" w:rsidR="008A494C" w:rsidRDefault="00591478" w:rsidP="002E025F">
            <w:pPr>
              <w:spacing w:line="360" w:lineRule="auto"/>
              <w:rPr>
                <w:rFonts w:ascii="Arial" w:hAnsi="Arial" w:cs="Arial"/>
                <w:sz w:val="22"/>
                <w:szCs w:val="22"/>
              </w:rPr>
            </w:pPr>
            <w:r>
              <w:rPr>
                <w:rFonts w:ascii="Arial" w:hAnsi="Arial" w:cs="Arial"/>
                <w:sz w:val="22"/>
                <w:szCs w:val="22"/>
              </w:rPr>
              <w:t>3.</w:t>
            </w:r>
          </w:p>
        </w:tc>
        <w:tc>
          <w:tcPr>
            <w:tcW w:w="7745" w:type="dxa"/>
          </w:tcPr>
          <w:p w14:paraId="6B41973A" w14:textId="7D9911DF" w:rsidR="00591478" w:rsidRDefault="00591478" w:rsidP="002E025F">
            <w:pPr>
              <w:spacing w:line="360" w:lineRule="auto"/>
              <w:rPr>
                <w:rFonts w:ascii="Arial" w:hAnsi="Arial" w:cs="Arial"/>
                <w:sz w:val="22"/>
                <w:szCs w:val="22"/>
              </w:rPr>
            </w:pPr>
            <w:r>
              <w:rPr>
                <w:rFonts w:ascii="Arial" w:hAnsi="Arial" w:cs="Arial"/>
                <w:sz w:val="22"/>
                <w:szCs w:val="22"/>
              </w:rPr>
              <w:t>Are the exercises presented in an accessible format</w:t>
            </w:r>
            <w:r w:rsidR="009F0B73">
              <w:rPr>
                <w:rFonts w:ascii="Arial" w:hAnsi="Arial" w:cs="Arial"/>
                <w:sz w:val="22"/>
                <w:szCs w:val="22"/>
              </w:rPr>
              <w:t>? e.g. Clear language and presentation, easy access to supporting videos</w:t>
            </w:r>
          </w:p>
        </w:tc>
      </w:tr>
      <w:tr w:rsidR="008A494C" w14:paraId="04BA8C56" w14:textId="77777777" w:rsidTr="008A494C">
        <w:tc>
          <w:tcPr>
            <w:tcW w:w="1271" w:type="dxa"/>
          </w:tcPr>
          <w:p w14:paraId="741703BF" w14:textId="072557F8" w:rsidR="008A494C" w:rsidRDefault="00591478" w:rsidP="002E025F">
            <w:pPr>
              <w:spacing w:line="360" w:lineRule="auto"/>
              <w:rPr>
                <w:rFonts w:ascii="Arial" w:hAnsi="Arial" w:cs="Arial"/>
                <w:sz w:val="22"/>
                <w:szCs w:val="22"/>
              </w:rPr>
            </w:pPr>
            <w:r>
              <w:rPr>
                <w:rFonts w:ascii="Arial" w:hAnsi="Arial" w:cs="Arial"/>
                <w:sz w:val="22"/>
                <w:szCs w:val="22"/>
              </w:rPr>
              <w:t xml:space="preserve">4. </w:t>
            </w:r>
          </w:p>
        </w:tc>
        <w:tc>
          <w:tcPr>
            <w:tcW w:w="7745" w:type="dxa"/>
          </w:tcPr>
          <w:p w14:paraId="31F7A67B" w14:textId="744F846E" w:rsidR="008A494C" w:rsidRDefault="00591478" w:rsidP="002E025F">
            <w:pPr>
              <w:spacing w:line="360" w:lineRule="auto"/>
              <w:rPr>
                <w:rFonts w:ascii="Arial" w:hAnsi="Arial" w:cs="Arial"/>
                <w:sz w:val="22"/>
                <w:szCs w:val="22"/>
              </w:rPr>
            </w:pPr>
            <w:r>
              <w:rPr>
                <w:rFonts w:ascii="Arial" w:hAnsi="Arial" w:cs="Arial"/>
                <w:sz w:val="22"/>
                <w:szCs w:val="22"/>
              </w:rPr>
              <w:t>Are resources provided to support client’s motivation and recording of their progress</w:t>
            </w:r>
            <w:r w:rsidR="009F0B73">
              <w:rPr>
                <w:rFonts w:ascii="Arial" w:hAnsi="Arial" w:cs="Arial"/>
                <w:sz w:val="22"/>
                <w:szCs w:val="22"/>
              </w:rPr>
              <w:t>?</w:t>
            </w:r>
          </w:p>
        </w:tc>
      </w:tr>
      <w:tr w:rsidR="008A494C" w14:paraId="4B5240A4" w14:textId="77777777" w:rsidTr="008A494C">
        <w:tc>
          <w:tcPr>
            <w:tcW w:w="1271" w:type="dxa"/>
          </w:tcPr>
          <w:p w14:paraId="03A675F2" w14:textId="605AD627" w:rsidR="008A494C" w:rsidRDefault="00591478" w:rsidP="002E025F">
            <w:pPr>
              <w:spacing w:line="360" w:lineRule="auto"/>
              <w:rPr>
                <w:rFonts w:ascii="Arial" w:hAnsi="Arial" w:cs="Arial"/>
                <w:sz w:val="22"/>
                <w:szCs w:val="22"/>
              </w:rPr>
            </w:pPr>
            <w:r>
              <w:rPr>
                <w:rFonts w:ascii="Arial" w:hAnsi="Arial" w:cs="Arial"/>
                <w:sz w:val="22"/>
                <w:szCs w:val="22"/>
              </w:rPr>
              <w:t>5.</w:t>
            </w:r>
          </w:p>
        </w:tc>
        <w:tc>
          <w:tcPr>
            <w:tcW w:w="7745" w:type="dxa"/>
          </w:tcPr>
          <w:p w14:paraId="240768F5" w14:textId="299869DF" w:rsidR="008A494C" w:rsidRDefault="00591478" w:rsidP="002E025F">
            <w:pPr>
              <w:spacing w:line="360" w:lineRule="auto"/>
              <w:rPr>
                <w:rFonts w:ascii="Arial" w:hAnsi="Arial" w:cs="Arial"/>
                <w:sz w:val="22"/>
                <w:szCs w:val="22"/>
              </w:rPr>
            </w:pPr>
            <w:r>
              <w:rPr>
                <w:rFonts w:ascii="Arial" w:hAnsi="Arial" w:cs="Arial"/>
                <w:sz w:val="22"/>
                <w:szCs w:val="22"/>
              </w:rPr>
              <w:t>Is there evidence within the resources that different learning styles have been considered</w:t>
            </w:r>
            <w:r w:rsidR="009F0B73">
              <w:rPr>
                <w:rFonts w:ascii="Arial" w:hAnsi="Arial" w:cs="Arial"/>
                <w:sz w:val="22"/>
                <w:szCs w:val="22"/>
              </w:rPr>
              <w:t>?</w:t>
            </w:r>
          </w:p>
        </w:tc>
      </w:tr>
      <w:bookmarkEnd w:id="1"/>
    </w:tbl>
    <w:p w14:paraId="11FBF64D" w14:textId="62B63C2D" w:rsidR="00715EFD" w:rsidRDefault="00715EFD" w:rsidP="002E025F">
      <w:pPr>
        <w:spacing w:line="360" w:lineRule="auto"/>
        <w:rPr>
          <w:rFonts w:ascii="Arial" w:hAnsi="Arial" w:cs="Arial"/>
          <w:sz w:val="22"/>
          <w:szCs w:val="22"/>
        </w:rPr>
      </w:pPr>
    </w:p>
    <w:p w14:paraId="042F7DD1" w14:textId="77777777" w:rsidR="00715EFD" w:rsidRDefault="00715EFD">
      <w:pPr>
        <w:rPr>
          <w:rFonts w:ascii="Arial" w:hAnsi="Arial" w:cs="Arial"/>
          <w:sz w:val="22"/>
          <w:szCs w:val="22"/>
        </w:rPr>
      </w:pPr>
      <w:r>
        <w:rPr>
          <w:rFonts w:ascii="Arial" w:hAnsi="Arial" w:cs="Arial"/>
          <w:sz w:val="22"/>
          <w:szCs w:val="22"/>
        </w:rPr>
        <w:br w:type="page"/>
      </w:r>
    </w:p>
    <w:p w14:paraId="4650C56B" w14:textId="77777777" w:rsidR="0012721B" w:rsidRDefault="00591478" w:rsidP="002E025F">
      <w:pPr>
        <w:spacing w:line="360" w:lineRule="auto"/>
        <w:rPr>
          <w:rFonts w:ascii="Arial" w:hAnsi="Arial" w:cs="Arial"/>
        </w:rPr>
      </w:pPr>
      <w:r w:rsidRPr="0012721B">
        <w:rPr>
          <w:rFonts w:ascii="Arial" w:hAnsi="Arial" w:cs="Arial"/>
        </w:rPr>
        <w:lastRenderedPageBreak/>
        <w:t>Timescales and review dates</w:t>
      </w:r>
    </w:p>
    <w:p w14:paraId="1992E57A" w14:textId="41D292A6" w:rsidR="00815133" w:rsidRDefault="00591478" w:rsidP="002E025F">
      <w:pPr>
        <w:spacing w:line="360" w:lineRule="auto"/>
        <w:rPr>
          <w:rFonts w:ascii="Arial" w:hAnsi="Arial" w:cs="Arial"/>
          <w:sz w:val="22"/>
          <w:szCs w:val="22"/>
        </w:rPr>
      </w:pPr>
      <w:r>
        <w:rPr>
          <w:rFonts w:ascii="Arial" w:hAnsi="Arial" w:cs="Arial"/>
          <w:sz w:val="22"/>
          <w:szCs w:val="22"/>
        </w:rPr>
        <w:t>In order to maintain steady progress and achievable targets for the project, a GANTT chart was devised</w:t>
      </w:r>
      <w:r w:rsidR="00815133">
        <w:rPr>
          <w:rFonts w:ascii="Arial" w:hAnsi="Arial" w:cs="Arial"/>
          <w:sz w:val="22"/>
          <w:szCs w:val="22"/>
        </w:rPr>
        <w:t xml:space="preserve"> to cover the stages of the project: </w:t>
      </w:r>
    </w:p>
    <w:p w14:paraId="68BB72CB" w14:textId="77777777" w:rsidR="00815133" w:rsidRPr="003843C5" w:rsidRDefault="00591478" w:rsidP="002E025F">
      <w:pPr>
        <w:spacing w:line="360" w:lineRule="auto"/>
        <w:rPr>
          <w:rFonts w:ascii="Arial" w:hAnsi="Arial" w:cs="Arial"/>
          <w:sz w:val="22"/>
          <w:szCs w:val="22"/>
        </w:rPr>
      </w:pPr>
      <w:r w:rsidRPr="003843C5">
        <w:rPr>
          <w:rFonts w:ascii="Arial" w:hAnsi="Arial" w:cs="Arial"/>
          <w:sz w:val="22"/>
          <w:szCs w:val="22"/>
        </w:rPr>
        <w:t xml:space="preserve"> </w:t>
      </w:r>
      <w:r w:rsidR="008A494C" w:rsidRPr="003843C5">
        <w:rPr>
          <w:rFonts w:ascii="Arial" w:hAnsi="Arial" w:cs="Arial"/>
          <w:sz w:val="22"/>
          <w:szCs w:val="22"/>
        </w:rPr>
        <w:t xml:space="preserve"> </w:t>
      </w:r>
      <w:r w:rsidR="00BF2BEB" w:rsidRPr="003843C5">
        <w:rPr>
          <w:rFonts w:ascii="Arial" w:hAnsi="Arial" w:cs="Arial"/>
          <w:sz w:val="22"/>
          <w:szCs w:val="22"/>
        </w:rPr>
        <w:t xml:space="preserve">  </w:t>
      </w:r>
      <w:r w:rsidR="005C592B" w:rsidRPr="003843C5">
        <w:rPr>
          <w:rFonts w:ascii="Arial" w:hAnsi="Arial" w:cs="Arial"/>
          <w:sz w:val="22"/>
          <w:szCs w:val="22"/>
        </w:rPr>
        <w:t xml:space="preserve"> </w:t>
      </w:r>
    </w:p>
    <w:tbl>
      <w:tblPr>
        <w:tblStyle w:val="TableGrid"/>
        <w:tblW w:w="0" w:type="auto"/>
        <w:tblLook w:val="04A0" w:firstRow="1" w:lastRow="0" w:firstColumn="1" w:lastColumn="0" w:noHBand="0" w:noVBand="1"/>
      </w:tblPr>
      <w:tblGrid>
        <w:gridCol w:w="2019"/>
        <w:gridCol w:w="821"/>
        <w:gridCol w:w="748"/>
        <w:gridCol w:w="796"/>
        <w:gridCol w:w="748"/>
        <w:gridCol w:w="796"/>
        <w:gridCol w:w="748"/>
        <w:gridCol w:w="796"/>
        <w:gridCol w:w="748"/>
        <w:gridCol w:w="796"/>
      </w:tblGrid>
      <w:tr w:rsidR="00815133" w:rsidRPr="003843C5" w14:paraId="4D9E3BF8" w14:textId="77777777" w:rsidTr="00303BA2">
        <w:tc>
          <w:tcPr>
            <w:tcW w:w="2689" w:type="dxa"/>
            <w:vMerge w:val="restart"/>
            <w:shd w:val="clear" w:color="auto" w:fill="D9D9D9" w:themeFill="background1" w:themeFillShade="D9"/>
          </w:tcPr>
          <w:p w14:paraId="7A2FBA99" w14:textId="77777777" w:rsidR="00815133" w:rsidRPr="003843C5" w:rsidRDefault="00815133" w:rsidP="00303BA2">
            <w:pPr>
              <w:rPr>
                <w:rFonts w:ascii="Arial" w:hAnsi="Arial" w:cs="Arial"/>
              </w:rPr>
            </w:pPr>
          </w:p>
        </w:tc>
        <w:tc>
          <w:tcPr>
            <w:tcW w:w="1140" w:type="dxa"/>
          </w:tcPr>
          <w:p w14:paraId="14166C28" w14:textId="77777777" w:rsidR="00815133" w:rsidRPr="003843C5" w:rsidRDefault="00815133" w:rsidP="00303BA2">
            <w:pPr>
              <w:rPr>
                <w:rFonts w:ascii="Arial" w:hAnsi="Arial" w:cs="Arial"/>
              </w:rPr>
            </w:pPr>
            <w:r w:rsidRPr="003843C5">
              <w:rPr>
                <w:rFonts w:ascii="Arial" w:hAnsi="Arial" w:cs="Arial"/>
              </w:rPr>
              <w:t>Jan</w:t>
            </w:r>
          </w:p>
        </w:tc>
        <w:tc>
          <w:tcPr>
            <w:tcW w:w="2280" w:type="dxa"/>
            <w:gridSpan w:val="2"/>
          </w:tcPr>
          <w:p w14:paraId="3B3FF5A6" w14:textId="77777777" w:rsidR="00815133" w:rsidRPr="003843C5" w:rsidRDefault="00815133" w:rsidP="00303BA2">
            <w:pPr>
              <w:rPr>
                <w:rFonts w:ascii="Arial" w:hAnsi="Arial" w:cs="Arial"/>
              </w:rPr>
            </w:pPr>
            <w:r w:rsidRPr="003843C5">
              <w:rPr>
                <w:rFonts w:ascii="Arial" w:hAnsi="Arial" w:cs="Arial"/>
              </w:rPr>
              <w:t>Feb</w:t>
            </w:r>
          </w:p>
        </w:tc>
        <w:tc>
          <w:tcPr>
            <w:tcW w:w="2280" w:type="dxa"/>
            <w:gridSpan w:val="2"/>
          </w:tcPr>
          <w:p w14:paraId="1FBFC736" w14:textId="77777777" w:rsidR="00815133" w:rsidRPr="003843C5" w:rsidRDefault="00815133" w:rsidP="00303BA2">
            <w:pPr>
              <w:rPr>
                <w:rFonts w:ascii="Arial" w:hAnsi="Arial" w:cs="Arial"/>
              </w:rPr>
            </w:pPr>
            <w:r w:rsidRPr="003843C5">
              <w:rPr>
                <w:rFonts w:ascii="Arial" w:hAnsi="Arial" w:cs="Arial"/>
              </w:rPr>
              <w:t>March</w:t>
            </w:r>
          </w:p>
        </w:tc>
        <w:tc>
          <w:tcPr>
            <w:tcW w:w="2280" w:type="dxa"/>
            <w:gridSpan w:val="2"/>
          </w:tcPr>
          <w:p w14:paraId="1B4A174B" w14:textId="77777777" w:rsidR="00815133" w:rsidRPr="003843C5" w:rsidRDefault="00815133" w:rsidP="00303BA2">
            <w:pPr>
              <w:rPr>
                <w:rFonts w:ascii="Arial" w:hAnsi="Arial" w:cs="Arial"/>
              </w:rPr>
            </w:pPr>
            <w:r w:rsidRPr="003843C5">
              <w:rPr>
                <w:rFonts w:ascii="Arial" w:hAnsi="Arial" w:cs="Arial"/>
              </w:rPr>
              <w:t>April</w:t>
            </w:r>
          </w:p>
        </w:tc>
        <w:tc>
          <w:tcPr>
            <w:tcW w:w="2280" w:type="dxa"/>
            <w:gridSpan w:val="2"/>
          </w:tcPr>
          <w:p w14:paraId="046C6653" w14:textId="77777777" w:rsidR="00815133" w:rsidRPr="003843C5" w:rsidRDefault="00815133" w:rsidP="00303BA2">
            <w:pPr>
              <w:rPr>
                <w:rFonts w:ascii="Arial" w:hAnsi="Arial" w:cs="Arial"/>
              </w:rPr>
            </w:pPr>
            <w:r w:rsidRPr="003843C5">
              <w:rPr>
                <w:rFonts w:ascii="Arial" w:hAnsi="Arial" w:cs="Arial"/>
              </w:rPr>
              <w:t>May</w:t>
            </w:r>
          </w:p>
        </w:tc>
      </w:tr>
      <w:tr w:rsidR="00815133" w:rsidRPr="003843C5" w14:paraId="494F3867" w14:textId="77777777" w:rsidTr="00303BA2">
        <w:tc>
          <w:tcPr>
            <w:tcW w:w="2689" w:type="dxa"/>
            <w:vMerge/>
            <w:shd w:val="clear" w:color="auto" w:fill="D9D9D9" w:themeFill="background1" w:themeFillShade="D9"/>
          </w:tcPr>
          <w:p w14:paraId="4A6F6D50" w14:textId="77777777" w:rsidR="00815133" w:rsidRPr="003843C5" w:rsidRDefault="00815133" w:rsidP="00303BA2">
            <w:pPr>
              <w:rPr>
                <w:rFonts w:ascii="Arial" w:hAnsi="Arial" w:cs="Arial"/>
              </w:rPr>
            </w:pPr>
          </w:p>
        </w:tc>
        <w:tc>
          <w:tcPr>
            <w:tcW w:w="1140" w:type="dxa"/>
          </w:tcPr>
          <w:p w14:paraId="2FC17632" w14:textId="77777777" w:rsidR="00815133" w:rsidRPr="003843C5" w:rsidRDefault="00815133" w:rsidP="00303BA2">
            <w:pPr>
              <w:rPr>
                <w:rFonts w:ascii="Arial" w:hAnsi="Arial" w:cs="Arial"/>
              </w:rPr>
            </w:pPr>
          </w:p>
        </w:tc>
        <w:tc>
          <w:tcPr>
            <w:tcW w:w="1140" w:type="dxa"/>
          </w:tcPr>
          <w:p w14:paraId="2BE037BA" w14:textId="77777777" w:rsidR="00815133" w:rsidRPr="003843C5" w:rsidRDefault="00815133" w:rsidP="00303BA2">
            <w:pPr>
              <w:rPr>
                <w:rFonts w:ascii="Arial" w:hAnsi="Arial" w:cs="Arial"/>
              </w:rPr>
            </w:pPr>
            <w:r w:rsidRPr="003843C5">
              <w:rPr>
                <w:rFonts w:ascii="Arial" w:hAnsi="Arial" w:cs="Arial"/>
              </w:rPr>
              <w:t>1-14</w:t>
            </w:r>
          </w:p>
        </w:tc>
        <w:tc>
          <w:tcPr>
            <w:tcW w:w="1140" w:type="dxa"/>
          </w:tcPr>
          <w:p w14:paraId="53C6B30F" w14:textId="77777777" w:rsidR="00815133" w:rsidRPr="003843C5" w:rsidRDefault="00815133" w:rsidP="00303BA2">
            <w:pPr>
              <w:rPr>
                <w:rFonts w:ascii="Arial" w:hAnsi="Arial" w:cs="Arial"/>
              </w:rPr>
            </w:pPr>
            <w:r w:rsidRPr="003843C5">
              <w:rPr>
                <w:rFonts w:ascii="Arial" w:hAnsi="Arial" w:cs="Arial"/>
              </w:rPr>
              <w:t>15-28</w:t>
            </w:r>
          </w:p>
        </w:tc>
        <w:tc>
          <w:tcPr>
            <w:tcW w:w="1140" w:type="dxa"/>
          </w:tcPr>
          <w:p w14:paraId="08D03426" w14:textId="77777777" w:rsidR="00815133" w:rsidRPr="003843C5" w:rsidRDefault="00815133" w:rsidP="00303BA2">
            <w:pPr>
              <w:rPr>
                <w:rFonts w:ascii="Arial" w:hAnsi="Arial" w:cs="Arial"/>
              </w:rPr>
            </w:pPr>
            <w:r w:rsidRPr="003843C5">
              <w:rPr>
                <w:rFonts w:ascii="Arial" w:hAnsi="Arial" w:cs="Arial"/>
              </w:rPr>
              <w:t>1-15</w:t>
            </w:r>
          </w:p>
        </w:tc>
        <w:tc>
          <w:tcPr>
            <w:tcW w:w="1140" w:type="dxa"/>
          </w:tcPr>
          <w:p w14:paraId="366D4649" w14:textId="77777777" w:rsidR="00815133" w:rsidRPr="003843C5" w:rsidRDefault="00815133" w:rsidP="00303BA2">
            <w:pPr>
              <w:rPr>
                <w:rFonts w:ascii="Arial" w:hAnsi="Arial" w:cs="Arial"/>
              </w:rPr>
            </w:pPr>
            <w:r w:rsidRPr="003843C5">
              <w:rPr>
                <w:rFonts w:ascii="Arial" w:hAnsi="Arial" w:cs="Arial"/>
              </w:rPr>
              <w:t>16-31</w:t>
            </w:r>
          </w:p>
        </w:tc>
        <w:tc>
          <w:tcPr>
            <w:tcW w:w="1140" w:type="dxa"/>
          </w:tcPr>
          <w:p w14:paraId="192E2601" w14:textId="77777777" w:rsidR="00815133" w:rsidRPr="003843C5" w:rsidRDefault="00815133" w:rsidP="00303BA2">
            <w:pPr>
              <w:rPr>
                <w:rFonts w:ascii="Arial" w:hAnsi="Arial" w:cs="Arial"/>
              </w:rPr>
            </w:pPr>
            <w:r w:rsidRPr="003843C5">
              <w:rPr>
                <w:rFonts w:ascii="Arial" w:hAnsi="Arial" w:cs="Arial"/>
              </w:rPr>
              <w:t>1-15</w:t>
            </w:r>
          </w:p>
        </w:tc>
        <w:tc>
          <w:tcPr>
            <w:tcW w:w="1140" w:type="dxa"/>
          </w:tcPr>
          <w:p w14:paraId="1A74B2C8" w14:textId="77777777" w:rsidR="00815133" w:rsidRPr="003843C5" w:rsidRDefault="00815133" w:rsidP="00303BA2">
            <w:pPr>
              <w:rPr>
                <w:rFonts w:ascii="Arial" w:hAnsi="Arial" w:cs="Arial"/>
              </w:rPr>
            </w:pPr>
            <w:r w:rsidRPr="003843C5">
              <w:rPr>
                <w:rFonts w:ascii="Arial" w:hAnsi="Arial" w:cs="Arial"/>
              </w:rPr>
              <w:t>16-30</w:t>
            </w:r>
          </w:p>
        </w:tc>
        <w:tc>
          <w:tcPr>
            <w:tcW w:w="1140" w:type="dxa"/>
          </w:tcPr>
          <w:p w14:paraId="09FB61E6" w14:textId="77777777" w:rsidR="00815133" w:rsidRPr="003843C5" w:rsidRDefault="00815133" w:rsidP="00303BA2">
            <w:pPr>
              <w:rPr>
                <w:rFonts w:ascii="Arial" w:hAnsi="Arial" w:cs="Arial"/>
              </w:rPr>
            </w:pPr>
            <w:r w:rsidRPr="003843C5">
              <w:rPr>
                <w:rFonts w:ascii="Arial" w:hAnsi="Arial" w:cs="Arial"/>
              </w:rPr>
              <w:t>1-15</w:t>
            </w:r>
          </w:p>
        </w:tc>
        <w:tc>
          <w:tcPr>
            <w:tcW w:w="1140" w:type="dxa"/>
          </w:tcPr>
          <w:p w14:paraId="0BE773B9" w14:textId="77777777" w:rsidR="00815133" w:rsidRPr="003843C5" w:rsidRDefault="00815133" w:rsidP="00303BA2">
            <w:pPr>
              <w:rPr>
                <w:rFonts w:ascii="Arial" w:hAnsi="Arial" w:cs="Arial"/>
              </w:rPr>
            </w:pPr>
            <w:r w:rsidRPr="003843C5">
              <w:rPr>
                <w:rFonts w:ascii="Arial" w:hAnsi="Arial" w:cs="Arial"/>
              </w:rPr>
              <w:t>16-31</w:t>
            </w:r>
          </w:p>
        </w:tc>
      </w:tr>
      <w:tr w:rsidR="00815133" w:rsidRPr="003843C5" w14:paraId="54CCC88E" w14:textId="77777777" w:rsidTr="00303BA2">
        <w:tc>
          <w:tcPr>
            <w:tcW w:w="2689" w:type="dxa"/>
          </w:tcPr>
          <w:p w14:paraId="7F33AA18" w14:textId="77777777" w:rsidR="00815133" w:rsidRPr="003843C5" w:rsidRDefault="00815133" w:rsidP="00303BA2">
            <w:pPr>
              <w:rPr>
                <w:rFonts w:ascii="Arial" w:hAnsi="Arial" w:cs="Arial"/>
              </w:rPr>
            </w:pPr>
            <w:r w:rsidRPr="003843C5">
              <w:rPr>
                <w:rFonts w:ascii="Arial" w:hAnsi="Arial" w:cs="Arial"/>
              </w:rPr>
              <w:t>Decide on topic</w:t>
            </w:r>
          </w:p>
        </w:tc>
        <w:tc>
          <w:tcPr>
            <w:tcW w:w="1140" w:type="dxa"/>
            <w:shd w:val="clear" w:color="auto" w:fill="FF0000"/>
          </w:tcPr>
          <w:p w14:paraId="7C116362" w14:textId="77777777" w:rsidR="00815133" w:rsidRPr="003843C5" w:rsidRDefault="00815133" w:rsidP="00303BA2">
            <w:pPr>
              <w:rPr>
                <w:rFonts w:ascii="Arial" w:hAnsi="Arial" w:cs="Arial"/>
              </w:rPr>
            </w:pPr>
          </w:p>
        </w:tc>
        <w:tc>
          <w:tcPr>
            <w:tcW w:w="1140" w:type="dxa"/>
          </w:tcPr>
          <w:p w14:paraId="421EB2CB" w14:textId="77777777" w:rsidR="00815133" w:rsidRPr="003843C5" w:rsidRDefault="00815133" w:rsidP="00303BA2">
            <w:pPr>
              <w:rPr>
                <w:rFonts w:ascii="Arial" w:hAnsi="Arial" w:cs="Arial"/>
              </w:rPr>
            </w:pPr>
          </w:p>
        </w:tc>
        <w:tc>
          <w:tcPr>
            <w:tcW w:w="1140" w:type="dxa"/>
          </w:tcPr>
          <w:p w14:paraId="2EBDE9E4" w14:textId="77777777" w:rsidR="00815133" w:rsidRPr="003843C5" w:rsidRDefault="00815133" w:rsidP="00303BA2">
            <w:pPr>
              <w:rPr>
                <w:rFonts w:ascii="Arial" w:hAnsi="Arial" w:cs="Arial"/>
              </w:rPr>
            </w:pPr>
          </w:p>
        </w:tc>
        <w:tc>
          <w:tcPr>
            <w:tcW w:w="1140" w:type="dxa"/>
          </w:tcPr>
          <w:p w14:paraId="46C2A8FE" w14:textId="77777777" w:rsidR="00815133" w:rsidRPr="003843C5" w:rsidRDefault="00815133" w:rsidP="00303BA2">
            <w:pPr>
              <w:rPr>
                <w:rFonts w:ascii="Arial" w:hAnsi="Arial" w:cs="Arial"/>
              </w:rPr>
            </w:pPr>
          </w:p>
        </w:tc>
        <w:tc>
          <w:tcPr>
            <w:tcW w:w="1140" w:type="dxa"/>
          </w:tcPr>
          <w:p w14:paraId="34D9F7F5" w14:textId="77777777" w:rsidR="00815133" w:rsidRPr="003843C5" w:rsidRDefault="00815133" w:rsidP="00303BA2">
            <w:pPr>
              <w:rPr>
                <w:rFonts w:ascii="Arial" w:hAnsi="Arial" w:cs="Arial"/>
              </w:rPr>
            </w:pPr>
          </w:p>
        </w:tc>
        <w:tc>
          <w:tcPr>
            <w:tcW w:w="1140" w:type="dxa"/>
          </w:tcPr>
          <w:p w14:paraId="290A4A1F" w14:textId="77777777" w:rsidR="00815133" w:rsidRPr="003843C5" w:rsidRDefault="00815133" w:rsidP="00303BA2">
            <w:pPr>
              <w:rPr>
                <w:rFonts w:ascii="Arial" w:hAnsi="Arial" w:cs="Arial"/>
              </w:rPr>
            </w:pPr>
          </w:p>
        </w:tc>
        <w:tc>
          <w:tcPr>
            <w:tcW w:w="1140" w:type="dxa"/>
          </w:tcPr>
          <w:p w14:paraId="0ACA521E" w14:textId="77777777" w:rsidR="00815133" w:rsidRPr="003843C5" w:rsidRDefault="00815133" w:rsidP="00303BA2">
            <w:pPr>
              <w:rPr>
                <w:rFonts w:ascii="Arial" w:hAnsi="Arial" w:cs="Arial"/>
              </w:rPr>
            </w:pPr>
          </w:p>
        </w:tc>
        <w:tc>
          <w:tcPr>
            <w:tcW w:w="1140" w:type="dxa"/>
          </w:tcPr>
          <w:p w14:paraId="0EBD0DFC" w14:textId="77777777" w:rsidR="00815133" w:rsidRPr="003843C5" w:rsidRDefault="00815133" w:rsidP="00303BA2">
            <w:pPr>
              <w:rPr>
                <w:rFonts w:ascii="Arial" w:hAnsi="Arial" w:cs="Arial"/>
              </w:rPr>
            </w:pPr>
          </w:p>
        </w:tc>
        <w:tc>
          <w:tcPr>
            <w:tcW w:w="1140" w:type="dxa"/>
          </w:tcPr>
          <w:p w14:paraId="05CE4229" w14:textId="77777777" w:rsidR="00815133" w:rsidRPr="003843C5" w:rsidRDefault="00815133" w:rsidP="00303BA2">
            <w:pPr>
              <w:rPr>
                <w:rFonts w:ascii="Arial" w:hAnsi="Arial" w:cs="Arial"/>
              </w:rPr>
            </w:pPr>
          </w:p>
        </w:tc>
      </w:tr>
      <w:tr w:rsidR="00815133" w:rsidRPr="003843C5" w14:paraId="43F0C7BB" w14:textId="77777777" w:rsidTr="00303BA2">
        <w:tc>
          <w:tcPr>
            <w:tcW w:w="2689" w:type="dxa"/>
          </w:tcPr>
          <w:p w14:paraId="4F36C920" w14:textId="77777777" w:rsidR="00815133" w:rsidRPr="003843C5" w:rsidRDefault="00815133" w:rsidP="00303BA2">
            <w:pPr>
              <w:rPr>
                <w:rFonts w:ascii="Arial" w:hAnsi="Arial" w:cs="Arial"/>
              </w:rPr>
            </w:pPr>
            <w:r w:rsidRPr="003843C5">
              <w:rPr>
                <w:rFonts w:ascii="Arial" w:hAnsi="Arial" w:cs="Arial"/>
              </w:rPr>
              <w:t>Research literature and existing practice-based programmes</w:t>
            </w:r>
          </w:p>
        </w:tc>
        <w:tc>
          <w:tcPr>
            <w:tcW w:w="1140" w:type="dxa"/>
          </w:tcPr>
          <w:p w14:paraId="03CEACCA" w14:textId="77777777" w:rsidR="00815133" w:rsidRPr="003843C5" w:rsidRDefault="00815133" w:rsidP="00303BA2">
            <w:pPr>
              <w:rPr>
                <w:rFonts w:ascii="Arial" w:hAnsi="Arial" w:cs="Arial"/>
              </w:rPr>
            </w:pPr>
          </w:p>
        </w:tc>
        <w:tc>
          <w:tcPr>
            <w:tcW w:w="1140" w:type="dxa"/>
            <w:shd w:val="clear" w:color="auto" w:fill="92D050"/>
          </w:tcPr>
          <w:p w14:paraId="2AC784E5" w14:textId="77777777" w:rsidR="00815133" w:rsidRPr="003843C5" w:rsidRDefault="00815133" w:rsidP="00303BA2">
            <w:pPr>
              <w:rPr>
                <w:rFonts w:ascii="Arial" w:hAnsi="Arial" w:cs="Arial"/>
              </w:rPr>
            </w:pPr>
          </w:p>
        </w:tc>
        <w:tc>
          <w:tcPr>
            <w:tcW w:w="1140" w:type="dxa"/>
            <w:shd w:val="clear" w:color="auto" w:fill="92D050"/>
          </w:tcPr>
          <w:p w14:paraId="434211EB" w14:textId="77777777" w:rsidR="00815133" w:rsidRPr="003843C5" w:rsidRDefault="00815133" w:rsidP="00303BA2">
            <w:pPr>
              <w:rPr>
                <w:rFonts w:ascii="Arial" w:hAnsi="Arial" w:cs="Arial"/>
              </w:rPr>
            </w:pPr>
          </w:p>
        </w:tc>
        <w:tc>
          <w:tcPr>
            <w:tcW w:w="1140" w:type="dxa"/>
          </w:tcPr>
          <w:p w14:paraId="58B63E35" w14:textId="77777777" w:rsidR="00815133" w:rsidRPr="003843C5" w:rsidRDefault="00815133" w:rsidP="00303BA2">
            <w:pPr>
              <w:rPr>
                <w:rFonts w:ascii="Arial" w:hAnsi="Arial" w:cs="Arial"/>
              </w:rPr>
            </w:pPr>
          </w:p>
        </w:tc>
        <w:tc>
          <w:tcPr>
            <w:tcW w:w="1140" w:type="dxa"/>
          </w:tcPr>
          <w:p w14:paraId="627D6F4A" w14:textId="77777777" w:rsidR="00815133" w:rsidRPr="003843C5" w:rsidRDefault="00815133" w:rsidP="00303BA2">
            <w:pPr>
              <w:rPr>
                <w:rFonts w:ascii="Arial" w:hAnsi="Arial" w:cs="Arial"/>
              </w:rPr>
            </w:pPr>
          </w:p>
        </w:tc>
        <w:tc>
          <w:tcPr>
            <w:tcW w:w="1140" w:type="dxa"/>
          </w:tcPr>
          <w:p w14:paraId="01234347" w14:textId="77777777" w:rsidR="00815133" w:rsidRPr="003843C5" w:rsidRDefault="00815133" w:rsidP="00303BA2">
            <w:pPr>
              <w:rPr>
                <w:rFonts w:ascii="Arial" w:hAnsi="Arial" w:cs="Arial"/>
              </w:rPr>
            </w:pPr>
          </w:p>
        </w:tc>
        <w:tc>
          <w:tcPr>
            <w:tcW w:w="1140" w:type="dxa"/>
          </w:tcPr>
          <w:p w14:paraId="40D8A2A8" w14:textId="77777777" w:rsidR="00815133" w:rsidRPr="003843C5" w:rsidRDefault="00815133" w:rsidP="00303BA2">
            <w:pPr>
              <w:rPr>
                <w:rFonts w:ascii="Arial" w:hAnsi="Arial" w:cs="Arial"/>
              </w:rPr>
            </w:pPr>
          </w:p>
        </w:tc>
        <w:tc>
          <w:tcPr>
            <w:tcW w:w="1140" w:type="dxa"/>
          </w:tcPr>
          <w:p w14:paraId="51E4D2C9" w14:textId="77777777" w:rsidR="00815133" w:rsidRPr="003843C5" w:rsidRDefault="00815133" w:rsidP="00303BA2">
            <w:pPr>
              <w:rPr>
                <w:rFonts w:ascii="Arial" w:hAnsi="Arial" w:cs="Arial"/>
              </w:rPr>
            </w:pPr>
          </w:p>
        </w:tc>
        <w:tc>
          <w:tcPr>
            <w:tcW w:w="1140" w:type="dxa"/>
          </w:tcPr>
          <w:p w14:paraId="52774076" w14:textId="77777777" w:rsidR="00815133" w:rsidRPr="003843C5" w:rsidRDefault="00815133" w:rsidP="00303BA2">
            <w:pPr>
              <w:rPr>
                <w:rFonts w:ascii="Arial" w:hAnsi="Arial" w:cs="Arial"/>
              </w:rPr>
            </w:pPr>
          </w:p>
        </w:tc>
      </w:tr>
      <w:tr w:rsidR="00815133" w:rsidRPr="003843C5" w14:paraId="183B9364" w14:textId="77777777" w:rsidTr="00303BA2">
        <w:tc>
          <w:tcPr>
            <w:tcW w:w="2689" w:type="dxa"/>
          </w:tcPr>
          <w:p w14:paraId="072B3B1C" w14:textId="77777777" w:rsidR="00815133" w:rsidRPr="003843C5" w:rsidRDefault="00815133" w:rsidP="00303BA2">
            <w:pPr>
              <w:rPr>
                <w:rFonts w:ascii="Arial" w:hAnsi="Arial" w:cs="Arial"/>
              </w:rPr>
            </w:pPr>
            <w:r w:rsidRPr="003843C5">
              <w:rPr>
                <w:rFonts w:ascii="Arial" w:hAnsi="Arial" w:cs="Arial"/>
              </w:rPr>
              <w:t>Write programme of study</w:t>
            </w:r>
          </w:p>
        </w:tc>
        <w:tc>
          <w:tcPr>
            <w:tcW w:w="1140" w:type="dxa"/>
          </w:tcPr>
          <w:p w14:paraId="20876369" w14:textId="77777777" w:rsidR="00815133" w:rsidRPr="003843C5" w:rsidRDefault="00815133" w:rsidP="00303BA2">
            <w:pPr>
              <w:rPr>
                <w:rFonts w:ascii="Arial" w:hAnsi="Arial" w:cs="Arial"/>
              </w:rPr>
            </w:pPr>
          </w:p>
        </w:tc>
        <w:tc>
          <w:tcPr>
            <w:tcW w:w="1140" w:type="dxa"/>
            <w:shd w:val="clear" w:color="auto" w:fill="00B050"/>
          </w:tcPr>
          <w:p w14:paraId="04FD7C81" w14:textId="77777777" w:rsidR="00815133" w:rsidRPr="003843C5" w:rsidRDefault="00815133" w:rsidP="00303BA2">
            <w:pPr>
              <w:rPr>
                <w:rFonts w:ascii="Arial" w:hAnsi="Arial" w:cs="Arial"/>
              </w:rPr>
            </w:pPr>
          </w:p>
        </w:tc>
        <w:tc>
          <w:tcPr>
            <w:tcW w:w="1140" w:type="dxa"/>
            <w:shd w:val="clear" w:color="auto" w:fill="00B050"/>
          </w:tcPr>
          <w:p w14:paraId="0B9E0DAD" w14:textId="77777777" w:rsidR="00815133" w:rsidRPr="003843C5" w:rsidRDefault="00815133" w:rsidP="00303BA2">
            <w:pPr>
              <w:rPr>
                <w:rFonts w:ascii="Arial" w:hAnsi="Arial" w:cs="Arial"/>
              </w:rPr>
            </w:pPr>
          </w:p>
        </w:tc>
        <w:tc>
          <w:tcPr>
            <w:tcW w:w="1140" w:type="dxa"/>
          </w:tcPr>
          <w:p w14:paraId="497F4AC9" w14:textId="77777777" w:rsidR="00815133" w:rsidRPr="003843C5" w:rsidRDefault="00815133" w:rsidP="00303BA2">
            <w:pPr>
              <w:rPr>
                <w:rFonts w:ascii="Arial" w:hAnsi="Arial" w:cs="Arial"/>
              </w:rPr>
            </w:pPr>
          </w:p>
        </w:tc>
        <w:tc>
          <w:tcPr>
            <w:tcW w:w="1140" w:type="dxa"/>
          </w:tcPr>
          <w:p w14:paraId="3364EFEA" w14:textId="77777777" w:rsidR="00815133" w:rsidRPr="003843C5" w:rsidRDefault="00815133" w:rsidP="00303BA2">
            <w:pPr>
              <w:rPr>
                <w:rFonts w:ascii="Arial" w:hAnsi="Arial" w:cs="Arial"/>
              </w:rPr>
            </w:pPr>
          </w:p>
        </w:tc>
        <w:tc>
          <w:tcPr>
            <w:tcW w:w="1140" w:type="dxa"/>
          </w:tcPr>
          <w:p w14:paraId="4254B741" w14:textId="77777777" w:rsidR="00815133" w:rsidRPr="003843C5" w:rsidRDefault="00815133" w:rsidP="00303BA2">
            <w:pPr>
              <w:rPr>
                <w:rFonts w:ascii="Arial" w:hAnsi="Arial" w:cs="Arial"/>
              </w:rPr>
            </w:pPr>
          </w:p>
        </w:tc>
        <w:tc>
          <w:tcPr>
            <w:tcW w:w="1140" w:type="dxa"/>
          </w:tcPr>
          <w:p w14:paraId="47070AE2" w14:textId="77777777" w:rsidR="00815133" w:rsidRPr="003843C5" w:rsidRDefault="00815133" w:rsidP="00303BA2">
            <w:pPr>
              <w:rPr>
                <w:rFonts w:ascii="Arial" w:hAnsi="Arial" w:cs="Arial"/>
              </w:rPr>
            </w:pPr>
          </w:p>
        </w:tc>
        <w:tc>
          <w:tcPr>
            <w:tcW w:w="1140" w:type="dxa"/>
          </w:tcPr>
          <w:p w14:paraId="74396ADF" w14:textId="77777777" w:rsidR="00815133" w:rsidRPr="003843C5" w:rsidRDefault="00815133" w:rsidP="00303BA2">
            <w:pPr>
              <w:rPr>
                <w:rFonts w:ascii="Arial" w:hAnsi="Arial" w:cs="Arial"/>
              </w:rPr>
            </w:pPr>
          </w:p>
        </w:tc>
        <w:tc>
          <w:tcPr>
            <w:tcW w:w="1140" w:type="dxa"/>
          </w:tcPr>
          <w:p w14:paraId="59C5E6FE" w14:textId="77777777" w:rsidR="00815133" w:rsidRPr="003843C5" w:rsidRDefault="00815133" w:rsidP="00303BA2">
            <w:pPr>
              <w:rPr>
                <w:rFonts w:ascii="Arial" w:hAnsi="Arial" w:cs="Arial"/>
              </w:rPr>
            </w:pPr>
          </w:p>
        </w:tc>
      </w:tr>
      <w:tr w:rsidR="00815133" w:rsidRPr="003843C5" w14:paraId="4FB02608" w14:textId="77777777" w:rsidTr="00303BA2">
        <w:tc>
          <w:tcPr>
            <w:tcW w:w="2689" w:type="dxa"/>
          </w:tcPr>
          <w:p w14:paraId="40921322" w14:textId="77777777" w:rsidR="00815133" w:rsidRPr="003843C5" w:rsidRDefault="00815133" w:rsidP="00303BA2">
            <w:pPr>
              <w:rPr>
                <w:rFonts w:ascii="Arial" w:hAnsi="Arial" w:cs="Arial"/>
              </w:rPr>
            </w:pPr>
            <w:r w:rsidRPr="003843C5">
              <w:rPr>
                <w:rFonts w:ascii="Arial" w:hAnsi="Arial" w:cs="Arial"/>
              </w:rPr>
              <w:t>Write critical review</w:t>
            </w:r>
          </w:p>
        </w:tc>
        <w:tc>
          <w:tcPr>
            <w:tcW w:w="1140" w:type="dxa"/>
          </w:tcPr>
          <w:p w14:paraId="3EF4D4D8" w14:textId="77777777" w:rsidR="00815133" w:rsidRPr="003843C5" w:rsidRDefault="00815133" w:rsidP="00303BA2">
            <w:pPr>
              <w:rPr>
                <w:rFonts w:ascii="Arial" w:hAnsi="Arial" w:cs="Arial"/>
              </w:rPr>
            </w:pPr>
          </w:p>
        </w:tc>
        <w:tc>
          <w:tcPr>
            <w:tcW w:w="1140" w:type="dxa"/>
          </w:tcPr>
          <w:p w14:paraId="519645F9" w14:textId="77777777" w:rsidR="00815133" w:rsidRPr="003843C5" w:rsidRDefault="00815133" w:rsidP="00303BA2">
            <w:pPr>
              <w:rPr>
                <w:rFonts w:ascii="Arial" w:hAnsi="Arial" w:cs="Arial"/>
              </w:rPr>
            </w:pPr>
          </w:p>
        </w:tc>
        <w:tc>
          <w:tcPr>
            <w:tcW w:w="1140" w:type="dxa"/>
            <w:shd w:val="clear" w:color="auto" w:fill="00B0F0"/>
          </w:tcPr>
          <w:p w14:paraId="0D0743B1" w14:textId="77777777" w:rsidR="00815133" w:rsidRPr="003843C5" w:rsidRDefault="00815133" w:rsidP="00303BA2">
            <w:pPr>
              <w:rPr>
                <w:rFonts w:ascii="Arial" w:hAnsi="Arial" w:cs="Arial"/>
              </w:rPr>
            </w:pPr>
          </w:p>
        </w:tc>
        <w:tc>
          <w:tcPr>
            <w:tcW w:w="1140" w:type="dxa"/>
            <w:shd w:val="clear" w:color="auto" w:fill="00B0F0"/>
          </w:tcPr>
          <w:p w14:paraId="6ABC95CB" w14:textId="77777777" w:rsidR="00815133" w:rsidRPr="003843C5" w:rsidRDefault="00815133" w:rsidP="00303BA2">
            <w:pPr>
              <w:rPr>
                <w:rFonts w:ascii="Arial" w:hAnsi="Arial" w:cs="Arial"/>
              </w:rPr>
            </w:pPr>
          </w:p>
        </w:tc>
        <w:tc>
          <w:tcPr>
            <w:tcW w:w="1140" w:type="dxa"/>
            <w:shd w:val="clear" w:color="auto" w:fill="00B0F0"/>
          </w:tcPr>
          <w:p w14:paraId="5FCB8B4C" w14:textId="77777777" w:rsidR="00815133" w:rsidRPr="003843C5" w:rsidRDefault="00815133" w:rsidP="00303BA2">
            <w:pPr>
              <w:rPr>
                <w:rFonts w:ascii="Arial" w:hAnsi="Arial" w:cs="Arial"/>
              </w:rPr>
            </w:pPr>
          </w:p>
        </w:tc>
        <w:tc>
          <w:tcPr>
            <w:tcW w:w="1140" w:type="dxa"/>
          </w:tcPr>
          <w:p w14:paraId="1EABDACC" w14:textId="77777777" w:rsidR="00815133" w:rsidRPr="003843C5" w:rsidRDefault="00815133" w:rsidP="00303BA2">
            <w:pPr>
              <w:rPr>
                <w:rFonts w:ascii="Arial" w:hAnsi="Arial" w:cs="Arial"/>
              </w:rPr>
            </w:pPr>
          </w:p>
        </w:tc>
        <w:tc>
          <w:tcPr>
            <w:tcW w:w="1140" w:type="dxa"/>
          </w:tcPr>
          <w:p w14:paraId="41F58513" w14:textId="77777777" w:rsidR="00815133" w:rsidRPr="003843C5" w:rsidRDefault="00815133" w:rsidP="00303BA2">
            <w:pPr>
              <w:rPr>
                <w:rFonts w:ascii="Arial" w:hAnsi="Arial" w:cs="Arial"/>
              </w:rPr>
            </w:pPr>
          </w:p>
        </w:tc>
        <w:tc>
          <w:tcPr>
            <w:tcW w:w="1140" w:type="dxa"/>
          </w:tcPr>
          <w:p w14:paraId="02FEEFE4" w14:textId="77777777" w:rsidR="00815133" w:rsidRPr="003843C5" w:rsidRDefault="00815133" w:rsidP="00303BA2">
            <w:pPr>
              <w:rPr>
                <w:rFonts w:ascii="Arial" w:hAnsi="Arial" w:cs="Arial"/>
              </w:rPr>
            </w:pPr>
          </w:p>
        </w:tc>
        <w:tc>
          <w:tcPr>
            <w:tcW w:w="1140" w:type="dxa"/>
          </w:tcPr>
          <w:p w14:paraId="0945A3F8" w14:textId="77777777" w:rsidR="00815133" w:rsidRPr="003843C5" w:rsidRDefault="00815133" w:rsidP="00303BA2">
            <w:pPr>
              <w:rPr>
                <w:rFonts w:ascii="Arial" w:hAnsi="Arial" w:cs="Arial"/>
              </w:rPr>
            </w:pPr>
          </w:p>
        </w:tc>
      </w:tr>
      <w:tr w:rsidR="00815133" w:rsidRPr="003843C5" w14:paraId="0EA86A9D" w14:textId="77777777" w:rsidTr="00303BA2">
        <w:tc>
          <w:tcPr>
            <w:tcW w:w="2689" w:type="dxa"/>
          </w:tcPr>
          <w:p w14:paraId="33AFCF93" w14:textId="77777777" w:rsidR="00815133" w:rsidRPr="003843C5" w:rsidRDefault="00815133" w:rsidP="00303BA2">
            <w:pPr>
              <w:rPr>
                <w:rFonts w:ascii="Arial" w:hAnsi="Arial" w:cs="Arial"/>
              </w:rPr>
            </w:pPr>
            <w:r w:rsidRPr="003843C5">
              <w:rPr>
                <w:rFonts w:ascii="Arial" w:hAnsi="Arial" w:cs="Arial"/>
              </w:rPr>
              <w:t>Design artefact</w:t>
            </w:r>
          </w:p>
        </w:tc>
        <w:tc>
          <w:tcPr>
            <w:tcW w:w="1140" w:type="dxa"/>
          </w:tcPr>
          <w:p w14:paraId="7ABAFA50" w14:textId="77777777" w:rsidR="00815133" w:rsidRPr="003843C5" w:rsidRDefault="00815133" w:rsidP="00303BA2">
            <w:pPr>
              <w:rPr>
                <w:rFonts w:ascii="Arial" w:hAnsi="Arial" w:cs="Arial"/>
              </w:rPr>
            </w:pPr>
          </w:p>
        </w:tc>
        <w:tc>
          <w:tcPr>
            <w:tcW w:w="1140" w:type="dxa"/>
          </w:tcPr>
          <w:p w14:paraId="7221CCF0" w14:textId="77777777" w:rsidR="00815133" w:rsidRPr="003843C5" w:rsidRDefault="00815133" w:rsidP="00303BA2">
            <w:pPr>
              <w:rPr>
                <w:rFonts w:ascii="Arial" w:hAnsi="Arial" w:cs="Arial"/>
              </w:rPr>
            </w:pPr>
          </w:p>
        </w:tc>
        <w:tc>
          <w:tcPr>
            <w:tcW w:w="1140" w:type="dxa"/>
          </w:tcPr>
          <w:p w14:paraId="15C01963" w14:textId="77777777" w:rsidR="00815133" w:rsidRPr="003843C5" w:rsidRDefault="00815133" w:rsidP="00303BA2">
            <w:pPr>
              <w:rPr>
                <w:rFonts w:ascii="Arial" w:hAnsi="Arial" w:cs="Arial"/>
              </w:rPr>
            </w:pPr>
          </w:p>
        </w:tc>
        <w:tc>
          <w:tcPr>
            <w:tcW w:w="1140" w:type="dxa"/>
          </w:tcPr>
          <w:p w14:paraId="059AAABC" w14:textId="77777777" w:rsidR="00815133" w:rsidRPr="003843C5" w:rsidRDefault="00815133" w:rsidP="00303BA2">
            <w:pPr>
              <w:rPr>
                <w:rFonts w:ascii="Arial" w:hAnsi="Arial" w:cs="Arial"/>
              </w:rPr>
            </w:pPr>
          </w:p>
        </w:tc>
        <w:tc>
          <w:tcPr>
            <w:tcW w:w="1140" w:type="dxa"/>
            <w:shd w:val="clear" w:color="auto" w:fill="002060"/>
          </w:tcPr>
          <w:p w14:paraId="19949184" w14:textId="77777777" w:rsidR="00815133" w:rsidRPr="003843C5" w:rsidRDefault="00815133" w:rsidP="00303BA2">
            <w:pPr>
              <w:rPr>
                <w:rFonts w:ascii="Arial" w:hAnsi="Arial" w:cs="Arial"/>
              </w:rPr>
            </w:pPr>
          </w:p>
        </w:tc>
        <w:tc>
          <w:tcPr>
            <w:tcW w:w="1140" w:type="dxa"/>
            <w:shd w:val="clear" w:color="auto" w:fill="002060"/>
          </w:tcPr>
          <w:p w14:paraId="739F36AA" w14:textId="77777777" w:rsidR="00815133" w:rsidRPr="003843C5" w:rsidRDefault="00815133" w:rsidP="00303BA2">
            <w:pPr>
              <w:rPr>
                <w:rFonts w:ascii="Arial" w:hAnsi="Arial" w:cs="Arial"/>
              </w:rPr>
            </w:pPr>
          </w:p>
        </w:tc>
        <w:tc>
          <w:tcPr>
            <w:tcW w:w="1140" w:type="dxa"/>
            <w:shd w:val="clear" w:color="auto" w:fill="002060"/>
          </w:tcPr>
          <w:p w14:paraId="3E00FD10" w14:textId="77777777" w:rsidR="00815133" w:rsidRPr="003843C5" w:rsidRDefault="00815133" w:rsidP="00303BA2">
            <w:pPr>
              <w:rPr>
                <w:rFonts w:ascii="Arial" w:hAnsi="Arial" w:cs="Arial"/>
              </w:rPr>
            </w:pPr>
          </w:p>
        </w:tc>
        <w:tc>
          <w:tcPr>
            <w:tcW w:w="1140" w:type="dxa"/>
          </w:tcPr>
          <w:p w14:paraId="46F91878" w14:textId="77777777" w:rsidR="00815133" w:rsidRPr="003843C5" w:rsidRDefault="00815133" w:rsidP="00303BA2">
            <w:pPr>
              <w:rPr>
                <w:rFonts w:ascii="Arial" w:hAnsi="Arial" w:cs="Arial"/>
              </w:rPr>
            </w:pPr>
          </w:p>
        </w:tc>
        <w:tc>
          <w:tcPr>
            <w:tcW w:w="1140" w:type="dxa"/>
          </w:tcPr>
          <w:p w14:paraId="5D2C7C46" w14:textId="77777777" w:rsidR="00815133" w:rsidRPr="003843C5" w:rsidRDefault="00815133" w:rsidP="00303BA2">
            <w:pPr>
              <w:rPr>
                <w:rFonts w:ascii="Arial" w:hAnsi="Arial" w:cs="Arial"/>
              </w:rPr>
            </w:pPr>
          </w:p>
        </w:tc>
      </w:tr>
      <w:tr w:rsidR="00815133" w:rsidRPr="003843C5" w14:paraId="364D0286" w14:textId="77777777" w:rsidTr="00303BA2">
        <w:tc>
          <w:tcPr>
            <w:tcW w:w="2689" w:type="dxa"/>
          </w:tcPr>
          <w:p w14:paraId="6E0ED310" w14:textId="77777777" w:rsidR="00815133" w:rsidRPr="003843C5" w:rsidRDefault="00815133" w:rsidP="00303BA2">
            <w:pPr>
              <w:rPr>
                <w:rFonts w:ascii="Arial" w:hAnsi="Arial" w:cs="Arial"/>
              </w:rPr>
            </w:pPr>
            <w:r w:rsidRPr="003843C5">
              <w:rPr>
                <w:rFonts w:ascii="Arial" w:hAnsi="Arial" w:cs="Arial"/>
              </w:rPr>
              <w:t>Write component 2</w:t>
            </w:r>
          </w:p>
        </w:tc>
        <w:tc>
          <w:tcPr>
            <w:tcW w:w="1140" w:type="dxa"/>
          </w:tcPr>
          <w:p w14:paraId="49C3F856" w14:textId="77777777" w:rsidR="00815133" w:rsidRPr="003843C5" w:rsidRDefault="00815133" w:rsidP="00303BA2">
            <w:pPr>
              <w:rPr>
                <w:rFonts w:ascii="Arial" w:hAnsi="Arial" w:cs="Arial"/>
              </w:rPr>
            </w:pPr>
          </w:p>
        </w:tc>
        <w:tc>
          <w:tcPr>
            <w:tcW w:w="1140" w:type="dxa"/>
          </w:tcPr>
          <w:p w14:paraId="7E1AC7E4" w14:textId="77777777" w:rsidR="00815133" w:rsidRPr="003843C5" w:rsidRDefault="00815133" w:rsidP="00303BA2">
            <w:pPr>
              <w:rPr>
                <w:rFonts w:ascii="Arial" w:hAnsi="Arial" w:cs="Arial"/>
              </w:rPr>
            </w:pPr>
          </w:p>
        </w:tc>
        <w:tc>
          <w:tcPr>
            <w:tcW w:w="1140" w:type="dxa"/>
          </w:tcPr>
          <w:p w14:paraId="64736F0F" w14:textId="77777777" w:rsidR="00815133" w:rsidRPr="003843C5" w:rsidRDefault="00815133" w:rsidP="00303BA2">
            <w:pPr>
              <w:rPr>
                <w:rFonts w:ascii="Arial" w:hAnsi="Arial" w:cs="Arial"/>
              </w:rPr>
            </w:pPr>
          </w:p>
        </w:tc>
        <w:tc>
          <w:tcPr>
            <w:tcW w:w="1140" w:type="dxa"/>
          </w:tcPr>
          <w:p w14:paraId="3B788EC1" w14:textId="77777777" w:rsidR="00815133" w:rsidRPr="003843C5" w:rsidRDefault="00815133" w:rsidP="00303BA2">
            <w:pPr>
              <w:rPr>
                <w:rFonts w:ascii="Arial" w:hAnsi="Arial" w:cs="Arial"/>
              </w:rPr>
            </w:pPr>
          </w:p>
        </w:tc>
        <w:tc>
          <w:tcPr>
            <w:tcW w:w="1140" w:type="dxa"/>
            <w:shd w:val="clear" w:color="auto" w:fill="FFC000"/>
          </w:tcPr>
          <w:p w14:paraId="1B096911" w14:textId="77777777" w:rsidR="00815133" w:rsidRPr="003843C5" w:rsidRDefault="00815133" w:rsidP="00303BA2">
            <w:pPr>
              <w:rPr>
                <w:rFonts w:ascii="Arial" w:hAnsi="Arial" w:cs="Arial"/>
              </w:rPr>
            </w:pPr>
          </w:p>
        </w:tc>
        <w:tc>
          <w:tcPr>
            <w:tcW w:w="1140" w:type="dxa"/>
            <w:shd w:val="clear" w:color="auto" w:fill="FFC000"/>
          </w:tcPr>
          <w:p w14:paraId="53107AAE" w14:textId="77777777" w:rsidR="00815133" w:rsidRPr="003843C5" w:rsidRDefault="00815133" w:rsidP="00303BA2">
            <w:pPr>
              <w:rPr>
                <w:rFonts w:ascii="Arial" w:hAnsi="Arial" w:cs="Arial"/>
              </w:rPr>
            </w:pPr>
          </w:p>
        </w:tc>
        <w:tc>
          <w:tcPr>
            <w:tcW w:w="1140" w:type="dxa"/>
            <w:shd w:val="clear" w:color="auto" w:fill="FFC000"/>
          </w:tcPr>
          <w:p w14:paraId="3A3F4652" w14:textId="77777777" w:rsidR="00815133" w:rsidRPr="003843C5" w:rsidRDefault="00815133" w:rsidP="00303BA2">
            <w:pPr>
              <w:rPr>
                <w:rFonts w:ascii="Arial" w:hAnsi="Arial" w:cs="Arial"/>
              </w:rPr>
            </w:pPr>
          </w:p>
        </w:tc>
        <w:tc>
          <w:tcPr>
            <w:tcW w:w="1140" w:type="dxa"/>
          </w:tcPr>
          <w:p w14:paraId="28797ADA" w14:textId="77777777" w:rsidR="00815133" w:rsidRPr="003843C5" w:rsidRDefault="00815133" w:rsidP="00303BA2">
            <w:pPr>
              <w:rPr>
                <w:rFonts w:ascii="Arial" w:hAnsi="Arial" w:cs="Arial"/>
              </w:rPr>
            </w:pPr>
          </w:p>
        </w:tc>
        <w:tc>
          <w:tcPr>
            <w:tcW w:w="1140" w:type="dxa"/>
          </w:tcPr>
          <w:p w14:paraId="576AC679" w14:textId="77777777" w:rsidR="00815133" w:rsidRPr="003843C5" w:rsidRDefault="00815133" w:rsidP="00303BA2">
            <w:pPr>
              <w:rPr>
                <w:rFonts w:ascii="Arial" w:hAnsi="Arial" w:cs="Arial"/>
              </w:rPr>
            </w:pPr>
          </w:p>
        </w:tc>
      </w:tr>
      <w:tr w:rsidR="00815133" w:rsidRPr="003843C5" w14:paraId="47E014B0" w14:textId="77777777" w:rsidTr="00303BA2">
        <w:tc>
          <w:tcPr>
            <w:tcW w:w="2689" w:type="dxa"/>
          </w:tcPr>
          <w:p w14:paraId="43669E1B" w14:textId="77777777" w:rsidR="00815133" w:rsidRPr="003843C5" w:rsidRDefault="00815133" w:rsidP="00303BA2">
            <w:pPr>
              <w:rPr>
                <w:rFonts w:ascii="Arial" w:hAnsi="Arial" w:cs="Arial"/>
              </w:rPr>
            </w:pPr>
            <w:r w:rsidRPr="003843C5">
              <w:rPr>
                <w:rFonts w:ascii="Arial" w:hAnsi="Arial" w:cs="Arial"/>
              </w:rPr>
              <w:t>Complete and edit draft</w:t>
            </w:r>
          </w:p>
        </w:tc>
        <w:tc>
          <w:tcPr>
            <w:tcW w:w="1140" w:type="dxa"/>
          </w:tcPr>
          <w:p w14:paraId="52CC39F7" w14:textId="77777777" w:rsidR="00815133" w:rsidRPr="003843C5" w:rsidRDefault="00815133" w:rsidP="00303BA2">
            <w:pPr>
              <w:rPr>
                <w:rFonts w:ascii="Arial" w:hAnsi="Arial" w:cs="Arial"/>
              </w:rPr>
            </w:pPr>
          </w:p>
        </w:tc>
        <w:tc>
          <w:tcPr>
            <w:tcW w:w="1140" w:type="dxa"/>
          </w:tcPr>
          <w:p w14:paraId="7FD88F7E" w14:textId="77777777" w:rsidR="00815133" w:rsidRPr="003843C5" w:rsidRDefault="00815133" w:rsidP="00303BA2">
            <w:pPr>
              <w:rPr>
                <w:rFonts w:ascii="Arial" w:hAnsi="Arial" w:cs="Arial"/>
              </w:rPr>
            </w:pPr>
          </w:p>
        </w:tc>
        <w:tc>
          <w:tcPr>
            <w:tcW w:w="1140" w:type="dxa"/>
          </w:tcPr>
          <w:p w14:paraId="3205E204" w14:textId="77777777" w:rsidR="00815133" w:rsidRPr="003843C5" w:rsidRDefault="00815133" w:rsidP="00303BA2">
            <w:pPr>
              <w:rPr>
                <w:rFonts w:ascii="Arial" w:hAnsi="Arial" w:cs="Arial"/>
              </w:rPr>
            </w:pPr>
          </w:p>
        </w:tc>
        <w:tc>
          <w:tcPr>
            <w:tcW w:w="1140" w:type="dxa"/>
          </w:tcPr>
          <w:p w14:paraId="26BC7611" w14:textId="77777777" w:rsidR="00815133" w:rsidRPr="003843C5" w:rsidRDefault="00815133" w:rsidP="00303BA2">
            <w:pPr>
              <w:rPr>
                <w:rFonts w:ascii="Arial" w:hAnsi="Arial" w:cs="Arial"/>
              </w:rPr>
            </w:pPr>
          </w:p>
        </w:tc>
        <w:tc>
          <w:tcPr>
            <w:tcW w:w="1140" w:type="dxa"/>
          </w:tcPr>
          <w:p w14:paraId="270A3003" w14:textId="77777777" w:rsidR="00815133" w:rsidRPr="003843C5" w:rsidRDefault="00815133" w:rsidP="00303BA2">
            <w:pPr>
              <w:rPr>
                <w:rFonts w:ascii="Arial" w:hAnsi="Arial" w:cs="Arial"/>
              </w:rPr>
            </w:pPr>
          </w:p>
        </w:tc>
        <w:tc>
          <w:tcPr>
            <w:tcW w:w="1140" w:type="dxa"/>
          </w:tcPr>
          <w:p w14:paraId="4CE0A1A8" w14:textId="77777777" w:rsidR="00815133" w:rsidRPr="003843C5" w:rsidRDefault="00815133" w:rsidP="00303BA2">
            <w:pPr>
              <w:rPr>
                <w:rFonts w:ascii="Arial" w:hAnsi="Arial" w:cs="Arial"/>
              </w:rPr>
            </w:pPr>
          </w:p>
        </w:tc>
        <w:tc>
          <w:tcPr>
            <w:tcW w:w="1140" w:type="dxa"/>
          </w:tcPr>
          <w:p w14:paraId="60A67735" w14:textId="77777777" w:rsidR="00815133" w:rsidRPr="003843C5" w:rsidRDefault="00815133" w:rsidP="00303BA2">
            <w:pPr>
              <w:rPr>
                <w:rFonts w:ascii="Arial" w:hAnsi="Arial" w:cs="Arial"/>
              </w:rPr>
            </w:pPr>
          </w:p>
        </w:tc>
        <w:tc>
          <w:tcPr>
            <w:tcW w:w="1140" w:type="dxa"/>
            <w:shd w:val="clear" w:color="auto" w:fill="D86DCB" w:themeFill="accent5" w:themeFillTint="99"/>
          </w:tcPr>
          <w:p w14:paraId="6D38098A" w14:textId="77777777" w:rsidR="00815133" w:rsidRPr="003843C5" w:rsidRDefault="00815133" w:rsidP="00303BA2">
            <w:pPr>
              <w:rPr>
                <w:rFonts w:ascii="Arial" w:hAnsi="Arial" w:cs="Arial"/>
              </w:rPr>
            </w:pPr>
          </w:p>
        </w:tc>
        <w:tc>
          <w:tcPr>
            <w:tcW w:w="1140" w:type="dxa"/>
          </w:tcPr>
          <w:p w14:paraId="19D2D272" w14:textId="77777777" w:rsidR="00815133" w:rsidRPr="003843C5" w:rsidRDefault="00815133" w:rsidP="00303BA2">
            <w:pPr>
              <w:rPr>
                <w:rFonts w:ascii="Arial" w:hAnsi="Arial" w:cs="Arial"/>
              </w:rPr>
            </w:pPr>
          </w:p>
        </w:tc>
      </w:tr>
      <w:tr w:rsidR="00815133" w:rsidRPr="003843C5" w14:paraId="4AC39F96" w14:textId="77777777" w:rsidTr="00303BA2">
        <w:tc>
          <w:tcPr>
            <w:tcW w:w="2689" w:type="dxa"/>
          </w:tcPr>
          <w:p w14:paraId="7A868365" w14:textId="77777777" w:rsidR="00815133" w:rsidRPr="003843C5" w:rsidRDefault="00815133" w:rsidP="00303BA2">
            <w:pPr>
              <w:rPr>
                <w:rFonts w:ascii="Arial" w:hAnsi="Arial" w:cs="Arial"/>
              </w:rPr>
            </w:pPr>
            <w:r w:rsidRPr="003843C5">
              <w:rPr>
                <w:rFonts w:ascii="Arial" w:hAnsi="Arial" w:cs="Arial"/>
              </w:rPr>
              <w:t>Complete corrections/ edits and hand in</w:t>
            </w:r>
          </w:p>
        </w:tc>
        <w:tc>
          <w:tcPr>
            <w:tcW w:w="1140" w:type="dxa"/>
          </w:tcPr>
          <w:p w14:paraId="156BA345" w14:textId="77777777" w:rsidR="00815133" w:rsidRPr="003843C5" w:rsidRDefault="00815133" w:rsidP="00303BA2">
            <w:pPr>
              <w:rPr>
                <w:rFonts w:ascii="Arial" w:hAnsi="Arial" w:cs="Arial"/>
              </w:rPr>
            </w:pPr>
          </w:p>
        </w:tc>
        <w:tc>
          <w:tcPr>
            <w:tcW w:w="1140" w:type="dxa"/>
          </w:tcPr>
          <w:p w14:paraId="5D633EFE" w14:textId="77777777" w:rsidR="00815133" w:rsidRPr="003843C5" w:rsidRDefault="00815133" w:rsidP="00303BA2">
            <w:pPr>
              <w:rPr>
                <w:rFonts w:ascii="Arial" w:hAnsi="Arial" w:cs="Arial"/>
              </w:rPr>
            </w:pPr>
          </w:p>
        </w:tc>
        <w:tc>
          <w:tcPr>
            <w:tcW w:w="1140" w:type="dxa"/>
          </w:tcPr>
          <w:p w14:paraId="43748791" w14:textId="77777777" w:rsidR="00815133" w:rsidRPr="003843C5" w:rsidRDefault="00815133" w:rsidP="00303BA2">
            <w:pPr>
              <w:rPr>
                <w:rFonts w:ascii="Arial" w:hAnsi="Arial" w:cs="Arial"/>
              </w:rPr>
            </w:pPr>
          </w:p>
        </w:tc>
        <w:tc>
          <w:tcPr>
            <w:tcW w:w="1140" w:type="dxa"/>
          </w:tcPr>
          <w:p w14:paraId="688191BA" w14:textId="77777777" w:rsidR="00815133" w:rsidRPr="003843C5" w:rsidRDefault="00815133" w:rsidP="00303BA2">
            <w:pPr>
              <w:rPr>
                <w:rFonts w:ascii="Arial" w:hAnsi="Arial" w:cs="Arial"/>
              </w:rPr>
            </w:pPr>
          </w:p>
        </w:tc>
        <w:tc>
          <w:tcPr>
            <w:tcW w:w="1140" w:type="dxa"/>
          </w:tcPr>
          <w:p w14:paraId="4DC0746C" w14:textId="77777777" w:rsidR="00815133" w:rsidRPr="003843C5" w:rsidRDefault="00815133" w:rsidP="00303BA2">
            <w:pPr>
              <w:rPr>
                <w:rFonts w:ascii="Arial" w:hAnsi="Arial" w:cs="Arial"/>
              </w:rPr>
            </w:pPr>
          </w:p>
        </w:tc>
        <w:tc>
          <w:tcPr>
            <w:tcW w:w="1140" w:type="dxa"/>
          </w:tcPr>
          <w:p w14:paraId="6B3F23A1" w14:textId="77777777" w:rsidR="00815133" w:rsidRPr="003843C5" w:rsidRDefault="00815133" w:rsidP="00303BA2">
            <w:pPr>
              <w:rPr>
                <w:rFonts w:ascii="Arial" w:hAnsi="Arial" w:cs="Arial"/>
              </w:rPr>
            </w:pPr>
          </w:p>
        </w:tc>
        <w:tc>
          <w:tcPr>
            <w:tcW w:w="1140" w:type="dxa"/>
          </w:tcPr>
          <w:p w14:paraId="7046D3DE" w14:textId="77777777" w:rsidR="00815133" w:rsidRPr="003843C5" w:rsidRDefault="00815133" w:rsidP="00303BA2">
            <w:pPr>
              <w:rPr>
                <w:rFonts w:ascii="Arial" w:hAnsi="Arial" w:cs="Arial"/>
              </w:rPr>
            </w:pPr>
          </w:p>
        </w:tc>
        <w:tc>
          <w:tcPr>
            <w:tcW w:w="1140" w:type="dxa"/>
          </w:tcPr>
          <w:p w14:paraId="683AD991" w14:textId="77777777" w:rsidR="00815133" w:rsidRPr="003843C5" w:rsidRDefault="00815133" w:rsidP="00303BA2">
            <w:pPr>
              <w:rPr>
                <w:rFonts w:ascii="Arial" w:hAnsi="Arial" w:cs="Arial"/>
              </w:rPr>
            </w:pPr>
          </w:p>
        </w:tc>
        <w:tc>
          <w:tcPr>
            <w:tcW w:w="1140" w:type="dxa"/>
            <w:shd w:val="clear" w:color="auto" w:fill="C00000"/>
          </w:tcPr>
          <w:p w14:paraId="34B97B80" w14:textId="77777777" w:rsidR="00815133" w:rsidRPr="003843C5" w:rsidRDefault="00815133" w:rsidP="00303BA2">
            <w:pPr>
              <w:rPr>
                <w:rFonts w:ascii="Arial" w:hAnsi="Arial" w:cs="Arial"/>
              </w:rPr>
            </w:pPr>
          </w:p>
        </w:tc>
      </w:tr>
    </w:tbl>
    <w:p w14:paraId="4DCE1F46" w14:textId="77777777" w:rsidR="00815133" w:rsidRPr="003843C5" w:rsidRDefault="00815133" w:rsidP="00815133">
      <w:pPr>
        <w:rPr>
          <w:rFonts w:ascii="Arial" w:hAnsi="Arial" w:cs="Arial"/>
        </w:rPr>
      </w:pPr>
    </w:p>
    <w:p w14:paraId="64066584" w14:textId="24410415" w:rsidR="001B0A62" w:rsidRPr="006E03A4" w:rsidRDefault="005526F0" w:rsidP="006E03A4">
      <w:r>
        <w:br w:type="page"/>
      </w:r>
      <w:r w:rsidR="0074542D" w:rsidRPr="003843C5">
        <w:rPr>
          <w:rFonts w:ascii="Arial" w:hAnsi="Arial" w:cs="Arial"/>
          <w:sz w:val="28"/>
          <w:szCs w:val="28"/>
        </w:rPr>
        <w:lastRenderedPageBreak/>
        <w:t xml:space="preserve">Critical Review </w:t>
      </w:r>
    </w:p>
    <w:p w14:paraId="471FF3F8" w14:textId="01FCFF8A" w:rsidR="0074542D" w:rsidRPr="003843C5" w:rsidRDefault="0074542D" w:rsidP="003843C5">
      <w:pPr>
        <w:spacing w:line="360" w:lineRule="auto"/>
        <w:rPr>
          <w:rFonts w:ascii="Arial" w:hAnsi="Arial" w:cs="Arial"/>
          <w:sz w:val="22"/>
          <w:szCs w:val="22"/>
        </w:rPr>
      </w:pPr>
      <w:r w:rsidRPr="003843C5">
        <w:rPr>
          <w:rFonts w:ascii="Arial" w:hAnsi="Arial" w:cs="Arial"/>
          <w:sz w:val="22"/>
          <w:szCs w:val="22"/>
        </w:rPr>
        <w:t xml:space="preserve">In order to critically consider my current learning and practice and how this will support the development of my artefact, I have chosen to use Kolb’s (1984) model of critical reflection. Kolb’s model </w:t>
      </w:r>
      <w:r w:rsidR="006E03A4">
        <w:rPr>
          <w:rFonts w:ascii="Arial" w:hAnsi="Arial" w:cs="Arial"/>
          <w:sz w:val="22"/>
          <w:szCs w:val="22"/>
        </w:rPr>
        <w:t>facilitates</w:t>
      </w:r>
      <w:r w:rsidRPr="003843C5">
        <w:rPr>
          <w:rFonts w:ascii="Arial" w:hAnsi="Arial" w:cs="Arial"/>
          <w:sz w:val="22"/>
          <w:szCs w:val="22"/>
        </w:rPr>
        <w:t xml:space="preserve"> detailed consideration of my current concrete experience, and reflection on how my learning will </w:t>
      </w:r>
      <w:r w:rsidR="002532BE" w:rsidRPr="003843C5">
        <w:rPr>
          <w:rFonts w:ascii="Arial" w:hAnsi="Arial" w:cs="Arial"/>
          <w:sz w:val="22"/>
          <w:szCs w:val="22"/>
        </w:rPr>
        <w:t>impact the development of my artefact, also allowing for reflexive consideration during the learning phase of how my learning is impacting the development of my artefact.</w:t>
      </w:r>
      <w:r w:rsidRPr="003843C5">
        <w:rPr>
          <w:rFonts w:ascii="Arial" w:hAnsi="Arial" w:cs="Arial"/>
          <w:sz w:val="22"/>
          <w:szCs w:val="22"/>
        </w:rPr>
        <w:t xml:space="preserve"> </w:t>
      </w:r>
    </w:p>
    <w:p w14:paraId="55F1F541" w14:textId="72E6E7EF" w:rsidR="002E025F" w:rsidRDefault="00140271" w:rsidP="002E025F">
      <w:pPr>
        <w:spacing w:line="360" w:lineRule="auto"/>
        <w:rPr>
          <w:rFonts w:ascii="Arial" w:hAnsi="Arial" w:cs="Arial"/>
          <w:noProof/>
          <w:sz w:val="22"/>
          <w:szCs w:val="22"/>
        </w:rPr>
      </w:pPr>
      <w:r w:rsidRPr="00140271">
        <w:rPr>
          <w:rFonts w:ascii="Arial" w:hAnsi="Arial" w:cs="Arial"/>
          <w:noProof/>
          <w:sz w:val="22"/>
          <w:szCs w:val="22"/>
        </w:rPr>
        <w:drawing>
          <wp:inline distT="0" distB="0" distL="0" distR="0" wp14:anchorId="1F5CA148" wp14:editId="10826E26">
            <wp:extent cx="3867690" cy="3086531"/>
            <wp:effectExtent l="0" t="0" r="0" b="0"/>
            <wp:docPr id="111875052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50521" name="Picture 1" descr="A diagram of a process&#10;&#10;AI-generated content may be incorrect."/>
                    <pic:cNvPicPr/>
                  </pic:nvPicPr>
                  <pic:blipFill>
                    <a:blip r:embed="rId6"/>
                    <a:stretch>
                      <a:fillRect/>
                    </a:stretch>
                  </pic:blipFill>
                  <pic:spPr>
                    <a:xfrm>
                      <a:off x="0" y="0"/>
                      <a:ext cx="3867690" cy="3086531"/>
                    </a:xfrm>
                    <a:prstGeom prst="rect">
                      <a:avLst/>
                    </a:prstGeom>
                  </pic:spPr>
                </pic:pic>
              </a:graphicData>
            </a:graphic>
          </wp:inline>
        </w:drawing>
      </w:r>
    </w:p>
    <w:p w14:paraId="5F40D92B" w14:textId="61E3F206" w:rsidR="004D19CF" w:rsidRPr="002E025F" w:rsidRDefault="00140271" w:rsidP="002E025F">
      <w:pPr>
        <w:spacing w:line="360" w:lineRule="auto"/>
        <w:rPr>
          <w:rFonts w:ascii="Arial" w:hAnsi="Arial" w:cs="Arial"/>
          <w:noProof/>
          <w:sz w:val="22"/>
          <w:szCs w:val="22"/>
        </w:rPr>
      </w:pPr>
      <w:r>
        <w:rPr>
          <w:rFonts w:ascii="Arial" w:hAnsi="Arial" w:cs="Arial"/>
          <w:noProof/>
          <w:sz w:val="22"/>
          <w:szCs w:val="22"/>
        </w:rPr>
        <w:t>Kolb’s Learning Cycle (1984)</w:t>
      </w:r>
    </w:p>
    <w:p w14:paraId="13ADC579" w14:textId="25BEB065" w:rsidR="002E025F" w:rsidRPr="00140271" w:rsidRDefault="002532BE" w:rsidP="002E025F">
      <w:pPr>
        <w:spacing w:line="360" w:lineRule="auto"/>
        <w:rPr>
          <w:rFonts w:ascii="Arial" w:hAnsi="Arial" w:cs="Arial"/>
        </w:rPr>
      </w:pPr>
      <w:r w:rsidRPr="00140271">
        <w:rPr>
          <w:rFonts w:ascii="Arial" w:hAnsi="Arial" w:cs="Arial"/>
        </w:rPr>
        <w:t>Concrete Experience</w:t>
      </w:r>
    </w:p>
    <w:p w14:paraId="7EBA29F4" w14:textId="78E34EC8" w:rsidR="00A204D9" w:rsidRDefault="00C645BD" w:rsidP="002E025F">
      <w:pPr>
        <w:spacing w:line="360" w:lineRule="auto"/>
        <w:rPr>
          <w:rFonts w:ascii="Arial" w:hAnsi="Arial" w:cs="Arial"/>
          <w:sz w:val="22"/>
          <w:szCs w:val="22"/>
        </w:rPr>
      </w:pPr>
      <w:r>
        <w:rPr>
          <w:rFonts w:ascii="Arial" w:hAnsi="Arial" w:cs="Arial"/>
          <w:sz w:val="22"/>
          <w:szCs w:val="22"/>
        </w:rPr>
        <w:t>I have been using WRTPE in practice for a number of years</w:t>
      </w:r>
      <w:r w:rsidR="008B49A6">
        <w:rPr>
          <w:rFonts w:ascii="Arial" w:hAnsi="Arial" w:cs="Arial"/>
          <w:sz w:val="22"/>
          <w:szCs w:val="22"/>
        </w:rPr>
        <w:t xml:space="preserve"> as part of a range of SOVTEs in my ‘toolkit’. With the exception of severe muscle tension dysphonias and clients with significantly reduced lung capacity, I have found WRTPE to be the most achievable and beneficial exercises for the majority of clients</w:t>
      </w:r>
      <w:r>
        <w:rPr>
          <w:rFonts w:ascii="Arial" w:hAnsi="Arial" w:cs="Arial"/>
          <w:sz w:val="22"/>
          <w:szCs w:val="22"/>
        </w:rPr>
        <w:t>.</w:t>
      </w:r>
      <w:r w:rsidR="008B49A6">
        <w:rPr>
          <w:rFonts w:ascii="Arial" w:hAnsi="Arial" w:cs="Arial"/>
          <w:sz w:val="22"/>
          <w:szCs w:val="22"/>
        </w:rPr>
        <w:t xml:space="preserve"> They are generally easy to teach and learn and give an immediate change to </w:t>
      </w:r>
      <w:r w:rsidR="00A204D9">
        <w:rPr>
          <w:rFonts w:ascii="Arial" w:hAnsi="Arial" w:cs="Arial"/>
          <w:sz w:val="22"/>
          <w:szCs w:val="22"/>
        </w:rPr>
        <w:t>client’s voices</w:t>
      </w:r>
      <w:r w:rsidR="004B0790">
        <w:rPr>
          <w:rFonts w:ascii="Arial" w:hAnsi="Arial" w:cs="Arial"/>
          <w:sz w:val="22"/>
          <w:szCs w:val="22"/>
        </w:rPr>
        <w:t xml:space="preserve"> (Batista </w:t>
      </w:r>
      <w:r w:rsidR="004B0790" w:rsidRPr="004B0790">
        <w:rPr>
          <w:rFonts w:ascii="Arial" w:hAnsi="Arial" w:cs="Arial"/>
          <w:i/>
          <w:iCs/>
          <w:sz w:val="22"/>
          <w:szCs w:val="22"/>
        </w:rPr>
        <w:t>et al</w:t>
      </w:r>
      <w:r w:rsidR="004B0790">
        <w:rPr>
          <w:rFonts w:ascii="Arial" w:hAnsi="Arial" w:cs="Arial"/>
          <w:sz w:val="22"/>
          <w:szCs w:val="22"/>
        </w:rPr>
        <w:t>., 2022)</w:t>
      </w:r>
      <w:r w:rsidR="00A204D9">
        <w:rPr>
          <w:rFonts w:ascii="Arial" w:hAnsi="Arial" w:cs="Arial"/>
          <w:sz w:val="22"/>
          <w:szCs w:val="22"/>
        </w:rPr>
        <w:t xml:space="preserve">. Because of the use of the straw and bubbles taking the attention away from the individual, most clients are prepared to have a go without embarrassment. The lack of stress on the vocal folds created by the </w:t>
      </w:r>
      <w:r w:rsidR="004B0790">
        <w:rPr>
          <w:rFonts w:ascii="Arial" w:hAnsi="Arial" w:cs="Arial"/>
          <w:sz w:val="22"/>
          <w:szCs w:val="22"/>
        </w:rPr>
        <w:t>trans glottal</w:t>
      </w:r>
      <w:r w:rsidR="00A204D9">
        <w:rPr>
          <w:rFonts w:ascii="Arial" w:hAnsi="Arial" w:cs="Arial"/>
          <w:sz w:val="22"/>
          <w:szCs w:val="22"/>
        </w:rPr>
        <w:t xml:space="preserve"> air pressure means the exercises are relatively safe for clients without any previous vocal training to use</w:t>
      </w:r>
      <w:r w:rsidR="004B0790">
        <w:rPr>
          <w:rFonts w:ascii="Arial" w:hAnsi="Arial" w:cs="Arial"/>
          <w:sz w:val="22"/>
          <w:szCs w:val="22"/>
        </w:rPr>
        <w:t xml:space="preserve"> (Tyrmi and Laukkanen, 2017)</w:t>
      </w:r>
      <w:r w:rsidR="00A204D9">
        <w:rPr>
          <w:rFonts w:ascii="Arial" w:hAnsi="Arial" w:cs="Arial"/>
          <w:sz w:val="22"/>
          <w:szCs w:val="22"/>
        </w:rPr>
        <w:t>. For these reasons I chose WRTPE over other SOVTE for the focus of this project.</w:t>
      </w:r>
      <w:r>
        <w:rPr>
          <w:rFonts w:ascii="Arial" w:hAnsi="Arial" w:cs="Arial"/>
          <w:sz w:val="22"/>
          <w:szCs w:val="22"/>
        </w:rPr>
        <w:t xml:space="preserve"> </w:t>
      </w:r>
    </w:p>
    <w:p w14:paraId="73B9CBAB" w14:textId="2184CD06" w:rsidR="007A5F73" w:rsidRDefault="00C645BD" w:rsidP="002E025F">
      <w:pPr>
        <w:spacing w:line="360" w:lineRule="auto"/>
        <w:rPr>
          <w:rFonts w:ascii="Arial" w:hAnsi="Arial" w:cs="Arial"/>
          <w:sz w:val="22"/>
          <w:szCs w:val="22"/>
        </w:rPr>
      </w:pPr>
      <w:r>
        <w:rPr>
          <w:rFonts w:ascii="Arial" w:hAnsi="Arial" w:cs="Arial"/>
          <w:sz w:val="22"/>
          <w:szCs w:val="22"/>
        </w:rPr>
        <w:t>My approach has been to use the same set of exercises with little variation depending on the treatment goals of the clients</w:t>
      </w:r>
      <w:r w:rsidR="007A5F73">
        <w:rPr>
          <w:rFonts w:ascii="Arial" w:hAnsi="Arial" w:cs="Arial"/>
          <w:sz w:val="22"/>
          <w:szCs w:val="22"/>
        </w:rPr>
        <w:t xml:space="preserve">, that is to use a shallow submersion depth with both hyper and </w:t>
      </w:r>
      <w:r w:rsidR="007A5F73">
        <w:rPr>
          <w:rFonts w:ascii="Arial" w:hAnsi="Arial" w:cs="Arial"/>
          <w:sz w:val="22"/>
          <w:szCs w:val="22"/>
        </w:rPr>
        <w:lastRenderedPageBreak/>
        <w:t>hypofunctional voices</w:t>
      </w:r>
      <w:r>
        <w:rPr>
          <w:rFonts w:ascii="Arial" w:hAnsi="Arial" w:cs="Arial"/>
          <w:sz w:val="22"/>
          <w:szCs w:val="22"/>
        </w:rPr>
        <w:t xml:space="preserve">. My recent research has </w:t>
      </w:r>
      <w:r w:rsidR="007A5F73">
        <w:rPr>
          <w:rFonts w:ascii="Arial" w:hAnsi="Arial" w:cs="Arial"/>
          <w:sz w:val="22"/>
          <w:szCs w:val="22"/>
        </w:rPr>
        <w:t>suggested</w:t>
      </w:r>
      <w:r>
        <w:rPr>
          <w:rFonts w:ascii="Arial" w:hAnsi="Arial" w:cs="Arial"/>
          <w:sz w:val="22"/>
          <w:szCs w:val="22"/>
        </w:rPr>
        <w:t xml:space="preserve"> that while </w:t>
      </w:r>
      <w:r w:rsidR="007A5F73">
        <w:rPr>
          <w:rFonts w:ascii="Arial" w:hAnsi="Arial" w:cs="Arial"/>
          <w:sz w:val="22"/>
          <w:szCs w:val="22"/>
        </w:rPr>
        <w:t xml:space="preserve">a shallow submersion depth is still beneficial for both voice conditions, greater outcomes can be achieved for hypophonic voices by deepening the level of submersion of the tube, thus encouraging strengthening of respiratory support and encouraging activation of the laryngeal musculature. </w:t>
      </w:r>
    </w:p>
    <w:p w14:paraId="2C555333" w14:textId="651F7B1C" w:rsidR="007C021A" w:rsidRDefault="007A5F73" w:rsidP="002E025F">
      <w:pPr>
        <w:spacing w:line="360" w:lineRule="auto"/>
        <w:rPr>
          <w:rFonts w:ascii="Arial" w:hAnsi="Arial" w:cs="Arial"/>
          <w:sz w:val="22"/>
          <w:szCs w:val="22"/>
        </w:rPr>
      </w:pPr>
      <w:r>
        <w:rPr>
          <w:rFonts w:ascii="Arial" w:hAnsi="Arial" w:cs="Arial"/>
          <w:sz w:val="22"/>
          <w:szCs w:val="22"/>
        </w:rPr>
        <w:t xml:space="preserve">The focus of my current study has been to consider what resources can be given to </w:t>
      </w:r>
      <w:r w:rsidR="00B1118D">
        <w:rPr>
          <w:rFonts w:ascii="Arial" w:hAnsi="Arial" w:cs="Arial"/>
          <w:sz w:val="22"/>
          <w:szCs w:val="22"/>
        </w:rPr>
        <w:t>clients</w:t>
      </w:r>
      <w:r>
        <w:rPr>
          <w:rFonts w:ascii="Arial" w:hAnsi="Arial" w:cs="Arial"/>
          <w:sz w:val="22"/>
          <w:szCs w:val="22"/>
        </w:rPr>
        <w:t xml:space="preserve"> to support their independent practice of WRTPE. My current resources include one generic exercise sheet which does not differentiate the exercises and does not include any practice schedules. A</w:t>
      </w:r>
      <w:r w:rsidR="009F0B73">
        <w:rPr>
          <w:rFonts w:ascii="Arial" w:hAnsi="Arial" w:cs="Arial"/>
          <w:sz w:val="22"/>
          <w:szCs w:val="22"/>
        </w:rPr>
        <w:t>n</w:t>
      </w:r>
      <w:r>
        <w:rPr>
          <w:rFonts w:ascii="Arial" w:hAnsi="Arial" w:cs="Arial"/>
          <w:sz w:val="22"/>
          <w:szCs w:val="22"/>
        </w:rPr>
        <w:t xml:space="preserve"> initial study of the current thinking around practice and skill development led me to consider the application of motor learning theory into </w:t>
      </w:r>
      <w:r w:rsidR="007C021A">
        <w:rPr>
          <w:rFonts w:ascii="Arial" w:hAnsi="Arial" w:cs="Arial"/>
          <w:sz w:val="22"/>
          <w:szCs w:val="22"/>
        </w:rPr>
        <w:t>how I support my client’s individual practice. Based on my research, the elements of motor learning theory which can be applied to the practice phase of skill development are:</w:t>
      </w:r>
    </w:p>
    <w:p w14:paraId="53651138" w14:textId="64AE2C87" w:rsidR="002532BE" w:rsidRDefault="007C021A" w:rsidP="007C021A">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Offering clients a hierarchical approach to practice to ensure that they are motivated and challenged at an appropriate level for learning to take place. That is, ensuring that the level of challenge is neither too great </w:t>
      </w:r>
      <w:r w:rsidR="006E03A4">
        <w:rPr>
          <w:rFonts w:ascii="Arial" w:hAnsi="Arial" w:cs="Arial"/>
          <w:sz w:val="22"/>
          <w:szCs w:val="22"/>
        </w:rPr>
        <w:t>nor</w:t>
      </w:r>
      <w:r>
        <w:rPr>
          <w:rFonts w:ascii="Arial" w:hAnsi="Arial" w:cs="Arial"/>
          <w:sz w:val="22"/>
          <w:szCs w:val="22"/>
        </w:rPr>
        <w:t xml:space="preserve"> too little to maintain their engagement in exercise</w:t>
      </w:r>
      <w:r w:rsidR="00A14C8A">
        <w:rPr>
          <w:rFonts w:ascii="Arial" w:hAnsi="Arial" w:cs="Arial"/>
          <w:sz w:val="22"/>
          <w:szCs w:val="22"/>
        </w:rPr>
        <w:t xml:space="preserve"> </w:t>
      </w:r>
      <w:r w:rsidR="00CF2A18" w:rsidRPr="00857640">
        <w:rPr>
          <w:rFonts w:ascii="Arial" w:hAnsi="Arial" w:cs="Arial"/>
          <w:sz w:val="22"/>
          <w:szCs w:val="22"/>
        </w:rPr>
        <w:t xml:space="preserve">(Barros </w:t>
      </w:r>
      <w:r w:rsidR="00CF2A18" w:rsidRPr="00857640">
        <w:rPr>
          <w:rFonts w:ascii="Arial" w:hAnsi="Arial" w:cs="Arial"/>
          <w:i/>
          <w:iCs/>
          <w:sz w:val="22"/>
          <w:szCs w:val="22"/>
        </w:rPr>
        <w:t>et al</w:t>
      </w:r>
      <w:r w:rsidR="00CF2A18" w:rsidRPr="00857640">
        <w:rPr>
          <w:rFonts w:ascii="Arial" w:hAnsi="Arial" w:cs="Arial"/>
          <w:sz w:val="22"/>
          <w:szCs w:val="22"/>
        </w:rPr>
        <w:t>., 2019)</w:t>
      </w:r>
      <w:r w:rsidRPr="00857640">
        <w:rPr>
          <w:rFonts w:ascii="Arial" w:hAnsi="Arial" w:cs="Arial"/>
          <w:sz w:val="22"/>
          <w:szCs w:val="22"/>
        </w:rPr>
        <w:t>.</w:t>
      </w:r>
      <w:r w:rsidR="007E3DBD">
        <w:rPr>
          <w:rFonts w:ascii="Arial" w:hAnsi="Arial" w:cs="Arial"/>
          <w:sz w:val="22"/>
          <w:szCs w:val="22"/>
        </w:rPr>
        <w:t xml:space="preserve"> Also considering appropriate cognitive load particularly for the presbyphonic</w:t>
      </w:r>
      <w:r w:rsidR="008573DD">
        <w:rPr>
          <w:rFonts w:ascii="Arial" w:hAnsi="Arial" w:cs="Arial"/>
          <w:sz w:val="22"/>
          <w:szCs w:val="22"/>
        </w:rPr>
        <w:t xml:space="preserve"> (older)</w:t>
      </w:r>
      <w:r w:rsidR="007E3DBD">
        <w:rPr>
          <w:rFonts w:ascii="Arial" w:hAnsi="Arial" w:cs="Arial"/>
          <w:sz w:val="22"/>
          <w:szCs w:val="22"/>
        </w:rPr>
        <w:t xml:space="preserve"> clients, who may struggle to remember complex instructions, or access resources based online</w:t>
      </w:r>
      <w:r w:rsidR="00D84F87">
        <w:rPr>
          <w:rFonts w:ascii="Arial" w:hAnsi="Arial" w:cs="Arial"/>
          <w:sz w:val="22"/>
          <w:szCs w:val="22"/>
        </w:rPr>
        <w:t xml:space="preserve"> (Tsai, M. </w:t>
      </w:r>
      <w:r w:rsidR="00D84F87" w:rsidRPr="00E602F5">
        <w:rPr>
          <w:rFonts w:ascii="Arial" w:hAnsi="Arial" w:cs="Arial"/>
          <w:i/>
          <w:iCs/>
          <w:sz w:val="22"/>
          <w:szCs w:val="22"/>
        </w:rPr>
        <w:t>et al</w:t>
      </w:r>
      <w:r w:rsidR="00D84F87">
        <w:rPr>
          <w:rFonts w:ascii="Arial" w:hAnsi="Arial" w:cs="Arial"/>
          <w:sz w:val="22"/>
          <w:szCs w:val="22"/>
        </w:rPr>
        <w:t xml:space="preserve">., 2023; Liu </w:t>
      </w:r>
      <w:r w:rsidR="00D84F87" w:rsidRPr="00E602F5">
        <w:rPr>
          <w:rFonts w:ascii="Arial" w:hAnsi="Arial" w:cs="Arial"/>
          <w:i/>
          <w:iCs/>
          <w:sz w:val="22"/>
          <w:szCs w:val="22"/>
        </w:rPr>
        <w:t>et al</w:t>
      </w:r>
      <w:r w:rsidR="00D84F87">
        <w:rPr>
          <w:rFonts w:ascii="Arial" w:hAnsi="Arial" w:cs="Arial"/>
          <w:sz w:val="22"/>
          <w:szCs w:val="22"/>
        </w:rPr>
        <w:t>., 2013).</w:t>
      </w:r>
      <w:r w:rsidR="007E3DBD">
        <w:rPr>
          <w:rFonts w:ascii="Arial" w:hAnsi="Arial" w:cs="Arial"/>
          <w:sz w:val="22"/>
          <w:szCs w:val="22"/>
        </w:rPr>
        <w:t xml:space="preserve">  </w:t>
      </w:r>
    </w:p>
    <w:p w14:paraId="00F2CFE9" w14:textId="68370D1C" w:rsidR="007C021A" w:rsidRDefault="007C021A" w:rsidP="007C021A">
      <w:pPr>
        <w:pStyle w:val="ListParagraph"/>
        <w:numPr>
          <w:ilvl w:val="0"/>
          <w:numId w:val="5"/>
        </w:numPr>
        <w:spacing w:line="360" w:lineRule="auto"/>
        <w:rPr>
          <w:rFonts w:ascii="Arial" w:hAnsi="Arial" w:cs="Arial"/>
          <w:sz w:val="22"/>
          <w:szCs w:val="22"/>
        </w:rPr>
      </w:pPr>
      <w:r>
        <w:rPr>
          <w:rFonts w:ascii="Arial" w:hAnsi="Arial" w:cs="Arial"/>
          <w:sz w:val="22"/>
          <w:szCs w:val="22"/>
        </w:rPr>
        <w:t>Encouraging regular, short sessions of exercise to encourage memory consolidation</w:t>
      </w:r>
      <w:r w:rsidR="00CF2A18">
        <w:rPr>
          <w:rFonts w:ascii="Arial" w:hAnsi="Arial" w:cs="Arial"/>
          <w:sz w:val="22"/>
          <w:szCs w:val="22"/>
        </w:rPr>
        <w:t xml:space="preserve"> (Maas </w:t>
      </w:r>
      <w:r w:rsidR="00CF2A18" w:rsidRPr="00857640">
        <w:rPr>
          <w:rFonts w:ascii="Arial" w:hAnsi="Arial" w:cs="Arial"/>
          <w:i/>
          <w:iCs/>
          <w:sz w:val="22"/>
          <w:szCs w:val="22"/>
        </w:rPr>
        <w:t>et al</w:t>
      </w:r>
      <w:r w:rsidR="00CF2A18">
        <w:rPr>
          <w:rFonts w:ascii="Arial" w:hAnsi="Arial" w:cs="Arial"/>
          <w:sz w:val="22"/>
          <w:szCs w:val="22"/>
        </w:rPr>
        <w:t>., 2008)</w:t>
      </w:r>
      <w:r>
        <w:rPr>
          <w:rFonts w:ascii="Arial" w:hAnsi="Arial" w:cs="Arial"/>
          <w:sz w:val="22"/>
          <w:szCs w:val="22"/>
        </w:rPr>
        <w:t>.</w:t>
      </w:r>
    </w:p>
    <w:p w14:paraId="028CDE3A" w14:textId="6A206BDD" w:rsidR="007C021A" w:rsidRDefault="007C021A" w:rsidP="007C021A">
      <w:pPr>
        <w:pStyle w:val="ListParagraph"/>
        <w:numPr>
          <w:ilvl w:val="0"/>
          <w:numId w:val="5"/>
        </w:numPr>
        <w:spacing w:line="360" w:lineRule="auto"/>
        <w:rPr>
          <w:rFonts w:ascii="Arial" w:hAnsi="Arial" w:cs="Arial"/>
          <w:sz w:val="22"/>
          <w:szCs w:val="22"/>
        </w:rPr>
      </w:pPr>
      <w:r>
        <w:rPr>
          <w:rFonts w:ascii="Arial" w:hAnsi="Arial" w:cs="Arial"/>
          <w:sz w:val="22"/>
          <w:szCs w:val="22"/>
        </w:rPr>
        <w:t>Encouraging variety and randomisation in practice to improve transfer of learning</w:t>
      </w:r>
      <w:r w:rsidR="00CF2A18">
        <w:rPr>
          <w:rFonts w:ascii="Arial" w:hAnsi="Arial" w:cs="Arial"/>
          <w:sz w:val="22"/>
          <w:szCs w:val="22"/>
        </w:rPr>
        <w:t xml:space="preserve"> (Maas </w:t>
      </w:r>
      <w:r w:rsidR="00CF2A18" w:rsidRPr="00857640">
        <w:rPr>
          <w:rFonts w:ascii="Arial" w:hAnsi="Arial" w:cs="Arial"/>
          <w:i/>
          <w:iCs/>
          <w:sz w:val="22"/>
          <w:szCs w:val="22"/>
        </w:rPr>
        <w:t>et al</w:t>
      </w:r>
      <w:r w:rsidR="00CF2A18">
        <w:rPr>
          <w:rFonts w:ascii="Arial" w:hAnsi="Arial" w:cs="Arial"/>
          <w:sz w:val="22"/>
          <w:szCs w:val="22"/>
        </w:rPr>
        <w:t>.,2008)</w:t>
      </w:r>
      <w:r>
        <w:rPr>
          <w:rFonts w:ascii="Arial" w:hAnsi="Arial" w:cs="Arial"/>
          <w:sz w:val="22"/>
          <w:szCs w:val="22"/>
        </w:rPr>
        <w:t>.</w:t>
      </w:r>
    </w:p>
    <w:p w14:paraId="38DB2F5C" w14:textId="315968F6" w:rsidR="00C60E3D" w:rsidRDefault="007C021A" w:rsidP="00C60E3D">
      <w:pPr>
        <w:pStyle w:val="ListParagraph"/>
        <w:numPr>
          <w:ilvl w:val="0"/>
          <w:numId w:val="5"/>
        </w:numPr>
        <w:spacing w:line="360" w:lineRule="auto"/>
        <w:rPr>
          <w:rFonts w:ascii="Arial" w:hAnsi="Arial" w:cs="Arial"/>
          <w:sz w:val="22"/>
          <w:szCs w:val="22"/>
        </w:rPr>
      </w:pPr>
      <w:r>
        <w:rPr>
          <w:rFonts w:ascii="Arial" w:hAnsi="Arial" w:cs="Arial"/>
          <w:sz w:val="22"/>
          <w:szCs w:val="22"/>
        </w:rPr>
        <w:t>Encouraging self-reflection and attention on outcomes to improve clients learning through error</w:t>
      </w:r>
      <w:r w:rsidR="00CF2A18">
        <w:rPr>
          <w:rFonts w:ascii="Arial" w:hAnsi="Arial" w:cs="Arial"/>
          <w:sz w:val="22"/>
          <w:szCs w:val="22"/>
        </w:rPr>
        <w:t xml:space="preserve"> (Eastwood </w:t>
      </w:r>
      <w:r w:rsidR="00CF2A18" w:rsidRPr="00857640">
        <w:rPr>
          <w:rFonts w:ascii="Arial" w:hAnsi="Arial" w:cs="Arial"/>
          <w:i/>
          <w:iCs/>
          <w:sz w:val="22"/>
          <w:szCs w:val="22"/>
        </w:rPr>
        <w:t>et al</w:t>
      </w:r>
      <w:r w:rsidR="00CF2A18">
        <w:rPr>
          <w:rFonts w:ascii="Arial" w:hAnsi="Arial" w:cs="Arial"/>
          <w:sz w:val="22"/>
          <w:szCs w:val="22"/>
        </w:rPr>
        <w:t>., 2024)</w:t>
      </w:r>
      <w:r>
        <w:rPr>
          <w:rFonts w:ascii="Arial" w:hAnsi="Arial" w:cs="Arial"/>
          <w:sz w:val="22"/>
          <w:szCs w:val="22"/>
        </w:rPr>
        <w:t xml:space="preserve">. </w:t>
      </w:r>
    </w:p>
    <w:p w14:paraId="094D8A8C" w14:textId="6176E2FD" w:rsidR="00C60E3D" w:rsidRPr="00C60E3D" w:rsidRDefault="00C60E3D" w:rsidP="00C60E3D">
      <w:pPr>
        <w:spacing w:line="360" w:lineRule="auto"/>
        <w:rPr>
          <w:rFonts w:ascii="Arial" w:hAnsi="Arial" w:cs="Arial"/>
          <w:sz w:val="22"/>
          <w:szCs w:val="22"/>
        </w:rPr>
      </w:pPr>
      <w:r>
        <w:rPr>
          <w:rFonts w:ascii="Arial" w:hAnsi="Arial" w:cs="Arial"/>
          <w:sz w:val="22"/>
          <w:szCs w:val="22"/>
        </w:rPr>
        <w:t>My current resources supporting WRTPE practice do not currently include any opportunity for clients to actively consider how successful their practice has been. I have been unable to find any practice-based resources to support the application of motor learning theory to the practice of WRTPE, or the differentiation of the exercises to support different voice conditions.</w:t>
      </w:r>
    </w:p>
    <w:p w14:paraId="70D3D474" w14:textId="77777777" w:rsidR="00A204D9" w:rsidRDefault="00A204D9" w:rsidP="007C021A">
      <w:pPr>
        <w:spacing w:line="360" w:lineRule="auto"/>
        <w:rPr>
          <w:rFonts w:ascii="Arial" w:hAnsi="Arial" w:cs="Arial"/>
        </w:rPr>
      </w:pPr>
    </w:p>
    <w:p w14:paraId="1A68D39E" w14:textId="77777777" w:rsidR="00A204D9" w:rsidRDefault="00A204D9" w:rsidP="007C021A">
      <w:pPr>
        <w:spacing w:line="360" w:lineRule="auto"/>
        <w:rPr>
          <w:rFonts w:ascii="Arial" w:hAnsi="Arial" w:cs="Arial"/>
        </w:rPr>
      </w:pPr>
    </w:p>
    <w:p w14:paraId="3170D97A" w14:textId="77777777" w:rsidR="006E03A4" w:rsidRDefault="006E03A4">
      <w:pPr>
        <w:rPr>
          <w:rFonts w:ascii="Arial" w:hAnsi="Arial" w:cs="Arial"/>
        </w:rPr>
      </w:pPr>
      <w:r>
        <w:rPr>
          <w:rFonts w:ascii="Arial" w:hAnsi="Arial" w:cs="Arial"/>
        </w:rPr>
        <w:br w:type="page"/>
      </w:r>
    </w:p>
    <w:p w14:paraId="700B516B" w14:textId="00C8C66C" w:rsidR="00C60E3D" w:rsidRPr="00140271" w:rsidRDefault="00C60E3D" w:rsidP="007C021A">
      <w:pPr>
        <w:spacing w:line="360" w:lineRule="auto"/>
        <w:rPr>
          <w:rFonts w:ascii="Arial" w:hAnsi="Arial" w:cs="Arial"/>
        </w:rPr>
      </w:pPr>
      <w:r w:rsidRPr="00140271">
        <w:rPr>
          <w:rFonts w:ascii="Arial" w:hAnsi="Arial" w:cs="Arial"/>
        </w:rPr>
        <w:lastRenderedPageBreak/>
        <w:t xml:space="preserve">Reflective </w:t>
      </w:r>
      <w:r w:rsidR="001E7514" w:rsidRPr="00140271">
        <w:rPr>
          <w:rFonts w:ascii="Arial" w:hAnsi="Arial" w:cs="Arial"/>
        </w:rPr>
        <w:t>Observation</w:t>
      </w:r>
    </w:p>
    <w:p w14:paraId="5DC5B4C9" w14:textId="14578C8D" w:rsidR="00CA195C" w:rsidRDefault="00140271" w:rsidP="007C021A">
      <w:pPr>
        <w:spacing w:line="360" w:lineRule="auto"/>
        <w:rPr>
          <w:rFonts w:ascii="Arial" w:hAnsi="Arial" w:cs="Arial"/>
          <w:sz w:val="22"/>
          <w:szCs w:val="22"/>
        </w:rPr>
      </w:pPr>
      <w:r>
        <w:rPr>
          <w:rFonts w:ascii="Arial" w:hAnsi="Arial" w:cs="Arial"/>
          <w:sz w:val="22"/>
          <w:szCs w:val="22"/>
        </w:rPr>
        <w:t xml:space="preserve">Reflecting on my use of WRTPE, </w:t>
      </w:r>
      <w:r w:rsidR="00CA195C">
        <w:rPr>
          <w:rFonts w:ascii="Arial" w:hAnsi="Arial" w:cs="Arial"/>
          <w:sz w:val="22"/>
          <w:szCs w:val="22"/>
        </w:rPr>
        <w:t>I have found that the majority of clients find them beneficial, either for reducing vocal discomfort and fatigue, or for improving voice quality. Most clients find them easy to use and are motivated to carry them out</w:t>
      </w:r>
      <w:r w:rsidR="007E3DBD">
        <w:rPr>
          <w:rFonts w:ascii="Arial" w:hAnsi="Arial" w:cs="Arial"/>
          <w:sz w:val="22"/>
          <w:szCs w:val="22"/>
        </w:rPr>
        <w:t>, with the exception of the most severe muscle tension dysphonia (hyperphonic) cases who struggle to release tension enough to achieve voicing through the tube</w:t>
      </w:r>
      <w:r w:rsidR="00CA195C">
        <w:rPr>
          <w:rFonts w:ascii="Arial" w:hAnsi="Arial" w:cs="Arial"/>
          <w:sz w:val="22"/>
          <w:szCs w:val="22"/>
        </w:rPr>
        <w:t xml:space="preserve">. I have used these exercises with both hyper and hypophonic voices and have seen benefits </w:t>
      </w:r>
      <w:r w:rsidR="008573DD">
        <w:rPr>
          <w:rFonts w:ascii="Arial" w:hAnsi="Arial" w:cs="Arial"/>
          <w:sz w:val="22"/>
          <w:szCs w:val="22"/>
        </w:rPr>
        <w:t>for</w:t>
      </w:r>
      <w:r w:rsidR="00CA195C">
        <w:rPr>
          <w:rFonts w:ascii="Arial" w:hAnsi="Arial" w:cs="Arial"/>
          <w:sz w:val="22"/>
          <w:szCs w:val="22"/>
        </w:rPr>
        <w:t xml:space="preserve"> both patient groups, but following my recent research, I have reflected that </w:t>
      </w:r>
      <w:r w:rsidR="007E3DBD">
        <w:rPr>
          <w:rFonts w:ascii="Arial" w:hAnsi="Arial" w:cs="Arial"/>
          <w:sz w:val="22"/>
          <w:szCs w:val="22"/>
        </w:rPr>
        <w:t>there</w:t>
      </w:r>
      <w:r w:rsidR="00CA195C">
        <w:rPr>
          <w:rFonts w:ascii="Arial" w:hAnsi="Arial" w:cs="Arial"/>
          <w:sz w:val="22"/>
          <w:szCs w:val="22"/>
        </w:rPr>
        <w:t xml:space="preserve"> could be increased gains from encouraging the use of deeper straw submersion for clients with hypophonia. Developing my resources to support this differentiation in practice will be beneficial to support client home practice and may improve the results of therapy in terms of their voice quality.  </w:t>
      </w:r>
    </w:p>
    <w:p w14:paraId="432F83F2" w14:textId="1BAE7C1E" w:rsidR="007C021A" w:rsidRDefault="00CA195C" w:rsidP="007C021A">
      <w:pPr>
        <w:spacing w:line="360" w:lineRule="auto"/>
        <w:rPr>
          <w:rFonts w:ascii="Arial" w:hAnsi="Arial" w:cs="Arial"/>
          <w:sz w:val="22"/>
          <w:szCs w:val="22"/>
        </w:rPr>
      </w:pPr>
      <w:r>
        <w:rPr>
          <w:rFonts w:ascii="Arial" w:hAnsi="Arial" w:cs="Arial"/>
          <w:sz w:val="22"/>
          <w:szCs w:val="22"/>
        </w:rPr>
        <w:t xml:space="preserve">When considering the range of exercises I currently use, my research has shown that there are extra variations of exercise that may be useful to add into my resource for greater variety. </w:t>
      </w:r>
      <w:r w:rsidR="007C021A">
        <w:rPr>
          <w:rFonts w:ascii="Arial" w:hAnsi="Arial" w:cs="Arial"/>
          <w:sz w:val="22"/>
          <w:szCs w:val="22"/>
        </w:rPr>
        <w:t xml:space="preserve">While I have always suggested a ‘little and often’ approach to practice, I had not consciously considered how to facilitate </w:t>
      </w:r>
      <w:r w:rsidR="0045099A">
        <w:rPr>
          <w:rFonts w:ascii="Arial" w:hAnsi="Arial" w:cs="Arial"/>
          <w:sz w:val="22"/>
          <w:szCs w:val="22"/>
        </w:rPr>
        <w:t xml:space="preserve">and motivate clients to achieve regular practice. My current resources given to clients do not have a practice schedule or any hierarchical elements </w:t>
      </w:r>
      <w:r w:rsidR="008573DD">
        <w:rPr>
          <w:rFonts w:ascii="Arial" w:hAnsi="Arial" w:cs="Arial"/>
          <w:sz w:val="22"/>
          <w:szCs w:val="22"/>
        </w:rPr>
        <w:t>to</w:t>
      </w:r>
      <w:r w:rsidR="0045099A">
        <w:rPr>
          <w:rFonts w:ascii="Arial" w:hAnsi="Arial" w:cs="Arial"/>
          <w:sz w:val="22"/>
          <w:szCs w:val="22"/>
        </w:rPr>
        <w:t xml:space="preserve"> offer additional challenge.</w:t>
      </w:r>
      <w:r w:rsidR="008731DD">
        <w:rPr>
          <w:rFonts w:ascii="Arial" w:hAnsi="Arial" w:cs="Arial"/>
          <w:sz w:val="22"/>
          <w:szCs w:val="22"/>
        </w:rPr>
        <w:t xml:space="preserve"> They also do not prompt clients to self-reflect and evaluate their performance to any great extent, or to check their technique during practice. Following my research into motor learning and motivation I feel these elements are essential in encouraging and achieving effective independent practice and </w:t>
      </w:r>
      <w:r w:rsidR="008573DD">
        <w:rPr>
          <w:rFonts w:ascii="Arial" w:hAnsi="Arial" w:cs="Arial"/>
          <w:sz w:val="22"/>
          <w:szCs w:val="22"/>
        </w:rPr>
        <w:t xml:space="preserve">reflective </w:t>
      </w:r>
      <w:r w:rsidR="008731DD">
        <w:rPr>
          <w:rFonts w:ascii="Arial" w:hAnsi="Arial" w:cs="Arial"/>
          <w:sz w:val="22"/>
          <w:szCs w:val="22"/>
        </w:rPr>
        <w:t>learning in my clients and therefore must form part of my artefact development</w:t>
      </w:r>
      <w:r w:rsidR="008573DD">
        <w:rPr>
          <w:rFonts w:ascii="Arial" w:hAnsi="Arial" w:cs="Arial"/>
          <w:sz w:val="22"/>
          <w:szCs w:val="22"/>
        </w:rPr>
        <w:t xml:space="preserve">. This </w:t>
      </w:r>
      <w:r w:rsidR="00F142F7">
        <w:rPr>
          <w:rFonts w:ascii="Arial" w:hAnsi="Arial" w:cs="Arial"/>
          <w:sz w:val="22"/>
          <w:szCs w:val="22"/>
        </w:rPr>
        <w:t>will</w:t>
      </w:r>
      <w:r w:rsidR="008573DD">
        <w:rPr>
          <w:rFonts w:ascii="Arial" w:hAnsi="Arial" w:cs="Arial"/>
          <w:sz w:val="22"/>
          <w:szCs w:val="22"/>
        </w:rPr>
        <w:t xml:space="preserve"> also</w:t>
      </w:r>
      <w:r w:rsidR="00F142F7">
        <w:rPr>
          <w:rFonts w:ascii="Arial" w:hAnsi="Arial" w:cs="Arial"/>
          <w:sz w:val="22"/>
          <w:szCs w:val="22"/>
        </w:rPr>
        <w:t xml:space="preserve"> contribute to developing my skills in designing therapy resources</w:t>
      </w:r>
      <w:r w:rsidR="008731DD">
        <w:rPr>
          <w:rFonts w:ascii="Arial" w:hAnsi="Arial" w:cs="Arial"/>
          <w:sz w:val="22"/>
          <w:szCs w:val="22"/>
        </w:rPr>
        <w:t xml:space="preserve">. </w:t>
      </w:r>
      <w:r w:rsidR="0045099A">
        <w:rPr>
          <w:rFonts w:ascii="Arial" w:hAnsi="Arial" w:cs="Arial"/>
          <w:sz w:val="22"/>
          <w:szCs w:val="22"/>
        </w:rPr>
        <w:t xml:space="preserve"> </w:t>
      </w:r>
    </w:p>
    <w:p w14:paraId="53310B8F" w14:textId="0FDC4F89" w:rsidR="003A2462" w:rsidRDefault="008731DD" w:rsidP="007C021A">
      <w:pPr>
        <w:spacing w:line="360" w:lineRule="auto"/>
        <w:rPr>
          <w:rFonts w:ascii="Arial" w:hAnsi="Arial" w:cs="Arial"/>
          <w:sz w:val="22"/>
          <w:szCs w:val="22"/>
        </w:rPr>
      </w:pPr>
      <w:r>
        <w:rPr>
          <w:rFonts w:ascii="Arial" w:hAnsi="Arial" w:cs="Arial"/>
          <w:sz w:val="22"/>
          <w:szCs w:val="22"/>
        </w:rPr>
        <w:t xml:space="preserve">The resources I currently use for WRTPE exercises include one paper-based exercise sheet and one </w:t>
      </w:r>
      <w:r w:rsidR="00D75144">
        <w:rPr>
          <w:rFonts w:ascii="Arial" w:hAnsi="Arial" w:cs="Arial"/>
          <w:sz w:val="22"/>
          <w:szCs w:val="22"/>
        </w:rPr>
        <w:t>YouTube</w:t>
      </w:r>
      <w:r>
        <w:rPr>
          <w:rFonts w:ascii="Arial" w:hAnsi="Arial" w:cs="Arial"/>
          <w:sz w:val="22"/>
          <w:szCs w:val="22"/>
        </w:rPr>
        <w:t xml:space="preserve"> video. The </w:t>
      </w:r>
      <w:r w:rsidR="00D75144">
        <w:rPr>
          <w:rFonts w:ascii="Arial" w:hAnsi="Arial" w:cs="Arial"/>
          <w:sz w:val="22"/>
          <w:szCs w:val="22"/>
        </w:rPr>
        <w:t>YouTube</w:t>
      </w:r>
      <w:r>
        <w:rPr>
          <w:rFonts w:ascii="Arial" w:hAnsi="Arial" w:cs="Arial"/>
          <w:sz w:val="22"/>
          <w:szCs w:val="22"/>
        </w:rPr>
        <w:t xml:space="preserve"> video does not cover the full range of exercises that are suggested on my sheet, but in my experience, some clients find this beneficial to support their basic technique. I use these exercises with clients spanning a wide range of ages</w:t>
      </w:r>
      <w:r w:rsidR="00F142F7">
        <w:rPr>
          <w:rFonts w:ascii="Arial" w:hAnsi="Arial" w:cs="Arial"/>
          <w:sz w:val="22"/>
          <w:szCs w:val="22"/>
        </w:rPr>
        <w:t>,</w:t>
      </w:r>
      <w:r>
        <w:rPr>
          <w:rFonts w:ascii="Arial" w:hAnsi="Arial" w:cs="Arial"/>
          <w:sz w:val="22"/>
          <w:szCs w:val="22"/>
        </w:rPr>
        <w:t xml:space="preserve"> educational</w:t>
      </w:r>
      <w:r w:rsidR="00F142F7">
        <w:rPr>
          <w:rFonts w:ascii="Arial" w:hAnsi="Arial" w:cs="Arial"/>
          <w:sz w:val="22"/>
          <w:szCs w:val="22"/>
        </w:rPr>
        <w:t xml:space="preserve"> and economic</w:t>
      </w:r>
      <w:r>
        <w:rPr>
          <w:rFonts w:ascii="Arial" w:hAnsi="Arial" w:cs="Arial"/>
          <w:sz w:val="22"/>
          <w:szCs w:val="22"/>
        </w:rPr>
        <w:t xml:space="preserve"> backgrounds, and therefore I am aware that one modality of resource e.g. just a paper option</w:t>
      </w:r>
      <w:r w:rsidR="008573DD">
        <w:rPr>
          <w:rFonts w:ascii="Arial" w:hAnsi="Arial" w:cs="Arial"/>
          <w:sz w:val="22"/>
          <w:szCs w:val="22"/>
        </w:rPr>
        <w:t>,</w:t>
      </w:r>
      <w:r>
        <w:rPr>
          <w:rFonts w:ascii="Arial" w:hAnsi="Arial" w:cs="Arial"/>
          <w:sz w:val="22"/>
          <w:szCs w:val="22"/>
        </w:rPr>
        <w:t xml:space="preserve"> does not support effective practice for everyone. That said, some of my older clients are not interested in using internet</w:t>
      </w:r>
      <w:r w:rsidR="00E04B06">
        <w:rPr>
          <w:rFonts w:ascii="Arial" w:hAnsi="Arial" w:cs="Arial"/>
          <w:sz w:val="22"/>
          <w:szCs w:val="22"/>
        </w:rPr>
        <w:t>-</w:t>
      </w:r>
      <w:r>
        <w:rPr>
          <w:rFonts w:ascii="Arial" w:hAnsi="Arial" w:cs="Arial"/>
          <w:sz w:val="22"/>
          <w:szCs w:val="22"/>
        </w:rPr>
        <w:t>based</w:t>
      </w:r>
      <w:r w:rsidR="00E04B06">
        <w:rPr>
          <w:rFonts w:ascii="Arial" w:hAnsi="Arial" w:cs="Arial"/>
          <w:sz w:val="22"/>
          <w:szCs w:val="22"/>
        </w:rPr>
        <w:t xml:space="preserve"> tools such as </w:t>
      </w:r>
      <w:r w:rsidR="00D75144">
        <w:rPr>
          <w:rFonts w:ascii="Arial" w:hAnsi="Arial" w:cs="Arial"/>
          <w:sz w:val="22"/>
          <w:szCs w:val="22"/>
        </w:rPr>
        <w:t>YouTube</w:t>
      </w:r>
      <w:r w:rsidR="00E04B06">
        <w:rPr>
          <w:rFonts w:ascii="Arial" w:hAnsi="Arial" w:cs="Arial"/>
          <w:sz w:val="22"/>
          <w:szCs w:val="22"/>
        </w:rPr>
        <w:t xml:space="preserve"> </w:t>
      </w:r>
      <w:r w:rsidR="00A951B8">
        <w:rPr>
          <w:rFonts w:ascii="Arial" w:hAnsi="Arial" w:cs="Arial"/>
          <w:sz w:val="22"/>
          <w:szCs w:val="22"/>
        </w:rPr>
        <w:t>videos and</w:t>
      </w:r>
      <w:r w:rsidR="00F142F7">
        <w:rPr>
          <w:rFonts w:ascii="Arial" w:hAnsi="Arial" w:cs="Arial"/>
          <w:sz w:val="22"/>
          <w:szCs w:val="22"/>
        </w:rPr>
        <w:t xml:space="preserve"> still do not use email which would prevent easy access to digital material links</w:t>
      </w:r>
      <w:r w:rsidR="00E04B06">
        <w:rPr>
          <w:rFonts w:ascii="Arial" w:hAnsi="Arial" w:cs="Arial"/>
          <w:sz w:val="22"/>
          <w:szCs w:val="22"/>
        </w:rPr>
        <w:t>. In order to be inclusive therefore it would be beneficial for my resource to offer different options for clients depending on their preference in terms of the level of technology required</w:t>
      </w:r>
      <w:r w:rsidR="00F142F7">
        <w:rPr>
          <w:rFonts w:ascii="Arial" w:hAnsi="Arial" w:cs="Arial"/>
          <w:sz w:val="22"/>
          <w:szCs w:val="22"/>
        </w:rPr>
        <w:t>, access to technology</w:t>
      </w:r>
      <w:r w:rsidR="00E04B06">
        <w:rPr>
          <w:rFonts w:ascii="Arial" w:hAnsi="Arial" w:cs="Arial"/>
          <w:sz w:val="22"/>
          <w:szCs w:val="22"/>
        </w:rPr>
        <w:t xml:space="preserve"> and their preferred learning style. </w:t>
      </w:r>
    </w:p>
    <w:p w14:paraId="613EE789" w14:textId="77777777" w:rsidR="003A2462" w:rsidRDefault="003A2462">
      <w:pPr>
        <w:rPr>
          <w:rFonts w:ascii="Arial" w:hAnsi="Arial" w:cs="Arial"/>
          <w:sz w:val="22"/>
          <w:szCs w:val="22"/>
        </w:rPr>
      </w:pPr>
      <w:r>
        <w:rPr>
          <w:rFonts w:ascii="Arial" w:hAnsi="Arial" w:cs="Arial"/>
          <w:sz w:val="22"/>
          <w:szCs w:val="22"/>
        </w:rPr>
        <w:br w:type="page"/>
      </w:r>
    </w:p>
    <w:p w14:paraId="350EAC3A" w14:textId="77777777" w:rsidR="001E7514" w:rsidRPr="00140271" w:rsidRDefault="001E7514" w:rsidP="001E7514">
      <w:pPr>
        <w:spacing w:line="360" w:lineRule="auto"/>
        <w:rPr>
          <w:rFonts w:ascii="Arial" w:hAnsi="Arial" w:cs="Arial"/>
        </w:rPr>
      </w:pPr>
      <w:r w:rsidRPr="00140271">
        <w:rPr>
          <w:rFonts w:ascii="Arial" w:hAnsi="Arial" w:cs="Arial"/>
        </w:rPr>
        <w:lastRenderedPageBreak/>
        <w:t>Abstract Conceptualisation</w:t>
      </w:r>
    </w:p>
    <w:p w14:paraId="5B7A4C42" w14:textId="1DA46153" w:rsidR="003C5D08" w:rsidRDefault="003C5D08" w:rsidP="003C5D08">
      <w:pPr>
        <w:spacing w:line="360" w:lineRule="auto"/>
        <w:rPr>
          <w:rFonts w:ascii="Arial" w:hAnsi="Arial" w:cs="Arial"/>
          <w:sz w:val="22"/>
          <w:szCs w:val="22"/>
        </w:rPr>
      </w:pPr>
      <w:r>
        <w:rPr>
          <w:rFonts w:ascii="Arial" w:hAnsi="Arial" w:cs="Arial"/>
          <w:sz w:val="22"/>
          <w:szCs w:val="22"/>
        </w:rPr>
        <w:t>Based on my initial research, I hypothesise that diversifying the use of WRTPE to meet more specific therapeuti</w:t>
      </w:r>
      <w:r w:rsidR="000952DA">
        <w:rPr>
          <w:rFonts w:ascii="Arial" w:hAnsi="Arial" w:cs="Arial"/>
          <w:sz w:val="22"/>
          <w:szCs w:val="22"/>
        </w:rPr>
        <w:t>c aims</w:t>
      </w:r>
      <w:r>
        <w:rPr>
          <w:rFonts w:ascii="Arial" w:hAnsi="Arial" w:cs="Arial"/>
          <w:sz w:val="22"/>
          <w:szCs w:val="22"/>
        </w:rPr>
        <w:t xml:space="preserve"> for hyper and hypophonic voices will improve the effectiveness of the therapeutic intervention. </w:t>
      </w:r>
      <w:r w:rsidR="00CF2A18">
        <w:rPr>
          <w:rFonts w:ascii="Arial" w:hAnsi="Arial" w:cs="Arial"/>
          <w:sz w:val="22"/>
          <w:szCs w:val="22"/>
        </w:rPr>
        <w:t>B</w:t>
      </w:r>
      <w:r>
        <w:rPr>
          <w:rFonts w:ascii="Arial" w:hAnsi="Arial" w:cs="Arial"/>
          <w:sz w:val="22"/>
          <w:szCs w:val="22"/>
        </w:rPr>
        <w:t xml:space="preserve">y applying motor learning to practice programmes, designed specifically for hyper and hypophonic voices, clients will be able to engage in practice independently and efficiently, and be more </w:t>
      </w:r>
      <w:r w:rsidR="000952DA">
        <w:rPr>
          <w:rFonts w:ascii="Arial" w:hAnsi="Arial" w:cs="Arial"/>
          <w:sz w:val="22"/>
          <w:szCs w:val="22"/>
        </w:rPr>
        <w:t>equipped</w:t>
      </w:r>
      <w:r>
        <w:rPr>
          <w:rFonts w:ascii="Arial" w:hAnsi="Arial" w:cs="Arial"/>
          <w:sz w:val="22"/>
          <w:szCs w:val="22"/>
        </w:rPr>
        <w:t xml:space="preserve"> to self-evaluate their progress. By offering a range of modalities of practice tools, clients will find the exercise programmes more accessible and motivating and will therefore be more engaged and autonomous in their vocal rehabilitation.</w:t>
      </w:r>
      <w:r w:rsidRPr="003C5D08">
        <w:rPr>
          <w:rFonts w:ascii="Arial" w:hAnsi="Arial" w:cs="Arial"/>
          <w:sz w:val="22"/>
          <w:szCs w:val="22"/>
        </w:rPr>
        <w:t xml:space="preserve"> </w:t>
      </w:r>
    </w:p>
    <w:p w14:paraId="782D24BC" w14:textId="494C4B63" w:rsidR="003C5D08" w:rsidRDefault="000952DA" w:rsidP="003C5D08">
      <w:pPr>
        <w:spacing w:line="360" w:lineRule="auto"/>
        <w:rPr>
          <w:rFonts w:ascii="Arial" w:hAnsi="Arial" w:cs="Arial"/>
          <w:sz w:val="22"/>
          <w:szCs w:val="22"/>
        </w:rPr>
      </w:pPr>
      <w:r>
        <w:rPr>
          <w:rFonts w:ascii="Arial" w:hAnsi="Arial" w:cs="Arial"/>
          <w:sz w:val="22"/>
          <w:szCs w:val="22"/>
        </w:rPr>
        <w:t>The</w:t>
      </w:r>
      <w:r w:rsidR="003C5D08">
        <w:rPr>
          <w:rFonts w:ascii="Arial" w:hAnsi="Arial" w:cs="Arial"/>
          <w:sz w:val="22"/>
          <w:szCs w:val="22"/>
        </w:rPr>
        <w:t xml:space="preserve"> research questions which will support the development of my artefact will be</w:t>
      </w:r>
    </w:p>
    <w:p w14:paraId="76E72A05" w14:textId="77777777" w:rsidR="003C5D08" w:rsidRDefault="003C5D08" w:rsidP="003C5D08">
      <w:pPr>
        <w:pStyle w:val="ListParagraph"/>
        <w:numPr>
          <w:ilvl w:val="0"/>
          <w:numId w:val="6"/>
        </w:numPr>
        <w:spacing w:line="360" w:lineRule="auto"/>
        <w:rPr>
          <w:rFonts w:ascii="Arial" w:hAnsi="Arial" w:cs="Arial"/>
          <w:sz w:val="22"/>
          <w:szCs w:val="22"/>
        </w:rPr>
      </w:pPr>
      <w:bookmarkStart w:id="2" w:name="_Hlk197419164"/>
      <w:r>
        <w:rPr>
          <w:rFonts w:ascii="Arial" w:hAnsi="Arial" w:cs="Arial"/>
          <w:sz w:val="22"/>
          <w:szCs w:val="22"/>
        </w:rPr>
        <w:t>Which WRTPE exercises best support vocal improvement for hyper and hypophonic voices?</w:t>
      </w:r>
    </w:p>
    <w:p w14:paraId="1D43E70C" w14:textId="77777777" w:rsidR="003C5D08" w:rsidRDefault="003C5D08" w:rsidP="003C5D08">
      <w:pPr>
        <w:pStyle w:val="ListParagraph"/>
        <w:numPr>
          <w:ilvl w:val="0"/>
          <w:numId w:val="6"/>
        </w:numPr>
        <w:spacing w:line="360" w:lineRule="auto"/>
        <w:rPr>
          <w:rFonts w:ascii="Arial" w:hAnsi="Arial" w:cs="Arial"/>
          <w:sz w:val="22"/>
          <w:szCs w:val="22"/>
        </w:rPr>
      </w:pPr>
      <w:r>
        <w:rPr>
          <w:rFonts w:ascii="Arial" w:hAnsi="Arial" w:cs="Arial"/>
          <w:sz w:val="22"/>
          <w:szCs w:val="22"/>
        </w:rPr>
        <w:t>Which elements of motor learning can be employed to support effective independent practice?</w:t>
      </w:r>
    </w:p>
    <w:p w14:paraId="00FFE34F" w14:textId="16144DC3" w:rsidR="003C5D08" w:rsidRDefault="003C5D08" w:rsidP="001E7514">
      <w:pPr>
        <w:pStyle w:val="ListParagraph"/>
        <w:numPr>
          <w:ilvl w:val="0"/>
          <w:numId w:val="6"/>
        </w:numPr>
        <w:spacing w:line="360" w:lineRule="auto"/>
        <w:rPr>
          <w:rFonts w:ascii="Arial" w:hAnsi="Arial" w:cs="Arial"/>
          <w:sz w:val="22"/>
          <w:szCs w:val="22"/>
        </w:rPr>
      </w:pPr>
      <w:r>
        <w:rPr>
          <w:rFonts w:ascii="Arial" w:hAnsi="Arial" w:cs="Arial"/>
          <w:sz w:val="22"/>
          <w:szCs w:val="22"/>
        </w:rPr>
        <w:t>What resource</w:t>
      </w:r>
      <w:r w:rsidR="0083510A">
        <w:rPr>
          <w:rFonts w:ascii="Arial" w:hAnsi="Arial" w:cs="Arial"/>
          <w:sz w:val="22"/>
          <w:szCs w:val="22"/>
        </w:rPr>
        <w:t>s</w:t>
      </w:r>
      <w:r>
        <w:rPr>
          <w:rFonts w:ascii="Arial" w:hAnsi="Arial" w:cs="Arial"/>
          <w:sz w:val="22"/>
          <w:szCs w:val="22"/>
        </w:rPr>
        <w:t xml:space="preserve"> will best support</w:t>
      </w:r>
      <w:r w:rsidR="0083510A">
        <w:rPr>
          <w:rFonts w:ascii="Arial" w:hAnsi="Arial" w:cs="Arial"/>
          <w:sz w:val="22"/>
          <w:szCs w:val="22"/>
        </w:rPr>
        <w:t xml:space="preserve"> and motivate</w:t>
      </w:r>
      <w:r>
        <w:rPr>
          <w:rFonts w:ascii="Arial" w:hAnsi="Arial" w:cs="Arial"/>
          <w:sz w:val="22"/>
          <w:szCs w:val="22"/>
        </w:rPr>
        <w:t xml:space="preserve"> the range of clients who may use the exercise protocols developed?</w:t>
      </w:r>
    </w:p>
    <w:bookmarkEnd w:id="2"/>
    <w:p w14:paraId="1FF82AE6" w14:textId="358AEBD7" w:rsidR="003C5D08" w:rsidRPr="00140271" w:rsidRDefault="003C5D08" w:rsidP="003C5D08">
      <w:pPr>
        <w:spacing w:line="360" w:lineRule="auto"/>
        <w:rPr>
          <w:rFonts w:ascii="Arial" w:hAnsi="Arial" w:cs="Arial"/>
        </w:rPr>
      </w:pPr>
      <w:r w:rsidRPr="00140271">
        <w:rPr>
          <w:rFonts w:ascii="Arial" w:hAnsi="Arial" w:cs="Arial"/>
        </w:rPr>
        <w:t>Active Experimentation</w:t>
      </w:r>
    </w:p>
    <w:p w14:paraId="02082189" w14:textId="178E5DB8" w:rsidR="00C55F88" w:rsidRPr="003C5D08" w:rsidRDefault="00C55F88" w:rsidP="003C5D08">
      <w:pPr>
        <w:spacing w:line="360" w:lineRule="auto"/>
        <w:rPr>
          <w:rFonts w:ascii="Arial" w:hAnsi="Arial" w:cs="Arial"/>
          <w:sz w:val="22"/>
          <w:szCs w:val="22"/>
        </w:rPr>
      </w:pPr>
      <w:r w:rsidRPr="003C5D08">
        <w:rPr>
          <w:rFonts w:ascii="Arial" w:hAnsi="Arial" w:cs="Arial"/>
          <w:sz w:val="22"/>
          <w:szCs w:val="22"/>
        </w:rPr>
        <w:t xml:space="preserve">In order to develop </w:t>
      </w:r>
      <w:r w:rsidR="000952DA">
        <w:rPr>
          <w:rFonts w:ascii="Arial" w:hAnsi="Arial" w:cs="Arial"/>
          <w:sz w:val="22"/>
          <w:szCs w:val="22"/>
        </w:rPr>
        <w:t>the</w:t>
      </w:r>
      <w:r w:rsidRPr="003C5D08">
        <w:rPr>
          <w:rFonts w:ascii="Arial" w:hAnsi="Arial" w:cs="Arial"/>
          <w:sz w:val="22"/>
          <w:szCs w:val="22"/>
        </w:rPr>
        <w:t xml:space="preserve"> range of exercises to include in my artefact, I will complete a literature review focusing on the exercises used in studies of WRTPE exercises. This will encompass both white and grey literature and be limited to those sources which include specific protocols and detailed explanation of exercises. Given the increase in literature in the last 20 years, I will focus my study on this time period and limit my research to those studies which have been carried out on hyper and hypophonic voices, discounting those on structural voice disorders or professional voices without dysphonia.</w:t>
      </w:r>
      <w:r w:rsidR="009E14FA" w:rsidRPr="003C5D08">
        <w:rPr>
          <w:rFonts w:ascii="Arial" w:hAnsi="Arial" w:cs="Arial"/>
          <w:sz w:val="22"/>
          <w:szCs w:val="22"/>
        </w:rPr>
        <w:t xml:space="preserve"> I will use the UWTSD and RCSLT library and journal collection to explore the literature and a google search to examine practice-based video content which already exists</w:t>
      </w:r>
      <w:r w:rsidR="000952DA">
        <w:rPr>
          <w:rFonts w:ascii="Arial" w:hAnsi="Arial" w:cs="Arial"/>
          <w:sz w:val="22"/>
          <w:szCs w:val="22"/>
        </w:rPr>
        <w:t xml:space="preserve"> (see appendix 1)</w:t>
      </w:r>
      <w:r w:rsidR="009E14FA" w:rsidRPr="003C5D08">
        <w:rPr>
          <w:rFonts w:ascii="Arial" w:hAnsi="Arial" w:cs="Arial"/>
          <w:sz w:val="22"/>
          <w:szCs w:val="22"/>
        </w:rPr>
        <w:t xml:space="preserve">.  </w:t>
      </w:r>
    </w:p>
    <w:p w14:paraId="6619C145" w14:textId="0081622E" w:rsidR="00C851FB" w:rsidRDefault="00C55F88" w:rsidP="001E7514">
      <w:pPr>
        <w:spacing w:line="360" w:lineRule="auto"/>
        <w:rPr>
          <w:rFonts w:ascii="Arial" w:hAnsi="Arial" w:cs="Arial"/>
          <w:sz w:val="22"/>
          <w:szCs w:val="22"/>
        </w:rPr>
      </w:pPr>
      <w:r>
        <w:rPr>
          <w:rFonts w:ascii="Arial" w:hAnsi="Arial" w:cs="Arial"/>
          <w:sz w:val="22"/>
          <w:szCs w:val="22"/>
        </w:rPr>
        <w:t>I will complete a thematic analysis of the literature relating to elements of motor learning theory which can be applied to the practice of WRTPE exercises. As there is little research particularly related to voice, I will include research on motor learning theory in the field of exercise</w:t>
      </w:r>
      <w:r w:rsidR="00C851FB">
        <w:rPr>
          <w:rFonts w:ascii="Arial" w:hAnsi="Arial" w:cs="Arial"/>
          <w:sz w:val="22"/>
          <w:szCs w:val="22"/>
        </w:rPr>
        <w:t>, training</w:t>
      </w:r>
      <w:r>
        <w:rPr>
          <w:rFonts w:ascii="Arial" w:hAnsi="Arial" w:cs="Arial"/>
          <w:sz w:val="22"/>
          <w:szCs w:val="22"/>
        </w:rPr>
        <w:t xml:space="preserve"> and rehabilitation</w:t>
      </w:r>
      <w:r w:rsidR="00C851FB">
        <w:rPr>
          <w:rFonts w:ascii="Arial" w:hAnsi="Arial" w:cs="Arial"/>
          <w:sz w:val="22"/>
          <w:szCs w:val="22"/>
        </w:rPr>
        <w:t xml:space="preserve">. I will limit my research to articles from the last 20 </w:t>
      </w:r>
      <w:r w:rsidR="00A951B8">
        <w:rPr>
          <w:rFonts w:ascii="Arial" w:hAnsi="Arial" w:cs="Arial"/>
          <w:sz w:val="22"/>
          <w:szCs w:val="22"/>
        </w:rPr>
        <w:t>years and</w:t>
      </w:r>
      <w:r w:rsidR="00C851FB">
        <w:rPr>
          <w:rFonts w:ascii="Arial" w:hAnsi="Arial" w:cs="Arial"/>
          <w:sz w:val="22"/>
          <w:szCs w:val="22"/>
        </w:rPr>
        <w:t xml:space="preserve"> use citation chaining from the articles which are related to voice in order to ensure my research is as relevant as possible. The themes developed will then be considered in terms of how they may manifest in the development of my artefact. </w:t>
      </w:r>
    </w:p>
    <w:p w14:paraId="3EC98723" w14:textId="4E5075C7" w:rsidR="00596A23" w:rsidRDefault="00C851FB" w:rsidP="001E7514">
      <w:pPr>
        <w:spacing w:line="360" w:lineRule="auto"/>
        <w:rPr>
          <w:rFonts w:ascii="Arial" w:hAnsi="Arial" w:cs="Arial"/>
          <w:sz w:val="22"/>
          <w:szCs w:val="22"/>
        </w:rPr>
      </w:pPr>
      <w:r>
        <w:rPr>
          <w:rFonts w:ascii="Arial" w:hAnsi="Arial" w:cs="Arial"/>
          <w:sz w:val="22"/>
          <w:szCs w:val="22"/>
        </w:rPr>
        <w:lastRenderedPageBreak/>
        <w:t>I will review literature and practice</w:t>
      </w:r>
      <w:r w:rsidR="00076A71">
        <w:rPr>
          <w:rFonts w:ascii="Arial" w:hAnsi="Arial" w:cs="Arial"/>
          <w:sz w:val="22"/>
          <w:szCs w:val="22"/>
        </w:rPr>
        <w:t>-</w:t>
      </w:r>
      <w:r>
        <w:rPr>
          <w:rFonts w:ascii="Arial" w:hAnsi="Arial" w:cs="Arial"/>
          <w:sz w:val="22"/>
          <w:szCs w:val="22"/>
        </w:rPr>
        <w:t xml:space="preserve">based examples of exercise resources which offer the most effective support and motivation for clients to complete their exercises as efficiently as possible. I will consider examples from white and grey literature, including videos and online resources to consider which approach may most practically and accessibly support clients to complete their exercises. Given the wide range of mediums available, I will limit my </w:t>
      </w:r>
      <w:r w:rsidR="00076A71">
        <w:rPr>
          <w:rFonts w:ascii="Arial" w:hAnsi="Arial" w:cs="Arial"/>
          <w:sz w:val="22"/>
          <w:szCs w:val="22"/>
        </w:rPr>
        <w:t xml:space="preserve">literature </w:t>
      </w:r>
      <w:r>
        <w:rPr>
          <w:rFonts w:ascii="Arial" w:hAnsi="Arial" w:cs="Arial"/>
          <w:sz w:val="22"/>
          <w:szCs w:val="22"/>
        </w:rPr>
        <w:t>research to the last 5 years as</w:t>
      </w:r>
      <w:r w:rsidR="00076A71">
        <w:rPr>
          <w:rFonts w:ascii="Arial" w:hAnsi="Arial" w:cs="Arial"/>
          <w:sz w:val="22"/>
          <w:szCs w:val="22"/>
        </w:rPr>
        <w:t xml:space="preserve"> this is</w:t>
      </w:r>
      <w:r>
        <w:rPr>
          <w:rFonts w:ascii="Arial" w:hAnsi="Arial" w:cs="Arial"/>
          <w:sz w:val="22"/>
          <w:szCs w:val="22"/>
        </w:rPr>
        <w:t xml:space="preserve"> a period where all </w:t>
      </w:r>
      <w:r w:rsidR="00076A71">
        <w:rPr>
          <w:rFonts w:ascii="Arial" w:hAnsi="Arial" w:cs="Arial"/>
          <w:sz w:val="22"/>
          <w:szCs w:val="22"/>
        </w:rPr>
        <w:t xml:space="preserve">technological </w:t>
      </w:r>
      <w:r>
        <w:rPr>
          <w:rFonts w:ascii="Arial" w:hAnsi="Arial" w:cs="Arial"/>
          <w:sz w:val="22"/>
          <w:szCs w:val="22"/>
        </w:rPr>
        <w:t xml:space="preserve">modalities will have been </w:t>
      </w:r>
      <w:r w:rsidR="00A951B8">
        <w:rPr>
          <w:rFonts w:ascii="Arial" w:hAnsi="Arial" w:cs="Arial"/>
          <w:sz w:val="22"/>
          <w:szCs w:val="22"/>
        </w:rPr>
        <w:t>considered and</w:t>
      </w:r>
      <w:r w:rsidR="00076A71">
        <w:rPr>
          <w:rFonts w:ascii="Arial" w:hAnsi="Arial" w:cs="Arial"/>
          <w:sz w:val="22"/>
          <w:szCs w:val="22"/>
        </w:rPr>
        <w:t xml:space="preserve"> are most likely to inform best practice</w:t>
      </w:r>
      <w:r>
        <w:rPr>
          <w:rFonts w:ascii="Arial" w:hAnsi="Arial" w:cs="Arial"/>
          <w:sz w:val="22"/>
          <w:szCs w:val="22"/>
        </w:rPr>
        <w:t>.</w:t>
      </w:r>
      <w:r w:rsidR="00957015">
        <w:rPr>
          <w:rFonts w:ascii="Arial" w:hAnsi="Arial" w:cs="Arial"/>
          <w:sz w:val="22"/>
          <w:szCs w:val="22"/>
        </w:rPr>
        <w:t xml:space="preserve"> That said, I am aware of</w:t>
      </w:r>
      <w:r w:rsidR="00581770">
        <w:rPr>
          <w:rFonts w:ascii="Arial" w:hAnsi="Arial" w:cs="Arial"/>
          <w:sz w:val="22"/>
          <w:szCs w:val="22"/>
        </w:rPr>
        <w:t xml:space="preserve"> the limitations of</w:t>
      </w:r>
      <w:r w:rsidR="00957015">
        <w:rPr>
          <w:rFonts w:ascii="Arial" w:hAnsi="Arial" w:cs="Arial"/>
          <w:sz w:val="22"/>
          <w:szCs w:val="22"/>
        </w:rPr>
        <w:t xml:space="preserve"> my own technical</w:t>
      </w:r>
      <w:r w:rsidR="00581770">
        <w:rPr>
          <w:rFonts w:ascii="Arial" w:hAnsi="Arial" w:cs="Arial"/>
          <w:sz w:val="22"/>
          <w:szCs w:val="22"/>
        </w:rPr>
        <w:t xml:space="preserve"> knowledge and abilities, and the time limitations of this current project</w:t>
      </w:r>
      <w:r w:rsidR="00605339">
        <w:rPr>
          <w:rFonts w:ascii="Arial" w:hAnsi="Arial" w:cs="Arial"/>
          <w:sz w:val="22"/>
          <w:szCs w:val="22"/>
        </w:rPr>
        <w:t>. In order to stay on target, I will therefore attempt to develop my video editing and sharing knowledge as part of this project and focus on keeping within my planned timeline. I will produce video and printable documents which can be shared online for this project, as</w:t>
      </w:r>
      <w:r w:rsidR="00581770">
        <w:rPr>
          <w:rFonts w:ascii="Arial" w:hAnsi="Arial" w:cs="Arial"/>
          <w:sz w:val="22"/>
          <w:szCs w:val="22"/>
        </w:rPr>
        <w:t xml:space="preserve"> a basis for further </w:t>
      </w:r>
      <w:r w:rsidR="00605339">
        <w:rPr>
          <w:rFonts w:ascii="Arial" w:hAnsi="Arial" w:cs="Arial"/>
          <w:sz w:val="22"/>
          <w:szCs w:val="22"/>
        </w:rPr>
        <w:t xml:space="preserve">technical </w:t>
      </w:r>
      <w:r w:rsidR="00581770">
        <w:rPr>
          <w:rFonts w:ascii="Arial" w:hAnsi="Arial" w:cs="Arial"/>
          <w:sz w:val="22"/>
          <w:szCs w:val="22"/>
        </w:rPr>
        <w:t>development in the future.</w:t>
      </w:r>
      <w:r w:rsidR="00605339">
        <w:rPr>
          <w:rFonts w:ascii="Arial" w:hAnsi="Arial" w:cs="Arial"/>
          <w:sz w:val="22"/>
          <w:szCs w:val="22"/>
        </w:rPr>
        <w:t xml:space="preserve"> </w:t>
      </w:r>
    </w:p>
    <w:p w14:paraId="0F59B0E7" w14:textId="77777777" w:rsidR="00596A23" w:rsidRDefault="00596A23">
      <w:pPr>
        <w:rPr>
          <w:rFonts w:ascii="Arial" w:hAnsi="Arial" w:cs="Arial"/>
          <w:sz w:val="22"/>
          <w:szCs w:val="22"/>
        </w:rPr>
      </w:pPr>
      <w:r>
        <w:rPr>
          <w:rFonts w:ascii="Arial" w:hAnsi="Arial" w:cs="Arial"/>
          <w:sz w:val="22"/>
          <w:szCs w:val="22"/>
        </w:rPr>
        <w:br w:type="page"/>
      </w:r>
    </w:p>
    <w:p w14:paraId="076D6346" w14:textId="77777777" w:rsidR="00596A23" w:rsidRPr="00214637" w:rsidRDefault="00596A23" w:rsidP="00596A23">
      <w:pPr>
        <w:spacing w:line="360" w:lineRule="auto"/>
        <w:rPr>
          <w:rFonts w:ascii="Arial" w:hAnsi="Arial" w:cs="Arial"/>
          <w:sz w:val="28"/>
          <w:szCs w:val="28"/>
        </w:rPr>
      </w:pPr>
      <w:r w:rsidRPr="00214637">
        <w:rPr>
          <w:rFonts w:ascii="Arial" w:hAnsi="Arial" w:cs="Arial"/>
          <w:sz w:val="28"/>
          <w:szCs w:val="28"/>
        </w:rPr>
        <w:lastRenderedPageBreak/>
        <w:t>Component 2</w:t>
      </w:r>
    </w:p>
    <w:p w14:paraId="0A861939" w14:textId="77777777" w:rsidR="00596A23" w:rsidRDefault="00596A23" w:rsidP="00596A23">
      <w:pPr>
        <w:spacing w:line="360" w:lineRule="auto"/>
        <w:rPr>
          <w:rFonts w:ascii="Arial" w:hAnsi="Arial" w:cs="Arial"/>
        </w:rPr>
      </w:pPr>
      <w:r>
        <w:rPr>
          <w:rFonts w:ascii="Arial" w:hAnsi="Arial" w:cs="Arial"/>
        </w:rPr>
        <w:t>Introduction</w:t>
      </w:r>
    </w:p>
    <w:p w14:paraId="55825A4D" w14:textId="484CA5D7" w:rsidR="00596A23" w:rsidRDefault="00596A23" w:rsidP="00596A23">
      <w:pPr>
        <w:spacing w:line="360" w:lineRule="auto"/>
        <w:rPr>
          <w:rFonts w:ascii="Arial" w:hAnsi="Arial" w:cs="Arial"/>
          <w:sz w:val="22"/>
          <w:szCs w:val="22"/>
        </w:rPr>
      </w:pPr>
      <w:r w:rsidRPr="00BD05CC">
        <w:rPr>
          <w:rFonts w:ascii="Arial" w:hAnsi="Arial" w:cs="Arial"/>
          <w:sz w:val="22"/>
          <w:szCs w:val="22"/>
        </w:rPr>
        <w:t xml:space="preserve">The purpose of this study is to consider whether different applications of Water Resistant Tube Phonation Exercises to </w:t>
      </w:r>
      <w:r>
        <w:rPr>
          <w:rFonts w:ascii="Arial" w:hAnsi="Arial" w:cs="Arial"/>
          <w:sz w:val="22"/>
          <w:szCs w:val="22"/>
        </w:rPr>
        <w:t>hyper and hypophonic</w:t>
      </w:r>
      <w:r w:rsidRPr="00BD05CC">
        <w:rPr>
          <w:rFonts w:ascii="Arial" w:hAnsi="Arial" w:cs="Arial"/>
          <w:sz w:val="22"/>
          <w:szCs w:val="22"/>
        </w:rPr>
        <w:t xml:space="preserve"> voice conditions </w:t>
      </w:r>
      <w:r w:rsidR="000952DA">
        <w:rPr>
          <w:rFonts w:ascii="Arial" w:hAnsi="Arial" w:cs="Arial"/>
          <w:sz w:val="22"/>
          <w:szCs w:val="22"/>
        </w:rPr>
        <w:t>could</w:t>
      </w:r>
      <w:r w:rsidRPr="00BD05CC">
        <w:rPr>
          <w:rFonts w:ascii="Arial" w:hAnsi="Arial" w:cs="Arial"/>
          <w:sz w:val="22"/>
          <w:szCs w:val="22"/>
        </w:rPr>
        <w:t xml:space="preserve"> have more effective outcomes. By applying motor learning theory to these exercises, this study seeks to create a</w:t>
      </w:r>
      <w:r>
        <w:rPr>
          <w:rFonts w:ascii="Arial" w:hAnsi="Arial" w:cs="Arial"/>
          <w:sz w:val="22"/>
          <w:szCs w:val="22"/>
        </w:rPr>
        <w:t>n exercise</w:t>
      </w:r>
      <w:r w:rsidRPr="00BD05CC">
        <w:rPr>
          <w:rFonts w:ascii="Arial" w:hAnsi="Arial" w:cs="Arial"/>
          <w:sz w:val="22"/>
          <w:szCs w:val="22"/>
        </w:rPr>
        <w:t xml:space="preserve"> programme specifically targeted at hyper and hypophonic voice</w:t>
      </w:r>
      <w:r>
        <w:rPr>
          <w:rFonts w:ascii="Arial" w:hAnsi="Arial" w:cs="Arial"/>
          <w:sz w:val="22"/>
          <w:szCs w:val="22"/>
        </w:rPr>
        <w:t xml:space="preserve">s which can be carried out independently by </w:t>
      </w:r>
      <w:r w:rsidR="00B1118D">
        <w:rPr>
          <w:rFonts w:ascii="Arial" w:hAnsi="Arial" w:cs="Arial"/>
          <w:sz w:val="22"/>
          <w:szCs w:val="22"/>
        </w:rPr>
        <w:t>clients</w:t>
      </w:r>
      <w:r>
        <w:rPr>
          <w:rFonts w:ascii="Arial" w:hAnsi="Arial" w:cs="Arial"/>
          <w:sz w:val="22"/>
          <w:szCs w:val="22"/>
        </w:rPr>
        <w:t xml:space="preserve"> following initial teaching of the technique in their SLT sessions. The artefact will enable </w:t>
      </w:r>
      <w:r w:rsidR="00B1118D">
        <w:rPr>
          <w:rFonts w:ascii="Arial" w:hAnsi="Arial" w:cs="Arial"/>
          <w:sz w:val="22"/>
          <w:szCs w:val="22"/>
        </w:rPr>
        <w:t>clients</w:t>
      </w:r>
      <w:r>
        <w:rPr>
          <w:rFonts w:ascii="Arial" w:hAnsi="Arial" w:cs="Arial"/>
          <w:sz w:val="22"/>
          <w:szCs w:val="22"/>
        </w:rPr>
        <w:t xml:space="preserve"> to follow an exercise protocol independently, monitor their progress and increase the level of challenge without requiring frequent SLT review appointments. It aims to reduce the pressure on my caseload by enabling </w:t>
      </w:r>
      <w:r w:rsidR="00B1118D">
        <w:rPr>
          <w:rFonts w:ascii="Arial" w:hAnsi="Arial" w:cs="Arial"/>
          <w:sz w:val="22"/>
          <w:szCs w:val="22"/>
        </w:rPr>
        <w:t>clients</w:t>
      </w:r>
      <w:r>
        <w:rPr>
          <w:rFonts w:ascii="Arial" w:hAnsi="Arial" w:cs="Arial"/>
          <w:sz w:val="22"/>
          <w:szCs w:val="22"/>
        </w:rPr>
        <w:t xml:space="preserve"> to self- manage their rehabilitation and use resources that are easily accessible and specific to their voice goals. </w:t>
      </w:r>
    </w:p>
    <w:p w14:paraId="04CF1777" w14:textId="60FD40C4" w:rsidR="00596A23" w:rsidRDefault="00596A23" w:rsidP="00596A23">
      <w:pPr>
        <w:spacing w:line="360" w:lineRule="auto"/>
        <w:rPr>
          <w:rFonts w:ascii="Arial" w:hAnsi="Arial" w:cs="Arial"/>
          <w:sz w:val="22"/>
          <w:szCs w:val="22"/>
        </w:rPr>
      </w:pPr>
      <w:r>
        <w:rPr>
          <w:rFonts w:ascii="Arial" w:hAnsi="Arial" w:cs="Arial"/>
          <w:sz w:val="22"/>
          <w:szCs w:val="22"/>
        </w:rPr>
        <w:t xml:space="preserve">Little consensus currently exists around exercise protocols and dosage (Batista </w:t>
      </w:r>
      <w:r w:rsidRPr="00D75144">
        <w:rPr>
          <w:rFonts w:ascii="Arial" w:hAnsi="Arial" w:cs="Arial"/>
          <w:i/>
          <w:iCs/>
          <w:sz w:val="22"/>
          <w:szCs w:val="22"/>
        </w:rPr>
        <w:t>et al</w:t>
      </w:r>
      <w:r>
        <w:rPr>
          <w:rFonts w:ascii="Arial" w:hAnsi="Arial" w:cs="Arial"/>
          <w:sz w:val="22"/>
          <w:szCs w:val="22"/>
        </w:rPr>
        <w:t xml:space="preserve">, 2022; </w:t>
      </w:r>
      <w:r w:rsidRPr="00FF228F">
        <w:rPr>
          <w:rFonts w:ascii="Arial" w:hAnsi="Arial" w:cs="Arial"/>
          <w:sz w:val="22"/>
          <w:szCs w:val="22"/>
        </w:rPr>
        <w:t>Steinhauer and Eichhorn</w:t>
      </w:r>
      <w:r>
        <w:rPr>
          <w:rFonts w:ascii="Arial" w:hAnsi="Arial" w:cs="Arial"/>
          <w:sz w:val="22"/>
          <w:szCs w:val="22"/>
        </w:rPr>
        <w:t>,</w:t>
      </w:r>
      <w:r w:rsidRPr="00FF228F">
        <w:rPr>
          <w:rFonts w:ascii="Arial" w:hAnsi="Arial" w:cs="Arial"/>
          <w:sz w:val="22"/>
          <w:szCs w:val="22"/>
        </w:rPr>
        <w:t xml:space="preserve"> 2023</w:t>
      </w:r>
      <w:r>
        <w:rPr>
          <w:rFonts w:ascii="Arial" w:hAnsi="Arial" w:cs="Arial"/>
          <w:sz w:val="22"/>
          <w:szCs w:val="22"/>
        </w:rPr>
        <w:t xml:space="preserve">) and although the depth of straw submersion for each condition has developed an evidence base over recent years, this has not yet been fully adopted in practice-based resources (Guzman </w:t>
      </w:r>
      <w:r w:rsidRPr="00D75144">
        <w:rPr>
          <w:rFonts w:ascii="Arial" w:hAnsi="Arial" w:cs="Arial"/>
          <w:i/>
          <w:iCs/>
          <w:sz w:val="22"/>
          <w:szCs w:val="22"/>
        </w:rPr>
        <w:t>et al</w:t>
      </w:r>
      <w:r>
        <w:rPr>
          <w:rFonts w:ascii="Arial" w:hAnsi="Arial" w:cs="Arial"/>
          <w:sz w:val="22"/>
          <w:szCs w:val="22"/>
        </w:rPr>
        <w:t xml:space="preserve">., 2018a; Tsai L </w:t>
      </w:r>
      <w:r w:rsidRPr="00D75144">
        <w:rPr>
          <w:rFonts w:ascii="Arial" w:hAnsi="Arial" w:cs="Arial"/>
          <w:i/>
          <w:iCs/>
          <w:sz w:val="22"/>
          <w:szCs w:val="22"/>
        </w:rPr>
        <w:t>et al</w:t>
      </w:r>
      <w:r>
        <w:rPr>
          <w:rFonts w:ascii="Arial" w:hAnsi="Arial" w:cs="Arial"/>
          <w:sz w:val="22"/>
          <w:szCs w:val="22"/>
        </w:rPr>
        <w:t xml:space="preserve">., 2023). The application of motor learning theory to therapeutic practice is in </w:t>
      </w:r>
      <w:r w:rsidR="00A951B8">
        <w:rPr>
          <w:rFonts w:ascii="Arial" w:hAnsi="Arial" w:cs="Arial"/>
          <w:sz w:val="22"/>
          <w:szCs w:val="22"/>
        </w:rPr>
        <w:t>its</w:t>
      </w:r>
      <w:r>
        <w:rPr>
          <w:rFonts w:ascii="Arial" w:hAnsi="Arial" w:cs="Arial"/>
          <w:sz w:val="22"/>
          <w:szCs w:val="22"/>
        </w:rPr>
        <w:t xml:space="preserve"> infancy and has not yet been consciously integrated into my SLT practice (Madill, 2020). It has however, been shown to be effective in achieving efficient skill development (Maas </w:t>
      </w:r>
      <w:r w:rsidRPr="00D75144">
        <w:rPr>
          <w:rFonts w:ascii="Arial" w:hAnsi="Arial" w:cs="Arial"/>
          <w:i/>
          <w:iCs/>
          <w:sz w:val="22"/>
          <w:szCs w:val="22"/>
        </w:rPr>
        <w:t>et al</w:t>
      </w:r>
      <w:r>
        <w:rPr>
          <w:rFonts w:ascii="Arial" w:hAnsi="Arial" w:cs="Arial"/>
          <w:sz w:val="22"/>
          <w:szCs w:val="22"/>
        </w:rPr>
        <w:t xml:space="preserve">., 2008; Eastwood </w:t>
      </w:r>
      <w:r w:rsidRPr="00D75144">
        <w:rPr>
          <w:rFonts w:ascii="Arial" w:hAnsi="Arial" w:cs="Arial"/>
          <w:i/>
          <w:iCs/>
          <w:sz w:val="22"/>
          <w:szCs w:val="22"/>
        </w:rPr>
        <w:t>et</w:t>
      </w:r>
      <w:r>
        <w:rPr>
          <w:rFonts w:ascii="Arial" w:hAnsi="Arial" w:cs="Arial"/>
          <w:sz w:val="22"/>
          <w:szCs w:val="22"/>
        </w:rPr>
        <w:t xml:space="preserve"> </w:t>
      </w:r>
      <w:r w:rsidRPr="00D75144">
        <w:rPr>
          <w:rFonts w:ascii="Arial" w:hAnsi="Arial" w:cs="Arial"/>
          <w:i/>
          <w:iCs/>
          <w:sz w:val="22"/>
          <w:szCs w:val="22"/>
        </w:rPr>
        <w:t>al</w:t>
      </w:r>
      <w:r>
        <w:rPr>
          <w:rFonts w:ascii="Arial" w:hAnsi="Arial" w:cs="Arial"/>
          <w:sz w:val="22"/>
          <w:szCs w:val="22"/>
        </w:rPr>
        <w:t>., 2024). This artefact therefore seeks to bring the most recent evidence relating to different applications of WRTPE into practice-based resources for clients to use independently, combined with theories on motor learning applicable to exercise protocols to achieve the more efficient and effective skill transfer.</w:t>
      </w:r>
    </w:p>
    <w:p w14:paraId="17C3DB64" w14:textId="77777777" w:rsidR="00596A23" w:rsidRDefault="00596A23" w:rsidP="00596A23">
      <w:pPr>
        <w:spacing w:line="360" w:lineRule="auto"/>
        <w:rPr>
          <w:rFonts w:ascii="Arial" w:hAnsi="Arial" w:cs="Arial"/>
          <w:sz w:val="22"/>
          <w:szCs w:val="22"/>
        </w:rPr>
      </w:pPr>
      <w:r>
        <w:rPr>
          <w:rFonts w:ascii="Arial" w:hAnsi="Arial" w:cs="Arial"/>
          <w:sz w:val="22"/>
          <w:szCs w:val="22"/>
        </w:rPr>
        <w:t xml:space="preserve">The artefact will be developed reflexively alongside a review of current literature and practice-based resources containing exercise protocols relating to WRTPE exercises, and the different applications of the technique for hyper and hypofunctional voice disorders. As there is little direct evidence currently relating motor learning theory to WRTPE exercises, a thematic analysis will be completed to identify the most pertinent factors which can be applied to practice protocols and dosage. Nelson’s (2022) critical review process will be used to ensure that the artefact has a sound theoretical basis applying both WRTPE theory and motor learning theory to the exercise protocols. It will also be used to judge against the criteria set out in the planned programme of study to ensure it is accessible and multimodal and that client motivation has been considered. </w:t>
      </w:r>
    </w:p>
    <w:p w14:paraId="4FC456C8" w14:textId="77777777" w:rsidR="00596A23" w:rsidRPr="00BD05CC" w:rsidRDefault="00596A23" w:rsidP="00596A23">
      <w:pPr>
        <w:spacing w:line="360" w:lineRule="auto"/>
        <w:rPr>
          <w:rFonts w:ascii="Arial" w:hAnsi="Arial" w:cs="Arial"/>
          <w:sz w:val="22"/>
          <w:szCs w:val="22"/>
        </w:rPr>
      </w:pPr>
      <w:r>
        <w:rPr>
          <w:rFonts w:ascii="Arial" w:hAnsi="Arial" w:cs="Arial"/>
          <w:sz w:val="22"/>
          <w:szCs w:val="22"/>
        </w:rPr>
        <w:t xml:space="preserve">      </w:t>
      </w:r>
      <w:r w:rsidRPr="00BD05CC">
        <w:rPr>
          <w:rFonts w:ascii="Arial" w:hAnsi="Arial" w:cs="Arial"/>
          <w:sz w:val="22"/>
          <w:szCs w:val="22"/>
        </w:rPr>
        <w:t xml:space="preserve">    </w:t>
      </w:r>
    </w:p>
    <w:p w14:paraId="3A420D20" w14:textId="77777777" w:rsidR="00596A23" w:rsidRPr="00214637" w:rsidRDefault="00596A23" w:rsidP="00596A23">
      <w:pPr>
        <w:spacing w:line="360" w:lineRule="auto"/>
        <w:rPr>
          <w:rFonts w:ascii="Arial" w:hAnsi="Arial" w:cs="Arial"/>
          <w:sz w:val="28"/>
          <w:szCs w:val="28"/>
        </w:rPr>
      </w:pPr>
      <w:r w:rsidRPr="00214637">
        <w:rPr>
          <w:rFonts w:ascii="Arial" w:hAnsi="Arial" w:cs="Arial"/>
          <w:sz w:val="28"/>
          <w:szCs w:val="28"/>
        </w:rPr>
        <w:lastRenderedPageBreak/>
        <w:t>Know that</w:t>
      </w:r>
    </w:p>
    <w:p w14:paraId="12FE4FA2" w14:textId="77777777" w:rsidR="00596A23" w:rsidRPr="00214637" w:rsidRDefault="00596A23" w:rsidP="00596A23">
      <w:pPr>
        <w:spacing w:line="360" w:lineRule="auto"/>
        <w:rPr>
          <w:rFonts w:ascii="Arial" w:hAnsi="Arial" w:cs="Arial"/>
        </w:rPr>
      </w:pPr>
      <w:r w:rsidRPr="00214637">
        <w:rPr>
          <w:rFonts w:ascii="Arial" w:hAnsi="Arial" w:cs="Arial"/>
        </w:rPr>
        <w:t>The theory of WRTPE exercises</w:t>
      </w:r>
    </w:p>
    <w:p w14:paraId="4141A682" w14:textId="07F402C8"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WRTPE exercises have been used in voice therapy and rehabilitation for the last 20 years (Batista </w:t>
      </w:r>
      <w:r w:rsidRPr="00FF228F">
        <w:rPr>
          <w:rFonts w:ascii="Arial" w:hAnsi="Arial" w:cs="Arial"/>
          <w:i/>
          <w:iCs/>
          <w:sz w:val="22"/>
          <w:szCs w:val="22"/>
        </w:rPr>
        <w:t>et al.,</w:t>
      </w:r>
      <w:r w:rsidRPr="00FF228F">
        <w:rPr>
          <w:rFonts w:ascii="Arial" w:hAnsi="Arial" w:cs="Arial"/>
          <w:sz w:val="22"/>
          <w:szCs w:val="22"/>
        </w:rPr>
        <w:t xml:space="preserve"> 2022). The</w:t>
      </w:r>
      <w:r w:rsidR="000758A8">
        <w:rPr>
          <w:rFonts w:ascii="Arial" w:hAnsi="Arial" w:cs="Arial"/>
          <w:sz w:val="22"/>
          <w:szCs w:val="22"/>
        </w:rPr>
        <w:t>y are part of a collection of semi-occluded vocal tract exercises which</w:t>
      </w:r>
      <w:r w:rsidRPr="00FF228F">
        <w:rPr>
          <w:rFonts w:ascii="Arial" w:hAnsi="Arial" w:cs="Arial"/>
          <w:sz w:val="22"/>
          <w:szCs w:val="22"/>
        </w:rPr>
        <w:t xml:space="preserve"> have been shown to rebalance airflow, reduce excessive laryngeal tension and improve voice quality. Research </w:t>
      </w:r>
      <w:r>
        <w:rPr>
          <w:rFonts w:ascii="Arial" w:hAnsi="Arial" w:cs="Arial"/>
          <w:sz w:val="22"/>
          <w:szCs w:val="22"/>
        </w:rPr>
        <w:t>from</w:t>
      </w:r>
      <w:r w:rsidRPr="00FF228F">
        <w:rPr>
          <w:rFonts w:ascii="Arial" w:hAnsi="Arial" w:cs="Arial"/>
          <w:sz w:val="22"/>
          <w:szCs w:val="22"/>
        </w:rPr>
        <w:t xml:space="preserve"> the last 10 years has suggested that different levels of submersion of the tube into water can bring about different effects on the voice and can therefore be targeted towards different treatment goals.</w:t>
      </w:r>
    </w:p>
    <w:p w14:paraId="0E9DACF6" w14:textId="1AA7E1CE"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For hyperphonic voices, those with excessive muscle tension resulting in vocal fatigue and strained voice quality, a shallower submersion of the tube </w:t>
      </w:r>
      <w:r w:rsidR="000758A8">
        <w:rPr>
          <w:rFonts w:ascii="Arial" w:hAnsi="Arial" w:cs="Arial"/>
          <w:sz w:val="22"/>
          <w:szCs w:val="22"/>
        </w:rPr>
        <w:t>to</w:t>
      </w:r>
      <w:r w:rsidRPr="00FF228F">
        <w:rPr>
          <w:rFonts w:ascii="Arial" w:hAnsi="Arial" w:cs="Arial"/>
          <w:sz w:val="22"/>
          <w:szCs w:val="22"/>
        </w:rPr>
        <w:t xml:space="preserve"> 2-3cm has been found to be beneficial, resulting in a lower larynx position, widening of the pharynx and reducing excessive activation of the supraglottic muscles (Wistbacka </w:t>
      </w:r>
      <w:r w:rsidRPr="00FF228F">
        <w:rPr>
          <w:rFonts w:ascii="Arial" w:hAnsi="Arial" w:cs="Arial"/>
          <w:i/>
          <w:iCs/>
          <w:sz w:val="22"/>
          <w:szCs w:val="22"/>
        </w:rPr>
        <w:t>et al</w:t>
      </w:r>
      <w:r w:rsidRPr="00FF228F">
        <w:rPr>
          <w:rFonts w:ascii="Arial" w:hAnsi="Arial" w:cs="Arial"/>
          <w:sz w:val="22"/>
          <w:szCs w:val="22"/>
        </w:rPr>
        <w:t xml:space="preserve">., 2016; Guzman </w:t>
      </w:r>
      <w:r w:rsidRPr="00FF228F">
        <w:rPr>
          <w:rFonts w:ascii="Arial" w:hAnsi="Arial" w:cs="Arial"/>
          <w:i/>
          <w:iCs/>
          <w:sz w:val="22"/>
          <w:szCs w:val="22"/>
        </w:rPr>
        <w:t>et al</w:t>
      </w:r>
      <w:r w:rsidRPr="00FF228F">
        <w:rPr>
          <w:rFonts w:ascii="Arial" w:hAnsi="Arial" w:cs="Arial"/>
          <w:sz w:val="22"/>
          <w:szCs w:val="22"/>
        </w:rPr>
        <w:t xml:space="preserve">., 2016; Yamasaki </w:t>
      </w:r>
      <w:r w:rsidRPr="00FF228F">
        <w:rPr>
          <w:rFonts w:ascii="Arial" w:hAnsi="Arial" w:cs="Arial"/>
          <w:i/>
          <w:iCs/>
          <w:sz w:val="22"/>
          <w:szCs w:val="22"/>
        </w:rPr>
        <w:t>et al</w:t>
      </w:r>
      <w:r w:rsidRPr="00FF228F">
        <w:rPr>
          <w:rFonts w:ascii="Arial" w:hAnsi="Arial" w:cs="Arial"/>
          <w:sz w:val="22"/>
          <w:szCs w:val="22"/>
        </w:rPr>
        <w:t xml:space="preserve">., 2017). The massage effect achieved through the double source vibration has been shown to reduce vocal discomfort and fatigue (Paes </w:t>
      </w:r>
      <w:r w:rsidRPr="00FF228F">
        <w:rPr>
          <w:rFonts w:ascii="Arial" w:hAnsi="Arial" w:cs="Arial"/>
          <w:i/>
          <w:iCs/>
          <w:sz w:val="22"/>
          <w:szCs w:val="22"/>
        </w:rPr>
        <w:t>et al</w:t>
      </w:r>
      <w:r w:rsidRPr="00FF228F">
        <w:rPr>
          <w:rFonts w:ascii="Arial" w:hAnsi="Arial" w:cs="Arial"/>
          <w:sz w:val="22"/>
          <w:szCs w:val="22"/>
        </w:rPr>
        <w:t xml:space="preserve">., 2013; Guzman </w:t>
      </w:r>
      <w:r w:rsidRPr="00FF228F">
        <w:rPr>
          <w:rFonts w:ascii="Arial" w:hAnsi="Arial" w:cs="Arial"/>
          <w:i/>
          <w:iCs/>
          <w:sz w:val="22"/>
          <w:szCs w:val="22"/>
        </w:rPr>
        <w:t>et al</w:t>
      </w:r>
      <w:r w:rsidRPr="00FF228F">
        <w:rPr>
          <w:rFonts w:ascii="Arial" w:hAnsi="Arial" w:cs="Arial"/>
          <w:sz w:val="22"/>
          <w:szCs w:val="22"/>
        </w:rPr>
        <w:t xml:space="preserve">., 2018a). An improvement in perceived voice quality for hyperphonic voices as rated by voice specialists and participants has also been demonstrated in recent research (Guzman </w:t>
      </w:r>
      <w:r w:rsidRPr="00FF228F">
        <w:rPr>
          <w:rFonts w:ascii="Arial" w:hAnsi="Arial" w:cs="Arial"/>
          <w:i/>
          <w:iCs/>
          <w:sz w:val="22"/>
          <w:szCs w:val="22"/>
        </w:rPr>
        <w:t>et al</w:t>
      </w:r>
      <w:r w:rsidRPr="00FF228F">
        <w:rPr>
          <w:rFonts w:ascii="Arial" w:hAnsi="Arial" w:cs="Arial"/>
          <w:sz w:val="22"/>
          <w:szCs w:val="22"/>
        </w:rPr>
        <w:t xml:space="preserve">., 2017; Guzman </w:t>
      </w:r>
      <w:r w:rsidRPr="00FF228F">
        <w:rPr>
          <w:rFonts w:ascii="Arial" w:hAnsi="Arial" w:cs="Arial"/>
          <w:i/>
          <w:iCs/>
          <w:sz w:val="22"/>
          <w:szCs w:val="22"/>
        </w:rPr>
        <w:t>et al</w:t>
      </w:r>
      <w:r w:rsidRPr="00FF228F">
        <w:rPr>
          <w:rFonts w:ascii="Arial" w:hAnsi="Arial" w:cs="Arial"/>
          <w:sz w:val="22"/>
          <w:szCs w:val="22"/>
        </w:rPr>
        <w:t xml:space="preserve">., 2018a). </w:t>
      </w:r>
    </w:p>
    <w:p w14:paraId="520103C7" w14:textId="3A2A6B1C"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For hypophonic voices, muscle strengthening of the glottal and respiratory musculature rather than tension reduction is the desired treatment outcome. R</w:t>
      </w:r>
      <w:r>
        <w:rPr>
          <w:rFonts w:ascii="Arial" w:hAnsi="Arial" w:cs="Arial"/>
          <w:sz w:val="22"/>
          <w:szCs w:val="22"/>
        </w:rPr>
        <w:t>ecent r</w:t>
      </w:r>
      <w:r w:rsidRPr="00FF228F">
        <w:rPr>
          <w:rFonts w:ascii="Arial" w:hAnsi="Arial" w:cs="Arial"/>
          <w:sz w:val="22"/>
          <w:szCs w:val="22"/>
        </w:rPr>
        <w:t xml:space="preserve">esearch has suggested that although submersion to 2cm can be beneficial for hypophonic voices (Tsai, M </w:t>
      </w:r>
      <w:r w:rsidRPr="007E2418">
        <w:rPr>
          <w:rFonts w:ascii="Arial" w:hAnsi="Arial" w:cs="Arial"/>
          <w:i/>
          <w:iCs/>
          <w:sz w:val="22"/>
          <w:szCs w:val="22"/>
        </w:rPr>
        <w:t>et al</w:t>
      </w:r>
      <w:r w:rsidRPr="00FF228F">
        <w:rPr>
          <w:rFonts w:ascii="Arial" w:hAnsi="Arial" w:cs="Arial"/>
          <w:sz w:val="22"/>
          <w:szCs w:val="22"/>
        </w:rPr>
        <w:t xml:space="preserve">., 2024) deeper straw submersion (5-10cm) can </w:t>
      </w:r>
      <w:r>
        <w:rPr>
          <w:rFonts w:ascii="Arial" w:hAnsi="Arial" w:cs="Arial"/>
          <w:sz w:val="22"/>
          <w:szCs w:val="22"/>
        </w:rPr>
        <w:t xml:space="preserve">more effectively </w:t>
      </w:r>
      <w:r w:rsidRPr="00FF228F">
        <w:rPr>
          <w:rFonts w:ascii="Arial" w:hAnsi="Arial" w:cs="Arial"/>
          <w:sz w:val="22"/>
          <w:szCs w:val="22"/>
        </w:rPr>
        <w:t xml:space="preserve">improve glottal closure, </w:t>
      </w:r>
      <w:r w:rsidR="00A951B8" w:rsidRPr="00FF228F">
        <w:rPr>
          <w:rFonts w:ascii="Arial" w:hAnsi="Arial" w:cs="Arial"/>
          <w:sz w:val="22"/>
          <w:szCs w:val="22"/>
        </w:rPr>
        <w:t>subglottal</w:t>
      </w:r>
      <w:r w:rsidRPr="00FF228F">
        <w:rPr>
          <w:rFonts w:ascii="Arial" w:hAnsi="Arial" w:cs="Arial"/>
          <w:sz w:val="22"/>
          <w:szCs w:val="22"/>
        </w:rPr>
        <w:t xml:space="preserve"> pressure and vocal volume (Radolf </w:t>
      </w:r>
      <w:r w:rsidRPr="00FF228F">
        <w:rPr>
          <w:rFonts w:ascii="Arial" w:hAnsi="Arial" w:cs="Arial"/>
          <w:i/>
          <w:iCs/>
          <w:sz w:val="22"/>
          <w:szCs w:val="22"/>
        </w:rPr>
        <w:t>et al</w:t>
      </w:r>
      <w:r w:rsidRPr="00FF228F">
        <w:rPr>
          <w:rFonts w:ascii="Arial" w:hAnsi="Arial" w:cs="Arial"/>
          <w:sz w:val="22"/>
          <w:szCs w:val="22"/>
        </w:rPr>
        <w:t xml:space="preserve">., 2014; Braga dos Santos, 2014; Guzman </w:t>
      </w:r>
      <w:r w:rsidRPr="00FF228F">
        <w:rPr>
          <w:rFonts w:ascii="Arial" w:hAnsi="Arial" w:cs="Arial"/>
          <w:i/>
          <w:iCs/>
          <w:sz w:val="22"/>
          <w:szCs w:val="22"/>
        </w:rPr>
        <w:t>et al</w:t>
      </w:r>
      <w:r w:rsidRPr="00FF228F">
        <w:rPr>
          <w:rFonts w:ascii="Arial" w:hAnsi="Arial" w:cs="Arial"/>
          <w:sz w:val="22"/>
          <w:szCs w:val="22"/>
        </w:rPr>
        <w:t xml:space="preserve">., 2018b; Tsai, L. </w:t>
      </w:r>
      <w:r w:rsidRPr="00FF228F">
        <w:rPr>
          <w:rFonts w:ascii="Arial" w:hAnsi="Arial" w:cs="Arial"/>
          <w:i/>
          <w:iCs/>
          <w:sz w:val="22"/>
          <w:szCs w:val="22"/>
        </w:rPr>
        <w:t>et al</w:t>
      </w:r>
      <w:r w:rsidRPr="00FF228F">
        <w:rPr>
          <w:rFonts w:ascii="Arial" w:hAnsi="Arial" w:cs="Arial"/>
          <w:sz w:val="22"/>
          <w:szCs w:val="22"/>
        </w:rPr>
        <w:t xml:space="preserve">., 2023), with deeper submersions resulting in higher subglottic pressure. Distinct differences in application can therefore be applied to WRTPE to support different treatment goals. </w:t>
      </w:r>
    </w:p>
    <w:p w14:paraId="72785691" w14:textId="615CDFBC" w:rsidR="00D84F87" w:rsidRDefault="00596A23" w:rsidP="00D84F87">
      <w:pPr>
        <w:spacing w:line="360" w:lineRule="auto"/>
        <w:rPr>
          <w:rFonts w:ascii="Arial" w:hAnsi="Arial" w:cs="Arial"/>
          <w:sz w:val="22"/>
          <w:szCs w:val="22"/>
        </w:rPr>
      </w:pPr>
      <w:r w:rsidRPr="00FF228F">
        <w:rPr>
          <w:rFonts w:ascii="Arial" w:hAnsi="Arial" w:cs="Arial"/>
          <w:sz w:val="22"/>
          <w:szCs w:val="22"/>
        </w:rPr>
        <w:t xml:space="preserve">The majority of research into WRTPE has focused on the immediate impact of exercises, rather than the </w:t>
      </w:r>
      <w:r w:rsidR="000758A8">
        <w:rPr>
          <w:rFonts w:ascii="Arial" w:hAnsi="Arial" w:cs="Arial"/>
          <w:sz w:val="22"/>
          <w:szCs w:val="22"/>
        </w:rPr>
        <w:t xml:space="preserve">longer term </w:t>
      </w:r>
      <w:r w:rsidRPr="00FF228F">
        <w:rPr>
          <w:rFonts w:ascii="Arial" w:hAnsi="Arial" w:cs="Arial"/>
          <w:sz w:val="22"/>
          <w:szCs w:val="22"/>
        </w:rPr>
        <w:t xml:space="preserve">impact of specific exercises or exercise protocols. </w:t>
      </w:r>
      <w:r w:rsidRPr="00F065B5">
        <w:rPr>
          <w:rFonts w:ascii="Arial" w:hAnsi="Arial" w:cs="Arial"/>
          <w:sz w:val="22"/>
          <w:szCs w:val="22"/>
        </w:rPr>
        <w:t xml:space="preserve">Appendix </w:t>
      </w:r>
      <w:r w:rsidR="00F065B5" w:rsidRPr="00F065B5">
        <w:rPr>
          <w:rFonts w:ascii="Arial" w:hAnsi="Arial" w:cs="Arial"/>
          <w:sz w:val="22"/>
          <w:szCs w:val="22"/>
        </w:rPr>
        <w:t>1</w:t>
      </w:r>
      <w:r w:rsidRPr="00F065B5">
        <w:rPr>
          <w:rFonts w:ascii="Arial" w:hAnsi="Arial" w:cs="Arial"/>
          <w:sz w:val="22"/>
          <w:szCs w:val="22"/>
        </w:rPr>
        <w:t xml:space="preserve"> </w:t>
      </w:r>
      <w:r w:rsidRPr="00FF228F">
        <w:rPr>
          <w:rFonts w:ascii="Arial" w:hAnsi="Arial" w:cs="Arial"/>
          <w:sz w:val="22"/>
          <w:szCs w:val="22"/>
        </w:rPr>
        <w:t>details the current research into therapy exercises and practice prescriptions and dosage</w:t>
      </w:r>
      <w:r w:rsidR="002C7367">
        <w:rPr>
          <w:rFonts w:ascii="Arial" w:hAnsi="Arial" w:cs="Arial"/>
          <w:sz w:val="22"/>
          <w:szCs w:val="22"/>
        </w:rPr>
        <w:t xml:space="preserve"> (</w:t>
      </w:r>
      <w:r w:rsidR="002C7367" w:rsidRPr="00CF7D28">
        <w:rPr>
          <w:rFonts w:ascii="Arial" w:hAnsi="Arial" w:cs="Arial"/>
          <w:sz w:val="22"/>
          <w:szCs w:val="22"/>
        </w:rPr>
        <w:t>see summary table</w:t>
      </w:r>
      <w:r w:rsidR="00CF7D28" w:rsidRPr="00CF7D28">
        <w:rPr>
          <w:rFonts w:ascii="Arial" w:hAnsi="Arial" w:cs="Arial"/>
          <w:sz w:val="22"/>
          <w:szCs w:val="22"/>
        </w:rPr>
        <w:t xml:space="preserve"> 1</w:t>
      </w:r>
      <w:r w:rsidR="002C7367">
        <w:rPr>
          <w:rFonts w:ascii="Arial" w:hAnsi="Arial" w:cs="Arial"/>
          <w:sz w:val="22"/>
          <w:szCs w:val="22"/>
        </w:rPr>
        <w:t>)</w:t>
      </w:r>
      <w:r w:rsidRPr="00FF228F">
        <w:rPr>
          <w:rFonts w:ascii="Arial" w:hAnsi="Arial" w:cs="Arial"/>
          <w:sz w:val="22"/>
          <w:szCs w:val="22"/>
        </w:rPr>
        <w:t>.</w:t>
      </w:r>
      <w:r w:rsidR="00D84F87">
        <w:rPr>
          <w:rFonts w:ascii="Arial" w:hAnsi="Arial" w:cs="Arial"/>
          <w:sz w:val="22"/>
          <w:szCs w:val="22"/>
        </w:rPr>
        <w:t xml:space="preserve"> </w:t>
      </w:r>
      <w:r w:rsidR="00D84F87" w:rsidRPr="00FF228F">
        <w:rPr>
          <w:rFonts w:ascii="Arial" w:hAnsi="Arial" w:cs="Arial"/>
          <w:sz w:val="22"/>
          <w:szCs w:val="22"/>
        </w:rPr>
        <w:t>The prescribed practice protocols in research vary in terms of the time spent practicing and length of treatment</w:t>
      </w:r>
      <w:r w:rsidR="004B6475">
        <w:rPr>
          <w:rFonts w:ascii="Arial" w:hAnsi="Arial" w:cs="Arial"/>
          <w:sz w:val="22"/>
          <w:szCs w:val="22"/>
        </w:rPr>
        <w:t xml:space="preserve"> therefore no clear consensus can be drawn</w:t>
      </w:r>
      <w:r w:rsidR="00D84F87" w:rsidRPr="00FF228F">
        <w:rPr>
          <w:rFonts w:ascii="Arial" w:hAnsi="Arial" w:cs="Arial"/>
          <w:sz w:val="22"/>
          <w:szCs w:val="22"/>
        </w:rPr>
        <w:t xml:space="preserve"> (</w:t>
      </w:r>
      <w:r w:rsidR="00D84F87" w:rsidRPr="00B475EA">
        <w:rPr>
          <w:rFonts w:ascii="Arial" w:hAnsi="Arial" w:cs="Arial"/>
          <w:sz w:val="22"/>
          <w:szCs w:val="22"/>
        </w:rPr>
        <w:t xml:space="preserve">see appendix </w:t>
      </w:r>
      <w:r w:rsidR="00D84F87">
        <w:rPr>
          <w:rFonts w:ascii="Arial" w:hAnsi="Arial" w:cs="Arial"/>
          <w:sz w:val="22"/>
          <w:szCs w:val="22"/>
        </w:rPr>
        <w:t>1)</w:t>
      </w:r>
      <w:r w:rsidR="00D84F87" w:rsidRPr="00FF228F">
        <w:rPr>
          <w:rFonts w:ascii="Arial" w:hAnsi="Arial" w:cs="Arial"/>
          <w:sz w:val="22"/>
          <w:szCs w:val="22"/>
        </w:rPr>
        <w:t>. The practice protocols have however not been the focus of the research completed, and therefore an evidence base is yet to be established as to the most effective dosage of exercises for both hyper and hypophonic voices</w:t>
      </w:r>
      <w:r w:rsidR="004B6475">
        <w:rPr>
          <w:rFonts w:ascii="Arial" w:hAnsi="Arial" w:cs="Arial"/>
          <w:sz w:val="22"/>
          <w:szCs w:val="22"/>
        </w:rPr>
        <w:t>, and on adherence to the suggested home practice</w:t>
      </w:r>
      <w:r w:rsidR="00D84F87" w:rsidRPr="00FF228F">
        <w:rPr>
          <w:rFonts w:ascii="Arial" w:hAnsi="Arial" w:cs="Arial"/>
          <w:sz w:val="22"/>
          <w:szCs w:val="22"/>
        </w:rPr>
        <w:t xml:space="preserve"> </w:t>
      </w:r>
      <w:r w:rsidR="00D84F87">
        <w:rPr>
          <w:rFonts w:ascii="Arial" w:hAnsi="Arial" w:cs="Arial"/>
          <w:sz w:val="22"/>
          <w:szCs w:val="22"/>
        </w:rPr>
        <w:t>(</w:t>
      </w:r>
      <w:r w:rsidR="00D84F87" w:rsidRPr="00FF228F">
        <w:rPr>
          <w:rFonts w:ascii="Arial" w:hAnsi="Arial" w:cs="Arial"/>
          <w:sz w:val="22"/>
          <w:szCs w:val="22"/>
        </w:rPr>
        <w:t xml:space="preserve">Meershman </w:t>
      </w:r>
      <w:r w:rsidR="00D84F87" w:rsidRPr="007E2418">
        <w:rPr>
          <w:rFonts w:ascii="Arial" w:hAnsi="Arial" w:cs="Arial"/>
          <w:i/>
          <w:iCs/>
          <w:sz w:val="22"/>
          <w:szCs w:val="22"/>
        </w:rPr>
        <w:t>et al</w:t>
      </w:r>
      <w:r w:rsidR="00D84F87" w:rsidRPr="00FF228F">
        <w:rPr>
          <w:rFonts w:ascii="Arial" w:hAnsi="Arial" w:cs="Arial"/>
          <w:sz w:val="22"/>
          <w:szCs w:val="22"/>
        </w:rPr>
        <w:t xml:space="preserve">., 2018; Batista </w:t>
      </w:r>
      <w:r w:rsidR="00D84F87" w:rsidRPr="007E2418">
        <w:rPr>
          <w:rFonts w:ascii="Arial" w:hAnsi="Arial" w:cs="Arial"/>
          <w:i/>
          <w:iCs/>
          <w:sz w:val="22"/>
          <w:szCs w:val="22"/>
        </w:rPr>
        <w:t>et al</w:t>
      </w:r>
      <w:r w:rsidR="00D84F87" w:rsidRPr="00FF228F">
        <w:rPr>
          <w:rFonts w:ascii="Arial" w:hAnsi="Arial" w:cs="Arial"/>
          <w:sz w:val="22"/>
          <w:szCs w:val="22"/>
        </w:rPr>
        <w:t xml:space="preserve">., 2022). The treatment goals </w:t>
      </w:r>
      <w:r w:rsidR="00D84F87" w:rsidRPr="00FF228F">
        <w:rPr>
          <w:rFonts w:ascii="Arial" w:hAnsi="Arial" w:cs="Arial"/>
          <w:sz w:val="22"/>
          <w:szCs w:val="22"/>
        </w:rPr>
        <w:lastRenderedPageBreak/>
        <w:t xml:space="preserve">do </w:t>
      </w:r>
      <w:r w:rsidR="004B6475">
        <w:rPr>
          <w:rFonts w:ascii="Arial" w:hAnsi="Arial" w:cs="Arial"/>
          <w:sz w:val="22"/>
          <w:szCs w:val="22"/>
        </w:rPr>
        <w:t xml:space="preserve">however </w:t>
      </w:r>
      <w:r w:rsidR="00D84F87" w:rsidRPr="00FF228F">
        <w:rPr>
          <w:rFonts w:ascii="Arial" w:hAnsi="Arial" w:cs="Arial"/>
          <w:sz w:val="22"/>
          <w:szCs w:val="22"/>
        </w:rPr>
        <w:t>suggest that there should be a different focus on the exercise protocols. For hypophonic voices, the aim would be to increase vocal stamina, and therefore an increasing programme may be indicated</w:t>
      </w:r>
      <w:r w:rsidR="004B6475">
        <w:rPr>
          <w:rFonts w:ascii="Arial" w:hAnsi="Arial" w:cs="Arial"/>
          <w:sz w:val="22"/>
          <w:szCs w:val="22"/>
        </w:rPr>
        <w:t>.</w:t>
      </w:r>
      <w:r w:rsidR="00D84F87" w:rsidRPr="00FF228F">
        <w:rPr>
          <w:rFonts w:ascii="Arial" w:hAnsi="Arial" w:cs="Arial"/>
          <w:sz w:val="22"/>
          <w:szCs w:val="22"/>
        </w:rPr>
        <w:t xml:space="preserve"> </w:t>
      </w:r>
      <w:r w:rsidR="004B6475">
        <w:rPr>
          <w:rFonts w:ascii="Arial" w:hAnsi="Arial" w:cs="Arial"/>
          <w:sz w:val="22"/>
          <w:szCs w:val="22"/>
        </w:rPr>
        <w:t>I</w:t>
      </w:r>
      <w:r w:rsidR="00D84F87" w:rsidRPr="00FF228F">
        <w:rPr>
          <w:rFonts w:ascii="Arial" w:hAnsi="Arial" w:cs="Arial"/>
          <w:sz w:val="22"/>
          <w:szCs w:val="22"/>
        </w:rPr>
        <w:t>n hyperphonic voices a behaviour change is the target, and therefore frequency of exercise may reduce as th</w:t>
      </w:r>
      <w:r w:rsidR="004B6475">
        <w:rPr>
          <w:rFonts w:ascii="Arial" w:hAnsi="Arial" w:cs="Arial"/>
          <w:sz w:val="22"/>
          <w:szCs w:val="22"/>
        </w:rPr>
        <w:t>e</w:t>
      </w:r>
      <w:r w:rsidR="00D84F87" w:rsidRPr="00FF228F">
        <w:rPr>
          <w:rFonts w:ascii="Arial" w:hAnsi="Arial" w:cs="Arial"/>
          <w:sz w:val="22"/>
          <w:szCs w:val="22"/>
        </w:rPr>
        <w:t xml:space="preserve"> change is </w:t>
      </w:r>
      <w:r w:rsidR="004B6475">
        <w:rPr>
          <w:rFonts w:ascii="Arial" w:hAnsi="Arial" w:cs="Arial"/>
          <w:sz w:val="22"/>
          <w:szCs w:val="22"/>
        </w:rPr>
        <w:t>transferred into</w:t>
      </w:r>
      <w:r w:rsidR="00D84F87" w:rsidRPr="00FF228F">
        <w:rPr>
          <w:rFonts w:ascii="Arial" w:hAnsi="Arial" w:cs="Arial"/>
          <w:sz w:val="22"/>
          <w:szCs w:val="22"/>
        </w:rPr>
        <w:t xml:space="preserve"> normal voicing. </w:t>
      </w:r>
    </w:p>
    <w:tbl>
      <w:tblPr>
        <w:tblStyle w:val="TableGrid"/>
        <w:tblW w:w="0" w:type="auto"/>
        <w:tblLook w:val="04A0" w:firstRow="1" w:lastRow="0" w:firstColumn="1" w:lastColumn="0" w:noHBand="0" w:noVBand="1"/>
      </w:tblPr>
      <w:tblGrid>
        <w:gridCol w:w="3005"/>
        <w:gridCol w:w="3005"/>
        <w:gridCol w:w="3006"/>
      </w:tblGrid>
      <w:tr w:rsidR="00CF7D28" w:rsidRPr="003A2462" w14:paraId="21A769B3" w14:textId="77777777" w:rsidTr="00AB1B8B">
        <w:tc>
          <w:tcPr>
            <w:tcW w:w="3005" w:type="dxa"/>
          </w:tcPr>
          <w:p w14:paraId="7E8A103B" w14:textId="77777777" w:rsidR="00CF7D28" w:rsidRPr="003A2462" w:rsidRDefault="00CF7D28" w:rsidP="00AB1B8B">
            <w:pPr>
              <w:rPr>
                <w:rFonts w:ascii="Arial" w:hAnsi="Arial" w:cs="Arial"/>
                <w:sz w:val="20"/>
                <w:szCs w:val="20"/>
              </w:rPr>
            </w:pPr>
          </w:p>
        </w:tc>
        <w:tc>
          <w:tcPr>
            <w:tcW w:w="3005" w:type="dxa"/>
          </w:tcPr>
          <w:p w14:paraId="119DAB16" w14:textId="77777777" w:rsidR="00CF7D28" w:rsidRPr="003A2462" w:rsidRDefault="00CF7D28" w:rsidP="00AB1B8B">
            <w:pPr>
              <w:rPr>
                <w:rFonts w:ascii="Arial" w:hAnsi="Arial" w:cs="Arial"/>
                <w:b/>
                <w:bCs/>
                <w:sz w:val="20"/>
                <w:szCs w:val="20"/>
              </w:rPr>
            </w:pPr>
            <w:r w:rsidRPr="003A2462">
              <w:rPr>
                <w:rFonts w:ascii="Arial" w:hAnsi="Arial" w:cs="Arial"/>
                <w:b/>
                <w:bCs/>
                <w:sz w:val="20"/>
                <w:szCs w:val="20"/>
              </w:rPr>
              <w:t>Hypophonic studies</w:t>
            </w:r>
          </w:p>
        </w:tc>
        <w:tc>
          <w:tcPr>
            <w:tcW w:w="3006" w:type="dxa"/>
          </w:tcPr>
          <w:p w14:paraId="68B92403" w14:textId="77777777" w:rsidR="00CF7D28" w:rsidRPr="003A2462" w:rsidRDefault="00CF7D28" w:rsidP="00AB1B8B">
            <w:pPr>
              <w:rPr>
                <w:rFonts w:ascii="Arial" w:hAnsi="Arial" w:cs="Arial"/>
                <w:b/>
                <w:bCs/>
                <w:sz w:val="20"/>
                <w:szCs w:val="20"/>
              </w:rPr>
            </w:pPr>
            <w:proofErr w:type="spellStart"/>
            <w:r w:rsidRPr="003A2462">
              <w:rPr>
                <w:rFonts w:ascii="Arial" w:hAnsi="Arial" w:cs="Arial"/>
                <w:b/>
                <w:bCs/>
                <w:sz w:val="20"/>
                <w:szCs w:val="20"/>
              </w:rPr>
              <w:t>Hyperphonic</w:t>
            </w:r>
            <w:proofErr w:type="spellEnd"/>
            <w:r w:rsidRPr="003A2462">
              <w:rPr>
                <w:rFonts w:ascii="Arial" w:hAnsi="Arial" w:cs="Arial"/>
                <w:b/>
                <w:bCs/>
                <w:sz w:val="20"/>
                <w:szCs w:val="20"/>
              </w:rPr>
              <w:t xml:space="preserve"> studies</w:t>
            </w:r>
          </w:p>
        </w:tc>
      </w:tr>
      <w:tr w:rsidR="00CF7D28" w:rsidRPr="003A2462" w14:paraId="5E3CA12C" w14:textId="77777777" w:rsidTr="00AB1B8B">
        <w:tc>
          <w:tcPr>
            <w:tcW w:w="3005" w:type="dxa"/>
          </w:tcPr>
          <w:p w14:paraId="2E8EAD01" w14:textId="77777777" w:rsidR="00CF7D28" w:rsidRPr="003A2462" w:rsidRDefault="00CF7D28" w:rsidP="00AB1B8B">
            <w:pPr>
              <w:rPr>
                <w:rFonts w:ascii="Arial" w:hAnsi="Arial" w:cs="Arial"/>
                <w:b/>
                <w:bCs/>
                <w:sz w:val="20"/>
                <w:szCs w:val="20"/>
              </w:rPr>
            </w:pPr>
            <w:r w:rsidRPr="003A2462">
              <w:rPr>
                <w:rFonts w:ascii="Arial" w:hAnsi="Arial" w:cs="Arial"/>
                <w:b/>
                <w:bCs/>
                <w:sz w:val="20"/>
                <w:szCs w:val="20"/>
              </w:rPr>
              <w:t>No of papers</w:t>
            </w:r>
          </w:p>
        </w:tc>
        <w:tc>
          <w:tcPr>
            <w:tcW w:w="3005" w:type="dxa"/>
          </w:tcPr>
          <w:p w14:paraId="328FC2F3" w14:textId="77777777" w:rsidR="00CF7D28" w:rsidRPr="003A2462" w:rsidRDefault="00CF7D28" w:rsidP="00AB1B8B">
            <w:pPr>
              <w:rPr>
                <w:rFonts w:ascii="Arial" w:hAnsi="Arial" w:cs="Arial"/>
                <w:sz w:val="20"/>
                <w:szCs w:val="20"/>
              </w:rPr>
            </w:pPr>
            <w:r w:rsidRPr="003A2462">
              <w:rPr>
                <w:rFonts w:ascii="Arial" w:hAnsi="Arial" w:cs="Arial"/>
                <w:sz w:val="20"/>
                <w:szCs w:val="20"/>
              </w:rPr>
              <w:t>7</w:t>
            </w:r>
          </w:p>
        </w:tc>
        <w:tc>
          <w:tcPr>
            <w:tcW w:w="3006" w:type="dxa"/>
          </w:tcPr>
          <w:p w14:paraId="5036B7F9" w14:textId="77777777" w:rsidR="00CF7D28" w:rsidRPr="003A2462" w:rsidRDefault="00CF7D28" w:rsidP="00AB1B8B">
            <w:pPr>
              <w:rPr>
                <w:rFonts w:ascii="Arial" w:hAnsi="Arial" w:cs="Arial"/>
                <w:sz w:val="20"/>
                <w:szCs w:val="20"/>
              </w:rPr>
            </w:pPr>
            <w:r w:rsidRPr="003A2462">
              <w:rPr>
                <w:rFonts w:ascii="Arial" w:hAnsi="Arial" w:cs="Arial"/>
                <w:sz w:val="20"/>
                <w:szCs w:val="20"/>
              </w:rPr>
              <w:t>6</w:t>
            </w:r>
          </w:p>
        </w:tc>
      </w:tr>
      <w:tr w:rsidR="00CF7D28" w:rsidRPr="003A2462" w14:paraId="794A9072" w14:textId="77777777" w:rsidTr="00AB1B8B">
        <w:tc>
          <w:tcPr>
            <w:tcW w:w="3005" w:type="dxa"/>
          </w:tcPr>
          <w:p w14:paraId="57000D65" w14:textId="77777777" w:rsidR="00CF7D28" w:rsidRPr="003A2462" w:rsidRDefault="00CF7D28" w:rsidP="00AB1B8B">
            <w:pPr>
              <w:rPr>
                <w:rFonts w:ascii="Arial" w:hAnsi="Arial" w:cs="Arial"/>
                <w:b/>
                <w:bCs/>
                <w:sz w:val="20"/>
                <w:szCs w:val="20"/>
              </w:rPr>
            </w:pPr>
            <w:r w:rsidRPr="003A2462">
              <w:rPr>
                <w:rFonts w:ascii="Arial" w:hAnsi="Arial" w:cs="Arial"/>
                <w:b/>
                <w:bCs/>
                <w:sz w:val="20"/>
                <w:szCs w:val="20"/>
              </w:rPr>
              <w:t>Grey Literature</w:t>
            </w:r>
          </w:p>
        </w:tc>
        <w:tc>
          <w:tcPr>
            <w:tcW w:w="3005" w:type="dxa"/>
          </w:tcPr>
          <w:p w14:paraId="380EB18F" w14:textId="77777777" w:rsidR="00CF7D28" w:rsidRPr="003A2462" w:rsidRDefault="00CF7D28" w:rsidP="00AB1B8B">
            <w:pPr>
              <w:rPr>
                <w:rFonts w:ascii="Arial" w:hAnsi="Arial" w:cs="Arial"/>
                <w:sz w:val="20"/>
                <w:szCs w:val="20"/>
              </w:rPr>
            </w:pPr>
            <w:r w:rsidRPr="003A2462">
              <w:rPr>
                <w:rFonts w:ascii="Arial" w:hAnsi="Arial" w:cs="Arial"/>
                <w:sz w:val="20"/>
                <w:szCs w:val="20"/>
              </w:rPr>
              <w:t>No specific examples</w:t>
            </w:r>
          </w:p>
        </w:tc>
        <w:tc>
          <w:tcPr>
            <w:tcW w:w="3006" w:type="dxa"/>
          </w:tcPr>
          <w:p w14:paraId="26BE9AEF" w14:textId="77777777" w:rsidR="00CF7D28" w:rsidRPr="003A2462" w:rsidRDefault="00CF7D28" w:rsidP="00AB1B8B">
            <w:pPr>
              <w:rPr>
                <w:rFonts w:ascii="Arial" w:hAnsi="Arial" w:cs="Arial"/>
                <w:sz w:val="20"/>
                <w:szCs w:val="20"/>
              </w:rPr>
            </w:pPr>
            <w:r w:rsidRPr="003A2462">
              <w:rPr>
                <w:rFonts w:ascii="Arial" w:hAnsi="Arial" w:cs="Arial"/>
                <w:sz w:val="20"/>
                <w:szCs w:val="20"/>
              </w:rPr>
              <w:t>1</w:t>
            </w:r>
          </w:p>
        </w:tc>
      </w:tr>
      <w:tr w:rsidR="00CF7D28" w:rsidRPr="003A2462" w14:paraId="4E190FAF" w14:textId="77777777" w:rsidTr="00AB1B8B">
        <w:tc>
          <w:tcPr>
            <w:tcW w:w="3005" w:type="dxa"/>
          </w:tcPr>
          <w:p w14:paraId="3C946C83" w14:textId="77777777" w:rsidR="00CF7D28" w:rsidRPr="003A2462" w:rsidRDefault="00CF7D28" w:rsidP="00AB1B8B">
            <w:pPr>
              <w:rPr>
                <w:rFonts w:ascii="Arial" w:hAnsi="Arial" w:cs="Arial"/>
                <w:b/>
                <w:bCs/>
                <w:sz w:val="20"/>
                <w:szCs w:val="20"/>
              </w:rPr>
            </w:pPr>
            <w:r w:rsidRPr="003A2462">
              <w:rPr>
                <w:rFonts w:ascii="Arial" w:hAnsi="Arial" w:cs="Arial"/>
                <w:b/>
                <w:bCs/>
                <w:sz w:val="20"/>
                <w:szCs w:val="20"/>
              </w:rPr>
              <w:t>Practice Recommendations</w:t>
            </w:r>
          </w:p>
        </w:tc>
        <w:tc>
          <w:tcPr>
            <w:tcW w:w="3005" w:type="dxa"/>
          </w:tcPr>
          <w:p w14:paraId="2513A440" w14:textId="77777777" w:rsidR="00CF7D28" w:rsidRPr="003A2462" w:rsidRDefault="00CF7D28" w:rsidP="00AB1B8B">
            <w:pPr>
              <w:rPr>
                <w:rFonts w:ascii="Arial" w:hAnsi="Arial" w:cs="Arial"/>
                <w:sz w:val="20"/>
                <w:szCs w:val="20"/>
              </w:rPr>
            </w:pPr>
            <w:r w:rsidRPr="003A2462">
              <w:rPr>
                <w:rFonts w:ascii="Arial" w:hAnsi="Arial" w:cs="Arial"/>
                <w:sz w:val="20"/>
                <w:szCs w:val="20"/>
              </w:rPr>
              <w:t>2-25 minutes</w:t>
            </w:r>
          </w:p>
          <w:p w14:paraId="7D90E9BD" w14:textId="77777777" w:rsidR="00CF7D28" w:rsidRPr="003A2462" w:rsidRDefault="00CF7D28" w:rsidP="00AB1B8B">
            <w:pPr>
              <w:rPr>
                <w:rFonts w:ascii="Arial" w:hAnsi="Arial" w:cs="Arial"/>
                <w:sz w:val="20"/>
                <w:szCs w:val="20"/>
              </w:rPr>
            </w:pPr>
            <w:r w:rsidRPr="003A2462">
              <w:rPr>
                <w:rFonts w:ascii="Arial" w:hAnsi="Arial" w:cs="Arial"/>
                <w:sz w:val="20"/>
                <w:szCs w:val="20"/>
              </w:rPr>
              <w:t>2-7 times per day</w:t>
            </w:r>
          </w:p>
          <w:p w14:paraId="3B63E43B" w14:textId="77777777" w:rsidR="00CF7D28" w:rsidRPr="003A2462" w:rsidRDefault="00CF7D28" w:rsidP="00AB1B8B">
            <w:pPr>
              <w:rPr>
                <w:rFonts w:ascii="Arial" w:hAnsi="Arial" w:cs="Arial"/>
                <w:sz w:val="20"/>
                <w:szCs w:val="20"/>
              </w:rPr>
            </w:pPr>
            <w:r w:rsidRPr="003A2462">
              <w:rPr>
                <w:rFonts w:ascii="Arial" w:hAnsi="Arial" w:cs="Arial"/>
                <w:sz w:val="20"/>
                <w:szCs w:val="20"/>
              </w:rPr>
              <w:t>2 increasing programmes</w:t>
            </w:r>
          </w:p>
        </w:tc>
        <w:tc>
          <w:tcPr>
            <w:tcW w:w="3006" w:type="dxa"/>
          </w:tcPr>
          <w:p w14:paraId="02378CEB" w14:textId="77777777" w:rsidR="00CF7D28" w:rsidRPr="003A2462" w:rsidRDefault="00CF7D28" w:rsidP="00AB1B8B">
            <w:pPr>
              <w:rPr>
                <w:rFonts w:ascii="Arial" w:hAnsi="Arial" w:cs="Arial"/>
                <w:sz w:val="20"/>
                <w:szCs w:val="20"/>
              </w:rPr>
            </w:pPr>
            <w:r w:rsidRPr="003A2462">
              <w:rPr>
                <w:rFonts w:ascii="Arial" w:hAnsi="Arial" w:cs="Arial"/>
                <w:sz w:val="20"/>
                <w:szCs w:val="20"/>
              </w:rPr>
              <w:t>1-10 minutes</w:t>
            </w:r>
          </w:p>
          <w:p w14:paraId="2825D2E9" w14:textId="77777777" w:rsidR="00CF7D28" w:rsidRPr="003A2462" w:rsidRDefault="00CF7D28" w:rsidP="00AB1B8B">
            <w:pPr>
              <w:rPr>
                <w:rFonts w:ascii="Arial" w:hAnsi="Arial" w:cs="Arial"/>
                <w:sz w:val="20"/>
                <w:szCs w:val="20"/>
              </w:rPr>
            </w:pPr>
            <w:r w:rsidRPr="003A2462">
              <w:rPr>
                <w:rFonts w:ascii="Arial" w:hAnsi="Arial" w:cs="Arial"/>
                <w:sz w:val="20"/>
                <w:szCs w:val="20"/>
              </w:rPr>
              <w:t>3-12 times per day</w:t>
            </w:r>
          </w:p>
        </w:tc>
      </w:tr>
      <w:tr w:rsidR="00CF7D28" w:rsidRPr="003A2462" w14:paraId="0264711C" w14:textId="77777777" w:rsidTr="00AB1B8B">
        <w:tc>
          <w:tcPr>
            <w:tcW w:w="3005" w:type="dxa"/>
          </w:tcPr>
          <w:p w14:paraId="327B91A7" w14:textId="77777777" w:rsidR="00CF7D28" w:rsidRPr="003A2462" w:rsidRDefault="00CF7D28" w:rsidP="00AB1B8B">
            <w:pPr>
              <w:rPr>
                <w:rFonts w:ascii="Arial" w:hAnsi="Arial" w:cs="Arial"/>
                <w:b/>
                <w:bCs/>
                <w:sz w:val="20"/>
                <w:szCs w:val="20"/>
              </w:rPr>
            </w:pPr>
            <w:r w:rsidRPr="003A2462">
              <w:rPr>
                <w:rFonts w:ascii="Arial" w:hAnsi="Arial" w:cs="Arial"/>
                <w:b/>
                <w:bCs/>
                <w:sz w:val="20"/>
                <w:szCs w:val="20"/>
              </w:rPr>
              <w:t>Homework</w:t>
            </w:r>
          </w:p>
        </w:tc>
        <w:tc>
          <w:tcPr>
            <w:tcW w:w="3005" w:type="dxa"/>
          </w:tcPr>
          <w:p w14:paraId="498F8EC8" w14:textId="77777777" w:rsidR="00CF7D28" w:rsidRPr="003A2462" w:rsidRDefault="00CF7D28" w:rsidP="00AB1B8B">
            <w:pPr>
              <w:rPr>
                <w:rFonts w:ascii="Arial" w:hAnsi="Arial" w:cs="Arial"/>
                <w:sz w:val="20"/>
                <w:szCs w:val="20"/>
              </w:rPr>
            </w:pPr>
            <w:r w:rsidRPr="003A2462">
              <w:rPr>
                <w:rFonts w:ascii="Arial" w:hAnsi="Arial" w:cs="Arial"/>
                <w:sz w:val="20"/>
                <w:szCs w:val="20"/>
              </w:rPr>
              <w:t>3-6 week programmes</w:t>
            </w:r>
          </w:p>
          <w:p w14:paraId="236563B4" w14:textId="77777777" w:rsidR="00CF7D28" w:rsidRPr="003A2462" w:rsidRDefault="00CF7D28" w:rsidP="00AB1B8B">
            <w:pPr>
              <w:rPr>
                <w:rFonts w:ascii="Arial" w:hAnsi="Arial" w:cs="Arial"/>
                <w:sz w:val="20"/>
                <w:szCs w:val="20"/>
              </w:rPr>
            </w:pPr>
            <w:r w:rsidRPr="003A2462">
              <w:rPr>
                <w:rFonts w:ascii="Arial" w:hAnsi="Arial" w:cs="Arial"/>
                <w:sz w:val="20"/>
                <w:szCs w:val="20"/>
              </w:rPr>
              <w:t>No long term advice</w:t>
            </w:r>
          </w:p>
        </w:tc>
        <w:tc>
          <w:tcPr>
            <w:tcW w:w="3006" w:type="dxa"/>
          </w:tcPr>
          <w:p w14:paraId="03AEAA17" w14:textId="77777777" w:rsidR="00CF7D28" w:rsidRPr="003A2462" w:rsidRDefault="00CF7D28" w:rsidP="00AB1B8B">
            <w:pPr>
              <w:rPr>
                <w:rFonts w:ascii="Arial" w:hAnsi="Arial" w:cs="Arial"/>
                <w:sz w:val="20"/>
                <w:szCs w:val="20"/>
              </w:rPr>
            </w:pPr>
            <w:r w:rsidRPr="003A2462">
              <w:rPr>
                <w:rFonts w:ascii="Arial" w:hAnsi="Arial" w:cs="Arial"/>
                <w:sz w:val="20"/>
                <w:szCs w:val="20"/>
              </w:rPr>
              <w:t>6-8 week programmes</w:t>
            </w:r>
          </w:p>
          <w:p w14:paraId="5EBFE296" w14:textId="77777777" w:rsidR="00CF7D28" w:rsidRPr="003A2462" w:rsidRDefault="00CF7D28" w:rsidP="00AB1B8B">
            <w:pPr>
              <w:rPr>
                <w:rFonts w:ascii="Arial" w:hAnsi="Arial" w:cs="Arial"/>
                <w:sz w:val="20"/>
                <w:szCs w:val="20"/>
              </w:rPr>
            </w:pPr>
            <w:r w:rsidRPr="003A2462">
              <w:rPr>
                <w:rFonts w:ascii="Arial" w:hAnsi="Arial" w:cs="Arial"/>
                <w:sz w:val="20"/>
                <w:szCs w:val="20"/>
              </w:rPr>
              <w:t>No long term advice</w:t>
            </w:r>
          </w:p>
        </w:tc>
      </w:tr>
      <w:tr w:rsidR="00CF7D28" w:rsidRPr="003A2462" w14:paraId="203F7752" w14:textId="77777777" w:rsidTr="00AB1B8B">
        <w:tc>
          <w:tcPr>
            <w:tcW w:w="3005" w:type="dxa"/>
          </w:tcPr>
          <w:p w14:paraId="6253DFC4" w14:textId="77777777" w:rsidR="00CF7D28" w:rsidRPr="003A2462" w:rsidRDefault="00CF7D28" w:rsidP="00AB1B8B">
            <w:pPr>
              <w:rPr>
                <w:rFonts w:ascii="Arial" w:hAnsi="Arial" w:cs="Arial"/>
                <w:b/>
                <w:bCs/>
                <w:sz w:val="20"/>
                <w:szCs w:val="20"/>
              </w:rPr>
            </w:pPr>
            <w:r w:rsidRPr="003A2462">
              <w:rPr>
                <w:rFonts w:ascii="Arial" w:hAnsi="Arial" w:cs="Arial"/>
                <w:b/>
                <w:bCs/>
                <w:sz w:val="20"/>
                <w:szCs w:val="20"/>
              </w:rPr>
              <w:t>Exercises</w:t>
            </w:r>
          </w:p>
        </w:tc>
        <w:tc>
          <w:tcPr>
            <w:tcW w:w="3005" w:type="dxa"/>
          </w:tcPr>
          <w:p w14:paraId="46BC3C92" w14:textId="77777777" w:rsidR="00CF7D28" w:rsidRPr="003A2462" w:rsidRDefault="00CF7D28" w:rsidP="00AB1B8B">
            <w:pPr>
              <w:rPr>
                <w:rFonts w:ascii="Arial" w:hAnsi="Arial" w:cs="Arial"/>
                <w:sz w:val="20"/>
                <w:szCs w:val="20"/>
              </w:rPr>
            </w:pPr>
            <w:r w:rsidRPr="003A2462">
              <w:rPr>
                <w:rFonts w:ascii="Arial" w:hAnsi="Arial" w:cs="Arial"/>
                <w:sz w:val="20"/>
                <w:szCs w:val="20"/>
              </w:rPr>
              <w:t xml:space="preserve">sustained vowel, </w:t>
            </w:r>
          </w:p>
          <w:p w14:paraId="3E6C79C4" w14:textId="77777777" w:rsidR="00CF7D28" w:rsidRPr="003A2462" w:rsidRDefault="00CF7D28" w:rsidP="00AB1B8B">
            <w:pPr>
              <w:rPr>
                <w:rFonts w:ascii="Arial" w:hAnsi="Arial" w:cs="Arial"/>
                <w:sz w:val="20"/>
                <w:szCs w:val="20"/>
              </w:rPr>
            </w:pPr>
            <w:r w:rsidRPr="003A2462">
              <w:rPr>
                <w:rFonts w:ascii="Arial" w:hAnsi="Arial" w:cs="Arial"/>
                <w:sz w:val="20"/>
                <w:szCs w:val="20"/>
              </w:rPr>
              <w:t>glissando,</w:t>
            </w:r>
          </w:p>
          <w:p w14:paraId="62882E0A" w14:textId="77777777" w:rsidR="00CF7D28" w:rsidRPr="003A2462" w:rsidRDefault="00CF7D28" w:rsidP="00AB1B8B">
            <w:pPr>
              <w:rPr>
                <w:rFonts w:ascii="Arial" w:hAnsi="Arial" w:cs="Arial"/>
                <w:sz w:val="20"/>
                <w:szCs w:val="20"/>
              </w:rPr>
            </w:pPr>
            <w:r w:rsidRPr="003A2462">
              <w:rPr>
                <w:rFonts w:ascii="Arial" w:hAnsi="Arial" w:cs="Arial"/>
                <w:sz w:val="20"/>
                <w:szCs w:val="20"/>
              </w:rPr>
              <w:t>pulsing phonation,</w:t>
            </w:r>
          </w:p>
          <w:p w14:paraId="1D5B2DAC" w14:textId="77777777" w:rsidR="00CF7D28" w:rsidRPr="003A2462" w:rsidRDefault="00CF7D28" w:rsidP="00AB1B8B">
            <w:pPr>
              <w:rPr>
                <w:rFonts w:ascii="Arial" w:hAnsi="Arial" w:cs="Arial"/>
                <w:sz w:val="20"/>
                <w:szCs w:val="20"/>
              </w:rPr>
            </w:pPr>
            <w:r w:rsidRPr="003A2462">
              <w:rPr>
                <w:rFonts w:ascii="Arial" w:hAnsi="Arial" w:cs="Arial"/>
                <w:sz w:val="20"/>
                <w:szCs w:val="20"/>
              </w:rPr>
              <w:t>pitch and loudness accents melodies increasing complexity</w:t>
            </w:r>
          </w:p>
        </w:tc>
        <w:tc>
          <w:tcPr>
            <w:tcW w:w="3006" w:type="dxa"/>
          </w:tcPr>
          <w:p w14:paraId="4DF3D283" w14:textId="77777777" w:rsidR="00CF7D28" w:rsidRPr="003A2462" w:rsidRDefault="00CF7D28" w:rsidP="00AB1B8B">
            <w:pPr>
              <w:rPr>
                <w:rFonts w:ascii="Arial" w:hAnsi="Arial" w:cs="Arial"/>
                <w:sz w:val="20"/>
                <w:szCs w:val="20"/>
              </w:rPr>
            </w:pPr>
            <w:r w:rsidRPr="003A2462">
              <w:rPr>
                <w:rFonts w:ascii="Arial" w:hAnsi="Arial" w:cs="Arial"/>
                <w:sz w:val="20"/>
                <w:szCs w:val="20"/>
              </w:rPr>
              <w:t xml:space="preserve">sustained vowel, </w:t>
            </w:r>
          </w:p>
          <w:p w14:paraId="1DDFB9D1" w14:textId="77777777" w:rsidR="00CF7D28" w:rsidRPr="003A2462" w:rsidRDefault="00CF7D28" w:rsidP="00AB1B8B">
            <w:pPr>
              <w:rPr>
                <w:rFonts w:ascii="Arial" w:hAnsi="Arial" w:cs="Arial"/>
                <w:sz w:val="20"/>
                <w:szCs w:val="20"/>
              </w:rPr>
            </w:pPr>
            <w:r w:rsidRPr="003A2462">
              <w:rPr>
                <w:rFonts w:ascii="Arial" w:hAnsi="Arial" w:cs="Arial"/>
                <w:sz w:val="20"/>
                <w:szCs w:val="20"/>
              </w:rPr>
              <w:t>glissando,</w:t>
            </w:r>
          </w:p>
          <w:p w14:paraId="2AE852AE" w14:textId="77777777" w:rsidR="00CF7D28" w:rsidRPr="003A2462" w:rsidRDefault="00CF7D28" w:rsidP="00AB1B8B">
            <w:pPr>
              <w:rPr>
                <w:rFonts w:ascii="Arial" w:hAnsi="Arial" w:cs="Arial"/>
                <w:sz w:val="20"/>
                <w:szCs w:val="20"/>
              </w:rPr>
            </w:pPr>
            <w:r w:rsidRPr="003A2462">
              <w:rPr>
                <w:rFonts w:ascii="Arial" w:hAnsi="Arial" w:cs="Arial"/>
                <w:sz w:val="20"/>
                <w:szCs w:val="20"/>
              </w:rPr>
              <w:t>pulsing phonation,</w:t>
            </w:r>
          </w:p>
          <w:p w14:paraId="2DB8A931" w14:textId="77777777" w:rsidR="00CF7D28" w:rsidRPr="003A2462" w:rsidRDefault="00CF7D28" w:rsidP="00AB1B8B">
            <w:pPr>
              <w:rPr>
                <w:rFonts w:ascii="Arial" w:hAnsi="Arial" w:cs="Arial"/>
                <w:sz w:val="20"/>
                <w:szCs w:val="20"/>
              </w:rPr>
            </w:pPr>
            <w:r w:rsidRPr="003A2462">
              <w:rPr>
                <w:rFonts w:ascii="Arial" w:hAnsi="Arial" w:cs="Arial"/>
                <w:sz w:val="20"/>
                <w:szCs w:val="20"/>
              </w:rPr>
              <w:t>pitch and loudness accents melodies increasing complexity</w:t>
            </w:r>
          </w:p>
        </w:tc>
      </w:tr>
      <w:tr w:rsidR="00CF7D28" w:rsidRPr="003A2462" w14:paraId="235C0158" w14:textId="77777777" w:rsidTr="00AB1B8B">
        <w:tc>
          <w:tcPr>
            <w:tcW w:w="9016" w:type="dxa"/>
            <w:gridSpan w:val="3"/>
          </w:tcPr>
          <w:p w14:paraId="3DD1594F" w14:textId="77777777" w:rsidR="00CF7D28" w:rsidRPr="003A2462" w:rsidRDefault="00CF7D28" w:rsidP="00AB1B8B">
            <w:pPr>
              <w:rPr>
                <w:rFonts w:ascii="Arial" w:hAnsi="Arial" w:cs="Arial"/>
                <w:sz w:val="20"/>
                <w:szCs w:val="20"/>
              </w:rPr>
            </w:pPr>
            <w:r w:rsidRPr="003A2462">
              <w:rPr>
                <w:rFonts w:ascii="Arial" w:hAnsi="Arial" w:cs="Arial"/>
                <w:sz w:val="20"/>
                <w:szCs w:val="20"/>
              </w:rPr>
              <w:t>Table 1: Summary of research and best practice including exercise recommendations. For full analysis see Appendix 1.</w:t>
            </w:r>
          </w:p>
        </w:tc>
      </w:tr>
    </w:tbl>
    <w:p w14:paraId="1BAC580D" w14:textId="77777777" w:rsidR="00CF7D28" w:rsidRPr="003A2462" w:rsidRDefault="00CF7D28" w:rsidP="00CF7D28">
      <w:pPr>
        <w:rPr>
          <w:sz w:val="20"/>
          <w:szCs w:val="20"/>
        </w:rPr>
      </w:pPr>
    </w:p>
    <w:p w14:paraId="2454E765" w14:textId="7DE65E23" w:rsidR="00596A23" w:rsidRPr="00FF228F" w:rsidRDefault="00596A23" w:rsidP="00596A23">
      <w:pPr>
        <w:spacing w:line="360" w:lineRule="auto"/>
        <w:rPr>
          <w:rFonts w:ascii="Arial" w:hAnsi="Arial" w:cs="Arial"/>
          <w:sz w:val="22"/>
          <w:szCs w:val="22"/>
        </w:rPr>
      </w:pPr>
      <w:r>
        <w:rPr>
          <w:rFonts w:ascii="Arial" w:hAnsi="Arial" w:cs="Arial"/>
          <w:sz w:val="22"/>
          <w:szCs w:val="22"/>
        </w:rPr>
        <w:t>R</w:t>
      </w:r>
      <w:r w:rsidRPr="00FF228F">
        <w:rPr>
          <w:rFonts w:ascii="Arial" w:hAnsi="Arial" w:cs="Arial"/>
          <w:sz w:val="22"/>
          <w:szCs w:val="22"/>
        </w:rPr>
        <w:t xml:space="preserve">esearch has supported the use of a similar range of exercises applied to both hyper and hypophonic voices including exercises to support laryngeal stability (sustained sounds), variations in pitch and loudness and vocal </w:t>
      </w:r>
      <w:r w:rsidRPr="00F065B5">
        <w:rPr>
          <w:rFonts w:ascii="Arial" w:hAnsi="Arial" w:cs="Arial"/>
          <w:sz w:val="22"/>
          <w:szCs w:val="22"/>
        </w:rPr>
        <w:t xml:space="preserve">onset (see Appendix </w:t>
      </w:r>
      <w:r w:rsidR="00F065B5" w:rsidRPr="00F065B5">
        <w:rPr>
          <w:rFonts w:ascii="Arial" w:hAnsi="Arial" w:cs="Arial"/>
          <w:sz w:val="22"/>
          <w:szCs w:val="22"/>
        </w:rPr>
        <w:t>1</w:t>
      </w:r>
      <w:r>
        <w:rPr>
          <w:rFonts w:ascii="Arial" w:hAnsi="Arial" w:cs="Arial"/>
          <w:sz w:val="22"/>
          <w:szCs w:val="22"/>
        </w:rPr>
        <w:t>)</w:t>
      </w:r>
      <w:r w:rsidRPr="00FF228F">
        <w:rPr>
          <w:rFonts w:ascii="Arial" w:hAnsi="Arial" w:cs="Arial"/>
          <w:sz w:val="22"/>
          <w:szCs w:val="22"/>
        </w:rPr>
        <w:t xml:space="preserve">, all of which are required targets for hyper and hypophonic voices in order to maintain the flexibility required for voice use. The only notable difference is that improving maximum phonation time and volume may be prioritised in the hypophonic voices, where flexibility and easy onset may be the focus of exercise for hyperphonic voices. That said, I have been unable to find any research to date which has </w:t>
      </w:r>
      <w:r w:rsidR="00A951B8" w:rsidRPr="00FF228F">
        <w:rPr>
          <w:rFonts w:ascii="Arial" w:hAnsi="Arial" w:cs="Arial"/>
          <w:sz w:val="22"/>
          <w:szCs w:val="22"/>
        </w:rPr>
        <w:t>investigated</w:t>
      </w:r>
      <w:r w:rsidRPr="00FF228F">
        <w:rPr>
          <w:rFonts w:ascii="Arial" w:hAnsi="Arial" w:cs="Arial"/>
          <w:sz w:val="22"/>
          <w:szCs w:val="22"/>
        </w:rPr>
        <w:t xml:space="preserve"> the benefits of the individual exercises.    </w:t>
      </w:r>
    </w:p>
    <w:p w14:paraId="683DD94B" w14:textId="77777777" w:rsidR="00596A23" w:rsidRPr="00214637" w:rsidRDefault="00596A23" w:rsidP="00596A23">
      <w:pPr>
        <w:spacing w:line="360" w:lineRule="auto"/>
        <w:rPr>
          <w:rFonts w:ascii="Arial" w:hAnsi="Arial" w:cs="Arial"/>
        </w:rPr>
      </w:pPr>
      <w:r w:rsidRPr="00214637">
        <w:rPr>
          <w:rFonts w:ascii="Arial" w:hAnsi="Arial" w:cs="Arial"/>
        </w:rPr>
        <w:t>Motor Learning Theory applied to WRTPE</w:t>
      </w:r>
    </w:p>
    <w:p w14:paraId="27C5F6A7" w14:textId="5422B9CF"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Changes to voice production involve elements of learning a new skill and altering the motor patterns which have become inefficient (Tellis</w:t>
      </w:r>
      <w:r>
        <w:rPr>
          <w:rFonts w:ascii="Arial" w:hAnsi="Arial" w:cs="Arial"/>
          <w:sz w:val="22"/>
          <w:szCs w:val="22"/>
        </w:rPr>
        <w:t>,</w:t>
      </w:r>
      <w:r w:rsidRPr="00FF228F">
        <w:rPr>
          <w:rFonts w:ascii="Arial" w:hAnsi="Arial" w:cs="Arial"/>
          <w:sz w:val="22"/>
          <w:szCs w:val="22"/>
        </w:rPr>
        <w:t xml:space="preserve"> 2018). This process can be divided into pre-practice, where the skill or exercise is being learned</w:t>
      </w:r>
      <w:r w:rsidR="00D84F87">
        <w:rPr>
          <w:rFonts w:ascii="Arial" w:hAnsi="Arial" w:cs="Arial"/>
          <w:sz w:val="22"/>
          <w:szCs w:val="22"/>
        </w:rPr>
        <w:t>,</w:t>
      </w:r>
      <w:r w:rsidRPr="00FF228F">
        <w:rPr>
          <w:rFonts w:ascii="Arial" w:hAnsi="Arial" w:cs="Arial"/>
          <w:sz w:val="22"/>
          <w:szCs w:val="22"/>
        </w:rPr>
        <w:t xml:space="preserve"> followed by the practice phase where the skill is retained and generalised into everyday behaviour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xml:space="preserve">; Madill, 2025). This artefact is aimed at the practice phase of skill development where the aim is to build and consolidate the motor plan and move towards generalisation. It has been suggested that applying </w:t>
      </w:r>
      <w:r w:rsidR="00E76DA4">
        <w:rPr>
          <w:rFonts w:ascii="Arial" w:hAnsi="Arial" w:cs="Arial"/>
          <w:sz w:val="22"/>
          <w:szCs w:val="22"/>
        </w:rPr>
        <w:t>m</w:t>
      </w:r>
      <w:r w:rsidRPr="00FF228F">
        <w:rPr>
          <w:rFonts w:ascii="Arial" w:hAnsi="Arial" w:cs="Arial"/>
          <w:sz w:val="22"/>
          <w:szCs w:val="22"/>
        </w:rPr>
        <w:t xml:space="preserve">otor </w:t>
      </w:r>
      <w:r w:rsidR="00E76DA4">
        <w:rPr>
          <w:rFonts w:ascii="Arial" w:hAnsi="Arial" w:cs="Arial"/>
          <w:sz w:val="22"/>
          <w:szCs w:val="22"/>
        </w:rPr>
        <w:t>l</w:t>
      </w:r>
      <w:r w:rsidRPr="00FF228F">
        <w:rPr>
          <w:rFonts w:ascii="Arial" w:hAnsi="Arial" w:cs="Arial"/>
          <w:sz w:val="22"/>
          <w:szCs w:val="22"/>
        </w:rPr>
        <w:t xml:space="preserve">earning </w:t>
      </w:r>
      <w:r w:rsidR="00E76DA4">
        <w:rPr>
          <w:rFonts w:ascii="Arial" w:hAnsi="Arial" w:cs="Arial"/>
          <w:sz w:val="22"/>
          <w:szCs w:val="22"/>
        </w:rPr>
        <w:t>t</w:t>
      </w:r>
      <w:r w:rsidRPr="00FF228F">
        <w:rPr>
          <w:rFonts w:ascii="Arial" w:hAnsi="Arial" w:cs="Arial"/>
          <w:sz w:val="22"/>
          <w:szCs w:val="22"/>
        </w:rPr>
        <w:t xml:space="preserve">heory can maximise motivation and retention of new vocal behaviours (Van Stan </w:t>
      </w:r>
      <w:r w:rsidRPr="007E2418">
        <w:rPr>
          <w:rFonts w:ascii="Arial" w:hAnsi="Arial" w:cs="Arial"/>
          <w:i/>
          <w:iCs/>
          <w:sz w:val="22"/>
          <w:szCs w:val="22"/>
        </w:rPr>
        <w:t>et al</w:t>
      </w:r>
      <w:r w:rsidRPr="00FF228F">
        <w:rPr>
          <w:rFonts w:ascii="Arial" w:hAnsi="Arial" w:cs="Arial"/>
          <w:sz w:val="22"/>
          <w:szCs w:val="22"/>
        </w:rPr>
        <w:t>., 2017).</w:t>
      </w:r>
    </w:p>
    <w:p w14:paraId="7094276D" w14:textId="77777777"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There is currently very little research on motor learning and it’s application to voice exercises (Batista </w:t>
      </w:r>
      <w:r w:rsidRPr="007E2418">
        <w:rPr>
          <w:rFonts w:ascii="Arial" w:hAnsi="Arial" w:cs="Arial"/>
          <w:i/>
          <w:iCs/>
          <w:sz w:val="22"/>
          <w:szCs w:val="22"/>
        </w:rPr>
        <w:t>et al</w:t>
      </w:r>
      <w:r w:rsidRPr="00FF228F">
        <w:rPr>
          <w:rFonts w:ascii="Arial" w:hAnsi="Arial" w:cs="Arial"/>
          <w:sz w:val="22"/>
          <w:szCs w:val="22"/>
        </w:rPr>
        <w:t xml:space="preserve">., 2022). The majority of research has been based on limb studies and may not be directly applicable to the field of voice due to differences in cortical input, muscle structure </w:t>
      </w:r>
      <w:r w:rsidRPr="00FF228F">
        <w:rPr>
          <w:rFonts w:ascii="Arial" w:hAnsi="Arial" w:cs="Arial"/>
          <w:sz w:val="22"/>
          <w:szCs w:val="22"/>
        </w:rPr>
        <w:lastRenderedPageBreak/>
        <w:t xml:space="preserve">and the complexities of the vocal neural circuits (Van Stan </w:t>
      </w:r>
      <w:r w:rsidRPr="007E2418">
        <w:rPr>
          <w:rFonts w:ascii="Arial" w:hAnsi="Arial" w:cs="Arial"/>
          <w:i/>
          <w:iCs/>
          <w:sz w:val="22"/>
          <w:szCs w:val="22"/>
        </w:rPr>
        <w:t>et al</w:t>
      </w:r>
      <w:r w:rsidRPr="00FF228F">
        <w:rPr>
          <w:rFonts w:ascii="Arial" w:hAnsi="Arial" w:cs="Arial"/>
          <w:sz w:val="22"/>
          <w:szCs w:val="22"/>
        </w:rPr>
        <w:t xml:space="preserve">., 2017). That said, some of the principles related to motivation and structure of practice would appear to be applicable to voice exercise.       </w:t>
      </w:r>
    </w:p>
    <w:p w14:paraId="7EB97ABA" w14:textId="2549C55A"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Variable practice of exercises including randomised </w:t>
      </w:r>
      <w:r>
        <w:rPr>
          <w:rFonts w:ascii="Arial" w:hAnsi="Arial" w:cs="Arial"/>
          <w:sz w:val="22"/>
          <w:szCs w:val="22"/>
        </w:rPr>
        <w:t xml:space="preserve">practice </w:t>
      </w:r>
      <w:r w:rsidRPr="00FF228F">
        <w:rPr>
          <w:rFonts w:ascii="Arial" w:hAnsi="Arial" w:cs="Arial"/>
          <w:sz w:val="22"/>
          <w:szCs w:val="22"/>
        </w:rPr>
        <w:t>order and completion of tasks in different situations or with different emotions has been shown to allow for improved memory transfer</w:t>
      </w:r>
      <w:r>
        <w:rPr>
          <w:rFonts w:ascii="Arial" w:hAnsi="Arial" w:cs="Arial"/>
          <w:sz w:val="22"/>
          <w:szCs w:val="22"/>
        </w:rPr>
        <w:t>,</w:t>
      </w:r>
      <w:r w:rsidRPr="00FF228F">
        <w:rPr>
          <w:rFonts w:ascii="Arial" w:hAnsi="Arial" w:cs="Arial"/>
          <w:sz w:val="22"/>
          <w:szCs w:val="22"/>
        </w:rPr>
        <w:t xml:space="preserve"> consolidation and the development of more reliable and richer motor plans (Denizoglu</w:t>
      </w:r>
      <w:r>
        <w:rPr>
          <w:rFonts w:ascii="Arial" w:hAnsi="Arial" w:cs="Arial"/>
          <w:sz w:val="22"/>
          <w:szCs w:val="22"/>
        </w:rPr>
        <w:t>, 2019;</w:t>
      </w:r>
      <w:r w:rsidRPr="00FF228F">
        <w:rPr>
          <w:rFonts w:ascii="Arial" w:hAnsi="Arial" w:cs="Arial"/>
          <w:sz w:val="22"/>
          <w:szCs w:val="22"/>
        </w:rPr>
        <w:t xml:space="preserve"> Robertson </w:t>
      </w:r>
      <w:r w:rsidRPr="007E2418">
        <w:rPr>
          <w:rFonts w:ascii="Arial" w:hAnsi="Arial" w:cs="Arial"/>
          <w:i/>
          <w:iCs/>
          <w:sz w:val="22"/>
          <w:szCs w:val="22"/>
        </w:rPr>
        <w:t>et al</w:t>
      </w:r>
      <w:r w:rsidRPr="00FF228F">
        <w:rPr>
          <w:rFonts w:ascii="Arial" w:hAnsi="Arial" w:cs="Arial"/>
          <w:sz w:val="22"/>
          <w:szCs w:val="22"/>
        </w:rPr>
        <w:t xml:space="preserve">., 2004, Maas </w:t>
      </w:r>
      <w:r w:rsidRPr="007E2418">
        <w:rPr>
          <w:rFonts w:ascii="Arial" w:hAnsi="Arial" w:cs="Arial"/>
          <w:i/>
          <w:iCs/>
          <w:sz w:val="22"/>
          <w:szCs w:val="22"/>
        </w:rPr>
        <w:t>et al</w:t>
      </w:r>
      <w:r w:rsidRPr="00FF228F">
        <w:rPr>
          <w:rFonts w:ascii="Arial" w:hAnsi="Arial" w:cs="Arial"/>
          <w:sz w:val="22"/>
          <w:szCs w:val="22"/>
        </w:rPr>
        <w:t xml:space="preserve">., 2008; Steinhauer and Eichorn, 2023). Allowing </w:t>
      </w:r>
      <w:r w:rsidR="00B1118D">
        <w:rPr>
          <w:rFonts w:ascii="Arial" w:hAnsi="Arial" w:cs="Arial"/>
          <w:sz w:val="22"/>
          <w:szCs w:val="22"/>
        </w:rPr>
        <w:t>clients</w:t>
      </w:r>
      <w:r w:rsidRPr="00FF228F">
        <w:rPr>
          <w:rFonts w:ascii="Arial" w:hAnsi="Arial" w:cs="Arial"/>
          <w:sz w:val="22"/>
          <w:szCs w:val="22"/>
        </w:rPr>
        <w:t xml:space="preserve"> to choose the order and style of exercise can encourage cognitive engagement and a sense of autonomy which can enhance motor skill development (Barros </w:t>
      </w:r>
      <w:r w:rsidRPr="007E2418">
        <w:rPr>
          <w:rFonts w:ascii="Arial" w:hAnsi="Arial" w:cs="Arial"/>
          <w:i/>
          <w:iCs/>
          <w:sz w:val="22"/>
          <w:szCs w:val="22"/>
        </w:rPr>
        <w:t>et al</w:t>
      </w:r>
      <w:r w:rsidRPr="00FF228F">
        <w:rPr>
          <w:rFonts w:ascii="Arial" w:hAnsi="Arial" w:cs="Arial"/>
          <w:sz w:val="22"/>
          <w:szCs w:val="22"/>
        </w:rPr>
        <w:t>., 2019; Wulf and Shea, 2010). This is particularly key for hyperfunctional voices where the aim is to consolidate behaviour change and develop variation in motor patterns so that the voice can adapt easily to different situations.</w:t>
      </w:r>
    </w:p>
    <w:p w14:paraId="2CA634C5" w14:textId="77777777"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For both hyper and hypophonic voices, practice needs to be aimed at an optimum level for the individual to maintain motivation. Exercises need to be sufficiently challenging to maintain motivation but within achievable targets. Exercises where targets are too simple or unachievable will result in a loss of motivation (Maas </w:t>
      </w:r>
      <w:r w:rsidRPr="007E2418">
        <w:rPr>
          <w:rFonts w:ascii="Arial" w:hAnsi="Arial" w:cs="Arial"/>
          <w:i/>
          <w:iCs/>
          <w:sz w:val="22"/>
          <w:szCs w:val="22"/>
        </w:rPr>
        <w:t>et al</w:t>
      </w:r>
      <w:r w:rsidRPr="00FF228F">
        <w:rPr>
          <w:rFonts w:ascii="Arial" w:hAnsi="Arial" w:cs="Arial"/>
          <w:sz w:val="22"/>
          <w:szCs w:val="22"/>
        </w:rPr>
        <w:t xml:space="preserve">., 2008). Giving clients the opportunity to measure their progress and self-evaluate provides motivation and increases learning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Madill, 2025).</w:t>
      </w:r>
    </w:p>
    <w:p w14:paraId="7F434580" w14:textId="14494AA7"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When applying motor learning to hypophonic voices the focus is on upregulation of the muscles of respiration and phonation (Johnson and Sandage, 2021). While there is a paucity of knowledge about the laryngeal muscle fibres, bioenergetics and tissue adaptability, it is generally held that increased challenge can be achieved through increased resistance loading, repetition or duration, or a combination whilst ensuring that there is no increased risk of injury. Upregulation of muscle strength will be reversed if exercise is stopped, suggesting a long-term maintenance programme is required for hypofunctional voices (Sandage and Hoch, 2017).</w:t>
      </w:r>
      <w:r>
        <w:rPr>
          <w:rFonts w:ascii="Arial" w:hAnsi="Arial" w:cs="Arial"/>
          <w:sz w:val="22"/>
          <w:szCs w:val="22"/>
        </w:rPr>
        <w:t xml:space="preserve"> Age-related cognitive ability may also need to be considered here to ensure that exercises are completed correctly, and </w:t>
      </w:r>
      <w:r w:rsidR="00B1118D">
        <w:rPr>
          <w:rFonts w:ascii="Arial" w:hAnsi="Arial" w:cs="Arial"/>
          <w:sz w:val="22"/>
          <w:szCs w:val="22"/>
        </w:rPr>
        <w:t>clients</w:t>
      </w:r>
      <w:r>
        <w:rPr>
          <w:rFonts w:ascii="Arial" w:hAnsi="Arial" w:cs="Arial"/>
          <w:sz w:val="22"/>
          <w:szCs w:val="22"/>
        </w:rPr>
        <w:t xml:space="preserve"> are not cognitively overloaded which may result in de-motivation (Tsai, M. </w:t>
      </w:r>
      <w:r w:rsidRPr="00E602F5">
        <w:rPr>
          <w:rFonts w:ascii="Arial" w:hAnsi="Arial" w:cs="Arial"/>
          <w:i/>
          <w:iCs/>
          <w:sz w:val="22"/>
          <w:szCs w:val="22"/>
        </w:rPr>
        <w:t>et al</w:t>
      </w:r>
      <w:r>
        <w:rPr>
          <w:rFonts w:ascii="Arial" w:hAnsi="Arial" w:cs="Arial"/>
          <w:sz w:val="22"/>
          <w:szCs w:val="22"/>
        </w:rPr>
        <w:t xml:space="preserve">., 2023; Liu </w:t>
      </w:r>
      <w:r w:rsidRPr="00E602F5">
        <w:rPr>
          <w:rFonts w:ascii="Arial" w:hAnsi="Arial" w:cs="Arial"/>
          <w:i/>
          <w:iCs/>
          <w:sz w:val="22"/>
          <w:szCs w:val="22"/>
        </w:rPr>
        <w:t>et al</w:t>
      </w:r>
      <w:r>
        <w:rPr>
          <w:rFonts w:ascii="Arial" w:hAnsi="Arial" w:cs="Arial"/>
          <w:sz w:val="22"/>
          <w:szCs w:val="22"/>
        </w:rPr>
        <w:t xml:space="preserve">., 2013). </w:t>
      </w:r>
    </w:p>
    <w:p w14:paraId="52CE3AD5" w14:textId="42742F20"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The question of focus of attention in the application of motor learning theory to voice i</w:t>
      </w:r>
      <w:r w:rsidR="00CB714D">
        <w:rPr>
          <w:rFonts w:ascii="Arial" w:hAnsi="Arial" w:cs="Arial"/>
          <w:sz w:val="22"/>
          <w:szCs w:val="22"/>
        </w:rPr>
        <w:t>s</w:t>
      </w:r>
      <w:r w:rsidRPr="00FF228F">
        <w:rPr>
          <w:rFonts w:ascii="Arial" w:hAnsi="Arial" w:cs="Arial"/>
          <w:sz w:val="22"/>
          <w:szCs w:val="22"/>
        </w:rPr>
        <w:t xml:space="preserve"> complex. While much of the exercise literature supports an external focus of attention (Wulf 2012), this is not necessarily directly applicable to voice due to the complexity of motor control required for voice production, and the lack of external visibility of the voice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3</w:t>
      </w:r>
      <w:r w:rsidRPr="00FF228F">
        <w:rPr>
          <w:rFonts w:ascii="Arial" w:hAnsi="Arial" w:cs="Arial"/>
          <w:sz w:val="22"/>
          <w:szCs w:val="22"/>
        </w:rPr>
        <w:t xml:space="preserve">). For hyperphonic voices, if the required outcome is to reduce muscle tension, then some attention </w:t>
      </w:r>
      <w:r w:rsidR="00A951B8" w:rsidRPr="00FF228F">
        <w:rPr>
          <w:rFonts w:ascii="Arial" w:hAnsi="Arial" w:cs="Arial"/>
          <w:sz w:val="22"/>
          <w:szCs w:val="22"/>
        </w:rPr>
        <w:t>must</w:t>
      </w:r>
      <w:r w:rsidRPr="00FF228F">
        <w:rPr>
          <w:rFonts w:ascii="Arial" w:hAnsi="Arial" w:cs="Arial"/>
          <w:sz w:val="22"/>
          <w:szCs w:val="22"/>
        </w:rPr>
        <w:t xml:space="preserve"> be directed at the auditory and somatosensory aspects of voicing in order to change the motor control (</w:t>
      </w:r>
      <w:bookmarkStart w:id="3" w:name="_Hlk196206877"/>
      <w:r w:rsidRPr="00FF228F">
        <w:rPr>
          <w:rFonts w:ascii="Arial" w:hAnsi="Arial" w:cs="Arial"/>
          <w:sz w:val="22"/>
          <w:szCs w:val="22"/>
        </w:rPr>
        <w:t xml:space="preserve">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Tellis, 2018</w:t>
      </w:r>
      <w:bookmarkEnd w:id="3"/>
      <w:r w:rsidRPr="00FF228F">
        <w:rPr>
          <w:rFonts w:ascii="Arial" w:hAnsi="Arial" w:cs="Arial"/>
          <w:sz w:val="22"/>
          <w:szCs w:val="22"/>
        </w:rPr>
        <w:t xml:space="preserve">). That said, for </w:t>
      </w:r>
      <w:r w:rsidRPr="00FF228F">
        <w:rPr>
          <w:rFonts w:ascii="Arial" w:hAnsi="Arial" w:cs="Arial"/>
          <w:sz w:val="22"/>
          <w:szCs w:val="22"/>
        </w:rPr>
        <w:lastRenderedPageBreak/>
        <w:t>some clients who have become fixated on the internal focus of how their voice feels, redirecting their focus elsewhere can sometimes assist in changing the voice quality. In all cases, a degree of perceptual training is required to encourage self- evaluation of voice production to enable generalisation of the desired voice quality</w:t>
      </w:r>
      <w:r>
        <w:rPr>
          <w:rFonts w:ascii="Arial" w:hAnsi="Arial" w:cs="Arial"/>
          <w:sz w:val="22"/>
          <w:szCs w:val="22"/>
        </w:rPr>
        <w:t xml:space="preserve"> (Eastwood </w:t>
      </w:r>
      <w:r w:rsidRPr="007E2418">
        <w:rPr>
          <w:rFonts w:ascii="Arial" w:hAnsi="Arial" w:cs="Arial"/>
          <w:i/>
          <w:iCs/>
          <w:sz w:val="22"/>
          <w:szCs w:val="22"/>
        </w:rPr>
        <w:t>et al</w:t>
      </w:r>
      <w:r>
        <w:rPr>
          <w:rFonts w:ascii="Arial" w:hAnsi="Arial" w:cs="Arial"/>
          <w:sz w:val="22"/>
          <w:szCs w:val="22"/>
        </w:rPr>
        <w:t>., 2024)</w:t>
      </w:r>
      <w:r w:rsidRPr="00FF228F">
        <w:rPr>
          <w:rFonts w:ascii="Arial" w:hAnsi="Arial" w:cs="Arial"/>
          <w:sz w:val="22"/>
          <w:szCs w:val="22"/>
        </w:rPr>
        <w:t xml:space="preserve">. </w:t>
      </w:r>
    </w:p>
    <w:p w14:paraId="4CB3D69E" w14:textId="0B677E05" w:rsidR="00596A23" w:rsidRPr="00FF228F" w:rsidRDefault="00596A23" w:rsidP="00596A23">
      <w:pPr>
        <w:spacing w:line="360" w:lineRule="auto"/>
        <w:rPr>
          <w:rFonts w:ascii="Arial" w:hAnsi="Arial" w:cs="Arial"/>
          <w:sz w:val="22"/>
          <w:szCs w:val="22"/>
        </w:rPr>
      </w:pPr>
      <w:r w:rsidRPr="00FF228F">
        <w:rPr>
          <w:rFonts w:ascii="Arial" w:hAnsi="Arial" w:cs="Arial"/>
          <w:sz w:val="22"/>
          <w:szCs w:val="22"/>
        </w:rPr>
        <w:t xml:space="preserve">In summary, WRTPE exercises have been shown to be applicable to hyper and hypophonic voices by varying the depth of submersion of the tube. A similar set of exercises is suitable for both conditions, and variable, randomised practice where the client can exercise some autonomy over their exercise protocol can be beneficial. That said, the focus of practice differs. For hyperphonic voices the focus is on behaviour change, requiring a focus on the perception of tension reduction when voicing, compared with hypofunctional voicing where the focus is on upregulating the motor systems for increased strength and stamina in the voice. An exercise programme may look to reduce for </w:t>
      </w:r>
      <w:proofErr w:type="spellStart"/>
      <w:r w:rsidRPr="00FF228F">
        <w:rPr>
          <w:rFonts w:ascii="Arial" w:hAnsi="Arial" w:cs="Arial"/>
          <w:sz w:val="22"/>
          <w:szCs w:val="22"/>
        </w:rPr>
        <w:t>hyperphonic</w:t>
      </w:r>
      <w:proofErr w:type="spellEnd"/>
      <w:r w:rsidRPr="00FF228F">
        <w:rPr>
          <w:rFonts w:ascii="Arial" w:hAnsi="Arial" w:cs="Arial"/>
          <w:sz w:val="22"/>
          <w:szCs w:val="22"/>
        </w:rPr>
        <w:t xml:space="preserve"> voices as the motor plan for balanced voicing becomes generalised, whereas for hypophonic voices an increasing programme may be required to maintain motivation and progress. </w:t>
      </w:r>
    </w:p>
    <w:p w14:paraId="2A3D520D" w14:textId="77777777" w:rsidR="00596A23" w:rsidRPr="009D261B" w:rsidRDefault="00596A23" w:rsidP="00596A23">
      <w:pPr>
        <w:spacing w:line="360" w:lineRule="auto"/>
        <w:rPr>
          <w:rFonts w:ascii="Arial" w:hAnsi="Arial" w:cs="Arial"/>
          <w:sz w:val="28"/>
          <w:szCs w:val="28"/>
        </w:rPr>
      </w:pPr>
      <w:r w:rsidRPr="009D261B">
        <w:rPr>
          <w:rFonts w:ascii="Arial" w:hAnsi="Arial" w:cs="Arial"/>
          <w:sz w:val="28"/>
          <w:szCs w:val="28"/>
        </w:rPr>
        <w:t>Know how</w:t>
      </w:r>
    </w:p>
    <w:p w14:paraId="7515FC6D" w14:textId="7D04FD42" w:rsidR="00043E69" w:rsidRPr="00043E69" w:rsidRDefault="00596A23" w:rsidP="00043E69">
      <w:pPr>
        <w:spacing w:line="360" w:lineRule="auto"/>
        <w:rPr>
          <w:rFonts w:ascii="Arial" w:hAnsi="Arial" w:cs="Arial"/>
          <w:sz w:val="22"/>
          <w:szCs w:val="22"/>
        </w:rPr>
      </w:pPr>
      <w:r w:rsidRPr="00FF228F">
        <w:rPr>
          <w:rFonts w:ascii="Arial" w:hAnsi="Arial" w:cs="Arial"/>
          <w:sz w:val="22"/>
          <w:szCs w:val="22"/>
        </w:rPr>
        <w:t>The starting point for the development of the exercise programmes was the sheet I currently give to clients to continue their practice of WRTPE exercise (</w:t>
      </w:r>
      <w:r w:rsidRPr="00B475EA">
        <w:rPr>
          <w:rFonts w:ascii="Arial" w:hAnsi="Arial" w:cs="Arial"/>
          <w:sz w:val="22"/>
          <w:szCs w:val="22"/>
        </w:rPr>
        <w:t xml:space="preserve">see appendix </w:t>
      </w:r>
      <w:r w:rsidR="00B475EA" w:rsidRPr="00B475EA">
        <w:rPr>
          <w:rFonts w:ascii="Arial" w:hAnsi="Arial" w:cs="Arial"/>
          <w:sz w:val="22"/>
          <w:szCs w:val="22"/>
        </w:rPr>
        <w:t>2</w:t>
      </w:r>
      <w:r w:rsidRPr="00FF228F">
        <w:rPr>
          <w:rFonts w:ascii="Arial" w:hAnsi="Arial" w:cs="Arial"/>
          <w:sz w:val="22"/>
          <w:szCs w:val="22"/>
        </w:rPr>
        <w:t xml:space="preserve">). It does not allow for variation in the target outcome of the exercises or provide any guidance on practice scheduling or dosage. As research progressed it became clear that different programmes with different equipment set-up and different attentional focus </w:t>
      </w:r>
      <w:r w:rsidR="007635C5">
        <w:rPr>
          <w:rFonts w:ascii="Arial" w:hAnsi="Arial" w:cs="Arial"/>
          <w:sz w:val="22"/>
          <w:szCs w:val="22"/>
        </w:rPr>
        <w:t>are</w:t>
      </w:r>
      <w:r w:rsidRPr="00FF228F">
        <w:rPr>
          <w:rFonts w:ascii="Arial" w:hAnsi="Arial" w:cs="Arial"/>
          <w:sz w:val="22"/>
          <w:szCs w:val="22"/>
        </w:rPr>
        <w:t xml:space="preserve"> required to maximise the effectiveness of the exercises. Two separate exercise sheets were therefore designed</w:t>
      </w:r>
      <w:r w:rsidRPr="002B230B">
        <w:rPr>
          <w:rFonts w:ascii="Arial" w:hAnsi="Arial" w:cs="Arial"/>
          <w:color w:val="000000" w:themeColor="text1"/>
          <w:sz w:val="22"/>
          <w:szCs w:val="22"/>
        </w:rPr>
        <w:t xml:space="preserve"> (see </w:t>
      </w:r>
      <w:r w:rsidRPr="00B475EA">
        <w:rPr>
          <w:rFonts w:ascii="Arial" w:hAnsi="Arial" w:cs="Arial"/>
          <w:sz w:val="22"/>
          <w:szCs w:val="22"/>
        </w:rPr>
        <w:t xml:space="preserve">appendix </w:t>
      </w:r>
      <w:r w:rsidR="00B475EA" w:rsidRPr="00B475EA">
        <w:rPr>
          <w:rFonts w:ascii="Arial" w:hAnsi="Arial" w:cs="Arial"/>
          <w:sz w:val="22"/>
          <w:szCs w:val="22"/>
        </w:rPr>
        <w:t>3</w:t>
      </w:r>
      <w:r w:rsidR="00B475EA">
        <w:rPr>
          <w:rFonts w:ascii="Arial" w:hAnsi="Arial" w:cs="Arial"/>
          <w:sz w:val="22"/>
          <w:szCs w:val="22"/>
        </w:rPr>
        <w:t>/4</w:t>
      </w:r>
      <w:r w:rsidRPr="00FF228F">
        <w:rPr>
          <w:rFonts w:ascii="Arial" w:hAnsi="Arial" w:cs="Arial"/>
          <w:sz w:val="22"/>
          <w:szCs w:val="22"/>
        </w:rPr>
        <w:t>)</w:t>
      </w:r>
      <w:r w:rsidR="00043E69">
        <w:rPr>
          <w:rFonts w:ascii="Arial" w:hAnsi="Arial" w:cs="Arial"/>
          <w:sz w:val="22"/>
          <w:szCs w:val="22"/>
        </w:rPr>
        <w:t xml:space="preserve"> differentiating depth of tube submersion and focus</w:t>
      </w:r>
      <w:r w:rsidR="007635C5">
        <w:rPr>
          <w:rFonts w:ascii="Arial" w:hAnsi="Arial" w:cs="Arial"/>
          <w:sz w:val="22"/>
          <w:szCs w:val="22"/>
        </w:rPr>
        <w:t>, as demonstrated in the written instructions and on the pictures</w:t>
      </w:r>
      <w:r w:rsidRPr="00FF228F">
        <w:rPr>
          <w:rFonts w:ascii="Arial" w:hAnsi="Arial" w:cs="Arial"/>
          <w:sz w:val="22"/>
          <w:szCs w:val="22"/>
        </w:rPr>
        <w:t>. While the exercises used for both hyper and hyperphonic voice conditions are similar in current research (</w:t>
      </w:r>
      <w:r w:rsidRPr="00B475EA">
        <w:rPr>
          <w:rFonts w:ascii="Arial" w:hAnsi="Arial" w:cs="Arial"/>
          <w:sz w:val="22"/>
          <w:szCs w:val="22"/>
        </w:rPr>
        <w:t xml:space="preserve">see appendix </w:t>
      </w:r>
      <w:r w:rsidR="00B475EA" w:rsidRPr="00B475EA">
        <w:rPr>
          <w:rFonts w:ascii="Arial" w:hAnsi="Arial" w:cs="Arial"/>
          <w:sz w:val="22"/>
          <w:szCs w:val="22"/>
        </w:rPr>
        <w:t>1</w:t>
      </w:r>
      <w:r w:rsidRPr="00FF228F">
        <w:rPr>
          <w:rFonts w:ascii="Arial" w:hAnsi="Arial" w:cs="Arial"/>
          <w:sz w:val="22"/>
          <w:szCs w:val="22"/>
        </w:rPr>
        <w:t xml:space="preserve">), key differentiations are made in the attentional focus of the exercises as a result of </w:t>
      </w:r>
      <w:r w:rsidR="00BB04FF">
        <w:rPr>
          <w:rFonts w:ascii="Arial" w:hAnsi="Arial" w:cs="Arial"/>
          <w:sz w:val="22"/>
          <w:szCs w:val="22"/>
        </w:rPr>
        <w:t>my</w:t>
      </w:r>
      <w:r w:rsidRPr="00FF228F">
        <w:rPr>
          <w:rFonts w:ascii="Arial" w:hAnsi="Arial" w:cs="Arial"/>
          <w:sz w:val="22"/>
          <w:szCs w:val="22"/>
        </w:rPr>
        <w:t xml:space="preserve"> research into motor learning theory. For hyperphonic voices, the attentional focus was aimed at creating the feeling of open space and relaxed voicing throughout and after completing the exercises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Tellis, 2018) in order to support the change in motor plan towards more balanced laryngeal tension.</w:t>
      </w:r>
      <w:r w:rsidR="00043E69">
        <w:rPr>
          <w:rFonts w:ascii="Arial" w:hAnsi="Arial" w:cs="Arial"/>
          <w:sz w:val="22"/>
          <w:szCs w:val="22"/>
        </w:rPr>
        <w:t xml:space="preserve"> This was embodied in the ‘think about’ section of the exercise sheet</w:t>
      </w:r>
      <w:r w:rsidR="007635C5">
        <w:rPr>
          <w:rFonts w:ascii="Arial" w:hAnsi="Arial" w:cs="Arial"/>
          <w:sz w:val="22"/>
          <w:szCs w:val="22"/>
        </w:rPr>
        <w:t xml:space="preserve"> (appendix 3)</w:t>
      </w:r>
      <w:r w:rsidR="00043E69">
        <w:rPr>
          <w:rFonts w:ascii="Arial" w:hAnsi="Arial" w:cs="Arial"/>
          <w:sz w:val="22"/>
          <w:szCs w:val="22"/>
        </w:rPr>
        <w:t>. See below:</w:t>
      </w:r>
    </w:p>
    <w:p w14:paraId="79362936" w14:textId="3E5D873F" w:rsidR="00043E69" w:rsidRPr="0001352B" w:rsidRDefault="00043E69" w:rsidP="00043E69">
      <w:pPr>
        <w:rPr>
          <w:sz w:val="32"/>
          <w:szCs w:val="32"/>
        </w:rPr>
      </w:pPr>
      <w:r w:rsidRPr="00043E69">
        <w:rPr>
          <w:rFonts w:ascii="Arial" w:hAnsi="Arial" w:cs="Arial"/>
          <w:noProof/>
          <w:sz w:val="22"/>
          <w:szCs w:val="22"/>
        </w:rPr>
        <w:lastRenderedPageBreak/>
        <mc:AlternateContent>
          <mc:Choice Requires="wps">
            <w:drawing>
              <wp:anchor distT="45720" distB="45720" distL="114300" distR="114300" simplePos="0" relativeHeight="251696128" behindDoc="0" locked="0" layoutInCell="1" allowOverlap="1" wp14:anchorId="150E9A35" wp14:editId="6DE1C994">
                <wp:simplePos x="0" y="0"/>
                <wp:positionH relativeFrom="column">
                  <wp:posOffset>31750</wp:posOffset>
                </wp:positionH>
                <wp:positionV relativeFrom="paragraph">
                  <wp:posOffset>111760</wp:posOffset>
                </wp:positionV>
                <wp:extent cx="5321300" cy="1346200"/>
                <wp:effectExtent l="0" t="0" r="12700" b="25400"/>
                <wp:wrapSquare wrapText="bothSides"/>
                <wp:docPr id="21016448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1300" cy="1346200"/>
                        </a:xfrm>
                        <a:prstGeom prst="rect">
                          <a:avLst/>
                        </a:prstGeom>
                        <a:solidFill>
                          <a:srgbClr val="FFFFFF"/>
                        </a:solidFill>
                        <a:ln w="9525">
                          <a:solidFill>
                            <a:srgbClr val="000000"/>
                          </a:solidFill>
                          <a:miter lim="800000"/>
                          <a:headEnd/>
                          <a:tailEnd/>
                        </a:ln>
                      </wps:spPr>
                      <wps:txbx>
                        <w:txbxContent>
                          <w:p w14:paraId="37AF16BB" w14:textId="7EB85E4E" w:rsidR="00043E69" w:rsidRDefault="00043E69">
                            <w:pPr>
                              <w:rPr>
                                <w:sz w:val="32"/>
                                <w:szCs w:val="32"/>
                              </w:rPr>
                            </w:pPr>
                            <w:r w:rsidRPr="0001352B">
                              <w:rPr>
                                <w:sz w:val="32"/>
                                <w:szCs w:val="32"/>
                              </w:rPr>
                              <w:t>Think</w:t>
                            </w:r>
                            <w:r w:rsidRPr="00043E69">
                              <w:rPr>
                                <w:sz w:val="32"/>
                                <w:szCs w:val="32"/>
                              </w:rPr>
                              <w:t xml:space="preserve"> </w:t>
                            </w:r>
                            <w:r w:rsidRPr="0001352B">
                              <w:rPr>
                                <w:sz w:val="32"/>
                                <w:szCs w:val="32"/>
                              </w:rPr>
                              <w:t>about:</w:t>
                            </w:r>
                          </w:p>
                          <w:p w14:paraId="2A46E9B4" w14:textId="77777777" w:rsidR="00043E69" w:rsidRDefault="00043E69" w:rsidP="00043E69">
                            <w:pPr>
                              <w:pStyle w:val="ListParagraph"/>
                              <w:numPr>
                                <w:ilvl w:val="0"/>
                                <w:numId w:val="41"/>
                              </w:numPr>
                            </w:pPr>
                            <w:r>
                              <w:t>How does your throat feel when you speak after the exercises?</w:t>
                            </w:r>
                          </w:p>
                          <w:p w14:paraId="7D80578F" w14:textId="77777777" w:rsidR="00043E69" w:rsidRDefault="00043E69" w:rsidP="00043E69">
                            <w:pPr>
                              <w:pStyle w:val="ListParagraph"/>
                              <w:numPr>
                                <w:ilvl w:val="0"/>
                                <w:numId w:val="41"/>
                              </w:numPr>
                            </w:pPr>
                            <w:r>
                              <w:t>Does your voice sound any different?</w:t>
                            </w:r>
                          </w:p>
                          <w:p w14:paraId="3FABF97E" w14:textId="77777777" w:rsidR="00043E69" w:rsidRDefault="00043E69" w:rsidP="00043E69">
                            <w:pPr>
                              <w:pStyle w:val="ListParagraph"/>
                              <w:numPr>
                                <w:ilvl w:val="0"/>
                                <w:numId w:val="41"/>
                              </w:numPr>
                            </w:pPr>
                            <w:r>
                              <w:t>How long can you maintain the change in your voice?</w:t>
                            </w:r>
                          </w:p>
                          <w:p w14:paraId="587B9F3F" w14:textId="77777777" w:rsidR="00043E69" w:rsidRDefault="00043E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0E9A35" id="_x0000_t202" coordsize="21600,21600" o:spt="202" path="m,l,21600r21600,l21600,xe">
                <v:stroke joinstyle="miter"/>
                <v:path gradientshapeok="t" o:connecttype="rect"/>
              </v:shapetype>
              <v:shape id="Text Box 2" o:spid="_x0000_s1026" type="#_x0000_t202" style="position:absolute;margin-left:2.5pt;margin-top:8.8pt;width:419pt;height:106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">
                <v:textbox>
                  <w:txbxContent>
                    <w:p w14:paraId="37AF16BB" w14:textId="7EB85E4E" w:rsidR="00043E69" w:rsidRDefault="00043E69">
                      <w:pPr>
                        <w:rPr>
                          <w:sz w:val="32"/>
                          <w:szCs w:val="32"/>
                        </w:rPr>
                      </w:pPr>
                      <w:r w:rsidRPr="0001352B">
                        <w:rPr>
                          <w:sz w:val="32"/>
                          <w:szCs w:val="32"/>
                        </w:rPr>
                        <w:t>Think</w:t>
                      </w:r>
                      <w:r w:rsidRPr="00043E69">
                        <w:rPr>
                          <w:sz w:val="32"/>
                          <w:szCs w:val="32"/>
                        </w:rPr>
                        <w:t xml:space="preserve"> </w:t>
                      </w:r>
                      <w:r w:rsidRPr="0001352B">
                        <w:rPr>
                          <w:sz w:val="32"/>
                          <w:szCs w:val="32"/>
                        </w:rPr>
                        <w:t>about:</w:t>
                      </w:r>
                    </w:p>
                    <w:p w14:paraId="2A46E9B4" w14:textId="77777777" w:rsidR="00043E69" w:rsidRDefault="00043E69" w:rsidP="00043E69">
                      <w:pPr>
                        <w:pStyle w:val="ListParagraph"/>
                        <w:numPr>
                          <w:ilvl w:val="0"/>
                          <w:numId w:val="41"/>
                        </w:numPr>
                      </w:pPr>
                      <w:r>
                        <w:t>How does your throat feel when you speak after the exercises?</w:t>
                      </w:r>
                    </w:p>
                    <w:p w14:paraId="7D80578F" w14:textId="77777777" w:rsidR="00043E69" w:rsidRDefault="00043E69" w:rsidP="00043E69">
                      <w:pPr>
                        <w:pStyle w:val="ListParagraph"/>
                        <w:numPr>
                          <w:ilvl w:val="0"/>
                          <w:numId w:val="41"/>
                        </w:numPr>
                      </w:pPr>
                      <w:r>
                        <w:t>Does your voice sound any different?</w:t>
                      </w:r>
                    </w:p>
                    <w:p w14:paraId="3FABF97E" w14:textId="77777777" w:rsidR="00043E69" w:rsidRDefault="00043E69" w:rsidP="00043E69">
                      <w:pPr>
                        <w:pStyle w:val="ListParagraph"/>
                        <w:numPr>
                          <w:ilvl w:val="0"/>
                          <w:numId w:val="41"/>
                        </w:numPr>
                      </w:pPr>
                      <w:r>
                        <w:t>How long can you maintain the change in your voice?</w:t>
                      </w:r>
                    </w:p>
                    <w:p w14:paraId="587B9F3F" w14:textId="77777777" w:rsidR="00043E69" w:rsidRDefault="00043E69"/>
                  </w:txbxContent>
                </v:textbox>
                <w10:wrap type="square"/>
              </v:shape>
            </w:pict>
          </mc:Fallback>
        </mc:AlternateContent>
      </w:r>
    </w:p>
    <w:p w14:paraId="2A577BD3" w14:textId="77777777" w:rsidR="00043E69" w:rsidRDefault="00043E69" w:rsidP="00596A23">
      <w:pPr>
        <w:spacing w:line="360" w:lineRule="auto"/>
        <w:rPr>
          <w:rFonts w:ascii="Arial" w:hAnsi="Arial" w:cs="Arial"/>
          <w:sz w:val="22"/>
          <w:szCs w:val="22"/>
        </w:rPr>
      </w:pPr>
    </w:p>
    <w:p w14:paraId="1DF44A30" w14:textId="77777777" w:rsidR="00043E69" w:rsidRDefault="00043E69" w:rsidP="00596A23">
      <w:pPr>
        <w:spacing w:line="360" w:lineRule="auto"/>
        <w:rPr>
          <w:rFonts w:ascii="Arial" w:hAnsi="Arial" w:cs="Arial"/>
          <w:sz w:val="22"/>
          <w:szCs w:val="22"/>
        </w:rPr>
      </w:pPr>
    </w:p>
    <w:p w14:paraId="7A197788" w14:textId="77777777" w:rsidR="00043E69" w:rsidRDefault="00043E69" w:rsidP="00596A23">
      <w:pPr>
        <w:spacing w:line="360" w:lineRule="auto"/>
        <w:rPr>
          <w:rFonts w:ascii="Arial" w:hAnsi="Arial" w:cs="Arial"/>
          <w:sz w:val="22"/>
          <w:szCs w:val="22"/>
        </w:rPr>
      </w:pPr>
    </w:p>
    <w:p w14:paraId="5CAF536C" w14:textId="7E611424" w:rsidR="00043E69" w:rsidRDefault="00043E69" w:rsidP="00596A23">
      <w:pPr>
        <w:spacing w:line="360" w:lineRule="auto"/>
        <w:rPr>
          <w:rFonts w:ascii="Arial" w:hAnsi="Arial" w:cs="Arial"/>
          <w:sz w:val="22"/>
          <w:szCs w:val="22"/>
        </w:rPr>
      </w:pPr>
    </w:p>
    <w:p w14:paraId="0D8190B8" w14:textId="12503337" w:rsidR="00575145" w:rsidRDefault="00596A23" w:rsidP="00596A23">
      <w:pPr>
        <w:spacing w:line="360" w:lineRule="auto"/>
        <w:rPr>
          <w:rFonts w:ascii="Arial" w:hAnsi="Arial" w:cs="Arial"/>
          <w:sz w:val="22"/>
          <w:szCs w:val="22"/>
        </w:rPr>
      </w:pPr>
      <w:r w:rsidRPr="00FF228F">
        <w:rPr>
          <w:rFonts w:ascii="Arial" w:hAnsi="Arial" w:cs="Arial"/>
          <w:sz w:val="22"/>
          <w:szCs w:val="22"/>
        </w:rPr>
        <w:t xml:space="preserve">For hypophonic voices, the focus was directed towards uploading and increasing muscle strength, and therefore the artefact focused the attention on increasing the maximum phonation time for the exercises, the pitch range achieved or the depth at which the tube is situated for the exercises (Sandage and Hoch 2017; Johnson and Sandage, 2021). </w:t>
      </w:r>
      <w:r w:rsidR="00043E69">
        <w:rPr>
          <w:rFonts w:ascii="Arial" w:hAnsi="Arial" w:cs="Arial"/>
          <w:sz w:val="22"/>
          <w:szCs w:val="22"/>
        </w:rPr>
        <w:t>This was emphasised in the challenges section</w:t>
      </w:r>
      <w:r w:rsidR="007635C5">
        <w:rPr>
          <w:rFonts w:ascii="Arial" w:hAnsi="Arial" w:cs="Arial"/>
          <w:sz w:val="22"/>
          <w:szCs w:val="22"/>
        </w:rPr>
        <w:t xml:space="preserve"> (appendix 4)</w:t>
      </w:r>
      <w:r w:rsidR="00043E69">
        <w:rPr>
          <w:rFonts w:ascii="Arial" w:hAnsi="Arial" w:cs="Arial"/>
          <w:sz w:val="22"/>
          <w:szCs w:val="22"/>
        </w:rPr>
        <w:t>, see below:</w:t>
      </w:r>
    </w:p>
    <w:p w14:paraId="7ED10651" w14:textId="08A873EE" w:rsidR="00575145" w:rsidRDefault="00575145" w:rsidP="00596A23">
      <w:pPr>
        <w:spacing w:line="360" w:lineRule="auto"/>
        <w:rPr>
          <w:rFonts w:ascii="Arial" w:hAnsi="Arial" w:cs="Arial"/>
          <w:sz w:val="22"/>
          <w:szCs w:val="22"/>
        </w:rPr>
      </w:pPr>
      <w:r w:rsidRPr="00043E69">
        <w:rPr>
          <w:rFonts w:ascii="Arial" w:hAnsi="Arial" w:cs="Arial"/>
          <w:noProof/>
          <w:sz w:val="22"/>
          <w:szCs w:val="22"/>
        </w:rPr>
        <mc:AlternateContent>
          <mc:Choice Requires="wps">
            <w:drawing>
              <wp:anchor distT="45720" distB="45720" distL="114300" distR="114300" simplePos="0" relativeHeight="251698176" behindDoc="0" locked="0" layoutInCell="1" allowOverlap="1" wp14:anchorId="6797B87E" wp14:editId="1DD10120">
                <wp:simplePos x="0" y="0"/>
                <wp:positionH relativeFrom="margin">
                  <wp:align>right</wp:align>
                </wp:positionH>
                <wp:positionV relativeFrom="paragraph">
                  <wp:posOffset>0</wp:posOffset>
                </wp:positionV>
                <wp:extent cx="5613400" cy="1606550"/>
                <wp:effectExtent l="0" t="0" r="25400" b="12700"/>
                <wp:wrapSquare wrapText="bothSides"/>
                <wp:docPr id="1105428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3400" cy="1606550"/>
                        </a:xfrm>
                        <a:prstGeom prst="rect">
                          <a:avLst/>
                        </a:prstGeom>
                        <a:solidFill>
                          <a:srgbClr val="FFFFFF"/>
                        </a:solidFill>
                        <a:ln w="9525">
                          <a:solidFill>
                            <a:srgbClr val="000000"/>
                          </a:solidFill>
                          <a:miter lim="800000"/>
                          <a:headEnd/>
                          <a:tailEnd/>
                        </a:ln>
                      </wps:spPr>
                      <wps:txbx>
                        <w:txbxContent>
                          <w:p w14:paraId="548E4BAA" w14:textId="77777777" w:rsidR="00043E69" w:rsidRPr="00982194" w:rsidRDefault="00043E69" w:rsidP="00043E69">
                            <w:pPr>
                              <w:rPr>
                                <w:sz w:val="32"/>
                                <w:szCs w:val="32"/>
                              </w:rPr>
                            </w:pPr>
                            <w:r w:rsidRPr="00982194">
                              <w:rPr>
                                <w:sz w:val="32"/>
                                <w:szCs w:val="32"/>
                              </w:rPr>
                              <w:t>Challenges:</w:t>
                            </w:r>
                          </w:p>
                          <w:p w14:paraId="71F9913F" w14:textId="77777777" w:rsidR="00043E69" w:rsidRDefault="00043E69" w:rsidP="00043E69">
                            <w:pPr>
                              <w:pStyle w:val="ListParagraph"/>
                              <w:numPr>
                                <w:ilvl w:val="0"/>
                                <w:numId w:val="42"/>
                              </w:numPr>
                            </w:pPr>
                            <w:r>
                              <w:t>Can you increase the length of your long note?</w:t>
                            </w:r>
                          </w:p>
                          <w:p w14:paraId="0E460B96" w14:textId="77777777" w:rsidR="00043E69" w:rsidRDefault="00043E69" w:rsidP="00043E69">
                            <w:pPr>
                              <w:pStyle w:val="ListParagraph"/>
                              <w:numPr>
                                <w:ilvl w:val="0"/>
                                <w:numId w:val="42"/>
                              </w:numPr>
                            </w:pPr>
                            <w:r>
                              <w:t>Can you increase the range on your siren?</w:t>
                            </w:r>
                          </w:p>
                          <w:p w14:paraId="303729F9" w14:textId="77777777" w:rsidR="00043E69" w:rsidRDefault="00043E69" w:rsidP="00043E69">
                            <w:pPr>
                              <w:pStyle w:val="ListParagraph"/>
                              <w:numPr>
                                <w:ilvl w:val="0"/>
                                <w:numId w:val="42"/>
                              </w:numPr>
                            </w:pPr>
                            <w:r>
                              <w:t>Can you be louder?</w:t>
                            </w:r>
                          </w:p>
                          <w:p w14:paraId="4F51FCF0" w14:textId="77777777" w:rsidR="00043E69" w:rsidRDefault="00043E69" w:rsidP="00043E69">
                            <w:pPr>
                              <w:pStyle w:val="ListParagraph"/>
                              <w:numPr>
                                <w:ilvl w:val="0"/>
                                <w:numId w:val="42"/>
                              </w:numPr>
                            </w:pPr>
                            <w:r>
                              <w:t>Can you increase the length of your song?</w:t>
                            </w:r>
                          </w:p>
                          <w:p w14:paraId="176167F8" w14:textId="77777777" w:rsidR="00043E69" w:rsidRDefault="00043E69" w:rsidP="00043E69">
                            <w:pPr>
                              <w:pStyle w:val="ListParagraph"/>
                              <w:numPr>
                                <w:ilvl w:val="0"/>
                                <w:numId w:val="42"/>
                              </w:numPr>
                            </w:pPr>
                            <w:r>
                              <w:t>Can you put your tube any deeper in the water (up to 10cm)?</w:t>
                            </w:r>
                          </w:p>
                          <w:p w14:paraId="3B72A186" w14:textId="26EAEF0D" w:rsidR="00043E69" w:rsidRDefault="00043E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97B87E" id="_x0000_s1027" type="#_x0000_t202" style="position:absolute;margin-left:390.8pt;margin-top:0;width:442pt;height:126.5pt;z-index:2516981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">
                <v:textbox>
                  <w:txbxContent>
                    <w:p w14:paraId="548E4BAA" w14:textId="77777777" w:rsidR="00043E69" w:rsidRPr="00982194" w:rsidRDefault="00043E69" w:rsidP="00043E69">
                      <w:pPr>
                        <w:rPr>
                          <w:sz w:val="32"/>
                          <w:szCs w:val="32"/>
                        </w:rPr>
                      </w:pPr>
                      <w:r w:rsidRPr="00982194">
                        <w:rPr>
                          <w:sz w:val="32"/>
                          <w:szCs w:val="32"/>
                        </w:rPr>
                        <w:t>Challenges:</w:t>
                      </w:r>
                    </w:p>
                    <w:p w14:paraId="71F9913F" w14:textId="77777777" w:rsidR="00043E69" w:rsidRDefault="00043E69" w:rsidP="00043E69">
                      <w:pPr>
                        <w:pStyle w:val="ListParagraph"/>
                        <w:numPr>
                          <w:ilvl w:val="0"/>
                          <w:numId w:val="42"/>
                        </w:numPr>
                      </w:pPr>
                      <w:r>
                        <w:t>Can you increase the length of your long note?</w:t>
                      </w:r>
                    </w:p>
                    <w:p w14:paraId="0E460B96" w14:textId="77777777" w:rsidR="00043E69" w:rsidRDefault="00043E69" w:rsidP="00043E69">
                      <w:pPr>
                        <w:pStyle w:val="ListParagraph"/>
                        <w:numPr>
                          <w:ilvl w:val="0"/>
                          <w:numId w:val="42"/>
                        </w:numPr>
                      </w:pPr>
                      <w:r>
                        <w:t>Can you increase the range on your siren?</w:t>
                      </w:r>
                    </w:p>
                    <w:p w14:paraId="303729F9" w14:textId="77777777" w:rsidR="00043E69" w:rsidRDefault="00043E69" w:rsidP="00043E69">
                      <w:pPr>
                        <w:pStyle w:val="ListParagraph"/>
                        <w:numPr>
                          <w:ilvl w:val="0"/>
                          <w:numId w:val="42"/>
                        </w:numPr>
                      </w:pPr>
                      <w:r>
                        <w:t>Can you be louder?</w:t>
                      </w:r>
                    </w:p>
                    <w:p w14:paraId="4F51FCF0" w14:textId="77777777" w:rsidR="00043E69" w:rsidRDefault="00043E69" w:rsidP="00043E69">
                      <w:pPr>
                        <w:pStyle w:val="ListParagraph"/>
                        <w:numPr>
                          <w:ilvl w:val="0"/>
                          <w:numId w:val="42"/>
                        </w:numPr>
                      </w:pPr>
                      <w:r>
                        <w:t>Can you increase the length of your song?</w:t>
                      </w:r>
                    </w:p>
                    <w:p w14:paraId="176167F8" w14:textId="77777777" w:rsidR="00043E69" w:rsidRDefault="00043E69" w:rsidP="00043E69">
                      <w:pPr>
                        <w:pStyle w:val="ListParagraph"/>
                        <w:numPr>
                          <w:ilvl w:val="0"/>
                          <w:numId w:val="42"/>
                        </w:numPr>
                      </w:pPr>
                      <w:r>
                        <w:t>Can you put your tube any deeper in the water (up to 10cm)?</w:t>
                      </w:r>
                    </w:p>
                    <w:p w14:paraId="3B72A186" w14:textId="26EAEF0D" w:rsidR="00043E69" w:rsidRDefault="00043E69"/>
                  </w:txbxContent>
                </v:textbox>
                <w10:wrap type="square" anchorx="margin"/>
              </v:shape>
            </w:pict>
          </mc:Fallback>
        </mc:AlternateContent>
      </w:r>
    </w:p>
    <w:p w14:paraId="6D97AC99" w14:textId="77777777" w:rsidR="008B28B8" w:rsidRDefault="00596A23" w:rsidP="00575145">
      <w:pPr>
        <w:spacing w:line="360" w:lineRule="auto"/>
        <w:rPr>
          <w:rFonts w:ascii="Arial" w:hAnsi="Arial" w:cs="Arial"/>
          <w:sz w:val="22"/>
          <w:szCs w:val="22"/>
        </w:rPr>
      </w:pPr>
      <w:r w:rsidRPr="00FF228F">
        <w:rPr>
          <w:rFonts w:ascii="Arial" w:hAnsi="Arial" w:cs="Arial"/>
          <w:sz w:val="22"/>
          <w:szCs w:val="22"/>
        </w:rPr>
        <w:t>The dosage recommendation for each condition was also considered in the development of the exercise programmes for WRTPE</w:t>
      </w:r>
      <w:r w:rsidR="007635C5">
        <w:rPr>
          <w:rFonts w:ascii="Arial" w:hAnsi="Arial" w:cs="Arial"/>
          <w:sz w:val="22"/>
          <w:szCs w:val="22"/>
        </w:rPr>
        <w:t xml:space="preserve"> and different approaches were developed for the different goals</w:t>
      </w:r>
      <w:r w:rsidRPr="00FF228F">
        <w:rPr>
          <w:rFonts w:ascii="Arial" w:hAnsi="Arial" w:cs="Arial"/>
          <w:sz w:val="22"/>
          <w:szCs w:val="22"/>
        </w:rPr>
        <w:t xml:space="preserve">. For hypophonic voices, focusing on upregulation of the system </w:t>
      </w:r>
      <w:r w:rsidR="00BB04FF">
        <w:rPr>
          <w:rFonts w:ascii="Arial" w:hAnsi="Arial" w:cs="Arial"/>
          <w:sz w:val="22"/>
          <w:szCs w:val="22"/>
        </w:rPr>
        <w:t xml:space="preserve">suggested that </w:t>
      </w:r>
      <w:r w:rsidRPr="00FF228F">
        <w:rPr>
          <w:rFonts w:ascii="Arial" w:hAnsi="Arial" w:cs="Arial"/>
          <w:sz w:val="22"/>
          <w:szCs w:val="22"/>
        </w:rPr>
        <w:t>a more prescriptive approach towards exercising could be applied</w:t>
      </w:r>
      <w:r>
        <w:rPr>
          <w:rFonts w:ascii="Arial" w:hAnsi="Arial" w:cs="Arial"/>
          <w:sz w:val="22"/>
          <w:szCs w:val="22"/>
        </w:rPr>
        <w:t xml:space="preserve"> (Tsai, L </w:t>
      </w:r>
      <w:r w:rsidRPr="007E2418">
        <w:rPr>
          <w:rFonts w:ascii="Arial" w:hAnsi="Arial" w:cs="Arial"/>
          <w:i/>
          <w:iCs/>
          <w:sz w:val="22"/>
          <w:szCs w:val="22"/>
        </w:rPr>
        <w:t>et al</w:t>
      </w:r>
      <w:r>
        <w:rPr>
          <w:rFonts w:ascii="Arial" w:hAnsi="Arial" w:cs="Arial"/>
          <w:sz w:val="22"/>
          <w:szCs w:val="22"/>
        </w:rPr>
        <w:t>., 2023)</w:t>
      </w:r>
      <w:r w:rsidRPr="00FF228F">
        <w:rPr>
          <w:rFonts w:ascii="Arial" w:hAnsi="Arial" w:cs="Arial"/>
          <w:sz w:val="22"/>
          <w:szCs w:val="22"/>
        </w:rPr>
        <w:t>. Given that as yet, there is little evidence to support any particular dosing of exercise for strengthening voices, and because of the individuality of each client</w:t>
      </w:r>
      <w:r w:rsidR="00CA54FE">
        <w:rPr>
          <w:rFonts w:ascii="Arial" w:hAnsi="Arial" w:cs="Arial"/>
          <w:sz w:val="22"/>
          <w:szCs w:val="22"/>
        </w:rPr>
        <w:t>,</w:t>
      </w:r>
      <w:r w:rsidRPr="00FF228F">
        <w:rPr>
          <w:rFonts w:ascii="Arial" w:hAnsi="Arial" w:cs="Arial"/>
          <w:sz w:val="22"/>
          <w:szCs w:val="22"/>
        </w:rPr>
        <w:t xml:space="preserve"> it is likely to always be the responsibility of the therapist to set the starting dosage in terms of depth of the straw and the amount of time to be spent at each exercise set (Steinhauer and Eichhorn</w:t>
      </w:r>
      <w:r>
        <w:rPr>
          <w:rFonts w:ascii="Arial" w:hAnsi="Arial" w:cs="Arial"/>
          <w:sz w:val="22"/>
          <w:szCs w:val="22"/>
        </w:rPr>
        <w:t>,</w:t>
      </w:r>
      <w:r w:rsidRPr="00FF228F">
        <w:rPr>
          <w:rFonts w:ascii="Arial" w:hAnsi="Arial" w:cs="Arial"/>
          <w:sz w:val="22"/>
          <w:szCs w:val="22"/>
        </w:rPr>
        <w:t xml:space="preserve"> 2023). </w:t>
      </w:r>
      <w:r w:rsidR="00575145">
        <w:rPr>
          <w:rFonts w:ascii="Arial" w:hAnsi="Arial" w:cs="Arial"/>
          <w:sz w:val="22"/>
          <w:szCs w:val="22"/>
        </w:rPr>
        <w:t>Four times a day was chosen as an achievable target</w:t>
      </w:r>
      <w:r w:rsidR="00BB04FF">
        <w:rPr>
          <w:rFonts w:ascii="Arial" w:hAnsi="Arial" w:cs="Arial"/>
          <w:sz w:val="22"/>
          <w:szCs w:val="22"/>
        </w:rPr>
        <w:t xml:space="preserve"> (based on the most common prescriptions in research, see Appendix 1)</w:t>
      </w:r>
      <w:r w:rsidR="007635C5">
        <w:rPr>
          <w:rFonts w:ascii="Arial" w:hAnsi="Arial" w:cs="Arial"/>
          <w:sz w:val="22"/>
          <w:szCs w:val="22"/>
        </w:rPr>
        <w:t>. This was</w:t>
      </w:r>
      <w:r w:rsidR="00575145">
        <w:rPr>
          <w:rFonts w:ascii="Arial" w:hAnsi="Arial" w:cs="Arial"/>
          <w:sz w:val="22"/>
          <w:szCs w:val="22"/>
        </w:rPr>
        <w:t xml:space="preserve"> </w:t>
      </w:r>
      <w:r w:rsidR="00BB04FF">
        <w:rPr>
          <w:rFonts w:ascii="Arial" w:hAnsi="Arial" w:cs="Arial"/>
          <w:sz w:val="22"/>
          <w:szCs w:val="22"/>
        </w:rPr>
        <w:t>set o</w:t>
      </w:r>
      <w:r w:rsidR="00107588">
        <w:rPr>
          <w:rFonts w:ascii="Arial" w:hAnsi="Arial" w:cs="Arial"/>
          <w:sz w:val="22"/>
          <w:szCs w:val="22"/>
        </w:rPr>
        <w:t>ut on</w:t>
      </w:r>
      <w:r w:rsidR="00BB04FF">
        <w:rPr>
          <w:rFonts w:ascii="Arial" w:hAnsi="Arial" w:cs="Arial"/>
          <w:sz w:val="22"/>
          <w:szCs w:val="22"/>
        </w:rPr>
        <w:t xml:space="preserve"> a record sheet</w:t>
      </w:r>
      <w:r w:rsidR="007635C5">
        <w:rPr>
          <w:rFonts w:ascii="Arial" w:hAnsi="Arial" w:cs="Arial"/>
          <w:sz w:val="22"/>
          <w:szCs w:val="22"/>
        </w:rPr>
        <w:t xml:space="preserve"> which could be adapted </w:t>
      </w:r>
      <w:r w:rsidR="00575145">
        <w:rPr>
          <w:rFonts w:ascii="Arial" w:hAnsi="Arial" w:cs="Arial"/>
          <w:sz w:val="22"/>
          <w:szCs w:val="22"/>
        </w:rPr>
        <w:t xml:space="preserve">depending on what was achievable for the individual (see appendix 4). </w:t>
      </w:r>
      <w:r w:rsidRPr="00FF228F">
        <w:rPr>
          <w:rFonts w:ascii="Arial" w:hAnsi="Arial" w:cs="Arial"/>
          <w:sz w:val="22"/>
          <w:szCs w:val="22"/>
        </w:rPr>
        <w:t xml:space="preserve">In order for clients to continue independent practice however, the artefact was developed to advise on how to monitor and gradually increase the muscular demands, thus ensuring </w:t>
      </w:r>
      <w:r w:rsidR="00B1118D">
        <w:rPr>
          <w:rFonts w:ascii="Arial" w:hAnsi="Arial" w:cs="Arial"/>
          <w:sz w:val="22"/>
          <w:szCs w:val="22"/>
        </w:rPr>
        <w:t>clients</w:t>
      </w:r>
      <w:r w:rsidRPr="00FF228F">
        <w:rPr>
          <w:rFonts w:ascii="Arial" w:hAnsi="Arial" w:cs="Arial"/>
          <w:sz w:val="22"/>
          <w:szCs w:val="22"/>
        </w:rPr>
        <w:t xml:space="preserve"> had some autonomy over their own treatment in order to support independence and motivation</w:t>
      </w:r>
      <w:r w:rsidR="00575145">
        <w:rPr>
          <w:rFonts w:ascii="Arial" w:hAnsi="Arial" w:cs="Arial"/>
          <w:sz w:val="22"/>
          <w:szCs w:val="22"/>
        </w:rPr>
        <w:t xml:space="preserve"> as demonstrated above in the ‘challenges’ section</w:t>
      </w:r>
      <w:r w:rsidRPr="00FF228F">
        <w:rPr>
          <w:rFonts w:ascii="Arial" w:hAnsi="Arial" w:cs="Arial"/>
          <w:sz w:val="22"/>
          <w:szCs w:val="22"/>
        </w:rPr>
        <w:t xml:space="preserve"> (Barros </w:t>
      </w:r>
      <w:r w:rsidRPr="007E2418">
        <w:rPr>
          <w:rFonts w:ascii="Arial" w:hAnsi="Arial" w:cs="Arial"/>
          <w:i/>
          <w:iCs/>
          <w:sz w:val="22"/>
          <w:szCs w:val="22"/>
        </w:rPr>
        <w:t>et al</w:t>
      </w:r>
      <w:r w:rsidRPr="00FF228F">
        <w:rPr>
          <w:rFonts w:ascii="Arial" w:hAnsi="Arial" w:cs="Arial"/>
          <w:sz w:val="22"/>
          <w:szCs w:val="22"/>
        </w:rPr>
        <w:t xml:space="preserve">., 2019; Eastwood </w:t>
      </w:r>
      <w:r w:rsidRPr="007E2418">
        <w:rPr>
          <w:rFonts w:ascii="Arial" w:hAnsi="Arial" w:cs="Arial"/>
          <w:i/>
          <w:iCs/>
          <w:sz w:val="22"/>
          <w:szCs w:val="22"/>
        </w:rPr>
        <w:t>et al</w:t>
      </w:r>
      <w:r w:rsidRPr="00FF228F">
        <w:rPr>
          <w:rFonts w:ascii="Arial" w:hAnsi="Arial" w:cs="Arial"/>
          <w:sz w:val="22"/>
          <w:szCs w:val="22"/>
        </w:rPr>
        <w:t>., 202</w:t>
      </w:r>
      <w:r>
        <w:rPr>
          <w:rFonts w:ascii="Arial" w:hAnsi="Arial" w:cs="Arial"/>
          <w:sz w:val="22"/>
          <w:szCs w:val="22"/>
        </w:rPr>
        <w:t>4</w:t>
      </w:r>
      <w:r w:rsidRPr="00FF228F">
        <w:rPr>
          <w:rFonts w:ascii="Arial" w:hAnsi="Arial" w:cs="Arial"/>
          <w:sz w:val="22"/>
          <w:szCs w:val="22"/>
        </w:rPr>
        <w:t xml:space="preserve">; Madill, 2025). Thus, the artefact was developed with a recording sheet which could be </w:t>
      </w:r>
      <w:r w:rsidRPr="00FF228F">
        <w:rPr>
          <w:rFonts w:ascii="Arial" w:hAnsi="Arial" w:cs="Arial"/>
          <w:sz w:val="22"/>
          <w:szCs w:val="22"/>
        </w:rPr>
        <w:lastRenderedPageBreak/>
        <w:t>copied and completed as often as the individual deems useful for their self-motivation and review</w:t>
      </w:r>
      <w:r>
        <w:rPr>
          <w:rFonts w:ascii="Arial" w:hAnsi="Arial" w:cs="Arial"/>
          <w:sz w:val="22"/>
          <w:szCs w:val="22"/>
        </w:rPr>
        <w:t xml:space="preserve"> (</w:t>
      </w:r>
      <w:r w:rsidR="009B78CA" w:rsidRPr="009B78CA">
        <w:rPr>
          <w:rFonts w:ascii="Arial" w:hAnsi="Arial" w:cs="Arial"/>
          <w:sz w:val="22"/>
          <w:szCs w:val="22"/>
        </w:rPr>
        <w:t>see appendix 4</w:t>
      </w:r>
      <w:r w:rsidR="008B28B8">
        <w:rPr>
          <w:rFonts w:ascii="Arial" w:hAnsi="Arial" w:cs="Arial"/>
          <w:sz w:val="22"/>
          <w:szCs w:val="22"/>
        </w:rPr>
        <w:t>, and below</w:t>
      </w:r>
      <w:r>
        <w:rPr>
          <w:rFonts w:ascii="Arial" w:hAnsi="Arial" w:cs="Arial"/>
          <w:sz w:val="22"/>
          <w:szCs w:val="22"/>
        </w:rPr>
        <w:t>)</w:t>
      </w:r>
      <w:r w:rsidRPr="00FF228F">
        <w:rPr>
          <w:rFonts w:ascii="Arial" w:hAnsi="Arial" w:cs="Arial"/>
          <w:sz w:val="22"/>
          <w:szCs w:val="22"/>
        </w:rPr>
        <w:t>.</w:t>
      </w:r>
    </w:p>
    <w:p w14:paraId="3E99AE12" w14:textId="1B88301B" w:rsidR="00596A23" w:rsidRDefault="008B28B8" w:rsidP="00575145">
      <w:pPr>
        <w:spacing w:line="360" w:lineRule="auto"/>
        <w:rPr>
          <w:rFonts w:ascii="Arial" w:hAnsi="Arial" w:cs="Arial"/>
          <w:sz w:val="22"/>
          <w:szCs w:val="22"/>
        </w:rPr>
      </w:pPr>
      <w:r w:rsidRPr="008B28B8">
        <w:rPr>
          <w:rFonts w:ascii="Arial" w:hAnsi="Arial" w:cs="Arial"/>
          <w:sz w:val="22"/>
          <w:szCs w:val="22"/>
        </w:rPr>
        <w:drawing>
          <wp:inline distT="0" distB="0" distL="0" distR="0" wp14:anchorId="52AA44A3" wp14:editId="145B2B49">
            <wp:extent cx="4512679" cy="2541319"/>
            <wp:effectExtent l="0" t="0" r="2540" b="0"/>
            <wp:docPr id="885444689" name="Picture 1" descr="A screen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444689" name="Picture 1" descr="A screenshot of a chart&#10;&#10;AI-generated content may be incorrect."/>
                    <pic:cNvPicPr/>
                  </pic:nvPicPr>
                  <pic:blipFill>
                    <a:blip r:embed="rId7"/>
                    <a:stretch>
                      <a:fillRect/>
                    </a:stretch>
                  </pic:blipFill>
                  <pic:spPr>
                    <a:xfrm>
                      <a:off x="0" y="0"/>
                      <a:ext cx="4526234" cy="2548953"/>
                    </a:xfrm>
                    <a:prstGeom prst="rect">
                      <a:avLst/>
                    </a:prstGeom>
                  </pic:spPr>
                </pic:pic>
              </a:graphicData>
            </a:graphic>
          </wp:inline>
        </w:drawing>
      </w:r>
      <w:r w:rsidR="00596A23" w:rsidRPr="00FF228F">
        <w:rPr>
          <w:rFonts w:ascii="Arial" w:hAnsi="Arial" w:cs="Arial"/>
          <w:sz w:val="22"/>
          <w:szCs w:val="22"/>
        </w:rPr>
        <w:t xml:space="preserve"> </w:t>
      </w:r>
    </w:p>
    <w:p w14:paraId="454136EC" w14:textId="11E44748" w:rsidR="00A87865" w:rsidRPr="005526F0" w:rsidRDefault="00A87865" w:rsidP="00575145">
      <w:pPr>
        <w:spacing w:line="360" w:lineRule="auto"/>
        <w:rPr>
          <w:rFonts w:ascii="Arial" w:hAnsi="Arial" w:cs="Arial"/>
          <w:sz w:val="22"/>
          <w:szCs w:val="22"/>
        </w:rPr>
      </w:pPr>
      <w:r w:rsidRPr="005526F0">
        <w:rPr>
          <w:rFonts w:ascii="Arial" w:hAnsi="Arial" w:cs="Arial"/>
          <w:sz w:val="22"/>
          <w:szCs w:val="22"/>
        </w:rPr>
        <w:t>In terms of accessibility, the sheets</w:t>
      </w:r>
      <w:r w:rsidR="00DC2009" w:rsidRPr="005526F0">
        <w:rPr>
          <w:rFonts w:ascii="Arial" w:hAnsi="Arial" w:cs="Arial"/>
          <w:sz w:val="22"/>
          <w:szCs w:val="22"/>
        </w:rPr>
        <w:t xml:space="preserve"> have been designed </w:t>
      </w:r>
      <w:r w:rsidR="006E2835">
        <w:rPr>
          <w:rFonts w:ascii="Arial" w:hAnsi="Arial" w:cs="Arial"/>
          <w:sz w:val="22"/>
          <w:szCs w:val="22"/>
        </w:rPr>
        <w:t>using</w:t>
      </w:r>
      <w:r w:rsidR="00DC2009" w:rsidRPr="005526F0">
        <w:rPr>
          <w:rFonts w:ascii="Arial" w:hAnsi="Arial" w:cs="Arial"/>
          <w:sz w:val="22"/>
          <w:szCs w:val="22"/>
        </w:rPr>
        <w:t xml:space="preserve"> </w:t>
      </w:r>
      <w:r w:rsidR="005526F0">
        <w:rPr>
          <w:rFonts w:ascii="Arial" w:hAnsi="Arial" w:cs="Arial"/>
          <w:sz w:val="22"/>
          <w:szCs w:val="22"/>
        </w:rPr>
        <w:t>simple</w:t>
      </w:r>
      <w:r w:rsidR="00146731">
        <w:rPr>
          <w:rFonts w:ascii="Arial" w:hAnsi="Arial" w:cs="Arial"/>
          <w:sz w:val="22"/>
          <w:szCs w:val="22"/>
        </w:rPr>
        <w:t>,</w:t>
      </w:r>
      <w:r w:rsidR="005526F0">
        <w:rPr>
          <w:rFonts w:ascii="Arial" w:hAnsi="Arial" w:cs="Arial"/>
          <w:sz w:val="22"/>
          <w:szCs w:val="22"/>
        </w:rPr>
        <w:t xml:space="preserve"> accessible language. Little explanation should be required as clients will already have knowledge of the </w:t>
      </w:r>
      <w:r w:rsidR="00146731">
        <w:rPr>
          <w:rFonts w:ascii="Arial" w:hAnsi="Arial" w:cs="Arial"/>
          <w:sz w:val="22"/>
          <w:szCs w:val="22"/>
        </w:rPr>
        <w:t>equipment</w:t>
      </w:r>
      <w:r w:rsidR="005526F0">
        <w:rPr>
          <w:rFonts w:ascii="Arial" w:hAnsi="Arial" w:cs="Arial"/>
          <w:sz w:val="22"/>
          <w:szCs w:val="22"/>
        </w:rPr>
        <w:t xml:space="preserve"> set-up, exercises and technique. A side-view picture has been used to remind clients of the equipment set-up and posture</w:t>
      </w:r>
      <w:r w:rsidR="00BB04FF">
        <w:rPr>
          <w:rFonts w:ascii="Arial" w:hAnsi="Arial" w:cs="Arial"/>
          <w:sz w:val="22"/>
          <w:szCs w:val="22"/>
        </w:rPr>
        <w:t xml:space="preserve"> (see page 2</w:t>
      </w:r>
      <w:r w:rsidR="008B28B8">
        <w:rPr>
          <w:rFonts w:ascii="Arial" w:hAnsi="Arial" w:cs="Arial"/>
          <w:sz w:val="22"/>
          <w:szCs w:val="22"/>
        </w:rPr>
        <w:t>3 and appendix 3/4</w:t>
      </w:r>
      <w:r w:rsidR="00BB04FF">
        <w:rPr>
          <w:rFonts w:ascii="Arial" w:hAnsi="Arial" w:cs="Arial"/>
          <w:sz w:val="22"/>
          <w:szCs w:val="22"/>
        </w:rPr>
        <w:t>)</w:t>
      </w:r>
      <w:r w:rsidR="005526F0">
        <w:rPr>
          <w:rFonts w:ascii="Arial" w:hAnsi="Arial" w:cs="Arial"/>
          <w:sz w:val="22"/>
          <w:szCs w:val="22"/>
        </w:rPr>
        <w:t>. Exercises are described briefly in words but also linked to short demonstration videos which are easily accessed online. The exercise sheet and protocols are printable for those clients who prefer a paper copy.</w:t>
      </w:r>
      <w:r w:rsidR="00146731">
        <w:rPr>
          <w:rFonts w:ascii="Arial" w:hAnsi="Arial" w:cs="Arial"/>
          <w:sz w:val="22"/>
          <w:szCs w:val="22"/>
        </w:rPr>
        <w:t xml:space="preserve"> Exercise record sheets could be completed online or printed by clients depending on their preference and motivation to review their progress.</w:t>
      </w:r>
      <w:r w:rsidR="00BB04FF">
        <w:rPr>
          <w:rFonts w:ascii="Arial" w:hAnsi="Arial" w:cs="Arial"/>
          <w:sz w:val="22"/>
          <w:szCs w:val="22"/>
        </w:rPr>
        <w:t xml:space="preserve"> There is potential for these to be shared with the therapist for progress checks in between appointments.</w:t>
      </w:r>
      <w:r w:rsidR="00146731">
        <w:rPr>
          <w:rFonts w:ascii="Arial" w:hAnsi="Arial" w:cs="Arial"/>
          <w:sz w:val="22"/>
          <w:szCs w:val="22"/>
        </w:rPr>
        <w:t xml:space="preserve">  </w:t>
      </w:r>
      <w:r w:rsidR="005526F0">
        <w:rPr>
          <w:rFonts w:ascii="Arial" w:hAnsi="Arial" w:cs="Arial"/>
          <w:sz w:val="22"/>
          <w:szCs w:val="22"/>
        </w:rPr>
        <w:t xml:space="preserve">   </w:t>
      </w:r>
    </w:p>
    <w:p w14:paraId="5DEB3E82" w14:textId="5FAEBF7A" w:rsidR="00146731" w:rsidRDefault="00596A23" w:rsidP="00596A23">
      <w:pPr>
        <w:spacing w:line="360" w:lineRule="auto"/>
        <w:rPr>
          <w:rFonts w:ascii="Arial" w:hAnsi="Arial" w:cs="Arial"/>
          <w:sz w:val="22"/>
          <w:szCs w:val="22"/>
        </w:rPr>
      </w:pPr>
      <w:r w:rsidRPr="00FF228F">
        <w:rPr>
          <w:rFonts w:ascii="Arial" w:hAnsi="Arial" w:cs="Arial"/>
          <w:sz w:val="22"/>
          <w:szCs w:val="22"/>
        </w:rPr>
        <w:t>In order to both support motor learning and reduce the risk of overload (Sandage and Hoch, 2017; Madill, 2025; Denizoglu, 2019), short, frequent sessions of exercises were recommended for both conditions rather than blocked practice, though it is acknowledged that increasing maximum phonation time will automatically increase exercise time.</w:t>
      </w:r>
      <w:r w:rsidR="008950E7">
        <w:rPr>
          <w:rFonts w:ascii="Arial" w:hAnsi="Arial" w:cs="Arial"/>
          <w:sz w:val="22"/>
          <w:szCs w:val="22"/>
        </w:rPr>
        <w:t xml:space="preserve"> Clients with busy lifestyles or jobs usually report this is easier to achieve than longer practice periods.</w:t>
      </w:r>
      <w:r w:rsidRPr="00FF228F">
        <w:rPr>
          <w:rFonts w:ascii="Arial" w:hAnsi="Arial" w:cs="Arial"/>
          <w:sz w:val="22"/>
          <w:szCs w:val="22"/>
        </w:rPr>
        <w:t xml:space="preserve"> Randomised practice and variations in the practice situation are also suggested for both conditions in order to facilitate both variation in the motor plan development and to encourage active participation from clients in making choices around exercise order, thus increasing self-motivation and evaluation in the exercise</w:t>
      </w:r>
      <w:r w:rsidR="003F3B30">
        <w:rPr>
          <w:rFonts w:ascii="Arial" w:hAnsi="Arial" w:cs="Arial"/>
          <w:sz w:val="22"/>
          <w:szCs w:val="22"/>
        </w:rPr>
        <w:t>s</w:t>
      </w:r>
      <w:r w:rsidRPr="00FF228F">
        <w:rPr>
          <w:rFonts w:ascii="Arial" w:hAnsi="Arial" w:cs="Arial"/>
          <w:sz w:val="22"/>
          <w:szCs w:val="22"/>
        </w:rPr>
        <w:t xml:space="preserve"> (Maas </w:t>
      </w:r>
      <w:r w:rsidRPr="007E2418">
        <w:rPr>
          <w:rFonts w:ascii="Arial" w:hAnsi="Arial" w:cs="Arial"/>
          <w:i/>
          <w:iCs/>
          <w:sz w:val="22"/>
          <w:szCs w:val="22"/>
        </w:rPr>
        <w:t>et al</w:t>
      </w:r>
      <w:r w:rsidRPr="00FF228F">
        <w:rPr>
          <w:rFonts w:ascii="Arial" w:hAnsi="Arial" w:cs="Arial"/>
          <w:sz w:val="22"/>
          <w:szCs w:val="22"/>
        </w:rPr>
        <w:t xml:space="preserve">., 2008; Wulf and Shea, 2010; Barros </w:t>
      </w:r>
      <w:r w:rsidRPr="007E2418">
        <w:rPr>
          <w:rFonts w:ascii="Arial" w:hAnsi="Arial" w:cs="Arial"/>
          <w:i/>
          <w:iCs/>
          <w:sz w:val="22"/>
          <w:szCs w:val="22"/>
        </w:rPr>
        <w:t>et al</w:t>
      </w:r>
      <w:r w:rsidRPr="00FF228F">
        <w:rPr>
          <w:rFonts w:ascii="Arial" w:hAnsi="Arial" w:cs="Arial"/>
          <w:sz w:val="22"/>
          <w:szCs w:val="22"/>
        </w:rPr>
        <w:t>., 2019; Madill, 2020). To this end, the artefact was designed in a non-linear format to encourage</w:t>
      </w:r>
      <w:r w:rsidR="00575145">
        <w:rPr>
          <w:rFonts w:ascii="Arial" w:hAnsi="Arial" w:cs="Arial"/>
          <w:sz w:val="22"/>
          <w:szCs w:val="22"/>
        </w:rPr>
        <w:t xml:space="preserve"> </w:t>
      </w:r>
      <w:r w:rsidR="00E80A3A">
        <w:rPr>
          <w:rFonts w:ascii="Arial" w:hAnsi="Arial" w:cs="Arial"/>
          <w:sz w:val="22"/>
          <w:szCs w:val="22"/>
        </w:rPr>
        <w:t>random</w:t>
      </w:r>
      <w:r w:rsidRPr="00FF228F">
        <w:rPr>
          <w:rFonts w:ascii="Arial" w:hAnsi="Arial" w:cs="Arial"/>
          <w:sz w:val="22"/>
          <w:szCs w:val="22"/>
        </w:rPr>
        <w:t xml:space="preserve"> selection from the range of exercises suggested</w:t>
      </w:r>
      <w:r>
        <w:rPr>
          <w:rFonts w:ascii="Arial" w:hAnsi="Arial" w:cs="Arial"/>
          <w:sz w:val="22"/>
          <w:szCs w:val="22"/>
        </w:rPr>
        <w:t xml:space="preserve"> (</w:t>
      </w:r>
      <w:r w:rsidRPr="009B78CA">
        <w:rPr>
          <w:rFonts w:ascii="Arial" w:hAnsi="Arial" w:cs="Arial"/>
          <w:sz w:val="22"/>
          <w:szCs w:val="22"/>
        </w:rPr>
        <w:t xml:space="preserve">see </w:t>
      </w:r>
      <w:r w:rsidR="00575145">
        <w:rPr>
          <w:rFonts w:ascii="Arial" w:hAnsi="Arial" w:cs="Arial"/>
          <w:sz w:val="22"/>
          <w:szCs w:val="22"/>
        </w:rPr>
        <w:t>example below</w:t>
      </w:r>
      <w:r w:rsidRPr="009B78CA">
        <w:rPr>
          <w:rFonts w:ascii="Arial" w:hAnsi="Arial" w:cs="Arial"/>
          <w:sz w:val="22"/>
          <w:szCs w:val="22"/>
        </w:rPr>
        <w:t>).</w:t>
      </w:r>
      <w:r w:rsidR="00E80A3A">
        <w:rPr>
          <w:rFonts w:ascii="Arial" w:hAnsi="Arial" w:cs="Arial"/>
          <w:sz w:val="22"/>
          <w:szCs w:val="22"/>
        </w:rPr>
        <w:t xml:space="preserve"> This also supports client choice and autonomy in choosing their own system of exercise, thus encouraging self-motivation.</w:t>
      </w:r>
    </w:p>
    <w:p w14:paraId="6EF16C54" w14:textId="77777777" w:rsidR="00146731" w:rsidRDefault="00146731" w:rsidP="00596A23">
      <w:pPr>
        <w:spacing w:line="360" w:lineRule="auto"/>
        <w:rPr>
          <w:rFonts w:ascii="Arial" w:hAnsi="Arial" w:cs="Arial"/>
          <w:sz w:val="22"/>
          <w:szCs w:val="22"/>
        </w:rPr>
      </w:pPr>
    </w:p>
    <w:p w14:paraId="28B7D077" w14:textId="34D44718" w:rsidR="00596A23" w:rsidRDefault="00596A23" w:rsidP="00596A23">
      <w:pPr>
        <w:spacing w:line="360" w:lineRule="auto"/>
        <w:rPr>
          <w:rFonts w:ascii="Arial" w:hAnsi="Arial" w:cs="Arial"/>
          <w:sz w:val="22"/>
          <w:szCs w:val="22"/>
        </w:rPr>
      </w:pPr>
      <w:r w:rsidRPr="009B78CA">
        <w:rPr>
          <w:rFonts w:ascii="Arial" w:hAnsi="Arial" w:cs="Arial"/>
          <w:sz w:val="22"/>
          <w:szCs w:val="22"/>
        </w:rPr>
        <w:t xml:space="preserve">  </w:t>
      </w:r>
      <w:r w:rsidR="00146731">
        <w:rPr>
          <w:noProof/>
        </w:rPr>
        <w:drawing>
          <wp:inline distT="0" distB="0" distL="0" distR="0" wp14:anchorId="4EB83E15" wp14:editId="4BE8FF8D">
            <wp:extent cx="2018584" cy="2721935"/>
            <wp:effectExtent l="0" t="0" r="1270" b="2540"/>
            <wp:docPr id="190084618" name="Picture 1" descr="A screen shot of a person sitting i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4618" name="Picture 1" descr="A screen shot of a person sitting in a chair&#10;&#10;AI-generated content may be incorrect."/>
                    <pic:cNvPicPr/>
                  </pic:nvPicPr>
                  <pic:blipFill>
                    <a:blip r:embed="rId8"/>
                    <a:stretch>
                      <a:fillRect/>
                    </a:stretch>
                  </pic:blipFill>
                  <pic:spPr>
                    <a:xfrm>
                      <a:off x="0" y="0"/>
                      <a:ext cx="2037290" cy="2747159"/>
                    </a:xfrm>
                    <a:prstGeom prst="rect">
                      <a:avLst/>
                    </a:prstGeom>
                  </pic:spPr>
                </pic:pic>
              </a:graphicData>
            </a:graphic>
          </wp:inline>
        </w:drawing>
      </w:r>
    </w:p>
    <w:p w14:paraId="278A0499" w14:textId="08BB3A10" w:rsidR="00575145" w:rsidRPr="009B78CA" w:rsidRDefault="00575145" w:rsidP="00596A23">
      <w:pPr>
        <w:spacing w:line="360" w:lineRule="auto"/>
        <w:rPr>
          <w:rFonts w:ascii="Arial" w:hAnsi="Arial" w:cs="Arial"/>
          <w:sz w:val="22"/>
          <w:szCs w:val="22"/>
        </w:rPr>
      </w:pPr>
    </w:p>
    <w:p w14:paraId="135F0951" w14:textId="0BD9156F" w:rsidR="00575145" w:rsidRDefault="00596A23" w:rsidP="00596A23">
      <w:pPr>
        <w:spacing w:line="360" w:lineRule="auto"/>
        <w:rPr>
          <w:rFonts w:ascii="Arial" w:hAnsi="Arial" w:cs="Arial"/>
          <w:sz w:val="22"/>
          <w:szCs w:val="22"/>
        </w:rPr>
      </w:pPr>
      <w:r w:rsidRPr="00FF228F">
        <w:rPr>
          <w:rFonts w:ascii="Arial" w:hAnsi="Arial" w:cs="Arial"/>
          <w:sz w:val="22"/>
          <w:szCs w:val="22"/>
        </w:rPr>
        <w:t>For hyperphonic voice conditions dosage recommendations are far less prescriptive, aiming towards permanent behaviour change to achieve a balanced vocal muscle pattern (Johnson and Sandage, 2021). Motor learning theory suggests short, frequent sessions of exercise</w:t>
      </w:r>
      <w:r>
        <w:rPr>
          <w:rFonts w:ascii="Arial" w:hAnsi="Arial" w:cs="Arial"/>
          <w:sz w:val="22"/>
          <w:szCs w:val="22"/>
        </w:rPr>
        <w:t xml:space="preserve"> are the most beneficial</w:t>
      </w:r>
      <w:r w:rsidRPr="00FF228F">
        <w:rPr>
          <w:rFonts w:ascii="Arial" w:hAnsi="Arial" w:cs="Arial"/>
          <w:sz w:val="22"/>
          <w:szCs w:val="22"/>
        </w:rPr>
        <w:t xml:space="preserve"> to allow for memory transfer and retention of the motor plan (Maas </w:t>
      </w:r>
      <w:r w:rsidRPr="007E2418">
        <w:rPr>
          <w:rFonts w:ascii="Arial" w:hAnsi="Arial" w:cs="Arial"/>
          <w:i/>
          <w:iCs/>
          <w:sz w:val="22"/>
          <w:szCs w:val="22"/>
        </w:rPr>
        <w:t>et</w:t>
      </w:r>
      <w:r w:rsidRPr="00FF228F">
        <w:rPr>
          <w:rFonts w:ascii="Arial" w:hAnsi="Arial" w:cs="Arial"/>
          <w:sz w:val="22"/>
          <w:szCs w:val="22"/>
        </w:rPr>
        <w:t xml:space="preserve"> </w:t>
      </w:r>
      <w:r w:rsidRPr="007E2418">
        <w:rPr>
          <w:rFonts w:ascii="Arial" w:hAnsi="Arial" w:cs="Arial"/>
          <w:i/>
          <w:iCs/>
          <w:sz w:val="22"/>
          <w:szCs w:val="22"/>
        </w:rPr>
        <w:t>al</w:t>
      </w:r>
      <w:r w:rsidRPr="00FF228F">
        <w:rPr>
          <w:rFonts w:ascii="Arial" w:hAnsi="Arial" w:cs="Arial"/>
          <w:sz w:val="22"/>
          <w:szCs w:val="22"/>
        </w:rPr>
        <w:t>., 2008</w:t>
      </w:r>
      <w:r w:rsidR="00A951B8">
        <w:rPr>
          <w:rFonts w:ascii="Arial" w:hAnsi="Arial" w:cs="Arial"/>
          <w:sz w:val="22"/>
          <w:szCs w:val="22"/>
        </w:rPr>
        <w:t>;</w:t>
      </w:r>
      <w:r w:rsidRPr="00FF228F">
        <w:rPr>
          <w:rFonts w:ascii="Arial" w:hAnsi="Arial" w:cs="Arial"/>
          <w:sz w:val="22"/>
          <w:szCs w:val="22"/>
        </w:rPr>
        <w:t xml:space="preserve"> Madill, 2025). </w:t>
      </w:r>
      <w:r>
        <w:rPr>
          <w:rFonts w:ascii="Arial" w:hAnsi="Arial" w:cs="Arial"/>
          <w:sz w:val="22"/>
          <w:szCs w:val="22"/>
        </w:rPr>
        <w:t xml:space="preserve">Short duration of exercise is also supported by a small amount of research suggesting that the optimum time for WRTPE exercises for women is 3-5 minutes (Tyrmi and Laukkanen, 2017). No equivalent has been found for male voices. </w:t>
      </w:r>
      <w:r w:rsidRPr="00FF228F">
        <w:rPr>
          <w:rFonts w:ascii="Arial" w:hAnsi="Arial" w:cs="Arial"/>
          <w:sz w:val="22"/>
          <w:szCs w:val="22"/>
        </w:rPr>
        <w:t>To encourage self- evaluation and autonomy, the artefact was developed to encourage clients to reflect on how often they have completed their exercises, and for how long they have felt the benefit in order to facilitate their self-perception of their progress and raise their awareness of the potential improvement in their voices. The aim being that the less frequently they feel the need to repeat their exercises, the more established the new motor plan has become</w:t>
      </w:r>
      <w:r w:rsidR="00575145">
        <w:rPr>
          <w:rFonts w:ascii="Arial" w:hAnsi="Arial" w:cs="Arial"/>
          <w:sz w:val="22"/>
          <w:szCs w:val="22"/>
        </w:rPr>
        <w:t xml:space="preserve"> (see below)</w:t>
      </w:r>
      <w:r w:rsidRPr="00FF228F">
        <w:rPr>
          <w:rFonts w:ascii="Arial" w:hAnsi="Arial" w:cs="Arial"/>
          <w:sz w:val="22"/>
          <w:szCs w:val="22"/>
        </w:rPr>
        <w:t>.</w:t>
      </w:r>
    </w:p>
    <w:p w14:paraId="1E2A5410" w14:textId="77777777" w:rsidR="00E80A3A" w:rsidRDefault="00E80A3A" w:rsidP="00E80A3A">
      <w:pPr>
        <w:rPr>
          <w:sz w:val="36"/>
          <w:szCs w:val="36"/>
        </w:rPr>
      </w:pPr>
      <w:r>
        <w:rPr>
          <w:sz w:val="36"/>
          <w:szCs w:val="36"/>
        </w:rPr>
        <w:t>Exercise Record Sheet</w:t>
      </w:r>
    </w:p>
    <w:tbl>
      <w:tblPr>
        <w:tblStyle w:val="TableGrid"/>
        <w:tblW w:w="0" w:type="auto"/>
        <w:tblLook w:val="04A0" w:firstRow="1" w:lastRow="0" w:firstColumn="1" w:lastColumn="0" w:noHBand="0" w:noVBand="1"/>
      </w:tblPr>
      <w:tblGrid>
        <w:gridCol w:w="4508"/>
        <w:gridCol w:w="4508"/>
      </w:tblGrid>
      <w:tr w:rsidR="00E80A3A" w14:paraId="009F26FB" w14:textId="77777777" w:rsidTr="00313315">
        <w:tc>
          <w:tcPr>
            <w:tcW w:w="4508" w:type="dxa"/>
          </w:tcPr>
          <w:p w14:paraId="58E7A215" w14:textId="77777777" w:rsidR="00E80A3A" w:rsidRPr="00C06E92" w:rsidRDefault="00E80A3A" w:rsidP="00313315">
            <w:r w:rsidRPr="00C06E92">
              <w:t>How many times did I do my exercises today?</w:t>
            </w:r>
          </w:p>
        </w:tc>
        <w:tc>
          <w:tcPr>
            <w:tcW w:w="4508" w:type="dxa"/>
          </w:tcPr>
          <w:p w14:paraId="4941E947" w14:textId="77777777" w:rsidR="00E80A3A" w:rsidRDefault="00E80A3A" w:rsidP="00313315">
            <w:pPr>
              <w:rPr>
                <w:sz w:val="36"/>
                <w:szCs w:val="36"/>
              </w:rPr>
            </w:pPr>
          </w:p>
        </w:tc>
      </w:tr>
      <w:tr w:rsidR="00E80A3A" w14:paraId="0F27B024" w14:textId="77777777" w:rsidTr="00313315">
        <w:tc>
          <w:tcPr>
            <w:tcW w:w="4508" w:type="dxa"/>
          </w:tcPr>
          <w:p w14:paraId="74A72B05" w14:textId="77777777" w:rsidR="00E80A3A" w:rsidRPr="00C06E92" w:rsidRDefault="00E80A3A" w:rsidP="00313315">
            <w:r w:rsidRPr="00C06E92">
              <w:t xml:space="preserve">How did </w:t>
            </w:r>
            <w:r>
              <w:t>it feel? How did my voice sound?</w:t>
            </w:r>
          </w:p>
        </w:tc>
        <w:tc>
          <w:tcPr>
            <w:tcW w:w="4508" w:type="dxa"/>
          </w:tcPr>
          <w:p w14:paraId="4C2A55BA" w14:textId="77777777" w:rsidR="00E80A3A" w:rsidRDefault="00E80A3A" w:rsidP="00313315">
            <w:pPr>
              <w:rPr>
                <w:sz w:val="36"/>
                <w:szCs w:val="36"/>
              </w:rPr>
            </w:pPr>
          </w:p>
        </w:tc>
      </w:tr>
      <w:tr w:rsidR="00E80A3A" w14:paraId="7F932273" w14:textId="77777777" w:rsidTr="00313315">
        <w:tc>
          <w:tcPr>
            <w:tcW w:w="4508" w:type="dxa"/>
          </w:tcPr>
          <w:p w14:paraId="009D1A51" w14:textId="77777777" w:rsidR="00E80A3A" w:rsidRPr="00C06E92" w:rsidRDefault="00E80A3A" w:rsidP="00313315">
            <w:r>
              <w:t>How long was I able to maintain the change in my voice?</w:t>
            </w:r>
          </w:p>
        </w:tc>
        <w:tc>
          <w:tcPr>
            <w:tcW w:w="4508" w:type="dxa"/>
          </w:tcPr>
          <w:p w14:paraId="2607429C" w14:textId="77777777" w:rsidR="00E80A3A" w:rsidRDefault="00E80A3A" w:rsidP="00313315">
            <w:pPr>
              <w:rPr>
                <w:sz w:val="36"/>
                <w:szCs w:val="36"/>
              </w:rPr>
            </w:pPr>
          </w:p>
        </w:tc>
      </w:tr>
      <w:tr w:rsidR="00E80A3A" w14:paraId="4571E751" w14:textId="77777777" w:rsidTr="00313315">
        <w:tc>
          <w:tcPr>
            <w:tcW w:w="4508" w:type="dxa"/>
          </w:tcPr>
          <w:p w14:paraId="4A9DA1EE" w14:textId="77777777" w:rsidR="00E80A3A" w:rsidRPr="00C06E92" w:rsidRDefault="00E80A3A" w:rsidP="00313315">
            <w:r>
              <w:t>What will I do tomorrow?</w:t>
            </w:r>
          </w:p>
        </w:tc>
        <w:tc>
          <w:tcPr>
            <w:tcW w:w="4508" w:type="dxa"/>
          </w:tcPr>
          <w:p w14:paraId="1C5A0B58" w14:textId="77777777" w:rsidR="00E80A3A" w:rsidRDefault="00E80A3A" w:rsidP="00313315">
            <w:pPr>
              <w:rPr>
                <w:sz w:val="36"/>
                <w:szCs w:val="36"/>
              </w:rPr>
            </w:pPr>
          </w:p>
        </w:tc>
      </w:tr>
    </w:tbl>
    <w:p w14:paraId="5FB28B7A" w14:textId="44A436D3" w:rsidR="00596A23" w:rsidRDefault="00596A23" w:rsidP="00596A23">
      <w:pPr>
        <w:spacing w:line="360" w:lineRule="auto"/>
        <w:rPr>
          <w:rFonts w:ascii="Arial" w:hAnsi="Arial" w:cs="Arial"/>
          <w:sz w:val="22"/>
          <w:szCs w:val="22"/>
        </w:rPr>
      </w:pPr>
      <w:r w:rsidRPr="00FF228F">
        <w:rPr>
          <w:rFonts w:ascii="Arial" w:hAnsi="Arial" w:cs="Arial"/>
          <w:sz w:val="22"/>
          <w:szCs w:val="22"/>
        </w:rPr>
        <w:lastRenderedPageBreak/>
        <w:t xml:space="preserve">During a recent lecture by Cate Madill (2025), the validity of tube phonation exercises for behavioural voice change was challenged. This led me to consider the validity of this project for hyperfunctional voices. While </w:t>
      </w:r>
      <w:proofErr w:type="spellStart"/>
      <w:r w:rsidR="000362C3">
        <w:rPr>
          <w:rFonts w:ascii="Arial" w:hAnsi="Arial" w:cs="Arial"/>
          <w:sz w:val="22"/>
          <w:szCs w:val="22"/>
        </w:rPr>
        <w:t>to</w:t>
      </w:r>
      <w:proofErr w:type="spellEnd"/>
      <w:r w:rsidR="000362C3">
        <w:rPr>
          <w:rFonts w:ascii="Arial" w:hAnsi="Arial" w:cs="Arial"/>
          <w:sz w:val="22"/>
          <w:szCs w:val="22"/>
        </w:rPr>
        <w:t xml:space="preserve"> some extent</w:t>
      </w:r>
      <w:r w:rsidRPr="00FF228F">
        <w:rPr>
          <w:rFonts w:ascii="Arial" w:hAnsi="Arial" w:cs="Arial"/>
          <w:sz w:val="22"/>
          <w:szCs w:val="22"/>
        </w:rPr>
        <w:t xml:space="preserve"> I agree with the argument that you cannot fully establish the motor plan for speech whilst completing tube phonation exercises (due to the presence of the tube inhibiting the oral movements for speech), in my own practice I have found them to be a valuable practice</w:t>
      </w:r>
      <w:r w:rsidR="008E08C3">
        <w:rPr>
          <w:rFonts w:ascii="Arial" w:hAnsi="Arial" w:cs="Arial"/>
          <w:sz w:val="22"/>
          <w:szCs w:val="22"/>
        </w:rPr>
        <w:t xml:space="preserve"> for most clients</w:t>
      </w:r>
      <w:r w:rsidRPr="00FF228F">
        <w:rPr>
          <w:rFonts w:ascii="Arial" w:hAnsi="Arial" w:cs="Arial"/>
          <w:sz w:val="22"/>
          <w:szCs w:val="22"/>
        </w:rPr>
        <w:t xml:space="preserve"> in the early stages of therapy. In my experience, many hyperphonic clients come to therapy with an excessively internalised focus on their voice, either because of the sensation of throat discomfort related to fatigue and muscle imbalance, or because of </w:t>
      </w:r>
      <w:r w:rsidR="008E08C3">
        <w:rPr>
          <w:rFonts w:ascii="Arial" w:hAnsi="Arial" w:cs="Arial"/>
          <w:sz w:val="22"/>
          <w:szCs w:val="22"/>
        </w:rPr>
        <w:t xml:space="preserve">constantly </w:t>
      </w:r>
      <w:r w:rsidRPr="00FF228F">
        <w:rPr>
          <w:rFonts w:ascii="Arial" w:hAnsi="Arial" w:cs="Arial"/>
          <w:sz w:val="22"/>
          <w:szCs w:val="22"/>
        </w:rPr>
        <w:t xml:space="preserve">analysing their voice quality. Clients often bring an element of self-consciousness and embarrassment into therapy when asked to produce sounds aimed at rebalancing the voice. I have found the tube exercises beneficial in reducing </w:t>
      </w:r>
      <w:r w:rsidR="00661E9B">
        <w:rPr>
          <w:rFonts w:ascii="Arial" w:hAnsi="Arial" w:cs="Arial"/>
          <w:sz w:val="22"/>
          <w:szCs w:val="22"/>
        </w:rPr>
        <w:t>clients</w:t>
      </w:r>
      <w:r w:rsidRPr="00FF228F">
        <w:rPr>
          <w:rFonts w:ascii="Arial" w:hAnsi="Arial" w:cs="Arial"/>
          <w:sz w:val="22"/>
          <w:szCs w:val="22"/>
        </w:rPr>
        <w:t xml:space="preserve"> internal focus while the technique is established by focusing more on the bubbles created and also reducing the focus on the sound which is to some extent masked by the bubbling water. Once the technique is established and clients are able to feel and hear the impact of the exercises, they are able then to relate this to their speaking voice and are more confident to trial other techniques. The massage effect of the WRTPE is often reported to be beneficial for clients with high vocal load as a quick </w:t>
      </w:r>
      <w:r>
        <w:rPr>
          <w:rFonts w:ascii="Arial" w:hAnsi="Arial" w:cs="Arial"/>
          <w:sz w:val="22"/>
          <w:szCs w:val="22"/>
        </w:rPr>
        <w:t>way</w:t>
      </w:r>
      <w:r w:rsidRPr="00FF228F">
        <w:rPr>
          <w:rFonts w:ascii="Arial" w:hAnsi="Arial" w:cs="Arial"/>
          <w:sz w:val="22"/>
          <w:szCs w:val="22"/>
        </w:rPr>
        <w:t xml:space="preserve"> to reduce fatigue. While I acknowledge that in some cases, further work is required using other techniques to ensure effective carry-over of the motor plans into the speaking voice, I believe WRTPE remain an effective starting point for the vocal reset required in cases of hyperfunctional dysphonia and have therefore continued with the artefact development to support this practice.</w:t>
      </w:r>
    </w:p>
    <w:p w14:paraId="5F9DB59D" w14:textId="77777777" w:rsidR="00596A23" w:rsidRDefault="00596A23" w:rsidP="00596A23">
      <w:pPr>
        <w:spacing w:line="360" w:lineRule="auto"/>
        <w:rPr>
          <w:rFonts w:ascii="Arial" w:hAnsi="Arial" w:cs="Arial"/>
          <w:sz w:val="22"/>
          <w:szCs w:val="22"/>
        </w:rPr>
      </w:pPr>
      <w:r>
        <w:rPr>
          <w:rFonts w:ascii="Arial" w:hAnsi="Arial" w:cs="Arial"/>
          <w:sz w:val="22"/>
          <w:szCs w:val="22"/>
        </w:rPr>
        <w:t xml:space="preserve">In summary, the artefact attempts to embody both WRTPE current research through using different straw submersion depths, and motor learning theory through variable, randomised, short frequent practice and differing attentional focus for the different treatment goals. Exercise sheets and videos have been created to support independent practice in accessible ways to support clients with different learning preferences and technical abilities. </w:t>
      </w:r>
      <w:r w:rsidRPr="00FF228F">
        <w:rPr>
          <w:rFonts w:ascii="Arial" w:hAnsi="Arial" w:cs="Arial"/>
          <w:sz w:val="22"/>
          <w:szCs w:val="22"/>
        </w:rPr>
        <w:t xml:space="preserve">  </w:t>
      </w:r>
    </w:p>
    <w:p w14:paraId="404D3043" w14:textId="77777777" w:rsidR="00596A23" w:rsidRPr="009D261B" w:rsidRDefault="00596A23" w:rsidP="00596A23">
      <w:pPr>
        <w:spacing w:line="360" w:lineRule="auto"/>
        <w:rPr>
          <w:rFonts w:ascii="Arial" w:hAnsi="Arial" w:cs="Arial"/>
          <w:sz w:val="28"/>
          <w:szCs w:val="28"/>
        </w:rPr>
      </w:pPr>
      <w:r w:rsidRPr="009D261B">
        <w:rPr>
          <w:rFonts w:ascii="Arial" w:hAnsi="Arial" w:cs="Arial"/>
          <w:sz w:val="28"/>
          <w:szCs w:val="28"/>
        </w:rPr>
        <w:t>Know What</w:t>
      </w:r>
    </w:p>
    <w:p w14:paraId="6C414737" w14:textId="6D706C9A" w:rsidR="00596A23" w:rsidRDefault="00596A23" w:rsidP="00596A23">
      <w:pPr>
        <w:spacing w:line="360" w:lineRule="auto"/>
        <w:rPr>
          <w:rFonts w:ascii="Arial" w:hAnsi="Arial" w:cs="Arial"/>
          <w:sz w:val="22"/>
          <w:szCs w:val="22"/>
        </w:rPr>
      </w:pPr>
      <w:r>
        <w:rPr>
          <w:rFonts w:ascii="Arial" w:hAnsi="Arial" w:cs="Arial"/>
          <w:sz w:val="22"/>
          <w:szCs w:val="22"/>
        </w:rPr>
        <w:t>The aims of this project were to produce an artefact to support my client’s practice of WRTPE. My intention was to produce a multimodal resource which would adequately challenge and motive clients to complete an effective amount of home practice independently</w:t>
      </w:r>
      <w:r w:rsidR="000362C3">
        <w:rPr>
          <w:rFonts w:ascii="Arial" w:hAnsi="Arial" w:cs="Arial"/>
          <w:sz w:val="22"/>
          <w:szCs w:val="22"/>
        </w:rPr>
        <w:t>. It would</w:t>
      </w:r>
      <w:r>
        <w:rPr>
          <w:rFonts w:ascii="Arial" w:hAnsi="Arial" w:cs="Arial"/>
          <w:sz w:val="22"/>
          <w:szCs w:val="22"/>
        </w:rPr>
        <w:t xml:space="preserve"> employ motor learning theory to achieve the most efficient and effective outcomes for my clients and therefore also for my caseload management. In the course of developing my artefact, my research led me to deepen and consolidate my </w:t>
      </w:r>
      <w:r>
        <w:rPr>
          <w:rFonts w:ascii="Arial" w:hAnsi="Arial" w:cs="Arial"/>
          <w:sz w:val="22"/>
          <w:szCs w:val="22"/>
        </w:rPr>
        <w:lastRenderedPageBreak/>
        <w:t xml:space="preserve">knowledge of the evidence base for different applications of </w:t>
      </w:r>
      <w:r w:rsidR="00A951B8">
        <w:rPr>
          <w:rFonts w:ascii="Arial" w:hAnsi="Arial" w:cs="Arial"/>
          <w:sz w:val="22"/>
          <w:szCs w:val="22"/>
        </w:rPr>
        <w:t>WRTPE and</w:t>
      </w:r>
      <w:r>
        <w:rPr>
          <w:rFonts w:ascii="Arial" w:hAnsi="Arial" w:cs="Arial"/>
          <w:sz w:val="22"/>
          <w:szCs w:val="22"/>
        </w:rPr>
        <w:t xml:space="preserve"> develop my knowledge around motor learning theory- an area I had previously not explored in detail. </w:t>
      </w:r>
    </w:p>
    <w:p w14:paraId="1F55F0C2" w14:textId="1D754896" w:rsidR="00596A23" w:rsidRDefault="008B49A6" w:rsidP="00596A23">
      <w:pPr>
        <w:spacing w:line="360" w:lineRule="auto"/>
        <w:rPr>
          <w:rFonts w:ascii="Arial" w:hAnsi="Arial" w:cs="Arial"/>
          <w:sz w:val="22"/>
          <w:szCs w:val="22"/>
        </w:rPr>
      </w:pPr>
      <w:r w:rsidRPr="000A40DC">
        <w:rPr>
          <w:rFonts w:ascii="Arial" w:hAnsi="Arial" w:cs="Arial"/>
          <w:noProof/>
          <w:sz w:val="22"/>
          <w:szCs w:val="22"/>
        </w:rPr>
        <mc:AlternateContent>
          <mc:Choice Requires="wps">
            <w:drawing>
              <wp:anchor distT="45720" distB="45720" distL="114300" distR="114300" simplePos="0" relativeHeight="251704320" behindDoc="0" locked="0" layoutInCell="1" allowOverlap="1" wp14:anchorId="3CADEB33" wp14:editId="5F6F4FA3">
                <wp:simplePos x="0" y="0"/>
                <wp:positionH relativeFrom="margin">
                  <wp:align>right</wp:align>
                </wp:positionH>
                <wp:positionV relativeFrom="paragraph">
                  <wp:posOffset>351790</wp:posOffset>
                </wp:positionV>
                <wp:extent cx="5591175" cy="3219450"/>
                <wp:effectExtent l="0" t="0" r="28575" b="19050"/>
                <wp:wrapSquare wrapText="bothSides"/>
                <wp:docPr id="16571213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3219450"/>
                        </a:xfrm>
                        <a:prstGeom prst="rect">
                          <a:avLst/>
                        </a:prstGeom>
                        <a:solidFill>
                          <a:srgbClr val="FFFFFF"/>
                        </a:solidFill>
                        <a:ln w="9525">
                          <a:solidFill>
                            <a:srgbClr val="000000"/>
                          </a:solidFill>
                          <a:miter lim="800000"/>
                          <a:headEnd/>
                          <a:tailEnd/>
                        </a:ln>
                      </wps:spPr>
                      <wps:txbx>
                        <w:txbxContent>
                          <w:p w14:paraId="6C01C1EA" w14:textId="77777777" w:rsidR="008B49A6" w:rsidRDefault="008B49A6" w:rsidP="008B49A6">
                            <w:pPr>
                              <w:spacing w:line="360" w:lineRule="auto"/>
                              <w:rPr>
                                <w:rFonts w:ascii="Arial" w:hAnsi="Arial" w:cs="Arial"/>
                                <w:sz w:val="22"/>
                                <w:szCs w:val="22"/>
                              </w:rPr>
                            </w:pPr>
                            <w:r>
                              <w:rPr>
                                <w:rFonts w:ascii="Arial" w:hAnsi="Arial" w:cs="Arial"/>
                                <w:sz w:val="22"/>
                                <w:szCs w:val="22"/>
                              </w:rPr>
                              <w:t xml:space="preserve">Aims </w:t>
                            </w:r>
                          </w:p>
                          <w:p w14:paraId="1A792512" w14:textId="77777777" w:rsidR="008B49A6" w:rsidRPr="00A80E7B" w:rsidRDefault="008B49A6" w:rsidP="008B49A6">
                            <w:pPr>
                              <w:pStyle w:val="ListParagraph"/>
                              <w:numPr>
                                <w:ilvl w:val="0"/>
                                <w:numId w:val="44"/>
                              </w:numPr>
                              <w:spacing w:line="360" w:lineRule="auto"/>
                              <w:rPr>
                                <w:rFonts w:ascii="Arial" w:hAnsi="Arial" w:cs="Arial"/>
                                <w:sz w:val="22"/>
                                <w:szCs w:val="22"/>
                              </w:rPr>
                            </w:pPr>
                            <w:r w:rsidRPr="00A80E7B">
                              <w:rPr>
                                <w:rFonts w:ascii="Arial" w:hAnsi="Arial" w:cs="Arial"/>
                                <w:sz w:val="22"/>
                                <w:szCs w:val="22"/>
                              </w:rPr>
                              <w:t>To develop a range of multi-modal exercise programmes for clients using WRTPE to support vocal recovery in hyper and hypofunctional voice disorders.</w:t>
                            </w:r>
                          </w:p>
                          <w:p w14:paraId="348FEF25" w14:textId="77777777" w:rsidR="008B49A6" w:rsidRPr="00A80E7B" w:rsidRDefault="008B49A6" w:rsidP="008B49A6">
                            <w:pPr>
                              <w:pStyle w:val="ListParagraph"/>
                              <w:numPr>
                                <w:ilvl w:val="0"/>
                                <w:numId w:val="44"/>
                              </w:numPr>
                              <w:spacing w:line="360" w:lineRule="auto"/>
                              <w:rPr>
                                <w:rFonts w:ascii="Arial" w:hAnsi="Arial" w:cs="Arial"/>
                                <w:sz w:val="22"/>
                                <w:szCs w:val="22"/>
                              </w:rPr>
                            </w:pPr>
                            <w:r w:rsidRPr="00A80E7B">
                              <w:rPr>
                                <w:rFonts w:ascii="Arial" w:hAnsi="Arial" w:cs="Arial"/>
                                <w:sz w:val="22"/>
                                <w:szCs w:val="22"/>
                              </w:rPr>
                              <w:t xml:space="preserve">To embed motor learning theory and the best practice of WRTPE for different presentations into the development of exercise protocols to encourage effective carry-over of vocal techniques into independent practice.  </w:t>
                            </w:r>
                          </w:p>
                          <w:p w14:paraId="10D61C7C" w14:textId="77777777" w:rsidR="008B49A6" w:rsidRDefault="008B49A6" w:rsidP="008B49A6">
                            <w:pPr>
                              <w:spacing w:line="360" w:lineRule="auto"/>
                              <w:rPr>
                                <w:rFonts w:ascii="Arial" w:hAnsi="Arial" w:cs="Arial"/>
                                <w:sz w:val="22"/>
                                <w:szCs w:val="22"/>
                              </w:rPr>
                            </w:pPr>
                            <w:r>
                              <w:rPr>
                                <w:rFonts w:ascii="Arial" w:hAnsi="Arial" w:cs="Arial"/>
                                <w:sz w:val="22"/>
                                <w:szCs w:val="22"/>
                              </w:rPr>
                              <w:t>Objectives</w:t>
                            </w:r>
                          </w:p>
                          <w:p w14:paraId="010F83D0" w14:textId="77777777" w:rsidR="008B49A6" w:rsidRPr="00A80E7B" w:rsidRDefault="008B49A6" w:rsidP="008B49A6">
                            <w:pPr>
                              <w:pStyle w:val="ListParagraph"/>
                              <w:numPr>
                                <w:ilvl w:val="0"/>
                                <w:numId w:val="45"/>
                              </w:numPr>
                              <w:spacing w:line="360" w:lineRule="auto"/>
                              <w:rPr>
                                <w:rFonts w:ascii="Arial" w:hAnsi="Arial" w:cs="Arial"/>
                                <w:sz w:val="22"/>
                                <w:szCs w:val="22"/>
                              </w:rPr>
                            </w:pPr>
                            <w:r w:rsidRPr="00A80E7B">
                              <w:rPr>
                                <w:rFonts w:ascii="Arial" w:hAnsi="Arial" w:cs="Arial"/>
                                <w:sz w:val="22"/>
                                <w:szCs w:val="22"/>
                              </w:rPr>
                              <w:t>To develop an artefact including practical application of research knowledge in WRTPE exercise protocols</w:t>
                            </w:r>
                          </w:p>
                          <w:p w14:paraId="4B406FF8" w14:textId="77777777" w:rsidR="008B49A6" w:rsidRPr="00A80E7B" w:rsidRDefault="008B49A6" w:rsidP="008B49A6">
                            <w:pPr>
                              <w:pStyle w:val="ListParagraph"/>
                              <w:numPr>
                                <w:ilvl w:val="0"/>
                                <w:numId w:val="45"/>
                              </w:numPr>
                              <w:spacing w:line="360" w:lineRule="auto"/>
                              <w:rPr>
                                <w:rFonts w:ascii="Arial" w:hAnsi="Arial" w:cs="Arial"/>
                                <w:sz w:val="22"/>
                                <w:szCs w:val="22"/>
                              </w:rPr>
                            </w:pPr>
                            <w:r w:rsidRPr="00A80E7B">
                              <w:rPr>
                                <w:rFonts w:ascii="Arial" w:hAnsi="Arial" w:cs="Arial"/>
                                <w:sz w:val="22"/>
                                <w:szCs w:val="22"/>
                              </w:rPr>
                              <w:t>To apply motor learning theory into the development of my artefact</w:t>
                            </w:r>
                          </w:p>
                          <w:p w14:paraId="021459C9" w14:textId="77777777" w:rsidR="008B49A6" w:rsidRDefault="008B49A6" w:rsidP="008B49A6">
                            <w:pPr>
                              <w:pStyle w:val="ListParagraph"/>
                              <w:numPr>
                                <w:ilvl w:val="0"/>
                                <w:numId w:val="45"/>
                              </w:numPr>
                              <w:spacing w:line="360" w:lineRule="auto"/>
                              <w:rPr>
                                <w:rFonts w:ascii="Arial" w:hAnsi="Arial" w:cs="Arial"/>
                                <w:sz w:val="22"/>
                                <w:szCs w:val="22"/>
                              </w:rPr>
                            </w:pPr>
                            <w:r>
                              <w:rPr>
                                <w:rFonts w:ascii="Arial" w:hAnsi="Arial" w:cs="Arial"/>
                                <w:sz w:val="22"/>
                                <w:szCs w:val="22"/>
                              </w:rPr>
                              <w:t>To develop my critical analysis of the development of and evaluation of my artefact.</w:t>
                            </w:r>
                          </w:p>
                          <w:p w14:paraId="138430A1" w14:textId="132E2302" w:rsidR="000A40DC" w:rsidRDefault="000A40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ADEB33" id="_x0000_s1028" type="#_x0000_t202" style="position:absolute;margin-left:389.05pt;margin-top:27.7pt;width:440.25pt;height:253.5pt;z-index:2517043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">
                <v:textbox>
                  <w:txbxContent>
                    <w:p w14:paraId="6C01C1EA" w14:textId="77777777" w:rsidR="008B49A6" w:rsidRDefault="008B49A6" w:rsidP="008B49A6">
                      <w:pPr>
                        <w:spacing w:line="360" w:lineRule="auto"/>
                        <w:rPr>
                          <w:rFonts w:ascii="Arial" w:hAnsi="Arial" w:cs="Arial"/>
                          <w:sz w:val="22"/>
                          <w:szCs w:val="22"/>
                        </w:rPr>
                      </w:pPr>
                      <w:r>
                        <w:rPr>
                          <w:rFonts w:ascii="Arial" w:hAnsi="Arial" w:cs="Arial"/>
                          <w:sz w:val="22"/>
                          <w:szCs w:val="22"/>
                        </w:rPr>
                        <w:t xml:space="preserve">Aims </w:t>
                      </w:r>
                    </w:p>
                    <w:p w14:paraId="1A792512" w14:textId="77777777" w:rsidR="008B49A6" w:rsidRPr="00A80E7B" w:rsidRDefault="008B49A6" w:rsidP="008B49A6">
                      <w:pPr>
                        <w:pStyle w:val="ListParagraph"/>
                        <w:numPr>
                          <w:ilvl w:val="0"/>
                          <w:numId w:val="44"/>
                        </w:numPr>
                        <w:spacing w:line="360" w:lineRule="auto"/>
                        <w:rPr>
                          <w:rFonts w:ascii="Arial" w:hAnsi="Arial" w:cs="Arial"/>
                          <w:sz w:val="22"/>
                          <w:szCs w:val="22"/>
                        </w:rPr>
                      </w:pPr>
                      <w:r w:rsidRPr="00A80E7B">
                        <w:rPr>
                          <w:rFonts w:ascii="Arial" w:hAnsi="Arial" w:cs="Arial"/>
                          <w:sz w:val="22"/>
                          <w:szCs w:val="22"/>
                        </w:rPr>
                        <w:t>To develop a range of multi-modal exercise programmes for clients using WRTPE to support vocal recovery in hyper and hypofunctional voice disorders.</w:t>
                      </w:r>
                    </w:p>
                    <w:p w14:paraId="348FEF25" w14:textId="77777777" w:rsidR="008B49A6" w:rsidRPr="00A80E7B" w:rsidRDefault="008B49A6" w:rsidP="008B49A6">
                      <w:pPr>
                        <w:pStyle w:val="ListParagraph"/>
                        <w:numPr>
                          <w:ilvl w:val="0"/>
                          <w:numId w:val="44"/>
                        </w:numPr>
                        <w:spacing w:line="360" w:lineRule="auto"/>
                        <w:rPr>
                          <w:rFonts w:ascii="Arial" w:hAnsi="Arial" w:cs="Arial"/>
                          <w:sz w:val="22"/>
                          <w:szCs w:val="22"/>
                        </w:rPr>
                      </w:pPr>
                      <w:r w:rsidRPr="00A80E7B">
                        <w:rPr>
                          <w:rFonts w:ascii="Arial" w:hAnsi="Arial" w:cs="Arial"/>
                          <w:sz w:val="22"/>
                          <w:szCs w:val="22"/>
                        </w:rPr>
                        <w:t xml:space="preserve">To embed motor learning theory and the best practice of WRTPE for different presentations into the development of exercise protocols to encourage effective carry-over of vocal techniques into independent practice.  </w:t>
                      </w:r>
                    </w:p>
                    <w:p w14:paraId="10D61C7C" w14:textId="77777777" w:rsidR="008B49A6" w:rsidRDefault="008B49A6" w:rsidP="008B49A6">
                      <w:pPr>
                        <w:spacing w:line="360" w:lineRule="auto"/>
                        <w:rPr>
                          <w:rFonts w:ascii="Arial" w:hAnsi="Arial" w:cs="Arial"/>
                          <w:sz w:val="22"/>
                          <w:szCs w:val="22"/>
                        </w:rPr>
                      </w:pPr>
                      <w:r>
                        <w:rPr>
                          <w:rFonts w:ascii="Arial" w:hAnsi="Arial" w:cs="Arial"/>
                          <w:sz w:val="22"/>
                          <w:szCs w:val="22"/>
                        </w:rPr>
                        <w:t>Objectives</w:t>
                      </w:r>
                    </w:p>
                    <w:p w14:paraId="010F83D0" w14:textId="77777777" w:rsidR="008B49A6" w:rsidRPr="00A80E7B" w:rsidRDefault="008B49A6" w:rsidP="008B49A6">
                      <w:pPr>
                        <w:pStyle w:val="ListParagraph"/>
                        <w:numPr>
                          <w:ilvl w:val="0"/>
                          <w:numId w:val="45"/>
                        </w:numPr>
                        <w:spacing w:line="360" w:lineRule="auto"/>
                        <w:rPr>
                          <w:rFonts w:ascii="Arial" w:hAnsi="Arial" w:cs="Arial"/>
                          <w:sz w:val="22"/>
                          <w:szCs w:val="22"/>
                        </w:rPr>
                      </w:pPr>
                      <w:r w:rsidRPr="00A80E7B">
                        <w:rPr>
                          <w:rFonts w:ascii="Arial" w:hAnsi="Arial" w:cs="Arial"/>
                          <w:sz w:val="22"/>
                          <w:szCs w:val="22"/>
                        </w:rPr>
                        <w:t>To develop an artefact including practical application of research knowledge in WRTPE exercise protocols</w:t>
                      </w:r>
                    </w:p>
                    <w:p w14:paraId="4B406FF8" w14:textId="77777777" w:rsidR="008B49A6" w:rsidRPr="00A80E7B" w:rsidRDefault="008B49A6" w:rsidP="008B49A6">
                      <w:pPr>
                        <w:pStyle w:val="ListParagraph"/>
                        <w:numPr>
                          <w:ilvl w:val="0"/>
                          <w:numId w:val="45"/>
                        </w:numPr>
                        <w:spacing w:line="360" w:lineRule="auto"/>
                        <w:rPr>
                          <w:rFonts w:ascii="Arial" w:hAnsi="Arial" w:cs="Arial"/>
                          <w:sz w:val="22"/>
                          <w:szCs w:val="22"/>
                        </w:rPr>
                      </w:pPr>
                      <w:r w:rsidRPr="00A80E7B">
                        <w:rPr>
                          <w:rFonts w:ascii="Arial" w:hAnsi="Arial" w:cs="Arial"/>
                          <w:sz w:val="22"/>
                          <w:szCs w:val="22"/>
                        </w:rPr>
                        <w:t>To apply motor learning theory into the development of my artefact</w:t>
                      </w:r>
                    </w:p>
                    <w:p w14:paraId="021459C9" w14:textId="77777777" w:rsidR="008B49A6" w:rsidRDefault="008B49A6" w:rsidP="008B49A6">
                      <w:pPr>
                        <w:pStyle w:val="ListParagraph"/>
                        <w:numPr>
                          <w:ilvl w:val="0"/>
                          <w:numId w:val="45"/>
                        </w:numPr>
                        <w:spacing w:line="360" w:lineRule="auto"/>
                        <w:rPr>
                          <w:rFonts w:ascii="Arial" w:hAnsi="Arial" w:cs="Arial"/>
                          <w:sz w:val="22"/>
                          <w:szCs w:val="22"/>
                        </w:rPr>
                      </w:pPr>
                      <w:r>
                        <w:rPr>
                          <w:rFonts w:ascii="Arial" w:hAnsi="Arial" w:cs="Arial"/>
                          <w:sz w:val="22"/>
                          <w:szCs w:val="22"/>
                        </w:rPr>
                        <w:t>To develop my critical analysis of the development of and evaluation of my artefact.</w:t>
                      </w:r>
                    </w:p>
                    <w:p w14:paraId="138430A1" w14:textId="132E2302" w:rsidR="000A40DC" w:rsidRDefault="000A40DC"/>
                  </w:txbxContent>
                </v:textbox>
                <w10:wrap type="square" anchorx="margin"/>
              </v:shape>
            </w:pict>
          </mc:Fallback>
        </mc:AlternateContent>
      </w:r>
      <w:r w:rsidR="00596A23">
        <w:rPr>
          <w:rFonts w:ascii="Arial" w:hAnsi="Arial" w:cs="Arial"/>
          <w:sz w:val="22"/>
          <w:szCs w:val="22"/>
        </w:rPr>
        <w:t>My aims and objectives were:</w:t>
      </w:r>
    </w:p>
    <w:p w14:paraId="2372C3B6" w14:textId="77777777" w:rsidR="008B49A6" w:rsidRDefault="008B49A6" w:rsidP="00596A23">
      <w:pPr>
        <w:spacing w:line="360" w:lineRule="auto"/>
        <w:rPr>
          <w:rFonts w:ascii="Arial" w:hAnsi="Arial" w:cs="Arial"/>
          <w:sz w:val="22"/>
          <w:szCs w:val="22"/>
        </w:rPr>
      </w:pPr>
    </w:p>
    <w:p w14:paraId="62003DD0" w14:textId="3994A7B9" w:rsidR="00596A23" w:rsidRDefault="00596A23" w:rsidP="00596A23">
      <w:pPr>
        <w:spacing w:line="360" w:lineRule="auto"/>
        <w:rPr>
          <w:rFonts w:ascii="Arial" w:hAnsi="Arial" w:cs="Arial"/>
          <w:sz w:val="22"/>
          <w:szCs w:val="22"/>
        </w:rPr>
      </w:pPr>
      <w:r>
        <w:rPr>
          <w:rFonts w:ascii="Arial" w:hAnsi="Arial" w:cs="Arial"/>
          <w:sz w:val="22"/>
          <w:szCs w:val="22"/>
        </w:rPr>
        <w:t xml:space="preserve">In terms of my aims I have </w:t>
      </w:r>
      <w:r w:rsidR="00A80E7B">
        <w:rPr>
          <w:rFonts w:ascii="Arial" w:hAnsi="Arial" w:cs="Arial"/>
          <w:sz w:val="22"/>
          <w:szCs w:val="22"/>
        </w:rPr>
        <w:t>developed</w:t>
      </w:r>
      <w:r>
        <w:rPr>
          <w:rFonts w:ascii="Arial" w:hAnsi="Arial" w:cs="Arial"/>
          <w:sz w:val="22"/>
          <w:szCs w:val="22"/>
        </w:rPr>
        <w:t xml:space="preserve"> a set of exercises including both paper and video resources for clients</w:t>
      </w:r>
      <w:r w:rsidR="006E110F">
        <w:rPr>
          <w:rFonts w:ascii="Arial" w:hAnsi="Arial" w:cs="Arial"/>
          <w:sz w:val="22"/>
          <w:szCs w:val="22"/>
        </w:rPr>
        <w:t xml:space="preserve"> and</w:t>
      </w:r>
      <w:r>
        <w:rPr>
          <w:rFonts w:ascii="Arial" w:hAnsi="Arial" w:cs="Arial"/>
          <w:sz w:val="22"/>
          <w:szCs w:val="22"/>
        </w:rPr>
        <w:t xml:space="preserve"> have diversified the exercises to support</w:t>
      </w:r>
      <w:r w:rsidR="00661E9B">
        <w:rPr>
          <w:rFonts w:ascii="Arial" w:hAnsi="Arial" w:cs="Arial"/>
          <w:sz w:val="22"/>
          <w:szCs w:val="22"/>
        </w:rPr>
        <w:t xml:space="preserve"> the different treatment goals for hyper and hypofunctional voices</w:t>
      </w:r>
      <w:r w:rsidR="005457BD">
        <w:rPr>
          <w:rFonts w:ascii="Arial" w:hAnsi="Arial" w:cs="Arial"/>
          <w:sz w:val="22"/>
          <w:szCs w:val="22"/>
        </w:rPr>
        <w:t xml:space="preserve">. </w:t>
      </w:r>
      <w:r w:rsidR="00A80E7B">
        <w:rPr>
          <w:rFonts w:ascii="Arial" w:hAnsi="Arial" w:cs="Arial"/>
          <w:sz w:val="22"/>
          <w:szCs w:val="22"/>
        </w:rPr>
        <w:t xml:space="preserve"> In order to achieve </w:t>
      </w:r>
      <w:r w:rsidR="00A951B8">
        <w:rPr>
          <w:rFonts w:ascii="Arial" w:hAnsi="Arial" w:cs="Arial"/>
          <w:sz w:val="22"/>
          <w:szCs w:val="22"/>
        </w:rPr>
        <w:t>this,</w:t>
      </w:r>
      <w:r w:rsidR="00A80E7B">
        <w:rPr>
          <w:rFonts w:ascii="Arial" w:hAnsi="Arial" w:cs="Arial"/>
          <w:sz w:val="22"/>
          <w:szCs w:val="22"/>
        </w:rPr>
        <w:t xml:space="preserve"> I have deepened my knowledge of </w:t>
      </w:r>
      <w:r>
        <w:rPr>
          <w:rFonts w:ascii="Arial" w:hAnsi="Arial" w:cs="Arial"/>
          <w:sz w:val="22"/>
          <w:szCs w:val="22"/>
        </w:rPr>
        <w:t>current researc</w:t>
      </w:r>
      <w:r w:rsidR="00661E9B">
        <w:rPr>
          <w:rFonts w:ascii="Arial" w:hAnsi="Arial" w:cs="Arial"/>
          <w:sz w:val="22"/>
          <w:szCs w:val="22"/>
        </w:rPr>
        <w:t>h</w:t>
      </w:r>
      <w:r w:rsidR="005457BD">
        <w:rPr>
          <w:rFonts w:ascii="Arial" w:hAnsi="Arial" w:cs="Arial"/>
          <w:sz w:val="22"/>
          <w:szCs w:val="22"/>
        </w:rPr>
        <w:t xml:space="preserve"> </w:t>
      </w:r>
      <w:r w:rsidR="00661E9B">
        <w:rPr>
          <w:rFonts w:ascii="Arial" w:hAnsi="Arial" w:cs="Arial"/>
          <w:sz w:val="22"/>
          <w:szCs w:val="22"/>
        </w:rPr>
        <w:t>into</w:t>
      </w:r>
      <w:r w:rsidR="005457BD">
        <w:rPr>
          <w:rFonts w:ascii="Arial" w:hAnsi="Arial" w:cs="Arial"/>
          <w:sz w:val="22"/>
          <w:szCs w:val="22"/>
        </w:rPr>
        <w:t xml:space="preserve"> WRTPE</w:t>
      </w:r>
      <w:r>
        <w:rPr>
          <w:rFonts w:ascii="Arial" w:hAnsi="Arial" w:cs="Arial"/>
          <w:sz w:val="22"/>
          <w:szCs w:val="22"/>
        </w:rPr>
        <w:t xml:space="preserve"> to inform the straw submersion depth</w:t>
      </w:r>
      <w:r w:rsidR="00A80E7B">
        <w:rPr>
          <w:rFonts w:ascii="Arial" w:hAnsi="Arial" w:cs="Arial"/>
          <w:sz w:val="22"/>
          <w:szCs w:val="22"/>
        </w:rPr>
        <w:t xml:space="preserve"> required to achieve the different treatment goals</w:t>
      </w:r>
      <w:r w:rsidR="00CA54FE">
        <w:rPr>
          <w:rFonts w:ascii="Arial" w:hAnsi="Arial" w:cs="Arial"/>
          <w:sz w:val="22"/>
          <w:szCs w:val="22"/>
        </w:rPr>
        <w:t>, and of the range of exercises that can be used for both conditions</w:t>
      </w:r>
      <w:r w:rsidR="005457BD">
        <w:rPr>
          <w:rFonts w:ascii="Arial" w:hAnsi="Arial" w:cs="Arial"/>
          <w:sz w:val="22"/>
          <w:szCs w:val="22"/>
        </w:rPr>
        <w:t>. This has enabled me to support the exercises used in the protocol with research evidence,</w:t>
      </w:r>
      <w:r>
        <w:rPr>
          <w:rFonts w:ascii="Arial" w:hAnsi="Arial" w:cs="Arial"/>
          <w:sz w:val="22"/>
          <w:szCs w:val="22"/>
        </w:rPr>
        <w:t xml:space="preserve"> thus achieving assessment criteria 1</w:t>
      </w:r>
      <w:r w:rsidR="005457BD">
        <w:rPr>
          <w:rFonts w:ascii="Arial" w:hAnsi="Arial" w:cs="Arial"/>
          <w:sz w:val="22"/>
          <w:szCs w:val="22"/>
        </w:rPr>
        <w:t xml:space="preserve"> set out for my artefact</w:t>
      </w:r>
      <w:r>
        <w:rPr>
          <w:rFonts w:ascii="Arial" w:hAnsi="Arial" w:cs="Arial"/>
          <w:sz w:val="22"/>
          <w:szCs w:val="22"/>
        </w:rPr>
        <w:t xml:space="preserve">. Following further reading in motor learning theory I have embedded elements of the practice phase of motor learning theory into the exercise protocols by including attentional focus into the reflective elements of the protocol. </w:t>
      </w:r>
      <w:r w:rsidR="005457BD">
        <w:rPr>
          <w:rFonts w:ascii="Arial" w:hAnsi="Arial" w:cs="Arial"/>
          <w:sz w:val="22"/>
          <w:szCs w:val="22"/>
        </w:rPr>
        <w:t>Although not yet tested, I hope t</w:t>
      </w:r>
      <w:r>
        <w:rPr>
          <w:rFonts w:ascii="Arial" w:hAnsi="Arial" w:cs="Arial"/>
          <w:sz w:val="22"/>
          <w:szCs w:val="22"/>
        </w:rPr>
        <w:t xml:space="preserve">his may enable more efficient transfer of skills into </w:t>
      </w:r>
      <w:r w:rsidR="005457BD">
        <w:rPr>
          <w:rFonts w:ascii="Arial" w:hAnsi="Arial" w:cs="Arial"/>
          <w:sz w:val="22"/>
          <w:szCs w:val="22"/>
        </w:rPr>
        <w:t>everyday</w:t>
      </w:r>
      <w:r>
        <w:rPr>
          <w:rFonts w:ascii="Arial" w:hAnsi="Arial" w:cs="Arial"/>
          <w:sz w:val="22"/>
          <w:szCs w:val="22"/>
        </w:rPr>
        <w:t xml:space="preserve"> voice use</w:t>
      </w:r>
      <w:r w:rsidR="005457BD">
        <w:rPr>
          <w:rFonts w:ascii="Arial" w:hAnsi="Arial" w:cs="Arial"/>
          <w:sz w:val="22"/>
          <w:szCs w:val="22"/>
        </w:rPr>
        <w:t>. By considering</w:t>
      </w:r>
      <w:r>
        <w:rPr>
          <w:rFonts w:ascii="Arial" w:hAnsi="Arial" w:cs="Arial"/>
          <w:sz w:val="22"/>
          <w:szCs w:val="22"/>
        </w:rPr>
        <w:t xml:space="preserve"> an appropriate level of challenge and variation</w:t>
      </w:r>
      <w:r w:rsidR="005457BD">
        <w:rPr>
          <w:rFonts w:ascii="Arial" w:hAnsi="Arial" w:cs="Arial"/>
          <w:sz w:val="22"/>
          <w:szCs w:val="22"/>
        </w:rPr>
        <w:t xml:space="preserve"> in the protocols I hope this will</w:t>
      </w:r>
      <w:r>
        <w:rPr>
          <w:rFonts w:ascii="Arial" w:hAnsi="Arial" w:cs="Arial"/>
          <w:sz w:val="22"/>
          <w:szCs w:val="22"/>
        </w:rPr>
        <w:t xml:space="preserve"> </w:t>
      </w:r>
      <w:r w:rsidR="005457BD">
        <w:rPr>
          <w:rFonts w:ascii="Arial" w:hAnsi="Arial" w:cs="Arial"/>
          <w:sz w:val="22"/>
          <w:szCs w:val="22"/>
        </w:rPr>
        <w:t>increase</w:t>
      </w:r>
      <w:r>
        <w:rPr>
          <w:rFonts w:ascii="Arial" w:hAnsi="Arial" w:cs="Arial"/>
          <w:sz w:val="22"/>
          <w:szCs w:val="22"/>
        </w:rPr>
        <w:t xml:space="preserve"> </w:t>
      </w:r>
      <w:r w:rsidR="006E110F">
        <w:rPr>
          <w:rFonts w:ascii="Arial" w:hAnsi="Arial" w:cs="Arial"/>
          <w:sz w:val="22"/>
          <w:szCs w:val="22"/>
        </w:rPr>
        <w:t>client’s</w:t>
      </w:r>
      <w:r>
        <w:rPr>
          <w:rFonts w:ascii="Arial" w:hAnsi="Arial" w:cs="Arial"/>
          <w:sz w:val="22"/>
          <w:szCs w:val="22"/>
        </w:rPr>
        <w:t xml:space="preserve"> motivation </w:t>
      </w:r>
      <w:r w:rsidR="005457BD">
        <w:rPr>
          <w:rFonts w:ascii="Arial" w:hAnsi="Arial" w:cs="Arial"/>
          <w:sz w:val="22"/>
          <w:szCs w:val="22"/>
        </w:rPr>
        <w:t>for</w:t>
      </w:r>
      <w:r>
        <w:rPr>
          <w:rFonts w:ascii="Arial" w:hAnsi="Arial" w:cs="Arial"/>
          <w:sz w:val="22"/>
          <w:szCs w:val="22"/>
        </w:rPr>
        <w:t xml:space="preserve"> independent practice</w:t>
      </w:r>
      <w:r w:rsidR="005457BD">
        <w:rPr>
          <w:rFonts w:ascii="Arial" w:hAnsi="Arial" w:cs="Arial"/>
          <w:sz w:val="22"/>
          <w:szCs w:val="22"/>
        </w:rPr>
        <w:t>. I have also sought to provide sufficient</w:t>
      </w:r>
      <w:r>
        <w:rPr>
          <w:rFonts w:ascii="Arial" w:hAnsi="Arial" w:cs="Arial"/>
          <w:sz w:val="22"/>
          <w:szCs w:val="22"/>
        </w:rPr>
        <w:t xml:space="preserve"> information</w:t>
      </w:r>
      <w:r w:rsidR="005457BD">
        <w:rPr>
          <w:rFonts w:ascii="Arial" w:hAnsi="Arial" w:cs="Arial"/>
          <w:sz w:val="22"/>
          <w:szCs w:val="22"/>
        </w:rPr>
        <w:t xml:space="preserve"> for clients</w:t>
      </w:r>
      <w:r>
        <w:rPr>
          <w:rFonts w:ascii="Arial" w:hAnsi="Arial" w:cs="Arial"/>
          <w:sz w:val="22"/>
          <w:szCs w:val="22"/>
        </w:rPr>
        <w:t xml:space="preserve"> to extend their exercise</w:t>
      </w:r>
      <w:r w:rsidR="005457BD">
        <w:rPr>
          <w:rFonts w:ascii="Arial" w:hAnsi="Arial" w:cs="Arial"/>
          <w:sz w:val="22"/>
          <w:szCs w:val="22"/>
        </w:rPr>
        <w:t xml:space="preserve"> programme</w:t>
      </w:r>
      <w:r>
        <w:rPr>
          <w:rFonts w:ascii="Arial" w:hAnsi="Arial" w:cs="Arial"/>
          <w:sz w:val="22"/>
          <w:szCs w:val="22"/>
        </w:rPr>
        <w:t xml:space="preserve"> if they feel more challenge is required</w:t>
      </w:r>
      <w:r w:rsidR="005457BD">
        <w:rPr>
          <w:rFonts w:ascii="Arial" w:hAnsi="Arial" w:cs="Arial"/>
          <w:sz w:val="22"/>
          <w:szCs w:val="22"/>
        </w:rPr>
        <w:t>, thus achieving</w:t>
      </w:r>
      <w:r>
        <w:rPr>
          <w:rFonts w:ascii="Arial" w:hAnsi="Arial" w:cs="Arial"/>
          <w:sz w:val="22"/>
          <w:szCs w:val="22"/>
        </w:rPr>
        <w:t xml:space="preserve"> assessment criteria 2. The exercises can be completed just with the paper sheets which could be directly provided to clients or sent by email, thus allowing for </w:t>
      </w:r>
      <w:r w:rsidR="006E110F">
        <w:rPr>
          <w:rFonts w:ascii="Arial" w:hAnsi="Arial" w:cs="Arial"/>
          <w:sz w:val="22"/>
          <w:szCs w:val="22"/>
        </w:rPr>
        <w:t>client’s</w:t>
      </w:r>
      <w:r>
        <w:rPr>
          <w:rFonts w:ascii="Arial" w:hAnsi="Arial" w:cs="Arial"/>
          <w:sz w:val="22"/>
          <w:szCs w:val="22"/>
        </w:rPr>
        <w:t xml:space="preserve"> </w:t>
      </w:r>
      <w:r w:rsidR="005457BD">
        <w:rPr>
          <w:rFonts w:ascii="Arial" w:hAnsi="Arial" w:cs="Arial"/>
          <w:sz w:val="22"/>
          <w:szCs w:val="22"/>
        </w:rPr>
        <w:t>personal choice and levels</w:t>
      </w:r>
      <w:r>
        <w:rPr>
          <w:rFonts w:ascii="Arial" w:hAnsi="Arial" w:cs="Arial"/>
          <w:sz w:val="22"/>
          <w:szCs w:val="22"/>
        </w:rPr>
        <w:t xml:space="preserve"> different technical access and ability (criteria 3). </w:t>
      </w:r>
      <w:r w:rsidR="005457BD">
        <w:rPr>
          <w:rFonts w:ascii="Arial" w:hAnsi="Arial" w:cs="Arial"/>
          <w:sz w:val="22"/>
          <w:szCs w:val="22"/>
        </w:rPr>
        <w:t xml:space="preserve">The </w:t>
      </w:r>
      <w:r w:rsidR="007934D4">
        <w:rPr>
          <w:rFonts w:ascii="Arial" w:hAnsi="Arial" w:cs="Arial"/>
          <w:sz w:val="22"/>
          <w:szCs w:val="22"/>
        </w:rPr>
        <w:t xml:space="preserve">typeface and </w:t>
      </w:r>
      <w:r w:rsidR="005457BD">
        <w:rPr>
          <w:rFonts w:ascii="Arial" w:hAnsi="Arial" w:cs="Arial"/>
          <w:sz w:val="22"/>
          <w:szCs w:val="22"/>
        </w:rPr>
        <w:t xml:space="preserve">language used in the sheets is simple to ensure accessibility for different education levels. </w:t>
      </w:r>
      <w:r>
        <w:rPr>
          <w:rFonts w:ascii="Arial" w:hAnsi="Arial" w:cs="Arial"/>
          <w:sz w:val="22"/>
          <w:szCs w:val="22"/>
        </w:rPr>
        <w:t xml:space="preserve">For those able to </w:t>
      </w:r>
      <w:r>
        <w:rPr>
          <w:rFonts w:ascii="Arial" w:hAnsi="Arial" w:cs="Arial"/>
          <w:sz w:val="22"/>
          <w:szCs w:val="22"/>
        </w:rPr>
        <w:lastRenderedPageBreak/>
        <w:t xml:space="preserve">manage internet use, the videos are linked into the exercise sheets. Visual, written and </w:t>
      </w:r>
      <w:r w:rsidR="006E110F">
        <w:rPr>
          <w:rFonts w:ascii="Arial" w:hAnsi="Arial" w:cs="Arial"/>
          <w:sz w:val="22"/>
          <w:szCs w:val="22"/>
        </w:rPr>
        <w:t>audio-visual</w:t>
      </w:r>
      <w:r>
        <w:rPr>
          <w:rFonts w:ascii="Arial" w:hAnsi="Arial" w:cs="Arial"/>
          <w:sz w:val="22"/>
          <w:szCs w:val="22"/>
        </w:rPr>
        <w:t xml:space="preserve"> options have been provided in order to encapsulate a range of learning styles (criteria 5). Motor learning theory has been applied</w:t>
      </w:r>
      <w:r w:rsidR="00CA54FE">
        <w:rPr>
          <w:rFonts w:ascii="Arial" w:hAnsi="Arial" w:cs="Arial"/>
          <w:sz w:val="22"/>
          <w:szCs w:val="22"/>
        </w:rPr>
        <w:t xml:space="preserve"> for clients</w:t>
      </w:r>
      <w:r>
        <w:rPr>
          <w:rFonts w:ascii="Arial" w:hAnsi="Arial" w:cs="Arial"/>
          <w:sz w:val="22"/>
          <w:szCs w:val="22"/>
        </w:rPr>
        <w:t xml:space="preserve"> to </w:t>
      </w:r>
      <w:r w:rsidR="006E110F">
        <w:rPr>
          <w:rFonts w:ascii="Arial" w:hAnsi="Arial" w:cs="Arial"/>
          <w:sz w:val="22"/>
          <w:szCs w:val="22"/>
        </w:rPr>
        <w:t>self-monitor</w:t>
      </w:r>
      <w:r>
        <w:rPr>
          <w:rFonts w:ascii="Arial" w:hAnsi="Arial" w:cs="Arial"/>
          <w:sz w:val="22"/>
          <w:szCs w:val="22"/>
        </w:rPr>
        <w:t xml:space="preserve"> and reflect on their own </w:t>
      </w:r>
      <w:r w:rsidR="006E110F">
        <w:rPr>
          <w:rFonts w:ascii="Arial" w:hAnsi="Arial" w:cs="Arial"/>
          <w:sz w:val="22"/>
          <w:szCs w:val="22"/>
        </w:rPr>
        <w:t>performance and</w:t>
      </w:r>
      <w:r>
        <w:rPr>
          <w:rFonts w:ascii="Arial" w:hAnsi="Arial" w:cs="Arial"/>
          <w:sz w:val="22"/>
          <w:szCs w:val="22"/>
        </w:rPr>
        <w:t xml:space="preserve"> increase their level of challenge to maintain motivation and independent learning (criteria 4).  </w:t>
      </w:r>
    </w:p>
    <w:p w14:paraId="3E503B97" w14:textId="77777777" w:rsidR="00596A23" w:rsidRDefault="00596A23" w:rsidP="00596A23">
      <w:pPr>
        <w:spacing w:line="360" w:lineRule="auto"/>
        <w:rPr>
          <w:rFonts w:ascii="Arial" w:hAnsi="Arial" w:cs="Arial"/>
          <w:sz w:val="22"/>
          <w:szCs w:val="22"/>
        </w:rPr>
      </w:pPr>
      <w:r>
        <w:rPr>
          <w:rFonts w:ascii="Arial" w:hAnsi="Arial" w:cs="Arial"/>
          <w:sz w:val="22"/>
          <w:szCs w:val="22"/>
        </w:rPr>
        <w:t>Assessment criteria for testing the success of my artefact:</w:t>
      </w:r>
    </w:p>
    <w:tbl>
      <w:tblPr>
        <w:tblStyle w:val="TableGrid"/>
        <w:tblW w:w="0" w:type="auto"/>
        <w:tblLook w:val="04A0" w:firstRow="1" w:lastRow="0" w:firstColumn="1" w:lastColumn="0" w:noHBand="0" w:noVBand="1"/>
      </w:tblPr>
      <w:tblGrid>
        <w:gridCol w:w="1271"/>
        <w:gridCol w:w="7745"/>
      </w:tblGrid>
      <w:tr w:rsidR="00596A23" w14:paraId="095ABF4D" w14:textId="77777777" w:rsidTr="00E067A5">
        <w:tc>
          <w:tcPr>
            <w:tcW w:w="1271" w:type="dxa"/>
          </w:tcPr>
          <w:p w14:paraId="270AE055" w14:textId="77777777" w:rsidR="00596A23" w:rsidRDefault="00596A23" w:rsidP="00E067A5">
            <w:pPr>
              <w:spacing w:line="360" w:lineRule="auto"/>
              <w:rPr>
                <w:rFonts w:ascii="Arial" w:hAnsi="Arial" w:cs="Arial"/>
                <w:sz w:val="22"/>
                <w:szCs w:val="22"/>
              </w:rPr>
            </w:pPr>
            <w:r>
              <w:rPr>
                <w:rFonts w:ascii="Arial" w:hAnsi="Arial" w:cs="Arial"/>
                <w:sz w:val="22"/>
                <w:szCs w:val="22"/>
              </w:rPr>
              <w:t>1.</w:t>
            </w:r>
          </w:p>
        </w:tc>
        <w:tc>
          <w:tcPr>
            <w:tcW w:w="7745" w:type="dxa"/>
          </w:tcPr>
          <w:p w14:paraId="674CD380" w14:textId="77777777" w:rsidR="00596A23" w:rsidRDefault="00596A23" w:rsidP="00E067A5">
            <w:pPr>
              <w:spacing w:line="360" w:lineRule="auto"/>
              <w:rPr>
                <w:rFonts w:ascii="Arial" w:hAnsi="Arial" w:cs="Arial"/>
                <w:sz w:val="22"/>
                <w:szCs w:val="22"/>
              </w:rPr>
            </w:pPr>
            <w:r>
              <w:rPr>
                <w:rFonts w:ascii="Arial" w:hAnsi="Arial" w:cs="Arial"/>
                <w:sz w:val="22"/>
                <w:szCs w:val="22"/>
              </w:rPr>
              <w:t>Are the exercises included in the protocol supported by best practice</w:t>
            </w:r>
          </w:p>
        </w:tc>
      </w:tr>
      <w:tr w:rsidR="00596A23" w14:paraId="35225BA4" w14:textId="77777777" w:rsidTr="00E067A5">
        <w:tc>
          <w:tcPr>
            <w:tcW w:w="1271" w:type="dxa"/>
          </w:tcPr>
          <w:p w14:paraId="7969B2BA" w14:textId="77777777" w:rsidR="00596A23" w:rsidRDefault="00596A23" w:rsidP="00E067A5">
            <w:pPr>
              <w:spacing w:line="360" w:lineRule="auto"/>
              <w:rPr>
                <w:rFonts w:ascii="Arial" w:hAnsi="Arial" w:cs="Arial"/>
                <w:sz w:val="22"/>
                <w:szCs w:val="22"/>
              </w:rPr>
            </w:pPr>
            <w:r>
              <w:rPr>
                <w:rFonts w:ascii="Arial" w:hAnsi="Arial" w:cs="Arial"/>
                <w:sz w:val="22"/>
                <w:szCs w:val="22"/>
              </w:rPr>
              <w:t>2.</w:t>
            </w:r>
          </w:p>
        </w:tc>
        <w:tc>
          <w:tcPr>
            <w:tcW w:w="7745" w:type="dxa"/>
          </w:tcPr>
          <w:p w14:paraId="66FA8DE4" w14:textId="77777777" w:rsidR="00596A23" w:rsidRDefault="00596A23" w:rsidP="00E067A5">
            <w:pPr>
              <w:spacing w:line="360" w:lineRule="auto"/>
              <w:rPr>
                <w:rFonts w:ascii="Arial" w:hAnsi="Arial" w:cs="Arial"/>
                <w:sz w:val="22"/>
                <w:szCs w:val="22"/>
              </w:rPr>
            </w:pPr>
            <w:r>
              <w:rPr>
                <w:rFonts w:ascii="Arial" w:hAnsi="Arial" w:cs="Arial"/>
                <w:sz w:val="22"/>
                <w:szCs w:val="22"/>
              </w:rPr>
              <w:t>Does the exercise programme include relevant elements of motor learning theory</w:t>
            </w:r>
          </w:p>
        </w:tc>
      </w:tr>
      <w:tr w:rsidR="00596A23" w14:paraId="1F34590D" w14:textId="77777777" w:rsidTr="00E067A5">
        <w:tc>
          <w:tcPr>
            <w:tcW w:w="1271" w:type="dxa"/>
          </w:tcPr>
          <w:p w14:paraId="02226711" w14:textId="77777777" w:rsidR="00596A23" w:rsidRDefault="00596A23" w:rsidP="00E067A5">
            <w:pPr>
              <w:spacing w:line="360" w:lineRule="auto"/>
              <w:rPr>
                <w:rFonts w:ascii="Arial" w:hAnsi="Arial" w:cs="Arial"/>
                <w:sz w:val="22"/>
                <w:szCs w:val="22"/>
              </w:rPr>
            </w:pPr>
            <w:r>
              <w:rPr>
                <w:rFonts w:ascii="Arial" w:hAnsi="Arial" w:cs="Arial"/>
                <w:sz w:val="22"/>
                <w:szCs w:val="22"/>
              </w:rPr>
              <w:t>3.</w:t>
            </w:r>
          </w:p>
        </w:tc>
        <w:tc>
          <w:tcPr>
            <w:tcW w:w="7745" w:type="dxa"/>
          </w:tcPr>
          <w:p w14:paraId="7CD8AB66" w14:textId="77777777" w:rsidR="00596A23" w:rsidRDefault="00596A23" w:rsidP="00E067A5">
            <w:pPr>
              <w:spacing w:line="360" w:lineRule="auto"/>
              <w:rPr>
                <w:rFonts w:ascii="Arial" w:hAnsi="Arial" w:cs="Arial"/>
                <w:sz w:val="22"/>
                <w:szCs w:val="22"/>
              </w:rPr>
            </w:pPr>
            <w:r>
              <w:rPr>
                <w:rFonts w:ascii="Arial" w:hAnsi="Arial" w:cs="Arial"/>
                <w:sz w:val="22"/>
                <w:szCs w:val="22"/>
              </w:rPr>
              <w:t>Are the exercises presented in an accessible format</w:t>
            </w:r>
          </w:p>
        </w:tc>
      </w:tr>
      <w:tr w:rsidR="00596A23" w14:paraId="7940A20C" w14:textId="77777777" w:rsidTr="00E067A5">
        <w:tc>
          <w:tcPr>
            <w:tcW w:w="1271" w:type="dxa"/>
          </w:tcPr>
          <w:p w14:paraId="36490EFB" w14:textId="77777777" w:rsidR="00596A23" w:rsidRDefault="00596A23" w:rsidP="00E067A5">
            <w:pPr>
              <w:spacing w:line="360" w:lineRule="auto"/>
              <w:rPr>
                <w:rFonts w:ascii="Arial" w:hAnsi="Arial" w:cs="Arial"/>
                <w:sz w:val="22"/>
                <w:szCs w:val="22"/>
              </w:rPr>
            </w:pPr>
            <w:r>
              <w:rPr>
                <w:rFonts w:ascii="Arial" w:hAnsi="Arial" w:cs="Arial"/>
                <w:sz w:val="22"/>
                <w:szCs w:val="22"/>
              </w:rPr>
              <w:t xml:space="preserve">4. </w:t>
            </w:r>
          </w:p>
        </w:tc>
        <w:tc>
          <w:tcPr>
            <w:tcW w:w="7745" w:type="dxa"/>
          </w:tcPr>
          <w:p w14:paraId="2BD0830F" w14:textId="77777777" w:rsidR="00596A23" w:rsidRDefault="00596A23" w:rsidP="00E067A5">
            <w:pPr>
              <w:spacing w:line="360" w:lineRule="auto"/>
              <w:rPr>
                <w:rFonts w:ascii="Arial" w:hAnsi="Arial" w:cs="Arial"/>
                <w:sz w:val="22"/>
                <w:szCs w:val="22"/>
              </w:rPr>
            </w:pPr>
            <w:r>
              <w:rPr>
                <w:rFonts w:ascii="Arial" w:hAnsi="Arial" w:cs="Arial"/>
                <w:sz w:val="22"/>
                <w:szCs w:val="22"/>
              </w:rPr>
              <w:t>Are resources provided to support client’s motivation and recording of their progress</w:t>
            </w:r>
          </w:p>
        </w:tc>
      </w:tr>
      <w:tr w:rsidR="00596A23" w14:paraId="1084F686" w14:textId="77777777" w:rsidTr="00E067A5">
        <w:tc>
          <w:tcPr>
            <w:tcW w:w="1271" w:type="dxa"/>
          </w:tcPr>
          <w:p w14:paraId="3F95B120" w14:textId="77777777" w:rsidR="00596A23" w:rsidRDefault="00596A23" w:rsidP="00E067A5">
            <w:pPr>
              <w:spacing w:line="360" w:lineRule="auto"/>
              <w:rPr>
                <w:rFonts w:ascii="Arial" w:hAnsi="Arial" w:cs="Arial"/>
                <w:sz w:val="22"/>
                <w:szCs w:val="22"/>
              </w:rPr>
            </w:pPr>
            <w:r>
              <w:rPr>
                <w:rFonts w:ascii="Arial" w:hAnsi="Arial" w:cs="Arial"/>
                <w:sz w:val="22"/>
                <w:szCs w:val="22"/>
              </w:rPr>
              <w:t>5.</w:t>
            </w:r>
          </w:p>
        </w:tc>
        <w:tc>
          <w:tcPr>
            <w:tcW w:w="7745" w:type="dxa"/>
          </w:tcPr>
          <w:p w14:paraId="6CB901BF" w14:textId="77777777" w:rsidR="00596A23" w:rsidRDefault="00596A23" w:rsidP="00E067A5">
            <w:pPr>
              <w:spacing w:line="360" w:lineRule="auto"/>
              <w:rPr>
                <w:rFonts w:ascii="Arial" w:hAnsi="Arial" w:cs="Arial"/>
                <w:sz w:val="22"/>
                <w:szCs w:val="22"/>
              </w:rPr>
            </w:pPr>
            <w:r>
              <w:rPr>
                <w:rFonts w:ascii="Arial" w:hAnsi="Arial" w:cs="Arial"/>
                <w:sz w:val="22"/>
                <w:szCs w:val="22"/>
              </w:rPr>
              <w:t>Is there evidence within the resources that different learning styles have been considered</w:t>
            </w:r>
          </w:p>
        </w:tc>
      </w:tr>
    </w:tbl>
    <w:p w14:paraId="57F22927" w14:textId="77777777" w:rsidR="00596A23" w:rsidRDefault="00596A23" w:rsidP="00596A23">
      <w:pPr>
        <w:spacing w:line="360" w:lineRule="auto"/>
        <w:rPr>
          <w:rFonts w:ascii="Arial" w:hAnsi="Arial" w:cs="Arial"/>
          <w:sz w:val="22"/>
          <w:szCs w:val="22"/>
        </w:rPr>
      </w:pPr>
      <w:r>
        <w:rPr>
          <w:rFonts w:ascii="Arial" w:hAnsi="Arial" w:cs="Arial"/>
          <w:sz w:val="22"/>
          <w:szCs w:val="22"/>
        </w:rPr>
        <w:t xml:space="preserve">  </w:t>
      </w:r>
    </w:p>
    <w:p w14:paraId="46CE4E93" w14:textId="76EF885D" w:rsidR="006E110F" w:rsidRDefault="00596A23" w:rsidP="00596A23">
      <w:pPr>
        <w:spacing w:line="360" w:lineRule="auto"/>
        <w:rPr>
          <w:rFonts w:ascii="Arial" w:hAnsi="Arial" w:cs="Arial"/>
          <w:sz w:val="22"/>
          <w:szCs w:val="22"/>
        </w:rPr>
      </w:pPr>
      <w:r>
        <w:rPr>
          <w:rFonts w:ascii="Arial" w:hAnsi="Arial" w:cs="Arial"/>
          <w:sz w:val="22"/>
          <w:szCs w:val="22"/>
        </w:rPr>
        <w:t xml:space="preserve">Although not yet tested in practice, the development of these exercise sheets will enable me to more efficiently manage this cohort of </w:t>
      </w:r>
      <w:r w:rsidR="00B1118D">
        <w:rPr>
          <w:rFonts w:ascii="Arial" w:hAnsi="Arial" w:cs="Arial"/>
          <w:sz w:val="22"/>
          <w:szCs w:val="22"/>
        </w:rPr>
        <w:t>clients</w:t>
      </w:r>
      <w:r>
        <w:rPr>
          <w:rFonts w:ascii="Arial" w:hAnsi="Arial" w:cs="Arial"/>
          <w:sz w:val="22"/>
          <w:szCs w:val="22"/>
        </w:rPr>
        <w:t xml:space="preserve">. Less time will be required in the individual preparation of materials to support home practice, and I hope that less frequent and fewer review appointments will be required as </w:t>
      </w:r>
      <w:r w:rsidR="00B1118D">
        <w:rPr>
          <w:rFonts w:ascii="Arial" w:hAnsi="Arial" w:cs="Arial"/>
          <w:sz w:val="22"/>
          <w:szCs w:val="22"/>
        </w:rPr>
        <w:t>clients</w:t>
      </w:r>
      <w:r>
        <w:rPr>
          <w:rFonts w:ascii="Arial" w:hAnsi="Arial" w:cs="Arial"/>
          <w:sz w:val="22"/>
          <w:szCs w:val="22"/>
        </w:rPr>
        <w:t xml:space="preserve"> become more independent in managing their vocal recovery and more efficient transfer of skills is achieved. This may lead to quicker discharge of </w:t>
      </w:r>
      <w:r w:rsidR="00B1118D">
        <w:rPr>
          <w:rFonts w:ascii="Arial" w:hAnsi="Arial" w:cs="Arial"/>
          <w:sz w:val="22"/>
          <w:szCs w:val="22"/>
        </w:rPr>
        <w:t>clients</w:t>
      </w:r>
      <w:r>
        <w:rPr>
          <w:rFonts w:ascii="Arial" w:hAnsi="Arial" w:cs="Arial"/>
          <w:sz w:val="22"/>
          <w:szCs w:val="22"/>
        </w:rPr>
        <w:t xml:space="preserve"> </w:t>
      </w:r>
      <w:r w:rsidR="003F3B30">
        <w:rPr>
          <w:rFonts w:ascii="Arial" w:hAnsi="Arial" w:cs="Arial"/>
          <w:sz w:val="22"/>
          <w:szCs w:val="22"/>
        </w:rPr>
        <w:t xml:space="preserve">and fewer review appointments </w:t>
      </w:r>
      <w:r>
        <w:rPr>
          <w:rFonts w:ascii="Arial" w:hAnsi="Arial" w:cs="Arial"/>
          <w:sz w:val="22"/>
          <w:szCs w:val="22"/>
        </w:rPr>
        <w:t>which will also have a positive impact on waiting times</w:t>
      </w:r>
      <w:r w:rsidR="003F3B30">
        <w:rPr>
          <w:rFonts w:ascii="Arial" w:hAnsi="Arial" w:cs="Arial"/>
          <w:sz w:val="22"/>
          <w:szCs w:val="22"/>
        </w:rPr>
        <w:t xml:space="preserve"> and client satisfaction</w:t>
      </w:r>
      <w:r>
        <w:rPr>
          <w:rFonts w:ascii="Arial" w:hAnsi="Arial" w:cs="Arial"/>
          <w:sz w:val="22"/>
          <w:szCs w:val="22"/>
        </w:rPr>
        <w:t xml:space="preserve">. </w:t>
      </w:r>
    </w:p>
    <w:p w14:paraId="23F895E9" w14:textId="7F973937" w:rsidR="00596A23" w:rsidRDefault="00596A23" w:rsidP="00596A23">
      <w:pPr>
        <w:spacing w:line="360" w:lineRule="auto"/>
        <w:rPr>
          <w:rFonts w:ascii="Arial" w:hAnsi="Arial" w:cs="Arial"/>
          <w:sz w:val="22"/>
          <w:szCs w:val="22"/>
        </w:rPr>
      </w:pPr>
      <w:r>
        <w:rPr>
          <w:rFonts w:ascii="Arial" w:hAnsi="Arial" w:cs="Arial"/>
          <w:sz w:val="22"/>
          <w:szCs w:val="22"/>
        </w:rPr>
        <w:t>My learning outcomes were:</w:t>
      </w:r>
    </w:p>
    <w:p w14:paraId="03C2176A" w14:textId="677AE46B" w:rsidR="000A40DC" w:rsidRDefault="000A40DC" w:rsidP="00596A23">
      <w:pPr>
        <w:spacing w:line="360" w:lineRule="auto"/>
        <w:rPr>
          <w:rFonts w:ascii="Arial" w:hAnsi="Arial" w:cs="Arial"/>
          <w:sz w:val="22"/>
          <w:szCs w:val="22"/>
        </w:rPr>
      </w:pPr>
      <w:r w:rsidRPr="000A40DC">
        <w:rPr>
          <w:rFonts w:ascii="Arial" w:hAnsi="Arial" w:cs="Arial"/>
          <w:noProof/>
          <w:sz w:val="22"/>
          <w:szCs w:val="22"/>
        </w:rPr>
        <mc:AlternateContent>
          <mc:Choice Requires="wps">
            <w:drawing>
              <wp:anchor distT="45720" distB="45720" distL="114300" distR="114300" simplePos="0" relativeHeight="251702272" behindDoc="0" locked="0" layoutInCell="1" allowOverlap="1" wp14:anchorId="5C5846AF" wp14:editId="7CBD9680">
                <wp:simplePos x="0" y="0"/>
                <wp:positionH relativeFrom="column">
                  <wp:posOffset>114300</wp:posOffset>
                </wp:positionH>
                <wp:positionV relativeFrom="paragraph">
                  <wp:posOffset>10160</wp:posOffset>
                </wp:positionV>
                <wp:extent cx="5143500" cy="1562100"/>
                <wp:effectExtent l="0" t="0" r="19050" b="19050"/>
                <wp:wrapSquare wrapText="bothSides"/>
                <wp:docPr id="4238418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0" cy="1562100"/>
                        </a:xfrm>
                        <a:prstGeom prst="rect">
                          <a:avLst/>
                        </a:prstGeom>
                        <a:solidFill>
                          <a:srgbClr val="FFFFFF"/>
                        </a:solidFill>
                        <a:ln w="9525">
                          <a:solidFill>
                            <a:srgbClr val="000000"/>
                          </a:solidFill>
                          <a:miter lim="800000"/>
                          <a:headEnd/>
                          <a:tailEnd/>
                        </a:ln>
                      </wps:spPr>
                      <wps:txbx>
                        <w:txbxContent>
                          <w:p w14:paraId="5D2539A3" w14:textId="77777777" w:rsidR="000A40DC" w:rsidRPr="00A80E7B" w:rsidRDefault="000A40DC" w:rsidP="000A40DC">
                            <w:pPr>
                              <w:pStyle w:val="ListParagraph"/>
                              <w:numPr>
                                <w:ilvl w:val="0"/>
                                <w:numId w:val="46"/>
                              </w:numPr>
                              <w:spacing w:line="360" w:lineRule="auto"/>
                              <w:rPr>
                                <w:rFonts w:ascii="Arial" w:hAnsi="Arial" w:cs="Arial"/>
                                <w:sz w:val="22"/>
                                <w:szCs w:val="22"/>
                              </w:rPr>
                            </w:pPr>
                            <w:r w:rsidRPr="00A80E7B">
                              <w:rPr>
                                <w:rFonts w:ascii="Arial" w:hAnsi="Arial" w:cs="Arial"/>
                                <w:sz w:val="22"/>
                                <w:szCs w:val="22"/>
                              </w:rPr>
                              <w:t>To develop my understanding of motor learning theory in order to apply this to the development of a WRTPE exercise programme</w:t>
                            </w:r>
                          </w:p>
                          <w:p w14:paraId="78210E2F" w14:textId="77777777" w:rsidR="000A40DC" w:rsidRPr="00A80E7B" w:rsidRDefault="000A40DC" w:rsidP="000A40DC">
                            <w:pPr>
                              <w:pStyle w:val="ListParagraph"/>
                              <w:numPr>
                                <w:ilvl w:val="0"/>
                                <w:numId w:val="46"/>
                              </w:numPr>
                              <w:spacing w:line="360" w:lineRule="auto"/>
                              <w:rPr>
                                <w:rFonts w:ascii="Arial" w:hAnsi="Arial" w:cs="Arial"/>
                                <w:sz w:val="22"/>
                                <w:szCs w:val="22"/>
                              </w:rPr>
                            </w:pPr>
                            <w:r w:rsidRPr="00A80E7B">
                              <w:rPr>
                                <w:rFonts w:ascii="Arial" w:hAnsi="Arial" w:cs="Arial"/>
                                <w:sz w:val="22"/>
                                <w:szCs w:val="22"/>
                              </w:rPr>
                              <w:t>To develop my understanding of ways to motivate clients and encourage independent learning to be applied to my artefact.</w:t>
                            </w:r>
                          </w:p>
                          <w:p w14:paraId="272A1776" w14:textId="77777777" w:rsidR="000A40DC" w:rsidRDefault="000A40DC" w:rsidP="000A40DC">
                            <w:pPr>
                              <w:pStyle w:val="ListParagraph"/>
                              <w:numPr>
                                <w:ilvl w:val="0"/>
                                <w:numId w:val="46"/>
                              </w:numPr>
                              <w:spacing w:line="360" w:lineRule="auto"/>
                              <w:rPr>
                                <w:rFonts w:ascii="Arial" w:hAnsi="Arial" w:cs="Arial"/>
                                <w:sz w:val="22"/>
                                <w:szCs w:val="22"/>
                              </w:rPr>
                            </w:pPr>
                            <w:r>
                              <w:rPr>
                                <w:rFonts w:ascii="Arial" w:hAnsi="Arial" w:cs="Arial"/>
                                <w:sz w:val="22"/>
                                <w:szCs w:val="22"/>
                              </w:rPr>
                              <w:t>To develop my skills in designing and producing materials to support independent exercise practice</w:t>
                            </w:r>
                          </w:p>
                          <w:p w14:paraId="1E32CAF5" w14:textId="58D421E5" w:rsidR="000A40DC" w:rsidRDefault="000A40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5846AF" id="_x0000_s1029" type="#_x0000_t202" style="position:absolute;margin-left:9pt;margin-top:.8pt;width:405pt;height:123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">
                <v:textbox>
                  <w:txbxContent>
                    <w:p w14:paraId="5D2539A3" w14:textId="77777777" w:rsidR="000A40DC" w:rsidRPr="00A80E7B" w:rsidRDefault="000A40DC" w:rsidP="000A40DC">
                      <w:pPr>
                        <w:pStyle w:val="ListParagraph"/>
                        <w:numPr>
                          <w:ilvl w:val="0"/>
                          <w:numId w:val="46"/>
                        </w:numPr>
                        <w:spacing w:line="360" w:lineRule="auto"/>
                        <w:rPr>
                          <w:rFonts w:ascii="Arial" w:hAnsi="Arial" w:cs="Arial"/>
                          <w:sz w:val="22"/>
                          <w:szCs w:val="22"/>
                        </w:rPr>
                      </w:pPr>
                      <w:r w:rsidRPr="00A80E7B">
                        <w:rPr>
                          <w:rFonts w:ascii="Arial" w:hAnsi="Arial" w:cs="Arial"/>
                          <w:sz w:val="22"/>
                          <w:szCs w:val="22"/>
                        </w:rPr>
                        <w:t>To develop my understanding of motor learning theory in order to apply this to the development of a WRTPE exercise programme</w:t>
                      </w:r>
                    </w:p>
                    <w:p w14:paraId="78210E2F" w14:textId="77777777" w:rsidR="000A40DC" w:rsidRPr="00A80E7B" w:rsidRDefault="000A40DC" w:rsidP="000A40DC">
                      <w:pPr>
                        <w:pStyle w:val="ListParagraph"/>
                        <w:numPr>
                          <w:ilvl w:val="0"/>
                          <w:numId w:val="46"/>
                        </w:numPr>
                        <w:spacing w:line="360" w:lineRule="auto"/>
                        <w:rPr>
                          <w:rFonts w:ascii="Arial" w:hAnsi="Arial" w:cs="Arial"/>
                          <w:sz w:val="22"/>
                          <w:szCs w:val="22"/>
                        </w:rPr>
                      </w:pPr>
                      <w:r w:rsidRPr="00A80E7B">
                        <w:rPr>
                          <w:rFonts w:ascii="Arial" w:hAnsi="Arial" w:cs="Arial"/>
                          <w:sz w:val="22"/>
                          <w:szCs w:val="22"/>
                        </w:rPr>
                        <w:t>To develop my understanding of ways to motivate clients and encourage independent learning to be applied to my artefact.</w:t>
                      </w:r>
                    </w:p>
                    <w:p w14:paraId="272A1776" w14:textId="77777777" w:rsidR="000A40DC" w:rsidRDefault="000A40DC" w:rsidP="000A40DC">
                      <w:pPr>
                        <w:pStyle w:val="ListParagraph"/>
                        <w:numPr>
                          <w:ilvl w:val="0"/>
                          <w:numId w:val="46"/>
                        </w:numPr>
                        <w:spacing w:line="360" w:lineRule="auto"/>
                        <w:rPr>
                          <w:rFonts w:ascii="Arial" w:hAnsi="Arial" w:cs="Arial"/>
                          <w:sz w:val="22"/>
                          <w:szCs w:val="22"/>
                        </w:rPr>
                      </w:pPr>
                      <w:r>
                        <w:rPr>
                          <w:rFonts w:ascii="Arial" w:hAnsi="Arial" w:cs="Arial"/>
                          <w:sz w:val="22"/>
                          <w:szCs w:val="22"/>
                        </w:rPr>
                        <w:t>To develop my skills in designing and producing materials to support independent exercise practice</w:t>
                      </w:r>
                    </w:p>
                    <w:p w14:paraId="1E32CAF5" w14:textId="58D421E5" w:rsidR="000A40DC" w:rsidRDefault="000A40DC"/>
                  </w:txbxContent>
                </v:textbox>
                <w10:wrap type="square"/>
              </v:shape>
            </w:pict>
          </mc:Fallback>
        </mc:AlternateContent>
      </w:r>
    </w:p>
    <w:p w14:paraId="175464C7" w14:textId="77777777" w:rsidR="000A40DC" w:rsidRDefault="000A40DC" w:rsidP="00596A23">
      <w:pPr>
        <w:spacing w:line="360" w:lineRule="auto"/>
        <w:rPr>
          <w:rFonts w:ascii="Arial" w:hAnsi="Arial" w:cs="Arial"/>
          <w:sz w:val="22"/>
          <w:szCs w:val="22"/>
        </w:rPr>
      </w:pPr>
    </w:p>
    <w:p w14:paraId="05965F0D" w14:textId="77777777" w:rsidR="000A40DC" w:rsidRDefault="000A40DC" w:rsidP="00596A23">
      <w:pPr>
        <w:spacing w:line="360" w:lineRule="auto"/>
        <w:rPr>
          <w:rFonts w:ascii="Arial" w:hAnsi="Arial" w:cs="Arial"/>
          <w:sz w:val="22"/>
          <w:szCs w:val="22"/>
        </w:rPr>
      </w:pPr>
    </w:p>
    <w:p w14:paraId="646C5921" w14:textId="77777777" w:rsidR="000A40DC" w:rsidRDefault="000A40DC" w:rsidP="00596A23">
      <w:pPr>
        <w:spacing w:line="360" w:lineRule="auto"/>
        <w:rPr>
          <w:rFonts w:ascii="Arial" w:hAnsi="Arial" w:cs="Arial"/>
          <w:sz w:val="22"/>
          <w:szCs w:val="22"/>
        </w:rPr>
      </w:pPr>
    </w:p>
    <w:p w14:paraId="541EA495" w14:textId="77777777" w:rsidR="000A40DC" w:rsidRDefault="000A40DC" w:rsidP="00596A23">
      <w:pPr>
        <w:spacing w:line="360" w:lineRule="auto"/>
        <w:rPr>
          <w:rFonts w:ascii="Arial" w:hAnsi="Arial" w:cs="Arial"/>
          <w:sz w:val="22"/>
          <w:szCs w:val="22"/>
        </w:rPr>
      </w:pPr>
    </w:p>
    <w:p w14:paraId="244EB37D" w14:textId="7D40A6CC" w:rsidR="00596A23" w:rsidRDefault="00596A23" w:rsidP="00596A23">
      <w:pPr>
        <w:spacing w:line="360" w:lineRule="auto"/>
        <w:rPr>
          <w:rFonts w:ascii="Arial" w:hAnsi="Arial" w:cs="Arial"/>
          <w:sz w:val="22"/>
          <w:szCs w:val="22"/>
        </w:rPr>
      </w:pPr>
      <w:r>
        <w:rPr>
          <w:rFonts w:ascii="Arial" w:hAnsi="Arial" w:cs="Arial"/>
          <w:sz w:val="22"/>
          <w:szCs w:val="22"/>
        </w:rPr>
        <w:t xml:space="preserve">My learning on motor learning theory will have a significant impact on my practice. In terms of the development of the artefact, although I have not yet tested this in practice, I feel the benefits of drawing client’s attentional focus to the specific goals and outcomes will have a positive impact on their motivation and efficiency in transferring the techniques into their </w:t>
      </w:r>
      <w:r>
        <w:rPr>
          <w:rFonts w:ascii="Arial" w:hAnsi="Arial" w:cs="Arial"/>
          <w:sz w:val="22"/>
          <w:szCs w:val="22"/>
        </w:rPr>
        <w:lastRenderedPageBreak/>
        <w:t xml:space="preserve">everyday voice use. </w:t>
      </w:r>
      <w:r w:rsidR="006E110F">
        <w:rPr>
          <w:rFonts w:ascii="Arial" w:hAnsi="Arial" w:cs="Arial"/>
          <w:sz w:val="22"/>
          <w:szCs w:val="22"/>
        </w:rPr>
        <w:t xml:space="preserve">I am keen to be able to test this theory with my clients to see whether </w:t>
      </w:r>
      <w:r w:rsidR="00661E9B">
        <w:rPr>
          <w:rFonts w:ascii="Arial" w:hAnsi="Arial" w:cs="Arial"/>
          <w:sz w:val="22"/>
          <w:szCs w:val="22"/>
        </w:rPr>
        <w:t>they</w:t>
      </w:r>
      <w:r w:rsidR="006E110F">
        <w:rPr>
          <w:rFonts w:ascii="Arial" w:hAnsi="Arial" w:cs="Arial"/>
          <w:sz w:val="22"/>
          <w:szCs w:val="22"/>
        </w:rPr>
        <w:t xml:space="preserve"> do report increased motivation or awareness of carry over into their everyday voice use. </w:t>
      </w:r>
      <w:r>
        <w:rPr>
          <w:rFonts w:ascii="Arial" w:hAnsi="Arial" w:cs="Arial"/>
          <w:sz w:val="22"/>
          <w:szCs w:val="22"/>
        </w:rPr>
        <w:t xml:space="preserve">The </w:t>
      </w:r>
      <w:r w:rsidR="00082A23">
        <w:rPr>
          <w:rFonts w:ascii="Arial" w:hAnsi="Arial" w:cs="Arial"/>
          <w:sz w:val="22"/>
          <w:szCs w:val="22"/>
        </w:rPr>
        <w:t xml:space="preserve">concept of </w:t>
      </w:r>
      <w:r>
        <w:rPr>
          <w:rFonts w:ascii="Arial" w:hAnsi="Arial" w:cs="Arial"/>
          <w:sz w:val="22"/>
          <w:szCs w:val="22"/>
        </w:rPr>
        <w:t xml:space="preserve">appropriate level of challenge may also help </w:t>
      </w:r>
      <w:r w:rsidR="00082A23">
        <w:rPr>
          <w:rFonts w:ascii="Arial" w:hAnsi="Arial" w:cs="Arial"/>
          <w:sz w:val="22"/>
          <w:szCs w:val="22"/>
        </w:rPr>
        <w:t>my wider practice with clients following other treatment programmes.</w:t>
      </w:r>
      <w:r>
        <w:rPr>
          <w:rFonts w:ascii="Arial" w:hAnsi="Arial" w:cs="Arial"/>
          <w:sz w:val="22"/>
          <w:szCs w:val="22"/>
        </w:rPr>
        <w:t xml:space="preserve"> I also feel that the creative application of motor learning theory into WRTPE has given me confidence to develop my ability to link different theories together in my practice to create the most effective treatment plan for my clients. </w:t>
      </w:r>
      <w:r w:rsidR="00082A23">
        <w:rPr>
          <w:rFonts w:ascii="Arial" w:hAnsi="Arial" w:cs="Arial"/>
          <w:sz w:val="22"/>
          <w:szCs w:val="22"/>
        </w:rPr>
        <w:t xml:space="preserve">I will continue to reflect </w:t>
      </w:r>
      <w:r w:rsidR="00417B22">
        <w:rPr>
          <w:rFonts w:ascii="Arial" w:hAnsi="Arial" w:cs="Arial"/>
          <w:sz w:val="22"/>
          <w:szCs w:val="22"/>
        </w:rPr>
        <w:t>and develop</w:t>
      </w:r>
      <w:r w:rsidR="00082A23">
        <w:rPr>
          <w:rFonts w:ascii="Arial" w:hAnsi="Arial" w:cs="Arial"/>
          <w:sz w:val="22"/>
          <w:szCs w:val="22"/>
        </w:rPr>
        <w:t xml:space="preserve"> this</w:t>
      </w:r>
      <w:r w:rsidR="00417B22">
        <w:rPr>
          <w:rFonts w:ascii="Arial" w:hAnsi="Arial" w:cs="Arial"/>
          <w:sz w:val="22"/>
          <w:szCs w:val="22"/>
        </w:rPr>
        <w:t xml:space="preserve"> based on feedback from my clients</w:t>
      </w:r>
      <w:r w:rsidR="00082A23">
        <w:rPr>
          <w:rFonts w:ascii="Arial" w:hAnsi="Arial" w:cs="Arial"/>
          <w:sz w:val="22"/>
          <w:szCs w:val="22"/>
        </w:rPr>
        <w:t xml:space="preserve"> and consider </w:t>
      </w:r>
      <w:r w:rsidR="007934D4">
        <w:rPr>
          <w:rFonts w:ascii="Arial" w:hAnsi="Arial" w:cs="Arial"/>
          <w:sz w:val="22"/>
          <w:szCs w:val="22"/>
        </w:rPr>
        <w:t xml:space="preserve">applying this in other areas of </w:t>
      </w:r>
      <w:r w:rsidR="00082A23">
        <w:rPr>
          <w:rFonts w:ascii="Arial" w:hAnsi="Arial" w:cs="Arial"/>
          <w:sz w:val="22"/>
          <w:szCs w:val="22"/>
        </w:rPr>
        <w:t>my practice.</w:t>
      </w:r>
    </w:p>
    <w:p w14:paraId="7A489248" w14:textId="527505EA" w:rsidR="00596A23" w:rsidRDefault="00596A23" w:rsidP="00596A23">
      <w:pPr>
        <w:spacing w:line="360" w:lineRule="auto"/>
        <w:rPr>
          <w:rFonts w:ascii="Arial" w:hAnsi="Arial" w:cs="Arial"/>
          <w:sz w:val="22"/>
          <w:szCs w:val="22"/>
        </w:rPr>
      </w:pPr>
      <w:r>
        <w:rPr>
          <w:rFonts w:ascii="Arial" w:hAnsi="Arial" w:cs="Arial"/>
          <w:sz w:val="22"/>
          <w:szCs w:val="22"/>
        </w:rPr>
        <w:t xml:space="preserve">I feel I may have limited my artefact in terms of using different modalities to motivate clients. I had originally intended to investigate research into using apps and technology alongside more simple resources for supporting clients with home practice. My own technological ability </w:t>
      </w:r>
      <w:r w:rsidR="00A951B8">
        <w:rPr>
          <w:rFonts w:ascii="Arial" w:hAnsi="Arial" w:cs="Arial"/>
          <w:sz w:val="22"/>
          <w:szCs w:val="22"/>
        </w:rPr>
        <w:t>and</w:t>
      </w:r>
      <w:r>
        <w:rPr>
          <w:rFonts w:ascii="Arial" w:hAnsi="Arial" w:cs="Arial"/>
          <w:sz w:val="22"/>
          <w:szCs w:val="22"/>
        </w:rPr>
        <w:t xml:space="preserve"> time to complete a thorough literature review limited my research into this area. I therefore relied on the feedback I have previously received from clients who have benefited from audio or video recordings that have been made during individual sessions, or when referring clients to online video content to support their practice. I also decided to focus my research into motivation around motor learning theory and emb</w:t>
      </w:r>
      <w:r w:rsidR="00DD4F2D">
        <w:rPr>
          <w:rFonts w:ascii="Arial" w:hAnsi="Arial" w:cs="Arial"/>
          <w:sz w:val="22"/>
          <w:szCs w:val="22"/>
        </w:rPr>
        <w:t>ed</w:t>
      </w:r>
      <w:r>
        <w:rPr>
          <w:rFonts w:ascii="Arial" w:hAnsi="Arial" w:cs="Arial"/>
          <w:sz w:val="22"/>
          <w:szCs w:val="22"/>
        </w:rPr>
        <w:t xml:space="preserve"> this into the artefact. </w:t>
      </w:r>
    </w:p>
    <w:p w14:paraId="4D20C61F" w14:textId="55803375" w:rsidR="003A2462" w:rsidRDefault="00596A23" w:rsidP="00596A23">
      <w:pPr>
        <w:spacing w:line="360" w:lineRule="auto"/>
        <w:rPr>
          <w:rFonts w:ascii="Arial" w:hAnsi="Arial" w:cs="Arial"/>
          <w:sz w:val="22"/>
          <w:szCs w:val="22"/>
        </w:rPr>
      </w:pPr>
      <w:r>
        <w:rPr>
          <w:rFonts w:ascii="Arial" w:hAnsi="Arial" w:cs="Arial"/>
          <w:sz w:val="22"/>
          <w:szCs w:val="22"/>
        </w:rPr>
        <w:t xml:space="preserve">The development of this artefact will allow me to </w:t>
      </w:r>
      <w:r w:rsidR="00DD4F2D">
        <w:rPr>
          <w:rFonts w:ascii="Arial" w:hAnsi="Arial" w:cs="Arial"/>
          <w:sz w:val="22"/>
          <w:szCs w:val="22"/>
        </w:rPr>
        <w:t>merge</w:t>
      </w:r>
      <w:r>
        <w:rPr>
          <w:rFonts w:ascii="Arial" w:hAnsi="Arial" w:cs="Arial"/>
          <w:sz w:val="22"/>
          <w:szCs w:val="22"/>
        </w:rPr>
        <w:t xml:space="preserve"> these resources into my own practice, offering an efficient programme to support home practice following an in</w:t>
      </w:r>
      <w:r w:rsidR="007934D4">
        <w:rPr>
          <w:rFonts w:ascii="Arial" w:hAnsi="Arial" w:cs="Arial"/>
          <w:sz w:val="22"/>
          <w:szCs w:val="22"/>
        </w:rPr>
        <w:t>troductory</w:t>
      </w:r>
      <w:r>
        <w:rPr>
          <w:rFonts w:ascii="Arial" w:hAnsi="Arial" w:cs="Arial"/>
          <w:sz w:val="22"/>
          <w:szCs w:val="22"/>
        </w:rPr>
        <w:t xml:space="preserve"> therapy session. Pending ethical approval, I may consider testing the exercise protocols for their validity and useability for clients with hyper and hypofunctional voice disorders</w:t>
      </w:r>
      <w:r w:rsidR="00082A23">
        <w:rPr>
          <w:rFonts w:ascii="Arial" w:hAnsi="Arial" w:cs="Arial"/>
          <w:sz w:val="22"/>
          <w:szCs w:val="22"/>
        </w:rPr>
        <w:t xml:space="preserve"> in a pilot study</w:t>
      </w:r>
      <w:r>
        <w:rPr>
          <w:rFonts w:ascii="Arial" w:hAnsi="Arial" w:cs="Arial"/>
          <w:sz w:val="22"/>
          <w:szCs w:val="22"/>
        </w:rPr>
        <w:t xml:space="preserve">. Given the paucity of research into exercise protocols, this could be a foundational step into the current research gap in SLT practice. I may also consider rolling out the exercise protocols for use in my wider team and expand </w:t>
      </w:r>
      <w:r w:rsidR="00DD4F2D">
        <w:rPr>
          <w:rFonts w:ascii="Arial" w:hAnsi="Arial" w:cs="Arial"/>
          <w:sz w:val="22"/>
          <w:szCs w:val="22"/>
        </w:rPr>
        <w:t xml:space="preserve">them </w:t>
      </w:r>
      <w:r>
        <w:rPr>
          <w:rFonts w:ascii="Arial" w:hAnsi="Arial" w:cs="Arial"/>
          <w:sz w:val="22"/>
          <w:szCs w:val="22"/>
        </w:rPr>
        <w:t>to include training resources in order to ensure we are offering a similar care pathway for all clients within my service, and to seek to improve the efficiency and effectiveness of this element of our practice to have a positive impact on waiting times.</w:t>
      </w:r>
      <w:r w:rsidR="00DD4F2D">
        <w:rPr>
          <w:rFonts w:ascii="Arial" w:hAnsi="Arial" w:cs="Arial"/>
          <w:sz w:val="22"/>
          <w:szCs w:val="22"/>
        </w:rPr>
        <w:t xml:space="preserve"> The recording sheets could become a useful monitoring resource for communication of progress between therapist and client without requiring a full appointment, which could also support efficient use of therapy time.</w:t>
      </w:r>
      <w:r>
        <w:rPr>
          <w:rFonts w:ascii="Arial" w:hAnsi="Arial" w:cs="Arial"/>
          <w:sz w:val="22"/>
          <w:szCs w:val="22"/>
        </w:rPr>
        <w:t xml:space="preserve"> Further developments may also include the exploration into further technical resources such as an app which would support practice and communication of outcomes between therapist and client.    </w:t>
      </w:r>
    </w:p>
    <w:p w14:paraId="06B8521E" w14:textId="77777777" w:rsidR="003A2462" w:rsidRDefault="003A2462">
      <w:pPr>
        <w:rPr>
          <w:rFonts w:ascii="Arial" w:hAnsi="Arial" w:cs="Arial"/>
          <w:sz w:val="22"/>
          <w:szCs w:val="22"/>
        </w:rPr>
      </w:pPr>
      <w:r>
        <w:rPr>
          <w:rFonts w:ascii="Arial" w:hAnsi="Arial" w:cs="Arial"/>
          <w:sz w:val="22"/>
          <w:szCs w:val="22"/>
        </w:rPr>
        <w:br w:type="page"/>
      </w:r>
    </w:p>
    <w:p w14:paraId="3A8C9A92" w14:textId="77777777" w:rsidR="003A2462" w:rsidRDefault="00596A23" w:rsidP="00596A23">
      <w:pPr>
        <w:spacing w:line="360" w:lineRule="auto"/>
        <w:rPr>
          <w:rFonts w:ascii="Arial" w:hAnsi="Arial" w:cs="Arial"/>
        </w:rPr>
      </w:pPr>
      <w:r w:rsidRPr="00214637">
        <w:rPr>
          <w:rFonts w:ascii="Arial" w:hAnsi="Arial" w:cs="Arial"/>
        </w:rPr>
        <w:lastRenderedPageBreak/>
        <w:t>Conclusion</w:t>
      </w:r>
    </w:p>
    <w:p w14:paraId="05C77DC2" w14:textId="228DF213" w:rsidR="00596A23" w:rsidRPr="00A47C7A" w:rsidRDefault="000A40DC" w:rsidP="00596A23">
      <w:pPr>
        <w:spacing w:line="360" w:lineRule="auto"/>
        <w:rPr>
          <w:rFonts w:ascii="Arial" w:hAnsi="Arial" w:cs="Arial"/>
          <w:sz w:val="22"/>
          <w:szCs w:val="22"/>
        </w:rPr>
      </w:pPr>
      <w:r w:rsidRPr="000A40DC">
        <w:rPr>
          <w:rFonts w:ascii="Arial" w:hAnsi="Arial" w:cs="Arial"/>
          <w:noProof/>
          <w:sz w:val="22"/>
          <w:szCs w:val="22"/>
        </w:rPr>
        <mc:AlternateContent>
          <mc:Choice Requires="wps">
            <w:drawing>
              <wp:anchor distT="45720" distB="45720" distL="114300" distR="114300" simplePos="0" relativeHeight="251700224" behindDoc="0" locked="0" layoutInCell="1" allowOverlap="1" wp14:anchorId="59448FE7" wp14:editId="79B7D85E">
                <wp:simplePos x="0" y="0"/>
                <wp:positionH relativeFrom="column">
                  <wp:posOffset>180975</wp:posOffset>
                </wp:positionH>
                <wp:positionV relativeFrom="paragraph">
                  <wp:posOffset>1552575</wp:posOffset>
                </wp:positionV>
                <wp:extent cx="5210175" cy="1675765"/>
                <wp:effectExtent l="0" t="0" r="28575" b="19685"/>
                <wp:wrapSquare wrapText="bothSides"/>
                <wp:docPr id="1901632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0175" cy="1675765"/>
                        </a:xfrm>
                        <a:prstGeom prst="rect">
                          <a:avLst/>
                        </a:prstGeom>
                        <a:solidFill>
                          <a:srgbClr val="FFFFFF"/>
                        </a:solidFill>
                        <a:ln w="9525">
                          <a:solidFill>
                            <a:srgbClr val="000000"/>
                          </a:solidFill>
                          <a:miter lim="800000"/>
                          <a:headEnd/>
                          <a:tailEnd/>
                        </a:ln>
                      </wps:spPr>
                      <wps:txbx>
                        <w:txbxContent>
                          <w:p w14:paraId="797BAB69" w14:textId="77777777" w:rsidR="000A40DC" w:rsidRDefault="000A40DC" w:rsidP="000A40DC">
                            <w:pPr>
                              <w:spacing w:line="360" w:lineRule="auto"/>
                              <w:ind w:left="360"/>
                              <w:rPr>
                                <w:rFonts w:ascii="Arial" w:hAnsi="Arial" w:cs="Arial"/>
                                <w:sz w:val="22"/>
                                <w:szCs w:val="22"/>
                              </w:rPr>
                            </w:pPr>
                            <w:r>
                              <w:rPr>
                                <w:rFonts w:ascii="Arial" w:hAnsi="Arial" w:cs="Arial"/>
                                <w:sz w:val="22"/>
                                <w:szCs w:val="22"/>
                              </w:rPr>
                              <w:t>1.</w:t>
                            </w:r>
                            <w:r w:rsidRPr="009B78CA">
                              <w:rPr>
                                <w:rFonts w:ascii="Arial" w:hAnsi="Arial" w:cs="Arial"/>
                                <w:sz w:val="22"/>
                                <w:szCs w:val="22"/>
                              </w:rPr>
                              <w:t xml:space="preserve"> </w:t>
                            </w:r>
                            <w:r>
                              <w:rPr>
                                <w:rFonts w:ascii="Arial" w:hAnsi="Arial" w:cs="Arial"/>
                                <w:sz w:val="22"/>
                                <w:szCs w:val="22"/>
                              </w:rPr>
                              <w:tab/>
                            </w:r>
                            <w:r w:rsidRPr="009B78CA">
                              <w:rPr>
                                <w:rFonts w:ascii="Arial" w:hAnsi="Arial" w:cs="Arial"/>
                                <w:sz w:val="22"/>
                                <w:szCs w:val="22"/>
                              </w:rPr>
                              <w:t>Which WRTPE exercises best support vocal improvement for hyper and hypophonic voices?</w:t>
                            </w:r>
                          </w:p>
                          <w:p w14:paraId="186BC685" w14:textId="77777777" w:rsidR="000A40DC" w:rsidRPr="009B78CA" w:rsidRDefault="000A40DC" w:rsidP="000A40DC">
                            <w:pPr>
                              <w:spacing w:line="360" w:lineRule="auto"/>
                              <w:ind w:left="360"/>
                              <w:rPr>
                                <w:rFonts w:ascii="Arial" w:hAnsi="Arial" w:cs="Arial"/>
                                <w:sz w:val="22"/>
                                <w:szCs w:val="22"/>
                              </w:rPr>
                            </w:pPr>
                            <w:r>
                              <w:rPr>
                                <w:rFonts w:ascii="Arial" w:hAnsi="Arial" w:cs="Arial"/>
                                <w:sz w:val="22"/>
                                <w:szCs w:val="22"/>
                              </w:rPr>
                              <w:t>2.</w:t>
                            </w:r>
                            <w:r>
                              <w:rPr>
                                <w:rFonts w:ascii="Arial" w:hAnsi="Arial" w:cs="Arial"/>
                                <w:sz w:val="22"/>
                                <w:szCs w:val="22"/>
                              </w:rPr>
                              <w:tab/>
                            </w:r>
                            <w:r w:rsidRPr="009B78CA">
                              <w:rPr>
                                <w:rFonts w:ascii="Arial" w:hAnsi="Arial" w:cs="Arial"/>
                                <w:sz w:val="22"/>
                                <w:szCs w:val="22"/>
                              </w:rPr>
                              <w:t>Which elements of motor learning can be employed to support effective independent practice?</w:t>
                            </w:r>
                          </w:p>
                          <w:p w14:paraId="79AB9B07" w14:textId="77777777" w:rsidR="000A40DC" w:rsidRPr="009B78CA" w:rsidRDefault="000A40DC" w:rsidP="000A40DC">
                            <w:pPr>
                              <w:spacing w:line="360" w:lineRule="auto"/>
                              <w:ind w:left="360"/>
                              <w:rPr>
                                <w:rFonts w:ascii="Arial" w:hAnsi="Arial" w:cs="Arial"/>
                                <w:sz w:val="22"/>
                                <w:szCs w:val="22"/>
                              </w:rPr>
                            </w:pPr>
                            <w:r>
                              <w:rPr>
                                <w:rFonts w:ascii="Arial" w:hAnsi="Arial" w:cs="Arial"/>
                                <w:sz w:val="22"/>
                                <w:szCs w:val="22"/>
                              </w:rPr>
                              <w:t>3.</w:t>
                            </w:r>
                            <w:r>
                              <w:rPr>
                                <w:rFonts w:ascii="Arial" w:hAnsi="Arial" w:cs="Arial"/>
                                <w:sz w:val="22"/>
                                <w:szCs w:val="22"/>
                              </w:rPr>
                              <w:tab/>
                            </w:r>
                            <w:r w:rsidRPr="009B78CA">
                              <w:rPr>
                                <w:rFonts w:ascii="Arial" w:hAnsi="Arial" w:cs="Arial"/>
                                <w:sz w:val="22"/>
                                <w:szCs w:val="22"/>
                              </w:rPr>
                              <w:t>What resources will best support and motivate the range of clients who may use the exercise protocols developed?</w:t>
                            </w:r>
                          </w:p>
                          <w:p w14:paraId="3BAEDEE2" w14:textId="2F7D6AEC" w:rsidR="000A40DC" w:rsidRDefault="000A40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448FE7" id="_x0000_s1030" type="#_x0000_t202" style="position:absolute;margin-left:14.25pt;margin-top:122.25pt;width:410.25pt;height:131.9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">
                <v:textbox>
                  <w:txbxContent>
                    <w:p w14:paraId="797BAB69" w14:textId="77777777" w:rsidR="000A40DC" w:rsidRDefault="000A40DC" w:rsidP="000A40DC">
                      <w:pPr>
                        <w:spacing w:line="360" w:lineRule="auto"/>
                        <w:ind w:left="360"/>
                        <w:rPr>
                          <w:rFonts w:ascii="Arial" w:hAnsi="Arial" w:cs="Arial"/>
                          <w:sz w:val="22"/>
                          <w:szCs w:val="22"/>
                        </w:rPr>
                      </w:pPr>
                      <w:r>
                        <w:rPr>
                          <w:rFonts w:ascii="Arial" w:hAnsi="Arial" w:cs="Arial"/>
                          <w:sz w:val="22"/>
                          <w:szCs w:val="22"/>
                        </w:rPr>
                        <w:t>1.</w:t>
                      </w:r>
                      <w:r w:rsidRPr="009B78CA">
                        <w:rPr>
                          <w:rFonts w:ascii="Arial" w:hAnsi="Arial" w:cs="Arial"/>
                          <w:sz w:val="22"/>
                          <w:szCs w:val="22"/>
                        </w:rPr>
                        <w:t xml:space="preserve"> </w:t>
                      </w:r>
                      <w:r>
                        <w:rPr>
                          <w:rFonts w:ascii="Arial" w:hAnsi="Arial" w:cs="Arial"/>
                          <w:sz w:val="22"/>
                          <w:szCs w:val="22"/>
                        </w:rPr>
                        <w:tab/>
                      </w:r>
                      <w:r w:rsidRPr="009B78CA">
                        <w:rPr>
                          <w:rFonts w:ascii="Arial" w:hAnsi="Arial" w:cs="Arial"/>
                          <w:sz w:val="22"/>
                          <w:szCs w:val="22"/>
                        </w:rPr>
                        <w:t>Which WRTPE exercises best support vocal improvement for hyper and hypophonic voices?</w:t>
                      </w:r>
                    </w:p>
                    <w:p w14:paraId="186BC685" w14:textId="77777777" w:rsidR="000A40DC" w:rsidRPr="009B78CA" w:rsidRDefault="000A40DC" w:rsidP="000A40DC">
                      <w:pPr>
                        <w:spacing w:line="360" w:lineRule="auto"/>
                        <w:ind w:left="360"/>
                        <w:rPr>
                          <w:rFonts w:ascii="Arial" w:hAnsi="Arial" w:cs="Arial"/>
                          <w:sz w:val="22"/>
                          <w:szCs w:val="22"/>
                        </w:rPr>
                      </w:pPr>
                      <w:r>
                        <w:rPr>
                          <w:rFonts w:ascii="Arial" w:hAnsi="Arial" w:cs="Arial"/>
                          <w:sz w:val="22"/>
                          <w:szCs w:val="22"/>
                        </w:rPr>
                        <w:t>2.</w:t>
                      </w:r>
                      <w:r>
                        <w:rPr>
                          <w:rFonts w:ascii="Arial" w:hAnsi="Arial" w:cs="Arial"/>
                          <w:sz w:val="22"/>
                          <w:szCs w:val="22"/>
                        </w:rPr>
                        <w:tab/>
                      </w:r>
                      <w:r w:rsidRPr="009B78CA">
                        <w:rPr>
                          <w:rFonts w:ascii="Arial" w:hAnsi="Arial" w:cs="Arial"/>
                          <w:sz w:val="22"/>
                          <w:szCs w:val="22"/>
                        </w:rPr>
                        <w:t>Which elements of motor learning can be employed to support effective independent practice?</w:t>
                      </w:r>
                    </w:p>
                    <w:p w14:paraId="79AB9B07" w14:textId="77777777" w:rsidR="000A40DC" w:rsidRPr="009B78CA" w:rsidRDefault="000A40DC" w:rsidP="000A40DC">
                      <w:pPr>
                        <w:spacing w:line="360" w:lineRule="auto"/>
                        <w:ind w:left="360"/>
                        <w:rPr>
                          <w:rFonts w:ascii="Arial" w:hAnsi="Arial" w:cs="Arial"/>
                          <w:sz w:val="22"/>
                          <w:szCs w:val="22"/>
                        </w:rPr>
                      </w:pPr>
                      <w:r>
                        <w:rPr>
                          <w:rFonts w:ascii="Arial" w:hAnsi="Arial" w:cs="Arial"/>
                          <w:sz w:val="22"/>
                          <w:szCs w:val="22"/>
                        </w:rPr>
                        <w:t>3.</w:t>
                      </w:r>
                      <w:r>
                        <w:rPr>
                          <w:rFonts w:ascii="Arial" w:hAnsi="Arial" w:cs="Arial"/>
                          <w:sz w:val="22"/>
                          <w:szCs w:val="22"/>
                        </w:rPr>
                        <w:tab/>
                      </w:r>
                      <w:r w:rsidRPr="009B78CA">
                        <w:rPr>
                          <w:rFonts w:ascii="Arial" w:hAnsi="Arial" w:cs="Arial"/>
                          <w:sz w:val="22"/>
                          <w:szCs w:val="22"/>
                        </w:rPr>
                        <w:t>What resources will best support and motivate the range of clients who may use the exercise protocols developed?</w:t>
                      </w:r>
                    </w:p>
                    <w:p w14:paraId="3BAEDEE2" w14:textId="2F7D6AEC" w:rsidR="000A40DC" w:rsidRDefault="000A40DC"/>
                  </w:txbxContent>
                </v:textbox>
                <w10:wrap type="square"/>
              </v:shape>
            </w:pict>
          </mc:Fallback>
        </mc:AlternateContent>
      </w:r>
      <w:r w:rsidR="00596A23" w:rsidRPr="00A47C7A">
        <w:rPr>
          <w:rFonts w:ascii="Arial" w:hAnsi="Arial" w:cs="Arial"/>
          <w:sz w:val="22"/>
          <w:szCs w:val="22"/>
        </w:rPr>
        <w:t>The aim of this project was to develop and evaluate an artefact for use in practice. I have developed a novel approach to WRTPE</w:t>
      </w:r>
      <w:r w:rsidR="00596A23">
        <w:rPr>
          <w:rFonts w:ascii="Arial" w:hAnsi="Arial" w:cs="Arial"/>
          <w:sz w:val="22"/>
          <w:szCs w:val="22"/>
        </w:rPr>
        <w:t xml:space="preserve"> using motor learning theory to enable clients with hyper and hypofunctional voice disorders to independently practice their exercises introduced in their therapy </w:t>
      </w:r>
      <w:r w:rsidR="00A951B8">
        <w:rPr>
          <w:rFonts w:ascii="Arial" w:hAnsi="Arial" w:cs="Arial"/>
          <w:sz w:val="22"/>
          <w:szCs w:val="22"/>
        </w:rPr>
        <w:t>sessions and</w:t>
      </w:r>
      <w:r w:rsidR="00596A23">
        <w:rPr>
          <w:rFonts w:ascii="Arial" w:hAnsi="Arial" w:cs="Arial"/>
          <w:sz w:val="22"/>
          <w:szCs w:val="22"/>
        </w:rPr>
        <w:t xml:space="preserve"> develop their therapy programme to maintain motivation and challenge. The research questions posed in the development of the artefact were:</w:t>
      </w:r>
      <w:r w:rsidR="00596A23" w:rsidRPr="00A47C7A">
        <w:rPr>
          <w:rFonts w:ascii="Arial" w:hAnsi="Arial" w:cs="Arial"/>
          <w:sz w:val="22"/>
          <w:szCs w:val="22"/>
        </w:rPr>
        <w:t xml:space="preserve"> </w:t>
      </w:r>
    </w:p>
    <w:p w14:paraId="332B020A" w14:textId="77777777" w:rsidR="000A40DC" w:rsidRDefault="000A40DC" w:rsidP="00596A23">
      <w:pPr>
        <w:spacing w:line="360" w:lineRule="auto"/>
        <w:rPr>
          <w:rFonts w:ascii="Arial" w:hAnsi="Arial" w:cs="Arial"/>
          <w:sz w:val="22"/>
          <w:szCs w:val="22"/>
        </w:rPr>
      </w:pPr>
    </w:p>
    <w:p w14:paraId="735E2AC9" w14:textId="517290D4" w:rsidR="00596A23" w:rsidRDefault="00596A23" w:rsidP="00596A23">
      <w:pPr>
        <w:spacing w:line="360" w:lineRule="auto"/>
        <w:rPr>
          <w:rFonts w:ascii="Arial" w:hAnsi="Arial" w:cs="Arial"/>
          <w:sz w:val="22"/>
          <w:szCs w:val="22"/>
        </w:rPr>
      </w:pPr>
      <w:r>
        <w:rPr>
          <w:rFonts w:ascii="Arial" w:hAnsi="Arial" w:cs="Arial"/>
          <w:sz w:val="22"/>
          <w:szCs w:val="22"/>
        </w:rPr>
        <w:t xml:space="preserve">My research suggested </w:t>
      </w:r>
      <w:r w:rsidR="00417B22">
        <w:rPr>
          <w:rFonts w:ascii="Arial" w:hAnsi="Arial" w:cs="Arial"/>
          <w:sz w:val="22"/>
          <w:szCs w:val="22"/>
        </w:rPr>
        <w:t>two</w:t>
      </w:r>
      <w:r>
        <w:rPr>
          <w:rFonts w:ascii="Arial" w:hAnsi="Arial" w:cs="Arial"/>
          <w:sz w:val="22"/>
          <w:szCs w:val="22"/>
        </w:rPr>
        <w:t xml:space="preserve"> different submersion depths for WRTPE depending on the nature of the voice disorder, deeper straw submersion for strengthening hypophonic voices, and shallower submersion for rebalancing hyperphonic voices. Research onto both conditions has used a similar range of exercises, however little research exists into the benefits of each exercise and could be an area for further research. Of the exercise protocols suggested, none have tested the validity of the prescribed frequency or duration of exercise. Having developed an exercise protocol as part of this project, this could be an area for me to develop further using my artefact as a basis for future research.</w:t>
      </w:r>
    </w:p>
    <w:p w14:paraId="75C4AFE3" w14:textId="3DD8137F" w:rsidR="00596A23" w:rsidRDefault="00596A23" w:rsidP="00596A23">
      <w:pPr>
        <w:spacing w:line="360" w:lineRule="auto"/>
        <w:rPr>
          <w:rFonts w:ascii="Arial" w:hAnsi="Arial" w:cs="Arial"/>
          <w:sz w:val="22"/>
          <w:szCs w:val="22"/>
        </w:rPr>
      </w:pPr>
      <w:r>
        <w:rPr>
          <w:rFonts w:ascii="Arial" w:hAnsi="Arial" w:cs="Arial"/>
          <w:sz w:val="22"/>
          <w:szCs w:val="22"/>
        </w:rPr>
        <w:t>The application of motor learning theory into my exercise protocols is a novel application which has yet to be researched in the context of WRTPE and has not been widely applied to voice therapy. Increasing my knowledge around motor learning has given a new perspective to my artefact around attentional focus and embedding challenge, self-motivation and self-evaluation into exercise protocols, and wil</w:t>
      </w:r>
      <w:r w:rsidR="00417B22">
        <w:rPr>
          <w:rFonts w:ascii="Arial" w:hAnsi="Arial" w:cs="Arial"/>
          <w:sz w:val="22"/>
          <w:szCs w:val="22"/>
        </w:rPr>
        <w:t>l</w:t>
      </w:r>
      <w:r>
        <w:rPr>
          <w:rFonts w:ascii="Arial" w:hAnsi="Arial" w:cs="Arial"/>
          <w:sz w:val="22"/>
          <w:szCs w:val="22"/>
        </w:rPr>
        <w:t xml:space="preserve"> be employed more widely into other aspects of my practice. The application of motor learning theory into SLT practice is another area which would benefit from further research to establish its effectiveness in improving therapeutic outcomes.</w:t>
      </w:r>
    </w:p>
    <w:p w14:paraId="742866E3" w14:textId="18242A80" w:rsidR="00596A23" w:rsidRDefault="00596A23" w:rsidP="00596A23">
      <w:pPr>
        <w:spacing w:line="360" w:lineRule="auto"/>
        <w:rPr>
          <w:rFonts w:ascii="Arial" w:hAnsi="Arial" w:cs="Arial"/>
          <w:sz w:val="22"/>
          <w:szCs w:val="22"/>
        </w:rPr>
      </w:pPr>
      <w:r>
        <w:rPr>
          <w:rFonts w:ascii="Arial" w:hAnsi="Arial" w:cs="Arial"/>
          <w:sz w:val="22"/>
          <w:szCs w:val="22"/>
        </w:rPr>
        <w:t xml:space="preserve">While the exploration into the most effective resources to support </w:t>
      </w:r>
      <w:r w:rsidR="00A951B8">
        <w:rPr>
          <w:rFonts w:ascii="Arial" w:hAnsi="Arial" w:cs="Arial"/>
          <w:sz w:val="22"/>
          <w:szCs w:val="22"/>
        </w:rPr>
        <w:t>client’s</w:t>
      </w:r>
      <w:r>
        <w:rPr>
          <w:rFonts w:ascii="Arial" w:hAnsi="Arial" w:cs="Arial"/>
          <w:sz w:val="22"/>
          <w:szCs w:val="22"/>
        </w:rPr>
        <w:t xml:space="preserve"> independent practice was limited by the timescales of this project and my technical abilities, the supporting video and </w:t>
      </w:r>
      <w:r w:rsidR="00555FA9">
        <w:rPr>
          <w:rFonts w:ascii="Arial" w:hAnsi="Arial" w:cs="Arial"/>
          <w:sz w:val="22"/>
          <w:szCs w:val="22"/>
        </w:rPr>
        <w:t>paper-based</w:t>
      </w:r>
      <w:r>
        <w:rPr>
          <w:rFonts w:ascii="Arial" w:hAnsi="Arial" w:cs="Arial"/>
          <w:sz w:val="22"/>
          <w:szCs w:val="22"/>
        </w:rPr>
        <w:t xml:space="preserve"> materials will give a range of options for clients to use </w:t>
      </w:r>
      <w:r w:rsidR="00555FA9">
        <w:rPr>
          <w:rFonts w:ascii="Arial" w:hAnsi="Arial" w:cs="Arial"/>
          <w:sz w:val="22"/>
          <w:szCs w:val="22"/>
        </w:rPr>
        <w:t xml:space="preserve">to </w:t>
      </w:r>
      <w:r w:rsidR="00555FA9">
        <w:rPr>
          <w:rFonts w:ascii="Arial" w:hAnsi="Arial" w:cs="Arial"/>
          <w:sz w:val="22"/>
          <w:szCs w:val="22"/>
        </w:rPr>
        <w:lastRenderedPageBreak/>
        <w:t xml:space="preserve">optimise their practice. That said, there is much scope for further development of these resources to offer even more options such as apps, and for further research to investigate what provides the most support for different clients and is the most effective in </w:t>
      </w:r>
      <w:r w:rsidR="00417B22">
        <w:rPr>
          <w:rFonts w:ascii="Arial" w:hAnsi="Arial" w:cs="Arial"/>
          <w:sz w:val="22"/>
          <w:szCs w:val="22"/>
        </w:rPr>
        <w:t>m</w:t>
      </w:r>
      <w:r w:rsidR="00555FA9">
        <w:rPr>
          <w:rFonts w:ascii="Arial" w:hAnsi="Arial" w:cs="Arial"/>
          <w:sz w:val="22"/>
          <w:szCs w:val="22"/>
        </w:rPr>
        <w:t>otivating client practice</w:t>
      </w:r>
      <w:r w:rsidR="000C3433">
        <w:rPr>
          <w:rFonts w:ascii="Arial" w:hAnsi="Arial" w:cs="Arial"/>
          <w:sz w:val="22"/>
          <w:szCs w:val="22"/>
        </w:rPr>
        <w:t xml:space="preserve"> and the best clinical outcomes</w:t>
      </w:r>
      <w:r w:rsidR="00555FA9">
        <w:rPr>
          <w:rFonts w:ascii="Arial" w:hAnsi="Arial" w:cs="Arial"/>
          <w:sz w:val="22"/>
          <w:szCs w:val="22"/>
        </w:rPr>
        <w:t>. If these resources prove to be a useful addition to my practice, there is also potential for me to offer these resources to other Voice Specialist SLTs working within my team to ensure equity of service provision across my service</w:t>
      </w:r>
      <w:r w:rsidR="00082A23">
        <w:rPr>
          <w:rFonts w:ascii="Arial" w:hAnsi="Arial" w:cs="Arial"/>
          <w:sz w:val="22"/>
          <w:szCs w:val="22"/>
        </w:rPr>
        <w:t>, allowing for wider study into the efficacy of these treatment protocols</w:t>
      </w:r>
      <w:r w:rsidR="00555FA9">
        <w:rPr>
          <w:rFonts w:ascii="Arial" w:hAnsi="Arial" w:cs="Arial"/>
          <w:sz w:val="22"/>
          <w:szCs w:val="22"/>
        </w:rPr>
        <w:t>.</w:t>
      </w:r>
      <w:r w:rsidR="00082A23">
        <w:rPr>
          <w:rFonts w:ascii="Arial" w:hAnsi="Arial" w:cs="Arial"/>
          <w:sz w:val="22"/>
          <w:szCs w:val="22"/>
        </w:rPr>
        <w:t xml:space="preserve"> In the longer term, I would hope to see clients being able to manage their exercise programmes more independently, thus releasing therapist time to reduce waiting times for treatment. </w:t>
      </w:r>
      <w:r w:rsidR="00555FA9">
        <w:rPr>
          <w:rFonts w:ascii="Arial" w:hAnsi="Arial" w:cs="Arial"/>
          <w:sz w:val="22"/>
          <w:szCs w:val="22"/>
        </w:rPr>
        <w:t xml:space="preserve">  </w:t>
      </w:r>
    </w:p>
    <w:p w14:paraId="675BC06C" w14:textId="0C856D74" w:rsidR="00596A23" w:rsidRDefault="00596A23" w:rsidP="00596A23">
      <w:pPr>
        <w:spacing w:line="360" w:lineRule="auto"/>
        <w:rPr>
          <w:rFonts w:ascii="Arial" w:hAnsi="Arial" w:cs="Arial"/>
          <w:sz w:val="22"/>
          <w:szCs w:val="22"/>
        </w:rPr>
      </w:pPr>
      <w:r>
        <w:rPr>
          <w:rFonts w:ascii="Arial" w:hAnsi="Arial" w:cs="Arial"/>
          <w:sz w:val="22"/>
          <w:szCs w:val="22"/>
        </w:rPr>
        <w:t xml:space="preserve"> </w:t>
      </w:r>
    </w:p>
    <w:p w14:paraId="50F711B2" w14:textId="3845C322" w:rsidR="00596A23" w:rsidRDefault="00596A23" w:rsidP="00596A23">
      <w:pPr>
        <w:spacing w:line="360" w:lineRule="auto"/>
        <w:rPr>
          <w:rFonts w:ascii="Arial" w:hAnsi="Arial" w:cs="Arial"/>
          <w:sz w:val="22"/>
          <w:szCs w:val="22"/>
        </w:rPr>
      </w:pPr>
      <w:r>
        <w:rPr>
          <w:rFonts w:ascii="Arial" w:hAnsi="Arial" w:cs="Arial"/>
          <w:sz w:val="22"/>
          <w:szCs w:val="22"/>
        </w:rPr>
        <w:t xml:space="preserve">  </w:t>
      </w:r>
    </w:p>
    <w:p w14:paraId="316EA904" w14:textId="77777777" w:rsidR="00596A23" w:rsidRDefault="00596A23" w:rsidP="00596A23">
      <w:pPr>
        <w:spacing w:line="360" w:lineRule="auto"/>
        <w:rPr>
          <w:rFonts w:ascii="Arial" w:hAnsi="Arial" w:cs="Arial"/>
          <w:sz w:val="22"/>
          <w:szCs w:val="22"/>
        </w:rPr>
      </w:pPr>
    </w:p>
    <w:p w14:paraId="7D56BFA3" w14:textId="4332A811" w:rsidR="00857640" w:rsidRDefault="00596A23" w:rsidP="00596A23">
      <w:pPr>
        <w:spacing w:line="360" w:lineRule="auto"/>
        <w:rPr>
          <w:rFonts w:ascii="Arial" w:hAnsi="Arial" w:cs="Arial"/>
          <w:sz w:val="22"/>
          <w:szCs w:val="22"/>
        </w:rPr>
      </w:pPr>
      <w:r>
        <w:rPr>
          <w:rFonts w:ascii="Arial" w:hAnsi="Arial" w:cs="Arial"/>
          <w:sz w:val="22"/>
          <w:szCs w:val="22"/>
        </w:rPr>
        <w:t xml:space="preserve">  </w:t>
      </w:r>
    </w:p>
    <w:p w14:paraId="09666AB9" w14:textId="77777777" w:rsidR="00857640" w:rsidRDefault="00857640">
      <w:pPr>
        <w:rPr>
          <w:rFonts w:ascii="Arial" w:hAnsi="Arial" w:cs="Arial"/>
          <w:sz w:val="22"/>
          <w:szCs w:val="22"/>
        </w:rPr>
      </w:pPr>
      <w:r>
        <w:rPr>
          <w:rFonts w:ascii="Arial" w:hAnsi="Arial" w:cs="Arial"/>
          <w:sz w:val="22"/>
          <w:szCs w:val="22"/>
        </w:rPr>
        <w:br w:type="page"/>
      </w:r>
    </w:p>
    <w:p w14:paraId="2F9A82A1" w14:textId="77777777" w:rsidR="00857640" w:rsidRPr="00B475EA" w:rsidRDefault="00857640" w:rsidP="00857640">
      <w:pPr>
        <w:rPr>
          <w:rFonts w:ascii="Arial" w:hAnsi="Arial" w:cs="Arial"/>
          <w:sz w:val="28"/>
          <w:szCs w:val="28"/>
        </w:rPr>
      </w:pPr>
      <w:r w:rsidRPr="00B475EA">
        <w:rPr>
          <w:rFonts w:ascii="Arial" w:hAnsi="Arial" w:cs="Arial"/>
          <w:sz w:val="28"/>
          <w:szCs w:val="28"/>
        </w:rPr>
        <w:lastRenderedPageBreak/>
        <w:t>References</w:t>
      </w:r>
    </w:p>
    <w:p w14:paraId="55922B09"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Barros, J., </w:t>
      </w:r>
      <w:proofErr w:type="spellStart"/>
      <w:r w:rsidRPr="00242E5C">
        <w:rPr>
          <w:rFonts w:ascii="Arial" w:hAnsi="Arial" w:cs="Arial"/>
          <w:sz w:val="22"/>
          <w:szCs w:val="22"/>
          <w:shd w:val="clear" w:color="auto" w:fill="FFFFFF"/>
        </w:rPr>
        <w:t>Yantha</w:t>
      </w:r>
      <w:proofErr w:type="spellEnd"/>
      <w:r w:rsidRPr="00242E5C">
        <w:rPr>
          <w:rFonts w:ascii="Arial" w:hAnsi="Arial" w:cs="Arial"/>
          <w:sz w:val="22"/>
          <w:szCs w:val="22"/>
          <w:shd w:val="clear" w:color="auto" w:fill="FFFFFF"/>
        </w:rPr>
        <w:t xml:space="preserve">, Z., </w:t>
      </w:r>
      <w:proofErr w:type="spellStart"/>
      <w:r w:rsidRPr="00242E5C">
        <w:rPr>
          <w:rFonts w:ascii="Arial" w:hAnsi="Arial" w:cs="Arial"/>
          <w:sz w:val="22"/>
          <w:szCs w:val="22"/>
          <w:shd w:val="clear" w:color="auto" w:fill="FFFFFF"/>
        </w:rPr>
        <w:t>Caryter</w:t>
      </w:r>
      <w:proofErr w:type="spellEnd"/>
      <w:r w:rsidRPr="00242E5C">
        <w:rPr>
          <w:rFonts w:ascii="Arial" w:hAnsi="Arial" w:cs="Arial"/>
          <w:sz w:val="22"/>
          <w:szCs w:val="22"/>
          <w:shd w:val="clear" w:color="auto" w:fill="FFFFFF"/>
        </w:rPr>
        <w:t xml:space="preserve">, M., Hussien, J., Ste-Marie, D. (2019) ‘Examining the impact of error estimation on the effects of self-controlled feedback’, </w:t>
      </w:r>
      <w:r w:rsidRPr="00242E5C">
        <w:rPr>
          <w:rFonts w:ascii="Arial" w:hAnsi="Arial" w:cs="Arial"/>
          <w:i/>
          <w:iCs/>
          <w:sz w:val="22"/>
          <w:szCs w:val="22"/>
          <w:shd w:val="clear" w:color="auto" w:fill="FFFFFF"/>
        </w:rPr>
        <w:t>Human Movement Science</w:t>
      </w:r>
      <w:r w:rsidRPr="00242E5C">
        <w:rPr>
          <w:rFonts w:ascii="Arial" w:hAnsi="Arial" w:cs="Arial"/>
          <w:sz w:val="22"/>
          <w:szCs w:val="22"/>
          <w:shd w:val="clear" w:color="auto" w:fill="FFFFFF"/>
        </w:rPr>
        <w:t xml:space="preserve">, 63(2) pp.182-198. </w:t>
      </w:r>
    </w:p>
    <w:p w14:paraId="6389DC39"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Bassetto, M., Constantini, A. (2024) ‘Is there an ideal performance time for the latex tube exercise?’,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38(1), pp. 144-151. </w:t>
      </w:r>
    </w:p>
    <w:p w14:paraId="3AD25C63"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Batista, D., Da Silva, R., </w:t>
      </w:r>
      <w:proofErr w:type="spellStart"/>
      <w:r w:rsidRPr="00242E5C">
        <w:rPr>
          <w:rFonts w:ascii="Arial" w:hAnsi="Arial" w:cs="Arial"/>
          <w:sz w:val="22"/>
          <w:szCs w:val="22"/>
          <w:shd w:val="clear" w:color="auto" w:fill="FFFFFF"/>
        </w:rPr>
        <w:t>Ostolin</w:t>
      </w:r>
      <w:proofErr w:type="spellEnd"/>
      <w:r w:rsidRPr="00242E5C">
        <w:rPr>
          <w:rFonts w:ascii="Arial" w:hAnsi="Arial" w:cs="Arial"/>
          <w:sz w:val="22"/>
          <w:szCs w:val="22"/>
          <w:shd w:val="clear" w:color="auto" w:fill="FFFFFF"/>
        </w:rPr>
        <w:t xml:space="preserve">, T., </w:t>
      </w:r>
      <w:proofErr w:type="spellStart"/>
      <w:r w:rsidRPr="00242E5C">
        <w:rPr>
          <w:rFonts w:ascii="Arial" w:hAnsi="Arial" w:cs="Arial"/>
          <w:sz w:val="22"/>
          <w:szCs w:val="22"/>
          <w:shd w:val="clear" w:color="auto" w:fill="FFFFFF"/>
        </w:rPr>
        <w:t>Behlau</w:t>
      </w:r>
      <w:proofErr w:type="spellEnd"/>
      <w:r w:rsidRPr="00242E5C">
        <w:rPr>
          <w:rFonts w:ascii="Arial" w:hAnsi="Arial" w:cs="Arial"/>
          <w:sz w:val="22"/>
          <w:szCs w:val="22"/>
          <w:shd w:val="clear" w:color="auto" w:fill="FFFFFF"/>
        </w:rPr>
        <w:t>, M., Ribiero, V. (2022) ‘Mapping of the Execution of Resonance Tubes Phonation Immersed in Water Exercise in Adults: A Scoping Review’,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[Preprint]. Available at: </w:t>
      </w:r>
      <w:hyperlink r:id="rId9" w:history="1">
        <w:r w:rsidRPr="00242E5C">
          <w:rPr>
            <w:rStyle w:val="Hyperlink"/>
            <w:rFonts w:ascii="Arial" w:hAnsi="Arial" w:cs="Arial"/>
            <w:color w:val="auto"/>
            <w:sz w:val="22"/>
            <w:szCs w:val="22"/>
            <w:shd w:val="clear" w:color="auto" w:fill="FFFFFF"/>
          </w:rPr>
          <w:t>https://doi.org/10.1016/j.jvoice.2022.06.010</w:t>
        </w:r>
      </w:hyperlink>
      <w:r w:rsidRPr="00242E5C">
        <w:rPr>
          <w:rFonts w:ascii="Arial" w:hAnsi="Arial" w:cs="Arial"/>
          <w:sz w:val="22"/>
          <w:szCs w:val="22"/>
          <w:shd w:val="clear" w:color="auto" w:fill="FFFFFF"/>
        </w:rPr>
        <w:t>.</w:t>
      </w:r>
    </w:p>
    <w:p w14:paraId="332F0819"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Braga dos Santos, S., Ribeiro Rodrigues, S., </w:t>
      </w:r>
      <w:proofErr w:type="spellStart"/>
      <w:r w:rsidRPr="00242E5C">
        <w:rPr>
          <w:rFonts w:ascii="Arial" w:hAnsi="Arial" w:cs="Arial"/>
          <w:sz w:val="22"/>
          <w:szCs w:val="22"/>
          <w:shd w:val="clear" w:color="auto" w:fill="FFFFFF"/>
        </w:rPr>
        <w:t>Dalbosco</w:t>
      </w:r>
      <w:proofErr w:type="spellEnd"/>
      <w:r w:rsidRPr="00242E5C">
        <w:rPr>
          <w:rFonts w:ascii="Arial" w:hAnsi="Arial" w:cs="Arial"/>
          <w:sz w:val="22"/>
          <w:szCs w:val="22"/>
          <w:shd w:val="clear" w:color="auto" w:fill="FFFFFF"/>
        </w:rPr>
        <w:t xml:space="preserve"> </w:t>
      </w:r>
      <w:proofErr w:type="spellStart"/>
      <w:r w:rsidRPr="00242E5C">
        <w:rPr>
          <w:rFonts w:ascii="Arial" w:hAnsi="Arial" w:cs="Arial"/>
          <w:sz w:val="22"/>
          <w:szCs w:val="22"/>
          <w:shd w:val="clear" w:color="auto" w:fill="FFFFFF"/>
        </w:rPr>
        <w:t>Gadenz</w:t>
      </w:r>
      <w:proofErr w:type="spellEnd"/>
      <w:r w:rsidRPr="00242E5C">
        <w:rPr>
          <w:rFonts w:ascii="Arial" w:hAnsi="Arial" w:cs="Arial"/>
          <w:sz w:val="22"/>
          <w:szCs w:val="22"/>
          <w:shd w:val="clear" w:color="auto" w:fill="FFFFFF"/>
        </w:rPr>
        <w:t xml:space="preserve">, C., Cristaldo Anhaia, T., Esteves Spagnol, P., </w:t>
      </w:r>
      <w:proofErr w:type="spellStart"/>
      <w:r w:rsidRPr="00242E5C">
        <w:rPr>
          <w:rFonts w:ascii="Arial" w:hAnsi="Arial" w:cs="Arial"/>
          <w:sz w:val="22"/>
          <w:szCs w:val="22"/>
          <w:shd w:val="clear" w:color="auto" w:fill="FFFFFF"/>
        </w:rPr>
        <w:t>Cassol</w:t>
      </w:r>
      <w:proofErr w:type="spellEnd"/>
      <w:r w:rsidRPr="00242E5C">
        <w:rPr>
          <w:rFonts w:ascii="Arial" w:hAnsi="Arial" w:cs="Arial"/>
          <w:sz w:val="22"/>
          <w:szCs w:val="22"/>
          <w:shd w:val="clear" w:color="auto" w:fill="FFFFFF"/>
        </w:rPr>
        <w:t xml:space="preserve">, M. (2014) ‘Verifying the effectiveness of using resonance tubes in voice therapy with elderly people’, </w:t>
      </w:r>
      <w:r w:rsidRPr="00242E5C">
        <w:rPr>
          <w:rFonts w:ascii="Arial" w:hAnsi="Arial" w:cs="Arial"/>
          <w:i/>
          <w:iCs/>
          <w:sz w:val="22"/>
          <w:szCs w:val="22"/>
          <w:shd w:val="clear" w:color="auto" w:fill="FFFFFF"/>
        </w:rPr>
        <w:t>Audiology-Communication Research</w:t>
      </w:r>
      <w:r w:rsidRPr="00242E5C">
        <w:rPr>
          <w:rFonts w:ascii="Arial" w:hAnsi="Arial" w:cs="Arial"/>
          <w:sz w:val="22"/>
          <w:szCs w:val="22"/>
          <w:shd w:val="clear" w:color="auto" w:fill="FFFFFF"/>
        </w:rPr>
        <w:t xml:space="preserve">, 19(1), pp. 81-88.  </w:t>
      </w:r>
    </w:p>
    <w:p w14:paraId="2E568186"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Denizoglu, I. (2019) ‘Lax Vox therapy used in a case of muscle tension dysphonia hiding an underlying glottal incompetence’, in Stemple, J.C., Hapner, E.R. (eds) </w:t>
      </w:r>
      <w:r w:rsidRPr="00242E5C">
        <w:rPr>
          <w:rFonts w:ascii="Arial" w:hAnsi="Arial" w:cs="Arial"/>
          <w:i/>
          <w:iCs/>
          <w:sz w:val="22"/>
          <w:szCs w:val="22"/>
          <w:shd w:val="clear" w:color="auto" w:fill="FFFFFF"/>
        </w:rPr>
        <w:t>Voice Therapy: Clinical Case Studies</w:t>
      </w:r>
      <w:r w:rsidRPr="00242E5C">
        <w:rPr>
          <w:rFonts w:ascii="Arial" w:hAnsi="Arial" w:cs="Arial"/>
          <w:sz w:val="22"/>
          <w:szCs w:val="22"/>
          <w:shd w:val="clear" w:color="auto" w:fill="FFFFFF"/>
        </w:rPr>
        <w:t>, Fifth Ed, San Diego: Pleural Publishing, pp. 201-223.</w:t>
      </w:r>
    </w:p>
    <w:p w14:paraId="47B3AE5F"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Doctor Vox Ltd. (2024) </w:t>
      </w:r>
      <w:r w:rsidRPr="00242E5C">
        <w:rPr>
          <w:rFonts w:ascii="Arial" w:hAnsi="Arial" w:cs="Arial"/>
          <w:i/>
          <w:iCs/>
          <w:sz w:val="22"/>
          <w:szCs w:val="22"/>
          <w:shd w:val="clear" w:color="auto" w:fill="FFFFFF"/>
        </w:rPr>
        <w:t>Application of</w:t>
      </w:r>
      <w:r w:rsidRPr="00242E5C">
        <w:rPr>
          <w:rFonts w:ascii="Arial" w:hAnsi="Arial" w:cs="Arial"/>
          <w:sz w:val="22"/>
          <w:szCs w:val="22"/>
          <w:shd w:val="clear" w:color="auto" w:fill="FFFFFF"/>
        </w:rPr>
        <w:t xml:space="preserve"> </w:t>
      </w:r>
      <w:r w:rsidRPr="00242E5C">
        <w:rPr>
          <w:rFonts w:ascii="Arial" w:hAnsi="Arial" w:cs="Arial"/>
          <w:i/>
          <w:iCs/>
          <w:sz w:val="22"/>
          <w:szCs w:val="22"/>
          <w:shd w:val="clear" w:color="auto" w:fill="FFFFFF"/>
        </w:rPr>
        <w:t xml:space="preserve">Lax Vox Technique, </w:t>
      </w:r>
      <w:r w:rsidRPr="00242E5C">
        <w:rPr>
          <w:rFonts w:ascii="Arial" w:hAnsi="Arial" w:cs="Arial"/>
          <w:sz w:val="22"/>
          <w:szCs w:val="22"/>
          <w:shd w:val="clear" w:color="auto" w:fill="FFFFFF"/>
        </w:rPr>
        <w:t xml:space="preserve">Available at: </w:t>
      </w:r>
      <w:hyperlink r:id="rId10" w:history="1">
        <w:r w:rsidRPr="00242E5C">
          <w:rPr>
            <w:rStyle w:val="Hyperlink"/>
            <w:rFonts w:ascii="Arial" w:hAnsi="Arial" w:cs="Arial"/>
            <w:color w:val="auto"/>
            <w:sz w:val="22"/>
            <w:szCs w:val="22"/>
            <w:shd w:val="clear" w:color="auto" w:fill="FFFFFF"/>
          </w:rPr>
          <w:t>Technique - LAXVOX Tube</w:t>
        </w:r>
      </w:hyperlink>
      <w:r w:rsidRPr="00242E5C">
        <w:rPr>
          <w:rFonts w:ascii="Arial" w:hAnsi="Arial" w:cs="Arial"/>
          <w:sz w:val="22"/>
          <w:szCs w:val="22"/>
          <w:shd w:val="clear" w:color="auto" w:fill="FFFFFF"/>
        </w:rPr>
        <w:t xml:space="preserve"> (Accessed 16.02.2025).</w:t>
      </w:r>
    </w:p>
    <w:p w14:paraId="5335514C"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Eastwood, C., McCabe, P., Heard, R. (2024) ‘Unpacking the black box of voice therapy: a clinical application and revision of the motor learning classification framework (MCLF)’ </w:t>
      </w:r>
      <w:r w:rsidRPr="00242E5C">
        <w:rPr>
          <w:rFonts w:ascii="Arial" w:hAnsi="Arial" w:cs="Arial"/>
          <w:i/>
          <w:iCs/>
          <w:sz w:val="22"/>
          <w:szCs w:val="22"/>
          <w:shd w:val="clear" w:color="auto" w:fill="FFFFFF"/>
        </w:rPr>
        <w:t>International Journal of Speech-Language Pathology</w:t>
      </w:r>
      <w:r w:rsidRPr="00242E5C">
        <w:rPr>
          <w:rFonts w:ascii="Arial" w:hAnsi="Arial" w:cs="Arial"/>
          <w:sz w:val="22"/>
          <w:szCs w:val="22"/>
          <w:shd w:val="clear" w:color="auto" w:fill="FFFFFF"/>
        </w:rPr>
        <w:t xml:space="preserve">, 26(1), pp.68-82. </w:t>
      </w:r>
    </w:p>
    <w:p w14:paraId="3F7CA1D5"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Grassia Chisholm, M. (2019) </w:t>
      </w:r>
      <w:r w:rsidRPr="00242E5C">
        <w:rPr>
          <w:rFonts w:ascii="Arial" w:hAnsi="Arial" w:cs="Arial"/>
          <w:i/>
          <w:iCs/>
          <w:sz w:val="22"/>
          <w:szCs w:val="22"/>
          <w:shd w:val="clear" w:color="auto" w:fill="FFFFFF"/>
        </w:rPr>
        <w:t>Straws in water / semi-occluded vocal tract exercises</w:t>
      </w:r>
      <w:r w:rsidRPr="00242E5C">
        <w:rPr>
          <w:rFonts w:ascii="Arial" w:hAnsi="Arial" w:cs="Arial"/>
          <w:sz w:val="22"/>
          <w:szCs w:val="22"/>
          <w:shd w:val="clear" w:color="auto" w:fill="FFFFFF"/>
        </w:rPr>
        <w:t>. Available at</w:t>
      </w:r>
      <w:r w:rsidRPr="00242E5C">
        <w:rPr>
          <w:rFonts w:ascii="Arial" w:hAnsi="Arial" w:cs="Arial"/>
          <w:sz w:val="22"/>
          <w:szCs w:val="22"/>
        </w:rPr>
        <w:t xml:space="preserve"> </w:t>
      </w:r>
      <w:hyperlink r:id="rId11" w:history="1">
        <w:r w:rsidRPr="00242E5C">
          <w:rPr>
            <w:rFonts w:ascii="Arial" w:hAnsi="Arial" w:cs="Arial"/>
            <w:sz w:val="22"/>
            <w:szCs w:val="22"/>
            <w:u w:val="single"/>
          </w:rPr>
          <w:t>Straws in Water / Semi Occluded Vocal Tract exercises</w:t>
        </w:r>
      </w:hyperlink>
      <w:r w:rsidRPr="00242E5C">
        <w:rPr>
          <w:rFonts w:ascii="Arial" w:hAnsi="Arial" w:cs="Arial"/>
          <w:sz w:val="22"/>
          <w:szCs w:val="22"/>
        </w:rPr>
        <w:t>. Accessed 12.03.2025</w:t>
      </w:r>
      <w:r w:rsidRPr="00242E5C">
        <w:rPr>
          <w:rFonts w:ascii="Arial" w:hAnsi="Arial" w:cs="Arial"/>
          <w:sz w:val="22"/>
          <w:szCs w:val="22"/>
          <w:shd w:val="clear" w:color="auto" w:fill="FFFFFF"/>
        </w:rPr>
        <w:t xml:space="preserve"> </w:t>
      </w:r>
    </w:p>
    <w:p w14:paraId="2B593E53"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Guzman, M., Castro, C., Madrid, S., Olavarria, C., Leiva, M., Munoz, D., Jaramillo, E., Laukkanen, A. (2016) ‘Air Pressure and Contact Quotient Measures During Different Semi </w:t>
      </w:r>
      <w:proofErr w:type="gramStart"/>
      <w:r w:rsidRPr="00242E5C">
        <w:rPr>
          <w:rFonts w:ascii="Arial" w:hAnsi="Arial" w:cs="Arial"/>
          <w:sz w:val="22"/>
          <w:szCs w:val="22"/>
          <w:shd w:val="clear" w:color="auto" w:fill="FFFFFF"/>
        </w:rPr>
        <w:t>occluded</w:t>
      </w:r>
      <w:proofErr w:type="gramEnd"/>
      <w:r w:rsidRPr="00242E5C">
        <w:rPr>
          <w:rFonts w:ascii="Arial" w:hAnsi="Arial" w:cs="Arial"/>
          <w:sz w:val="22"/>
          <w:szCs w:val="22"/>
          <w:shd w:val="clear" w:color="auto" w:fill="FFFFFF"/>
        </w:rPr>
        <w:t xml:space="preserve"> Postures in Subjects with Different Voice Conditions’,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6, pp. 759.e1-759.e10.</w:t>
      </w:r>
    </w:p>
    <w:p w14:paraId="19B8B6BE"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Guzman, M., Jara, R., Olavarria, C., Caceres, P., </w:t>
      </w:r>
      <w:proofErr w:type="spellStart"/>
      <w:r w:rsidRPr="00242E5C">
        <w:rPr>
          <w:rFonts w:ascii="Arial" w:hAnsi="Arial" w:cs="Arial"/>
          <w:sz w:val="22"/>
          <w:szCs w:val="22"/>
          <w:shd w:val="clear" w:color="auto" w:fill="FFFFFF"/>
        </w:rPr>
        <w:t>Escuti</w:t>
      </w:r>
      <w:proofErr w:type="spellEnd"/>
      <w:r w:rsidRPr="00242E5C">
        <w:rPr>
          <w:rFonts w:ascii="Arial" w:hAnsi="Arial" w:cs="Arial"/>
          <w:sz w:val="22"/>
          <w:szCs w:val="22"/>
          <w:shd w:val="clear" w:color="auto" w:fill="FFFFFF"/>
        </w:rPr>
        <w:t xml:space="preserve">, G., Medina, F., Medina, L., Madrid, S., Munoz, D., Laukkanen, A. (2017) ‘Efficacy of Water Resistance Therapy in Subjects Diagnosed with Behavioural Dysphonia: A Randomised Controlled Trial’,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31(3), pp. 385.e1-385.e10.</w:t>
      </w:r>
    </w:p>
    <w:p w14:paraId="5E476087"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lastRenderedPageBreak/>
        <w:t xml:space="preserve">Guzman, M., Acuna, G., Pacheco, F., Peralta, F., Romero, C., Vergara, C., Quezada, C. (2018a) ‘The Impact of Double Source of Vibration Semi occluded Voice Exercises on Objective and Subjective Outcomes in Subjects with Voice Complaints’,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32(6), pp. 770.e1-770.e9.</w:t>
      </w:r>
    </w:p>
    <w:p w14:paraId="734EFC26"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Guzman, M., Saldivar, P., Perez, R., Munoz, D. (2018b) ‘Aerodynamic, electroglottographic and acoustic outcomes after tube phonation in water in elderly subjects’, </w:t>
      </w:r>
      <w:r w:rsidRPr="00242E5C">
        <w:rPr>
          <w:rFonts w:ascii="Arial" w:hAnsi="Arial" w:cs="Arial"/>
          <w:i/>
          <w:iCs/>
          <w:sz w:val="22"/>
          <w:szCs w:val="22"/>
          <w:shd w:val="clear" w:color="auto" w:fill="FFFFFF"/>
        </w:rPr>
        <w:t xml:space="preserve">Folia </w:t>
      </w:r>
      <w:proofErr w:type="spellStart"/>
      <w:r w:rsidRPr="00242E5C">
        <w:rPr>
          <w:rFonts w:ascii="Arial" w:hAnsi="Arial" w:cs="Arial"/>
          <w:i/>
          <w:iCs/>
          <w:sz w:val="22"/>
          <w:szCs w:val="22"/>
          <w:shd w:val="clear" w:color="auto" w:fill="FFFFFF"/>
        </w:rPr>
        <w:t>Phoniatrica</w:t>
      </w:r>
      <w:proofErr w:type="spellEnd"/>
      <w:r w:rsidRPr="00242E5C">
        <w:rPr>
          <w:rFonts w:ascii="Arial" w:hAnsi="Arial" w:cs="Arial"/>
          <w:i/>
          <w:iCs/>
          <w:sz w:val="22"/>
          <w:szCs w:val="22"/>
          <w:shd w:val="clear" w:color="auto" w:fill="FFFFFF"/>
        </w:rPr>
        <w:t xml:space="preserve"> et </w:t>
      </w:r>
      <w:proofErr w:type="spellStart"/>
      <w:r w:rsidRPr="00242E5C">
        <w:rPr>
          <w:rFonts w:ascii="Arial" w:hAnsi="Arial" w:cs="Arial"/>
          <w:i/>
          <w:iCs/>
          <w:sz w:val="22"/>
          <w:szCs w:val="22"/>
          <w:shd w:val="clear" w:color="auto" w:fill="FFFFFF"/>
        </w:rPr>
        <w:t>Logopaedica</w:t>
      </w:r>
      <w:proofErr w:type="spellEnd"/>
      <w:r w:rsidRPr="00242E5C">
        <w:rPr>
          <w:rFonts w:ascii="Arial" w:hAnsi="Arial" w:cs="Arial"/>
          <w:sz w:val="22"/>
          <w:szCs w:val="22"/>
          <w:shd w:val="clear" w:color="auto" w:fill="FFFFFF"/>
        </w:rPr>
        <w:t>, 70(3-4) pp. 149-155.</w:t>
      </w:r>
    </w:p>
    <w:p w14:paraId="382C273B"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Johnson, A.M. and Sandage, M.J. (2021) ‘Exercise science and the vocalist’,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35(4), pp. 668-677. </w:t>
      </w:r>
    </w:p>
    <w:p w14:paraId="10E9CBCB"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Kolb, D.A. (1984) </w:t>
      </w:r>
      <w:r w:rsidRPr="00242E5C">
        <w:rPr>
          <w:rFonts w:ascii="Arial" w:hAnsi="Arial" w:cs="Arial"/>
          <w:i/>
          <w:iCs/>
          <w:sz w:val="22"/>
          <w:szCs w:val="22"/>
          <w:shd w:val="clear" w:color="auto" w:fill="FFFFFF"/>
        </w:rPr>
        <w:t>Experiential Learning: Experience as the source of learning and development</w:t>
      </w:r>
      <w:r w:rsidRPr="00242E5C">
        <w:rPr>
          <w:rFonts w:ascii="Arial" w:hAnsi="Arial" w:cs="Arial"/>
          <w:sz w:val="22"/>
          <w:szCs w:val="22"/>
          <w:shd w:val="clear" w:color="auto" w:fill="FFFFFF"/>
        </w:rPr>
        <w:t xml:space="preserve">. Englewood Cliffs, NJ: Prentice Hall. </w:t>
      </w:r>
    </w:p>
    <w:p w14:paraId="743BD78D"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Liu, Y., Cao, C., Yan, J. (2013) ‘Functional aging impairs the role of feedback in motor learning’, </w:t>
      </w:r>
      <w:r w:rsidRPr="00242E5C">
        <w:rPr>
          <w:rFonts w:ascii="Arial" w:hAnsi="Arial" w:cs="Arial"/>
          <w:i/>
          <w:iCs/>
          <w:sz w:val="22"/>
          <w:szCs w:val="22"/>
          <w:shd w:val="clear" w:color="auto" w:fill="FFFFFF"/>
        </w:rPr>
        <w:t>Geriatrics and Gerontology International</w:t>
      </w:r>
      <w:r w:rsidRPr="00242E5C">
        <w:rPr>
          <w:rFonts w:ascii="Arial" w:hAnsi="Arial" w:cs="Arial"/>
          <w:sz w:val="22"/>
          <w:szCs w:val="22"/>
          <w:shd w:val="clear" w:color="auto" w:fill="FFFFFF"/>
        </w:rPr>
        <w:t>, 13(4) pp. 849-859.</w:t>
      </w:r>
    </w:p>
    <w:p w14:paraId="36C92DE4"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rPr>
        <w:t>Ma, E. P_M., You, E. M_L. (2013) ‘</w:t>
      </w:r>
      <w:r w:rsidRPr="00242E5C">
        <w:rPr>
          <w:rFonts w:ascii="Arial" w:hAnsi="Arial" w:cs="Arial"/>
          <w:i/>
          <w:iCs/>
          <w:sz w:val="22"/>
          <w:szCs w:val="22"/>
        </w:rPr>
        <w:t>Application of Motor Learning Principles in Voice Motor Learning</w:t>
      </w:r>
      <w:r w:rsidRPr="00242E5C">
        <w:rPr>
          <w:rFonts w:ascii="Arial" w:hAnsi="Arial" w:cs="Arial"/>
          <w:sz w:val="22"/>
          <w:szCs w:val="22"/>
        </w:rPr>
        <w:t xml:space="preserve">’ in International Perspectives on Voice Disorders Yui, E (Eds). Multilingual matters: Bristol </w:t>
      </w:r>
    </w:p>
    <w:p w14:paraId="5EF24C6F" w14:textId="77777777" w:rsidR="00857640" w:rsidRPr="00242E5C" w:rsidRDefault="00857640" w:rsidP="00857640">
      <w:pPr>
        <w:spacing w:line="360" w:lineRule="auto"/>
        <w:ind w:hanging="720"/>
        <w:rPr>
          <w:rFonts w:ascii="Arial" w:hAnsi="Arial" w:cs="Arial"/>
          <w:sz w:val="22"/>
          <w:szCs w:val="22"/>
          <w:shd w:val="clear" w:color="auto" w:fill="FFFFFF"/>
        </w:rPr>
      </w:pPr>
      <w:bookmarkStart w:id="4" w:name="_Hlk190334230"/>
      <w:r w:rsidRPr="00242E5C">
        <w:rPr>
          <w:rFonts w:ascii="Arial" w:hAnsi="Arial" w:cs="Arial"/>
          <w:sz w:val="22"/>
          <w:szCs w:val="22"/>
          <w:shd w:val="clear" w:color="auto" w:fill="FFFFFF"/>
        </w:rPr>
        <w:t xml:space="preserve">Maas, E., Robin, D., Austermann, S., Skott, H., Freedman, E., Wulf, G., Ballard, K., Schmidt, R. (2008) ‘Principles of Motor Learning in Treatment of Motor Speech Disorders’, </w:t>
      </w:r>
      <w:r w:rsidRPr="00242E5C">
        <w:rPr>
          <w:rFonts w:ascii="Arial" w:hAnsi="Arial" w:cs="Arial"/>
          <w:i/>
          <w:iCs/>
          <w:sz w:val="22"/>
          <w:szCs w:val="22"/>
          <w:shd w:val="clear" w:color="auto" w:fill="FFFFFF"/>
        </w:rPr>
        <w:t>American Journal of Speech-Language Pathology</w:t>
      </w:r>
      <w:r w:rsidRPr="00242E5C">
        <w:rPr>
          <w:rFonts w:ascii="Arial" w:hAnsi="Arial" w:cs="Arial"/>
          <w:sz w:val="22"/>
          <w:szCs w:val="22"/>
          <w:shd w:val="clear" w:color="auto" w:fill="FFFFFF"/>
        </w:rPr>
        <w:t xml:space="preserve">, 17, pp. 277-298. </w:t>
      </w:r>
      <w:bookmarkEnd w:id="4"/>
    </w:p>
    <w:p w14:paraId="106B188B"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Madill, C., McIlwaine, A., Russell, R., Hodges, N., McCabe, P. (2020) ‘Classifying and identifying motor learning behaviours in voice-therapy clinician-client interactions: A proposed motor learning classification framework’,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34(5), pp. 806.e19-806.e31. </w:t>
      </w:r>
    </w:p>
    <w:p w14:paraId="77993448"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Madill, C. (2025). Embedding motor learning into voice training with the motor learning classification framework. [Lecture]. Voice Study Centre. 4</w:t>
      </w:r>
      <w:r w:rsidRPr="00242E5C">
        <w:rPr>
          <w:rFonts w:ascii="Arial" w:hAnsi="Arial" w:cs="Arial"/>
          <w:sz w:val="22"/>
          <w:szCs w:val="22"/>
          <w:shd w:val="clear" w:color="auto" w:fill="FFFFFF"/>
          <w:vertAlign w:val="superscript"/>
        </w:rPr>
        <w:t>th</w:t>
      </w:r>
      <w:r w:rsidRPr="00242E5C">
        <w:rPr>
          <w:rFonts w:ascii="Arial" w:hAnsi="Arial" w:cs="Arial"/>
          <w:sz w:val="22"/>
          <w:szCs w:val="22"/>
          <w:shd w:val="clear" w:color="auto" w:fill="FFFFFF"/>
        </w:rPr>
        <w:t xml:space="preserve"> March 2025.</w:t>
      </w:r>
    </w:p>
    <w:p w14:paraId="4BF6EC80" w14:textId="2F839D99" w:rsidR="009065C2" w:rsidRDefault="009065C2" w:rsidP="00857640">
      <w:pPr>
        <w:spacing w:line="360" w:lineRule="auto"/>
        <w:ind w:hanging="720"/>
        <w:rPr>
          <w:rFonts w:ascii="Arial" w:hAnsi="Arial" w:cs="Arial"/>
          <w:sz w:val="22"/>
          <w:szCs w:val="22"/>
          <w:shd w:val="clear" w:color="auto" w:fill="FFFFFF"/>
        </w:rPr>
      </w:pPr>
      <w:r>
        <w:rPr>
          <w:rFonts w:ascii="Arial" w:hAnsi="Arial" w:cs="Arial"/>
          <w:sz w:val="22"/>
          <w:szCs w:val="22"/>
          <w:shd w:val="clear" w:color="auto" w:fill="FFFFFF"/>
        </w:rPr>
        <w:t>Meershman, I., Van Lierde, K., Van Puyvelde, C., Bostyn</w:t>
      </w:r>
      <w:r w:rsidR="00D55AB5">
        <w:rPr>
          <w:rFonts w:ascii="Arial" w:hAnsi="Arial" w:cs="Arial"/>
          <w:sz w:val="22"/>
          <w:szCs w:val="22"/>
          <w:shd w:val="clear" w:color="auto" w:fill="FFFFFF"/>
        </w:rPr>
        <w:t xml:space="preserve">, A., Claeys, S., </w:t>
      </w:r>
      <w:proofErr w:type="spellStart"/>
      <w:r w:rsidR="00D55AB5">
        <w:rPr>
          <w:rFonts w:ascii="Arial" w:hAnsi="Arial" w:cs="Arial"/>
          <w:sz w:val="22"/>
          <w:szCs w:val="22"/>
          <w:shd w:val="clear" w:color="auto" w:fill="FFFFFF"/>
        </w:rPr>
        <w:t>D’haeseleer</w:t>
      </w:r>
      <w:proofErr w:type="spellEnd"/>
      <w:r w:rsidR="00D55AB5">
        <w:rPr>
          <w:rFonts w:ascii="Arial" w:hAnsi="Arial" w:cs="Arial"/>
          <w:sz w:val="22"/>
          <w:szCs w:val="22"/>
          <w:shd w:val="clear" w:color="auto" w:fill="FFFFFF"/>
        </w:rPr>
        <w:t xml:space="preserve">, E. (2018) ‘Massed versus spaced practice in vocology: effect of short term intensive voice training versus a longer-term traditional voice training’, </w:t>
      </w:r>
      <w:r w:rsidR="00D55AB5" w:rsidRPr="00D55AB5">
        <w:rPr>
          <w:rFonts w:ascii="Arial" w:hAnsi="Arial" w:cs="Arial"/>
          <w:i/>
          <w:iCs/>
          <w:sz w:val="22"/>
          <w:szCs w:val="22"/>
          <w:shd w:val="clear" w:color="auto" w:fill="FFFFFF"/>
        </w:rPr>
        <w:t>International Journal of Language and Communication Disorders</w:t>
      </w:r>
      <w:r w:rsidR="00D55AB5">
        <w:rPr>
          <w:rFonts w:ascii="Arial" w:hAnsi="Arial" w:cs="Arial"/>
          <w:sz w:val="22"/>
          <w:szCs w:val="22"/>
          <w:shd w:val="clear" w:color="auto" w:fill="FFFFFF"/>
        </w:rPr>
        <w:t>, 53(2), pp. 393-404.</w:t>
      </w:r>
    </w:p>
    <w:p w14:paraId="46411596" w14:textId="28CFEE55"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Nelson, R. (2022) Practice as research in the Arts and Beyond. 2</w:t>
      </w:r>
      <w:r w:rsidRPr="00242E5C">
        <w:rPr>
          <w:rFonts w:ascii="Arial" w:hAnsi="Arial" w:cs="Arial"/>
          <w:sz w:val="22"/>
          <w:szCs w:val="22"/>
          <w:shd w:val="clear" w:color="auto" w:fill="FFFFFF"/>
          <w:vertAlign w:val="superscript"/>
        </w:rPr>
        <w:t>nd</w:t>
      </w:r>
      <w:r w:rsidRPr="00242E5C">
        <w:rPr>
          <w:rFonts w:ascii="Arial" w:hAnsi="Arial" w:cs="Arial"/>
          <w:sz w:val="22"/>
          <w:szCs w:val="22"/>
          <w:shd w:val="clear" w:color="auto" w:fill="FFFFFF"/>
        </w:rPr>
        <w:t xml:space="preserve"> Edition. Palgrave Macmillan: Switzerland.</w:t>
      </w:r>
    </w:p>
    <w:p w14:paraId="49E5E393"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Paes, S., Zambon, F., Yamasaki, R., </w:t>
      </w:r>
      <w:proofErr w:type="spellStart"/>
      <w:r w:rsidRPr="00242E5C">
        <w:rPr>
          <w:rFonts w:ascii="Arial" w:hAnsi="Arial" w:cs="Arial"/>
          <w:sz w:val="22"/>
          <w:szCs w:val="22"/>
          <w:shd w:val="clear" w:color="auto" w:fill="FFFFFF"/>
        </w:rPr>
        <w:t>Simberg</w:t>
      </w:r>
      <w:proofErr w:type="spellEnd"/>
      <w:r w:rsidRPr="00242E5C">
        <w:rPr>
          <w:rFonts w:ascii="Arial" w:hAnsi="Arial" w:cs="Arial"/>
          <w:sz w:val="22"/>
          <w:szCs w:val="22"/>
          <w:shd w:val="clear" w:color="auto" w:fill="FFFFFF"/>
        </w:rPr>
        <w:t xml:space="preserve">, S., </w:t>
      </w:r>
      <w:proofErr w:type="spellStart"/>
      <w:r w:rsidRPr="00242E5C">
        <w:rPr>
          <w:rFonts w:ascii="Arial" w:hAnsi="Arial" w:cs="Arial"/>
          <w:sz w:val="22"/>
          <w:szCs w:val="22"/>
          <w:shd w:val="clear" w:color="auto" w:fill="FFFFFF"/>
        </w:rPr>
        <w:t>Belhau</w:t>
      </w:r>
      <w:proofErr w:type="spellEnd"/>
      <w:r w:rsidRPr="00242E5C">
        <w:rPr>
          <w:rFonts w:ascii="Arial" w:hAnsi="Arial" w:cs="Arial"/>
          <w:sz w:val="22"/>
          <w:szCs w:val="22"/>
          <w:shd w:val="clear" w:color="auto" w:fill="FFFFFF"/>
        </w:rPr>
        <w:t xml:space="preserve">, M. (2013) ‘Immediate effects of the Finnish resonance tube method on behavioural dysphonia’,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27(6), pp.717-722.</w:t>
      </w:r>
    </w:p>
    <w:p w14:paraId="13584E34"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lastRenderedPageBreak/>
        <w:t xml:space="preserve">Radolf, J., Laukkanen, A, Horacek, J., Liu, D. (2014) ‘Air pressure, vocal fold vibration and acoustic characteristics of phonation during vocal exercising. Part 1: Measurement in vivo’, </w:t>
      </w:r>
      <w:r w:rsidRPr="00242E5C">
        <w:rPr>
          <w:rFonts w:ascii="Arial" w:hAnsi="Arial" w:cs="Arial"/>
          <w:i/>
          <w:iCs/>
          <w:sz w:val="22"/>
          <w:szCs w:val="22"/>
          <w:shd w:val="clear" w:color="auto" w:fill="FFFFFF"/>
        </w:rPr>
        <w:t>Engineering Mechanics</w:t>
      </w:r>
      <w:r w:rsidRPr="00242E5C">
        <w:rPr>
          <w:rFonts w:ascii="Arial" w:hAnsi="Arial" w:cs="Arial"/>
          <w:sz w:val="22"/>
          <w:szCs w:val="22"/>
          <w:shd w:val="clear" w:color="auto" w:fill="FFFFFF"/>
        </w:rPr>
        <w:t xml:space="preserve">, 21(1), pp. 53-59.  </w:t>
      </w:r>
    </w:p>
    <w:p w14:paraId="3DBCE587"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Robertson, E.M., Pascual-Leone, A., and Miall, R.C. (2004) ‘Current concepts in procedural consolidation’. </w:t>
      </w:r>
      <w:r w:rsidRPr="00242E5C">
        <w:rPr>
          <w:rFonts w:ascii="Arial" w:hAnsi="Arial" w:cs="Arial"/>
          <w:i/>
          <w:iCs/>
          <w:sz w:val="22"/>
          <w:szCs w:val="22"/>
          <w:shd w:val="clear" w:color="auto" w:fill="FFFFFF"/>
        </w:rPr>
        <w:t>Nature Neuroscience Reviews</w:t>
      </w:r>
      <w:r w:rsidRPr="00242E5C">
        <w:rPr>
          <w:rFonts w:ascii="Arial" w:hAnsi="Arial" w:cs="Arial"/>
          <w:sz w:val="22"/>
          <w:szCs w:val="22"/>
          <w:shd w:val="clear" w:color="auto" w:fill="FFFFFF"/>
        </w:rPr>
        <w:t xml:space="preserve">, 5, pp.1-7. </w:t>
      </w:r>
    </w:p>
    <w:p w14:paraId="12BE2E35" w14:textId="77777777" w:rsidR="00857640"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Sandage, M.J., and Hoch, M. (2017) ‘Training considerations for a recital performance: Framing vocal dose in a fatigue resistance training model’, </w:t>
      </w:r>
      <w:r w:rsidRPr="00242E5C">
        <w:rPr>
          <w:rFonts w:ascii="Arial" w:hAnsi="Arial" w:cs="Arial"/>
          <w:i/>
          <w:iCs/>
          <w:sz w:val="22"/>
          <w:szCs w:val="22"/>
          <w:shd w:val="clear" w:color="auto" w:fill="FFFFFF"/>
        </w:rPr>
        <w:t>Journal of Singing</w:t>
      </w:r>
      <w:r w:rsidRPr="00242E5C">
        <w:rPr>
          <w:rFonts w:ascii="Arial" w:hAnsi="Arial" w:cs="Arial"/>
          <w:sz w:val="22"/>
          <w:szCs w:val="22"/>
          <w:shd w:val="clear" w:color="auto" w:fill="FFFFFF"/>
        </w:rPr>
        <w:t xml:space="preserve">, 75(4), pp.395-400. </w:t>
      </w:r>
    </w:p>
    <w:p w14:paraId="639D3B0A" w14:textId="084EE419" w:rsidR="00C326AA" w:rsidRPr="00C326AA" w:rsidRDefault="00C326AA" w:rsidP="00857640">
      <w:pPr>
        <w:spacing w:line="360" w:lineRule="auto"/>
        <w:ind w:hanging="720"/>
        <w:rPr>
          <w:rFonts w:ascii="Arial" w:hAnsi="Arial" w:cs="Arial"/>
          <w:sz w:val="22"/>
          <w:szCs w:val="22"/>
          <w:shd w:val="clear" w:color="auto" w:fill="FFFFFF"/>
        </w:rPr>
      </w:pPr>
      <w:r>
        <w:rPr>
          <w:rFonts w:ascii="Arial" w:hAnsi="Arial" w:cs="Arial"/>
          <w:sz w:val="22"/>
          <w:szCs w:val="22"/>
          <w:shd w:val="clear" w:color="auto" w:fill="FFFFFF"/>
        </w:rPr>
        <w:t xml:space="preserve">Shewell, C. (2009) </w:t>
      </w:r>
      <w:r w:rsidRPr="00C326AA">
        <w:rPr>
          <w:rFonts w:ascii="Arial" w:hAnsi="Arial" w:cs="Arial"/>
          <w:i/>
          <w:iCs/>
          <w:sz w:val="22"/>
          <w:szCs w:val="22"/>
          <w:shd w:val="clear" w:color="auto" w:fill="FFFFFF"/>
        </w:rPr>
        <w:t>Voice Work: Art and Science in Changing Voices</w:t>
      </w:r>
      <w:r>
        <w:rPr>
          <w:rFonts w:ascii="Arial" w:hAnsi="Arial" w:cs="Arial"/>
          <w:i/>
          <w:iCs/>
          <w:sz w:val="22"/>
          <w:szCs w:val="22"/>
          <w:shd w:val="clear" w:color="auto" w:fill="FFFFFF"/>
        </w:rPr>
        <w:t xml:space="preserve">. </w:t>
      </w:r>
      <w:r>
        <w:rPr>
          <w:rFonts w:ascii="Arial" w:hAnsi="Arial" w:cs="Arial"/>
          <w:sz w:val="22"/>
          <w:szCs w:val="22"/>
          <w:shd w:val="clear" w:color="auto" w:fill="FFFFFF"/>
        </w:rPr>
        <w:t>Chichester, UK: Wiley-Blackwell.</w:t>
      </w:r>
    </w:p>
    <w:p w14:paraId="24FF69A4"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Steinhauer, K. and Eichhorn, K. (2023) ‘Effect of Practice Structure and Feedback Frequency on Voice Motor Learning in Older Adults’, </w:t>
      </w:r>
      <w:r w:rsidRPr="00242E5C">
        <w:rPr>
          <w:rFonts w:ascii="Arial" w:hAnsi="Arial" w:cs="Arial"/>
          <w:i/>
          <w:iCs/>
          <w:sz w:val="22"/>
          <w:szCs w:val="22"/>
          <w:shd w:val="clear" w:color="auto" w:fill="FFFFFF"/>
        </w:rPr>
        <w:t>Journal of voice</w:t>
      </w:r>
      <w:r w:rsidRPr="00242E5C">
        <w:rPr>
          <w:rFonts w:ascii="Arial" w:hAnsi="Arial" w:cs="Arial"/>
          <w:sz w:val="22"/>
          <w:szCs w:val="22"/>
          <w:shd w:val="clear" w:color="auto" w:fill="FFFFFF"/>
        </w:rPr>
        <w:t xml:space="preserve"> [Preprint]. Available at: </w:t>
      </w:r>
      <w:hyperlink r:id="rId12" w:history="1">
        <w:r w:rsidRPr="00242E5C">
          <w:rPr>
            <w:rStyle w:val="Hyperlink"/>
            <w:rFonts w:ascii="Arial" w:hAnsi="Arial" w:cs="Arial"/>
            <w:color w:val="auto"/>
            <w:sz w:val="22"/>
            <w:szCs w:val="22"/>
            <w:shd w:val="clear" w:color="auto" w:fill="FFFFFF"/>
          </w:rPr>
          <w:t>https://doi.org/10.1016/j.jvoice.2023.04.006</w:t>
        </w:r>
      </w:hyperlink>
      <w:r w:rsidRPr="00242E5C">
        <w:rPr>
          <w:rFonts w:ascii="Arial" w:hAnsi="Arial" w:cs="Arial"/>
          <w:sz w:val="22"/>
          <w:szCs w:val="22"/>
          <w:shd w:val="clear" w:color="auto" w:fill="FFFFFF"/>
        </w:rPr>
        <w:t xml:space="preserve">. </w:t>
      </w:r>
    </w:p>
    <w:p w14:paraId="75848FDE"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Tellis, C. (2018) ‘New concepts in motor learning and training related to voice rehabilitation’, </w:t>
      </w:r>
      <w:r w:rsidRPr="00242E5C">
        <w:rPr>
          <w:rFonts w:ascii="Arial" w:hAnsi="Arial" w:cs="Arial"/>
          <w:i/>
          <w:iCs/>
          <w:sz w:val="22"/>
          <w:szCs w:val="22"/>
          <w:shd w:val="clear" w:color="auto" w:fill="FFFFFF"/>
        </w:rPr>
        <w:t>Perspectives of the ASHA Special interest Groups</w:t>
      </w:r>
      <w:r w:rsidRPr="00242E5C">
        <w:rPr>
          <w:rFonts w:ascii="Arial" w:hAnsi="Arial" w:cs="Arial"/>
          <w:sz w:val="22"/>
          <w:szCs w:val="22"/>
          <w:shd w:val="clear" w:color="auto" w:fill="FFFFFF"/>
        </w:rPr>
        <w:t>, 3(2) pp.56-67.</w:t>
      </w:r>
    </w:p>
    <w:p w14:paraId="799028F0" w14:textId="77777777" w:rsidR="00857640" w:rsidRPr="00242E5C" w:rsidRDefault="00857640" w:rsidP="00857640">
      <w:pPr>
        <w:spacing w:line="360" w:lineRule="auto"/>
        <w:ind w:hanging="720"/>
        <w:rPr>
          <w:rFonts w:ascii="Arial" w:hAnsi="Arial" w:cs="Arial"/>
          <w:sz w:val="22"/>
          <w:szCs w:val="22"/>
          <w:shd w:val="clear" w:color="auto" w:fill="FFFFFF"/>
        </w:rPr>
      </w:pPr>
      <w:r w:rsidRPr="00242E5C">
        <w:rPr>
          <w:rFonts w:ascii="Arial" w:hAnsi="Arial" w:cs="Arial"/>
          <w:sz w:val="22"/>
          <w:szCs w:val="22"/>
          <w:shd w:val="clear" w:color="auto" w:fill="FFFFFF"/>
        </w:rPr>
        <w:t xml:space="preserve">The Rotherham NHS Foundation Trust (2020) ‘Voice Therapy-Lax vox’ Available at </w:t>
      </w:r>
      <w:hyperlink r:id="rId13" w:history="1">
        <w:r w:rsidRPr="00242E5C">
          <w:rPr>
            <w:rFonts w:ascii="Arial" w:hAnsi="Arial" w:cs="Arial"/>
            <w:sz w:val="22"/>
            <w:szCs w:val="22"/>
            <w:u w:val="single"/>
          </w:rPr>
          <w:t xml:space="preserve">Voice </w:t>
        </w:r>
        <w:proofErr w:type="gramStart"/>
        <w:r w:rsidRPr="00242E5C">
          <w:rPr>
            <w:rFonts w:ascii="Arial" w:hAnsi="Arial" w:cs="Arial"/>
            <w:sz w:val="22"/>
            <w:szCs w:val="22"/>
            <w:u w:val="single"/>
          </w:rPr>
          <w:t>Therapy :</w:t>
        </w:r>
        <w:proofErr w:type="gramEnd"/>
        <w:r w:rsidRPr="00242E5C">
          <w:rPr>
            <w:rFonts w:ascii="Arial" w:hAnsi="Arial" w:cs="Arial"/>
            <w:sz w:val="22"/>
            <w:szCs w:val="22"/>
            <w:u w:val="single"/>
          </w:rPr>
          <w:t xml:space="preserve"> Lax Vox</w:t>
        </w:r>
      </w:hyperlink>
      <w:r w:rsidRPr="00242E5C">
        <w:rPr>
          <w:rFonts w:ascii="Arial" w:hAnsi="Arial" w:cs="Arial"/>
          <w:sz w:val="22"/>
          <w:szCs w:val="22"/>
        </w:rPr>
        <w:t xml:space="preserve"> Accessed 16.02.2025.</w:t>
      </w:r>
    </w:p>
    <w:p w14:paraId="2A7F719B"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Tsai, L., Chan, R., Shen, C., Chen, Z., Zhuang, P., Chiang, Y., Tai, S., Xue, K. (2023) ‘A 4-week straw phonation in water exercise program for ageing- related vocal fold atrophy’, </w:t>
      </w:r>
      <w:r w:rsidRPr="00242E5C">
        <w:rPr>
          <w:rFonts w:ascii="Arial" w:hAnsi="Arial" w:cs="Arial"/>
          <w:i/>
          <w:iCs/>
          <w:sz w:val="22"/>
          <w:szCs w:val="22"/>
        </w:rPr>
        <w:t>Journal of Speech, Language and Hearing Research</w:t>
      </w:r>
      <w:r w:rsidRPr="00242E5C">
        <w:rPr>
          <w:rFonts w:ascii="Arial" w:hAnsi="Arial" w:cs="Arial"/>
          <w:sz w:val="22"/>
          <w:szCs w:val="22"/>
        </w:rPr>
        <w:t xml:space="preserve">, 66(8), pp.2581-2599 </w:t>
      </w:r>
    </w:p>
    <w:p w14:paraId="763608DE"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Tsai, M., Wang, C., Fu, S., Lin, F. (2023) ‘Effect of intensive water resistance phonation therapy for people with presbyphonia: A pilot study’</w:t>
      </w:r>
      <w:r w:rsidRPr="00242E5C">
        <w:rPr>
          <w:rFonts w:ascii="Arial" w:hAnsi="Arial" w:cs="Arial"/>
          <w:i/>
          <w:iCs/>
          <w:sz w:val="22"/>
          <w:szCs w:val="22"/>
        </w:rPr>
        <w:t>, International Journal of Speech-Language Pathology</w:t>
      </w:r>
      <w:r w:rsidRPr="00242E5C">
        <w:rPr>
          <w:rFonts w:ascii="Arial" w:hAnsi="Arial" w:cs="Arial"/>
          <w:sz w:val="22"/>
          <w:szCs w:val="22"/>
        </w:rPr>
        <w:t>, 26(5), pp. 728-736.</w:t>
      </w:r>
    </w:p>
    <w:p w14:paraId="11FF2A62"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Tyrmi, J. &amp; Laukkanen, A. (2017) ‘How stressful is deep bubbling?’, </w:t>
      </w:r>
      <w:r w:rsidRPr="00242E5C">
        <w:rPr>
          <w:rFonts w:ascii="Arial" w:hAnsi="Arial" w:cs="Arial"/>
          <w:i/>
          <w:iCs/>
          <w:sz w:val="22"/>
          <w:szCs w:val="22"/>
        </w:rPr>
        <w:t>Journal of Voice</w:t>
      </w:r>
      <w:r w:rsidRPr="00242E5C">
        <w:rPr>
          <w:rFonts w:ascii="Arial" w:hAnsi="Arial" w:cs="Arial"/>
          <w:sz w:val="22"/>
          <w:szCs w:val="22"/>
        </w:rPr>
        <w:t xml:space="preserve">, 31(2), pp. 262.e1-262.e6.   </w:t>
      </w:r>
    </w:p>
    <w:p w14:paraId="05099D4A"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Van Stan, J., Mehta, D., Petit, R., Sternad, D., Muise, J., Burns, J., Hillman, R. (2017) ‘Clinical focus integration of motor learning principles into real-time ambulatory voice biofeedback and example implementation via a clinical case study with vocal fold nodules’, </w:t>
      </w:r>
      <w:r w:rsidRPr="00242E5C">
        <w:rPr>
          <w:rFonts w:ascii="Arial" w:hAnsi="Arial" w:cs="Arial"/>
          <w:i/>
          <w:iCs/>
          <w:sz w:val="22"/>
          <w:szCs w:val="22"/>
        </w:rPr>
        <w:t>American Journal of Speech-Language Pathology</w:t>
      </w:r>
      <w:r w:rsidRPr="00242E5C">
        <w:rPr>
          <w:rFonts w:ascii="Arial" w:hAnsi="Arial" w:cs="Arial"/>
          <w:sz w:val="22"/>
          <w:szCs w:val="22"/>
        </w:rPr>
        <w:t xml:space="preserve">, 26, pp.1-10 </w:t>
      </w:r>
    </w:p>
    <w:p w14:paraId="5CE3CF63"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Van Stan, J., Park, S., Jarvis, M., Stemple, J., Hillman, R., Sternard, D. (2021) Clinical Focus Quantitative Assessment of Learning and Retention in Virtual Vocal Function Exercises’, </w:t>
      </w:r>
      <w:r w:rsidRPr="00242E5C">
        <w:rPr>
          <w:rFonts w:ascii="Arial" w:hAnsi="Arial" w:cs="Arial"/>
          <w:i/>
          <w:iCs/>
          <w:sz w:val="22"/>
          <w:szCs w:val="22"/>
        </w:rPr>
        <w:t>Journal of Speech, Language and Hearing Research</w:t>
      </w:r>
      <w:r w:rsidRPr="00242E5C">
        <w:rPr>
          <w:rFonts w:ascii="Arial" w:hAnsi="Arial" w:cs="Arial"/>
          <w:sz w:val="22"/>
          <w:szCs w:val="22"/>
        </w:rPr>
        <w:t xml:space="preserve">, 64, pp. 1-15.  </w:t>
      </w:r>
    </w:p>
    <w:p w14:paraId="2A97E8F3"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lastRenderedPageBreak/>
        <w:t xml:space="preserve">Wistbacka, G., Sundberg, J., </w:t>
      </w:r>
      <w:proofErr w:type="spellStart"/>
      <w:r w:rsidRPr="00242E5C">
        <w:rPr>
          <w:rFonts w:ascii="Arial" w:hAnsi="Arial" w:cs="Arial"/>
          <w:sz w:val="22"/>
          <w:szCs w:val="22"/>
        </w:rPr>
        <w:t>Simberg</w:t>
      </w:r>
      <w:proofErr w:type="spellEnd"/>
      <w:r w:rsidRPr="00242E5C">
        <w:rPr>
          <w:rFonts w:ascii="Arial" w:hAnsi="Arial" w:cs="Arial"/>
          <w:sz w:val="22"/>
          <w:szCs w:val="22"/>
        </w:rPr>
        <w:t xml:space="preserve">, S. (2016) ‘Vertical laryngeal position and oral pressure variations during resonance tube phonation in water and in air. A pilot study’, </w:t>
      </w:r>
      <w:proofErr w:type="spellStart"/>
      <w:r w:rsidRPr="00242E5C">
        <w:rPr>
          <w:rFonts w:ascii="Arial" w:hAnsi="Arial" w:cs="Arial"/>
          <w:i/>
          <w:iCs/>
          <w:sz w:val="22"/>
          <w:szCs w:val="22"/>
        </w:rPr>
        <w:t>Logopedics</w:t>
      </w:r>
      <w:proofErr w:type="spellEnd"/>
      <w:r w:rsidRPr="00242E5C">
        <w:rPr>
          <w:rFonts w:ascii="Arial" w:hAnsi="Arial" w:cs="Arial"/>
          <w:i/>
          <w:iCs/>
          <w:sz w:val="22"/>
          <w:szCs w:val="22"/>
        </w:rPr>
        <w:t xml:space="preserve"> Phoniatrics Vocology</w:t>
      </w:r>
      <w:r w:rsidRPr="00242E5C">
        <w:rPr>
          <w:rFonts w:ascii="Arial" w:hAnsi="Arial" w:cs="Arial"/>
          <w:sz w:val="22"/>
          <w:szCs w:val="22"/>
        </w:rPr>
        <w:t>, 41(3), pp. 117-123.</w:t>
      </w:r>
    </w:p>
    <w:p w14:paraId="20D07FE8"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Wulf, G. (2012) ‘Attentional Focus and motor learning: a review of 15 years’, International Review of Sport and Exercise Psychology, 1(6;1), pp.77-104.</w:t>
      </w:r>
    </w:p>
    <w:p w14:paraId="79C7A1A6"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Wulf, G. Shea, C., Lewthwaite, R. (2010) ‘Motor skill learning and performance: A review of influential factors’, </w:t>
      </w:r>
      <w:r w:rsidRPr="00242E5C">
        <w:rPr>
          <w:rFonts w:ascii="Arial" w:hAnsi="Arial" w:cs="Arial"/>
          <w:i/>
          <w:iCs/>
          <w:sz w:val="22"/>
          <w:szCs w:val="22"/>
        </w:rPr>
        <w:t>Medical Education</w:t>
      </w:r>
      <w:r w:rsidRPr="00242E5C">
        <w:rPr>
          <w:rFonts w:ascii="Arial" w:hAnsi="Arial" w:cs="Arial"/>
          <w:sz w:val="22"/>
          <w:szCs w:val="22"/>
        </w:rPr>
        <w:t>, 44(1) pp. 75-84.</w:t>
      </w:r>
    </w:p>
    <w:p w14:paraId="7A914A3F" w14:textId="77777777" w:rsidR="00857640" w:rsidRPr="00242E5C" w:rsidRDefault="00857640" w:rsidP="00857640">
      <w:pPr>
        <w:spacing w:line="360" w:lineRule="auto"/>
        <w:ind w:hanging="720"/>
        <w:rPr>
          <w:rFonts w:ascii="Arial" w:hAnsi="Arial" w:cs="Arial"/>
          <w:sz w:val="22"/>
          <w:szCs w:val="22"/>
        </w:rPr>
      </w:pPr>
      <w:r w:rsidRPr="00242E5C">
        <w:rPr>
          <w:rFonts w:ascii="Arial" w:hAnsi="Arial" w:cs="Arial"/>
          <w:sz w:val="22"/>
          <w:szCs w:val="22"/>
        </w:rPr>
        <w:t xml:space="preserve">Yamasaki, R., Murano, E., </w:t>
      </w:r>
      <w:proofErr w:type="spellStart"/>
      <w:r w:rsidRPr="00242E5C">
        <w:rPr>
          <w:rFonts w:ascii="Arial" w:hAnsi="Arial" w:cs="Arial"/>
          <w:sz w:val="22"/>
          <w:szCs w:val="22"/>
        </w:rPr>
        <w:t>Gebrim</w:t>
      </w:r>
      <w:proofErr w:type="spellEnd"/>
      <w:r w:rsidRPr="00242E5C">
        <w:rPr>
          <w:rFonts w:ascii="Arial" w:hAnsi="Arial" w:cs="Arial"/>
          <w:sz w:val="22"/>
          <w:szCs w:val="22"/>
        </w:rPr>
        <w:t xml:space="preserve">, E., Hachiya, A., </w:t>
      </w:r>
      <w:proofErr w:type="spellStart"/>
      <w:r w:rsidRPr="00242E5C">
        <w:rPr>
          <w:rFonts w:ascii="Arial" w:hAnsi="Arial" w:cs="Arial"/>
          <w:sz w:val="22"/>
          <w:szCs w:val="22"/>
        </w:rPr>
        <w:t>Montagnoli</w:t>
      </w:r>
      <w:proofErr w:type="spellEnd"/>
      <w:r w:rsidRPr="00242E5C">
        <w:rPr>
          <w:rFonts w:ascii="Arial" w:hAnsi="Arial" w:cs="Arial"/>
          <w:sz w:val="22"/>
          <w:szCs w:val="22"/>
        </w:rPr>
        <w:t xml:space="preserve">, A., </w:t>
      </w:r>
      <w:proofErr w:type="spellStart"/>
      <w:r w:rsidRPr="00242E5C">
        <w:rPr>
          <w:rFonts w:ascii="Arial" w:hAnsi="Arial" w:cs="Arial"/>
          <w:sz w:val="22"/>
          <w:szCs w:val="22"/>
        </w:rPr>
        <w:t>Belhau</w:t>
      </w:r>
      <w:proofErr w:type="spellEnd"/>
      <w:r w:rsidRPr="00242E5C">
        <w:rPr>
          <w:rFonts w:ascii="Arial" w:hAnsi="Arial" w:cs="Arial"/>
          <w:sz w:val="22"/>
          <w:szCs w:val="22"/>
        </w:rPr>
        <w:t xml:space="preserve">, M., Tsuji, D. (2017) ‘Vocal tract adjustments of dysphonic and non-dysphonic women pre- and post- flexible resonance tube in water exercise: A quantitative MRI study’, </w:t>
      </w:r>
      <w:r w:rsidRPr="00242E5C">
        <w:rPr>
          <w:rFonts w:ascii="Arial" w:hAnsi="Arial" w:cs="Arial"/>
          <w:i/>
          <w:iCs/>
          <w:sz w:val="22"/>
          <w:szCs w:val="22"/>
        </w:rPr>
        <w:t>Journal of Voice</w:t>
      </w:r>
      <w:r w:rsidRPr="00242E5C">
        <w:rPr>
          <w:rFonts w:ascii="Arial" w:hAnsi="Arial" w:cs="Arial"/>
          <w:sz w:val="22"/>
          <w:szCs w:val="22"/>
        </w:rPr>
        <w:t xml:space="preserve">, 31(4), pp. 442-454. </w:t>
      </w:r>
    </w:p>
    <w:p w14:paraId="32DA5749" w14:textId="77777777" w:rsidR="00857640" w:rsidRPr="003A4372" w:rsidRDefault="00857640" w:rsidP="00857640">
      <w:pPr>
        <w:rPr>
          <w:rFonts w:ascii="Arial" w:hAnsi="Arial" w:cs="Arial"/>
          <w:sz w:val="22"/>
          <w:szCs w:val="22"/>
        </w:rPr>
      </w:pPr>
    </w:p>
    <w:p w14:paraId="0BD69C31" w14:textId="169FC9D1" w:rsidR="00857640" w:rsidRDefault="00857640">
      <w:pPr>
        <w:rPr>
          <w:rFonts w:ascii="Arial" w:hAnsi="Arial" w:cs="Arial"/>
          <w:sz w:val="22"/>
          <w:szCs w:val="22"/>
        </w:rPr>
      </w:pPr>
      <w:r>
        <w:rPr>
          <w:rFonts w:ascii="Arial" w:hAnsi="Arial" w:cs="Arial"/>
          <w:sz w:val="22"/>
          <w:szCs w:val="22"/>
        </w:rPr>
        <w:br w:type="page"/>
      </w:r>
    </w:p>
    <w:p w14:paraId="22E62FC3" w14:textId="77777777" w:rsidR="00F065B5" w:rsidRDefault="00F065B5" w:rsidP="00E067A5">
      <w:pPr>
        <w:rPr>
          <w:b/>
          <w:bCs/>
          <w:sz w:val="20"/>
          <w:szCs w:val="20"/>
        </w:rPr>
        <w:sectPr w:rsidR="00F065B5">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226"/>
        <w:gridCol w:w="706"/>
        <w:gridCol w:w="2257"/>
        <w:gridCol w:w="1323"/>
        <w:gridCol w:w="1256"/>
        <w:gridCol w:w="1280"/>
        <w:gridCol w:w="1045"/>
        <w:gridCol w:w="1439"/>
        <w:gridCol w:w="1147"/>
        <w:gridCol w:w="1143"/>
        <w:gridCol w:w="1126"/>
      </w:tblGrid>
      <w:tr w:rsidR="00857640" w:rsidRPr="00B311A6" w14:paraId="70D2BC1F" w14:textId="77777777" w:rsidTr="00E067A5">
        <w:trPr>
          <w:trHeight w:val="240"/>
        </w:trPr>
        <w:tc>
          <w:tcPr>
            <w:tcW w:w="1129" w:type="dxa"/>
            <w:noWrap/>
            <w:hideMark/>
          </w:tcPr>
          <w:p w14:paraId="0A338694" w14:textId="0192DFAE" w:rsidR="00857640" w:rsidRPr="00B311A6" w:rsidRDefault="00F065B5" w:rsidP="00E067A5">
            <w:pPr>
              <w:rPr>
                <w:b/>
                <w:bCs/>
                <w:sz w:val="20"/>
                <w:szCs w:val="20"/>
              </w:rPr>
            </w:pPr>
            <w:r>
              <w:rPr>
                <w:b/>
                <w:bCs/>
                <w:noProof/>
                <w:sz w:val="20"/>
                <w:szCs w:val="20"/>
              </w:rPr>
              <w:lastRenderedPageBreak/>
              <mc:AlternateContent>
                <mc:Choice Requires="wps">
                  <w:drawing>
                    <wp:anchor distT="0" distB="0" distL="114300" distR="114300" simplePos="0" relativeHeight="251659264" behindDoc="0" locked="0" layoutInCell="1" allowOverlap="1" wp14:anchorId="7A9BCB8E" wp14:editId="617354AB">
                      <wp:simplePos x="0" y="0"/>
                      <wp:positionH relativeFrom="column">
                        <wp:posOffset>-71755</wp:posOffset>
                      </wp:positionH>
                      <wp:positionV relativeFrom="paragraph">
                        <wp:posOffset>-527345</wp:posOffset>
                      </wp:positionV>
                      <wp:extent cx="2668772" cy="318976"/>
                      <wp:effectExtent l="0" t="0" r="17780" b="24130"/>
                      <wp:wrapNone/>
                      <wp:docPr id="224324087" name="Text Box 1"/>
                      <wp:cNvGraphicFramePr/>
                      <a:graphic xmlns:a="http://schemas.openxmlformats.org/drawingml/2006/main">
                        <a:graphicData uri="http://schemas.microsoft.com/office/word/2010/wordprocessingShape">
                          <wps:wsp>
                            <wps:cNvSpPr txBox="1"/>
                            <wps:spPr>
                              <a:xfrm>
                                <a:off x="0" y="0"/>
                                <a:ext cx="2668772" cy="318976"/>
                              </a:xfrm>
                              <a:prstGeom prst="rect">
                                <a:avLst/>
                              </a:prstGeom>
                              <a:solidFill>
                                <a:schemeClr val="lt1"/>
                              </a:solidFill>
                              <a:ln w="6350">
                                <a:solidFill>
                                  <a:prstClr val="black"/>
                                </a:solidFill>
                              </a:ln>
                            </wps:spPr>
                            <wps:txbx>
                              <w:txbxContent>
                                <w:p w14:paraId="4D3D3AF1" w14:textId="68774F02" w:rsidR="00F065B5" w:rsidRPr="00F065B5" w:rsidRDefault="00F065B5">
                                  <w:pPr>
                                    <w:rPr>
                                      <w:rFonts w:ascii="Arial" w:hAnsi="Arial" w:cs="Arial"/>
                                      <w:sz w:val="28"/>
                                      <w:szCs w:val="28"/>
                                    </w:rPr>
                                  </w:pPr>
                                  <w:r w:rsidRPr="00F065B5">
                                    <w:rPr>
                                      <w:rFonts w:ascii="Arial" w:hAnsi="Arial" w:cs="Arial"/>
                                      <w:sz w:val="28"/>
                                      <w:szCs w:val="28"/>
                                    </w:rPr>
                                    <w:t>Appendix 1: Protocols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9BCB8E" id="Text Box 1" o:spid="_x0000_s1031" type="#_x0000_t202" style="position:absolute;margin-left:-5.65pt;margin-top:-41.5pt;width:210.15pt;height:25.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" fillcolor="white [3201]" strokeweight=".5pt">
                      <v:textbox>
                        <w:txbxContent>
                          <w:p w14:paraId="4D3D3AF1" w14:textId="68774F02" w:rsidR="00F065B5" w:rsidRPr="00F065B5" w:rsidRDefault="00F065B5">
                            <w:pPr>
                              <w:rPr>
                                <w:rFonts w:ascii="Arial" w:hAnsi="Arial" w:cs="Arial"/>
                                <w:sz w:val="28"/>
                                <w:szCs w:val="28"/>
                              </w:rPr>
                            </w:pPr>
                            <w:r w:rsidRPr="00F065B5">
                              <w:rPr>
                                <w:rFonts w:ascii="Arial" w:hAnsi="Arial" w:cs="Arial"/>
                                <w:sz w:val="28"/>
                                <w:szCs w:val="28"/>
                              </w:rPr>
                              <w:t>Appendix 1: Protocols Analysis</w:t>
                            </w:r>
                          </w:p>
                        </w:txbxContent>
                      </v:textbox>
                    </v:shape>
                  </w:pict>
                </mc:Fallback>
              </mc:AlternateContent>
            </w:r>
            <w:r w:rsidR="00857640" w:rsidRPr="00B311A6">
              <w:rPr>
                <w:b/>
                <w:bCs/>
                <w:sz w:val="20"/>
                <w:szCs w:val="20"/>
              </w:rPr>
              <w:t>Author</w:t>
            </w:r>
          </w:p>
        </w:tc>
        <w:tc>
          <w:tcPr>
            <w:tcW w:w="715" w:type="dxa"/>
            <w:noWrap/>
            <w:hideMark/>
          </w:tcPr>
          <w:p w14:paraId="75BEA110" w14:textId="77777777" w:rsidR="00857640" w:rsidRPr="00B311A6" w:rsidRDefault="00857640" w:rsidP="00E067A5">
            <w:pPr>
              <w:rPr>
                <w:b/>
                <w:bCs/>
                <w:sz w:val="20"/>
                <w:szCs w:val="20"/>
              </w:rPr>
            </w:pPr>
            <w:r w:rsidRPr="00B311A6">
              <w:rPr>
                <w:b/>
                <w:bCs/>
                <w:sz w:val="20"/>
                <w:szCs w:val="20"/>
              </w:rPr>
              <w:t>Date</w:t>
            </w:r>
          </w:p>
        </w:tc>
        <w:tc>
          <w:tcPr>
            <w:tcW w:w="2295" w:type="dxa"/>
            <w:noWrap/>
            <w:hideMark/>
          </w:tcPr>
          <w:p w14:paraId="2D35D46F" w14:textId="77777777" w:rsidR="00857640" w:rsidRPr="00B311A6" w:rsidRDefault="00857640" w:rsidP="00E067A5">
            <w:pPr>
              <w:rPr>
                <w:b/>
                <w:bCs/>
                <w:sz w:val="20"/>
                <w:szCs w:val="20"/>
              </w:rPr>
            </w:pPr>
            <w:r w:rsidRPr="00B311A6">
              <w:rPr>
                <w:b/>
                <w:bCs/>
                <w:sz w:val="20"/>
                <w:szCs w:val="20"/>
              </w:rPr>
              <w:t>Title</w:t>
            </w:r>
          </w:p>
        </w:tc>
        <w:tc>
          <w:tcPr>
            <w:tcW w:w="1344" w:type="dxa"/>
            <w:noWrap/>
            <w:hideMark/>
          </w:tcPr>
          <w:p w14:paraId="5855DE46" w14:textId="77777777" w:rsidR="00857640" w:rsidRDefault="00857640" w:rsidP="00E067A5">
            <w:pPr>
              <w:rPr>
                <w:b/>
                <w:bCs/>
                <w:sz w:val="20"/>
                <w:szCs w:val="20"/>
              </w:rPr>
            </w:pPr>
            <w:proofErr w:type="spellStart"/>
            <w:r w:rsidRPr="00B311A6">
              <w:rPr>
                <w:b/>
                <w:bCs/>
                <w:sz w:val="20"/>
                <w:szCs w:val="20"/>
              </w:rPr>
              <w:t>Hyperphnic</w:t>
            </w:r>
            <w:proofErr w:type="spellEnd"/>
          </w:p>
          <w:p w14:paraId="05236F62" w14:textId="654379BA" w:rsidR="00D35B5E" w:rsidRPr="00B311A6" w:rsidRDefault="00D35B5E" w:rsidP="00E067A5">
            <w:pPr>
              <w:rPr>
                <w:b/>
                <w:bCs/>
                <w:sz w:val="20"/>
                <w:szCs w:val="20"/>
              </w:rPr>
            </w:pPr>
            <w:r>
              <w:rPr>
                <w:b/>
                <w:bCs/>
                <w:sz w:val="20"/>
                <w:szCs w:val="20"/>
              </w:rPr>
              <w:t>No of participants</w:t>
            </w:r>
          </w:p>
        </w:tc>
        <w:tc>
          <w:tcPr>
            <w:tcW w:w="1276" w:type="dxa"/>
            <w:noWrap/>
            <w:hideMark/>
          </w:tcPr>
          <w:p w14:paraId="78185312" w14:textId="77777777" w:rsidR="00857640" w:rsidRDefault="00857640" w:rsidP="00E067A5">
            <w:pPr>
              <w:rPr>
                <w:b/>
                <w:bCs/>
                <w:sz w:val="20"/>
                <w:szCs w:val="20"/>
              </w:rPr>
            </w:pPr>
            <w:proofErr w:type="spellStart"/>
            <w:r w:rsidRPr="00B311A6">
              <w:rPr>
                <w:b/>
                <w:bCs/>
                <w:sz w:val="20"/>
                <w:szCs w:val="20"/>
              </w:rPr>
              <w:t>Hypophnic</w:t>
            </w:r>
            <w:proofErr w:type="spellEnd"/>
          </w:p>
          <w:p w14:paraId="3B74B9E6" w14:textId="2C8513B8" w:rsidR="00D35B5E" w:rsidRPr="00B311A6" w:rsidRDefault="00D35B5E" w:rsidP="00E067A5">
            <w:pPr>
              <w:rPr>
                <w:b/>
                <w:bCs/>
                <w:sz w:val="20"/>
                <w:szCs w:val="20"/>
              </w:rPr>
            </w:pPr>
            <w:r>
              <w:rPr>
                <w:b/>
                <w:bCs/>
                <w:sz w:val="20"/>
                <w:szCs w:val="20"/>
              </w:rPr>
              <w:t>No of participant</w:t>
            </w:r>
          </w:p>
        </w:tc>
        <w:tc>
          <w:tcPr>
            <w:tcW w:w="1256" w:type="dxa"/>
            <w:noWrap/>
            <w:hideMark/>
          </w:tcPr>
          <w:p w14:paraId="080C8858" w14:textId="77777777" w:rsidR="00857640" w:rsidRPr="00B311A6" w:rsidRDefault="00857640" w:rsidP="00E067A5">
            <w:pPr>
              <w:rPr>
                <w:b/>
                <w:bCs/>
                <w:sz w:val="20"/>
                <w:szCs w:val="20"/>
              </w:rPr>
            </w:pPr>
            <w:r w:rsidRPr="00B311A6">
              <w:rPr>
                <w:b/>
                <w:bCs/>
                <w:sz w:val="20"/>
                <w:szCs w:val="20"/>
              </w:rPr>
              <w:t>Depth of submersion</w:t>
            </w:r>
          </w:p>
        </w:tc>
        <w:tc>
          <w:tcPr>
            <w:tcW w:w="1061" w:type="dxa"/>
            <w:noWrap/>
            <w:hideMark/>
          </w:tcPr>
          <w:p w14:paraId="63D75F00" w14:textId="77777777" w:rsidR="00857640" w:rsidRPr="00B311A6" w:rsidRDefault="00857640" w:rsidP="00E067A5">
            <w:pPr>
              <w:rPr>
                <w:b/>
                <w:bCs/>
                <w:sz w:val="20"/>
                <w:szCs w:val="20"/>
              </w:rPr>
            </w:pPr>
            <w:r w:rsidRPr="00B311A6">
              <w:rPr>
                <w:b/>
                <w:bCs/>
                <w:sz w:val="20"/>
                <w:szCs w:val="20"/>
              </w:rPr>
              <w:t>Protocol included</w:t>
            </w:r>
          </w:p>
        </w:tc>
        <w:tc>
          <w:tcPr>
            <w:tcW w:w="1462" w:type="dxa"/>
            <w:noWrap/>
            <w:hideMark/>
          </w:tcPr>
          <w:p w14:paraId="58646455" w14:textId="77777777" w:rsidR="00857640" w:rsidRPr="00B311A6" w:rsidRDefault="00857640" w:rsidP="00E067A5">
            <w:pPr>
              <w:rPr>
                <w:b/>
                <w:bCs/>
                <w:sz w:val="20"/>
                <w:szCs w:val="20"/>
              </w:rPr>
            </w:pPr>
            <w:r w:rsidRPr="00B311A6">
              <w:rPr>
                <w:b/>
                <w:bCs/>
                <w:sz w:val="20"/>
                <w:szCs w:val="20"/>
              </w:rPr>
              <w:t>exercises</w:t>
            </w:r>
          </w:p>
        </w:tc>
        <w:tc>
          <w:tcPr>
            <w:tcW w:w="1164" w:type="dxa"/>
            <w:noWrap/>
            <w:hideMark/>
          </w:tcPr>
          <w:p w14:paraId="1E69E8D9" w14:textId="77777777" w:rsidR="00857640" w:rsidRPr="00B311A6" w:rsidRDefault="00857640" w:rsidP="00E067A5">
            <w:pPr>
              <w:rPr>
                <w:b/>
                <w:bCs/>
                <w:sz w:val="20"/>
                <w:szCs w:val="20"/>
              </w:rPr>
            </w:pPr>
            <w:r w:rsidRPr="00B311A6">
              <w:rPr>
                <w:b/>
                <w:bCs/>
                <w:sz w:val="20"/>
                <w:szCs w:val="20"/>
              </w:rPr>
              <w:t>timing of exercise</w:t>
            </w:r>
          </w:p>
        </w:tc>
        <w:tc>
          <w:tcPr>
            <w:tcW w:w="1141" w:type="dxa"/>
            <w:noWrap/>
            <w:hideMark/>
          </w:tcPr>
          <w:p w14:paraId="601689BF" w14:textId="59717DA5" w:rsidR="00857640" w:rsidRPr="00B311A6" w:rsidRDefault="00857640" w:rsidP="00E067A5">
            <w:pPr>
              <w:rPr>
                <w:b/>
                <w:bCs/>
                <w:sz w:val="20"/>
                <w:szCs w:val="20"/>
              </w:rPr>
            </w:pPr>
            <w:proofErr w:type="spellStart"/>
            <w:r w:rsidRPr="00B311A6">
              <w:rPr>
                <w:b/>
                <w:bCs/>
                <w:sz w:val="20"/>
                <w:szCs w:val="20"/>
              </w:rPr>
              <w:t>homewrk</w:t>
            </w:r>
            <w:proofErr w:type="spellEnd"/>
            <w:r w:rsidRPr="00B311A6">
              <w:rPr>
                <w:b/>
                <w:bCs/>
                <w:sz w:val="20"/>
                <w:szCs w:val="20"/>
              </w:rPr>
              <w:t xml:space="preserve"> schedule</w:t>
            </w:r>
          </w:p>
        </w:tc>
        <w:tc>
          <w:tcPr>
            <w:tcW w:w="1105" w:type="dxa"/>
            <w:noWrap/>
            <w:hideMark/>
          </w:tcPr>
          <w:p w14:paraId="5BAF5813" w14:textId="71EE11E8" w:rsidR="00857640" w:rsidRPr="00B311A6" w:rsidRDefault="00857640" w:rsidP="00E067A5">
            <w:pPr>
              <w:rPr>
                <w:b/>
                <w:bCs/>
                <w:sz w:val="20"/>
                <w:szCs w:val="20"/>
              </w:rPr>
            </w:pPr>
            <w:r w:rsidRPr="00B311A6">
              <w:rPr>
                <w:b/>
                <w:bCs/>
                <w:sz w:val="20"/>
                <w:szCs w:val="20"/>
              </w:rPr>
              <w:t xml:space="preserve">Length of </w:t>
            </w:r>
            <w:proofErr w:type="spellStart"/>
            <w:r w:rsidRPr="00B311A6">
              <w:rPr>
                <w:b/>
                <w:bCs/>
                <w:sz w:val="20"/>
                <w:szCs w:val="20"/>
              </w:rPr>
              <w:t>treatmnt</w:t>
            </w:r>
            <w:proofErr w:type="spellEnd"/>
          </w:p>
        </w:tc>
      </w:tr>
      <w:tr w:rsidR="00857640" w:rsidRPr="00B311A6" w14:paraId="429986C9" w14:textId="77777777" w:rsidTr="00E067A5">
        <w:trPr>
          <w:trHeight w:val="300"/>
        </w:trPr>
        <w:tc>
          <w:tcPr>
            <w:tcW w:w="1129" w:type="dxa"/>
            <w:noWrap/>
            <w:hideMark/>
          </w:tcPr>
          <w:p w14:paraId="5F87EEB1" w14:textId="77777777" w:rsidR="00857640" w:rsidRPr="00B311A6" w:rsidRDefault="00857640" w:rsidP="00E067A5">
            <w:pPr>
              <w:rPr>
                <w:sz w:val="20"/>
                <w:szCs w:val="20"/>
              </w:rPr>
            </w:pPr>
            <w:r w:rsidRPr="00B311A6">
              <w:rPr>
                <w:sz w:val="20"/>
                <w:szCs w:val="20"/>
              </w:rPr>
              <w:t>Tsai, M. et al.</w:t>
            </w:r>
          </w:p>
        </w:tc>
        <w:tc>
          <w:tcPr>
            <w:tcW w:w="715" w:type="dxa"/>
            <w:noWrap/>
            <w:hideMark/>
          </w:tcPr>
          <w:p w14:paraId="7CDCD8D5" w14:textId="77777777" w:rsidR="00857640" w:rsidRPr="00B311A6" w:rsidRDefault="00857640" w:rsidP="00E067A5">
            <w:pPr>
              <w:rPr>
                <w:sz w:val="20"/>
                <w:szCs w:val="20"/>
              </w:rPr>
            </w:pPr>
            <w:r w:rsidRPr="00B311A6">
              <w:rPr>
                <w:sz w:val="20"/>
                <w:szCs w:val="20"/>
              </w:rPr>
              <w:t>2023</w:t>
            </w:r>
          </w:p>
        </w:tc>
        <w:tc>
          <w:tcPr>
            <w:tcW w:w="3639" w:type="dxa"/>
            <w:gridSpan w:val="2"/>
            <w:noWrap/>
            <w:hideMark/>
          </w:tcPr>
          <w:p w14:paraId="3F777018" w14:textId="77777777" w:rsidR="00857640" w:rsidRPr="00B311A6" w:rsidRDefault="00857640" w:rsidP="00E067A5">
            <w:pPr>
              <w:rPr>
                <w:sz w:val="20"/>
                <w:szCs w:val="20"/>
              </w:rPr>
            </w:pPr>
            <w:r w:rsidRPr="00B311A6">
              <w:rPr>
                <w:sz w:val="20"/>
                <w:szCs w:val="20"/>
              </w:rPr>
              <w:t>effect of intensive water resistance phonation therapy for people with presbyphonia: a pilot study</w:t>
            </w:r>
          </w:p>
        </w:tc>
        <w:tc>
          <w:tcPr>
            <w:tcW w:w="1276" w:type="dxa"/>
            <w:noWrap/>
            <w:hideMark/>
          </w:tcPr>
          <w:p w14:paraId="6414275A" w14:textId="77777777" w:rsidR="00857640" w:rsidRPr="00B311A6" w:rsidRDefault="00857640" w:rsidP="00E067A5">
            <w:pPr>
              <w:rPr>
                <w:sz w:val="20"/>
                <w:szCs w:val="20"/>
              </w:rPr>
            </w:pPr>
            <w:r w:rsidRPr="00B311A6">
              <w:rPr>
                <w:sz w:val="20"/>
                <w:szCs w:val="20"/>
              </w:rPr>
              <w:t>yes-13</w:t>
            </w:r>
          </w:p>
        </w:tc>
        <w:tc>
          <w:tcPr>
            <w:tcW w:w="1256" w:type="dxa"/>
            <w:noWrap/>
            <w:hideMark/>
          </w:tcPr>
          <w:p w14:paraId="74369157" w14:textId="77777777" w:rsidR="00857640" w:rsidRPr="00B311A6" w:rsidRDefault="00857640" w:rsidP="00E067A5">
            <w:pPr>
              <w:rPr>
                <w:sz w:val="20"/>
                <w:szCs w:val="20"/>
              </w:rPr>
            </w:pPr>
            <w:r w:rsidRPr="00B311A6">
              <w:rPr>
                <w:sz w:val="20"/>
                <w:szCs w:val="20"/>
              </w:rPr>
              <w:t>2cm</w:t>
            </w:r>
          </w:p>
        </w:tc>
        <w:tc>
          <w:tcPr>
            <w:tcW w:w="1061" w:type="dxa"/>
            <w:noWrap/>
            <w:hideMark/>
          </w:tcPr>
          <w:p w14:paraId="6C72BB27" w14:textId="77777777" w:rsidR="00857640" w:rsidRPr="00B311A6" w:rsidRDefault="00857640" w:rsidP="00E067A5">
            <w:pPr>
              <w:rPr>
                <w:sz w:val="20"/>
                <w:szCs w:val="20"/>
              </w:rPr>
            </w:pPr>
            <w:r w:rsidRPr="00B311A6">
              <w:rPr>
                <w:sz w:val="20"/>
                <w:szCs w:val="20"/>
              </w:rPr>
              <w:t>no</w:t>
            </w:r>
          </w:p>
        </w:tc>
        <w:tc>
          <w:tcPr>
            <w:tcW w:w="1462" w:type="dxa"/>
            <w:noWrap/>
            <w:hideMark/>
          </w:tcPr>
          <w:p w14:paraId="0882AD73" w14:textId="77777777" w:rsidR="00857640" w:rsidRPr="00B311A6" w:rsidRDefault="00857640" w:rsidP="00E067A5">
            <w:pPr>
              <w:rPr>
                <w:sz w:val="20"/>
                <w:szCs w:val="20"/>
              </w:rPr>
            </w:pPr>
            <w:r w:rsidRPr="00B311A6">
              <w:rPr>
                <w:sz w:val="20"/>
                <w:szCs w:val="20"/>
              </w:rPr>
              <w:t>sustained vowel, glissando, melodies increasing complexity</w:t>
            </w:r>
          </w:p>
        </w:tc>
        <w:tc>
          <w:tcPr>
            <w:tcW w:w="1164" w:type="dxa"/>
            <w:noWrap/>
            <w:hideMark/>
          </w:tcPr>
          <w:p w14:paraId="1844C602" w14:textId="77777777" w:rsidR="00857640" w:rsidRPr="00B311A6" w:rsidRDefault="00857640" w:rsidP="00E067A5">
            <w:pPr>
              <w:rPr>
                <w:sz w:val="20"/>
                <w:szCs w:val="20"/>
              </w:rPr>
            </w:pPr>
            <w:r w:rsidRPr="00B311A6">
              <w:rPr>
                <w:sz w:val="20"/>
                <w:szCs w:val="20"/>
              </w:rPr>
              <w:t>12 minutes per day, 3-4 minutes each time</w:t>
            </w:r>
          </w:p>
        </w:tc>
        <w:tc>
          <w:tcPr>
            <w:tcW w:w="1141" w:type="dxa"/>
            <w:noWrap/>
            <w:hideMark/>
          </w:tcPr>
          <w:p w14:paraId="216CFB2B" w14:textId="77777777" w:rsidR="00857640" w:rsidRPr="00B311A6" w:rsidRDefault="00857640" w:rsidP="00E067A5">
            <w:pPr>
              <w:rPr>
                <w:sz w:val="20"/>
                <w:szCs w:val="20"/>
              </w:rPr>
            </w:pPr>
            <w:r w:rsidRPr="00B311A6">
              <w:rPr>
                <w:sz w:val="20"/>
                <w:szCs w:val="20"/>
              </w:rPr>
              <w:t xml:space="preserve">3 week </w:t>
            </w:r>
            <w:r>
              <w:rPr>
                <w:sz w:val="20"/>
                <w:szCs w:val="20"/>
              </w:rPr>
              <w:t>protocol</w:t>
            </w:r>
          </w:p>
        </w:tc>
        <w:tc>
          <w:tcPr>
            <w:tcW w:w="1105" w:type="dxa"/>
            <w:noWrap/>
            <w:hideMark/>
          </w:tcPr>
          <w:p w14:paraId="6CEC5C30" w14:textId="77777777" w:rsidR="00857640" w:rsidRPr="00B311A6" w:rsidRDefault="00857640" w:rsidP="00E067A5">
            <w:pPr>
              <w:rPr>
                <w:sz w:val="20"/>
                <w:szCs w:val="20"/>
              </w:rPr>
            </w:pPr>
            <w:r w:rsidRPr="00B311A6">
              <w:rPr>
                <w:sz w:val="20"/>
                <w:szCs w:val="20"/>
              </w:rPr>
              <w:t xml:space="preserve">results </w:t>
            </w:r>
            <w:r>
              <w:rPr>
                <w:sz w:val="20"/>
                <w:szCs w:val="20"/>
              </w:rPr>
              <w:t>straight</w:t>
            </w:r>
            <w:r w:rsidRPr="00B311A6">
              <w:rPr>
                <w:sz w:val="20"/>
                <w:szCs w:val="20"/>
              </w:rPr>
              <w:t xml:space="preserve"> after 3 week </w:t>
            </w:r>
            <w:r>
              <w:rPr>
                <w:sz w:val="20"/>
                <w:szCs w:val="20"/>
              </w:rPr>
              <w:t>protocol</w:t>
            </w:r>
          </w:p>
        </w:tc>
      </w:tr>
      <w:tr w:rsidR="00857640" w:rsidRPr="00B311A6" w14:paraId="5CA465A0" w14:textId="77777777" w:rsidTr="00E067A5">
        <w:trPr>
          <w:trHeight w:val="300"/>
        </w:trPr>
        <w:tc>
          <w:tcPr>
            <w:tcW w:w="1129" w:type="dxa"/>
            <w:noWrap/>
            <w:hideMark/>
          </w:tcPr>
          <w:p w14:paraId="16D4B5D9" w14:textId="77777777" w:rsidR="00857640" w:rsidRPr="00B311A6" w:rsidRDefault="00857640" w:rsidP="00E067A5">
            <w:pPr>
              <w:rPr>
                <w:sz w:val="20"/>
                <w:szCs w:val="20"/>
              </w:rPr>
            </w:pPr>
            <w:r w:rsidRPr="00B311A6">
              <w:rPr>
                <w:sz w:val="20"/>
                <w:szCs w:val="20"/>
              </w:rPr>
              <w:t>Tsai, L. et al.</w:t>
            </w:r>
          </w:p>
        </w:tc>
        <w:tc>
          <w:tcPr>
            <w:tcW w:w="715" w:type="dxa"/>
            <w:noWrap/>
            <w:hideMark/>
          </w:tcPr>
          <w:p w14:paraId="7950FDBA" w14:textId="77777777" w:rsidR="00857640" w:rsidRPr="00B311A6" w:rsidRDefault="00857640" w:rsidP="00E067A5">
            <w:pPr>
              <w:rPr>
                <w:sz w:val="20"/>
                <w:szCs w:val="20"/>
              </w:rPr>
            </w:pPr>
            <w:r w:rsidRPr="00B311A6">
              <w:rPr>
                <w:sz w:val="20"/>
                <w:szCs w:val="20"/>
              </w:rPr>
              <w:t>2023</w:t>
            </w:r>
          </w:p>
        </w:tc>
        <w:tc>
          <w:tcPr>
            <w:tcW w:w="3639" w:type="dxa"/>
            <w:gridSpan w:val="2"/>
            <w:noWrap/>
            <w:hideMark/>
          </w:tcPr>
          <w:p w14:paraId="3322B5BE" w14:textId="77777777" w:rsidR="00857640" w:rsidRPr="00B311A6" w:rsidRDefault="00857640" w:rsidP="00E067A5">
            <w:pPr>
              <w:rPr>
                <w:sz w:val="20"/>
                <w:szCs w:val="20"/>
              </w:rPr>
            </w:pPr>
            <w:r w:rsidRPr="00B311A6">
              <w:rPr>
                <w:sz w:val="20"/>
                <w:szCs w:val="20"/>
              </w:rPr>
              <w:t>a 4 week straw Phonation in water exercise programme for ageing related vocal fold atrophy</w:t>
            </w:r>
          </w:p>
        </w:tc>
        <w:tc>
          <w:tcPr>
            <w:tcW w:w="1276" w:type="dxa"/>
            <w:noWrap/>
            <w:hideMark/>
          </w:tcPr>
          <w:p w14:paraId="55A30686" w14:textId="77777777" w:rsidR="00857640" w:rsidRPr="00B311A6" w:rsidRDefault="00857640" w:rsidP="00E067A5">
            <w:pPr>
              <w:rPr>
                <w:sz w:val="20"/>
                <w:szCs w:val="20"/>
              </w:rPr>
            </w:pPr>
            <w:r w:rsidRPr="00B311A6">
              <w:rPr>
                <w:sz w:val="20"/>
                <w:szCs w:val="20"/>
              </w:rPr>
              <w:t>yes-38</w:t>
            </w:r>
          </w:p>
        </w:tc>
        <w:tc>
          <w:tcPr>
            <w:tcW w:w="1256" w:type="dxa"/>
            <w:noWrap/>
            <w:hideMark/>
          </w:tcPr>
          <w:p w14:paraId="6A3E2DFA" w14:textId="77777777" w:rsidR="00857640" w:rsidRPr="00B311A6" w:rsidRDefault="00857640" w:rsidP="00E067A5">
            <w:pPr>
              <w:rPr>
                <w:sz w:val="20"/>
                <w:szCs w:val="20"/>
              </w:rPr>
            </w:pPr>
            <w:r w:rsidRPr="00B311A6">
              <w:rPr>
                <w:sz w:val="20"/>
                <w:szCs w:val="20"/>
              </w:rPr>
              <w:t>8cm</w:t>
            </w:r>
          </w:p>
        </w:tc>
        <w:tc>
          <w:tcPr>
            <w:tcW w:w="1061" w:type="dxa"/>
            <w:noWrap/>
            <w:hideMark/>
          </w:tcPr>
          <w:p w14:paraId="6E76ADDA" w14:textId="77777777" w:rsidR="00857640" w:rsidRPr="00B311A6" w:rsidRDefault="00857640" w:rsidP="00E067A5">
            <w:pPr>
              <w:rPr>
                <w:sz w:val="20"/>
                <w:szCs w:val="20"/>
              </w:rPr>
            </w:pPr>
            <w:r w:rsidRPr="00B311A6">
              <w:rPr>
                <w:sz w:val="20"/>
                <w:szCs w:val="20"/>
              </w:rPr>
              <w:t>yes</w:t>
            </w:r>
          </w:p>
        </w:tc>
        <w:tc>
          <w:tcPr>
            <w:tcW w:w="1462" w:type="dxa"/>
            <w:noWrap/>
            <w:hideMark/>
          </w:tcPr>
          <w:p w14:paraId="59F882D3" w14:textId="77777777" w:rsidR="00857640" w:rsidRPr="00B311A6" w:rsidRDefault="00857640" w:rsidP="00E067A5">
            <w:pPr>
              <w:rPr>
                <w:sz w:val="20"/>
                <w:szCs w:val="20"/>
              </w:rPr>
            </w:pPr>
          </w:p>
        </w:tc>
        <w:tc>
          <w:tcPr>
            <w:tcW w:w="1164" w:type="dxa"/>
            <w:noWrap/>
            <w:hideMark/>
          </w:tcPr>
          <w:p w14:paraId="2DBFB198" w14:textId="77777777" w:rsidR="00857640" w:rsidRPr="00B311A6" w:rsidRDefault="00857640" w:rsidP="00E067A5">
            <w:pPr>
              <w:rPr>
                <w:sz w:val="20"/>
                <w:szCs w:val="20"/>
              </w:rPr>
            </w:pPr>
            <w:r w:rsidRPr="00B311A6">
              <w:rPr>
                <w:sz w:val="20"/>
                <w:szCs w:val="20"/>
              </w:rPr>
              <w:t>2x 25 mins WRTPE per day</w:t>
            </w:r>
          </w:p>
        </w:tc>
        <w:tc>
          <w:tcPr>
            <w:tcW w:w="1141" w:type="dxa"/>
            <w:noWrap/>
            <w:hideMark/>
          </w:tcPr>
          <w:p w14:paraId="2E0CDF00" w14:textId="77777777" w:rsidR="00857640" w:rsidRPr="00B311A6" w:rsidRDefault="00857640" w:rsidP="00E067A5">
            <w:pPr>
              <w:rPr>
                <w:sz w:val="20"/>
                <w:szCs w:val="20"/>
              </w:rPr>
            </w:pPr>
            <w:r w:rsidRPr="00B311A6">
              <w:rPr>
                <w:sz w:val="20"/>
                <w:szCs w:val="20"/>
              </w:rPr>
              <w:t>2x30 mins per day, 25 mins of WRTPE</w:t>
            </w:r>
          </w:p>
        </w:tc>
        <w:tc>
          <w:tcPr>
            <w:tcW w:w="1105" w:type="dxa"/>
            <w:noWrap/>
            <w:hideMark/>
          </w:tcPr>
          <w:p w14:paraId="3ED3C11E" w14:textId="77777777" w:rsidR="00857640" w:rsidRPr="00B311A6" w:rsidRDefault="00857640" w:rsidP="00E067A5">
            <w:pPr>
              <w:rPr>
                <w:sz w:val="20"/>
                <w:szCs w:val="20"/>
              </w:rPr>
            </w:pPr>
            <w:r w:rsidRPr="00B311A6">
              <w:rPr>
                <w:sz w:val="20"/>
                <w:szCs w:val="20"/>
              </w:rPr>
              <w:t>1 week after 4 week pr</w:t>
            </w:r>
            <w:r>
              <w:rPr>
                <w:sz w:val="20"/>
                <w:szCs w:val="20"/>
              </w:rPr>
              <w:t>otocol</w:t>
            </w:r>
          </w:p>
        </w:tc>
      </w:tr>
      <w:tr w:rsidR="00857640" w:rsidRPr="00B311A6" w14:paraId="7DF60373" w14:textId="77777777" w:rsidTr="00E067A5">
        <w:trPr>
          <w:trHeight w:val="300"/>
        </w:trPr>
        <w:tc>
          <w:tcPr>
            <w:tcW w:w="1129" w:type="dxa"/>
            <w:noWrap/>
            <w:hideMark/>
          </w:tcPr>
          <w:p w14:paraId="29DBA124" w14:textId="77777777" w:rsidR="00857640" w:rsidRPr="00B311A6" w:rsidRDefault="00857640" w:rsidP="00E067A5">
            <w:pPr>
              <w:rPr>
                <w:sz w:val="20"/>
                <w:szCs w:val="20"/>
              </w:rPr>
            </w:pPr>
            <w:r w:rsidRPr="00B311A6">
              <w:rPr>
                <w:sz w:val="20"/>
                <w:szCs w:val="20"/>
              </w:rPr>
              <w:t>Braga dos Santos et al.</w:t>
            </w:r>
          </w:p>
        </w:tc>
        <w:tc>
          <w:tcPr>
            <w:tcW w:w="715" w:type="dxa"/>
            <w:noWrap/>
            <w:hideMark/>
          </w:tcPr>
          <w:p w14:paraId="69C198C6" w14:textId="77777777" w:rsidR="00857640" w:rsidRPr="00B311A6" w:rsidRDefault="00857640" w:rsidP="00E067A5">
            <w:pPr>
              <w:rPr>
                <w:sz w:val="20"/>
                <w:szCs w:val="20"/>
              </w:rPr>
            </w:pPr>
            <w:r w:rsidRPr="00B311A6">
              <w:rPr>
                <w:sz w:val="20"/>
                <w:szCs w:val="20"/>
              </w:rPr>
              <w:t>2014</w:t>
            </w:r>
          </w:p>
        </w:tc>
        <w:tc>
          <w:tcPr>
            <w:tcW w:w="3639" w:type="dxa"/>
            <w:gridSpan w:val="2"/>
            <w:noWrap/>
            <w:hideMark/>
          </w:tcPr>
          <w:p w14:paraId="430ED4B2" w14:textId="77777777" w:rsidR="00857640" w:rsidRPr="00B311A6" w:rsidRDefault="00857640" w:rsidP="00E067A5">
            <w:pPr>
              <w:rPr>
                <w:sz w:val="20"/>
                <w:szCs w:val="20"/>
              </w:rPr>
            </w:pPr>
            <w:r w:rsidRPr="00B311A6">
              <w:rPr>
                <w:sz w:val="20"/>
                <w:szCs w:val="20"/>
              </w:rPr>
              <w:t xml:space="preserve">verifying the efficacy of resonance tubes in voice therapy with elderly people </w:t>
            </w:r>
          </w:p>
        </w:tc>
        <w:tc>
          <w:tcPr>
            <w:tcW w:w="1276" w:type="dxa"/>
            <w:noWrap/>
            <w:hideMark/>
          </w:tcPr>
          <w:p w14:paraId="2B0298AB" w14:textId="77777777" w:rsidR="00857640" w:rsidRPr="00B311A6" w:rsidRDefault="00857640" w:rsidP="00E067A5">
            <w:pPr>
              <w:rPr>
                <w:sz w:val="20"/>
                <w:szCs w:val="20"/>
              </w:rPr>
            </w:pPr>
            <w:r w:rsidRPr="00B311A6">
              <w:rPr>
                <w:sz w:val="20"/>
                <w:szCs w:val="20"/>
              </w:rPr>
              <w:t>yes-42</w:t>
            </w:r>
          </w:p>
        </w:tc>
        <w:tc>
          <w:tcPr>
            <w:tcW w:w="1256" w:type="dxa"/>
            <w:noWrap/>
            <w:hideMark/>
          </w:tcPr>
          <w:p w14:paraId="1DA79018" w14:textId="77777777" w:rsidR="00857640" w:rsidRPr="00B311A6" w:rsidRDefault="00857640" w:rsidP="00E067A5">
            <w:pPr>
              <w:rPr>
                <w:sz w:val="20"/>
                <w:szCs w:val="20"/>
              </w:rPr>
            </w:pPr>
            <w:r w:rsidRPr="00B311A6">
              <w:rPr>
                <w:sz w:val="20"/>
                <w:szCs w:val="20"/>
              </w:rPr>
              <w:t>5cm</w:t>
            </w:r>
          </w:p>
        </w:tc>
        <w:tc>
          <w:tcPr>
            <w:tcW w:w="1061" w:type="dxa"/>
            <w:noWrap/>
            <w:hideMark/>
          </w:tcPr>
          <w:p w14:paraId="404FB67F" w14:textId="77777777" w:rsidR="00857640" w:rsidRPr="00B311A6" w:rsidRDefault="00857640" w:rsidP="00E067A5">
            <w:pPr>
              <w:rPr>
                <w:sz w:val="20"/>
                <w:szCs w:val="20"/>
              </w:rPr>
            </w:pPr>
            <w:r w:rsidRPr="00B311A6">
              <w:rPr>
                <w:sz w:val="20"/>
                <w:szCs w:val="20"/>
              </w:rPr>
              <w:t>no</w:t>
            </w:r>
          </w:p>
        </w:tc>
        <w:tc>
          <w:tcPr>
            <w:tcW w:w="1462" w:type="dxa"/>
            <w:noWrap/>
            <w:hideMark/>
          </w:tcPr>
          <w:p w14:paraId="4D18EE71" w14:textId="77777777" w:rsidR="00857640" w:rsidRPr="00B311A6" w:rsidRDefault="00857640" w:rsidP="00E067A5">
            <w:pPr>
              <w:rPr>
                <w:sz w:val="20"/>
                <w:szCs w:val="20"/>
              </w:rPr>
            </w:pPr>
          </w:p>
        </w:tc>
        <w:tc>
          <w:tcPr>
            <w:tcW w:w="1164" w:type="dxa"/>
            <w:noWrap/>
            <w:hideMark/>
          </w:tcPr>
          <w:p w14:paraId="508049C1" w14:textId="77777777" w:rsidR="00857640" w:rsidRPr="00B311A6" w:rsidRDefault="00857640" w:rsidP="00E067A5">
            <w:pPr>
              <w:rPr>
                <w:sz w:val="20"/>
                <w:szCs w:val="20"/>
              </w:rPr>
            </w:pPr>
          </w:p>
        </w:tc>
        <w:tc>
          <w:tcPr>
            <w:tcW w:w="1141" w:type="dxa"/>
            <w:noWrap/>
            <w:hideMark/>
          </w:tcPr>
          <w:p w14:paraId="649A4FBF" w14:textId="77777777" w:rsidR="00857640" w:rsidRPr="00B311A6" w:rsidRDefault="00857640" w:rsidP="00E067A5">
            <w:pPr>
              <w:rPr>
                <w:sz w:val="20"/>
                <w:szCs w:val="20"/>
              </w:rPr>
            </w:pPr>
            <w:proofErr w:type="spellStart"/>
            <w:r w:rsidRPr="00B311A6">
              <w:rPr>
                <w:sz w:val="20"/>
                <w:szCs w:val="20"/>
              </w:rPr>
              <w:t>simberg</w:t>
            </w:r>
            <w:proofErr w:type="spellEnd"/>
            <w:r w:rsidRPr="00B311A6">
              <w:rPr>
                <w:sz w:val="20"/>
                <w:szCs w:val="20"/>
              </w:rPr>
              <w:t xml:space="preserve"> and laine's exercises- 6 sessions </w:t>
            </w:r>
            <w:r>
              <w:rPr>
                <w:sz w:val="20"/>
                <w:szCs w:val="20"/>
              </w:rPr>
              <w:t>1x</w:t>
            </w:r>
            <w:r w:rsidRPr="00B311A6">
              <w:rPr>
                <w:sz w:val="20"/>
                <w:szCs w:val="20"/>
              </w:rPr>
              <w:t xml:space="preserve"> week.</w:t>
            </w:r>
          </w:p>
        </w:tc>
        <w:tc>
          <w:tcPr>
            <w:tcW w:w="1105" w:type="dxa"/>
            <w:noWrap/>
            <w:hideMark/>
          </w:tcPr>
          <w:p w14:paraId="0EF23C0A" w14:textId="77777777" w:rsidR="00857640" w:rsidRPr="00B311A6" w:rsidRDefault="00857640" w:rsidP="00E067A5">
            <w:pPr>
              <w:rPr>
                <w:sz w:val="20"/>
                <w:szCs w:val="20"/>
              </w:rPr>
            </w:pPr>
            <w:r w:rsidRPr="00B311A6">
              <w:rPr>
                <w:sz w:val="20"/>
                <w:szCs w:val="20"/>
              </w:rPr>
              <w:t>review 3 months after initial meeting</w:t>
            </w:r>
          </w:p>
        </w:tc>
      </w:tr>
      <w:tr w:rsidR="00F065B5" w:rsidRPr="00B311A6" w14:paraId="17D61D1A" w14:textId="77777777" w:rsidTr="00E067A5">
        <w:trPr>
          <w:trHeight w:val="300"/>
        </w:trPr>
        <w:tc>
          <w:tcPr>
            <w:tcW w:w="1129" w:type="dxa"/>
            <w:noWrap/>
            <w:hideMark/>
          </w:tcPr>
          <w:p w14:paraId="61EF5F57" w14:textId="77777777" w:rsidR="00857640" w:rsidRPr="00B311A6" w:rsidRDefault="00857640" w:rsidP="00E067A5">
            <w:pPr>
              <w:rPr>
                <w:sz w:val="20"/>
                <w:szCs w:val="20"/>
              </w:rPr>
            </w:pPr>
            <w:r w:rsidRPr="00B311A6">
              <w:rPr>
                <w:sz w:val="20"/>
                <w:szCs w:val="20"/>
              </w:rPr>
              <w:t xml:space="preserve">Wu and Chan </w:t>
            </w:r>
          </w:p>
        </w:tc>
        <w:tc>
          <w:tcPr>
            <w:tcW w:w="715" w:type="dxa"/>
            <w:noWrap/>
            <w:hideMark/>
          </w:tcPr>
          <w:p w14:paraId="37298384" w14:textId="77777777" w:rsidR="00857640" w:rsidRPr="00B311A6" w:rsidRDefault="00857640" w:rsidP="00E067A5">
            <w:pPr>
              <w:rPr>
                <w:sz w:val="20"/>
                <w:szCs w:val="20"/>
              </w:rPr>
            </w:pPr>
            <w:r w:rsidRPr="00B311A6">
              <w:rPr>
                <w:sz w:val="20"/>
                <w:szCs w:val="20"/>
              </w:rPr>
              <w:t>2020</w:t>
            </w:r>
          </w:p>
        </w:tc>
        <w:tc>
          <w:tcPr>
            <w:tcW w:w="3639" w:type="dxa"/>
            <w:gridSpan w:val="2"/>
            <w:noWrap/>
            <w:hideMark/>
          </w:tcPr>
          <w:p w14:paraId="4EA742E8" w14:textId="77777777" w:rsidR="00857640" w:rsidRPr="00B311A6" w:rsidRDefault="00857640" w:rsidP="00E067A5">
            <w:pPr>
              <w:rPr>
                <w:sz w:val="20"/>
                <w:szCs w:val="20"/>
              </w:rPr>
            </w:pPr>
            <w:r w:rsidRPr="00B311A6">
              <w:rPr>
                <w:sz w:val="20"/>
                <w:szCs w:val="20"/>
              </w:rPr>
              <w:t>effects of a 6 week straw phonation in water exercise program on the ageing voice</w:t>
            </w:r>
          </w:p>
        </w:tc>
        <w:tc>
          <w:tcPr>
            <w:tcW w:w="1276" w:type="dxa"/>
            <w:noWrap/>
            <w:hideMark/>
          </w:tcPr>
          <w:p w14:paraId="01BEA3F7" w14:textId="77777777" w:rsidR="00857640" w:rsidRPr="00B311A6" w:rsidRDefault="00857640" w:rsidP="00E067A5">
            <w:pPr>
              <w:rPr>
                <w:sz w:val="20"/>
                <w:szCs w:val="20"/>
              </w:rPr>
            </w:pPr>
            <w:r w:rsidRPr="00B311A6">
              <w:rPr>
                <w:sz w:val="20"/>
                <w:szCs w:val="20"/>
              </w:rPr>
              <w:t>yes-38</w:t>
            </w:r>
          </w:p>
        </w:tc>
        <w:tc>
          <w:tcPr>
            <w:tcW w:w="1256" w:type="dxa"/>
            <w:noWrap/>
            <w:hideMark/>
          </w:tcPr>
          <w:p w14:paraId="09A4DA81" w14:textId="77777777" w:rsidR="00857640" w:rsidRPr="00B311A6" w:rsidRDefault="00857640" w:rsidP="00E067A5">
            <w:pPr>
              <w:rPr>
                <w:sz w:val="20"/>
                <w:szCs w:val="20"/>
              </w:rPr>
            </w:pPr>
            <w:r w:rsidRPr="00B311A6">
              <w:rPr>
                <w:sz w:val="20"/>
                <w:szCs w:val="20"/>
              </w:rPr>
              <w:t>5cm</w:t>
            </w:r>
          </w:p>
        </w:tc>
        <w:tc>
          <w:tcPr>
            <w:tcW w:w="1061" w:type="dxa"/>
            <w:noWrap/>
            <w:hideMark/>
          </w:tcPr>
          <w:p w14:paraId="145F3AF2" w14:textId="77777777" w:rsidR="00857640" w:rsidRPr="00B311A6" w:rsidRDefault="00857640" w:rsidP="00E067A5">
            <w:pPr>
              <w:rPr>
                <w:sz w:val="20"/>
                <w:szCs w:val="20"/>
              </w:rPr>
            </w:pPr>
            <w:r w:rsidRPr="00B311A6">
              <w:rPr>
                <w:sz w:val="20"/>
                <w:szCs w:val="20"/>
              </w:rPr>
              <w:t>yes</w:t>
            </w:r>
          </w:p>
        </w:tc>
        <w:tc>
          <w:tcPr>
            <w:tcW w:w="2626" w:type="dxa"/>
            <w:gridSpan w:val="2"/>
            <w:noWrap/>
            <w:hideMark/>
          </w:tcPr>
          <w:p w14:paraId="2465033D" w14:textId="77777777" w:rsidR="00857640" w:rsidRPr="00B311A6" w:rsidRDefault="00857640" w:rsidP="00E067A5">
            <w:pPr>
              <w:rPr>
                <w:sz w:val="20"/>
                <w:szCs w:val="20"/>
              </w:rPr>
            </w:pPr>
            <w:r w:rsidRPr="00B311A6">
              <w:rPr>
                <w:sz w:val="20"/>
                <w:szCs w:val="20"/>
              </w:rPr>
              <w:t>complexity building from breathing week1 to full lax vox protocol week 6</w:t>
            </w:r>
          </w:p>
        </w:tc>
        <w:tc>
          <w:tcPr>
            <w:tcW w:w="1141" w:type="dxa"/>
            <w:noWrap/>
            <w:hideMark/>
          </w:tcPr>
          <w:p w14:paraId="523A01A1" w14:textId="77777777" w:rsidR="00857640" w:rsidRPr="00B311A6" w:rsidRDefault="00857640" w:rsidP="00E067A5">
            <w:pPr>
              <w:rPr>
                <w:sz w:val="20"/>
                <w:szCs w:val="20"/>
              </w:rPr>
            </w:pPr>
            <w:r w:rsidRPr="00B311A6">
              <w:rPr>
                <w:sz w:val="20"/>
                <w:szCs w:val="20"/>
              </w:rPr>
              <w:t>4x daily, 5 weeks, increasing complexity</w:t>
            </w:r>
          </w:p>
        </w:tc>
        <w:tc>
          <w:tcPr>
            <w:tcW w:w="1105" w:type="dxa"/>
            <w:noWrap/>
            <w:hideMark/>
          </w:tcPr>
          <w:p w14:paraId="165D641B" w14:textId="77777777" w:rsidR="00857640" w:rsidRPr="00B311A6" w:rsidRDefault="00857640" w:rsidP="00E067A5">
            <w:pPr>
              <w:rPr>
                <w:sz w:val="20"/>
                <w:szCs w:val="20"/>
              </w:rPr>
            </w:pPr>
          </w:p>
        </w:tc>
      </w:tr>
      <w:tr w:rsidR="00857640" w:rsidRPr="00B311A6" w14:paraId="412DE36F" w14:textId="77777777" w:rsidTr="00E067A5">
        <w:trPr>
          <w:trHeight w:val="300"/>
        </w:trPr>
        <w:tc>
          <w:tcPr>
            <w:tcW w:w="1129" w:type="dxa"/>
            <w:noWrap/>
            <w:hideMark/>
          </w:tcPr>
          <w:p w14:paraId="0C273841" w14:textId="77777777" w:rsidR="00857640" w:rsidRPr="00B311A6" w:rsidRDefault="00857640" w:rsidP="00E067A5">
            <w:pPr>
              <w:rPr>
                <w:sz w:val="20"/>
                <w:szCs w:val="20"/>
              </w:rPr>
            </w:pPr>
            <w:r>
              <w:rPr>
                <w:sz w:val="20"/>
                <w:szCs w:val="20"/>
              </w:rPr>
              <w:t>D</w:t>
            </w:r>
            <w:r w:rsidRPr="00B311A6">
              <w:rPr>
                <w:sz w:val="20"/>
                <w:szCs w:val="20"/>
              </w:rPr>
              <w:t>enizoglu</w:t>
            </w:r>
          </w:p>
        </w:tc>
        <w:tc>
          <w:tcPr>
            <w:tcW w:w="715" w:type="dxa"/>
            <w:noWrap/>
            <w:hideMark/>
          </w:tcPr>
          <w:p w14:paraId="57A5C5DE" w14:textId="77777777" w:rsidR="00857640" w:rsidRPr="00B311A6" w:rsidRDefault="00857640" w:rsidP="00E067A5">
            <w:pPr>
              <w:rPr>
                <w:sz w:val="20"/>
                <w:szCs w:val="20"/>
              </w:rPr>
            </w:pPr>
            <w:r w:rsidRPr="00B311A6">
              <w:rPr>
                <w:sz w:val="20"/>
                <w:szCs w:val="20"/>
              </w:rPr>
              <w:t>2019</w:t>
            </w:r>
          </w:p>
        </w:tc>
        <w:tc>
          <w:tcPr>
            <w:tcW w:w="2295" w:type="dxa"/>
            <w:noWrap/>
            <w:hideMark/>
          </w:tcPr>
          <w:p w14:paraId="0DA4AE97" w14:textId="77777777" w:rsidR="00857640" w:rsidRPr="00B311A6" w:rsidRDefault="00857640" w:rsidP="00E067A5">
            <w:pPr>
              <w:rPr>
                <w:sz w:val="20"/>
                <w:szCs w:val="20"/>
              </w:rPr>
            </w:pPr>
            <w:r w:rsidRPr="00B311A6">
              <w:rPr>
                <w:sz w:val="20"/>
                <w:szCs w:val="20"/>
              </w:rPr>
              <w:t>lax vox therapy used in a case of muscle tension dysphonia underlying a case of glottal incompetence</w:t>
            </w:r>
          </w:p>
        </w:tc>
        <w:tc>
          <w:tcPr>
            <w:tcW w:w="1344" w:type="dxa"/>
            <w:noWrap/>
            <w:hideMark/>
          </w:tcPr>
          <w:p w14:paraId="01CAA1A3" w14:textId="1E143F2A" w:rsidR="00857640" w:rsidRPr="00B311A6" w:rsidRDefault="00D35B5E" w:rsidP="00E067A5">
            <w:pPr>
              <w:rPr>
                <w:sz w:val="20"/>
                <w:szCs w:val="20"/>
              </w:rPr>
            </w:pPr>
            <w:r w:rsidRPr="00B311A6">
              <w:rPr>
                <w:sz w:val="20"/>
                <w:szCs w:val="20"/>
              </w:rPr>
              <w:t>B</w:t>
            </w:r>
            <w:r w:rsidR="00857640" w:rsidRPr="00B311A6">
              <w:rPr>
                <w:sz w:val="20"/>
                <w:szCs w:val="20"/>
              </w:rPr>
              <w:t>oth</w:t>
            </w:r>
          </w:p>
        </w:tc>
        <w:tc>
          <w:tcPr>
            <w:tcW w:w="1276" w:type="dxa"/>
            <w:noWrap/>
            <w:hideMark/>
          </w:tcPr>
          <w:p w14:paraId="55A7A854" w14:textId="77777777" w:rsidR="00857640" w:rsidRPr="00B311A6" w:rsidRDefault="00857640" w:rsidP="00E067A5">
            <w:pPr>
              <w:rPr>
                <w:sz w:val="20"/>
                <w:szCs w:val="20"/>
              </w:rPr>
            </w:pPr>
            <w:r w:rsidRPr="00B311A6">
              <w:rPr>
                <w:sz w:val="20"/>
                <w:szCs w:val="20"/>
              </w:rPr>
              <w:t>both</w:t>
            </w:r>
          </w:p>
        </w:tc>
        <w:tc>
          <w:tcPr>
            <w:tcW w:w="1256" w:type="dxa"/>
            <w:noWrap/>
            <w:hideMark/>
          </w:tcPr>
          <w:p w14:paraId="1BF18E9D" w14:textId="77777777" w:rsidR="00857640" w:rsidRPr="00B311A6" w:rsidRDefault="00857640" w:rsidP="00E067A5">
            <w:pPr>
              <w:rPr>
                <w:sz w:val="20"/>
                <w:szCs w:val="20"/>
              </w:rPr>
            </w:pPr>
            <w:r w:rsidRPr="00B311A6">
              <w:rPr>
                <w:sz w:val="20"/>
                <w:szCs w:val="20"/>
              </w:rPr>
              <w:t>15cm, reducing as improved closure occurred.</w:t>
            </w:r>
          </w:p>
        </w:tc>
        <w:tc>
          <w:tcPr>
            <w:tcW w:w="1061" w:type="dxa"/>
            <w:noWrap/>
            <w:hideMark/>
          </w:tcPr>
          <w:p w14:paraId="1CF8DD53" w14:textId="77777777" w:rsidR="00857640" w:rsidRPr="00B311A6" w:rsidRDefault="00857640" w:rsidP="00E067A5">
            <w:pPr>
              <w:rPr>
                <w:sz w:val="20"/>
                <w:szCs w:val="20"/>
              </w:rPr>
            </w:pPr>
            <w:r w:rsidRPr="00B311A6">
              <w:rPr>
                <w:sz w:val="20"/>
                <w:szCs w:val="20"/>
              </w:rPr>
              <w:t>yes</w:t>
            </w:r>
          </w:p>
        </w:tc>
        <w:tc>
          <w:tcPr>
            <w:tcW w:w="1462" w:type="dxa"/>
            <w:noWrap/>
            <w:hideMark/>
          </w:tcPr>
          <w:p w14:paraId="124F8D26" w14:textId="77777777" w:rsidR="00857640" w:rsidRPr="00B311A6" w:rsidRDefault="00857640" w:rsidP="00E067A5">
            <w:pPr>
              <w:rPr>
                <w:sz w:val="20"/>
                <w:szCs w:val="20"/>
              </w:rPr>
            </w:pPr>
            <w:r w:rsidRPr="00B311A6">
              <w:rPr>
                <w:sz w:val="20"/>
                <w:szCs w:val="20"/>
              </w:rPr>
              <w:t xml:space="preserve">sustained vowel, glissando, slow </w:t>
            </w:r>
            <w:proofErr w:type="spellStart"/>
            <w:r w:rsidRPr="00B311A6">
              <w:rPr>
                <w:sz w:val="20"/>
                <w:szCs w:val="20"/>
              </w:rPr>
              <w:t>gliss</w:t>
            </w:r>
            <w:proofErr w:type="spellEnd"/>
            <w:r>
              <w:rPr>
                <w:sz w:val="20"/>
                <w:szCs w:val="20"/>
              </w:rPr>
              <w:t>.</w:t>
            </w:r>
            <w:r w:rsidRPr="00B311A6">
              <w:rPr>
                <w:sz w:val="20"/>
                <w:szCs w:val="20"/>
              </w:rPr>
              <w:t>, smooth pulsing phonation, staccato, lou</w:t>
            </w:r>
            <w:r>
              <w:rPr>
                <w:sz w:val="20"/>
                <w:szCs w:val="20"/>
              </w:rPr>
              <w:t>d</w:t>
            </w:r>
            <w:r w:rsidRPr="00B311A6">
              <w:rPr>
                <w:sz w:val="20"/>
                <w:szCs w:val="20"/>
              </w:rPr>
              <w:t>, soft and variable loudness. increasing complexity.</w:t>
            </w:r>
          </w:p>
        </w:tc>
        <w:tc>
          <w:tcPr>
            <w:tcW w:w="1164" w:type="dxa"/>
            <w:noWrap/>
            <w:hideMark/>
          </w:tcPr>
          <w:p w14:paraId="10E6B609" w14:textId="77777777" w:rsidR="00857640" w:rsidRPr="00B311A6" w:rsidRDefault="00857640" w:rsidP="00E067A5">
            <w:pPr>
              <w:rPr>
                <w:sz w:val="20"/>
                <w:szCs w:val="20"/>
              </w:rPr>
            </w:pPr>
            <w:r w:rsidRPr="00B311A6">
              <w:rPr>
                <w:sz w:val="20"/>
                <w:szCs w:val="20"/>
              </w:rPr>
              <w:t>not specified</w:t>
            </w:r>
          </w:p>
        </w:tc>
        <w:tc>
          <w:tcPr>
            <w:tcW w:w="1141" w:type="dxa"/>
            <w:noWrap/>
            <w:hideMark/>
          </w:tcPr>
          <w:p w14:paraId="7DE238D4" w14:textId="77777777" w:rsidR="00857640" w:rsidRPr="00B311A6" w:rsidRDefault="00857640" w:rsidP="00E067A5">
            <w:pPr>
              <w:rPr>
                <w:sz w:val="20"/>
                <w:szCs w:val="20"/>
              </w:rPr>
            </w:pPr>
            <w:r w:rsidRPr="00B311A6">
              <w:rPr>
                <w:sz w:val="20"/>
                <w:szCs w:val="20"/>
              </w:rPr>
              <w:t>4 times a day increasing to 7, 5-10 minutes</w:t>
            </w:r>
          </w:p>
        </w:tc>
        <w:tc>
          <w:tcPr>
            <w:tcW w:w="1105" w:type="dxa"/>
            <w:noWrap/>
            <w:hideMark/>
          </w:tcPr>
          <w:p w14:paraId="6AAB1ABE" w14:textId="77777777" w:rsidR="00857640" w:rsidRPr="00B311A6" w:rsidRDefault="00857640" w:rsidP="00E067A5">
            <w:pPr>
              <w:rPr>
                <w:sz w:val="20"/>
                <w:szCs w:val="20"/>
              </w:rPr>
            </w:pPr>
          </w:p>
        </w:tc>
      </w:tr>
      <w:tr w:rsidR="00857640" w:rsidRPr="00B311A6" w14:paraId="653077BC" w14:textId="77777777" w:rsidTr="00E067A5">
        <w:trPr>
          <w:trHeight w:val="300"/>
        </w:trPr>
        <w:tc>
          <w:tcPr>
            <w:tcW w:w="1129" w:type="dxa"/>
            <w:noWrap/>
            <w:hideMark/>
          </w:tcPr>
          <w:p w14:paraId="187AEF32" w14:textId="77777777" w:rsidR="00857640" w:rsidRPr="00B311A6" w:rsidRDefault="00857640" w:rsidP="00E067A5">
            <w:pPr>
              <w:rPr>
                <w:sz w:val="20"/>
                <w:szCs w:val="20"/>
              </w:rPr>
            </w:pPr>
            <w:r w:rsidRPr="00B311A6">
              <w:rPr>
                <w:sz w:val="20"/>
                <w:szCs w:val="20"/>
              </w:rPr>
              <w:lastRenderedPageBreak/>
              <w:t>Guzman et al.</w:t>
            </w:r>
          </w:p>
        </w:tc>
        <w:tc>
          <w:tcPr>
            <w:tcW w:w="715" w:type="dxa"/>
            <w:noWrap/>
            <w:hideMark/>
          </w:tcPr>
          <w:p w14:paraId="3F370AC9" w14:textId="77777777" w:rsidR="00857640" w:rsidRPr="00B311A6" w:rsidRDefault="00857640" w:rsidP="00E067A5">
            <w:pPr>
              <w:rPr>
                <w:sz w:val="20"/>
                <w:szCs w:val="20"/>
              </w:rPr>
            </w:pPr>
            <w:r w:rsidRPr="00B311A6">
              <w:rPr>
                <w:sz w:val="20"/>
                <w:szCs w:val="20"/>
              </w:rPr>
              <w:t>2018</w:t>
            </w:r>
          </w:p>
        </w:tc>
        <w:tc>
          <w:tcPr>
            <w:tcW w:w="3639" w:type="dxa"/>
            <w:gridSpan w:val="2"/>
            <w:noWrap/>
            <w:hideMark/>
          </w:tcPr>
          <w:p w14:paraId="3DA58EA5" w14:textId="77777777" w:rsidR="00857640" w:rsidRPr="00B311A6" w:rsidRDefault="00857640" w:rsidP="00E067A5">
            <w:pPr>
              <w:rPr>
                <w:sz w:val="20"/>
                <w:szCs w:val="20"/>
              </w:rPr>
            </w:pPr>
            <w:r w:rsidRPr="00B311A6">
              <w:rPr>
                <w:sz w:val="20"/>
                <w:szCs w:val="20"/>
              </w:rPr>
              <w:t>aerodynamic, electroglottographic, acoustic outcomes after tube phonation in water in elderly subjects</w:t>
            </w:r>
          </w:p>
        </w:tc>
        <w:tc>
          <w:tcPr>
            <w:tcW w:w="1276" w:type="dxa"/>
            <w:noWrap/>
            <w:hideMark/>
          </w:tcPr>
          <w:p w14:paraId="135E30AD" w14:textId="77777777" w:rsidR="00857640" w:rsidRPr="00B311A6" w:rsidRDefault="00857640" w:rsidP="00E067A5">
            <w:pPr>
              <w:rPr>
                <w:sz w:val="20"/>
                <w:szCs w:val="20"/>
              </w:rPr>
            </w:pPr>
            <w:r w:rsidRPr="00B311A6">
              <w:rPr>
                <w:sz w:val="20"/>
                <w:szCs w:val="20"/>
              </w:rPr>
              <w:t>yes-30</w:t>
            </w:r>
          </w:p>
        </w:tc>
        <w:tc>
          <w:tcPr>
            <w:tcW w:w="1256" w:type="dxa"/>
            <w:noWrap/>
            <w:hideMark/>
          </w:tcPr>
          <w:p w14:paraId="1F7E236F" w14:textId="77777777" w:rsidR="00857640" w:rsidRPr="00B311A6" w:rsidRDefault="00857640" w:rsidP="00E067A5">
            <w:pPr>
              <w:rPr>
                <w:sz w:val="20"/>
                <w:szCs w:val="20"/>
              </w:rPr>
            </w:pPr>
            <w:r w:rsidRPr="00B311A6">
              <w:rPr>
                <w:sz w:val="20"/>
                <w:szCs w:val="20"/>
              </w:rPr>
              <w:t>4cm/8cm</w:t>
            </w:r>
          </w:p>
        </w:tc>
        <w:tc>
          <w:tcPr>
            <w:tcW w:w="1061" w:type="dxa"/>
            <w:noWrap/>
            <w:hideMark/>
          </w:tcPr>
          <w:p w14:paraId="452210D9" w14:textId="77777777" w:rsidR="00857640" w:rsidRPr="00B311A6" w:rsidRDefault="00857640" w:rsidP="00E067A5">
            <w:pPr>
              <w:rPr>
                <w:sz w:val="20"/>
                <w:szCs w:val="20"/>
              </w:rPr>
            </w:pPr>
            <w:r w:rsidRPr="00B311A6">
              <w:rPr>
                <w:sz w:val="20"/>
                <w:szCs w:val="20"/>
              </w:rPr>
              <w:t>detail on exercises</w:t>
            </w:r>
          </w:p>
        </w:tc>
        <w:tc>
          <w:tcPr>
            <w:tcW w:w="1462" w:type="dxa"/>
            <w:noWrap/>
            <w:hideMark/>
          </w:tcPr>
          <w:p w14:paraId="46ED1F29" w14:textId="77777777" w:rsidR="00857640" w:rsidRPr="00B311A6" w:rsidRDefault="00857640" w:rsidP="00E067A5">
            <w:pPr>
              <w:rPr>
                <w:sz w:val="20"/>
                <w:szCs w:val="20"/>
              </w:rPr>
            </w:pPr>
            <w:r w:rsidRPr="00B311A6">
              <w:rPr>
                <w:sz w:val="20"/>
                <w:szCs w:val="20"/>
              </w:rPr>
              <w:t>sustained vowel, glissando, intensity accents, pitch accents</w:t>
            </w:r>
          </w:p>
        </w:tc>
        <w:tc>
          <w:tcPr>
            <w:tcW w:w="1164" w:type="dxa"/>
            <w:noWrap/>
            <w:hideMark/>
          </w:tcPr>
          <w:p w14:paraId="11D148EE" w14:textId="77777777" w:rsidR="00857640" w:rsidRPr="00B311A6" w:rsidRDefault="00857640" w:rsidP="00E067A5">
            <w:pPr>
              <w:rPr>
                <w:sz w:val="20"/>
                <w:szCs w:val="20"/>
              </w:rPr>
            </w:pPr>
            <w:r w:rsidRPr="00B311A6">
              <w:rPr>
                <w:sz w:val="20"/>
                <w:szCs w:val="20"/>
              </w:rPr>
              <w:t>15 minutes</w:t>
            </w:r>
          </w:p>
        </w:tc>
        <w:tc>
          <w:tcPr>
            <w:tcW w:w="1141" w:type="dxa"/>
            <w:noWrap/>
            <w:hideMark/>
          </w:tcPr>
          <w:p w14:paraId="24E78E8E" w14:textId="51F46F77" w:rsidR="00857640" w:rsidRPr="00B311A6" w:rsidRDefault="002C7367" w:rsidP="00E067A5">
            <w:pPr>
              <w:rPr>
                <w:sz w:val="20"/>
                <w:szCs w:val="20"/>
              </w:rPr>
            </w:pPr>
            <w:r w:rsidRPr="00B311A6">
              <w:rPr>
                <w:sz w:val="20"/>
                <w:szCs w:val="20"/>
              </w:rPr>
              <w:t>N</w:t>
            </w:r>
            <w:r w:rsidR="00857640" w:rsidRPr="00B311A6">
              <w:rPr>
                <w:sz w:val="20"/>
                <w:szCs w:val="20"/>
              </w:rPr>
              <w:t>o</w:t>
            </w:r>
          </w:p>
        </w:tc>
        <w:tc>
          <w:tcPr>
            <w:tcW w:w="1105" w:type="dxa"/>
            <w:noWrap/>
            <w:hideMark/>
          </w:tcPr>
          <w:p w14:paraId="6254AAFC" w14:textId="77777777" w:rsidR="00857640" w:rsidRPr="00B311A6" w:rsidRDefault="00857640" w:rsidP="00E067A5">
            <w:pPr>
              <w:rPr>
                <w:sz w:val="20"/>
                <w:szCs w:val="20"/>
              </w:rPr>
            </w:pPr>
            <w:r w:rsidRPr="00B311A6">
              <w:rPr>
                <w:sz w:val="20"/>
                <w:szCs w:val="20"/>
              </w:rPr>
              <w:t>immediate impact only</w:t>
            </w:r>
          </w:p>
        </w:tc>
      </w:tr>
      <w:tr w:rsidR="00857640" w:rsidRPr="00B311A6" w14:paraId="2654F8E3" w14:textId="77777777" w:rsidTr="00E067A5">
        <w:trPr>
          <w:trHeight w:val="300"/>
        </w:trPr>
        <w:tc>
          <w:tcPr>
            <w:tcW w:w="1129" w:type="dxa"/>
            <w:noWrap/>
            <w:hideMark/>
          </w:tcPr>
          <w:p w14:paraId="0F6E609C" w14:textId="77777777" w:rsidR="00857640" w:rsidRPr="00B311A6" w:rsidRDefault="00857640" w:rsidP="00E067A5">
            <w:pPr>
              <w:rPr>
                <w:sz w:val="20"/>
                <w:szCs w:val="20"/>
              </w:rPr>
            </w:pPr>
            <w:proofErr w:type="spellStart"/>
            <w:r w:rsidRPr="00B311A6">
              <w:rPr>
                <w:sz w:val="20"/>
                <w:szCs w:val="20"/>
              </w:rPr>
              <w:t>Simberg</w:t>
            </w:r>
            <w:proofErr w:type="spellEnd"/>
            <w:r w:rsidRPr="00B311A6">
              <w:rPr>
                <w:sz w:val="20"/>
                <w:szCs w:val="20"/>
              </w:rPr>
              <w:t xml:space="preserve"> and Laine</w:t>
            </w:r>
          </w:p>
        </w:tc>
        <w:tc>
          <w:tcPr>
            <w:tcW w:w="715" w:type="dxa"/>
            <w:noWrap/>
            <w:hideMark/>
          </w:tcPr>
          <w:p w14:paraId="187CF713" w14:textId="77777777" w:rsidR="00857640" w:rsidRPr="00B311A6" w:rsidRDefault="00857640" w:rsidP="00E067A5">
            <w:pPr>
              <w:rPr>
                <w:sz w:val="20"/>
                <w:szCs w:val="20"/>
              </w:rPr>
            </w:pPr>
            <w:r w:rsidRPr="00B311A6">
              <w:rPr>
                <w:sz w:val="20"/>
                <w:szCs w:val="20"/>
              </w:rPr>
              <w:t>2007</w:t>
            </w:r>
          </w:p>
        </w:tc>
        <w:tc>
          <w:tcPr>
            <w:tcW w:w="2295" w:type="dxa"/>
            <w:noWrap/>
            <w:hideMark/>
          </w:tcPr>
          <w:p w14:paraId="0D1F4270" w14:textId="77777777" w:rsidR="00857640" w:rsidRPr="00B311A6" w:rsidRDefault="00857640" w:rsidP="00E067A5">
            <w:pPr>
              <w:rPr>
                <w:sz w:val="20"/>
                <w:szCs w:val="20"/>
              </w:rPr>
            </w:pPr>
            <w:r w:rsidRPr="00B311A6">
              <w:rPr>
                <w:sz w:val="20"/>
                <w:szCs w:val="20"/>
              </w:rPr>
              <w:t>The resonance tube method in voice therapy</w:t>
            </w:r>
          </w:p>
        </w:tc>
        <w:tc>
          <w:tcPr>
            <w:tcW w:w="1344" w:type="dxa"/>
            <w:noWrap/>
            <w:hideMark/>
          </w:tcPr>
          <w:p w14:paraId="03446E73" w14:textId="54DDF2F3" w:rsidR="00857640" w:rsidRPr="00B311A6" w:rsidRDefault="00D35B5E" w:rsidP="00E067A5">
            <w:pPr>
              <w:rPr>
                <w:sz w:val="20"/>
                <w:szCs w:val="20"/>
              </w:rPr>
            </w:pPr>
            <w:r w:rsidRPr="00B311A6">
              <w:rPr>
                <w:sz w:val="20"/>
                <w:szCs w:val="20"/>
              </w:rPr>
              <w:t>Y</w:t>
            </w:r>
            <w:r w:rsidR="00857640" w:rsidRPr="00B311A6">
              <w:rPr>
                <w:sz w:val="20"/>
                <w:szCs w:val="20"/>
              </w:rPr>
              <w:t>es</w:t>
            </w:r>
          </w:p>
        </w:tc>
        <w:tc>
          <w:tcPr>
            <w:tcW w:w="1276" w:type="dxa"/>
            <w:noWrap/>
            <w:hideMark/>
          </w:tcPr>
          <w:p w14:paraId="734DE83F" w14:textId="77777777" w:rsidR="00857640" w:rsidRPr="00B311A6" w:rsidRDefault="00857640" w:rsidP="00E067A5">
            <w:pPr>
              <w:rPr>
                <w:sz w:val="20"/>
                <w:szCs w:val="20"/>
              </w:rPr>
            </w:pPr>
          </w:p>
        </w:tc>
        <w:tc>
          <w:tcPr>
            <w:tcW w:w="1256" w:type="dxa"/>
            <w:noWrap/>
            <w:hideMark/>
          </w:tcPr>
          <w:p w14:paraId="0ED3BB1E" w14:textId="77777777" w:rsidR="00857640" w:rsidRPr="00B311A6" w:rsidRDefault="00857640" w:rsidP="00E067A5">
            <w:pPr>
              <w:rPr>
                <w:sz w:val="20"/>
                <w:szCs w:val="20"/>
              </w:rPr>
            </w:pPr>
          </w:p>
        </w:tc>
        <w:tc>
          <w:tcPr>
            <w:tcW w:w="1061" w:type="dxa"/>
            <w:noWrap/>
            <w:hideMark/>
          </w:tcPr>
          <w:p w14:paraId="6BBE2C9C" w14:textId="77777777" w:rsidR="00857640" w:rsidRPr="00B311A6" w:rsidRDefault="00857640" w:rsidP="00E067A5">
            <w:pPr>
              <w:rPr>
                <w:sz w:val="20"/>
                <w:szCs w:val="20"/>
              </w:rPr>
            </w:pPr>
            <w:r w:rsidRPr="00B311A6">
              <w:rPr>
                <w:sz w:val="20"/>
                <w:szCs w:val="20"/>
              </w:rPr>
              <w:t>detail on exercises</w:t>
            </w:r>
          </w:p>
        </w:tc>
        <w:tc>
          <w:tcPr>
            <w:tcW w:w="1462" w:type="dxa"/>
            <w:noWrap/>
            <w:hideMark/>
          </w:tcPr>
          <w:p w14:paraId="79C25E25" w14:textId="77777777" w:rsidR="00857640" w:rsidRPr="00B311A6" w:rsidRDefault="00857640" w:rsidP="00E067A5">
            <w:pPr>
              <w:rPr>
                <w:sz w:val="20"/>
                <w:szCs w:val="20"/>
              </w:rPr>
            </w:pPr>
            <w:r w:rsidRPr="00B311A6">
              <w:rPr>
                <w:sz w:val="20"/>
                <w:szCs w:val="20"/>
              </w:rPr>
              <w:t>sustained vowel, glissandos</w:t>
            </w:r>
          </w:p>
        </w:tc>
        <w:tc>
          <w:tcPr>
            <w:tcW w:w="1164" w:type="dxa"/>
            <w:noWrap/>
            <w:hideMark/>
          </w:tcPr>
          <w:p w14:paraId="30A2ACD9" w14:textId="77777777" w:rsidR="00857640" w:rsidRPr="00B311A6" w:rsidRDefault="00857640" w:rsidP="00E067A5">
            <w:pPr>
              <w:rPr>
                <w:sz w:val="20"/>
                <w:szCs w:val="20"/>
              </w:rPr>
            </w:pPr>
            <w:r w:rsidRPr="00B311A6">
              <w:rPr>
                <w:sz w:val="20"/>
                <w:szCs w:val="20"/>
              </w:rPr>
              <w:t>10-12 times per day, 1 minute each time, increasing to 4-5 minutes, 5-6 times per day</w:t>
            </w:r>
          </w:p>
        </w:tc>
        <w:tc>
          <w:tcPr>
            <w:tcW w:w="1141" w:type="dxa"/>
            <w:noWrap/>
            <w:hideMark/>
          </w:tcPr>
          <w:p w14:paraId="6BCDE0F6" w14:textId="77777777" w:rsidR="00857640" w:rsidRPr="00B311A6" w:rsidRDefault="00857640" w:rsidP="00E067A5">
            <w:pPr>
              <w:rPr>
                <w:sz w:val="20"/>
                <w:szCs w:val="20"/>
              </w:rPr>
            </w:pPr>
            <w:r w:rsidRPr="00B311A6">
              <w:rPr>
                <w:sz w:val="20"/>
                <w:szCs w:val="20"/>
              </w:rPr>
              <w:t>yes, increasing complexity of exercises</w:t>
            </w:r>
          </w:p>
        </w:tc>
        <w:tc>
          <w:tcPr>
            <w:tcW w:w="1105" w:type="dxa"/>
            <w:noWrap/>
            <w:hideMark/>
          </w:tcPr>
          <w:p w14:paraId="543C3F4B" w14:textId="77777777" w:rsidR="00857640" w:rsidRPr="00B311A6" w:rsidRDefault="00857640" w:rsidP="00E067A5">
            <w:pPr>
              <w:rPr>
                <w:sz w:val="20"/>
                <w:szCs w:val="20"/>
              </w:rPr>
            </w:pPr>
            <w:r w:rsidRPr="00B311A6">
              <w:rPr>
                <w:sz w:val="20"/>
                <w:szCs w:val="20"/>
              </w:rPr>
              <w:t>n/a</w:t>
            </w:r>
          </w:p>
        </w:tc>
      </w:tr>
      <w:tr w:rsidR="00857640" w:rsidRPr="00B311A6" w14:paraId="6ACD6331" w14:textId="77777777" w:rsidTr="00E067A5">
        <w:trPr>
          <w:trHeight w:val="300"/>
        </w:trPr>
        <w:tc>
          <w:tcPr>
            <w:tcW w:w="1129" w:type="dxa"/>
            <w:noWrap/>
            <w:hideMark/>
          </w:tcPr>
          <w:p w14:paraId="24DCF1BC" w14:textId="77777777" w:rsidR="00857640" w:rsidRPr="00B311A6" w:rsidRDefault="00857640" w:rsidP="00E067A5">
            <w:pPr>
              <w:rPr>
                <w:sz w:val="20"/>
                <w:szCs w:val="20"/>
              </w:rPr>
            </w:pPr>
            <w:proofErr w:type="spellStart"/>
            <w:r>
              <w:rPr>
                <w:sz w:val="20"/>
                <w:szCs w:val="20"/>
              </w:rPr>
              <w:t>S</w:t>
            </w:r>
            <w:r w:rsidRPr="00B311A6">
              <w:rPr>
                <w:sz w:val="20"/>
                <w:szCs w:val="20"/>
              </w:rPr>
              <w:t>imberg</w:t>
            </w:r>
            <w:proofErr w:type="spellEnd"/>
            <w:r w:rsidRPr="00B311A6">
              <w:rPr>
                <w:sz w:val="20"/>
                <w:szCs w:val="20"/>
              </w:rPr>
              <w:t xml:space="preserve"> and </w:t>
            </w:r>
            <w:r>
              <w:rPr>
                <w:sz w:val="20"/>
                <w:szCs w:val="20"/>
              </w:rPr>
              <w:t>L</w:t>
            </w:r>
            <w:r w:rsidRPr="00B311A6">
              <w:rPr>
                <w:sz w:val="20"/>
                <w:szCs w:val="20"/>
              </w:rPr>
              <w:t>aine</w:t>
            </w:r>
          </w:p>
        </w:tc>
        <w:tc>
          <w:tcPr>
            <w:tcW w:w="715" w:type="dxa"/>
            <w:noWrap/>
            <w:hideMark/>
          </w:tcPr>
          <w:p w14:paraId="4B3287E5" w14:textId="77777777" w:rsidR="00857640" w:rsidRPr="00B311A6" w:rsidRDefault="00857640" w:rsidP="00E067A5">
            <w:pPr>
              <w:rPr>
                <w:sz w:val="20"/>
                <w:szCs w:val="20"/>
              </w:rPr>
            </w:pPr>
            <w:r w:rsidRPr="00B311A6">
              <w:rPr>
                <w:sz w:val="20"/>
                <w:szCs w:val="20"/>
              </w:rPr>
              <w:t>2007</w:t>
            </w:r>
          </w:p>
        </w:tc>
        <w:tc>
          <w:tcPr>
            <w:tcW w:w="2295" w:type="dxa"/>
            <w:noWrap/>
            <w:hideMark/>
          </w:tcPr>
          <w:p w14:paraId="6C944AC8" w14:textId="77777777" w:rsidR="00857640" w:rsidRPr="00B311A6" w:rsidRDefault="00857640" w:rsidP="00E067A5">
            <w:pPr>
              <w:rPr>
                <w:sz w:val="20"/>
                <w:szCs w:val="20"/>
              </w:rPr>
            </w:pPr>
          </w:p>
        </w:tc>
        <w:tc>
          <w:tcPr>
            <w:tcW w:w="1344" w:type="dxa"/>
            <w:noWrap/>
            <w:hideMark/>
          </w:tcPr>
          <w:p w14:paraId="1005DEC2" w14:textId="77777777" w:rsidR="00857640" w:rsidRPr="00B311A6" w:rsidRDefault="00857640" w:rsidP="00E067A5">
            <w:pPr>
              <w:rPr>
                <w:sz w:val="20"/>
                <w:szCs w:val="20"/>
              </w:rPr>
            </w:pPr>
          </w:p>
        </w:tc>
        <w:tc>
          <w:tcPr>
            <w:tcW w:w="1276" w:type="dxa"/>
            <w:noWrap/>
            <w:hideMark/>
          </w:tcPr>
          <w:p w14:paraId="4C3F74F1" w14:textId="77777777" w:rsidR="00857640" w:rsidRPr="00B311A6" w:rsidRDefault="00857640" w:rsidP="00E067A5">
            <w:pPr>
              <w:rPr>
                <w:sz w:val="20"/>
                <w:szCs w:val="20"/>
              </w:rPr>
            </w:pPr>
            <w:r w:rsidRPr="00B311A6">
              <w:rPr>
                <w:sz w:val="20"/>
                <w:szCs w:val="20"/>
              </w:rPr>
              <w:t>yes</w:t>
            </w:r>
          </w:p>
        </w:tc>
        <w:tc>
          <w:tcPr>
            <w:tcW w:w="1256" w:type="dxa"/>
            <w:noWrap/>
            <w:hideMark/>
          </w:tcPr>
          <w:p w14:paraId="397631CB" w14:textId="77777777" w:rsidR="00857640" w:rsidRPr="00B311A6" w:rsidRDefault="00857640" w:rsidP="00E067A5">
            <w:pPr>
              <w:rPr>
                <w:sz w:val="20"/>
                <w:szCs w:val="20"/>
              </w:rPr>
            </w:pPr>
            <w:r w:rsidRPr="00B311A6">
              <w:rPr>
                <w:sz w:val="20"/>
                <w:szCs w:val="20"/>
              </w:rPr>
              <w:t>5-15cm</w:t>
            </w:r>
          </w:p>
        </w:tc>
        <w:tc>
          <w:tcPr>
            <w:tcW w:w="1061" w:type="dxa"/>
            <w:noWrap/>
            <w:hideMark/>
          </w:tcPr>
          <w:p w14:paraId="06611656" w14:textId="77777777" w:rsidR="00857640" w:rsidRPr="00B311A6" w:rsidRDefault="00857640" w:rsidP="00E067A5">
            <w:pPr>
              <w:rPr>
                <w:sz w:val="20"/>
                <w:szCs w:val="20"/>
              </w:rPr>
            </w:pPr>
            <w:r w:rsidRPr="00B311A6">
              <w:rPr>
                <w:sz w:val="20"/>
                <w:szCs w:val="20"/>
              </w:rPr>
              <w:t>detail on exercises</w:t>
            </w:r>
          </w:p>
        </w:tc>
        <w:tc>
          <w:tcPr>
            <w:tcW w:w="1462" w:type="dxa"/>
            <w:noWrap/>
            <w:hideMark/>
          </w:tcPr>
          <w:p w14:paraId="55A28FB2" w14:textId="77777777" w:rsidR="00857640" w:rsidRPr="00B311A6" w:rsidRDefault="00857640" w:rsidP="00E067A5">
            <w:pPr>
              <w:rPr>
                <w:sz w:val="20"/>
                <w:szCs w:val="20"/>
              </w:rPr>
            </w:pPr>
            <w:r w:rsidRPr="00B311A6">
              <w:rPr>
                <w:sz w:val="20"/>
                <w:szCs w:val="20"/>
              </w:rPr>
              <w:t>sustained vowel, glissando</w:t>
            </w:r>
          </w:p>
        </w:tc>
        <w:tc>
          <w:tcPr>
            <w:tcW w:w="1164" w:type="dxa"/>
            <w:noWrap/>
            <w:hideMark/>
          </w:tcPr>
          <w:p w14:paraId="586F912E" w14:textId="77777777" w:rsidR="00857640" w:rsidRPr="00B311A6" w:rsidRDefault="00857640" w:rsidP="00E067A5">
            <w:pPr>
              <w:rPr>
                <w:sz w:val="20"/>
                <w:szCs w:val="20"/>
              </w:rPr>
            </w:pPr>
            <w:r w:rsidRPr="00B311A6">
              <w:rPr>
                <w:sz w:val="20"/>
                <w:szCs w:val="20"/>
              </w:rPr>
              <w:t>10x per day short phonation time</w:t>
            </w:r>
          </w:p>
        </w:tc>
        <w:tc>
          <w:tcPr>
            <w:tcW w:w="1141" w:type="dxa"/>
            <w:noWrap/>
            <w:hideMark/>
          </w:tcPr>
          <w:p w14:paraId="4B2172AB" w14:textId="77777777" w:rsidR="00857640" w:rsidRPr="00B311A6" w:rsidRDefault="00857640" w:rsidP="00E067A5">
            <w:pPr>
              <w:rPr>
                <w:sz w:val="20"/>
                <w:szCs w:val="20"/>
              </w:rPr>
            </w:pPr>
            <w:r w:rsidRPr="00B311A6">
              <w:rPr>
                <w:sz w:val="20"/>
                <w:szCs w:val="20"/>
              </w:rPr>
              <w:t xml:space="preserve"> 10x per day. </w:t>
            </w:r>
          </w:p>
        </w:tc>
        <w:tc>
          <w:tcPr>
            <w:tcW w:w="1105" w:type="dxa"/>
            <w:noWrap/>
            <w:hideMark/>
          </w:tcPr>
          <w:p w14:paraId="5D38E59B" w14:textId="77777777" w:rsidR="00857640" w:rsidRPr="00B311A6" w:rsidRDefault="00857640" w:rsidP="00E067A5">
            <w:pPr>
              <w:rPr>
                <w:sz w:val="20"/>
                <w:szCs w:val="20"/>
              </w:rPr>
            </w:pPr>
          </w:p>
        </w:tc>
      </w:tr>
      <w:tr w:rsidR="00857640" w:rsidRPr="00B311A6" w14:paraId="677B500A" w14:textId="77777777" w:rsidTr="00E067A5">
        <w:trPr>
          <w:trHeight w:val="300"/>
        </w:trPr>
        <w:tc>
          <w:tcPr>
            <w:tcW w:w="1129" w:type="dxa"/>
            <w:noWrap/>
            <w:hideMark/>
          </w:tcPr>
          <w:p w14:paraId="6463409D" w14:textId="77777777" w:rsidR="00857640" w:rsidRPr="00B311A6" w:rsidRDefault="00857640" w:rsidP="00E067A5">
            <w:pPr>
              <w:rPr>
                <w:sz w:val="20"/>
                <w:szCs w:val="20"/>
              </w:rPr>
            </w:pPr>
            <w:r w:rsidRPr="00B311A6">
              <w:rPr>
                <w:sz w:val="20"/>
                <w:szCs w:val="20"/>
              </w:rPr>
              <w:t xml:space="preserve">Guzman et al. </w:t>
            </w:r>
          </w:p>
        </w:tc>
        <w:tc>
          <w:tcPr>
            <w:tcW w:w="715" w:type="dxa"/>
            <w:noWrap/>
            <w:hideMark/>
          </w:tcPr>
          <w:p w14:paraId="4EB2C3F1" w14:textId="77777777" w:rsidR="00857640" w:rsidRPr="00B311A6" w:rsidRDefault="00857640" w:rsidP="00E067A5">
            <w:pPr>
              <w:rPr>
                <w:sz w:val="20"/>
                <w:szCs w:val="20"/>
              </w:rPr>
            </w:pPr>
            <w:r w:rsidRPr="00B311A6">
              <w:rPr>
                <w:sz w:val="20"/>
                <w:szCs w:val="20"/>
              </w:rPr>
              <w:t>2017</w:t>
            </w:r>
          </w:p>
        </w:tc>
        <w:tc>
          <w:tcPr>
            <w:tcW w:w="2295" w:type="dxa"/>
            <w:noWrap/>
            <w:hideMark/>
          </w:tcPr>
          <w:p w14:paraId="3B13C686" w14:textId="7CA84383" w:rsidR="00857640" w:rsidRPr="00B311A6" w:rsidRDefault="00857640" w:rsidP="00E067A5">
            <w:pPr>
              <w:rPr>
                <w:sz w:val="20"/>
                <w:szCs w:val="20"/>
              </w:rPr>
            </w:pPr>
            <w:r w:rsidRPr="00B311A6">
              <w:rPr>
                <w:sz w:val="20"/>
                <w:szCs w:val="20"/>
              </w:rPr>
              <w:t>efficacy of water resistant therapy in subjects with behavio</w:t>
            </w:r>
            <w:r w:rsidR="00BB04FF">
              <w:rPr>
                <w:sz w:val="20"/>
                <w:szCs w:val="20"/>
              </w:rPr>
              <w:t>u</w:t>
            </w:r>
            <w:r w:rsidRPr="00B311A6">
              <w:rPr>
                <w:sz w:val="20"/>
                <w:szCs w:val="20"/>
              </w:rPr>
              <w:t>ral dysphonia: a randomised control trial</w:t>
            </w:r>
          </w:p>
        </w:tc>
        <w:tc>
          <w:tcPr>
            <w:tcW w:w="1344" w:type="dxa"/>
            <w:noWrap/>
            <w:hideMark/>
          </w:tcPr>
          <w:p w14:paraId="00B3D195" w14:textId="77777777" w:rsidR="00857640" w:rsidRPr="00B311A6" w:rsidRDefault="00857640" w:rsidP="00E067A5">
            <w:pPr>
              <w:rPr>
                <w:sz w:val="20"/>
                <w:szCs w:val="20"/>
              </w:rPr>
            </w:pPr>
            <w:r w:rsidRPr="00B311A6">
              <w:rPr>
                <w:sz w:val="20"/>
                <w:szCs w:val="20"/>
              </w:rPr>
              <w:t>yes-10</w:t>
            </w:r>
          </w:p>
        </w:tc>
        <w:tc>
          <w:tcPr>
            <w:tcW w:w="1276" w:type="dxa"/>
            <w:noWrap/>
            <w:hideMark/>
          </w:tcPr>
          <w:p w14:paraId="0D7BFEE0" w14:textId="77777777" w:rsidR="00857640" w:rsidRPr="00B311A6" w:rsidRDefault="00857640" w:rsidP="00E067A5">
            <w:pPr>
              <w:rPr>
                <w:sz w:val="20"/>
                <w:szCs w:val="20"/>
              </w:rPr>
            </w:pPr>
          </w:p>
        </w:tc>
        <w:tc>
          <w:tcPr>
            <w:tcW w:w="1256" w:type="dxa"/>
            <w:noWrap/>
            <w:hideMark/>
          </w:tcPr>
          <w:p w14:paraId="68ED7E43" w14:textId="77777777" w:rsidR="00857640" w:rsidRPr="00B311A6" w:rsidRDefault="00857640" w:rsidP="00E067A5">
            <w:pPr>
              <w:rPr>
                <w:sz w:val="20"/>
                <w:szCs w:val="20"/>
              </w:rPr>
            </w:pPr>
            <w:r w:rsidRPr="00B311A6">
              <w:rPr>
                <w:sz w:val="20"/>
                <w:szCs w:val="20"/>
              </w:rPr>
              <w:t>5cm</w:t>
            </w:r>
          </w:p>
        </w:tc>
        <w:tc>
          <w:tcPr>
            <w:tcW w:w="1061" w:type="dxa"/>
            <w:noWrap/>
            <w:hideMark/>
          </w:tcPr>
          <w:p w14:paraId="7A11C018" w14:textId="77777777" w:rsidR="00857640" w:rsidRPr="00B311A6" w:rsidRDefault="00857640" w:rsidP="00E067A5">
            <w:pPr>
              <w:rPr>
                <w:sz w:val="20"/>
                <w:szCs w:val="20"/>
              </w:rPr>
            </w:pPr>
            <w:r w:rsidRPr="00B311A6">
              <w:rPr>
                <w:sz w:val="20"/>
                <w:szCs w:val="20"/>
              </w:rPr>
              <w:t>detail on exercises</w:t>
            </w:r>
          </w:p>
        </w:tc>
        <w:tc>
          <w:tcPr>
            <w:tcW w:w="1462" w:type="dxa"/>
            <w:noWrap/>
            <w:hideMark/>
          </w:tcPr>
          <w:p w14:paraId="16034285" w14:textId="77777777" w:rsidR="00857640" w:rsidRPr="00B311A6" w:rsidRDefault="00857640" w:rsidP="00E067A5">
            <w:pPr>
              <w:rPr>
                <w:sz w:val="20"/>
                <w:szCs w:val="20"/>
              </w:rPr>
            </w:pPr>
            <w:r w:rsidRPr="00B311A6">
              <w:rPr>
                <w:sz w:val="20"/>
                <w:szCs w:val="20"/>
              </w:rPr>
              <w:t xml:space="preserve">sustained vowel, glissando, pitch and intensity accents, </w:t>
            </w:r>
            <w:proofErr w:type="spellStart"/>
            <w:r w:rsidRPr="00B311A6">
              <w:rPr>
                <w:sz w:val="20"/>
                <w:szCs w:val="20"/>
              </w:rPr>
              <w:t>messa</w:t>
            </w:r>
            <w:proofErr w:type="spellEnd"/>
            <w:r w:rsidRPr="00B311A6">
              <w:rPr>
                <w:sz w:val="20"/>
                <w:szCs w:val="20"/>
              </w:rPr>
              <w:t xml:space="preserve"> di voce, singing </w:t>
            </w:r>
          </w:p>
        </w:tc>
        <w:tc>
          <w:tcPr>
            <w:tcW w:w="1164" w:type="dxa"/>
            <w:noWrap/>
            <w:hideMark/>
          </w:tcPr>
          <w:p w14:paraId="161BAE14" w14:textId="77777777" w:rsidR="00857640" w:rsidRPr="00B311A6" w:rsidRDefault="00857640" w:rsidP="00E067A5">
            <w:pPr>
              <w:rPr>
                <w:sz w:val="20"/>
                <w:szCs w:val="20"/>
              </w:rPr>
            </w:pPr>
            <w:r w:rsidRPr="00B311A6">
              <w:rPr>
                <w:sz w:val="20"/>
                <w:szCs w:val="20"/>
              </w:rPr>
              <w:t>5-10 minutes</w:t>
            </w:r>
          </w:p>
        </w:tc>
        <w:tc>
          <w:tcPr>
            <w:tcW w:w="1141" w:type="dxa"/>
            <w:noWrap/>
            <w:hideMark/>
          </w:tcPr>
          <w:p w14:paraId="3EF1ECDD" w14:textId="77777777" w:rsidR="00857640" w:rsidRPr="00B311A6" w:rsidRDefault="00857640" w:rsidP="00E067A5">
            <w:pPr>
              <w:rPr>
                <w:sz w:val="20"/>
                <w:szCs w:val="20"/>
              </w:rPr>
            </w:pPr>
            <w:r w:rsidRPr="00B311A6">
              <w:rPr>
                <w:sz w:val="20"/>
                <w:szCs w:val="20"/>
              </w:rPr>
              <w:t xml:space="preserve">6-8 times daily, 5-10 minutes. </w:t>
            </w:r>
          </w:p>
        </w:tc>
        <w:tc>
          <w:tcPr>
            <w:tcW w:w="1105" w:type="dxa"/>
            <w:noWrap/>
            <w:hideMark/>
          </w:tcPr>
          <w:p w14:paraId="6218AB95" w14:textId="77777777" w:rsidR="00857640" w:rsidRPr="00B311A6" w:rsidRDefault="00857640" w:rsidP="00E067A5">
            <w:pPr>
              <w:rPr>
                <w:sz w:val="20"/>
                <w:szCs w:val="20"/>
              </w:rPr>
            </w:pPr>
            <w:r w:rsidRPr="00B311A6">
              <w:rPr>
                <w:sz w:val="20"/>
                <w:szCs w:val="20"/>
              </w:rPr>
              <w:t>1 week after 8 week treatment</w:t>
            </w:r>
          </w:p>
        </w:tc>
      </w:tr>
      <w:tr w:rsidR="00857640" w:rsidRPr="00B311A6" w14:paraId="164708DC" w14:textId="77777777" w:rsidTr="00E067A5">
        <w:trPr>
          <w:trHeight w:val="300"/>
        </w:trPr>
        <w:tc>
          <w:tcPr>
            <w:tcW w:w="1129" w:type="dxa"/>
            <w:noWrap/>
            <w:hideMark/>
          </w:tcPr>
          <w:p w14:paraId="00BA7278" w14:textId="77777777" w:rsidR="00857640" w:rsidRPr="00B311A6" w:rsidRDefault="00857640" w:rsidP="00E067A5">
            <w:pPr>
              <w:rPr>
                <w:sz w:val="20"/>
                <w:szCs w:val="20"/>
              </w:rPr>
            </w:pPr>
            <w:r w:rsidRPr="00B311A6">
              <w:rPr>
                <w:sz w:val="20"/>
                <w:szCs w:val="20"/>
              </w:rPr>
              <w:t>Antonetti et al.</w:t>
            </w:r>
          </w:p>
        </w:tc>
        <w:tc>
          <w:tcPr>
            <w:tcW w:w="715" w:type="dxa"/>
            <w:noWrap/>
            <w:hideMark/>
          </w:tcPr>
          <w:p w14:paraId="0BC6091D" w14:textId="77777777" w:rsidR="00857640" w:rsidRPr="00B311A6" w:rsidRDefault="00857640" w:rsidP="00E067A5">
            <w:pPr>
              <w:rPr>
                <w:sz w:val="20"/>
                <w:szCs w:val="20"/>
              </w:rPr>
            </w:pPr>
            <w:r w:rsidRPr="00B311A6">
              <w:rPr>
                <w:sz w:val="20"/>
                <w:szCs w:val="20"/>
              </w:rPr>
              <w:t>2023</w:t>
            </w:r>
          </w:p>
        </w:tc>
        <w:tc>
          <w:tcPr>
            <w:tcW w:w="2295" w:type="dxa"/>
            <w:noWrap/>
            <w:hideMark/>
          </w:tcPr>
          <w:p w14:paraId="475854C2" w14:textId="77777777" w:rsidR="00857640" w:rsidRPr="00B311A6" w:rsidRDefault="00857640" w:rsidP="00E067A5">
            <w:pPr>
              <w:rPr>
                <w:sz w:val="20"/>
                <w:szCs w:val="20"/>
              </w:rPr>
            </w:pPr>
            <w:r w:rsidRPr="00B311A6">
              <w:rPr>
                <w:sz w:val="20"/>
                <w:szCs w:val="20"/>
              </w:rPr>
              <w:t xml:space="preserve">efficacy of a semi-occluded vocal tract exercise therapeutic programme in behavioural dysphonia: a randomised and blinded clinical trial </w:t>
            </w:r>
          </w:p>
        </w:tc>
        <w:tc>
          <w:tcPr>
            <w:tcW w:w="1344" w:type="dxa"/>
            <w:noWrap/>
            <w:hideMark/>
          </w:tcPr>
          <w:p w14:paraId="22B876CD" w14:textId="77777777" w:rsidR="00857640" w:rsidRPr="00B311A6" w:rsidRDefault="00857640" w:rsidP="00E067A5">
            <w:pPr>
              <w:rPr>
                <w:sz w:val="20"/>
                <w:szCs w:val="20"/>
              </w:rPr>
            </w:pPr>
            <w:r w:rsidRPr="00B311A6">
              <w:rPr>
                <w:sz w:val="20"/>
                <w:szCs w:val="20"/>
              </w:rPr>
              <w:t>yes-18</w:t>
            </w:r>
          </w:p>
        </w:tc>
        <w:tc>
          <w:tcPr>
            <w:tcW w:w="1276" w:type="dxa"/>
            <w:noWrap/>
            <w:hideMark/>
          </w:tcPr>
          <w:p w14:paraId="19B249E0" w14:textId="77777777" w:rsidR="00857640" w:rsidRPr="00B311A6" w:rsidRDefault="00857640" w:rsidP="00E067A5">
            <w:pPr>
              <w:rPr>
                <w:sz w:val="20"/>
                <w:szCs w:val="20"/>
              </w:rPr>
            </w:pPr>
          </w:p>
        </w:tc>
        <w:tc>
          <w:tcPr>
            <w:tcW w:w="1256" w:type="dxa"/>
            <w:noWrap/>
            <w:hideMark/>
          </w:tcPr>
          <w:p w14:paraId="67C8E114" w14:textId="77777777" w:rsidR="00857640" w:rsidRPr="00B311A6" w:rsidRDefault="00857640" w:rsidP="00E067A5">
            <w:pPr>
              <w:rPr>
                <w:sz w:val="20"/>
                <w:szCs w:val="20"/>
              </w:rPr>
            </w:pPr>
            <w:r w:rsidRPr="00B311A6">
              <w:rPr>
                <w:sz w:val="20"/>
                <w:szCs w:val="20"/>
              </w:rPr>
              <w:t>2cm</w:t>
            </w:r>
          </w:p>
        </w:tc>
        <w:tc>
          <w:tcPr>
            <w:tcW w:w="1061" w:type="dxa"/>
            <w:noWrap/>
            <w:hideMark/>
          </w:tcPr>
          <w:p w14:paraId="206F99C7" w14:textId="77777777" w:rsidR="00857640" w:rsidRPr="00B311A6" w:rsidRDefault="00857640" w:rsidP="00E067A5">
            <w:pPr>
              <w:rPr>
                <w:sz w:val="20"/>
                <w:szCs w:val="20"/>
              </w:rPr>
            </w:pPr>
            <w:r w:rsidRPr="00B311A6">
              <w:rPr>
                <w:sz w:val="20"/>
                <w:szCs w:val="20"/>
              </w:rPr>
              <w:t xml:space="preserve">yes- lax vox mixed with hand over mouth and tube </w:t>
            </w:r>
            <w:proofErr w:type="spellStart"/>
            <w:r w:rsidRPr="00B311A6">
              <w:rPr>
                <w:sz w:val="20"/>
                <w:szCs w:val="20"/>
              </w:rPr>
              <w:lastRenderedPageBreak/>
              <w:t>phonat</w:t>
            </w:r>
            <w:r>
              <w:rPr>
                <w:sz w:val="20"/>
                <w:szCs w:val="20"/>
              </w:rPr>
              <w:t>’</w:t>
            </w:r>
            <w:r w:rsidRPr="00B311A6">
              <w:rPr>
                <w:sz w:val="20"/>
                <w:szCs w:val="20"/>
              </w:rPr>
              <w:t>n</w:t>
            </w:r>
            <w:proofErr w:type="spellEnd"/>
            <w:r w:rsidRPr="00B311A6">
              <w:rPr>
                <w:sz w:val="20"/>
                <w:szCs w:val="20"/>
              </w:rPr>
              <w:t xml:space="preserve"> in air</w:t>
            </w:r>
          </w:p>
        </w:tc>
        <w:tc>
          <w:tcPr>
            <w:tcW w:w="1462" w:type="dxa"/>
            <w:noWrap/>
            <w:hideMark/>
          </w:tcPr>
          <w:p w14:paraId="746B3524" w14:textId="77777777" w:rsidR="00857640" w:rsidRPr="00B311A6" w:rsidRDefault="00857640" w:rsidP="00E067A5">
            <w:pPr>
              <w:rPr>
                <w:sz w:val="20"/>
                <w:szCs w:val="20"/>
              </w:rPr>
            </w:pPr>
            <w:r w:rsidRPr="00B311A6">
              <w:rPr>
                <w:sz w:val="20"/>
                <w:szCs w:val="20"/>
              </w:rPr>
              <w:lastRenderedPageBreak/>
              <w:t>lax vox technique extending into tube in air and hand over mouth</w:t>
            </w:r>
          </w:p>
        </w:tc>
        <w:tc>
          <w:tcPr>
            <w:tcW w:w="1164" w:type="dxa"/>
            <w:noWrap/>
            <w:hideMark/>
          </w:tcPr>
          <w:p w14:paraId="4FE29BB7" w14:textId="77777777" w:rsidR="00857640" w:rsidRPr="00B311A6" w:rsidRDefault="00857640" w:rsidP="00E067A5">
            <w:pPr>
              <w:rPr>
                <w:sz w:val="20"/>
                <w:szCs w:val="20"/>
              </w:rPr>
            </w:pPr>
            <w:r w:rsidRPr="00B311A6">
              <w:rPr>
                <w:sz w:val="20"/>
                <w:szCs w:val="20"/>
              </w:rPr>
              <w:t xml:space="preserve">8 35 minute sessions, increasing difficulty over 2 weeks- see </w:t>
            </w:r>
            <w:r w:rsidRPr="00B311A6">
              <w:rPr>
                <w:sz w:val="20"/>
                <w:szCs w:val="20"/>
              </w:rPr>
              <w:lastRenderedPageBreak/>
              <w:t>appendix 2</w:t>
            </w:r>
          </w:p>
        </w:tc>
        <w:tc>
          <w:tcPr>
            <w:tcW w:w="1141" w:type="dxa"/>
            <w:noWrap/>
            <w:hideMark/>
          </w:tcPr>
          <w:p w14:paraId="437C9C37" w14:textId="77777777" w:rsidR="00857640" w:rsidRDefault="00857640" w:rsidP="00E067A5">
            <w:pPr>
              <w:rPr>
                <w:sz w:val="20"/>
                <w:szCs w:val="20"/>
              </w:rPr>
            </w:pPr>
            <w:r w:rsidRPr="00B311A6">
              <w:rPr>
                <w:sz w:val="20"/>
                <w:szCs w:val="20"/>
              </w:rPr>
              <w:lastRenderedPageBreak/>
              <w:t>no specific pro</w:t>
            </w:r>
            <w:r>
              <w:rPr>
                <w:sz w:val="20"/>
                <w:szCs w:val="20"/>
              </w:rPr>
              <w:t>tocol</w:t>
            </w:r>
          </w:p>
          <w:p w14:paraId="1E81B091" w14:textId="77777777" w:rsidR="00857640" w:rsidRPr="00B311A6" w:rsidRDefault="00857640" w:rsidP="00E067A5">
            <w:pPr>
              <w:rPr>
                <w:sz w:val="20"/>
                <w:szCs w:val="20"/>
              </w:rPr>
            </w:pPr>
            <w:r w:rsidRPr="00B311A6">
              <w:rPr>
                <w:sz w:val="20"/>
                <w:szCs w:val="20"/>
              </w:rPr>
              <w:t>identified</w:t>
            </w:r>
          </w:p>
        </w:tc>
        <w:tc>
          <w:tcPr>
            <w:tcW w:w="1105" w:type="dxa"/>
            <w:noWrap/>
            <w:hideMark/>
          </w:tcPr>
          <w:p w14:paraId="705F6232" w14:textId="77777777" w:rsidR="00857640" w:rsidRPr="00B311A6" w:rsidRDefault="00857640" w:rsidP="00E067A5">
            <w:pPr>
              <w:rPr>
                <w:sz w:val="20"/>
                <w:szCs w:val="20"/>
              </w:rPr>
            </w:pPr>
            <w:r w:rsidRPr="00B311A6">
              <w:rPr>
                <w:sz w:val="20"/>
                <w:szCs w:val="20"/>
              </w:rPr>
              <w:t>1 week after exercise prog</w:t>
            </w:r>
            <w:r>
              <w:rPr>
                <w:sz w:val="20"/>
                <w:szCs w:val="20"/>
              </w:rPr>
              <w:t>.</w:t>
            </w:r>
          </w:p>
        </w:tc>
      </w:tr>
      <w:tr w:rsidR="00857640" w:rsidRPr="00B311A6" w14:paraId="5B3DF243" w14:textId="77777777" w:rsidTr="00E067A5">
        <w:trPr>
          <w:trHeight w:val="300"/>
        </w:trPr>
        <w:tc>
          <w:tcPr>
            <w:tcW w:w="1129" w:type="dxa"/>
            <w:noWrap/>
            <w:hideMark/>
          </w:tcPr>
          <w:p w14:paraId="3E2B9A97" w14:textId="77777777" w:rsidR="00857640" w:rsidRPr="004C58D4" w:rsidRDefault="00857640" w:rsidP="00E067A5">
            <w:pPr>
              <w:rPr>
                <w:sz w:val="20"/>
                <w:szCs w:val="20"/>
              </w:rPr>
            </w:pPr>
            <w:r w:rsidRPr="004C58D4">
              <w:rPr>
                <w:sz w:val="20"/>
                <w:szCs w:val="20"/>
              </w:rPr>
              <w:t>Meershman et al</w:t>
            </w:r>
            <w:r>
              <w:rPr>
                <w:sz w:val="20"/>
                <w:szCs w:val="20"/>
              </w:rPr>
              <w:t>.</w:t>
            </w:r>
          </w:p>
        </w:tc>
        <w:tc>
          <w:tcPr>
            <w:tcW w:w="715" w:type="dxa"/>
            <w:noWrap/>
            <w:hideMark/>
          </w:tcPr>
          <w:p w14:paraId="29D67550" w14:textId="3FA47FB3" w:rsidR="00857640" w:rsidRPr="00B311A6" w:rsidRDefault="00857640" w:rsidP="00E067A5">
            <w:pPr>
              <w:rPr>
                <w:sz w:val="20"/>
                <w:szCs w:val="20"/>
              </w:rPr>
            </w:pPr>
            <w:r w:rsidRPr="00B311A6">
              <w:rPr>
                <w:sz w:val="20"/>
                <w:szCs w:val="20"/>
              </w:rPr>
              <w:t>20</w:t>
            </w:r>
            <w:r w:rsidR="00D55AB5">
              <w:rPr>
                <w:sz w:val="20"/>
                <w:szCs w:val="20"/>
              </w:rPr>
              <w:t>18</w:t>
            </w:r>
          </w:p>
        </w:tc>
        <w:tc>
          <w:tcPr>
            <w:tcW w:w="2295" w:type="dxa"/>
            <w:noWrap/>
            <w:hideMark/>
          </w:tcPr>
          <w:p w14:paraId="235F4B77" w14:textId="0309AECB" w:rsidR="00857640" w:rsidRPr="00D55AB5" w:rsidRDefault="00D55AB5" w:rsidP="00E067A5">
            <w:pPr>
              <w:rPr>
                <w:sz w:val="18"/>
                <w:szCs w:val="18"/>
              </w:rPr>
            </w:pPr>
            <w:r w:rsidRPr="00D55AB5">
              <w:rPr>
                <w:rFonts w:ascii="Arial" w:hAnsi="Arial" w:cs="Arial"/>
                <w:sz w:val="18"/>
                <w:szCs w:val="18"/>
                <w:shd w:val="clear" w:color="auto" w:fill="FFFFFF"/>
              </w:rPr>
              <w:t>Massed versus spaced practice in vocology: effect of short term intensive voice training versus a longer-term traditional voice training</w:t>
            </w:r>
          </w:p>
        </w:tc>
        <w:tc>
          <w:tcPr>
            <w:tcW w:w="1344" w:type="dxa"/>
            <w:noWrap/>
            <w:hideMark/>
          </w:tcPr>
          <w:p w14:paraId="19DEE010" w14:textId="77777777" w:rsidR="00857640" w:rsidRPr="00B311A6" w:rsidRDefault="00857640" w:rsidP="00E067A5">
            <w:pPr>
              <w:rPr>
                <w:sz w:val="20"/>
                <w:szCs w:val="20"/>
              </w:rPr>
            </w:pPr>
            <w:r w:rsidRPr="00B311A6">
              <w:rPr>
                <w:sz w:val="20"/>
                <w:szCs w:val="20"/>
              </w:rPr>
              <w:t>yes-12</w:t>
            </w:r>
          </w:p>
        </w:tc>
        <w:tc>
          <w:tcPr>
            <w:tcW w:w="1276" w:type="dxa"/>
            <w:noWrap/>
            <w:hideMark/>
          </w:tcPr>
          <w:p w14:paraId="16467266" w14:textId="77777777" w:rsidR="00857640" w:rsidRPr="00B311A6" w:rsidRDefault="00857640" w:rsidP="00E067A5">
            <w:pPr>
              <w:rPr>
                <w:sz w:val="20"/>
                <w:szCs w:val="20"/>
              </w:rPr>
            </w:pPr>
          </w:p>
        </w:tc>
        <w:tc>
          <w:tcPr>
            <w:tcW w:w="1256" w:type="dxa"/>
            <w:noWrap/>
            <w:hideMark/>
          </w:tcPr>
          <w:p w14:paraId="279F6974" w14:textId="77777777" w:rsidR="00857640" w:rsidRPr="00B311A6" w:rsidRDefault="00857640" w:rsidP="00E067A5">
            <w:pPr>
              <w:rPr>
                <w:sz w:val="20"/>
                <w:szCs w:val="20"/>
              </w:rPr>
            </w:pPr>
            <w:r w:rsidRPr="00B311A6">
              <w:rPr>
                <w:sz w:val="20"/>
                <w:szCs w:val="20"/>
              </w:rPr>
              <w:t>2cm</w:t>
            </w:r>
          </w:p>
        </w:tc>
        <w:tc>
          <w:tcPr>
            <w:tcW w:w="1061" w:type="dxa"/>
            <w:noWrap/>
            <w:hideMark/>
          </w:tcPr>
          <w:p w14:paraId="299D5C09" w14:textId="77777777" w:rsidR="00857640" w:rsidRPr="00B311A6" w:rsidRDefault="00857640" w:rsidP="00E067A5">
            <w:pPr>
              <w:rPr>
                <w:sz w:val="20"/>
                <w:szCs w:val="20"/>
              </w:rPr>
            </w:pPr>
            <w:r w:rsidRPr="00B311A6">
              <w:rPr>
                <w:sz w:val="20"/>
                <w:szCs w:val="20"/>
              </w:rPr>
              <w:t>yes</w:t>
            </w:r>
          </w:p>
        </w:tc>
        <w:tc>
          <w:tcPr>
            <w:tcW w:w="2626" w:type="dxa"/>
            <w:gridSpan w:val="2"/>
            <w:noWrap/>
            <w:hideMark/>
          </w:tcPr>
          <w:p w14:paraId="14E09765" w14:textId="77777777" w:rsidR="00857640" w:rsidRPr="00B311A6" w:rsidRDefault="00857640" w:rsidP="00E067A5">
            <w:pPr>
              <w:rPr>
                <w:sz w:val="20"/>
                <w:szCs w:val="20"/>
              </w:rPr>
            </w:pPr>
            <w:r w:rsidRPr="00B311A6">
              <w:rPr>
                <w:sz w:val="20"/>
                <w:szCs w:val="20"/>
              </w:rPr>
              <w:t>breathing, long phonation, long phonation broken, glissando, sentences, reading rainbow passage, singing happy birthday, spontaneous speech.</w:t>
            </w:r>
          </w:p>
        </w:tc>
        <w:tc>
          <w:tcPr>
            <w:tcW w:w="1141" w:type="dxa"/>
            <w:noWrap/>
            <w:hideMark/>
          </w:tcPr>
          <w:p w14:paraId="071CB42B" w14:textId="77777777" w:rsidR="00857640" w:rsidRPr="00B311A6" w:rsidRDefault="00857640" w:rsidP="00E067A5">
            <w:pPr>
              <w:rPr>
                <w:sz w:val="20"/>
                <w:szCs w:val="20"/>
              </w:rPr>
            </w:pPr>
            <w:r w:rsidRPr="00B311A6">
              <w:rPr>
                <w:sz w:val="20"/>
                <w:szCs w:val="20"/>
              </w:rPr>
              <w:t>no specific pro</w:t>
            </w:r>
            <w:r>
              <w:rPr>
                <w:sz w:val="20"/>
                <w:szCs w:val="20"/>
              </w:rPr>
              <w:t>tocol</w:t>
            </w:r>
            <w:r w:rsidRPr="00B311A6">
              <w:rPr>
                <w:sz w:val="20"/>
                <w:szCs w:val="20"/>
              </w:rPr>
              <w:t xml:space="preserve"> identified</w:t>
            </w:r>
          </w:p>
        </w:tc>
        <w:tc>
          <w:tcPr>
            <w:tcW w:w="1105" w:type="dxa"/>
            <w:noWrap/>
            <w:hideMark/>
          </w:tcPr>
          <w:p w14:paraId="73388B1E" w14:textId="77777777" w:rsidR="00857640" w:rsidRPr="00B311A6" w:rsidRDefault="00857640" w:rsidP="00E067A5">
            <w:pPr>
              <w:rPr>
                <w:sz w:val="20"/>
                <w:szCs w:val="20"/>
              </w:rPr>
            </w:pPr>
          </w:p>
        </w:tc>
      </w:tr>
      <w:tr w:rsidR="00857640" w:rsidRPr="00B311A6" w14:paraId="705A359D" w14:textId="77777777" w:rsidTr="00E067A5">
        <w:trPr>
          <w:trHeight w:val="300"/>
        </w:trPr>
        <w:tc>
          <w:tcPr>
            <w:tcW w:w="1129" w:type="dxa"/>
            <w:noWrap/>
            <w:hideMark/>
          </w:tcPr>
          <w:p w14:paraId="7283D19F" w14:textId="77777777" w:rsidR="00857640" w:rsidRPr="00B311A6" w:rsidRDefault="00857640" w:rsidP="00E067A5">
            <w:pPr>
              <w:rPr>
                <w:sz w:val="20"/>
                <w:szCs w:val="20"/>
              </w:rPr>
            </w:pPr>
            <w:r w:rsidRPr="00B311A6">
              <w:rPr>
                <w:sz w:val="20"/>
                <w:szCs w:val="20"/>
              </w:rPr>
              <w:t>Sanz Lopez et al.</w:t>
            </w:r>
          </w:p>
        </w:tc>
        <w:tc>
          <w:tcPr>
            <w:tcW w:w="715" w:type="dxa"/>
            <w:noWrap/>
            <w:hideMark/>
          </w:tcPr>
          <w:p w14:paraId="460DC66F" w14:textId="77777777" w:rsidR="00857640" w:rsidRPr="00B311A6" w:rsidRDefault="00857640" w:rsidP="00E067A5">
            <w:pPr>
              <w:rPr>
                <w:sz w:val="20"/>
                <w:szCs w:val="20"/>
              </w:rPr>
            </w:pPr>
            <w:r w:rsidRPr="00B311A6">
              <w:rPr>
                <w:sz w:val="20"/>
                <w:szCs w:val="20"/>
              </w:rPr>
              <w:t>2020</w:t>
            </w:r>
          </w:p>
        </w:tc>
        <w:tc>
          <w:tcPr>
            <w:tcW w:w="2295" w:type="dxa"/>
            <w:noWrap/>
            <w:hideMark/>
          </w:tcPr>
          <w:p w14:paraId="19826BF7" w14:textId="77777777" w:rsidR="00857640" w:rsidRPr="00B311A6" w:rsidRDefault="00857640" w:rsidP="00E067A5">
            <w:pPr>
              <w:rPr>
                <w:sz w:val="20"/>
                <w:szCs w:val="20"/>
              </w:rPr>
            </w:pPr>
            <w:r w:rsidRPr="00B311A6">
              <w:rPr>
                <w:sz w:val="20"/>
                <w:szCs w:val="20"/>
              </w:rPr>
              <w:t>applicability of resonance tube phonation in water for SOVT voice training and therapy.</w:t>
            </w:r>
          </w:p>
        </w:tc>
        <w:tc>
          <w:tcPr>
            <w:tcW w:w="1344" w:type="dxa"/>
            <w:noWrap/>
            <w:hideMark/>
          </w:tcPr>
          <w:p w14:paraId="3B749BD4" w14:textId="77777777" w:rsidR="00857640" w:rsidRPr="00B311A6" w:rsidRDefault="00857640" w:rsidP="00E067A5">
            <w:pPr>
              <w:rPr>
                <w:sz w:val="20"/>
                <w:szCs w:val="20"/>
              </w:rPr>
            </w:pPr>
            <w:r w:rsidRPr="00B311A6">
              <w:rPr>
                <w:sz w:val="20"/>
                <w:szCs w:val="20"/>
              </w:rPr>
              <w:t>yes-28</w:t>
            </w:r>
          </w:p>
        </w:tc>
        <w:tc>
          <w:tcPr>
            <w:tcW w:w="1276" w:type="dxa"/>
            <w:noWrap/>
            <w:hideMark/>
          </w:tcPr>
          <w:p w14:paraId="038AD73B" w14:textId="77777777" w:rsidR="00857640" w:rsidRPr="00B311A6" w:rsidRDefault="00857640" w:rsidP="00E067A5">
            <w:pPr>
              <w:rPr>
                <w:sz w:val="20"/>
                <w:szCs w:val="20"/>
              </w:rPr>
            </w:pPr>
          </w:p>
        </w:tc>
        <w:tc>
          <w:tcPr>
            <w:tcW w:w="1256" w:type="dxa"/>
            <w:noWrap/>
            <w:hideMark/>
          </w:tcPr>
          <w:p w14:paraId="006FA34B" w14:textId="77777777" w:rsidR="00857640" w:rsidRPr="00B311A6" w:rsidRDefault="00857640" w:rsidP="00E067A5">
            <w:pPr>
              <w:rPr>
                <w:sz w:val="20"/>
                <w:szCs w:val="20"/>
              </w:rPr>
            </w:pPr>
            <w:r w:rsidRPr="00B311A6">
              <w:rPr>
                <w:sz w:val="20"/>
                <w:szCs w:val="20"/>
              </w:rPr>
              <w:t>2-7cm depth</w:t>
            </w:r>
          </w:p>
        </w:tc>
        <w:tc>
          <w:tcPr>
            <w:tcW w:w="1061" w:type="dxa"/>
            <w:noWrap/>
            <w:hideMark/>
          </w:tcPr>
          <w:p w14:paraId="55D811D7" w14:textId="77777777" w:rsidR="00857640" w:rsidRPr="00B311A6" w:rsidRDefault="00857640" w:rsidP="00E067A5">
            <w:pPr>
              <w:rPr>
                <w:sz w:val="20"/>
                <w:szCs w:val="20"/>
              </w:rPr>
            </w:pPr>
            <w:r w:rsidRPr="00B311A6">
              <w:rPr>
                <w:sz w:val="20"/>
                <w:szCs w:val="20"/>
              </w:rPr>
              <w:t>no</w:t>
            </w:r>
          </w:p>
        </w:tc>
        <w:tc>
          <w:tcPr>
            <w:tcW w:w="1462" w:type="dxa"/>
            <w:noWrap/>
            <w:hideMark/>
          </w:tcPr>
          <w:p w14:paraId="5D315BA4" w14:textId="77777777" w:rsidR="00857640" w:rsidRPr="00B311A6" w:rsidRDefault="00857640" w:rsidP="00E067A5">
            <w:pPr>
              <w:rPr>
                <w:sz w:val="20"/>
                <w:szCs w:val="20"/>
              </w:rPr>
            </w:pPr>
            <w:r w:rsidRPr="00B311A6">
              <w:rPr>
                <w:sz w:val="20"/>
                <w:szCs w:val="20"/>
              </w:rPr>
              <w:t>lax vox exercises</w:t>
            </w:r>
          </w:p>
        </w:tc>
        <w:tc>
          <w:tcPr>
            <w:tcW w:w="1164" w:type="dxa"/>
            <w:noWrap/>
            <w:hideMark/>
          </w:tcPr>
          <w:p w14:paraId="49959585" w14:textId="77777777" w:rsidR="00857640" w:rsidRPr="00B311A6" w:rsidRDefault="00857640" w:rsidP="00E067A5">
            <w:pPr>
              <w:rPr>
                <w:sz w:val="20"/>
                <w:szCs w:val="20"/>
              </w:rPr>
            </w:pPr>
          </w:p>
        </w:tc>
        <w:tc>
          <w:tcPr>
            <w:tcW w:w="1141" w:type="dxa"/>
            <w:noWrap/>
            <w:hideMark/>
          </w:tcPr>
          <w:p w14:paraId="0A95DB39" w14:textId="77777777" w:rsidR="00857640" w:rsidRPr="00B311A6" w:rsidRDefault="00857640" w:rsidP="00E067A5">
            <w:pPr>
              <w:rPr>
                <w:sz w:val="20"/>
                <w:szCs w:val="20"/>
              </w:rPr>
            </w:pPr>
            <w:r w:rsidRPr="00B311A6">
              <w:rPr>
                <w:sz w:val="20"/>
                <w:szCs w:val="20"/>
              </w:rPr>
              <w:t xml:space="preserve">5-8 minutes 2x per day sustained phonation </w:t>
            </w:r>
          </w:p>
        </w:tc>
        <w:tc>
          <w:tcPr>
            <w:tcW w:w="1105" w:type="dxa"/>
            <w:noWrap/>
            <w:hideMark/>
          </w:tcPr>
          <w:p w14:paraId="3207CD42" w14:textId="77777777" w:rsidR="00857640" w:rsidRPr="00B311A6" w:rsidRDefault="00857640" w:rsidP="00E067A5">
            <w:pPr>
              <w:rPr>
                <w:sz w:val="20"/>
                <w:szCs w:val="20"/>
              </w:rPr>
            </w:pPr>
            <w:r w:rsidRPr="00B311A6">
              <w:rPr>
                <w:sz w:val="20"/>
                <w:szCs w:val="20"/>
              </w:rPr>
              <w:t>3 months post treatment</w:t>
            </w:r>
          </w:p>
        </w:tc>
      </w:tr>
      <w:tr w:rsidR="00857640" w:rsidRPr="00B311A6" w14:paraId="2EFAA4CE" w14:textId="77777777" w:rsidTr="00E067A5">
        <w:trPr>
          <w:trHeight w:val="300"/>
        </w:trPr>
        <w:tc>
          <w:tcPr>
            <w:tcW w:w="1129" w:type="dxa"/>
            <w:noWrap/>
            <w:hideMark/>
          </w:tcPr>
          <w:p w14:paraId="4FC7C3AB" w14:textId="77777777" w:rsidR="00857640" w:rsidRPr="00B311A6" w:rsidRDefault="00857640" w:rsidP="00E067A5">
            <w:pPr>
              <w:rPr>
                <w:sz w:val="20"/>
                <w:szCs w:val="20"/>
              </w:rPr>
            </w:pPr>
            <w:r>
              <w:rPr>
                <w:sz w:val="20"/>
                <w:szCs w:val="20"/>
              </w:rPr>
              <w:t>D</w:t>
            </w:r>
            <w:r w:rsidRPr="00B311A6">
              <w:rPr>
                <w:sz w:val="20"/>
                <w:szCs w:val="20"/>
              </w:rPr>
              <w:t xml:space="preserve">r </w:t>
            </w:r>
            <w:r>
              <w:rPr>
                <w:sz w:val="20"/>
                <w:szCs w:val="20"/>
              </w:rPr>
              <w:t>V</w:t>
            </w:r>
            <w:r w:rsidRPr="00B311A6">
              <w:rPr>
                <w:sz w:val="20"/>
                <w:szCs w:val="20"/>
              </w:rPr>
              <w:t>ox</w:t>
            </w:r>
          </w:p>
        </w:tc>
        <w:tc>
          <w:tcPr>
            <w:tcW w:w="715" w:type="dxa"/>
            <w:noWrap/>
            <w:hideMark/>
          </w:tcPr>
          <w:p w14:paraId="3DAA45DF" w14:textId="77777777" w:rsidR="00857640" w:rsidRPr="00B311A6" w:rsidRDefault="00857640" w:rsidP="00E067A5">
            <w:pPr>
              <w:rPr>
                <w:sz w:val="20"/>
                <w:szCs w:val="20"/>
              </w:rPr>
            </w:pPr>
            <w:r w:rsidRPr="00B311A6">
              <w:rPr>
                <w:sz w:val="20"/>
                <w:szCs w:val="20"/>
              </w:rPr>
              <w:t>2020</w:t>
            </w:r>
          </w:p>
        </w:tc>
        <w:tc>
          <w:tcPr>
            <w:tcW w:w="3639" w:type="dxa"/>
            <w:gridSpan w:val="2"/>
            <w:noWrap/>
            <w:hideMark/>
          </w:tcPr>
          <w:p w14:paraId="4847522E" w14:textId="77777777" w:rsidR="00857640" w:rsidRPr="00B311A6" w:rsidRDefault="00857640" w:rsidP="00E067A5">
            <w:pPr>
              <w:rPr>
                <w:sz w:val="20"/>
                <w:szCs w:val="20"/>
              </w:rPr>
            </w:pPr>
            <w:r w:rsidRPr="00B311A6">
              <w:rPr>
                <w:sz w:val="20"/>
                <w:szCs w:val="20"/>
              </w:rPr>
              <w:t>lax vox exercises</w:t>
            </w:r>
          </w:p>
        </w:tc>
        <w:tc>
          <w:tcPr>
            <w:tcW w:w="1276" w:type="dxa"/>
            <w:noWrap/>
            <w:hideMark/>
          </w:tcPr>
          <w:p w14:paraId="73288434" w14:textId="77777777" w:rsidR="00857640" w:rsidRPr="00B311A6" w:rsidRDefault="00857640" w:rsidP="00E067A5">
            <w:pPr>
              <w:rPr>
                <w:sz w:val="20"/>
                <w:szCs w:val="20"/>
              </w:rPr>
            </w:pPr>
          </w:p>
        </w:tc>
        <w:tc>
          <w:tcPr>
            <w:tcW w:w="1256" w:type="dxa"/>
            <w:noWrap/>
            <w:hideMark/>
          </w:tcPr>
          <w:p w14:paraId="7464A264" w14:textId="77777777" w:rsidR="00857640" w:rsidRPr="00B311A6" w:rsidRDefault="00857640" w:rsidP="00E067A5">
            <w:pPr>
              <w:rPr>
                <w:sz w:val="20"/>
                <w:szCs w:val="20"/>
              </w:rPr>
            </w:pPr>
            <w:r w:rsidRPr="00B311A6">
              <w:rPr>
                <w:sz w:val="20"/>
                <w:szCs w:val="20"/>
              </w:rPr>
              <w:t>not specified</w:t>
            </w:r>
          </w:p>
        </w:tc>
        <w:tc>
          <w:tcPr>
            <w:tcW w:w="1061" w:type="dxa"/>
            <w:noWrap/>
            <w:hideMark/>
          </w:tcPr>
          <w:p w14:paraId="53B6DEEC" w14:textId="77777777" w:rsidR="00857640" w:rsidRPr="00B311A6" w:rsidRDefault="00857640" w:rsidP="00E067A5">
            <w:pPr>
              <w:rPr>
                <w:sz w:val="20"/>
                <w:szCs w:val="20"/>
              </w:rPr>
            </w:pPr>
            <w:r w:rsidRPr="00B311A6">
              <w:rPr>
                <w:sz w:val="20"/>
                <w:szCs w:val="20"/>
              </w:rPr>
              <w:t>detail of exercise</w:t>
            </w:r>
          </w:p>
        </w:tc>
        <w:tc>
          <w:tcPr>
            <w:tcW w:w="1462" w:type="dxa"/>
            <w:noWrap/>
            <w:hideMark/>
          </w:tcPr>
          <w:p w14:paraId="2992E2AC" w14:textId="77777777" w:rsidR="00857640" w:rsidRPr="00B311A6" w:rsidRDefault="00857640" w:rsidP="00E067A5">
            <w:pPr>
              <w:rPr>
                <w:sz w:val="20"/>
                <w:szCs w:val="20"/>
              </w:rPr>
            </w:pPr>
            <w:r w:rsidRPr="00B311A6">
              <w:rPr>
                <w:sz w:val="20"/>
                <w:szCs w:val="20"/>
              </w:rPr>
              <w:t>sustained vowel- no complete protocol. Short videos of examples of exercises.</w:t>
            </w:r>
          </w:p>
        </w:tc>
        <w:tc>
          <w:tcPr>
            <w:tcW w:w="1164" w:type="dxa"/>
            <w:noWrap/>
            <w:hideMark/>
          </w:tcPr>
          <w:p w14:paraId="030E9949" w14:textId="77777777" w:rsidR="00857640" w:rsidRPr="00B311A6" w:rsidRDefault="00857640" w:rsidP="00E067A5">
            <w:pPr>
              <w:rPr>
                <w:sz w:val="20"/>
                <w:szCs w:val="20"/>
              </w:rPr>
            </w:pPr>
            <w:r w:rsidRPr="00B311A6">
              <w:rPr>
                <w:sz w:val="20"/>
                <w:szCs w:val="20"/>
              </w:rPr>
              <w:t>up to 5 minutes</w:t>
            </w:r>
          </w:p>
        </w:tc>
        <w:tc>
          <w:tcPr>
            <w:tcW w:w="1141" w:type="dxa"/>
            <w:noWrap/>
            <w:hideMark/>
          </w:tcPr>
          <w:p w14:paraId="621B2CDB" w14:textId="77777777" w:rsidR="00857640" w:rsidRPr="00B311A6" w:rsidRDefault="00857640" w:rsidP="00E067A5">
            <w:pPr>
              <w:rPr>
                <w:sz w:val="20"/>
                <w:szCs w:val="20"/>
              </w:rPr>
            </w:pPr>
            <w:r w:rsidRPr="00B311A6">
              <w:rPr>
                <w:sz w:val="20"/>
                <w:szCs w:val="20"/>
              </w:rPr>
              <w:t>3-10x per day</w:t>
            </w:r>
          </w:p>
        </w:tc>
        <w:tc>
          <w:tcPr>
            <w:tcW w:w="1105" w:type="dxa"/>
            <w:noWrap/>
            <w:hideMark/>
          </w:tcPr>
          <w:p w14:paraId="4794B543" w14:textId="77777777" w:rsidR="00857640" w:rsidRPr="00B311A6" w:rsidRDefault="00857640" w:rsidP="00E067A5">
            <w:pPr>
              <w:rPr>
                <w:sz w:val="20"/>
                <w:szCs w:val="20"/>
              </w:rPr>
            </w:pPr>
          </w:p>
        </w:tc>
      </w:tr>
      <w:tr w:rsidR="00F065B5" w:rsidRPr="00B311A6" w14:paraId="2BD161B7" w14:textId="77777777" w:rsidTr="00E067A5">
        <w:trPr>
          <w:trHeight w:val="300"/>
        </w:trPr>
        <w:tc>
          <w:tcPr>
            <w:tcW w:w="1129" w:type="dxa"/>
            <w:noWrap/>
            <w:hideMark/>
          </w:tcPr>
          <w:p w14:paraId="60914807" w14:textId="77777777" w:rsidR="00857640" w:rsidRPr="00B311A6" w:rsidRDefault="00857640" w:rsidP="00E067A5">
            <w:pPr>
              <w:rPr>
                <w:sz w:val="20"/>
                <w:szCs w:val="20"/>
              </w:rPr>
            </w:pPr>
            <w:r w:rsidRPr="00B311A6">
              <w:rPr>
                <w:sz w:val="20"/>
                <w:szCs w:val="20"/>
              </w:rPr>
              <w:t xml:space="preserve">Rotherham </w:t>
            </w:r>
            <w:r>
              <w:rPr>
                <w:sz w:val="20"/>
                <w:szCs w:val="20"/>
              </w:rPr>
              <w:t>NHS F</w:t>
            </w:r>
            <w:r w:rsidRPr="00B311A6">
              <w:rPr>
                <w:sz w:val="20"/>
                <w:szCs w:val="20"/>
              </w:rPr>
              <w:t xml:space="preserve">oundation </w:t>
            </w:r>
            <w:r>
              <w:rPr>
                <w:sz w:val="20"/>
                <w:szCs w:val="20"/>
              </w:rPr>
              <w:t>T</w:t>
            </w:r>
            <w:r w:rsidRPr="00B311A6">
              <w:rPr>
                <w:sz w:val="20"/>
                <w:szCs w:val="20"/>
              </w:rPr>
              <w:t>rust</w:t>
            </w:r>
          </w:p>
        </w:tc>
        <w:tc>
          <w:tcPr>
            <w:tcW w:w="715" w:type="dxa"/>
            <w:noWrap/>
            <w:hideMark/>
          </w:tcPr>
          <w:p w14:paraId="4085228A" w14:textId="77777777" w:rsidR="00857640" w:rsidRPr="00B311A6" w:rsidRDefault="00857640" w:rsidP="00E067A5">
            <w:pPr>
              <w:rPr>
                <w:sz w:val="20"/>
                <w:szCs w:val="20"/>
              </w:rPr>
            </w:pPr>
            <w:r w:rsidRPr="00B311A6">
              <w:rPr>
                <w:sz w:val="20"/>
                <w:szCs w:val="20"/>
              </w:rPr>
              <w:t>2020</w:t>
            </w:r>
          </w:p>
        </w:tc>
        <w:tc>
          <w:tcPr>
            <w:tcW w:w="4915" w:type="dxa"/>
            <w:gridSpan w:val="3"/>
            <w:noWrap/>
            <w:hideMark/>
          </w:tcPr>
          <w:p w14:paraId="4E8AD47C" w14:textId="77777777" w:rsidR="00857640" w:rsidRPr="00B311A6" w:rsidRDefault="00857640" w:rsidP="00E067A5">
            <w:pPr>
              <w:rPr>
                <w:sz w:val="20"/>
                <w:szCs w:val="20"/>
              </w:rPr>
            </w:pPr>
            <w:r w:rsidRPr="00B311A6">
              <w:rPr>
                <w:sz w:val="20"/>
                <w:szCs w:val="20"/>
              </w:rPr>
              <w:t>voice therapy- lax vox exercises</w:t>
            </w:r>
          </w:p>
        </w:tc>
        <w:tc>
          <w:tcPr>
            <w:tcW w:w="1256" w:type="dxa"/>
            <w:noWrap/>
            <w:hideMark/>
          </w:tcPr>
          <w:p w14:paraId="3F067668" w14:textId="77777777" w:rsidR="00857640" w:rsidRPr="00B311A6" w:rsidRDefault="00857640" w:rsidP="00E067A5">
            <w:pPr>
              <w:rPr>
                <w:sz w:val="20"/>
                <w:szCs w:val="20"/>
              </w:rPr>
            </w:pPr>
            <w:r w:rsidRPr="00B311A6">
              <w:rPr>
                <w:sz w:val="20"/>
                <w:szCs w:val="20"/>
              </w:rPr>
              <w:t>not specified</w:t>
            </w:r>
          </w:p>
        </w:tc>
        <w:tc>
          <w:tcPr>
            <w:tcW w:w="1061" w:type="dxa"/>
            <w:noWrap/>
            <w:hideMark/>
          </w:tcPr>
          <w:p w14:paraId="75F95A0E" w14:textId="77777777" w:rsidR="00857640" w:rsidRPr="00B311A6" w:rsidRDefault="00857640" w:rsidP="00E067A5">
            <w:pPr>
              <w:rPr>
                <w:sz w:val="20"/>
                <w:szCs w:val="20"/>
              </w:rPr>
            </w:pPr>
            <w:r w:rsidRPr="00B311A6">
              <w:rPr>
                <w:sz w:val="20"/>
                <w:szCs w:val="20"/>
              </w:rPr>
              <w:t>video</w:t>
            </w:r>
          </w:p>
        </w:tc>
        <w:tc>
          <w:tcPr>
            <w:tcW w:w="1462" w:type="dxa"/>
            <w:noWrap/>
            <w:hideMark/>
          </w:tcPr>
          <w:p w14:paraId="7A00C8F6" w14:textId="77777777" w:rsidR="00857640" w:rsidRPr="00B311A6" w:rsidRDefault="00857640" w:rsidP="00E067A5">
            <w:pPr>
              <w:rPr>
                <w:sz w:val="20"/>
                <w:szCs w:val="20"/>
              </w:rPr>
            </w:pPr>
            <w:r w:rsidRPr="00B311A6">
              <w:rPr>
                <w:sz w:val="20"/>
                <w:szCs w:val="20"/>
              </w:rPr>
              <w:t>sustained vowel, glissando, tune, progressing to tube out of water</w:t>
            </w:r>
            <w:r>
              <w:rPr>
                <w:sz w:val="20"/>
                <w:szCs w:val="20"/>
              </w:rPr>
              <w:t>/ mouth</w:t>
            </w:r>
          </w:p>
        </w:tc>
        <w:tc>
          <w:tcPr>
            <w:tcW w:w="1164" w:type="dxa"/>
            <w:noWrap/>
            <w:hideMark/>
          </w:tcPr>
          <w:p w14:paraId="0B2A8B91" w14:textId="77777777" w:rsidR="00857640" w:rsidRPr="00B311A6" w:rsidRDefault="00857640" w:rsidP="00E067A5">
            <w:pPr>
              <w:rPr>
                <w:sz w:val="20"/>
                <w:szCs w:val="20"/>
              </w:rPr>
            </w:pPr>
            <w:r w:rsidRPr="00B311A6">
              <w:rPr>
                <w:sz w:val="20"/>
                <w:szCs w:val="20"/>
              </w:rPr>
              <w:t>not specified</w:t>
            </w:r>
          </w:p>
        </w:tc>
        <w:tc>
          <w:tcPr>
            <w:tcW w:w="1141" w:type="dxa"/>
            <w:noWrap/>
            <w:hideMark/>
          </w:tcPr>
          <w:p w14:paraId="7A38F970" w14:textId="77777777" w:rsidR="00857640" w:rsidRPr="00B311A6" w:rsidRDefault="00857640" w:rsidP="00E067A5">
            <w:pPr>
              <w:rPr>
                <w:sz w:val="20"/>
                <w:szCs w:val="20"/>
              </w:rPr>
            </w:pPr>
            <w:r w:rsidRPr="00B311A6">
              <w:rPr>
                <w:sz w:val="20"/>
                <w:szCs w:val="20"/>
              </w:rPr>
              <w:t>not specified</w:t>
            </w:r>
          </w:p>
        </w:tc>
        <w:tc>
          <w:tcPr>
            <w:tcW w:w="1105" w:type="dxa"/>
            <w:noWrap/>
            <w:hideMark/>
          </w:tcPr>
          <w:p w14:paraId="76C62DA1" w14:textId="77777777" w:rsidR="00857640" w:rsidRPr="00B311A6" w:rsidRDefault="00857640" w:rsidP="00E067A5">
            <w:pPr>
              <w:rPr>
                <w:sz w:val="20"/>
                <w:szCs w:val="20"/>
              </w:rPr>
            </w:pPr>
          </w:p>
        </w:tc>
      </w:tr>
      <w:tr w:rsidR="00F065B5" w:rsidRPr="00B311A6" w14:paraId="1E742218" w14:textId="77777777" w:rsidTr="00E067A5">
        <w:trPr>
          <w:trHeight w:val="300"/>
        </w:trPr>
        <w:tc>
          <w:tcPr>
            <w:tcW w:w="1129" w:type="dxa"/>
            <w:noWrap/>
            <w:hideMark/>
          </w:tcPr>
          <w:p w14:paraId="1A9E766F" w14:textId="77777777" w:rsidR="00857640" w:rsidRPr="00B311A6" w:rsidRDefault="00857640" w:rsidP="00E067A5">
            <w:pPr>
              <w:rPr>
                <w:sz w:val="20"/>
                <w:szCs w:val="20"/>
              </w:rPr>
            </w:pPr>
            <w:r>
              <w:rPr>
                <w:sz w:val="20"/>
                <w:szCs w:val="20"/>
              </w:rPr>
              <w:t>M</w:t>
            </w:r>
            <w:r w:rsidRPr="00B311A6">
              <w:rPr>
                <w:sz w:val="20"/>
                <w:szCs w:val="20"/>
              </w:rPr>
              <w:t xml:space="preserve">elissa </w:t>
            </w:r>
            <w:r>
              <w:rPr>
                <w:sz w:val="20"/>
                <w:szCs w:val="20"/>
              </w:rPr>
              <w:t>G</w:t>
            </w:r>
            <w:r w:rsidRPr="00B311A6">
              <w:rPr>
                <w:sz w:val="20"/>
                <w:szCs w:val="20"/>
              </w:rPr>
              <w:t xml:space="preserve">rassia </w:t>
            </w:r>
            <w:r>
              <w:rPr>
                <w:sz w:val="20"/>
                <w:szCs w:val="20"/>
              </w:rPr>
              <w:t>C</w:t>
            </w:r>
            <w:r w:rsidRPr="00B311A6">
              <w:rPr>
                <w:sz w:val="20"/>
                <w:szCs w:val="20"/>
              </w:rPr>
              <w:t xml:space="preserve">hisholm </w:t>
            </w:r>
          </w:p>
        </w:tc>
        <w:tc>
          <w:tcPr>
            <w:tcW w:w="715" w:type="dxa"/>
            <w:noWrap/>
            <w:hideMark/>
          </w:tcPr>
          <w:p w14:paraId="4C3248B4" w14:textId="77777777" w:rsidR="00857640" w:rsidRPr="00B311A6" w:rsidRDefault="00857640" w:rsidP="00E067A5">
            <w:pPr>
              <w:rPr>
                <w:sz w:val="20"/>
                <w:szCs w:val="20"/>
              </w:rPr>
            </w:pPr>
            <w:r w:rsidRPr="00B311A6">
              <w:rPr>
                <w:sz w:val="20"/>
                <w:szCs w:val="20"/>
              </w:rPr>
              <w:t>2019</w:t>
            </w:r>
          </w:p>
        </w:tc>
        <w:tc>
          <w:tcPr>
            <w:tcW w:w="4915" w:type="dxa"/>
            <w:gridSpan w:val="3"/>
            <w:noWrap/>
            <w:hideMark/>
          </w:tcPr>
          <w:p w14:paraId="401C0D10" w14:textId="77777777" w:rsidR="00857640" w:rsidRPr="00B311A6" w:rsidRDefault="00857640" w:rsidP="00E067A5">
            <w:pPr>
              <w:rPr>
                <w:sz w:val="20"/>
                <w:szCs w:val="20"/>
              </w:rPr>
            </w:pPr>
            <w:r w:rsidRPr="00B311A6">
              <w:rPr>
                <w:sz w:val="20"/>
                <w:szCs w:val="20"/>
              </w:rPr>
              <w:t>straws in water/ semi-occluded vocal tract exercises</w:t>
            </w:r>
          </w:p>
        </w:tc>
        <w:tc>
          <w:tcPr>
            <w:tcW w:w="1256" w:type="dxa"/>
            <w:noWrap/>
            <w:hideMark/>
          </w:tcPr>
          <w:p w14:paraId="0F2DF954" w14:textId="77777777" w:rsidR="00857640" w:rsidRPr="00B311A6" w:rsidRDefault="00857640" w:rsidP="00E067A5">
            <w:pPr>
              <w:rPr>
                <w:sz w:val="20"/>
                <w:szCs w:val="20"/>
              </w:rPr>
            </w:pPr>
            <w:r w:rsidRPr="00B311A6">
              <w:rPr>
                <w:sz w:val="20"/>
                <w:szCs w:val="20"/>
              </w:rPr>
              <w:t>not specified</w:t>
            </w:r>
          </w:p>
        </w:tc>
        <w:tc>
          <w:tcPr>
            <w:tcW w:w="1061" w:type="dxa"/>
            <w:noWrap/>
            <w:hideMark/>
          </w:tcPr>
          <w:p w14:paraId="71C2CF2C" w14:textId="77777777" w:rsidR="00857640" w:rsidRPr="00B311A6" w:rsidRDefault="00857640" w:rsidP="00E067A5">
            <w:pPr>
              <w:rPr>
                <w:sz w:val="20"/>
                <w:szCs w:val="20"/>
              </w:rPr>
            </w:pPr>
            <w:r w:rsidRPr="00B311A6">
              <w:rPr>
                <w:sz w:val="20"/>
                <w:szCs w:val="20"/>
              </w:rPr>
              <w:t>video</w:t>
            </w:r>
          </w:p>
        </w:tc>
        <w:tc>
          <w:tcPr>
            <w:tcW w:w="1462" w:type="dxa"/>
            <w:noWrap/>
            <w:hideMark/>
          </w:tcPr>
          <w:p w14:paraId="5992CC02" w14:textId="77777777" w:rsidR="00857640" w:rsidRPr="00B311A6" w:rsidRDefault="00857640" w:rsidP="00E067A5">
            <w:pPr>
              <w:rPr>
                <w:sz w:val="20"/>
                <w:szCs w:val="20"/>
              </w:rPr>
            </w:pPr>
            <w:r w:rsidRPr="00B311A6">
              <w:rPr>
                <w:sz w:val="20"/>
                <w:szCs w:val="20"/>
              </w:rPr>
              <w:t>sustained vowel, voice on and off with constant airflow, glissando,</w:t>
            </w:r>
          </w:p>
        </w:tc>
        <w:tc>
          <w:tcPr>
            <w:tcW w:w="1164" w:type="dxa"/>
            <w:noWrap/>
            <w:hideMark/>
          </w:tcPr>
          <w:p w14:paraId="6FA960D6" w14:textId="77777777" w:rsidR="00857640" w:rsidRPr="00B311A6" w:rsidRDefault="00857640" w:rsidP="00E067A5">
            <w:pPr>
              <w:rPr>
                <w:sz w:val="20"/>
                <w:szCs w:val="20"/>
              </w:rPr>
            </w:pPr>
            <w:r w:rsidRPr="00B311A6">
              <w:rPr>
                <w:sz w:val="20"/>
                <w:szCs w:val="20"/>
              </w:rPr>
              <w:t>not specified</w:t>
            </w:r>
          </w:p>
        </w:tc>
        <w:tc>
          <w:tcPr>
            <w:tcW w:w="1141" w:type="dxa"/>
            <w:noWrap/>
            <w:hideMark/>
          </w:tcPr>
          <w:p w14:paraId="4FF4D219" w14:textId="77777777" w:rsidR="00857640" w:rsidRPr="00B311A6" w:rsidRDefault="00857640" w:rsidP="00E067A5">
            <w:pPr>
              <w:rPr>
                <w:sz w:val="20"/>
                <w:szCs w:val="20"/>
              </w:rPr>
            </w:pPr>
            <w:r w:rsidRPr="00B311A6">
              <w:rPr>
                <w:sz w:val="20"/>
                <w:szCs w:val="20"/>
              </w:rPr>
              <w:t>not specified</w:t>
            </w:r>
          </w:p>
        </w:tc>
        <w:tc>
          <w:tcPr>
            <w:tcW w:w="1105" w:type="dxa"/>
            <w:noWrap/>
            <w:hideMark/>
          </w:tcPr>
          <w:p w14:paraId="7E2CF9B2" w14:textId="77777777" w:rsidR="00857640" w:rsidRPr="00B311A6" w:rsidRDefault="00857640" w:rsidP="00E067A5">
            <w:pPr>
              <w:rPr>
                <w:sz w:val="20"/>
                <w:szCs w:val="20"/>
              </w:rPr>
            </w:pPr>
          </w:p>
        </w:tc>
      </w:tr>
    </w:tbl>
    <w:p w14:paraId="73C31A5D" w14:textId="77777777" w:rsidR="00F065B5" w:rsidRDefault="00F065B5" w:rsidP="00857640">
      <w:pPr>
        <w:rPr>
          <w:sz w:val="20"/>
          <w:szCs w:val="20"/>
        </w:rPr>
        <w:sectPr w:rsidR="00F065B5" w:rsidSect="00F065B5">
          <w:pgSz w:w="16838" w:h="11906" w:orient="landscape"/>
          <w:pgMar w:top="1440" w:right="1440" w:bottom="1440" w:left="1440" w:header="709" w:footer="709" w:gutter="0"/>
          <w:cols w:space="708"/>
          <w:docGrid w:linePitch="360"/>
        </w:sectPr>
      </w:pPr>
    </w:p>
    <w:p w14:paraId="0402D178" w14:textId="7824F76C" w:rsidR="00596A23" w:rsidRPr="00F065B5" w:rsidRDefault="00F065B5" w:rsidP="00F065B5">
      <w:pPr>
        <w:rPr>
          <w:rFonts w:ascii="Arial" w:hAnsi="Arial" w:cs="Arial"/>
        </w:rPr>
      </w:pPr>
      <w:r w:rsidRPr="00F065B5">
        <w:rPr>
          <w:rFonts w:ascii="Arial" w:hAnsi="Arial" w:cs="Arial"/>
        </w:rPr>
        <w:lastRenderedPageBreak/>
        <w:t>Appendix 2: original exercise sheet</w:t>
      </w:r>
      <w:r w:rsidR="00596A23" w:rsidRPr="00FF228F">
        <w:rPr>
          <w:rFonts w:ascii="Arial" w:hAnsi="Arial" w:cs="Arial"/>
          <w:sz w:val="22"/>
          <w:szCs w:val="22"/>
        </w:rPr>
        <w:t xml:space="preserve">     </w:t>
      </w:r>
    </w:p>
    <w:p w14:paraId="58A7AE09" w14:textId="5BE7A33C" w:rsidR="00F065B5" w:rsidRDefault="00F065B5" w:rsidP="00F065B5">
      <w:pPr>
        <w:pStyle w:val="paragraph"/>
        <w:spacing w:before="0" w:beforeAutospacing="0" w:after="0" w:afterAutospacing="0"/>
        <w:jc w:val="center"/>
        <w:textAlignment w:val="baseline"/>
        <w:rPr>
          <w:rFonts w:ascii="Arial" w:hAnsi="Arial" w:cs="Arial"/>
          <w:sz w:val="28"/>
          <w:szCs w:val="28"/>
        </w:rPr>
      </w:pPr>
      <w:r>
        <w:rPr>
          <w:rStyle w:val="normaltextrun"/>
          <w:rFonts w:ascii="Arial" w:eastAsiaTheme="majorEastAsia" w:hAnsi="Arial" w:cs="Arial"/>
          <w:b/>
          <w:bCs/>
          <w:color w:val="4F81BD"/>
          <w:sz w:val="32"/>
          <w:szCs w:val="32"/>
          <w:u w:val="single"/>
        </w:rPr>
        <w:t>Lax Vox – Adults</w:t>
      </w:r>
      <w:r>
        <w:rPr>
          <w:rStyle w:val="eop"/>
          <w:rFonts w:ascii="Arial" w:eastAsiaTheme="majorEastAsia" w:hAnsi="Arial" w:cs="Arial"/>
          <w:color w:val="4F81BD"/>
          <w:sz w:val="32"/>
          <w:szCs w:val="32"/>
        </w:rPr>
        <w:t> </w:t>
      </w:r>
    </w:p>
    <w:p w14:paraId="33CC844F" w14:textId="77777777" w:rsidR="00F065B5" w:rsidRDefault="00F065B5" w:rsidP="00F065B5">
      <w:pPr>
        <w:pStyle w:val="paragraph"/>
        <w:spacing w:before="0" w:beforeAutospacing="0" w:after="0" w:afterAutospacing="0"/>
        <w:jc w:val="center"/>
        <w:textAlignment w:val="baseline"/>
        <w:rPr>
          <w:rFonts w:ascii="Arial" w:hAnsi="Arial" w:cs="Arial"/>
          <w:sz w:val="28"/>
          <w:szCs w:val="28"/>
        </w:rPr>
      </w:pPr>
      <w:r>
        <w:rPr>
          <w:rStyle w:val="eop"/>
          <w:rFonts w:ascii="Arial" w:eastAsiaTheme="majorEastAsia" w:hAnsi="Arial" w:cs="Arial"/>
          <w:sz w:val="28"/>
          <w:szCs w:val="28"/>
        </w:rPr>
        <w:t> </w:t>
      </w:r>
    </w:p>
    <w:p w14:paraId="47FC99E6" w14:textId="77777777" w:rsidR="00F065B5" w:rsidRDefault="00F065B5" w:rsidP="00F065B5">
      <w:pPr>
        <w:pStyle w:val="paragraph"/>
        <w:spacing w:before="0" w:beforeAutospacing="0" w:after="0" w:afterAutospacing="0"/>
        <w:textAlignment w:val="baseline"/>
        <w:rPr>
          <w:rFonts w:ascii="Arial" w:hAnsi="Arial" w:cs="Arial"/>
          <w:sz w:val="28"/>
          <w:szCs w:val="28"/>
        </w:rPr>
      </w:pPr>
      <w:r>
        <w:rPr>
          <w:rStyle w:val="normaltextrun"/>
          <w:rFonts w:ascii="Arial" w:eastAsiaTheme="majorEastAsia" w:hAnsi="Arial" w:cs="Arial"/>
          <w:sz w:val="28"/>
          <w:szCs w:val="28"/>
        </w:rPr>
        <w:t>This exercise helps you to release tension in your voice and helps promote good abdominal breathing and awareness of diaphragmatic movement.</w:t>
      </w:r>
      <w:r>
        <w:rPr>
          <w:rStyle w:val="eop"/>
          <w:rFonts w:ascii="Arial" w:eastAsiaTheme="majorEastAsia" w:hAnsi="Arial" w:cs="Arial"/>
          <w:sz w:val="28"/>
          <w:szCs w:val="28"/>
        </w:rPr>
        <w:t> </w:t>
      </w:r>
    </w:p>
    <w:p w14:paraId="40A8E62B" w14:textId="77777777" w:rsidR="00F065B5" w:rsidRDefault="00F065B5" w:rsidP="00F065B5">
      <w:pPr>
        <w:pStyle w:val="paragraph"/>
        <w:spacing w:before="0" w:beforeAutospacing="0" w:after="0" w:afterAutospacing="0"/>
        <w:textAlignment w:val="baseline"/>
        <w:rPr>
          <w:rFonts w:ascii="Arial" w:hAnsi="Arial" w:cs="Arial"/>
          <w:sz w:val="28"/>
          <w:szCs w:val="28"/>
        </w:rPr>
      </w:pPr>
      <w:r>
        <w:rPr>
          <w:rStyle w:val="eop"/>
          <w:rFonts w:ascii="Arial" w:eastAsiaTheme="majorEastAsia" w:hAnsi="Arial" w:cs="Arial"/>
          <w:sz w:val="28"/>
          <w:szCs w:val="28"/>
        </w:rPr>
        <w:t> </w:t>
      </w:r>
    </w:p>
    <w:p w14:paraId="2A92E2C1" w14:textId="77777777" w:rsidR="00F065B5" w:rsidRDefault="00F065B5" w:rsidP="00F065B5">
      <w:pPr>
        <w:pStyle w:val="paragraph"/>
        <w:numPr>
          <w:ilvl w:val="0"/>
          <w:numId w:val="23"/>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Using your sports bottle with lid or empty milk bottle.</w:t>
      </w:r>
      <w:r>
        <w:rPr>
          <w:rStyle w:val="eop"/>
          <w:rFonts w:ascii="Arial" w:eastAsiaTheme="majorEastAsia" w:hAnsi="Arial" w:cs="Arial"/>
          <w:sz w:val="28"/>
          <w:szCs w:val="28"/>
        </w:rPr>
        <w:t> </w:t>
      </w:r>
    </w:p>
    <w:p w14:paraId="6011C580" w14:textId="77777777" w:rsidR="00F065B5" w:rsidRDefault="00F065B5" w:rsidP="00F065B5">
      <w:pPr>
        <w:pStyle w:val="paragraph"/>
        <w:numPr>
          <w:ilvl w:val="0"/>
          <w:numId w:val="24"/>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Fill to 200mls with warm/room temperature water.</w:t>
      </w:r>
      <w:r>
        <w:rPr>
          <w:rStyle w:val="eop"/>
          <w:rFonts w:ascii="Arial" w:eastAsiaTheme="majorEastAsia" w:hAnsi="Arial" w:cs="Arial"/>
          <w:sz w:val="28"/>
          <w:szCs w:val="28"/>
        </w:rPr>
        <w:t> </w:t>
      </w:r>
    </w:p>
    <w:p w14:paraId="24D2B2F7" w14:textId="77777777" w:rsidR="00F065B5" w:rsidRDefault="00F065B5" w:rsidP="00F065B5">
      <w:pPr>
        <w:pStyle w:val="paragraph"/>
        <w:numPr>
          <w:ilvl w:val="0"/>
          <w:numId w:val="25"/>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Hold the bottle between your hands.</w:t>
      </w:r>
      <w:r>
        <w:rPr>
          <w:rStyle w:val="eop"/>
          <w:rFonts w:ascii="Arial" w:eastAsiaTheme="majorEastAsia" w:hAnsi="Arial" w:cs="Arial"/>
          <w:sz w:val="28"/>
          <w:szCs w:val="28"/>
        </w:rPr>
        <w:t> </w:t>
      </w:r>
    </w:p>
    <w:p w14:paraId="4228840C" w14:textId="77777777" w:rsidR="00F065B5" w:rsidRDefault="00F065B5" w:rsidP="00F065B5">
      <w:pPr>
        <w:pStyle w:val="paragraph"/>
        <w:numPr>
          <w:ilvl w:val="0"/>
          <w:numId w:val="26"/>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Place the thick tube or straw into the. Beaker, about 3cm into the water </w:t>
      </w:r>
      <w:r>
        <w:rPr>
          <w:rStyle w:val="eop"/>
          <w:rFonts w:ascii="Arial" w:eastAsiaTheme="majorEastAsia" w:hAnsi="Arial" w:cs="Arial"/>
          <w:sz w:val="28"/>
          <w:szCs w:val="28"/>
        </w:rPr>
        <w:t> </w:t>
      </w:r>
    </w:p>
    <w:p w14:paraId="275EA3CB" w14:textId="77777777" w:rsidR="00F065B5" w:rsidRDefault="00F065B5" w:rsidP="00F065B5">
      <w:pPr>
        <w:pStyle w:val="paragraph"/>
        <w:numPr>
          <w:ilvl w:val="0"/>
          <w:numId w:val="27"/>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Bend the tube to you.</w:t>
      </w:r>
      <w:r>
        <w:rPr>
          <w:rStyle w:val="eop"/>
          <w:rFonts w:ascii="Arial" w:eastAsiaTheme="majorEastAsia" w:hAnsi="Arial" w:cs="Arial"/>
          <w:sz w:val="28"/>
          <w:szCs w:val="28"/>
        </w:rPr>
        <w:t> </w:t>
      </w:r>
    </w:p>
    <w:p w14:paraId="74BE57A5" w14:textId="77777777" w:rsidR="00F065B5" w:rsidRDefault="00F065B5" w:rsidP="00F065B5">
      <w:pPr>
        <w:pStyle w:val="paragraph"/>
        <w:numPr>
          <w:ilvl w:val="0"/>
          <w:numId w:val="28"/>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Hold with your teeth but do not bite.</w:t>
      </w:r>
      <w:r>
        <w:rPr>
          <w:rStyle w:val="eop"/>
          <w:rFonts w:ascii="Arial" w:eastAsiaTheme="majorEastAsia" w:hAnsi="Arial" w:cs="Arial"/>
          <w:sz w:val="28"/>
          <w:szCs w:val="28"/>
        </w:rPr>
        <w:t> </w:t>
      </w:r>
    </w:p>
    <w:p w14:paraId="453537EC" w14:textId="77777777" w:rsidR="00F065B5" w:rsidRDefault="00F065B5" w:rsidP="00F065B5">
      <w:pPr>
        <w:pStyle w:val="paragraph"/>
        <w:numPr>
          <w:ilvl w:val="0"/>
          <w:numId w:val="29"/>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Close your lips around the tube.</w:t>
      </w:r>
      <w:r>
        <w:rPr>
          <w:rStyle w:val="eop"/>
          <w:rFonts w:ascii="Arial" w:eastAsiaTheme="majorEastAsia" w:hAnsi="Arial" w:cs="Arial"/>
          <w:sz w:val="28"/>
          <w:szCs w:val="28"/>
        </w:rPr>
        <w:t> </w:t>
      </w:r>
    </w:p>
    <w:p w14:paraId="25AF30A1" w14:textId="77777777" w:rsidR="00F065B5" w:rsidRDefault="00F065B5" w:rsidP="00F065B5">
      <w:pPr>
        <w:pStyle w:val="paragraph"/>
        <w:numPr>
          <w:ilvl w:val="0"/>
          <w:numId w:val="30"/>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Blow bubbles – (feel the abdominal muscles working).</w:t>
      </w:r>
      <w:r>
        <w:rPr>
          <w:rStyle w:val="eop"/>
          <w:rFonts w:ascii="Arial" w:eastAsiaTheme="majorEastAsia" w:hAnsi="Arial" w:cs="Arial"/>
          <w:sz w:val="28"/>
          <w:szCs w:val="28"/>
        </w:rPr>
        <w:t> </w:t>
      </w:r>
    </w:p>
    <w:p w14:paraId="4CE94670" w14:textId="77777777" w:rsidR="00F065B5" w:rsidRDefault="00F065B5" w:rsidP="00F065B5">
      <w:pPr>
        <w:pStyle w:val="paragraph"/>
        <w:numPr>
          <w:ilvl w:val="0"/>
          <w:numId w:val="31"/>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As you are blowing bubbles, feel your cheek muscles wobble; look in the mirror for feedback.</w:t>
      </w:r>
      <w:r>
        <w:rPr>
          <w:rStyle w:val="eop"/>
          <w:rFonts w:ascii="Arial" w:eastAsiaTheme="majorEastAsia" w:hAnsi="Arial" w:cs="Arial"/>
          <w:sz w:val="28"/>
          <w:szCs w:val="28"/>
        </w:rPr>
        <w:t> </w:t>
      </w:r>
    </w:p>
    <w:p w14:paraId="2C400823" w14:textId="77777777" w:rsidR="00F065B5" w:rsidRDefault="00F065B5" w:rsidP="00F065B5">
      <w:pPr>
        <w:pStyle w:val="paragraph"/>
        <w:numPr>
          <w:ilvl w:val="0"/>
          <w:numId w:val="32"/>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Now, use your voice whilst blowing bubbles on ‘</w:t>
      </w:r>
      <w:proofErr w:type="spellStart"/>
      <w:r>
        <w:rPr>
          <w:rStyle w:val="normaltextrun"/>
          <w:rFonts w:ascii="Arial" w:eastAsiaTheme="majorEastAsia" w:hAnsi="Arial" w:cs="Arial"/>
          <w:sz w:val="28"/>
          <w:szCs w:val="28"/>
        </w:rPr>
        <w:t>oo</w:t>
      </w:r>
      <w:proofErr w:type="spellEnd"/>
      <w:r>
        <w:rPr>
          <w:rStyle w:val="normaltextrun"/>
          <w:rFonts w:ascii="Arial" w:eastAsiaTheme="majorEastAsia" w:hAnsi="Arial" w:cs="Arial"/>
          <w:sz w:val="28"/>
          <w:szCs w:val="28"/>
        </w:rPr>
        <w:t>’ (the cheeks should wobble increasingly). Remember to start your bubbles before your voice. </w:t>
      </w:r>
      <w:r>
        <w:rPr>
          <w:rStyle w:val="eop"/>
          <w:rFonts w:ascii="Arial" w:eastAsiaTheme="majorEastAsia" w:hAnsi="Arial" w:cs="Arial"/>
          <w:sz w:val="28"/>
          <w:szCs w:val="28"/>
        </w:rPr>
        <w:t> </w:t>
      </w:r>
    </w:p>
    <w:p w14:paraId="2F84EB33" w14:textId="77777777" w:rsidR="00F065B5" w:rsidRDefault="00F065B5" w:rsidP="00F065B5">
      <w:pPr>
        <w:pStyle w:val="paragraph"/>
        <w:numPr>
          <w:ilvl w:val="0"/>
          <w:numId w:val="33"/>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Increase the volume on ‘</w:t>
      </w:r>
      <w:proofErr w:type="spellStart"/>
      <w:r>
        <w:rPr>
          <w:rStyle w:val="normaltextrun"/>
          <w:rFonts w:ascii="Arial" w:eastAsiaTheme="majorEastAsia" w:hAnsi="Arial" w:cs="Arial"/>
          <w:sz w:val="28"/>
          <w:szCs w:val="28"/>
        </w:rPr>
        <w:t>oo</w:t>
      </w:r>
      <w:proofErr w:type="spellEnd"/>
      <w:r>
        <w:rPr>
          <w:rStyle w:val="normaltextrun"/>
          <w:rFonts w:ascii="Arial" w:eastAsiaTheme="majorEastAsia" w:hAnsi="Arial" w:cs="Arial"/>
          <w:sz w:val="28"/>
          <w:szCs w:val="28"/>
        </w:rPr>
        <w:t>’ using your abdominal muscles as if revving an engine on a motorbike.</w:t>
      </w:r>
      <w:r>
        <w:rPr>
          <w:rStyle w:val="eop"/>
          <w:rFonts w:ascii="Arial" w:eastAsiaTheme="majorEastAsia" w:hAnsi="Arial" w:cs="Arial"/>
          <w:sz w:val="28"/>
          <w:szCs w:val="28"/>
        </w:rPr>
        <w:t> </w:t>
      </w:r>
    </w:p>
    <w:p w14:paraId="193FDE1E" w14:textId="77777777" w:rsidR="00F065B5" w:rsidRDefault="00F065B5" w:rsidP="00F065B5">
      <w:pPr>
        <w:pStyle w:val="paragraph"/>
        <w:numPr>
          <w:ilvl w:val="0"/>
          <w:numId w:val="34"/>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Try going up a pitch, glide and back! </w:t>
      </w:r>
      <w:r>
        <w:rPr>
          <w:rStyle w:val="eop"/>
          <w:rFonts w:ascii="Arial" w:eastAsiaTheme="majorEastAsia" w:hAnsi="Arial" w:cs="Arial"/>
          <w:sz w:val="28"/>
          <w:szCs w:val="28"/>
        </w:rPr>
        <w:t> </w:t>
      </w:r>
    </w:p>
    <w:p w14:paraId="4238EF87" w14:textId="77777777" w:rsidR="00F065B5" w:rsidRDefault="00F065B5" w:rsidP="00F065B5">
      <w:pPr>
        <w:pStyle w:val="paragraph"/>
        <w:spacing w:before="0" w:beforeAutospacing="0" w:after="0" w:afterAutospacing="0"/>
        <w:ind w:left="3600"/>
        <w:textAlignment w:val="baseline"/>
        <w:rPr>
          <w:rFonts w:ascii="Arial" w:hAnsi="Arial" w:cs="Arial"/>
          <w:sz w:val="28"/>
          <w:szCs w:val="28"/>
        </w:rPr>
      </w:pPr>
      <w:proofErr w:type="spellStart"/>
      <w:r>
        <w:rPr>
          <w:rStyle w:val="normaltextrun"/>
          <w:rFonts w:ascii="Arial" w:eastAsiaTheme="majorEastAsia" w:hAnsi="Arial" w:cs="Arial"/>
          <w:sz w:val="28"/>
          <w:szCs w:val="28"/>
        </w:rPr>
        <w:t>oo</w:t>
      </w:r>
      <w:proofErr w:type="spellEnd"/>
      <w:r>
        <w:rPr>
          <w:rStyle w:val="tabchar"/>
          <w:rFonts w:ascii="Calibri" w:eastAsiaTheme="majorEastAsia" w:hAnsi="Calibri" w:cs="Calibri"/>
          <w:sz w:val="28"/>
          <w:szCs w:val="28"/>
        </w:rPr>
        <w:tab/>
      </w:r>
      <w:proofErr w:type="spellStart"/>
      <w:r>
        <w:rPr>
          <w:rStyle w:val="normaltextrun"/>
          <w:rFonts w:ascii="Arial" w:eastAsiaTheme="majorEastAsia" w:hAnsi="Arial" w:cs="Arial"/>
          <w:sz w:val="28"/>
          <w:szCs w:val="28"/>
        </w:rPr>
        <w:t>oo</w:t>
      </w:r>
      <w:proofErr w:type="spellEnd"/>
      <w:r>
        <w:rPr>
          <w:rStyle w:val="eop"/>
          <w:rFonts w:ascii="Arial" w:eastAsiaTheme="majorEastAsia" w:hAnsi="Arial" w:cs="Arial"/>
          <w:sz w:val="28"/>
          <w:szCs w:val="28"/>
        </w:rPr>
        <w:t> </w:t>
      </w:r>
    </w:p>
    <w:p w14:paraId="1D49E496" w14:textId="77777777" w:rsidR="00F065B5" w:rsidRDefault="00F065B5" w:rsidP="00F065B5">
      <w:pPr>
        <w:pStyle w:val="paragraph"/>
        <w:spacing w:before="0" w:beforeAutospacing="0" w:after="0" w:afterAutospacing="0"/>
        <w:ind w:firstLine="2880"/>
        <w:textAlignment w:val="baseline"/>
        <w:rPr>
          <w:rFonts w:ascii="Arial" w:hAnsi="Arial" w:cs="Arial"/>
          <w:sz w:val="28"/>
          <w:szCs w:val="28"/>
        </w:rPr>
      </w:pPr>
      <w:proofErr w:type="spellStart"/>
      <w:r>
        <w:rPr>
          <w:rStyle w:val="normaltextrun"/>
          <w:rFonts w:ascii="Arial" w:eastAsiaTheme="majorEastAsia" w:hAnsi="Arial" w:cs="Arial"/>
          <w:sz w:val="28"/>
          <w:szCs w:val="28"/>
        </w:rPr>
        <w:t>oo</w:t>
      </w:r>
      <w:proofErr w:type="spellEnd"/>
      <w:r>
        <w:rPr>
          <w:rStyle w:val="tabchar"/>
          <w:rFonts w:ascii="Calibri" w:eastAsiaTheme="majorEastAsia" w:hAnsi="Calibri" w:cs="Calibri"/>
          <w:sz w:val="28"/>
          <w:szCs w:val="28"/>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proofErr w:type="spellStart"/>
      <w:r>
        <w:rPr>
          <w:rStyle w:val="normaltextrun"/>
          <w:rFonts w:ascii="Arial" w:eastAsiaTheme="majorEastAsia" w:hAnsi="Arial" w:cs="Arial"/>
          <w:sz w:val="28"/>
          <w:szCs w:val="28"/>
        </w:rPr>
        <w:t>oo</w:t>
      </w:r>
      <w:proofErr w:type="spellEnd"/>
      <w:r>
        <w:rPr>
          <w:rStyle w:val="eop"/>
          <w:rFonts w:ascii="Arial" w:eastAsiaTheme="majorEastAsia" w:hAnsi="Arial" w:cs="Arial"/>
          <w:sz w:val="28"/>
          <w:szCs w:val="28"/>
        </w:rPr>
        <w:t> </w:t>
      </w:r>
    </w:p>
    <w:p w14:paraId="36D32077" w14:textId="77777777" w:rsidR="00F065B5" w:rsidRDefault="00F065B5" w:rsidP="00F065B5">
      <w:pPr>
        <w:pStyle w:val="paragraph"/>
        <w:spacing w:before="0" w:beforeAutospacing="0" w:after="0" w:afterAutospacing="0"/>
        <w:ind w:firstLine="2160"/>
        <w:textAlignment w:val="baseline"/>
        <w:rPr>
          <w:rFonts w:ascii="Arial" w:hAnsi="Arial" w:cs="Arial"/>
          <w:sz w:val="28"/>
          <w:szCs w:val="28"/>
        </w:rPr>
      </w:pPr>
      <w:proofErr w:type="spellStart"/>
      <w:r>
        <w:rPr>
          <w:rStyle w:val="normaltextrun"/>
          <w:rFonts w:ascii="Arial" w:eastAsiaTheme="majorEastAsia" w:hAnsi="Arial" w:cs="Arial"/>
          <w:sz w:val="28"/>
          <w:szCs w:val="28"/>
        </w:rPr>
        <w:t>oo</w:t>
      </w:r>
      <w:proofErr w:type="spellEnd"/>
      <w:r>
        <w:rPr>
          <w:rStyle w:val="tabchar"/>
          <w:rFonts w:ascii="Calibri" w:eastAsiaTheme="majorEastAsia" w:hAnsi="Calibri" w:cs="Calibri"/>
          <w:sz w:val="28"/>
          <w:szCs w:val="28"/>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proofErr w:type="spellStart"/>
      <w:r>
        <w:rPr>
          <w:rStyle w:val="normaltextrun"/>
          <w:rFonts w:ascii="Arial" w:eastAsiaTheme="majorEastAsia" w:hAnsi="Arial" w:cs="Arial"/>
          <w:sz w:val="28"/>
          <w:szCs w:val="28"/>
        </w:rPr>
        <w:t>oo</w:t>
      </w:r>
      <w:proofErr w:type="spellEnd"/>
      <w:r>
        <w:rPr>
          <w:rStyle w:val="eop"/>
          <w:rFonts w:ascii="Arial" w:eastAsiaTheme="majorEastAsia" w:hAnsi="Arial" w:cs="Arial"/>
          <w:sz w:val="28"/>
          <w:szCs w:val="28"/>
        </w:rPr>
        <w:t> </w:t>
      </w:r>
    </w:p>
    <w:p w14:paraId="5C914421" w14:textId="77777777" w:rsidR="00F065B5" w:rsidRDefault="00F065B5" w:rsidP="00F065B5">
      <w:pPr>
        <w:pStyle w:val="paragraph"/>
        <w:spacing w:before="0" w:beforeAutospacing="0" w:after="0" w:afterAutospacing="0"/>
        <w:textAlignment w:val="baseline"/>
        <w:rPr>
          <w:rFonts w:ascii="Arial" w:hAnsi="Arial" w:cs="Arial"/>
          <w:sz w:val="28"/>
          <w:szCs w:val="28"/>
        </w:rPr>
      </w:pPr>
      <w:r>
        <w:rPr>
          <w:rStyle w:val="eop"/>
          <w:rFonts w:ascii="Arial" w:eastAsiaTheme="majorEastAsia" w:hAnsi="Arial" w:cs="Arial"/>
          <w:sz w:val="28"/>
          <w:szCs w:val="28"/>
        </w:rPr>
        <w:t> </w:t>
      </w:r>
    </w:p>
    <w:p w14:paraId="4BEF8A18" w14:textId="77777777" w:rsidR="00F065B5" w:rsidRDefault="00F065B5" w:rsidP="00F065B5">
      <w:pPr>
        <w:pStyle w:val="paragraph"/>
        <w:numPr>
          <w:ilvl w:val="0"/>
          <w:numId w:val="35"/>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Sing “Happy Birthday” through the tube. You should be able to feel increased vibrations and wobble of the muscles in your cheeks; observe these if you look in the mirror.</w:t>
      </w:r>
      <w:r>
        <w:rPr>
          <w:rStyle w:val="eop"/>
          <w:rFonts w:ascii="Arial" w:eastAsiaTheme="majorEastAsia" w:hAnsi="Arial" w:cs="Arial"/>
          <w:sz w:val="28"/>
          <w:szCs w:val="28"/>
        </w:rPr>
        <w:t> </w:t>
      </w:r>
    </w:p>
    <w:p w14:paraId="3F9187F8" w14:textId="77777777" w:rsidR="00F065B5" w:rsidRDefault="00F065B5" w:rsidP="00F065B5">
      <w:pPr>
        <w:pStyle w:val="paragraph"/>
        <w:numPr>
          <w:ilvl w:val="0"/>
          <w:numId w:val="36"/>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Try to maintain the voice quality you achieve after the exercises.</w:t>
      </w:r>
      <w:r>
        <w:rPr>
          <w:rStyle w:val="eop"/>
          <w:rFonts w:ascii="Arial" w:eastAsiaTheme="majorEastAsia" w:hAnsi="Arial" w:cs="Arial"/>
          <w:sz w:val="28"/>
          <w:szCs w:val="28"/>
        </w:rPr>
        <w:t> </w:t>
      </w:r>
    </w:p>
    <w:p w14:paraId="4D1A1959" w14:textId="77777777" w:rsidR="00F065B5" w:rsidRDefault="00F065B5" w:rsidP="00F065B5">
      <w:pPr>
        <w:pStyle w:val="paragraph"/>
        <w:numPr>
          <w:ilvl w:val="0"/>
          <w:numId w:val="37"/>
        </w:numPr>
        <w:spacing w:before="0" w:beforeAutospacing="0" w:after="0" w:afterAutospacing="0"/>
        <w:ind w:left="1080" w:firstLine="0"/>
        <w:textAlignment w:val="baseline"/>
        <w:rPr>
          <w:rFonts w:ascii="Arial" w:hAnsi="Arial" w:cs="Arial"/>
          <w:sz w:val="28"/>
          <w:szCs w:val="28"/>
        </w:rPr>
      </w:pPr>
      <w:r>
        <w:rPr>
          <w:rStyle w:val="normaltextrun"/>
          <w:rFonts w:ascii="Arial" w:eastAsiaTheme="majorEastAsia" w:hAnsi="Arial" w:cs="Arial"/>
          <w:sz w:val="28"/>
          <w:szCs w:val="28"/>
        </w:rPr>
        <w:t>Practice these exercises for short periods as often as you need during the day.</w:t>
      </w:r>
      <w:r>
        <w:rPr>
          <w:rStyle w:val="eop"/>
          <w:rFonts w:ascii="Arial" w:eastAsiaTheme="majorEastAsia" w:hAnsi="Arial" w:cs="Arial"/>
          <w:sz w:val="28"/>
          <w:szCs w:val="28"/>
        </w:rPr>
        <w:t> </w:t>
      </w:r>
    </w:p>
    <w:p w14:paraId="177D5DAE" w14:textId="77777777" w:rsidR="00F065B5" w:rsidRPr="00F065B5" w:rsidRDefault="00F065B5" w:rsidP="00F065B5">
      <w:pPr>
        <w:pStyle w:val="paragraph"/>
        <w:numPr>
          <w:ilvl w:val="0"/>
          <w:numId w:val="38"/>
        </w:numPr>
        <w:spacing w:before="0" w:beforeAutospacing="0" w:after="0" w:afterAutospacing="0"/>
        <w:ind w:left="1080" w:firstLine="0"/>
        <w:textAlignment w:val="baseline"/>
        <w:rPr>
          <w:rStyle w:val="normaltextrun"/>
          <w:rFonts w:ascii="Arial" w:hAnsi="Arial" w:cs="Arial"/>
          <w:sz w:val="28"/>
          <w:szCs w:val="28"/>
        </w:rPr>
      </w:pPr>
      <w:r>
        <w:rPr>
          <w:rStyle w:val="normaltextrun"/>
          <w:rFonts w:ascii="Arial" w:eastAsiaTheme="majorEastAsia" w:hAnsi="Arial" w:cs="Arial"/>
          <w:sz w:val="28"/>
          <w:szCs w:val="28"/>
        </w:rPr>
        <w:t xml:space="preserve">Here is a link to a YouTube video you may find helpful: </w:t>
      </w:r>
      <w:hyperlink r:id="rId14" w:tgtFrame="_blank" w:history="1">
        <w:r>
          <w:rPr>
            <w:rStyle w:val="normaltextrun"/>
            <w:rFonts w:ascii="Arial" w:eastAsiaTheme="majorEastAsia" w:hAnsi="Arial" w:cs="Arial"/>
            <w:sz w:val="28"/>
            <w:szCs w:val="28"/>
            <w:u w:val="single"/>
          </w:rPr>
          <w:t>https://m.youtube.com/watch?v=JNPOAgGMK9o</w:t>
        </w:r>
      </w:hyperlink>
    </w:p>
    <w:p w14:paraId="288762C3" w14:textId="77777777" w:rsidR="00F065B5" w:rsidRDefault="00F065B5">
      <w:pPr>
        <w:rPr>
          <w:rStyle w:val="normaltextrun"/>
          <w:rFonts w:ascii="Arial" w:eastAsiaTheme="majorEastAsia" w:hAnsi="Arial" w:cs="Arial"/>
          <w:kern w:val="0"/>
          <w:sz w:val="28"/>
          <w:szCs w:val="28"/>
          <w:u w:val="single"/>
          <w:lang w:eastAsia="en-GB"/>
          <w14:ligatures w14:val="none"/>
        </w:rPr>
      </w:pPr>
      <w:r>
        <w:rPr>
          <w:rStyle w:val="normaltextrun"/>
          <w:rFonts w:ascii="Arial" w:eastAsiaTheme="majorEastAsia" w:hAnsi="Arial" w:cs="Arial"/>
          <w:sz w:val="28"/>
          <w:szCs w:val="28"/>
          <w:u w:val="single"/>
        </w:rPr>
        <w:br w:type="page"/>
      </w:r>
    </w:p>
    <w:p w14:paraId="6E56E6CC" w14:textId="0115909C" w:rsidR="00B475EA" w:rsidRPr="00B475EA" w:rsidRDefault="00B475EA" w:rsidP="00B475EA">
      <w:r w:rsidRPr="00B475EA">
        <w:lastRenderedPageBreak/>
        <w:t>Appendix 3: hyperphonic exercises</w:t>
      </w:r>
    </w:p>
    <w:p w14:paraId="0BED9BD9" w14:textId="0A2CA8DD" w:rsidR="00B475EA" w:rsidRDefault="00B475EA" w:rsidP="00B475EA">
      <w:pPr>
        <w:rPr>
          <w:sz w:val="36"/>
          <w:szCs w:val="36"/>
        </w:rPr>
      </w:pPr>
      <w:r w:rsidRPr="0001352B">
        <w:rPr>
          <w:sz w:val="36"/>
          <w:szCs w:val="36"/>
        </w:rPr>
        <w:t xml:space="preserve">Exercises to rebalance your voice </w:t>
      </w:r>
    </w:p>
    <w:p w14:paraId="35809971" w14:textId="77777777" w:rsidR="00B475EA" w:rsidRPr="00982194" w:rsidRDefault="00B475EA" w:rsidP="00B475EA">
      <w:pPr>
        <w:rPr>
          <w:sz w:val="32"/>
          <w:szCs w:val="32"/>
        </w:rPr>
      </w:pPr>
      <w:r w:rsidRPr="00982194">
        <w:rPr>
          <w:sz w:val="32"/>
          <w:szCs w:val="32"/>
        </w:rPr>
        <w:t>Before you start:</w:t>
      </w:r>
    </w:p>
    <w:p w14:paraId="218B5414" w14:textId="77777777" w:rsidR="00B475EA" w:rsidRDefault="00B475EA" w:rsidP="00B475EA">
      <w:pPr>
        <w:pStyle w:val="ListParagraph"/>
        <w:numPr>
          <w:ilvl w:val="0"/>
          <w:numId w:val="39"/>
        </w:numPr>
      </w:pPr>
      <w:r>
        <w:t>Make sure your Speech and Language Therapist (SLT) has checked that you can do the exercises safely.</w:t>
      </w:r>
    </w:p>
    <w:p w14:paraId="79253670" w14:textId="77777777" w:rsidR="00B475EA" w:rsidRDefault="00B475EA" w:rsidP="00B475EA">
      <w:pPr>
        <w:pStyle w:val="ListParagraph"/>
        <w:numPr>
          <w:ilvl w:val="0"/>
          <w:numId w:val="39"/>
        </w:numPr>
      </w:pPr>
      <w:r>
        <w:t>If you are unsure about the exercises, watch the videos or talk to your SLT.</w:t>
      </w:r>
    </w:p>
    <w:p w14:paraId="23A66937" w14:textId="77777777" w:rsidR="00B475EA" w:rsidRDefault="00B475EA" w:rsidP="00B475EA">
      <w:pPr>
        <w:pStyle w:val="ListParagraph"/>
        <w:numPr>
          <w:ilvl w:val="0"/>
          <w:numId w:val="39"/>
        </w:numPr>
      </w:pPr>
      <w:r>
        <w:t>Make sure your tube is at the right depth for you (2-3cm).</w:t>
      </w:r>
    </w:p>
    <w:p w14:paraId="421F26A4" w14:textId="77777777" w:rsidR="00B475EA" w:rsidRDefault="00B475EA" w:rsidP="00B475EA"/>
    <w:p w14:paraId="401A3C3E" w14:textId="77777777" w:rsidR="00B475EA" w:rsidRPr="00982194" w:rsidRDefault="00B475EA" w:rsidP="00B475EA">
      <w:pPr>
        <w:rPr>
          <w:sz w:val="32"/>
          <w:szCs w:val="32"/>
        </w:rPr>
      </w:pPr>
      <w:r w:rsidRPr="00982194">
        <w:rPr>
          <w:sz w:val="32"/>
          <w:szCs w:val="32"/>
        </w:rPr>
        <w:t>Completing the exercises:</w:t>
      </w:r>
    </w:p>
    <w:p w14:paraId="4985E81F" w14:textId="77777777" w:rsidR="00B475EA" w:rsidRDefault="00B475EA" w:rsidP="00B475EA">
      <w:pPr>
        <w:pStyle w:val="ListParagraph"/>
        <w:numPr>
          <w:ilvl w:val="0"/>
          <w:numId w:val="40"/>
        </w:numPr>
      </w:pPr>
      <w:r>
        <w:t>You can do the exercises in any order.</w:t>
      </w:r>
    </w:p>
    <w:p w14:paraId="3126BFAF" w14:textId="77777777" w:rsidR="00B475EA" w:rsidRDefault="00B475EA" w:rsidP="00B475EA">
      <w:pPr>
        <w:pStyle w:val="ListParagraph"/>
        <w:numPr>
          <w:ilvl w:val="0"/>
          <w:numId w:val="39"/>
        </w:numPr>
      </w:pPr>
      <w:r>
        <w:t>If you feel any discomfort whilst doing the exercises, stop and talk to your SLT.</w:t>
      </w:r>
    </w:p>
    <w:p w14:paraId="36946EEC" w14:textId="77777777" w:rsidR="00B475EA" w:rsidRDefault="00B475EA" w:rsidP="00B475EA">
      <w:pPr>
        <w:pStyle w:val="ListParagraph"/>
        <w:numPr>
          <w:ilvl w:val="0"/>
          <w:numId w:val="39"/>
        </w:numPr>
      </w:pPr>
      <w:r>
        <w:t>Complete your exercises frequently through the day, for up to 5 minutes at a time.</w:t>
      </w:r>
    </w:p>
    <w:p w14:paraId="6AFE317B" w14:textId="6C2C4D6C" w:rsidR="006E2835" w:rsidRDefault="006E2835" w:rsidP="00B475EA">
      <w:pPr>
        <w:pStyle w:val="ListParagraph"/>
        <w:numPr>
          <w:ilvl w:val="0"/>
          <w:numId w:val="39"/>
        </w:numPr>
      </w:pPr>
      <w:r>
        <w:t>Complete the exercises in different places, different positions (standing or seated).</w:t>
      </w:r>
    </w:p>
    <w:p w14:paraId="5D8482C4" w14:textId="0ED0C745" w:rsidR="006E2835" w:rsidRDefault="006E2835" w:rsidP="00B475EA">
      <w:pPr>
        <w:pStyle w:val="ListParagraph"/>
        <w:numPr>
          <w:ilvl w:val="0"/>
          <w:numId w:val="39"/>
        </w:numPr>
      </w:pPr>
      <w:r>
        <w:t>Try and think about a range of emotions while doing the exercises- does this make a difference to how it feels?</w:t>
      </w:r>
    </w:p>
    <w:p w14:paraId="77701F1C" w14:textId="6F71C80D" w:rsidR="00B475EA" w:rsidRDefault="00B475EA" w:rsidP="00B475EA">
      <w:pPr>
        <w:pStyle w:val="ListParagraph"/>
        <w:numPr>
          <w:ilvl w:val="0"/>
          <w:numId w:val="39"/>
        </w:numPr>
      </w:pPr>
      <w:r>
        <w:t xml:space="preserve">Use the exercises as a warm-up and cool-down when you know you will be using your voice for a while, or </w:t>
      </w:r>
      <w:r w:rsidR="006E2835">
        <w:t xml:space="preserve">as a reset </w:t>
      </w:r>
      <w:r>
        <w:t>when you feel any tension or change in your voice quality.</w:t>
      </w:r>
    </w:p>
    <w:p w14:paraId="23666B09" w14:textId="77777777" w:rsidR="00B475EA" w:rsidRDefault="00B475EA" w:rsidP="00B475EA"/>
    <w:p w14:paraId="2B250778" w14:textId="77777777" w:rsidR="00B475EA" w:rsidRPr="0001352B" w:rsidRDefault="00B475EA" w:rsidP="00B475EA">
      <w:pPr>
        <w:rPr>
          <w:sz w:val="32"/>
          <w:szCs w:val="32"/>
        </w:rPr>
      </w:pPr>
      <w:r w:rsidRPr="0001352B">
        <w:rPr>
          <w:sz w:val="32"/>
          <w:szCs w:val="32"/>
        </w:rPr>
        <w:t>Think about:</w:t>
      </w:r>
    </w:p>
    <w:p w14:paraId="469C6035" w14:textId="77777777" w:rsidR="00B475EA" w:rsidRDefault="00B475EA" w:rsidP="00B475EA">
      <w:pPr>
        <w:pStyle w:val="ListParagraph"/>
        <w:numPr>
          <w:ilvl w:val="0"/>
          <w:numId w:val="41"/>
        </w:numPr>
      </w:pPr>
      <w:r>
        <w:t>How does your throat feel when you speak after the exercises?</w:t>
      </w:r>
    </w:p>
    <w:p w14:paraId="7823B462" w14:textId="77777777" w:rsidR="00B475EA" w:rsidRDefault="00B475EA" w:rsidP="00B475EA">
      <w:pPr>
        <w:pStyle w:val="ListParagraph"/>
        <w:numPr>
          <w:ilvl w:val="0"/>
          <w:numId w:val="41"/>
        </w:numPr>
      </w:pPr>
      <w:r>
        <w:t>Does your voice sound any different?</w:t>
      </w:r>
    </w:p>
    <w:p w14:paraId="0CCBF95C" w14:textId="77777777" w:rsidR="00B475EA" w:rsidRDefault="00B475EA" w:rsidP="00B475EA">
      <w:pPr>
        <w:pStyle w:val="ListParagraph"/>
        <w:numPr>
          <w:ilvl w:val="0"/>
          <w:numId w:val="41"/>
        </w:numPr>
      </w:pPr>
      <w:r>
        <w:t>How long can you maintain the change in your voice?</w:t>
      </w:r>
    </w:p>
    <w:p w14:paraId="0829E550" w14:textId="77777777" w:rsidR="00B475EA" w:rsidRDefault="00B475EA" w:rsidP="00B475EA"/>
    <w:p w14:paraId="4A4EEBF4" w14:textId="77777777" w:rsidR="00B475EA" w:rsidRPr="0001352B" w:rsidRDefault="00B475EA" w:rsidP="00B475EA">
      <w:pPr>
        <w:rPr>
          <w:sz w:val="32"/>
          <w:szCs w:val="32"/>
        </w:rPr>
      </w:pPr>
      <w:r w:rsidRPr="0001352B">
        <w:rPr>
          <w:sz w:val="32"/>
          <w:szCs w:val="32"/>
        </w:rPr>
        <w:t>Challenges:</w:t>
      </w:r>
    </w:p>
    <w:p w14:paraId="50BECAD4" w14:textId="77777777" w:rsidR="00B475EA" w:rsidRDefault="00B475EA" w:rsidP="00B475EA">
      <w:pPr>
        <w:pStyle w:val="ListParagraph"/>
        <w:numPr>
          <w:ilvl w:val="0"/>
          <w:numId w:val="41"/>
        </w:numPr>
      </w:pPr>
      <w:r>
        <w:t>Can you recreate the feeling/ voice quality you get after you have completed your exercises without using your tube?</w:t>
      </w:r>
    </w:p>
    <w:p w14:paraId="42780307" w14:textId="77777777" w:rsidR="00B475EA" w:rsidRDefault="00B475EA" w:rsidP="00B475EA"/>
    <w:p w14:paraId="1118FF7C" w14:textId="77777777" w:rsidR="00B475EA" w:rsidRDefault="00B475EA" w:rsidP="00B475EA">
      <w:r>
        <w:br w:type="page"/>
      </w:r>
    </w:p>
    <w:p w14:paraId="070DE6A8" w14:textId="77777777" w:rsidR="00B475EA" w:rsidRPr="007F5F96" w:rsidRDefault="00B475EA" w:rsidP="00B475EA">
      <w:pPr>
        <w:rPr>
          <w:sz w:val="44"/>
          <w:szCs w:val="44"/>
        </w:rPr>
      </w:pPr>
      <w:r w:rsidRPr="007F5F96">
        <w:rPr>
          <w:sz w:val="44"/>
          <w:szCs w:val="44"/>
        </w:rPr>
        <w:lastRenderedPageBreak/>
        <w:t>Exercises</w:t>
      </w:r>
    </w:p>
    <w:p w14:paraId="3B566DC2" w14:textId="77777777" w:rsidR="00B475EA" w:rsidRDefault="00B475EA" w:rsidP="00B475EA"/>
    <w:p w14:paraId="7DBD8430" w14:textId="77777777" w:rsidR="00B475EA" w:rsidRDefault="00B475EA" w:rsidP="00B475EA">
      <w:r>
        <w:rPr>
          <w:noProof/>
        </w:rPr>
        <mc:AlternateContent>
          <mc:Choice Requires="wps">
            <w:drawing>
              <wp:anchor distT="45720" distB="45720" distL="114300" distR="114300" simplePos="0" relativeHeight="251662336" behindDoc="0" locked="0" layoutInCell="1" allowOverlap="1" wp14:anchorId="545F5C6C" wp14:editId="6969840F">
                <wp:simplePos x="0" y="0"/>
                <wp:positionH relativeFrom="column">
                  <wp:posOffset>1732915</wp:posOffset>
                </wp:positionH>
                <wp:positionV relativeFrom="paragraph">
                  <wp:posOffset>121285</wp:posOffset>
                </wp:positionV>
                <wp:extent cx="2264410" cy="13500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4410" cy="1350010"/>
                        </a:xfrm>
                        <a:prstGeom prst="rect">
                          <a:avLst/>
                        </a:prstGeom>
                        <a:solidFill>
                          <a:srgbClr val="FFFFFF"/>
                        </a:solidFill>
                        <a:ln w="9525">
                          <a:solidFill>
                            <a:srgbClr val="000000"/>
                          </a:solidFill>
                          <a:miter lim="800000"/>
                          <a:headEnd/>
                          <a:tailEnd/>
                        </a:ln>
                      </wps:spPr>
                      <wps:txbx>
                        <w:txbxContent>
                          <w:p w14:paraId="406251C3" w14:textId="77777777" w:rsidR="00B475EA" w:rsidRDefault="00B475EA" w:rsidP="00B475EA">
                            <w:r>
                              <w:t>Long ‘</w:t>
                            </w:r>
                            <w:proofErr w:type="spellStart"/>
                            <w:r>
                              <w:t>ooo</w:t>
                            </w:r>
                            <w:proofErr w:type="spellEnd"/>
                            <w:r>
                              <w:t>’ sound at a comfortable pitch</w:t>
                            </w:r>
                          </w:p>
                          <w:p w14:paraId="16E78886" w14:textId="77777777" w:rsidR="00B475EA" w:rsidRDefault="00B475EA" w:rsidP="00B475EA">
                            <w:r>
                              <w:t>X 3</w:t>
                            </w:r>
                          </w:p>
                          <w:p w14:paraId="4B6D389F" w14:textId="77777777" w:rsidR="00B475EA" w:rsidRDefault="00B475EA" w:rsidP="00B475EA">
                            <w:hyperlink r:id="rId15" w:history="1">
                              <w:r w:rsidRPr="00626E03">
                                <w:rPr>
                                  <w:rStyle w:val="Hyperlink"/>
                                </w:rPr>
                                <w:t>https://youtube.com/shorts/mnyqPQgPvjo</w:t>
                              </w:r>
                            </w:hyperlink>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F5C6C" id="_x0000_s1032" type="#_x0000_t202" style="position:absolute;margin-left:136.45pt;margin-top:9.55pt;width:178.3pt;height:106.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">
                <v:textbox>
                  <w:txbxContent>
                    <w:p w14:paraId="406251C3" w14:textId="77777777" w:rsidR="00B475EA" w:rsidRDefault="00B475EA" w:rsidP="00B475EA">
                      <w:r>
                        <w:t>Long ‘</w:t>
                      </w:r>
                      <w:proofErr w:type="spellStart"/>
                      <w:r>
                        <w:t>ooo</w:t>
                      </w:r>
                      <w:proofErr w:type="spellEnd"/>
                      <w:r>
                        <w:t>’ sound at a comfortable pitch</w:t>
                      </w:r>
                    </w:p>
                    <w:p w14:paraId="16E78886" w14:textId="77777777" w:rsidR="00B475EA" w:rsidRDefault="00B475EA" w:rsidP="00B475EA">
                      <w:r>
                        <w:t>X 3</w:t>
                      </w:r>
                    </w:p>
                    <w:p w14:paraId="4B6D389F" w14:textId="77777777" w:rsidR="00B475EA" w:rsidRDefault="00B475EA" w:rsidP="00B475EA">
                      <w:hyperlink r:id="rId16" w:history="1">
                        <w:r w:rsidRPr="00626E03">
                          <w:rPr>
                            <w:rStyle w:val="Hyperlink"/>
                          </w:rPr>
                          <w:t>https://youtube.com/shorts/mnyqPQgPvjo</w:t>
                        </w:r>
                      </w:hyperlink>
                      <w:r>
                        <w:t xml:space="preserve"> </w:t>
                      </w:r>
                    </w:p>
                  </w:txbxContent>
                </v:textbox>
                <w10:wrap type="square"/>
              </v:shape>
            </w:pict>
          </mc:Fallback>
        </mc:AlternateContent>
      </w:r>
      <w:r>
        <w:rPr>
          <w:noProof/>
        </w:rPr>
        <mc:AlternateContent>
          <mc:Choice Requires="wps">
            <w:drawing>
              <wp:anchor distT="0" distB="0" distL="114300" distR="114300" simplePos="0" relativeHeight="251674624" behindDoc="0" locked="0" layoutInCell="1" allowOverlap="1" wp14:anchorId="0FFC11B6" wp14:editId="544039EC">
                <wp:simplePos x="0" y="0"/>
                <wp:positionH relativeFrom="column">
                  <wp:posOffset>971550</wp:posOffset>
                </wp:positionH>
                <wp:positionV relativeFrom="paragraph">
                  <wp:posOffset>2318385</wp:posOffset>
                </wp:positionV>
                <wp:extent cx="657225" cy="695325"/>
                <wp:effectExtent l="38100" t="38100" r="28575" b="28575"/>
                <wp:wrapNone/>
                <wp:docPr id="223857184" name="Straight Arrow Connector 16"/>
                <wp:cNvGraphicFramePr/>
                <a:graphic xmlns:a="http://schemas.openxmlformats.org/drawingml/2006/main">
                  <a:graphicData uri="http://schemas.microsoft.com/office/word/2010/wordprocessingShape">
                    <wps:wsp>
                      <wps:cNvCnPr/>
                      <wps:spPr>
                        <a:xfrm flipH="1" flipV="1">
                          <a:off x="0" y="0"/>
                          <a:ext cx="657225"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EB66C99" id="_x0000_t32" coordsize="21600,21600" o:spt="32" o:oned="t" path="m,l21600,21600e" filled="f">
                <v:path arrowok="t" fillok="f" o:connecttype="none"/>
                <o:lock v:ext="edit" shapetype="t"/>
              </v:shapetype>
              <v:shape id="Straight Arrow Connector 16" o:spid="_x0000_s1026" type="#_x0000_t32" style="position:absolute;margin-left:76.5pt;margin-top:182.55pt;width:51.75pt;height:54.7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" strokecolor="#156082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3EFB0586" wp14:editId="3F0FCA02">
                <wp:simplePos x="0" y="0"/>
                <wp:positionH relativeFrom="column">
                  <wp:posOffset>4181475</wp:posOffset>
                </wp:positionH>
                <wp:positionV relativeFrom="paragraph">
                  <wp:posOffset>4175760</wp:posOffset>
                </wp:positionV>
                <wp:extent cx="342900" cy="9525"/>
                <wp:effectExtent l="0" t="76200" r="19050" b="85725"/>
                <wp:wrapNone/>
                <wp:docPr id="1078772807" name="Straight Arrow Connector 8"/>
                <wp:cNvGraphicFramePr/>
                <a:graphic xmlns:a="http://schemas.openxmlformats.org/drawingml/2006/main">
                  <a:graphicData uri="http://schemas.microsoft.com/office/word/2010/wordprocessingShape">
                    <wps:wsp>
                      <wps:cNvCnPr/>
                      <wps:spPr>
                        <a:xfrm flipV="1">
                          <a:off x="0" y="0"/>
                          <a:ext cx="3429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6E5988" id="Straight Arrow Connector 8" o:spid="_x0000_s1026" type="#_x0000_t32" style="position:absolute;margin-left:329.25pt;margin-top:328.8pt;width:27pt;height:.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" strokecolor="#156082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5BC590E2" wp14:editId="455405FE">
                <wp:simplePos x="0" y="0"/>
                <wp:positionH relativeFrom="column">
                  <wp:posOffset>1171575</wp:posOffset>
                </wp:positionH>
                <wp:positionV relativeFrom="paragraph">
                  <wp:posOffset>4156710</wp:posOffset>
                </wp:positionV>
                <wp:extent cx="371475" cy="0"/>
                <wp:effectExtent l="38100" t="76200" r="0" b="95250"/>
                <wp:wrapNone/>
                <wp:docPr id="1536817692" name="Straight Arrow Connector 14"/>
                <wp:cNvGraphicFramePr/>
                <a:graphic xmlns:a="http://schemas.openxmlformats.org/drawingml/2006/main">
                  <a:graphicData uri="http://schemas.microsoft.com/office/word/2010/wordprocessingShape">
                    <wps:wsp>
                      <wps:cNvCnPr/>
                      <wps:spPr>
                        <a:xfrm flipH="1">
                          <a:off x="0" y="0"/>
                          <a:ext cx="3714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68D2E5" id="Straight Arrow Connector 14" o:spid="_x0000_s1026" type="#_x0000_t32" style="position:absolute;margin-left:92.25pt;margin-top:327.3pt;width:29.25pt;height:0;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" strokecolor="#156082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4376BD96" wp14:editId="3D53F4F1">
                <wp:simplePos x="0" y="0"/>
                <wp:positionH relativeFrom="column">
                  <wp:posOffset>1276350</wp:posOffset>
                </wp:positionH>
                <wp:positionV relativeFrom="paragraph">
                  <wp:posOffset>5442585</wp:posOffset>
                </wp:positionV>
                <wp:extent cx="361950" cy="742950"/>
                <wp:effectExtent l="38100" t="0" r="19050" b="57150"/>
                <wp:wrapNone/>
                <wp:docPr id="546425333" name="Straight Arrow Connector 12"/>
                <wp:cNvGraphicFramePr/>
                <a:graphic xmlns:a="http://schemas.openxmlformats.org/drawingml/2006/main">
                  <a:graphicData uri="http://schemas.microsoft.com/office/word/2010/wordprocessingShape">
                    <wps:wsp>
                      <wps:cNvCnPr/>
                      <wps:spPr>
                        <a:xfrm flipH="1">
                          <a:off x="0" y="0"/>
                          <a:ext cx="361950"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3EA34D" id="Straight Arrow Connector 12" o:spid="_x0000_s1026" type="#_x0000_t32" style="position:absolute;margin-left:100.5pt;margin-top:428.55pt;width:28.5pt;height:58.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58E88609" wp14:editId="6B6AE1DB">
                <wp:simplePos x="0" y="0"/>
                <wp:positionH relativeFrom="column">
                  <wp:posOffset>4095750</wp:posOffset>
                </wp:positionH>
                <wp:positionV relativeFrom="paragraph">
                  <wp:posOffset>5461635</wp:posOffset>
                </wp:positionV>
                <wp:extent cx="390525" cy="733425"/>
                <wp:effectExtent l="0" t="0" r="47625" b="47625"/>
                <wp:wrapNone/>
                <wp:docPr id="687934636" name="Straight Arrow Connector 10"/>
                <wp:cNvGraphicFramePr/>
                <a:graphic xmlns:a="http://schemas.openxmlformats.org/drawingml/2006/main">
                  <a:graphicData uri="http://schemas.microsoft.com/office/word/2010/wordprocessingShape">
                    <wps:wsp>
                      <wps:cNvCnPr/>
                      <wps:spPr>
                        <a:xfrm>
                          <a:off x="0" y="0"/>
                          <a:ext cx="390525" cy="733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9A0BBE" id="Straight Arrow Connector 10" o:spid="_x0000_s1026" type="#_x0000_t32" style="position:absolute;margin-left:322.5pt;margin-top:430.05pt;width:30.75pt;height:57.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" strokecolor="#156082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7E677F8C" wp14:editId="63951AC3">
                <wp:simplePos x="0" y="0"/>
                <wp:positionH relativeFrom="column">
                  <wp:posOffset>4057651</wp:posOffset>
                </wp:positionH>
                <wp:positionV relativeFrom="paragraph">
                  <wp:posOffset>2251709</wp:posOffset>
                </wp:positionV>
                <wp:extent cx="476250" cy="704850"/>
                <wp:effectExtent l="0" t="38100" r="57150" b="19050"/>
                <wp:wrapNone/>
                <wp:docPr id="1576468912" name="Straight Arrow Connector 5"/>
                <wp:cNvGraphicFramePr/>
                <a:graphic xmlns:a="http://schemas.openxmlformats.org/drawingml/2006/main">
                  <a:graphicData uri="http://schemas.microsoft.com/office/word/2010/wordprocessingShape">
                    <wps:wsp>
                      <wps:cNvCnPr/>
                      <wps:spPr>
                        <a:xfrm flipV="1">
                          <a:off x="0" y="0"/>
                          <a:ext cx="476250"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E4301A" id="Straight Arrow Connector 5" o:spid="_x0000_s1026" type="#_x0000_t32" style="position:absolute;margin-left:319.5pt;margin-top:177.3pt;width:37.5pt;height:55.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6A30A33F" wp14:editId="66F3A41E">
                <wp:simplePos x="0" y="0"/>
                <wp:positionH relativeFrom="column">
                  <wp:posOffset>2857500</wp:posOffset>
                </wp:positionH>
                <wp:positionV relativeFrom="paragraph">
                  <wp:posOffset>1508760</wp:posOffset>
                </wp:positionV>
                <wp:extent cx="9525" cy="1276350"/>
                <wp:effectExtent l="76200" t="38100" r="66675" b="19050"/>
                <wp:wrapNone/>
                <wp:docPr id="1892717939" name="Straight Arrow Connector 4"/>
                <wp:cNvGraphicFramePr/>
                <a:graphic xmlns:a="http://schemas.openxmlformats.org/drawingml/2006/main">
                  <a:graphicData uri="http://schemas.microsoft.com/office/word/2010/wordprocessingShape">
                    <wps:wsp>
                      <wps:cNvCnPr/>
                      <wps:spPr>
                        <a:xfrm flipH="1" flipV="1">
                          <a:off x="0" y="0"/>
                          <a:ext cx="9525" cy="127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C8B8E9" id="Straight Arrow Connector 4" o:spid="_x0000_s1026" type="#_x0000_t32" style="position:absolute;margin-left:225pt;margin-top:118.8pt;width:.75pt;height:100.5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" strokecolor="#156082 [3204]" strokeweight=".5pt">
                <v:stroke endarrow="block" joinstyle="miter"/>
              </v:shape>
            </w:pict>
          </mc:Fallback>
        </mc:AlternateContent>
      </w:r>
    </w:p>
    <w:p w14:paraId="6A852809" w14:textId="77777777" w:rsidR="00B475EA" w:rsidRPr="00522BE2" w:rsidRDefault="00B475EA" w:rsidP="00B475EA"/>
    <w:p w14:paraId="115DD231" w14:textId="77777777" w:rsidR="00B475EA" w:rsidRPr="00522BE2" w:rsidRDefault="00B475EA" w:rsidP="00B475EA"/>
    <w:p w14:paraId="57554B03" w14:textId="77777777" w:rsidR="00B475EA" w:rsidRPr="00522BE2" w:rsidRDefault="00B475EA" w:rsidP="00B475EA">
      <w:r>
        <w:rPr>
          <w:noProof/>
        </w:rPr>
        <mc:AlternateContent>
          <mc:Choice Requires="wps">
            <w:drawing>
              <wp:anchor distT="0" distB="0" distL="114300" distR="114300" simplePos="0" relativeHeight="251675648" behindDoc="0" locked="0" layoutInCell="1" allowOverlap="1" wp14:anchorId="2BEBF2E2" wp14:editId="15D195BB">
                <wp:simplePos x="0" y="0"/>
                <wp:positionH relativeFrom="column">
                  <wp:posOffset>-414670</wp:posOffset>
                </wp:positionH>
                <wp:positionV relativeFrom="paragraph">
                  <wp:posOffset>371844</wp:posOffset>
                </wp:positionV>
                <wp:extent cx="1428750" cy="1807535"/>
                <wp:effectExtent l="0" t="0" r="19050" b="21590"/>
                <wp:wrapNone/>
                <wp:docPr id="1807021479" name="Text Box 17"/>
                <wp:cNvGraphicFramePr/>
                <a:graphic xmlns:a="http://schemas.openxmlformats.org/drawingml/2006/main">
                  <a:graphicData uri="http://schemas.microsoft.com/office/word/2010/wordprocessingShape">
                    <wps:wsp>
                      <wps:cNvSpPr txBox="1"/>
                      <wps:spPr>
                        <a:xfrm>
                          <a:off x="0" y="0"/>
                          <a:ext cx="1428750" cy="1807535"/>
                        </a:xfrm>
                        <a:prstGeom prst="rect">
                          <a:avLst/>
                        </a:prstGeom>
                        <a:solidFill>
                          <a:schemeClr val="lt1"/>
                        </a:solidFill>
                        <a:ln w="6350">
                          <a:solidFill>
                            <a:prstClr val="black"/>
                          </a:solidFill>
                        </a:ln>
                      </wps:spPr>
                      <wps:txbx>
                        <w:txbxContent>
                          <w:p w14:paraId="0E09A1EE" w14:textId="77777777" w:rsidR="00B475EA" w:rsidRDefault="00B475EA" w:rsidP="00B475EA">
                            <w:r>
                              <w:t xml:space="preserve">Switch voice on and off with constant bubbles </w:t>
                            </w:r>
                          </w:p>
                          <w:p w14:paraId="2295D34C" w14:textId="77777777" w:rsidR="00B475EA" w:rsidRDefault="00B475EA" w:rsidP="00B475EA">
                            <w:r>
                              <w:t xml:space="preserve">X 3 </w:t>
                            </w:r>
                          </w:p>
                          <w:p w14:paraId="68D7C80C" w14:textId="77777777" w:rsidR="00B475EA" w:rsidRDefault="00B475EA" w:rsidP="00B475EA">
                            <w:hyperlink r:id="rId17" w:history="1">
                              <w:r w:rsidRPr="00626E03">
                                <w:rPr>
                                  <w:rStyle w:val="Hyperlink"/>
                                </w:rPr>
                                <w:t>https://youtube.com/shorts/B-PnH2jKpIA</w:t>
                              </w:r>
                            </w:hyperlink>
                            <w:r>
                              <w:t xml:space="preserve"> </w:t>
                            </w:r>
                          </w:p>
                          <w:p w14:paraId="39227277" w14:textId="77777777" w:rsidR="00B475EA" w:rsidRDefault="00B475EA" w:rsidP="00B475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EBF2E2" id="Text Box 17" o:spid="_x0000_s1033" type="#_x0000_t202" style="position:absolute;margin-left:-32.65pt;margin-top:29.3pt;width:112.5pt;height:142.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" fillcolor="white [3201]" strokeweight=".5pt">
                <v:textbox>
                  <w:txbxContent>
                    <w:p w14:paraId="0E09A1EE" w14:textId="77777777" w:rsidR="00B475EA" w:rsidRDefault="00B475EA" w:rsidP="00B475EA">
                      <w:r>
                        <w:t xml:space="preserve">Switch voice on and off with constant bubbles </w:t>
                      </w:r>
                    </w:p>
                    <w:p w14:paraId="2295D34C" w14:textId="77777777" w:rsidR="00B475EA" w:rsidRDefault="00B475EA" w:rsidP="00B475EA">
                      <w:r>
                        <w:t xml:space="preserve">X 3 </w:t>
                      </w:r>
                    </w:p>
                    <w:p w14:paraId="68D7C80C" w14:textId="77777777" w:rsidR="00B475EA" w:rsidRDefault="00B475EA" w:rsidP="00B475EA">
                      <w:hyperlink r:id="rId18" w:history="1">
                        <w:r w:rsidRPr="00626E03">
                          <w:rPr>
                            <w:rStyle w:val="Hyperlink"/>
                          </w:rPr>
                          <w:t>https://youtube.com/shorts/B-PnH2jKpIA</w:t>
                        </w:r>
                      </w:hyperlink>
                      <w:r>
                        <w:t xml:space="preserve"> </w:t>
                      </w:r>
                    </w:p>
                    <w:p w14:paraId="39227277" w14:textId="77777777" w:rsidR="00B475EA" w:rsidRDefault="00B475EA" w:rsidP="00B475EA"/>
                  </w:txbxContent>
                </v:textbox>
              </v:shape>
            </w:pict>
          </mc:Fallback>
        </mc:AlternateContent>
      </w:r>
    </w:p>
    <w:p w14:paraId="7E2B882E" w14:textId="77777777" w:rsidR="00B475EA" w:rsidRPr="00522BE2" w:rsidRDefault="00B475EA" w:rsidP="00B475EA">
      <w:r>
        <w:rPr>
          <w:noProof/>
        </w:rPr>
        <mc:AlternateContent>
          <mc:Choice Requires="wps">
            <w:drawing>
              <wp:anchor distT="0" distB="0" distL="114300" distR="114300" simplePos="0" relativeHeight="251665408" behindDoc="0" locked="0" layoutInCell="1" allowOverlap="1" wp14:anchorId="2469E14E" wp14:editId="0CF533EC">
                <wp:simplePos x="0" y="0"/>
                <wp:positionH relativeFrom="column">
                  <wp:posOffset>4550735</wp:posOffset>
                </wp:positionH>
                <wp:positionV relativeFrom="paragraph">
                  <wp:posOffset>203835</wp:posOffset>
                </wp:positionV>
                <wp:extent cx="1362075" cy="1371600"/>
                <wp:effectExtent l="0" t="0" r="28575" b="19050"/>
                <wp:wrapNone/>
                <wp:docPr id="1626603599" name="Text Box 6"/>
                <wp:cNvGraphicFramePr/>
                <a:graphic xmlns:a="http://schemas.openxmlformats.org/drawingml/2006/main">
                  <a:graphicData uri="http://schemas.microsoft.com/office/word/2010/wordprocessingShape">
                    <wps:wsp>
                      <wps:cNvSpPr txBox="1"/>
                      <wps:spPr>
                        <a:xfrm>
                          <a:off x="0" y="0"/>
                          <a:ext cx="1362075" cy="1371600"/>
                        </a:xfrm>
                        <a:prstGeom prst="rect">
                          <a:avLst/>
                        </a:prstGeom>
                        <a:solidFill>
                          <a:schemeClr val="lt1"/>
                        </a:solidFill>
                        <a:ln w="6350">
                          <a:solidFill>
                            <a:prstClr val="black"/>
                          </a:solidFill>
                        </a:ln>
                      </wps:spPr>
                      <wps:txbx>
                        <w:txbxContent>
                          <w:p w14:paraId="59ACCCFF" w14:textId="77777777" w:rsidR="00B475EA" w:rsidRDefault="00B475EA" w:rsidP="00B475EA">
                            <w:r>
                              <w:t>Siren sound</w:t>
                            </w:r>
                          </w:p>
                          <w:p w14:paraId="55413CCF" w14:textId="77777777" w:rsidR="00B475EA" w:rsidRDefault="00B475EA" w:rsidP="00B475EA">
                            <w:r>
                              <w:t>X 3</w:t>
                            </w:r>
                          </w:p>
                          <w:p w14:paraId="42C6B9CD" w14:textId="77777777" w:rsidR="00B475EA" w:rsidRDefault="00B475EA" w:rsidP="00B475EA">
                            <w:hyperlink r:id="rId19" w:history="1">
                              <w:r w:rsidRPr="00626E03">
                                <w:rPr>
                                  <w:rStyle w:val="Hyperlink"/>
                                </w:rPr>
                                <w:t>https://youtube.com/shorts/t-TpnPSBGmk</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69E14E" id="Text Box 6" o:spid="_x0000_s1034" type="#_x0000_t202" style="position:absolute;margin-left:358.35pt;margin-top:16.05pt;width:107.25pt;height:10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" fillcolor="white [3201]" strokeweight=".5pt">
                <v:textbox>
                  <w:txbxContent>
                    <w:p w14:paraId="59ACCCFF" w14:textId="77777777" w:rsidR="00B475EA" w:rsidRDefault="00B475EA" w:rsidP="00B475EA">
                      <w:r>
                        <w:t>Siren sound</w:t>
                      </w:r>
                    </w:p>
                    <w:p w14:paraId="55413CCF" w14:textId="77777777" w:rsidR="00B475EA" w:rsidRDefault="00B475EA" w:rsidP="00B475EA">
                      <w:r>
                        <w:t>X 3</w:t>
                      </w:r>
                    </w:p>
                    <w:p w14:paraId="42C6B9CD" w14:textId="77777777" w:rsidR="00B475EA" w:rsidRDefault="00B475EA" w:rsidP="00B475EA">
                      <w:hyperlink r:id="rId20" w:history="1">
                        <w:r w:rsidRPr="00626E03">
                          <w:rPr>
                            <w:rStyle w:val="Hyperlink"/>
                          </w:rPr>
                          <w:t>https://youtube.com/shorts/t-TpnPSBGmk</w:t>
                        </w:r>
                      </w:hyperlink>
                      <w:r>
                        <w:t xml:space="preserve"> </w:t>
                      </w:r>
                    </w:p>
                  </w:txbxContent>
                </v:textbox>
              </v:shape>
            </w:pict>
          </mc:Fallback>
        </mc:AlternateContent>
      </w:r>
    </w:p>
    <w:p w14:paraId="67144199" w14:textId="77777777" w:rsidR="00B475EA" w:rsidRPr="00522BE2" w:rsidRDefault="00B475EA" w:rsidP="00B475EA"/>
    <w:p w14:paraId="0F257236" w14:textId="77777777" w:rsidR="00B475EA" w:rsidRPr="00522BE2" w:rsidRDefault="00B475EA" w:rsidP="00B475EA"/>
    <w:p w14:paraId="2A9B3D1D" w14:textId="77777777" w:rsidR="00B475EA" w:rsidRPr="00522BE2" w:rsidRDefault="00B475EA" w:rsidP="00B475EA"/>
    <w:p w14:paraId="20843D8E" w14:textId="77777777" w:rsidR="00B475EA" w:rsidRPr="00522BE2" w:rsidRDefault="00B475EA" w:rsidP="00B475EA">
      <w:r>
        <w:rPr>
          <w:noProof/>
        </w:rPr>
        <mc:AlternateContent>
          <mc:Choice Requires="wps">
            <w:drawing>
              <wp:anchor distT="91440" distB="91440" distL="137160" distR="137160" simplePos="0" relativeHeight="251661312" behindDoc="0" locked="0" layoutInCell="0" allowOverlap="1" wp14:anchorId="35D59C42" wp14:editId="5ED85A4E">
                <wp:simplePos x="0" y="0"/>
                <wp:positionH relativeFrom="margin">
                  <wp:posOffset>1532890</wp:posOffset>
                </wp:positionH>
                <wp:positionV relativeFrom="margin">
                  <wp:posOffset>3571240</wp:posOffset>
                </wp:positionV>
                <wp:extent cx="2685415" cy="2588895"/>
                <wp:effectExtent l="0" t="8890" r="0" b="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685415" cy="2588895"/>
                        </a:xfrm>
                        <a:prstGeom prst="roundRect">
                          <a:avLst>
                            <a:gd name="adj" fmla="val 13032"/>
                          </a:avLst>
                        </a:prstGeom>
                        <a:solidFill>
                          <a:schemeClr val="accent1"/>
                        </a:solidFill>
                      </wps:spPr>
                      <wps:txbx>
                        <w:txbxContent>
                          <w:p w14:paraId="1ABCB630" w14:textId="77777777" w:rsidR="00B475EA" w:rsidRDefault="00B475EA" w:rsidP="00B475EA">
                            <w:pPr>
                              <w:jc w:val="center"/>
                              <w:rPr>
                                <w:rFonts w:asciiTheme="majorHAnsi" w:eastAsiaTheme="majorEastAsia" w:hAnsiTheme="majorHAnsi" w:cstheme="majorBidi"/>
                                <w:i/>
                                <w:iCs/>
                                <w:color w:val="FFFFFF" w:themeColor="background1"/>
                                <w:sz w:val="28"/>
                                <w:szCs w:val="28"/>
                              </w:rPr>
                            </w:pPr>
                            <w:r>
                              <w:rPr>
                                <w:noProof/>
                              </w:rPr>
                              <w:drawing>
                                <wp:inline distT="0" distB="0" distL="0" distR="0" wp14:anchorId="035CB38F" wp14:editId="166121D6">
                                  <wp:extent cx="2142817" cy="2426970"/>
                                  <wp:effectExtent l="0" t="0" r="0" b="0"/>
                                  <wp:docPr id="1939551439" name="Picture 1" descr="A person sitting in a chair drinking from a stra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51439" name="Picture 1" descr="A person sitting in a chair drinking from a straw&#10;&#10;AI-generated content may be incorrect."/>
                                          <pic:cNvPicPr/>
                                        </pic:nvPicPr>
                                        <pic:blipFill>
                                          <a:blip r:embed="rId21"/>
                                          <a:stretch>
                                            <a:fillRect/>
                                          </a:stretch>
                                        </pic:blipFill>
                                        <pic:spPr>
                                          <a:xfrm>
                                            <a:off x="0" y="0"/>
                                            <a:ext cx="2158621" cy="2444870"/>
                                          </a:xfrm>
                                          <a:prstGeom prst="rect">
                                            <a:avLst/>
                                          </a:prstGeom>
                                        </pic:spPr>
                                      </pic:pic>
                                    </a:graphicData>
                                  </a:graphic>
                                </wp:inline>
                              </w:drawing>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5D59C42" id="AutoShape 2" o:spid="_x0000_s1035" style="position:absolute;margin-left:120.7pt;margin-top:281.2pt;width:211.45pt;height:203.85pt;rotation:90;z-index:25166131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" o:allowincell="f" fillcolor="#156082 [3204]" stroked="f">
                <v:textbox>
                  <w:txbxContent>
                    <w:p w14:paraId="1ABCB630" w14:textId="77777777" w:rsidR="00B475EA" w:rsidRDefault="00B475EA" w:rsidP="00B475EA">
                      <w:pPr>
                        <w:jc w:val="center"/>
                        <w:rPr>
                          <w:rFonts w:asciiTheme="majorHAnsi" w:eastAsiaTheme="majorEastAsia" w:hAnsiTheme="majorHAnsi" w:cstheme="majorBidi"/>
                          <w:i/>
                          <w:iCs/>
                          <w:color w:val="FFFFFF" w:themeColor="background1"/>
                          <w:sz w:val="28"/>
                          <w:szCs w:val="28"/>
                        </w:rPr>
                      </w:pPr>
                      <w:r>
                        <w:rPr>
                          <w:noProof/>
                        </w:rPr>
                        <w:drawing>
                          <wp:inline distT="0" distB="0" distL="0" distR="0" wp14:anchorId="035CB38F" wp14:editId="166121D6">
                            <wp:extent cx="2142817" cy="2426970"/>
                            <wp:effectExtent l="0" t="0" r="0" b="0"/>
                            <wp:docPr id="1939551439" name="Picture 1" descr="A person sitting in a chair drinking from a stra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51439" name="Picture 1" descr="A person sitting in a chair drinking from a straw&#10;&#10;AI-generated content may be incorrect."/>
                                    <pic:cNvPicPr/>
                                  </pic:nvPicPr>
                                  <pic:blipFill>
                                    <a:blip r:embed="rId21"/>
                                    <a:stretch>
                                      <a:fillRect/>
                                    </a:stretch>
                                  </pic:blipFill>
                                  <pic:spPr>
                                    <a:xfrm>
                                      <a:off x="0" y="0"/>
                                      <a:ext cx="2158621" cy="2444870"/>
                                    </a:xfrm>
                                    <a:prstGeom prst="rect">
                                      <a:avLst/>
                                    </a:prstGeom>
                                  </pic:spPr>
                                </pic:pic>
                              </a:graphicData>
                            </a:graphic>
                          </wp:inline>
                        </w:drawing>
                      </w:r>
                    </w:p>
                  </w:txbxContent>
                </v:textbox>
                <w10:wrap type="square" anchorx="margin" anchory="margin"/>
              </v:roundrect>
            </w:pict>
          </mc:Fallback>
        </mc:AlternateContent>
      </w:r>
    </w:p>
    <w:p w14:paraId="0C3A3706" w14:textId="77777777" w:rsidR="00B475EA" w:rsidRPr="00522BE2" w:rsidRDefault="00B475EA" w:rsidP="00B475EA"/>
    <w:p w14:paraId="305D8AC4" w14:textId="77777777" w:rsidR="00B475EA" w:rsidRPr="00522BE2" w:rsidRDefault="00B475EA" w:rsidP="00B475EA"/>
    <w:p w14:paraId="0FA153C7" w14:textId="77777777" w:rsidR="00B475EA" w:rsidRPr="00522BE2" w:rsidRDefault="00B475EA" w:rsidP="00B475EA">
      <w:r>
        <w:rPr>
          <w:noProof/>
        </w:rPr>
        <mc:AlternateContent>
          <mc:Choice Requires="wps">
            <w:drawing>
              <wp:anchor distT="0" distB="0" distL="114300" distR="114300" simplePos="0" relativeHeight="251667456" behindDoc="0" locked="0" layoutInCell="1" allowOverlap="1" wp14:anchorId="2D0D435F" wp14:editId="70DE4F9A">
                <wp:simplePos x="0" y="0"/>
                <wp:positionH relativeFrom="column">
                  <wp:posOffset>4529470</wp:posOffset>
                </wp:positionH>
                <wp:positionV relativeFrom="paragraph">
                  <wp:posOffset>270510</wp:posOffset>
                </wp:positionV>
                <wp:extent cx="1343025" cy="1642140"/>
                <wp:effectExtent l="0" t="0" r="28575" b="15240"/>
                <wp:wrapNone/>
                <wp:docPr id="874675213" name="Text Box 9"/>
                <wp:cNvGraphicFramePr/>
                <a:graphic xmlns:a="http://schemas.openxmlformats.org/drawingml/2006/main">
                  <a:graphicData uri="http://schemas.microsoft.com/office/word/2010/wordprocessingShape">
                    <wps:wsp>
                      <wps:cNvSpPr txBox="1"/>
                      <wps:spPr>
                        <a:xfrm>
                          <a:off x="0" y="0"/>
                          <a:ext cx="1343025" cy="1642140"/>
                        </a:xfrm>
                        <a:prstGeom prst="rect">
                          <a:avLst/>
                        </a:prstGeom>
                        <a:solidFill>
                          <a:schemeClr val="lt1"/>
                        </a:solidFill>
                        <a:ln w="6350">
                          <a:solidFill>
                            <a:prstClr val="black"/>
                          </a:solidFill>
                        </a:ln>
                      </wps:spPr>
                      <wps:txbx>
                        <w:txbxContent>
                          <w:p w14:paraId="275BBAA7" w14:textId="77777777" w:rsidR="00B475EA" w:rsidRDefault="00B475EA" w:rsidP="00B475EA">
                            <w:r>
                              <w:t>Revving an engine sound</w:t>
                            </w:r>
                          </w:p>
                          <w:p w14:paraId="05145D15" w14:textId="77777777" w:rsidR="00B475EA" w:rsidRDefault="00B475EA" w:rsidP="00B475EA">
                            <w:r>
                              <w:t xml:space="preserve">X 3 </w:t>
                            </w:r>
                          </w:p>
                          <w:p w14:paraId="79439BE2" w14:textId="77777777" w:rsidR="00B475EA" w:rsidRDefault="00B475EA" w:rsidP="00B475EA">
                            <w:hyperlink r:id="rId22" w:history="1">
                              <w:r w:rsidRPr="00626E03">
                                <w:rPr>
                                  <w:rStyle w:val="Hyperlink"/>
                                </w:rPr>
                                <w:t>https://youtube.com/shorts/63ldcCWMGGo</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0D435F" id="Text Box 9" o:spid="_x0000_s1036" type="#_x0000_t202" style="position:absolute;margin-left:356.65pt;margin-top:21.3pt;width:105.75pt;height:129.3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" fillcolor="white [3201]" strokeweight=".5pt">
                <v:textbox>
                  <w:txbxContent>
                    <w:p w14:paraId="275BBAA7" w14:textId="77777777" w:rsidR="00B475EA" w:rsidRDefault="00B475EA" w:rsidP="00B475EA">
                      <w:r>
                        <w:t>Revving an engine sound</w:t>
                      </w:r>
                    </w:p>
                    <w:p w14:paraId="05145D15" w14:textId="77777777" w:rsidR="00B475EA" w:rsidRDefault="00B475EA" w:rsidP="00B475EA">
                      <w:r>
                        <w:t xml:space="preserve">X 3 </w:t>
                      </w:r>
                    </w:p>
                    <w:p w14:paraId="79439BE2" w14:textId="77777777" w:rsidR="00B475EA" w:rsidRDefault="00B475EA" w:rsidP="00B475EA">
                      <w:hyperlink r:id="rId23" w:history="1">
                        <w:r w:rsidRPr="00626E03">
                          <w:rPr>
                            <w:rStyle w:val="Hyperlink"/>
                          </w:rPr>
                          <w:t>https://youtube.com/shorts/63ldcCWMGGo</w:t>
                        </w:r>
                      </w:hyperlink>
                      <w:r>
                        <w:t xml:space="preserve"> </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1BA0BAB6" wp14:editId="0027A406">
                <wp:simplePos x="0" y="0"/>
                <wp:positionH relativeFrom="column">
                  <wp:posOffset>-42530</wp:posOffset>
                </wp:positionH>
                <wp:positionV relativeFrom="paragraph">
                  <wp:posOffset>302408</wp:posOffset>
                </wp:positionV>
                <wp:extent cx="1219200" cy="1711842"/>
                <wp:effectExtent l="0" t="0" r="19050" b="22225"/>
                <wp:wrapNone/>
                <wp:docPr id="409058002" name="Text Box 15"/>
                <wp:cNvGraphicFramePr/>
                <a:graphic xmlns:a="http://schemas.openxmlformats.org/drawingml/2006/main">
                  <a:graphicData uri="http://schemas.microsoft.com/office/word/2010/wordprocessingShape">
                    <wps:wsp>
                      <wps:cNvSpPr txBox="1"/>
                      <wps:spPr>
                        <a:xfrm>
                          <a:off x="0" y="0"/>
                          <a:ext cx="1219200" cy="1711842"/>
                        </a:xfrm>
                        <a:prstGeom prst="rect">
                          <a:avLst/>
                        </a:prstGeom>
                        <a:solidFill>
                          <a:schemeClr val="lt1"/>
                        </a:solidFill>
                        <a:ln w="6350">
                          <a:solidFill>
                            <a:prstClr val="black"/>
                          </a:solidFill>
                        </a:ln>
                      </wps:spPr>
                      <wps:txbx>
                        <w:txbxContent>
                          <w:p w14:paraId="32ED6E39" w14:textId="77777777" w:rsidR="00B475EA" w:rsidRDefault="00B475EA" w:rsidP="00B475EA">
                            <w:r>
                              <w:t>Conversation sounds</w:t>
                            </w:r>
                          </w:p>
                          <w:p w14:paraId="59AA5D2B" w14:textId="77777777" w:rsidR="00B475EA" w:rsidRDefault="00B475EA" w:rsidP="00B475EA">
                            <w:r>
                              <w:t xml:space="preserve">30 seconds </w:t>
                            </w:r>
                          </w:p>
                          <w:p w14:paraId="77C51A00" w14:textId="77777777" w:rsidR="00B475EA" w:rsidRDefault="00B475EA" w:rsidP="00B475EA">
                            <w:hyperlink r:id="rId24" w:history="1">
                              <w:r w:rsidRPr="00626E03">
                                <w:rPr>
                                  <w:rStyle w:val="Hyperlink"/>
                                </w:rPr>
                                <w:t>https://youtube.com/shorts/06be7HK2Os4</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0BAB6" id="Text Box 15" o:spid="_x0000_s1037" type="#_x0000_t202" style="position:absolute;margin-left:-3.35pt;margin-top:23.8pt;width:96pt;height:134.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" fillcolor="white [3201]" strokeweight=".5pt">
                <v:textbox>
                  <w:txbxContent>
                    <w:p w14:paraId="32ED6E39" w14:textId="77777777" w:rsidR="00B475EA" w:rsidRDefault="00B475EA" w:rsidP="00B475EA">
                      <w:r>
                        <w:t>Conversation sounds</w:t>
                      </w:r>
                    </w:p>
                    <w:p w14:paraId="59AA5D2B" w14:textId="77777777" w:rsidR="00B475EA" w:rsidRDefault="00B475EA" w:rsidP="00B475EA">
                      <w:r>
                        <w:t xml:space="preserve">30 seconds </w:t>
                      </w:r>
                    </w:p>
                    <w:p w14:paraId="77C51A00" w14:textId="77777777" w:rsidR="00B475EA" w:rsidRDefault="00B475EA" w:rsidP="00B475EA">
                      <w:hyperlink r:id="rId25" w:history="1">
                        <w:r w:rsidRPr="00626E03">
                          <w:rPr>
                            <w:rStyle w:val="Hyperlink"/>
                          </w:rPr>
                          <w:t>https://youtube.com/shorts/06be7HK2Os4</w:t>
                        </w:r>
                      </w:hyperlink>
                      <w:r>
                        <w:t xml:space="preserve"> </w:t>
                      </w:r>
                    </w:p>
                  </w:txbxContent>
                </v:textbox>
              </v:shape>
            </w:pict>
          </mc:Fallback>
        </mc:AlternateContent>
      </w:r>
    </w:p>
    <w:p w14:paraId="3B17B337" w14:textId="77777777" w:rsidR="00B475EA" w:rsidRPr="00522BE2" w:rsidRDefault="00B475EA" w:rsidP="00B475EA">
      <w:r>
        <w:rPr>
          <w:noProof/>
        </w:rPr>
        <mc:AlternateContent>
          <mc:Choice Requires="wps">
            <w:drawing>
              <wp:anchor distT="0" distB="0" distL="114300" distR="114300" simplePos="0" relativeHeight="251676672" behindDoc="0" locked="0" layoutInCell="1" allowOverlap="1" wp14:anchorId="0BCC2DBC" wp14:editId="33033794">
                <wp:simplePos x="0" y="0"/>
                <wp:positionH relativeFrom="column">
                  <wp:posOffset>2393004</wp:posOffset>
                </wp:positionH>
                <wp:positionV relativeFrom="paragraph">
                  <wp:posOffset>264295</wp:posOffset>
                </wp:positionV>
                <wp:extent cx="0" cy="175098"/>
                <wp:effectExtent l="76200" t="38100" r="57150" b="53975"/>
                <wp:wrapNone/>
                <wp:docPr id="1900520361" name="Straight Arrow Connector 5"/>
                <wp:cNvGraphicFramePr/>
                <a:graphic xmlns:a="http://schemas.openxmlformats.org/drawingml/2006/main">
                  <a:graphicData uri="http://schemas.microsoft.com/office/word/2010/wordprocessingShape">
                    <wps:wsp>
                      <wps:cNvCnPr/>
                      <wps:spPr>
                        <a:xfrm>
                          <a:off x="0" y="0"/>
                          <a:ext cx="0" cy="17509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C52D4E" id="Straight Arrow Connector 5" o:spid="_x0000_s1026" type="#_x0000_t32" style="position:absolute;margin-left:188.45pt;margin-top:20.8pt;width:0;height:13.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" strokecolor="#156082 [3204]" strokeweight=".5pt">
                <v:stroke startarrow="block" endarrow="block" joinstyle="miter"/>
              </v:shape>
            </w:pict>
          </mc:Fallback>
        </mc:AlternateContent>
      </w:r>
    </w:p>
    <w:p w14:paraId="1743081E" w14:textId="77777777" w:rsidR="00B475EA" w:rsidRPr="00522BE2" w:rsidRDefault="00B475EA" w:rsidP="00B475EA"/>
    <w:p w14:paraId="019B3727" w14:textId="77777777" w:rsidR="00B475EA" w:rsidRPr="00522BE2" w:rsidRDefault="00B475EA" w:rsidP="00B475EA"/>
    <w:p w14:paraId="3A9F74E3" w14:textId="77777777" w:rsidR="00B475EA" w:rsidRPr="00522BE2" w:rsidRDefault="00B475EA" w:rsidP="00B475EA"/>
    <w:p w14:paraId="1253F845" w14:textId="77777777" w:rsidR="00B475EA" w:rsidRPr="00522BE2" w:rsidRDefault="00B475EA" w:rsidP="00B475EA"/>
    <w:p w14:paraId="3A6818CD" w14:textId="77777777" w:rsidR="00B475EA" w:rsidRPr="00522BE2" w:rsidRDefault="00B475EA" w:rsidP="00B475EA"/>
    <w:p w14:paraId="468C50FB" w14:textId="77777777" w:rsidR="00B475EA" w:rsidRPr="00522BE2" w:rsidRDefault="00B475EA" w:rsidP="00B475EA"/>
    <w:p w14:paraId="100B853A" w14:textId="77777777" w:rsidR="00B475EA" w:rsidRPr="00522BE2" w:rsidRDefault="00B475EA" w:rsidP="00B475EA">
      <w:r>
        <w:rPr>
          <w:noProof/>
        </w:rPr>
        <mc:AlternateContent>
          <mc:Choice Requires="wps">
            <w:drawing>
              <wp:anchor distT="0" distB="0" distL="114300" distR="114300" simplePos="0" relativeHeight="251671552" behindDoc="0" locked="0" layoutInCell="1" allowOverlap="1" wp14:anchorId="1D77E60D" wp14:editId="1BC13B48">
                <wp:simplePos x="0" y="0"/>
                <wp:positionH relativeFrom="margin">
                  <wp:align>left</wp:align>
                </wp:positionH>
                <wp:positionV relativeFrom="paragraph">
                  <wp:posOffset>179173</wp:posOffset>
                </wp:positionV>
                <wp:extent cx="1583690" cy="1626723"/>
                <wp:effectExtent l="0" t="0" r="16510" b="12065"/>
                <wp:wrapNone/>
                <wp:docPr id="122934859" name="Text Box 13"/>
                <wp:cNvGraphicFramePr/>
                <a:graphic xmlns:a="http://schemas.openxmlformats.org/drawingml/2006/main">
                  <a:graphicData uri="http://schemas.microsoft.com/office/word/2010/wordprocessingShape">
                    <wps:wsp>
                      <wps:cNvSpPr txBox="1"/>
                      <wps:spPr>
                        <a:xfrm>
                          <a:off x="0" y="0"/>
                          <a:ext cx="1583690" cy="1626723"/>
                        </a:xfrm>
                        <a:prstGeom prst="rect">
                          <a:avLst/>
                        </a:prstGeom>
                        <a:solidFill>
                          <a:schemeClr val="lt1"/>
                        </a:solidFill>
                        <a:ln w="6350">
                          <a:solidFill>
                            <a:prstClr val="black"/>
                          </a:solidFill>
                        </a:ln>
                      </wps:spPr>
                      <wps:txbx>
                        <w:txbxContent>
                          <w:p w14:paraId="5211576E" w14:textId="77777777" w:rsidR="00B475EA" w:rsidRDefault="00B475EA" w:rsidP="00B475EA">
                            <w:r>
                              <w:t xml:space="preserve">Soft to loud </w:t>
                            </w:r>
                          </w:p>
                          <w:p w14:paraId="7E5400E8" w14:textId="77777777" w:rsidR="00B475EA" w:rsidRDefault="00B475EA" w:rsidP="00B475EA">
                            <w:r>
                              <w:t xml:space="preserve">Loud to soft </w:t>
                            </w:r>
                          </w:p>
                          <w:p w14:paraId="77B3BE56" w14:textId="77777777" w:rsidR="00B475EA" w:rsidRDefault="00B475EA" w:rsidP="00B475EA">
                            <w:r>
                              <w:t xml:space="preserve">X 3 </w:t>
                            </w:r>
                          </w:p>
                          <w:p w14:paraId="4599E566" w14:textId="77777777" w:rsidR="00B475EA" w:rsidRDefault="00B475EA" w:rsidP="00B475EA">
                            <w:hyperlink r:id="rId26" w:history="1">
                              <w:r w:rsidRPr="00626E03">
                                <w:rPr>
                                  <w:rStyle w:val="Hyperlink"/>
                                </w:rPr>
                                <w:t>https://youtube.com/shorts/9FHhYA5cIFc</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7E60D" id="Text Box 13" o:spid="_x0000_s1038" type="#_x0000_t202" style="position:absolute;margin-left:0;margin-top:14.1pt;width:124.7pt;height:128.1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" fillcolor="white [3201]" strokeweight=".5pt">
                <v:textbox>
                  <w:txbxContent>
                    <w:p w14:paraId="5211576E" w14:textId="77777777" w:rsidR="00B475EA" w:rsidRDefault="00B475EA" w:rsidP="00B475EA">
                      <w:r>
                        <w:t xml:space="preserve">Soft to loud </w:t>
                      </w:r>
                    </w:p>
                    <w:p w14:paraId="7E5400E8" w14:textId="77777777" w:rsidR="00B475EA" w:rsidRDefault="00B475EA" w:rsidP="00B475EA">
                      <w:r>
                        <w:t xml:space="preserve">Loud to soft </w:t>
                      </w:r>
                    </w:p>
                    <w:p w14:paraId="77B3BE56" w14:textId="77777777" w:rsidR="00B475EA" w:rsidRDefault="00B475EA" w:rsidP="00B475EA">
                      <w:r>
                        <w:t xml:space="preserve">X 3 </w:t>
                      </w:r>
                    </w:p>
                    <w:p w14:paraId="4599E566" w14:textId="77777777" w:rsidR="00B475EA" w:rsidRDefault="00B475EA" w:rsidP="00B475EA">
                      <w:hyperlink r:id="rId27" w:history="1">
                        <w:r w:rsidRPr="00626E03">
                          <w:rPr>
                            <w:rStyle w:val="Hyperlink"/>
                          </w:rPr>
                          <w:t>https://youtube.com/shorts/9FHhYA5cIFc</w:t>
                        </w:r>
                      </w:hyperlink>
                      <w:r>
                        <w:t xml:space="preserve"> </w:t>
                      </w:r>
                    </w:p>
                  </w:txbxContent>
                </v:textbox>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5F0BFDFA" wp14:editId="6A1B4695">
                <wp:simplePos x="0" y="0"/>
                <wp:positionH relativeFrom="column">
                  <wp:posOffset>4114800</wp:posOffset>
                </wp:positionH>
                <wp:positionV relativeFrom="paragraph">
                  <wp:posOffset>147276</wp:posOffset>
                </wp:positionV>
                <wp:extent cx="1661337" cy="1658679"/>
                <wp:effectExtent l="0" t="0" r="15240" b="17780"/>
                <wp:wrapNone/>
                <wp:docPr id="16788821" name="Text Box 11"/>
                <wp:cNvGraphicFramePr/>
                <a:graphic xmlns:a="http://schemas.openxmlformats.org/drawingml/2006/main">
                  <a:graphicData uri="http://schemas.microsoft.com/office/word/2010/wordprocessingShape">
                    <wps:wsp>
                      <wps:cNvSpPr txBox="1"/>
                      <wps:spPr>
                        <a:xfrm>
                          <a:off x="0" y="0"/>
                          <a:ext cx="1661337" cy="1658679"/>
                        </a:xfrm>
                        <a:prstGeom prst="rect">
                          <a:avLst/>
                        </a:prstGeom>
                        <a:solidFill>
                          <a:schemeClr val="lt1"/>
                        </a:solidFill>
                        <a:ln w="6350">
                          <a:solidFill>
                            <a:prstClr val="black"/>
                          </a:solidFill>
                        </a:ln>
                      </wps:spPr>
                      <wps:txbx>
                        <w:txbxContent>
                          <w:p w14:paraId="403C8B28" w14:textId="77777777" w:rsidR="00B475EA" w:rsidRDefault="00B475EA" w:rsidP="00B475EA">
                            <w:r>
                              <w:t>Sing a song</w:t>
                            </w:r>
                          </w:p>
                          <w:p w14:paraId="6DB359C4" w14:textId="77777777" w:rsidR="00B475EA" w:rsidRDefault="00B475EA" w:rsidP="00B475EA">
                            <w:proofErr w:type="spellStart"/>
                            <w:r>
                              <w:t>e.g</w:t>
                            </w:r>
                            <w:proofErr w:type="spellEnd"/>
                            <w:r>
                              <w:t xml:space="preserve"> Happy Birthday</w:t>
                            </w:r>
                          </w:p>
                          <w:p w14:paraId="1487A50C" w14:textId="77777777" w:rsidR="00B475EA" w:rsidRDefault="00B475EA" w:rsidP="00B475EA">
                            <w:r>
                              <w:t>x1</w:t>
                            </w:r>
                          </w:p>
                          <w:p w14:paraId="32D3861E" w14:textId="77777777" w:rsidR="00B475EA" w:rsidRDefault="00B475EA" w:rsidP="00B475EA">
                            <w:hyperlink r:id="rId28" w:history="1">
                              <w:r w:rsidRPr="00626E03">
                                <w:rPr>
                                  <w:rStyle w:val="Hyperlink"/>
                                </w:rPr>
                                <w:t>https://youtube.com/shorts/2vUMP6cy7Cc</w:t>
                              </w:r>
                            </w:hyperlink>
                            <w:r>
                              <w:t xml:space="preserve"> </w:t>
                            </w:r>
                            <w:r w:rsidRPr="00F9029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BFDFA" id="Text Box 11" o:spid="_x0000_s1039" type="#_x0000_t202" style="position:absolute;margin-left:324pt;margin-top:11.6pt;width:130.8pt;height:130.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" fillcolor="white [3201]" strokeweight=".5pt">
                <v:textbox>
                  <w:txbxContent>
                    <w:p w14:paraId="403C8B28" w14:textId="77777777" w:rsidR="00B475EA" w:rsidRDefault="00B475EA" w:rsidP="00B475EA">
                      <w:r>
                        <w:t>Sing a song</w:t>
                      </w:r>
                    </w:p>
                    <w:p w14:paraId="6DB359C4" w14:textId="77777777" w:rsidR="00B475EA" w:rsidRDefault="00B475EA" w:rsidP="00B475EA">
                      <w:proofErr w:type="spellStart"/>
                      <w:r>
                        <w:t>e.g</w:t>
                      </w:r>
                      <w:proofErr w:type="spellEnd"/>
                      <w:r>
                        <w:t xml:space="preserve"> Happy Birthday</w:t>
                      </w:r>
                    </w:p>
                    <w:p w14:paraId="1487A50C" w14:textId="77777777" w:rsidR="00B475EA" w:rsidRDefault="00B475EA" w:rsidP="00B475EA">
                      <w:r>
                        <w:t>x1</w:t>
                      </w:r>
                    </w:p>
                    <w:p w14:paraId="32D3861E" w14:textId="77777777" w:rsidR="00B475EA" w:rsidRDefault="00B475EA" w:rsidP="00B475EA">
                      <w:hyperlink r:id="rId29" w:history="1">
                        <w:r w:rsidRPr="00626E03">
                          <w:rPr>
                            <w:rStyle w:val="Hyperlink"/>
                          </w:rPr>
                          <w:t>https://youtube.com/shorts/2vUMP6cy7Cc</w:t>
                        </w:r>
                      </w:hyperlink>
                      <w:r>
                        <w:t xml:space="preserve"> </w:t>
                      </w:r>
                      <w:r w:rsidRPr="00F90294">
                        <w:t xml:space="preserve"> </w:t>
                      </w:r>
                    </w:p>
                  </w:txbxContent>
                </v:textbox>
              </v:shape>
            </w:pict>
          </mc:Fallback>
        </mc:AlternateContent>
      </w:r>
    </w:p>
    <w:p w14:paraId="2502C5F5" w14:textId="77777777" w:rsidR="00B475EA" w:rsidRPr="00522BE2" w:rsidRDefault="00B475EA" w:rsidP="00B475EA"/>
    <w:p w14:paraId="76711135" w14:textId="77777777" w:rsidR="00B475EA" w:rsidRPr="00522BE2" w:rsidRDefault="00B475EA" w:rsidP="00B475EA"/>
    <w:p w14:paraId="6AAE09D9" w14:textId="77777777" w:rsidR="00B475EA" w:rsidRDefault="00B475EA" w:rsidP="00B475EA"/>
    <w:p w14:paraId="31BCC3BE" w14:textId="77777777" w:rsidR="00B475EA" w:rsidRDefault="00B475EA" w:rsidP="00B475EA"/>
    <w:p w14:paraId="31AE17CE" w14:textId="77777777" w:rsidR="00B475EA" w:rsidRDefault="00B475EA" w:rsidP="00B475EA">
      <w:pPr>
        <w:rPr>
          <w:sz w:val="36"/>
          <w:szCs w:val="36"/>
        </w:rPr>
      </w:pPr>
      <w:r>
        <w:rPr>
          <w:sz w:val="36"/>
          <w:szCs w:val="36"/>
        </w:rPr>
        <w:br w:type="page"/>
      </w:r>
    </w:p>
    <w:p w14:paraId="7ED4141F" w14:textId="77777777" w:rsidR="00B475EA" w:rsidRDefault="00B475EA" w:rsidP="00B475EA">
      <w:pPr>
        <w:rPr>
          <w:sz w:val="36"/>
          <w:szCs w:val="36"/>
        </w:rPr>
      </w:pPr>
      <w:r>
        <w:rPr>
          <w:sz w:val="36"/>
          <w:szCs w:val="36"/>
        </w:rPr>
        <w:lastRenderedPageBreak/>
        <w:t>Exercise Record Sheet</w:t>
      </w:r>
    </w:p>
    <w:tbl>
      <w:tblPr>
        <w:tblStyle w:val="TableGrid"/>
        <w:tblW w:w="0" w:type="auto"/>
        <w:tblLook w:val="04A0" w:firstRow="1" w:lastRow="0" w:firstColumn="1" w:lastColumn="0" w:noHBand="0" w:noVBand="1"/>
      </w:tblPr>
      <w:tblGrid>
        <w:gridCol w:w="4508"/>
        <w:gridCol w:w="4508"/>
      </w:tblGrid>
      <w:tr w:rsidR="00B475EA" w14:paraId="6711A732" w14:textId="77777777" w:rsidTr="00E067A5">
        <w:tc>
          <w:tcPr>
            <w:tcW w:w="4508" w:type="dxa"/>
          </w:tcPr>
          <w:p w14:paraId="2914E4BF" w14:textId="77777777" w:rsidR="00B475EA" w:rsidRPr="00C06E92" w:rsidRDefault="00B475EA" w:rsidP="00E067A5">
            <w:r w:rsidRPr="00C06E92">
              <w:t>How many times did I do my exercises today?</w:t>
            </w:r>
          </w:p>
        </w:tc>
        <w:tc>
          <w:tcPr>
            <w:tcW w:w="4508" w:type="dxa"/>
          </w:tcPr>
          <w:p w14:paraId="2198340D" w14:textId="77777777" w:rsidR="00B475EA" w:rsidRDefault="00B475EA" w:rsidP="00E067A5">
            <w:pPr>
              <w:rPr>
                <w:sz w:val="36"/>
                <w:szCs w:val="36"/>
              </w:rPr>
            </w:pPr>
          </w:p>
        </w:tc>
      </w:tr>
      <w:tr w:rsidR="00B475EA" w14:paraId="55E30511" w14:textId="77777777" w:rsidTr="00E067A5">
        <w:tc>
          <w:tcPr>
            <w:tcW w:w="4508" w:type="dxa"/>
          </w:tcPr>
          <w:p w14:paraId="2B480627" w14:textId="77777777" w:rsidR="00B475EA" w:rsidRPr="00C06E92" w:rsidRDefault="00B475EA" w:rsidP="00E067A5">
            <w:r w:rsidRPr="00C06E92">
              <w:t xml:space="preserve">How did </w:t>
            </w:r>
            <w:r>
              <w:t>it feel? How did my voice sound?</w:t>
            </w:r>
          </w:p>
        </w:tc>
        <w:tc>
          <w:tcPr>
            <w:tcW w:w="4508" w:type="dxa"/>
          </w:tcPr>
          <w:p w14:paraId="0520C99B" w14:textId="77777777" w:rsidR="00B475EA" w:rsidRDefault="00B475EA" w:rsidP="00E067A5">
            <w:pPr>
              <w:rPr>
                <w:sz w:val="36"/>
                <w:szCs w:val="36"/>
              </w:rPr>
            </w:pPr>
          </w:p>
        </w:tc>
      </w:tr>
      <w:tr w:rsidR="00B475EA" w14:paraId="7DB07300" w14:textId="77777777" w:rsidTr="00E067A5">
        <w:tc>
          <w:tcPr>
            <w:tcW w:w="4508" w:type="dxa"/>
          </w:tcPr>
          <w:p w14:paraId="01463B24" w14:textId="77777777" w:rsidR="00B475EA" w:rsidRPr="00C06E92" w:rsidRDefault="00B475EA" w:rsidP="00E067A5">
            <w:r>
              <w:t>How long was I able to maintain the change in my voice?</w:t>
            </w:r>
          </w:p>
        </w:tc>
        <w:tc>
          <w:tcPr>
            <w:tcW w:w="4508" w:type="dxa"/>
          </w:tcPr>
          <w:p w14:paraId="7E577F02" w14:textId="77777777" w:rsidR="00B475EA" w:rsidRDefault="00B475EA" w:rsidP="00E067A5">
            <w:pPr>
              <w:rPr>
                <w:sz w:val="36"/>
                <w:szCs w:val="36"/>
              </w:rPr>
            </w:pPr>
          </w:p>
        </w:tc>
      </w:tr>
      <w:tr w:rsidR="00B475EA" w14:paraId="68D2C6AB" w14:textId="77777777" w:rsidTr="00E067A5">
        <w:tc>
          <w:tcPr>
            <w:tcW w:w="4508" w:type="dxa"/>
          </w:tcPr>
          <w:p w14:paraId="7538B55E" w14:textId="77777777" w:rsidR="00B475EA" w:rsidRPr="00C06E92" w:rsidRDefault="00B475EA" w:rsidP="00E067A5">
            <w:r>
              <w:t>What will I do tomorrow?</w:t>
            </w:r>
          </w:p>
        </w:tc>
        <w:tc>
          <w:tcPr>
            <w:tcW w:w="4508" w:type="dxa"/>
          </w:tcPr>
          <w:p w14:paraId="1B92C66B" w14:textId="77777777" w:rsidR="00B475EA" w:rsidRDefault="00B475EA" w:rsidP="00E067A5">
            <w:pPr>
              <w:rPr>
                <w:sz w:val="36"/>
                <w:szCs w:val="36"/>
              </w:rPr>
            </w:pPr>
          </w:p>
        </w:tc>
      </w:tr>
    </w:tbl>
    <w:p w14:paraId="791C791E" w14:textId="77777777" w:rsidR="00B475EA" w:rsidRPr="0001352B" w:rsidRDefault="00B475EA" w:rsidP="00B475EA">
      <w:pPr>
        <w:rPr>
          <w:sz w:val="36"/>
          <w:szCs w:val="36"/>
        </w:rPr>
      </w:pPr>
    </w:p>
    <w:p w14:paraId="7D4B4684" w14:textId="16D29AC0" w:rsidR="00F065B5" w:rsidRDefault="00F065B5" w:rsidP="00F065B5">
      <w:pPr>
        <w:pStyle w:val="paragraph"/>
        <w:spacing w:before="0" w:beforeAutospacing="0" w:after="0" w:afterAutospacing="0"/>
        <w:ind w:left="1080"/>
        <w:textAlignment w:val="baseline"/>
        <w:rPr>
          <w:rFonts w:ascii="Arial" w:hAnsi="Arial" w:cs="Arial"/>
          <w:sz w:val="28"/>
          <w:szCs w:val="28"/>
        </w:rPr>
      </w:pPr>
      <w:r>
        <w:rPr>
          <w:rStyle w:val="eop"/>
          <w:rFonts w:ascii="Arial" w:eastAsiaTheme="majorEastAsia" w:hAnsi="Arial" w:cs="Arial"/>
          <w:sz w:val="28"/>
          <w:szCs w:val="28"/>
        </w:rPr>
        <w:t> </w:t>
      </w:r>
    </w:p>
    <w:p w14:paraId="7B2AA8CE" w14:textId="77777777" w:rsidR="00596A23" w:rsidRDefault="00596A23" w:rsidP="00596A23">
      <w:pPr>
        <w:spacing w:line="360" w:lineRule="auto"/>
        <w:rPr>
          <w:rFonts w:ascii="Arial" w:hAnsi="Arial" w:cs="Arial"/>
          <w:sz w:val="22"/>
          <w:szCs w:val="22"/>
        </w:rPr>
      </w:pPr>
      <w:r>
        <w:rPr>
          <w:rFonts w:ascii="Arial" w:hAnsi="Arial" w:cs="Arial"/>
          <w:sz w:val="22"/>
          <w:szCs w:val="22"/>
        </w:rPr>
        <w:t xml:space="preserve">              </w:t>
      </w:r>
    </w:p>
    <w:p w14:paraId="2E9ADA3A" w14:textId="77777777" w:rsidR="00596A23" w:rsidRDefault="00596A23" w:rsidP="00596A23">
      <w:pPr>
        <w:spacing w:line="360" w:lineRule="auto"/>
        <w:rPr>
          <w:rFonts w:ascii="Arial" w:hAnsi="Arial" w:cs="Arial"/>
          <w:sz w:val="22"/>
          <w:szCs w:val="22"/>
        </w:rPr>
      </w:pPr>
    </w:p>
    <w:p w14:paraId="05B2B26C" w14:textId="77777777" w:rsidR="00596A23" w:rsidRPr="00ED4AB4" w:rsidRDefault="00596A23" w:rsidP="00596A23">
      <w:pPr>
        <w:spacing w:line="360" w:lineRule="auto"/>
        <w:rPr>
          <w:rFonts w:ascii="Arial" w:hAnsi="Arial" w:cs="Arial"/>
          <w:sz w:val="22"/>
          <w:szCs w:val="22"/>
        </w:rPr>
      </w:pPr>
      <w:r w:rsidRPr="00ED4AB4">
        <w:rPr>
          <w:rFonts w:ascii="Arial" w:hAnsi="Arial" w:cs="Arial"/>
          <w:sz w:val="22"/>
          <w:szCs w:val="22"/>
        </w:rPr>
        <w:t xml:space="preserve"> </w:t>
      </w:r>
    </w:p>
    <w:p w14:paraId="33739A6C" w14:textId="77777777" w:rsidR="00596A23" w:rsidRDefault="00596A23" w:rsidP="00596A23">
      <w:pPr>
        <w:spacing w:line="360" w:lineRule="auto"/>
        <w:rPr>
          <w:rFonts w:ascii="Arial" w:hAnsi="Arial" w:cs="Arial"/>
          <w:sz w:val="22"/>
          <w:szCs w:val="22"/>
        </w:rPr>
      </w:pPr>
    </w:p>
    <w:p w14:paraId="74F7FC1F" w14:textId="77777777" w:rsidR="00596A23" w:rsidRDefault="00596A23" w:rsidP="00596A23">
      <w:r>
        <w:rPr>
          <w:rFonts w:ascii="Arial" w:hAnsi="Arial" w:cs="Arial"/>
          <w:sz w:val="22"/>
          <w:szCs w:val="22"/>
        </w:rPr>
        <w:t xml:space="preserve">    </w:t>
      </w:r>
      <w:r>
        <w:t xml:space="preserve">  </w:t>
      </w:r>
    </w:p>
    <w:p w14:paraId="0AE9779D" w14:textId="77777777" w:rsidR="00686B0E" w:rsidRDefault="00686B0E" w:rsidP="001E7514">
      <w:pPr>
        <w:spacing w:line="360" w:lineRule="auto"/>
        <w:rPr>
          <w:rFonts w:ascii="Arial" w:hAnsi="Arial" w:cs="Arial"/>
          <w:sz w:val="22"/>
          <w:szCs w:val="22"/>
        </w:rPr>
      </w:pPr>
    </w:p>
    <w:p w14:paraId="1BA97FB3" w14:textId="2D4EB02D" w:rsidR="00076A71" w:rsidRDefault="00957015" w:rsidP="001E7514">
      <w:pPr>
        <w:spacing w:line="360" w:lineRule="auto"/>
        <w:rPr>
          <w:rFonts w:ascii="Arial" w:hAnsi="Arial" w:cs="Arial"/>
          <w:sz w:val="22"/>
          <w:szCs w:val="22"/>
        </w:rPr>
      </w:pPr>
      <w:r>
        <w:rPr>
          <w:rFonts w:ascii="Arial" w:hAnsi="Arial" w:cs="Arial"/>
          <w:sz w:val="22"/>
          <w:szCs w:val="22"/>
        </w:rPr>
        <w:t xml:space="preserve"> </w:t>
      </w:r>
    </w:p>
    <w:p w14:paraId="7176F432" w14:textId="77777777" w:rsidR="00076A71" w:rsidRDefault="00076A71" w:rsidP="001E7514">
      <w:pPr>
        <w:spacing w:line="360" w:lineRule="auto"/>
        <w:rPr>
          <w:rFonts w:ascii="Arial" w:hAnsi="Arial" w:cs="Arial"/>
          <w:sz w:val="22"/>
          <w:szCs w:val="22"/>
        </w:rPr>
      </w:pPr>
    </w:p>
    <w:p w14:paraId="6172D896" w14:textId="5C7550CC" w:rsidR="008731DD" w:rsidRPr="001E7514" w:rsidRDefault="00C55F88" w:rsidP="001E7514">
      <w:pPr>
        <w:spacing w:line="360" w:lineRule="auto"/>
        <w:rPr>
          <w:rFonts w:ascii="Arial" w:hAnsi="Arial" w:cs="Arial"/>
          <w:sz w:val="22"/>
          <w:szCs w:val="22"/>
        </w:rPr>
      </w:pPr>
      <w:r>
        <w:rPr>
          <w:rFonts w:ascii="Arial" w:hAnsi="Arial" w:cs="Arial"/>
          <w:sz w:val="22"/>
          <w:szCs w:val="22"/>
        </w:rPr>
        <w:t xml:space="preserve">   </w:t>
      </w:r>
      <w:r w:rsidR="00E04B06" w:rsidRPr="001E7514">
        <w:rPr>
          <w:rFonts w:ascii="Arial" w:hAnsi="Arial" w:cs="Arial"/>
          <w:sz w:val="22"/>
          <w:szCs w:val="22"/>
        </w:rPr>
        <w:t xml:space="preserve"> </w:t>
      </w:r>
      <w:r w:rsidR="008731DD" w:rsidRPr="001E7514">
        <w:rPr>
          <w:rFonts w:ascii="Arial" w:hAnsi="Arial" w:cs="Arial"/>
          <w:sz w:val="22"/>
          <w:szCs w:val="22"/>
        </w:rPr>
        <w:t xml:space="preserve">   </w:t>
      </w:r>
    </w:p>
    <w:p w14:paraId="6804BFE7" w14:textId="77777777" w:rsidR="00386756" w:rsidRPr="007C021A" w:rsidRDefault="00386756" w:rsidP="007C021A">
      <w:pPr>
        <w:spacing w:line="360" w:lineRule="auto"/>
        <w:rPr>
          <w:rFonts w:ascii="Arial" w:hAnsi="Arial" w:cs="Arial"/>
          <w:sz w:val="22"/>
          <w:szCs w:val="22"/>
        </w:rPr>
      </w:pPr>
    </w:p>
    <w:p w14:paraId="0E7DC1D4" w14:textId="649ADA00" w:rsidR="00657346" w:rsidRPr="00657346" w:rsidRDefault="00657346" w:rsidP="00657346">
      <w:pPr>
        <w:spacing w:line="360" w:lineRule="auto"/>
        <w:rPr>
          <w:rFonts w:ascii="Arial" w:hAnsi="Arial" w:cs="Arial"/>
          <w:sz w:val="22"/>
          <w:szCs w:val="22"/>
        </w:rPr>
      </w:pPr>
      <w:r w:rsidRPr="00657346">
        <w:rPr>
          <w:rFonts w:ascii="Arial" w:hAnsi="Arial" w:cs="Arial"/>
          <w:sz w:val="22"/>
          <w:szCs w:val="22"/>
        </w:rPr>
        <w:t xml:space="preserve"> </w:t>
      </w:r>
    </w:p>
    <w:p w14:paraId="00F84DE8" w14:textId="27B0053C" w:rsidR="00B475EA" w:rsidRDefault="00B475EA">
      <w:pPr>
        <w:rPr>
          <w:rFonts w:ascii="Arial" w:hAnsi="Arial" w:cs="Arial"/>
          <w:sz w:val="22"/>
          <w:szCs w:val="22"/>
        </w:rPr>
      </w:pPr>
      <w:r>
        <w:rPr>
          <w:rFonts w:ascii="Arial" w:hAnsi="Arial" w:cs="Arial"/>
          <w:sz w:val="22"/>
          <w:szCs w:val="22"/>
        </w:rPr>
        <w:br w:type="page"/>
      </w:r>
    </w:p>
    <w:p w14:paraId="7803C367" w14:textId="451F4C20" w:rsidR="00B475EA" w:rsidRPr="00B475EA" w:rsidRDefault="00B475EA" w:rsidP="00B475EA">
      <w:r w:rsidRPr="00B475EA">
        <w:lastRenderedPageBreak/>
        <w:t>Appendix 4: hypophonic exercises</w:t>
      </w:r>
    </w:p>
    <w:p w14:paraId="00671B04" w14:textId="7934C202" w:rsidR="00B475EA" w:rsidRPr="00982194" w:rsidRDefault="00B475EA" w:rsidP="00B475EA">
      <w:pPr>
        <w:rPr>
          <w:sz w:val="40"/>
          <w:szCs w:val="40"/>
        </w:rPr>
      </w:pPr>
      <w:r w:rsidRPr="00982194">
        <w:rPr>
          <w:sz w:val="40"/>
          <w:szCs w:val="40"/>
        </w:rPr>
        <w:t>Exercises to strengthen your voice</w:t>
      </w:r>
    </w:p>
    <w:p w14:paraId="0E84205A" w14:textId="77777777" w:rsidR="00B475EA" w:rsidRPr="00982194" w:rsidRDefault="00B475EA" w:rsidP="00B475EA">
      <w:pPr>
        <w:rPr>
          <w:sz w:val="32"/>
          <w:szCs w:val="32"/>
        </w:rPr>
      </w:pPr>
      <w:r w:rsidRPr="00982194">
        <w:rPr>
          <w:sz w:val="32"/>
          <w:szCs w:val="32"/>
        </w:rPr>
        <w:t>Before you start:</w:t>
      </w:r>
    </w:p>
    <w:p w14:paraId="7DD9E380" w14:textId="77777777" w:rsidR="00B475EA" w:rsidRDefault="00B475EA" w:rsidP="00B475EA">
      <w:pPr>
        <w:pStyle w:val="ListParagraph"/>
        <w:numPr>
          <w:ilvl w:val="0"/>
          <w:numId w:val="39"/>
        </w:numPr>
      </w:pPr>
      <w:r>
        <w:t>Make sure your Speech and Language Therapist (SLT) has checked that you can do the exercises safely.</w:t>
      </w:r>
    </w:p>
    <w:p w14:paraId="2AF9A6A9" w14:textId="77777777" w:rsidR="00B475EA" w:rsidRDefault="00B475EA" w:rsidP="00B475EA">
      <w:pPr>
        <w:pStyle w:val="ListParagraph"/>
        <w:numPr>
          <w:ilvl w:val="0"/>
          <w:numId w:val="39"/>
        </w:numPr>
      </w:pPr>
      <w:r>
        <w:t>If you are unsure about the exercises, watch the videos or talk to your SLT.</w:t>
      </w:r>
    </w:p>
    <w:p w14:paraId="467B6282" w14:textId="3C160417" w:rsidR="00B475EA" w:rsidRDefault="00B475EA" w:rsidP="00B475EA">
      <w:pPr>
        <w:pStyle w:val="ListParagraph"/>
        <w:numPr>
          <w:ilvl w:val="0"/>
          <w:numId w:val="39"/>
        </w:numPr>
      </w:pPr>
      <w:r>
        <w:t>Make sure your tube is at the right depth for you (between 5-10cm</w:t>
      </w:r>
      <w:r w:rsidR="007635C5">
        <w:t>) and</w:t>
      </w:r>
      <w:r>
        <w:t xml:space="preserve"> is not touching the bottom of the bottle.</w:t>
      </w:r>
    </w:p>
    <w:p w14:paraId="067EE926" w14:textId="77777777" w:rsidR="00B475EA" w:rsidRDefault="00B475EA" w:rsidP="00B475EA"/>
    <w:p w14:paraId="4DC31B10" w14:textId="77777777" w:rsidR="00B475EA" w:rsidRPr="00982194" w:rsidRDefault="00B475EA" w:rsidP="00B475EA">
      <w:pPr>
        <w:rPr>
          <w:sz w:val="32"/>
          <w:szCs w:val="32"/>
        </w:rPr>
      </w:pPr>
      <w:r w:rsidRPr="00982194">
        <w:rPr>
          <w:sz w:val="32"/>
          <w:szCs w:val="32"/>
        </w:rPr>
        <w:t>Completing the exercises:</w:t>
      </w:r>
    </w:p>
    <w:p w14:paraId="50F220DC" w14:textId="77777777" w:rsidR="00B475EA" w:rsidRDefault="00B475EA" w:rsidP="00B475EA">
      <w:pPr>
        <w:pStyle w:val="ListParagraph"/>
        <w:numPr>
          <w:ilvl w:val="0"/>
          <w:numId w:val="40"/>
        </w:numPr>
      </w:pPr>
      <w:r>
        <w:t>You can do the exercises in any order.</w:t>
      </w:r>
    </w:p>
    <w:p w14:paraId="73E36EE9" w14:textId="77777777" w:rsidR="00B475EA" w:rsidRDefault="00B475EA" w:rsidP="00B475EA">
      <w:pPr>
        <w:pStyle w:val="ListParagraph"/>
        <w:numPr>
          <w:ilvl w:val="0"/>
          <w:numId w:val="39"/>
        </w:numPr>
      </w:pPr>
      <w:r>
        <w:t>If you feel any discomfort whilst doing the exercises, stop and talk to your SLT.</w:t>
      </w:r>
    </w:p>
    <w:p w14:paraId="7722DC6C" w14:textId="77777777" w:rsidR="00B475EA" w:rsidRDefault="00B475EA" w:rsidP="00B475EA">
      <w:pPr>
        <w:pStyle w:val="ListParagraph"/>
        <w:numPr>
          <w:ilvl w:val="0"/>
          <w:numId w:val="39"/>
        </w:numPr>
      </w:pPr>
      <w:r>
        <w:t>Use the exercise check sheet to mark off your practice.</w:t>
      </w:r>
    </w:p>
    <w:p w14:paraId="0F6F1E23" w14:textId="77777777" w:rsidR="00B475EA" w:rsidRDefault="00B475EA" w:rsidP="00B475EA">
      <w:pPr>
        <w:pStyle w:val="ListParagraph"/>
        <w:numPr>
          <w:ilvl w:val="0"/>
          <w:numId w:val="39"/>
        </w:numPr>
      </w:pPr>
      <w:r>
        <w:t>Record your times now and again to check for improvement.</w:t>
      </w:r>
    </w:p>
    <w:p w14:paraId="34E3E4C8" w14:textId="77777777" w:rsidR="00B475EA" w:rsidRDefault="00B475EA" w:rsidP="00B475EA">
      <w:pPr>
        <w:pStyle w:val="ListParagraph"/>
        <w:numPr>
          <w:ilvl w:val="0"/>
          <w:numId w:val="39"/>
        </w:numPr>
      </w:pPr>
      <w:r>
        <w:t xml:space="preserve">Complete each round separately at a different time of day. </w:t>
      </w:r>
    </w:p>
    <w:p w14:paraId="5EFE79A3" w14:textId="777A6DE4" w:rsidR="006E2835" w:rsidRDefault="006E2835" w:rsidP="00B475EA">
      <w:pPr>
        <w:pStyle w:val="ListParagraph"/>
        <w:numPr>
          <w:ilvl w:val="0"/>
          <w:numId w:val="39"/>
        </w:numPr>
      </w:pPr>
      <w:r>
        <w:t>Try doing the exercises in different places, or in different positions e.g. standing or sitting.</w:t>
      </w:r>
    </w:p>
    <w:p w14:paraId="25CC8BBF" w14:textId="77777777" w:rsidR="00B475EA" w:rsidRDefault="00B475EA" w:rsidP="00B475EA"/>
    <w:p w14:paraId="3319F5FB" w14:textId="77777777" w:rsidR="00B475EA" w:rsidRPr="00982194" w:rsidRDefault="00B475EA" w:rsidP="00B475EA">
      <w:pPr>
        <w:rPr>
          <w:sz w:val="32"/>
          <w:szCs w:val="32"/>
        </w:rPr>
      </w:pPr>
      <w:r w:rsidRPr="00982194">
        <w:rPr>
          <w:sz w:val="32"/>
          <w:szCs w:val="32"/>
        </w:rPr>
        <w:t>Challenges:</w:t>
      </w:r>
    </w:p>
    <w:p w14:paraId="05FE5EA0" w14:textId="77777777" w:rsidR="00B475EA" w:rsidRDefault="00B475EA" w:rsidP="00B475EA">
      <w:pPr>
        <w:pStyle w:val="ListParagraph"/>
        <w:numPr>
          <w:ilvl w:val="0"/>
          <w:numId w:val="42"/>
        </w:numPr>
      </w:pPr>
      <w:r>
        <w:t>Can you increase the length of your long note?</w:t>
      </w:r>
    </w:p>
    <w:p w14:paraId="0A80DBB2" w14:textId="77777777" w:rsidR="00B475EA" w:rsidRDefault="00B475EA" w:rsidP="00B475EA">
      <w:pPr>
        <w:pStyle w:val="ListParagraph"/>
        <w:numPr>
          <w:ilvl w:val="0"/>
          <w:numId w:val="42"/>
        </w:numPr>
      </w:pPr>
      <w:r>
        <w:t>Can you increase the range on your siren?</w:t>
      </w:r>
    </w:p>
    <w:p w14:paraId="0C78FEA7" w14:textId="77777777" w:rsidR="00B475EA" w:rsidRDefault="00B475EA" w:rsidP="00B475EA">
      <w:pPr>
        <w:pStyle w:val="ListParagraph"/>
        <w:numPr>
          <w:ilvl w:val="0"/>
          <w:numId w:val="42"/>
        </w:numPr>
      </w:pPr>
      <w:r>
        <w:t>Can you be louder?</w:t>
      </w:r>
    </w:p>
    <w:p w14:paraId="18CE0EFB" w14:textId="77777777" w:rsidR="00B475EA" w:rsidRDefault="00B475EA" w:rsidP="00B475EA">
      <w:pPr>
        <w:pStyle w:val="ListParagraph"/>
        <w:numPr>
          <w:ilvl w:val="0"/>
          <w:numId w:val="42"/>
        </w:numPr>
      </w:pPr>
      <w:r>
        <w:t>Can you increase the length of your song?</w:t>
      </w:r>
    </w:p>
    <w:p w14:paraId="34218382" w14:textId="77777777" w:rsidR="00B475EA" w:rsidRDefault="00B475EA" w:rsidP="00B475EA">
      <w:pPr>
        <w:pStyle w:val="ListParagraph"/>
        <w:numPr>
          <w:ilvl w:val="0"/>
          <w:numId w:val="42"/>
        </w:numPr>
      </w:pPr>
      <w:r>
        <w:t>Can you put your tube any deeper in the water (up to 10cm)?</w:t>
      </w:r>
    </w:p>
    <w:p w14:paraId="04BEE148" w14:textId="77777777" w:rsidR="00B475EA" w:rsidRDefault="00B475EA" w:rsidP="00B475EA"/>
    <w:p w14:paraId="29D52C79" w14:textId="77777777" w:rsidR="00B475EA" w:rsidRPr="00982194" w:rsidRDefault="00B475EA" w:rsidP="00B475EA">
      <w:pPr>
        <w:rPr>
          <w:sz w:val="32"/>
          <w:szCs w:val="32"/>
        </w:rPr>
      </w:pPr>
      <w:r w:rsidRPr="00982194">
        <w:rPr>
          <w:sz w:val="32"/>
          <w:szCs w:val="32"/>
        </w:rPr>
        <w:t>Think about:</w:t>
      </w:r>
    </w:p>
    <w:p w14:paraId="7217E2F7" w14:textId="77777777" w:rsidR="00B475EA" w:rsidRDefault="00B475EA" w:rsidP="00B475EA">
      <w:pPr>
        <w:pStyle w:val="ListParagraph"/>
        <w:numPr>
          <w:ilvl w:val="0"/>
          <w:numId w:val="43"/>
        </w:numPr>
      </w:pPr>
      <w:r>
        <w:t>Are you noticing any change to your voice?</w:t>
      </w:r>
    </w:p>
    <w:p w14:paraId="196B02BD" w14:textId="77777777" w:rsidR="00B475EA" w:rsidRDefault="00B475EA" w:rsidP="00B475EA">
      <w:pPr>
        <w:rPr>
          <w:sz w:val="36"/>
          <w:szCs w:val="36"/>
        </w:rPr>
      </w:pPr>
    </w:p>
    <w:p w14:paraId="3954BA71" w14:textId="77777777" w:rsidR="00B475EA" w:rsidRPr="00260022" w:rsidRDefault="00B475EA" w:rsidP="00B475EA">
      <w:pPr>
        <w:rPr>
          <w:sz w:val="28"/>
          <w:szCs w:val="28"/>
        </w:rPr>
      </w:pPr>
    </w:p>
    <w:p w14:paraId="02815A38" w14:textId="77777777" w:rsidR="00B475EA" w:rsidRDefault="00B475EA" w:rsidP="00B475EA"/>
    <w:p w14:paraId="376ECFAA" w14:textId="77777777" w:rsidR="00B475EA" w:rsidRPr="007F5F96" w:rsidRDefault="00B475EA" w:rsidP="00B475EA">
      <w:pPr>
        <w:rPr>
          <w:sz w:val="44"/>
          <w:szCs w:val="44"/>
        </w:rPr>
      </w:pPr>
      <w:r>
        <w:br w:type="page"/>
      </w:r>
      <w:r w:rsidRPr="007F5F96">
        <w:rPr>
          <w:sz w:val="44"/>
          <w:szCs w:val="44"/>
        </w:rPr>
        <w:lastRenderedPageBreak/>
        <w:t>Exercises</w:t>
      </w:r>
    </w:p>
    <w:p w14:paraId="312184E1" w14:textId="77777777" w:rsidR="00B475EA" w:rsidRDefault="00B475EA" w:rsidP="00B475EA"/>
    <w:p w14:paraId="6DF3673B" w14:textId="77777777" w:rsidR="00B475EA" w:rsidRDefault="00B475EA" w:rsidP="00B475EA">
      <w:r>
        <w:rPr>
          <w:noProof/>
        </w:rPr>
        <mc:AlternateContent>
          <mc:Choice Requires="wps">
            <w:drawing>
              <wp:anchor distT="45720" distB="45720" distL="114300" distR="114300" simplePos="0" relativeHeight="251679744" behindDoc="0" locked="0" layoutInCell="1" allowOverlap="1" wp14:anchorId="5BB774E1" wp14:editId="280BBF3F">
                <wp:simplePos x="0" y="0"/>
                <wp:positionH relativeFrom="column">
                  <wp:posOffset>1788795</wp:posOffset>
                </wp:positionH>
                <wp:positionV relativeFrom="paragraph">
                  <wp:posOffset>147955</wp:posOffset>
                </wp:positionV>
                <wp:extent cx="2139950" cy="1430655"/>
                <wp:effectExtent l="0" t="0" r="12700" b="17145"/>
                <wp:wrapSquare wrapText="bothSides"/>
                <wp:docPr id="7830230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9950" cy="1430655"/>
                        </a:xfrm>
                        <a:prstGeom prst="rect">
                          <a:avLst/>
                        </a:prstGeom>
                        <a:solidFill>
                          <a:srgbClr val="FFFFFF"/>
                        </a:solidFill>
                        <a:ln w="9525">
                          <a:solidFill>
                            <a:srgbClr val="000000"/>
                          </a:solidFill>
                          <a:miter lim="800000"/>
                          <a:headEnd/>
                          <a:tailEnd/>
                        </a:ln>
                      </wps:spPr>
                      <wps:txbx>
                        <w:txbxContent>
                          <w:p w14:paraId="7280F940" w14:textId="77777777" w:rsidR="00B475EA" w:rsidRDefault="00B475EA" w:rsidP="00B475EA">
                            <w:r>
                              <w:t>Long ‘</w:t>
                            </w:r>
                            <w:proofErr w:type="spellStart"/>
                            <w:r>
                              <w:t>ooo</w:t>
                            </w:r>
                            <w:proofErr w:type="spellEnd"/>
                            <w:r>
                              <w:t>’ sound at a comfortable pitch</w:t>
                            </w:r>
                          </w:p>
                          <w:p w14:paraId="58E6F6DF" w14:textId="77777777" w:rsidR="00B475EA" w:rsidRDefault="00B475EA" w:rsidP="00B475EA">
                            <w:r>
                              <w:t xml:space="preserve">X 5 </w:t>
                            </w:r>
                          </w:p>
                          <w:p w14:paraId="2F99B522" w14:textId="77777777" w:rsidR="00B475EA" w:rsidRDefault="00B475EA" w:rsidP="00B475EA">
                            <w:hyperlink r:id="rId30" w:history="1">
                              <w:r w:rsidRPr="00626E03">
                                <w:rPr>
                                  <w:rStyle w:val="Hyperlink"/>
                                </w:rPr>
                                <w:t>https://youtube.com/shorts/mnyqPQgPvjo</w:t>
                              </w:r>
                            </w:hyperlink>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B774E1" id="_x0000_s1040" type="#_x0000_t202" style="position:absolute;margin-left:140.85pt;margin-top:11.65pt;width:168.5pt;height:112.6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">
                <v:textbox>
                  <w:txbxContent>
                    <w:p w14:paraId="7280F940" w14:textId="77777777" w:rsidR="00B475EA" w:rsidRDefault="00B475EA" w:rsidP="00B475EA">
                      <w:r>
                        <w:t>Long ‘</w:t>
                      </w:r>
                      <w:proofErr w:type="spellStart"/>
                      <w:r>
                        <w:t>ooo</w:t>
                      </w:r>
                      <w:proofErr w:type="spellEnd"/>
                      <w:r>
                        <w:t>’ sound at a comfortable pitch</w:t>
                      </w:r>
                    </w:p>
                    <w:p w14:paraId="58E6F6DF" w14:textId="77777777" w:rsidR="00B475EA" w:rsidRDefault="00B475EA" w:rsidP="00B475EA">
                      <w:r>
                        <w:t xml:space="preserve">X 5 </w:t>
                      </w:r>
                    </w:p>
                    <w:p w14:paraId="2F99B522" w14:textId="77777777" w:rsidR="00B475EA" w:rsidRDefault="00B475EA" w:rsidP="00B475EA">
                      <w:hyperlink r:id="rId31" w:history="1">
                        <w:r w:rsidRPr="00626E03">
                          <w:rPr>
                            <w:rStyle w:val="Hyperlink"/>
                          </w:rPr>
                          <w:t>https://youtube.com/shorts/mnyqPQgPvjo</w:t>
                        </w:r>
                      </w:hyperlink>
                      <w:r>
                        <w:t xml:space="preserve"> </w:t>
                      </w:r>
                    </w:p>
                  </w:txbxContent>
                </v:textbox>
                <w10:wrap type="square"/>
              </v:shape>
            </w:pict>
          </mc:Fallback>
        </mc:AlternateContent>
      </w:r>
      <w:r>
        <w:rPr>
          <w:noProof/>
        </w:rPr>
        <mc:AlternateContent>
          <mc:Choice Requires="wps">
            <w:drawing>
              <wp:anchor distT="0" distB="0" distL="114300" distR="114300" simplePos="0" relativeHeight="251692032" behindDoc="0" locked="0" layoutInCell="1" allowOverlap="1" wp14:anchorId="65B48FC1" wp14:editId="5AFBBDF9">
                <wp:simplePos x="0" y="0"/>
                <wp:positionH relativeFrom="column">
                  <wp:posOffset>971550</wp:posOffset>
                </wp:positionH>
                <wp:positionV relativeFrom="paragraph">
                  <wp:posOffset>2318385</wp:posOffset>
                </wp:positionV>
                <wp:extent cx="657225" cy="695325"/>
                <wp:effectExtent l="38100" t="38100" r="28575" b="28575"/>
                <wp:wrapNone/>
                <wp:docPr id="1453945658" name="Straight Arrow Connector 16"/>
                <wp:cNvGraphicFramePr/>
                <a:graphic xmlns:a="http://schemas.openxmlformats.org/drawingml/2006/main">
                  <a:graphicData uri="http://schemas.microsoft.com/office/word/2010/wordprocessingShape">
                    <wps:wsp>
                      <wps:cNvCnPr/>
                      <wps:spPr>
                        <a:xfrm flipH="1" flipV="1">
                          <a:off x="0" y="0"/>
                          <a:ext cx="657225"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CC1053" id="Straight Arrow Connector 16" o:spid="_x0000_s1026" type="#_x0000_t32" style="position:absolute;margin-left:76.5pt;margin-top:182.55pt;width:51.75pt;height:54.75pt;flip:x 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" strokecolor="#156082 [3204]"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06B3D1A7" wp14:editId="3B7E9F21">
                <wp:simplePos x="0" y="0"/>
                <wp:positionH relativeFrom="column">
                  <wp:posOffset>4181475</wp:posOffset>
                </wp:positionH>
                <wp:positionV relativeFrom="paragraph">
                  <wp:posOffset>4175760</wp:posOffset>
                </wp:positionV>
                <wp:extent cx="342900" cy="9525"/>
                <wp:effectExtent l="0" t="76200" r="19050" b="85725"/>
                <wp:wrapNone/>
                <wp:docPr id="1909793604" name="Straight Arrow Connector 8"/>
                <wp:cNvGraphicFramePr/>
                <a:graphic xmlns:a="http://schemas.openxmlformats.org/drawingml/2006/main">
                  <a:graphicData uri="http://schemas.microsoft.com/office/word/2010/wordprocessingShape">
                    <wps:wsp>
                      <wps:cNvCnPr/>
                      <wps:spPr>
                        <a:xfrm flipV="1">
                          <a:off x="0" y="0"/>
                          <a:ext cx="3429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86C098" id="Straight Arrow Connector 8" o:spid="_x0000_s1026" type="#_x0000_t32" style="position:absolute;margin-left:329.25pt;margin-top:328.8pt;width:27pt;height:.7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03AB75F5" wp14:editId="63D8D79F">
                <wp:simplePos x="0" y="0"/>
                <wp:positionH relativeFrom="column">
                  <wp:posOffset>1171575</wp:posOffset>
                </wp:positionH>
                <wp:positionV relativeFrom="paragraph">
                  <wp:posOffset>4156710</wp:posOffset>
                </wp:positionV>
                <wp:extent cx="371475" cy="0"/>
                <wp:effectExtent l="38100" t="76200" r="0" b="95250"/>
                <wp:wrapNone/>
                <wp:docPr id="2115629041" name="Straight Arrow Connector 14"/>
                <wp:cNvGraphicFramePr/>
                <a:graphic xmlns:a="http://schemas.openxmlformats.org/drawingml/2006/main">
                  <a:graphicData uri="http://schemas.microsoft.com/office/word/2010/wordprocessingShape">
                    <wps:wsp>
                      <wps:cNvCnPr/>
                      <wps:spPr>
                        <a:xfrm flipH="1">
                          <a:off x="0" y="0"/>
                          <a:ext cx="3714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A24DE5" id="Straight Arrow Connector 14" o:spid="_x0000_s1026" type="#_x0000_t32" style="position:absolute;margin-left:92.25pt;margin-top:327.3pt;width:29.25pt;height:0;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" strokecolor="#156082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10D4E1A1" wp14:editId="51E0A26C">
                <wp:simplePos x="0" y="0"/>
                <wp:positionH relativeFrom="column">
                  <wp:posOffset>1276350</wp:posOffset>
                </wp:positionH>
                <wp:positionV relativeFrom="paragraph">
                  <wp:posOffset>5442585</wp:posOffset>
                </wp:positionV>
                <wp:extent cx="361950" cy="742950"/>
                <wp:effectExtent l="38100" t="0" r="19050" b="57150"/>
                <wp:wrapNone/>
                <wp:docPr id="1348134858" name="Straight Arrow Connector 12"/>
                <wp:cNvGraphicFramePr/>
                <a:graphic xmlns:a="http://schemas.openxmlformats.org/drawingml/2006/main">
                  <a:graphicData uri="http://schemas.microsoft.com/office/word/2010/wordprocessingShape">
                    <wps:wsp>
                      <wps:cNvCnPr/>
                      <wps:spPr>
                        <a:xfrm flipH="1">
                          <a:off x="0" y="0"/>
                          <a:ext cx="361950"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4A560C" id="Straight Arrow Connector 12" o:spid="_x0000_s1026" type="#_x0000_t32" style="position:absolute;margin-left:100.5pt;margin-top:428.55pt;width:28.5pt;height:58.5pt;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31C3E745" wp14:editId="438C1A55">
                <wp:simplePos x="0" y="0"/>
                <wp:positionH relativeFrom="column">
                  <wp:posOffset>4095750</wp:posOffset>
                </wp:positionH>
                <wp:positionV relativeFrom="paragraph">
                  <wp:posOffset>5461635</wp:posOffset>
                </wp:positionV>
                <wp:extent cx="390525" cy="733425"/>
                <wp:effectExtent l="0" t="0" r="47625" b="47625"/>
                <wp:wrapNone/>
                <wp:docPr id="1352407203" name="Straight Arrow Connector 10"/>
                <wp:cNvGraphicFramePr/>
                <a:graphic xmlns:a="http://schemas.openxmlformats.org/drawingml/2006/main">
                  <a:graphicData uri="http://schemas.microsoft.com/office/word/2010/wordprocessingShape">
                    <wps:wsp>
                      <wps:cNvCnPr/>
                      <wps:spPr>
                        <a:xfrm>
                          <a:off x="0" y="0"/>
                          <a:ext cx="390525" cy="733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246078" id="Straight Arrow Connector 10" o:spid="_x0000_s1026" type="#_x0000_t32" style="position:absolute;margin-left:322.5pt;margin-top:430.05pt;width:30.75pt;height:57.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" strokecolor="#156082 [3204]" strokeweight=".5pt">
                <v:stroke endarrow="block" joinstyle="miter"/>
              </v:shape>
            </w:pict>
          </mc:Fallback>
        </mc:AlternateContent>
      </w:r>
      <w:r>
        <w:rPr>
          <w:noProof/>
        </w:rPr>
        <mc:AlternateContent>
          <mc:Choice Requires="wps">
            <w:drawing>
              <wp:anchor distT="91440" distB="91440" distL="137160" distR="137160" simplePos="0" relativeHeight="251678720" behindDoc="0" locked="0" layoutInCell="0" allowOverlap="1" wp14:anchorId="70DB07AB" wp14:editId="1DC20E54">
                <wp:simplePos x="0" y="0"/>
                <wp:positionH relativeFrom="margin">
                  <wp:align>center</wp:align>
                </wp:positionH>
                <wp:positionV relativeFrom="margin">
                  <wp:posOffset>3564890</wp:posOffset>
                </wp:positionV>
                <wp:extent cx="2685415" cy="2606040"/>
                <wp:effectExtent l="1588" t="0" r="2222" b="2223"/>
                <wp:wrapSquare wrapText="bothSides"/>
                <wp:docPr id="133883691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685415" cy="2606040"/>
                        </a:xfrm>
                        <a:prstGeom prst="roundRect">
                          <a:avLst>
                            <a:gd name="adj" fmla="val 13032"/>
                          </a:avLst>
                        </a:prstGeom>
                        <a:solidFill>
                          <a:schemeClr val="accent1"/>
                        </a:solidFill>
                      </wps:spPr>
                      <wps:txbx>
                        <w:txbxContent>
                          <w:p w14:paraId="0073495D" w14:textId="77777777" w:rsidR="00B475EA" w:rsidRDefault="00B475EA" w:rsidP="00B475EA">
                            <w:pPr>
                              <w:rPr>
                                <w:rFonts w:asciiTheme="majorHAnsi" w:eastAsiaTheme="majorEastAsia" w:hAnsiTheme="majorHAnsi" w:cstheme="majorBidi"/>
                                <w:i/>
                                <w:iCs/>
                                <w:color w:val="FFFFFF" w:themeColor="background1"/>
                                <w:sz w:val="28"/>
                                <w:szCs w:val="28"/>
                              </w:rPr>
                            </w:pPr>
                            <w:r>
                              <w:rPr>
                                <w:noProof/>
                              </w:rPr>
                              <w:t xml:space="preserve">        </w:t>
                            </w:r>
                            <w:r>
                              <w:rPr>
                                <w:noProof/>
                              </w:rPr>
                              <w:drawing>
                                <wp:inline distT="0" distB="0" distL="0" distR="0" wp14:anchorId="56D53EB6" wp14:editId="4DD3A176">
                                  <wp:extent cx="1849011" cy="2476500"/>
                                  <wp:effectExtent l="0" t="0" r="0" b="0"/>
                                  <wp:docPr id="422392609" name="Picture 1" descr="A person drinking from a plastic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92609" name="Picture 1" descr="A person drinking from a plastic tube&#10;&#10;AI-generated content may be incorrect."/>
                                          <pic:cNvPicPr/>
                                        </pic:nvPicPr>
                                        <pic:blipFill>
                                          <a:blip r:embed="rId32"/>
                                          <a:stretch>
                                            <a:fillRect/>
                                          </a:stretch>
                                        </pic:blipFill>
                                        <pic:spPr>
                                          <a:xfrm>
                                            <a:off x="0" y="0"/>
                                            <a:ext cx="1853967" cy="2483138"/>
                                          </a:xfrm>
                                          <a:prstGeom prst="rect">
                                            <a:avLst/>
                                          </a:prstGeom>
                                        </pic:spPr>
                                      </pic:pic>
                                    </a:graphicData>
                                  </a:graphic>
                                </wp:inline>
                              </w:drawing>
                            </w:r>
                            <w:r>
                              <w:rPr>
                                <w:rFonts w:asciiTheme="majorHAnsi" w:eastAsiaTheme="majorEastAsia" w:hAnsiTheme="majorHAnsi" w:cstheme="majorBidi"/>
                                <w:i/>
                                <w:iCs/>
                                <w:color w:val="FFFFFF" w:themeColor="background1"/>
                                <w:sz w:val="28"/>
                                <w:szCs w:val="28"/>
                              </w:rPr>
                              <w:tab/>
                            </w:r>
                            <w:r>
                              <w:rPr>
                                <w:rFonts w:asciiTheme="majorHAnsi" w:eastAsiaTheme="majorEastAsia" w:hAnsiTheme="majorHAnsi" w:cstheme="majorBidi"/>
                                <w:i/>
                                <w:iCs/>
                                <w:color w:val="FFFFFF" w:themeColor="background1"/>
                                <w:sz w:val="28"/>
                                <w:szCs w:val="28"/>
                              </w:rPr>
                              <w:tab/>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70DB07AB" id="_x0000_s1041" style="position:absolute;margin-left:0;margin-top:280.7pt;width:211.45pt;height:205.2pt;rotation:90;z-index:251678720;visibility:visible;mso-wrap-style:square;mso-width-percent:0;mso-height-percent:0;mso-wrap-distance-left:10.8pt;mso-wrap-distance-top:7.2pt;mso-wrap-distance-right:10.8pt;mso-wrap-distance-bottom:7.2pt;mso-position-horizontal:center;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" o:allowincell="f" fillcolor="#156082 [3204]" stroked="f">
                <v:textbox>
                  <w:txbxContent>
                    <w:p w14:paraId="0073495D" w14:textId="77777777" w:rsidR="00B475EA" w:rsidRDefault="00B475EA" w:rsidP="00B475EA">
                      <w:pPr>
                        <w:rPr>
                          <w:rFonts w:asciiTheme="majorHAnsi" w:eastAsiaTheme="majorEastAsia" w:hAnsiTheme="majorHAnsi" w:cstheme="majorBidi"/>
                          <w:i/>
                          <w:iCs/>
                          <w:color w:val="FFFFFF" w:themeColor="background1"/>
                          <w:sz w:val="28"/>
                          <w:szCs w:val="28"/>
                        </w:rPr>
                      </w:pPr>
                      <w:r>
                        <w:rPr>
                          <w:noProof/>
                        </w:rPr>
                        <w:t xml:space="preserve">        </w:t>
                      </w:r>
                      <w:r>
                        <w:rPr>
                          <w:noProof/>
                        </w:rPr>
                        <w:drawing>
                          <wp:inline distT="0" distB="0" distL="0" distR="0" wp14:anchorId="56D53EB6" wp14:editId="4DD3A176">
                            <wp:extent cx="1849011" cy="2476500"/>
                            <wp:effectExtent l="0" t="0" r="0" b="0"/>
                            <wp:docPr id="422392609" name="Picture 1" descr="A person drinking from a plastic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92609" name="Picture 1" descr="A person drinking from a plastic tube&#10;&#10;AI-generated content may be incorrect."/>
                                    <pic:cNvPicPr/>
                                  </pic:nvPicPr>
                                  <pic:blipFill>
                                    <a:blip r:embed="rId32"/>
                                    <a:stretch>
                                      <a:fillRect/>
                                    </a:stretch>
                                  </pic:blipFill>
                                  <pic:spPr>
                                    <a:xfrm>
                                      <a:off x="0" y="0"/>
                                      <a:ext cx="1853967" cy="2483138"/>
                                    </a:xfrm>
                                    <a:prstGeom prst="rect">
                                      <a:avLst/>
                                    </a:prstGeom>
                                  </pic:spPr>
                                </pic:pic>
                              </a:graphicData>
                            </a:graphic>
                          </wp:inline>
                        </w:drawing>
                      </w:r>
                      <w:r>
                        <w:rPr>
                          <w:rFonts w:asciiTheme="majorHAnsi" w:eastAsiaTheme="majorEastAsia" w:hAnsiTheme="majorHAnsi" w:cstheme="majorBidi"/>
                          <w:i/>
                          <w:iCs/>
                          <w:color w:val="FFFFFF" w:themeColor="background1"/>
                          <w:sz w:val="28"/>
                          <w:szCs w:val="28"/>
                        </w:rPr>
                        <w:tab/>
                      </w:r>
                      <w:r>
                        <w:rPr>
                          <w:rFonts w:asciiTheme="majorHAnsi" w:eastAsiaTheme="majorEastAsia" w:hAnsiTheme="majorHAnsi" w:cstheme="majorBidi"/>
                          <w:i/>
                          <w:iCs/>
                          <w:color w:val="FFFFFF" w:themeColor="background1"/>
                          <w:sz w:val="28"/>
                          <w:szCs w:val="28"/>
                        </w:rPr>
                        <w:tab/>
                      </w:r>
                    </w:p>
                  </w:txbxContent>
                </v:textbox>
                <w10:wrap type="square" anchorx="margin" anchory="margin"/>
              </v:roundrect>
            </w:pict>
          </mc:Fallback>
        </mc:AlternateContent>
      </w:r>
      <w:r>
        <w:rPr>
          <w:noProof/>
        </w:rPr>
        <mc:AlternateContent>
          <mc:Choice Requires="wps">
            <w:drawing>
              <wp:anchor distT="0" distB="0" distL="114300" distR="114300" simplePos="0" relativeHeight="251681792" behindDoc="0" locked="0" layoutInCell="1" allowOverlap="1" wp14:anchorId="38AC72E0" wp14:editId="4ABFC45B">
                <wp:simplePos x="0" y="0"/>
                <wp:positionH relativeFrom="column">
                  <wp:posOffset>4057651</wp:posOffset>
                </wp:positionH>
                <wp:positionV relativeFrom="paragraph">
                  <wp:posOffset>2251709</wp:posOffset>
                </wp:positionV>
                <wp:extent cx="476250" cy="704850"/>
                <wp:effectExtent l="0" t="38100" r="57150" b="19050"/>
                <wp:wrapNone/>
                <wp:docPr id="1820567344" name="Straight Arrow Connector 5"/>
                <wp:cNvGraphicFramePr/>
                <a:graphic xmlns:a="http://schemas.openxmlformats.org/drawingml/2006/main">
                  <a:graphicData uri="http://schemas.microsoft.com/office/word/2010/wordprocessingShape">
                    <wps:wsp>
                      <wps:cNvCnPr/>
                      <wps:spPr>
                        <a:xfrm flipV="1">
                          <a:off x="0" y="0"/>
                          <a:ext cx="476250"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1C48D4" id="Straight Arrow Connector 5" o:spid="_x0000_s1026" type="#_x0000_t32" style="position:absolute;margin-left:319.5pt;margin-top:177.3pt;width:37.5pt;height:55.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39DCADC0" wp14:editId="62027EA8">
                <wp:simplePos x="0" y="0"/>
                <wp:positionH relativeFrom="column">
                  <wp:posOffset>2857500</wp:posOffset>
                </wp:positionH>
                <wp:positionV relativeFrom="paragraph">
                  <wp:posOffset>1508760</wp:posOffset>
                </wp:positionV>
                <wp:extent cx="9525" cy="1276350"/>
                <wp:effectExtent l="76200" t="38100" r="66675" b="19050"/>
                <wp:wrapNone/>
                <wp:docPr id="1176464058" name="Straight Arrow Connector 4"/>
                <wp:cNvGraphicFramePr/>
                <a:graphic xmlns:a="http://schemas.openxmlformats.org/drawingml/2006/main">
                  <a:graphicData uri="http://schemas.microsoft.com/office/word/2010/wordprocessingShape">
                    <wps:wsp>
                      <wps:cNvCnPr/>
                      <wps:spPr>
                        <a:xfrm flipH="1" flipV="1">
                          <a:off x="0" y="0"/>
                          <a:ext cx="9525" cy="127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3AEF3" id="Straight Arrow Connector 4" o:spid="_x0000_s1026" type="#_x0000_t32" style="position:absolute;margin-left:225pt;margin-top:118.8pt;width:.75pt;height:100.5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" strokecolor="#156082 [3204]" strokeweight=".5pt">
                <v:stroke endarrow="block" joinstyle="miter"/>
              </v:shape>
            </w:pict>
          </mc:Fallback>
        </mc:AlternateContent>
      </w:r>
    </w:p>
    <w:p w14:paraId="2DCC24D1" w14:textId="77777777" w:rsidR="00B475EA" w:rsidRPr="00522BE2" w:rsidRDefault="00B475EA" w:rsidP="00B475EA"/>
    <w:p w14:paraId="0BAD2C70" w14:textId="77777777" w:rsidR="00B475EA" w:rsidRPr="00522BE2" w:rsidRDefault="00B475EA" w:rsidP="00B475EA"/>
    <w:p w14:paraId="0D8E753F" w14:textId="77777777" w:rsidR="00B475EA" w:rsidRPr="00522BE2" w:rsidRDefault="00B475EA" w:rsidP="00B475EA">
      <w:r>
        <w:rPr>
          <w:noProof/>
        </w:rPr>
        <mc:AlternateContent>
          <mc:Choice Requires="wps">
            <w:drawing>
              <wp:anchor distT="0" distB="0" distL="114300" distR="114300" simplePos="0" relativeHeight="251693056" behindDoc="0" locked="0" layoutInCell="1" allowOverlap="1" wp14:anchorId="14C1E00E" wp14:editId="6CBD3793">
                <wp:simplePos x="0" y="0"/>
                <wp:positionH relativeFrom="column">
                  <wp:posOffset>-421419</wp:posOffset>
                </wp:positionH>
                <wp:positionV relativeFrom="paragraph">
                  <wp:posOffset>373601</wp:posOffset>
                </wp:positionV>
                <wp:extent cx="1428750" cy="1781092"/>
                <wp:effectExtent l="0" t="0" r="19050" b="10160"/>
                <wp:wrapNone/>
                <wp:docPr id="1320221188" name="Text Box 17"/>
                <wp:cNvGraphicFramePr/>
                <a:graphic xmlns:a="http://schemas.openxmlformats.org/drawingml/2006/main">
                  <a:graphicData uri="http://schemas.microsoft.com/office/word/2010/wordprocessingShape">
                    <wps:wsp>
                      <wps:cNvSpPr txBox="1"/>
                      <wps:spPr>
                        <a:xfrm>
                          <a:off x="0" y="0"/>
                          <a:ext cx="1428750" cy="1781092"/>
                        </a:xfrm>
                        <a:prstGeom prst="rect">
                          <a:avLst/>
                        </a:prstGeom>
                        <a:solidFill>
                          <a:schemeClr val="lt1"/>
                        </a:solidFill>
                        <a:ln w="6350">
                          <a:solidFill>
                            <a:prstClr val="black"/>
                          </a:solidFill>
                        </a:ln>
                      </wps:spPr>
                      <wps:txbx>
                        <w:txbxContent>
                          <w:p w14:paraId="4AE6016F" w14:textId="77777777" w:rsidR="00B475EA" w:rsidRDefault="00B475EA" w:rsidP="00B475EA">
                            <w:r>
                              <w:t xml:space="preserve">Switch voice on and off with constant bubbles </w:t>
                            </w:r>
                          </w:p>
                          <w:p w14:paraId="74D1E9CB" w14:textId="77777777" w:rsidR="00B475EA" w:rsidRDefault="00B475EA" w:rsidP="00B475EA">
                            <w:r>
                              <w:t>X5</w:t>
                            </w:r>
                          </w:p>
                          <w:p w14:paraId="34031538" w14:textId="77777777" w:rsidR="00B475EA" w:rsidRDefault="00B475EA" w:rsidP="00B475EA">
                            <w:hyperlink r:id="rId33" w:history="1">
                              <w:r w:rsidRPr="00626E03">
                                <w:rPr>
                                  <w:rStyle w:val="Hyperlink"/>
                                </w:rPr>
                                <w:t>https://youtube.com/shorts/B-PnH2jKpIA</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1E00E" id="_x0000_s1042" type="#_x0000_t202" style="position:absolute;margin-left:-33.2pt;margin-top:29.4pt;width:112.5pt;height:140.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" fillcolor="white [3201]" strokeweight=".5pt">
                <v:textbox>
                  <w:txbxContent>
                    <w:p w14:paraId="4AE6016F" w14:textId="77777777" w:rsidR="00B475EA" w:rsidRDefault="00B475EA" w:rsidP="00B475EA">
                      <w:r>
                        <w:t xml:space="preserve">Switch voice on and off with constant bubbles </w:t>
                      </w:r>
                    </w:p>
                    <w:p w14:paraId="74D1E9CB" w14:textId="77777777" w:rsidR="00B475EA" w:rsidRDefault="00B475EA" w:rsidP="00B475EA">
                      <w:r>
                        <w:t>X5</w:t>
                      </w:r>
                    </w:p>
                    <w:p w14:paraId="34031538" w14:textId="77777777" w:rsidR="00B475EA" w:rsidRDefault="00B475EA" w:rsidP="00B475EA">
                      <w:hyperlink r:id="rId34" w:history="1">
                        <w:r w:rsidRPr="00626E03">
                          <w:rPr>
                            <w:rStyle w:val="Hyperlink"/>
                          </w:rPr>
                          <w:t>https://youtube.com/shorts/B-PnH2jKpIA</w:t>
                        </w:r>
                      </w:hyperlink>
                      <w:r>
                        <w:t xml:space="preserve"> </w:t>
                      </w:r>
                    </w:p>
                  </w:txbxContent>
                </v:textbox>
              </v:shape>
            </w:pict>
          </mc:Fallback>
        </mc:AlternateContent>
      </w:r>
    </w:p>
    <w:p w14:paraId="2D3499FA" w14:textId="77777777" w:rsidR="00B475EA" w:rsidRPr="00522BE2" w:rsidRDefault="00B475EA" w:rsidP="00B475EA">
      <w:r>
        <w:rPr>
          <w:noProof/>
        </w:rPr>
        <mc:AlternateContent>
          <mc:Choice Requires="wps">
            <w:drawing>
              <wp:anchor distT="0" distB="0" distL="114300" distR="114300" simplePos="0" relativeHeight="251682816" behindDoc="0" locked="0" layoutInCell="1" allowOverlap="1" wp14:anchorId="3209EEFA" wp14:editId="4221A7F0">
                <wp:simplePos x="0" y="0"/>
                <wp:positionH relativeFrom="column">
                  <wp:posOffset>4556097</wp:posOffset>
                </wp:positionH>
                <wp:positionV relativeFrom="paragraph">
                  <wp:posOffset>199858</wp:posOffset>
                </wp:positionV>
                <wp:extent cx="1362075" cy="1455089"/>
                <wp:effectExtent l="0" t="0" r="28575" b="12065"/>
                <wp:wrapNone/>
                <wp:docPr id="436761718" name="Text Box 6"/>
                <wp:cNvGraphicFramePr/>
                <a:graphic xmlns:a="http://schemas.openxmlformats.org/drawingml/2006/main">
                  <a:graphicData uri="http://schemas.microsoft.com/office/word/2010/wordprocessingShape">
                    <wps:wsp>
                      <wps:cNvSpPr txBox="1"/>
                      <wps:spPr>
                        <a:xfrm>
                          <a:off x="0" y="0"/>
                          <a:ext cx="1362075" cy="1455089"/>
                        </a:xfrm>
                        <a:prstGeom prst="rect">
                          <a:avLst/>
                        </a:prstGeom>
                        <a:solidFill>
                          <a:schemeClr val="lt1"/>
                        </a:solidFill>
                        <a:ln w="6350">
                          <a:solidFill>
                            <a:prstClr val="black"/>
                          </a:solidFill>
                        </a:ln>
                      </wps:spPr>
                      <wps:txbx>
                        <w:txbxContent>
                          <w:p w14:paraId="61BAD66F" w14:textId="77777777" w:rsidR="00B475EA" w:rsidRDefault="00B475EA" w:rsidP="00B475EA">
                            <w:r>
                              <w:t>Siren sound</w:t>
                            </w:r>
                          </w:p>
                          <w:p w14:paraId="57C1440D" w14:textId="77777777" w:rsidR="00B475EA" w:rsidRDefault="00B475EA" w:rsidP="00B475EA">
                            <w:r>
                              <w:t>X 5</w:t>
                            </w:r>
                          </w:p>
                          <w:p w14:paraId="2C5C9DDC" w14:textId="77777777" w:rsidR="00B475EA" w:rsidRDefault="00B475EA" w:rsidP="00B475EA">
                            <w:hyperlink r:id="rId35" w:history="1">
                              <w:r w:rsidRPr="00626E03">
                                <w:rPr>
                                  <w:rStyle w:val="Hyperlink"/>
                                </w:rPr>
                                <w:t>https://youtube.com/shorts/t-TpnPSBGmk</w:t>
                              </w:r>
                            </w:hyperlink>
                            <w:r>
                              <w:t xml:space="preserve"> </w:t>
                            </w:r>
                            <w:r w:rsidRPr="00260022">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09EEFA" id="_x0000_s1043" type="#_x0000_t202" style="position:absolute;margin-left:358.75pt;margin-top:15.75pt;width:107.25pt;height:114.5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" fillcolor="white [3201]" strokeweight=".5pt">
                <v:textbox>
                  <w:txbxContent>
                    <w:p w14:paraId="61BAD66F" w14:textId="77777777" w:rsidR="00B475EA" w:rsidRDefault="00B475EA" w:rsidP="00B475EA">
                      <w:r>
                        <w:t>Siren sound</w:t>
                      </w:r>
                    </w:p>
                    <w:p w14:paraId="57C1440D" w14:textId="77777777" w:rsidR="00B475EA" w:rsidRDefault="00B475EA" w:rsidP="00B475EA">
                      <w:r>
                        <w:t>X 5</w:t>
                      </w:r>
                    </w:p>
                    <w:p w14:paraId="2C5C9DDC" w14:textId="77777777" w:rsidR="00B475EA" w:rsidRDefault="00B475EA" w:rsidP="00B475EA">
                      <w:hyperlink r:id="rId36" w:history="1">
                        <w:r w:rsidRPr="00626E03">
                          <w:rPr>
                            <w:rStyle w:val="Hyperlink"/>
                          </w:rPr>
                          <w:t>https://youtube.com/shorts/t-TpnPSBGmk</w:t>
                        </w:r>
                      </w:hyperlink>
                      <w:r>
                        <w:t xml:space="preserve"> </w:t>
                      </w:r>
                      <w:r w:rsidRPr="00260022">
                        <w:t xml:space="preserve"> </w:t>
                      </w:r>
                    </w:p>
                  </w:txbxContent>
                </v:textbox>
              </v:shape>
            </w:pict>
          </mc:Fallback>
        </mc:AlternateContent>
      </w:r>
    </w:p>
    <w:p w14:paraId="5603C61D" w14:textId="77777777" w:rsidR="00B475EA" w:rsidRPr="00522BE2" w:rsidRDefault="00B475EA" w:rsidP="00B475EA"/>
    <w:p w14:paraId="69D42C83" w14:textId="77777777" w:rsidR="00B475EA" w:rsidRPr="00522BE2" w:rsidRDefault="00B475EA" w:rsidP="00B475EA"/>
    <w:p w14:paraId="0BBC7F99" w14:textId="77777777" w:rsidR="00B475EA" w:rsidRPr="00522BE2" w:rsidRDefault="00B475EA" w:rsidP="00B475EA"/>
    <w:p w14:paraId="5977DA89" w14:textId="77777777" w:rsidR="00B475EA" w:rsidRPr="00522BE2" w:rsidRDefault="00B475EA" w:rsidP="00B475EA"/>
    <w:p w14:paraId="66079E52" w14:textId="77777777" w:rsidR="00B475EA" w:rsidRPr="00522BE2" w:rsidRDefault="00B475EA" w:rsidP="00B475EA"/>
    <w:p w14:paraId="4D51A6DA" w14:textId="77777777" w:rsidR="00B475EA" w:rsidRPr="00522BE2" w:rsidRDefault="00B475EA" w:rsidP="00B475EA"/>
    <w:p w14:paraId="507AC4B9" w14:textId="77777777" w:rsidR="00B475EA" w:rsidRPr="00522BE2" w:rsidRDefault="00B475EA" w:rsidP="00B475EA">
      <w:r>
        <w:rPr>
          <w:noProof/>
        </w:rPr>
        <mc:AlternateContent>
          <mc:Choice Requires="wps">
            <w:drawing>
              <wp:anchor distT="0" distB="0" distL="114300" distR="114300" simplePos="0" relativeHeight="251684864" behindDoc="0" locked="0" layoutInCell="1" allowOverlap="1" wp14:anchorId="20348818" wp14:editId="1A55B565">
                <wp:simplePos x="0" y="0"/>
                <wp:positionH relativeFrom="column">
                  <wp:posOffset>4527550</wp:posOffset>
                </wp:positionH>
                <wp:positionV relativeFrom="paragraph">
                  <wp:posOffset>270510</wp:posOffset>
                </wp:positionV>
                <wp:extent cx="1343025" cy="1670050"/>
                <wp:effectExtent l="0" t="0" r="28575" b="25400"/>
                <wp:wrapNone/>
                <wp:docPr id="1733862088" name="Text Box 9"/>
                <wp:cNvGraphicFramePr/>
                <a:graphic xmlns:a="http://schemas.openxmlformats.org/drawingml/2006/main">
                  <a:graphicData uri="http://schemas.microsoft.com/office/word/2010/wordprocessingShape">
                    <wps:wsp>
                      <wps:cNvSpPr txBox="1"/>
                      <wps:spPr>
                        <a:xfrm>
                          <a:off x="0" y="0"/>
                          <a:ext cx="1343025" cy="1670050"/>
                        </a:xfrm>
                        <a:prstGeom prst="rect">
                          <a:avLst/>
                        </a:prstGeom>
                        <a:solidFill>
                          <a:schemeClr val="lt1"/>
                        </a:solidFill>
                        <a:ln w="6350">
                          <a:solidFill>
                            <a:prstClr val="black"/>
                          </a:solidFill>
                        </a:ln>
                      </wps:spPr>
                      <wps:txbx>
                        <w:txbxContent>
                          <w:p w14:paraId="1E5B8930" w14:textId="77777777" w:rsidR="00B475EA" w:rsidRDefault="00B475EA" w:rsidP="00B475EA">
                            <w:r>
                              <w:t>Revving an engine sound</w:t>
                            </w:r>
                          </w:p>
                          <w:p w14:paraId="38AABDB2" w14:textId="77777777" w:rsidR="00B475EA" w:rsidRDefault="00B475EA" w:rsidP="00B475EA">
                            <w:r>
                              <w:t xml:space="preserve">X 5 </w:t>
                            </w:r>
                          </w:p>
                          <w:p w14:paraId="093C258B" w14:textId="77777777" w:rsidR="00B475EA" w:rsidRDefault="00B475EA" w:rsidP="00B475EA">
                            <w:hyperlink r:id="rId37" w:history="1">
                              <w:r w:rsidRPr="00626E03">
                                <w:rPr>
                                  <w:rStyle w:val="Hyperlink"/>
                                </w:rPr>
                                <w:t>https://youtube.com/shorts/63ldcCWMGGo</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348818" id="_x0000_s1044" type="#_x0000_t202" style="position:absolute;margin-left:356.5pt;margin-top:21.3pt;width:105.75pt;height:131.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" fillcolor="white [3201]" strokeweight=".5pt">
                <v:textbox>
                  <w:txbxContent>
                    <w:p w14:paraId="1E5B8930" w14:textId="77777777" w:rsidR="00B475EA" w:rsidRDefault="00B475EA" w:rsidP="00B475EA">
                      <w:r>
                        <w:t>Revving an engine sound</w:t>
                      </w:r>
                    </w:p>
                    <w:p w14:paraId="38AABDB2" w14:textId="77777777" w:rsidR="00B475EA" w:rsidRDefault="00B475EA" w:rsidP="00B475EA">
                      <w:r>
                        <w:t xml:space="preserve">X 5 </w:t>
                      </w:r>
                    </w:p>
                    <w:p w14:paraId="093C258B" w14:textId="77777777" w:rsidR="00B475EA" w:rsidRDefault="00B475EA" w:rsidP="00B475EA">
                      <w:hyperlink r:id="rId38" w:history="1">
                        <w:r w:rsidRPr="00626E03">
                          <w:rPr>
                            <w:rStyle w:val="Hyperlink"/>
                          </w:rPr>
                          <w:t>https://youtube.com/shorts/63ldcCWMGGo</w:t>
                        </w:r>
                      </w:hyperlink>
                      <w:r>
                        <w:t xml:space="preserve"> </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651CB1C4" wp14:editId="18DC9063">
                <wp:simplePos x="0" y="0"/>
                <wp:positionH relativeFrom="column">
                  <wp:posOffset>-44450</wp:posOffset>
                </wp:positionH>
                <wp:positionV relativeFrom="paragraph">
                  <wp:posOffset>295910</wp:posOffset>
                </wp:positionV>
                <wp:extent cx="1219200" cy="1670050"/>
                <wp:effectExtent l="0" t="0" r="19050" b="25400"/>
                <wp:wrapNone/>
                <wp:docPr id="927395117" name="Text Box 15"/>
                <wp:cNvGraphicFramePr/>
                <a:graphic xmlns:a="http://schemas.openxmlformats.org/drawingml/2006/main">
                  <a:graphicData uri="http://schemas.microsoft.com/office/word/2010/wordprocessingShape">
                    <wps:wsp>
                      <wps:cNvSpPr txBox="1"/>
                      <wps:spPr>
                        <a:xfrm>
                          <a:off x="0" y="0"/>
                          <a:ext cx="1219200" cy="1670050"/>
                        </a:xfrm>
                        <a:prstGeom prst="rect">
                          <a:avLst/>
                        </a:prstGeom>
                        <a:solidFill>
                          <a:schemeClr val="lt1"/>
                        </a:solidFill>
                        <a:ln w="6350">
                          <a:solidFill>
                            <a:prstClr val="black"/>
                          </a:solidFill>
                        </a:ln>
                      </wps:spPr>
                      <wps:txbx>
                        <w:txbxContent>
                          <w:p w14:paraId="30D212B4" w14:textId="77777777" w:rsidR="00B475EA" w:rsidRDefault="00B475EA" w:rsidP="00B475EA">
                            <w:r>
                              <w:t>Conversation sounds</w:t>
                            </w:r>
                          </w:p>
                          <w:p w14:paraId="06244628" w14:textId="77777777" w:rsidR="00B475EA" w:rsidRDefault="00B475EA" w:rsidP="00B475EA">
                            <w:r>
                              <w:t xml:space="preserve">1 minute </w:t>
                            </w:r>
                          </w:p>
                          <w:p w14:paraId="38A419F0" w14:textId="77777777" w:rsidR="00B475EA" w:rsidRDefault="00B475EA" w:rsidP="00B475EA">
                            <w:hyperlink r:id="rId39" w:history="1">
                              <w:r w:rsidRPr="00626E03">
                                <w:rPr>
                                  <w:rStyle w:val="Hyperlink"/>
                                </w:rPr>
                                <w:t>https://youtube.com/shorts/06be7HK2Os4</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CB1C4" id="_x0000_s1045" type="#_x0000_t202" style="position:absolute;margin-left:-3.5pt;margin-top:23.3pt;width:96pt;height:131.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" fillcolor="white [3201]" strokeweight=".5pt">
                <v:textbox>
                  <w:txbxContent>
                    <w:p w14:paraId="30D212B4" w14:textId="77777777" w:rsidR="00B475EA" w:rsidRDefault="00B475EA" w:rsidP="00B475EA">
                      <w:r>
                        <w:t>Conversation sounds</w:t>
                      </w:r>
                    </w:p>
                    <w:p w14:paraId="06244628" w14:textId="77777777" w:rsidR="00B475EA" w:rsidRDefault="00B475EA" w:rsidP="00B475EA">
                      <w:r>
                        <w:t xml:space="preserve">1 minute </w:t>
                      </w:r>
                    </w:p>
                    <w:p w14:paraId="38A419F0" w14:textId="77777777" w:rsidR="00B475EA" w:rsidRDefault="00B475EA" w:rsidP="00B475EA">
                      <w:hyperlink r:id="rId40" w:history="1">
                        <w:r w:rsidRPr="00626E03">
                          <w:rPr>
                            <w:rStyle w:val="Hyperlink"/>
                          </w:rPr>
                          <w:t>https://youtube.com/shorts/06be7HK2Os4</w:t>
                        </w:r>
                      </w:hyperlink>
                      <w:r>
                        <w:t xml:space="preserve"> </w:t>
                      </w:r>
                    </w:p>
                  </w:txbxContent>
                </v:textbox>
              </v:shape>
            </w:pict>
          </mc:Fallback>
        </mc:AlternateContent>
      </w:r>
    </w:p>
    <w:p w14:paraId="10D9CAA5" w14:textId="77777777" w:rsidR="00B475EA" w:rsidRPr="00522BE2" w:rsidRDefault="00B475EA" w:rsidP="00B475EA"/>
    <w:p w14:paraId="0E3FE2D4" w14:textId="77777777" w:rsidR="00B475EA" w:rsidRPr="00522BE2" w:rsidRDefault="00B475EA" w:rsidP="00B475EA">
      <w:r>
        <w:rPr>
          <w:noProof/>
        </w:rPr>
        <mc:AlternateContent>
          <mc:Choice Requires="wps">
            <w:drawing>
              <wp:anchor distT="0" distB="0" distL="114300" distR="114300" simplePos="0" relativeHeight="251694080" behindDoc="0" locked="0" layoutInCell="1" allowOverlap="1" wp14:anchorId="609BD3D2" wp14:editId="5519FF6C">
                <wp:simplePos x="0" y="0"/>
                <wp:positionH relativeFrom="column">
                  <wp:posOffset>2108200</wp:posOffset>
                </wp:positionH>
                <wp:positionV relativeFrom="paragraph">
                  <wp:posOffset>42545</wp:posOffset>
                </wp:positionV>
                <wp:extent cx="0" cy="330200"/>
                <wp:effectExtent l="76200" t="38100" r="76200" b="50800"/>
                <wp:wrapNone/>
                <wp:docPr id="486901265" name="Straight Arrow Connector 19"/>
                <wp:cNvGraphicFramePr/>
                <a:graphic xmlns:a="http://schemas.openxmlformats.org/drawingml/2006/main">
                  <a:graphicData uri="http://schemas.microsoft.com/office/word/2010/wordprocessingShape">
                    <wps:wsp>
                      <wps:cNvCnPr/>
                      <wps:spPr>
                        <a:xfrm>
                          <a:off x="0" y="0"/>
                          <a:ext cx="0" cy="330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EF5584" id="Straight Arrow Connector 19" o:spid="_x0000_s1026" type="#_x0000_t32" style="position:absolute;margin-left:166pt;margin-top:3.35pt;width:0;height:26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" strokecolor="#156082 [3204]" strokeweight=".5pt">
                <v:stroke startarrow="block" endarrow="block" joinstyle="miter"/>
              </v:shape>
            </w:pict>
          </mc:Fallback>
        </mc:AlternateContent>
      </w:r>
    </w:p>
    <w:p w14:paraId="43ED8C0C" w14:textId="77777777" w:rsidR="00B475EA" w:rsidRPr="00522BE2" w:rsidRDefault="00B475EA" w:rsidP="00B475EA"/>
    <w:p w14:paraId="0B228892" w14:textId="77777777" w:rsidR="00B475EA" w:rsidRPr="00522BE2" w:rsidRDefault="00B475EA" w:rsidP="00B475EA"/>
    <w:p w14:paraId="46DE0535" w14:textId="77777777" w:rsidR="00B475EA" w:rsidRPr="00522BE2" w:rsidRDefault="00B475EA" w:rsidP="00B475EA"/>
    <w:p w14:paraId="4E7A969F" w14:textId="77777777" w:rsidR="00B475EA" w:rsidRPr="00522BE2" w:rsidRDefault="00B475EA" w:rsidP="00B475EA"/>
    <w:p w14:paraId="4FF13FD5" w14:textId="77777777" w:rsidR="00B475EA" w:rsidRPr="00522BE2" w:rsidRDefault="00B475EA" w:rsidP="00B475EA"/>
    <w:p w14:paraId="752AA1B2" w14:textId="77777777" w:rsidR="00B475EA" w:rsidRPr="00522BE2" w:rsidRDefault="00B475EA" w:rsidP="00B475EA">
      <w:r>
        <w:rPr>
          <w:noProof/>
        </w:rPr>
        <mc:AlternateContent>
          <mc:Choice Requires="wps">
            <w:drawing>
              <wp:anchor distT="0" distB="0" distL="114300" distR="114300" simplePos="0" relativeHeight="251688960" behindDoc="0" locked="0" layoutInCell="1" allowOverlap="1" wp14:anchorId="6168ADCC" wp14:editId="07E0439A">
                <wp:simplePos x="0" y="0"/>
                <wp:positionH relativeFrom="column">
                  <wp:posOffset>-190500</wp:posOffset>
                </wp:positionH>
                <wp:positionV relativeFrom="paragraph">
                  <wp:posOffset>178435</wp:posOffset>
                </wp:positionV>
                <wp:extent cx="1498600" cy="1568450"/>
                <wp:effectExtent l="0" t="0" r="25400" b="12700"/>
                <wp:wrapNone/>
                <wp:docPr id="222527871" name="Text Box 13"/>
                <wp:cNvGraphicFramePr/>
                <a:graphic xmlns:a="http://schemas.openxmlformats.org/drawingml/2006/main">
                  <a:graphicData uri="http://schemas.microsoft.com/office/word/2010/wordprocessingShape">
                    <wps:wsp>
                      <wps:cNvSpPr txBox="1"/>
                      <wps:spPr>
                        <a:xfrm>
                          <a:off x="0" y="0"/>
                          <a:ext cx="1498600" cy="1568450"/>
                        </a:xfrm>
                        <a:prstGeom prst="rect">
                          <a:avLst/>
                        </a:prstGeom>
                        <a:solidFill>
                          <a:schemeClr val="lt1"/>
                        </a:solidFill>
                        <a:ln w="6350">
                          <a:solidFill>
                            <a:prstClr val="black"/>
                          </a:solidFill>
                        </a:ln>
                      </wps:spPr>
                      <wps:txbx>
                        <w:txbxContent>
                          <w:p w14:paraId="0189A74E" w14:textId="77777777" w:rsidR="00B475EA" w:rsidRDefault="00B475EA" w:rsidP="00B475EA">
                            <w:r>
                              <w:t>Long loud ‘</w:t>
                            </w:r>
                            <w:proofErr w:type="spellStart"/>
                            <w:r>
                              <w:t>ooo</w:t>
                            </w:r>
                            <w:proofErr w:type="spellEnd"/>
                            <w:r>
                              <w:t>’</w:t>
                            </w:r>
                          </w:p>
                          <w:p w14:paraId="18E40B38" w14:textId="77777777" w:rsidR="00B475EA" w:rsidRDefault="00B475EA" w:rsidP="00B475EA">
                            <w:r>
                              <w:t>X 5</w:t>
                            </w:r>
                          </w:p>
                          <w:p w14:paraId="7F8F1971" w14:textId="77777777" w:rsidR="00B475EA" w:rsidRDefault="00B475EA" w:rsidP="00B475EA">
                            <w:hyperlink r:id="rId41" w:history="1">
                              <w:r w:rsidRPr="00626E03">
                                <w:rPr>
                                  <w:rStyle w:val="Hyperlink"/>
                                </w:rPr>
                                <w:t>https://youtube.com/shorts/hT8qmdMd0MA</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8ADCC" id="_x0000_s1046" type="#_x0000_t202" style="position:absolute;margin-left:-15pt;margin-top:14.05pt;width:118pt;height:12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" fillcolor="white [3201]" strokeweight=".5pt">
                <v:textbox>
                  <w:txbxContent>
                    <w:p w14:paraId="0189A74E" w14:textId="77777777" w:rsidR="00B475EA" w:rsidRDefault="00B475EA" w:rsidP="00B475EA">
                      <w:r>
                        <w:t>Long loud ‘</w:t>
                      </w:r>
                      <w:proofErr w:type="spellStart"/>
                      <w:r>
                        <w:t>ooo</w:t>
                      </w:r>
                      <w:proofErr w:type="spellEnd"/>
                      <w:r>
                        <w:t>’</w:t>
                      </w:r>
                    </w:p>
                    <w:p w14:paraId="18E40B38" w14:textId="77777777" w:rsidR="00B475EA" w:rsidRDefault="00B475EA" w:rsidP="00B475EA">
                      <w:r>
                        <w:t>X 5</w:t>
                      </w:r>
                    </w:p>
                    <w:p w14:paraId="7F8F1971" w14:textId="77777777" w:rsidR="00B475EA" w:rsidRDefault="00B475EA" w:rsidP="00B475EA">
                      <w:hyperlink r:id="rId42" w:history="1">
                        <w:r w:rsidRPr="00626E03">
                          <w:rPr>
                            <w:rStyle w:val="Hyperlink"/>
                          </w:rPr>
                          <w:t>https://youtube.com/shorts/hT8qmdMd0MA</w:t>
                        </w:r>
                      </w:hyperlink>
                      <w:r>
                        <w:t xml:space="preserve"> </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418E3247" wp14:editId="072BA4A3">
                <wp:simplePos x="0" y="0"/>
                <wp:positionH relativeFrom="column">
                  <wp:posOffset>4514850</wp:posOffset>
                </wp:positionH>
                <wp:positionV relativeFrom="paragraph">
                  <wp:posOffset>153035</wp:posOffset>
                </wp:positionV>
                <wp:extent cx="1460500" cy="1676400"/>
                <wp:effectExtent l="0" t="0" r="25400" b="19050"/>
                <wp:wrapNone/>
                <wp:docPr id="992591509" name="Text Box 11"/>
                <wp:cNvGraphicFramePr/>
                <a:graphic xmlns:a="http://schemas.openxmlformats.org/drawingml/2006/main">
                  <a:graphicData uri="http://schemas.microsoft.com/office/word/2010/wordprocessingShape">
                    <wps:wsp>
                      <wps:cNvSpPr txBox="1"/>
                      <wps:spPr>
                        <a:xfrm>
                          <a:off x="0" y="0"/>
                          <a:ext cx="1460500" cy="1676400"/>
                        </a:xfrm>
                        <a:prstGeom prst="rect">
                          <a:avLst/>
                        </a:prstGeom>
                        <a:solidFill>
                          <a:schemeClr val="lt1"/>
                        </a:solidFill>
                        <a:ln w="6350">
                          <a:solidFill>
                            <a:prstClr val="black"/>
                          </a:solidFill>
                        </a:ln>
                      </wps:spPr>
                      <wps:txbx>
                        <w:txbxContent>
                          <w:p w14:paraId="570E3831" w14:textId="77777777" w:rsidR="00B475EA" w:rsidRDefault="00B475EA" w:rsidP="00B475EA">
                            <w:r>
                              <w:t>Sing a song</w:t>
                            </w:r>
                          </w:p>
                          <w:p w14:paraId="578E82D2" w14:textId="77777777" w:rsidR="00B475EA" w:rsidRDefault="00B475EA" w:rsidP="00B475EA">
                            <w:proofErr w:type="spellStart"/>
                            <w:r>
                              <w:t>e.g</w:t>
                            </w:r>
                            <w:proofErr w:type="spellEnd"/>
                            <w:r>
                              <w:t xml:space="preserve"> Happy Birthday</w:t>
                            </w:r>
                          </w:p>
                          <w:p w14:paraId="113D9606" w14:textId="77777777" w:rsidR="00B475EA" w:rsidRDefault="00B475EA" w:rsidP="00B475EA">
                            <w:r>
                              <w:t>x1</w:t>
                            </w:r>
                          </w:p>
                          <w:p w14:paraId="02B10E98" w14:textId="77777777" w:rsidR="00B475EA" w:rsidRDefault="00B475EA" w:rsidP="00B475EA">
                            <w:hyperlink r:id="rId43" w:history="1">
                              <w:r w:rsidRPr="00626E03">
                                <w:rPr>
                                  <w:rStyle w:val="Hyperlink"/>
                                </w:rPr>
                                <w:t>https://youtube.com/shorts/2vUMP6cy7Cc</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E3247" id="_x0000_s1047" type="#_x0000_t202" style="position:absolute;margin-left:355.5pt;margin-top:12.05pt;width:115pt;height:13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" fillcolor="white [3201]" strokeweight=".5pt">
                <v:textbox>
                  <w:txbxContent>
                    <w:p w14:paraId="570E3831" w14:textId="77777777" w:rsidR="00B475EA" w:rsidRDefault="00B475EA" w:rsidP="00B475EA">
                      <w:r>
                        <w:t>Sing a song</w:t>
                      </w:r>
                    </w:p>
                    <w:p w14:paraId="578E82D2" w14:textId="77777777" w:rsidR="00B475EA" w:rsidRDefault="00B475EA" w:rsidP="00B475EA">
                      <w:proofErr w:type="spellStart"/>
                      <w:r>
                        <w:t>e.g</w:t>
                      </w:r>
                      <w:proofErr w:type="spellEnd"/>
                      <w:r>
                        <w:t xml:space="preserve"> Happy Birthday</w:t>
                      </w:r>
                    </w:p>
                    <w:p w14:paraId="113D9606" w14:textId="77777777" w:rsidR="00B475EA" w:rsidRDefault="00B475EA" w:rsidP="00B475EA">
                      <w:r>
                        <w:t>x1</w:t>
                      </w:r>
                    </w:p>
                    <w:p w14:paraId="02B10E98" w14:textId="77777777" w:rsidR="00B475EA" w:rsidRDefault="00B475EA" w:rsidP="00B475EA">
                      <w:hyperlink r:id="rId44" w:history="1">
                        <w:r w:rsidRPr="00626E03">
                          <w:rPr>
                            <w:rStyle w:val="Hyperlink"/>
                          </w:rPr>
                          <w:t>https://youtube.com/shorts/2vUMP6cy7Cc</w:t>
                        </w:r>
                      </w:hyperlink>
                      <w:r>
                        <w:t xml:space="preserve"> </w:t>
                      </w:r>
                    </w:p>
                  </w:txbxContent>
                </v:textbox>
              </v:shape>
            </w:pict>
          </mc:Fallback>
        </mc:AlternateContent>
      </w:r>
    </w:p>
    <w:p w14:paraId="7F8A2943" w14:textId="77777777" w:rsidR="00B475EA" w:rsidRPr="00522BE2" w:rsidRDefault="00B475EA" w:rsidP="00B475EA"/>
    <w:p w14:paraId="725DFC6D" w14:textId="77777777" w:rsidR="00B475EA" w:rsidRPr="00522BE2" w:rsidRDefault="00B475EA" w:rsidP="00B475EA"/>
    <w:p w14:paraId="1AA9E300" w14:textId="77777777" w:rsidR="00B475EA" w:rsidRDefault="00B475EA" w:rsidP="00B475EA"/>
    <w:p w14:paraId="02764527" w14:textId="77777777" w:rsidR="00B475EA" w:rsidRDefault="00B475EA" w:rsidP="00B475EA">
      <w:pPr>
        <w:tabs>
          <w:tab w:val="left" w:pos="8317"/>
        </w:tabs>
      </w:pPr>
      <w:r>
        <w:tab/>
      </w:r>
    </w:p>
    <w:p w14:paraId="0E47ADF5" w14:textId="77777777" w:rsidR="00B475EA" w:rsidRDefault="00B475EA" w:rsidP="00B475EA">
      <w:r>
        <w:br w:type="page"/>
      </w:r>
    </w:p>
    <w:p w14:paraId="6EE939BD" w14:textId="77777777" w:rsidR="00B475EA" w:rsidRDefault="00B475EA" w:rsidP="00B475EA">
      <w:pPr>
        <w:tabs>
          <w:tab w:val="left" w:pos="8317"/>
        </w:tabs>
        <w:sectPr w:rsidR="00B475EA" w:rsidSect="00B475EA">
          <w:pgSz w:w="11906" w:h="16838"/>
          <w:pgMar w:top="1440" w:right="1440" w:bottom="1440" w:left="1440" w:header="708" w:footer="708" w:gutter="0"/>
          <w:cols w:space="708"/>
          <w:docGrid w:linePitch="360"/>
        </w:sectPr>
      </w:pPr>
    </w:p>
    <w:p w14:paraId="0458FF2D" w14:textId="77777777" w:rsidR="00B475EA" w:rsidRPr="007F5F96" w:rsidRDefault="00B475EA" w:rsidP="00B475EA">
      <w:pPr>
        <w:tabs>
          <w:tab w:val="left" w:pos="8317"/>
        </w:tabs>
        <w:rPr>
          <w:sz w:val="36"/>
          <w:szCs w:val="36"/>
        </w:rPr>
      </w:pPr>
      <w:r w:rsidRPr="007F5F96">
        <w:rPr>
          <w:sz w:val="36"/>
          <w:szCs w:val="36"/>
        </w:rPr>
        <w:lastRenderedPageBreak/>
        <w:t>Exercise Record Sheet</w:t>
      </w:r>
    </w:p>
    <w:tbl>
      <w:tblPr>
        <w:tblStyle w:val="TableGrid"/>
        <w:tblW w:w="0" w:type="auto"/>
        <w:tblLook w:val="04A0" w:firstRow="1" w:lastRow="0" w:firstColumn="1" w:lastColumn="0" w:noHBand="0" w:noVBand="1"/>
      </w:tblPr>
      <w:tblGrid>
        <w:gridCol w:w="2405"/>
        <w:gridCol w:w="683"/>
        <w:gridCol w:w="683"/>
        <w:gridCol w:w="683"/>
        <w:gridCol w:w="683"/>
        <w:gridCol w:w="683"/>
        <w:gridCol w:w="2397"/>
        <w:gridCol w:w="683"/>
        <w:gridCol w:w="780"/>
        <w:gridCol w:w="780"/>
        <w:gridCol w:w="780"/>
        <w:gridCol w:w="780"/>
      </w:tblGrid>
      <w:tr w:rsidR="00B475EA" w14:paraId="08EADA7C" w14:textId="77777777" w:rsidTr="00E067A5">
        <w:trPr>
          <w:trHeight w:val="274"/>
        </w:trPr>
        <w:tc>
          <w:tcPr>
            <w:tcW w:w="2405" w:type="dxa"/>
          </w:tcPr>
          <w:p w14:paraId="65420A08" w14:textId="77777777" w:rsidR="00B475EA" w:rsidRDefault="00B475EA" w:rsidP="00E067A5">
            <w:pPr>
              <w:tabs>
                <w:tab w:val="left" w:pos="8317"/>
              </w:tabs>
            </w:pPr>
            <w:r>
              <w:t>Round 1</w:t>
            </w:r>
          </w:p>
        </w:tc>
        <w:tc>
          <w:tcPr>
            <w:tcW w:w="683" w:type="dxa"/>
          </w:tcPr>
          <w:p w14:paraId="3187C6F3" w14:textId="77777777" w:rsidR="00B475EA" w:rsidRDefault="00B475EA" w:rsidP="00E067A5">
            <w:pPr>
              <w:tabs>
                <w:tab w:val="left" w:pos="8317"/>
              </w:tabs>
            </w:pPr>
            <w:r>
              <w:rPr>
                <w:noProof/>
              </w:rPr>
              <w:drawing>
                <wp:inline distT="0" distB="0" distL="0" distR="0" wp14:anchorId="3057C8B3" wp14:editId="32BB3972">
                  <wp:extent cx="159488" cy="159488"/>
                  <wp:effectExtent l="0" t="0" r="0" b="0"/>
                  <wp:docPr id="1082023955"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40E81D49" w14:textId="77777777" w:rsidR="00B475EA" w:rsidRDefault="00B475EA" w:rsidP="00E067A5">
            <w:pPr>
              <w:tabs>
                <w:tab w:val="left" w:pos="8317"/>
              </w:tabs>
            </w:pPr>
            <w:r>
              <w:rPr>
                <w:noProof/>
              </w:rPr>
              <w:drawing>
                <wp:inline distT="0" distB="0" distL="0" distR="0" wp14:anchorId="539789A7" wp14:editId="7788B131">
                  <wp:extent cx="159488" cy="159488"/>
                  <wp:effectExtent l="0" t="0" r="0" b="0"/>
                  <wp:docPr id="339227784"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23B85E86" w14:textId="77777777" w:rsidR="00B475EA" w:rsidRDefault="00B475EA" w:rsidP="00E067A5">
            <w:pPr>
              <w:tabs>
                <w:tab w:val="left" w:pos="8317"/>
              </w:tabs>
            </w:pPr>
            <w:r>
              <w:rPr>
                <w:noProof/>
              </w:rPr>
              <w:drawing>
                <wp:inline distT="0" distB="0" distL="0" distR="0" wp14:anchorId="5202A9B9" wp14:editId="4B360109">
                  <wp:extent cx="159488" cy="159488"/>
                  <wp:effectExtent l="0" t="0" r="0" b="0"/>
                  <wp:docPr id="922061329"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730F0ED2" w14:textId="77777777" w:rsidR="00B475EA" w:rsidRDefault="00B475EA" w:rsidP="00E067A5">
            <w:pPr>
              <w:tabs>
                <w:tab w:val="left" w:pos="8317"/>
              </w:tabs>
            </w:pPr>
            <w:r>
              <w:rPr>
                <w:noProof/>
              </w:rPr>
              <w:drawing>
                <wp:inline distT="0" distB="0" distL="0" distR="0" wp14:anchorId="71D2A682" wp14:editId="394ACD2D">
                  <wp:extent cx="159488" cy="159488"/>
                  <wp:effectExtent l="0" t="0" r="0" b="0"/>
                  <wp:docPr id="1610512579"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23B88DD2" w14:textId="77777777" w:rsidR="00B475EA" w:rsidRDefault="00B475EA" w:rsidP="00E067A5">
            <w:pPr>
              <w:tabs>
                <w:tab w:val="left" w:pos="8317"/>
              </w:tabs>
            </w:pPr>
            <w:r>
              <w:rPr>
                <w:noProof/>
              </w:rPr>
              <w:drawing>
                <wp:inline distT="0" distB="0" distL="0" distR="0" wp14:anchorId="05AE0C3F" wp14:editId="011878A6">
                  <wp:extent cx="159488" cy="159488"/>
                  <wp:effectExtent l="0" t="0" r="0" b="0"/>
                  <wp:docPr id="807756932"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2397" w:type="dxa"/>
          </w:tcPr>
          <w:p w14:paraId="7A256AC1" w14:textId="3E7F1EE2" w:rsidR="00B475EA" w:rsidRDefault="00B475EA" w:rsidP="00E067A5">
            <w:r>
              <w:t>Round</w:t>
            </w:r>
            <w:r w:rsidR="000C3433">
              <w:t xml:space="preserve"> </w:t>
            </w:r>
            <w:r>
              <w:t>2</w:t>
            </w:r>
          </w:p>
        </w:tc>
        <w:tc>
          <w:tcPr>
            <w:tcW w:w="399" w:type="dxa"/>
          </w:tcPr>
          <w:p w14:paraId="087D7A88" w14:textId="77777777" w:rsidR="00B475EA" w:rsidRDefault="00B475EA" w:rsidP="00E067A5">
            <w:r>
              <w:rPr>
                <w:noProof/>
              </w:rPr>
              <w:drawing>
                <wp:inline distT="0" distB="0" distL="0" distR="0" wp14:anchorId="22D92EC8" wp14:editId="00E46429">
                  <wp:extent cx="159488" cy="159488"/>
                  <wp:effectExtent l="0" t="0" r="0" b="0"/>
                  <wp:docPr id="241147710"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50D2762B" w14:textId="77777777" w:rsidR="00B475EA" w:rsidRDefault="00B475EA" w:rsidP="00E067A5">
            <w:r>
              <w:rPr>
                <w:noProof/>
              </w:rPr>
              <w:drawing>
                <wp:inline distT="0" distB="0" distL="0" distR="0" wp14:anchorId="54E32C08" wp14:editId="2A1D1AC5">
                  <wp:extent cx="159488" cy="159488"/>
                  <wp:effectExtent l="0" t="0" r="0" b="0"/>
                  <wp:docPr id="112212136"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350C2364" w14:textId="77777777" w:rsidR="00B475EA" w:rsidRDefault="00B475EA" w:rsidP="00E067A5">
            <w:r>
              <w:rPr>
                <w:noProof/>
              </w:rPr>
              <w:drawing>
                <wp:inline distT="0" distB="0" distL="0" distR="0" wp14:anchorId="3998B575" wp14:editId="327624B1">
                  <wp:extent cx="159488" cy="159488"/>
                  <wp:effectExtent l="0" t="0" r="0" b="0"/>
                  <wp:docPr id="221906125"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2DB69004" w14:textId="77777777" w:rsidR="00B475EA" w:rsidRDefault="00B475EA" w:rsidP="00E067A5">
            <w:r>
              <w:rPr>
                <w:noProof/>
              </w:rPr>
              <w:drawing>
                <wp:inline distT="0" distB="0" distL="0" distR="0" wp14:anchorId="796A764F" wp14:editId="0449B701">
                  <wp:extent cx="159488" cy="159488"/>
                  <wp:effectExtent l="0" t="0" r="0" b="0"/>
                  <wp:docPr id="1503897168"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4FBFB761" w14:textId="77777777" w:rsidR="00B475EA" w:rsidRDefault="00B475EA" w:rsidP="00E067A5">
            <w:r>
              <w:rPr>
                <w:noProof/>
              </w:rPr>
              <w:drawing>
                <wp:inline distT="0" distB="0" distL="0" distR="0" wp14:anchorId="1AFE500C" wp14:editId="2951960E">
                  <wp:extent cx="159488" cy="159488"/>
                  <wp:effectExtent l="0" t="0" r="0" b="0"/>
                  <wp:docPr id="1194632106"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r>
      <w:tr w:rsidR="00B475EA" w14:paraId="63CC7D3C" w14:textId="77777777" w:rsidTr="00E067A5">
        <w:trPr>
          <w:trHeight w:val="274"/>
        </w:trPr>
        <w:tc>
          <w:tcPr>
            <w:tcW w:w="2405" w:type="dxa"/>
          </w:tcPr>
          <w:p w14:paraId="34CC7D25" w14:textId="77777777" w:rsidR="00B475EA" w:rsidRDefault="00B475EA" w:rsidP="00E067A5">
            <w:pPr>
              <w:tabs>
                <w:tab w:val="left" w:pos="8317"/>
              </w:tabs>
            </w:pPr>
            <w:proofErr w:type="gramStart"/>
            <w:r>
              <w:t xml:space="preserve">Long  </w:t>
            </w:r>
            <w:proofErr w:type="spellStart"/>
            <w:r>
              <w:t>ooo</w:t>
            </w:r>
            <w:proofErr w:type="spellEnd"/>
            <w:proofErr w:type="gramEnd"/>
          </w:p>
        </w:tc>
        <w:tc>
          <w:tcPr>
            <w:tcW w:w="683" w:type="dxa"/>
          </w:tcPr>
          <w:p w14:paraId="23E9D3D4" w14:textId="77777777" w:rsidR="00B475EA" w:rsidRDefault="00B475EA" w:rsidP="00E067A5">
            <w:pPr>
              <w:tabs>
                <w:tab w:val="left" w:pos="8317"/>
              </w:tabs>
            </w:pPr>
          </w:p>
        </w:tc>
        <w:tc>
          <w:tcPr>
            <w:tcW w:w="683" w:type="dxa"/>
          </w:tcPr>
          <w:p w14:paraId="5C702842" w14:textId="77777777" w:rsidR="00B475EA" w:rsidRDefault="00B475EA" w:rsidP="00E067A5">
            <w:pPr>
              <w:tabs>
                <w:tab w:val="left" w:pos="8317"/>
              </w:tabs>
            </w:pPr>
          </w:p>
        </w:tc>
        <w:tc>
          <w:tcPr>
            <w:tcW w:w="683" w:type="dxa"/>
          </w:tcPr>
          <w:p w14:paraId="55C54750" w14:textId="77777777" w:rsidR="00B475EA" w:rsidRDefault="00B475EA" w:rsidP="00E067A5">
            <w:pPr>
              <w:tabs>
                <w:tab w:val="left" w:pos="8317"/>
              </w:tabs>
            </w:pPr>
          </w:p>
        </w:tc>
        <w:tc>
          <w:tcPr>
            <w:tcW w:w="683" w:type="dxa"/>
          </w:tcPr>
          <w:p w14:paraId="0C4DB204" w14:textId="77777777" w:rsidR="00B475EA" w:rsidRDefault="00B475EA" w:rsidP="00E067A5">
            <w:pPr>
              <w:tabs>
                <w:tab w:val="left" w:pos="8317"/>
              </w:tabs>
            </w:pPr>
          </w:p>
        </w:tc>
        <w:tc>
          <w:tcPr>
            <w:tcW w:w="683" w:type="dxa"/>
          </w:tcPr>
          <w:p w14:paraId="1BB2F0CA" w14:textId="77777777" w:rsidR="00B475EA" w:rsidRDefault="00B475EA" w:rsidP="00E067A5">
            <w:pPr>
              <w:tabs>
                <w:tab w:val="left" w:pos="8317"/>
              </w:tabs>
            </w:pPr>
          </w:p>
        </w:tc>
        <w:tc>
          <w:tcPr>
            <w:tcW w:w="2397" w:type="dxa"/>
          </w:tcPr>
          <w:p w14:paraId="3ACC24BD" w14:textId="77777777" w:rsidR="00B475EA" w:rsidRDefault="00B475EA" w:rsidP="00E067A5">
            <w:pPr>
              <w:tabs>
                <w:tab w:val="left" w:pos="8317"/>
              </w:tabs>
            </w:pPr>
            <w:proofErr w:type="gramStart"/>
            <w:r>
              <w:t xml:space="preserve">Long  </w:t>
            </w:r>
            <w:proofErr w:type="spellStart"/>
            <w:r>
              <w:t>ooo</w:t>
            </w:r>
            <w:proofErr w:type="spellEnd"/>
            <w:proofErr w:type="gramEnd"/>
          </w:p>
        </w:tc>
        <w:tc>
          <w:tcPr>
            <w:tcW w:w="399" w:type="dxa"/>
          </w:tcPr>
          <w:p w14:paraId="44AA38B5" w14:textId="77777777" w:rsidR="00B475EA" w:rsidRDefault="00B475EA" w:rsidP="00E067A5"/>
        </w:tc>
        <w:tc>
          <w:tcPr>
            <w:tcW w:w="780" w:type="dxa"/>
          </w:tcPr>
          <w:p w14:paraId="514E4D9F" w14:textId="77777777" w:rsidR="00B475EA" w:rsidRDefault="00B475EA" w:rsidP="00E067A5"/>
        </w:tc>
        <w:tc>
          <w:tcPr>
            <w:tcW w:w="780" w:type="dxa"/>
          </w:tcPr>
          <w:p w14:paraId="4404ACBF" w14:textId="77777777" w:rsidR="00B475EA" w:rsidRDefault="00B475EA" w:rsidP="00E067A5"/>
        </w:tc>
        <w:tc>
          <w:tcPr>
            <w:tcW w:w="780" w:type="dxa"/>
          </w:tcPr>
          <w:p w14:paraId="0263E904" w14:textId="77777777" w:rsidR="00B475EA" w:rsidRDefault="00B475EA" w:rsidP="00E067A5"/>
        </w:tc>
        <w:tc>
          <w:tcPr>
            <w:tcW w:w="780" w:type="dxa"/>
          </w:tcPr>
          <w:p w14:paraId="4DEEF8D2" w14:textId="77777777" w:rsidR="00B475EA" w:rsidRDefault="00B475EA" w:rsidP="00E067A5"/>
        </w:tc>
      </w:tr>
      <w:tr w:rsidR="00B475EA" w14:paraId="5FC21D12" w14:textId="77777777" w:rsidTr="00E067A5">
        <w:trPr>
          <w:trHeight w:val="297"/>
        </w:trPr>
        <w:tc>
          <w:tcPr>
            <w:tcW w:w="2405" w:type="dxa"/>
          </w:tcPr>
          <w:p w14:paraId="36ED5BB0" w14:textId="77777777" w:rsidR="00B475EA" w:rsidRDefault="00B475EA" w:rsidP="00E067A5">
            <w:pPr>
              <w:tabs>
                <w:tab w:val="left" w:pos="8317"/>
              </w:tabs>
            </w:pPr>
            <w:r>
              <w:t>Siren</w:t>
            </w:r>
          </w:p>
        </w:tc>
        <w:tc>
          <w:tcPr>
            <w:tcW w:w="683" w:type="dxa"/>
          </w:tcPr>
          <w:p w14:paraId="4AE33033" w14:textId="77777777" w:rsidR="00B475EA" w:rsidRDefault="00B475EA" w:rsidP="00E067A5">
            <w:pPr>
              <w:tabs>
                <w:tab w:val="left" w:pos="8317"/>
              </w:tabs>
            </w:pPr>
          </w:p>
        </w:tc>
        <w:tc>
          <w:tcPr>
            <w:tcW w:w="683" w:type="dxa"/>
          </w:tcPr>
          <w:p w14:paraId="08BCF663" w14:textId="77777777" w:rsidR="00B475EA" w:rsidRDefault="00B475EA" w:rsidP="00E067A5">
            <w:pPr>
              <w:tabs>
                <w:tab w:val="left" w:pos="8317"/>
              </w:tabs>
            </w:pPr>
          </w:p>
        </w:tc>
        <w:tc>
          <w:tcPr>
            <w:tcW w:w="683" w:type="dxa"/>
          </w:tcPr>
          <w:p w14:paraId="5444EFFB" w14:textId="77777777" w:rsidR="00B475EA" w:rsidRDefault="00B475EA" w:rsidP="00E067A5">
            <w:pPr>
              <w:tabs>
                <w:tab w:val="left" w:pos="8317"/>
              </w:tabs>
            </w:pPr>
          </w:p>
        </w:tc>
        <w:tc>
          <w:tcPr>
            <w:tcW w:w="683" w:type="dxa"/>
          </w:tcPr>
          <w:p w14:paraId="73B75CFA" w14:textId="77777777" w:rsidR="00B475EA" w:rsidRDefault="00B475EA" w:rsidP="00E067A5">
            <w:pPr>
              <w:tabs>
                <w:tab w:val="left" w:pos="8317"/>
              </w:tabs>
            </w:pPr>
          </w:p>
        </w:tc>
        <w:tc>
          <w:tcPr>
            <w:tcW w:w="683" w:type="dxa"/>
          </w:tcPr>
          <w:p w14:paraId="5C76D921" w14:textId="77777777" w:rsidR="00B475EA" w:rsidRDefault="00B475EA" w:rsidP="00E067A5">
            <w:pPr>
              <w:tabs>
                <w:tab w:val="left" w:pos="8317"/>
              </w:tabs>
            </w:pPr>
          </w:p>
        </w:tc>
        <w:tc>
          <w:tcPr>
            <w:tcW w:w="2397" w:type="dxa"/>
          </w:tcPr>
          <w:p w14:paraId="5674BFFF" w14:textId="77777777" w:rsidR="00B475EA" w:rsidRDefault="00B475EA" w:rsidP="00E067A5">
            <w:pPr>
              <w:tabs>
                <w:tab w:val="left" w:pos="8317"/>
              </w:tabs>
            </w:pPr>
            <w:r>
              <w:t>Siren</w:t>
            </w:r>
          </w:p>
        </w:tc>
        <w:tc>
          <w:tcPr>
            <w:tcW w:w="399" w:type="dxa"/>
          </w:tcPr>
          <w:p w14:paraId="57F680E3" w14:textId="77777777" w:rsidR="00B475EA" w:rsidRDefault="00B475EA" w:rsidP="00E067A5"/>
        </w:tc>
        <w:tc>
          <w:tcPr>
            <w:tcW w:w="780" w:type="dxa"/>
          </w:tcPr>
          <w:p w14:paraId="26BB69D8" w14:textId="77777777" w:rsidR="00B475EA" w:rsidRDefault="00B475EA" w:rsidP="00E067A5"/>
        </w:tc>
        <w:tc>
          <w:tcPr>
            <w:tcW w:w="780" w:type="dxa"/>
          </w:tcPr>
          <w:p w14:paraId="7ED85417" w14:textId="77777777" w:rsidR="00B475EA" w:rsidRDefault="00B475EA" w:rsidP="00E067A5"/>
        </w:tc>
        <w:tc>
          <w:tcPr>
            <w:tcW w:w="780" w:type="dxa"/>
          </w:tcPr>
          <w:p w14:paraId="4C1EE147" w14:textId="77777777" w:rsidR="00B475EA" w:rsidRDefault="00B475EA" w:rsidP="00E067A5"/>
        </w:tc>
        <w:tc>
          <w:tcPr>
            <w:tcW w:w="780" w:type="dxa"/>
          </w:tcPr>
          <w:p w14:paraId="57B5426C" w14:textId="77777777" w:rsidR="00B475EA" w:rsidRDefault="00B475EA" w:rsidP="00E067A5"/>
        </w:tc>
      </w:tr>
      <w:tr w:rsidR="00B475EA" w14:paraId="1B1FEBCD" w14:textId="77777777" w:rsidTr="00E067A5">
        <w:trPr>
          <w:trHeight w:val="274"/>
        </w:trPr>
        <w:tc>
          <w:tcPr>
            <w:tcW w:w="2405" w:type="dxa"/>
          </w:tcPr>
          <w:p w14:paraId="34E234B3" w14:textId="77777777" w:rsidR="00B475EA" w:rsidRDefault="00B475EA" w:rsidP="00E067A5">
            <w:pPr>
              <w:tabs>
                <w:tab w:val="left" w:pos="8317"/>
              </w:tabs>
            </w:pPr>
            <w:r>
              <w:t xml:space="preserve">Loud long </w:t>
            </w:r>
            <w:proofErr w:type="spellStart"/>
            <w:r>
              <w:t>ooo</w:t>
            </w:r>
            <w:proofErr w:type="spellEnd"/>
          </w:p>
        </w:tc>
        <w:tc>
          <w:tcPr>
            <w:tcW w:w="683" w:type="dxa"/>
          </w:tcPr>
          <w:p w14:paraId="650C85DA" w14:textId="77777777" w:rsidR="00B475EA" w:rsidRDefault="00B475EA" w:rsidP="00E067A5">
            <w:pPr>
              <w:tabs>
                <w:tab w:val="left" w:pos="8317"/>
              </w:tabs>
            </w:pPr>
          </w:p>
        </w:tc>
        <w:tc>
          <w:tcPr>
            <w:tcW w:w="683" w:type="dxa"/>
          </w:tcPr>
          <w:p w14:paraId="2C77D955" w14:textId="77777777" w:rsidR="00B475EA" w:rsidRDefault="00B475EA" w:rsidP="00E067A5">
            <w:pPr>
              <w:tabs>
                <w:tab w:val="left" w:pos="8317"/>
              </w:tabs>
            </w:pPr>
          </w:p>
        </w:tc>
        <w:tc>
          <w:tcPr>
            <w:tcW w:w="683" w:type="dxa"/>
          </w:tcPr>
          <w:p w14:paraId="0CD96341" w14:textId="77777777" w:rsidR="00B475EA" w:rsidRDefault="00B475EA" w:rsidP="00E067A5">
            <w:pPr>
              <w:tabs>
                <w:tab w:val="left" w:pos="8317"/>
              </w:tabs>
            </w:pPr>
          </w:p>
        </w:tc>
        <w:tc>
          <w:tcPr>
            <w:tcW w:w="683" w:type="dxa"/>
          </w:tcPr>
          <w:p w14:paraId="0AC17222" w14:textId="77777777" w:rsidR="00B475EA" w:rsidRDefault="00B475EA" w:rsidP="00E067A5">
            <w:pPr>
              <w:tabs>
                <w:tab w:val="left" w:pos="8317"/>
              </w:tabs>
            </w:pPr>
          </w:p>
        </w:tc>
        <w:tc>
          <w:tcPr>
            <w:tcW w:w="683" w:type="dxa"/>
          </w:tcPr>
          <w:p w14:paraId="3A443AB3" w14:textId="77777777" w:rsidR="00B475EA" w:rsidRDefault="00B475EA" w:rsidP="00E067A5">
            <w:pPr>
              <w:tabs>
                <w:tab w:val="left" w:pos="8317"/>
              </w:tabs>
            </w:pPr>
          </w:p>
        </w:tc>
        <w:tc>
          <w:tcPr>
            <w:tcW w:w="2397" w:type="dxa"/>
          </w:tcPr>
          <w:p w14:paraId="668CAF47" w14:textId="77777777" w:rsidR="00B475EA" w:rsidRDefault="00B475EA" w:rsidP="00E067A5">
            <w:r>
              <w:t xml:space="preserve">Loud long </w:t>
            </w:r>
            <w:proofErr w:type="spellStart"/>
            <w:r>
              <w:t>ooo</w:t>
            </w:r>
            <w:proofErr w:type="spellEnd"/>
          </w:p>
        </w:tc>
        <w:tc>
          <w:tcPr>
            <w:tcW w:w="399" w:type="dxa"/>
          </w:tcPr>
          <w:p w14:paraId="3E2D3738" w14:textId="77777777" w:rsidR="00B475EA" w:rsidRDefault="00B475EA" w:rsidP="00E067A5"/>
        </w:tc>
        <w:tc>
          <w:tcPr>
            <w:tcW w:w="780" w:type="dxa"/>
          </w:tcPr>
          <w:p w14:paraId="67AC45EB" w14:textId="77777777" w:rsidR="00B475EA" w:rsidRDefault="00B475EA" w:rsidP="00E067A5"/>
        </w:tc>
        <w:tc>
          <w:tcPr>
            <w:tcW w:w="780" w:type="dxa"/>
          </w:tcPr>
          <w:p w14:paraId="57033BC2" w14:textId="77777777" w:rsidR="00B475EA" w:rsidRDefault="00B475EA" w:rsidP="00E067A5"/>
        </w:tc>
        <w:tc>
          <w:tcPr>
            <w:tcW w:w="780" w:type="dxa"/>
          </w:tcPr>
          <w:p w14:paraId="32187731" w14:textId="77777777" w:rsidR="00B475EA" w:rsidRDefault="00B475EA" w:rsidP="00E067A5"/>
        </w:tc>
        <w:tc>
          <w:tcPr>
            <w:tcW w:w="780" w:type="dxa"/>
          </w:tcPr>
          <w:p w14:paraId="6FA153FC" w14:textId="77777777" w:rsidR="00B475EA" w:rsidRDefault="00B475EA" w:rsidP="00E067A5"/>
        </w:tc>
      </w:tr>
      <w:tr w:rsidR="00B475EA" w14:paraId="2B7357DC" w14:textId="77777777" w:rsidTr="00E067A5">
        <w:trPr>
          <w:trHeight w:val="274"/>
        </w:trPr>
        <w:tc>
          <w:tcPr>
            <w:tcW w:w="2405" w:type="dxa"/>
          </w:tcPr>
          <w:p w14:paraId="32A5D7B0" w14:textId="77777777" w:rsidR="00B475EA" w:rsidRDefault="00B475EA" w:rsidP="00E067A5">
            <w:pPr>
              <w:tabs>
                <w:tab w:val="left" w:pos="8317"/>
              </w:tabs>
            </w:pPr>
            <w:r>
              <w:t>Engine</w:t>
            </w:r>
          </w:p>
        </w:tc>
        <w:tc>
          <w:tcPr>
            <w:tcW w:w="683" w:type="dxa"/>
          </w:tcPr>
          <w:p w14:paraId="1F5047F7" w14:textId="77777777" w:rsidR="00B475EA" w:rsidRDefault="00B475EA" w:rsidP="00E067A5">
            <w:pPr>
              <w:tabs>
                <w:tab w:val="left" w:pos="8317"/>
              </w:tabs>
            </w:pPr>
          </w:p>
        </w:tc>
        <w:tc>
          <w:tcPr>
            <w:tcW w:w="683" w:type="dxa"/>
          </w:tcPr>
          <w:p w14:paraId="65E59E14" w14:textId="77777777" w:rsidR="00B475EA" w:rsidRDefault="00B475EA" w:rsidP="00E067A5">
            <w:pPr>
              <w:tabs>
                <w:tab w:val="left" w:pos="8317"/>
              </w:tabs>
            </w:pPr>
          </w:p>
        </w:tc>
        <w:tc>
          <w:tcPr>
            <w:tcW w:w="683" w:type="dxa"/>
          </w:tcPr>
          <w:p w14:paraId="34EE4CD1" w14:textId="77777777" w:rsidR="00B475EA" w:rsidRDefault="00B475EA" w:rsidP="00E067A5">
            <w:pPr>
              <w:tabs>
                <w:tab w:val="left" w:pos="8317"/>
              </w:tabs>
            </w:pPr>
          </w:p>
        </w:tc>
        <w:tc>
          <w:tcPr>
            <w:tcW w:w="683" w:type="dxa"/>
          </w:tcPr>
          <w:p w14:paraId="3505C8D1" w14:textId="77777777" w:rsidR="00B475EA" w:rsidRDefault="00B475EA" w:rsidP="00E067A5">
            <w:pPr>
              <w:tabs>
                <w:tab w:val="left" w:pos="8317"/>
              </w:tabs>
            </w:pPr>
          </w:p>
        </w:tc>
        <w:tc>
          <w:tcPr>
            <w:tcW w:w="683" w:type="dxa"/>
          </w:tcPr>
          <w:p w14:paraId="39F5BA11" w14:textId="77777777" w:rsidR="00B475EA" w:rsidRDefault="00B475EA" w:rsidP="00E067A5">
            <w:pPr>
              <w:tabs>
                <w:tab w:val="left" w:pos="8317"/>
              </w:tabs>
            </w:pPr>
          </w:p>
        </w:tc>
        <w:tc>
          <w:tcPr>
            <w:tcW w:w="2397" w:type="dxa"/>
          </w:tcPr>
          <w:p w14:paraId="22EFE43C" w14:textId="77777777" w:rsidR="00B475EA" w:rsidRDefault="00B475EA" w:rsidP="00E067A5">
            <w:pPr>
              <w:tabs>
                <w:tab w:val="left" w:pos="8317"/>
              </w:tabs>
            </w:pPr>
            <w:r>
              <w:t>Engine</w:t>
            </w:r>
          </w:p>
        </w:tc>
        <w:tc>
          <w:tcPr>
            <w:tcW w:w="399" w:type="dxa"/>
          </w:tcPr>
          <w:p w14:paraId="6813A544" w14:textId="77777777" w:rsidR="00B475EA" w:rsidRDefault="00B475EA" w:rsidP="00E067A5"/>
        </w:tc>
        <w:tc>
          <w:tcPr>
            <w:tcW w:w="780" w:type="dxa"/>
          </w:tcPr>
          <w:p w14:paraId="54B808E1" w14:textId="77777777" w:rsidR="00B475EA" w:rsidRDefault="00B475EA" w:rsidP="00E067A5"/>
        </w:tc>
        <w:tc>
          <w:tcPr>
            <w:tcW w:w="780" w:type="dxa"/>
          </w:tcPr>
          <w:p w14:paraId="33397E26" w14:textId="77777777" w:rsidR="00B475EA" w:rsidRDefault="00B475EA" w:rsidP="00E067A5"/>
        </w:tc>
        <w:tc>
          <w:tcPr>
            <w:tcW w:w="780" w:type="dxa"/>
          </w:tcPr>
          <w:p w14:paraId="3FA94C8D" w14:textId="77777777" w:rsidR="00B475EA" w:rsidRDefault="00B475EA" w:rsidP="00E067A5"/>
        </w:tc>
        <w:tc>
          <w:tcPr>
            <w:tcW w:w="780" w:type="dxa"/>
          </w:tcPr>
          <w:p w14:paraId="5CEA8168" w14:textId="77777777" w:rsidR="00B475EA" w:rsidRDefault="00B475EA" w:rsidP="00E067A5"/>
        </w:tc>
      </w:tr>
      <w:tr w:rsidR="00B475EA" w14:paraId="2191C699" w14:textId="77777777" w:rsidTr="00E067A5">
        <w:trPr>
          <w:trHeight w:val="274"/>
        </w:trPr>
        <w:tc>
          <w:tcPr>
            <w:tcW w:w="2405" w:type="dxa"/>
          </w:tcPr>
          <w:p w14:paraId="02FE6E0A" w14:textId="77777777" w:rsidR="00B475EA" w:rsidRDefault="00B475EA" w:rsidP="00E067A5">
            <w:pPr>
              <w:tabs>
                <w:tab w:val="left" w:pos="8317"/>
              </w:tabs>
            </w:pPr>
            <w:r>
              <w:t>Switch voice on/off</w:t>
            </w:r>
          </w:p>
        </w:tc>
        <w:tc>
          <w:tcPr>
            <w:tcW w:w="683" w:type="dxa"/>
          </w:tcPr>
          <w:p w14:paraId="75D0244F" w14:textId="77777777" w:rsidR="00B475EA" w:rsidRDefault="00B475EA" w:rsidP="00E067A5">
            <w:pPr>
              <w:tabs>
                <w:tab w:val="left" w:pos="8317"/>
              </w:tabs>
            </w:pPr>
          </w:p>
        </w:tc>
        <w:tc>
          <w:tcPr>
            <w:tcW w:w="683" w:type="dxa"/>
          </w:tcPr>
          <w:p w14:paraId="4D0DF11F" w14:textId="77777777" w:rsidR="00B475EA" w:rsidRDefault="00B475EA" w:rsidP="00E067A5">
            <w:pPr>
              <w:tabs>
                <w:tab w:val="left" w:pos="8317"/>
              </w:tabs>
            </w:pPr>
          </w:p>
        </w:tc>
        <w:tc>
          <w:tcPr>
            <w:tcW w:w="683" w:type="dxa"/>
          </w:tcPr>
          <w:p w14:paraId="2AE81DEF" w14:textId="77777777" w:rsidR="00B475EA" w:rsidRDefault="00B475EA" w:rsidP="00E067A5">
            <w:pPr>
              <w:tabs>
                <w:tab w:val="left" w:pos="8317"/>
              </w:tabs>
            </w:pPr>
          </w:p>
        </w:tc>
        <w:tc>
          <w:tcPr>
            <w:tcW w:w="683" w:type="dxa"/>
          </w:tcPr>
          <w:p w14:paraId="25D13457" w14:textId="77777777" w:rsidR="00B475EA" w:rsidRDefault="00B475EA" w:rsidP="00E067A5">
            <w:pPr>
              <w:tabs>
                <w:tab w:val="left" w:pos="8317"/>
              </w:tabs>
            </w:pPr>
          </w:p>
        </w:tc>
        <w:tc>
          <w:tcPr>
            <w:tcW w:w="683" w:type="dxa"/>
          </w:tcPr>
          <w:p w14:paraId="65D1B144" w14:textId="77777777" w:rsidR="00B475EA" w:rsidRDefault="00B475EA" w:rsidP="00E067A5">
            <w:pPr>
              <w:tabs>
                <w:tab w:val="left" w:pos="8317"/>
              </w:tabs>
            </w:pPr>
          </w:p>
        </w:tc>
        <w:tc>
          <w:tcPr>
            <w:tcW w:w="2397" w:type="dxa"/>
          </w:tcPr>
          <w:p w14:paraId="388A585E" w14:textId="77777777" w:rsidR="00B475EA" w:rsidRDefault="00B475EA" w:rsidP="00E067A5">
            <w:r>
              <w:t>Switch voice on/off</w:t>
            </w:r>
          </w:p>
        </w:tc>
        <w:tc>
          <w:tcPr>
            <w:tcW w:w="399" w:type="dxa"/>
          </w:tcPr>
          <w:p w14:paraId="2E6CDFBF" w14:textId="77777777" w:rsidR="00B475EA" w:rsidRDefault="00B475EA" w:rsidP="00E067A5"/>
        </w:tc>
        <w:tc>
          <w:tcPr>
            <w:tcW w:w="780" w:type="dxa"/>
          </w:tcPr>
          <w:p w14:paraId="21D074CF" w14:textId="77777777" w:rsidR="00B475EA" w:rsidRDefault="00B475EA" w:rsidP="00E067A5"/>
        </w:tc>
        <w:tc>
          <w:tcPr>
            <w:tcW w:w="780" w:type="dxa"/>
          </w:tcPr>
          <w:p w14:paraId="551DFB8B" w14:textId="77777777" w:rsidR="00B475EA" w:rsidRDefault="00B475EA" w:rsidP="00E067A5"/>
        </w:tc>
        <w:tc>
          <w:tcPr>
            <w:tcW w:w="780" w:type="dxa"/>
          </w:tcPr>
          <w:p w14:paraId="7A47F53C" w14:textId="77777777" w:rsidR="00B475EA" w:rsidRDefault="00B475EA" w:rsidP="00E067A5"/>
        </w:tc>
        <w:tc>
          <w:tcPr>
            <w:tcW w:w="780" w:type="dxa"/>
          </w:tcPr>
          <w:p w14:paraId="3597F4A9" w14:textId="77777777" w:rsidR="00B475EA" w:rsidRDefault="00B475EA" w:rsidP="00E067A5"/>
        </w:tc>
      </w:tr>
      <w:tr w:rsidR="00B475EA" w14:paraId="158A8D1E" w14:textId="77777777" w:rsidTr="00E067A5">
        <w:trPr>
          <w:trHeight w:val="274"/>
        </w:trPr>
        <w:tc>
          <w:tcPr>
            <w:tcW w:w="2405" w:type="dxa"/>
          </w:tcPr>
          <w:p w14:paraId="707C8ED5" w14:textId="77777777" w:rsidR="00B475EA" w:rsidRDefault="00B475EA" w:rsidP="00E067A5">
            <w:pPr>
              <w:tabs>
                <w:tab w:val="left" w:pos="8317"/>
              </w:tabs>
            </w:pPr>
            <w:r>
              <w:t>Conversation</w:t>
            </w:r>
          </w:p>
        </w:tc>
        <w:tc>
          <w:tcPr>
            <w:tcW w:w="683" w:type="dxa"/>
          </w:tcPr>
          <w:p w14:paraId="75806482" w14:textId="77777777" w:rsidR="00B475EA" w:rsidRDefault="00B475EA" w:rsidP="00E067A5">
            <w:pPr>
              <w:tabs>
                <w:tab w:val="left" w:pos="8317"/>
              </w:tabs>
            </w:pPr>
          </w:p>
        </w:tc>
        <w:tc>
          <w:tcPr>
            <w:tcW w:w="683" w:type="dxa"/>
            <w:shd w:val="clear" w:color="auto" w:fill="000000" w:themeFill="text1"/>
          </w:tcPr>
          <w:p w14:paraId="599CB50E" w14:textId="77777777" w:rsidR="00B475EA" w:rsidRDefault="00B475EA" w:rsidP="00E067A5">
            <w:pPr>
              <w:tabs>
                <w:tab w:val="left" w:pos="8317"/>
              </w:tabs>
            </w:pPr>
          </w:p>
        </w:tc>
        <w:tc>
          <w:tcPr>
            <w:tcW w:w="683" w:type="dxa"/>
            <w:shd w:val="clear" w:color="auto" w:fill="000000" w:themeFill="text1"/>
          </w:tcPr>
          <w:p w14:paraId="6BDAAE3A" w14:textId="77777777" w:rsidR="00B475EA" w:rsidRDefault="00B475EA" w:rsidP="00E067A5">
            <w:pPr>
              <w:tabs>
                <w:tab w:val="left" w:pos="8317"/>
              </w:tabs>
            </w:pPr>
          </w:p>
        </w:tc>
        <w:tc>
          <w:tcPr>
            <w:tcW w:w="683" w:type="dxa"/>
            <w:shd w:val="clear" w:color="auto" w:fill="000000" w:themeFill="text1"/>
          </w:tcPr>
          <w:p w14:paraId="3F5AE699" w14:textId="77777777" w:rsidR="00B475EA" w:rsidRDefault="00B475EA" w:rsidP="00E067A5">
            <w:pPr>
              <w:tabs>
                <w:tab w:val="left" w:pos="8317"/>
              </w:tabs>
            </w:pPr>
          </w:p>
        </w:tc>
        <w:tc>
          <w:tcPr>
            <w:tcW w:w="683" w:type="dxa"/>
            <w:shd w:val="clear" w:color="auto" w:fill="000000" w:themeFill="text1"/>
          </w:tcPr>
          <w:p w14:paraId="1D4D5B6B" w14:textId="77777777" w:rsidR="00B475EA" w:rsidRDefault="00B475EA" w:rsidP="00E067A5">
            <w:pPr>
              <w:tabs>
                <w:tab w:val="left" w:pos="8317"/>
              </w:tabs>
            </w:pPr>
          </w:p>
        </w:tc>
        <w:tc>
          <w:tcPr>
            <w:tcW w:w="2397" w:type="dxa"/>
          </w:tcPr>
          <w:p w14:paraId="3BB8D790" w14:textId="77777777" w:rsidR="00B475EA" w:rsidRDefault="00B475EA" w:rsidP="00E067A5">
            <w:pPr>
              <w:tabs>
                <w:tab w:val="left" w:pos="8317"/>
              </w:tabs>
            </w:pPr>
            <w:r>
              <w:t>Conversation</w:t>
            </w:r>
          </w:p>
        </w:tc>
        <w:tc>
          <w:tcPr>
            <w:tcW w:w="399" w:type="dxa"/>
          </w:tcPr>
          <w:p w14:paraId="3D3271ED" w14:textId="77777777" w:rsidR="00B475EA" w:rsidRDefault="00B475EA" w:rsidP="00E067A5"/>
        </w:tc>
        <w:tc>
          <w:tcPr>
            <w:tcW w:w="780" w:type="dxa"/>
            <w:shd w:val="clear" w:color="auto" w:fill="000000" w:themeFill="text1"/>
          </w:tcPr>
          <w:p w14:paraId="534956EE" w14:textId="77777777" w:rsidR="00B475EA" w:rsidRDefault="00B475EA" w:rsidP="00E067A5"/>
        </w:tc>
        <w:tc>
          <w:tcPr>
            <w:tcW w:w="780" w:type="dxa"/>
            <w:shd w:val="clear" w:color="auto" w:fill="000000" w:themeFill="text1"/>
          </w:tcPr>
          <w:p w14:paraId="3F98CD64" w14:textId="77777777" w:rsidR="00B475EA" w:rsidRDefault="00B475EA" w:rsidP="00E067A5"/>
        </w:tc>
        <w:tc>
          <w:tcPr>
            <w:tcW w:w="780" w:type="dxa"/>
            <w:shd w:val="clear" w:color="auto" w:fill="000000" w:themeFill="text1"/>
          </w:tcPr>
          <w:p w14:paraId="640C4281" w14:textId="77777777" w:rsidR="00B475EA" w:rsidRDefault="00B475EA" w:rsidP="00E067A5"/>
        </w:tc>
        <w:tc>
          <w:tcPr>
            <w:tcW w:w="780" w:type="dxa"/>
            <w:shd w:val="clear" w:color="auto" w:fill="000000" w:themeFill="text1"/>
          </w:tcPr>
          <w:p w14:paraId="45602C26" w14:textId="77777777" w:rsidR="00B475EA" w:rsidRDefault="00B475EA" w:rsidP="00E067A5"/>
        </w:tc>
      </w:tr>
      <w:tr w:rsidR="00B475EA" w14:paraId="062AD81D" w14:textId="77777777" w:rsidTr="00E067A5">
        <w:trPr>
          <w:trHeight w:val="297"/>
        </w:trPr>
        <w:tc>
          <w:tcPr>
            <w:tcW w:w="2405" w:type="dxa"/>
          </w:tcPr>
          <w:p w14:paraId="7F546D2B" w14:textId="77777777" w:rsidR="00B475EA" w:rsidRDefault="00B475EA" w:rsidP="00E067A5">
            <w:pPr>
              <w:tabs>
                <w:tab w:val="left" w:pos="8317"/>
              </w:tabs>
            </w:pPr>
            <w:r>
              <w:t>Song</w:t>
            </w:r>
          </w:p>
        </w:tc>
        <w:tc>
          <w:tcPr>
            <w:tcW w:w="683" w:type="dxa"/>
          </w:tcPr>
          <w:p w14:paraId="64ED1071" w14:textId="77777777" w:rsidR="00B475EA" w:rsidRDefault="00B475EA" w:rsidP="00E067A5">
            <w:pPr>
              <w:tabs>
                <w:tab w:val="left" w:pos="8317"/>
              </w:tabs>
            </w:pPr>
          </w:p>
        </w:tc>
        <w:tc>
          <w:tcPr>
            <w:tcW w:w="683" w:type="dxa"/>
            <w:shd w:val="clear" w:color="auto" w:fill="000000" w:themeFill="text1"/>
          </w:tcPr>
          <w:p w14:paraId="759CA8C6" w14:textId="77777777" w:rsidR="00B475EA" w:rsidRDefault="00B475EA" w:rsidP="00E067A5">
            <w:pPr>
              <w:tabs>
                <w:tab w:val="left" w:pos="8317"/>
              </w:tabs>
            </w:pPr>
          </w:p>
        </w:tc>
        <w:tc>
          <w:tcPr>
            <w:tcW w:w="683" w:type="dxa"/>
            <w:shd w:val="clear" w:color="auto" w:fill="000000" w:themeFill="text1"/>
          </w:tcPr>
          <w:p w14:paraId="16039916" w14:textId="77777777" w:rsidR="00B475EA" w:rsidRDefault="00B475EA" w:rsidP="00E067A5">
            <w:pPr>
              <w:tabs>
                <w:tab w:val="left" w:pos="8317"/>
              </w:tabs>
            </w:pPr>
          </w:p>
        </w:tc>
        <w:tc>
          <w:tcPr>
            <w:tcW w:w="683" w:type="dxa"/>
            <w:shd w:val="clear" w:color="auto" w:fill="000000" w:themeFill="text1"/>
          </w:tcPr>
          <w:p w14:paraId="23149CDD" w14:textId="77777777" w:rsidR="00B475EA" w:rsidRDefault="00B475EA" w:rsidP="00E067A5">
            <w:pPr>
              <w:tabs>
                <w:tab w:val="left" w:pos="8317"/>
              </w:tabs>
            </w:pPr>
          </w:p>
        </w:tc>
        <w:tc>
          <w:tcPr>
            <w:tcW w:w="683" w:type="dxa"/>
            <w:shd w:val="clear" w:color="auto" w:fill="000000" w:themeFill="text1"/>
          </w:tcPr>
          <w:p w14:paraId="68D282C7" w14:textId="77777777" w:rsidR="00B475EA" w:rsidRDefault="00B475EA" w:rsidP="00E067A5">
            <w:pPr>
              <w:tabs>
                <w:tab w:val="left" w:pos="8317"/>
              </w:tabs>
            </w:pPr>
          </w:p>
        </w:tc>
        <w:tc>
          <w:tcPr>
            <w:tcW w:w="2397" w:type="dxa"/>
          </w:tcPr>
          <w:p w14:paraId="6EF00AD8" w14:textId="77777777" w:rsidR="00B475EA" w:rsidRDefault="00B475EA" w:rsidP="00E067A5">
            <w:pPr>
              <w:tabs>
                <w:tab w:val="left" w:pos="8317"/>
              </w:tabs>
            </w:pPr>
            <w:r>
              <w:t>Song</w:t>
            </w:r>
          </w:p>
        </w:tc>
        <w:tc>
          <w:tcPr>
            <w:tcW w:w="399" w:type="dxa"/>
          </w:tcPr>
          <w:p w14:paraId="09DCF8A8" w14:textId="77777777" w:rsidR="00B475EA" w:rsidRDefault="00B475EA" w:rsidP="00E067A5"/>
        </w:tc>
        <w:tc>
          <w:tcPr>
            <w:tcW w:w="780" w:type="dxa"/>
            <w:shd w:val="clear" w:color="auto" w:fill="000000" w:themeFill="text1"/>
          </w:tcPr>
          <w:p w14:paraId="7D3C05FE" w14:textId="77777777" w:rsidR="00B475EA" w:rsidRDefault="00B475EA" w:rsidP="00E067A5"/>
        </w:tc>
        <w:tc>
          <w:tcPr>
            <w:tcW w:w="780" w:type="dxa"/>
            <w:shd w:val="clear" w:color="auto" w:fill="000000" w:themeFill="text1"/>
          </w:tcPr>
          <w:p w14:paraId="02BECDA0" w14:textId="77777777" w:rsidR="00B475EA" w:rsidRDefault="00B475EA" w:rsidP="00E067A5"/>
        </w:tc>
        <w:tc>
          <w:tcPr>
            <w:tcW w:w="780" w:type="dxa"/>
            <w:shd w:val="clear" w:color="auto" w:fill="000000" w:themeFill="text1"/>
          </w:tcPr>
          <w:p w14:paraId="6CE31969" w14:textId="77777777" w:rsidR="00B475EA" w:rsidRDefault="00B475EA" w:rsidP="00E067A5"/>
        </w:tc>
        <w:tc>
          <w:tcPr>
            <w:tcW w:w="780" w:type="dxa"/>
            <w:shd w:val="clear" w:color="auto" w:fill="000000" w:themeFill="text1"/>
          </w:tcPr>
          <w:p w14:paraId="5F52CA61" w14:textId="77777777" w:rsidR="00B475EA" w:rsidRDefault="00B475EA" w:rsidP="00E067A5"/>
        </w:tc>
      </w:tr>
    </w:tbl>
    <w:p w14:paraId="34B18117" w14:textId="77777777" w:rsidR="00B475EA" w:rsidRDefault="00B475EA" w:rsidP="00B475EA">
      <w:pPr>
        <w:tabs>
          <w:tab w:val="left" w:pos="8317"/>
        </w:tabs>
      </w:pPr>
    </w:p>
    <w:tbl>
      <w:tblPr>
        <w:tblStyle w:val="TableGrid"/>
        <w:tblW w:w="0" w:type="auto"/>
        <w:tblLook w:val="04A0" w:firstRow="1" w:lastRow="0" w:firstColumn="1" w:lastColumn="0" w:noHBand="0" w:noVBand="1"/>
      </w:tblPr>
      <w:tblGrid>
        <w:gridCol w:w="2405"/>
        <w:gridCol w:w="683"/>
        <w:gridCol w:w="683"/>
        <w:gridCol w:w="683"/>
        <w:gridCol w:w="683"/>
        <w:gridCol w:w="683"/>
        <w:gridCol w:w="2397"/>
        <w:gridCol w:w="683"/>
        <w:gridCol w:w="780"/>
        <w:gridCol w:w="780"/>
        <w:gridCol w:w="780"/>
        <w:gridCol w:w="780"/>
      </w:tblGrid>
      <w:tr w:rsidR="00B475EA" w14:paraId="2EC16F8F" w14:textId="77777777" w:rsidTr="00E067A5">
        <w:trPr>
          <w:trHeight w:val="274"/>
        </w:trPr>
        <w:tc>
          <w:tcPr>
            <w:tcW w:w="2405" w:type="dxa"/>
          </w:tcPr>
          <w:p w14:paraId="18B21DCF" w14:textId="77777777" w:rsidR="00B475EA" w:rsidRDefault="00B475EA" w:rsidP="00E067A5">
            <w:pPr>
              <w:tabs>
                <w:tab w:val="left" w:pos="8317"/>
              </w:tabs>
            </w:pPr>
            <w:r>
              <w:t>Round 3</w:t>
            </w:r>
          </w:p>
        </w:tc>
        <w:tc>
          <w:tcPr>
            <w:tcW w:w="683" w:type="dxa"/>
          </w:tcPr>
          <w:p w14:paraId="042E487F" w14:textId="77777777" w:rsidR="00B475EA" w:rsidRDefault="00B475EA" w:rsidP="00E067A5">
            <w:pPr>
              <w:tabs>
                <w:tab w:val="left" w:pos="8317"/>
              </w:tabs>
            </w:pPr>
            <w:r>
              <w:rPr>
                <w:noProof/>
              </w:rPr>
              <w:drawing>
                <wp:inline distT="0" distB="0" distL="0" distR="0" wp14:anchorId="39F66BAE" wp14:editId="3D8DCED3">
                  <wp:extent cx="159488" cy="159488"/>
                  <wp:effectExtent l="0" t="0" r="0" b="0"/>
                  <wp:docPr id="1626476103"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7E9FEFBF" w14:textId="77777777" w:rsidR="00B475EA" w:rsidRDefault="00B475EA" w:rsidP="00E067A5">
            <w:pPr>
              <w:tabs>
                <w:tab w:val="left" w:pos="8317"/>
              </w:tabs>
            </w:pPr>
            <w:r>
              <w:rPr>
                <w:noProof/>
              </w:rPr>
              <w:drawing>
                <wp:inline distT="0" distB="0" distL="0" distR="0" wp14:anchorId="04443B9D" wp14:editId="48AFAA09">
                  <wp:extent cx="159488" cy="159488"/>
                  <wp:effectExtent l="0" t="0" r="0" b="0"/>
                  <wp:docPr id="1270497"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58BD7AC1" w14:textId="77777777" w:rsidR="00B475EA" w:rsidRDefault="00B475EA" w:rsidP="00E067A5">
            <w:pPr>
              <w:tabs>
                <w:tab w:val="left" w:pos="8317"/>
              </w:tabs>
            </w:pPr>
            <w:r>
              <w:rPr>
                <w:noProof/>
              </w:rPr>
              <w:drawing>
                <wp:inline distT="0" distB="0" distL="0" distR="0" wp14:anchorId="161AF75C" wp14:editId="239040F7">
                  <wp:extent cx="159488" cy="159488"/>
                  <wp:effectExtent l="0" t="0" r="0" b="0"/>
                  <wp:docPr id="621129340"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781B2E6D" w14:textId="77777777" w:rsidR="00B475EA" w:rsidRDefault="00B475EA" w:rsidP="00E067A5">
            <w:pPr>
              <w:tabs>
                <w:tab w:val="left" w:pos="8317"/>
              </w:tabs>
            </w:pPr>
            <w:r>
              <w:rPr>
                <w:noProof/>
              </w:rPr>
              <w:drawing>
                <wp:inline distT="0" distB="0" distL="0" distR="0" wp14:anchorId="70191493" wp14:editId="0D374B3C">
                  <wp:extent cx="159488" cy="159488"/>
                  <wp:effectExtent l="0" t="0" r="0" b="0"/>
                  <wp:docPr id="532358608"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683" w:type="dxa"/>
          </w:tcPr>
          <w:p w14:paraId="45D11684" w14:textId="77777777" w:rsidR="00B475EA" w:rsidRDefault="00B475EA" w:rsidP="00E067A5">
            <w:pPr>
              <w:tabs>
                <w:tab w:val="left" w:pos="8317"/>
              </w:tabs>
            </w:pPr>
            <w:r>
              <w:rPr>
                <w:noProof/>
              </w:rPr>
              <w:drawing>
                <wp:inline distT="0" distB="0" distL="0" distR="0" wp14:anchorId="1D4DEBC8" wp14:editId="515B06DC">
                  <wp:extent cx="159488" cy="159488"/>
                  <wp:effectExtent l="0" t="0" r="0" b="0"/>
                  <wp:docPr id="1161979100"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2397" w:type="dxa"/>
          </w:tcPr>
          <w:p w14:paraId="015996CE" w14:textId="77777777" w:rsidR="00B475EA" w:rsidRDefault="00B475EA" w:rsidP="00E067A5">
            <w:r>
              <w:t>Round 4</w:t>
            </w:r>
          </w:p>
        </w:tc>
        <w:tc>
          <w:tcPr>
            <w:tcW w:w="399" w:type="dxa"/>
          </w:tcPr>
          <w:p w14:paraId="64FB0FEF" w14:textId="77777777" w:rsidR="00B475EA" w:rsidRDefault="00B475EA" w:rsidP="00E067A5">
            <w:r>
              <w:rPr>
                <w:noProof/>
              </w:rPr>
              <w:drawing>
                <wp:inline distT="0" distB="0" distL="0" distR="0" wp14:anchorId="2C231066" wp14:editId="5838D0CD">
                  <wp:extent cx="159488" cy="159488"/>
                  <wp:effectExtent l="0" t="0" r="0" b="0"/>
                  <wp:docPr id="1744612694"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0E9F3F63" w14:textId="77777777" w:rsidR="00B475EA" w:rsidRDefault="00B475EA" w:rsidP="00E067A5">
            <w:r>
              <w:rPr>
                <w:noProof/>
              </w:rPr>
              <w:drawing>
                <wp:inline distT="0" distB="0" distL="0" distR="0" wp14:anchorId="16AF27B6" wp14:editId="58931F6C">
                  <wp:extent cx="159488" cy="159488"/>
                  <wp:effectExtent l="0" t="0" r="0" b="0"/>
                  <wp:docPr id="952220545"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0E4F65B3" w14:textId="77777777" w:rsidR="00B475EA" w:rsidRDefault="00B475EA" w:rsidP="00E067A5">
            <w:r>
              <w:rPr>
                <w:noProof/>
              </w:rPr>
              <w:drawing>
                <wp:inline distT="0" distB="0" distL="0" distR="0" wp14:anchorId="1F2955D1" wp14:editId="0FCDF5C4">
                  <wp:extent cx="159488" cy="159488"/>
                  <wp:effectExtent l="0" t="0" r="0" b="0"/>
                  <wp:docPr id="484017000"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16FD485D" w14:textId="77777777" w:rsidR="00B475EA" w:rsidRDefault="00B475EA" w:rsidP="00E067A5">
            <w:r>
              <w:rPr>
                <w:noProof/>
              </w:rPr>
              <w:drawing>
                <wp:inline distT="0" distB="0" distL="0" distR="0" wp14:anchorId="6B5A1493" wp14:editId="79D44A54">
                  <wp:extent cx="159488" cy="159488"/>
                  <wp:effectExtent l="0" t="0" r="0" b="0"/>
                  <wp:docPr id="1351219319"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c>
          <w:tcPr>
            <w:tcW w:w="780" w:type="dxa"/>
          </w:tcPr>
          <w:p w14:paraId="0DCDE471" w14:textId="77777777" w:rsidR="00B475EA" w:rsidRDefault="00B475EA" w:rsidP="00E067A5">
            <w:r>
              <w:rPr>
                <w:noProof/>
              </w:rPr>
              <w:drawing>
                <wp:inline distT="0" distB="0" distL="0" distR="0" wp14:anchorId="60346D54" wp14:editId="5653103F">
                  <wp:extent cx="159488" cy="159488"/>
                  <wp:effectExtent l="0" t="0" r="0" b="0"/>
                  <wp:docPr id="181563595" name="Graphic 1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3955" name="Graphic 1082023955" descr="Checkmark with solid fill"/>
                          <pic:cNvPicPr/>
                        </pic:nvPicPr>
                        <pic:blipFill>
                          <a:blip r:embed="rId45">
                            <a:extLst>
                              <a:ext uri="{96DAC541-7B7A-43D3-8B79-37D633B846F1}">
                                <asvg:svgBlip xmlns:asvg="http://schemas.microsoft.com/office/drawing/2016/SVG/main" r:embed="rId46"/>
                              </a:ext>
                            </a:extLst>
                          </a:blip>
                          <a:stretch>
                            <a:fillRect/>
                          </a:stretch>
                        </pic:blipFill>
                        <pic:spPr>
                          <a:xfrm>
                            <a:off x="0" y="0"/>
                            <a:ext cx="168951" cy="168951"/>
                          </a:xfrm>
                          <a:prstGeom prst="rect">
                            <a:avLst/>
                          </a:prstGeom>
                        </pic:spPr>
                      </pic:pic>
                    </a:graphicData>
                  </a:graphic>
                </wp:inline>
              </w:drawing>
            </w:r>
            <w:r>
              <w:t>or time</w:t>
            </w:r>
          </w:p>
        </w:tc>
      </w:tr>
      <w:tr w:rsidR="00B475EA" w14:paraId="608554CB" w14:textId="77777777" w:rsidTr="00E067A5">
        <w:trPr>
          <w:trHeight w:val="274"/>
        </w:trPr>
        <w:tc>
          <w:tcPr>
            <w:tcW w:w="2405" w:type="dxa"/>
          </w:tcPr>
          <w:p w14:paraId="4DE196BE" w14:textId="77777777" w:rsidR="00B475EA" w:rsidRDefault="00B475EA" w:rsidP="00E067A5">
            <w:pPr>
              <w:tabs>
                <w:tab w:val="left" w:pos="8317"/>
              </w:tabs>
            </w:pPr>
            <w:proofErr w:type="gramStart"/>
            <w:r>
              <w:t xml:space="preserve">Long  </w:t>
            </w:r>
            <w:proofErr w:type="spellStart"/>
            <w:r>
              <w:t>ooo</w:t>
            </w:r>
            <w:proofErr w:type="spellEnd"/>
            <w:proofErr w:type="gramEnd"/>
          </w:p>
        </w:tc>
        <w:tc>
          <w:tcPr>
            <w:tcW w:w="683" w:type="dxa"/>
          </w:tcPr>
          <w:p w14:paraId="6260D009" w14:textId="77777777" w:rsidR="00B475EA" w:rsidRDefault="00B475EA" w:rsidP="00E067A5">
            <w:pPr>
              <w:tabs>
                <w:tab w:val="left" w:pos="8317"/>
              </w:tabs>
            </w:pPr>
          </w:p>
        </w:tc>
        <w:tc>
          <w:tcPr>
            <w:tcW w:w="683" w:type="dxa"/>
          </w:tcPr>
          <w:p w14:paraId="3719E161" w14:textId="77777777" w:rsidR="00B475EA" w:rsidRDefault="00B475EA" w:rsidP="00E067A5">
            <w:pPr>
              <w:tabs>
                <w:tab w:val="left" w:pos="8317"/>
              </w:tabs>
            </w:pPr>
          </w:p>
        </w:tc>
        <w:tc>
          <w:tcPr>
            <w:tcW w:w="683" w:type="dxa"/>
          </w:tcPr>
          <w:p w14:paraId="76E82698" w14:textId="77777777" w:rsidR="00B475EA" w:rsidRDefault="00B475EA" w:rsidP="00E067A5">
            <w:pPr>
              <w:tabs>
                <w:tab w:val="left" w:pos="8317"/>
              </w:tabs>
            </w:pPr>
          </w:p>
        </w:tc>
        <w:tc>
          <w:tcPr>
            <w:tcW w:w="683" w:type="dxa"/>
          </w:tcPr>
          <w:p w14:paraId="431D85B0" w14:textId="77777777" w:rsidR="00B475EA" w:rsidRDefault="00B475EA" w:rsidP="00E067A5">
            <w:pPr>
              <w:tabs>
                <w:tab w:val="left" w:pos="8317"/>
              </w:tabs>
            </w:pPr>
          </w:p>
        </w:tc>
        <w:tc>
          <w:tcPr>
            <w:tcW w:w="683" w:type="dxa"/>
          </w:tcPr>
          <w:p w14:paraId="5E9E7D23" w14:textId="77777777" w:rsidR="00B475EA" w:rsidRDefault="00B475EA" w:rsidP="00E067A5">
            <w:pPr>
              <w:tabs>
                <w:tab w:val="left" w:pos="8317"/>
              </w:tabs>
            </w:pPr>
          </w:p>
        </w:tc>
        <w:tc>
          <w:tcPr>
            <w:tcW w:w="2397" w:type="dxa"/>
          </w:tcPr>
          <w:p w14:paraId="01339D82" w14:textId="77777777" w:rsidR="00B475EA" w:rsidRDefault="00B475EA" w:rsidP="00E067A5">
            <w:pPr>
              <w:tabs>
                <w:tab w:val="left" w:pos="8317"/>
              </w:tabs>
            </w:pPr>
            <w:proofErr w:type="gramStart"/>
            <w:r>
              <w:t xml:space="preserve">Long  </w:t>
            </w:r>
            <w:proofErr w:type="spellStart"/>
            <w:r>
              <w:t>ooo</w:t>
            </w:r>
            <w:proofErr w:type="spellEnd"/>
            <w:proofErr w:type="gramEnd"/>
          </w:p>
        </w:tc>
        <w:tc>
          <w:tcPr>
            <w:tcW w:w="399" w:type="dxa"/>
          </w:tcPr>
          <w:p w14:paraId="342E2605" w14:textId="77777777" w:rsidR="00B475EA" w:rsidRDefault="00B475EA" w:rsidP="00E067A5"/>
        </w:tc>
        <w:tc>
          <w:tcPr>
            <w:tcW w:w="780" w:type="dxa"/>
          </w:tcPr>
          <w:p w14:paraId="69756495" w14:textId="77777777" w:rsidR="00B475EA" w:rsidRDefault="00B475EA" w:rsidP="00E067A5"/>
        </w:tc>
        <w:tc>
          <w:tcPr>
            <w:tcW w:w="780" w:type="dxa"/>
          </w:tcPr>
          <w:p w14:paraId="57A09A81" w14:textId="77777777" w:rsidR="00B475EA" w:rsidRDefault="00B475EA" w:rsidP="00E067A5"/>
        </w:tc>
        <w:tc>
          <w:tcPr>
            <w:tcW w:w="780" w:type="dxa"/>
          </w:tcPr>
          <w:p w14:paraId="47543E73" w14:textId="77777777" w:rsidR="00B475EA" w:rsidRDefault="00B475EA" w:rsidP="00E067A5"/>
        </w:tc>
        <w:tc>
          <w:tcPr>
            <w:tcW w:w="780" w:type="dxa"/>
          </w:tcPr>
          <w:p w14:paraId="05EC97B9" w14:textId="77777777" w:rsidR="00B475EA" w:rsidRDefault="00B475EA" w:rsidP="00E067A5"/>
        </w:tc>
      </w:tr>
      <w:tr w:rsidR="00B475EA" w14:paraId="5208D25F" w14:textId="77777777" w:rsidTr="00E067A5">
        <w:trPr>
          <w:trHeight w:val="297"/>
        </w:trPr>
        <w:tc>
          <w:tcPr>
            <w:tcW w:w="2405" w:type="dxa"/>
          </w:tcPr>
          <w:p w14:paraId="7612DF9C" w14:textId="77777777" w:rsidR="00B475EA" w:rsidRDefault="00B475EA" w:rsidP="00E067A5">
            <w:pPr>
              <w:tabs>
                <w:tab w:val="left" w:pos="8317"/>
              </w:tabs>
            </w:pPr>
            <w:r>
              <w:t>Siren</w:t>
            </w:r>
          </w:p>
        </w:tc>
        <w:tc>
          <w:tcPr>
            <w:tcW w:w="683" w:type="dxa"/>
          </w:tcPr>
          <w:p w14:paraId="4D196B24" w14:textId="77777777" w:rsidR="00B475EA" w:rsidRDefault="00B475EA" w:rsidP="00E067A5">
            <w:pPr>
              <w:tabs>
                <w:tab w:val="left" w:pos="8317"/>
              </w:tabs>
            </w:pPr>
          </w:p>
        </w:tc>
        <w:tc>
          <w:tcPr>
            <w:tcW w:w="683" w:type="dxa"/>
          </w:tcPr>
          <w:p w14:paraId="63302D80" w14:textId="77777777" w:rsidR="00B475EA" w:rsidRDefault="00B475EA" w:rsidP="00E067A5">
            <w:pPr>
              <w:tabs>
                <w:tab w:val="left" w:pos="8317"/>
              </w:tabs>
            </w:pPr>
          </w:p>
        </w:tc>
        <w:tc>
          <w:tcPr>
            <w:tcW w:w="683" w:type="dxa"/>
          </w:tcPr>
          <w:p w14:paraId="4A4E7725" w14:textId="77777777" w:rsidR="00B475EA" w:rsidRDefault="00B475EA" w:rsidP="00E067A5">
            <w:pPr>
              <w:tabs>
                <w:tab w:val="left" w:pos="8317"/>
              </w:tabs>
            </w:pPr>
          </w:p>
        </w:tc>
        <w:tc>
          <w:tcPr>
            <w:tcW w:w="683" w:type="dxa"/>
          </w:tcPr>
          <w:p w14:paraId="3F3D92A5" w14:textId="77777777" w:rsidR="00B475EA" w:rsidRDefault="00B475EA" w:rsidP="00E067A5">
            <w:pPr>
              <w:tabs>
                <w:tab w:val="left" w:pos="8317"/>
              </w:tabs>
            </w:pPr>
          </w:p>
        </w:tc>
        <w:tc>
          <w:tcPr>
            <w:tcW w:w="683" w:type="dxa"/>
          </w:tcPr>
          <w:p w14:paraId="382F935E" w14:textId="77777777" w:rsidR="00B475EA" w:rsidRDefault="00B475EA" w:rsidP="00E067A5">
            <w:pPr>
              <w:tabs>
                <w:tab w:val="left" w:pos="8317"/>
              </w:tabs>
            </w:pPr>
          </w:p>
        </w:tc>
        <w:tc>
          <w:tcPr>
            <w:tcW w:w="2397" w:type="dxa"/>
          </w:tcPr>
          <w:p w14:paraId="1435454F" w14:textId="77777777" w:rsidR="00B475EA" w:rsidRDefault="00B475EA" w:rsidP="00E067A5">
            <w:pPr>
              <w:tabs>
                <w:tab w:val="left" w:pos="8317"/>
              </w:tabs>
            </w:pPr>
            <w:r>
              <w:t>Siren</w:t>
            </w:r>
          </w:p>
        </w:tc>
        <w:tc>
          <w:tcPr>
            <w:tcW w:w="399" w:type="dxa"/>
          </w:tcPr>
          <w:p w14:paraId="5AB0981A" w14:textId="77777777" w:rsidR="00B475EA" w:rsidRDefault="00B475EA" w:rsidP="00E067A5"/>
        </w:tc>
        <w:tc>
          <w:tcPr>
            <w:tcW w:w="780" w:type="dxa"/>
          </w:tcPr>
          <w:p w14:paraId="43C80452" w14:textId="77777777" w:rsidR="00B475EA" w:rsidRDefault="00B475EA" w:rsidP="00E067A5"/>
        </w:tc>
        <w:tc>
          <w:tcPr>
            <w:tcW w:w="780" w:type="dxa"/>
          </w:tcPr>
          <w:p w14:paraId="6B5AA6B0" w14:textId="77777777" w:rsidR="00B475EA" w:rsidRDefault="00B475EA" w:rsidP="00E067A5"/>
        </w:tc>
        <w:tc>
          <w:tcPr>
            <w:tcW w:w="780" w:type="dxa"/>
          </w:tcPr>
          <w:p w14:paraId="0FB9932B" w14:textId="77777777" w:rsidR="00B475EA" w:rsidRDefault="00B475EA" w:rsidP="00E067A5"/>
        </w:tc>
        <w:tc>
          <w:tcPr>
            <w:tcW w:w="780" w:type="dxa"/>
          </w:tcPr>
          <w:p w14:paraId="5D4F9B61" w14:textId="77777777" w:rsidR="00B475EA" w:rsidRDefault="00B475EA" w:rsidP="00E067A5"/>
        </w:tc>
      </w:tr>
      <w:tr w:rsidR="00B475EA" w14:paraId="7DA40AB6" w14:textId="77777777" w:rsidTr="00E067A5">
        <w:trPr>
          <w:trHeight w:val="274"/>
        </w:trPr>
        <w:tc>
          <w:tcPr>
            <w:tcW w:w="2405" w:type="dxa"/>
          </w:tcPr>
          <w:p w14:paraId="377B6333" w14:textId="77777777" w:rsidR="00B475EA" w:rsidRDefault="00B475EA" w:rsidP="00E067A5">
            <w:pPr>
              <w:tabs>
                <w:tab w:val="left" w:pos="8317"/>
              </w:tabs>
            </w:pPr>
            <w:r>
              <w:t xml:space="preserve">Loud long </w:t>
            </w:r>
            <w:proofErr w:type="spellStart"/>
            <w:r>
              <w:t>ooo</w:t>
            </w:r>
            <w:proofErr w:type="spellEnd"/>
          </w:p>
        </w:tc>
        <w:tc>
          <w:tcPr>
            <w:tcW w:w="683" w:type="dxa"/>
          </w:tcPr>
          <w:p w14:paraId="13996975" w14:textId="77777777" w:rsidR="00B475EA" w:rsidRDefault="00B475EA" w:rsidP="00E067A5">
            <w:pPr>
              <w:tabs>
                <w:tab w:val="left" w:pos="8317"/>
              </w:tabs>
            </w:pPr>
          </w:p>
        </w:tc>
        <w:tc>
          <w:tcPr>
            <w:tcW w:w="683" w:type="dxa"/>
          </w:tcPr>
          <w:p w14:paraId="7F6F5D61" w14:textId="77777777" w:rsidR="00B475EA" w:rsidRDefault="00B475EA" w:rsidP="00E067A5">
            <w:pPr>
              <w:tabs>
                <w:tab w:val="left" w:pos="8317"/>
              </w:tabs>
            </w:pPr>
          </w:p>
        </w:tc>
        <w:tc>
          <w:tcPr>
            <w:tcW w:w="683" w:type="dxa"/>
          </w:tcPr>
          <w:p w14:paraId="6E5E5510" w14:textId="77777777" w:rsidR="00B475EA" w:rsidRDefault="00B475EA" w:rsidP="00E067A5">
            <w:pPr>
              <w:tabs>
                <w:tab w:val="left" w:pos="8317"/>
              </w:tabs>
            </w:pPr>
          </w:p>
        </w:tc>
        <w:tc>
          <w:tcPr>
            <w:tcW w:w="683" w:type="dxa"/>
          </w:tcPr>
          <w:p w14:paraId="33F22659" w14:textId="77777777" w:rsidR="00B475EA" w:rsidRDefault="00B475EA" w:rsidP="00E067A5">
            <w:pPr>
              <w:tabs>
                <w:tab w:val="left" w:pos="8317"/>
              </w:tabs>
            </w:pPr>
          </w:p>
        </w:tc>
        <w:tc>
          <w:tcPr>
            <w:tcW w:w="683" w:type="dxa"/>
          </w:tcPr>
          <w:p w14:paraId="6BB5EE95" w14:textId="77777777" w:rsidR="00B475EA" w:rsidRDefault="00B475EA" w:rsidP="00E067A5">
            <w:pPr>
              <w:tabs>
                <w:tab w:val="left" w:pos="8317"/>
              </w:tabs>
            </w:pPr>
          </w:p>
        </w:tc>
        <w:tc>
          <w:tcPr>
            <w:tcW w:w="2397" w:type="dxa"/>
          </w:tcPr>
          <w:p w14:paraId="3D8ECA8E" w14:textId="77777777" w:rsidR="00B475EA" w:rsidRDefault="00B475EA" w:rsidP="00E067A5">
            <w:r>
              <w:t xml:space="preserve">Loud long </w:t>
            </w:r>
            <w:proofErr w:type="spellStart"/>
            <w:r>
              <w:t>ooo</w:t>
            </w:r>
            <w:proofErr w:type="spellEnd"/>
          </w:p>
        </w:tc>
        <w:tc>
          <w:tcPr>
            <w:tcW w:w="399" w:type="dxa"/>
          </w:tcPr>
          <w:p w14:paraId="29FD9050" w14:textId="77777777" w:rsidR="00B475EA" w:rsidRDefault="00B475EA" w:rsidP="00E067A5"/>
        </w:tc>
        <w:tc>
          <w:tcPr>
            <w:tcW w:w="780" w:type="dxa"/>
          </w:tcPr>
          <w:p w14:paraId="7F962806" w14:textId="77777777" w:rsidR="00B475EA" w:rsidRDefault="00B475EA" w:rsidP="00E067A5"/>
        </w:tc>
        <w:tc>
          <w:tcPr>
            <w:tcW w:w="780" w:type="dxa"/>
          </w:tcPr>
          <w:p w14:paraId="3E8A5BA6" w14:textId="77777777" w:rsidR="00B475EA" w:rsidRDefault="00B475EA" w:rsidP="00E067A5"/>
        </w:tc>
        <w:tc>
          <w:tcPr>
            <w:tcW w:w="780" w:type="dxa"/>
          </w:tcPr>
          <w:p w14:paraId="5CEAD7AE" w14:textId="77777777" w:rsidR="00B475EA" w:rsidRDefault="00B475EA" w:rsidP="00E067A5"/>
        </w:tc>
        <w:tc>
          <w:tcPr>
            <w:tcW w:w="780" w:type="dxa"/>
          </w:tcPr>
          <w:p w14:paraId="38610906" w14:textId="77777777" w:rsidR="00B475EA" w:rsidRDefault="00B475EA" w:rsidP="00E067A5"/>
        </w:tc>
      </w:tr>
      <w:tr w:rsidR="00B475EA" w14:paraId="06D32C59" w14:textId="77777777" w:rsidTr="00E067A5">
        <w:trPr>
          <w:trHeight w:val="274"/>
        </w:trPr>
        <w:tc>
          <w:tcPr>
            <w:tcW w:w="2405" w:type="dxa"/>
          </w:tcPr>
          <w:p w14:paraId="193BD8AA" w14:textId="77777777" w:rsidR="00B475EA" w:rsidRDefault="00B475EA" w:rsidP="00E067A5">
            <w:pPr>
              <w:tabs>
                <w:tab w:val="left" w:pos="8317"/>
              </w:tabs>
            </w:pPr>
            <w:r>
              <w:t>Engine</w:t>
            </w:r>
          </w:p>
        </w:tc>
        <w:tc>
          <w:tcPr>
            <w:tcW w:w="683" w:type="dxa"/>
          </w:tcPr>
          <w:p w14:paraId="27F39EA4" w14:textId="77777777" w:rsidR="00B475EA" w:rsidRDefault="00B475EA" w:rsidP="00E067A5">
            <w:pPr>
              <w:tabs>
                <w:tab w:val="left" w:pos="8317"/>
              </w:tabs>
            </w:pPr>
          </w:p>
        </w:tc>
        <w:tc>
          <w:tcPr>
            <w:tcW w:w="683" w:type="dxa"/>
          </w:tcPr>
          <w:p w14:paraId="4819CBD9" w14:textId="77777777" w:rsidR="00B475EA" w:rsidRDefault="00B475EA" w:rsidP="00E067A5">
            <w:pPr>
              <w:tabs>
                <w:tab w:val="left" w:pos="8317"/>
              </w:tabs>
            </w:pPr>
          </w:p>
        </w:tc>
        <w:tc>
          <w:tcPr>
            <w:tcW w:w="683" w:type="dxa"/>
          </w:tcPr>
          <w:p w14:paraId="20AE2E9B" w14:textId="77777777" w:rsidR="00B475EA" w:rsidRDefault="00B475EA" w:rsidP="00E067A5">
            <w:pPr>
              <w:tabs>
                <w:tab w:val="left" w:pos="8317"/>
              </w:tabs>
            </w:pPr>
          </w:p>
        </w:tc>
        <w:tc>
          <w:tcPr>
            <w:tcW w:w="683" w:type="dxa"/>
          </w:tcPr>
          <w:p w14:paraId="553EC3ED" w14:textId="77777777" w:rsidR="00B475EA" w:rsidRDefault="00B475EA" w:rsidP="00E067A5">
            <w:pPr>
              <w:tabs>
                <w:tab w:val="left" w:pos="8317"/>
              </w:tabs>
            </w:pPr>
          </w:p>
        </w:tc>
        <w:tc>
          <w:tcPr>
            <w:tcW w:w="683" w:type="dxa"/>
          </w:tcPr>
          <w:p w14:paraId="63EF5035" w14:textId="77777777" w:rsidR="00B475EA" w:rsidRDefault="00B475EA" w:rsidP="00E067A5">
            <w:pPr>
              <w:tabs>
                <w:tab w:val="left" w:pos="8317"/>
              </w:tabs>
            </w:pPr>
          </w:p>
        </w:tc>
        <w:tc>
          <w:tcPr>
            <w:tcW w:w="2397" w:type="dxa"/>
          </w:tcPr>
          <w:p w14:paraId="6EE4FDC8" w14:textId="77777777" w:rsidR="00B475EA" w:rsidRDefault="00B475EA" w:rsidP="00E067A5">
            <w:pPr>
              <w:tabs>
                <w:tab w:val="left" w:pos="8317"/>
              </w:tabs>
            </w:pPr>
            <w:r>
              <w:t>Engine</w:t>
            </w:r>
          </w:p>
        </w:tc>
        <w:tc>
          <w:tcPr>
            <w:tcW w:w="399" w:type="dxa"/>
          </w:tcPr>
          <w:p w14:paraId="61E8DD83" w14:textId="77777777" w:rsidR="00B475EA" w:rsidRDefault="00B475EA" w:rsidP="00E067A5"/>
        </w:tc>
        <w:tc>
          <w:tcPr>
            <w:tcW w:w="780" w:type="dxa"/>
          </w:tcPr>
          <w:p w14:paraId="3D86CE2C" w14:textId="77777777" w:rsidR="00B475EA" w:rsidRDefault="00B475EA" w:rsidP="00E067A5"/>
        </w:tc>
        <w:tc>
          <w:tcPr>
            <w:tcW w:w="780" w:type="dxa"/>
          </w:tcPr>
          <w:p w14:paraId="77A030D1" w14:textId="77777777" w:rsidR="00B475EA" w:rsidRDefault="00B475EA" w:rsidP="00E067A5"/>
        </w:tc>
        <w:tc>
          <w:tcPr>
            <w:tcW w:w="780" w:type="dxa"/>
          </w:tcPr>
          <w:p w14:paraId="577DC307" w14:textId="77777777" w:rsidR="00B475EA" w:rsidRDefault="00B475EA" w:rsidP="00E067A5"/>
        </w:tc>
        <w:tc>
          <w:tcPr>
            <w:tcW w:w="780" w:type="dxa"/>
          </w:tcPr>
          <w:p w14:paraId="0EAFBC30" w14:textId="77777777" w:rsidR="00B475EA" w:rsidRDefault="00B475EA" w:rsidP="00E067A5"/>
        </w:tc>
      </w:tr>
      <w:tr w:rsidR="00B475EA" w14:paraId="6545A376" w14:textId="77777777" w:rsidTr="00E067A5">
        <w:trPr>
          <w:trHeight w:val="274"/>
        </w:trPr>
        <w:tc>
          <w:tcPr>
            <w:tcW w:w="2405" w:type="dxa"/>
          </w:tcPr>
          <w:p w14:paraId="6E58FA91" w14:textId="77777777" w:rsidR="00B475EA" w:rsidRDefault="00B475EA" w:rsidP="00E067A5">
            <w:pPr>
              <w:tabs>
                <w:tab w:val="left" w:pos="8317"/>
              </w:tabs>
            </w:pPr>
            <w:r>
              <w:t>Switch voice on/off</w:t>
            </w:r>
          </w:p>
        </w:tc>
        <w:tc>
          <w:tcPr>
            <w:tcW w:w="683" w:type="dxa"/>
          </w:tcPr>
          <w:p w14:paraId="66917B45" w14:textId="77777777" w:rsidR="00B475EA" w:rsidRDefault="00B475EA" w:rsidP="00E067A5">
            <w:pPr>
              <w:tabs>
                <w:tab w:val="left" w:pos="8317"/>
              </w:tabs>
            </w:pPr>
          </w:p>
        </w:tc>
        <w:tc>
          <w:tcPr>
            <w:tcW w:w="683" w:type="dxa"/>
          </w:tcPr>
          <w:p w14:paraId="7632E3CC" w14:textId="77777777" w:rsidR="00B475EA" w:rsidRDefault="00B475EA" w:rsidP="00E067A5">
            <w:pPr>
              <w:tabs>
                <w:tab w:val="left" w:pos="8317"/>
              </w:tabs>
            </w:pPr>
          </w:p>
        </w:tc>
        <w:tc>
          <w:tcPr>
            <w:tcW w:w="683" w:type="dxa"/>
          </w:tcPr>
          <w:p w14:paraId="195A123B" w14:textId="77777777" w:rsidR="00B475EA" w:rsidRDefault="00B475EA" w:rsidP="00E067A5">
            <w:pPr>
              <w:tabs>
                <w:tab w:val="left" w:pos="8317"/>
              </w:tabs>
            </w:pPr>
          </w:p>
        </w:tc>
        <w:tc>
          <w:tcPr>
            <w:tcW w:w="683" w:type="dxa"/>
          </w:tcPr>
          <w:p w14:paraId="2F7A247F" w14:textId="77777777" w:rsidR="00B475EA" w:rsidRDefault="00B475EA" w:rsidP="00E067A5">
            <w:pPr>
              <w:tabs>
                <w:tab w:val="left" w:pos="8317"/>
              </w:tabs>
            </w:pPr>
          </w:p>
        </w:tc>
        <w:tc>
          <w:tcPr>
            <w:tcW w:w="683" w:type="dxa"/>
          </w:tcPr>
          <w:p w14:paraId="7BD6E56A" w14:textId="77777777" w:rsidR="00B475EA" w:rsidRDefault="00B475EA" w:rsidP="00E067A5">
            <w:pPr>
              <w:tabs>
                <w:tab w:val="left" w:pos="8317"/>
              </w:tabs>
            </w:pPr>
          </w:p>
        </w:tc>
        <w:tc>
          <w:tcPr>
            <w:tcW w:w="2397" w:type="dxa"/>
          </w:tcPr>
          <w:p w14:paraId="7E2C0612" w14:textId="77777777" w:rsidR="00B475EA" w:rsidRDefault="00B475EA" w:rsidP="00E067A5">
            <w:r>
              <w:t>Switch voice on/off</w:t>
            </w:r>
          </w:p>
        </w:tc>
        <w:tc>
          <w:tcPr>
            <w:tcW w:w="399" w:type="dxa"/>
          </w:tcPr>
          <w:p w14:paraId="79F1D666" w14:textId="77777777" w:rsidR="00B475EA" w:rsidRDefault="00B475EA" w:rsidP="00E067A5"/>
        </w:tc>
        <w:tc>
          <w:tcPr>
            <w:tcW w:w="780" w:type="dxa"/>
          </w:tcPr>
          <w:p w14:paraId="4DBAFC9E" w14:textId="77777777" w:rsidR="00B475EA" w:rsidRDefault="00B475EA" w:rsidP="00E067A5"/>
        </w:tc>
        <w:tc>
          <w:tcPr>
            <w:tcW w:w="780" w:type="dxa"/>
          </w:tcPr>
          <w:p w14:paraId="197A1317" w14:textId="77777777" w:rsidR="00B475EA" w:rsidRDefault="00B475EA" w:rsidP="00E067A5"/>
        </w:tc>
        <w:tc>
          <w:tcPr>
            <w:tcW w:w="780" w:type="dxa"/>
          </w:tcPr>
          <w:p w14:paraId="7B3B1D16" w14:textId="77777777" w:rsidR="00B475EA" w:rsidRDefault="00B475EA" w:rsidP="00E067A5"/>
        </w:tc>
        <w:tc>
          <w:tcPr>
            <w:tcW w:w="780" w:type="dxa"/>
          </w:tcPr>
          <w:p w14:paraId="25D7DCFD" w14:textId="77777777" w:rsidR="00B475EA" w:rsidRDefault="00B475EA" w:rsidP="00E067A5"/>
        </w:tc>
      </w:tr>
      <w:tr w:rsidR="00B475EA" w14:paraId="00480D16" w14:textId="77777777" w:rsidTr="00E067A5">
        <w:trPr>
          <w:trHeight w:val="274"/>
        </w:trPr>
        <w:tc>
          <w:tcPr>
            <w:tcW w:w="2405" w:type="dxa"/>
          </w:tcPr>
          <w:p w14:paraId="3B9CBFA2" w14:textId="77777777" w:rsidR="00B475EA" w:rsidRDefault="00B475EA" w:rsidP="00E067A5">
            <w:pPr>
              <w:tabs>
                <w:tab w:val="left" w:pos="8317"/>
              </w:tabs>
            </w:pPr>
            <w:r>
              <w:t>Conversation</w:t>
            </w:r>
          </w:p>
        </w:tc>
        <w:tc>
          <w:tcPr>
            <w:tcW w:w="683" w:type="dxa"/>
          </w:tcPr>
          <w:p w14:paraId="0770748F" w14:textId="77777777" w:rsidR="00B475EA" w:rsidRDefault="00B475EA" w:rsidP="00E067A5">
            <w:pPr>
              <w:tabs>
                <w:tab w:val="left" w:pos="8317"/>
              </w:tabs>
            </w:pPr>
          </w:p>
        </w:tc>
        <w:tc>
          <w:tcPr>
            <w:tcW w:w="683" w:type="dxa"/>
            <w:shd w:val="clear" w:color="auto" w:fill="000000" w:themeFill="text1"/>
          </w:tcPr>
          <w:p w14:paraId="0034491A" w14:textId="77777777" w:rsidR="00B475EA" w:rsidRDefault="00B475EA" w:rsidP="00E067A5">
            <w:pPr>
              <w:tabs>
                <w:tab w:val="left" w:pos="8317"/>
              </w:tabs>
            </w:pPr>
          </w:p>
        </w:tc>
        <w:tc>
          <w:tcPr>
            <w:tcW w:w="683" w:type="dxa"/>
            <w:shd w:val="clear" w:color="auto" w:fill="000000" w:themeFill="text1"/>
          </w:tcPr>
          <w:p w14:paraId="70E511EE" w14:textId="77777777" w:rsidR="00B475EA" w:rsidRDefault="00B475EA" w:rsidP="00E067A5">
            <w:pPr>
              <w:tabs>
                <w:tab w:val="left" w:pos="8317"/>
              </w:tabs>
            </w:pPr>
          </w:p>
        </w:tc>
        <w:tc>
          <w:tcPr>
            <w:tcW w:w="683" w:type="dxa"/>
            <w:shd w:val="clear" w:color="auto" w:fill="000000" w:themeFill="text1"/>
          </w:tcPr>
          <w:p w14:paraId="1EEDCD1A" w14:textId="77777777" w:rsidR="00B475EA" w:rsidRDefault="00B475EA" w:rsidP="00E067A5">
            <w:pPr>
              <w:tabs>
                <w:tab w:val="left" w:pos="8317"/>
              </w:tabs>
            </w:pPr>
          </w:p>
        </w:tc>
        <w:tc>
          <w:tcPr>
            <w:tcW w:w="683" w:type="dxa"/>
            <w:shd w:val="clear" w:color="auto" w:fill="000000" w:themeFill="text1"/>
          </w:tcPr>
          <w:p w14:paraId="23E2270E" w14:textId="77777777" w:rsidR="00B475EA" w:rsidRDefault="00B475EA" w:rsidP="00E067A5">
            <w:pPr>
              <w:tabs>
                <w:tab w:val="left" w:pos="8317"/>
              </w:tabs>
            </w:pPr>
          </w:p>
        </w:tc>
        <w:tc>
          <w:tcPr>
            <w:tcW w:w="2397" w:type="dxa"/>
          </w:tcPr>
          <w:p w14:paraId="3600F7F0" w14:textId="77777777" w:rsidR="00B475EA" w:rsidRDefault="00B475EA" w:rsidP="00E067A5">
            <w:pPr>
              <w:tabs>
                <w:tab w:val="left" w:pos="8317"/>
              </w:tabs>
            </w:pPr>
            <w:r>
              <w:t>Conversation</w:t>
            </w:r>
          </w:p>
        </w:tc>
        <w:tc>
          <w:tcPr>
            <w:tcW w:w="399" w:type="dxa"/>
          </w:tcPr>
          <w:p w14:paraId="5E348056" w14:textId="77777777" w:rsidR="00B475EA" w:rsidRDefault="00B475EA" w:rsidP="00E067A5"/>
        </w:tc>
        <w:tc>
          <w:tcPr>
            <w:tcW w:w="780" w:type="dxa"/>
            <w:shd w:val="clear" w:color="auto" w:fill="000000" w:themeFill="text1"/>
          </w:tcPr>
          <w:p w14:paraId="1F2C4E64" w14:textId="77777777" w:rsidR="00B475EA" w:rsidRDefault="00B475EA" w:rsidP="00E067A5"/>
        </w:tc>
        <w:tc>
          <w:tcPr>
            <w:tcW w:w="780" w:type="dxa"/>
            <w:shd w:val="clear" w:color="auto" w:fill="000000" w:themeFill="text1"/>
          </w:tcPr>
          <w:p w14:paraId="01C8226E" w14:textId="77777777" w:rsidR="00B475EA" w:rsidRDefault="00B475EA" w:rsidP="00E067A5"/>
        </w:tc>
        <w:tc>
          <w:tcPr>
            <w:tcW w:w="780" w:type="dxa"/>
            <w:shd w:val="clear" w:color="auto" w:fill="000000" w:themeFill="text1"/>
          </w:tcPr>
          <w:p w14:paraId="75DD901A" w14:textId="77777777" w:rsidR="00B475EA" w:rsidRDefault="00B475EA" w:rsidP="00E067A5"/>
        </w:tc>
        <w:tc>
          <w:tcPr>
            <w:tcW w:w="780" w:type="dxa"/>
            <w:shd w:val="clear" w:color="auto" w:fill="000000" w:themeFill="text1"/>
          </w:tcPr>
          <w:p w14:paraId="4FEE33DA" w14:textId="77777777" w:rsidR="00B475EA" w:rsidRDefault="00B475EA" w:rsidP="00E067A5"/>
        </w:tc>
      </w:tr>
      <w:tr w:rsidR="00B475EA" w14:paraId="278944B2" w14:textId="77777777" w:rsidTr="00E067A5">
        <w:trPr>
          <w:trHeight w:val="297"/>
        </w:trPr>
        <w:tc>
          <w:tcPr>
            <w:tcW w:w="2405" w:type="dxa"/>
          </w:tcPr>
          <w:p w14:paraId="672AC521" w14:textId="77777777" w:rsidR="00B475EA" w:rsidRDefault="00B475EA" w:rsidP="00E067A5">
            <w:pPr>
              <w:tabs>
                <w:tab w:val="left" w:pos="8317"/>
              </w:tabs>
            </w:pPr>
            <w:r>
              <w:t>Song</w:t>
            </w:r>
          </w:p>
        </w:tc>
        <w:tc>
          <w:tcPr>
            <w:tcW w:w="683" w:type="dxa"/>
          </w:tcPr>
          <w:p w14:paraId="6ED96F69" w14:textId="77777777" w:rsidR="00B475EA" w:rsidRDefault="00B475EA" w:rsidP="00E067A5">
            <w:pPr>
              <w:tabs>
                <w:tab w:val="left" w:pos="8317"/>
              </w:tabs>
            </w:pPr>
          </w:p>
        </w:tc>
        <w:tc>
          <w:tcPr>
            <w:tcW w:w="683" w:type="dxa"/>
            <w:shd w:val="clear" w:color="auto" w:fill="000000" w:themeFill="text1"/>
          </w:tcPr>
          <w:p w14:paraId="2693F101" w14:textId="77777777" w:rsidR="00B475EA" w:rsidRDefault="00B475EA" w:rsidP="00E067A5">
            <w:pPr>
              <w:tabs>
                <w:tab w:val="left" w:pos="8317"/>
              </w:tabs>
            </w:pPr>
          </w:p>
        </w:tc>
        <w:tc>
          <w:tcPr>
            <w:tcW w:w="683" w:type="dxa"/>
            <w:shd w:val="clear" w:color="auto" w:fill="000000" w:themeFill="text1"/>
          </w:tcPr>
          <w:p w14:paraId="14916F89" w14:textId="77777777" w:rsidR="00B475EA" w:rsidRDefault="00B475EA" w:rsidP="00E067A5">
            <w:pPr>
              <w:tabs>
                <w:tab w:val="left" w:pos="8317"/>
              </w:tabs>
            </w:pPr>
          </w:p>
        </w:tc>
        <w:tc>
          <w:tcPr>
            <w:tcW w:w="683" w:type="dxa"/>
            <w:shd w:val="clear" w:color="auto" w:fill="000000" w:themeFill="text1"/>
          </w:tcPr>
          <w:p w14:paraId="2A7088C7" w14:textId="77777777" w:rsidR="00B475EA" w:rsidRDefault="00B475EA" w:rsidP="00E067A5">
            <w:pPr>
              <w:tabs>
                <w:tab w:val="left" w:pos="8317"/>
              </w:tabs>
            </w:pPr>
          </w:p>
        </w:tc>
        <w:tc>
          <w:tcPr>
            <w:tcW w:w="683" w:type="dxa"/>
            <w:shd w:val="clear" w:color="auto" w:fill="000000" w:themeFill="text1"/>
          </w:tcPr>
          <w:p w14:paraId="3A3C0200" w14:textId="77777777" w:rsidR="00B475EA" w:rsidRDefault="00B475EA" w:rsidP="00E067A5">
            <w:pPr>
              <w:tabs>
                <w:tab w:val="left" w:pos="8317"/>
              </w:tabs>
            </w:pPr>
          </w:p>
        </w:tc>
        <w:tc>
          <w:tcPr>
            <w:tcW w:w="2397" w:type="dxa"/>
          </w:tcPr>
          <w:p w14:paraId="2B258D52" w14:textId="77777777" w:rsidR="00B475EA" w:rsidRDefault="00B475EA" w:rsidP="00E067A5">
            <w:pPr>
              <w:tabs>
                <w:tab w:val="left" w:pos="8317"/>
              </w:tabs>
            </w:pPr>
            <w:r>
              <w:t>Song</w:t>
            </w:r>
          </w:p>
        </w:tc>
        <w:tc>
          <w:tcPr>
            <w:tcW w:w="399" w:type="dxa"/>
          </w:tcPr>
          <w:p w14:paraId="5AAB5C07" w14:textId="77777777" w:rsidR="00B475EA" w:rsidRDefault="00B475EA" w:rsidP="00E067A5"/>
        </w:tc>
        <w:tc>
          <w:tcPr>
            <w:tcW w:w="780" w:type="dxa"/>
            <w:shd w:val="clear" w:color="auto" w:fill="000000" w:themeFill="text1"/>
          </w:tcPr>
          <w:p w14:paraId="7AF65F31" w14:textId="77777777" w:rsidR="00B475EA" w:rsidRDefault="00B475EA" w:rsidP="00E067A5"/>
        </w:tc>
        <w:tc>
          <w:tcPr>
            <w:tcW w:w="780" w:type="dxa"/>
            <w:shd w:val="clear" w:color="auto" w:fill="000000" w:themeFill="text1"/>
          </w:tcPr>
          <w:p w14:paraId="58AED528" w14:textId="77777777" w:rsidR="00B475EA" w:rsidRDefault="00B475EA" w:rsidP="00E067A5"/>
        </w:tc>
        <w:tc>
          <w:tcPr>
            <w:tcW w:w="780" w:type="dxa"/>
            <w:shd w:val="clear" w:color="auto" w:fill="000000" w:themeFill="text1"/>
          </w:tcPr>
          <w:p w14:paraId="46345133" w14:textId="77777777" w:rsidR="00B475EA" w:rsidRDefault="00B475EA" w:rsidP="00E067A5"/>
        </w:tc>
        <w:tc>
          <w:tcPr>
            <w:tcW w:w="780" w:type="dxa"/>
            <w:shd w:val="clear" w:color="auto" w:fill="000000" w:themeFill="text1"/>
          </w:tcPr>
          <w:p w14:paraId="601BDA0E" w14:textId="77777777" w:rsidR="00B475EA" w:rsidRDefault="00B475EA" w:rsidP="00E067A5"/>
        </w:tc>
      </w:tr>
    </w:tbl>
    <w:p w14:paraId="581D32EF" w14:textId="77777777" w:rsidR="00B475EA" w:rsidRDefault="00B475EA" w:rsidP="00B475EA">
      <w:pPr>
        <w:tabs>
          <w:tab w:val="left" w:pos="8317"/>
        </w:tabs>
      </w:pPr>
    </w:p>
    <w:p w14:paraId="7337E598" w14:textId="77777777" w:rsidR="00B475EA" w:rsidRDefault="00B475EA" w:rsidP="00B475EA">
      <w:pPr>
        <w:tabs>
          <w:tab w:val="left" w:pos="8317"/>
        </w:tabs>
      </w:pPr>
      <w:r>
        <w:t>Have you noticed any changes in your voice? Write any changes here:</w:t>
      </w:r>
    </w:p>
    <w:p w14:paraId="426FF234" w14:textId="77777777" w:rsidR="00B475EA" w:rsidRDefault="00B475EA" w:rsidP="00B475EA">
      <w:pPr>
        <w:tabs>
          <w:tab w:val="left" w:pos="8317"/>
        </w:tabs>
      </w:pPr>
    </w:p>
    <w:p w14:paraId="5BAB83A4" w14:textId="77777777" w:rsidR="00B475EA" w:rsidRDefault="00B475EA" w:rsidP="00B475EA">
      <w:pPr>
        <w:tabs>
          <w:tab w:val="left" w:pos="8317"/>
        </w:tabs>
      </w:pPr>
      <w:r>
        <w:t xml:space="preserve"> </w:t>
      </w:r>
    </w:p>
    <w:p w14:paraId="5DE600BF" w14:textId="77777777" w:rsidR="00B475EA" w:rsidRDefault="00B475EA" w:rsidP="00B475EA">
      <w:pPr>
        <w:tabs>
          <w:tab w:val="left" w:pos="8317"/>
        </w:tabs>
      </w:pPr>
      <w:r>
        <w:t>This sheet can be copied for use every day.</w:t>
      </w:r>
    </w:p>
    <w:p w14:paraId="667387FC" w14:textId="77777777" w:rsidR="00B475EA" w:rsidRDefault="00B475EA" w:rsidP="002F7658">
      <w:pPr>
        <w:spacing w:line="360" w:lineRule="auto"/>
        <w:rPr>
          <w:rFonts w:ascii="Arial" w:hAnsi="Arial" w:cs="Arial"/>
          <w:sz w:val="22"/>
          <w:szCs w:val="22"/>
        </w:rPr>
        <w:sectPr w:rsidR="00B475EA" w:rsidSect="00B475EA">
          <w:pgSz w:w="16838" w:h="11906" w:orient="landscape"/>
          <w:pgMar w:top="1440" w:right="1440" w:bottom="1440" w:left="1440" w:header="709" w:footer="709" w:gutter="0"/>
          <w:cols w:space="708"/>
          <w:docGrid w:linePitch="360"/>
        </w:sectPr>
      </w:pPr>
    </w:p>
    <w:p w14:paraId="26C596A8" w14:textId="77777777" w:rsidR="00300FBC" w:rsidRPr="00C55C62" w:rsidRDefault="00300FBC" w:rsidP="002F7658">
      <w:pPr>
        <w:spacing w:line="360" w:lineRule="auto"/>
        <w:rPr>
          <w:rFonts w:ascii="Arial" w:hAnsi="Arial" w:cs="Arial"/>
          <w:sz w:val="22"/>
          <w:szCs w:val="22"/>
        </w:rPr>
      </w:pPr>
    </w:p>
    <w:sectPr w:rsidR="00300FBC" w:rsidRPr="00C55C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40D4"/>
    <w:multiLevelType w:val="multilevel"/>
    <w:tmpl w:val="9826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BE1B19"/>
    <w:multiLevelType w:val="hybridMultilevel"/>
    <w:tmpl w:val="5060E270"/>
    <w:lvl w:ilvl="0" w:tplc="A2B6C4A8">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76A95"/>
    <w:multiLevelType w:val="multilevel"/>
    <w:tmpl w:val="68C84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9852BC"/>
    <w:multiLevelType w:val="multilevel"/>
    <w:tmpl w:val="5930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06784F"/>
    <w:multiLevelType w:val="multilevel"/>
    <w:tmpl w:val="7E26F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E2C5AB0"/>
    <w:multiLevelType w:val="multilevel"/>
    <w:tmpl w:val="D2603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6C029B"/>
    <w:multiLevelType w:val="multilevel"/>
    <w:tmpl w:val="21040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1602E9"/>
    <w:multiLevelType w:val="multilevel"/>
    <w:tmpl w:val="9F981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9E0344"/>
    <w:multiLevelType w:val="hybridMultilevel"/>
    <w:tmpl w:val="A25C30EC"/>
    <w:lvl w:ilvl="0" w:tplc="22FECCAA">
      <w:start w:val="1"/>
      <w:numFmt w:val="decimal"/>
      <w:lvlText w:val="%1."/>
      <w:lvlJc w:val="left"/>
      <w:pPr>
        <w:ind w:left="837" w:hanging="360"/>
      </w:pPr>
      <w:rPr>
        <w:rFonts w:ascii="Arial" w:eastAsiaTheme="minorHAnsi" w:hAnsi="Arial" w:cs="Arial"/>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9" w15:restartNumberingAfterBreak="0">
    <w:nsid w:val="1E474670"/>
    <w:multiLevelType w:val="hybridMultilevel"/>
    <w:tmpl w:val="EC6C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B2553A"/>
    <w:multiLevelType w:val="multilevel"/>
    <w:tmpl w:val="C62A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DE2A07"/>
    <w:multiLevelType w:val="multilevel"/>
    <w:tmpl w:val="2076D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B602B6"/>
    <w:multiLevelType w:val="multilevel"/>
    <w:tmpl w:val="60283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C87EEB"/>
    <w:multiLevelType w:val="hybridMultilevel"/>
    <w:tmpl w:val="9640A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547241"/>
    <w:multiLevelType w:val="multilevel"/>
    <w:tmpl w:val="0F2A2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38C3686"/>
    <w:multiLevelType w:val="multilevel"/>
    <w:tmpl w:val="CDB0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DA403F"/>
    <w:multiLevelType w:val="hybridMultilevel"/>
    <w:tmpl w:val="78408C8E"/>
    <w:lvl w:ilvl="0" w:tplc="225A2860">
      <w:start w:val="1"/>
      <w:numFmt w:val="decimal"/>
      <w:lvlText w:val="%1."/>
      <w:lvlJc w:val="left"/>
      <w:pPr>
        <w:ind w:left="837" w:hanging="360"/>
      </w:pPr>
      <w:rPr>
        <w:rFonts w:hint="default"/>
      </w:rPr>
    </w:lvl>
    <w:lvl w:ilvl="1" w:tplc="08090019" w:tentative="1">
      <w:start w:val="1"/>
      <w:numFmt w:val="lowerLetter"/>
      <w:lvlText w:val="%2."/>
      <w:lvlJc w:val="left"/>
      <w:pPr>
        <w:ind w:left="1557" w:hanging="360"/>
      </w:pPr>
    </w:lvl>
    <w:lvl w:ilvl="2" w:tplc="0809001B" w:tentative="1">
      <w:start w:val="1"/>
      <w:numFmt w:val="lowerRoman"/>
      <w:lvlText w:val="%3."/>
      <w:lvlJc w:val="right"/>
      <w:pPr>
        <w:ind w:left="2277" w:hanging="180"/>
      </w:pPr>
    </w:lvl>
    <w:lvl w:ilvl="3" w:tplc="0809000F" w:tentative="1">
      <w:start w:val="1"/>
      <w:numFmt w:val="decimal"/>
      <w:lvlText w:val="%4."/>
      <w:lvlJc w:val="left"/>
      <w:pPr>
        <w:ind w:left="2997" w:hanging="360"/>
      </w:pPr>
    </w:lvl>
    <w:lvl w:ilvl="4" w:tplc="08090019" w:tentative="1">
      <w:start w:val="1"/>
      <w:numFmt w:val="lowerLetter"/>
      <w:lvlText w:val="%5."/>
      <w:lvlJc w:val="left"/>
      <w:pPr>
        <w:ind w:left="3717" w:hanging="360"/>
      </w:pPr>
    </w:lvl>
    <w:lvl w:ilvl="5" w:tplc="0809001B" w:tentative="1">
      <w:start w:val="1"/>
      <w:numFmt w:val="lowerRoman"/>
      <w:lvlText w:val="%6."/>
      <w:lvlJc w:val="right"/>
      <w:pPr>
        <w:ind w:left="4437" w:hanging="180"/>
      </w:pPr>
    </w:lvl>
    <w:lvl w:ilvl="6" w:tplc="0809000F" w:tentative="1">
      <w:start w:val="1"/>
      <w:numFmt w:val="decimal"/>
      <w:lvlText w:val="%7."/>
      <w:lvlJc w:val="left"/>
      <w:pPr>
        <w:ind w:left="5157" w:hanging="360"/>
      </w:pPr>
    </w:lvl>
    <w:lvl w:ilvl="7" w:tplc="08090019" w:tentative="1">
      <w:start w:val="1"/>
      <w:numFmt w:val="lowerLetter"/>
      <w:lvlText w:val="%8."/>
      <w:lvlJc w:val="left"/>
      <w:pPr>
        <w:ind w:left="5877" w:hanging="360"/>
      </w:pPr>
    </w:lvl>
    <w:lvl w:ilvl="8" w:tplc="0809001B" w:tentative="1">
      <w:start w:val="1"/>
      <w:numFmt w:val="lowerRoman"/>
      <w:lvlText w:val="%9."/>
      <w:lvlJc w:val="right"/>
      <w:pPr>
        <w:ind w:left="6597" w:hanging="180"/>
      </w:pPr>
    </w:lvl>
  </w:abstractNum>
  <w:abstractNum w:abstractNumId="17" w15:restartNumberingAfterBreak="0">
    <w:nsid w:val="39B34067"/>
    <w:multiLevelType w:val="multilevel"/>
    <w:tmpl w:val="BFEEA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BC0069B"/>
    <w:multiLevelType w:val="hybridMultilevel"/>
    <w:tmpl w:val="481A8AB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9" w15:restartNumberingAfterBreak="0">
    <w:nsid w:val="3C344974"/>
    <w:multiLevelType w:val="hybridMultilevel"/>
    <w:tmpl w:val="5BC88AEC"/>
    <w:lvl w:ilvl="0" w:tplc="08090001">
      <w:start w:val="1"/>
      <w:numFmt w:val="bullet"/>
      <w:lvlText w:val=""/>
      <w:lvlJc w:val="left"/>
      <w:pPr>
        <w:ind w:left="1021" w:hanging="360"/>
      </w:pPr>
      <w:rPr>
        <w:rFonts w:ascii="Symbol" w:hAnsi="Symbol" w:hint="default"/>
      </w:rPr>
    </w:lvl>
    <w:lvl w:ilvl="1" w:tplc="08090003" w:tentative="1">
      <w:start w:val="1"/>
      <w:numFmt w:val="bullet"/>
      <w:lvlText w:val="o"/>
      <w:lvlJc w:val="left"/>
      <w:pPr>
        <w:ind w:left="1741" w:hanging="360"/>
      </w:pPr>
      <w:rPr>
        <w:rFonts w:ascii="Courier New" w:hAnsi="Courier New" w:cs="Courier New" w:hint="default"/>
      </w:rPr>
    </w:lvl>
    <w:lvl w:ilvl="2" w:tplc="08090005" w:tentative="1">
      <w:start w:val="1"/>
      <w:numFmt w:val="bullet"/>
      <w:lvlText w:val=""/>
      <w:lvlJc w:val="left"/>
      <w:pPr>
        <w:ind w:left="2461" w:hanging="360"/>
      </w:pPr>
      <w:rPr>
        <w:rFonts w:ascii="Wingdings" w:hAnsi="Wingdings" w:hint="default"/>
      </w:rPr>
    </w:lvl>
    <w:lvl w:ilvl="3" w:tplc="08090001" w:tentative="1">
      <w:start w:val="1"/>
      <w:numFmt w:val="bullet"/>
      <w:lvlText w:val=""/>
      <w:lvlJc w:val="left"/>
      <w:pPr>
        <w:ind w:left="3181" w:hanging="360"/>
      </w:pPr>
      <w:rPr>
        <w:rFonts w:ascii="Symbol" w:hAnsi="Symbol" w:hint="default"/>
      </w:rPr>
    </w:lvl>
    <w:lvl w:ilvl="4" w:tplc="08090003" w:tentative="1">
      <w:start w:val="1"/>
      <w:numFmt w:val="bullet"/>
      <w:lvlText w:val="o"/>
      <w:lvlJc w:val="left"/>
      <w:pPr>
        <w:ind w:left="3901" w:hanging="360"/>
      </w:pPr>
      <w:rPr>
        <w:rFonts w:ascii="Courier New" w:hAnsi="Courier New" w:cs="Courier New" w:hint="default"/>
      </w:rPr>
    </w:lvl>
    <w:lvl w:ilvl="5" w:tplc="08090005" w:tentative="1">
      <w:start w:val="1"/>
      <w:numFmt w:val="bullet"/>
      <w:lvlText w:val=""/>
      <w:lvlJc w:val="left"/>
      <w:pPr>
        <w:ind w:left="4621" w:hanging="360"/>
      </w:pPr>
      <w:rPr>
        <w:rFonts w:ascii="Wingdings" w:hAnsi="Wingdings" w:hint="default"/>
      </w:rPr>
    </w:lvl>
    <w:lvl w:ilvl="6" w:tplc="08090001" w:tentative="1">
      <w:start w:val="1"/>
      <w:numFmt w:val="bullet"/>
      <w:lvlText w:val=""/>
      <w:lvlJc w:val="left"/>
      <w:pPr>
        <w:ind w:left="5341" w:hanging="360"/>
      </w:pPr>
      <w:rPr>
        <w:rFonts w:ascii="Symbol" w:hAnsi="Symbol" w:hint="default"/>
      </w:rPr>
    </w:lvl>
    <w:lvl w:ilvl="7" w:tplc="08090003" w:tentative="1">
      <w:start w:val="1"/>
      <w:numFmt w:val="bullet"/>
      <w:lvlText w:val="o"/>
      <w:lvlJc w:val="left"/>
      <w:pPr>
        <w:ind w:left="6061" w:hanging="360"/>
      </w:pPr>
      <w:rPr>
        <w:rFonts w:ascii="Courier New" w:hAnsi="Courier New" w:cs="Courier New" w:hint="default"/>
      </w:rPr>
    </w:lvl>
    <w:lvl w:ilvl="8" w:tplc="08090005" w:tentative="1">
      <w:start w:val="1"/>
      <w:numFmt w:val="bullet"/>
      <w:lvlText w:val=""/>
      <w:lvlJc w:val="left"/>
      <w:pPr>
        <w:ind w:left="6781" w:hanging="360"/>
      </w:pPr>
      <w:rPr>
        <w:rFonts w:ascii="Wingdings" w:hAnsi="Wingdings" w:hint="default"/>
      </w:rPr>
    </w:lvl>
  </w:abstractNum>
  <w:abstractNum w:abstractNumId="20" w15:restartNumberingAfterBreak="0">
    <w:nsid w:val="40094E41"/>
    <w:multiLevelType w:val="hybridMultilevel"/>
    <w:tmpl w:val="8D661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7A655C"/>
    <w:multiLevelType w:val="multilevel"/>
    <w:tmpl w:val="A6B27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6BD00F3"/>
    <w:multiLevelType w:val="hybridMultilevel"/>
    <w:tmpl w:val="2F06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233B2E"/>
    <w:multiLevelType w:val="hybridMultilevel"/>
    <w:tmpl w:val="1F821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1FE36FA"/>
    <w:multiLevelType w:val="multilevel"/>
    <w:tmpl w:val="97BC9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2CE6201"/>
    <w:multiLevelType w:val="multilevel"/>
    <w:tmpl w:val="0F92D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44E0A3F"/>
    <w:multiLevelType w:val="multilevel"/>
    <w:tmpl w:val="86C00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79F4636"/>
    <w:multiLevelType w:val="multilevel"/>
    <w:tmpl w:val="98768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AF06270"/>
    <w:multiLevelType w:val="hybridMultilevel"/>
    <w:tmpl w:val="459E0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2D10A8"/>
    <w:multiLevelType w:val="hybridMultilevel"/>
    <w:tmpl w:val="6A9C7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090094"/>
    <w:multiLevelType w:val="multilevel"/>
    <w:tmpl w:val="B5A40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C655A90"/>
    <w:multiLevelType w:val="multilevel"/>
    <w:tmpl w:val="24EA9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E4D6DA1"/>
    <w:multiLevelType w:val="multilevel"/>
    <w:tmpl w:val="163EA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F324B09"/>
    <w:multiLevelType w:val="hybridMultilevel"/>
    <w:tmpl w:val="ADB47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41256F"/>
    <w:multiLevelType w:val="multilevel"/>
    <w:tmpl w:val="90D23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37A176F"/>
    <w:multiLevelType w:val="multilevel"/>
    <w:tmpl w:val="452E7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4DA56D1"/>
    <w:multiLevelType w:val="multilevel"/>
    <w:tmpl w:val="93D4B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62019AC"/>
    <w:multiLevelType w:val="multilevel"/>
    <w:tmpl w:val="213A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E7D73D8"/>
    <w:multiLevelType w:val="multilevel"/>
    <w:tmpl w:val="D788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1CF6CBD"/>
    <w:multiLevelType w:val="multilevel"/>
    <w:tmpl w:val="9E2EC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66731F2"/>
    <w:multiLevelType w:val="hybridMultilevel"/>
    <w:tmpl w:val="49408672"/>
    <w:lvl w:ilvl="0" w:tplc="3FDC34FA">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8C3396"/>
    <w:multiLevelType w:val="multilevel"/>
    <w:tmpl w:val="814A5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6B24BD1"/>
    <w:multiLevelType w:val="multilevel"/>
    <w:tmpl w:val="9282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8B211A6"/>
    <w:multiLevelType w:val="multilevel"/>
    <w:tmpl w:val="8AECF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91D293A"/>
    <w:multiLevelType w:val="multilevel"/>
    <w:tmpl w:val="B40C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CAD595A"/>
    <w:multiLevelType w:val="multilevel"/>
    <w:tmpl w:val="12FED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19413133">
    <w:abstractNumId w:val="18"/>
  </w:num>
  <w:num w:numId="2" w16cid:durableId="1871412556">
    <w:abstractNumId w:val="8"/>
  </w:num>
  <w:num w:numId="3" w16cid:durableId="841819791">
    <w:abstractNumId w:val="1"/>
  </w:num>
  <w:num w:numId="4" w16cid:durableId="1988775703">
    <w:abstractNumId w:val="40"/>
  </w:num>
  <w:num w:numId="5" w16cid:durableId="539901146">
    <w:abstractNumId w:val="19"/>
  </w:num>
  <w:num w:numId="6" w16cid:durableId="1763258527">
    <w:abstractNumId w:val="23"/>
  </w:num>
  <w:num w:numId="7" w16cid:durableId="388119198">
    <w:abstractNumId w:val="5"/>
  </w:num>
  <w:num w:numId="8" w16cid:durableId="2051495567">
    <w:abstractNumId w:val="11"/>
  </w:num>
  <w:num w:numId="9" w16cid:durableId="282157056">
    <w:abstractNumId w:val="43"/>
  </w:num>
  <w:num w:numId="10" w16cid:durableId="1349791921">
    <w:abstractNumId w:val="37"/>
  </w:num>
  <w:num w:numId="11" w16cid:durableId="1824202960">
    <w:abstractNumId w:val="27"/>
  </w:num>
  <w:num w:numId="12" w16cid:durableId="1549031887">
    <w:abstractNumId w:val="4"/>
  </w:num>
  <w:num w:numId="13" w16cid:durableId="825362882">
    <w:abstractNumId w:val="39"/>
  </w:num>
  <w:num w:numId="14" w16cid:durableId="921183543">
    <w:abstractNumId w:val="24"/>
  </w:num>
  <w:num w:numId="15" w16cid:durableId="1268270380">
    <w:abstractNumId w:val="6"/>
  </w:num>
  <w:num w:numId="16" w16cid:durableId="392852608">
    <w:abstractNumId w:val="15"/>
  </w:num>
  <w:num w:numId="17" w16cid:durableId="65958020">
    <w:abstractNumId w:val="10"/>
  </w:num>
  <w:num w:numId="18" w16cid:durableId="1803838369">
    <w:abstractNumId w:val="38"/>
  </w:num>
  <w:num w:numId="19" w16cid:durableId="2104103011">
    <w:abstractNumId w:val="32"/>
  </w:num>
  <w:num w:numId="20" w16cid:durableId="185097968">
    <w:abstractNumId w:val="45"/>
  </w:num>
  <w:num w:numId="21" w16cid:durableId="241572103">
    <w:abstractNumId w:val="17"/>
  </w:num>
  <w:num w:numId="22" w16cid:durableId="2077434054">
    <w:abstractNumId w:val="0"/>
  </w:num>
  <w:num w:numId="23" w16cid:durableId="1819759158">
    <w:abstractNumId w:val="3"/>
  </w:num>
  <w:num w:numId="24" w16cid:durableId="910236659">
    <w:abstractNumId w:val="31"/>
  </w:num>
  <w:num w:numId="25" w16cid:durableId="1283655433">
    <w:abstractNumId w:val="35"/>
  </w:num>
  <w:num w:numId="26" w16cid:durableId="1887177424">
    <w:abstractNumId w:val="12"/>
  </w:num>
  <w:num w:numId="27" w16cid:durableId="1752192340">
    <w:abstractNumId w:val="34"/>
  </w:num>
  <w:num w:numId="28" w16cid:durableId="1939865887">
    <w:abstractNumId w:val="44"/>
  </w:num>
  <w:num w:numId="29" w16cid:durableId="923297923">
    <w:abstractNumId w:val="36"/>
  </w:num>
  <w:num w:numId="30" w16cid:durableId="1935087129">
    <w:abstractNumId w:val="7"/>
  </w:num>
  <w:num w:numId="31" w16cid:durableId="1103381497">
    <w:abstractNumId w:val="30"/>
  </w:num>
  <w:num w:numId="32" w16cid:durableId="2082750283">
    <w:abstractNumId w:val="2"/>
  </w:num>
  <w:num w:numId="33" w16cid:durableId="626467121">
    <w:abstractNumId w:val="26"/>
  </w:num>
  <w:num w:numId="34" w16cid:durableId="252519770">
    <w:abstractNumId w:val="25"/>
  </w:num>
  <w:num w:numId="35" w16cid:durableId="1595213106">
    <w:abstractNumId w:val="41"/>
  </w:num>
  <w:num w:numId="36" w16cid:durableId="2104495915">
    <w:abstractNumId w:val="21"/>
  </w:num>
  <w:num w:numId="37" w16cid:durableId="2126269864">
    <w:abstractNumId w:val="42"/>
  </w:num>
  <w:num w:numId="38" w16cid:durableId="1713650441">
    <w:abstractNumId w:val="14"/>
  </w:num>
  <w:num w:numId="39" w16cid:durableId="1867938262">
    <w:abstractNumId w:val="22"/>
  </w:num>
  <w:num w:numId="40" w16cid:durableId="647243295">
    <w:abstractNumId w:val="20"/>
  </w:num>
  <w:num w:numId="41" w16cid:durableId="1898121403">
    <w:abstractNumId w:val="9"/>
  </w:num>
  <w:num w:numId="42" w16cid:durableId="1342002483">
    <w:abstractNumId w:val="33"/>
  </w:num>
  <w:num w:numId="43" w16cid:durableId="1656563801">
    <w:abstractNumId w:val="13"/>
  </w:num>
  <w:num w:numId="44" w16cid:durableId="1808819236">
    <w:abstractNumId w:val="16"/>
  </w:num>
  <w:num w:numId="45" w16cid:durableId="925922509">
    <w:abstractNumId w:val="29"/>
  </w:num>
  <w:num w:numId="46" w16cid:durableId="157897548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7A3"/>
    <w:rsid w:val="00005584"/>
    <w:rsid w:val="000149DB"/>
    <w:rsid w:val="000362C3"/>
    <w:rsid w:val="00037706"/>
    <w:rsid w:val="00043E69"/>
    <w:rsid w:val="00073CBE"/>
    <w:rsid w:val="000758A8"/>
    <w:rsid w:val="00076A71"/>
    <w:rsid w:val="00082A23"/>
    <w:rsid w:val="00083D99"/>
    <w:rsid w:val="000952DA"/>
    <w:rsid w:val="000976C0"/>
    <w:rsid w:val="000A40DC"/>
    <w:rsid w:val="000B5B2F"/>
    <w:rsid w:val="000C3433"/>
    <w:rsid w:val="000D4761"/>
    <w:rsid w:val="000F1953"/>
    <w:rsid w:val="000F5B85"/>
    <w:rsid w:val="00100EFF"/>
    <w:rsid w:val="00107588"/>
    <w:rsid w:val="001170B9"/>
    <w:rsid w:val="0012721B"/>
    <w:rsid w:val="00137442"/>
    <w:rsid w:val="00140271"/>
    <w:rsid w:val="00146731"/>
    <w:rsid w:val="0015662A"/>
    <w:rsid w:val="00167C85"/>
    <w:rsid w:val="00181794"/>
    <w:rsid w:val="001B0A62"/>
    <w:rsid w:val="001B449C"/>
    <w:rsid w:val="001E6639"/>
    <w:rsid w:val="001E7514"/>
    <w:rsid w:val="001F0D01"/>
    <w:rsid w:val="001F3F9F"/>
    <w:rsid w:val="001F6231"/>
    <w:rsid w:val="0020001E"/>
    <w:rsid w:val="00203983"/>
    <w:rsid w:val="002068BF"/>
    <w:rsid w:val="0021346A"/>
    <w:rsid w:val="00215C6B"/>
    <w:rsid w:val="0021752C"/>
    <w:rsid w:val="00225157"/>
    <w:rsid w:val="002513C9"/>
    <w:rsid w:val="002532BE"/>
    <w:rsid w:val="0029429C"/>
    <w:rsid w:val="002A425E"/>
    <w:rsid w:val="002A5F5E"/>
    <w:rsid w:val="002B230B"/>
    <w:rsid w:val="002C7367"/>
    <w:rsid w:val="002D57A2"/>
    <w:rsid w:val="002D6209"/>
    <w:rsid w:val="002E025F"/>
    <w:rsid w:val="002F7658"/>
    <w:rsid w:val="00300FBC"/>
    <w:rsid w:val="00304DB7"/>
    <w:rsid w:val="003305A2"/>
    <w:rsid w:val="00332397"/>
    <w:rsid w:val="003371EE"/>
    <w:rsid w:val="00357A49"/>
    <w:rsid w:val="00375887"/>
    <w:rsid w:val="003843C5"/>
    <w:rsid w:val="00386756"/>
    <w:rsid w:val="00395FA1"/>
    <w:rsid w:val="003A040F"/>
    <w:rsid w:val="003A2462"/>
    <w:rsid w:val="003C5D08"/>
    <w:rsid w:val="003E45D3"/>
    <w:rsid w:val="003E6F99"/>
    <w:rsid w:val="003F3B30"/>
    <w:rsid w:val="00414667"/>
    <w:rsid w:val="00417B22"/>
    <w:rsid w:val="00421874"/>
    <w:rsid w:val="00435E86"/>
    <w:rsid w:val="0045099A"/>
    <w:rsid w:val="00470768"/>
    <w:rsid w:val="004B0790"/>
    <w:rsid w:val="004B0DFC"/>
    <w:rsid w:val="004B6475"/>
    <w:rsid w:val="004D19CF"/>
    <w:rsid w:val="004D7695"/>
    <w:rsid w:val="004E68E6"/>
    <w:rsid w:val="00510316"/>
    <w:rsid w:val="0051190B"/>
    <w:rsid w:val="0051348F"/>
    <w:rsid w:val="00522C9B"/>
    <w:rsid w:val="00523CE6"/>
    <w:rsid w:val="00541CED"/>
    <w:rsid w:val="005457BD"/>
    <w:rsid w:val="005526F0"/>
    <w:rsid w:val="005529C9"/>
    <w:rsid w:val="00555FA9"/>
    <w:rsid w:val="00575145"/>
    <w:rsid w:val="00581770"/>
    <w:rsid w:val="0058411F"/>
    <w:rsid w:val="00591478"/>
    <w:rsid w:val="00596868"/>
    <w:rsid w:val="00596A23"/>
    <w:rsid w:val="005A0BF8"/>
    <w:rsid w:val="005B2592"/>
    <w:rsid w:val="005C592B"/>
    <w:rsid w:val="005D1213"/>
    <w:rsid w:val="00601978"/>
    <w:rsid w:val="00605339"/>
    <w:rsid w:val="0062339A"/>
    <w:rsid w:val="00657346"/>
    <w:rsid w:val="00661E9B"/>
    <w:rsid w:val="00677228"/>
    <w:rsid w:val="00686B0E"/>
    <w:rsid w:val="00693168"/>
    <w:rsid w:val="00695F06"/>
    <w:rsid w:val="00696081"/>
    <w:rsid w:val="006E03A4"/>
    <w:rsid w:val="006E110F"/>
    <w:rsid w:val="006E2835"/>
    <w:rsid w:val="00705C6C"/>
    <w:rsid w:val="00715EFD"/>
    <w:rsid w:val="00731C2A"/>
    <w:rsid w:val="0073329A"/>
    <w:rsid w:val="0074542D"/>
    <w:rsid w:val="00753EED"/>
    <w:rsid w:val="007635C5"/>
    <w:rsid w:val="00764405"/>
    <w:rsid w:val="0077562B"/>
    <w:rsid w:val="00776812"/>
    <w:rsid w:val="00792B7B"/>
    <w:rsid w:val="007934D4"/>
    <w:rsid w:val="007A5F73"/>
    <w:rsid w:val="007B66D5"/>
    <w:rsid w:val="007C021A"/>
    <w:rsid w:val="007C2DD2"/>
    <w:rsid w:val="007E2418"/>
    <w:rsid w:val="007E3DBD"/>
    <w:rsid w:val="007E741D"/>
    <w:rsid w:val="00812A7A"/>
    <w:rsid w:val="00815133"/>
    <w:rsid w:val="0083510A"/>
    <w:rsid w:val="00835CAE"/>
    <w:rsid w:val="008573DD"/>
    <w:rsid w:val="00857640"/>
    <w:rsid w:val="008577E6"/>
    <w:rsid w:val="00862F52"/>
    <w:rsid w:val="00866A4E"/>
    <w:rsid w:val="008731DD"/>
    <w:rsid w:val="00886218"/>
    <w:rsid w:val="008950E7"/>
    <w:rsid w:val="008A494C"/>
    <w:rsid w:val="008A6ACB"/>
    <w:rsid w:val="008B28B8"/>
    <w:rsid w:val="008B49A6"/>
    <w:rsid w:val="008B5303"/>
    <w:rsid w:val="008E08C3"/>
    <w:rsid w:val="009063AA"/>
    <w:rsid w:val="009065C2"/>
    <w:rsid w:val="0093421C"/>
    <w:rsid w:val="00941C75"/>
    <w:rsid w:val="00957015"/>
    <w:rsid w:val="009B78CA"/>
    <w:rsid w:val="009D261B"/>
    <w:rsid w:val="009E14FA"/>
    <w:rsid w:val="009F0B73"/>
    <w:rsid w:val="00A14C8A"/>
    <w:rsid w:val="00A204D9"/>
    <w:rsid w:val="00A26EBA"/>
    <w:rsid w:val="00A3083E"/>
    <w:rsid w:val="00A43EDF"/>
    <w:rsid w:val="00A80E7B"/>
    <w:rsid w:val="00A87865"/>
    <w:rsid w:val="00A951B8"/>
    <w:rsid w:val="00AB5627"/>
    <w:rsid w:val="00AE27AC"/>
    <w:rsid w:val="00B1118D"/>
    <w:rsid w:val="00B2482D"/>
    <w:rsid w:val="00B41301"/>
    <w:rsid w:val="00B41C86"/>
    <w:rsid w:val="00B475EA"/>
    <w:rsid w:val="00B509B4"/>
    <w:rsid w:val="00B64BF0"/>
    <w:rsid w:val="00BB04FF"/>
    <w:rsid w:val="00BD13B1"/>
    <w:rsid w:val="00BD20F2"/>
    <w:rsid w:val="00BF2BEB"/>
    <w:rsid w:val="00C12855"/>
    <w:rsid w:val="00C2289A"/>
    <w:rsid w:val="00C326AA"/>
    <w:rsid w:val="00C54382"/>
    <w:rsid w:val="00C55C62"/>
    <w:rsid w:val="00C55F88"/>
    <w:rsid w:val="00C60E3D"/>
    <w:rsid w:val="00C645BD"/>
    <w:rsid w:val="00C851FB"/>
    <w:rsid w:val="00C852EF"/>
    <w:rsid w:val="00C858DF"/>
    <w:rsid w:val="00C926FE"/>
    <w:rsid w:val="00CA195C"/>
    <w:rsid w:val="00CA54FE"/>
    <w:rsid w:val="00CB714D"/>
    <w:rsid w:val="00CD180A"/>
    <w:rsid w:val="00CD7514"/>
    <w:rsid w:val="00CF1078"/>
    <w:rsid w:val="00CF2A18"/>
    <w:rsid w:val="00CF7D28"/>
    <w:rsid w:val="00D13C68"/>
    <w:rsid w:val="00D35B5E"/>
    <w:rsid w:val="00D40AE1"/>
    <w:rsid w:val="00D4493B"/>
    <w:rsid w:val="00D55AB5"/>
    <w:rsid w:val="00D75144"/>
    <w:rsid w:val="00D8050F"/>
    <w:rsid w:val="00D84F87"/>
    <w:rsid w:val="00D904F5"/>
    <w:rsid w:val="00D951B1"/>
    <w:rsid w:val="00D960AC"/>
    <w:rsid w:val="00DB1373"/>
    <w:rsid w:val="00DC2009"/>
    <w:rsid w:val="00DD03A6"/>
    <w:rsid w:val="00DD4F2D"/>
    <w:rsid w:val="00DF1579"/>
    <w:rsid w:val="00DF52C5"/>
    <w:rsid w:val="00E04B06"/>
    <w:rsid w:val="00E07312"/>
    <w:rsid w:val="00E63B60"/>
    <w:rsid w:val="00E703AB"/>
    <w:rsid w:val="00E76DA4"/>
    <w:rsid w:val="00E80A3A"/>
    <w:rsid w:val="00E82520"/>
    <w:rsid w:val="00E91AF1"/>
    <w:rsid w:val="00EE064B"/>
    <w:rsid w:val="00EE10A2"/>
    <w:rsid w:val="00EE1BB4"/>
    <w:rsid w:val="00F00586"/>
    <w:rsid w:val="00F05105"/>
    <w:rsid w:val="00F065B5"/>
    <w:rsid w:val="00F07F45"/>
    <w:rsid w:val="00F10F86"/>
    <w:rsid w:val="00F122D9"/>
    <w:rsid w:val="00F142F7"/>
    <w:rsid w:val="00F152CA"/>
    <w:rsid w:val="00F26352"/>
    <w:rsid w:val="00F464B8"/>
    <w:rsid w:val="00F61854"/>
    <w:rsid w:val="00FA4EFF"/>
    <w:rsid w:val="00FB14DA"/>
    <w:rsid w:val="00FB3B6C"/>
    <w:rsid w:val="00FB3CBA"/>
    <w:rsid w:val="00FC6B1D"/>
    <w:rsid w:val="00FD5DF9"/>
    <w:rsid w:val="00FE170E"/>
    <w:rsid w:val="00FF07A3"/>
    <w:rsid w:val="00FF569E"/>
    <w:rsid w:val="00FF5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AE18F"/>
  <w15:chartTrackingRefBased/>
  <w15:docId w15:val="{997EBDFE-3870-4321-B650-A6F03DC70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7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07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7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7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7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7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7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7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7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7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07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7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7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7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7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7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7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7A3"/>
    <w:rPr>
      <w:rFonts w:eastAsiaTheme="majorEastAsia" w:cstheme="majorBidi"/>
      <w:color w:val="272727" w:themeColor="text1" w:themeTint="D8"/>
    </w:rPr>
  </w:style>
  <w:style w:type="paragraph" w:styleId="Title">
    <w:name w:val="Title"/>
    <w:basedOn w:val="Normal"/>
    <w:next w:val="Normal"/>
    <w:link w:val="TitleChar"/>
    <w:uiPriority w:val="10"/>
    <w:qFormat/>
    <w:rsid w:val="00FF07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7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7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7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7A3"/>
    <w:pPr>
      <w:spacing w:before="160"/>
      <w:jc w:val="center"/>
    </w:pPr>
    <w:rPr>
      <w:i/>
      <w:iCs/>
      <w:color w:val="404040" w:themeColor="text1" w:themeTint="BF"/>
    </w:rPr>
  </w:style>
  <w:style w:type="character" w:customStyle="1" w:styleId="QuoteChar">
    <w:name w:val="Quote Char"/>
    <w:basedOn w:val="DefaultParagraphFont"/>
    <w:link w:val="Quote"/>
    <w:uiPriority w:val="29"/>
    <w:rsid w:val="00FF07A3"/>
    <w:rPr>
      <w:i/>
      <w:iCs/>
      <w:color w:val="404040" w:themeColor="text1" w:themeTint="BF"/>
    </w:rPr>
  </w:style>
  <w:style w:type="paragraph" w:styleId="ListParagraph">
    <w:name w:val="List Paragraph"/>
    <w:basedOn w:val="Normal"/>
    <w:uiPriority w:val="34"/>
    <w:qFormat/>
    <w:rsid w:val="00FF07A3"/>
    <w:pPr>
      <w:ind w:left="720"/>
      <w:contextualSpacing/>
    </w:pPr>
  </w:style>
  <w:style w:type="character" w:styleId="IntenseEmphasis">
    <w:name w:val="Intense Emphasis"/>
    <w:basedOn w:val="DefaultParagraphFont"/>
    <w:uiPriority w:val="21"/>
    <w:qFormat/>
    <w:rsid w:val="00FF07A3"/>
    <w:rPr>
      <w:i/>
      <w:iCs/>
      <w:color w:val="0F4761" w:themeColor="accent1" w:themeShade="BF"/>
    </w:rPr>
  </w:style>
  <w:style w:type="paragraph" w:styleId="IntenseQuote">
    <w:name w:val="Intense Quote"/>
    <w:basedOn w:val="Normal"/>
    <w:next w:val="Normal"/>
    <w:link w:val="IntenseQuoteChar"/>
    <w:uiPriority w:val="30"/>
    <w:qFormat/>
    <w:rsid w:val="00FF07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7A3"/>
    <w:rPr>
      <w:i/>
      <w:iCs/>
      <w:color w:val="0F4761" w:themeColor="accent1" w:themeShade="BF"/>
    </w:rPr>
  </w:style>
  <w:style w:type="character" w:styleId="IntenseReference">
    <w:name w:val="Intense Reference"/>
    <w:basedOn w:val="DefaultParagraphFont"/>
    <w:uiPriority w:val="32"/>
    <w:qFormat/>
    <w:rsid w:val="00FF07A3"/>
    <w:rPr>
      <w:b/>
      <w:bCs/>
      <w:smallCaps/>
      <w:color w:val="0F4761" w:themeColor="accent1" w:themeShade="BF"/>
      <w:spacing w:val="5"/>
    </w:rPr>
  </w:style>
  <w:style w:type="table" w:styleId="TableGrid">
    <w:name w:val="Table Grid"/>
    <w:basedOn w:val="TableNormal"/>
    <w:uiPriority w:val="39"/>
    <w:rsid w:val="008A4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7640"/>
    <w:rPr>
      <w:color w:val="467886" w:themeColor="hyperlink"/>
      <w:u w:val="single"/>
    </w:rPr>
  </w:style>
  <w:style w:type="character" w:styleId="UnresolvedMention">
    <w:name w:val="Unresolved Mention"/>
    <w:basedOn w:val="DefaultParagraphFont"/>
    <w:uiPriority w:val="99"/>
    <w:semiHidden/>
    <w:unhideWhenUsed/>
    <w:rsid w:val="00F065B5"/>
    <w:rPr>
      <w:color w:val="605E5C"/>
      <w:shd w:val="clear" w:color="auto" w:fill="E1DFDD"/>
    </w:rPr>
  </w:style>
  <w:style w:type="paragraph" w:customStyle="1" w:styleId="paragraph">
    <w:name w:val="paragraph"/>
    <w:basedOn w:val="Normal"/>
    <w:rsid w:val="00F065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065B5"/>
  </w:style>
  <w:style w:type="character" w:customStyle="1" w:styleId="eop">
    <w:name w:val="eop"/>
    <w:basedOn w:val="DefaultParagraphFont"/>
    <w:rsid w:val="00F065B5"/>
  </w:style>
  <w:style w:type="character" w:customStyle="1" w:styleId="tabchar">
    <w:name w:val="tabchar"/>
    <w:basedOn w:val="DefaultParagraphFont"/>
    <w:rsid w:val="00F065B5"/>
  </w:style>
  <w:style w:type="character" w:styleId="SubtleEmphasis">
    <w:name w:val="Subtle Emphasis"/>
    <w:basedOn w:val="DefaultParagraphFont"/>
    <w:uiPriority w:val="19"/>
    <w:qFormat/>
    <w:rsid w:val="00886218"/>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704332">
      <w:bodyDiv w:val="1"/>
      <w:marLeft w:val="0"/>
      <w:marRight w:val="0"/>
      <w:marTop w:val="0"/>
      <w:marBottom w:val="0"/>
      <w:divBdr>
        <w:top w:val="none" w:sz="0" w:space="0" w:color="auto"/>
        <w:left w:val="none" w:sz="0" w:space="0" w:color="auto"/>
        <w:bottom w:val="none" w:sz="0" w:space="0" w:color="auto"/>
        <w:right w:val="none" w:sz="0" w:space="0" w:color="auto"/>
      </w:divBdr>
      <w:divsChild>
        <w:div w:id="1407342258">
          <w:marLeft w:val="0"/>
          <w:marRight w:val="0"/>
          <w:marTop w:val="0"/>
          <w:marBottom w:val="0"/>
          <w:divBdr>
            <w:top w:val="none" w:sz="0" w:space="0" w:color="auto"/>
            <w:left w:val="none" w:sz="0" w:space="0" w:color="auto"/>
            <w:bottom w:val="none" w:sz="0" w:space="0" w:color="auto"/>
            <w:right w:val="none" w:sz="0" w:space="0" w:color="auto"/>
          </w:divBdr>
        </w:div>
        <w:div w:id="408817686">
          <w:marLeft w:val="0"/>
          <w:marRight w:val="0"/>
          <w:marTop w:val="0"/>
          <w:marBottom w:val="0"/>
          <w:divBdr>
            <w:top w:val="none" w:sz="0" w:space="0" w:color="auto"/>
            <w:left w:val="none" w:sz="0" w:space="0" w:color="auto"/>
            <w:bottom w:val="none" w:sz="0" w:space="0" w:color="auto"/>
            <w:right w:val="none" w:sz="0" w:space="0" w:color="auto"/>
          </w:divBdr>
        </w:div>
        <w:div w:id="512035216">
          <w:marLeft w:val="0"/>
          <w:marRight w:val="0"/>
          <w:marTop w:val="0"/>
          <w:marBottom w:val="0"/>
          <w:divBdr>
            <w:top w:val="none" w:sz="0" w:space="0" w:color="auto"/>
            <w:left w:val="none" w:sz="0" w:space="0" w:color="auto"/>
            <w:bottom w:val="none" w:sz="0" w:space="0" w:color="auto"/>
            <w:right w:val="none" w:sz="0" w:space="0" w:color="auto"/>
          </w:divBdr>
        </w:div>
        <w:div w:id="1378093203">
          <w:marLeft w:val="0"/>
          <w:marRight w:val="0"/>
          <w:marTop w:val="0"/>
          <w:marBottom w:val="0"/>
          <w:divBdr>
            <w:top w:val="none" w:sz="0" w:space="0" w:color="auto"/>
            <w:left w:val="none" w:sz="0" w:space="0" w:color="auto"/>
            <w:bottom w:val="none" w:sz="0" w:space="0" w:color="auto"/>
            <w:right w:val="none" w:sz="0" w:space="0" w:color="auto"/>
          </w:divBdr>
        </w:div>
        <w:div w:id="629282083">
          <w:marLeft w:val="0"/>
          <w:marRight w:val="0"/>
          <w:marTop w:val="0"/>
          <w:marBottom w:val="0"/>
          <w:divBdr>
            <w:top w:val="none" w:sz="0" w:space="0" w:color="auto"/>
            <w:left w:val="none" w:sz="0" w:space="0" w:color="auto"/>
            <w:bottom w:val="none" w:sz="0" w:space="0" w:color="auto"/>
            <w:right w:val="none" w:sz="0" w:space="0" w:color="auto"/>
          </w:divBdr>
        </w:div>
        <w:div w:id="1905556982">
          <w:marLeft w:val="0"/>
          <w:marRight w:val="0"/>
          <w:marTop w:val="0"/>
          <w:marBottom w:val="0"/>
          <w:divBdr>
            <w:top w:val="none" w:sz="0" w:space="0" w:color="auto"/>
            <w:left w:val="none" w:sz="0" w:space="0" w:color="auto"/>
            <w:bottom w:val="none" w:sz="0" w:space="0" w:color="auto"/>
            <w:right w:val="none" w:sz="0" w:space="0" w:color="auto"/>
          </w:divBdr>
        </w:div>
        <w:div w:id="647175808">
          <w:marLeft w:val="0"/>
          <w:marRight w:val="0"/>
          <w:marTop w:val="0"/>
          <w:marBottom w:val="0"/>
          <w:divBdr>
            <w:top w:val="none" w:sz="0" w:space="0" w:color="auto"/>
            <w:left w:val="none" w:sz="0" w:space="0" w:color="auto"/>
            <w:bottom w:val="none" w:sz="0" w:space="0" w:color="auto"/>
            <w:right w:val="none" w:sz="0" w:space="0" w:color="auto"/>
          </w:divBdr>
        </w:div>
        <w:div w:id="1947347393">
          <w:marLeft w:val="0"/>
          <w:marRight w:val="0"/>
          <w:marTop w:val="0"/>
          <w:marBottom w:val="0"/>
          <w:divBdr>
            <w:top w:val="none" w:sz="0" w:space="0" w:color="auto"/>
            <w:left w:val="none" w:sz="0" w:space="0" w:color="auto"/>
            <w:bottom w:val="none" w:sz="0" w:space="0" w:color="auto"/>
            <w:right w:val="none" w:sz="0" w:space="0" w:color="auto"/>
          </w:divBdr>
        </w:div>
        <w:div w:id="1171530080">
          <w:marLeft w:val="0"/>
          <w:marRight w:val="0"/>
          <w:marTop w:val="0"/>
          <w:marBottom w:val="0"/>
          <w:divBdr>
            <w:top w:val="none" w:sz="0" w:space="0" w:color="auto"/>
            <w:left w:val="none" w:sz="0" w:space="0" w:color="auto"/>
            <w:bottom w:val="none" w:sz="0" w:space="0" w:color="auto"/>
            <w:right w:val="none" w:sz="0" w:space="0" w:color="auto"/>
          </w:divBdr>
        </w:div>
        <w:div w:id="1072238032">
          <w:marLeft w:val="0"/>
          <w:marRight w:val="0"/>
          <w:marTop w:val="0"/>
          <w:marBottom w:val="0"/>
          <w:divBdr>
            <w:top w:val="none" w:sz="0" w:space="0" w:color="auto"/>
            <w:left w:val="none" w:sz="0" w:space="0" w:color="auto"/>
            <w:bottom w:val="none" w:sz="0" w:space="0" w:color="auto"/>
            <w:right w:val="none" w:sz="0" w:space="0" w:color="auto"/>
          </w:divBdr>
        </w:div>
        <w:div w:id="1051926681">
          <w:marLeft w:val="0"/>
          <w:marRight w:val="0"/>
          <w:marTop w:val="0"/>
          <w:marBottom w:val="0"/>
          <w:divBdr>
            <w:top w:val="none" w:sz="0" w:space="0" w:color="auto"/>
            <w:left w:val="none" w:sz="0" w:space="0" w:color="auto"/>
            <w:bottom w:val="none" w:sz="0" w:space="0" w:color="auto"/>
            <w:right w:val="none" w:sz="0" w:space="0" w:color="auto"/>
          </w:divBdr>
        </w:div>
        <w:div w:id="1825318723">
          <w:marLeft w:val="0"/>
          <w:marRight w:val="0"/>
          <w:marTop w:val="0"/>
          <w:marBottom w:val="0"/>
          <w:divBdr>
            <w:top w:val="none" w:sz="0" w:space="0" w:color="auto"/>
            <w:left w:val="none" w:sz="0" w:space="0" w:color="auto"/>
            <w:bottom w:val="none" w:sz="0" w:space="0" w:color="auto"/>
            <w:right w:val="none" w:sz="0" w:space="0" w:color="auto"/>
          </w:divBdr>
        </w:div>
        <w:div w:id="1513956615">
          <w:marLeft w:val="0"/>
          <w:marRight w:val="0"/>
          <w:marTop w:val="0"/>
          <w:marBottom w:val="0"/>
          <w:divBdr>
            <w:top w:val="none" w:sz="0" w:space="0" w:color="auto"/>
            <w:left w:val="none" w:sz="0" w:space="0" w:color="auto"/>
            <w:bottom w:val="none" w:sz="0" w:space="0" w:color="auto"/>
            <w:right w:val="none" w:sz="0" w:space="0" w:color="auto"/>
          </w:divBdr>
        </w:div>
        <w:div w:id="1765494651">
          <w:marLeft w:val="0"/>
          <w:marRight w:val="0"/>
          <w:marTop w:val="0"/>
          <w:marBottom w:val="0"/>
          <w:divBdr>
            <w:top w:val="none" w:sz="0" w:space="0" w:color="auto"/>
            <w:left w:val="none" w:sz="0" w:space="0" w:color="auto"/>
            <w:bottom w:val="none" w:sz="0" w:space="0" w:color="auto"/>
            <w:right w:val="none" w:sz="0" w:space="0" w:color="auto"/>
          </w:divBdr>
        </w:div>
        <w:div w:id="355037701">
          <w:marLeft w:val="0"/>
          <w:marRight w:val="0"/>
          <w:marTop w:val="0"/>
          <w:marBottom w:val="0"/>
          <w:divBdr>
            <w:top w:val="none" w:sz="0" w:space="0" w:color="auto"/>
            <w:left w:val="none" w:sz="0" w:space="0" w:color="auto"/>
            <w:bottom w:val="none" w:sz="0" w:space="0" w:color="auto"/>
            <w:right w:val="none" w:sz="0" w:space="0" w:color="auto"/>
          </w:divBdr>
        </w:div>
        <w:div w:id="478810634">
          <w:marLeft w:val="0"/>
          <w:marRight w:val="0"/>
          <w:marTop w:val="0"/>
          <w:marBottom w:val="0"/>
          <w:divBdr>
            <w:top w:val="none" w:sz="0" w:space="0" w:color="auto"/>
            <w:left w:val="none" w:sz="0" w:space="0" w:color="auto"/>
            <w:bottom w:val="none" w:sz="0" w:space="0" w:color="auto"/>
            <w:right w:val="none" w:sz="0" w:space="0" w:color="auto"/>
          </w:divBdr>
        </w:div>
        <w:div w:id="339622370">
          <w:marLeft w:val="0"/>
          <w:marRight w:val="0"/>
          <w:marTop w:val="0"/>
          <w:marBottom w:val="0"/>
          <w:divBdr>
            <w:top w:val="none" w:sz="0" w:space="0" w:color="auto"/>
            <w:left w:val="none" w:sz="0" w:space="0" w:color="auto"/>
            <w:bottom w:val="none" w:sz="0" w:space="0" w:color="auto"/>
            <w:right w:val="none" w:sz="0" w:space="0" w:color="auto"/>
          </w:divBdr>
        </w:div>
        <w:div w:id="914823360">
          <w:marLeft w:val="0"/>
          <w:marRight w:val="0"/>
          <w:marTop w:val="0"/>
          <w:marBottom w:val="0"/>
          <w:divBdr>
            <w:top w:val="none" w:sz="0" w:space="0" w:color="auto"/>
            <w:left w:val="none" w:sz="0" w:space="0" w:color="auto"/>
            <w:bottom w:val="none" w:sz="0" w:space="0" w:color="auto"/>
            <w:right w:val="none" w:sz="0" w:space="0" w:color="auto"/>
          </w:divBdr>
        </w:div>
        <w:div w:id="290404859">
          <w:marLeft w:val="0"/>
          <w:marRight w:val="0"/>
          <w:marTop w:val="0"/>
          <w:marBottom w:val="0"/>
          <w:divBdr>
            <w:top w:val="none" w:sz="0" w:space="0" w:color="auto"/>
            <w:left w:val="none" w:sz="0" w:space="0" w:color="auto"/>
            <w:bottom w:val="none" w:sz="0" w:space="0" w:color="auto"/>
            <w:right w:val="none" w:sz="0" w:space="0" w:color="auto"/>
          </w:divBdr>
        </w:div>
        <w:div w:id="1814441767">
          <w:marLeft w:val="0"/>
          <w:marRight w:val="0"/>
          <w:marTop w:val="0"/>
          <w:marBottom w:val="0"/>
          <w:divBdr>
            <w:top w:val="none" w:sz="0" w:space="0" w:color="auto"/>
            <w:left w:val="none" w:sz="0" w:space="0" w:color="auto"/>
            <w:bottom w:val="none" w:sz="0" w:space="0" w:color="auto"/>
            <w:right w:val="none" w:sz="0" w:space="0" w:color="auto"/>
          </w:divBdr>
        </w:div>
        <w:div w:id="1976830511">
          <w:marLeft w:val="0"/>
          <w:marRight w:val="0"/>
          <w:marTop w:val="0"/>
          <w:marBottom w:val="0"/>
          <w:divBdr>
            <w:top w:val="none" w:sz="0" w:space="0" w:color="auto"/>
            <w:left w:val="none" w:sz="0" w:space="0" w:color="auto"/>
            <w:bottom w:val="none" w:sz="0" w:space="0" w:color="auto"/>
            <w:right w:val="none" w:sz="0" w:space="0" w:color="auto"/>
          </w:divBdr>
        </w:div>
        <w:div w:id="708839748">
          <w:marLeft w:val="0"/>
          <w:marRight w:val="0"/>
          <w:marTop w:val="0"/>
          <w:marBottom w:val="0"/>
          <w:divBdr>
            <w:top w:val="none" w:sz="0" w:space="0" w:color="auto"/>
            <w:left w:val="none" w:sz="0" w:space="0" w:color="auto"/>
            <w:bottom w:val="none" w:sz="0" w:space="0" w:color="auto"/>
            <w:right w:val="none" w:sz="0" w:space="0" w:color="auto"/>
          </w:divBdr>
        </w:div>
        <w:div w:id="1528908846">
          <w:marLeft w:val="0"/>
          <w:marRight w:val="0"/>
          <w:marTop w:val="0"/>
          <w:marBottom w:val="0"/>
          <w:divBdr>
            <w:top w:val="none" w:sz="0" w:space="0" w:color="auto"/>
            <w:left w:val="none" w:sz="0" w:space="0" w:color="auto"/>
            <w:bottom w:val="none" w:sz="0" w:space="0" w:color="auto"/>
            <w:right w:val="none" w:sz="0" w:space="0" w:color="auto"/>
          </w:divBdr>
        </w:div>
        <w:div w:id="2115200204">
          <w:marLeft w:val="0"/>
          <w:marRight w:val="0"/>
          <w:marTop w:val="0"/>
          <w:marBottom w:val="0"/>
          <w:divBdr>
            <w:top w:val="none" w:sz="0" w:space="0" w:color="auto"/>
            <w:left w:val="none" w:sz="0" w:space="0" w:color="auto"/>
            <w:bottom w:val="none" w:sz="0" w:space="0" w:color="auto"/>
            <w:right w:val="none" w:sz="0" w:space="0" w:color="auto"/>
          </w:divBdr>
        </w:div>
      </w:divsChild>
    </w:div>
    <w:div w:id="965355978">
      <w:bodyDiv w:val="1"/>
      <w:marLeft w:val="0"/>
      <w:marRight w:val="0"/>
      <w:marTop w:val="0"/>
      <w:marBottom w:val="0"/>
      <w:divBdr>
        <w:top w:val="none" w:sz="0" w:space="0" w:color="auto"/>
        <w:left w:val="none" w:sz="0" w:space="0" w:color="auto"/>
        <w:bottom w:val="none" w:sz="0" w:space="0" w:color="auto"/>
        <w:right w:val="none" w:sz="0" w:space="0" w:color="auto"/>
      </w:divBdr>
      <w:divsChild>
        <w:div w:id="605229786">
          <w:marLeft w:val="0"/>
          <w:marRight w:val="0"/>
          <w:marTop w:val="0"/>
          <w:marBottom w:val="0"/>
          <w:divBdr>
            <w:top w:val="none" w:sz="0" w:space="0" w:color="auto"/>
            <w:left w:val="none" w:sz="0" w:space="0" w:color="auto"/>
            <w:bottom w:val="none" w:sz="0" w:space="0" w:color="auto"/>
            <w:right w:val="none" w:sz="0" w:space="0" w:color="auto"/>
          </w:divBdr>
        </w:div>
        <w:div w:id="1368603548">
          <w:marLeft w:val="0"/>
          <w:marRight w:val="0"/>
          <w:marTop w:val="0"/>
          <w:marBottom w:val="0"/>
          <w:divBdr>
            <w:top w:val="none" w:sz="0" w:space="0" w:color="auto"/>
            <w:left w:val="none" w:sz="0" w:space="0" w:color="auto"/>
            <w:bottom w:val="none" w:sz="0" w:space="0" w:color="auto"/>
            <w:right w:val="none" w:sz="0" w:space="0" w:color="auto"/>
          </w:divBdr>
        </w:div>
        <w:div w:id="1814760610">
          <w:marLeft w:val="0"/>
          <w:marRight w:val="0"/>
          <w:marTop w:val="0"/>
          <w:marBottom w:val="0"/>
          <w:divBdr>
            <w:top w:val="none" w:sz="0" w:space="0" w:color="auto"/>
            <w:left w:val="none" w:sz="0" w:space="0" w:color="auto"/>
            <w:bottom w:val="none" w:sz="0" w:space="0" w:color="auto"/>
            <w:right w:val="none" w:sz="0" w:space="0" w:color="auto"/>
          </w:divBdr>
        </w:div>
        <w:div w:id="997994890">
          <w:marLeft w:val="0"/>
          <w:marRight w:val="0"/>
          <w:marTop w:val="0"/>
          <w:marBottom w:val="0"/>
          <w:divBdr>
            <w:top w:val="none" w:sz="0" w:space="0" w:color="auto"/>
            <w:left w:val="none" w:sz="0" w:space="0" w:color="auto"/>
            <w:bottom w:val="none" w:sz="0" w:space="0" w:color="auto"/>
            <w:right w:val="none" w:sz="0" w:space="0" w:color="auto"/>
          </w:divBdr>
        </w:div>
        <w:div w:id="1014190211">
          <w:marLeft w:val="0"/>
          <w:marRight w:val="0"/>
          <w:marTop w:val="0"/>
          <w:marBottom w:val="0"/>
          <w:divBdr>
            <w:top w:val="none" w:sz="0" w:space="0" w:color="auto"/>
            <w:left w:val="none" w:sz="0" w:space="0" w:color="auto"/>
            <w:bottom w:val="none" w:sz="0" w:space="0" w:color="auto"/>
            <w:right w:val="none" w:sz="0" w:space="0" w:color="auto"/>
          </w:divBdr>
        </w:div>
        <w:div w:id="1817338826">
          <w:marLeft w:val="0"/>
          <w:marRight w:val="0"/>
          <w:marTop w:val="0"/>
          <w:marBottom w:val="0"/>
          <w:divBdr>
            <w:top w:val="none" w:sz="0" w:space="0" w:color="auto"/>
            <w:left w:val="none" w:sz="0" w:space="0" w:color="auto"/>
            <w:bottom w:val="none" w:sz="0" w:space="0" w:color="auto"/>
            <w:right w:val="none" w:sz="0" w:space="0" w:color="auto"/>
          </w:divBdr>
        </w:div>
        <w:div w:id="1286232289">
          <w:marLeft w:val="0"/>
          <w:marRight w:val="0"/>
          <w:marTop w:val="0"/>
          <w:marBottom w:val="0"/>
          <w:divBdr>
            <w:top w:val="none" w:sz="0" w:space="0" w:color="auto"/>
            <w:left w:val="none" w:sz="0" w:space="0" w:color="auto"/>
            <w:bottom w:val="none" w:sz="0" w:space="0" w:color="auto"/>
            <w:right w:val="none" w:sz="0" w:space="0" w:color="auto"/>
          </w:divBdr>
        </w:div>
        <w:div w:id="2105224111">
          <w:marLeft w:val="0"/>
          <w:marRight w:val="0"/>
          <w:marTop w:val="0"/>
          <w:marBottom w:val="0"/>
          <w:divBdr>
            <w:top w:val="none" w:sz="0" w:space="0" w:color="auto"/>
            <w:left w:val="none" w:sz="0" w:space="0" w:color="auto"/>
            <w:bottom w:val="none" w:sz="0" w:space="0" w:color="auto"/>
            <w:right w:val="none" w:sz="0" w:space="0" w:color="auto"/>
          </w:divBdr>
        </w:div>
        <w:div w:id="311105325">
          <w:marLeft w:val="0"/>
          <w:marRight w:val="0"/>
          <w:marTop w:val="0"/>
          <w:marBottom w:val="0"/>
          <w:divBdr>
            <w:top w:val="none" w:sz="0" w:space="0" w:color="auto"/>
            <w:left w:val="none" w:sz="0" w:space="0" w:color="auto"/>
            <w:bottom w:val="none" w:sz="0" w:space="0" w:color="auto"/>
            <w:right w:val="none" w:sz="0" w:space="0" w:color="auto"/>
          </w:divBdr>
        </w:div>
        <w:div w:id="936522162">
          <w:marLeft w:val="0"/>
          <w:marRight w:val="0"/>
          <w:marTop w:val="0"/>
          <w:marBottom w:val="0"/>
          <w:divBdr>
            <w:top w:val="none" w:sz="0" w:space="0" w:color="auto"/>
            <w:left w:val="none" w:sz="0" w:space="0" w:color="auto"/>
            <w:bottom w:val="none" w:sz="0" w:space="0" w:color="auto"/>
            <w:right w:val="none" w:sz="0" w:space="0" w:color="auto"/>
          </w:divBdr>
        </w:div>
        <w:div w:id="1163742494">
          <w:marLeft w:val="0"/>
          <w:marRight w:val="0"/>
          <w:marTop w:val="0"/>
          <w:marBottom w:val="0"/>
          <w:divBdr>
            <w:top w:val="none" w:sz="0" w:space="0" w:color="auto"/>
            <w:left w:val="none" w:sz="0" w:space="0" w:color="auto"/>
            <w:bottom w:val="none" w:sz="0" w:space="0" w:color="auto"/>
            <w:right w:val="none" w:sz="0" w:space="0" w:color="auto"/>
          </w:divBdr>
        </w:div>
        <w:div w:id="76175554">
          <w:marLeft w:val="0"/>
          <w:marRight w:val="0"/>
          <w:marTop w:val="0"/>
          <w:marBottom w:val="0"/>
          <w:divBdr>
            <w:top w:val="none" w:sz="0" w:space="0" w:color="auto"/>
            <w:left w:val="none" w:sz="0" w:space="0" w:color="auto"/>
            <w:bottom w:val="none" w:sz="0" w:space="0" w:color="auto"/>
            <w:right w:val="none" w:sz="0" w:space="0" w:color="auto"/>
          </w:divBdr>
        </w:div>
        <w:div w:id="554203792">
          <w:marLeft w:val="0"/>
          <w:marRight w:val="0"/>
          <w:marTop w:val="0"/>
          <w:marBottom w:val="0"/>
          <w:divBdr>
            <w:top w:val="none" w:sz="0" w:space="0" w:color="auto"/>
            <w:left w:val="none" w:sz="0" w:space="0" w:color="auto"/>
            <w:bottom w:val="none" w:sz="0" w:space="0" w:color="auto"/>
            <w:right w:val="none" w:sz="0" w:space="0" w:color="auto"/>
          </w:divBdr>
        </w:div>
        <w:div w:id="1451584095">
          <w:marLeft w:val="0"/>
          <w:marRight w:val="0"/>
          <w:marTop w:val="0"/>
          <w:marBottom w:val="0"/>
          <w:divBdr>
            <w:top w:val="none" w:sz="0" w:space="0" w:color="auto"/>
            <w:left w:val="none" w:sz="0" w:space="0" w:color="auto"/>
            <w:bottom w:val="none" w:sz="0" w:space="0" w:color="auto"/>
            <w:right w:val="none" w:sz="0" w:space="0" w:color="auto"/>
          </w:divBdr>
        </w:div>
        <w:div w:id="1989942713">
          <w:marLeft w:val="0"/>
          <w:marRight w:val="0"/>
          <w:marTop w:val="0"/>
          <w:marBottom w:val="0"/>
          <w:divBdr>
            <w:top w:val="none" w:sz="0" w:space="0" w:color="auto"/>
            <w:left w:val="none" w:sz="0" w:space="0" w:color="auto"/>
            <w:bottom w:val="none" w:sz="0" w:space="0" w:color="auto"/>
            <w:right w:val="none" w:sz="0" w:space="0" w:color="auto"/>
          </w:divBdr>
        </w:div>
        <w:div w:id="1581719560">
          <w:marLeft w:val="0"/>
          <w:marRight w:val="0"/>
          <w:marTop w:val="0"/>
          <w:marBottom w:val="0"/>
          <w:divBdr>
            <w:top w:val="none" w:sz="0" w:space="0" w:color="auto"/>
            <w:left w:val="none" w:sz="0" w:space="0" w:color="auto"/>
            <w:bottom w:val="none" w:sz="0" w:space="0" w:color="auto"/>
            <w:right w:val="none" w:sz="0" w:space="0" w:color="auto"/>
          </w:divBdr>
        </w:div>
        <w:div w:id="1840388364">
          <w:marLeft w:val="0"/>
          <w:marRight w:val="0"/>
          <w:marTop w:val="0"/>
          <w:marBottom w:val="0"/>
          <w:divBdr>
            <w:top w:val="none" w:sz="0" w:space="0" w:color="auto"/>
            <w:left w:val="none" w:sz="0" w:space="0" w:color="auto"/>
            <w:bottom w:val="none" w:sz="0" w:space="0" w:color="auto"/>
            <w:right w:val="none" w:sz="0" w:space="0" w:color="auto"/>
          </w:divBdr>
        </w:div>
        <w:div w:id="2067953985">
          <w:marLeft w:val="0"/>
          <w:marRight w:val="0"/>
          <w:marTop w:val="0"/>
          <w:marBottom w:val="0"/>
          <w:divBdr>
            <w:top w:val="none" w:sz="0" w:space="0" w:color="auto"/>
            <w:left w:val="none" w:sz="0" w:space="0" w:color="auto"/>
            <w:bottom w:val="none" w:sz="0" w:space="0" w:color="auto"/>
            <w:right w:val="none" w:sz="0" w:space="0" w:color="auto"/>
          </w:divBdr>
        </w:div>
        <w:div w:id="1558396609">
          <w:marLeft w:val="0"/>
          <w:marRight w:val="0"/>
          <w:marTop w:val="0"/>
          <w:marBottom w:val="0"/>
          <w:divBdr>
            <w:top w:val="none" w:sz="0" w:space="0" w:color="auto"/>
            <w:left w:val="none" w:sz="0" w:space="0" w:color="auto"/>
            <w:bottom w:val="none" w:sz="0" w:space="0" w:color="auto"/>
            <w:right w:val="none" w:sz="0" w:space="0" w:color="auto"/>
          </w:divBdr>
        </w:div>
        <w:div w:id="2113548588">
          <w:marLeft w:val="0"/>
          <w:marRight w:val="0"/>
          <w:marTop w:val="0"/>
          <w:marBottom w:val="0"/>
          <w:divBdr>
            <w:top w:val="none" w:sz="0" w:space="0" w:color="auto"/>
            <w:left w:val="none" w:sz="0" w:space="0" w:color="auto"/>
            <w:bottom w:val="none" w:sz="0" w:space="0" w:color="auto"/>
            <w:right w:val="none" w:sz="0" w:space="0" w:color="auto"/>
          </w:divBdr>
        </w:div>
        <w:div w:id="1496652426">
          <w:marLeft w:val="0"/>
          <w:marRight w:val="0"/>
          <w:marTop w:val="0"/>
          <w:marBottom w:val="0"/>
          <w:divBdr>
            <w:top w:val="none" w:sz="0" w:space="0" w:color="auto"/>
            <w:left w:val="none" w:sz="0" w:space="0" w:color="auto"/>
            <w:bottom w:val="none" w:sz="0" w:space="0" w:color="auto"/>
            <w:right w:val="none" w:sz="0" w:space="0" w:color="auto"/>
          </w:divBdr>
        </w:div>
        <w:div w:id="1168594319">
          <w:marLeft w:val="0"/>
          <w:marRight w:val="0"/>
          <w:marTop w:val="0"/>
          <w:marBottom w:val="0"/>
          <w:divBdr>
            <w:top w:val="none" w:sz="0" w:space="0" w:color="auto"/>
            <w:left w:val="none" w:sz="0" w:space="0" w:color="auto"/>
            <w:bottom w:val="none" w:sz="0" w:space="0" w:color="auto"/>
            <w:right w:val="none" w:sz="0" w:space="0" w:color="auto"/>
          </w:divBdr>
        </w:div>
        <w:div w:id="1021932206">
          <w:marLeft w:val="0"/>
          <w:marRight w:val="0"/>
          <w:marTop w:val="0"/>
          <w:marBottom w:val="0"/>
          <w:divBdr>
            <w:top w:val="none" w:sz="0" w:space="0" w:color="auto"/>
            <w:left w:val="none" w:sz="0" w:space="0" w:color="auto"/>
            <w:bottom w:val="none" w:sz="0" w:space="0" w:color="auto"/>
            <w:right w:val="none" w:sz="0" w:space="0" w:color="auto"/>
          </w:divBdr>
        </w:div>
        <w:div w:id="907229369">
          <w:marLeft w:val="0"/>
          <w:marRight w:val="0"/>
          <w:marTop w:val="0"/>
          <w:marBottom w:val="0"/>
          <w:divBdr>
            <w:top w:val="none" w:sz="0" w:space="0" w:color="auto"/>
            <w:left w:val="none" w:sz="0" w:space="0" w:color="auto"/>
            <w:bottom w:val="none" w:sz="0" w:space="0" w:color="auto"/>
            <w:right w:val="none" w:sz="0" w:space="0" w:color="auto"/>
          </w:divBdr>
        </w:div>
      </w:divsChild>
    </w:div>
    <w:div w:id="1421562157">
      <w:bodyDiv w:val="1"/>
      <w:marLeft w:val="0"/>
      <w:marRight w:val="0"/>
      <w:marTop w:val="0"/>
      <w:marBottom w:val="0"/>
      <w:divBdr>
        <w:top w:val="none" w:sz="0" w:space="0" w:color="auto"/>
        <w:left w:val="none" w:sz="0" w:space="0" w:color="auto"/>
        <w:bottom w:val="none" w:sz="0" w:space="0" w:color="auto"/>
        <w:right w:val="none" w:sz="0" w:space="0" w:color="auto"/>
      </w:divBdr>
      <w:divsChild>
        <w:div w:id="28531883">
          <w:marLeft w:val="0"/>
          <w:marRight w:val="0"/>
          <w:marTop w:val="0"/>
          <w:marBottom w:val="0"/>
          <w:divBdr>
            <w:top w:val="none" w:sz="0" w:space="0" w:color="auto"/>
            <w:left w:val="none" w:sz="0" w:space="0" w:color="auto"/>
            <w:bottom w:val="none" w:sz="0" w:space="0" w:color="auto"/>
            <w:right w:val="none" w:sz="0" w:space="0" w:color="auto"/>
          </w:divBdr>
        </w:div>
        <w:div w:id="975183411">
          <w:marLeft w:val="0"/>
          <w:marRight w:val="0"/>
          <w:marTop w:val="0"/>
          <w:marBottom w:val="0"/>
          <w:divBdr>
            <w:top w:val="none" w:sz="0" w:space="0" w:color="auto"/>
            <w:left w:val="none" w:sz="0" w:space="0" w:color="auto"/>
            <w:bottom w:val="none" w:sz="0" w:space="0" w:color="auto"/>
            <w:right w:val="none" w:sz="0" w:space="0" w:color="auto"/>
          </w:divBdr>
        </w:div>
        <w:div w:id="620958068">
          <w:marLeft w:val="0"/>
          <w:marRight w:val="0"/>
          <w:marTop w:val="0"/>
          <w:marBottom w:val="0"/>
          <w:divBdr>
            <w:top w:val="none" w:sz="0" w:space="0" w:color="auto"/>
            <w:left w:val="none" w:sz="0" w:space="0" w:color="auto"/>
            <w:bottom w:val="none" w:sz="0" w:space="0" w:color="auto"/>
            <w:right w:val="none" w:sz="0" w:space="0" w:color="auto"/>
          </w:divBdr>
        </w:div>
        <w:div w:id="343169321">
          <w:marLeft w:val="0"/>
          <w:marRight w:val="0"/>
          <w:marTop w:val="0"/>
          <w:marBottom w:val="0"/>
          <w:divBdr>
            <w:top w:val="none" w:sz="0" w:space="0" w:color="auto"/>
            <w:left w:val="none" w:sz="0" w:space="0" w:color="auto"/>
            <w:bottom w:val="none" w:sz="0" w:space="0" w:color="auto"/>
            <w:right w:val="none" w:sz="0" w:space="0" w:color="auto"/>
          </w:divBdr>
        </w:div>
        <w:div w:id="130174205">
          <w:marLeft w:val="0"/>
          <w:marRight w:val="0"/>
          <w:marTop w:val="0"/>
          <w:marBottom w:val="0"/>
          <w:divBdr>
            <w:top w:val="none" w:sz="0" w:space="0" w:color="auto"/>
            <w:left w:val="none" w:sz="0" w:space="0" w:color="auto"/>
            <w:bottom w:val="none" w:sz="0" w:space="0" w:color="auto"/>
            <w:right w:val="none" w:sz="0" w:space="0" w:color="auto"/>
          </w:divBdr>
        </w:div>
        <w:div w:id="2094625516">
          <w:marLeft w:val="0"/>
          <w:marRight w:val="0"/>
          <w:marTop w:val="0"/>
          <w:marBottom w:val="0"/>
          <w:divBdr>
            <w:top w:val="none" w:sz="0" w:space="0" w:color="auto"/>
            <w:left w:val="none" w:sz="0" w:space="0" w:color="auto"/>
            <w:bottom w:val="none" w:sz="0" w:space="0" w:color="auto"/>
            <w:right w:val="none" w:sz="0" w:space="0" w:color="auto"/>
          </w:divBdr>
        </w:div>
        <w:div w:id="566107758">
          <w:marLeft w:val="0"/>
          <w:marRight w:val="0"/>
          <w:marTop w:val="0"/>
          <w:marBottom w:val="0"/>
          <w:divBdr>
            <w:top w:val="none" w:sz="0" w:space="0" w:color="auto"/>
            <w:left w:val="none" w:sz="0" w:space="0" w:color="auto"/>
            <w:bottom w:val="none" w:sz="0" w:space="0" w:color="auto"/>
            <w:right w:val="none" w:sz="0" w:space="0" w:color="auto"/>
          </w:divBdr>
        </w:div>
        <w:div w:id="930967605">
          <w:marLeft w:val="0"/>
          <w:marRight w:val="0"/>
          <w:marTop w:val="0"/>
          <w:marBottom w:val="0"/>
          <w:divBdr>
            <w:top w:val="none" w:sz="0" w:space="0" w:color="auto"/>
            <w:left w:val="none" w:sz="0" w:space="0" w:color="auto"/>
            <w:bottom w:val="none" w:sz="0" w:space="0" w:color="auto"/>
            <w:right w:val="none" w:sz="0" w:space="0" w:color="auto"/>
          </w:divBdr>
        </w:div>
        <w:div w:id="39404946">
          <w:marLeft w:val="0"/>
          <w:marRight w:val="0"/>
          <w:marTop w:val="0"/>
          <w:marBottom w:val="0"/>
          <w:divBdr>
            <w:top w:val="none" w:sz="0" w:space="0" w:color="auto"/>
            <w:left w:val="none" w:sz="0" w:space="0" w:color="auto"/>
            <w:bottom w:val="none" w:sz="0" w:space="0" w:color="auto"/>
            <w:right w:val="none" w:sz="0" w:space="0" w:color="auto"/>
          </w:divBdr>
        </w:div>
        <w:div w:id="463157989">
          <w:marLeft w:val="0"/>
          <w:marRight w:val="0"/>
          <w:marTop w:val="0"/>
          <w:marBottom w:val="0"/>
          <w:divBdr>
            <w:top w:val="none" w:sz="0" w:space="0" w:color="auto"/>
            <w:left w:val="none" w:sz="0" w:space="0" w:color="auto"/>
            <w:bottom w:val="none" w:sz="0" w:space="0" w:color="auto"/>
            <w:right w:val="none" w:sz="0" w:space="0" w:color="auto"/>
          </w:divBdr>
        </w:div>
        <w:div w:id="463013130">
          <w:marLeft w:val="0"/>
          <w:marRight w:val="0"/>
          <w:marTop w:val="0"/>
          <w:marBottom w:val="0"/>
          <w:divBdr>
            <w:top w:val="none" w:sz="0" w:space="0" w:color="auto"/>
            <w:left w:val="none" w:sz="0" w:space="0" w:color="auto"/>
            <w:bottom w:val="none" w:sz="0" w:space="0" w:color="auto"/>
            <w:right w:val="none" w:sz="0" w:space="0" w:color="auto"/>
          </w:divBdr>
        </w:div>
        <w:div w:id="1642690429">
          <w:marLeft w:val="0"/>
          <w:marRight w:val="0"/>
          <w:marTop w:val="0"/>
          <w:marBottom w:val="0"/>
          <w:divBdr>
            <w:top w:val="none" w:sz="0" w:space="0" w:color="auto"/>
            <w:left w:val="none" w:sz="0" w:space="0" w:color="auto"/>
            <w:bottom w:val="none" w:sz="0" w:space="0" w:color="auto"/>
            <w:right w:val="none" w:sz="0" w:space="0" w:color="auto"/>
          </w:divBdr>
        </w:div>
        <w:div w:id="2090035896">
          <w:marLeft w:val="0"/>
          <w:marRight w:val="0"/>
          <w:marTop w:val="0"/>
          <w:marBottom w:val="0"/>
          <w:divBdr>
            <w:top w:val="none" w:sz="0" w:space="0" w:color="auto"/>
            <w:left w:val="none" w:sz="0" w:space="0" w:color="auto"/>
            <w:bottom w:val="none" w:sz="0" w:space="0" w:color="auto"/>
            <w:right w:val="none" w:sz="0" w:space="0" w:color="auto"/>
          </w:divBdr>
        </w:div>
        <w:div w:id="663094363">
          <w:marLeft w:val="0"/>
          <w:marRight w:val="0"/>
          <w:marTop w:val="0"/>
          <w:marBottom w:val="0"/>
          <w:divBdr>
            <w:top w:val="none" w:sz="0" w:space="0" w:color="auto"/>
            <w:left w:val="none" w:sz="0" w:space="0" w:color="auto"/>
            <w:bottom w:val="none" w:sz="0" w:space="0" w:color="auto"/>
            <w:right w:val="none" w:sz="0" w:space="0" w:color="auto"/>
          </w:divBdr>
        </w:div>
        <w:div w:id="978922121">
          <w:marLeft w:val="0"/>
          <w:marRight w:val="0"/>
          <w:marTop w:val="0"/>
          <w:marBottom w:val="0"/>
          <w:divBdr>
            <w:top w:val="none" w:sz="0" w:space="0" w:color="auto"/>
            <w:left w:val="none" w:sz="0" w:space="0" w:color="auto"/>
            <w:bottom w:val="none" w:sz="0" w:space="0" w:color="auto"/>
            <w:right w:val="none" w:sz="0" w:space="0" w:color="auto"/>
          </w:divBdr>
        </w:div>
        <w:div w:id="1378315050">
          <w:marLeft w:val="0"/>
          <w:marRight w:val="0"/>
          <w:marTop w:val="0"/>
          <w:marBottom w:val="0"/>
          <w:divBdr>
            <w:top w:val="none" w:sz="0" w:space="0" w:color="auto"/>
            <w:left w:val="none" w:sz="0" w:space="0" w:color="auto"/>
            <w:bottom w:val="none" w:sz="0" w:space="0" w:color="auto"/>
            <w:right w:val="none" w:sz="0" w:space="0" w:color="auto"/>
          </w:divBdr>
        </w:div>
        <w:div w:id="1526753181">
          <w:marLeft w:val="0"/>
          <w:marRight w:val="0"/>
          <w:marTop w:val="0"/>
          <w:marBottom w:val="0"/>
          <w:divBdr>
            <w:top w:val="none" w:sz="0" w:space="0" w:color="auto"/>
            <w:left w:val="none" w:sz="0" w:space="0" w:color="auto"/>
            <w:bottom w:val="none" w:sz="0" w:space="0" w:color="auto"/>
            <w:right w:val="none" w:sz="0" w:space="0" w:color="auto"/>
          </w:divBdr>
        </w:div>
        <w:div w:id="632291801">
          <w:marLeft w:val="0"/>
          <w:marRight w:val="0"/>
          <w:marTop w:val="0"/>
          <w:marBottom w:val="0"/>
          <w:divBdr>
            <w:top w:val="none" w:sz="0" w:space="0" w:color="auto"/>
            <w:left w:val="none" w:sz="0" w:space="0" w:color="auto"/>
            <w:bottom w:val="none" w:sz="0" w:space="0" w:color="auto"/>
            <w:right w:val="none" w:sz="0" w:space="0" w:color="auto"/>
          </w:divBdr>
        </w:div>
        <w:div w:id="1893030969">
          <w:marLeft w:val="0"/>
          <w:marRight w:val="0"/>
          <w:marTop w:val="0"/>
          <w:marBottom w:val="0"/>
          <w:divBdr>
            <w:top w:val="none" w:sz="0" w:space="0" w:color="auto"/>
            <w:left w:val="none" w:sz="0" w:space="0" w:color="auto"/>
            <w:bottom w:val="none" w:sz="0" w:space="0" w:color="auto"/>
            <w:right w:val="none" w:sz="0" w:space="0" w:color="auto"/>
          </w:divBdr>
        </w:div>
        <w:div w:id="126166027">
          <w:marLeft w:val="0"/>
          <w:marRight w:val="0"/>
          <w:marTop w:val="0"/>
          <w:marBottom w:val="0"/>
          <w:divBdr>
            <w:top w:val="none" w:sz="0" w:space="0" w:color="auto"/>
            <w:left w:val="none" w:sz="0" w:space="0" w:color="auto"/>
            <w:bottom w:val="none" w:sz="0" w:space="0" w:color="auto"/>
            <w:right w:val="none" w:sz="0" w:space="0" w:color="auto"/>
          </w:divBdr>
        </w:div>
        <w:div w:id="1641573710">
          <w:marLeft w:val="0"/>
          <w:marRight w:val="0"/>
          <w:marTop w:val="0"/>
          <w:marBottom w:val="0"/>
          <w:divBdr>
            <w:top w:val="none" w:sz="0" w:space="0" w:color="auto"/>
            <w:left w:val="none" w:sz="0" w:space="0" w:color="auto"/>
            <w:bottom w:val="none" w:sz="0" w:space="0" w:color="auto"/>
            <w:right w:val="none" w:sz="0" w:space="0" w:color="auto"/>
          </w:divBdr>
        </w:div>
        <w:div w:id="1994067774">
          <w:marLeft w:val="0"/>
          <w:marRight w:val="0"/>
          <w:marTop w:val="0"/>
          <w:marBottom w:val="0"/>
          <w:divBdr>
            <w:top w:val="none" w:sz="0" w:space="0" w:color="auto"/>
            <w:left w:val="none" w:sz="0" w:space="0" w:color="auto"/>
            <w:bottom w:val="none" w:sz="0" w:space="0" w:color="auto"/>
            <w:right w:val="none" w:sz="0" w:space="0" w:color="auto"/>
          </w:divBdr>
        </w:div>
        <w:div w:id="1456799994">
          <w:marLeft w:val="0"/>
          <w:marRight w:val="0"/>
          <w:marTop w:val="0"/>
          <w:marBottom w:val="0"/>
          <w:divBdr>
            <w:top w:val="none" w:sz="0" w:space="0" w:color="auto"/>
            <w:left w:val="none" w:sz="0" w:space="0" w:color="auto"/>
            <w:bottom w:val="none" w:sz="0" w:space="0" w:color="auto"/>
            <w:right w:val="none" w:sz="0" w:space="0" w:color="auto"/>
          </w:divBdr>
        </w:div>
        <w:div w:id="19172059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JNPOAgGMK9o" TargetMode="External"/><Relationship Id="rId18" Type="http://schemas.openxmlformats.org/officeDocument/2006/relationships/hyperlink" Target="https://youtube.com/shorts/B-PnH2jKpIA" TargetMode="External"/><Relationship Id="rId26" Type="http://schemas.openxmlformats.org/officeDocument/2006/relationships/hyperlink" Target="https://youtube.com/shorts/9FHhYA5cIFc" TargetMode="External"/><Relationship Id="rId39" Type="http://schemas.openxmlformats.org/officeDocument/2006/relationships/hyperlink" Target="https://youtube.com/shorts/06be7HK2Os4" TargetMode="External"/><Relationship Id="rId21" Type="http://schemas.openxmlformats.org/officeDocument/2006/relationships/image" Target="media/image5.png"/><Relationship Id="rId34" Type="http://schemas.openxmlformats.org/officeDocument/2006/relationships/hyperlink" Target="https://youtube.com/shorts/B-PnH2jKpIA" TargetMode="External"/><Relationship Id="rId42" Type="http://schemas.openxmlformats.org/officeDocument/2006/relationships/hyperlink" Target="https://youtube.com/shorts/hT8qmdMd0MA" TargetMode="External"/><Relationship Id="rId47"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youtube.com/shorts/mnyqPQgPvjo" TargetMode="External"/><Relationship Id="rId29" Type="http://schemas.openxmlformats.org/officeDocument/2006/relationships/hyperlink" Target="https://youtube.com/shorts/2vUMP6cy7Cc"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youtube.com/watch?v=PsjUJjrSE7A" TargetMode="External"/><Relationship Id="rId24" Type="http://schemas.openxmlformats.org/officeDocument/2006/relationships/hyperlink" Target="https://youtube.com/shorts/06be7HK2Os4" TargetMode="External"/><Relationship Id="rId32" Type="http://schemas.openxmlformats.org/officeDocument/2006/relationships/image" Target="media/image6.png"/><Relationship Id="rId37" Type="http://schemas.openxmlformats.org/officeDocument/2006/relationships/hyperlink" Target="https://youtube.com/shorts/63ldcCWMGGo" TargetMode="External"/><Relationship Id="rId40" Type="http://schemas.openxmlformats.org/officeDocument/2006/relationships/hyperlink" Target="https://youtube.com/shorts/06be7HK2Os4" TargetMode="External"/><Relationship Id="rId45"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youtube.com/shorts/mnyqPQgPvjo" TargetMode="External"/><Relationship Id="rId23" Type="http://schemas.openxmlformats.org/officeDocument/2006/relationships/hyperlink" Target="https://youtube.com/shorts/63ldcCWMGGo" TargetMode="External"/><Relationship Id="rId28" Type="http://schemas.openxmlformats.org/officeDocument/2006/relationships/hyperlink" Target="https://youtube.com/shorts/2vUMP6cy7Cc" TargetMode="External"/><Relationship Id="rId36" Type="http://schemas.openxmlformats.org/officeDocument/2006/relationships/hyperlink" Target="https://youtube.com/shorts/t-TpnPSBGmk" TargetMode="External"/><Relationship Id="rId10" Type="http://schemas.openxmlformats.org/officeDocument/2006/relationships/hyperlink" Target="https://www.laxvox.com/technique/" TargetMode="External"/><Relationship Id="rId19" Type="http://schemas.openxmlformats.org/officeDocument/2006/relationships/hyperlink" Target="https://youtube.com/shorts/t-TpnPSBGmk" TargetMode="External"/><Relationship Id="rId31" Type="http://schemas.openxmlformats.org/officeDocument/2006/relationships/hyperlink" Target="https://youtube.com/shorts/mnyqPQgPvjo" TargetMode="External"/><Relationship Id="rId44" Type="http://schemas.openxmlformats.org/officeDocument/2006/relationships/hyperlink" Target="https://youtube.com/shorts/2vUMP6cy7Cc" TargetMode="External"/><Relationship Id="rId4" Type="http://schemas.openxmlformats.org/officeDocument/2006/relationships/webSettings" Target="webSettings.xml"/><Relationship Id="rId9" Type="http://schemas.openxmlformats.org/officeDocument/2006/relationships/hyperlink" Target="https://doi.org/10.1016/j.jvoice.2022.06.010" TargetMode="External"/><Relationship Id="rId14" Type="http://schemas.openxmlformats.org/officeDocument/2006/relationships/hyperlink" Target="https://m.youtube.com/watch?v=JNPOAgGMK9o" TargetMode="External"/><Relationship Id="rId22" Type="http://schemas.openxmlformats.org/officeDocument/2006/relationships/hyperlink" Target="https://youtube.com/shorts/63ldcCWMGGo" TargetMode="External"/><Relationship Id="rId27" Type="http://schemas.openxmlformats.org/officeDocument/2006/relationships/hyperlink" Target="https://youtube.com/shorts/9FHhYA5cIFc" TargetMode="External"/><Relationship Id="rId30" Type="http://schemas.openxmlformats.org/officeDocument/2006/relationships/hyperlink" Target="https://youtube.com/shorts/mnyqPQgPvjo" TargetMode="External"/><Relationship Id="rId35" Type="http://schemas.openxmlformats.org/officeDocument/2006/relationships/hyperlink" Target="https://youtube.com/shorts/t-TpnPSBGmk" TargetMode="External"/><Relationship Id="rId43" Type="http://schemas.openxmlformats.org/officeDocument/2006/relationships/hyperlink" Target="https://youtube.com/shorts/2vUMP6cy7Cc" TargetMode="External"/><Relationship Id="rId48" Type="http://schemas.openxmlformats.org/officeDocument/2006/relationships/theme" Target="theme/theme1.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doi.org/10.1016/j.jvoice.2023.04.006" TargetMode="External"/><Relationship Id="rId17" Type="http://schemas.openxmlformats.org/officeDocument/2006/relationships/hyperlink" Target="https://youtube.com/shorts/B-PnH2jKpIA" TargetMode="External"/><Relationship Id="rId25" Type="http://schemas.openxmlformats.org/officeDocument/2006/relationships/hyperlink" Target="https://youtube.com/shorts/06be7HK2Os4" TargetMode="External"/><Relationship Id="rId33" Type="http://schemas.openxmlformats.org/officeDocument/2006/relationships/hyperlink" Target="https://youtube.com/shorts/B-PnH2jKpIA" TargetMode="External"/><Relationship Id="rId38" Type="http://schemas.openxmlformats.org/officeDocument/2006/relationships/hyperlink" Target="https://youtube.com/shorts/63ldcCWMGGo" TargetMode="External"/><Relationship Id="rId46" Type="http://schemas.openxmlformats.org/officeDocument/2006/relationships/image" Target="media/image8.svg"/><Relationship Id="rId20" Type="http://schemas.openxmlformats.org/officeDocument/2006/relationships/hyperlink" Target="https://youtube.com/shorts/t-TpnPSBGmk" TargetMode="External"/><Relationship Id="rId41" Type="http://schemas.openxmlformats.org/officeDocument/2006/relationships/hyperlink" Target="https://youtube.com/shorts/hT8qmdMd0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6021</TotalTime>
  <Pages>44</Pages>
  <Words>11465</Words>
  <Characters>65353</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Fracchia (2246291)</dc:creator>
  <cp:keywords/>
  <dc:description/>
  <cp:lastModifiedBy>Helen Fracchia (2246291)</cp:lastModifiedBy>
  <cp:revision>18</cp:revision>
  <dcterms:created xsi:type="dcterms:W3CDTF">2025-05-20T12:37:00Z</dcterms:created>
  <dcterms:modified xsi:type="dcterms:W3CDTF">2025-06-01T14:52:00Z</dcterms:modified>
</cp:coreProperties>
</file>