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42E8" w:rsidP="00FD4A68" w:rsidRDefault="002C42E8" w14:paraId="0BA6032A" w14:textId="77777777">
      <w:pPr>
        <w:pStyle w:val="LabTitle"/>
      </w:pPr>
    </w:p>
    <w:p w:rsidRPr="00FD4A68" w:rsidR="004D36D7" w:rsidP="00FD4A68" w:rsidRDefault="002D6C2A" w14:paraId="7AD4174E" w14:textId="77777777">
      <w:pPr>
        <w:pStyle w:val="LabTitle"/>
        <w:rPr>
          <w:rStyle w:val="LabTitleInstVersred"/>
          <w:b/>
          <w:color w:val="auto"/>
        </w:rPr>
      </w:pPr>
      <w:r w:rsidRPr="00FD4A68">
        <w:t xml:space="preserve">Lab </w:t>
      </w:r>
      <w:r w:rsidR="00004B70">
        <w:t xml:space="preserve">- </w:t>
      </w:r>
      <w:r w:rsidR="00A3115B">
        <w:t>Accessing Network Devices with SSH</w:t>
      </w:r>
      <w:r w:rsidRPr="00FD4A68" w:rsidR="004D36D7">
        <w:t xml:space="preserve"> </w:t>
      </w:r>
    </w:p>
    <w:p w:rsidR="00B22959" w:rsidP="00B22959" w:rsidRDefault="00B22959" w14:paraId="3FE995AA" w14:textId="14C78734">
      <w:pPr>
        <w:pStyle w:val="SubStepAlpha"/>
        <w:numPr>
          <w:ilvl w:val="2"/>
          <w:numId w:val="6"/>
        </w:numPr>
      </w:pPr>
      <w:r>
        <w:t>fails two attempts within 120 seconds. This timer is set especially low for the purpose of this lab.</w:t>
      </w:r>
    </w:p>
    <w:p w:rsidRPr="00B30437" w:rsidR="00B22959" w:rsidP="00B22959" w:rsidRDefault="00B22959" w14:paraId="7F1F7BF0" w14:textId="77777777">
      <w:pPr>
        <w:pStyle w:val="CMD"/>
        <w:rPr>
          <w:b/>
          <w:color w:val="FF0000"/>
        </w:rPr>
      </w:pPr>
      <w:r w:rsidRPr="00B30437">
        <w:rPr>
          <w:color w:val="FF0000"/>
        </w:rPr>
        <w:t xml:space="preserve">R1(config)# </w:t>
      </w:r>
      <w:r w:rsidRPr="00B30437">
        <w:rPr>
          <w:b/>
          <w:color w:val="FF0000"/>
        </w:rPr>
        <w:t>login block-for 30 attempts 2 within 120</w:t>
      </w:r>
    </w:p>
    <w:p w:rsidRPr="00B30437" w:rsidR="00B22959" w:rsidP="00B22959" w:rsidRDefault="00B22959" w14:paraId="75E29694" w14:textId="77777777">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rsidRPr="00704754" w:rsidR="00B22959" w:rsidP="00B22959" w:rsidRDefault="00704754" w14:paraId="10B7974A" w14:textId="166C3D9D">
      <w:pPr>
        <w:pStyle w:val="BodyTextL50"/>
      </w:pPr>
      <w:r w:rsidRPr="00704754">
        <w:t>If an incorrect password is entered twice within 120 seconds, then the account will be locked out for 30 seconds</w:t>
      </w:r>
    </w:p>
    <w:p w:rsidRPr="00B30437" w:rsidR="00B22959" w:rsidP="00B22959" w:rsidRDefault="00B22959" w14:paraId="6E33BE88" w14:textId="77777777">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rsidRPr="00704754" w:rsidR="00B22959" w:rsidP="00B22959" w:rsidRDefault="00704754" w14:paraId="522160A4" w14:textId="6C3E96DA">
      <w:pPr>
        <w:pStyle w:val="BodyTextL50"/>
      </w:pPr>
      <w:r w:rsidRPr="00704754">
        <w:t>30 indicates 30 seconds the length of time to lockout the account to prevent them logging on.</w:t>
      </w:r>
    </w:p>
    <w:p w:rsidRPr="003171ED" w:rsidR="004577FF" w:rsidP="00986919" w:rsidRDefault="00625733" w14:paraId="221121DC" w14:textId="4800CC8E">
      <w:pPr>
        <w:pStyle w:val="SubStepAlpha"/>
        <w:rPr>
          <w:color w:val="FF0000"/>
        </w:rPr>
      </w:pPr>
      <w:r w:rsidRPr="003171ED">
        <w:rPr>
          <w:color w:val="FF0000"/>
        </w:rPr>
        <w:t>Star</w:t>
      </w:r>
      <w:r w:rsidRPr="003171ED" w:rsidR="004577FF">
        <w:rPr>
          <w:color w:val="FF0000"/>
        </w:rPr>
        <w:t>t Tera Term from PC-A.</w:t>
      </w:r>
    </w:p>
    <w:p w:rsidRPr="003171ED" w:rsidR="008B4B00" w:rsidP="008B4B00" w:rsidRDefault="008B4B00" w14:paraId="5C9979C4" w14:textId="77777777">
      <w:pPr>
        <w:pStyle w:val="SubStepAlpha"/>
        <w:rPr>
          <w:color w:val="FF0000"/>
        </w:rPr>
      </w:pPr>
      <w:r w:rsidRPr="003171ED">
        <w:rPr>
          <w:color w:val="FF0000"/>
        </w:rPr>
        <w:t>Use Tera Term to telnet to R1.</w:t>
      </w:r>
    </w:p>
    <w:p w:rsidR="008B4B00" w:rsidP="008B4B00" w:rsidRDefault="008B4B00" w14:paraId="06E1396F" w14:textId="382E1611">
      <w:pPr>
        <w:pStyle w:val="BodyTextL50"/>
        <w:rPr>
          <w:color w:val="FF0000"/>
        </w:rPr>
      </w:pPr>
      <w:r w:rsidRPr="003171ED">
        <w:rPr>
          <w:color w:val="FF0000"/>
        </w:rPr>
        <w:t>Does R1 accept the Telnet connection? Explain.</w:t>
      </w:r>
    </w:p>
    <w:p w:rsidRPr="00704754" w:rsidR="00704754" w:rsidP="008B4B00" w:rsidRDefault="00704754" w14:paraId="5B11612B" w14:textId="2CDE251A">
      <w:pPr>
        <w:pStyle w:val="BodyTextL50"/>
      </w:pPr>
      <w:r w:rsidRPr="00704754">
        <w:t>It does as telnet connections are enabled on the router</w:t>
      </w:r>
    </w:p>
    <w:p w:rsidRPr="003171ED" w:rsidR="00A21E27" w:rsidP="00C30EB3" w:rsidRDefault="008B4B00" w14:paraId="6AF37E0C" w14:textId="745B2CE1">
      <w:pPr>
        <w:pStyle w:val="SubStepAlpha"/>
        <w:rPr>
          <w:color w:val="FF0000"/>
        </w:rPr>
      </w:pPr>
      <w:r w:rsidRPr="003171ED">
        <w:rPr>
          <w:color w:val="FF0000"/>
        </w:rPr>
        <w:t>Use Tera Te</w:t>
      </w:r>
      <w:r w:rsidRPr="003171ED" w:rsidR="00A21E27">
        <w:rPr>
          <w:color w:val="FF0000"/>
        </w:rPr>
        <w:t xml:space="preserve">rm, establish an SSH session to R1. Use the username </w:t>
      </w:r>
      <w:r w:rsidRPr="003171ED" w:rsidR="00A21E27">
        <w:rPr>
          <w:b/>
          <w:color w:val="FF0000"/>
        </w:rPr>
        <w:t>admin</w:t>
      </w:r>
      <w:r w:rsidRPr="003171ED" w:rsidR="00A21E27">
        <w:rPr>
          <w:color w:val="FF0000"/>
        </w:rPr>
        <w:t xml:space="preserve"> and password </w:t>
      </w:r>
      <w:proofErr w:type="spellStart"/>
      <w:r w:rsidRPr="003171ED" w:rsidR="00A21E27">
        <w:rPr>
          <w:b/>
          <w:color w:val="FF0000"/>
        </w:rPr>
        <w:t>adminpass</w:t>
      </w:r>
      <w:proofErr w:type="spellEnd"/>
      <w:r w:rsidRPr="003171ED" w:rsidR="00A21E27">
        <w:rPr>
          <w:color w:val="FF0000"/>
        </w:rPr>
        <w:t>. You should be able to establish an SSH session with R1.</w:t>
      </w:r>
    </w:p>
    <w:p w:rsidRPr="003171ED" w:rsidR="008B4B00" w:rsidP="008B4B00" w:rsidRDefault="008B4B00" w14:paraId="161132C5" w14:textId="754D6B33">
      <w:pPr>
        <w:pStyle w:val="BodyTextL50"/>
        <w:rPr>
          <w:color w:val="FF0000"/>
        </w:rPr>
      </w:pPr>
      <w:r w:rsidRPr="003171ED">
        <w:rPr>
          <w:color w:val="FF0000"/>
        </w:rPr>
        <w:t xml:space="preserve">Does R1 accept the SSH connection? </w:t>
      </w:r>
      <w:r w:rsidRPr="00704754" w:rsidR="00704754">
        <w:t>Yes</w:t>
      </w:r>
    </w:p>
    <w:p w:rsidRPr="003171ED" w:rsidR="008B4B00" w:rsidP="008B4B00" w:rsidRDefault="008B4B00" w14:paraId="2CD562F8" w14:textId="77777777">
      <w:pPr>
        <w:pStyle w:val="SubStepAlpha"/>
        <w:rPr>
          <w:color w:val="FF0000"/>
        </w:rPr>
      </w:pPr>
      <w:r w:rsidRPr="003171ED">
        <w:rPr>
          <w:color w:val="FF0000"/>
        </w:rPr>
        <w:t>Intentionally mistype the user and password information to see if login access is blocked after two attempts.</w:t>
      </w:r>
    </w:p>
    <w:p w:rsidR="008B4B00" w:rsidP="008B4B00" w:rsidRDefault="008B4B00" w14:paraId="11428ECD" w14:textId="361668D5">
      <w:pPr>
        <w:pStyle w:val="BodyTextL50"/>
        <w:rPr>
          <w:color w:val="FF0000"/>
        </w:rPr>
      </w:pPr>
      <w:r w:rsidRPr="003171ED">
        <w:rPr>
          <w:color w:val="FF0000"/>
        </w:rPr>
        <w:t>What happened after you failed to login the second time?</w:t>
      </w:r>
    </w:p>
    <w:p w:rsidRPr="00704754" w:rsidR="00704754" w:rsidP="008B4B00" w:rsidRDefault="00704754" w14:paraId="14C07D09" w14:textId="51EEA124">
      <w:pPr>
        <w:pStyle w:val="BodyTextL50"/>
      </w:pPr>
      <w:r w:rsidRPr="00704754">
        <w:t>It closes the connection</w:t>
      </w:r>
    </w:p>
    <w:p w:rsidRPr="003171ED" w:rsidR="008B4B00" w:rsidP="008B4B00" w:rsidRDefault="008B4B00" w14:paraId="7DA2C04E" w14:textId="77777777">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rsidRPr="003171ED" w:rsidR="008B4B00" w:rsidP="008B4B00" w:rsidRDefault="008B4B00" w14:paraId="67B87748" w14:textId="77777777">
      <w:pPr>
        <w:pStyle w:val="CMD"/>
        <w:rPr>
          <w:color w:val="FF0000"/>
        </w:rPr>
      </w:pPr>
      <w:r w:rsidRPr="003171ED">
        <w:rPr>
          <w:color w:val="FF0000"/>
        </w:rPr>
        <w:t xml:space="preserve">R1# </w:t>
      </w:r>
      <w:r w:rsidRPr="003171ED">
        <w:rPr>
          <w:b/>
          <w:color w:val="FF0000"/>
        </w:rPr>
        <w:t>show login</w:t>
      </w:r>
    </w:p>
    <w:p w:rsidRPr="003171ED" w:rsidR="008B4B00" w:rsidP="008B4B00" w:rsidRDefault="008B4B00" w14:paraId="2AC4E43E" w14:textId="77777777">
      <w:pPr>
        <w:pStyle w:val="CMDOutput"/>
        <w:rPr>
          <w:color w:val="FF0000"/>
        </w:rPr>
      </w:pPr>
      <w:r w:rsidRPr="003171ED">
        <w:rPr>
          <w:color w:val="FF0000"/>
        </w:rPr>
        <w:t xml:space="preserve">     A default login delay of 1 second is applied.</w:t>
      </w:r>
    </w:p>
    <w:p w:rsidRPr="003171ED" w:rsidR="008B4B00" w:rsidP="008B4B00" w:rsidRDefault="008B4B00" w14:paraId="5E74E541" w14:textId="77777777">
      <w:pPr>
        <w:pStyle w:val="CMDOutput"/>
        <w:rPr>
          <w:color w:val="FF0000"/>
        </w:rPr>
      </w:pPr>
      <w:r w:rsidRPr="003171ED">
        <w:rPr>
          <w:color w:val="FF0000"/>
        </w:rPr>
        <w:t xml:space="preserve">     No Quiet-Mode access list has been configured.</w:t>
      </w:r>
    </w:p>
    <w:p w:rsidRPr="003171ED" w:rsidR="008B4B00" w:rsidP="008B4B00" w:rsidRDefault="008B4B00" w14:paraId="458BDA6F" w14:textId="77777777">
      <w:pPr>
        <w:pStyle w:val="CMDOutput"/>
        <w:rPr>
          <w:color w:val="FF0000"/>
        </w:rPr>
      </w:pPr>
    </w:p>
    <w:p w:rsidRPr="003171ED" w:rsidR="008B4B00" w:rsidP="008B4B00" w:rsidRDefault="008B4B00" w14:paraId="2147BCC7" w14:textId="77777777">
      <w:pPr>
        <w:pStyle w:val="CMDOutput"/>
        <w:rPr>
          <w:color w:val="FF0000"/>
        </w:rPr>
      </w:pPr>
      <w:r w:rsidRPr="003171ED">
        <w:rPr>
          <w:color w:val="FF0000"/>
        </w:rPr>
        <w:t xml:space="preserve">     Router enabled to watch for login Attacks.</w:t>
      </w:r>
    </w:p>
    <w:p w:rsidRPr="003171ED" w:rsidR="008B4B00" w:rsidP="008B4B00" w:rsidRDefault="008B4B00" w14:paraId="5821D9B6" w14:textId="77777777">
      <w:pPr>
        <w:pStyle w:val="CMDOutput"/>
        <w:rPr>
          <w:color w:val="FF0000"/>
        </w:rPr>
      </w:pPr>
      <w:r w:rsidRPr="003171ED">
        <w:rPr>
          <w:color w:val="FF0000"/>
        </w:rPr>
        <w:t xml:space="preserve">     If more than 2 login failures occur in 120 seconds or less,</w:t>
      </w:r>
    </w:p>
    <w:p w:rsidRPr="003171ED" w:rsidR="008B4B00" w:rsidP="008B4B00" w:rsidRDefault="008B4B00" w14:paraId="25A9F688" w14:textId="77777777">
      <w:pPr>
        <w:pStyle w:val="CMDOutput"/>
        <w:rPr>
          <w:color w:val="FF0000"/>
        </w:rPr>
      </w:pPr>
      <w:r w:rsidRPr="003171ED">
        <w:rPr>
          <w:color w:val="FF0000"/>
        </w:rPr>
        <w:t xml:space="preserve">     logins will be disabled for 30 seconds.</w:t>
      </w:r>
    </w:p>
    <w:p w:rsidRPr="003171ED" w:rsidR="008B4B00" w:rsidP="008B4B00" w:rsidRDefault="008B4B00" w14:paraId="046389F7" w14:textId="77777777">
      <w:pPr>
        <w:pStyle w:val="CMDOutput"/>
        <w:rPr>
          <w:color w:val="FF0000"/>
        </w:rPr>
      </w:pPr>
    </w:p>
    <w:p w:rsidRPr="003171ED" w:rsidR="008B4B00" w:rsidP="008B4B00" w:rsidRDefault="008B4B00" w14:paraId="79B071F0" w14:textId="77777777">
      <w:pPr>
        <w:pStyle w:val="CMDOutput"/>
        <w:rPr>
          <w:color w:val="FF0000"/>
        </w:rPr>
      </w:pPr>
      <w:r w:rsidRPr="003171ED">
        <w:rPr>
          <w:color w:val="FF0000"/>
        </w:rPr>
        <w:t xml:space="preserve">     Router presently in Quiet-Mode.</w:t>
      </w:r>
    </w:p>
    <w:p w:rsidRPr="003171ED" w:rsidR="008B4B00" w:rsidP="008B4B00" w:rsidRDefault="008B4B00" w14:paraId="011000A6" w14:textId="77777777">
      <w:pPr>
        <w:pStyle w:val="CMDOutput"/>
        <w:rPr>
          <w:color w:val="FF0000"/>
        </w:rPr>
      </w:pPr>
      <w:r w:rsidRPr="003171ED">
        <w:rPr>
          <w:color w:val="FF0000"/>
        </w:rPr>
        <w:t xml:space="preserve">     Will remain in Quiet-Mode for 14 seconds.</w:t>
      </w:r>
    </w:p>
    <w:p w:rsidRPr="003171ED" w:rsidR="008B4B00" w:rsidP="008B4B00" w:rsidRDefault="008B4B00" w14:paraId="5DF5888A" w14:textId="77777777">
      <w:pPr>
        <w:pStyle w:val="CMDOutput"/>
        <w:rPr>
          <w:color w:val="FF0000"/>
        </w:rPr>
      </w:pPr>
      <w:r w:rsidRPr="003171ED">
        <w:rPr>
          <w:color w:val="FF0000"/>
        </w:rPr>
        <w:t xml:space="preserve">     Denying logins from all sources.</w:t>
      </w:r>
    </w:p>
    <w:p w:rsidRPr="003171ED" w:rsidR="008B4B00" w:rsidP="008B4B00" w:rsidRDefault="008B4B00" w14:paraId="2F8404BB" w14:textId="77777777">
      <w:pPr>
        <w:pStyle w:val="CMDOutput"/>
        <w:rPr>
          <w:color w:val="FF0000"/>
        </w:rPr>
      </w:pPr>
      <w:r w:rsidRPr="003171ED">
        <w:rPr>
          <w:color w:val="FF0000"/>
        </w:rPr>
        <w:t>R1#</w:t>
      </w:r>
    </w:p>
    <w:p w:rsidRPr="003171ED" w:rsidR="008B4B00" w:rsidP="008B4B00" w:rsidRDefault="008B4B00" w14:paraId="76B63CC4" w14:textId="77777777">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rsidRPr="003171ED" w:rsidR="008B4B00" w:rsidP="008B4B00" w:rsidRDefault="008B4B00" w14:paraId="48462C4E" w14:textId="69B0F310">
      <w:pPr>
        <w:pStyle w:val="BodyTextL50"/>
        <w:rPr>
          <w:color w:val="FF0000"/>
        </w:rPr>
      </w:pPr>
      <w:r w:rsidRPr="003171ED">
        <w:rPr>
          <w:color w:val="FF0000"/>
        </w:rPr>
        <w:t xml:space="preserve">After you successfully logged in, what was displayed? </w:t>
      </w:r>
      <w:r w:rsidRPr="00704754" w:rsidR="00704754">
        <w:t>Login prompt</w:t>
      </w:r>
    </w:p>
    <w:p w:rsidRPr="003171ED" w:rsidR="008B4B00" w:rsidP="008B4B00" w:rsidRDefault="008B4B00" w14:paraId="471E84FA" w14:textId="77777777">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rsidRPr="003171ED" w:rsidR="008B4B00" w:rsidP="008B4B00" w:rsidRDefault="008B4B00" w14:paraId="78E04016" w14:textId="77777777">
      <w:pPr>
        <w:pStyle w:val="BodyTextL50"/>
        <w:rPr>
          <w:color w:val="FF0000"/>
        </w:rPr>
      </w:pPr>
      <w:r w:rsidRPr="003171ED">
        <w:rPr>
          <w:color w:val="FF0000"/>
        </w:rPr>
        <w:t>If you mistype this password, are you disconnected from your SSH session after two failed attempts within 120 seconds? Explain.</w:t>
      </w:r>
    </w:p>
    <w:p w:rsidRPr="00704754" w:rsidR="00704754" w:rsidP="00704754" w:rsidRDefault="00704754" w14:paraId="1FD840E9" w14:textId="0C69340A">
      <w:pPr>
        <w:ind w:left="360"/>
        <w:rPr>
          <w:sz w:val="20"/>
          <w:szCs w:val="20"/>
        </w:rPr>
      </w:pPr>
      <w:r w:rsidRPr="00704754">
        <w:rPr>
          <w:sz w:val="20"/>
          <w:szCs w:val="20"/>
        </w:rPr>
        <w:lastRenderedPageBreak/>
        <w:t>No, you are not disconnected as you are already logged into the device via SSH and all you are trying to do is elevate access to exec mode</w:t>
      </w:r>
    </w:p>
    <w:p w:rsidRPr="003171ED" w:rsidR="008B4B00" w:rsidP="008B4B00" w:rsidRDefault="008B4B00" w14:paraId="22515E68" w14:textId="446989CC">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rsidR="008A180F" w:rsidP="008A180F" w:rsidRDefault="001E6A1C" w14:paraId="45217F8F" w14:textId="3AFE2977">
      <w:pPr>
        <w:pStyle w:val="BodyTextL25"/>
        <w:rPr>
          <w:color w:val="FF0000"/>
        </w:rPr>
      </w:pPr>
      <w:r w:rsidRPr="008E3C20">
        <w:rPr>
          <w:color w:val="FF0000"/>
        </w:rPr>
        <w:t>Are</w:t>
      </w:r>
      <w:r w:rsidRPr="008E3C20" w:rsidR="008A180F">
        <w:rPr>
          <w:color w:val="FF0000"/>
        </w:rPr>
        <w:t xml:space="preserve"> you able to establish a</w:t>
      </w:r>
      <w:r w:rsidRPr="008E3C20" w:rsidR="00382A86">
        <w:rPr>
          <w:color w:val="FF0000"/>
        </w:rPr>
        <w:t>n</w:t>
      </w:r>
      <w:r w:rsidRPr="008E3C20" w:rsidR="008A180F">
        <w:rPr>
          <w:color w:val="FF0000"/>
        </w:rPr>
        <w:t xml:space="preserve"> SSH session with the switch?</w:t>
      </w:r>
    </w:p>
    <w:p w:rsidRPr="00704754" w:rsidR="00704754" w:rsidP="008A180F" w:rsidRDefault="00704754" w14:paraId="43899F29" w14:textId="6E7F8DF5">
      <w:pPr>
        <w:pStyle w:val="BodyTextL25"/>
      </w:pPr>
      <w:r w:rsidRPr="00704754">
        <w:t>Yes</w:t>
      </w:r>
    </w:p>
    <w:p w:rsidR="008B4B00" w:rsidP="00704754" w:rsidRDefault="008B4B00" w14:paraId="102D0E0B" w14:textId="77777777">
      <w:pPr>
        <w:pStyle w:val="CMD"/>
        <w:ind w:left="0"/>
      </w:pPr>
    </w:p>
    <w:p w:rsidRPr="008E3C20" w:rsidR="00FD14D5" w:rsidP="00FD14D5" w:rsidRDefault="00FD14D5" w14:paraId="55A5D499" w14:textId="77777777">
      <w:pPr>
        <w:pStyle w:val="BodyTextL25"/>
        <w:rPr>
          <w:color w:val="FF0000"/>
        </w:rPr>
      </w:pPr>
      <w:r w:rsidRPr="008E3C20">
        <w:rPr>
          <w:color w:val="FF0000"/>
        </w:rPr>
        <w:t>What versions of SSH are supported from the CLI?</w:t>
      </w:r>
    </w:p>
    <w:p w:rsidRPr="00704754" w:rsidR="00B30437" w:rsidP="00D6690F" w:rsidRDefault="00704754" w14:paraId="312E9267" w14:textId="0C44BE09">
      <w:pPr>
        <w:pStyle w:val="BodyTextL25"/>
      </w:pPr>
      <w:r w:rsidRPr="00704754">
        <w:t>Version 1.5</w:t>
      </w:r>
    </w:p>
    <w:p w:rsidR="00616F14" w:rsidP="006A1D20" w:rsidRDefault="008A180F" w14:paraId="6F1C310D" w14:textId="38BC362F">
      <w:pPr>
        <w:pStyle w:val="BodyTextL25"/>
        <w:rPr>
          <w:color w:val="FF0000"/>
        </w:rPr>
      </w:pPr>
      <w:r w:rsidRPr="008E3C20">
        <w:rPr>
          <w:color w:val="FF0000"/>
        </w:rPr>
        <w:t xml:space="preserve">How would you </w:t>
      </w:r>
      <w:r w:rsidRPr="008E3C20" w:rsidR="001E6A1C">
        <w:rPr>
          <w:color w:val="FF0000"/>
        </w:rPr>
        <w:t>provide</w:t>
      </w:r>
      <w:r w:rsidRPr="008E3C20">
        <w:rPr>
          <w:color w:val="FF0000"/>
        </w:rPr>
        <w:t xml:space="preserve"> multiple users, each with their own user</w:t>
      </w:r>
      <w:r w:rsidRPr="008E3C20" w:rsidR="00B03359">
        <w:rPr>
          <w:color w:val="FF0000"/>
        </w:rPr>
        <w:t>name</w:t>
      </w:r>
      <w:r w:rsidRPr="008E3C20" w:rsidR="001E6A1C">
        <w:rPr>
          <w:color w:val="FF0000"/>
        </w:rPr>
        <w:t>,</w:t>
      </w:r>
      <w:r w:rsidRPr="008E3C20">
        <w:rPr>
          <w:color w:val="FF0000"/>
        </w:rPr>
        <w:t xml:space="preserve"> access to </w:t>
      </w:r>
      <w:r w:rsidRPr="008E3C20" w:rsidR="001E6A1C">
        <w:rPr>
          <w:color w:val="FF0000"/>
        </w:rPr>
        <w:t>a</w:t>
      </w:r>
      <w:r w:rsidRPr="008E3C20">
        <w:rPr>
          <w:color w:val="FF0000"/>
        </w:rPr>
        <w:t xml:space="preserve"> network </w:t>
      </w:r>
      <w:r w:rsidRPr="008E3C20" w:rsidR="001E6A1C">
        <w:rPr>
          <w:color w:val="FF0000"/>
        </w:rPr>
        <w:t>device</w:t>
      </w:r>
      <w:r w:rsidRPr="008E3C20" w:rsidR="00867EAF">
        <w:rPr>
          <w:color w:val="FF0000"/>
        </w:rPr>
        <w:t>?</w:t>
      </w:r>
    </w:p>
    <w:p w:rsidRPr="006A1D20" w:rsidR="006A1D20" w:rsidP="006A1D20" w:rsidRDefault="006A1D20" w14:paraId="277788FC" w14:textId="1196FDEA">
      <w:pPr>
        <w:pStyle w:val="BodyTextL25"/>
      </w:pPr>
      <w:r w:rsidR="2E4DD939">
        <w:rPr/>
        <w:t xml:space="preserve">You would </w:t>
      </w:r>
      <w:r w:rsidR="2E4DD939">
        <w:rPr/>
        <w:t>enable</w:t>
      </w:r>
      <w:r w:rsidR="2E4DD939">
        <w:rPr/>
        <w:t xml:space="preserve"> EXEC mode by using ‘enable’ then access the config ‘config’ mode. You would then use the username command for example</w:t>
      </w:r>
    </w:p>
    <w:p w:rsidRPr="006A1D20" w:rsidR="006A1D20" w:rsidP="006A1D20" w:rsidRDefault="006A1D20" w14:paraId="02B7FFBD" w14:textId="7528A86C">
      <w:pPr>
        <w:pStyle w:val="BodyTextL25"/>
        <w:rPr>
          <w:i/>
          <w:iCs/>
        </w:rPr>
      </w:pPr>
      <w:r w:rsidRPr="006A1D20">
        <w:rPr>
          <w:i/>
          <w:iCs/>
        </w:rPr>
        <w:t xml:space="preserve">Username </w:t>
      </w:r>
      <w:proofErr w:type="spellStart"/>
      <w:r w:rsidRPr="006A1D20">
        <w:rPr>
          <w:i/>
          <w:iCs/>
        </w:rPr>
        <w:t>new_user</w:t>
      </w:r>
      <w:proofErr w:type="spellEnd"/>
      <w:r w:rsidRPr="006A1D20">
        <w:rPr>
          <w:i/>
          <w:iCs/>
        </w:rPr>
        <w:t xml:space="preserve"> password my-new-password privilege admin</w:t>
      </w:r>
    </w:p>
    <w:p w:rsidRPr="006A1D20" w:rsidR="006A1D20" w:rsidP="006A1D20" w:rsidRDefault="006A1D20" w14:paraId="33D2229C" w14:textId="7FC05C16">
      <w:pPr>
        <w:pStyle w:val="BodyTextL25"/>
        <w:rPr>
          <w:rStyle w:val="DevConfigGray"/>
          <w:rFonts w:ascii="Arial" w:hAnsi="Arial"/>
          <w:shd w:val="clear" w:color="auto" w:fill="auto"/>
        </w:rPr>
      </w:pPr>
      <w:r w:rsidRPr="006A1D20">
        <w:t>Users can either be added as a user or admin account.</w:t>
      </w:r>
    </w:p>
    <w:p w:rsidR="00B30437" w:rsidP="00B30437" w:rsidRDefault="00B30437" w14:paraId="3E3B9669" w14:textId="1561CED2">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rsidRPr="00B30437" w:rsidR="00B30437" w:rsidP="00B30437" w:rsidRDefault="00282A8A" w14:paraId="6C257F1C" w14:textId="3939C1C5">
      <w:pPr>
        <w:pStyle w:val="BodyText1"/>
        <w:rPr>
          <w:color w:val="FF0000"/>
        </w:rPr>
      </w:pPr>
      <w:r>
        <w:rPr>
          <w:color w:val="FF0000"/>
        </w:rPr>
        <w:t xml:space="preserve">Write a research report comparing various </w:t>
      </w:r>
      <w:r w:rsidRPr="00B30437" w:rsid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Pr="00B30437" w:rsidR="00B30437">
        <w:rPr>
          <w:color w:val="FF0000"/>
        </w:rPr>
        <w:t xml:space="preserve"> </w:t>
      </w:r>
    </w:p>
    <w:p w:rsidR="00B30437" w:rsidP="00B30437" w:rsidRDefault="00B30437" w14:paraId="13296CB0" w14:textId="1199B25A">
      <w:pPr>
        <w:pStyle w:val="BodyText1"/>
      </w:pPr>
    </w:p>
    <w:p w:rsidR="006A1D20" w:rsidP="006A1D20" w:rsidRDefault="006A1D20" w14:paraId="4D35D7D6" w14:textId="77777777">
      <w:pPr>
        <w:pStyle w:val="paragraph"/>
        <w:textAlignment w:val="baseline"/>
        <w:rPr>
          <w:b/>
          <w:bCs/>
        </w:rPr>
      </w:pPr>
      <w:r>
        <w:rPr>
          <w:rStyle w:val="normaltextrun"/>
          <w:rFonts w:ascii="Arial" w:hAnsi="Arial" w:cs="Arial"/>
          <w:b/>
          <w:bCs/>
          <w:sz w:val="28"/>
          <w:szCs w:val="28"/>
          <w:lang w:val="en-US"/>
        </w:rPr>
        <w:t>Introduction</w:t>
      </w:r>
      <w:r>
        <w:rPr>
          <w:rStyle w:val="eop"/>
          <w:rFonts w:ascii="Arial" w:hAnsi="Arial" w:cs="Arial"/>
          <w:b/>
          <w:bCs/>
          <w:sz w:val="28"/>
          <w:szCs w:val="28"/>
        </w:rPr>
        <w:t> </w:t>
      </w:r>
    </w:p>
    <w:p w:rsidR="006A1D20" w:rsidP="006A1D20" w:rsidRDefault="006A1D20" w14:paraId="25A5FF64" w14:textId="74DDFCB6">
      <w:pPr>
        <w:pStyle w:val="paragraph"/>
        <w:textAlignment w:val="baseline"/>
        <w:rPr>
          <w:b w:val="1"/>
          <w:bCs w:val="1"/>
        </w:rPr>
      </w:pPr>
      <w:r w:rsidRPr="2E4DD939" w:rsidR="2E4DD939">
        <w:rPr>
          <w:rStyle w:val="normaltextrun"/>
          <w:rFonts w:ascii="Arial" w:hAnsi="Arial" w:cs="Arial"/>
          <w:lang w:val="en-US"/>
        </w:rPr>
        <w:t>There are many types of encryption standards that can be used to protect information on digital systems. This report will look at each standard and describe details of each of them.</w:t>
      </w:r>
      <w:r w:rsidRPr="2E4DD939" w:rsidR="2E4DD939">
        <w:rPr>
          <w:rStyle w:val="eop"/>
          <w:rFonts w:ascii="Arial" w:hAnsi="Arial" w:cs="Arial"/>
          <w:b w:val="1"/>
          <w:bCs w:val="1"/>
        </w:rPr>
        <w:t> </w:t>
      </w:r>
    </w:p>
    <w:p w:rsidR="006A1D20" w:rsidP="006A1D20" w:rsidRDefault="006A1D20" w14:paraId="6C436037" w14:textId="77777777">
      <w:pPr>
        <w:pStyle w:val="paragraph"/>
        <w:textAlignment w:val="baseline"/>
        <w:rPr>
          <w:b/>
          <w:bCs/>
        </w:rPr>
      </w:pPr>
      <w:r>
        <w:rPr>
          <w:rStyle w:val="eop"/>
          <w:rFonts w:ascii="Arial" w:hAnsi="Arial" w:cs="Arial"/>
          <w:b/>
          <w:bCs/>
          <w:sz w:val="28"/>
          <w:szCs w:val="28"/>
        </w:rPr>
        <w:t> </w:t>
      </w:r>
    </w:p>
    <w:p w:rsidR="006A1D20" w:rsidP="006A1D20" w:rsidRDefault="006A1D20" w14:paraId="6FCF035B" w14:textId="77777777">
      <w:pPr>
        <w:pStyle w:val="paragraph"/>
        <w:textAlignment w:val="baseline"/>
        <w:rPr>
          <w:b/>
          <w:bCs/>
        </w:rPr>
      </w:pPr>
      <w:r>
        <w:rPr>
          <w:rStyle w:val="normaltextrun"/>
          <w:rFonts w:ascii="Arial" w:hAnsi="Arial" w:cs="Arial"/>
          <w:b/>
          <w:bCs/>
          <w:sz w:val="28"/>
          <w:szCs w:val="28"/>
          <w:lang w:val="en-US"/>
        </w:rPr>
        <w:t>Findings</w:t>
      </w:r>
      <w:r>
        <w:rPr>
          <w:rStyle w:val="eop"/>
          <w:rFonts w:ascii="Arial" w:hAnsi="Arial" w:cs="Arial"/>
          <w:b/>
          <w:bCs/>
          <w:sz w:val="28"/>
          <w:szCs w:val="28"/>
        </w:rPr>
        <w:t> </w:t>
      </w:r>
    </w:p>
    <w:p w:rsidR="006A1D20" w:rsidP="006A1D20" w:rsidRDefault="006A1D20" w14:paraId="73C0B11E" w14:textId="093F4A76">
      <w:pPr>
        <w:pStyle w:val="paragraph"/>
        <w:textAlignment w:val="baseline"/>
        <w:rPr>
          <w:b w:val="1"/>
          <w:bCs w:val="1"/>
        </w:rPr>
      </w:pPr>
      <w:r w:rsidRPr="2E4DD939" w:rsidR="2E4DD939">
        <w:rPr>
          <w:rStyle w:val="normaltextrun"/>
          <w:rFonts w:ascii="Arial" w:hAnsi="Arial" w:cs="Arial"/>
          <w:lang w:val="en-US"/>
        </w:rPr>
        <w:t>The first and probably the most commonly used is AES, which stands for Advanced Encryption Standard. In 1999, DES was the encryption standard used by the US Government, however as computers became more powerful, it became possible to break DES 56-bit encryption algorithm, therefore a new, more powerful encryption standard was needed. In 1997, the United States Institute for Standards and Technology launched the Advanced Encryption Standard competition to find a new way to protect data (</w:t>
      </w:r>
      <w:proofErr w:type="spellStart"/>
      <w:r w:rsidRPr="2E4DD939" w:rsidR="2E4DD939">
        <w:rPr>
          <w:rStyle w:val="normaltextrun"/>
          <w:rFonts w:ascii="Arial" w:hAnsi="Arial" w:cs="Arial"/>
          <w:lang w:val="en-US"/>
        </w:rPr>
        <w:t>Itpro</w:t>
      </w:r>
      <w:proofErr w:type="spellEnd"/>
      <w:r w:rsidRPr="2E4DD939" w:rsidR="2E4DD939">
        <w:rPr>
          <w:rStyle w:val="normaltextrun"/>
          <w:rFonts w:ascii="Arial" w:hAnsi="Arial" w:cs="Arial"/>
          <w:lang w:val="en-US"/>
        </w:rPr>
        <w:t>.co.</w:t>
      </w:r>
      <w:proofErr w:type="spellStart"/>
      <w:r w:rsidRPr="2E4DD939" w:rsidR="2E4DD939">
        <w:rPr>
          <w:rStyle w:val="normaltextrun"/>
          <w:rFonts w:ascii="Arial" w:hAnsi="Arial" w:cs="Arial"/>
          <w:lang w:val="en-US"/>
        </w:rPr>
        <w:t>uk</w:t>
      </w:r>
      <w:proofErr w:type="spellEnd"/>
      <w:r w:rsidRPr="2E4DD939" w:rsidR="2E4DD939">
        <w:rPr>
          <w:rStyle w:val="normaltextrun"/>
          <w:rFonts w:ascii="Arial" w:hAnsi="Arial" w:cs="Arial"/>
          <w:lang w:val="en-US"/>
        </w:rPr>
        <w:t xml:space="preserve">, 2019) A standard called </w:t>
      </w:r>
      <w:proofErr w:type="spellStart"/>
      <w:r w:rsidRPr="2E4DD939" w:rsidR="2E4DD939">
        <w:rPr>
          <w:rStyle w:val="normaltextrun"/>
          <w:rFonts w:ascii="Arial" w:hAnsi="Arial" w:cs="Arial"/>
          <w:lang w:val="en-US"/>
        </w:rPr>
        <w:t>Rijndael</w:t>
      </w:r>
      <w:proofErr w:type="spellEnd"/>
      <w:r w:rsidRPr="2E4DD939" w:rsidR="2E4DD939">
        <w:rPr>
          <w:rStyle w:val="normaltextrun"/>
          <w:rFonts w:ascii="Arial" w:hAnsi="Arial" w:cs="Arial"/>
          <w:lang w:val="en-US"/>
        </w:rPr>
        <w:t xml:space="preserve"> was submitted by two Belgium cryptographers Joan Daemen and Vincent </w:t>
      </w:r>
      <w:proofErr w:type="spellStart"/>
      <w:r w:rsidRPr="2E4DD939" w:rsidR="2E4DD939">
        <w:rPr>
          <w:rStyle w:val="normaltextrun"/>
          <w:rFonts w:ascii="Arial" w:hAnsi="Arial" w:cs="Arial"/>
          <w:lang w:val="en-US"/>
        </w:rPr>
        <w:t>Rijmen</w:t>
      </w:r>
      <w:proofErr w:type="spellEnd"/>
      <w:r w:rsidRPr="2E4DD939" w:rsidR="2E4DD939">
        <w:rPr>
          <w:rStyle w:val="normaltextrun"/>
          <w:rFonts w:ascii="Arial" w:hAnsi="Arial" w:cs="Arial"/>
          <w:lang w:val="en-US"/>
        </w:rPr>
        <w:t xml:space="preserve">. It was chosen as the standard for AES and certified by the US Government in 2001. Today, AES is used globally as a trusted encryption standard by many </w:t>
      </w:r>
      <w:r w:rsidRPr="2E4DD939" w:rsidR="2E4DD939">
        <w:rPr>
          <w:rStyle w:val="normaltextrun"/>
          <w:rFonts w:ascii="Arial" w:hAnsi="Arial" w:cs="Arial"/>
          <w:noProof w:val="0"/>
          <w:lang w:val="en-GB"/>
        </w:rPr>
        <w:t>organisations</w:t>
      </w:r>
      <w:r w:rsidRPr="2E4DD939" w:rsidR="2E4DD939">
        <w:rPr>
          <w:rStyle w:val="normaltextrun"/>
          <w:rFonts w:ascii="Arial" w:hAnsi="Arial" w:cs="Arial"/>
          <w:lang w:val="en-US"/>
        </w:rPr>
        <w:t>. AES is built into many programming languages such as C++ and Javascript, compression tools such as 7zip and BitLocker hard drive encryption, file systems as well as VPN connections such as IPSec. (Solarwinds MSP, 2019)</w:t>
      </w:r>
      <w:r w:rsidRPr="2E4DD939" w:rsidR="2E4DD939">
        <w:rPr>
          <w:rStyle w:val="eop"/>
          <w:rFonts w:ascii="Arial" w:hAnsi="Arial" w:cs="Arial"/>
          <w:b w:val="1"/>
          <w:bCs w:val="1"/>
        </w:rPr>
        <w:t> </w:t>
      </w:r>
    </w:p>
    <w:p w:rsidR="006A1D20" w:rsidP="006A1D20" w:rsidRDefault="006A1D20" w14:paraId="4257BDDD" w14:textId="1798B7FE">
      <w:pPr>
        <w:pStyle w:val="paragraph"/>
        <w:textAlignment w:val="baseline"/>
        <w:rPr>
          <w:b w:val="1"/>
          <w:bCs w:val="1"/>
        </w:rPr>
      </w:pPr>
      <w:r w:rsidRPr="2E4DD939" w:rsidR="2E4DD939">
        <w:rPr>
          <w:rStyle w:val="normaltextrun"/>
          <w:rFonts w:ascii="Arial" w:hAnsi="Arial" w:cs="Arial"/>
          <w:lang w:val="en-US"/>
        </w:rPr>
        <w:t>In simple terms, AES works by using the same secret key for encryption and decryption. This is called a symmetric key cipher, and both the sender and receiver would need a copy of the same key to encrypt and decrypt the data. AES is a block cipher, where the plaintext to be encrypted is divided into blocks. It takes a 128bit of plaintext and encrypts it to 128bit of ciphertext. The keys to encrypt and decrypt can either be 128bit, 192bit or 256bit. The longer the key, the stronger the encryption. In comparison to other encryption standards, AES has the advantage of speed as symmetric encryption requires less computing power than asymmetric. This encryption standard is more suitable for encryption the data rather than the session (Villanueva, 2019). </w:t>
      </w:r>
      <w:r w:rsidRPr="2E4DD939" w:rsidR="2E4DD939">
        <w:rPr>
          <w:rStyle w:val="eop"/>
          <w:rFonts w:ascii="Arial" w:hAnsi="Arial" w:cs="Arial"/>
          <w:b w:val="1"/>
          <w:bCs w:val="1"/>
        </w:rPr>
        <w:t> </w:t>
      </w:r>
    </w:p>
    <w:p w:rsidR="006A1D20" w:rsidP="006A1D20" w:rsidRDefault="006A1D20" w14:paraId="3B1BABC4" w14:textId="06EEF93D">
      <w:pPr>
        <w:pStyle w:val="paragraph"/>
        <w:textAlignment w:val="baseline"/>
        <w:rPr>
          <w:b w:val="1"/>
          <w:bCs w:val="1"/>
        </w:rPr>
      </w:pPr>
      <w:r w:rsidRPr="2E4DD939" w:rsidR="2E4DD939">
        <w:rPr>
          <w:rStyle w:val="normaltextrun"/>
          <w:rFonts w:ascii="Arial" w:hAnsi="Arial" w:cs="Arial"/>
          <w:lang w:val="en-US"/>
        </w:rPr>
        <w:t>Data Encryption Stanard (DES) was mentioned above briefly, and was widely used in the 1990’s. It is not commonly used anymore as AES is considered a far superior standard. 3DES (Triple Data Encryption Algorithm) uses the DES cipher to encrypt its data three times. DES uses a symmetric key algorithm, and uses the same key to encrypt and decrypt the data. DES has a 64bit block and key size whereas 3DES runs the algorithm three times and uses three keys. The DES algorithm works by using complex mathematical formulas to convert plaintext into ciphertext and then encrypting with the secret key. The National Institute of Standards and Technology (NIST) propose that all forms of 3DES will be obsolete 2024 onwards. (Lake, 2019)</w:t>
      </w:r>
      <w:r w:rsidRPr="2E4DD939" w:rsidR="2E4DD939">
        <w:rPr>
          <w:rStyle w:val="eop"/>
          <w:rFonts w:ascii="Arial" w:hAnsi="Arial" w:cs="Arial"/>
          <w:b w:val="1"/>
          <w:bCs w:val="1"/>
        </w:rPr>
        <w:t> </w:t>
      </w:r>
    </w:p>
    <w:p w:rsidR="006A1D20" w:rsidP="006A1D20" w:rsidRDefault="006A1D20" w14:paraId="2F9947EF" w14:textId="78E7FFF3">
      <w:pPr>
        <w:pStyle w:val="paragraph"/>
        <w:textAlignment w:val="baseline"/>
        <w:rPr>
          <w:b w:val="1"/>
          <w:bCs w:val="1"/>
        </w:rPr>
      </w:pPr>
      <w:r w:rsidRPr="2E4DD939" w:rsidR="2E4DD939">
        <w:rPr>
          <w:rStyle w:val="normaltextrun"/>
          <w:rFonts w:ascii="Arial" w:hAnsi="Arial" w:cs="Arial"/>
          <w:lang w:val="en-US"/>
        </w:rPr>
        <w:t>RSA, which is named after its investors Rivest, Shamir, and Adelman is an asymmetric encryption standard using public and private keys. Asymmetric encryption is a useful alternative to symmetric, as it provides the facility to encrypt data without having to provide the secret key beforehand. In comparison to AES, RSA is much slower in encrypting data, therefore it is more frequently used to encrypt the connection session, which can pass around symmetric keys which can actually deal with encryption at a faster pace. </w:t>
      </w:r>
      <w:r w:rsidRPr="2E4DD939" w:rsidR="2E4DD939">
        <w:rPr>
          <w:rStyle w:val="eop"/>
          <w:rFonts w:ascii="Arial" w:hAnsi="Arial" w:cs="Arial"/>
          <w:b w:val="1"/>
          <w:bCs w:val="1"/>
        </w:rPr>
        <w:t> </w:t>
      </w:r>
    </w:p>
    <w:p w:rsidR="006A1D20" w:rsidP="2E4DD939" w:rsidRDefault="006A1D20" w14:paraId="26696B7A" w14:textId="122106E8">
      <w:pPr>
        <w:pStyle w:val="paragraph"/>
        <w:textAlignment w:val="baseline"/>
        <w:rPr>
          <w:rStyle w:val="eop"/>
          <w:rFonts w:ascii="Arial" w:hAnsi="Arial" w:cs="Arial"/>
          <w:b w:val="1"/>
          <w:bCs w:val="1"/>
        </w:rPr>
      </w:pPr>
      <w:r w:rsidRPr="2E4DD939" w:rsidR="2E4DD939">
        <w:rPr>
          <w:rStyle w:val="normaltextrun"/>
          <w:rFonts w:ascii="Arial" w:hAnsi="Arial" w:cs="Arial"/>
          <w:lang w:val="en-US"/>
        </w:rPr>
        <w:t xml:space="preserve">SHA standard for Secure Hashing Algorithm and it is a hashing algorithm used to encrypt data. SHA is asymmetric encryption, which means there are two sets of keys, a public key for encryption and a private key for decryption. SHA is widely used to create secure sessions such as SSL connection over the internet and SSL certificates. There are two commonly use standard which are SHA-1 and SHA-2. SHA-1 uses a 160bit hash and was widely used by the certification industry for SSL encryption until 2015. SHA-2 was introduced at this point as it is considered more secure by using 256bit hash (Nohe, 2019). SHA-3 has also been developed however it is not currently used, as it is not a recognized standard and there is very limited compatibility with many of the world's software or hardware suppliers. </w:t>
      </w:r>
      <w:bookmarkStart w:name="_GoBack" w:id="0"/>
      <w:bookmarkEnd w:id="0"/>
    </w:p>
    <w:p w:rsidR="006A1D20" w:rsidP="006A1D20" w:rsidRDefault="006A1D20" w14:paraId="354CDE05" w14:textId="77777777">
      <w:pPr>
        <w:pStyle w:val="paragraph"/>
        <w:textAlignment w:val="baseline"/>
        <w:rPr>
          <w:b/>
          <w:bCs/>
        </w:rPr>
      </w:pPr>
      <w:r>
        <w:rPr>
          <w:rStyle w:val="normaltextrun"/>
          <w:rFonts w:ascii="Arial" w:hAnsi="Arial" w:cs="Arial"/>
          <w:b/>
          <w:bCs/>
          <w:sz w:val="28"/>
          <w:szCs w:val="28"/>
          <w:lang w:val="en-US"/>
        </w:rPr>
        <w:t>Conclusion </w:t>
      </w:r>
      <w:r>
        <w:rPr>
          <w:rStyle w:val="eop"/>
          <w:rFonts w:ascii="Arial" w:hAnsi="Arial" w:cs="Arial"/>
          <w:b/>
          <w:bCs/>
          <w:sz w:val="28"/>
          <w:szCs w:val="28"/>
        </w:rPr>
        <w:t> </w:t>
      </w:r>
    </w:p>
    <w:p w:rsidR="006A1D20" w:rsidP="006A1D20" w:rsidRDefault="006A1D20" w14:paraId="60EE3038" w14:textId="6A994BF6">
      <w:pPr>
        <w:pStyle w:val="paragraph"/>
        <w:textAlignment w:val="baseline"/>
        <w:rPr>
          <w:b w:val="1"/>
          <w:bCs w:val="1"/>
        </w:rPr>
      </w:pPr>
      <w:r w:rsidRPr="2E4DD939" w:rsidR="2E4DD939">
        <w:rPr>
          <w:rStyle w:val="normaltextrun"/>
          <w:rFonts w:ascii="Arial" w:hAnsi="Arial" w:cs="Arial"/>
          <w:lang w:val="en-US"/>
        </w:rPr>
        <w:t xml:space="preserve">In conclusion, there as two types of encryption which are commonly used, asymmetric and symmetric. The main difference between them is that symmetric encryption requires both end users to have the secret key (or password) to decrypt the information, whereas asymmetric uses a public and private key. It is very common for individuals or </w:t>
      </w:r>
      <w:proofErr w:type="spellStart"/>
      <w:r w:rsidRPr="2E4DD939" w:rsidR="2E4DD939">
        <w:rPr>
          <w:rStyle w:val="normaltextrun"/>
          <w:rFonts w:ascii="Arial" w:hAnsi="Arial" w:cs="Arial"/>
          <w:lang w:val="en-US"/>
        </w:rPr>
        <w:t>organisations</w:t>
      </w:r>
      <w:proofErr w:type="spellEnd"/>
      <w:r w:rsidRPr="2E4DD939" w:rsidR="2E4DD939">
        <w:rPr>
          <w:rStyle w:val="normaltextrun"/>
          <w:rFonts w:ascii="Arial" w:hAnsi="Arial" w:cs="Arial"/>
          <w:lang w:val="en-US"/>
        </w:rPr>
        <w:t xml:space="preserve"> to publish their public keys, which can then be used to encrypt data and send to them. This can only be decrypted by using the private key, with is not shared. The ARS standard is now considered the most widely used symmetric encryption with key lengths of up to 256bit making the encryption practically unbreakable by todays computing standards. </w:t>
      </w:r>
      <w:r w:rsidRPr="2E4DD939" w:rsidR="2E4DD939">
        <w:rPr>
          <w:rStyle w:val="eop"/>
          <w:rFonts w:ascii="Arial" w:hAnsi="Arial" w:cs="Arial"/>
          <w:b w:val="1"/>
          <w:bCs w:val="1"/>
        </w:rPr>
        <w:t> </w:t>
      </w:r>
    </w:p>
    <w:p w:rsidR="006A1D20" w:rsidP="006A1D20" w:rsidRDefault="006A1D20" w14:paraId="7F989FC5" w14:textId="77777777">
      <w:pPr>
        <w:pStyle w:val="paragraph"/>
        <w:textAlignment w:val="baseline"/>
        <w:rPr>
          <w:rStyle w:val="normaltextrun"/>
          <w:rFonts w:ascii="Arial" w:hAnsi="Arial" w:cs="Arial"/>
          <w:b/>
          <w:bCs/>
          <w:sz w:val="28"/>
          <w:szCs w:val="28"/>
          <w:lang w:val="en-US"/>
        </w:rPr>
      </w:pPr>
    </w:p>
    <w:p w:rsidR="006A1D20" w:rsidP="006A1D20" w:rsidRDefault="006A1D20" w14:paraId="2CBCBC59" w14:textId="483DA2BA">
      <w:pPr>
        <w:pStyle w:val="paragraph"/>
        <w:textAlignment w:val="baseline"/>
        <w:rPr>
          <w:b/>
          <w:bCs/>
        </w:rPr>
      </w:pPr>
      <w:r>
        <w:rPr>
          <w:rStyle w:val="normaltextrun"/>
          <w:rFonts w:ascii="Arial" w:hAnsi="Arial" w:cs="Arial"/>
          <w:b/>
          <w:bCs/>
          <w:sz w:val="28"/>
          <w:szCs w:val="28"/>
          <w:lang w:val="en-US"/>
        </w:rPr>
        <w:lastRenderedPageBreak/>
        <w:t>Reference List</w:t>
      </w:r>
      <w:r>
        <w:rPr>
          <w:rStyle w:val="eop"/>
          <w:rFonts w:ascii="Arial" w:hAnsi="Arial" w:cs="Arial"/>
          <w:b/>
          <w:bCs/>
          <w:sz w:val="28"/>
          <w:szCs w:val="28"/>
        </w:rPr>
        <w:t> </w:t>
      </w:r>
    </w:p>
    <w:p w:rsidR="006A1D20" w:rsidP="006A1D20" w:rsidRDefault="006A1D20" w14:paraId="5F925A4D" w14:textId="77777777">
      <w:pPr>
        <w:pStyle w:val="paragraph"/>
        <w:textAlignment w:val="baseline"/>
        <w:rPr>
          <w:b/>
          <w:bCs/>
        </w:rPr>
      </w:pPr>
      <w:r>
        <w:rPr>
          <w:rStyle w:val="normaltextrun"/>
          <w:rFonts w:ascii="Arial" w:hAnsi="Arial" w:cs="Arial"/>
          <w:lang w:val="en-US"/>
        </w:rPr>
        <w:t xml:space="preserve">Lake, J. (2019). What is 3DES encryption and how does DES work? | </w:t>
      </w:r>
      <w:proofErr w:type="spellStart"/>
      <w:r>
        <w:rPr>
          <w:rStyle w:val="spellingerror"/>
          <w:rFonts w:ascii="Arial" w:hAnsi="Arial" w:cs="Arial"/>
          <w:lang w:val="en-US"/>
        </w:rPr>
        <w:t>Comparitech</w:t>
      </w:r>
      <w:proofErr w:type="spellEnd"/>
      <w:r>
        <w:rPr>
          <w:rStyle w:val="normaltextrun"/>
          <w:rFonts w:ascii="Arial" w:hAnsi="Arial" w:cs="Arial"/>
          <w:lang w:val="en-US"/>
        </w:rPr>
        <w:t xml:space="preserve">. [online] </w:t>
      </w:r>
      <w:proofErr w:type="spellStart"/>
      <w:r>
        <w:rPr>
          <w:rStyle w:val="spellingerror"/>
          <w:rFonts w:ascii="Arial" w:hAnsi="Arial" w:cs="Arial"/>
          <w:lang w:val="en-US"/>
        </w:rPr>
        <w:t>Comparitech</w:t>
      </w:r>
      <w:proofErr w:type="spellEnd"/>
      <w:r>
        <w:rPr>
          <w:rStyle w:val="normaltextrun"/>
          <w:rFonts w:ascii="Arial" w:hAnsi="Arial" w:cs="Arial"/>
          <w:lang w:val="en-US"/>
        </w:rPr>
        <w:t>. Available at: https://www.comparitech.com/blog/information-security/3des-encryption/ [Accessed 10 Dec. 2019].</w:t>
      </w:r>
      <w:r>
        <w:rPr>
          <w:rStyle w:val="eop"/>
          <w:rFonts w:ascii="Arial" w:hAnsi="Arial" w:cs="Arial"/>
          <w:b/>
          <w:bCs/>
        </w:rPr>
        <w:t> </w:t>
      </w:r>
    </w:p>
    <w:p w:rsidR="006A1D20" w:rsidP="006A1D20" w:rsidRDefault="006A1D20" w14:paraId="0C9F301D" w14:textId="77777777">
      <w:pPr>
        <w:pStyle w:val="paragraph"/>
        <w:textAlignment w:val="baseline"/>
        <w:rPr>
          <w:b/>
          <w:bCs/>
        </w:rPr>
      </w:pPr>
      <w:r>
        <w:rPr>
          <w:rStyle w:val="normaltextrun"/>
          <w:rFonts w:ascii="Arial" w:hAnsi="Arial" w:cs="Arial"/>
          <w:lang w:val="en-US"/>
        </w:rPr>
        <w:t xml:space="preserve">M. </w:t>
      </w:r>
      <w:proofErr w:type="spellStart"/>
      <w:r>
        <w:rPr>
          <w:rStyle w:val="spellingerror"/>
          <w:rFonts w:ascii="Arial" w:hAnsi="Arial" w:cs="Arial"/>
          <w:lang w:val="en-US"/>
        </w:rPr>
        <w:t>Hinden</w:t>
      </w:r>
      <w:proofErr w:type="spellEnd"/>
      <w:r>
        <w:rPr>
          <w:rStyle w:val="normaltextrun"/>
          <w:rFonts w:ascii="Arial" w:hAnsi="Arial" w:cs="Arial"/>
          <w:lang w:val="en-US"/>
        </w:rPr>
        <w:t xml:space="preserve">, R. (2019). RFC 3513 - Internet Protocol Version 6 (IPv6) Addressing </w:t>
      </w:r>
      <w:r>
        <w:rPr>
          <w:rStyle w:val="contextualspellingandgrammarerror"/>
          <w:rFonts w:ascii="Arial" w:hAnsi="Arial" w:cs="Arial"/>
          <w:lang w:val="en-US"/>
        </w:rPr>
        <w:t>Architecture.</w:t>
      </w:r>
      <w:r>
        <w:rPr>
          <w:rStyle w:val="normaltextrun"/>
          <w:rFonts w:ascii="Arial" w:hAnsi="Arial" w:cs="Arial"/>
          <w:lang w:val="en-US"/>
        </w:rPr>
        <w:t xml:space="preserve"> [online] Tools.ietf.org. Available at: https://tools.ietf.org/html/rfc3513 [Accessed 1 Dec. 2019].</w:t>
      </w:r>
      <w:r>
        <w:rPr>
          <w:rStyle w:val="eop"/>
          <w:rFonts w:ascii="Arial" w:hAnsi="Arial" w:cs="Arial"/>
          <w:b/>
          <w:bCs/>
        </w:rPr>
        <w:t> </w:t>
      </w:r>
    </w:p>
    <w:p w:rsidR="006A1D20" w:rsidP="006A1D20" w:rsidRDefault="006A1D20" w14:paraId="520590D7" w14:textId="77777777">
      <w:pPr>
        <w:pStyle w:val="paragraph"/>
        <w:textAlignment w:val="baseline"/>
        <w:rPr>
          <w:b/>
          <w:bCs/>
        </w:rPr>
      </w:pPr>
      <w:proofErr w:type="spellStart"/>
      <w:r>
        <w:rPr>
          <w:rStyle w:val="normaltextrun"/>
          <w:rFonts w:ascii="Arial" w:hAnsi="Arial" w:cs="Arial"/>
          <w:color w:val="000000"/>
          <w:lang w:val="en-US"/>
        </w:rPr>
        <w:t>Nohe</w:t>
      </w:r>
      <w:proofErr w:type="spellEnd"/>
      <w:r>
        <w:rPr>
          <w:rStyle w:val="normaltextrun"/>
          <w:rFonts w:ascii="Arial" w:hAnsi="Arial" w:cs="Arial"/>
          <w:color w:val="000000"/>
          <w:lang w:val="en-US"/>
        </w:rPr>
        <w:t xml:space="preserve">, P. (2019). </w:t>
      </w:r>
      <w:r>
        <w:rPr>
          <w:rStyle w:val="normaltextrun"/>
          <w:rFonts w:ascii="Arial" w:hAnsi="Arial" w:cs="Arial"/>
          <w:i/>
          <w:iCs/>
          <w:color w:val="000000"/>
          <w:lang w:val="en-US"/>
        </w:rPr>
        <w:t>What is the Difference Between SHA-1, SHA-2 and SHA-</w:t>
      </w:r>
      <w:proofErr w:type="gramStart"/>
      <w:r>
        <w:rPr>
          <w:rStyle w:val="contextualspellingandgrammarerror"/>
          <w:rFonts w:ascii="Arial" w:hAnsi="Arial" w:cs="Arial"/>
          <w:i/>
          <w:iCs/>
          <w:color w:val="000000"/>
          <w:lang w:val="en-US"/>
        </w:rPr>
        <w:t>256?</w:t>
      </w:r>
      <w:r>
        <w:rPr>
          <w:rStyle w:val="contextualspellingandgrammarerror"/>
          <w:rFonts w:ascii="Arial" w:hAnsi="Arial" w:cs="Arial"/>
          <w:color w:val="000000"/>
          <w:lang w:val="en-US"/>
        </w:rPr>
        <w:t>.</w:t>
      </w:r>
      <w:proofErr w:type="gramEnd"/>
      <w:r>
        <w:rPr>
          <w:rStyle w:val="normaltextrun"/>
          <w:rFonts w:ascii="Arial" w:hAnsi="Arial" w:cs="Arial"/>
          <w:color w:val="000000"/>
          <w:lang w:val="en-US"/>
        </w:rPr>
        <w:t xml:space="preserve"> [online] Hashed Out by The SSL Store™. Available at: https://www.thesslstore.com/blog/difference-sha-1-sha-2-sha-256-hash-algorithms/ [Accessed 10 Dec. 2019].</w:t>
      </w:r>
      <w:r>
        <w:rPr>
          <w:rStyle w:val="eop"/>
          <w:rFonts w:ascii="Arial" w:hAnsi="Arial" w:cs="Arial"/>
          <w:b/>
          <w:bCs/>
        </w:rPr>
        <w:t> </w:t>
      </w:r>
    </w:p>
    <w:p w:rsidR="006A1D20" w:rsidP="006A1D20" w:rsidRDefault="006A1D20" w14:paraId="3A926CCF" w14:textId="77777777">
      <w:pPr>
        <w:pStyle w:val="paragraph"/>
        <w:textAlignment w:val="baseline"/>
        <w:rPr>
          <w:b/>
          <w:bCs/>
        </w:rPr>
      </w:pPr>
      <w:proofErr w:type="spellStart"/>
      <w:r>
        <w:rPr>
          <w:rStyle w:val="spellingerror"/>
          <w:rFonts w:ascii="Arial" w:hAnsi="Arial" w:cs="Arial"/>
          <w:color w:val="000000"/>
          <w:lang w:val="en-US"/>
        </w:rPr>
        <w:t>Solarwinds</w:t>
      </w:r>
      <w:proofErr w:type="spellEnd"/>
      <w:r>
        <w:rPr>
          <w:rStyle w:val="normaltextrun"/>
          <w:rFonts w:ascii="Arial" w:hAnsi="Arial" w:cs="Arial"/>
          <w:color w:val="000000"/>
          <w:lang w:val="en-US"/>
        </w:rPr>
        <w:t xml:space="preserve"> MSP. (2019). </w:t>
      </w:r>
      <w:r>
        <w:rPr>
          <w:rStyle w:val="normaltextrun"/>
          <w:rFonts w:ascii="Arial" w:hAnsi="Arial" w:cs="Arial"/>
          <w:i/>
          <w:iCs/>
          <w:color w:val="000000"/>
          <w:lang w:val="en-US"/>
        </w:rPr>
        <w:t>Understanding AES 256 Encryption</w:t>
      </w:r>
      <w:r>
        <w:rPr>
          <w:rStyle w:val="normaltextrun"/>
          <w:rFonts w:ascii="Arial" w:hAnsi="Arial" w:cs="Arial"/>
          <w:color w:val="000000"/>
          <w:lang w:val="en-US"/>
        </w:rPr>
        <w:t>. [online] Available at: https://www.solarwindsmsp.com/blog/aes-256-encryption-algorithm [Accessed 10 Dec. 2019].</w:t>
      </w:r>
      <w:r>
        <w:rPr>
          <w:rStyle w:val="eop"/>
          <w:rFonts w:ascii="Arial" w:hAnsi="Arial" w:cs="Arial"/>
          <w:b/>
          <w:bCs/>
        </w:rPr>
        <w:t> </w:t>
      </w:r>
    </w:p>
    <w:p w:rsidR="006A1D20" w:rsidP="006A1D20" w:rsidRDefault="006A1D20" w14:paraId="1E651FD6" w14:textId="77777777">
      <w:pPr>
        <w:pStyle w:val="paragraph"/>
        <w:textAlignment w:val="baseline"/>
        <w:rPr>
          <w:b/>
          <w:bCs/>
        </w:rPr>
      </w:pPr>
      <w:r>
        <w:rPr>
          <w:rStyle w:val="normaltextrun"/>
          <w:rFonts w:ascii="Arial" w:hAnsi="Arial" w:cs="Arial"/>
          <w:color w:val="000000"/>
          <w:lang w:val="en-US"/>
        </w:rPr>
        <w:t xml:space="preserve">Villanueva, J. (2019). </w:t>
      </w:r>
      <w:r>
        <w:rPr>
          <w:rStyle w:val="normaltextrun"/>
          <w:rFonts w:ascii="Arial" w:hAnsi="Arial" w:cs="Arial"/>
          <w:i/>
          <w:iCs/>
          <w:color w:val="000000"/>
          <w:lang w:val="en-US"/>
        </w:rPr>
        <w:t xml:space="preserve">What AES Encryption Is </w:t>
      </w:r>
      <w:proofErr w:type="gramStart"/>
      <w:r>
        <w:rPr>
          <w:rStyle w:val="contextualspellingandgrammarerror"/>
          <w:rFonts w:ascii="Arial" w:hAnsi="Arial" w:cs="Arial"/>
          <w:i/>
          <w:iCs/>
          <w:color w:val="000000"/>
          <w:lang w:val="en-US"/>
        </w:rPr>
        <w:t>And</w:t>
      </w:r>
      <w:proofErr w:type="gramEnd"/>
      <w:r>
        <w:rPr>
          <w:rStyle w:val="normaltextrun"/>
          <w:rFonts w:ascii="Arial" w:hAnsi="Arial" w:cs="Arial"/>
          <w:i/>
          <w:iCs/>
          <w:color w:val="000000"/>
          <w:lang w:val="en-US"/>
        </w:rPr>
        <w:t xml:space="preserve"> How It's Used To Secure File Transfers</w:t>
      </w:r>
      <w:r>
        <w:rPr>
          <w:rStyle w:val="normaltextrun"/>
          <w:rFonts w:ascii="Arial" w:hAnsi="Arial" w:cs="Arial"/>
          <w:color w:val="000000"/>
          <w:lang w:val="en-US"/>
        </w:rPr>
        <w:t>. [online] Jscape.com. Available at: https://www.jscape.com/blog/aes-encryption [Accessed 10 Dec. 2019].</w:t>
      </w:r>
      <w:r>
        <w:rPr>
          <w:rStyle w:val="eop"/>
          <w:rFonts w:ascii="Arial" w:hAnsi="Arial" w:cs="Arial"/>
          <w:b/>
          <w:bCs/>
        </w:rPr>
        <w:t> </w:t>
      </w:r>
    </w:p>
    <w:p w:rsidR="006A1D20" w:rsidP="006A1D20" w:rsidRDefault="006A1D20" w14:paraId="28831808" w14:textId="77777777">
      <w:pPr>
        <w:pStyle w:val="paragraph"/>
        <w:textAlignment w:val="baseline"/>
        <w:rPr>
          <w:b/>
          <w:bCs/>
        </w:rPr>
      </w:pPr>
      <w:r>
        <w:rPr>
          <w:rStyle w:val="normaltextrun"/>
          <w:rFonts w:ascii="Arial" w:hAnsi="Arial" w:cs="Arial"/>
          <w:color w:val="000000"/>
          <w:lang w:val="en-US"/>
        </w:rPr>
        <w:t xml:space="preserve">Itpro.co.uk. (2019). </w:t>
      </w:r>
      <w:r>
        <w:rPr>
          <w:rStyle w:val="normaltextrun"/>
          <w:rFonts w:ascii="Arial" w:hAnsi="Arial" w:cs="Arial"/>
          <w:i/>
          <w:iCs/>
          <w:color w:val="000000"/>
          <w:lang w:val="en-US"/>
        </w:rPr>
        <w:t>What is AES Encryption</w:t>
      </w:r>
      <w:r>
        <w:rPr>
          <w:rStyle w:val="normaltextrun"/>
          <w:rFonts w:ascii="Arial" w:hAnsi="Arial" w:cs="Arial"/>
          <w:color w:val="000000"/>
          <w:lang w:val="en-US"/>
        </w:rPr>
        <w:t>. [online] Available at: https://www.itpro.co.uk/security/29671/what-is-aes-encryption [Accessed 10 Dec. 2019].</w:t>
      </w:r>
      <w:r>
        <w:rPr>
          <w:rStyle w:val="eop"/>
          <w:rFonts w:ascii="Arial" w:hAnsi="Arial" w:cs="Arial"/>
          <w:b/>
          <w:bCs/>
        </w:rPr>
        <w:t> </w:t>
      </w:r>
    </w:p>
    <w:p w:rsidRPr="006A1D20" w:rsidR="006A1D20" w:rsidP="00B30437" w:rsidRDefault="006A1D20" w14:paraId="505BF1FF" w14:textId="77777777">
      <w:pPr>
        <w:pStyle w:val="BodyText1"/>
        <w:rPr>
          <w:lang w:val="en-GB"/>
        </w:rPr>
      </w:pPr>
    </w:p>
    <w:sectPr w:rsidRPr="006A1D20" w:rsidR="006A1D20" w:rsidSect="008C4307">
      <w:headerReference w:type="default" r:id="rId8"/>
      <w:footerReference w:type="default" r:id="rId9"/>
      <w:headerReference w:type="first" r:id="rId10"/>
      <w:footerReference w:type="first" r:id="rId11"/>
      <w:pgSz w:w="12240" w:h="15840" w:orient="portrait"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0ED5" w:rsidP="0090659A" w:rsidRDefault="00F20ED5" w14:paraId="033C2755" w14:textId="77777777">
      <w:pPr>
        <w:spacing w:after="0" w:line="240" w:lineRule="auto"/>
      </w:pPr>
      <w:r>
        <w:separator/>
      </w:r>
    </w:p>
    <w:p w:rsidR="00F20ED5" w:rsidRDefault="00F20ED5" w14:paraId="35BDA851" w14:textId="77777777"/>
    <w:p w:rsidR="00F20ED5" w:rsidRDefault="00F20ED5" w14:paraId="47EF0D5C" w14:textId="77777777"/>
    <w:p w:rsidR="00F20ED5" w:rsidRDefault="00F20ED5" w14:paraId="38E05C69" w14:textId="77777777"/>
    <w:p w:rsidR="00F20ED5" w:rsidRDefault="00F20ED5" w14:paraId="124607C2" w14:textId="77777777"/>
  </w:endnote>
  <w:endnote w:type="continuationSeparator" w:id="0">
    <w:p w:rsidR="00F20ED5" w:rsidP="0090659A" w:rsidRDefault="00F20ED5" w14:paraId="70750150" w14:textId="77777777">
      <w:pPr>
        <w:spacing w:after="0" w:line="240" w:lineRule="auto"/>
      </w:pPr>
      <w:r>
        <w:continuationSeparator/>
      </w:r>
    </w:p>
    <w:p w:rsidR="00F20ED5" w:rsidRDefault="00F20ED5" w14:paraId="53C04522" w14:textId="77777777"/>
    <w:p w:rsidR="00F20ED5" w:rsidRDefault="00F20ED5" w14:paraId="122918EC" w14:textId="77777777"/>
    <w:p w:rsidR="00F20ED5" w:rsidRDefault="00F20ED5" w14:paraId="4DADDAF8" w14:textId="77777777"/>
    <w:p w:rsidR="00F20ED5" w:rsidRDefault="00F20ED5" w14:paraId="21B62FA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8C4307" w:rsidP="008C4307" w:rsidRDefault="008C4307" w14:paraId="74388F42" w14:textId="16346214">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8C4307" w:rsidP="008C4307" w:rsidRDefault="008C4307" w14:paraId="208ECCA3" w14:textId="7777777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0ED5" w:rsidP="0090659A" w:rsidRDefault="00F20ED5" w14:paraId="40221E50" w14:textId="77777777">
      <w:pPr>
        <w:spacing w:after="0" w:line="240" w:lineRule="auto"/>
      </w:pPr>
      <w:r>
        <w:separator/>
      </w:r>
    </w:p>
    <w:p w:rsidR="00F20ED5" w:rsidRDefault="00F20ED5" w14:paraId="77F1AFB6" w14:textId="77777777"/>
    <w:p w:rsidR="00F20ED5" w:rsidRDefault="00F20ED5" w14:paraId="0DEED25B" w14:textId="77777777"/>
    <w:p w:rsidR="00F20ED5" w:rsidRDefault="00F20ED5" w14:paraId="1E089CA4" w14:textId="77777777"/>
    <w:p w:rsidR="00F20ED5" w:rsidRDefault="00F20ED5" w14:paraId="4B6E002A" w14:textId="77777777"/>
  </w:footnote>
  <w:footnote w:type="continuationSeparator" w:id="0">
    <w:p w:rsidR="00F20ED5" w:rsidP="0090659A" w:rsidRDefault="00F20ED5" w14:paraId="3B2E1BBC" w14:textId="77777777">
      <w:pPr>
        <w:spacing w:after="0" w:line="240" w:lineRule="auto"/>
      </w:pPr>
      <w:r>
        <w:continuationSeparator/>
      </w:r>
    </w:p>
    <w:p w:rsidR="00F20ED5" w:rsidRDefault="00F20ED5" w14:paraId="72EABE5B" w14:textId="77777777"/>
    <w:p w:rsidR="00F20ED5" w:rsidRDefault="00F20ED5" w14:paraId="329598B4" w14:textId="77777777"/>
    <w:p w:rsidR="00F20ED5" w:rsidRDefault="00F20ED5" w14:paraId="300FFDBE" w14:textId="77777777"/>
    <w:p w:rsidR="00F20ED5" w:rsidRDefault="00F20ED5" w14:paraId="70863F6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P="00C52BA6" w:rsidRDefault="009A553D" w14:paraId="5C3EC7D8" w14:textId="77777777">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8C4307" w:rsidRDefault="00297E3A" w14:paraId="0B65CF64" w14:textId="77777777">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r w:rsidR="2E4DD939">
      <w:rP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hint="default" w:ascii="Symbol" w:hAnsi="Symbol"/>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hint="default" w:ascii="Symbol" w:hAnsi="Symbol"/>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color="000000" w:sz="0" w:space="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1D20"/>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4754"/>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0ED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 w:val="2E4DD9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semiHidden="1" w:unhideWhenUsed="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uiPriority="0"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hAnsi="Cambria" w:eastAsia="Times New Roman"/>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hAnsi="Cambria" w:eastAsia="Times New Roman"/>
      <w:b/>
      <w:bCs/>
      <w:color w:val="4F81BD"/>
      <w:sz w:val="26"/>
      <w:szCs w:val="26"/>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6007BB"/>
    <w:rPr>
      <w:rFonts w:ascii="Cambria" w:hAnsi="Cambria" w:eastAsia="Times New Roman" w:cs="Times New Roman"/>
      <w:b/>
      <w:bCs/>
      <w:color w:val="365F91"/>
      <w:sz w:val="28"/>
      <w:szCs w:val="28"/>
    </w:rPr>
  </w:style>
  <w:style w:type="character" w:styleId="Heading2Char" w:customStyle="1">
    <w:name w:val="Heading 2 Char"/>
    <w:link w:val="Heading2"/>
    <w:uiPriority w:val="9"/>
    <w:rsid w:val="006007BB"/>
    <w:rPr>
      <w:rFonts w:ascii="Cambria" w:hAnsi="Cambria" w:eastAsia="Times New Roman" w:cs="Times New Roman"/>
      <w:b/>
      <w:bCs/>
      <w:color w:val="4F81BD"/>
      <w:sz w:val="26"/>
      <w:szCs w:val="26"/>
    </w:rPr>
  </w:style>
  <w:style w:type="paragraph" w:styleId="ClientNote" w:customStyle="1">
    <w:name w:val="Client Note"/>
    <w:basedOn w:val="Normal"/>
    <w:next w:val="Normal"/>
    <w:autoRedefine/>
    <w:semiHidden/>
    <w:unhideWhenUsed/>
    <w:qFormat/>
    <w:rsid w:val="003C7902"/>
    <w:pPr>
      <w:spacing w:after="0" w:line="240" w:lineRule="auto"/>
    </w:pPr>
    <w:rPr>
      <w:i/>
      <w:color w:val="FF0000"/>
    </w:rPr>
  </w:style>
  <w:style w:type="paragraph" w:styleId="LabSection" w:customStyle="1">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styleId="LabTitle" w:customStyle="1">
    <w:name w:val="Lab Title"/>
    <w:basedOn w:val="Normal"/>
    <w:qFormat/>
    <w:rsid w:val="00FD4A68"/>
    <w:rPr>
      <w:b/>
      <w:sz w:val="32"/>
    </w:rPr>
  </w:style>
  <w:style w:type="paragraph" w:styleId="PageHead" w:customStyle="1">
    <w:name w:val="Page Head"/>
    <w:basedOn w:val="Normal"/>
    <w:qFormat/>
    <w:rsid w:val="00C52BA6"/>
    <w:pPr>
      <w:pBdr>
        <w:bottom w:val="single" w:color="auto" w:sz="18" w:space="1"/>
      </w:pBdr>
      <w:tabs>
        <w:tab w:val="right" w:pos="10080"/>
      </w:tabs>
    </w:pPr>
    <w:rPr>
      <w:b/>
      <w:sz w:val="20"/>
    </w:rPr>
  </w:style>
  <w:style w:type="paragraph" w:styleId="StepHead" w:customStyle="1">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styleId="FooterChar" w:customStyle="1">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styleId="BalloonTextChar" w:customStyle="1">
    <w:name w:val="Balloon Text Char"/>
    <w:link w:val="BalloonText"/>
    <w:uiPriority w:val="99"/>
    <w:semiHidden/>
    <w:rsid w:val="0090659A"/>
    <w:rPr>
      <w:rFonts w:ascii="Tahoma" w:hAnsi="Tahoma" w:cs="Tahoma"/>
      <w:sz w:val="16"/>
      <w:szCs w:val="16"/>
    </w:rPr>
  </w:style>
  <w:style w:type="paragraph" w:styleId="BodyText1" w:customStyle="1">
    <w:name w:val="Body Text1"/>
    <w:basedOn w:val="Normal"/>
    <w:qFormat/>
    <w:rsid w:val="00596998"/>
    <w:pPr>
      <w:spacing w:line="240" w:lineRule="auto"/>
    </w:pPr>
    <w:rPr>
      <w:sz w:val="20"/>
    </w:rPr>
  </w:style>
  <w:style w:type="paragraph" w:styleId="TableText" w:customStyle="1">
    <w:name w:val="Table Text"/>
    <w:basedOn w:val="Normal"/>
    <w:link w:val="TableTextChar"/>
    <w:qFormat/>
    <w:rsid w:val="00097163"/>
    <w:pPr>
      <w:keepNext/>
      <w:spacing w:line="240" w:lineRule="auto"/>
    </w:pPr>
    <w:rPr>
      <w:sz w:val="20"/>
      <w:szCs w:val="20"/>
    </w:rPr>
  </w:style>
  <w:style w:type="character" w:styleId="TableTextChar" w:customStyle="1">
    <w:name w:val="Table Text Char"/>
    <w:link w:val="TableText"/>
    <w:rsid w:val="00097163"/>
  </w:style>
  <w:style w:type="table" w:styleId="TableGrid">
    <w:name w:val="Table Grid"/>
    <w:basedOn w:val="TableNormal"/>
    <w:uiPriority w:val="59"/>
    <w:rsid w:val="005D35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 Heading"/>
    <w:basedOn w:val="Normal"/>
    <w:qFormat/>
    <w:rsid w:val="00097163"/>
    <w:pPr>
      <w:keepNext/>
      <w:spacing w:before="120" w:after="120"/>
      <w:jc w:val="center"/>
    </w:pPr>
    <w:rPr>
      <w:b/>
      <w:sz w:val="20"/>
    </w:rPr>
  </w:style>
  <w:style w:type="paragraph" w:styleId="Bulletlevel1" w:customStyle="1">
    <w:name w:val="Bullet level 1"/>
    <w:basedOn w:val="Normal"/>
    <w:qFormat/>
    <w:rsid w:val="00AC507D"/>
    <w:pPr>
      <w:numPr>
        <w:numId w:val="1"/>
      </w:numPr>
    </w:pPr>
    <w:rPr>
      <w:sz w:val="20"/>
    </w:rPr>
  </w:style>
  <w:style w:type="paragraph" w:styleId="Bulletlevel2" w:customStyle="1">
    <w:name w:val="Bullet level 2"/>
    <w:basedOn w:val="Normal"/>
    <w:qFormat/>
    <w:rsid w:val="00AC507D"/>
    <w:pPr>
      <w:numPr>
        <w:ilvl w:val="1"/>
        <w:numId w:val="1"/>
      </w:numPr>
    </w:pPr>
    <w:rPr>
      <w:sz w:val="20"/>
    </w:rPr>
  </w:style>
  <w:style w:type="paragraph" w:styleId="InstNoteRed" w:customStyle="1">
    <w:name w:val="Inst Note Red"/>
    <w:basedOn w:val="BodyText1"/>
    <w:next w:val="BodyText1"/>
    <w:qFormat/>
    <w:rsid w:val="00FD33AB"/>
    <w:rPr>
      <w:color w:val="FF0000"/>
    </w:rPr>
  </w:style>
  <w:style w:type="paragraph" w:styleId="PartHead" w:customStyle="1">
    <w:name w:val="Part Head"/>
    <w:basedOn w:val="ListParagraph"/>
    <w:next w:val="BodyTextL25"/>
    <w:qFormat/>
    <w:rsid w:val="002C475E"/>
    <w:pPr>
      <w:keepNext/>
      <w:numPr>
        <w:numId w:val="2"/>
      </w:numPr>
      <w:spacing w:before="240"/>
      <w:outlineLvl w:val="0"/>
    </w:pPr>
    <w:rPr>
      <w:b/>
      <w:sz w:val="28"/>
    </w:rPr>
  </w:style>
  <w:style w:type="paragraph" w:styleId="SubStepAlpha" w:customStyle="1">
    <w:name w:val="SubStep Alpha"/>
    <w:basedOn w:val="Normal"/>
    <w:qFormat/>
    <w:rsid w:val="00D41566"/>
    <w:pPr>
      <w:numPr>
        <w:ilvl w:val="2"/>
        <w:numId w:val="2"/>
      </w:numPr>
      <w:spacing w:before="120" w:after="120" w:line="240" w:lineRule="auto"/>
    </w:pPr>
    <w:rPr>
      <w:sz w:val="20"/>
    </w:rPr>
  </w:style>
  <w:style w:type="paragraph" w:styleId="CMD" w:customStyle="1">
    <w:name w:val="CMD"/>
    <w:basedOn w:val="Normal"/>
    <w:qFormat/>
    <w:rsid w:val="003A19DC"/>
    <w:pPr>
      <w:spacing w:line="240" w:lineRule="auto"/>
      <w:ind w:left="720"/>
    </w:pPr>
    <w:rPr>
      <w:rFonts w:ascii="Courier New" w:hAnsi="Courier New"/>
      <w:sz w:val="20"/>
    </w:rPr>
  </w:style>
  <w:style w:type="paragraph" w:styleId="BodyTextL50" w:customStyle="1">
    <w:name w:val="Body Text L50"/>
    <w:basedOn w:val="Normal"/>
    <w:qFormat/>
    <w:rsid w:val="00166253"/>
    <w:pPr>
      <w:spacing w:before="120" w:after="120" w:line="240" w:lineRule="auto"/>
      <w:ind w:left="720"/>
    </w:pPr>
    <w:rPr>
      <w:sz w:val="20"/>
    </w:rPr>
  </w:style>
  <w:style w:type="paragraph" w:styleId="BodyTextL25" w:customStyle="1">
    <w:name w:val="Body Text L25"/>
    <w:basedOn w:val="BodyText1"/>
    <w:qFormat/>
    <w:rsid w:val="00596998"/>
    <w:pPr>
      <w:spacing w:before="120" w:after="120"/>
      <w:ind w:left="360"/>
    </w:pPr>
  </w:style>
  <w:style w:type="paragraph" w:styleId="InstNoteRedL50" w:customStyle="1">
    <w:name w:val="Inst Note Red L50"/>
    <w:basedOn w:val="InstNoteRed"/>
    <w:next w:val="BodyText1"/>
    <w:qFormat/>
    <w:rsid w:val="0052400A"/>
    <w:pPr>
      <w:spacing w:before="120" w:after="120"/>
      <w:ind w:left="720"/>
    </w:pPr>
  </w:style>
  <w:style w:type="paragraph" w:styleId="DevConfigs" w:customStyle="1">
    <w:name w:val="DevConfigs"/>
    <w:basedOn w:val="Normal"/>
    <w:qFormat/>
    <w:rsid w:val="00215665"/>
    <w:pPr>
      <w:spacing w:before="0" w:after="0"/>
    </w:pPr>
    <w:rPr>
      <w:rFonts w:ascii="Courier New" w:hAnsi="Courier New"/>
      <w:sz w:val="20"/>
    </w:rPr>
  </w:style>
  <w:style w:type="paragraph" w:styleId="Visual" w:customStyle="1">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styleId="DocumentMapChar" w:customStyle="1">
    <w:name w:val="Document Map Char"/>
    <w:link w:val="DocumentMap"/>
    <w:uiPriority w:val="99"/>
    <w:semiHidden/>
    <w:rsid w:val="00AB758A"/>
    <w:rPr>
      <w:rFonts w:ascii="Tahoma" w:hAnsi="Tahoma" w:cs="Tahoma"/>
      <w:sz w:val="16"/>
      <w:szCs w:val="16"/>
    </w:rPr>
  </w:style>
  <w:style w:type="character" w:styleId="LabTitleInstVersred" w:customStyle="1">
    <w:name w:val="Lab Title Inst Vers (red)"/>
    <w:uiPriority w:val="1"/>
    <w:qFormat/>
    <w:rsid w:val="00406554"/>
    <w:rPr>
      <w:rFonts w:ascii="Arial" w:hAnsi="Arial"/>
      <w:b/>
      <w:color w:val="FF0000"/>
      <w:sz w:val="32"/>
    </w:rPr>
  </w:style>
  <w:style w:type="character" w:styleId="AnswerGray" w:customStyle="1">
    <w:name w:val="Answer Gray"/>
    <w:uiPriority w:val="1"/>
    <w:qFormat/>
    <w:rsid w:val="004D682B"/>
    <w:rPr>
      <w:rFonts w:ascii="Arial" w:hAnsi="Arial"/>
      <w:sz w:val="20"/>
      <w:bdr w:val="none" w:color="auto" w:sz="0" w:space="0"/>
      <w:shd w:val="clear" w:color="auto" w:fill="BFBFBF"/>
    </w:rPr>
  </w:style>
  <w:style w:type="character" w:styleId="LabSectionGray" w:customStyle="1">
    <w:name w:val="Lab Section Gray"/>
    <w:uiPriority w:val="1"/>
    <w:qFormat/>
    <w:rsid w:val="003559CC"/>
    <w:rPr>
      <w:rFonts w:ascii="Arial" w:hAnsi="Arial"/>
      <w:sz w:val="24"/>
      <w:bdr w:val="none" w:color="auto" w:sz="0" w:space="0"/>
      <w:shd w:val="clear" w:color="auto" w:fill="BFBFBF"/>
    </w:rPr>
  </w:style>
  <w:style w:type="paragraph" w:styleId="SubStepNum" w:customStyle="1">
    <w:name w:val="SubStep Num"/>
    <w:basedOn w:val="SubStepAlpha"/>
    <w:qFormat/>
    <w:rsid w:val="002C475E"/>
    <w:pPr>
      <w:numPr>
        <w:ilvl w:val="3"/>
      </w:numPr>
    </w:pPr>
  </w:style>
  <w:style w:type="table" w:styleId="LightList-Accent11" w:customStyle="1">
    <w:name w:val="Light List - Accent 11"/>
    <w:basedOn w:val="TableNormal"/>
    <w:uiPriority w:val="61"/>
    <w:rsid w:val="00915986"/>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LabTableStyle" w:customStyle="1">
    <w:name w:val="Lab_Table_Style"/>
    <w:basedOn w:val="TableNormal"/>
    <w:uiPriority w:val="99"/>
    <w:qFormat/>
    <w:rsid w:val="00E87D62"/>
    <w:tblPr>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color="auto" w:sz="2" w:space="0"/>
          <w:left w:val="single" w:color="auto" w:sz="2" w:space="0"/>
          <w:bottom w:val="single" w:color="auto" w:sz="2" w:space="0"/>
          <w:right w:val="single" w:color="auto" w:sz="2" w:space="0"/>
          <w:insideH w:val="single" w:color="auto" w:sz="2" w:space="0"/>
          <w:insideV w:val="single" w:color="auto" w:sz="2" w:space="0"/>
          <w:tl2br w:val="nil"/>
          <w:tr2bl w:val="nil"/>
        </w:tcBorders>
        <w:shd w:val="clear" w:color="auto" w:fill="DBE5F1"/>
        <w:vAlign w:val="bottom"/>
      </w:tcPr>
    </w:tblStylePr>
  </w:style>
  <w:style w:type="character" w:styleId="DevConfigGray" w:customStyle="1">
    <w:name w:val="DevConfig Gray"/>
    <w:uiPriority w:val="1"/>
    <w:qFormat/>
    <w:rsid w:val="00F06FDD"/>
    <w:rPr>
      <w:rFonts w:ascii="Courier New" w:hAnsi="Courier New"/>
      <w:color w:val="auto"/>
      <w:sz w:val="20"/>
      <w:bdr w:val="none" w:color="auto" w:sz="0" w:space="0"/>
      <w:shd w:val="clear" w:color="auto" w:fill="BFBFBF"/>
    </w:rPr>
  </w:style>
  <w:style w:type="numbering" w:styleId="BulletList" w:customStyle="1">
    <w:name w:val="Bullet_List"/>
    <w:basedOn w:val="NoList"/>
    <w:uiPriority w:val="99"/>
    <w:rsid w:val="00AC507D"/>
    <w:pPr>
      <w:numPr>
        <w:numId w:val="1"/>
      </w:numPr>
    </w:pPr>
  </w:style>
  <w:style w:type="numbering" w:styleId="PartStepSubStepList" w:customStyle="1">
    <w:name w:val="Part_Step_SubStep_List"/>
    <w:basedOn w:val="NoList"/>
    <w:uiPriority w:val="99"/>
    <w:rsid w:val="002C475E"/>
    <w:pPr>
      <w:numPr>
        <w:numId w:val="2"/>
      </w:numPr>
    </w:pPr>
  </w:style>
  <w:style w:type="paragraph" w:styleId="CMDOutput" w:customStyle="1">
    <w:name w:val="CMD Output"/>
    <w:basedOn w:val="CMD"/>
    <w:qFormat/>
    <w:rsid w:val="00215665"/>
    <w:rPr>
      <w:sz w:val="18"/>
    </w:rPr>
  </w:style>
  <w:style w:type="paragraph" w:styleId="InstNoteRedL25" w:customStyle="1">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styleId="BodyTextL25Bold" w:customStyle="1">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eastAsia="Times New Roman"/>
      <w:sz w:val="20"/>
      <w:szCs w:val="20"/>
      <w:lang w:val="x-none" w:eastAsia="x-none"/>
    </w:rPr>
  </w:style>
  <w:style w:type="character" w:styleId="HTMLPreformattedChar" w:customStyle="1">
    <w:name w:val="HTML Preformatted Char"/>
    <w:link w:val="HTMLPreformatted"/>
    <w:uiPriority w:val="99"/>
    <w:semiHidden/>
    <w:rsid w:val="00C6495E"/>
    <w:rPr>
      <w:rFonts w:ascii="Courier New" w:hAnsi="Courier New" w:eastAsia="Times New Roman"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styleId="CommentTextChar" w:customStyle="1">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styleId="CommentSubjectChar" w:customStyle="1">
    <w:name w:val="Comment Subject Char"/>
    <w:link w:val="CommentSubject"/>
    <w:uiPriority w:val="99"/>
    <w:semiHidden/>
    <w:rsid w:val="000B2344"/>
    <w:rPr>
      <w:b/>
      <w:bCs/>
    </w:rPr>
  </w:style>
  <w:style w:type="paragraph" w:styleId="ReflectionQ" w:customStyle="1">
    <w:name w:val="Reflection Q"/>
    <w:basedOn w:val="BodyTextL25"/>
    <w:qFormat/>
    <w:rsid w:val="00596998"/>
    <w:pPr>
      <w:numPr>
        <w:ilvl w:val="1"/>
        <w:numId w:val="4"/>
      </w:numPr>
    </w:pPr>
  </w:style>
  <w:style w:type="numbering" w:styleId="SectionList" w:customStyle="1">
    <w:name w:val="Section_List"/>
    <w:basedOn w:val="NoList"/>
    <w:uiPriority w:val="99"/>
    <w:rsid w:val="00596998"/>
    <w:pPr>
      <w:numPr>
        <w:numId w:val="4"/>
      </w:numPr>
    </w:pPr>
  </w:style>
  <w:style w:type="paragraph" w:styleId="Body" w:customStyle="1">
    <w:name w:val="Body"/>
    <w:basedOn w:val="Normal"/>
    <w:link w:val="BodyChar"/>
    <w:rsid w:val="00A3115B"/>
    <w:pPr>
      <w:spacing w:before="120" w:after="120" w:line="240" w:lineRule="auto"/>
      <w:ind w:left="360"/>
    </w:pPr>
    <w:rPr>
      <w:rFonts w:eastAsia="Times New Roman"/>
      <w:sz w:val="20"/>
      <w:szCs w:val="24"/>
      <w:lang w:val="x-none" w:eastAsia="x-none"/>
    </w:rPr>
  </w:style>
  <w:style w:type="character" w:styleId="BodyChar" w:customStyle="1">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paragraph" w:customStyle="1">
    <w:name w:val="paragraph"/>
    <w:basedOn w:val="Normal"/>
    <w:rsid w:val="006A1D20"/>
    <w:pPr>
      <w:spacing w:before="100" w:beforeAutospacing="1" w:after="100" w:afterAutospacing="1" w:line="240" w:lineRule="auto"/>
    </w:pPr>
    <w:rPr>
      <w:rFonts w:ascii="Times New Roman" w:hAnsi="Times New Roman" w:eastAsia="Times New Roman"/>
      <w:sz w:val="24"/>
      <w:szCs w:val="24"/>
      <w:lang w:val="en-GB" w:eastAsia="en-GB"/>
    </w:rPr>
  </w:style>
  <w:style w:type="character" w:styleId="normaltextrun" w:customStyle="1">
    <w:name w:val="normaltextrun"/>
    <w:basedOn w:val="DefaultParagraphFont"/>
    <w:rsid w:val="006A1D20"/>
  </w:style>
  <w:style w:type="character" w:styleId="eop" w:customStyle="1">
    <w:name w:val="eop"/>
    <w:basedOn w:val="DefaultParagraphFont"/>
    <w:rsid w:val="006A1D20"/>
  </w:style>
  <w:style w:type="character" w:styleId="spellingerror" w:customStyle="1">
    <w:name w:val="spellingerror"/>
    <w:basedOn w:val="DefaultParagraphFont"/>
    <w:rsid w:val="006A1D20"/>
  </w:style>
  <w:style w:type="character" w:styleId="contextualspellingandgrammarerror" w:customStyle="1">
    <w:name w:val="contextualspellingandgrammarerror"/>
    <w:basedOn w:val="DefaultParagraphFont"/>
    <w:rsid w:val="006A1D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34425349">
      <w:bodyDiv w:val="1"/>
      <w:marLeft w:val="0"/>
      <w:marRight w:val="0"/>
      <w:marTop w:val="0"/>
      <w:marBottom w:val="0"/>
      <w:divBdr>
        <w:top w:val="none" w:sz="0" w:space="0" w:color="auto"/>
        <w:left w:val="none" w:sz="0" w:space="0" w:color="auto"/>
        <w:bottom w:val="none" w:sz="0" w:space="0" w:color="auto"/>
        <w:right w:val="none" w:sz="0" w:space="0" w:color="auto"/>
      </w:divBdr>
      <w:divsChild>
        <w:div w:id="628778855">
          <w:marLeft w:val="0"/>
          <w:marRight w:val="0"/>
          <w:marTop w:val="0"/>
          <w:marBottom w:val="0"/>
          <w:divBdr>
            <w:top w:val="none" w:sz="0" w:space="0" w:color="auto"/>
            <w:left w:val="none" w:sz="0" w:space="0" w:color="auto"/>
            <w:bottom w:val="none" w:sz="0" w:space="0" w:color="auto"/>
            <w:right w:val="none" w:sz="0" w:space="0" w:color="auto"/>
          </w:divBdr>
        </w:div>
        <w:div w:id="164787710">
          <w:marLeft w:val="0"/>
          <w:marRight w:val="0"/>
          <w:marTop w:val="0"/>
          <w:marBottom w:val="0"/>
          <w:divBdr>
            <w:top w:val="none" w:sz="0" w:space="0" w:color="auto"/>
            <w:left w:val="none" w:sz="0" w:space="0" w:color="auto"/>
            <w:bottom w:val="none" w:sz="0" w:space="0" w:color="auto"/>
            <w:right w:val="none" w:sz="0" w:space="0" w:color="auto"/>
          </w:divBdr>
        </w:div>
        <w:div w:id="803549436">
          <w:marLeft w:val="0"/>
          <w:marRight w:val="0"/>
          <w:marTop w:val="0"/>
          <w:marBottom w:val="0"/>
          <w:divBdr>
            <w:top w:val="none" w:sz="0" w:space="0" w:color="auto"/>
            <w:left w:val="none" w:sz="0" w:space="0" w:color="auto"/>
            <w:bottom w:val="none" w:sz="0" w:space="0" w:color="auto"/>
            <w:right w:val="none" w:sz="0" w:space="0" w:color="auto"/>
          </w:divBdr>
        </w:div>
        <w:div w:id="1199926182">
          <w:marLeft w:val="0"/>
          <w:marRight w:val="0"/>
          <w:marTop w:val="0"/>
          <w:marBottom w:val="0"/>
          <w:divBdr>
            <w:top w:val="none" w:sz="0" w:space="0" w:color="auto"/>
            <w:left w:val="none" w:sz="0" w:space="0" w:color="auto"/>
            <w:bottom w:val="none" w:sz="0" w:space="0" w:color="auto"/>
            <w:right w:val="none" w:sz="0" w:space="0" w:color="auto"/>
          </w:divBdr>
        </w:div>
        <w:div w:id="1640651434">
          <w:marLeft w:val="0"/>
          <w:marRight w:val="0"/>
          <w:marTop w:val="0"/>
          <w:marBottom w:val="0"/>
          <w:divBdr>
            <w:top w:val="none" w:sz="0" w:space="0" w:color="auto"/>
            <w:left w:val="none" w:sz="0" w:space="0" w:color="auto"/>
            <w:bottom w:val="none" w:sz="0" w:space="0" w:color="auto"/>
            <w:right w:val="none" w:sz="0" w:space="0" w:color="auto"/>
          </w:divBdr>
        </w:div>
        <w:div w:id="1293443248">
          <w:marLeft w:val="0"/>
          <w:marRight w:val="0"/>
          <w:marTop w:val="0"/>
          <w:marBottom w:val="0"/>
          <w:divBdr>
            <w:top w:val="none" w:sz="0" w:space="0" w:color="auto"/>
            <w:left w:val="none" w:sz="0" w:space="0" w:color="auto"/>
            <w:bottom w:val="none" w:sz="0" w:space="0" w:color="auto"/>
            <w:right w:val="none" w:sz="0" w:space="0" w:color="auto"/>
          </w:divBdr>
        </w:div>
        <w:div w:id="1382024001">
          <w:marLeft w:val="0"/>
          <w:marRight w:val="0"/>
          <w:marTop w:val="0"/>
          <w:marBottom w:val="0"/>
          <w:divBdr>
            <w:top w:val="none" w:sz="0" w:space="0" w:color="auto"/>
            <w:left w:val="none" w:sz="0" w:space="0" w:color="auto"/>
            <w:bottom w:val="none" w:sz="0" w:space="0" w:color="auto"/>
            <w:right w:val="none" w:sz="0" w:space="0" w:color="auto"/>
          </w:divBdr>
        </w:div>
        <w:div w:id="1318879003">
          <w:marLeft w:val="0"/>
          <w:marRight w:val="0"/>
          <w:marTop w:val="0"/>
          <w:marBottom w:val="0"/>
          <w:divBdr>
            <w:top w:val="none" w:sz="0" w:space="0" w:color="auto"/>
            <w:left w:val="none" w:sz="0" w:space="0" w:color="auto"/>
            <w:bottom w:val="none" w:sz="0" w:space="0" w:color="auto"/>
            <w:right w:val="none" w:sz="0" w:space="0" w:color="auto"/>
          </w:divBdr>
        </w:div>
        <w:div w:id="1283150996">
          <w:marLeft w:val="0"/>
          <w:marRight w:val="0"/>
          <w:marTop w:val="0"/>
          <w:marBottom w:val="0"/>
          <w:divBdr>
            <w:top w:val="none" w:sz="0" w:space="0" w:color="auto"/>
            <w:left w:val="none" w:sz="0" w:space="0" w:color="auto"/>
            <w:bottom w:val="none" w:sz="0" w:space="0" w:color="auto"/>
            <w:right w:val="none" w:sz="0" w:space="0" w:color="auto"/>
          </w:divBdr>
        </w:div>
        <w:div w:id="1200431785">
          <w:marLeft w:val="0"/>
          <w:marRight w:val="0"/>
          <w:marTop w:val="0"/>
          <w:marBottom w:val="0"/>
          <w:divBdr>
            <w:top w:val="none" w:sz="0" w:space="0" w:color="auto"/>
            <w:left w:val="none" w:sz="0" w:space="0" w:color="auto"/>
            <w:bottom w:val="none" w:sz="0" w:space="0" w:color="auto"/>
            <w:right w:val="none" w:sz="0" w:space="0" w:color="auto"/>
          </w:divBdr>
        </w:div>
        <w:div w:id="988482428">
          <w:marLeft w:val="0"/>
          <w:marRight w:val="0"/>
          <w:marTop w:val="0"/>
          <w:marBottom w:val="0"/>
          <w:divBdr>
            <w:top w:val="none" w:sz="0" w:space="0" w:color="auto"/>
            <w:left w:val="none" w:sz="0" w:space="0" w:color="auto"/>
            <w:bottom w:val="none" w:sz="0" w:space="0" w:color="auto"/>
            <w:right w:val="none" w:sz="0" w:space="0" w:color="auto"/>
          </w:divBdr>
        </w:div>
        <w:div w:id="373308147">
          <w:marLeft w:val="0"/>
          <w:marRight w:val="0"/>
          <w:marTop w:val="0"/>
          <w:marBottom w:val="0"/>
          <w:divBdr>
            <w:top w:val="none" w:sz="0" w:space="0" w:color="auto"/>
            <w:left w:val="none" w:sz="0" w:space="0" w:color="auto"/>
            <w:bottom w:val="none" w:sz="0" w:space="0" w:color="auto"/>
            <w:right w:val="none" w:sz="0" w:space="0" w:color="auto"/>
          </w:divBdr>
        </w:div>
        <w:div w:id="594024453">
          <w:marLeft w:val="0"/>
          <w:marRight w:val="0"/>
          <w:marTop w:val="0"/>
          <w:marBottom w:val="0"/>
          <w:divBdr>
            <w:top w:val="none" w:sz="0" w:space="0" w:color="auto"/>
            <w:left w:val="none" w:sz="0" w:space="0" w:color="auto"/>
            <w:bottom w:val="none" w:sz="0" w:space="0" w:color="auto"/>
            <w:right w:val="none" w:sz="0" w:space="0" w:color="auto"/>
          </w:divBdr>
        </w:div>
        <w:div w:id="22022459">
          <w:marLeft w:val="0"/>
          <w:marRight w:val="0"/>
          <w:marTop w:val="0"/>
          <w:marBottom w:val="0"/>
          <w:divBdr>
            <w:top w:val="none" w:sz="0" w:space="0" w:color="auto"/>
            <w:left w:val="none" w:sz="0" w:space="0" w:color="auto"/>
            <w:bottom w:val="none" w:sz="0" w:space="0" w:color="auto"/>
            <w:right w:val="none" w:sz="0" w:space="0" w:color="auto"/>
          </w:divBdr>
        </w:div>
        <w:div w:id="902369455">
          <w:marLeft w:val="0"/>
          <w:marRight w:val="0"/>
          <w:marTop w:val="0"/>
          <w:marBottom w:val="0"/>
          <w:divBdr>
            <w:top w:val="none" w:sz="0" w:space="0" w:color="auto"/>
            <w:left w:val="none" w:sz="0" w:space="0" w:color="auto"/>
            <w:bottom w:val="none" w:sz="0" w:space="0" w:color="auto"/>
            <w:right w:val="none" w:sz="0" w:space="0" w:color="auto"/>
          </w:divBdr>
        </w:div>
        <w:div w:id="529727769">
          <w:marLeft w:val="0"/>
          <w:marRight w:val="0"/>
          <w:marTop w:val="0"/>
          <w:marBottom w:val="0"/>
          <w:divBdr>
            <w:top w:val="none" w:sz="0" w:space="0" w:color="auto"/>
            <w:left w:val="none" w:sz="0" w:space="0" w:color="auto"/>
            <w:bottom w:val="none" w:sz="0" w:space="0" w:color="auto"/>
            <w:right w:val="none" w:sz="0" w:space="0" w:color="auto"/>
          </w:divBdr>
        </w:div>
        <w:div w:id="735785477">
          <w:marLeft w:val="0"/>
          <w:marRight w:val="0"/>
          <w:marTop w:val="0"/>
          <w:marBottom w:val="0"/>
          <w:divBdr>
            <w:top w:val="none" w:sz="0" w:space="0" w:color="auto"/>
            <w:left w:val="none" w:sz="0" w:space="0" w:color="auto"/>
            <w:bottom w:val="none" w:sz="0" w:space="0" w:color="auto"/>
            <w:right w:val="none" w:sz="0" w:space="0" w:color="auto"/>
          </w:divBdr>
        </w:div>
        <w:div w:id="215632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0D649D-DE1A-4371-82A6-EB0EECE86F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Microsoft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Cisco Systems</dc:creator>
  <lastModifiedBy>mered williams</lastModifiedBy>
  <revision>17</revision>
  <lastPrinted>2015-06-25T18:27:00.0000000Z</lastPrinted>
  <dcterms:created xsi:type="dcterms:W3CDTF">2015-07-15T20:56:00.0000000Z</dcterms:created>
  <dcterms:modified xsi:type="dcterms:W3CDTF">2019-12-11T20:12:10.6211518Z</dcterms:modified>
</coreProperties>
</file>