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F9D660" w14:textId="1CBEA526" w:rsidR="004A5FEE" w:rsidRDefault="004A5FEE" w:rsidP="004A5FEE">
      <w:pPr>
        <w:pStyle w:val="NormalWeb"/>
        <w:spacing w:before="0" w:beforeAutospacing="0" w:after="0" w:afterAutospacing="0"/>
        <w:ind w:left="-180" w:right="-334"/>
      </w:pPr>
      <w:r>
        <w:rPr>
          <w:noProof/>
        </w:rPr>
        <w:drawing>
          <wp:inline distT="0" distB="0" distL="0" distR="0" wp14:anchorId="67013276" wp14:editId="25F0AA36">
            <wp:extent cx="1905000" cy="638175"/>
            <wp:effectExtent l="19050" t="19050" r="1905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12A1DDDF" w14:textId="77777777" w:rsidR="004A5FEE" w:rsidRDefault="004A5FEE" w:rsidP="004A5FEE">
      <w:pPr>
        <w:pStyle w:val="NormalWeb"/>
        <w:spacing w:before="0" w:beforeAutospacing="0" w:after="0" w:afterAutospacing="0"/>
        <w:ind w:left="-180" w:right="-334"/>
      </w:pPr>
    </w:p>
    <w:p w14:paraId="66C961F1" w14:textId="77777777" w:rsidR="004A5FEE" w:rsidRDefault="004A5FEE" w:rsidP="004A5FEE">
      <w:pPr>
        <w:pStyle w:val="NormalWeb"/>
        <w:spacing w:before="0" w:beforeAutospacing="0" w:after="0" w:afterAutospacing="0"/>
        <w:ind w:left="-180" w:right="-334"/>
      </w:pPr>
    </w:p>
    <w:p w14:paraId="56BF41A7" w14:textId="77777777" w:rsidR="004A5FEE" w:rsidRDefault="004A5FEE" w:rsidP="004A5FEE">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02467B1D" w14:textId="77777777" w:rsidR="004A5FEE" w:rsidRPr="00230F35" w:rsidRDefault="004A5FEE" w:rsidP="004A5FEE">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64EDBA09" w14:textId="77777777" w:rsidR="004A5FEE" w:rsidRPr="00230F35" w:rsidRDefault="004A5FEE" w:rsidP="004A5FEE">
      <w:pPr>
        <w:rPr>
          <w:rFonts w:ascii="Arial" w:hAnsi="Arial" w:cs="Arial"/>
          <w:sz w:val="28"/>
          <w:szCs w:val="28"/>
          <w:lang w:val="cy-GB"/>
        </w:rPr>
      </w:pPr>
    </w:p>
    <w:p w14:paraId="0F06D573" w14:textId="77777777" w:rsidR="004A5FEE" w:rsidRDefault="004A5FEE" w:rsidP="004A5FEE">
      <w:pPr>
        <w:pStyle w:val="Heading3"/>
        <w:jc w:val="center"/>
        <w:rPr>
          <w:lang w:val="cy-GB"/>
        </w:rPr>
      </w:pPr>
      <w:r>
        <w:rPr>
          <w:lang w:val="cy-GB"/>
        </w:rPr>
        <w:t>THIS SHEET MUST BE THE FIRST PAGE OF THE ASSIGNMENT YOU ARE SUBMITTING  (DO NOT SEND AS A SEPARATE FILE)</w:t>
      </w:r>
    </w:p>
    <w:p w14:paraId="14374FA8" w14:textId="77777777" w:rsidR="004A5FEE" w:rsidRDefault="004A5FEE" w:rsidP="004A5FE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4A5FEE" w:rsidRPr="00230F35" w14:paraId="3ECE3DC9" w14:textId="77777777" w:rsidTr="00284D0F">
        <w:trPr>
          <w:trHeight w:val="614"/>
        </w:trPr>
        <w:tc>
          <w:tcPr>
            <w:tcW w:w="8856" w:type="dxa"/>
            <w:gridSpan w:val="5"/>
          </w:tcPr>
          <w:p w14:paraId="28F7A052" w14:textId="77777777" w:rsidR="004A5FEE" w:rsidRPr="00230F35" w:rsidRDefault="004A5FEE" w:rsidP="00284D0F">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4A5FEE" w:rsidRPr="00230F35" w14:paraId="3B8DAD82" w14:textId="77777777" w:rsidTr="00284D0F">
        <w:trPr>
          <w:trHeight w:val="718"/>
        </w:trPr>
        <w:tc>
          <w:tcPr>
            <w:tcW w:w="8856" w:type="dxa"/>
            <w:gridSpan w:val="5"/>
          </w:tcPr>
          <w:p w14:paraId="09251340" w14:textId="2CB42798" w:rsidR="004A5FEE" w:rsidRDefault="004A5FEE" w:rsidP="00284D0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sidR="00980158">
              <w:rPr>
                <w:rFonts w:ascii="Arial" w:hAnsi="Arial" w:cs="Arial"/>
                <w:sz w:val="22"/>
                <w:szCs w:val="22"/>
              </w:rPr>
              <w:t xml:space="preserve"> Rowena Williams</w:t>
            </w:r>
          </w:p>
          <w:p w14:paraId="6E603FCF" w14:textId="77777777" w:rsidR="004A5FEE" w:rsidRPr="00230F35" w:rsidRDefault="004A5FEE" w:rsidP="00284D0F">
            <w:pPr>
              <w:pStyle w:val="NormalWeb"/>
              <w:spacing w:before="0" w:beforeAutospacing="0" w:after="0" w:afterAutospacing="0"/>
              <w:ind w:right="34"/>
              <w:rPr>
                <w:rFonts w:ascii="Arial" w:hAnsi="Arial" w:cs="Arial"/>
                <w:sz w:val="22"/>
                <w:szCs w:val="22"/>
              </w:rPr>
            </w:pPr>
          </w:p>
          <w:p w14:paraId="7D7CE5ED" w14:textId="457A7345" w:rsidR="004A5FEE" w:rsidRPr="00230F35" w:rsidRDefault="004A5FEE" w:rsidP="00284D0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00980158">
              <w:rPr>
                <w:rFonts w:ascii="Arial" w:hAnsi="Arial" w:cs="Arial"/>
                <w:sz w:val="22"/>
                <w:szCs w:val="22"/>
              </w:rPr>
              <w:t>1704388@student.uwtsd.ac.uk</w:t>
            </w:r>
          </w:p>
        </w:tc>
      </w:tr>
      <w:tr w:rsidR="004A5FEE" w:rsidRPr="00230F35" w14:paraId="32A61B5B" w14:textId="77777777" w:rsidTr="00284D0F">
        <w:trPr>
          <w:trHeight w:val="849"/>
        </w:trPr>
        <w:tc>
          <w:tcPr>
            <w:tcW w:w="4788" w:type="dxa"/>
          </w:tcPr>
          <w:p w14:paraId="45462A2B" w14:textId="632E2F3C" w:rsidR="004A5FEE" w:rsidRPr="00230F35" w:rsidRDefault="004A5FEE" w:rsidP="00284D0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63139B">
              <w:rPr>
                <w:rFonts w:ascii="Arial" w:hAnsi="Arial" w:cs="Arial"/>
                <w:sz w:val="22"/>
                <w:szCs w:val="22"/>
              </w:rPr>
              <w:t xml:space="preserve"> CLCL7003</w:t>
            </w:r>
          </w:p>
          <w:p w14:paraId="2FCC9A93" w14:textId="77777777" w:rsidR="004A5FEE" w:rsidRPr="00230F35" w:rsidRDefault="004A5FEE" w:rsidP="00284D0F">
            <w:pPr>
              <w:pStyle w:val="NormalWeb"/>
              <w:spacing w:before="0" w:beforeAutospacing="0" w:after="0" w:afterAutospacing="0"/>
              <w:ind w:right="34"/>
              <w:rPr>
                <w:rFonts w:ascii="Arial" w:hAnsi="Arial" w:cs="Arial"/>
                <w:sz w:val="22"/>
                <w:szCs w:val="22"/>
              </w:rPr>
            </w:pPr>
          </w:p>
          <w:p w14:paraId="5752C2E8" w14:textId="3651B45A" w:rsidR="004A5FEE" w:rsidRDefault="004A5FEE" w:rsidP="00284D0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Module </w:t>
            </w:r>
            <w:r w:rsidR="0063139B" w:rsidRPr="00230F35">
              <w:rPr>
                <w:rFonts w:ascii="Arial" w:hAnsi="Arial" w:cs="Arial"/>
                <w:sz w:val="22"/>
                <w:szCs w:val="22"/>
              </w:rPr>
              <w:t>title:</w:t>
            </w:r>
            <w:r w:rsidR="0063139B">
              <w:rPr>
                <w:rFonts w:ascii="Arial" w:hAnsi="Arial" w:cs="Arial"/>
                <w:sz w:val="22"/>
                <w:szCs w:val="22"/>
              </w:rPr>
              <w:t xml:space="preserve"> Theory and Methodology for the Study </w:t>
            </w:r>
            <w:r w:rsidR="00EB76EF">
              <w:rPr>
                <w:rFonts w:ascii="Arial" w:hAnsi="Arial" w:cs="Arial"/>
                <w:sz w:val="22"/>
                <w:szCs w:val="22"/>
              </w:rPr>
              <w:t>of</w:t>
            </w:r>
            <w:r w:rsidR="0063139B">
              <w:rPr>
                <w:rFonts w:ascii="Arial" w:hAnsi="Arial" w:cs="Arial"/>
                <w:sz w:val="22"/>
                <w:szCs w:val="22"/>
              </w:rPr>
              <w:t xml:space="preserve"> Ancient Religions</w:t>
            </w:r>
          </w:p>
          <w:p w14:paraId="751D0263" w14:textId="77777777" w:rsidR="004A5FEE" w:rsidRPr="00230F35" w:rsidRDefault="004A5FEE" w:rsidP="0063139B">
            <w:pPr>
              <w:pStyle w:val="NormalWeb"/>
              <w:spacing w:before="0" w:beforeAutospacing="0" w:after="0" w:afterAutospacing="0"/>
              <w:ind w:right="34"/>
              <w:rPr>
                <w:rFonts w:ascii="Arial" w:hAnsi="Arial" w:cs="Arial"/>
                <w:sz w:val="22"/>
                <w:szCs w:val="22"/>
              </w:rPr>
            </w:pPr>
          </w:p>
        </w:tc>
        <w:tc>
          <w:tcPr>
            <w:tcW w:w="2266" w:type="dxa"/>
            <w:gridSpan w:val="3"/>
          </w:tcPr>
          <w:p w14:paraId="7DCA9951" w14:textId="77777777" w:rsidR="004A5FEE" w:rsidRDefault="004A5FEE" w:rsidP="00284D0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2A7781B8" w14:textId="77777777" w:rsidR="0063139B" w:rsidRDefault="0063139B" w:rsidP="00284D0F">
            <w:pPr>
              <w:pStyle w:val="NormalWeb"/>
              <w:spacing w:before="0" w:beforeAutospacing="0" w:after="0" w:afterAutospacing="0"/>
              <w:ind w:right="34"/>
              <w:rPr>
                <w:rFonts w:ascii="Arial" w:hAnsi="Arial" w:cs="Arial"/>
                <w:sz w:val="22"/>
                <w:szCs w:val="22"/>
              </w:rPr>
            </w:pPr>
          </w:p>
          <w:p w14:paraId="74F17F9B" w14:textId="77189A30" w:rsidR="0063139B" w:rsidRPr="00230F35" w:rsidRDefault="0063139B" w:rsidP="00284D0F">
            <w:pPr>
              <w:pStyle w:val="NormalWeb"/>
              <w:spacing w:before="0" w:beforeAutospacing="0" w:after="0" w:afterAutospacing="0"/>
              <w:ind w:right="34"/>
              <w:rPr>
                <w:rFonts w:ascii="Arial" w:hAnsi="Arial" w:cs="Arial"/>
                <w:sz w:val="22"/>
                <w:szCs w:val="22"/>
              </w:rPr>
            </w:pPr>
            <w:r>
              <w:rPr>
                <w:rFonts w:ascii="Arial" w:hAnsi="Arial" w:cs="Arial"/>
                <w:sz w:val="22"/>
                <w:szCs w:val="22"/>
              </w:rPr>
              <w:t>1704388</w:t>
            </w:r>
          </w:p>
        </w:tc>
        <w:tc>
          <w:tcPr>
            <w:tcW w:w="1802" w:type="dxa"/>
          </w:tcPr>
          <w:p w14:paraId="6FB95005" w14:textId="77777777" w:rsidR="004A5FEE" w:rsidRPr="00230F35" w:rsidRDefault="004A5FEE" w:rsidP="00284D0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333FD39E" w14:textId="7B12AAF0" w:rsidR="004A5FEE" w:rsidRPr="00230F35" w:rsidRDefault="004A5FEE" w:rsidP="00284D0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4A5FEE" w:rsidRPr="00230F35" w14:paraId="70F5B30D" w14:textId="77777777" w:rsidTr="00284D0F">
        <w:trPr>
          <w:trHeight w:val="1139"/>
        </w:trPr>
        <w:tc>
          <w:tcPr>
            <w:tcW w:w="8856" w:type="dxa"/>
            <w:gridSpan w:val="5"/>
          </w:tcPr>
          <w:p w14:paraId="29744C6C" w14:textId="65EB5EBC" w:rsidR="004A5FEE" w:rsidRPr="00230F35" w:rsidRDefault="004A5FEE" w:rsidP="00284D0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sidR="00357AA3">
              <w:rPr>
                <w:rFonts w:ascii="Arial" w:hAnsi="Arial" w:cs="Arial"/>
                <w:sz w:val="22"/>
                <w:szCs w:val="22"/>
              </w:rPr>
              <w:t xml:space="preserve"> Book Review – </w:t>
            </w:r>
            <w:r w:rsidR="00357AA3" w:rsidRPr="00357AA3">
              <w:rPr>
                <w:rFonts w:ascii="Arial" w:hAnsi="Arial" w:cs="Arial"/>
                <w:i/>
                <w:sz w:val="22"/>
                <w:szCs w:val="22"/>
              </w:rPr>
              <w:t>The Uses of Greek Mythology</w:t>
            </w:r>
            <w:r w:rsidR="00357AA3">
              <w:rPr>
                <w:rFonts w:ascii="Arial" w:hAnsi="Arial" w:cs="Arial"/>
                <w:sz w:val="22"/>
                <w:szCs w:val="22"/>
              </w:rPr>
              <w:t xml:space="preserve"> – Ken Dowden</w:t>
            </w:r>
          </w:p>
          <w:p w14:paraId="6DA4A752" w14:textId="77777777" w:rsidR="004A5FEE" w:rsidRPr="00230F35" w:rsidRDefault="004A5FEE" w:rsidP="00284D0F">
            <w:pPr>
              <w:pStyle w:val="NormalWeb"/>
              <w:spacing w:before="0" w:beforeAutospacing="0" w:after="0" w:afterAutospacing="0"/>
              <w:ind w:right="34"/>
              <w:rPr>
                <w:rFonts w:ascii="Arial" w:hAnsi="Arial" w:cs="Arial"/>
                <w:sz w:val="22"/>
                <w:szCs w:val="22"/>
              </w:rPr>
            </w:pPr>
          </w:p>
          <w:p w14:paraId="60B3D7B1" w14:textId="77777777" w:rsidR="004A5FEE" w:rsidRDefault="004A5FEE" w:rsidP="00284D0F">
            <w:pPr>
              <w:pStyle w:val="NormalWeb"/>
              <w:spacing w:before="0" w:beforeAutospacing="0" w:after="0" w:afterAutospacing="0"/>
              <w:ind w:right="34"/>
              <w:rPr>
                <w:rFonts w:ascii="Arial" w:hAnsi="Arial" w:cs="Arial"/>
                <w:sz w:val="22"/>
                <w:szCs w:val="22"/>
              </w:rPr>
            </w:pPr>
          </w:p>
          <w:p w14:paraId="6E669882" w14:textId="1E20C978" w:rsidR="004A5FEE" w:rsidRPr="00230F35" w:rsidRDefault="004A5FEE" w:rsidP="00284D0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357AA3">
              <w:rPr>
                <w:rFonts w:ascii="Arial" w:hAnsi="Arial" w:cs="Arial"/>
                <w:sz w:val="22"/>
                <w:szCs w:val="22"/>
              </w:rPr>
              <w:t xml:space="preserve"> 24</w:t>
            </w:r>
            <w:r w:rsidR="00357AA3" w:rsidRPr="00357AA3">
              <w:rPr>
                <w:rFonts w:ascii="Arial" w:hAnsi="Arial" w:cs="Arial"/>
                <w:sz w:val="22"/>
                <w:szCs w:val="22"/>
                <w:vertAlign w:val="superscript"/>
              </w:rPr>
              <w:t>th</w:t>
            </w:r>
            <w:r w:rsidR="00357AA3">
              <w:rPr>
                <w:rFonts w:ascii="Arial" w:hAnsi="Arial" w:cs="Arial"/>
                <w:sz w:val="22"/>
                <w:szCs w:val="22"/>
              </w:rPr>
              <w:t xml:space="preserve"> January 2018</w:t>
            </w:r>
          </w:p>
        </w:tc>
      </w:tr>
      <w:tr w:rsidR="004A5FEE" w:rsidRPr="00230F35" w14:paraId="49EE529B" w14:textId="77777777" w:rsidTr="00284D0F">
        <w:trPr>
          <w:trHeight w:val="978"/>
        </w:trPr>
        <w:tc>
          <w:tcPr>
            <w:tcW w:w="8856" w:type="dxa"/>
            <w:gridSpan w:val="5"/>
            <w:tcBorders>
              <w:bottom w:val="single" w:sz="4" w:space="0" w:color="000000"/>
            </w:tcBorders>
          </w:tcPr>
          <w:p w14:paraId="1CE2F56F" w14:textId="77777777" w:rsidR="004A5FEE" w:rsidRPr="00230F35" w:rsidRDefault="004A5FEE" w:rsidP="00284D0F">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0" w:name="Check13"/>
            <w:r w:rsidRPr="00230F35">
              <w:rPr>
                <w:rFonts w:ascii="Arial" w:hAnsi="Arial" w:cs="Arial"/>
              </w:rPr>
              <w:instrText xml:space="preserve"> FORMCHECKBOX </w:instrText>
            </w:r>
            <w:r w:rsidR="004B75BB">
              <w:rPr>
                <w:rFonts w:ascii="Arial" w:hAnsi="Arial" w:cs="Arial"/>
              </w:rPr>
            </w:r>
            <w:r w:rsidR="004B75BB">
              <w:rPr>
                <w:rFonts w:ascii="Arial" w:hAnsi="Arial" w:cs="Arial"/>
              </w:rPr>
              <w:fldChar w:fldCharType="separate"/>
            </w:r>
            <w:r w:rsidRPr="00230F35">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004B75BB">
              <w:rPr>
                <w:rFonts w:ascii="Arial" w:hAnsi="Arial" w:cs="Arial"/>
              </w:rPr>
            </w:r>
            <w:r w:rsidR="004B75BB">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004B75BB">
              <w:rPr>
                <w:rFonts w:ascii="Arial" w:hAnsi="Arial" w:cs="Arial"/>
              </w:rPr>
            </w:r>
            <w:r w:rsidR="004B75BB">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004B75BB">
              <w:rPr>
                <w:rFonts w:ascii="Arial" w:hAnsi="Arial" w:cs="Arial"/>
              </w:rPr>
            </w:r>
            <w:r w:rsidR="004B75BB">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004B75BB">
              <w:rPr>
                <w:rFonts w:ascii="Arial" w:hAnsi="Arial" w:cs="Arial"/>
              </w:rPr>
            </w:r>
            <w:r w:rsidR="004B75BB">
              <w:rPr>
                <w:rFonts w:ascii="Arial" w:hAnsi="Arial" w:cs="Arial"/>
              </w:rPr>
              <w:fldChar w:fldCharType="separate"/>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004B75BB">
              <w:rPr>
                <w:rFonts w:ascii="Arial" w:hAnsi="Arial" w:cs="Arial"/>
              </w:rPr>
            </w:r>
            <w:r w:rsidR="004B75BB">
              <w:rPr>
                <w:rFonts w:ascii="Arial" w:hAnsi="Arial" w:cs="Arial"/>
              </w:rPr>
              <w:fldChar w:fldCharType="separate"/>
            </w:r>
            <w:r w:rsidRPr="00230F35">
              <w:rPr>
                <w:rFonts w:ascii="Arial" w:hAnsi="Arial" w:cs="Arial"/>
              </w:rPr>
              <w:fldChar w:fldCharType="end"/>
            </w:r>
            <w:bookmarkEnd w:id="5"/>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4A5FEE" w:rsidRPr="00230F35" w14:paraId="0CB83A08" w14:textId="77777777" w:rsidTr="00284D0F">
        <w:trPr>
          <w:trHeight w:val="978"/>
        </w:trPr>
        <w:tc>
          <w:tcPr>
            <w:tcW w:w="8856" w:type="dxa"/>
            <w:gridSpan w:val="5"/>
            <w:shd w:val="clear" w:color="auto" w:fill="D9D9D9"/>
          </w:tcPr>
          <w:p w14:paraId="56E3CF63" w14:textId="77777777" w:rsidR="004A5FEE" w:rsidRPr="00230F35" w:rsidRDefault="004A5FEE" w:rsidP="00284D0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7C97E2F3" w14:textId="77777777" w:rsidR="004A5FEE" w:rsidRDefault="004A5FEE" w:rsidP="00284D0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69EA8A3F" w14:textId="5C1F3092" w:rsidR="004A5FEE" w:rsidRPr="00EE0FE2" w:rsidRDefault="004A5FEE" w:rsidP="00284D0F">
            <w:pPr>
              <w:pStyle w:val="NormalWeb"/>
              <w:spacing w:before="0" w:beforeAutospacing="0" w:after="0" w:afterAutospacing="0"/>
              <w:ind w:right="34"/>
              <w:rPr>
                <w:rFonts w:ascii="Calibri" w:hAnsi="Calibri" w:cs="Calibri"/>
                <w:sz w:val="44"/>
                <w:szCs w:val="44"/>
              </w:rPr>
            </w:pPr>
            <w:r w:rsidRPr="005979EE">
              <w:rPr>
                <w:rFonts w:ascii="Calibri" w:hAnsi="Calibri" w:cs="Tahoma"/>
                <w:b/>
                <w:sz w:val="24"/>
                <w:szCs w:val="24"/>
              </w:rPr>
              <w:t xml:space="preserve">Email </w:t>
            </w:r>
            <w:r w:rsidR="00EB76EF" w:rsidRPr="005979EE">
              <w:rPr>
                <w:rFonts w:ascii="Calibri" w:hAnsi="Calibri" w:cs="Tahoma"/>
                <w:b/>
                <w:sz w:val="24"/>
                <w:szCs w:val="24"/>
              </w:rPr>
              <w:t>submission:</w:t>
            </w:r>
            <w:r w:rsidR="00EB76EF">
              <w:rPr>
                <w:rFonts w:ascii="Calibri" w:hAnsi="Calibri" w:cs="Tahoma"/>
                <w:b/>
                <w:sz w:val="24"/>
                <w:szCs w:val="24"/>
              </w:rPr>
              <w:t xml:space="preserve"> if</w:t>
            </w:r>
            <w:r>
              <w:rPr>
                <w:rFonts w:ascii="Calibri" w:hAnsi="Calibri" w:cs="Tahoma"/>
                <w:b/>
                <w:sz w:val="24"/>
                <w:szCs w:val="24"/>
              </w:rPr>
              <w:t xml:space="preserve"> you are submitting this form via email, please tick this box </w:t>
            </w:r>
            <w:r w:rsidR="00081795" w:rsidRPr="00EE0FE2">
              <w:rPr>
                <w:rFonts w:ascii="Calibri" w:hAnsi="Calibri" w:cs="Calibri"/>
                <w:b/>
                <w:sz w:val="44"/>
                <w:szCs w:val="44"/>
              </w:rPr>
              <w:sym w:font="Wingdings" w:char="F0FE"/>
            </w:r>
          </w:p>
          <w:p w14:paraId="65C68A65" w14:textId="77777777" w:rsidR="004A5FEE" w:rsidRPr="00230F35" w:rsidRDefault="004A5FEE" w:rsidP="00284D0F">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4A5FEE" w:rsidRPr="00230F35" w14:paraId="4F8002B0" w14:textId="77777777" w:rsidTr="00284D0F">
        <w:trPr>
          <w:trHeight w:val="3972"/>
        </w:trPr>
        <w:tc>
          <w:tcPr>
            <w:tcW w:w="8856" w:type="dxa"/>
            <w:gridSpan w:val="5"/>
          </w:tcPr>
          <w:p w14:paraId="1297099E" w14:textId="77777777" w:rsidR="004A5FEE" w:rsidRDefault="004A5FEE" w:rsidP="00284D0F">
            <w:pPr>
              <w:rPr>
                <w:rFonts w:ascii="Arial" w:hAnsi="Arial"/>
                <w:b/>
              </w:rPr>
            </w:pPr>
          </w:p>
          <w:p w14:paraId="4758BB87" w14:textId="77777777" w:rsidR="004A5FEE" w:rsidRPr="00116CE6" w:rsidRDefault="004A5FEE" w:rsidP="00284D0F">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4A5FEE" w:rsidRPr="00116CE6" w14:paraId="3203FC4A" w14:textId="77777777" w:rsidTr="00284D0F">
              <w:tc>
                <w:tcPr>
                  <w:tcW w:w="6970" w:type="dxa"/>
                </w:tcPr>
                <w:p w14:paraId="321F0EAC" w14:textId="77777777" w:rsidR="004A5FEE" w:rsidRPr="00116CE6" w:rsidRDefault="004A5FEE" w:rsidP="00284D0F">
                  <w:pPr>
                    <w:rPr>
                      <w:rFonts w:ascii="Arial" w:hAnsi="Arial"/>
                      <w:sz w:val="20"/>
                      <w:szCs w:val="20"/>
                    </w:rPr>
                  </w:pPr>
                </w:p>
                <w:p w14:paraId="6C82B426" w14:textId="77777777" w:rsidR="004A5FEE" w:rsidRPr="00116CE6" w:rsidRDefault="004A5FEE" w:rsidP="00284D0F">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6D460392" w14:textId="77777777" w:rsidR="004A5FEE" w:rsidRPr="00116CE6" w:rsidRDefault="004A5FEE" w:rsidP="00284D0F">
                  <w:pPr>
                    <w:rPr>
                      <w:rFonts w:ascii="Arial" w:hAnsi="Arial"/>
                      <w:sz w:val="20"/>
                      <w:szCs w:val="20"/>
                    </w:rPr>
                  </w:pPr>
                </w:p>
              </w:tc>
            </w:tr>
            <w:tr w:rsidR="004A5FEE" w:rsidRPr="00116CE6" w14:paraId="6E6CA971" w14:textId="77777777" w:rsidTr="00284D0F">
              <w:tc>
                <w:tcPr>
                  <w:tcW w:w="6970" w:type="dxa"/>
                </w:tcPr>
                <w:p w14:paraId="5DF26D49" w14:textId="77777777" w:rsidR="004A5FEE" w:rsidRPr="00116CE6" w:rsidRDefault="004A5FEE" w:rsidP="00284D0F">
                  <w:pPr>
                    <w:rPr>
                      <w:rFonts w:ascii="Arial" w:hAnsi="Arial"/>
                      <w:sz w:val="20"/>
                      <w:szCs w:val="20"/>
                    </w:rPr>
                  </w:pPr>
                </w:p>
                <w:p w14:paraId="38577185" w14:textId="77777777" w:rsidR="004A5FEE" w:rsidRPr="00116CE6" w:rsidRDefault="004A5FEE" w:rsidP="00284D0F">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0DAAD9A8" w14:textId="77777777" w:rsidR="004A5FEE" w:rsidRPr="00116CE6" w:rsidRDefault="004A5FEE" w:rsidP="00284D0F">
                  <w:pPr>
                    <w:rPr>
                      <w:rFonts w:ascii="Arial" w:hAnsi="Arial"/>
                      <w:sz w:val="20"/>
                      <w:szCs w:val="20"/>
                    </w:rPr>
                  </w:pPr>
                </w:p>
              </w:tc>
            </w:tr>
            <w:tr w:rsidR="004A5FEE" w:rsidRPr="00116CE6" w14:paraId="687AC350" w14:textId="77777777" w:rsidTr="00284D0F">
              <w:tc>
                <w:tcPr>
                  <w:tcW w:w="6970" w:type="dxa"/>
                </w:tcPr>
                <w:p w14:paraId="59AD42B8" w14:textId="77777777" w:rsidR="004A5FEE" w:rsidRPr="00116CE6" w:rsidRDefault="004A5FEE" w:rsidP="00284D0F">
                  <w:pPr>
                    <w:rPr>
                      <w:rFonts w:ascii="Arial" w:hAnsi="Arial"/>
                      <w:sz w:val="20"/>
                      <w:szCs w:val="20"/>
                    </w:rPr>
                  </w:pPr>
                </w:p>
                <w:p w14:paraId="66E5719F" w14:textId="77777777" w:rsidR="004A5FEE" w:rsidRPr="00116CE6" w:rsidRDefault="004A5FEE" w:rsidP="00284D0F">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0B44C65E" w14:textId="77777777" w:rsidR="004A5FEE" w:rsidRPr="00116CE6" w:rsidRDefault="004A5FEE" w:rsidP="00284D0F">
                  <w:pPr>
                    <w:rPr>
                      <w:rFonts w:ascii="Arial" w:hAnsi="Arial"/>
                      <w:sz w:val="20"/>
                      <w:szCs w:val="20"/>
                    </w:rPr>
                  </w:pPr>
                </w:p>
              </w:tc>
            </w:tr>
            <w:tr w:rsidR="004A5FEE" w:rsidRPr="00116CE6" w14:paraId="42E23989" w14:textId="77777777" w:rsidTr="00284D0F">
              <w:tc>
                <w:tcPr>
                  <w:tcW w:w="6970" w:type="dxa"/>
                </w:tcPr>
                <w:p w14:paraId="48A3B29F" w14:textId="77777777" w:rsidR="004A5FEE" w:rsidRDefault="004A5FEE" w:rsidP="00284D0F">
                  <w:pPr>
                    <w:rPr>
                      <w:rFonts w:ascii="Arial" w:hAnsi="Arial"/>
                      <w:sz w:val="20"/>
                      <w:szCs w:val="20"/>
                    </w:rPr>
                  </w:pPr>
                </w:p>
                <w:p w14:paraId="4B086071" w14:textId="77777777" w:rsidR="004A5FEE" w:rsidRPr="00022345" w:rsidRDefault="004A5FEE" w:rsidP="00284D0F">
                  <w:pPr>
                    <w:rPr>
                      <w:rFonts w:ascii="Arial" w:hAnsi="Arial"/>
                      <w:b/>
                      <w:sz w:val="20"/>
                      <w:szCs w:val="20"/>
                    </w:rPr>
                  </w:pPr>
                  <w:r w:rsidRPr="00022345">
                    <w:rPr>
                      <w:rFonts w:ascii="Arial" w:hAnsi="Arial"/>
                      <w:b/>
                      <w:sz w:val="20"/>
                      <w:szCs w:val="20"/>
                    </w:rPr>
                    <w:t>Final Mark</w:t>
                  </w:r>
                </w:p>
                <w:p w14:paraId="1B68B15C" w14:textId="77777777" w:rsidR="004A5FEE" w:rsidRPr="00116CE6" w:rsidRDefault="004A5FEE" w:rsidP="00284D0F">
                  <w:pPr>
                    <w:rPr>
                      <w:rFonts w:ascii="Arial" w:hAnsi="Arial"/>
                      <w:sz w:val="20"/>
                      <w:szCs w:val="20"/>
                    </w:rPr>
                  </w:pPr>
                </w:p>
              </w:tc>
              <w:tc>
                <w:tcPr>
                  <w:tcW w:w="1660" w:type="dxa"/>
                </w:tcPr>
                <w:p w14:paraId="1A68D5E4" w14:textId="77777777" w:rsidR="004A5FEE" w:rsidRPr="00116CE6" w:rsidRDefault="004A5FEE" w:rsidP="00284D0F">
                  <w:pPr>
                    <w:rPr>
                      <w:rFonts w:ascii="Arial" w:hAnsi="Arial"/>
                      <w:sz w:val="20"/>
                      <w:szCs w:val="20"/>
                    </w:rPr>
                  </w:pPr>
                </w:p>
              </w:tc>
            </w:tr>
          </w:tbl>
          <w:p w14:paraId="7BC60EF6" w14:textId="77777777" w:rsidR="004A5FEE" w:rsidRDefault="004A5FEE" w:rsidP="00284D0F">
            <w:pPr>
              <w:pStyle w:val="NormalWeb"/>
              <w:spacing w:before="0" w:beforeAutospacing="0" w:after="0" w:afterAutospacing="0"/>
              <w:ind w:left="142" w:right="34"/>
              <w:rPr>
                <w:rFonts w:ascii="Arial" w:hAnsi="Arial" w:cs="Arial"/>
                <w:b/>
                <w:sz w:val="22"/>
                <w:szCs w:val="22"/>
              </w:rPr>
            </w:pPr>
          </w:p>
          <w:p w14:paraId="7838FD88" w14:textId="77777777" w:rsidR="004A5FEE" w:rsidRPr="00230F35" w:rsidRDefault="004A5FEE" w:rsidP="00284D0F">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3D634883" w14:textId="77777777" w:rsidR="004A5FEE" w:rsidRDefault="004A5FEE" w:rsidP="00284D0F">
            <w:pPr>
              <w:pStyle w:val="NormalWeb"/>
              <w:spacing w:before="0" w:beforeAutospacing="0" w:after="0" w:afterAutospacing="0"/>
              <w:rPr>
                <w:rFonts w:ascii="Arial" w:hAnsi="Arial" w:cs="Arial"/>
                <w:b/>
                <w:sz w:val="22"/>
                <w:szCs w:val="22"/>
              </w:rPr>
            </w:pPr>
          </w:p>
          <w:p w14:paraId="24E1980B" w14:textId="77777777" w:rsidR="004A5FEE" w:rsidRDefault="004A5FEE" w:rsidP="00284D0F">
            <w:pPr>
              <w:pStyle w:val="NormalWeb"/>
              <w:spacing w:before="0" w:beforeAutospacing="0" w:after="0" w:afterAutospacing="0"/>
              <w:rPr>
                <w:rFonts w:ascii="Arial" w:hAnsi="Arial" w:cs="Arial"/>
                <w:b/>
                <w:sz w:val="22"/>
                <w:szCs w:val="22"/>
              </w:rPr>
            </w:pPr>
          </w:p>
          <w:p w14:paraId="7D929849" w14:textId="77777777" w:rsidR="004A5FEE" w:rsidRDefault="004A5FEE" w:rsidP="00284D0F">
            <w:pPr>
              <w:pStyle w:val="NormalWeb"/>
              <w:spacing w:before="0" w:beforeAutospacing="0" w:after="0" w:afterAutospacing="0"/>
              <w:rPr>
                <w:rFonts w:ascii="Arial" w:hAnsi="Arial" w:cs="Arial"/>
                <w:b/>
                <w:sz w:val="22"/>
                <w:szCs w:val="22"/>
              </w:rPr>
            </w:pPr>
          </w:p>
          <w:p w14:paraId="7BE934DB" w14:textId="77777777" w:rsidR="004A5FEE" w:rsidRDefault="004A5FEE" w:rsidP="00284D0F">
            <w:pPr>
              <w:pStyle w:val="NormalWeb"/>
              <w:spacing w:before="0" w:beforeAutospacing="0" w:after="0" w:afterAutospacing="0"/>
              <w:rPr>
                <w:rFonts w:ascii="Arial" w:hAnsi="Arial" w:cs="Arial"/>
                <w:b/>
                <w:sz w:val="22"/>
                <w:szCs w:val="22"/>
              </w:rPr>
            </w:pPr>
          </w:p>
          <w:p w14:paraId="3C9DBE01" w14:textId="77777777" w:rsidR="004A5FEE" w:rsidRDefault="004A5FEE" w:rsidP="00284D0F">
            <w:pPr>
              <w:pStyle w:val="NormalWeb"/>
              <w:spacing w:before="0" w:beforeAutospacing="0" w:after="0" w:afterAutospacing="0"/>
              <w:rPr>
                <w:rFonts w:ascii="Arial" w:hAnsi="Arial" w:cs="Arial"/>
                <w:b/>
                <w:sz w:val="22"/>
                <w:szCs w:val="22"/>
              </w:rPr>
            </w:pPr>
          </w:p>
          <w:p w14:paraId="0A8EFD5D" w14:textId="48ED5011" w:rsidR="004A5FEE" w:rsidRPr="00230F35" w:rsidRDefault="004A5FEE" w:rsidP="00284D0F">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r w:rsidR="00EB76EF" w:rsidRPr="00230F35">
              <w:rPr>
                <w:rFonts w:ascii="Arial" w:hAnsi="Arial" w:cs="Arial"/>
                <w:b/>
                <w:sz w:val="22"/>
                <w:szCs w:val="22"/>
              </w:rPr>
              <w:t>1:</w:t>
            </w:r>
          </w:p>
          <w:p w14:paraId="2A9A99D3" w14:textId="77777777" w:rsidR="004A5FEE" w:rsidRDefault="004A5FEE" w:rsidP="00284D0F">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080C009C" w14:textId="77777777" w:rsidR="004A5FEE" w:rsidRPr="00001C3B" w:rsidRDefault="004A5FEE" w:rsidP="00284D0F">
            <w:pPr>
              <w:pStyle w:val="NormalWeb"/>
              <w:rPr>
                <w:rFonts w:ascii="Arial" w:hAnsi="Arial" w:cs="Arial"/>
                <w:sz w:val="22"/>
                <w:szCs w:val="22"/>
              </w:rPr>
            </w:pPr>
          </w:p>
        </w:tc>
      </w:tr>
      <w:tr w:rsidR="004A5FEE" w:rsidRPr="00230F35" w14:paraId="56485119" w14:textId="77777777" w:rsidTr="00284D0F">
        <w:trPr>
          <w:trHeight w:val="492"/>
        </w:trPr>
        <w:tc>
          <w:tcPr>
            <w:tcW w:w="6768" w:type="dxa"/>
            <w:gridSpan w:val="3"/>
          </w:tcPr>
          <w:p w14:paraId="7CF4059B" w14:textId="77777777" w:rsidR="004A5FEE" w:rsidRPr="00230F35" w:rsidRDefault="004A5FEE" w:rsidP="00284D0F">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38880C30" w14:textId="77777777" w:rsidR="004A5FEE" w:rsidRPr="00230F35" w:rsidRDefault="004A5FEE" w:rsidP="00284D0F">
            <w:pPr>
              <w:pStyle w:val="NormalWeb"/>
              <w:spacing w:after="0"/>
              <w:ind w:left="142" w:right="34"/>
              <w:rPr>
                <w:rFonts w:ascii="Arial" w:hAnsi="Arial" w:cs="Arial"/>
                <w:sz w:val="22"/>
                <w:szCs w:val="22"/>
              </w:rPr>
            </w:pPr>
            <w:r w:rsidRPr="00230F35">
              <w:rPr>
                <w:rFonts w:ascii="Arial" w:hAnsi="Arial" w:cs="Arial"/>
                <w:sz w:val="22"/>
                <w:szCs w:val="22"/>
              </w:rPr>
              <w:t>Date:</w:t>
            </w:r>
          </w:p>
        </w:tc>
      </w:tr>
      <w:tr w:rsidR="004A5FEE" w:rsidRPr="002F467C" w14:paraId="6AE96D82" w14:textId="77777777" w:rsidTr="00284D0F">
        <w:tc>
          <w:tcPr>
            <w:tcW w:w="8856" w:type="dxa"/>
            <w:gridSpan w:val="5"/>
          </w:tcPr>
          <w:p w14:paraId="2F5C06BF" w14:textId="77777777" w:rsidR="004A5FEE" w:rsidRPr="00230F35" w:rsidRDefault="004A5FEE" w:rsidP="00284D0F">
            <w:pPr>
              <w:pStyle w:val="NormalWeb"/>
              <w:spacing w:before="0" w:beforeAutospacing="0" w:after="0" w:afterAutospacing="0"/>
              <w:ind w:right="-334"/>
              <w:rPr>
                <w:rFonts w:ascii="Arial" w:hAnsi="Arial" w:cs="Arial"/>
                <w:bCs/>
                <w:i/>
                <w:sz w:val="22"/>
                <w:szCs w:val="22"/>
              </w:rPr>
            </w:pPr>
          </w:p>
          <w:p w14:paraId="787B9EFB" w14:textId="77777777" w:rsidR="004A5FEE" w:rsidRPr="00230F35" w:rsidRDefault="004A5FEE" w:rsidP="00284D0F">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398EFBF8" w14:textId="77777777" w:rsidR="004A5FEE" w:rsidRPr="00230F35" w:rsidRDefault="004A5FEE" w:rsidP="00284D0F">
            <w:pPr>
              <w:pStyle w:val="NormalWeb"/>
              <w:spacing w:before="0" w:beforeAutospacing="0" w:after="0" w:afterAutospacing="0"/>
              <w:ind w:right="-334"/>
              <w:rPr>
                <w:rFonts w:ascii="Arial" w:hAnsi="Arial" w:cs="Arial"/>
                <w:b/>
                <w:bCs/>
                <w:sz w:val="22"/>
                <w:szCs w:val="22"/>
              </w:rPr>
            </w:pPr>
          </w:p>
          <w:p w14:paraId="3D652B71" w14:textId="77777777" w:rsidR="004A5FEE" w:rsidRPr="00230F35" w:rsidRDefault="004A5FEE" w:rsidP="00284D0F">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6D40596D" w14:textId="77777777" w:rsidR="004A5FEE" w:rsidRPr="00230F35" w:rsidRDefault="004A5FEE" w:rsidP="00284D0F">
            <w:pPr>
              <w:pStyle w:val="NormalWeb"/>
              <w:spacing w:before="0" w:beforeAutospacing="0" w:after="0" w:afterAutospacing="0"/>
              <w:ind w:right="-334"/>
              <w:rPr>
                <w:rFonts w:ascii="Arial" w:hAnsi="Arial" w:cs="Arial"/>
                <w:bCs/>
                <w:sz w:val="22"/>
                <w:szCs w:val="22"/>
              </w:rPr>
            </w:pPr>
          </w:p>
          <w:p w14:paraId="58B3A075" w14:textId="77777777" w:rsidR="004A5FEE" w:rsidRPr="00230F35" w:rsidRDefault="004A5FEE" w:rsidP="00284D0F">
            <w:pPr>
              <w:pStyle w:val="NormalWeb"/>
              <w:spacing w:before="0" w:beforeAutospacing="0" w:after="0" w:afterAutospacing="0"/>
              <w:ind w:right="-334"/>
              <w:rPr>
                <w:rFonts w:ascii="Arial" w:hAnsi="Arial" w:cs="Arial"/>
                <w:bCs/>
                <w:sz w:val="22"/>
                <w:szCs w:val="22"/>
              </w:rPr>
            </w:pPr>
          </w:p>
          <w:p w14:paraId="7E1F9E10" w14:textId="77777777" w:rsidR="004A5FEE" w:rsidRPr="00230F35" w:rsidRDefault="004A5FEE" w:rsidP="00284D0F">
            <w:pPr>
              <w:pStyle w:val="NormalWeb"/>
              <w:spacing w:before="0" w:beforeAutospacing="0" w:after="0" w:afterAutospacing="0"/>
              <w:ind w:right="-334"/>
              <w:rPr>
                <w:rFonts w:ascii="Arial" w:hAnsi="Arial" w:cs="Arial"/>
                <w:bCs/>
                <w:sz w:val="22"/>
                <w:szCs w:val="22"/>
              </w:rPr>
            </w:pPr>
          </w:p>
          <w:p w14:paraId="1DFFCBCB" w14:textId="77777777" w:rsidR="004A5FEE" w:rsidRPr="00230F35" w:rsidRDefault="004A5FEE" w:rsidP="00284D0F">
            <w:pPr>
              <w:pStyle w:val="NormalWeb"/>
              <w:spacing w:before="0" w:beforeAutospacing="0" w:after="0" w:afterAutospacing="0"/>
              <w:ind w:right="-334"/>
              <w:rPr>
                <w:rFonts w:ascii="Arial" w:hAnsi="Arial" w:cs="Arial"/>
                <w:bCs/>
                <w:sz w:val="22"/>
                <w:szCs w:val="22"/>
              </w:rPr>
            </w:pPr>
          </w:p>
          <w:p w14:paraId="7939E783" w14:textId="77777777" w:rsidR="004A5FEE" w:rsidRPr="00230F35" w:rsidRDefault="004A5FEE" w:rsidP="00284D0F">
            <w:pPr>
              <w:pStyle w:val="NormalWeb"/>
              <w:spacing w:before="0" w:beforeAutospacing="0" w:after="0" w:afterAutospacing="0"/>
              <w:ind w:right="-334"/>
              <w:rPr>
                <w:rFonts w:ascii="Arial" w:hAnsi="Arial" w:cs="Arial"/>
                <w:bCs/>
                <w:sz w:val="22"/>
                <w:szCs w:val="22"/>
              </w:rPr>
            </w:pPr>
          </w:p>
          <w:p w14:paraId="3D737258" w14:textId="77777777" w:rsidR="004A5FEE" w:rsidRPr="00230F35" w:rsidRDefault="004A5FEE" w:rsidP="00284D0F">
            <w:pPr>
              <w:pStyle w:val="NormalWeb"/>
              <w:spacing w:before="0" w:beforeAutospacing="0" w:after="0" w:afterAutospacing="0"/>
              <w:ind w:right="-334"/>
              <w:rPr>
                <w:rFonts w:ascii="Arial" w:hAnsi="Arial" w:cs="Arial"/>
                <w:bCs/>
                <w:sz w:val="22"/>
                <w:szCs w:val="22"/>
              </w:rPr>
            </w:pPr>
          </w:p>
          <w:p w14:paraId="10F66739" w14:textId="77777777" w:rsidR="004A5FEE" w:rsidRPr="00230F35" w:rsidRDefault="004A5FEE" w:rsidP="00284D0F">
            <w:pPr>
              <w:pStyle w:val="NormalWeb"/>
              <w:spacing w:before="0" w:beforeAutospacing="0" w:after="0" w:afterAutospacing="0"/>
              <w:ind w:right="-334"/>
              <w:rPr>
                <w:rFonts w:ascii="Arial" w:hAnsi="Arial" w:cs="Arial"/>
                <w:bCs/>
                <w:sz w:val="22"/>
                <w:szCs w:val="22"/>
              </w:rPr>
            </w:pPr>
          </w:p>
          <w:p w14:paraId="57E2B399" w14:textId="77777777" w:rsidR="004A5FEE" w:rsidRPr="00230F35" w:rsidRDefault="004A5FEE" w:rsidP="00284D0F">
            <w:pPr>
              <w:pStyle w:val="NormalWeb"/>
              <w:spacing w:before="0" w:beforeAutospacing="0" w:after="0" w:afterAutospacing="0"/>
              <w:ind w:right="-334"/>
              <w:rPr>
                <w:rFonts w:ascii="Arial" w:hAnsi="Arial" w:cs="Arial"/>
                <w:bCs/>
                <w:sz w:val="22"/>
                <w:szCs w:val="22"/>
              </w:rPr>
            </w:pPr>
          </w:p>
          <w:p w14:paraId="2F10CFC5" w14:textId="77777777" w:rsidR="004A5FEE" w:rsidRDefault="004A5FEE" w:rsidP="00284D0F">
            <w:pPr>
              <w:pStyle w:val="NormalWeb"/>
              <w:spacing w:before="0" w:beforeAutospacing="0" w:after="0" w:afterAutospacing="0"/>
              <w:ind w:right="-334"/>
              <w:rPr>
                <w:rFonts w:ascii="Arial" w:hAnsi="Arial" w:cs="Arial"/>
                <w:bCs/>
                <w:sz w:val="22"/>
                <w:szCs w:val="22"/>
              </w:rPr>
            </w:pPr>
          </w:p>
          <w:p w14:paraId="32FF9494" w14:textId="77777777" w:rsidR="004A5FEE" w:rsidRPr="00230F35" w:rsidRDefault="004A5FEE" w:rsidP="00284D0F">
            <w:pPr>
              <w:pStyle w:val="NormalWeb"/>
              <w:spacing w:before="0" w:beforeAutospacing="0" w:after="0" w:afterAutospacing="0"/>
              <w:ind w:right="-334"/>
              <w:rPr>
                <w:rFonts w:ascii="Arial" w:hAnsi="Arial" w:cs="Arial"/>
                <w:bCs/>
                <w:sz w:val="22"/>
                <w:szCs w:val="22"/>
              </w:rPr>
            </w:pPr>
          </w:p>
          <w:p w14:paraId="11F3CDB5" w14:textId="77777777" w:rsidR="004A5FEE" w:rsidRPr="00230F35" w:rsidRDefault="004A5FEE" w:rsidP="00284D0F">
            <w:pPr>
              <w:pStyle w:val="NormalWeb"/>
              <w:spacing w:before="0" w:beforeAutospacing="0" w:after="0" w:afterAutospacing="0"/>
              <w:ind w:right="-334"/>
              <w:rPr>
                <w:rFonts w:ascii="Arial" w:hAnsi="Arial" w:cs="Arial"/>
                <w:bCs/>
                <w:sz w:val="22"/>
                <w:szCs w:val="22"/>
              </w:rPr>
            </w:pPr>
          </w:p>
          <w:p w14:paraId="5127475C" w14:textId="77777777" w:rsidR="004A5FEE" w:rsidRPr="00230F35" w:rsidRDefault="004A5FEE" w:rsidP="00284D0F">
            <w:pPr>
              <w:pStyle w:val="NormalWeb"/>
              <w:spacing w:before="0" w:beforeAutospacing="0" w:after="0" w:afterAutospacing="0"/>
              <w:ind w:right="-334"/>
              <w:rPr>
                <w:rFonts w:ascii="Arial" w:hAnsi="Arial" w:cs="Arial"/>
                <w:bCs/>
                <w:sz w:val="22"/>
                <w:szCs w:val="22"/>
              </w:rPr>
            </w:pPr>
          </w:p>
        </w:tc>
      </w:tr>
      <w:tr w:rsidR="004A5FEE" w:rsidRPr="002F467C" w14:paraId="2F1E98E2" w14:textId="77777777" w:rsidTr="00284D0F">
        <w:trPr>
          <w:trHeight w:val="720"/>
        </w:trPr>
        <w:tc>
          <w:tcPr>
            <w:tcW w:w="5211" w:type="dxa"/>
            <w:gridSpan w:val="2"/>
          </w:tcPr>
          <w:p w14:paraId="181B134F" w14:textId="77777777" w:rsidR="004A5FEE" w:rsidRPr="00230F35" w:rsidRDefault="004A5FEE" w:rsidP="00284D0F">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61C07392" w14:textId="77777777" w:rsidR="004A5FEE" w:rsidRPr="00230F35" w:rsidRDefault="004A5FEE" w:rsidP="00284D0F">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4A5FEE" w:rsidRPr="002F467C" w14:paraId="31BA664B" w14:textId="77777777" w:rsidTr="00284D0F">
        <w:trPr>
          <w:trHeight w:val="720"/>
        </w:trPr>
        <w:tc>
          <w:tcPr>
            <w:tcW w:w="8856" w:type="dxa"/>
            <w:gridSpan w:val="5"/>
          </w:tcPr>
          <w:p w14:paraId="43DBDEB5" w14:textId="77777777" w:rsidR="004A5FEE" w:rsidRPr="00B34964" w:rsidRDefault="004A5FEE" w:rsidP="00284D0F">
            <w:pPr>
              <w:rPr>
                <w:rFonts w:ascii="Arial" w:hAnsi="Arial" w:cs="Arial"/>
                <w:b/>
              </w:rPr>
            </w:pPr>
            <w:r w:rsidRPr="00B34964">
              <w:rPr>
                <w:rFonts w:ascii="Arial" w:hAnsi="Arial" w:cs="Arial"/>
                <w:b/>
              </w:rPr>
              <w:t>External Examiner’s comments (if relevant)</w:t>
            </w:r>
          </w:p>
          <w:p w14:paraId="64FB9FF7" w14:textId="77777777" w:rsidR="004A5FEE" w:rsidRPr="00230F35" w:rsidRDefault="004A5FEE" w:rsidP="00284D0F">
            <w:pPr>
              <w:pStyle w:val="NormalWeb"/>
              <w:spacing w:before="0" w:beforeAutospacing="0" w:after="0" w:afterAutospacing="0"/>
              <w:ind w:right="-334"/>
              <w:rPr>
                <w:rFonts w:ascii="Arial" w:hAnsi="Arial" w:cs="Arial"/>
                <w:bCs/>
                <w:sz w:val="22"/>
                <w:szCs w:val="22"/>
              </w:rPr>
            </w:pPr>
          </w:p>
          <w:p w14:paraId="2434BB3F" w14:textId="77777777" w:rsidR="004A5FEE" w:rsidRPr="00230F35" w:rsidRDefault="004A5FEE" w:rsidP="00284D0F">
            <w:pPr>
              <w:pStyle w:val="NormalWeb"/>
              <w:spacing w:before="0" w:beforeAutospacing="0" w:after="0" w:afterAutospacing="0"/>
              <w:ind w:right="-334"/>
              <w:rPr>
                <w:rFonts w:ascii="Arial" w:hAnsi="Arial" w:cs="Arial"/>
                <w:bCs/>
                <w:sz w:val="22"/>
                <w:szCs w:val="22"/>
              </w:rPr>
            </w:pPr>
          </w:p>
          <w:p w14:paraId="160024AC" w14:textId="77777777" w:rsidR="004A5FEE" w:rsidRPr="00230F35" w:rsidRDefault="004A5FEE" w:rsidP="00284D0F">
            <w:pPr>
              <w:pStyle w:val="NormalWeb"/>
              <w:spacing w:before="0" w:beforeAutospacing="0" w:after="0" w:afterAutospacing="0"/>
              <w:ind w:right="-334"/>
              <w:rPr>
                <w:rFonts w:ascii="Arial" w:hAnsi="Arial" w:cs="Arial"/>
                <w:bCs/>
                <w:sz w:val="22"/>
                <w:szCs w:val="22"/>
              </w:rPr>
            </w:pPr>
          </w:p>
          <w:p w14:paraId="1E8BAA96" w14:textId="77777777" w:rsidR="004A5FEE" w:rsidRPr="00230F35" w:rsidRDefault="004A5FEE" w:rsidP="00284D0F">
            <w:pPr>
              <w:pStyle w:val="NormalWeb"/>
              <w:spacing w:before="0" w:beforeAutospacing="0" w:after="0" w:afterAutospacing="0"/>
              <w:ind w:right="-334"/>
              <w:rPr>
                <w:rFonts w:ascii="Arial" w:hAnsi="Arial" w:cs="Arial"/>
                <w:bCs/>
                <w:sz w:val="22"/>
                <w:szCs w:val="22"/>
              </w:rPr>
            </w:pPr>
          </w:p>
          <w:p w14:paraId="6F1BF6A2" w14:textId="77777777" w:rsidR="004A5FEE" w:rsidRPr="00230F35" w:rsidRDefault="004A5FEE" w:rsidP="00284D0F">
            <w:pPr>
              <w:pStyle w:val="NormalWeb"/>
              <w:spacing w:before="0" w:beforeAutospacing="0" w:after="0" w:afterAutospacing="0"/>
              <w:ind w:right="-334"/>
              <w:rPr>
                <w:rFonts w:ascii="Arial" w:hAnsi="Arial" w:cs="Arial"/>
                <w:bCs/>
                <w:sz w:val="22"/>
                <w:szCs w:val="22"/>
              </w:rPr>
            </w:pPr>
          </w:p>
          <w:p w14:paraId="1ED1A342" w14:textId="77777777" w:rsidR="004A5FEE" w:rsidRPr="00230F35" w:rsidRDefault="004A5FEE" w:rsidP="00284D0F">
            <w:pPr>
              <w:pStyle w:val="NormalWeb"/>
              <w:spacing w:before="0" w:beforeAutospacing="0" w:after="0" w:afterAutospacing="0"/>
              <w:ind w:right="-334"/>
              <w:rPr>
                <w:rFonts w:ascii="Arial" w:hAnsi="Arial" w:cs="Arial"/>
                <w:bCs/>
                <w:sz w:val="22"/>
                <w:szCs w:val="22"/>
              </w:rPr>
            </w:pPr>
          </w:p>
          <w:p w14:paraId="6B70DEEF" w14:textId="77777777" w:rsidR="004A5FEE" w:rsidRPr="00230F35" w:rsidRDefault="004A5FEE" w:rsidP="00284D0F">
            <w:pPr>
              <w:pStyle w:val="NormalWeb"/>
              <w:spacing w:before="0" w:beforeAutospacing="0" w:after="0" w:afterAutospacing="0"/>
              <w:ind w:right="-334"/>
              <w:rPr>
                <w:rFonts w:ascii="Arial" w:hAnsi="Arial" w:cs="Arial"/>
                <w:bCs/>
                <w:sz w:val="22"/>
                <w:szCs w:val="22"/>
              </w:rPr>
            </w:pPr>
          </w:p>
          <w:p w14:paraId="64256D5C" w14:textId="77777777" w:rsidR="004A5FEE" w:rsidRPr="00230F35" w:rsidRDefault="004A5FEE" w:rsidP="00284D0F">
            <w:pPr>
              <w:pStyle w:val="NormalWeb"/>
              <w:spacing w:before="0" w:beforeAutospacing="0" w:after="0" w:afterAutospacing="0"/>
              <w:ind w:right="-334"/>
              <w:rPr>
                <w:rFonts w:ascii="Arial" w:hAnsi="Arial" w:cs="Arial"/>
                <w:bCs/>
                <w:sz w:val="22"/>
                <w:szCs w:val="22"/>
              </w:rPr>
            </w:pPr>
          </w:p>
          <w:p w14:paraId="0AE14A0D" w14:textId="77777777" w:rsidR="004A5FEE" w:rsidRDefault="004A5FEE" w:rsidP="00284D0F">
            <w:pPr>
              <w:pStyle w:val="NormalWeb"/>
              <w:spacing w:before="0" w:beforeAutospacing="0" w:after="0" w:afterAutospacing="0"/>
              <w:ind w:right="-334"/>
              <w:rPr>
                <w:rFonts w:ascii="Arial" w:hAnsi="Arial" w:cs="Arial"/>
                <w:bCs/>
                <w:sz w:val="22"/>
                <w:szCs w:val="22"/>
              </w:rPr>
            </w:pPr>
          </w:p>
          <w:p w14:paraId="7FE29036" w14:textId="77777777" w:rsidR="004A5FEE" w:rsidRPr="00230F35" w:rsidRDefault="004A5FEE" w:rsidP="00284D0F">
            <w:pPr>
              <w:pStyle w:val="NormalWeb"/>
              <w:spacing w:before="0" w:beforeAutospacing="0" w:after="0" w:afterAutospacing="0"/>
              <w:ind w:right="-334"/>
              <w:rPr>
                <w:rFonts w:ascii="Arial" w:hAnsi="Arial" w:cs="Arial"/>
                <w:bCs/>
                <w:sz w:val="22"/>
                <w:szCs w:val="22"/>
              </w:rPr>
            </w:pPr>
          </w:p>
          <w:p w14:paraId="31C3705D" w14:textId="77777777" w:rsidR="004A5FEE" w:rsidRPr="00230F35" w:rsidRDefault="004A5FEE" w:rsidP="00284D0F">
            <w:pPr>
              <w:pStyle w:val="NormalWeb"/>
              <w:spacing w:before="0" w:beforeAutospacing="0" w:after="0" w:afterAutospacing="0"/>
              <w:ind w:right="-334"/>
              <w:rPr>
                <w:rFonts w:ascii="Arial" w:hAnsi="Arial" w:cs="Arial"/>
                <w:bCs/>
                <w:sz w:val="22"/>
                <w:szCs w:val="22"/>
              </w:rPr>
            </w:pPr>
          </w:p>
        </w:tc>
      </w:tr>
      <w:tr w:rsidR="004A5FEE" w:rsidRPr="002F467C" w14:paraId="69CDC769" w14:textId="77777777" w:rsidTr="00284D0F">
        <w:trPr>
          <w:trHeight w:val="720"/>
        </w:trPr>
        <w:tc>
          <w:tcPr>
            <w:tcW w:w="5211" w:type="dxa"/>
            <w:gridSpan w:val="2"/>
          </w:tcPr>
          <w:p w14:paraId="56F32229" w14:textId="77777777" w:rsidR="004A5FEE" w:rsidRPr="00230F35" w:rsidRDefault="004A5FEE" w:rsidP="00284D0F">
            <w:pPr>
              <w:rPr>
                <w:rFonts w:ascii="Arial" w:hAnsi="Arial" w:cs="Arial"/>
              </w:rPr>
            </w:pPr>
            <w:r w:rsidRPr="00230F35">
              <w:rPr>
                <w:rFonts w:ascii="Arial" w:hAnsi="Arial" w:cs="Arial"/>
              </w:rPr>
              <w:lastRenderedPageBreak/>
              <w:t>External Examiner’s Signature:</w:t>
            </w:r>
          </w:p>
        </w:tc>
        <w:tc>
          <w:tcPr>
            <w:tcW w:w="3645" w:type="dxa"/>
            <w:gridSpan w:val="3"/>
          </w:tcPr>
          <w:p w14:paraId="487273B5" w14:textId="77777777" w:rsidR="004A5FEE" w:rsidRPr="00230F35" w:rsidRDefault="004A5FEE" w:rsidP="00284D0F">
            <w:pPr>
              <w:rPr>
                <w:rFonts w:ascii="Arial" w:hAnsi="Arial" w:cs="Arial"/>
              </w:rPr>
            </w:pPr>
            <w:r w:rsidRPr="00230F35">
              <w:rPr>
                <w:rFonts w:ascii="Arial" w:hAnsi="Arial" w:cs="Arial"/>
              </w:rPr>
              <w:t>Date:</w:t>
            </w:r>
          </w:p>
        </w:tc>
      </w:tr>
    </w:tbl>
    <w:p w14:paraId="1667ED20" w14:textId="77777777" w:rsidR="004A5FEE" w:rsidRPr="00D67BF8" w:rsidRDefault="004A5FEE" w:rsidP="004A5FEE">
      <w:pPr>
        <w:pStyle w:val="NormalWeb"/>
        <w:spacing w:before="0" w:beforeAutospacing="0" w:after="0" w:afterAutospacing="0"/>
        <w:ind w:right="-334"/>
        <w:rPr>
          <w:rFonts w:ascii="Trebuchet MS" w:hAnsi="Trebuchet MS" w:cs="Tahoma"/>
          <w:bCs/>
          <w:sz w:val="24"/>
          <w:szCs w:val="24"/>
        </w:rPr>
      </w:pPr>
    </w:p>
    <w:p w14:paraId="7F147876" w14:textId="77777777" w:rsidR="004A5FEE" w:rsidRDefault="004A5FEE">
      <w:pPr>
        <w:rPr>
          <w:rFonts w:ascii="Arial" w:hAnsi="Arial" w:cs="Arial"/>
          <w:sz w:val="24"/>
          <w:szCs w:val="24"/>
        </w:rPr>
      </w:pPr>
    </w:p>
    <w:p w14:paraId="763DBF41" w14:textId="77777777" w:rsidR="004A5FEE" w:rsidRDefault="004A5FEE">
      <w:pPr>
        <w:rPr>
          <w:rFonts w:ascii="Arial" w:hAnsi="Arial" w:cs="Arial"/>
          <w:sz w:val="24"/>
          <w:szCs w:val="24"/>
        </w:rPr>
      </w:pPr>
      <w:r>
        <w:rPr>
          <w:rFonts w:ascii="Arial" w:hAnsi="Arial" w:cs="Arial"/>
          <w:sz w:val="24"/>
          <w:szCs w:val="24"/>
        </w:rPr>
        <w:br w:type="page"/>
      </w:r>
    </w:p>
    <w:p w14:paraId="1890A418" w14:textId="34F3562D" w:rsidR="00247288" w:rsidRDefault="007F61D9" w:rsidP="004B75BB">
      <w:pPr>
        <w:jc w:val="both"/>
        <w:rPr>
          <w:rFonts w:ascii="Arial" w:hAnsi="Arial" w:cs="Arial"/>
          <w:sz w:val="24"/>
          <w:szCs w:val="24"/>
        </w:rPr>
      </w:pPr>
      <w:bookmarkStart w:id="6" w:name="_GoBack"/>
      <w:r w:rsidRPr="00900B08">
        <w:rPr>
          <w:rFonts w:ascii="Arial" w:hAnsi="Arial" w:cs="Arial"/>
          <w:sz w:val="24"/>
          <w:szCs w:val="24"/>
        </w:rPr>
        <w:lastRenderedPageBreak/>
        <w:t xml:space="preserve">Dowden K., </w:t>
      </w:r>
      <w:r w:rsidRPr="00900B08">
        <w:rPr>
          <w:rFonts w:ascii="Arial" w:hAnsi="Arial" w:cs="Arial"/>
          <w:i/>
          <w:sz w:val="24"/>
          <w:szCs w:val="24"/>
        </w:rPr>
        <w:t xml:space="preserve">The Uses of Greek Mythology, </w:t>
      </w:r>
      <w:r w:rsidR="008A0DFD" w:rsidRPr="00900B08">
        <w:rPr>
          <w:rFonts w:ascii="Arial" w:hAnsi="Arial" w:cs="Arial"/>
          <w:color w:val="000000"/>
          <w:sz w:val="24"/>
          <w:szCs w:val="24"/>
        </w:rPr>
        <w:t>(Approaching the Ancient World</w:t>
      </w:r>
      <w:r w:rsidR="00900B08" w:rsidRPr="00900B08">
        <w:rPr>
          <w:rFonts w:ascii="Arial" w:hAnsi="Arial" w:cs="Arial"/>
          <w:color w:val="000000"/>
          <w:sz w:val="24"/>
          <w:szCs w:val="24"/>
        </w:rPr>
        <w:t xml:space="preserve">) </w:t>
      </w:r>
      <w:r w:rsidR="00D35469">
        <w:rPr>
          <w:rFonts w:ascii="Arial" w:hAnsi="Arial" w:cs="Arial"/>
          <w:color w:val="000000"/>
          <w:sz w:val="24"/>
          <w:szCs w:val="24"/>
        </w:rPr>
        <w:t xml:space="preserve">London and New York: </w:t>
      </w:r>
      <w:r w:rsidRPr="00900B08">
        <w:rPr>
          <w:rFonts w:ascii="Arial" w:hAnsi="Arial" w:cs="Arial"/>
          <w:sz w:val="24"/>
          <w:szCs w:val="24"/>
        </w:rPr>
        <w:t xml:space="preserve">Routledge 1992, edition 2002 pp xi </w:t>
      </w:r>
      <w:r w:rsidR="00BC0504">
        <w:rPr>
          <w:rFonts w:ascii="Arial" w:hAnsi="Arial" w:cs="Arial"/>
          <w:sz w:val="24"/>
          <w:szCs w:val="24"/>
        </w:rPr>
        <w:t>+</w:t>
      </w:r>
      <w:r w:rsidRPr="00900B08">
        <w:rPr>
          <w:rFonts w:ascii="Arial" w:hAnsi="Arial" w:cs="Arial"/>
          <w:sz w:val="24"/>
          <w:szCs w:val="24"/>
        </w:rPr>
        <w:t xml:space="preserve"> pp 204</w:t>
      </w:r>
      <w:r w:rsidR="00900B08">
        <w:rPr>
          <w:rFonts w:ascii="Arial" w:hAnsi="Arial" w:cs="Arial"/>
          <w:sz w:val="24"/>
          <w:szCs w:val="24"/>
        </w:rPr>
        <w:t xml:space="preserve">. </w:t>
      </w:r>
      <w:r w:rsidR="00D35469">
        <w:rPr>
          <w:rFonts w:ascii="Arial" w:hAnsi="Arial" w:cs="Arial"/>
          <w:sz w:val="24"/>
          <w:szCs w:val="24"/>
        </w:rPr>
        <w:t>ISBN</w:t>
      </w:r>
      <w:r w:rsidR="00900B08">
        <w:rPr>
          <w:rFonts w:ascii="Arial" w:hAnsi="Arial" w:cs="Arial"/>
          <w:sz w:val="24"/>
          <w:szCs w:val="24"/>
        </w:rPr>
        <w:t xml:space="preserve"> </w:t>
      </w:r>
      <w:r w:rsidR="00900B08" w:rsidRPr="005A336E">
        <w:rPr>
          <w:rFonts w:ascii="Arial" w:hAnsi="Arial" w:cs="Arial"/>
          <w:sz w:val="24"/>
          <w:szCs w:val="24"/>
        </w:rPr>
        <w:t>9780415061353.</w:t>
      </w:r>
    </w:p>
    <w:p w14:paraId="6BB70BE5" w14:textId="68502EC0" w:rsidR="005A336E" w:rsidRDefault="005A336E" w:rsidP="004B75BB">
      <w:pPr>
        <w:jc w:val="both"/>
        <w:rPr>
          <w:rFonts w:ascii="Arial" w:hAnsi="Arial" w:cs="Arial"/>
          <w:sz w:val="24"/>
          <w:szCs w:val="24"/>
        </w:rPr>
      </w:pPr>
    </w:p>
    <w:p w14:paraId="2D75ADCF" w14:textId="28A80740" w:rsidR="002A4955" w:rsidRDefault="0077002E" w:rsidP="004B75BB">
      <w:pPr>
        <w:jc w:val="both"/>
        <w:rPr>
          <w:rFonts w:ascii="Arial" w:hAnsi="Arial" w:cs="Arial"/>
          <w:sz w:val="24"/>
          <w:szCs w:val="24"/>
        </w:rPr>
      </w:pPr>
      <w:r w:rsidRPr="0084234B">
        <w:rPr>
          <w:rFonts w:ascii="Arial" w:hAnsi="Arial" w:cs="Arial"/>
          <w:sz w:val="24"/>
          <w:szCs w:val="24"/>
        </w:rPr>
        <w:t xml:space="preserve">Dowden states his intention </w:t>
      </w:r>
      <w:r w:rsidR="002A4955">
        <w:rPr>
          <w:rFonts w:ascii="Arial" w:hAnsi="Arial" w:cs="Arial"/>
          <w:sz w:val="24"/>
          <w:szCs w:val="24"/>
        </w:rPr>
        <w:t xml:space="preserve">for </w:t>
      </w:r>
      <w:r w:rsidR="002A4955" w:rsidRPr="002A4955">
        <w:rPr>
          <w:rFonts w:ascii="Arial" w:hAnsi="Arial" w:cs="Arial"/>
          <w:i/>
          <w:sz w:val="24"/>
          <w:szCs w:val="24"/>
        </w:rPr>
        <w:t>The Uses of Greek Mythology</w:t>
      </w:r>
      <w:r w:rsidR="002A4955">
        <w:rPr>
          <w:rFonts w:ascii="Arial" w:hAnsi="Arial" w:cs="Arial"/>
          <w:sz w:val="24"/>
          <w:szCs w:val="24"/>
        </w:rPr>
        <w:t xml:space="preserve"> </w:t>
      </w:r>
      <w:r w:rsidRPr="0084234B">
        <w:rPr>
          <w:rFonts w:ascii="Arial" w:hAnsi="Arial" w:cs="Arial"/>
          <w:sz w:val="24"/>
          <w:szCs w:val="24"/>
        </w:rPr>
        <w:t xml:space="preserve">is to </w:t>
      </w:r>
      <w:r w:rsidR="00241339" w:rsidRPr="0084234B">
        <w:rPr>
          <w:rFonts w:ascii="Arial" w:hAnsi="Arial" w:cs="Arial"/>
          <w:sz w:val="24"/>
          <w:szCs w:val="24"/>
        </w:rPr>
        <w:t>‘give a sense of what Greek myth is like</w:t>
      </w:r>
      <w:r w:rsidR="007D5B56" w:rsidRPr="0084234B">
        <w:rPr>
          <w:rFonts w:ascii="Arial" w:hAnsi="Arial" w:cs="Arial"/>
          <w:sz w:val="24"/>
          <w:szCs w:val="24"/>
        </w:rPr>
        <w:t>,</w:t>
      </w:r>
      <w:r w:rsidR="00ED66C3" w:rsidRPr="0084234B">
        <w:rPr>
          <w:rFonts w:ascii="Arial" w:hAnsi="Arial" w:cs="Arial"/>
          <w:sz w:val="24"/>
          <w:szCs w:val="24"/>
        </w:rPr>
        <w:t xml:space="preserve"> </w:t>
      </w:r>
      <w:r w:rsidR="00241339" w:rsidRPr="0084234B">
        <w:rPr>
          <w:rFonts w:ascii="Arial" w:hAnsi="Arial" w:cs="Arial"/>
          <w:sz w:val="24"/>
          <w:szCs w:val="24"/>
        </w:rPr>
        <w:t>where it comes from and where it fits in Greek history and landscape</w:t>
      </w:r>
      <w:r w:rsidR="00AE4B4A" w:rsidRPr="0084234B">
        <w:rPr>
          <w:rFonts w:ascii="Arial" w:hAnsi="Arial" w:cs="Arial"/>
          <w:sz w:val="24"/>
          <w:szCs w:val="24"/>
        </w:rPr>
        <w:t>’,</w:t>
      </w:r>
      <w:r w:rsidR="007D5B56" w:rsidRPr="0084234B">
        <w:rPr>
          <w:rFonts w:ascii="Arial" w:hAnsi="Arial" w:cs="Arial"/>
          <w:sz w:val="24"/>
          <w:szCs w:val="24"/>
        </w:rPr>
        <w:t xml:space="preserve"> to describe the uses that the Greeks made of myth and how it can b</w:t>
      </w:r>
      <w:r w:rsidR="00AE4B4A" w:rsidRPr="0084234B">
        <w:rPr>
          <w:rFonts w:ascii="Arial" w:hAnsi="Arial" w:cs="Arial"/>
          <w:sz w:val="24"/>
          <w:szCs w:val="24"/>
        </w:rPr>
        <w:t>e</w:t>
      </w:r>
      <w:r w:rsidR="007D5B56" w:rsidRPr="0084234B">
        <w:rPr>
          <w:rFonts w:ascii="Arial" w:hAnsi="Arial" w:cs="Arial"/>
          <w:sz w:val="24"/>
          <w:szCs w:val="24"/>
        </w:rPr>
        <w:t xml:space="preserve"> used no</w:t>
      </w:r>
      <w:r w:rsidR="00AE4B4A" w:rsidRPr="0084234B">
        <w:rPr>
          <w:rFonts w:ascii="Arial" w:hAnsi="Arial" w:cs="Arial"/>
          <w:sz w:val="24"/>
          <w:szCs w:val="24"/>
        </w:rPr>
        <w:t>w</w:t>
      </w:r>
      <w:r w:rsidR="007D5B56" w:rsidRPr="0084234B">
        <w:rPr>
          <w:rFonts w:ascii="Arial" w:hAnsi="Arial" w:cs="Arial"/>
          <w:sz w:val="24"/>
          <w:szCs w:val="24"/>
        </w:rPr>
        <w:t xml:space="preserve"> to </w:t>
      </w:r>
      <w:r w:rsidR="00D62960" w:rsidRPr="0084234B">
        <w:rPr>
          <w:rFonts w:ascii="Arial" w:hAnsi="Arial" w:cs="Arial"/>
          <w:sz w:val="24"/>
          <w:szCs w:val="24"/>
        </w:rPr>
        <w:t>‘uncover area</w:t>
      </w:r>
      <w:r w:rsidR="00500E1E" w:rsidRPr="0084234B">
        <w:rPr>
          <w:rFonts w:ascii="Arial" w:hAnsi="Arial" w:cs="Arial"/>
          <w:sz w:val="24"/>
          <w:szCs w:val="24"/>
        </w:rPr>
        <w:t>s</w:t>
      </w:r>
      <w:r w:rsidR="00D62960" w:rsidRPr="0084234B">
        <w:rPr>
          <w:rFonts w:ascii="Arial" w:hAnsi="Arial" w:cs="Arial"/>
          <w:sz w:val="24"/>
          <w:szCs w:val="24"/>
        </w:rPr>
        <w:t xml:space="preserve"> of Greek history, culture and experience</w:t>
      </w:r>
      <w:r w:rsidR="00472341" w:rsidRPr="0084234B">
        <w:rPr>
          <w:rFonts w:ascii="Arial" w:hAnsi="Arial" w:cs="Arial"/>
          <w:sz w:val="24"/>
          <w:szCs w:val="24"/>
        </w:rPr>
        <w:t>’</w:t>
      </w:r>
      <w:r w:rsidR="00D62960" w:rsidRPr="0084234B">
        <w:rPr>
          <w:rFonts w:ascii="Arial" w:hAnsi="Arial" w:cs="Arial"/>
          <w:sz w:val="24"/>
          <w:szCs w:val="24"/>
        </w:rPr>
        <w:t>.</w:t>
      </w:r>
      <w:r w:rsidR="00DB01F5" w:rsidRPr="0084234B">
        <w:rPr>
          <w:rFonts w:ascii="Arial" w:hAnsi="Arial" w:cs="Arial"/>
          <w:sz w:val="24"/>
          <w:szCs w:val="24"/>
        </w:rPr>
        <w:t xml:space="preserve"> </w:t>
      </w:r>
      <w:r w:rsidR="00D62960" w:rsidRPr="0084234B">
        <w:rPr>
          <w:rFonts w:ascii="Arial" w:hAnsi="Arial" w:cs="Arial"/>
          <w:sz w:val="24"/>
          <w:szCs w:val="24"/>
        </w:rPr>
        <w:t>Dowden has divided his boo</w:t>
      </w:r>
      <w:r w:rsidR="00602535" w:rsidRPr="0084234B">
        <w:rPr>
          <w:rFonts w:ascii="Arial" w:hAnsi="Arial" w:cs="Arial"/>
          <w:sz w:val="24"/>
          <w:szCs w:val="24"/>
        </w:rPr>
        <w:t>k</w:t>
      </w:r>
      <w:r w:rsidR="00D62960" w:rsidRPr="0084234B">
        <w:rPr>
          <w:rFonts w:ascii="Arial" w:hAnsi="Arial" w:cs="Arial"/>
          <w:sz w:val="24"/>
          <w:szCs w:val="24"/>
        </w:rPr>
        <w:t xml:space="preserve"> into four parts</w:t>
      </w:r>
      <w:r w:rsidR="002A4955">
        <w:rPr>
          <w:rFonts w:ascii="Arial" w:hAnsi="Arial" w:cs="Arial"/>
          <w:sz w:val="24"/>
          <w:szCs w:val="24"/>
        </w:rPr>
        <w:t>. The first provides an overview of sources and scholarship, the following three on the different ways in which the Greeks used or connected with their myth</w:t>
      </w:r>
      <w:r w:rsidR="00E864E0">
        <w:rPr>
          <w:rFonts w:ascii="Arial" w:hAnsi="Arial" w:cs="Arial"/>
          <w:sz w:val="24"/>
          <w:szCs w:val="24"/>
        </w:rPr>
        <w:t>s</w:t>
      </w:r>
      <w:r w:rsidR="002A4955">
        <w:rPr>
          <w:rFonts w:ascii="Arial" w:hAnsi="Arial" w:cs="Arial"/>
          <w:sz w:val="24"/>
          <w:szCs w:val="24"/>
        </w:rPr>
        <w:t xml:space="preserve">. </w:t>
      </w:r>
    </w:p>
    <w:p w14:paraId="75FC0A89" w14:textId="5B9A5519" w:rsidR="00023914" w:rsidRPr="0084234B" w:rsidRDefault="002A4955" w:rsidP="004B75BB">
      <w:pPr>
        <w:jc w:val="both"/>
        <w:rPr>
          <w:rFonts w:ascii="Arial" w:hAnsi="Arial" w:cs="Arial"/>
          <w:sz w:val="24"/>
          <w:szCs w:val="24"/>
        </w:rPr>
      </w:pPr>
      <w:r>
        <w:rPr>
          <w:rFonts w:ascii="Arial" w:hAnsi="Arial" w:cs="Arial"/>
          <w:sz w:val="24"/>
          <w:szCs w:val="24"/>
        </w:rPr>
        <w:t>In dealing with the etymology of</w:t>
      </w:r>
      <w:r w:rsidR="00901CF6" w:rsidRPr="0084234B">
        <w:rPr>
          <w:rFonts w:ascii="Arial" w:hAnsi="Arial" w:cs="Arial"/>
          <w:sz w:val="24"/>
          <w:szCs w:val="24"/>
        </w:rPr>
        <w:t xml:space="preserve"> the word myth</w:t>
      </w:r>
      <w:r w:rsidR="00610E50" w:rsidRPr="0084234B">
        <w:rPr>
          <w:rFonts w:ascii="Arial" w:hAnsi="Arial" w:cs="Arial"/>
          <w:sz w:val="24"/>
          <w:szCs w:val="24"/>
        </w:rPr>
        <w:t xml:space="preserve"> </w:t>
      </w:r>
      <w:r>
        <w:rPr>
          <w:rFonts w:ascii="Arial" w:hAnsi="Arial" w:cs="Arial"/>
          <w:sz w:val="24"/>
          <w:szCs w:val="24"/>
        </w:rPr>
        <w:t>Dowden</w:t>
      </w:r>
      <w:r w:rsidR="00610E50" w:rsidRPr="0084234B">
        <w:rPr>
          <w:rFonts w:ascii="Arial" w:hAnsi="Arial" w:cs="Arial"/>
          <w:sz w:val="24"/>
          <w:szCs w:val="24"/>
        </w:rPr>
        <w:t xml:space="preserve"> compares it to the other terms that </w:t>
      </w:r>
      <w:r w:rsidR="00602535" w:rsidRPr="0084234B">
        <w:rPr>
          <w:rFonts w:ascii="Arial" w:hAnsi="Arial" w:cs="Arial"/>
          <w:sz w:val="24"/>
          <w:szCs w:val="24"/>
        </w:rPr>
        <w:t>may</w:t>
      </w:r>
      <w:r w:rsidR="00610E50" w:rsidRPr="0084234B">
        <w:rPr>
          <w:rFonts w:ascii="Arial" w:hAnsi="Arial" w:cs="Arial"/>
          <w:sz w:val="24"/>
          <w:szCs w:val="24"/>
        </w:rPr>
        <w:t xml:space="preserve"> be viewed as similar; saga, legend, folk tale and fairy story. At this point he states </w:t>
      </w:r>
      <w:r w:rsidR="00600541" w:rsidRPr="0084234B">
        <w:rPr>
          <w:rFonts w:ascii="Arial" w:hAnsi="Arial" w:cs="Arial"/>
          <w:sz w:val="24"/>
          <w:szCs w:val="24"/>
        </w:rPr>
        <w:t xml:space="preserve">one of his </w:t>
      </w:r>
      <w:r w:rsidR="00610E50" w:rsidRPr="0084234B">
        <w:rPr>
          <w:rFonts w:ascii="Arial" w:hAnsi="Arial" w:cs="Arial"/>
          <w:sz w:val="24"/>
          <w:szCs w:val="24"/>
        </w:rPr>
        <w:t>main ten</w:t>
      </w:r>
      <w:r w:rsidR="00DC6B1D" w:rsidRPr="0084234B">
        <w:rPr>
          <w:rFonts w:ascii="Arial" w:hAnsi="Arial" w:cs="Arial"/>
          <w:sz w:val="24"/>
          <w:szCs w:val="24"/>
        </w:rPr>
        <w:t>e</w:t>
      </w:r>
      <w:r w:rsidR="00610E50" w:rsidRPr="0084234B">
        <w:rPr>
          <w:rFonts w:ascii="Arial" w:hAnsi="Arial" w:cs="Arial"/>
          <w:sz w:val="24"/>
          <w:szCs w:val="24"/>
        </w:rPr>
        <w:t>t</w:t>
      </w:r>
      <w:r w:rsidR="00600541" w:rsidRPr="0084234B">
        <w:rPr>
          <w:rFonts w:ascii="Arial" w:hAnsi="Arial" w:cs="Arial"/>
          <w:sz w:val="24"/>
          <w:szCs w:val="24"/>
        </w:rPr>
        <w:t>s</w:t>
      </w:r>
      <w:r w:rsidR="00610E50" w:rsidRPr="0084234B">
        <w:rPr>
          <w:rFonts w:ascii="Arial" w:hAnsi="Arial" w:cs="Arial"/>
          <w:sz w:val="24"/>
          <w:szCs w:val="24"/>
        </w:rPr>
        <w:t>,</w:t>
      </w:r>
      <w:r w:rsidR="00DC6B1D" w:rsidRPr="0084234B">
        <w:rPr>
          <w:rFonts w:ascii="Arial" w:hAnsi="Arial" w:cs="Arial"/>
          <w:sz w:val="24"/>
          <w:szCs w:val="24"/>
        </w:rPr>
        <w:t xml:space="preserve"> ‘</w:t>
      </w:r>
      <w:r w:rsidR="00610E50" w:rsidRPr="0084234B">
        <w:rPr>
          <w:rFonts w:ascii="Arial" w:hAnsi="Arial" w:cs="Arial"/>
          <w:sz w:val="24"/>
          <w:szCs w:val="24"/>
        </w:rPr>
        <w:t xml:space="preserve">History is what myth isn’t. What history tells </w:t>
      </w:r>
      <w:r w:rsidR="00092305" w:rsidRPr="0084234B">
        <w:rPr>
          <w:rFonts w:ascii="Arial" w:hAnsi="Arial" w:cs="Arial"/>
          <w:sz w:val="24"/>
          <w:szCs w:val="24"/>
        </w:rPr>
        <w:t xml:space="preserve">is </w:t>
      </w:r>
      <w:r w:rsidR="00610E50" w:rsidRPr="0084234B">
        <w:rPr>
          <w:rFonts w:ascii="Arial" w:hAnsi="Arial" w:cs="Arial"/>
          <w:sz w:val="24"/>
          <w:szCs w:val="24"/>
        </w:rPr>
        <w:t xml:space="preserve">true or else </w:t>
      </w:r>
      <w:r w:rsidR="00DC6B1D" w:rsidRPr="0084234B">
        <w:rPr>
          <w:rFonts w:ascii="Arial" w:hAnsi="Arial" w:cs="Arial"/>
          <w:sz w:val="24"/>
          <w:szCs w:val="24"/>
        </w:rPr>
        <w:t>it</w:t>
      </w:r>
      <w:r w:rsidR="00610E50" w:rsidRPr="0084234B">
        <w:rPr>
          <w:rFonts w:ascii="Arial" w:hAnsi="Arial" w:cs="Arial"/>
          <w:sz w:val="24"/>
          <w:szCs w:val="24"/>
        </w:rPr>
        <w:t xml:space="preserve"> would not be history only failed history</w:t>
      </w:r>
      <w:r w:rsidR="006E7346" w:rsidRPr="0084234B">
        <w:rPr>
          <w:rFonts w:ascii="Arial" w:hAnsi="Arial" w:cs="Arial"/>
          <w:sz w:val="24"/>
          <w:szCs w:val="24"/>
        </w:rPr>
        <w:t>’.</w:t>
      </w:r>
      <w:r w:rsidR="00023914" w:rsidRPr="0084234B">
        <w:rPr>
          <w:rFonts w:ascii="Arial" w:hAnsi="Arial" w:cs="Arial"/>
          <w:sz w:val="24"/>
          <w:szCs w:val="24"/>
        </w:rPr>
        <w:t xml:space="preserve"> </w:t>
      </w:r>
    </w:p>
    <w:p w14:paraId="042CB221" w14:textId="22273A72" w:rsidR="00D62960" w:rsidRPr="0084234B" w:rsidRDefault="00610E50" w:rsidP="004B75BB">
      <w:pPr>
        <w:jc w:val="both"/>
        <w:rPr>
          <w:rFonts w:ascii="Arial" w:hAnsi="Arial" w:cs="Arial"/>
          <w:sz w:val="24"/>
          <w:szCs w:val="24"/>
        </w:rPr>
      </w:pPr>
      <w:r w:rsidRPr="0084234B">
        <w:rPr>
          <w:rFonts w:ascii="Arial" w:hAnsi="Arial" w:cs="Arial"/>
          <w:sz w:val="24"/>
          <w:szCs w:val="24"/>
        </w:rPr>
        <w:t xml:space="preserve"> </w:t>
      </w:r>
      <w:r w:rsidR="00B436EC" w:rsidRPr="0084234B">
        <w:rPr>
          <w:rFonts w:ascii="Arial" w:hAnsi="Arial" w:cs="Arial"/>
          <w:sz w:val="24"/>
          <w:szCs w:val="24"/>
        </w:rPr>
        <w:t>Dowden</w:t>
      </w:r>
      <w:r w:rsidR="00484236">
        <w:rPr>
          <w:rFonts w:ascii="Arial" w:hAnsi="Arial" w:cs="Arial"/>
          <w:sz w:val="24"/>
          <w:szCs w:val="24"/>
        </w:rPr>
        <w:t xml:space="preserve"> reviews</w:t>
      </w:r>
      <w:r w:rsidR="00901CF6" w:rsidRPr="0084234B">
        <w:rPr>
          <w:rFonts w:ascii="Arial" w:hAnsi="Arial" w:cs="Arial"/>
          <w:sz w:val="24"/>
          <w:szCs w:val="24"/>
        </w:rPr>
        <w:t xml:space="preserve"> the extant texts and</w:t>
      </w:r>
      <w:r w:rsidR="00B34242" w:rsidRPr="0084234B">
        <w:rPr>
          <w:rFonts w:ascii="Arial" w:hAnsi="Arial" w:cs="Arial"/>
          <w:sz w:val="24"/>
          <w:szCs w:val="24"/>
        </w:rPr>
        <w:t xml:space="preserve"> other </w:t>
      </w:r>
      <w:r w:rsidR="00901CF6" w:rsidRPr="0084234B">
        <w:rPr>
          <w:rFonts w:ascii="Arial" w:hAnsi="Arial" w:cs="Arial"/>
          <w:sz w:val="24"/>
          <w:szCs w:val="24"/>
        </w:rPr>
        <w:t>sources</w:t>
      </w:r>
      <w:r w:rsidR="00B34242" w:rsidRPr="0084234B">
        <w:rPr>
          <w:rFonts w:ascii="Arial" w:hAnsi="Arial" w:cs="Arial"/>
          <w:sz w:val="24"/>
          <w:szCs w:val="24"/>
        </w:rPr>
        <w:t xml:space="preserve"> and evidence to be found in archaeological evidence</w:t>
      </w:r>
      <w:r w:rsidR="0041742F" w:rsidRPr="0084234B">
        <w:rPr>
          <w:rFonts w:ascii="Arial" w:hAnsi="Arial" w:cs="Arial"/>
          <w:sz w:val="24"/>
          <w:szCs w:val="24"/>
        </w:rPr>
        <w:t xml:space="preserve"> </w:t>
      </w:r>
      <w:r w:rsidR="00B34242" w:rsidRPr="0084234B">
        <w:rPr>
          <w:rFonts w:ascii="Arial" w:hAnsi="Arial" w:cs="Arial"/>
          <w:sz w:val="24"/>
          <w:szCs w:val="24"/>
        </w:rPr>
        <w:t xml:space="preserve">- vases, statues and architecture. </w:t>
      </w:r>
      <w:r w:rsidR="00333D5E" w:rsidRPr="0084234B">
        <w:rPr>
          <w:rFonts w:ascii="Arial" w:hAnsi="Arial" w:cs="Arial"/>
          <w:sz w:val="24"/>
          <w:szCs w:val="24"/>
        </w:rPr>
        <w:t xml:space="preserve"> H</w:t>
      </w:r>
      <w:r w:rsidR="001574E4" w:rsidRPr="0084234B">
        <w:rPr>
          <w:rFonts w:ascii="Arial" w:hAnsi="Arial" w:cs="Arial"/>
          <w:sz w:val="24"/>
          <w:szCs w:val="24"/>
        </w:rPr>
        <w:t>is discussion of the texts of Homer and Hesiod</w:t>
      </w:r>
      <w:r w:rsidR="0041742F" w:rsidRPr="0084234B">
        <w:rPr>
          <w:rFonts w:ascii="Arial" w:hAnsi="Arial" w:cs="Arial"/>
          <w:sz w:val="24"/>
          <w:szCs w:val="24"/>
        </w:rPr>
        <w:t xml:space="preserve"> and the Cycli</w:t>
      </w:r>
      <w:r w:rsidR="00A043BD" w:rsidRPr="0084234B">
        <w:rPr>
          <w:rFonts w:ascii="Arial" w:hAnsi="Arial" w:cs="Arial"/>
          <w:sz w:val="24"/>
          <w:szCs w:val="24"/>
        </w:rPr>
        <w:t>c</w:t>
      </w:r>
      <w:r w:rsidR="0041742F" w:rsidRPr="0084234B">
        <w:rPr>
          <w:rFonts w:ascii="Arial" w:hAnsi="Arial" w:cs="Arial"/>
          <w:sz w:val="24"/>
          <w:szCs w:val="24"/>
        </w:rPr>
        <w:t xml:space="preserve"> Poets </w:t>
      </w:r>
      <w:r w:rsidR="001574E4" w:rsidRPr="0084234B">
        <w:rPr>
          <w:rFonts w:ascii="Arial" w:hAnsi="Arial" w:cs="Arial"/>
          <w:sz w:val="24"/>
          <w:szCs w:val="24"/>
        </w:rPr>
        <w:t xml:space="preserve">and </w:t>
      </w:r>
      <w:r w:rsidR="003A7D10" w:rsidRPr="0084234B">
        <w:rPr>
          <w:rFonts w:ascii="Arial" w:hAnsi="Arial" w:cs="Arial"/>
          <w:sz w:val="24"/>
          <w:szCs w:val="24"/>
        </w:rPr>
        <w:t>his assessment of the limitations</w:t>
      </w:r>
      <w:r w:rsidR="0041742F" w:rsidRPr="0084234B">
        <w:rPr>
          <w:rFonts w:ascii="Arial" w:hAnsi="Arial" w:cs="Arial"/>
          <w:sz w:val="24"/>
          <w:szCs w:val="24"/>
        </w:rPr>
        <w:t xml:space="preserve"> in their work </w:t>
      </w:r>
      <w:r w:rsidR="003A7D10" w:rsidRPr="0084234B">
        <w:rPr>
          <w:rFonts w:ascii="Arial" w:hAnsi="Arial" w:cs="Arial"/>
          <w:sz w:val="24"/>
          <w:szCs w:val="24"/>
        </w:rPr>
        <w:t xml:space="preserve">are very clear and </w:t>
      </w:r>
      <w:r w:rsidR="00732F0E" w:rsidRPr="0084234B">
        <w:rPr>
          <w:rFonts w:ascii="Arial" w:hAnsi="Arial" w:cs="Arial"/>
          <w:sz w:val="24"/>
          <w:szCs w:val="24"/>
        </w:rPr>
        <w:t xml:space="preserve">provide </w:t>
      </w:r>
      <w:r w:rsidR="003A7D10" w:rsidRPr="0084234B">
        <w:rPr>
          <w:rFonts w:ascii="Arial" w:hAnsi="Arial" w:cs="Arial"/>
          <w:sz w:val="24"/>
          <w:szCs w:val="24"/>
        </w:rPr>
        <w:t>a useful summary</w:t>
      </w:r>
      <w:r w:rsidR="0041742F" w:rsidRPr="0084234B">
        <w:rPr>
          <w:rFonts w:ascii="Arial" w:hAnsi="Arial" w:cs="Arial"/>
          <w:sz w:val="24"/>
          <w:szCs w:val="24"/>
        </w:rPr>
        <w:t xml:space="preserve"> for the reader</w:t>
      </w:r>
      <w:r w:rsidR="00732F0E" w:rsidRPr="0084234B">
        <w:rPr>
          <w:rFonts w:ascii="Arial" w:hAnsi="Arial" w:cs="Arial"/>
          <w:sz w:val="24"/>
          <w:szCs w:val="24"/>
        </w:rPr>
        <w:t xml:space="preserve">.  </w:t>
      </w:r>
      <w:r w:rsidR="004E216C">
        <w:rPr>
          <w:rFonts w:ascii="Arial" w:hAnsi="Arial" w:cs="Arial"/>
          <w:sz w:val="24"/>
          <w:szCs w:val="24"/>
        </w:rPr>
        <w:t xml:space="preserve">He highlights the usefulness of the texts of </w:t>
      </w:r>
      <w:r w:rsidR="00602535" w:rsidRPr="0084234B">
        <w:rPr>
          <w:rFonts w:ascii="Arial" w:hAnsi="Arial" w:cs="Arial"/>
          <w:sz w:val="24"/>
          <w:szCs w:val="24"/>
        </w:rPr>
        <w:t>Apollodorus</w:t>
      </w:r>
      <w:r w:rsidR="004E216C">
        <w:rPr>
          <w:rFonts w:ascii="Arial" w:hAnsi="Arial" w:cs="Arial"/>
          <w:sz w:val="24"/>
          <w:szCs w:val="24"/>
        </w:rPr>
        <w:t xml:space="preserve"> and</w:t>
      </w:r>
      <w:r w:rsidR="00AA2092" w:rsidRPr="0084234B">
        <w:rPr>
          <w:rFonts w:ascii="Arial" w:hAnsi="Arial" w:cs="Arial"/>
          <w:sz w:val="24"/>
          <w:szCs w:val="24"/>
        </w:rPr>
        <w:t xml:space="preserve"> </w:t>
      </w:r>
      <w:r w:rsidR="00220CFD" w:rsidRPr="0084234B">
        <w:rPr>
          <w:rFonts w:ascii="Arial" w:hAnsi="Arial" w:cs="Arial"/>
          <w:sz w:val="24"/>
          <w:szCs w:val="24"/>
        </w:rPr>
        <w:t>Pausanias</w:t>
      </w:r>
      <w:r w:rsidR="00D573E3" w:rsidRPr="0084234B">
        <w:rPr>
          <w:rFonts w:ascii="Arial" w:hAnsi="Arial" w:cs="Arial"/>
          <w:sz w:val="24"/>
          <w:szCs w:val="24"/>
        </w:rPr>
        <w:t xml:space="preserve"> but dismiss</w:t>
      </w:r>
      <w:r w:rsidR="004E216C">
        <w:rPr>
          <w:rFonts w:ascii="Arial" w:hAnsi="Arial" w:cs="Arial"/>
          <w:sz w:val="24"/>
          <w:szCs w:val="24"/>
        </w:rPr>
        <w:t>es</w:t>
      </w:r>
      <w:r w:rsidR="00D573E3" w:rsidRPr="0084234B">
        <w:rPr>
          <w:rFonts w:ascii="Arial" w:hAnsi="Arial" w:cs="Arial"/>
          <w:sz w:val="24"/>
          <w:szCs w:val="24"/>
        </w:rPr>
        <w:t xml:space="preserve"> Ovid as having created something other tha</w:t>
      </w:r>
      <w:r w:rsidR="00BC31B1" w:rsidRPr="0084234B">
        <w:rPr>
          <w:rFonts w:ascii="Arial" w:hAnsi="Arial" w:cs="Arial"/>
          <w:sz w:val="24"/>
          <w:szCs w:val="24"/>
        </w:rPr>
        <w:t>n authentic</w:t>
      </w:r>
      <w:r w:rsidR="00D573E3" w:rsidRPr="0084234B">
        <w:rPr>
          <w:rFonts w:ascii="Arial" w:hAnsi="Arial" w:cs="Arial"/>
          <w:sz w:val="24"/>
          <w:szCs w:val="24"/>
        </w:rPr>
        <w:t xml:space="preserve"> </w:t>
      </w:r>
      <w:r w:rsidR="00BC31B1" w:rsidRPr="0084234B">
        <w:rPr>
          <w:rFonts w:ascii="Arial" w:hAnsi="Arial" w:cs="Arial"/>
          <w:sz w:val="24"/>
          <w:szCs w:val="24"/>
        </w:rPr>
        <w:t>Greek myth</w:t>
      </w:r>
      <w:r w:rsidR="00D0118A">
        <w:rPr>
          <w:rFonts w:ascii="Arial" w:hAnsi="Arial" w:cs="Arial"/>
          <w:sz w:val="24"/>
          <w:szCs w:val="24"/>
        </w:rPr>
        <w:t>.</w:t>
      </w:r>
      <w:r w:rsidR="00551F26" w:rsidRPr="0084234B">
        <w:rPr>
          <w:rFonts w:ascii="Arial" w:hAnsi="Arial" w:cs="Arial"/>
          <w:sz w:val="24"/>
          <w:szCs w:val="24"/>
        </w:rPr>
        <w:t xml:space="preserve"> </w:t>
      </w:r>
      <w:r w:rsidR="00A652FA">
        <w:rPr>
          <w:rFonts w:ascii="Arial" w:hAnsi="Arial" w:cs="Arial"/>
          <w:sz w:val="24"/>
          <w:szCs w:val="24"/>
        </w:rPr>
        <w:t>Dowden</w:t>
      </w:r>
      <w:r w:rsidR="004E216C">
        <w:rPr>
          <w:rFonts w:ascii="Arial" w:hAnsi="Arial" w:cs="Arial"/>
          <w:sz w:val="24"/>
          <w:szCs w:val="24"/>
        </w:rPr>
        <w:t xml:space="preserve"> demonstrates </w:t>
      </w:r>
      <w:r w:rsidR="00C83953" w:rsidRPr="0084234B">
        <w:rPr>
          <w:rFonts w:ascii="Arial" w:hAnsi="Arial" w:cs="Arial"/>
          <w:sz w:val="24"/>
          <w:szCs w:val="24"/>
        </w:rPr>
        <w:t xml:space="preserve">that </w:t>
      </w:r>
      <w:r w:rsidR="00252F9E" w:rsidRPr="0084234B">
        <w:rPr>
          <w:rFonts w:ascii="Arial" w:hAnsi="Arial" w:cs="Arial"/>
          <w:sz w:val="24"/>
          <w:szCs w:val="24"/>
        </w:rPr>
        <w:t xml:space="preserve">all </w:t>
      </w:r>
      <w:r w:rsidR="00C83953" w:rsidRPr="0084234B">
        <w:rPr>
          <w:rFonts w:ascii="Arial" w:hAnsi="Arial" w:cs="Arial"/>
          <w:sz w:val="24"/>
          <w:szCs w:val="24"/>
        </w:rPr>
        <w:t xml:space="preserve">the myths </w:t>
      </w:r>
      <w:r w:rsidR="00A652FA">
        <w:rPr>
          <w:rFonts w:ascii="Arial" w:hAnsi="Arial" w:cs="Arial"/>
          <w:sz w:val="24"/>
          <w:szCs w:val="24"/>
        </w:rPr>
        <w:t>are leading</w:t>
      </w:r>
      <w:r w:rsidR="00C83953" w:rsidRPr="0084234B">
        <w:rPr>
          <w:rFonts w:ascii="Arial" w:hAnsi="Arial" w:cs="Arial"/>
          <w:sz w:val="24"/>
          <w:szCs w:val="24"/>
        </w:rPr>
        <w:t xml:space="preserve"> to a </w:t>
      </w:r>
      <w:r w:rsidR="00FD57A2" w:rsidRPr="0084234B">
        <w:rPr>
          <w:rFonts w:ascii="Arial" w:hAnsi="Arial" w:cs="Arial"/>
          <w:sz w:val="24"/>
          <w:szCs w:val="24"/>
        </w:rPr>
        <w:t>climax with the Trojan War</w:t>
      </w:r>
      <w:r w:rsidR="00A652FA">
        <w:rPr>
          <w:rFonts w:ascii="Arial" w:hAnsi="Arial" w:cs="Arial"/>
          <w:sz w:val="24"/>
          <w:szCs w:val="24"/>
        </w:rPr>
        <w:t>,</w:t>
      </w:r>
      <w:r w:rsidR="00B81A51" w:rsidRPr="0084234B">
        <w:rPr>
          <w:rFonts w:ascii="Arial" w:hAnsi="Arial" w:cs="Arial"/>
          <w:sz w:val="24"/>
          <w:szCs w:val="24"/>
        </w:rPr>
        <w:t xml:space="preserve"> </w:t>
      </w:r>
      <w:r w:rsidR="00A652FA">
        <w:rPr>
          <w:rFonts w:ascii="Arial" w:hAnsi="Arial" w:cs="Arial"/>
          <w:sz w:val="24"/>
          <w:szCs w:val="24"/>
        </w:rPr>
        <w:t xml:space="preserve">that </w:t>
      </w:r>
      <w:r w:rsidR="004E216C">
        <w:rPr>
          <w:rFonts w:ascii="Arial" w:hAnsi="Arial" w:cs="Arial"/>
          <w:sz w:val="24"/>
          <w:szCs w:val="24"/>
        </w:rPr>
        <w:t>they</w:t>
      </w:r>
      <w:r w:rsidR="009C7720" w:rsidRPr="0084234B">
        <w:rPr>
          <w:rFonts w:ascii="Arial" w:hAnsi="Arial" w:cs="Arial"/>
          <w:sz w:val="24"/>
          <w:szCs w:val="24"/>
        </w:rPr>
        <w:t xml:space="preserve"> largely </w:t>
      </w:r>
      <w:r w:rsidR="00E05C78" w:rsidRPr="0084234B">
        <w:rPr>
          <w:rFonts w:ascii="Arial" w:hAnsi="Arial" w:cs="Arial"/>
          <w:sz w:val="24"/>
          <w:szCs w:val="24"/>
        </w:rPr>
        <w:t>cover</w:t>
      </w:r>
      <w:r w:rsidR="009C7720" w:rsidRPr="0084234B">
        <w:rPr>
          <w:rFonts w:ascii="Arial" w:hAnsi="Arial" w:cs="Arial"/>
          <w:sz w:val="24"/>
          <w:szCs w:val="24"/>
        </w:rPr>
        <w:t xml:space="preserve"> the feats of men and women</w:t>
      </w:r>
      <w:r w:rsidR="00A652FA">
        <w:rPr>
          <w:rFonts w:ascii="Arial" w:hAnsi="Arial" w:cs="Arial"/>
          <w:sz w:val="24"/>
          <w:szCs w:val="24"/>
        </w:rPr>
        <w:t xml:space="preserve"> and</w:t>
      </w:r>
      <w:r w:rsidR="009C7720" w:rsidRPr="0084234B">
        <w:rPr>
          <w:rFonts w:ascii="Arial" w:hAnsi="Arial" w:cs="Arial"/>
          <w:sz w:val="24"/>
          <w:szCs w:val="24"/>
        </w:rPr>
        <w:t xml:space="preserve"> that the </w:t>
      </w:r>
      <w:r w:rsidR="004E216C">
        <w:rPr>
          <w:rFonts w:ascii="Arial" w:hAnsi="Arial" w:cs="Arial"/>
          <w:sz w:val="24"/>
          <w:szCs w:val="24"/>
        </w:rPr>
        <w:t>those</w:t>
      </w:r>
      <w:r w:rsidR="009C7720" w:rsidRPr="0084234B">
        <w:rPr>
          <w:rFonts w:ascii="Arial" w:hAnsi="Arial" w:cs="Arial"/>
          <w:sz w:val="24"/>
          <w:szCs w:val="24"/>
        </w:rPr>
        <w:t xml:space="preserve"> relating to gods are few in comparison to other </w:t>
      </w:r>
      <w:r w:rsidR="003D4A6C" w:rsidRPr="0084234B">
        <w:rPr>
          <w:rFonts w:ascii="Arial" w:hAnsi="Arial" w:cs="Arial"/>
          <w:sz w:val="24"/>
          <w:szCs w:val="24"/>
        </w:rPr>
        <w:t>cultures.</w:t>
      </w:r>
      <w:r w:rsidR="003D4A6C">
        <w:rPr>
          <w:rFonts w:ascii="Arial" w:hAnsi="Arial" w:cs="Arial"/>
          <w:sz w:val="24"/>
          <w:szCs w:val="24"/>
        </w:rPr>
        <w:t xml:space="preserve"> </w:t>
      </w:r>
      <w:r w:rsidR="00E17884">
        <w:rPr>
          <w:rFonts w:ascii="Arial" w:hAnsi="Arial" w:cs="Arial"/>
          <w:sz w:val="24"/>
          <w:szCs w:val="24"/>
        </w:rPr>
        <w:t>Therefore,</w:t>
      </w:r>
      <w:r w:rsidR="00A652FA">
        <w:rPr>
          <w:rFonts w:ascii="Arial" w:hAnsi="Arial" w:cs="Arial"/>
          <w:sz w:val="24"/>
          <w:szCs w:val="24"/>
        </w:rPr>
        <w:t xml:space="preserve"> he asserts</w:t>
      </w:r>
      <w:r w:rsidR="00E17884">
        <w:rPr>
          <w:rFonts w:ascii="Arial" w:hAnsi="Arial" w:cs="Arial"/>
          <w:sz w:val="24"/>
          <w:szCs w:val="24"/>
        </w:rPr>
        <w:t>,</w:t>
      </w:r>
      <w:r w:rsidR="00A652FA">
        <w:rPr>
          <w:rFonts w:ascii="Arial" w:hAnsi="Arial" w:cs="Arial"/>
          <w:sz w:val="24"/>
          <w:szCs w:val="24"/>
        </w:rPr>
        <w:t xml:space="preserve"> i</w:t>
      </w:r>
      <w:r w:rsidR="00EB76EF" w:rsidRPr="0084234B">
        <w:rPr>
          <w:rFonts w:ascii="Arial" w:hAnsi="Arial" w:cs="Arial"/>
          <w:sz w:val="24"/>
          <w:szCs w:val="24"/>
        </w:rPr>
        <w:t>t</w:t>
      </w:r>
      <w:r w:rsidR="009C7720" w:rsidRPr="0084234B">
        <w:rPr>
          <w:rFonts w:ascii="Arial" w:hAnsi="Arial" w:cs="Arial"/>
          <w:sz w:val="24"/>
          <w:szCs w:val="24"/>
        </w:rPr>
        <w:t xml:space="preserve"> is a ‘historical’ mythology. </w:t>
      </w:r>
    </w:p>
    <w:p w14:paraId="22F0FEAF" w14:textId="7D5DDBCE" w:rsidR="009E0760" w:rsidRPr="0084234B" w:rsidRDefault="00041B86" w:rsidP="004B75BB">
      <w:pPr>
        <w:jc w:val="both"/>
        <w:rPr>
          <w:rFonts w:ascii="Arial" w:hAnsi="Arial" w:cs="Arial"/>
          <w:sz w:val="24"/>
          <w:szCs w:val="24"/>
        </w:rPr>
      </w:pPr>
      <w:r w:rsidRPr="0084234B">
        <w:rPr>
          <w:rFonts w:ascii="Arial" w:hAnsi="Arial" w:cs="Arial"/>
          <w:sz w:val="24"/>
          <w:szCs w:val="24"/>
        </w:rPr>
        <w:t>D</w:t>
      </w:r>
      <w:r w:rsidR="000F4D84" w:rsidRPr="0084234B">
        <w:rPr>
          <w:rFonts w:ascii="Arial" w:hAnsi="Arial" w:cs="Arial"/>
          <w:sz w:val="24"/>
          <w:szCs w:val="24"/>
        </w:rPr>
        <w:t xml:space="preserve">owden provides a very brief </w:t>
      </w:r>
      <w:r w:rsidRPr="0084234B">
        <w:rPr>
          <w:rFonts w:ascii="Arial" w:hAnsi="Arial" w:cs="Arial"/>
          <w:sz w:val="24"/>
          <w:szCs w:val="24"/>
        </w:rPr>
        <w:t xml:space="preserve">history of the study </w:t>
      </w:r>
      <w:r w:rsidR="00625AE3" w:rsidRPr="0084234B">
        <w:rPr>
          <w:rFonts w:ascii="Arial" w:hAnsi="Arial" w:cs="Arial"/>
          <w:sz w:val="24"/>
          <w:szCs w:val="24"/>
        </w:rPr>
        <w:t>of</w:t>
      </w:r>
      <w:r w:rsidRPr="0084234B">
        <w:rPr>
          <w:rFonts w:ascii="Arial" w:hAnsi="Arial" w:cs="Arial"/>
          <w:sz w:val="24"/>
          <w:szCs w:val="24"/>
        </w:rPr>
        <w:t xml:space="preserve"> Gree</w:t>
      </w:r>
      <w:r w:rsidR="00625AE3" w:rsidRPr="0084234B">
        <w:rPr>
          <w:rFonts w:ascii="Arial" w:hAnsi="Arial" w:cs="Arial"/>
          <w:sz w:val="24"/>
          <w:szCs w:val="24"/>
        </w:rPr>
        <w:t>k</w:t>
      </w:r>
      <w:r w:rsidRPr="0084234B">
        <w:rPr>
          <w:rFonts w:ascii="Arial" w:hAnsi="Arial" w:cs="Arial"/>
          <w:sz w:val="24"/>
          <w:szCs w:val="24"/>
        </w:rPr>
        <w:t xml:space="preserve"> myth</w:t>
      </w:r>
      <w:r w:rsidR="00287F56">
        <w:rPr>
          <w:rFonts w:ascii="Arial" w:hAnsi="Arial" w:cs="Arial"/>
          <w:sz w:val="24"/>
          <w:szCs w:val="24"/>
        </w:rPr>
        <w:t xml:space="preserve">, </w:t>
      </w:r>
      <w:r w:rsidRPr="0084234B">
        <w:rPr>
          <w:rFonts w:ascii="Arial" w:hAnsi="Arial" w:cs="Arial"/>
          <w:sz w:val="24"/>
          <w:szCs w:val="24"/>
        </w:rPr>
        <w:t>the theories that were</w:t>
      </w:r>
      <w:r w:rsidR="00FD57A2" w:rsidRPr="0084234B">
        <w:rPr>
          <w:rFonts w:ascii="Arial" w:hAnsi="Arial" w:cs="Arial"/>
          <w:sz w:val="24"/>
          <w:szCs w:val="24"/>
        </w:rPr>
        <w:t xml:space="preserve"> conceived in the nineteenth and twentieth centuries </w:t>
      </w:r>
      <w:r w:rsidR="00AD68B2" w:rsidRPr="0084234B">
        <w:rPr>
          <w:rFonts w:ascii="Arial" w:hAnsi="Arial" w:cs="Arial"/>
          <w:sz w:val="24"/>
          <w:szCs w:val="24"/>
        </w:rPr>
        <w:t>and reviews</w:t>
      </w:r>
      <w:r w:rsidR="00E9234F" w:rsidRPr="0084234B">
        <w:rPr>
          <w:rFonts w:ascii="Arial" w:hAnsi="Arial" w:cs="Arial"/>
          <w:sz w:val="24"/>
          <w:szCs w:val="24"/>
        </w:rPr>
        <w:t xml:space="preserve"> </w:t>
      </w:r>
      <w:r w:rsidR="00AD68B2" w:rsidRPr="0084234B">
        <w:rPr>
          <w:rFonts w:ascii="Arial" w:hAnsi="Arial" w:cs="Arial"/>
          <w:sz w:val="24"/>
          <w:szCs w:val="24"/>
        </w:rPr>
        <w:t xml:space="preserve">some of </w:t>
      </w:r>
      <w:r w:rsidR="00E9234F" w:rsidRPr="0084234B">
        <w:rPr>
          <w:rFonts w:ascii="Arial" w:hAnsi="Arial" w:cs="Arial"/>
          <w:sz w:val="24"/>
          <w:szCs w:val="24"/>
        </w:rPr>
        <w:t xml:space="preserve">the modern </w:t>
      </w:r>
      <w:r w:rsidR="00443E95" w:rsidRPr="0084234B">
        <w:rPr>
          <w:rFonts w:ascii="Arial" w:hAnsi="Arial" w:cs="Arial"/>
          <w:sz w:val="24"/>
          <w:szCs w:val="24"/>
        </w:rPr>
        <w:t>schools</w:t>
      </w:r>
      <w:r w:rsidR="00471F35" w:rsidRPr="0084234B">
        <w:rPr>
          <w:rFonts w:ascii="Arial" w:hAnsi="Arial" w:cs="Arial"/>
          <w:sz w:val="24"/>
          <w:szCs w:val="24"/>
        </w:rPr>
        <w:t>’</w:t>
      </w:r>
      <w:r w:rsidR="00AD68B2" w:rsidRPr="0084234B">
        <w:rPr>
          <w:rFonts w:ascii="Arial" w:hAnsi="Arial" w:cs="Arial"/>
          <w:sz w:val="24"/>
          <w:szCs w:val="24"/>
        </w:rPr>
        <w:t xml:space="preserve"> </w:t>
      </w:r>
      <w:r w:rsidR="00E9234F" w:rsidRPr="0084234B">
        <w:rPr>
          <w:rFonts w:ascii="Arial" w:hAnsi="Arial" w:cs="Arial"/>
          <w:sz w:val="24"/>
          <w:szCs w:val="24"/>
        </w:rPr>
        <w:t>theories</w:t>
      </w:r>
      <w:r w:rsidR="00CA6CCF" w:rsidRPr="0084234B">
        <w:rPr>
          <w:rFonts w:ascii="Arial" w:hAnsi="Arial" w:cs="Arial"/>
          <w:sz w:val="24"/>
          <w:szCs w:val="24"/>
        </w:rPr>
        <w:t>. He has omitted</w:t>
      </w:r>
      <w:r w:rsidR="006A53E4" w:rsidRPr="0084234B">
        <w:rPr>
          <w:rFonts w:ascii="Arial" w:hAnsi="Arial" w:cs="Arial"/>
          <w:sz w:val="24"/>
          <w:szCs w:val="24"/>
        </w:rPr>
        <w:t xml:space="preserve"> Malinowski </w:t>
      </w:r>
      <w:r w:rsidR="00471F35" w:rsidRPr="0084234B">
        <w:rPr>
          <w:rFonts w:ascii="Arial" w:hAnsi="Arial" w:cs="Arial"/>
          <w:sz w:val="24"/>
          <w:szCs w:val="24"/>
        </w:rPr>
        <w:t xml:space="preserve">and </w:t>
      </w:r>
      <w:r w:rsidR="00443E95" w:rsidRPr="0084234B">
        <w:rPr>
          <w:rFonts w:ascii="Arial" w:hAnsi="Arial" w:cs="Arial"/>
          <w:sz w:val="24"/>
          <w:szCs w:val="24"/>
        </w:rPr>
        <w:t xml:space="preserve">his work on charter myths and the </w:t>
      </w:r>
      <w:r w:rsidR="00CA6CCF" w:rsidRPr="0084234B">
        <w:rPr>
          <w:rFonts w:ascii="Arial" w:hAnsi="Arial" w:cs="Arial"/>
          <w:sz w:val="24"/>
          <w:szCs w:val="24"/>
        </w:rPr>
        <w:t>connection between myth and social structure</w:t>
      </w:r>
      <w:r w:rsidR="00471F35" w:rsidRPr="0084234B">
        <w:rPr>
          <w:rFonts w:ascii="Arial" w:hAnsi="Arial" w:cs="Arial"/>
          <w:sz w:val="24"/>
          <w:szCs w:val="24"/>
        </w:rPr>
        <w:t xml:space="preserve"> despite this work directly connecting with</w:t>
      </w:r>
      <w:r w:rsidR="00484236">
        <w:rPr>
          <w:rFonts w:ascii="Arial" w:hAnsi="Arial" w:cs="Arial"/>
          <w:sz w:val="24"/>
          <w:szCs w:val="24"/>
        </w:rPr>
        <w:t xml:space="preserve"> his own conclusion</w:t>
      </w:r>
      <w:r w:rsidR="00287F56">
        <w:rPr>
          <w:rFonts w:ascii="Arial" w:hAnsi="Arial" w:cs="Arial"/>
          <w:sz w:val="24"/>
          <w:szCs w:val="24"/>
        </w:rPr>
        <w:t>s</w:t>
      </w:r>
      <w:r w:rsidR="00484236">
        <w:rPr>
          <w:rFonts w:ascii="Arial" w:hAnsi="Arial" w:cs="Arial"/>
          <w:sz w:val="24"/>
          <w:szCs w:val="24"/>
        </w:rPr>
        <w:t xml:space="preserve"> on</w:t>
      </w:r>
      <w:r w:rsidR="00471F35" w:rsidRPr="0084234B">
        <w:rPr>
          <w:rFonts w:ascii="Arial" w:hAnsi="Arial" w:cs="Arial"/>
          <w:sz w:val="24"/>
          <w:szCs w:val="24"/>
        </w:rPr>
        <w:t xml:space="preserve"> how the Greeks would have used myth</w:t>
      </w:r>
      <w:r w:rsidR="006A53E4" w:rsidRPr="0084234B">
        <w:rPr>
          <w:rFonts w:ascii="Arial" w:hAnsi="Arial" w:cs="Arial"/>
          <w:sz w:val="24"/>
          <w:szCs w:val="24"/>
        </w:rPr>
        <w:t xml:space="preserve">. </w:t>
      </w:r>
      <w:r w:rsidR="00E9234F" w:rsidRPr="0084234B">
        <w:rPr>
          <w:rFonts w:ascii="Arial" w:hAnsi="Arial" w:cs="Arial"/>
          <w:sz w:val="24"/>
          <w:szCs w:val="24"/>
        </w:rPr>
        <w:t xml:space="preserve"> </w:t>
      </w:r>
      <w:r w:rsidR="00471F35" w:rsidRPr="0084234B">
        <w:rPr>
          <w:rFonts w:ascii="Arial" w:hAnsi="Arial" w:cs="Arial"/>
          <w:sz w:val="24"/>
          <w:szCs w:val="24"/>
        </w:rPr>
        <w:t xml:space="preserve">Dowden </w:t>
      </w:r>
      <w:r w:rsidR="00287F56">
        <w:rPr>
          <w:rFonts w:ascii="Arial" w:hAnsi="Arial" w:cs="Arial"/>
          <w:sz w:val="24"/>
          <w:szCs w:val="24"/>
        </w:rPr>
        <w:t>informs his reader</w:t>
      </w:r>
      <w:r w:rsidR="00471F35" w:rsidRPr="0084234B">
        <w:rPr>
          <w:rFonts w:ascii="Arial" w:hAnsi="Arial" w:cs="Arial"/>
          <w:sz w:val="24"/>
          <w:szCs w:val="24"/>
        </w:rPr>
        <w:t xml:space="preserve"> that</w:t>
      </w:r>
      <w:r w:rsidR="00287F56">
        <w:rPr>
          <w:rFonts w:ascii="Arial" w:hAnsi="Arial" w:cs="Arial"/>
          <w:sz w:val="24"/>
          <w:szCs w:val="24"/>
        </w:rPr>
        <w:t xml:space="preserve"> in</w:t>
      </w:r>
      <w:r w:rsidR="00471F35" w:rsidRPr="0084234B">
        <w:rPr>
          <w:rFonts w:ascii="Arial" w:hAnsi="Arial" w:cs="Arial"/>
          <w:sz w:val="24"/>
          <w:szCs w:val="24"/>
        </w:rPr>
        <w:t xml:space="preserve"> his view</w:t>
      </w:r>
      <w:r w:rsidR="00625AE3" w:rsidRPr="0084234B">
        <w:rPr>
          <w:rFonts w:ascii="Arial" w:hAnsi="Arial" w:cs="Arial"/>
          <w:sz w:val="24"/>
          <w:szCs w:val="24"/>
        </w:rPr>
        <w:t xml:space="preserve"> all the theories have iss</w:t>
      </w:r>
      <w:r w:rsidR="0089489B" w:rsidRPr="0084234B">
        <w:rPr>
          <w:rFonts w:ascii="Arial" w:hAnsi="Arial" w:cs="Arial"/>
          <w:sz w:val="24"/>
          <w:szCs w:val="24"/>
        </w:rPr>
        <w:t>u</w:t>
      </w:r>
      <w:r w:rsidR="00625AE3" w:rsidRPr="0084234B">
        <w:rPr>
          <w:rFonts w:ascii="Arial" w:hAnsi="Arial" w:cs="Arial"/>
          <w:sz w:val="24"/>
          <w:szCs w:val="24"/>
        </w:rPr>
        <w:t xml:space="preserve">es </w:t>
      </w:r>
      <w:r w:rsidR="0089489B" w:rsidRPr="0084234B">
        <w:rPr>
          <w:rFonts w:ascii="Arial" w:hAnsi="Arial" w:cs="Arial"/>
          <w:sz w:val="24"/>
          <w:szCs w:val="24"/>
        </w:rPr>
        <w:t xml:space="preserve">if used </w:t>
      </w:r>
      <w:r w:rsidR="00625AE3" w:rsidRPr="0084234B">
        <w:rPr>
          <w:rFonts w:ascii="Arial" w:hAnsi="Arial" w:cs="Arial"/>
          <w:sz w:val="24"/>
          <w:szCs w:val="24"/>
        </w:rPr>
        <w:t xml:space="preserve">in </w:t>
      </w:r>
      <w:r w:rsidR="00287F56">
        <w:rPr>
          <w:rFonts w:ascii="Arial" w:hAnsi="Arial" w:cs="Arial"/>
          <w:sz w:val="24"/>
          <w:szCs w:val="24"/>
        </w:rPr>
        <w:t>‘</w:t>
      </w:r>
      <w:r w:rsidR="00D2103C" w:rsidRPr="0084234B">
        <w:rPr>
          <w:rFonts w:ascii="Arial" w:hAnsi="Arial" w:cs="Arial"/>
          <w:sz w:val="24"/>
          <w:szCs w:val="24"/>
        </w:rPr>
        <w:t>exaggeration</w:t>
      </w:r>
      <w:r w:rsidR="00287F56">
        <w:rPr>
          <w:rFonts w:ascii="Arial" w:hAnsi="Arial" w:cs="Arial"/>
          <w:sz w:val="24"/>
          <w:szCs w:val="24"/>
        </w:rPr>
        <w:t>’</w:t>
      </w:r>
      <w:r w:rsidR="00D2103C" w:rsidRPr="0084234B">
        <w:rPr>
          <w:rFonts w:ascii="Arial" w:hAnsi="Arial" w:cs="Arial"/>
          <w:sz w:val="24"/>
          <w:szCs w:val="24"/>
        </w:rPr>
        <w:t>,</w:t>
      </w:r>
      <w:r w:rsidR="007F2DB1" w:rsidRPr="0084234B">
        <w:rPr>
          <w:rFonts w:ascii="Arial" w:hAnsi="Arial" w:cs="Arial"/>
          <w:sz w:val="24"/>
          <w:szCs w:val="24"/>
        </w:rPr>
        <w:t xml:space="preserve"> </w:t>
      </w:r>
      <w:r w:rsidR="00C8468A" w:rsidRPr="0084234B">
        <w:rPr>
          <w:rFonts w:ascii="Arial" w:hAnsi="Arial" w:cs="Arial"/>
          <w:sz w:val="24"/>
          <w:szCs w:val="24"/>
        </w:rPr>
        <w:t xml:space="preserve">but some </w:t>
      </w:r>
      <w:r w:rsidR="007F2DB1" w:rsidRPr="0084234B">
        <w:rPr>
          <w:rFonts w:ascii="Arial" w:hAnsi="Arial" w:cs="Arial"/>
          <w:sz w:val="24"/>
          <w:szCs w:val="24"/>
        </w:rPr>
        <w:t xml:space="preserve">can </w:t>
      </w:r>
      <w:r w:rsidR="00C8468A" w:rsidRPr="0084234B">
        <w:rPr>
          <w:rFonts w:ascii="Arial" w:hAnsi="Arial" w:cs="Arial"/>
          <w:sz w:val="24"/>
          <w:szCs w:val="24"/>
        </w:rPr>
        <w:t xml:space="preserve">be </w:t>
      </w:r>
      <w:r w:rsidR="007F2DB1" w:rsidRPr="0084234B">
        <w:rPr>
          <w:rFonts w:ascii="Arial" w:hAnsi="Arial" w:cs="Arial"/>
          <w:sz w:val="24"/>
          <w:szCs w:val="24"/>
        </w:rPr>
        <w:t xml:space="preserve">used usefully </w:t>
      </w:r>
      <w:r w:rsidR="00C40A2F" w:rsidRPr="0084234B">
        <w:rPr>
          <w:rFonts w:ascii="Arial" w:hAnsi="Arial" w:cs="Arial"/>
          <w:sz w:val="24"/>
          <w:szCs w:val="24"/>
        </w:rPr>
        <w:t xml:space="preserve">if </w:t>
      </w:r>
      <w:r w:rsidR="00C8468A" w:rsidRPr="0084234B">
        <w:rPr>
          <w:rFonts w:ascii="Arial" w:hAnsi="Arial" w:cs="Arial"/>
          <w:sz w:val="24"/>
          <w:szCs w:val="24"/>
        </w:rPr>
        <w:t>combined</w:t>
      </w:r>
      <w:r w:rsidR="00D2103C" w:rsidRPr="0084234B">
        <w:rPr>
          <w:rFonts w:ascii="Arial" w:hAnsi="Arial" w:cs="Arial"/>
          <w:sz w:val="24"/>
          <w:szCs w:val="24"/>
        </w:rPr>
        <w:t xml:space="preserve">. Dowden </w:t>
      </w:r>
      <w:r w:rsidR="00C40A2F" w:rsidRPr="0084234B">
        <w:rPr>
          <w:rFonts w:ascii="Arial" w:hAnsi="Arial" w:cs="Arial"/>
          <w:sz w:val="24"/>
          <w:szCs w:val="24"/>
        </w:rPr>
        <w:t>express</w:t>
      </w:r>
      <w:r w:rsidR="00287F56">
        <w:rPr>
          <w:rFonts w:ascii="Arial" w:hAnsi="Arial" w:cs="Arial"/>
          <w:sz w:val="24"/>
          <w:szCs w:val="24"/>
        </w:rPr>
        <w:t xml:space="preserve">es </w:t>
      </w:r>
      <w:r w:rsidR="00C40A2F" w:rsidRPr="0084234B">
        <w:rPr>
          <w:rFonts w:ascii="Arial" w:hAnsi="Arial" w:cs="Arial"/>
          <w:sz w:val="24"/>
          <w:szCs w:val="24"/>
        </w:rPr>
        <w:t>doubt</w:t>
      </w:r>
      <w:r w:rsidR="00D2103C" w:rsidRPr="0084234B">
        <w:rPr>
          <w:rFonts w:ascii="Arial" w:hAnsi="Arial" w:cs="Arial"/>
          <w:sz w:val="24"/>
          <w:szCs w:val="24"/>
        </w:rPr>
        <w:t>s about the use of</w:t>
      </w:r>
      <w:r w:rsidR="00625AE3" w:rsidRPr="0084234B">
        <w:rPr>
          <w:rFonts w:ascii="Arial" w:hAnsi="Arial" w:cs="Arial"/>
          <w:sz w:val="24"/>
          <w:szCs w:val="24"/>
        </w:rPr>
        <w:t xml:space="preserve"> </w:t>
      </w:r>
      <w:r w:rsidR="0089489B" w:rsidRPr="0084234B">
        <w:rPr>
          <w:rFonts w:ascii="Arial" w:hAnsi="Arial" w:cs="Arial"/>
          <w:sz w:val="24"/>
          <w:szCs w:val="24"/>
        </w:rPr>
        <w:t>psychoanalysis</w:t>
      </w:r>
      <w:r w:rsidR="00C40A2F" w:rsidRPr="0084234B">
        <w:rPr>
          <w:rFonts w:ascii="Arial" w:hAnsi="Arial" w:cs="Arial"/>
          <w:sz w:val="24"/>
          <w:szCs w:val="24"/>
        </w:rPr>
        <w:t xml:space="preserve"> </w:t>
      </w:r>
      <w:r w:rsidR="00D2103C" w:rsidRPr="0084234B">
        <w:rPr>
          <w:rFonts w:ascii="Arial" w:hAnsi="Arial" w:cs="Arial"/>
          <w:sz w:val="24"/>
          <w:szCs w:val="24"/>
        </w:rPr>
        <w:t xml:space="preserve">and is not sure that it </w:t>
      </w:r>
      <w:r w:rsidR="00C40A2F" w:rsidRPr="0084234B">
        <w:rPr>
          <w:rFonts w:ascii="Arial" w:hAnsi="Arial" w:cs="Arial"/>
          <w:sz w:val="24"/>
          <w:szCs w:val="24"/>
        </w:rPr>
        <w:t>can provide</w:t>
      </w:r>
      <w:r w:rsidR="00D2103C" w:rsidRPr="0084234B">
        <w:rPr>
          <w:rFonts w:ascii="Arial" w:hAnsi="Arial" w:cs="Arial"/>
          <w:sz w:val="24"/>
          <w:szCs w:val="24"/>
        </w:rPr>
        <w:t xml:space="preserve"> useful </w:t>
      </w:r>
      <w:r w:rsidR="00637728" w:rsidRPr="0084234B">
        <w:rPr>
          <w:rFonts w:ascii="Arial" w:hAnsi="Arial" w:cs="Arial"/>
          <w:sz w:val="24"/>
          <w:szCs w:val="24"/>
        </w:rPr>
        <w:t>results</w:t>
      </w:r>
      <w:r w:rsidR="00875D9B" w:rsidRPr="0084234B">
        <w:rPr>
          <w:rFonts w:ascii="Arial" w:hAnsi="Arial" w:cs="Arial"/>
          <w:sz w:val="24"/>
          <w:szCs w:val="24"/>
        </w:rPr>
        <w:t>.</w:t>
      </w:r>
      <w:r w:rsidR="00D2103C" w:rsidRPr="0084234B">
        <w:rPr>
          <w:rFonts w:ascii="Arial" w:hAnsi="Arial" w:cs="Arial"/>
          <w:sz w:val="24"/>
          <w:szCs w:val="24"/>
        </w:rPr>
        <w:t xml:space="preserve"> </w:t>
      </w:r>
      <w:r w:rsidR="009271B6" w:rsidRPr="0084234B">
        <w:rPr>
          <w:rFonts w:ascii="Arial" w:hAnsi="Arial" w:cs="Arial"/>
          <w:sz w:val="24"/>
          <w:szCs w:val="24"/>
        </w:rPr>
        <w:t xml:space="preserve">Dowden </w:t>
      </w:r>
      <w:r w:rsidR="00BD372E">
        <w:rPr>
          <w:rFonts w:ascii="Arial" w:hAnsi="Arial" w:cs="Arial"/>
          <w:sz w:val="24"/>
          <w:szCs w:val="24"/>
        </w:rPr>
        <w:t>is unable to</w:t>
      </w:r>
      <w:r w:rsidR="009271B6" w:rsidRPr="0084234B">
        <w:rPr>
          <w:rFonts w:ascii="Arial" w:hAnsi="Arial" w:cs="Arial"/>
          <w:sz w:val="24"/>
          <w:szCs w:val="24"/>
        </w:rPr>
        <w:t xml:space="preserve"> fi</w:t>
      </w:r>
      <w:r w:rsidR="00D2103C" w:rsidRPr="0084234B">
        <w:rPr>
          <w:rFonts w:ascii="Arial" w:hAnsi="Arial" w:cs="Arial"/>
          <w:sz w:val="24"/>
          <w:szCs w:val="24"/>
        </w:rPr>
        <w:t xml:space="preserve">t </w:t>
      </w:r>
      <w:r w:rsidR="00610AA5" w:rsidRPr="0084234B">
        <w:rPr>
          <w:rFonts w:ascii="Arial" w:hAnsi="Arial" w:cs="Arial"/>
          <w:sz w:val="24"/>
          <w:szCs w:val="24"/>
        </w:rPr>
        <w:t>the</w:t>
      </w:r>
      <w:r w:rsidR="00875D9B" w:rsidRPr="0084234B">
        <w:rPr>
          <w:rFonts w:ascii="Arial" w:hAnsi="Arial" w:cs="Arial"/>
          <w:sz w:val="24"/>
          <w:szCs w:val="24"/>
        </w:rPr>
        <w:t xml:space="preserve"> psycho-analytical</w:t>
      </w:r>
      <w:r w:rsidR="00D2103C" w:rsidRPr="0084234B">
        <w:rPr>
          <w:rFonts w:ascii="Arial" w:hAnsi="Arial" w:cs="Arial"/>
          <w:sz w:val="24"/>
          <w:szCs w:val="24"/>
        </w:rPr>
        <w:t xml:space="preserve"> approach to </w:t>
      </w:r>
      <w:r w:rsidR="009271B6" w:rsidRPr="0084234B">
        <w:rPr>
          <w:rFonts w:ascii="Arial" w:hAnsi="Arial" w:cs="Arial"/>
          <w:sz w:val="24"/>
          <w:szCs w:val="24"/>
        </w:rPr>
        <w:t>myth into his premise</w:t>
      </w:r>
      <w:r w:rsidR="009E0760" w:rsidRPr="0084234B">
        <w:rPr>
          <w:rFonts w:ascii="Arial" w:hAnsi="Arial" w:cs="Arial"/>
          <w:sz w:val="24"/>
          <w:szCs w:val="24"/>
        </w:rPr>
        <w:t xml:space="preserve"> that</w:t>
      </w:r>
      <w:r w:rsidR="00610AA5" w:rsidRPr="0084234B">
        <w:rPr>
          <w:rFonts w:ascii="Arial" w:hAnsi="Arial" w:cs="Arial"/>
          <w:sz w:val="24"/>
          <w:szCs w:val="24"/>
        </w:rPr>
        <w:t xml:space="preserve"> myth </w:t>
      </w:r>
      <w:r w:rsidR="009E0760" w:rsidRPr="0084234B">
        <w:rPr>
          <w:rFonts w:ascii="Arial" w:hAnsi="Arial" w:cs="Arial"/>
          <w:sz w:val="24"/>
          <w:szCs w:val="24"/>
        </w:rPr>
        <w:t>is about the creation of heritage and a partner of religious ritual and cul</w:t>
      </w:r>
      <w:r w:rsidR="00610AA5" w:rsidRPr="0084234B">
        <w:rPr>
          <w:rFonts w:ascii="Arial" w:hAnsi="Arial" w:cs="Arial"/>
          <w:sz w:val="24"/>
          <w:szCs w:val="24"/>
        </w:rPr>
        <w:t>t.</w:t>
      </w:r>
    </w:p>
    <w:p w14:paraId="7E09C1E5" w14:textId="3ED86E75" w:rsidR="00CB3C79" w:rsidRPr="0084234B" w:rsidRDefault="00F874BF" w:rsidP="004B75BB">
      <w:pPr>
        <w:jc w:val="both"/>
        <w:rPr>
          <w:rFonts w:ascii="Arial" w:hAnsi="Arial" w:cs="Arial"/>
          <w:sz w:val="24"/>
          <w:szCs w:val="24"/>
        </w:rPr>
      </w:pPr>
      <w:r w:rsidRPr="0084234B">
        <w:rPr>
          <w:rFonts w:ascii="Arial" w:hAnsi="Arial" w:cs="Arial"/>
          <w:sz w:val="24"/>
          <w:szCs w:val="24"/>
        </w:rPr>
        <w:t xml:space="preserve">Dowden follows with a chapter on what myth meant to the Greeks. </w:t>
      </w:r>
      <w:r w:rsidR="00F53F4E" w:rsidRPr="0084234B">
        <w:rPr>
          <w:rFonts w:ascii="Arial" w:hAnsi="Arial" w:cs="Arial"/>
          <w:sz w:val="24"/>
          <w:szCs w:val="24"/>
        </w:rPr>
        <w:t xml:space="preserve">He reiterates the use of myth by dramatists and poets </w:t>
      </w:r>
      <w:r w:rsidR="0050009C" w:rsidRPr="0084234B">
        <w:rPr>
          <w:rFonts w:ascii="Arial" w:hAnsi="Arial" w:cs="Arial"/>
          <w:sz w:val="24"/>
          <w:szCs w:val="24"/>
        </w:rPr>
        <w:t>and</w:t>
      </w:r>
      <w:r w:rsidR="00F53F4E" w:rsidRPr="0084234B">
        <w:rPr>
          <w:rFonts w:ascii="Arial" w:hAnsi="Arial" w:cs="Arial"/>
          <w:sz w:val="24"/>
          <w:szCs w:val="24"/>
        </w:rPr>
        <w:t xml:space="preserve"> </w:t>
      </w:r>
      <w:r w:rsidR="00A02275" w:rsidRPr="0084234B">
        <w:rPr>
          <w:rFonts w:ascii="Arial" w:hAnsi="Arial" w:cs="Arial"/>
          <w:sz w:val="24"/>
          <w:szCs w:val="24"/>
        </w:rPr>
        <w:t>the dominance of mythical subjects in the cultural arts</w:t>
      </w:r>
      <w:r w:rsidR="00156E0C" w:rsidRPr="0084234B">
        <w:rPr>
          <w:rFonts w:ascii="Arial" w:hAnsi="Arial" w:cs="Arial"/>
          <w:sz w:val="24"/>
          <w:szCs w:val="24"/>
        </w:rPr>
        <w:t xml:space="preserve"> and</w:t>
      </w:r>
      <w:r w:rsidR="00102102" w:rsidRPr="0084234B">
        <w:rPr>
          <w:rFonts w:ascii="Arial" w:hAnsi="Arial" w:cs="Arial"/>
          <w:sz w:val="24"/>
          <w:szCs w:val="24"/>
        </w:rPr>
        <w:t xml:space="preserve"> </w:t>
      </w:r>
      <w:r w:rsidR="007F1190" w:rsidRPr="0084234B">
        <w:rPr>
          <w:rFonts w:ascii="Arial" w:hAnsi="Arial" w:cs="Arial"/>
          <w:sz w:val="24"/>
          <w:szCs w:val="24"/>
        </w:rPr>
        <w:t>discusses</w:t>
      </w:r>
      <w:r w:rsidR="00102102" w:rsidRPr="0084234B">
        <w:rPr>
          <w:rFonts w:ascii="Arial" w:hAnsi="Arial" w:cs="Arial"/>
          <w:sz w:val="24"/>
          <w:szCs w:val="24"/>
        </w:rPr>
        <w:t xml:space="preserve"> the dissenters and sceptics </w:t>
      </w:r>
      <w:r w:rsidR="007F1190" w:rsidRPr="0084234B">
        <w:rPr>
          <w:rFonts w:ascii="Arial" w:hAnsi="Arial" w:cs="Arial"/>
          <w:sz w:val="24"/>
          <w:szCs w:val="24"/>
        </w:rPr>
        <w:t>of the later classical age and their various approaches to myth as myth,</w:t>
      </w:r>
      <w:r w:rsidR="00182C0D" w:rsidRPr="0084234B">
        <w:rPr>
          <w:rFonts w:ascii="Arial" w:hAnsi="Arial" w:cs="Arial"/>
          <w:sz w:val="24"/>
          <w:szCs w:val="24"/>
        </w:rPr>
        <w:t xml:space="preserve"> </w:t>
      </w:r>
      <w:r w:rsidR="007F1190" w:rsidRPr="0084234B">
        <w:rPr>
          <w:rFonts w:ascii="Arial" w:hAnsi="Arial" w:cs="Arial"/>
          <w:sz w:val="24"/>
          <w:szCs w:val="24"/>
        </w:rPr>
        <w:t>partial myth and history.</w:t>
      </w:r>
      <w:r w:rsidR="00182C0D" w:rsidRPr="0084234B">
        <w:rPr>
          <w:rFonts w:ascii="Arial" w:hAnsi="Arial" w:cs="Arial"/>
          <w:sz w:val="24"/>
          <w:szCs w:val="24"/>
        </w:rPr>
        <w:t xml:space="preserve"> Dowden’s view </w:t>
      </w:r>
      <w:r w:rsidR="00156E0C" w:rsidRPr="0084234B">
        <w:rPr>
          <w:rFonts w:ascii="Arial" w:hAnsi="Arial" w:cs="Arial"/>
          <w:sz w:val="24"/>
          <w:szCs w:val="24"/>
        </w:rPr>
        <w:t>i</w:t>
      </w:r>
      <w:r w:rsidR="00182C0D" w:rsidRPr="0084234B">
        <w:rPr>
          <w:rFonts w:ascii="Arial" w:hAnsi="Arial" w:cs="Arial"/>
          <w:sz w:val="24"/>
          <w:szCs w:val="24"/>
        </w:rPr>
        <w:t>s that for most of the Greeks, despite some</w:t>
      </w:r>
      <w:r w:rsidR="000C3B9A" w:rsidRPr="0084234B">
        <w:rPr>
          <w:rFonts w:ascii="Arial" w:hAnsi="Arial" w:cs="Arial"/>
          <w:sz w:val="24"/>
          <w:szCs w:val="24"/>
        </w:rPr>
        <w:t xml:space="preserve"> scepticism</w:t>
      </w:r>
      <w:r w:rsidR="00182C0D" w:rsidRPr="0084234B">
        <w:rPr>
          <w:rFonts w:ascii="Arial" w:hAnsi="Arial" w:cs="Arial"/>
          <w:sz w:val="24"/>
          <w:szCs w:val="24"/>
        </w:rPr>
        <w:t xml:space="preserve"> over the </w:t>
      </w:r>
      <w:r w:rsidR="009D3D19" w:rsidRPr="0084234B">
        <w:rPr>
          <w:rFonts w:ascii="Arial" w:hAnsi="Arial" w:cs="Arial"/>
          <w:sz w:val="24"/>
          <w:szCs w:val="24"/>
        </w:rPr>
        <w:t xml:space="preserve">involvement of </w:t>
      </w:r>
      <w:r w:rsidR="00182C0D" w:rsidRPr="0084234B">
        <w:rPr>
          <w:rFonts w:ascii="Arial" w:hAnsi="Arial" w:cs="Arial"/>
          <w:sz w:val="24"/>
          <w:szCs w:val="24"/>
        </w:rPr>
        <w:t xml:space="preserve">gods and </w:t>
      </w:r>
      <w:r w:rsidR="009D3D19" w:rsidRPr="0084234B">
        <w:rPr>
          <w:rFonts w:ascii="Arial" w:hAnsi="Arial" w:cs="Arial"/>
          <w:sz w:val="24"/>
          <w:szCs w:val="24"/>
        </w:rPr>
        <w:t>other</w:t>
      </w:r>
      <w:r w:rsidR="00182C0D" w:rsidRPr="0084234B">
        <w:rPr>
          <w:rFonts w:ascii="Arial" w:hAnsi="Arial" w:cs="Arial"/>
          <w:sz w:val="24"/>
          <w:szCs w:val="24"/>
        </w:rPr>
        <w:t xml:space="preserve"> fantastical elements, the remain</w:t>
      </w:r>
      <w:r w:rsidR="00006772">
        <w:rPr>
          <w:rFonts w:ascii="Arial" w:hAnsi="Arial" w:cs="Arial"/>
          <w:sz w:val="24"/>
          <w:szCs w:val="24"/>
        </w:rPr>
        <w:t xml:space="preserve">der </w:t>
      </w:r>
      <w:r w:rsidR="00182C0D" w:rsidRPr="0084234B">
        <w:rPr>
          <w:rFonts w:ascii="Arial" w:hAnsi="Arial" w:cs="Arial"/>
          <w:sz w:val="24"/>
          <w:szCs w:val="24"/>
        </w:rPr>
        <w:t xml:space="preserve">of their collection of myths was historical. </w:t>
      </w:r>
    </w:p>
    <w:p w14:paraId="4D3DC481" w14:textId="7942CA59" w:rsidR="005A2F9B" w:rsidRPr="0084234B" w:rsidRDefault="00E041FE" w:rsidP="004B75BB">
      <w:pPr>
        <w:jc w:val="both"/>
        <w:rPr>
          <w:rFonts w:ascii="Arial" w:hAnsi="Arial" w:cs="Arial"/>
          <w:sz w:val="24"/>
          <w:szCs w:val="24"/>
        </w:rPr>
      </w:pPr>
      <w:r w:rsidRPr="0084234B">
        <w:rPr>
          <w:rFonts w:ascii="Arial" w:hAnsi="Arial" w:cs="Arial"/>
          <w:sz w:val="24"/>
          <w:szCs w:val="24"/>
        </w:rPr>
        <w:t xml:space="preserve">Dowden </w:t>
      </w:r>
      <w:r w:rsidR="004405C0" w:rsidRPr="0084234B">
        <w:rPr>
          <w:rFonts w:ascii="Arial" w:hAnsi="Arial" w:cs="Arial"/>
          <w:sz w:val="24"/>
          <w:szCs w:val="24"/>
        </w:rPr>
        <w:t>states</w:t>
      </w:r>
      <w:r w:rsidRPr="0084234B">
        <w:rPr>
          <w:rFonts w:ascii="Arial" w:hAnsi="Arial" w:cs="Arial"/>
          <w:sz w:val="24"/>
          <w:szCs w:val="24"/>
        </w:rPr>
        <w:t xml:space="preserve"> that all evidence points to the roots of Greek mythology being in the </w:t>
      </w:r>
      <w:r w:rsidR="005A2F9B" w:rsidRPr="0084234B">
        <w:rPr>
          <w:rFonts w:ascii="Arial" w:hAnsi="Arial" w:cs="Arial"/>
          <w:sz w:val="24"/>
          <w:szCs w:val="24"/>
        </w:rPr>
        <w:t>Mycenaean</w:t>
      </w:r>
      <w:r w:rsidRPr="0084234B">
        <w:rPr>
          <w:rFonts w:ascii="Arial" w:hAnsi="Arial" w:cs="Arial"/>
          <w:sz w:val="24"/>
          <w:szCs w:val="24"/>
        </w:rPr>
        <w:t xml:space="preserve"> Age of Greece. </w:t>
      </w:r>
      <w:r w:rsidR="005A2F9B" w:rsidRPr="0084234B">
        <w:rPr>
          <w:rFonts w:ascii="Arial" w:hAnsi="Arial" w:cs="Arial"/>
          <w:sz w:val="24"/>
          <w:szCs w:val="24"/>
        </w:rPr>
        <w:t>Myths</w:t>
      </w:r>
      <w:r w:rsidR="00CA0650" w:rsidRPr="0084234B">
        <w:rPr>
          <w:rFonts w:ascii="Arial" w:hAnsi="Arial" w:cs="Arial"/>
          <w:sz w:val="24"/>
          <w:szCs w:val="24"/>
        </w:rPr>
        <w:t>,</w:t>
      </w:r>
      <w:r w:rsidR="005A2F9B" w:rsidRPr="0084234B">
        <w:rPr>
          <w:rFonts w:ascii="Arial" w:hAnsi="Arial" w:cs="Arial"/>
          <w:sz w:val="24"/>
          <w:szCs w:val="24"/>
        </w:rPr>
        <w:t xml:space="preserve"> he </w:t>
      </w:r>
      <w:r w:rsidR="00B74A85" w:rsidRPr="0084234B">
        <w:rPr>
          <w:rFonts w:ascii="Arial" w:hAnsi="Arial" w:cs="Arial"/>
          <w:sz w:val="24"/>
          <w:szCs w:val="24"/>
        </w:rPr>
        <w:t>states</w:t>
      </w:r>
      <w:r w:rsidR="00CA0650" w:rsidRPr="0084234B">
        <w:rPr>
          <w:rFonts w:ascii="Arial" w:hAnsi="Arial" w:cs="Arial"/>
          <w:sz w:val="24"/>
          <w:szCs w:val="24"/>
        </w:rPr>
        <w:t>,</w:t>
      </w:r>
      <w:r w:rsidR="005A2F9B" w:rsidRPr="0084234B">
        <w:rPr>
          <w:rFonts w:ascii="Arial" w:hAnsi="Arial" w:cs="Arial"/>
          <w:sz w:val="24"/>
          <w:szCs w:val="24"/>
        </w:rPr>
        <w:t xml:space="preserve"> require kings a</w:t>
      </w:r>
      <w:r w:rsidR="002E66B9" w:rsidRPr="0084234B">
        <w:rPr>
          <w:rFonts w:ascii="Arial" w:hAnsi="Arial" w:cs="Arial"/>
          <w:sz w:val="24"/>
          <w:szCs w:val="24"/>
        </w:rPr>
        <w:t>nd</w:t>
      </w:r>
      <w:r w:rsidR="00FC2045" w:rsidRPr="0084234B">
        <w:rPr>
          <w:rFonts w:ascii="Arial" w:hAnsi="Arial" w:cs="Arial"/>
          <w:sz w:val="24"/>
          <w:szCs w:val="24"/>
        </w:rPr>
        <w:t xml:space="preserve"> </w:t>
      </w:r>
      <w:r w:rsidR="005A2F9B" w:rsidRPr="0084234B">
        <w:rPr>
          <w:rFonts w:ascii="Arial" w:hAnsi="Arial" w:cs="Arial"/>
          <w:sz w:val="24"/>
          <w:szCs w:val="24"/>
        </w:rPr>
        <w:t>‘myth shadows the Mycenaean palace-based societies</w:t>
      </w:r>
      <w:r w:rsidR="000E6654" w:rsidRPr="0084234B">
        <w:rPr>
          <w:rFonts w:ascii="Arial" w:hAnsi="Arial" w:cs="Arial"/>
          <w:sz w:val="24"/>
          <w:szCs w:val="24"/>
        </w:rPr>
        <w:t>’</w:t>
      </w:r>
      <w:r w:rsidR="005A2F9B" w:rsidRPr="0084234B">
        <w:rPr>
          <w:rFonts w:ascii="Arial" w:hAnsi="Arial" w:cs="Arial"/>
          <w:sz w:val="24"/>
          <w:szCs w:val="24"/>
        </w:rPr>
        <w:t>.</w:t>
      </w:r>
      <w:r w:rsidR="000E6654" w:rsidRPr="0084234B">
        <w:rPr>
          <w:rFonts w:ascii="Arial" w:hAnsi="Arial" w:cs="Arial"/>
          <w:sz w:val="24"/>
          <w:szCs w:val="24"/>
        </w:rPr>
        <w:t xml:space="preserve"> </w:t>
      </w:r>
      <w:r w:rsidR="0025537A" w:rsidRPr="0084234B">
        <w:rPr>
          <w:rFonts w:ascii="Arial" w:hAnsi="Arial" w:cs="Arial"/>
          <w:sz w:val="24"/>
          <w:szCs w:val="24"/>
        </w:rPr>
        <w:t>In a section header</w:t>
      </w:r>
      <w:r w:rsidR="00E849D9">
        <w:rPr>
          <w:rFonts w:ascii="Arial" w:hAnsi="Arial" w:cs="Arial"/>
          <w:sz w:val="24"/>
          <w:szCs w:val="24"/>
        </w:rPr>
        <w:t>,</w:t>
      </w:r>
      <w:r w:rsidR="0025537A" w:rsidRPr="0084234B">
        <w:rPr>
          <w:rFonts w:ascii="Arial" w:hAnsi="Arial" w:cs="Arial"/>
          <w:sz w:val="24"/>
          <w:szCs w:val="24"/>
        </w:rPr>
        <w:t xml:space="preserve"> </w:t>
      </w:r>
      <w:r w:rsidR="000E6654" w:rsidRPr="0084234B">
        <w:rPr>
          <w:rFonts w:ascii="Arial" w:hAnsi="Arial" w:cs="Arial"/>
          <w:sz w:val="24"/>
          <w:szCs w:val="24"/>
        </w:rPr>
        <w:t>Dowden asserts</w:t>
      </w:r>
      <w:r w:rsidR="005A2F9B" w:rsidRPr="0084234B">
        <w:rPr>
          <w:rFonts w:ascii="Arial" w:hAnsi="Arial" w:cs="Arial"/>
          <w:sz w:val="24"/>
          <w:szCs w:val="24"/>
        </w:rPr>
        <w:t xml:space="preserve"> that the </w:t>
      </w:r>
      <w:r w:rsidR="005A2F9B" w:rsidRPr="0084234B">
        <w:rPr>
          <w:rFonts w:ascii="Arial" w:hAnsi="Arial" w:cs="Arial"/>
          <w:sz w:val="24"/>
          <w:szCs w:val="24"/>
        </w:rPr>
        <w:lastRenderedPageBreak/>
        <w:t>Trojan War did not take place</w:t>
      </w:r>
      <w:r w:rsidR="000E6654" w:rsidRPr="0084234B">
        <w:rPr>
          <w:rFonts w:ascii="Arial" w:hAnsi="Arial" w:cs="Arial"/>
          <w:sz w:val="24"/>
          <w:szCs w:val="24"/>
        </w:rPr>
        <w:t>,</w:t>
      </w:r>
      <w:r w:rsidR="005A2F9B" w:rsidRPr="0084234B">
        <w:rPr>
          <w:rFonts w:ascii="Arial" w:hAnsi="Arial" w:cs="Arial"/>
          <w:sz w:val="24"/>
          <w:szCs w:val="24"/>
        </w:rPr>
        <w:t xml:space="preserve"> citing the evidence of the kidnapping of Helen</w:t>
      </w:r>
      <w:r w:rsidR="000E6654" w:rsidRPr="0084234B">
        <w:rPr>
          <w:rFonts w:ascii="Arial" w:hAnsi="Arial" w:cs="Arial"/>
          <w:sz w:val="24"/>
          <w:szCs w:val="24"/>
        </w:rPr>
        <w:t xml:space="preserve"> as</w:t>
      </w:r>
      <w:r w:rsidR="005A2F9B" w:rsidRPr="0084234B">
        <w:rPr>
          <w:rFonts w:ascii="Arial" w:hAnsi="Arial" w:cs="Arial"/>
          <w:sz w:val="24"/>
          <w:szCs w:val="24"/>
        </w:rPr>
        <w:t xml:space="preserve"> being </w:t>
      </w:r>
      <w:r w:rsidR="00D33D93" w:rsidRPr="0084234B">
        <w:rPr>
          <w:rFonts w:ascii="Arial" w:hAnsi="Arial" w:cs="Arial"/>
          <w:sz w:val="24"/>
          <w:szCs w:val="24"/>
        </w:rPr>
        <w:t xml:space="preserve">one of the few examples of Greek mythology having a root in an earlier </w:t>
      </w:r>
      <w:r w:rsidR="00407395" w:rsidRPr="0084234B">
        <w:rPr>
          <w:rFonts w:ascii="Arial" w:hAnsi="Arial" w:cs="Arial"/>
          <w:sz w:val="24"/>
          <w:szCs w:val="24"/>
        </w:rPr>
        <w:t>Indo-European</w:t>
      </w:r>
      <w:r w:rsidR="00D33D93" w:rsidRPr="0084234B">
        <w:rPr>
          <w:rFonts w:ascii="Arial" w:hAnsi="Arial" w:cs="Arial"/>
          <w:sz w:val="24"/>
          <w:szCs w:val="24"/>
        </w:rPr>
        <w:t xml:space="preserve"> myth of twin brothers who must rescue</w:t>
      </w:r>
      <w:r w:rsidR="00CA0650" w:rsidRPr="0084234B">
        <w:rPr>
          <w:rFonts w:ascii="Arial" w:hAnsi="Arial" w:cs="Arial"/>
          <w:sz w:val="24"/>
          <w:szCs w:val="24"/>
        </w:rPr>
        <w:t xml:space="preserve"> a</w:t>
      </w:r>
      <w:r w:rsidR="00D33D93" w:rsidRPr="0084234B">
        <w:rPr>
          <w:rFonts w:ascii="Arial" w:hAnsi="Arial" w:cs="Arial"/>
          <w:sz w:val="24"/>
          <w:szCs w:val="24"/>
        </w:rPr>
        <w:t xml:space="preserve"> kidnapped </w:t>
      </w:r>
      <w:r w:rsidR="000E6654" w:rsidRPr="0084234B">
        <w:rPr>
          <w:rFonts w:ascii="Arial" w:hAnsi="Arial" w:cs="Arial"/>
          <w:sz w:val="24"/>
          <w:szCs w:val="24"/>
        </w:rPr>
        <w:t>(shared)</w:t>
      </w:r>
      <w:r w:rsidR="00D33D93" w:rsidRPr="0084234B">
        <w:rPr>
          <w:rFonts w:ascii="Arial" w:hAnsi="Arial" w:cs="Arial"/>
          <w:sz w:val="24"/>
          <w:szCs w:val="24"/>
        </w:rPr>
        <w:t xml:space="preserve">wife. </w:t>
      </w:r>
      <w:r w:rsidR="00F95997" w:rsidRPr="0084234B">
        <w:rPr>
          <w:rFonts w:ascii="Arial" w:hAnsi="Arial" w:cs="Arial"/>
          <w:sz w:val="24"/>
          <w:szCs w:val="24"/>
        </w:rPr>
        <w:t>He identifies so</w:t>
      </w:r>
      <w:r w:rsidR="00CF376C" w:rsidRPr="0084234B">
        <w:rPr>
          <w:rFonts w:ascii="Arial" w:hAnsi="Arial" w:cs="Arial"/>
          <w:sz w:val="24"/>
          <w:szCs w:val="24"/>
        </w:rPr>
        <w:t>m</w:t>
      </w:r>
      <w:r w:rsidR="00F95997" w:rsidRPr="0084234B">
        <w:rPr>
          <w:rFonts w:ascii="Arial" w:hAnsi="Arial" w:cs="Arial"/>
          <w:sz w:val="24"/>
          <w:szCs w:val="24"/>
        </w:rPr>
        <w:t>e</w:t>
      </w:r>
      <w:r w:rsidR="00CA0650" w:rsidRPr="0084234B">
        <w:rPr>
          <w:rFonts w:ascii="Arial" w:hAnsi="Arial" w:cs="Arial"/>
          <w:sz w:val="24"/>
          <w:szCs w:val="24"/>
        </w:rPr>
        <w:t xml:space="preserve"> other</w:t>
      </w:r>
      <w:r w:rsidR="00F95997" w:rsidRPr="0084234B">
        <w:rPr>
          <w:rFonts w:ascii="Arial" w:hAnsi="Arial" w:cs="Arial"/>
          <w:sz w:val="24"/>
          <w:szCs w:val="24"/>
        </w:rPr>
        <w:t xml:space="preserve"> elem</w:t>
      </w:r>
      <w:r w:rsidR="00CF376C" w:rsidRPr="0084234B">
        <w:rPr>
          <w:rFonts w:ascii="Arial" w:hAnsi="Arial" w:cs="Arial"/>
          <w:sz w:val="24"/>
          <w:szCs w:val="24"/>
        </w:rPr>
        <w:t>e</w:t>
      </w:r>
      <w:r w:rsidR="00F95997" w:rsidRPr="0084234B">
        <w:rPr>
          <w:rFonts w:ascii="Arial" w:hAnsi="Arial" w:cs="Arial"/>
          <w:sz w:val="24"/>
          <w:szCs w:val="24"/>
        </w:rPr>
        <w:t>nts</w:t>
      </w:r>
      <w:r w:rsidR="00CF376C" w:rsidRPr="0084234B">
        <w:rPr>
          <w:rFonts w:ascii="Arial" w:hAnsi="Arial" w:cs="Arial"/>
          <w:sz w:val="24"/>
          <w:szCs w:val="24"/>
        </w:rPr>
        <w:t xml:space="preserve"> </w:t>
      </w:r>
      <w:r w:rsidR="00CA0650" w:rsidRPr="0084234B">
        <w:rPr>
          <w:rFonts w:ascii="Arial" w:hAnsi="Arial" w:cs="Arial"/>
          <w:sz w:val="24"/>
          <w:szCs w:val="24"/>
        </w:rPr>
        <w:t>duplicated in</w:t>
      </w:r>
      <w:r w:rsidR="00F95997" w:rsidRPr="0084234B">
        <w:rPr>
          <w:rFonts w:ascii="Arial" w:hAnsi="Arial" w:cs="Arial"/>
          <w:sz w:val="24"/>
          <w:szCs w:val="24"/>
        </w:rPr>
        <w:t xml:space="preserve"> other traditions and argues that the </w:t>
      </w:r>
      <w:r w:rsidR="004405C0" w:rsidRPr="0084234B">
        <w:rPr>
          <w:rFonts w:ascii="Arial" w:hAnsi="Arial" w:cs="Arial"/>
          <w:sz w:val="24"/>
          <w:szCs w:val="24"/>
        </w:rPr>
        <w:t>significance and</w:t>
      </w:r>
      <w:r w:rsidR="00F95997" w:rsidRPr="0084234B">
        <w:rPr>
          <w:rFonts w:ascii="Arial" w:hAnsi="Arial" w:cs="Arial"/>
          <w:sz w:val="24"/>
          <w:szCs w:val="24"/>
        </w:rPr>
        <w:t xml:space="preserve"> importance of the story </w:t>
      </w:r>
      <w:r w:rsidR="000E6654" w:rsidRPr="0084234B">
        <w:rPr>
          <w:rFonts w:ascii="Arial" w:hAnsi="Arial" w:cs="Arial"/>
          <w:sz w:val="24"/>
          <w:szCs w:val="24"/>
        </w:rPr>
        <w:t xml:space="preserve">was to demonstrate </w:t>
      </w:r>
      <w:r w:rsidR="00F95997" w:rsidRPr="0084234B">
        <w:rPr>
          <w:rFonts w:ascii="Arial" w:hAnsi="Arial" w:cs="Arial"/>
          <w:sz w:val="24"/>
          <w:szCs w:val="24"/>
        </w:rPr>
        <w:t xml:space="preserve">a Greek </w:t>
      </w:r>
      <w:r w:rsidR="0013117C" w:rsidRPr="0084234B">
        <w:rPr>
          <w:rFonts w:ascii="Arial" w:hAnsi="Arial" w:cs="Arial"/>
          <w:sz w:val="24"/>
          <w:szCs w:val="24"/>
        </w:rPr>
        <w:t>solidarity</w:t>
      </w:r>
      <w:r w:rsidR="00F95997" w:rsidRPr="0084234B">
        <w:rPr>
          <w:rFonts w:ascii="Arial" w:hAnsi="Arial" w:cs="Arial"/>
          <w:sz w:val="24"/>
          <w:szCs w:val="24"/>
        </w:rPr>
        <w:t xml:space="preserve"> of purpose that </w:t>
      </w:r>
      <w:r w:rsidR="0013117C" w:rsidRPr="0084234B">
        <w:rPr>
          <w:rFonts w:ascii="Arial" w:hAnsi="Arial" w:cs="Arial"/>
          <w:sz w:val="24"/>
          <w:szCs w:val="24"/>
        </w:rPr>
        <w:t xml:space="preserve">included all Greek kingdoms acting as one in a </w:t>
      </w:r>
      <w:r w:rsidR="004405C0" w:rsidRPr="0084234B">
        <w:rPr>
          <w:rFonts w:ascii="Arial" w:hAnsi="Arial" w:cs="Arial"/>
          <w:sz w:val="24"/>
          <w:szCs w:val="24"/>
        </w:rPr>
        <w:t>‘</w:t>
      </w:r>
      <w:r w:rsidR="0013117C" w:rsidRPr="0084234B">
        <w:rPr>
          <w:rFonts w:ascii="Arial" w:hAnsi="Arial" w:cs="Arial"/>
          <w:sz w:val="24"/>
          <w:szCs w:val="24"/>
        </w:rPr>
        <w:t xml:space="preserve">positive and </w:t>
      </w:r>
      <w:r w:rsidR="004405C0" w:rsidRPr="0084234B">
        <w:rPr>
          <w:rFonts w:ascii="Arial" w:hAnsi="Arial" w:cs="Arial"/>
          <w:sz w:val="24"/>
          <w:szCs w:val="24"/>
        </w:rPr>
        <w:t>warlike’</w:t>
      </w:r>
      <w:r w:rsidR="0013117C" w:rsidRPr="0084234B">
        <w:rPr>
          <w:rFonts w:ascii="Arial" w:hAnsi="Arial" w:cs="Arial"/>
          <w:sz w:val="24"/>
          <w:szCs w:val="24"/>
        </w:rPr>
        <w:t xml:space="preserve"> way.</w:t>
      </w:r>
      <w:r w:rsidR="00084FB1" w:rsidRPr="0084234B">
        <w:rPr>
          <w:rFonts w:ascii="Arial" w:hAnsi="Arial" w:cs="Arial"/>
          <w:sz w:val="24"/>
          <w:szCs w:val="24"/>
        </w:rPr>
        <w:t xml:space="preserve"> Confu</w:t>
      </w:r>
      <w:r w:rsidR="003715ED" w:rsidRPr="0084234B">
        <w:rPr>
          <w:rFonts w:ascii="Arial" w:hAnsi="Arial" w:cs="Arial"/>
          <w:sz w:val="24"/>
          <w:szCs w:val="24"/>
        </w:rPr>
        <w:t>singly Dowden then</w:t>
      </w:r>
      <w:r w:rsidR="00A03DB9" w:rsidRPr="0084234B">
        <w:rPr>
          <w:rFonts w:ascii="Arial" w:hAnsi="Arial" w:cs="Arial"/>
          <w:sz w:val="24"/>
          <w:szCs w:val="24"/>
        </w:rPr>
        <w:t xml:space="preserve"> concede</w:t>
      </w:r>
      <w:r w:rsidR="00691DE6" w:rsidRPr="0084234B">
        <w:rPr>
          <w:rFonts w:ascii="Arial" w:hAnsi="Arial" w:cs="Arial"/>
          <w:sz w:val="24"/>
          <w:szCs w:val="24"/>
        </w:rPr>
        <w:t>s</w:t>
      </w:r>
      <w:r w:rsidR="003715ED" w:rsidRPr="0084234B">
        <w:rPr>
          <w:rFonts w:ascii="Arial" w:hAnsi="Arial" w:cs="Arial"/>
          <w:sz w:val="24"/>
          <w:szCs w:val="24"/>
        </w:rPr>
        <w:t xml:space="preserve"> that perhaps Troy did fall to a smaller force of Greeks</w:t>
      </w:r>
      <w:r w:rsidR="00CA0650" w:rsidRPr="0084234B">
        <w:rPr>
          <w:rFonts w:ascii="Arial" w:hAnsi="Arial" w:cs="Arial"/>
          <w:sz w:val="24"/>
          <w:szCs w:val="24"/>
        </w:rPr>
        <w:t xml:space="preserve"> </w:t>
      </w:r>
      <w:r w:rsidR="0025537A" w:rsidRPr="0084234B">
        <w:rPr>
          <w:rFonts w:ascii="Arial" w:hAnsi="Arial" w:cs="Arial"/>
          <w:sz w:val="24"/>
          <w:szCs w:val="24"/>
        </w:rPr>
        <w:t>but that it</w:t>
      </w:r>
      <w:r w:rsidR="00A03DB9" w:rsidRPr="0084234B">
        <w:rPr>
          <w:rFonts w:ascii="Arial" w:hAnsi="Arial" w:cs="Arial"/>
          <w:sz w:val="24"/>
          <w:szCs w:val="24"/>
        </w:rPr>
        <w:t>s importance</w:t>
      </w:r>
      <w:r w:rsidR="004C7DA9" w:rsidRPr="0084234B">
        <w:rPr>
          <w:rFonts w:ascii="Arial" w:hAnsi="Arial" w:cs="Arial"/>
          <w:sz w:val="24"/>
          <w:szCs w:val="24"/>
        </w:rPr>
        <w:t xml:space="preserve"> has been </w:t>
      </w:r>
      <w:r w:rsidR="004405C0" w:rsidRPr="0084234B">
        <w:rPr>
          <w:rFonts w:ascii="Arial" w:hAnsi="Arial" w:cs="Arial"/>
          <w:sz w:val="24"/>
          <w:szCs w:val="24"/>
        </w:rPr>
        <w:t>exaggerated</w:t>
      </w:r>
      <w:r w:rsidR="004C7DA9" w:rsidRPr="0084234B">
        <w:rPr>
          <w:rFonts w:ascii="Arial" w:hAnsi="Arial" w:cs="Arial"/>
          <w:sz w:val="24"/>
          <w:szCs w:val="24"/>
        </w:rPr>
        <w:t xml:space="preserve">. </w:t>
      </w:r>
      <w:r w:rsidR="00C7010D" w:rsidRPr="0084234B">
        <w:rPr>
          <w:rFonts w:ascii="Arial" w:hAnsi="Arial" w:cs="Arial"/>
          <w:sz w:val="24"/>
          <w:szCs w:val="24"/>
        </w:rPr>
        <w:t>As</w:t>
      </w:r>
      <w:r w:rsidR="00E81C85" w:rsidRPr="0084234B">
        <w:rPr>
          <w:rFonts w:ascii="Arial" w:hAnsi="Arial" w:cs="Arial"/>
          <w:sz w:val="24"/>
          <w:szCs w:val="24"/>
        </w:rPr>
        <w:t xml:space="preserve"> most</w:t>
      </w:r>
      <w:r w:rsidR="0098206F" w:rsidRPr="0084234B">
        <w:rPr>
          <w:rFonts w:ascii="Arial" w:hAnsi="Arial" w:cs="Arial"/>
          <w:sz w:val="24"/>
          <w:szCs w:val="24"/>
        </w:rPr>
        <w:t xml:space="preserve"> of his readers</w:t>
      </w:r>
      <w:r w:rsidR="00E81C85" w:rsidRPr="0084234B">
        <w:rPr>
          <w:rFonts w:ascii="Arial" w:hAnsi="Arial" w:cs="Arial"/>
          <w:sz w:val="24"/>
          <w:szCs w:val="24"/>
        </w:rPr>
        <w:t xml:space="preserve"> would accept that the Trojan War did not take place exactly as written by Homer </w:t>
      </w:r>
      <w:r w:rsidR="00C7010D" w:rsidRPr="0084234B">
        <w:rPr>
          <w:rFonts w:ascii="Arial" w:hAnsi="Arial" w:cs="Arial"/>
          <w:sz w:val="24"/>
          <w:szCs w:val="24"/>
        </w:rPr>
        <w:t xml:space="preserve">it is </w:t>
      </w:r>
      <w:r w:rsidR="004F4BEC" w:rsidRPr="0084234B">
        <w:rPr>
          <w:rFonts w:ascii="Arial" w:hAnsi="Arial" w:cs="Arial"/>
          <w:sz w:val="24"/>
          <w:szCs w:val="24"/>
        </w:rPr>
        <w:t>perplexing</w:t>
      </w:r>
      <w:r w:rsidR="00C7010D" w:rsidRPr="0084234B">
        <w:rPr>
          <w:rFonts w:ascii="Arial" w:hAnsi="Arial" w:cs="Arial"/>
          <w:sz w:val="24"/>
          <w:szCs w:val="24"/>
        </w:rPr>
        <w:t xml:space="preserve"> </w:t>
      </w:r>
      <w:r w:rsidR="0098206F" w:rsidRPr="0084234B">
        <w:rPr>
          <w:rFonts w:ascii="Arial" w:hAnsi="Arial" w:cs="Arial"/>
          <w:sz w:val="24"/>
          <w:szCs w:val="24"/>
        </w:rPr>
        <w:t>that</w:t>
      </w:r>
      <w:r w:rsidR="00C7010D" w:rsidRPr="0084234B">
        <w:rPr>
          <w:rFonts w:ascii="Arial" w:hAnsi="Arial" w:cs="Arial"/>
          <w:sz w:val="24"/>
          <w:szCs w:val="24"/>
        </w:rPr>
        <w:t xml:space="preserve"> Dowden </w:t>
      </w:r>
      <w:r w:rsidR="0098206F" w:rsidRPr="0084234B">
        <w:rPr>
          <w:rFonts w:ascii="Arial" w:hAnsi="Arial" w:cs="Arial"/>
          <w:sz w:val="24"/>
          <w:szCs w:val="24"/>
        </w:rPr>
        <w:t xml:space="preserve">titles a </w:t>
      </w:r>
      <w:r w:rsidR="00A9369E" w:rsidRPr="0084234B">
        <w:rPr>
          <w:rFonts w:ascii="Arial" w:hAnsi="Arial" w:cs="Arial"/>
          <w:sz w:val="24"/>
          <w:szCs w:val="24"/>
        </w:rPr>
        <w:t xml:space="preserve">section with the </w:t>
      </w:r>
      <w:r w:rsidR="00FD5A6A" w:rsidRPr="0084234B">
        <w:rPr>
          <w:rFonts w:ascii="Arial" w:hAnsi="Arial" w:cs="Arial"/>
          <w:sz w:val="24"/>
          <w:szCs w:val="24"/>
        </w:rPr>
        <w:t xml:space="preserve">blunt </w:t>
      </w:r>
      <w:r w:rsidR="00A9369E" w:rsidRPr="0084234B">
        <w:rPr>
          <w:rFonts w:ascii="Arial" w:hAnsi="Arial" w:cs="Arial"/>
          <w:sz w:val="24"/>
          <w:szCs w:val="24"/>
        </w:rPr>
        <w:t>statement that</w:t>
      </w:r>
      <w:r w:rsidR="00C7010D" w:rsidRPr="0084234B">
        <w:rPr>
          <w:rFonts w:ascii="Arial" w:hAnsi="Arial" w:cs="Arial"/>
          <w:sz w:val="24"/>
          <w:szCs w:val="24"/>
        </w:rPr>
        <w:t xml:space="preserve"> the</w:t>
      </w:r>
      <w:r w:rsidR="00A9369E" w:rsidRPr="0084234B">
        <w:rPr>
          <w:rFonts w:ascii="Arial" w:hAnsi="Arial" w:cs="Arial"/>
          <w:sz w:val="24"/>
          <w:szCs w:val="24"/>
        </w:rPr>
        <w:t xml:space="preserve"> Trojan</w:t>
      </w:r>
      <w:r w:rsidR="00C7010D" w:rsidRPr="0084234B">
        <w:rPr>
          <w:rFonts w:ascii="Arial" w:hAnsi="Arial" w:cs="Arial"/>
          <w:sz w:val="24"/>
          <w:szCs w:val="24"/>
        </w:rPr>
        <w:t xml:space="preserve"> </w:t>
      </w:r>
      <w:r w:rsidR="004F4BEC" w:rsidRPr="0084234B">
        <w:rPr>
          <w:rFonts w:ascii="Arial" w:hAnsi="Arial" w:cs="Arial"/>
          <w:sz w:val="24"/>
          <w:szCs w:val="24"/>
        </w:rPr>
        <w:t>W</w:t>
      </w:r>
      <w:r w:rsidR="00C7010D" w:rsidRPr="0084234B">
        <w:rPr>
          <w:rFonts w:ascii="Arial" w:hAnsi="Arial" w:cs="Arial"/>
          <w:sz w:val="24"/>
          <w:szCs w:val="24"/>
        </w:rPr>
        <w:t xml:space="preserve">ar did not take place </w:t>
      </w:r>
      <w:r w:rsidR="00BD61D1" w:rsidRPr="0084234B">
        <w:rPr>
          <w:rFonts w:ascii="Arial" w:hAnsi="Arial" w:cs="Arial"/>
          <w:sz w:val="24"/>
          <w:szCs w:val="24"/>
        </w:rPr>
        <w:t>but</w:t>
      </w:r>
      <w:r w:rsidR="00A9369E" w:rsidRPr="0084234B">
        <w:rPr>
          <w:rFonts w:ascii="Arial" w:hAnsi="Arial" w:cs="Arial"/>
          <w:sz w:val="24"/>
          <w:szCs w:val="24"/>
        </w:rPr>
        <w:t xml:space="preserve"> conclude</w:t>
      </w:r>
      <w:r w:rsidR="00BD61D1" w:rsidRPr="0084234B">
        <w:rPr>
          <w:rFonts w:ascii="Arial" w:hAnsi="Arial" w:cs="Arial"/>
          <w:sz w:val="24"/>
          <w:szCs w:val="24"/>
        </w:rPr>
        <w:t>s</w:t>
      </w:r>
      <w:r w:rsidR="00A9369E" w:rsidRPr="0084234B">
        <w:rPr>
          <w:rFonts w:ascii="Arial" w:hAnsi="Arial" w:cs="Arial"/>
          <w:sz w:val="24"/>
          <w:szCs w:val="24"/>
        </w:rPr>
        <w:t xml:space="preserve"> it with an acknowledgement </w:t>
      </w:r>
      <w:r w:rsidR="00C7010D" w:rsidRPr="0084234B">
        <w:rPr>
          <w:rFonts w:ascii="Arial" w:hAnsi="Arial" w:cs="Arial"/>
          <w:sz w:val="24"/>
          <w:szCs w:val="24"/>
        </w:rPr>
        <w:t>th</w:t>
      </w:r>
      <w:r w:rsidR="004F4BEC" w:rsidRPr="0084234B">
        <w:rPr>
          <w:rFonts w:ascii="Arial" w:hAnsi="Arial" w:cs="Arial"/>
          <w:sz w:val="24"/>
          <w:szCs w:val="24"/>
        </w:rPr>
        <w:t xml:space="preserve">at something </w:t>
      </w:r>
      <w:r w:rsidR="00BD61D1" w:rsidRPr="0084234B">
        <w:rPr>
          <w:rFonts w:ascii="Arial" w:hAnsi="Arial" w:cs="Arial"/>
          <w:sz w:val="24"/>
          <w:szCs w:val="24"/>
        </w:rPr>
        <w:t xml:space="preserve">of possible significance </w:t>
      </w:r>
      <w:r w:rsidR="004F4BEC" w:rsidRPr="0084234B">
        <w:rPr>
          <w:rFonts w:ascii="Arial" w:hAnsi="Arial" w:cs="Arial"/>
          <w:sz w:val="24"/>
          <w:szCs w:val="24"/>
        </w:rPr>
        <w:t>did happen</w:t>
      </w:r>
      <w:r w:rsidR="006A65A6" w:rsidRPr="0084234B">
        <w:rPr>
          <w:rFonts w:ascii="Arial" w:hAnsi="Arial" w:cs="Arial"/>
          <w:sz w:val="24"/>
          <w:szCs w:val="24"/>
        </w:rPr>
        <w:t xml:space="preserve"> there.</w:t>
      </w:r>
      <w:r w:rsidR="004F4BEC" w:rsidRPr="0084234B">
        <w:rPr>
          <w:rFonts w:ascii="Arial" w:hAnsi="Arial" w:cs="Arial"/>
          <w:sz w:val="24"/>
          <w:szCs w:val="24"/>
        </w:rPr>
        <w:t xml:space="preserve"> </w:t>
      </w:r>
    </w:p>
    <w:p w14:paraId="36B8E827" w14:textId="1D0808DD" w:rsidR="009D0C8D" w:rsidRDefault="00705864" w:rsidP="004B75BB">
      <w:pPr>
        <w:shd w:val="clear" w:color="auto" w:fill="FFFFFF"/>
        <w:spacing w:before="100" w:beforeAutospacing="1" w:after="24" w:line="240" w:lineRule="auto"/>
        <w:jc w:val="both"/>
        <w:rPr>
          <w:rFonts w:ascii="Arial" w:eastAsia="Times New Roman" w:hAnsi="Arial" w:cs="Arial"/>
          <w:sz w:val="24"/>
          <w:szCs w:val="24"/>
          <w:lang w:eastAsia="en-GB"/>
        </w:rPr>
      </w:pPr>
      <w:r w:rsidRPr="0084234B">
        <w:rPr>
          <w:rFonts w:ascii="Arial" w:hAnsi="Arial" w:cs="Arial"/>
          <w:sz w:val="24"/>
          <w:szCs w:val="24"/>
        </w:rPr>
        <w:t xml:space="preserve">The presence of the Dorians in mainland Greece has according to Dowden been authorised by the creation of myths relating them to Herakles. He is therefore critical of Hammond who in </w:t>
      </w:r>
      <w:r w:rsidRPr="0084234B">
        <w:rPr>
          <w:rFonts w:ascii="Arial" w:eastAsia="Times New Roman" w:hAnsi="Arial" w:cs="Arial"/>
          <w:i/>
          <w:iCs/>
          <w:color w:val="222222"/>
          <w:sz w:val="24"/>
          <w:szCs w:val="24"/>
          <w:lang w:eastAsia="en-GB"/>
        </w:rPr>
        <w:t>Migrations and invasions in Greece and Adjacent Areas</w:t>
      </w:r>
      <w:r w:rsidRPr="0084234B">
        <w:rPr>
          <w:rFonts w:ascii="Arial" w:eastAsia="Times New Roman" w:hAnsi="Arial" w:cs="Arial"/>
          <w:color w:val="222222"/>
          <w:sz w:val="24"/>
          <w:szCs w:val="24"/>
          <w:lang w:eastAsia="en-GB"/>
        </w:rPr>
        <w:t> (1976) treated some of th</w:t>
      </w:r>
      <w:r w:rsidR="009A0EA9">
        <w:rPr>
          <w:rFonts w:ascii="Arial" w:eastAsia="Times New Roman" w:hAnsi="Arial" w:cs="Arial"/>
          <w:color w:val="222222"/>
          <w:sz w:val="24"/>
          <w:szCs w:val="24"/>
          <w:lang w:eastAsia="en-GB"/>
        </w:rPr>
        <w:t>is</w:t>
      </w:r>
      <w:r w:rsidRPr="0084234B">
        <w:rPr>
          <w:rFonts w:ascii="Arial" w:eastAsia="Times New Roman" w:hAnsi="Arial" w:cs="Arial"/>
          <w:color w:val="222222"/>
          <w:sz w:val="24"/>
          <w:szCs w:val="24"/>
          <w:lang w:eastAsia="en-GB"/>
        </w:rPr>
        <w:t xml:space="preserve"> myth as history and in Dowden’s view </w:t>
      </w:r>
      <w:r w:rsidR="00885354" w:rsidRPr="0084234B">
        <w:rPr>
          <w:rFonts w:ascii="Arial" w:eastAsia="Times New Roman" w:hAnsi="Arial" w:cs="Arial"/>
          <w:color w:val="222222"/>
          <w:sz w:val="24"/>
          <w:szCs w:val="24"/>
          <w:lang w:eastAsia="en-GB"/>
        </w:rPr>
        <w:t xml:space="preserve">replicated the errors of the classical Greeks in giving </w:t>
      </w:r>
      <w:r w:rsidR="009A0EA9">
        <w:rPr>
          <w:rFonts w:ascii="Arial" w:eastAsia="Times New Roman" w:hAnsi="Arial" w:cs="Arial"/>
          <w:color w:val="222222"/>
          <w:sz w:val="24"/>
          <w:szCs w:val="24"/>
          <w:lang w:eastAsia="en-GB"/>
        </w:rPr>
        <w:t>myth</w:t>
      </w:r>
      <w:r w:rsidR="00885354" w:rsidRPr="0084234B">
        <w:rPr>
          <w:rFonts w:ascii="Arial" w:eastAsia="Times New Roman" w:hAnsi="Arial" w:cs="Arial"/>
          <w:color w:val="222222"/>
          <w:sz w:val="24"/>
          <w:szCs w:val="24"/>
          <w:lang w:eastAsia="en-GB"/>
        </w:rPr>
        <w:t xml:space="preserve"> historical credence</w:t>
      </w:r>
      <w:r w:rsidR="009A0EA9">
        <w:rPr>
          <w:rFonts w:ascii="Arial" w:eastAsia="Times New Roman" w:hAnsi="Arial" w:cs="Arial"/>
          <w:color w:val="222222"/>
          <w:sz w:val="24"/>
          <w:szCs w:val="24"/>
          <w:lang w:eastAsia="en-GB"/>
        </w:rPr>
        <w:t xml:space="preserve">. In </w:t>
      </w:r>
      <w:r w:rsidR="00D83EE8" w:rsidRPr="0084234B">
        <w:rPr>
          <w:rFonts w:ascii="Arial" w:eastAsia="Times New Roman" w:hAnsi="Arial" w:cs="Arial"/>
          <w:color w:val="222222"/>
          <w:sz w:val="24"/>
          <w:szCs w:val="24"/>
          <w:lang w:eastAsia="en-GB"/>
        </w:rPr>
        <w:t>de</w:t>
      </w:r>
      <w:r w:rsidR="0059268D" w:rsidRPr="0084234B">
        <w:rPr>
          <w:rFonts w:ascii="Arial" w:eastAsia="Times New Roman" w:hAnsi="Arial" w:cs="Arial"/>
          <w:color w:val="222222"/>
          <w:sz w:val="24"/>
          <w:szCs w:val="24"/>
          <w:lang w:eastAsia="en-GB"/>
        </w:rPr>
        <w:t>scrib</w:t>
      </w:r>
      <w:r w:rsidR="009A0EA9">
        <w:rPr>
          <w:rFonts w:ascii="Arial" w:eastAsia="Times New Roman" w:hAnsi="Arial" w:cs="Arial"/>
          <w:color w:val="222222"/>
          <w:sz w:val="24"/>
          <w:szCs w:val="24"/>
          <w:lang w:eastAsia="en-GB"/>
        </w:rPr>
        <w:t>ing</w:t>
      </w:r>
      <w:r w:rsidR="00F87251" w:rsidRPr="0084234B">
        <w:rPr>
          <w:rFonts w:ascii="Arial" w:eastAsia="Times New Roman" w:hAnsi="Arial" w:cs="Arial"/>
          <w:color w:val="222222"/>
          <w:sz w:val="24"/>
          <w:szCs w:val="24"/>
          <w:lang w:eastAsia="en-GB"/>
        </w:rPr>
        <w:t xml:space="preserve"> how local areas and tribes developed a mythology </w:t>
      </w:r>
      <w:r w:rsidR="0059268D" w:rsidRPr="0084234B">
        <w:rPr>
          <w:rFonts w:ascii="Arial" w:eastAsia="Times New Roman" w:hAnsi="Arial" w:cs="Arial"/>
          <w:color w:val="222222"/>
          <w:sz w:val="24"/>
          <w:szCs w:val="24"/>
          <w:lang w:eastAsia="en-GB"/>
        </w:rPr>
        <w:t>with</w:t>
      </w:r>
      <w:r w:rsidR="00F87251" w:rsidRPr="0084234B">
        <w:rPr>
          <w:rFonts w:ascii="Arial" w:eastAsia="Times New Roman" w:hAnsi="Arial" w:cs="Arial"/>
          <w:color w:val="222222"/>
          <w:sz w:val="24"/>
          <w:szCs w:val="24"/>
          <w:lang w:eastAsia="en-GB"/>
        </w:rPr>
        <w:t xml:space="preserve"> </w:t>
      </w:r>
      <w:r w:rsidR="0059268D" w:rsidRPr="0084234B">
        <w:rPr>
          <w:rFonts w:ascii="Arial" w:eastAsia="Times New Roman" w:hAnsi="Arial" w:cs="Arial"/>
          <w:color w:val="222222"/>
          <w:sz w:val="24"/>
          <w:szCs w:val="24"/>
          <w:lang w:eastAsia="en-GB"/>
        </w:rPr>
        <w:t xml:space="preserve">gods and heroes as </w:t>
      </w:r>
      <w:r w:rsidR="00F87251" w:rsidRPr="0084234B">
        <w:rPr>
          <w:rFonts w:ascii="Arial" w:eastAsia="Times New Roman" w:hAnsi="Arial" w:cs="Arial"/>
          <w:color w:val="222222"/>
          <w:sz w:val="24"/>
          <w:szCs w:val="24"/>
          <w:lang w:eastAsia="en-GB"/>
        </w:rPr>
        <w:t>eponym</w:t>
      </w:r>
      <w:r w:rsidR="0059268D" w:rsidRPr="0084234B">
        <w:rPr>
          <w:rFonts w:ascii="Arial" w:eastAsia="Times New Roman" w:hAnsi="Arial" w:cs="Arial"/>
          <w:color w:val="222222"/>
          <w:sz w:val="24"/>
          <w:szCs w:val="24"/>
          <w:lang w:eastAsia="en-GB"/>
        </w:rPr>
        <w:t xml:space="preserve">s </w:t>
      </w:r>
      <w:r w:rsidR="00F87251" w:rsidRPr="0084234B">
        <w:rPr>
          <w:rFonts w:ascii="Arial" w:eastAsia="Times New Roman" w:hAnsi="Arial" w:cs="Arial"/>
          <w:color w:val="222222"/>
          <w:sz w:val="24"/>
          <w:szCs w:val="24"/>
          <w:lang w:eastAsia="en-GB"/>
        </w:rPr>
        <w:t>to prove their autochthony</w:t>
      </w:r>
      <w:r w:rsidR="00BD61C2" w:rsidRPr="0084234B">
        <w:rPr>
          <w:rFonts w:ascii="Arial" w:eastAsia="Times New Roman" w:hAnsi="Arial" w:cs="Arial"/>
          <w:color w:val="222222"/>
          <w:sz w:val="24"/>
          <w:szCs w:val="24"/>
          <w:lang w:eastAsia="en-GB"/>
        </w:rPr>
        <w:t xml:space="preserve"> </w:t>
      </w:r>
      <w:r w:rsidR="004A22AC">
        <w:rPr>
          <w:rFonts w:ascii="Arial" w:eastAsia="Times New Roman" w:hAnsi="Arial" w:cs="Arial"/>
          <w:color w:val="222222"/>
          <w:sz w:val="24"/>
          <w:szCs w:val="24"/>
          <w:lang w:eastAsia="en-GB"/>
        </w:rPr>
        <w:t>Dowden</w:t>
      </w:r>
      <w:r w:rsidR="00BD61C2" w:rsidRPr="0084234B">
        <w:rPr>
          <w:rFonts w:ascii="Arial" w:eastAsia="Times New Roman" w:hAnsi="Arial" w:cs="Arial"/>
          <w:color w:val="222222"/>
          <w:sz w:val="24"/>
          <w:szCs w:val="24"/>
          <w:lang w:eastAsia="en-GB"/>
        </w:rPr>
        <w:t xml:space="preserve"> </w:t>
      </w:r>
      <w:r w:rsidR="008F374C" w:rsidRPr="0084234B">
        <w:rPr>
          <w:rFonts w:ascii="Arial" w:eastAsia="Times New Roman" w:hAnsi="Arial" w:cs="Arial"/>
          <w:color w:val="222222"/>
          <w:sz w:val="24"/>
          <w:szCs w:val="24"/>
          <w:lang w:eastAsia="en-GB"/>
        </w:rPr>
        <w:t>compares</w:t>
      </w:r>
      <w:r w:rsidR="00B02E37" w:rsidRPr="0084234B">
        <w:rPr>
          <w:rFonts w:ascii="Arial" w:eastAsia="Times New Roman" w:hAnsi="Arial" w:cs="Arial"/>
          <w:color w:val="222222"/>
          <w:sz w:val="24"/>
          <w:szCs w:val="24"/>
          <w:lang w:eastAsia="en-GB"/>
        </w:rPr>
        <w:t xml:space="preserve"> myth</w:t>
      </w:r>
      <w:r w:rsidR="008F374C" w:rsidRPr="0084234B">
        <w:rPr>
          <w:rFonts w:ascii="Arial" w:eastAsia="Times New Roman" w:hAnsi="Arial" w:cs="Arial"/>
          <w:color w:val="222222"/>
          <w:sz w:val="24"/>
          <w:szCs w:val="24"/>
          <w:lang w:eastAsia="en-GB"/>
        </w:rPr>
        <w:t xml:space="preserve"> in these </w:t>
      </w:r>
      <w:r w:rsidR="008F374C" w:rsidRPr="0084234B">
        <w:rPr>
          <w:rFonts w:ascii="Arial" w:eastAsia="Times New Roman" w:hAnsi="Arial" w:cs="Arial"/>
          <w:sz w:val="24"/>
          <w:szCs w:val="24"/>
          <w:lang w:eastAsia="en-GB"/>
        </w:rPr>
        <w:t>circumstances to propaganda</w:t>
      </w:r>
      <w:r w:rsidR="00082DFD" w:rsidRPr="0084234B">
        <w:rPr>
          <w:rFonts w:ascii="Arial" w:eastAsia="Times New Roman" w:hAnsi="Arial" w:cs="Arial"/>
          <w:sz w:val="24"/>
          <w:szCs w:val="24"/>
          <w:lang w:eastAsia="en-GB"/>
        </w:rPr>
        <w:t xml:space="preserve"> but again does not refer to Malinowski </w:t>
      </w:r>
      <w:r w:rsidR="00BE69EE">
        <w:rPr>
          <w:rFonts w:ascii="Arial" w:eastAsia="Times New Roman" w:hAnsi="Arial" w:cs="Arial"/>
          <w:sz w:val="24"/>
          <w:szCs w:val="24"/>
          <w:lang w:eastAsia="en-GB"/>
        </w:rPr>
        <w:t>and</w:t>
      </w:r>
      <w:r w:rsidR="00082DFD" w:rsidRPr="0084234B">
        <w:rPr>
          <w:rFonts w:ascii="Arial" w:eastAsia="Times New Roman" w:hAnsi="Arial" w:cs="Arial"/>
          <w:sz w:val="24"/>
          <w:szCs w:val="24"/>
          <w:lang w:eastAsia="en-GB"/>
        </w:rPr>
        <w:t xml:space="preserve"> charter myths.</w:t>
      </w:r>
    </w:p>
    <w:p w14:paraId="5848BCFB" w14:textId="77777777" w:rsidR="00FE7638" w:rsidRPr="0084234B" w:rsidRDefault="00FE7638" w:rsidP="004B75BB">
      <w:pPr>
        <w:shd w:val="clear" w:color="auto" w:fill="FFFFFF"/>
        <w:spacing w:before="100" w:beforeAutospacing="1" w:after="24" w:line="240" w:lineRule="auto"/>
        <w:jc w:val="both"/>
        <w:rPr>
          <w:rFonts w:ascii="Arial" w:hAnsi="Arial" w:cs="Arial"/>
          <w:color w:val="92D050"/>
          <w:sz w:val="24"/>
          <w:szCs w:val="24"/>
        </w:rPr>
      </w:pPr>
    </w:p>
    <w:p w14:paraId="7CE9377A" w14:textId="650021C3" w:rsidR="00002543" w:rsidRPr="0084234B" w:rsidRDefault="003318EF" w:rsidP="004B75BB">
      <w:pPr>
        <w:jc w:val="both"/>
        <w:rPr>
          <w:rFonts w:ascii="Arial" w:hAnsi="Arial" w:cs="Arial"/>
          <w:sz w:val="24"/>
          <w:szCs w:val="24"/>
        </w:rPr>
      </w:pPr>
      <w:r w:rsidRPr="0084234B">
        <w:rPr>
          <w:rFonts w:ascii="Arial" w:hAnsi="Arial" w:cs="Arial"/>
          <w:sz w:val="24"/>
          <w:szCs w:val="24"/>
        </w:rPr>
        <w:t xml:space="preserve">In </w:t>
      </w:r>
      <w:r w:rsidR="00C300FB">
        <w:rPr>
          <w:rFonts w:ascii="Arial" w:hAnsi="Arial" w:cs="Arial"/>
          <w:sz w:val="24"/>
          <w:szCs w:val="24"/>
        </w:rPr>
        <w:t>Part III</w:t>
      </w:r>
      <w:r w:rsidRPr="0084234B">
        <w:rPr>
          <w:rFonts w:ascii="Arial" w:hAnsi="Arial" w:cs="Arial"/>
          <w:sz w:val="24"/>
          <w:szCs w:val="24"/>
        </w:rPr>
        <w:t xml:space="preserve"> </w:t>
      </w:r>
      <w:r w:rsidRPr="0084234B">
        <w:rPr>
          <w:rFonts w:ascii="Arial" w:hAnsi="Arial" w:cs="Arial"/>
          <w:i/>
          <w:sz w:val="24"/>
          <w:szCs w:val="24"/>
        </w:rPr>
        <w:t>Myth and Religion</w:t>
      </w:r>
      <w:r w:rsidR="00C300FB">
        <w:rPr>
          <w:rFonts w:ascii="Arial" w:hAnsi="Arial" w:cs="Arial"/>
          <w:i/>
          <w:sz w:val="24"/>
          <w:szCs w:val="24"/>
        </w:rPr>
        <w:t>,</w:t>
      </w:r>
      <w:r w:rsidRPr="0084234B">
        <w:rPr>
          <w:rFonts w:ascii="Arial" w:hAnsi="Arial" w:cs="Arial"/>
          <w:i/>
          <w:sz w:val="24"/>
          <w:szCs w:val="24"/>
        </w:rPr>
        <w:t xml:space="preserve"> </w:t>
      </w:r>
      <w:r w:rsidRPr="0084234B">
        <w:rPr>
          <w:rFonts w:ascii="Arial" w:hAnsi="Arial" w:cs="Arial"/>
          <w:sz w:val="24"/>
          <w:szCs w:val="24"/>
        </w:rPr>
        <w:t xml:space="preserve">Dowden </w:t>
      </w:r>
      <w:r w:rsidR="00F97FE5" w:rsidRPr="0084234B">
        <w:rPr>
          <w:rFonts w:ascii="Arial" w:hAnsi="Arial" w:cs="Arial"/>
          <w:sz w:val="24"/>
          <w:szCs w:val="24"/>
        </w:rPr>
        <w:t>discusses cult sites and their dedications to gods who ‘arrive’</w:t>
      </w:r>
      <w:r w:rsidR="00971379" w:rsidRPr="0084234B">
        <w:rPr>
          <w:rFonts w:ascii="Arial" w:hAnsi="Arial" w:cs="Arial"/>
          <w:sz w:val="24"/>
          <w:szCs w:val="24"/>
        </w:rPr>
        <w:t>;</w:t>
      </w:r>
      <w:r w:rsidR="00F97FE5" w:rsidRPr="0084234B">
        <w:rPr>
          <w:rFonts w:ascii="Arial" w:hAnsi="Arial" w:cs="Arial"/>
          <w:sz w:val="24"/>
          <w:szCs w:val="24"/>
        </w:rPr>
        <w:t xml:space="preserve"> Demeter </w:t>
      </w:r>
      <w:r w:rsidR="00971379" w:rsidRPr="0084234B">
        <w:rPr>
          <w:rFonts w:ascii="Arial" w:hAnsi="Arial" w:cs="Arial"/>
          <w:sz w:val="24"/>
          <w:szCs w:val="24"/>
        </w:rPr>
        <w:t>searching</w:t>
      </w:r>
      <w:r w:rsidR="00F97FE5" w:rsidRPr="0084234B">
        <w:rPr>
          <w:rFonts w:ascii="Arial" w:hAnsi="Arial" w:cs="Arial"/>
          <w:sz w:val="24"/>
          <w:szCs w:val="24"/>
        </w:rPr>
        <w:t xml:space="preserve"> </w:t>
      </w:r>
      <w:r w:rsidR="00525320" w:rsidRPr="0084234B">
        <w:rPr>
          <w:rFonts w:ascii="Arial" w:hAnsi="Arial" w:cs="Arial"/>
          <w:sz w:val="24"/>
          <w:szCs w:val="24"/>
        </w:rPr>
        <w:t xml:space="preserve">for </w:t>
      </w:r>
      <w:r w:rsidR="00F97FE5" w:rsidRPr="0084234B">
        <w:rPr>
          <w:rFonts w:ascii="Arial" w:hAnsi="Arial" w:cs="Arial"/>
          <w:sz w:val="24"/>
          <w:szCs w:val="24"/>
        </w:rPr>
        <w:t>Pers</w:t>
      </w:r>
      <w:r w:rsidR="003C73F1" w:rsidRPr="0084234B">
        <w:rPr>
          <w:rFonts w:ascii="Arial" w:hAnsi="Arial" w:cs="Arial"/>
          <w:sz w:val="24"/>
          <w:szCs w:val="24"/>
        </w:rPr>
        <w:t>e</w:t>
      </w:r>
      <w:r w:rsidR="00F97FE5" w:rsidRPr="0084234B">
        <w:rPr>
          <w:rFonts w:ascii="Arial" w:hAnsi="Arial" w:cs="Arial"/>
          <w:sz w:val="24"/>
          <w:szCs w:val="24"/>
        </w:rPr>
        <w:t xml:space="preserve">phone, the birth of Zeus and the arriving god </w:t>
      </w:r>
      <w:r w:rsidR="003C73F1" w:rsidRPr="0084234B">
        <w:rPr>
          <w:rFonts w:ascii="Arial" w:hAnsi="Arial" w:cs="Arial"/>
          <w:sz w:val="24"/>
          <w:szCs w:val="24"/>
        </w:rPr>
        <w:t>Dionysus</w:t>
      </w:r>
      <w:r w:rsidR="00F97FE5" w:rsidRPr="0084234B">
        <w:rPr>
          <w:rFonts w:ascii="Arial" w:hAnsi="Arial" w:cs="Arial"/>
          <w:sz w:val="24"/>
          <w:szCs w:val="24"/>
        </w:rPr>
        <w:t>. Dow</w:t>
      </w:r>
      <w:r w:rsidR="003C73F1" w:rsidRPr="0084234B">
        <w:rPr>
          <w:rFonts w:ascii="Arial" w:hAnsi="Arial" w:cs="Arial"/>
          <w:sz w:val="24"/>
          <w:szCs w:val="24"/>
        </w:rPr>
        <w:t>den</w:t>
      </w:r>
      <w:r w:rsidR="00A52D69">
        <w:rPr>
          <w:rFonts w:ascii="Arial" w:hAnsi="Arial" w:cs="Arial"/>
          <w:sz w:val="24"/>
          <w:szCs w:val="24"/>
        </w:rPr>
        <w:t xml:space="preserve"> explains</w:t>
      </w:r>
      <w:r w:rsidR="003C73F1" w:rsidRPr="0084234B">
        <w:rPr>
          <w:rFonts w:ascii="Arial" w:hAnsi="Arial" w:cs="Arial"/>
          <w:sz w:val="24"/>
          <w:szCs w:val="24"/>
        </w:rPr>
        <w:t xml:space="preserve"> how the myths relating to these gods provide</w:t>
      </w:r>
      <w:r w:rsidR="00A52D69">
        <w:rPr>
          <w:rFonts w:ascii="Arial" w:hAnsi="Arial" w:cs="Arial"/>
          <w:sz w:val="24"/>
          <w:szCs w:val="24"/>
        </w:rPr>
        <w:t>d</w:t>
      </w:r>
      <w:r w:rsidR="003C73F1" w:rsidRPr="0084234B">
        <w:rPr>
          <w:rFonts w:ascii="Arial" w:hAnsi="Arial" w:cs="Arial"/>
          <w:sz w:val="24"/>
          <w:szCs w:val="24"/>
        </w:rPr>
        <w:t xml:space="preserve"> an aetiology for the </w:t>
      </w:r>
      <w:r w:rsidR="00C4028B" w:rsidRPr="0084234B">
        <w:rPr>
          <w:rFonts w:ascii="Arial" w:hAnsi="Arial" w:cs="Arial"/>
          <w:sz w:val="24"/>
          <w:szCs w:val="24"/>
        </w:rPr>
        <w:t xml:space="preserve">cult </w:t>
      </w:r>
      <w:r w:rsidR="003C73F1" w:rsidRPr="0084234B">
        <w:rPr>
          <w:rFonts w:ascii="Arial" w:hAnsi="Arial" w:cs="Arial"/>
          <w:sz w:val="24"/>
          <w:szCs w:val="24"/>
        </w:rPr>
        <w:t xml:space="preserve">site. </w:t>
      </w:r>
      <w:r w:rsidR="00082DFD" w:rsidRPr="0084234B">
        <w:rPr>
          <w:rFonts w:ascii="Arial" w:hAnsi="Arial" w:cs="Arial"/>
          <w:sz w:val="24"/>
          <w:szCs w:val="24"/>
        </w:rPr>
        <w:t>On myth and initiation ritual</w:t>
      </w:r>
      <w:r w:rsidR="00F75E74">
        <w:rPr>
          <w:rFonts w:ascii="Arial" w:hAnsi="Arial" w:cs="Arial"/>
          <w:sz w:val="24"/>
          <w:szCs w:val="24"/>
        </w:rPr>
        <w:t xml:space="preserve"> Dowden</w:t>
      </w:r>
      <w:r w:rsidR="00082DFD" w:rsidRPr="0084234B">
        <w:rPr>
          <w:rFonts w:ascii="Arial" w:hAnsi="Arial" w:cs="Arial"/>
          <w:sz w:val="24"/>
          <w:szCs w:val="24"/>
        </w:rPr>
        <w:t xml:space="preserve"> </w:t>
      </w:r>
      <w:r w:rsidR="00B95FE8" w:rsidRPr="0084234B">
        <w:rPr>
          <w:rFonts w:ascii="Arial" w:hAnsi="Arial" w:cs="Arial"/>
          <w:sz w:val="24"/>
          <w:szCs w:val="24"/>
        </w:rPr>
        <w:t>refers to</w:t>
      </w:r>
      <w:r w:rsidR="00082DFD" w:rsidRPr="0084234B">
        <w:rPr>
          <w:rFonts w:ascii="Arial" w:hAnsi="Arial" w:cs="Arial"/>
          <w:sz w:val="24"/>
          <w:szCs w:val="24"/>
        </w:rPr>
        <w:t xml:space="preserve"> Van Gennep’s rites of passage </w:t>
      </w:r>
      <w:r w:rsidR="00A23A53" w:rsidRPr="0084234B">
        <w:rPr>
          <w:rFonts w:ascii="Arial" w:hAnsi="Arial" w:cs="Arial"/>
          <w:sz w:val="24"/>
          <w:szCs w:val="24"/>
        </w:rPr>
        <w:t>detailing the three-stage</w:t>
      </w:r>
      <w:r w:rsidR="00082DFD" w:rsidRPr="0084234B">
        <w:rPr>
          <w:rFonts w:ascii="Arial" w:hAnsi="Arial" w:cs="Arial"/>
          <w:sz w:val="24"/>
          <w:szCs w:val="24"/>
        </w:rPr>
        <w:t xml:space="preserve"> process </w:t>
      </w:r>
      <w:r w:rsidR="00A23A53" w:rsidRPr="0084234B">
        <w:rPr>
          <w:rFonts w:ascii="Arial" w:hAnsi="Arial" w:cs="Arial"/>
          <w:sz w:val="24"/>
          <w:szCs w:val="24"/>
        </w:rPr>
        <w:t>of separation, liminality and reintegration</w:t>
      </w:r>
      <w:r w:rsidR="0063458B" w:rsidRPr="0084234B">
        <w:rPr>
          <w:rFonts w:ascii="Arial" w:hAnsi="Arial" w:cs="Arial"/>
          <w:sz w:val="24"/>
          <w:szCs w:val="24"/>
        </w:rPr>
        <w:t xml:space="preserve"> in a new status or capacity</w:t>
      </w:r>
      <w:r w:rsidR="00A23A53" w:rsidRPr="0084234B">
        <w:rPr>
          <w:rFonts w:ascii="Arial" w:hAnsi="Arial" w:cs="Arial"/>
          <w:sz w:val="24"/>
          <w:szCs w:val="24"/>
        </w:rPr>
        <w:t xml:space="preserve"> and d</w:t>
      </w:r>
      <w:r w:rsidR="00420CAE" w:rsidRPr="0084234B">
        <w:rPr>
          <w:rFonts w:ascii="Arial" w:hAnsi="Arial" w:cs="Arial"/>
          <w:sz w:val="24"/>
          <w:szCs w:val="24"/>
        </w:rPr>
        <w:t xml:space="preserve">iscusses </w:t>
      </w:r>
      <w:r w:rsidR="00A23A53" w:rsidRPr="0084234B">
        <w:rPr>
          <w:rFonts w:ascii="Arial" w:hAnsi="Arial" w:cs="Arial"/>
          <w:sz w:val="24"/>
          <w:szCs w:val="24"/>
        </w:rPr>
        <w:t xml:space="preserve">this process occurring in a female initiation rite for young girls called the </w:t>
      </w:r>
      <w:r w:rsidR="00A23A53" w:rsidRPr="0084234B">
        <w:rPr>
          <w:rFonts w:ascii="Arial" w:hAnsi="Arial" w:cs="Arial"/>
          <w:i/>
          <w:sz w:val="24"/>
          <w:szCs w:val="24"/>
        </w:rPr>
        <w:t>arkteia</w:t>
      </w:r>
      <w:r w:rsidR="00A23A53" w:rsidRPr="0084234B">
        <w:rPr>
          <w:rFonts w:ascii="Arial" w:hAnsi="Arial" w:cs="Arial"/>
          <w:sz w:val="24"/>
          <w:szCs w:val="24"/>
        </w:rPr>
        <w:t xml:space="preserve"> linked to a myth in which Artemis punished a bear killer</w:t>
      </w:r>
      <w:r w:rsidR="00420CAE" w:rsidRPr="0084234B">
        <w:rPr>
          <w:rFonts w:ascii="Arial" w:hAnsi="Arial" w:cs="Arial"/>
          <w:sz w:val="24"/>
          <w:szCs w:val="24"/>
        </w:rPr>
        <w:t xml:space="preserve"> with the </w:t>
      </w:r>
      <w:r w:rsidR="00420CAE" w:rsidRPr="0084234B">
        <w:rPr>
          <w:rFonts w:ascii="Arial" w:hAnsi="Arial" w:cs="Arial"/>
          <w:i/>
          <w:sz w:val="24"/>
          <w:szCs w:val="24"/>
        </w:rPr>
        <w:t>arkteia</w:t>
      </w:r>
      <w:r w:rsidR="00420CAE" w:rsidRPr="0084234B">
        <w:rPr>
          <w:rFonts w:ascii="Arial" w:hAnsi="Arial" w:cs="Arial"/>
          <w:sz w:val="24"/>
          <w:szCs w:val="24"/>
        </w:rPr>
        <w:t xml:space="preserve"> being the liminal </w:t>
      </w:r>
      <w:r w:rsidR="00CB5979" w:rsidRPr="0084234B">
        <w:rPr>
          <w:rFonts w:ascii="Arial" w:hAnsi="Arial" w:cs="Arial"/>
          <w:sz w:val="24"/>
          <w:szCs w:val="24"/>
        </w:rPr>
        <w:t>state</w:t>
      </w:r>
      <w:r w:rsidR="00420CAE" w:rsidRPr="0084234B">
        <w:rPr>
          <w:rFonts w:ascii="Arial" w:hAnsi="Arial" w:cs="Arial"/>
          <w:sz w:val="24"/>
          <w:szCs w:val="24"/>
        </w:rPr>
        <w:t xml:space="preserve"> as the initiates ha</w:t>
      </w:r>
      <w:r w:rsidR="0063458B" w:rsidRPr="0084234B">
        <w:rPr>
          <w:rFonts w:ascii="Arial" w:hAnsi="Arial" w:cs="Arial"/>
          <w:sz w:val="24"/>
          <w:szCs w:val="24"/>
        </w:rPr>
        <w:t>ve</w:t>
      </w:r>
      <w:r w:rsidR="00420CAE" w:rsidRPr="0084234B">
        <w:rPr>
          <w:rFonts w:ascii="Arial" w:hAnsi="Arial" w:cs="Arial"/>
          <w:sz w:val="24"/>
          <w:szCs w:val="24"/>
        </w:rPr>
        <w:t xml:space="preserve"> in some way to identify with </w:t>
      </w:r>
      <w:r w:rsidR="00067BD9" w:rsidRPr="0084234B">
        <w:rPr>
          <w:rFonts w:ascii="Arial" w:hAnsi="Arial" w:cs="Arial"/>
          <w:sz w:val="24"/>
          <w:szCs w:val="24"/>
        </w:rPr>
        <w:t>a</w:t>
      </w:r>
      <w:r w:rsidR="00420CAE" w:rsidRPr="0084234B">
        <w:rPr>
          <w:rFonts w:ascii="Arial" w:hAnsi="Arial" w:cs="Arial"/>
          <w:sz w:val="24"/>
          <w:szCs w:val="24"/>
        </w:rPr>
        <w:t xml:space="preserve"> bear.</w:t>
      </w:r>
      <w:r w:rsidR="00067BD9" w:rsidRPr="0084234B">
        <w:rPr>
          <w:rFonts w:ascii="Arial" w:hAnsi="Arial" w:cs="Arial"/>
          <w:sz w:val="24"/>
          <w:szCs w:val="24"/>
        </w:rPr>
        <w:t xml:space="preserve"> </w:t>
      </w:r>
      <w:r w:rsidR="00266DF6" w:rsidRPr="0084234B">
        <w:rPr>
          <w:rFonts w:ascii="Arial" w:hAnsi="Arial" w:cs="Arial"/>
          <w:sz w:val="24"/>
          <w:szCs w:val="24"/>
        </w:rPr>
        <w:t>Dowden tells us</w:t>
      </w:r>
      <w:r w:rsidR="006558E0" w:rsidRPr="0084234B">
        <w:rPr>
          <w:rFonts w:ascii="Arial" w:hAnsi="Arial" w:cs="Arial"/>
          <w:sz w:val="24"/>
          <w:szCs w:val="24"/>
        </w:rPr>
        <w:t xml:space="preserve"> he is unable to say if myth or ritual came first but refutes Jane Harrison’s theory that</w:t>
      </w:r>
      <w:r w:rsidR="00971379" w:rsidRPr="0084234B">
        <w:rPr>
          <w:rFonts w:ascii="Arial" w:hAnsi="Arial" w:cs="Arial"/>
          <w:sz w:val="24"/>
          <w:szCs w:val="24"/>
        </w:rPr>
        <w:t xml:space="preserve"> ‘</w:t>
      </w:r>
      <w:r w:rsidR="006558E0" w:rsidRPr="0084234B">
        <w:rPr>
          <w:rFonts w:ascii="Arial" w:hAnsi="Arial" w:cs="Arial"/>
          <w:sz w:val="24"/>
          <w:szCs w:val="24"/>
        </w:rPr>
        <w:t>myth was the words spoken during the ritual</w:t>
      </w:r>
      <w:r w:rsidR="00971379" w:rsidRPr="0084234B">
        <w:rPr>
          <w:rFonts w:ascii="Arial" w:hAnsi="Arial" w:cs="Arial"/>
          <w:sz w:val="24"/>
          <w:szCs w:val="24"/>
        </w:rPr>
        <w:t>’</w:t>
      </w:r>
      <w:r w:rsidR="00266DF6" w:rsidRPr="0084234B">
        <w:rPr>
          <w:rFonts w:ascii="Arial" w:hAnsi="Arial" w:cs="Arial"/>
          <w:sz w:val="24"/>
          <w:szCs w:val="24"/>
        </w:rPr>
        <w:t>.</w:t>
      </w:r>
    </w:p>
    <w:p w14:paraId="589E90E5" w14:textId="5AAF4962" w:rsidR="00F30644" w:rsidRPr="0084234B" w:rsidRDefault="00FE7638" w:rsidP="004B75BB">
      <w:pPr>
        <w:jc w:val="both"/>
        <w:rPr>
          <w:rFonts w:ascii="Arial" w:hAnsi="Arial" w:cs="Arial"/>
          <w:sz w:val="24"/>
          <w:szCs w:val="24"/>
        </w:rPr>
      </w:pPr>
      <w:r>
        <w:rPr>
          <w:rFonts w:ascii="Arial" w:hAnsi="Arial" w:cs="Arial"/>
          <w:sz w:val="24"/>
          <w:szCs w:val="24"/>
        </w:rPr>
        <w:t xml:space="preserve">In </w:t>
      </w:r>
      <w:r w:rsidR="00CE39C7" w:rsidRPr="0084234B">
        <w:rPr>
          <w:rFonts w:ascii="Arial" w:hAnsi="Arial" w:cs="Arial"/>
          <w:sz w:val="24"/>
          <w:szCs w:val="24"/>
        </w:rPr>
        <w:t xml:space="preserve">Part </w:t>
      </w:r>
      <w:r w:rsidR="00B3452B">
        <w:rPr>
          <w:rFonts w:ascii="Arial" w:hAnsi="Arial" w:cs="Arial"/>
          <w:sz w:val="24"/>
          <w:szCs w:val="24"/>
        </w:rPr>
        <w:t>IV</w:t>
      </w:r>
      <w:r>
        <w:rPr>
          <w:rFonts w:ascii="Arial" w:hAnsi="Arial" w:cs="Arial"/>
          <w:sz w:val="24"/>
          <w:szCs w:val="24"/>
        </w:rPr>
        <w:t>,</w:t>
      </w:r>
      <w:r w:rsidR="002C051D">
        <w:rPr>
          <w:rFonts w:ascii="Arial" w:hAnsi="Arial" w:cs="Arial"/>
          <w:sz w:val="24"/>
          <w:szCs w:val="24"/>
        </w:rPr>
        <w:t xml:space="preserve"> </w:t>
      </w:r>
      <w:r w:rsidR="00CE39C7" w:rsidRPr="0084234B">
        <w:rPr>
          <w:rFonts w:ascii="Arial" w:hAnsi="Arial" w:cs="Arial"/>
          <w:i/>
          <w:sz w:val="24"/>
          <w:szCs w:val="24"/>
        </w:rPr>
        <w:t>the World of Myth</w:t>
      </w:r>
      <w:r>
        <w:rPr>
          <w:rFonts w:ascii="Arial" w:hAnsi="Arial" w:cs="Arial"/>
          <w:i/>
          <w:sz w:val="24"/>
          <w:szCs w:val="24"/>
        </w:rPr>
        <w:t>,</w:t>
      </w:r>
      <w:r w:rsidR="00B22933">
        <w:rPr>
          <w:rFonts w:ascii="Arial" w:hAnsi="Arial" w:cs="Arial"/>
          <w:i/>
          <w:sz w:val="24"/>
          <w:szCs w:val="24"/>
        </w:rPr>
        <w:t xml:space="preserve"> </w:t>
      </w:r>
      <w:r w:rsidR="00B22933">
        <w:rPr>
          <w:rFonts w:ascii="Arial" w:hAnsi="Arial" w:cs="Arial"/>
          <w:sz w:val="24"/>
          <w:szCs w:val="24"/>
        </w:rPr>
        <w:t>Dowden discusses how</w:t>
      </w:r>
      <w:r w:rsidR="009C5B7E" w:rsidRPr="00B22933">
        <w:rPr>
          <w:rFonts w:ascii="Arial" w:hAnsi="Arial" w:cs="Arial"/>
          <w:sz w:val="24"/>
          <w:szCs w:val="24"/>
        </w:rPr>
        <w:t xml:space="preserve"> myth</w:t>
      </w:r>
      <w:r w:rsidR="009C5B7E" w:rsidRPr="0084234B">
        <w:rPr>
          <w:rFonts w:ascii="Arial" w:hAnsi="Arial" w:cs="Arial"/>
          <w:sz w:val="24"/>
          <w:szCs w:val="24"/>
        </w:rPr>
        <w:t xml:space="preserve"> was inspired by the landscape</w:t>
      </w:r>
      <w:r w:rsidR="00F918EE">
        <w:rPr>
          <w:rFonts w:ascii="Arial" w:hAnsi="Arial" w:cs="Arial"/>
          <w:sz w:val="24"/>
          <w:szCs w:val="24"/>
        </w:rPr>
        <w:t>,</w:t>
      </w:r>
      <w:r w:rsidR="00AA05FB">
        <w:rPr>
          <w:rFonts w:ascii="Arial" w:hAnsi="Arial" w:cs="Arial"/>
          <w:sz w:val="24"/>
          <w:szCs w:val="24"/>
        </w:rPr>
        <w:t xml:space="preserve"> linking</w:t>
      </w:r>
      <w:r w:rsidR="00BD177E" w:rsidRPr="0084234B">
        <w:rPr>
          <w:rFonts w:ascii="Arial" w:hAnsi="Arial" w:cs="Arial"/>
          <w:sz w:val="24"/>
          <w:szCs w:val="24"/>
        </w:rPr>
        <w:t xml:space="preserve"> rivers</w:t>
      </w:r>
      <w:r w:rsidR="002C051D">
        <w:rPr>
          <w:rFonts w:ascii="Arial" w:hAnsi="Arial" w:cs="Arial"/>
          <w:sz w:val="24"/>
          <w:szCs w:val="24"/>
        </w:rPr>
        <w:t xml:space="preserve">, spring, caves and mountains </w:t>
      </w:r>
      <w:r w:rsidR="00AA05FB">
        <w:rPr>
          <w:rFonts w:ascii="Arial" w:hAnsi="Arial" w:cs="Arial"/>
          <w:sz w:val="24"/>
          <w:szCs w:val="24"/>
        </w:rPr>
        <w:t>with</w:t>
      </w:r>
      <w:r w:rsidR="00BD177E" w:rsidRPr="0084234B">
        <w:rPr>
          <w:rFonts w:ascii="Arial" w:hAnsi="Arial" w:cs="Arial"/>
          <w:sz w:val="24"/>
          <w:szCs w:val="24"/>
        </w:rPr>
        <w:t xml:space="preserve"> events in mythology</w:t>
      </w:r>
      <w:r w:rsidR="002C051D">
        <w:rPr>
          <w:rFonts w:ascii="Arial" w:hAnsi="Arial" w:cs="Arial"/>
          <w:sz w:val="24"/>
          <w:szCs w:val="24"/>
        </w:rPr>
        <w:t xml:space="preserve">. </w:t>
      </w:r>
      <w:r w:rsidR="00B3452B">
        <w:rPr>
          <w:rFonts w:ascii="Arial" w:hAnsi="Arial" w:cs="Arial"/>
          <w:sz w:val="24"/>
          <w:szCs w:val="24"/>
        </w:rPr>
        <w:t xml:space="preserve">In a </w:t>
      </w:r>
      <w:r w:rsidR="002C051D">
        <w:rPr>
          <w:rFonts w:ascii="Arial" w:hAnsi="Arial" w:cs="Arial"/>
          <w:sz w:val="24"/>
          <w:szCs w:val="24"/>
        </w:rPr>
        <w:t>review of</w:t>
      </w:r>
      <w:r w:rsidR="00B3452B">
        <w:rPr>
          <w:rFonts w:ascii="Arial" w:hAnsi="Arial" w:cs="Arial"/>
          <w:sz w:val="24"/>
          <w:szCs w:val="24"/>
        </w:rPr>
        <w:t xml:space="preserve"> heroes </w:t>
      </w:r>
      <w:r w:rsidR="00697E05" w:rsidRPr="0084234B">
        <w:rPr>
          <w:rFonts w:ascii="Arial" w:hAnsi="Arial" w:cs="Arial"/>
          <w:sz w:val="24"/>
          <w:szCs w:val="24"/>
        </w:rPr>
        <w:t xml:space="preserve">Dowden </w:t>
      </w:r>
      <w:r w:rsidR="007E0BD7">
        <w:rPr>
          <w:rFonts w:ascii="Arial" w:hAnsi="Arial" w:cs="Arial"/>
          <w:sz w:val="24"/>
          <w:szCs w:val="24"/>
        </w:rPr>
        <w:t>provides a table of</w:t>
      </w:r>
      <w:r w:rsidR="00697E05" w:rsidRPr="0084234B">
        <w:rPr>
          <w:rFonts w:ascii="Arial" w:hAnsi="Arial" w:cs="Arial"/>
          <w:sz w:val="24"/>
          <w:szCs w:val="24"/>
        </w:rPr>
        <w:t xml:space="preserve"> Lord Raglan’s twenty-two motifs found in mythology but dismisses th</w:t>
      </w:r>
      <w:r w:rsidR="00B3452B">
        <w:rPr>
          <w:rFonts w:ascii="Arial" w:hAnsi="Arial" w:cs="Arial"/>
          <w:sz w:val="24"/>
          <w:szCs w:val="24"/>
        </w:rPr>
        <w:t>e</w:t>
      </w:r>
      <w:r w:rsidR="00697E05" w:rsidRPr="0084234B">
        <w:rPr>
          <w:rFonts w:ascii="Arial" w:hAnsi="Arial" w:cs="Arial"/>
          <w:sz w:val="24"/>
          <w:szCs w:val="24"/>
        </w:rPr>
        <w:t xml:space="preserve"> attempt to pattern the lives of </w:t>
      </w:r>
      <w:r w:rsidR="003C0E4A" w:rsidRPr="0084234B">
        <w:rPr>
          <w:rFonts w:ascii="Arial" w:hAnsi="Arial" w:cs="Arial"/>
          <w:sz w:val="24"/>
          <w:szCs w:val="24"/>
        </w:rPr>
        <w:t>mythological,</w:t>
      </w:r>
      <w:r w:rsidR="00697E05" w:rsidRPr="0084234B">
        <w:rPr>
          <w:rFonts w:ascii="Arial" w:hAnsi="Arial" w:cs="Arial"/>
          <w:sz w:val="24"/>
          <w:szCs w:val="24"/>
        </w:rPr>
        <w:t xml:space="preserve"> biblical and medieval</w:t>
      </w:r>
      <w:r w:rsidR="007D4793" w:rsidRPr="0084234B">
        <w:rPr>
          <w:rFonts w:ascii="Arial" w:hAnsi="Arial" w:cs="Arial"/>
          <w:sz w:val="24"/>
          <w:szCs w:val="24"/>
        </w:rPr>
        <w:t xml:space="preserve"> heroes</w:t>
      </w:r>
      <w:r w:rsidR="00B3452B">
        <w:rPr>
          <w:rFonts w:ascii="Arial" w:hAnsi="Arial" w:cs="Arial"/>
          <w:sz w:val="24"/>
          <w:szCs w:val="24"/>
        </w:rPr>
        <w:t>,</w:t>
      </w:r>
      <w:r w:rsidR="00275C3D">
        <w:rPr>
          <w:rFonts w:ascii="Arial" w:hAnsi="Arial" w:cs="Arial"/>
          <w:sz w:val="24"/>
          <w:szCs w:val="24"/>
        </w:rPr>
        <w:t xml:space="preserve"> as having</w:t>
      </w:r>
      <w:r w:rsidR="00697E05" w:rsidRPr="0084234B">
        <w:rPr>
          <w:rFonts w:ascii="Arial" w:hAnsi="Arial" w:cs="Arial"/>
          <w:sz w:val="24"/>
          <w:szCs w:val="24"/>
        </w:rPr>
        <w:t xml:space="preserve"> no benefit without some other context attached to it</w:t>
      </w:r>
      <w:r w:rsidR="00386816" w:rsidRPr="0084234B">
        <w:rPr>
          <w:rFonts w:ascii="Arial" w:hAnsi="Arial" w:cs="Arial"/>
          <w:sz w:val="24"/>
          <w:szCs w:val="24"/>
        </w:rPr>
        <w:t xml:space="preserve"> </w:t>
      </w:r>
      <w:r w:rsidR="00067BD9" w:rsidRPr="0084234B">
        <w:rPr>
          <w:rFonts w:ascii="Arial" w:hAnsi="Arial" w:cs="Arial"/>
          <w:sz w:val="24"/>
          <w:szCs w:val="24"/>
        </w:rPr>
        <w:t>He</w:t>
      </w:r>
      <w:r w:rsidR="00BA4AFD" w:rsidRPr="0084234B">
        <w:rPr>
          <w:rFonts w:ascii="Arial" w:hAnsi="Arial" w:cs="Arial"/>
          <w:sz w:val="24"/>
          <w:szCs w:val="24"/>
        </w:rPr>
        <w:t xml:space="preserve"> </w:t>
      </w:r>
      <w:r w:rsidR="00386816" w:rsidRPr="0084234B">
        <w:rPr>
          <w:rFonts w:ascii="Arial" w:hAnsi="Arial" w:cs="Arial"/>
          <w:sz w:val="24"/>
          <w:szCs w:val="24"/>
        </w:rPr>
        <w:t>finds more merit in the work of the Russian folk</w:t>
      </w:r>
      <w:r w:rsidR="00B91990" w:rsidRPr="0084234B">
        <w:rPr>
          <w:rFonts w:ascii="Arial" w:hAnsi="Arial" w:cs="Arial"/>
          <w:sz w:val="24"/>
          <w:szCs w:val="24"/>
        </w:rPr>
        <w:t>lo</w:t>
      </w:r>
      <w:r w:rsidR="00386816" w:rsidRPr="0084234B">
        <w:rPr>
          <w:rFonts w:ascii="Arial" w:hAnsi="Arial" w:cs="Arial"/>
          <w:sz w:val="24"/>
          <w:szCs w:val="24"/>
        </w:rPr>
        <w:t>ris</w:t>
      </w:r>
      <w:r w:rsidR="00B91990" w:rsidRPr="0084234B">
        <w:rPr>
          <w:rFonts w:ascii="Arial" w:hAnsi="Arial" w:cs="Arial"/>
          <w:sz w:val="24"/>
          <w:szCs w:val="24"/>
        </w:rPr>
        <w:t>t</w:t>
      </w:r>
      <w:r w:rsidR="00386816" w:rsidRPr="0084234B">
        <w:rPr>
          <w:rFonts w:ascii="Arial" w:hAnsi="Arial" w:cs="Arial"/>
          <w:sz w:val="24"/>
          <w:szCs w:val="24"/>
        </w:rPr>
        <w:t xml:space="preserve"> Propp who identified</w:t>
      </w:r>
      <w:r w:rsidR="00F30644" w:rsidRPr="0084234B">
        <w:rPr>
          <w:rFonts w:ascii="Arial" w:hAnsi="Arial" w:cs="Arial"/>
          <w:sz w:val="24"/>
          <w:szCs w:val="24"/>
        </w:rPr>
        <w:t xml:space="preserve"> </w:t>
      </w:r>
      <w:r w:rsidR="00E9378E" w:rsidRPr="0084234B">
        <w:rPr>
          <w:rFonts w:ascii="Arial" w:hAnsi="Arial" w:cs="Arial"/>
          <w:sz w:val="24"/>
          <w:szCs w:val="24"/>
        </w:rPr>
        <w:t>thirty-one</w:t>
      </w:r>
      <w:r w:rsidR="00F30644" w:rsidRPr="0084234B">
        <w:rPr>
          <w:rFonts w:ascii="Arial" w:hAnsi="Arial" w:cs="Arial"/>
          <w:sz w:val="24"/>
          <w:szCs w:val="24"/>
        </w:rPr>
        <w:t xml:space="preserve"> ‘functions’ used in heroic stories</w:t>
      </w:r>
      <w:r w:rsidR="0058771B" w:rsidRPr="0084234B">
        <w:rPr>
          <w:rFonts w:ascii="Arial" w:hAnsi="Arial" w:cs="Arial"/>
          <w:sz w:val="24"/>
          <w:szCs w:val="24"/>
        </w:rPr>
        <w:t xml:space="preserve">. </w:t>
      </w:r>
      <w:r w:rsidR="00EF4BD2" w:rsidRPr="0084234B">
        <w:rPr>
          <w:rFonts w:ascii="Arial" w:hAnsi="Arial" w:cs="Arial"/>
          <w:sz w:val="24"/>
          <w:szCs w:val="24"/>
        </w:rPr>
        <w:t>The</w:t>
      </w:r>
      <w:r w:rsidR="0027735C" w:rsidRPr="0084234B">
        <w:rPr>
          <w:rFonts w:ascii="Arial" w:hAnsi="Arial" w:cs="Arial"/>
          <w:sz w:val="24"/>
          <w:szCs w:val="24"/>
        </w:rPr>
        <w:t xml:space="preserve"> </w:t>
      </w:r>
      <w:r w:rsidR="00AF1DA2">
        <w:rPr>
          <w:rFonts w:ascii="Arial" w:hAnsi="Arial" w:cs="Arial"/>
          <w:sz w:val="24"/>
          <w:szCs w:val="24"/>
        </w:rPr>
        <w:t xml:space="preserve">myths in </w:t>
      </w:r>
      <w:r w:rsidR="0027735C" w:rsidRPr="0084234B">
        <w:rPr>
          <w:rFonts w:ascii="Arial" w:hAnsi="Arial" w:cs="Arial"/>
          <w:sz w:val="24"/>
          <w:szCs w:val="24"/>
        </w:rPr>
        <w:t xml:space="preserve">final section of the book </w:t>
      </w:r>
      <w:r w:rsidR="00EF4BD2" w:rsidRPr="0084234B">
        <w:rPr>
          <w:rFonts w:ascii="Arial" w:hAnsi="Arial" w:cs="Arial"/>
          <w:sz w:val="24"/>
          <w:szCs w:val="24"/>
        </w:rPr>
        <w:t>on</w:t>
      </w:r>
      <w:r w:rsidR="00983C59" w:rsidRPr="0084234B">
        <w:rPr>
          <w:rFonts w:ascii="Arial" w:hAnsi="Arial" w:cs="Arial"/>
          <w:sz w:val="24"/>
          <w:szCs w:val="24"/>
        </w:rPr>
        <w:t xml:space="preserve"> myth and</w:t>
      </w:r>
      <w:r w:rsidR="00AF1DA2">
        <w:rPr>
          <w:rFonts w:ascii="Arial" w:hAnsi="Arial" w:cs="Arial"/>
          <w:sz w:val="24"/>
          <w:szCs w:val="24"/>
        </w:rPr>
        <w:t xml:space="preserve"> sexuality</w:t>
      </w:r>
      <w:r w:rsidR="00983C59" w:rsidRPr="0084234B">
        <w:rPr>
          <w:rFonts w:ascii="Arial" w:hAnsi="Arial" w:cs="Arial"/>
          <w:sz w:val="24"/>
          <w:szCs w:val="24"/>
        </w:rPr>
        <w:t xml:space="preserve"> </w:t>
      </w:r>
      <w:r w:rsidR="001E6EBD" w:rsidRPr="0084234B">
        <w:rPr>
          <w:rFonts w:ascii="Arial" w:hAnsi="Arial" w:cs="Arial"/>
          <w:sz w:val="24"/>
          <w:szCs w:val="24"/>
        </w:rPr>
        <w:t>seem</w:t>
      </w:r>
      <w:r w:rsidR="001951B0" w:rsidRPr="0084234B">
        <w:rPr>
          <w:rFonts w:ascii="Arial" w:hAnsi="Arial" w:cs="Arial"/>
          <w:sz w:val="24"/>
          <w:szCs w:val="24"/>
        </w:rPr>
        <w:t xml:space="preserve"> as</w:t>
      </w:r>
      <w:r w:rsidR="00AF1DA2">
        <w:rPr>
          <w:rFonts w:ascii="Arial" w:hAnsi="Arial" w:cs="Arial"/>
          <w:sz w:val="24"/>
          <w:szCs w:val="24"/>
        </w:rPr>
        <w:t xml:space="preserve"> do</w:t>
      </w:r>
      <w:r w:rsidR="001951B0" w:rsidRPr="0084234B">
        <w:rPr>
          <w:rFonts w:ascii="Arial" w:hAnsi="Arial" w:cs="Arial"/>
          <w:sz w:val="24"/>
          <w:szCs w:val="24"/>
        </w:rPr>
        <w:t xml:space="preserve"> </w:t>
      </w:r>
      <w:r w:rsidR="00983C59" w:rsidRPr="0084234B">
        <w:rPr>
          <w:rFonts w:ascii="Arial" w:hAnsi="Arial" w:cs="Arial"/>
          <w:sz w:val="24"/>
          <w:szCs w:val="24"/>
        </w:rPr>
        <w:t xml:space="preserve">the </w:t>
      </w:r>
      <w:r w:rsidR="00AF1DA2">
        <w:rPr>
          <w:rFonts w:ascii="Arial" w:hAnsi="Arial" w:cs="Arial"/>
          <w:sz w:val="24"/>
          <w:szCs w:val="24"/>
        </w:rPr>
        <w:t>myths</w:t>
      </w:r>
      <w:r w:rsidR="00983C59" w:rsidRPr="0084234B">
        <w:rPr>
          <w:rFonts w:ascii="Arial" w:hAnsi="Arial" w:cs="Arial"/>
          <w:sz w:val="24"/>
          <w:szCs w:val="24"/>
        </w:rPr>
        <w:t xml:space="preserve"> of Theseus and the Minotaur</w:t>
      </w:r>
      <w:r w:rsidR="0099166C" w:rsidRPr="0084234B">
        <w:rPr>
          <w:rFonts w:ascii="Arial" w:hAnsi="Arial" w:cs="Arial"/>
          <w:sz w:val="24"/>
          <w:szCs w:val="24"/>
        </w:rPr>
        <w:t xml:space="preserve"> and Perseus and the Gorgon</w:t>
      </w:r>
      <w:r w:rsidR="001E6EBD" w:rsidRPr="0084234B">
        <w:rPr>
          <w:rFonts w:ascii="Arial" w:hAnsi="Arial" w:cs="Arial"/>
          <w:sz w:val="24"/>
          <w:szCs w:val="24"/>
        </w:rPr>
        <w:t>,</w:t>
      </w:r>
      <w:r w:rsidR="00983C59" w:rsidRPr="0084234B">
        <w:rPr>
          <w:rFonts w:ascii="Arial" w:hAnsi="Arial" w:cs="Arial"/>
          <w:sz w:val="24"/>
          <w:szCs w:val="24"/>
        </w:rPr>
        <w:t xml:space="preserve"> to require the services of the psychoanalyst that Dowden dismissed in the</w:t>
      </w:r>
      <w:r w:rsidR="007C3422" w:rsidRPr="0084234B">
        <w:rPr>
          <w:rFonts w:ascii="Arial" w:hAnsi="Arial" w:cs="Arial"/>
          <w:sz w:val="24"/>
          <w:szCs w:val="24"/>
        </w:rPr>
        <w:t xml:space="preserve"> Part </w:t>
      </w:r>
      <w:r w:rsidR="00DB29AF" w:rsidRPr="0084234B">
        <w:rPr>
          <w:rFonts w:ascii="Arial" w:hAnsi="Arial" w:cs="Arial"/>
          <w:sz w:val="24"/>
          <w:szCs w:val="24"/>
        </w:rPr>
        <w:t>I,</w:t>
      </w:r>
      <w:r w:rsidR="00B83028" w:rsidRPr="0084234B">
        <w:rPr>
          <w:rFonts w:ascii="Arial" w:hAnsi="Arial" w:cs="Arial"/>
          <w:sz w:val="24"/>
          <w:szCs w:val="24"/>
        </w:rPr>
        <w:t xml:space="preserve"> but Dowden describes the myths relating to monstrous or evil women </w:t>
      </w:r>
      <w:r w:rsidR="00EB4E5D">
        <w:rPr>
          <w:rFonts w:ascii="Arial" w:hAnsi="Arial" w:cs="Arial"/>
          <w:sz w:val="24"/>
          <w:szCs w:val="24"/>
        </w:rPr>
        <w:t xml:space="preserve">as </w:t>
      </w:r>
      <w:r w:rsidR="00DB29AF" w:rsidRPr="0084234B">
        <w:rPr>
          <w:rFonts w:ascii="Arial" w:hAnsi="Arial" w:cs="Arial"/>
          <w:sz w:val="24"/>
          <w:szCs w:val="24"/>
        </w:rPr>
        <w:t>disruption</w:t>
      </w:r>
      <w:r w:rsidR="00EB4E5D">
        <w:rPr>
          <w:rFonts w:ascii="Arial" w:hAnsi="Arial" w:cs="Arial"/>
          <w:sz w:val="24"/>
          <w:szCs w:val="24"/>
        </w:rPr>
        <w:t>s</w:t>
      </w:r>
      <w:r w:rsidR="00B83028" w:rsidRPr="0084234B">
        <w:rPr>
          <w:rFonts w:ascii="Arial" w:hAnsi="Arial" w:cs="Arial"/>
          <w:sz w:val="24"/>
          <w:szCs w:val="24"/>
        </w:rPr>
        <w:t xml:space="preserve"> that emphasise</w:t>
      </w:r>
      <w:r w:rsidR="00F500F2">
        <w:rPr>
          <w:rFonts w:ascii="Arial" w:hAnsi="Arial" w:cs="Arial"/>
          <w:sz w:val="24"/>
          <w:szCs w:val="24"/>
        </w:rPr>
        <w:t xml:space="preserve"> the normality of</w:t>
      </w:r>
      <w:r w:rsidR="00B83028" w:rsidRPr="0084234B">
        <w:rPr>
          <w:rFonts w:ascii="Arial" w:hAnsi="Arial" w:cs="Arial"/>
          <w:sz w:val="24"/>
          <w:szCs w:val="24"/>
        </w:rPr>
        <w:t xml:space="preserve"> male dominance </w:t>
      </w:r>
      <w:r w:rsidR="00F500F2">
        <w:rPr>
          <w:rFonts w:ascii="Arial" w:hAnsi="Arial" w:cs="Arial"/>
          <w:sz w:val="24"/>
          <w:szCs w:val="24"/>
        </w:rPr>
        <w:t xml:space="preserve">in the </w:t>
      </w:r>
      <w:r w:rsidR="00B83028" w:rsidRPr="0084234B">
        <w:rPr>
          <w:rFonts w:ascii="Arial" w:hAnsi="Arial" w:cs="Arial"/>
          <w:sz w:val="24"/>
          <w:szCs w:val="24"/>
        </w:rPr>
        <w:t>society of classical Greece</w:t>
      </w:r>
      <w:r w:rsidR="007C3422" w:rsidRPr="0084234B">
        <w:rPr>
          <w:rFonts w:ascii="Arial" w:hAnsi="Arial" w:cs="Arial"/>
          <w:sz w:val="24"/>
          <w:szCs w:val="24"/>
        </w:rPr>
        <w:t>.</w:t>
      </w:r>
      <w:r w:rsidR="00983C59" w:rsidRPr="0084234B">
        <w:rPr>
          <w:rFonts w:ascii="Arial" w:hAnsi="Arial" w:cs="Arial"/>
          <w:sz w:val="24"/>
          <w:szCs w:val="24"/>
        </w:rPr>
        <w:t xml:space="preserve"> </w:t>
      </w:r>
    </w:p>
    <w:p w14:paraId="66FA15DF" w14:textId="03912FB5" w:rsidR="00F72298" w:rsidRDefault="00565B03" w:rsidP="004B75BB">
      <w:pPr>
        <w:jc w:val="both"/>
        <w:rPr>
          <w:rFonts w:ascii="Arial" w:hAnsi="Arial" w:cs="Arial"/>
          <w:sz w:val="24"/>
          <w:szCs w:val="24"/>
        </w:rPr>
      </w:pPr>
      <w:r w:rsidRPr="0084234B">
        <w:rPr>
          <w:rFonts w:ascii="Arial" w:hAnsi="Arial" w:cs="Arial"/>
          <w:sz w:val="24"/>
          <w:szCs w:val="24"/>
        </w:rPr>
        <w:lastRenderedPageBreak/>
        <w:t>Dowden conclu</w:t>
      </w:r>
      <w:r w:rsidR="00603442" w:rsidRPr="0084234B">
        <w:rPr>
          <w:rFonts w:ascii="Arial" w:hAnsi="Arial" w:cs="Arial"/>
          <w:sz w:val="24"/>
          <w:szCs w:val="24"/>
        </w:rPr>
        <w:t>sion is that he has</w:t>
      </w:r>
      <w:r w:rsidRPr="0084234B">
        <w:rPr>
          <w:rFonts w:ascii="Arial" w:hAnsi="Arial" w:cs="Arial"/>
          <w:sz w:val="24"/>
          <w:szCs w:val="24"/>
        </w:rPr>
        <w:t xml:space="preserve"> no</w:t>
      </w:r>
      <w:r w:rsidR="00112C1D" w:rsidRPr="0084234B">
        <w:rPr>
          <w:rFonts w:ascii="Arial" w:hAnsi="Arial" w:cs="Arial"/>
          <w:sz w:val="24"/>
          <w:szCs w:val="24"/>
        </w:rPr>
        <w:t xml:space="preserve"> definit</w:t>
      </w:r>
      <w:r w:rsidR="008771E2" w:rsidRPr="0084234B">
        <w:rPr>
          <w:rFonts w:ascii="Arial" w:hAnsi="Arial" w:cs="Arial"/>
          <w:sz w:val="24"/>
          <w:szCs w:val="24"/>
        </w:rPr>
        <w:t>e</w:t>
      </w:r>
      <w:r w:rsidRPr="0084234B">
        <w:rPr>
          <w:rFonts w:ascii="Arial" w:hAnsi="Arial" w:cs="Arial"/>
          <w:sz w:val="24"/>
          <w:szCs w:val="24"/>
        </w:rPr>
        <w:t xml:space="preserve"> conclusions</w:t>
      </w:r>
      <w:r w:rsidR="00590543" w:rsidRPr="0084234B">
        <w:rPr>
          <w:rFonts w:ascii="Arial" w:hAnsi="Arial" w:cs="Arial"/>
          <w:sz w:val="24"/>
          <w:szCs w:val="24"/>
        </w:rPr>
        <w:t xml:space="preserve"> on myth but</w:t>
      </w:r>
      <w:r w:rsidR="007C3422" w:rsidRPr="0084234B">
        <w:rPr>
          <w:rFonts w:ascii="Arial" w:hAnsi="Arial" w:cs="Arial"/>
          <w:sz w:val="24"/>
          <w:szCs w:val="24"/>
        </w:rPr>
        <w:t xml:space="preserve"> provides </w:t>
      </w:r>
      <w:r w:rsidR="00590543" w:rsidRPr="0084234B">
        <w:rPr>
          <w:rFonts w:ascii="Arial" w:hAnsi="Arial" w:cs="Arial"/>
          <w:sz w:val="24"/>
          <w:szCs w:val="24"/>
        </w:rPr>
        <w:t xml:space="preserve">a list of things that </w:t>
      </w:r>
      <w:r w:rsidR="007C3422" w:rsidRPr="0084234B">
        <w:rPr>
          <w:rFonts w:ascii="Arial" w:hAnsi="Arial" w:cs="Arial"/>
          <w:sz w:val="24"/>
          <w:szCs w:val="24"/>
        </w:rPr>
        <w:t>he believes it is;</w:t>
      </w:r>
      <w:r w:rsidR="008771E2" w:rsidRPr="0084234B">
        <w:rPr>
          <w:rFonts w:ascii="Arial" w:hAnsi="Arial" w:cs="Arial"/>
          <w:sz w:val="24"/>
          <w:szCs w:val="24"/>
        </w:rPr>
        <w:t xml:space="preserve"> a local heritage, a national heritage, the story of a lost and </w:t>
      </w:r>
      <w:r w:rsidR="00792C5D" w:rsidRPr="0084234B">
        <w:rPr>
          <w:rFonts w:ascii="Arial" w:hAnsi="Arial" w:cs="Arial"/>
          <w:sz w:val="24"/>
          <w:szCs w:val="24"/>
        </w:rPr>
        <w:t>powerful</w:t>
      </w:r>
      <w:r w:rsidR="008771E2" w:rsidRPr="0084234B">
        <w:rPr>
          <w:rFonts w:ascii="Arial" w:hAnsi="Arial" w:cs="Arial"/>
          <w:sz w:val="24"/>
          <w:szCs w:val="24"/>
        </w:rPr>
        <w:t xml:space="preserve"> past, a partner of religious ritual, an avoidance </w:t>
      </w:r>
      <w:r w:rsidR="00603442" w:rsidRPr="0084234B">
        <w:rPr>
          <w:rFonts w:ascii="Arial" w:hAnsi="Arial" w:cs="Arial"/>
          <w:sz w:val="24"/>
          <w:szCs w:val="24"/>
        </w:rPr>
        <w:t>of</w:t>
      </w:r>
      <w:r w:rsidR="008771E2" w:rsidRPr="0084234B">
        <w:rPr>
          <w:rFonts w:ascii="Arial" w:hAnsi="Arial" w:cs="Arial"/>
          <w:sz w:val="24"/>
          <w:szCs w:val="24"/>
        </w:rPr>
        <w:t xml:space="preserve"> happy endings that </w:t>
      </w:r>
      <w:r w:rsidR="00012489">
        <w:rPr>
          <w:rFonts w:ascii="Arial" w:hAnsi="Arial" w:cs="Arial"/>
          <w:sz w:val="24"/>
          <w:szCs w:val="24"/>
        </w:rPr>
        <w:t>e</w:t>
      </w:r>
      <w:r w:rsidR="008771E2" w:rsidRPr="0084234B">
        <w:rPr>
          <w:rFonts w:ascii="Arial" w:hAnsi="Arial" w:cs="Arial"/>
          <w:sz w:val="24"/>
          <w:szCs w:val="24"/>
        </w:rPr>
        <w:t>ngages the audience with their issues or the issues of society</w:t>
      </w:r>
      <w:r w:rsidR="00DD3CC6">
        <w:rPr>
          <w:rFonts w:ascii="Arial" w:hAnsi="Arial" w:cs="Arial"/>
          <w:sz w:val="24"/>
          <w:szCs w:val="24"/>
        </w:rPr>
        <w:t xml:space="preserve">. </w:t>
      </w:r>
    </w:p>
    <w:p w14:paraId="3703A794" w14:textId="3BB6ADDA" w:rsidR="007D4793" w:rsidRDefault="007D4793" w:rsidP="004B75BB">
      <w:pPr>
        <w:jc w:val="both"/>
        <w:rPr>
          <w:rFonts w:ascii="Arial" w:hAnsi="Arial" w:cs="Arial"/>
          <w:sz w:val="24"/>
          <w:szCs w:val="24"/>
        </w:rPr>
      </w:pPr>
      <w:r w:rsidRPr="0084234B">
        <w:rPr>
          <w:rFonts w:ascii="Arial" w:hAnsi="Arial" w:cs="Arial"/>
          <w:sz w:val="24"/>
          <w:szCs w:val="24"/>
        </w:rPr>
        <w:t>Dowden’s</w:t>
      </w:r>
      <w:r w:rsidR="007833D3" w:rsidRPr="0084234B">
        <w:rPr>
          <w:rFonts w:ascii="Arial" w:hAnsi="Arial" w:cs="Arial"/>
          <w:sz w:val="24"/>
          <w:szCs w:val="24"/>
        </w:rPr>
        <w:t xml:space="preserve"> method</w:t>
      </w:r>
      <w:r w:rsidRPr="0084234B">
        <w:rPr>
          <w:rFonts w:ascii="Arial" w:hAnsi="Arial" w:cs="Arial"/>
          <w:sz w:val="24"/>
          <w:szCs w:val="24"/>
        </w:rPr>
        <w:t xml:space="preserve"> </w:t>
      </w:r>
      <w:r w:rsidR="00093272" w:rsidRPr="0084234B">
        <w:rPr>
          <w:rFonts w:ascii="Arial" w:hAnsi="Arial" w:cs="Arial"/>
          <w:sz w:val="24"/>
          <w:szCs w:val="24"/>
        </w:rPr>
        <w:t>in</w:t>
      </w:r>
      <w:r w:rsidRPr="0084234B">
        <w:rPr>
          <w:rFonts w:ascii="Arial" w:hAnsi="Arial" w:cs="Arial"/>
          <w:sz w:val="24"/>
          <w:szCs w:val="24"/>
        </w:rPr>
        <w:t xml:space="preserve"> presenting his evidence by dividing it into the four </w:t>
      </w:r>
      <w:r w:rsidR="007D59E1" w:rsidRPr="0084234B">
        <w:rPr>
          <w:rFonts w:ascii="Arial" w:hAnsi="Arial" w:cs="Arial"/>
          <w:sz w:val="24"/>
          <w:szCs w:val="24"/>
        </w:rPr>
        <w:t xml:space="preserve">main </w:t>
      </w:r>
      <w:r w:rsidRPr="0084234B">
        <w:rPr>
          <w:rFonts w:ascii="Arial" w:hAnsi="Arial" w:cs="Arial"/>
          <w:sz w:val="24"/>
          <w:szCs w:val="24"/>
        </w:rPr>
        <w:t>topics</w:t>
      </w:r>
      <w:r w:rsidR="000A40F8" w:rsidRPr="0084234B">
        <w:rPr>
          <w:rFonts w:ascii="Arial" w:hAnsi="Arial" w:cs="Arial"/>
          <w:sz w:val="24"/>
          <w:szCs w:val="24"/>
        </w:rPr>
        <w:t xml:space="preserve"> seem</w:t>
      </w:r>
      <w:r w:rsidR="0075469B" w:rsidRPr="0084234B">
        <w:rPr>
          <w:rFonts w:ascii="Arial" w:hAnsi="Arial" w:cs="Arial"/>
          <w:sz w:val="24"/>
          <w:szCs w:val="24"/>
        </w:rPr>
        <w:t>ed an interesting approach and</w:t>
      </w:r>
      <w:r w:rsidR="007833D3" w:rsidRPr="0084234B">
        <w:rPr>
          <w:rFonts w:ascii="Arial" w:hAnsi="Arial" w:cs="Arial"/>
          <w:sz w:val="24"/>
          <w:szCs w:val="24"/>
        </w:rPr>
        <w:t xml:space="preserve"> he</w:t>
      </w:r>
      <w:r w:rsidR="00C24D28" w:rsidRPr="0084234B">
        <w:rPr>
          <w:rFonts w:ascii="Arial" w:hAnsi="Arial" w:cs="Arial"/>
          <w:sz w:val="24"/>
          <w:szCs w:val="24"/>
        </w:rPr>
        <w:t xml:space="preserve"> guide</w:t>
      </w:r>
      <w:r w:rsidR="007833D3" w:rsidRPr="0084234B">
        <w:rPr>
          <w:rFonts w:ascii="Arial" w:hAnsi="Arial" w:cs="Arial"/>
          <w:sz w:val="24"/>
          <w:szCs w:val="24"/>
        </w:rPr>
        <w:t>s his reader</w:t>
      </w:r>
      <w:r w:rsidR="00906C3E" w:rsidRPr="0084234B">
        <w:rPr>
          <w:rFonts w:ascii="Arial" w:hAnsi="Arial" w:cs="Arial"/>
          <w:sz w:val="24"/>
          <w:szCs w:val="24"/>
        </w:rPr>
        <w:t xml:space="preserve"> through </w:t>
      </w:r>
      <w:r w:rsidR="0075469B" w:rsidRPr="0084234B">
        <w:rPr>
          <w:rFonts w:ascii="Arial" w:hAnsi="Arial" w:cs="Arial"/>
          <w:sz w:val="24"/>
          <w:szCs w:val="24"/>
        </w:rPr>
        <w:t xml:space="preserve">a </w:t>
      </w:r>
      <w:r w:rsidR="00906C3E" w:rsidRPr="0084234B">
        <w:rPr>
          <w:rFonts w:ascii="Arial" w:hAnsi="Arial" w:cs="Arial"/>
          <w:sz w:val="24"/>
          <w:szCs w:val="24"/>
        </w:rPr>
        <w:t xml:space="preserve">list of the </w:t>
      </w:r>
      <w:r w:rsidR="00C24D28" w:rsidRPr="0084234B">
        <w:rPr>
          <w:rFonts w:ascii="Arial" w:hAnsi="Arial" w:cs="Arial"/>
          <w:sz w:val="24"/>
          <w:szCs w:val="24"/>
        </w:rPr>
        <w:t>areas in which classical Greece engaged with myth but with</w:t>
      </w:r>
      <w:r w:rsidR="001B4C8A" w:rsidRPr="0084234B">
        <w:rPr>
          <w:rFonts w:ascii="Arial" w:hAnsi="Arial" w:cs="Arial"/>
          <w:sz w:val="24"/>
          <w:szCs w:val="24"/>
        </w:rPr>
        <w:t xml:space="preserve"> </w:t>
      </w:r>
      <w:r w:rsidR="00650860" w:rsidRPr="0084234B">
        <w:rPr>
          <w:rFonts w:ascii="Arial" w:hAnsi="Arial" w:cs="Arial"/>
          <w:sz w:val="24"/>
          <w:szCs w:val="24"/>
        </w:rPr>
        <w:t xml:space="preserve">few insights into how </w:t>
      </w:r>
      <w:r w:rsidR="0075469B" w:rsidRPr="0084234B">
        <w:rPr>
          <w:rFonts w:ascii="Arial" w:hAnsi="Arial" w:cs="Arial"/>
          <w:sz w:val="24"/>
          <w:szCs w:val="24"/>
        </w:rPr>
        <w:t>it can now be used to</w:t>
      </w:r>
      <w:r w:rsidR="00650860" w:rsidRPr="0084234B">
        <w:rPr>
          <w:rFonts w:ascii="Arial" w:hAnsi="Arial" w:cs="Arial"/>
          <w:sz w:val="24"/>
          <w:szCs w:val="24"/>
        </w:rPr>
        <w:t xml:space="preserve"> ‘uncover areas of Greek history, culture and experience’ as promised. </w:t>
      </w:r>
      <w:r w:rsidR="00C24D28" w:rsidRPr="0084234B">
        <w:rPr>
          <w:rFonts w:ascii="Arial" w:hAnsi="Arial" w:cs="Arial"/>
          <w:sz w:val="24"/>
          <w:szCs w:val="24"/>
        </w:rPr>
        <w:t>Dowden’s</w:t>
      </w:r>
      <w:r w:rsidR="00B95C84" w:rsidRPr="0084234B">
        <w:rPr>
          <w:rFonts w:ascii="Arial" w:hAnsi="Arial" w:cs="Arial"/>
          <w:sz w:val="24"/>
          <w:szCs w:val="24"/>
        </w:rPr>
        <w:t xml:space="preserve"> persistent </w:t>
      </w:r>
      <w:r w:rsidR="00C24D28" w:rsidRPr="0084234B">
        <w:rPr>
          <w:rFonts w:ascii="Arial" w:hAnsi="Arial" w:cs="Arial"/>
          <w:sz w:val="24"/>
          <w:szCs w:val="24"/>
        </w:rPr>
        <w:t xml:space="preserve">insistence that myth is not history </w:t>
      </w:r>
      <w:r w:rsidR="00945824" w:rsidRPr="0084234B">
        <w:rPr>
          <w:rFonts w:ascii="Arial" w:hAnsi="Arial" w:cs="Arial"/>
          <w:sz w:val="24"/>
          <w:szCs w:val="24"/>
        </w:rPr>
        <w:t>c</w:t>
      </w:r>
      <w:r w:rsidR="00FE7638">
        <w:rPr>
          <w:rFonts w:ascii="Arial" w:hAnsi="Arial" w:cs="Arial"/>
          <w:sz w:val="24"/>
          <w:szCs w:val="24"/>
        </w:rPr>
        <w:t>omes</w:t>
      </w:r>
      <w:r w:rsidR="00945824" w:rsidRPr="0084234B">
        <w:rPr>
          <w:rFonts w:ascii="Arial" w:hAnsi="Arial" w:cs="Arial"/>
          <w:sz w:val="24"/>
          <w:szCs w:val="24"/>
        </w:rPr>
        <w:t xml:space="preserve"> across as </w:t>
      </w:r>
      <w:r w:rsidR="00207E70" w:rsidRPr="0084234B">
        <w:rPr>
          <w:rFonts w:ascii="Arial" w:hAnsi="Arial" w:cs="Arial"/>
          <w:sz w:val="24"/>
          <w:szCs w:val="24"/>
        </w:rPr>
        <w:t>overly strident</w:t>
      </w:r>
      <w:r w:rsidR="001B4C8A" w:rsidRPr="0084234B">
        <w:rPr>
          <w:rFonts w:ascii="Arial" w:hAnsi="Arial" w:cs="Arial"/>
          <w:sz w:val="24"/>
          <w:szCs w:val="24"/>
        </w:rPr>
        <w:t>.</w:t>
      </w:r>
      <w:r w:rsidR="00093272" w:rsidRPr="0084234B">
        <w:rPr>
          <w:rFonts w:ascii="Arial" w:hAnsi="Arial" w:cs="Arial"/>
          <w:sz w:val="24"/>
          <w:szCs w:val="24"/>
        </w:rPr>
        <w:t xml:space="preserve"> </w:t>
      </w:r>
      <w:r w:rsidR="00FE7638">
        <w:rPr>
          <w:rFonts w:ascii="Arial" w:hAnsi="Arial" w:cs="Arial"/>
          <w:sz w:val="24"/>
          <w:szCs w:val="24"/>
        </w:rPr>
        <w:t>But o</w:t>
      </w:r>
      <w:r w:rsidR="00093272" w:rsidRPr="0084234B">
        <w:rPr>
          <w:rFonts w:ascii="Arial" w:hAnsi="Arial" w:cs="Arial"/>
          <w:sz w:val="24"/>
          <w:szCs w:val="24"/>
        </w:rPr>
        <w:t>verall</w:t>
      </w:r>
      <w:r w:rsidR="00F72298">
        <w:rPr>
          <w:rFonts w:ascii="Arial" w:hAnsi="Arial" w:cs="Arial"/>
          <w:sz w:val="24"/>
          <w:szCs w:val="24"/>
        </w:rPr>
        <w:t xml:space="preserve"> </w:t>
      </w:r>
      <w:r w:rsidR="00093272" w:rsidRPr="0084234B">
        <w:rPr>
          <w:rFonts w:ascii="Arial" w:hAnsi="Arial" w:cs="Arial"/>
          <w:sz w:val="24"/>
          <w:szCs w:val="24"/>
        </w:rPr>
        <w:t>it was a</w:t>
      </w:r>
      <w:r w:rsidR="00F72298">
        <w:rPr>
          <w:rFonts w:ascii="Arial" w:hAnsi="Arial" w:cs="Arial"/>
          <w:sz w:val="24"/>
          <w:szCs w:val="24"/>
        </w:rPr>
        <w:t>n</w:t>
      </w:r>
      <w:r w:rsidR="00093272" w:rsidRPr="0084234B">
        <w:rPr>
          <w:rFonts w:ascii="Arial" w:hAnsi="Arial" w:cs="Arial"/>
          <w:sz w:val="24"/>
          <w:szCs w:val="24"/>
        </w:rPr>
        <w:t xml:space="preserve"> </w:t>
      </w:r>
      <w:r w:rsidR="00BC1ECC" w:rsidRPr="0084234B">
        <w:rPr>
          <w:rFonts w:ascii="Arial" w:hAnsi="Arial" w:cs="Arial"/>
          <w:sz w:val="24"/>
          <w:szCs w:val="24"/>
        </w:rPr>
        <w:t>int</w:t>
      </w:r>
      <w:r w:rsidR="00093272" w:rsidRPr="0084234B">
        <w:rPr>
          <w:rFonts w:ascii="Arial" w:hAnsi="Arial" w:cs="Arial"/>
          <w:sz w:val="24"/>
          <w:szCs w:val="24"/>
        </w:rPr>
        <w:t>eresting</w:t>
      </w:r>
      <w:r w:rsidR="00BC1ECC" w:rsidRPr="0084234B">
        <w:rPr>
          <w:rFonts w:ascii="Arial" w:hAnsi="Arial" w:cs="Arial"/>
          <w:sz w:val="24"/>
          <w:szCs w:val="24"/>
        </w:rPr>
        <w:t xml:space="preserve"> and informative</w:t>
      </w:r>
      <w:r w:rsidR="00093272" w:rsidRPr="0084234B">
        <w:rPr>
          <w:rFonts w:ascii="Arial" w:hAnsi="Arial" w:cs="Arial"/>
          <w:sz w:val="24"/>
          <w:szCs w:val="24"/>
        </w:rPr>
        <w:t xml:space="preserve"> book</w:t>
      </w:r>
      <w:r w:rsidR="007C3422" w:rsidRPr="0084234B">
        <w:rPr>
          <w:rFonts w:ascii="Arial" w:hAnsi="Arial" w:cs="Arial"/>
          <w:sz w:val="24"/>
          <w:szCs w:val="24"/>
        </w:rPr>
        <w:t xml:space="preserve"> which</w:t>
      </w:r>
      <w:r w:rsidR="00536EFB">
        <w:rPr>
          <w:rFonts w:ascii="Arial" w:hAnsi="Arial" w:cs="Arial"/>
          <w:sz w:val="24"/>
          <w:szCs w:val="24"/>
        </w:rPr>
        <w:t xml:space="preserve"> </w:t>
      </w:r>
      <w:r w:rsidR="00F72298">
        <w:rPr>
          <w:rFonts w:ascii="Arial" w:hAnsi="Arial" w:cs="Arial"/>
          <w:sz w:val="24"/>
          <w:szCs w:val="24"/>
        </w:rPr>
        <w:t xml:space="preserve">provided an overview of </w:t>
      </w:r>
      <w:r w:rsidR="00DE7F88">
        <w:rPr>
          <w:rFonts w:ascii="Arial" w:hAnsi="Arial" w:cs="Arial"/>
          <w:sz w:val="24"/>
          <w:szCs w:val="24"/>
        </w:rPr>
        <w:t>Greek mythology</w:t>
      </w:r>
      <w:r w:rsidR="0075469B" w:rsidRPr="0084234B">
        <w:rPr>
          <w:rFonts w:ascii="Arial" w:hAnsi="Arial" w:cs="Arial"/>
          <w:sz w:val="24"/>
          <w:szCs w:val="24"/>
        </w:rPr>
        <w:t xml:space="preserve"> in</w:t>
      </w:r>
      <w:r w:rsidR="000B1527" w:rsidRPr="0084234B">
        <w:rPr>
          <w:rFonts w:ascii="Arial" w:hAnsi="Arial" w:cs="Arial"/>
          <w:sz w:val="24"/>
          <w:szCs w:val="24"/>
        </w:rPr>
        <w:t xml:space="preserve"> a</w:t>
      </w:r>
      <w:r w:rsidR="000B1527">
        <w:rPr>
          <w:rFonts w:ascii="Arial" w:hAnsi="Arial" w:cs="Arial"/>
          <w:sz w:val="24"/>
          <w:szCs w:val="24"/>
        </w:rPr>
        <w:t xml:space="preserve"> </w:t>
      </w:r>
      <w:r w:rsidR="007833D3">
        <w:rPr>
          <w:rFonts w:ascii="Arial" w:hAnsi="Arial" w:cs="Arial"/>
          <w:sz w:val="24"/>
          <w:szCs w:val="24"/>
        </w:rPr>
        <w:t xml:space="preserve">succinct </w:t>
      </w:r>
      <w:r w:rsidR="00536EFB">
        <w:rPr>
          <w:rFonts w:ascii="Arial" w:hAnsi="Arial" w:cs="Arial"/>
          <w:sz w:val="24"/>
          <w:szCs w:val="24"/>
        </w:rPr>
        <w:t>manner</w:t>
      </w:r>
      <w:r w:rsidR="007833D3">
        <w:rPr>
          <w:rFonts w:ascii="Arial" w:hAnsi="Arial" w:cs="Arial"/>
          <w:sz w:val="24"/>
          <w:szCs w:val="24"/>
        </w:rPr>
        <w:t xml:space="preserve">. </w:t>
      </w:r>
      <w:r w:rsidR="003367FB">
        <w:rPr>
          <w:rFonts w:ascii="Arial" w:hAnsi="Arial" w:cs="Arial"/>
          <w:sz w:val="24"/>
          <w:szCs w:val="24"/>
        </w:rPr>
        <w:t xml:space="preserve"> </w:t>
      </w:r>
    </w:p>
    <w:p w14:paraId="6A38460E" w14:textId="0BE47A54" w:rsidR="00B96C4B" w:rsidRDefault="00B96C4B" w:rsidP="004B75BB">
      <w:pPr>
        <w:jc w:val="both"/>
        <w:rPr>
          <w:rFonts w:ascii="Arial" w:hAnsi="Arial" w:cs="Arial"/>
          <w:sz w:val="24"/>
          <w:szCs w:val="24"/>
        </w:rPr>
      </w:pPr>
    </w:p>
    <w:bookmarkEnd w:id="6"/>
    <w:p w14:paraId="5735A9ED" w14:textId="0753A5C1" w:rsidR="00B96C4B" w:rsidRPr="005A336E" w:rsidRDefault="00B96C4B" w:rsidP="004B75BB">
      <w:pPr>
        <w:jc w:val="both"/>
        <w:rPr>
          <w:rFonts w:ascii="Arial" w:hAnsi="Arial" w:cs="Arial"/>
          <w:sz w:val="24"/>
          <w:szCs w:val="24"/>
        </w:rPr>
      </w:pPr>
    </w:p>
    <w:sectPr w:rsidR="00B96C4B" w:rsidRPr="005A33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80C0747"/>
    <w:multiLevelType w:val="multilevel"/>
    <w:tmpl w:val="B2F888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61D9"/>
    <w:rsid w:val="00002543"/>
    <w:rsid w:val="00006772"/>
    <w:rsid w:val="00012489"/>
    <w:rsid w:val="00017F59"/>
    <w:rsid w:val="00023914"/>
    <w:rsid w:val="00032D2B"/>
    <w:rsid w:val="00035308"/>
    <w:rsid w:val="00036E7B"/>
    <w:rsid w:val="00041B86"/>
    <w:rsid w:val="000524B4"/>
    <w:rsid w:val="00060938"/>
    <w:rsid w:val="000617B8"/>
    <w:rsid w:val="00067BD9"/>
    <w:rsid w:val="00070974"/>
    <w:rsid w:val="0007735D"/>
    <w:rsid w:val="00081795"/>
    <w:rsid w:val="00082DFD"/>
    <w:rsid w:val="0008432F"/>
    <w:rsid w:val="00084FB1"/>
    <w:rsid w:val="00092305"/>
    <w:rsid w:val="00093272"/>
    <w:rsid w:val="000A40F8"/>
    <w:rsid w:val="000B1527"/>
    <w:rsid w:val="000B1632"/>
    <w:rsid w:val="000B2C8D"/>
    <w:rsid w:val="000B4FBA"/>
    <w:rsid w:val="000C3B9A"/>
    <w:rsid w:val="000D5186"/>
    <w:rsid w:val="000E6654"/>
    <w:rsid w:val="000F1336"/>
    <w:rsid w:val="000F4D84"/>
    <w:rsid w:val="00102102"/>
    <w:rsid w:val="00112BBD"/>
    <w:rsid w:val="00112C1D"/>
    <w:rsid w:val="00113539"/>
    <w:rsid w:val="0013117C"/>
    <w:rsid w:val="00141715"/>
    <w:rsid w:val="00152240"/>
    <w:rsid w:val="00154D3B"/>
    <w:rsid w:val="00156E0C"/>
    <w:rsid w:val="001574E4"/>
    <w:rsid w:val="0016605C"/>
    <w:rsid w:val="00177B84"/>
    <w:rsid w:val="00182C0D"/>
    <w:rsid w:val="00184597"/>
    <w:rsid w:val="0019245E"/>
    <w:rsid w:val="001951B0"/>
    <w:rsid w:val="0019721D"/>
    <w:rsid w:val="001B4C8A"/>
    <w:rsid w:val="001C5A44"/>
    <w:rsid w:val="001D0FAA"/>
    <w:rsid w:val="001E037A"/>
    <w:rsid w:val="001E4108"/>
    <w:rsid w:val="001E6EBD"/>
    <w:rsid w:val="001F3428"/>
    <w:rsid w:val="00203AAF"/>
    <w:rsid w:val="00207E70"/>
    <w:rsid w:val="00214F63"/>
    <w:rsid w:val="002165AA"/>
    <w:rsid w:val="00220CFD"/>
    <w:rsid w:val="00221B1C"/>
    <w:rsid w:val="00223917"/>
    <w:rsid w:val="00233F4A"/>
    <w:rsid w:val="00241339"/>
    <w:rsid w:val="00247288"/>
    <w:rsid w:val="00247B61"/>
    <w:rsid w:val="00250F60"/>
    <w:rsid w:val="00252F9E"/>
    <w:rsid w:val="0025357D"/>
    <w:rsid w:val="0025537A"/>
    <w:rsid w:val="00266DF6"/>
    <w:rsid w:val="00275C3D"/>
    <w:rsid w:val="0027735C"/>
    <w:rsid w:val="00287F56"/>
    <w:rsid w:val="00292CAB"/>
    <w:rsid w:val="00297708"/>
    <w:rsid w:val="002A05EE"/>
    <w:rsid w:val="002A282C"/>
    <w:rsid w:val="002A2BEC"/>
    <w:rsid w:val="002A3240"/>
    <w:rsid w:val="002A4955"/>
    <w:rsid w:val="002C051D"/>
    <w:rsid w:val="002C6636"/>
    <w:rsid w:val="002D1896"/>
    <w:rsid w:val="002E66B9"/>
    <w:rsid w:val="00317095"/>
    <w:rsid w:val="00322C04"/>
    <w:rsid w:val="0032769A"/>
    <w:rsid w:val="0033043E"/>
    <w:rsid w:val="003318EF"/>
    <w:rsid w:val="0033213B"/>
    <w:rsid w:val="003336EE"/>
    <w:rsid w:val="00333D5E"/>
    <w:rsid w:val="003367FB"/>
    <w:rsid w:val="00337A84"/>
    <w:rsid w:val="0035272E"/>
    <w:rsid w:val="00357AA3"/>
    <w:rsid w:val="00360E99"/>
    <w:rsid w:val="003715ED"/>
    <w:rsid w:val="003742A4"/>
    <w:rsid w:val="00386816"/>
    <w:rsid w:val="00386C9A"/>
    <w:rsid w:val="00387BC2"/>
    <w:rsid w:val="003951C9"/>
    <w:rsid w:val="003A1DC0"/>
    <w:rsid w:val="003A5D00"/>
    <w:rsid w:val="003A7D10"/>
    <w:rsid w:val="003B33E2"/>
    <w:rsid w:val="003B480F"/>
    <w:rsid w:val="003B49E6"/>
    <w:rsid w:val="003B6520"/>
    <w:rsid w:val="003C0E4A"/>
    <w:rsid w:val="003C73F1"/>
    <w:rsid w:val="003D1BE1"/>
    <w:rsid w:val="003D4A6C"/>
    <w:rsid w:val="003D4DEE"/>
    <w:rsid w:val="003E2EE1"/>
    <w:rsid w:val="003F17A7"/>
    <w:rsid w:val="003F2057"/>
    <w:rsid w:val="003F3397"/>
    <w:rsid w:val="004045D6"/>
    <w:rsid w:val="00407395"/>
    <w:rsid w:val="004120B6"/>
    <w:rsid w:val="00412F11"/>
    <w:rsid w:val="0041742F"/>
    <w:rsid w:val="00420CAE"/>
    <w:rsid w:val="00424281"/>
    <w:rsid w:val="004405C0"/>
    <w:rsid w:val="00443E95"/>
    <w:rsid w:val="004507E3"/>
    <w:rsid w:val="004715FF"/>
    <w:rsid w:val="00471F35"/>
    <w:rsid w:val="00472341"/>
    <w:rsid w:val="004770AC"/>
    <w:rsid w:val="00482A99"/>
    <w:rsid w:val="00484236"/>
    <w:rsid w:val="00485E96"/>
    <w:rsid w:val="00487885"/>
    <w:rsid w:val="004A22AC"/>
    <w:rsid w:val="004A5FEE"/>
    <w:rsid w:val="004B75BB"/>
    <w:rsid w:val="004C7DA9"/>
    <w:rsid w:val="004E216C"/>
    <w:rsid w:val="004E563E"/>
    <w:rsid w:val="004F4BEC"/>
    <w:rsid w:val="0050009C"/>
    <w:rsid w:val="00500E1E"/>
    <w:rsid w:val="00516DE1"/>
    <w:rsid w:val="00520725"/>
    <w:rsid w:val="00520CFE"/>
    <w:rsid w:val="00525320"/>
    <w:rsid w:val="00526739"/>
    <w:rsid w:val="00536EFB"/>
    <w:rsid w:val="00543E24"/>
    <w:rsid w:val="0054607A"/>
    <w:rsid w:val="0054771D"/>
    <w:rsid w:val="00551F26"/>
    <w:rsid w:val="00560BE9"/>
    <w:rsid w:val="00563A01"/>
    <w:rsid w:val="00565122"/>
    <w:rsid w:val="00565B03"/>
    <w:rsid w:val="0058104E"/>
    <w:rsid w:val="005827A8"/>
    <w:rsid w:val="00583D85"/>
    <w:rsid w:val="00586159"/>
    <w:rsid w:val="0058771B"/>
    <w:rsid w:val="00590543"/>
    <w:rsid w:val="0059268D"/>
    <w:rsid w:val="005A2F9B"/>
    <w:rsid w:val="005A336E"/>
    <w:rsid w:val="005B1CBD"/>
    <w:rsid w:val="005C5E29"/>
    <w:rsid w:val="005D65BC"/>
    <w:rsid w:val="005D7721"/>
    <w:rsid w:val="00600541"/>
    <w:rsid w:val="00602535"/>
    <w:rsid w:val="00603442"/>
    <w:rsid w:val="00610AA5"/>
    <w:rsid w:val="00610E50"/>
    <w:rsid w:val="006137D1"/>
    <w:rsid w:val="00615DB1"/>
    <w:rsid w:val="00625AE3"/>
    <w:rsid w:val="0063139B"/>
    <w:rsid w:val="0063458B"/>
    <w:rsid w:val="00634C4A"/>
    <w:rsid w:val="00636CD0"/>
    <w:rsid w:val="00637728"/>
    <w:rsid w:val="00650860"/>
    <w:rsid w:val="006558E0"/>
    <w:rsid w:val="00657822"/>
    <w:rsid w:val="00661ACA"/>
    <w:rsid w:val="006632B3"/>
    <w:rsid w:val="00691DE6"/>
    <w:rsid w:val="00697E05"/>
    <w:rsid w:val="006A53E4"/>
    <w:rsid w:val="006A65A6"/>
    <w:rsid w:val="006B22BA"/>
    <w:rsid w:val="006B7669"/>
    <w:rsid w:val="006B7DA9"/>
    <w:rsid w:val="006E56CB"/>
    <w:rsid w:val="006E5BA3"/>
    <w:rsid w:val="006E7346"/>
    <w:rsid w:val="006F1994"/>
    <w:rsid w:val="00700F02"/>
    <w:rsid w:val="00705864"/>
    <w:rsid w:val="00732F0E"/>
    <w:rsid w:val="00735337"/>
    <w:rsid w:val="0073614E"/>
    <w:rsid w:val="007511A9"/>
    <w:rsid w:val="0075469B"/>
    <w:rsid w:val="00756065"/>
    <w:rsid w:val="00757F0D"/>
    <w:rsid w:val="0077002E"/>
    <w:rsid w:val="00777CAB"/>
    <w:rsid w:val="007833D3"/>
    <w:rsid w:val="00792C5D"/>
    <w:rsid w:val="007B5CE5"/>
    <w:rsid w:val="007C3422"/>
    <w:rsid w:val="007C5A0D"/>
    <w:rsid w:val="007D214E"/>
    <w:rsid w:val="007D4793"/>
    <w:rsid w:val="007D59E1"/>
    <w:rsid w:val="007D5B56"/>
    <w:rsid w:val="007E0BD7"/>
    <w:rsid w:val="007F1190"/>
    <w:rsid w:val="007F2DB1"/>
    <w:rsid w:val="007F5928"/>
    <w:rsid w:val="007F61D9"/>
    <w:rsid w:val="008100E9"/>
    <w:rsid w:val="00812C95"/>
    <w:rsid w:val="00827160"/>
    <w:rsid w:val="00835929"/>
    <w:rsid w:val="0084234B"/>
    <w:rsid w:val="00852751"/>
    <w:rsid w:val="00866A85"/>
    <w:rsid w:val="00875D9B"/>
    <w:rsid w:val="008771E2"/>
    <w:rsid w:val="00885354"/>
    <w:rsid w:val="00891B6B"/>
    <w:rsid w:val="0089489B"/>
    <w:rsid w:val="008A0DFD"/>
    <w:rsid w:val="008A2E0D"/>
    <w:rsid w:val="008A44F4"/>
    <w:rsid w:val="008A7CE3"/>
    <w:rsid w:val="008D6165"/>
    <w:rsid w:val="008E0228"/>
    <w:rsid w:val="008E3EE6"/>
    <w:rsid w:val="008F374C"/>
    <w:rsid w:val="00900B08"/>
    <w:rsid w:val="00901CF6"/>
    <w:rsid w:val="00906C3E"/>
    <w:rsid w:val="009271B6"/>
    <w:rsid w:val="00945824"/>
    <w:rsid w:val="0096654E"/>
    <w:rsid w:val="00971379"/>
    <w:rsid w:val="009714C7"/>
    <w:rsid w:val="00976610"/>
    <w:rsid w:val="00976E89"/>
    <w:rsid w:val="00980158"/>
    <w:rsid w:val="0098206F"/>
    <w:rsid w:val="00983C59"/>
    <w:rsid w:val="0099166C"/>
    <w:rsid w:val="009A0EA9"/>
    <w:rsid w:val="009A6E58"/>
    <w:rsid w:val="009A7248"/>
    <w:rsid w:val="009B6F7A"/>
    <w:rsid w:val="009B796E"/>
    <w:rsid w:val="009C5B7E"/>
    <w:rsid w:val="009C7720"/>
    <w:rsid w:val="009D0C8D"/>
    <w:rsid w:val="009D3D19"/>
    <w:rsid w:val="009E021C"/>
    <w:rsid w:val="009E0760"/>
    <w:rsid w:val="009E6290"/>
    <w:rsid w:val="009F0A01"/>
    <w:rsid w:val="00A02275"/>
    <w:rsid w:val="00A03DB9"/>
    <w:rsid w:val="00A043BD"/>
    <w:rsid w:val="00A06E3F"/>
    <w:rsid w:val="00A11D68"/>
    <w:rsid w:val="00A14406"/>
    <w:rsid w:val="00A23A53"/>
    <w:rsid w:val="00A30296"/>
    <w:rsid w:val="00A45FB4"/>
    <w:rsid w:val="00A52D69"/>
    <w:rsid w:val="00A5608A"/>
    <w:rsid w:val="00A652FA"/>
    <w:rsid w:val="00A84683"/>
    <w:rsid w:val="00A9369E"/>
    <w:rsid w:val="00A9386B"/>
    <w:rsid w:val="00AA05FB"/>
    <w:rsid w:val="00AA2092"/>
    <w:rsid w:val="00AB6133"/>
    <w:rsid w:val="00AC3C9F"/>
    <w:rsid w:val="00AD68B2"/>
    <w:rsid w:val="00AE4B4A"/>
    <w:rsid w:val="00AF1DA2"/>
    <w:rsid w:val="00AF350C"/>
    <w:rsid w:val="00B02E37"/>
    <w:rsid w:val="00B22933"/>
    <w:rsid w:val="00B26280"/>
    <w:rsid w:val="00B34242"/>
    <w:rsid w:val="00B3452B"/>
    <w:rsid w:val="00B436EC"/>
    <w:rsid w:val="00B44553"/>
    <w:rsid w:val="00B50441"/>
    <w:rsid w:val="00B523DD"/>
    <w:rsid w:val="00B5445D"/>
    <w:rsid w:val="00B56A24"/>
    <w:rsid w:val="00B739D8"/>
    <w:rsid w:val="00B74A85"/>
    <w:rsid w:val="00B81A51"/>
    <w:rsid w:val="00B83028"/>
    <w:rsid w:val="00B9193C"/>
    <w:rsid w:val="00B91990"/>
    <w:rsid w:val="00B95C84"/>
    <w:rsid w:val="00B95FE8"/>
    <w:rsid w:val="00B96C4B"/>
    <w:rsid w:val="00BA4AFD"/>
    <w:rsid w:val="00BB006B"/>
    <w:rsid w:val="00BB0205"/>
    <w:rsid w:val="00BC0504"/>
    <w:rsid w:val="00BC1ECC"/>
    <w:rsid w:val="00BC31B1"/>
    <w:rsid w:val="00BD177E"/>
    <w:rsid w:val="00BD372E"/>
    <w:rsid w:val="00BD61C2"/>
    <w:rsid w:val="00BD61D1"/>
    <w:rsid w:val="00BE1CE2"/>
    <w:rsid w:val="00BE69EE"/>
    <w:rsid w:val="00C07217"/>
    <w:rsid w:val="00C21D76"/>
    <w:rsid w:val="00C23438"/>
    <w:rsid w:val="00C24D28"/>
    <w:rsid w:val="00C268DE"/>
    <w:rsid w:val="00C300FB"/>
    <w:rsid w:val="00C4028B"/>
    <w:rsid w:val="00C40A2F"/>
    <w:rsid w:val="00C472B2"/>
    <w:rsid w:val="00C47C74"/>
    <w:rsid w:val="00C7010D"/>
    <w:rsid w:val="00C73DC0"/>
    <w:rsid w:val="00C82D20"/>
    <w:rsid w:val="00C82FB3"/>
    <w:rsid w:val="00C83953"/>
    <w:rsid w:val="00C8468A"/>
    <w:rsid w:val="00C87634"/>
    <w:rsid w:val="00C96BC6"/>
    <w:rsid w:val="00CA0650"/>
    <w:rsid w:val="00CA546F"/>
    <w:rsid w:val="00CA6CCF"/>
    <w:rsid w:val="00CB3C79"/>
    <w:rsid w:val="00CB5979"/>
    <w:rsid w:val="00CB7890"/>
    <w:rsid w:val="00CC7FB7"/>
    <w:rsid w:val="00CD6A36"/>
    <w:rsid w:val="00CD7CB8"/>
    <w:rsid w:val="00CE378A"/>
    <w:rsid w:val="00CE39C7"/>
    <w:rsid w:val="00CF376C"/>
    <w:rsid w:val="00D0118A"/>
    <w:rsid w:val="00D0603E"/>
    <w:rsid w:val="00D072A5"/>
    <w:rsid w:val="00D2103C"/>
    <w:rsid w:val="00D238D3"/>
    <w:rsid w:val="00D26835"/>
    <w:rsid w:val="00D332A0"/>
    <w:rsid w:val="00D33D93"/>
    <w:rsid w:val="00D35469"/>
    <w:rsid w:val="00D573E3"/>
    <w:rsid w:val="00D62960"/>
    <w:rsid w:val="00D73DCE"/>
    <w:rsid w:val="00D7418B"/>
    <w:rsid w:val="00D82C14"/>
    <w:rsid w:val="00D83EE8"/>
    <w:rsid w:val="00D86AE7"/>
    <w:rsid w:val="00DB01F5"/>
    <w:rsid w:val="00DB29AF"/>
    <w:rsid w:val="00DC075E"/>
    <w:rsid w:val="00DC4295"/>
    <w:rsid w:val="00DC6B1D"/>
    <w:rsid w:val="00DD11B2"/>
    <w:rsid w:val="00DD3CC6"/>
    <w:rsid w:val="00DD5823"/>
    <w:rsid w:val="00DD59E7"/>
    <w:rsid w:val="00DE749C"/>
    <w:rsid w:val="00DE7F88"/>
    <w:rsid w:val="00DF1407"/>
    <w:rsid w:val="00E03C09"/>
    <w:rsid w:val="00E041FE"/>
    <w:rsid w:val="00E05C78"/>
    <w:rsid w:val="00E16690"/>
    <w:rsid w:val="00E16D7A"/>
    <w:rsid w:val="00E17884"/>
    <w:rsid w:val="00E564B2"/>
    <w:rsid w:val="00E63822"/>
    <w:rsid w:val="00E81C85"/>
    <w:rsid w:val="00E849D9"/>
    <w:rsid w:val="00E864E0"/>
    <w:rsid w:val="00E87428"/>
    <w:rsid w:val="00E91676"/>
    <w:rsid w:val="00E91D44"/>
    <w:rsid w:val="00E9234F"/>
    <w:rsid w:val="00E9378E"/>
    <w:rsid w:val="00E95B2E"/>
    <w:rsid w:val="00EB0911"/>
    <w:rsid w:val="00EB4E5D"/>
    <w:rsid w:val="00EB76EF"/>
    <w:rsid w:val="00EC1888"/>
    <w:rsid w:val="00ED66C3"/>
    <w:rsid w:val="00EE06CE"/>
    <w:rsid w:val="00EE0FE2"/>
    <w:rsid w:val="00EE1255"/>
    <w:rsid w:val="00EF19DC"/>
    <w:rsid w:val="00EF4BD2"/>
    <w:rsid w:val="00F10442"/>
    <w:rsid w:val="00F30644"/>
    <w:rsid w:val="00F308E7"/>
    <w:rsid w:val="00F33285"/>
    <w:rsid w:val="00F353D1"/>
    <w:rsid w:val="00F401CE"/>
    <w:rsid w:val="00F500F2"/>
    <w:rsid w:val="00F53F4E"/>
    <w:rsid w:val="00F72298"/>
    <w:rsid w:val="00F748F8"/>
    <w:rsid w:val="00F75E74"/>
    <w:rsid w:val="00F80EC4"/>
    <w:rsid w:val="00F87251"/>
    <w:rsid w:val="00F874BF"/>
    <w:rsid w:val="00F918EE"/>
    <w:rsid w:val="00F95997"/>
    <w:rsid w:val="00F97FE5"/>
    <w:rsid w:val="00FB726A"/>
    <w:rsid w:val="00FC2045"/>
    <w:rsid w:val="00FC5CA0"/>
    <w:rsid w:val="00FD0619"/>
    <w:rsid w:val="00FD0B7E"/>
    <w:rsid w:val="00FD3B0D"/>
    <w:rsid w:val="00FD4914"/>
    <w:rsid w:val="00FD57A2"/>
    <w:rsid w:val="00FD5A6A"/>
    <w:rsid w:val="00FE75F7"/>
    <w:rsid w:val="00FE7638"/>
    <w:rsid w:val="00FF1C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DD7E2B3"/>
  <w15:chartTrackingRefBased/>
  <w15:docId w15:val="{FDD49CFA-2179-4BB6-9FD3-1641542130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qFormat/>
    <w:rsid w:val="004A5FEE"/>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4A5FEE"/>
    <w:rPr>
      <w:rFonts w:ascii="Tahoma" w:eastAsia="SimSun" w:hAnsi="Tahoma" w:cs="Tahoma"/>
      <w:b/>
      <w:bCs/>
      <w:sz w:val="20"/>
      <w:szCs w:val="20"/>
      <w:lang w:eastAsia="zh-CN"/>
    </w:rPr>
  </w:style>
  <w:style w:type="paragraph" w:styleId="NormalWeb">
    <w:name w:val="Normal (Web)"/>
    <w:basedOn w:val="Normal"/>
    <w:rsid w:val="004A5FEE"/>
    <w:pPr>
      <w:spacing w:before="100" w:beforeAutospacing="1" w:after="100" w:afterAutospacing="1" w:line="240" w:lineRule="auto"/>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61494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E139E7-A70F-46BF-B9CF-93AB62FD7B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1363</Words>
  <Characters>7774</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Rowena Williams</dc:creator>
  <cp:keywords/>
  <dc:description/>
  <cp:lastModifiedBy>Rowena Williams</cp:lastModifiedBy>
  <cp:revision>3</cp:revision>
  <dcterms:created xsi:type="dcterms:W3CDTF">2018-01-22T16:31:00Z</dcterms:created>
  <dcterms:modified xsi:type="dcterms:W3CDTF">2018-01-22T16:39:00Z</dcterms:modified>
</cp:coreProperties>
</file>