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C40BBB7" w14:textId="77777777" w:rsidR="007801F9" w:rsidRDefault="007801F9" w:rsidP="00BF6F6C">
      <w:pPr>
        <w:pStyle w:val="fixed"/>
        <w:rPr>
          <w:rFonts w:ascii="Arial" w:hAnsi="Arial" w:cs="Arial"/>
          <w:sz w:val="22"/>
          <w:szCs w:val="22"/>
        </w:rPr>
      </w:pPr>
      <w:bookmarkStart w:id="0" w:name="StartP"/>
      <w:bookmarkEnd w:id="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7801F9" w14:paraId="45C3DF1C" w14:textId="77777777" w:rsidTr="007801F9">
        <w:tc>
          <w:tcPr>
            <w:tcW w:w="1838" w:type="dxa"/>
          </w:tcPr>
          <w:p w14:paraId="1221A7BE" w14:textId="434261A8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Module Code</w:t>
            </w:r>
          </w:p>
        </w:tc>
        <w:tc>
          <w:tcPr>
            <w:tcW w:w="6822" w:type="dxa"/>
          </w:tcPr>
          <w:p w14:paraId="302CE7C3" w14:textId="4B810F04" w:rsidR="007801F9" w:rsidRDefault="00C31268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ACDA4013</w:t>
            </w:r>
          </w:p>
        </w:tc>
      </w:tr>
      <w:tr w:rsidR="007801F9" w14:paraId="4DFB4D45" w14:textId="77777777" w:rsidTr="007801F9">
        <w:tc>
          <w:tcPr>
            <w:tcW w:w="1838" w:type="dxa"/>
          </w:tcPr>
          <w:p w14:paraId="065302A7" w14:textId="5296C667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Title</w:t>
            </w:r>
          </w:p>
        </w:tc>
        <w:tc>
          <w:tcPr>
            <w:tcW w:w="6822" w:type="dxa"/>
          </w:tcPr>
          <w:p w14:paraId="39996D1A" w14:textId="09A28473" w:rsidR="007801F9" w:rsidRDefault="00C31268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Embedded C</w:t>
            </w:r>
          </w:p>
        </w:tc>
      </w:tr>
      <w:tr w:rsidR="007801F9" w14:paraId="0467EF39" w14:textId="77777777" w:rsidTr="007801F9">
        <w:tc>
          <w:tcPr>
            <w:tcW w:w="1838" w:type="dxa"/>
          </w:tcPr>
          <w:p w14:paraId="3CD02D34" w14:textId="371B0DDD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54939865"/>
            <w:placeholder>
              <w:docPart w:val="55D015AB7E2B4A03A427B9C0717A51C0"/>
            </w:placeholder>
            <w:date w:fullDate="2020-09-03T00:00:00Z"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6822" w:type="dxa"/>
              </w:tcPr>
              <w:p w14:paraId="1962F544" w14:textId="7A514890" w:rsidR="007801F9" w:rsidRDefault="00C31268" w:rsidP="00C31268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03/09/2020</w:t>
                </w:r>
              </w:p>
            </w:tc>
          </w:sdtContent>
        </w:sdt>
      </w:tr>
      <w:tr w:rsidR="007801F9" w14:paraId="5E1CA0AB" w14:textId="77777777" w:rsidTr="007801F9">
        <w:tc>
          <w:tcPr>
            <w:tcW w:w="1838" w:type="dxa"/>
          </w:tcPr>
          <w:p w14:paraId="2251160E" w14:textId="52AB5F4C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Level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12599854"/>
            <w:placeholder>
              <w:docPart w:val="B09CA213F86B4E90927BA837A8FBFC76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EndPr/>
          <w:sdtContent>
            <w:tc>
              <w:tcPr>
                <w:tcW w:w="6822" w:type="dxa"/>
              </w:tcPr>
              <w:p w14:paraId="1BC7E158" w14:textId="5C62A88B" w:rsidR="007801F9" w:rsidRDefault="00C31268" w:rsidP="00BF6F6C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4</w:t>
                </w:r>
              </w:p>
            </w:tc>
          </w:sdtContent>
        </w:sdt>
      </w:tr>
      <w:tr w:rsidR="007801F9" w14:paraId="29F05E70" w14:textId="77777777" w:rsidTr="007801F9">
        <w:tc>
          <w:tcPr>
            <w:tcW w:w="1838" w:type="dxa"/>
          </w:tcPr>
          <w:p w14:paraId="0B4CA6B4" w14:textId="4C257AB4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Credits</w:t>
            </w:r>
          </w:p>
        </w:tc>
        <w:tc>
          <w:tcPr>
            <w:tcW w:w="6822" w:type="dxa"/>
          </w:tcPr>
          <w:p w14:paraId="16A3EE0E" w14:textId="30B88F9C" w:rsidR="007801F9" w:rsidRDefault="00C31268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20</w:t>
            </w:r>
          </w:p>
        </w:tc>
      </w:tr>
      <w:tr w:rsidR="000318EB" w14:paraId="14BE7728" w14:textId="77777777" w:rsidTr="007801F9">
        <w:tc>
          <w:tcPr>
            <w:tcW w:w="1838" w:type="dxa"/>
          </w:tcPr>
          <w:p w14:paraId="115A3090" w14:textId="420402B3" w:rsidR="000318EB" w:rsidRDefault="000318EB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Pre-Requisites</w:t>
            </w:r>
          </w:p>
        </w:tc>
        <w:tc>
          <w:tcPr>
            <w:tcW w:w="6822" w:type="dxa"/>
          </w:tcPr>
          <w:p w14:paraId="4C05C75F" w14:textId="37354415" w:rsidR="000318EB" w:rsidRDefault="00C31268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None</w:t>
            </w:r>
          </w:p>
        </w:tc>
      </w:tr>
    </w:tbl>
    <w:p w14:paraId="218E506D" w14:textId="77777777" w:rsidR="00B8741E" w:rsidRPr="00203392" w:rsidRDefault="00B8741E" w:rsidP="00BF6F6C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</w:p>
    <w:p w14:paraId="6BB0255C" w14:textId="77777777" w:rsidR="00C86B41" w:rsidRDefault="00C86B41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5F962A5D" w14:textId="77777777" w:rsidR="00B1208A" w:rsidRPr="00203392" w:rsidRDefault="00B1208A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203392">
        <w:rPr>
          <w:rFonts w:ascii="Arial" w:hAnsi="Arial" w:cs="Arial"/>
          <w:b/>
          <w:sz w:val="22"/>
          <w:szCs w:val="22"/>
        </w:rPr>
        <w:t>AIM(S)</w:t>
      </w:r>
    </w:p>
    <w:p w14:paraId="35031478" w14:textId="77777777" w:rsidR="00C31268" w:rsidRPr="00E916EB" w:rsidRDefault="00C31268" w:rsidP="00C31268">
      <w:pPr>
        <w:pStyle w:val="bullet"/>
        <w:overflowPunct/>
        <w:autoSpaceDE/>
        <w:autoSpaceDN/>
        <w:adjustRightInd/>
        <w:spacing w:before="240" w:after="240"/>
        <w:ind w:left="284" w:firstLine="0"/>
        <w:textAlignment w:val="auto"/>
        <w:rPr>
          <w:rFonts w:ascii="Arial" w:hAnsi="Arial" w:cs="Arial"/>
          <w:sz w:val="22"/>
          <w:szCs w:val="22"/>
        </w:rPr>
      </w:pPr>
      <w:r w:rsidRPr="0026326C">
        <w:rPr>
          <w:rFonts w:ascii="Arial" w:hAnsi="Arial" w:cs="Arial"/>
          <w:sz w:val="22"/>
          <w:szCs w:val="22"/>
        </w:rPr>
        <w:t xml:space="preserve">To introduce students to software constructs and to the development of software using </w:t>
      </w:r>
      <w:r>
        <w:rPr>
          <w:rFonts w:ascii="Arial" w:hAnsi="Arial" w:cs="Arial"/>
          <w:sz w:val="22"/>
          <w:szCs w:val="22"/>
        </w:rPr>
        <w:t>the C</w:t>
      </w:r>
      <w:r w:rsidRPr="0026326C">
        <w:rPr>
          <w:rFonts w:ascii="Arial" w:hAnsi="Arial" w:cs="Arial"/>
          <w:sz w:val="22"/>
          <w:szCs w:val="22"/>
        </w:rPr>
        <w:t xml:space="preserve"> programming language</w:t>
      </w:r>
      <w:r>
        <w:rPr>
          <w:rFonts w:ascii="Arial" w:hAnsi="Arial" w:cs="Arial"/>
          <w:sz w:val="22"/>
          <w:szCs w:val="22"/>
        </w:rPr>
        <w:t xml:space="preserve"> for embedded applications</w:t>
      </w:r>
      <w:r w:rsidRPr="0026326C">
        <w:rPr>
          <w:rFonts w:ascii="Arial" w:hAnsi="Arial" w:cs="Arial"/>
          <w:sz w:val="22"/>
          <w:szCs w:val="22"/>
        </w:rPr>
        <w:t>. Simple design concepts and good programming practice will be adopted.</w:t>
      </w:r>
    </w:p>
    <w:p w14:paraId="2FC6B1F8" w14:textId="77777777" w:rsidR="00B1208A" w:rsidRPr="00B1208A" w:rsidRDefault="00B1208A" w:rsidP="00B1208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74A63881" w14:textId="77777777" w:rsidR="00B1208A" w:rsidRPr="00B1208A" w:rsidRDefault="00B1208A" w:rsidP="00B1208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B1208A">
        <w:rPr>
          <w:rFonts w:ascii="Arial" w:hAnsi="Arial" w:cs="Arial"/>
          <w:b/>
          <w:sz w:val="22"/>
          <w:szCs w:val="22"/>
        </w:rPr>
        <w:t>LEARNING OUTCOMES</w:t>
      </w:r>
    </w:p>
    <w:p w14:paraId="27D29CA8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p w14:paraId="55D0B32B" w14:textId="71936E2D" w:rsidR="00B1208A" w:rsidRDefault="00B1208A" w:rsidP="00B1208A">
      <w:pPr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Upon the successful completion of this module, the student should be able to:</w:t>
      </w:r>
    </w:p>
    <w:p w14:paraId="3FF69D79" w14:textId="77777777" w:rsidR="00C31268" w:rsidRPr="00B1208A" w:rsidRDefault="00C31268" w:rsidP="00B1208A">
      <w:pPr>
        <w:rPr>
          <w:rFonts w:ascii="Arial" w:hAnsi="Arial" w:cs="Arial"/>
          <w:sz w:val="22"/>
          <w:szCs w:val="22"/>
        </w:rPr>
      </w:pPr>
    </w:p>
    <w:p w14:paraId="0802F001" w14:textId="77777777" w:rsidR="00C31268" w:rsidRPr="00C31268" w:rsidRDefault="00C31268" w:rsidP="00C31268">
      <w:pPr>
        <w:pStyle w:val="ListParagraph"/>
        <w:numPr>
          <w:ilvl w:val="0"/>
          <w:numId w:val="8"/>
        </w:numPr>
        <w:rPr>
          <w:rFonts w:ascii="Arial" w:hAnsi="Arial" w:cs="Arial"/>
          <w:sz w:val="22"/>
          <w:szCs w:val="22"/>
        </w:rPr>
      </w:pPr>
      <w:r w:rsidRPr="00C31268">
        <w:rPr>
          <w:rFonts w:ascii="Arial" w:hAnsi="Arial" w:cs="Arial"/>
          <w:sz w:val="22"/>
          <w:szCs w:val="22"/>
        </w:rPr>
        <w:t>Understand the syntax and semantics of an embedded C program and develop programs using good programming practices.</w:t>
      </w:r>
    </w:p>
    <w:p w14:paraId="73BE12FA" w14:textId="77777777" w:rsidR="00C31268" w:rsidRPr="00C31268" w:rsidRDefault="00C31268" w:rsidP="00C31268">
      <w:pPr>
        <w:pStyle w:val="ListParagraph"/>
        <w:numPr>
          <w:ilvl w:val="0"/>
          <w:numId w:val="8"/>
        </w:numPr>
        <w:rPr>
          <w:rFonts w:ascii="Arial" w:hAnsi="Arial" w:cs="Arial"/>
          <w:sz w:val="22"/>
          <w:szCs w:val="22"/>
        </w:rPr>
      </w:pPr>
      <w:r w:rsidRPr="00C31268">
        <w:rPr>
          <w:rFonts w:ascii="Arial" w:hAnsi="Arial" w:cs="Arial"/>
          <w:sz w:val="22"/>
          <w:szCs w:val="22"/>
        </w:rPr>
        <w:t>Select and deploy basic software constructs using simple algorithms in the development of solutions to embedded programming problems</w:t>
      </w:r>
    </w:p>
    <w:p w14:paraId="7DFD32C3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</w:p>
    <w:p w14:paraId="75916D3B" w14:textId="77777777" w:rsidR="00B1208A" w:rsidRPr="00B1208A" w:rsidRDefault="00B1208A" w:rsidP="00B1208A">
      <w:pPr>
        <w:pStyle w:val="fixed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INDICATIVE CONTENT</w:t>
      </w:r>
    </w:p>
    <w:p w14:paraId="2811DC1D" w14:textId="77777777" w:rsidR="00C31268" w:rsidRPr="0026326C" w:rsidRDefault="00C31268" w:rsidP="00C31268">
      <w:pPr>
        <w:pStyle w:val="ListParagraph"/>
        <w:numPr>
          <w:ilvl w:val="0"/>
          <w:numId w:val="2"/>
        </w:numPr>
        <w:ind w:left="851" w:hanging="567"/>
        <w:rPr>
          <w:rFonts w:ascii="Arial" w:hAnsi="Arial" w:cs="Arial"/>
        </w:rPr>
      </w:pPr>
      <w:r w:rsidRPr="0026326C">
        <w:rPr>
          <w:rFonts w:ascii="Arial" w:hAnsi="Arial" w:cs="Arial"/>
        </w:rPr>
        <w:t>The software life cycle – analysis, design, implementation and maintenance</w:t>
      </w:r>
    </w:p>
    <w:p w14:paraId="50360041" w14:textId="77777777" w:rsidR="00C31268" w:rsidRPr="0026326C" w:rsidRDefault="00C31268" w:rsidP="00C31268">
      <w:pPr>
        <w:pStyle w:val="ListParagraph"/>
        <w:numPr>
          <w:ilvl w:val="0"/>
          <w:numId w:val="2"/>
        </w:numPr>
        <w:ind w:left="851" w:hanging="567"/>
        <w:rPr>
          <w:rFonts w:ascii="Arial" w:hAnsi="Arial" w:cs="Arial"/>
        </w:rPr>
      </w:pPr>
      <w:r w:rsidRPr="0026326C">
        <w:rPr>
          <w:rFonts w:ascii="Arial" w:hAnsi="Arial" w:cs="Arial"/>
        </w:rPr>
        <w:t>Algorithm design – flow charts and pseudo-code</w:t>
      </w:r>
    </w:p>
    <w:p w14:paraId="42B48E89" w14:textId="77777777" w:rsidR="00C31268" w:rsidRPr="0026326C" w:rsidRDefault="00C31268" w:rsidP="00C31268">
      <w:pPr>
        <w:pStyle w:val="ListParagraph"/>
        <w:numPr>
          <w:ilvl w:val="0"/>
          <w:numId w:val="2"/>
        </w:numPr>
        <w:ind w:left="851" w:hanging="567"/>
        <w:rPr>
          <w:rFonts w:ascii="Arial" w:hAnsi="Arial" w:cs="Arial"/>
        </w:rPr>
      </w:pPr>
      <w:r w:rsidRPr="0026326C">
        <w:rPr>
          <w:rFonts w:ascii="Arial" w:hAnsi="Arial" w:cs="Arial"/>
        </w:rPr>
        <w:t>The programming environment – editor, compiler, debugger</w:t>
      </w:r>
      <w:r>
        <w:rPr>
          <w:rFonts w:ascii="Arial" w:hAnsi="Arial" w:cs="Arial"/>
        </w:rPr>
        <w:t>, simulator</w:t>
      </w:r>
    </w:p>
    <w:p w14:paraId="23CCFE34" w14:textId="77777777" w:rsidR="00C31268" w:rsidRPr="0026326C" w:rsidRDefault="00C31268" w:rsidP="00C31268">
      <w:pPr>
        <w:pStyle w:val="ListParagraph"/>
        <w:numPr>
          <w:ilvl w:val="0"/>
          <w:numId w:val="2"/>
        </w:numPr>
        <w:ind w:left="851" w:hanging="567"/>
        <w:rPr>
          <w:rFonts w:ascii="Arial" w:hAnsi="Arial" w:cs="Arial"/>
        </w:rPr>
      </w:pPr>
      <w:r>
        <w:rPr>
          <w:rFonts w:ascii="Arial" w:hAnsi="Arial" w:cs="Arial"/>
        </w:rPr>
        <w:t xml:space="preserve">Embedded C </w:t>
      </w:r>
      <w:r w:rsidRPr="0026326C">
        <w:rPr>
          <w:rFonts w:ascii="Arial" w:hAnsi="Arial" w:cs="Arial"/>
        </w:rPr>
        <w:t xml:space="preserve"> programming syntax</w:t>
      </w:r>
    </w:p>
    <w:p w14:paraId="0A40E1F7" w14:textId="77777777" w:rsidR="00C31268" w:rsidRPr="0026326C" w:rsidRDefault="00C31268" w:rsidP="00C31268">
      <w:pPr>
        <w:pStyle w:val="ListParagraph"/>
        <w:numPr>
          <w:ilvl w:val="0"/>
          <w:numId w:val="2"/>
        </w:numPr>
        <w:ind w:left="851" w:hanging="567"/>
        <w:rPr>
          <w:rFonts w:ascii="Arial" w:hAnsi="Arial" w:cs="Arial"/>
        </w:rPr>
      </w:pPr>
      <w:r w:rsidRPr="0026326C">
        <w:rPr>
          <w:rFonts w:ascii="Arial" w:hAnsi="Arial" w:cs="Arial"/>
        </w:rPr>
        <w:t>Data types, variables, operators, control structures, data structures, functions</w:t>
      </w:r>
    </w:p>
    <w:p w14:paraId="762988BC" w14:textId="77777777" w:rsidR="00C31268" w:rsidRPr="0026326C" w:rsidRDefault="00C31268" w:rsidP="00C31268">
      <w:pPr>
        <w:pStyle w:val="ListParagraph"/>
        <w:numPr>
          <w:ilvl w:val="0"/>
          <w:numId w:val="2"/>
        </w:numPr>
        <w:ind w:left="851" w:hanging="567"/>
        <w:rPr>
          <w:rFonts w:ascii="Arial" w:hAnsi="Arial" w:cs="Arial"/>
        </w:rPr>
      </w:pPr>
      <w:r w:rsidRPr="0026326C">
        <w:rPr>
          <w:rFonts w:ascii="Arial" w:hAnsi="Arial" w:cs="Arial"/>
        </w:rPr>
        <w:t>Software testing and debugging</w:t>
      </w:r>
    </w:p>
    <w:p w14:paraId="326F837E" w14:textId="77777777" w:rsidR="00C31268" w:rsidRPr="0026326C" w:rsidRDefault="00C31268" w:rsidP="00C31268">
      <w:pPr>
        <w:pStyle w:val="ListParagraph"/>
        <w:numPr>
          <w:ilvl w:val="0"/>
          <w:numId w:val="2"/>
        </w:numPr>
        <w:ind w:left="851" w:hanging="567"/>
        <w:rPr>
          <w:rFonts w:ascii="Arial" w:hAnsi="Arial" w:cs="Arial"/>
        </w:rPr>
      </w:pPr>
      <w:r w:rsidRPr="0026326C">
        <w:rPr>
          <w:rFonts w:ascii="Arial" w:hAnsi="Arial" w:cs="Arial"/>
        </w:rPr>
        <w:t>Documentation including user guides, technical guides, etc.</w:t>
      </w:r>
    </w:p>
    <w:p w14:paraId="7B144187" w14:textId="77777777" w:rsidR="00C31268" w:rsidRPr="0026326C" w:rsidRDefault="00C31268" w:rsidP="00C31268">
      <w:pPr>
        <w:pStyle w:val="ListParagraph"/>
        <w:numPr>
          <w:ilvl w:val="0"/>
          <w:numId w:val="2"/>
        </w:numPr>
        <w:ind w:left="851" w:hanging="567"/>
        <w:rPr>
          <w:rFonts w:ascii="Arial" w:hAnsi="Arial" w:cs="Arial"/>
        </w:rPr>
      </w:pPr>
      <w:r w:rsidRPr="0026326C">
        <w:rPr>
          <w:rFonts w:ascii="Arial" w:hAnsi="Arial" w:cs="Arial"/>
        </w:rPr>
        <w:t xml:space="preserve">Introduction to problem solving techniques for </w:t>
      </w:r>
      <w:r>
        <w:rPr>
          <w:rFonts w:ascii="Arial" w:hAnsi="Arial" w:cs="Arial"/>
        </w:rPr>
        <w:t>requirements specification.</w:t>
      </w:r>
    </w:p>
    <w:p w14:paraId="3242D39B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</w:p>
    <w:p w14:paraId="48BC9E6A" w14:textId="77DBE102" w:rsidR="00B1208A" w:rsidRPr="00B1208A" w:rsidRDefault="007801F9" w:rsidP="00B1208A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Study Time Allocation</w:t>
      </w:r>
    </w:p>
    <w:p w14:paraId="07161414" w14:textId="77777777" w:rsidR="00B1208A" w:rsidRPr="00B1208A" w:rsidRDefault="00B1208A" w:rsidP="00B1208A">
      <w:pPr>
        <w:pStyle w:val="fixed"/>
        <w:rPr>
          <w:rFonts w:ascii="Arial" w:hAnsi="Arial" w:cs="Arial"/>
          <w:sz w:val="22"/>
          <w:szCs w:val="22"/>
        </w:rPr>
      </w:pPr>
    </w:p>
    <w:p w14:paraId="750CEAAD" w14:textId="77777777" w:rsidR="00B1208A" w:rsidRPr="00B1208A" w:rsidRDefault="00B1208A" w:rsidP="00F64B4A">
      <w:pPr>
        <w:keepNext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The study time for the module is divided as follows:</w:t>
      </w:r>
    </w:p>
    <w:p w14:paraId="0B93DD85" w14:textId="77777777" w:rsidR="00B1208A" w:rsidRPr="00B1208A" w:rsidRDefault="00B1208A" w:rsidP="00F64B4A">
      <w:pPr>
        <w:keepNext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B1208A" w:rsidRPr="00B1208A" w14:paraId="2DB0273F" w14:textId="77777777" w:rsidTr="008D7603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42A5F5BB" w14:textId="77777777" w:rsidR="00B1208A" w:rsidRPr="00B1208A" w:rsidRDefault="00B1208A" w:rsidP="00F64B4A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73D0EC89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310F294C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C31268" w:rsidRPr="00B1208A" w14:paraId="43128B33" w14:textId="77777777" w:rsidTr="008D7603">
        <w:tc>
          <w:tcPr>
            <w:tcW w:w="3969" w:type="dxa"/>
          </w:tcPr>
          <w:p w14:paraId="59DE5F2C" w14:textId="77777777" w:rsidR="00C31268" w:rsidRPr="00B1208A" w:rsidRDefault="00C31268" w:rsidP="00C31268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Scheduled learning</w:t>
            </w:r>
          </w:p>
        </w:tc>
        <w:tc>
          <w:tcPr>
            <w:tcW w:w="1701" w:type="dxa"/>
          </w:tcPr>
          <w:p w14:paraId="42F5F92B" w14:textId="3DA4A8B3" w:rsidR="00C31268" w:rsidRPr="00B1208A" w:rsidRDefault="00C31268" w:rsidP="00C31268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26326C">
              <w:rPr>
                <w:rFonts w:ascii="Arial" w:hAnsi="Arial" w:cs="Arial"/>
              </w:rPr>
              <w:t>60</w:t>
            </w:r>
          </w:p>
        </w:tc>
        <w:tc>
          <w:tcPr>
            <w:tcW w:w="1843" w:type="dxa"/>
          </w:tcPr>
          <w:p w14:paraId="7164CCD2" w14:textId="70E8AC66" w:rsidR="00C31268" w:rsidRPr="00B1208A" w:rsidRDefault="00C31268" w:rsidP="00C31268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26326C">
              <w:rPr>
                <w:rFonts w:ascii="Arial" w:hAnsi="Arial" w:cs="Arial"/>
              </w:rPr>
              <w:t>30%</w:t>
            </w:r>
          </w:p>
        </w:tc>
      </w:tr>
      <w:tr w:rsidR="00C31268" w:rsidRPr="00B1208A" w14:paraId="48623A03" w14:textId="77777777" w:rsidTr="008D7603">
        <w:tc>
          <w:tcPr>
            <w:tcW w:w="3969" w:type="dxa"/>
          </w:tcPr>
          <w:p w14:paraId="3973078F" w14:textId="77777777" w:rsidR="00C31268" w:rsidRPr="00B1208A" w:rsidRDefault="00C31268" w:rsidP="00C31268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Independent learning</w:t>
            </w:r>
          </w:p>
        </w:tc>
        <w:tc>
          <w:tcPr>
            <w:tcW w:w="1701" w:type="dxa"/>
          </w:tcPr>
          <w:p w14:paraId="0CF5BF3C" w14:textId="292AA8F0" w:rsidR="00C31268" w:rsidRPr="00B1208A" w:rsidRDefault="00C31268" w:rsidP="00C31268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26326C">
              <w:rPr>
                <w:rFonts w:ascii="Arial" w:hAnsi="Arial" w:cs="Arial"/>
              </w:rPr>
              <w:t>140</w:t>
            </w:r>
          </w:p>
        </w:tc>
        <w:tc>
          <w:tcPr>
            <w:tcW w:w="1843" w:type="dxa"/>
          </w:tcPr>
          <w:p w14:paraId="4AB622CF" w14:textId="649FB79B" w:rsidR="00C31268" w:rsidRPr="00B1208A" w:rsidRDefault="00C31268" w:rsidP="00C31268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26326C">
              <w:rPr>
                <w:rFonts w:ascii="Arial" w:hAnsi="Arial" w:cs="Arial"/>
              </w:rPr>
              <w:t>70%</w:t>
            </w:r>
          </w:p>
        </w:tc>
      </w:tr>
      <w:tr w:rsidR="00C31268" w:rsidRPr="00B1208A" w14:paraId="29E89567" w14:textId="77777777" w:rsidTr="008D7603">
        <w:tc>
          <w:tcPr>
            <w:tcW w:w="3969" w:type="dxa"/>
          </w:tcPr>
          <w:p w14:paraId="7B58649F" w14:textId="77777777" w:rsidR="00C31268" w:rsidRPr="00B1208A" w:rsidRDefault="00C31268" w:rsidP="00C31268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Placement learning</w:t>
            </w:r>
          </w:p>
        </w:tc>
        <w:tc>
          <w:tcPr>
            <w:tcW w:w="1701" w:type="dxa"/>
          </w:tcPr>
          <w:p w14:paraId="0919184F" w14:textId="5E53ACE5" w:rsidR="00C31268" w:rsidRPr="00B1208A" w:rsidRDefault="00C31268" w:rsidP="00C31268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26326C">
              <w:rPr>
                <w:rFonts w:ascii="Arial" w:hAnsi="Arial" w:cs="Arial"/>
              </w:rPr>
              <w:t>0</w:t>
            </w:r>
          </w:p>
        </w:tc>
        <w:tc>
          <w:tcPr>
            <w:tcW w:w="1843" w:type="dxa"/>
          </w:tcPr>
          <w:p w14:paraId="22C63B95" w14:textId="4B1CA322" w:rsidR="00C31268" w:rsidRPr="00B1208A" w:rsidRDefault="00C31268" w:rsidP="00C31268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26326C">
              <w:rPr>
                <w:rFonts w:ascii="Arial" w:hAnsi="Arial" w:cs="Arial"/>
              </w:rPr>
              <w:t>0%</w:t>
            </w:r>
          </w:p>
        </w:tc>
      </w:tr>
      <w:tr w:rsidR="00C31268" w:rsidRPr="00B1208A" w14:paraId="2BEF44F9" w14:textId="77777777" w:rsidTr="008D7603">
        <w:tc>
          <w:tcPr>
            <w:tcW w:w="3969" w:type="dxa"/>
          </w:tcPr>
          <w:p w14:paraId="5AB854D4" w14:textId="77777777" w:rsidR="00C31268" w:rsidRPr="00B1208A" w:rsidRDefault="00C31268" w:rsidP="00C31268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701" w:type="dxa"/>
          </w:tcPr>
          <w:p w14:paraId="6C9B1CA2" w14:textId="574F17D7" w:rsidR="00C31268" w:rsidRPr="00B1208A" w:rsidRDefault="00C31268" w:rsidP="00C31268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26326C">
              <w:rPr>
                <w:rFonts w:ascii="Arial" w:hAnsi="Arial" w:cs="Arial"/>
                <w:b/>
              </w:rPr>
              <w:t>200</w:t>
            </w:r>
          </w:p>
        </w:tc>
        <w:tc>
          <w:tcPr>
            <w:tcW w:w="1843" w:type="dxa"/>
          </w:tcPr>
          <w:p w14:paraId="15A667F8" w14:textId="4641250B" w:rsidR="00C31268" w:rsidRPr="00B1208A" w:rsidRDefault="00C31268" w:rsidP="00C31268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26326C">
              <w:rPr>
                <w:rFonts w:ascii="Arial" w:hAnsi="Arial" w:cs="Arial"/>
                <w:b/>
              </w:rPr>
              <w:t>100%</w:t>
            </w:r>
          </w:p>
        </w:tc>
      </w:tr>
    </w:tbl>
    <w:p w14:paraId="1535E0EC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4F0276C1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ASSESSMENT</w:t>
      </w:r>
    </w:p>
    <w:p w14:paraId="2C92ACB8" w14:textId="77777777" w:rsidR="00B1208A" w:rsidRPr="00B1208A" w:rsidRDefault="00B1208A" w:rsidP="00B1208A">
      <w:pPr>
        <w:pStyle w:val="fixed"/>
        <w:ind w:left="0"/>
        <w:rPr>
          <w:rFonts w:ascii="Arial" w:hAnsi="Arial" w:cs="Arial"/>
          <w:sz w:val="22"/>
          <w:szCs w:val="22"/>
        </w:rPr>
      </w:pPr>
    </w:p>
    <w:p w14:paraId="11F8EA2F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  <w:r w:rsidRPr="00B1208A">
        <w:rPr>
          <w:rFonts w:ascii="Arial" w:hAnsi="Arial" w:cs="Arial"/>
          <w:b/>
          <w:sz w:val="22"/>
          <w:szCs w:val="22"/>
        </w:rPr>
        <w:t>Assessment Component 1</w:t>
      </w:r>
    </w:p>
    <w:p w14:paraId="153CD0AA" w14:textId="77777777" w:rsidR="00B1208A" w:rsidRPr="00BA343F" w:rsidRDefault="00BA343F" w:rsidP="00B1208A">
      <w:pPr>
        <w:rPr>
          <w:rFonts w:ascii="Arial" w:hAnsi="Arial" w:cs="Arial"/>
          <w:b/>
          <w:i/>
          <w:sz w:val="20"/>
        </w:rPr>
      </w:pPr>
      <w:r w:rsidRPr="00BA343F">
        <w:rPr>
          <w:rFonts w:ascii="Arial" w:hAnsi="Arial" w:cs="Arial"/>
          <w:b/>
          <w:i/>
          <w:sz w:val="20"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50"/>
        <w:gridCol w:w="2319"/>
        <w:gridCol w:w="528"/>
        <w:gridCol w:w="2389"/>
        <w:gridCol w:w="528"/>
        <w:gridCol w:w="2356"/>
      </w:tblGrid>
      <w:tr w:rsidR="00B1208A" w:rsidRPr="00B1208A" w14:paraId="3D01B671" w14:textId="77777777" w:rsidTr="008D7603">
        <w:sdt>
          <w:sdtPr>
            <w:rPr>
              <w:rFonts w:ascii="Arial" w:hAnsi="Arial" w:cs="Arial"/>
              <w:sz w:val="22"/>
              <w:szCs w:val="22"/>
            </w:rPr>
            <w:id w:val="59136065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591DB717" w14:textId="77777777" w:rsidR="00B1208A" w:rsidRPr="00B1208A" w:rsidRDefault="009A077A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6405C312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1775057043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4C1981F3" w14:textId="7046CFFE" w:rsidR="00B1208A" w:rsidRPr="00B1208A" w:rsidRDefault="00C31268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099B1D26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77347391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1EB9F46D" w14:textId="77777777" w:rsidR="00B1208A" w:rsidRPr="00B1208A" w:rsidRDefault="009A077A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5EE2C739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14:paraId="05C0D3A3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B1208A" w:rsidRPr="00B1208A" w14:paraId="76BE5501" w14:textId="77777777" w:rsidTr="00C31268">
        <w:tc>
          <w:tcPr>
            <w:tcW w:w="3256" w:type="dxa"/>
          </w:tcPr>
          <w:p w14:paraId="5183CBBC" w14:textId="77777777" w:rsidR="00B1208A" w:rsidRPr="00B1208A" w:rsidRDefault="00F0221E" w:rsidP="008D760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 of a</w:t>
            </w:r>
            <w:r w:rsidR="00B1208A" w:rsidRPr="00B1208A">
              <w:rPr>
                <w:rFonts w:ascii="Arial" w:hAnsi="Arial" w:cs="Arial"/>
                <w:b/>
                <w:sz w:val="22"/>
                <w:szCs w:val="22"/>
              </w:rPr>
              <w:t>ssessment</w:t>
            </w:r>
          </w:p>
        </w:tc>
        <w:tc>
          <w:tcPr>
            <w:tcW w:w="3969" w:type="dxa"/>
          </w:tcPr>
          <w:p w14:paraId="482BDBFD" w14:textId="77777777" w:rsidR="00B1208A" w:rsidRPr="00B1208A" w:rsidRDefault="00F0221E" w:rsidP="008D760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14:paraId="55A359F1" w14:textId="77777777" w:rsidR="00B1208A" w:rsidRPr="00B1208A" w:rsidRDefault="00B1208A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C31268" w:rsidRPr="0026326C" w14:paraId="784FE410" w14:textId="77777777" w:rsidTr="00C31268">
        <w:tc>
          <w:tcPr>
            <w:tcW w:w="3256" w:type="dxa"/>
          </w:tcPr>
          <w:p w14:paraId="4FC884BC" w14:textId="77777777" w:rsidR="00C31268" w:rsidRPr="0026326C" w:rsidRDefault="00C31268" w:rsidP="006760B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Assignment</w:t>
            </w:r>
          </w:p>
        </w:tc>
        <w:tc>
          <w:tcPr>
            <w:tcW w:w="3969" w:type="dxa"/>
          </w:tcPr>
          <w:p w14:paraId="5A990A18" w14:textId="77777777" w:rsidR="00C31268" w:rsidRPr="0026326C" w:rsidRDefault="00C31268" w:rsidP="006760B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1500</w:t>
            </w:r>
            <w:r w:rsidRPr="0026326C">
              <w:rPr>
                <w:rFonts w:ascii="Arial" w:hAnsi="Arial" w:cs="Arial"/>
              </w:rPr>
              <w:t xml:space="preserve"> words </w:t>
            </w:r>
          </w:p>
        </w:tc>
        <w:tc>
          <w:tcPr>
            <w:tcW w:w="1559" w:type="dxa"/>
          </w:tcPr>
          <w:p w14:paraId="3C2526D7" w14:textId="77777777" w:rsidR="00C31268" w:rsidRPr="0026326C" w:rsidRDefault="00C31268" w:rsidP="006760B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50</w:t>
            </w:r>
            <w:r w:rsidRPr="0026326C">
              <w:rPr>
                <w:rFonts w:ascii="Arial" w:hAnsi="Arial" w:cs="Arial"/>
              </w:rPr>
              <w:t>%</w:t>
            </w:r>
          </w:p>
        </w:tc>
      </w:tr>
    </w:tbl>
    <w:p w14:paraId="16AD3759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359DFD59" w14:textId="77777777" w:rsidR="007801F9" w:rsidRDefault="007801F9" w:rsidP="00B1208A">
      <w:pPr>
        <w:rPr>
          <w:rFonts w:ascii="Arial" w:hAnsi="Arial" w:cs="Arial"/>
          <w:b/>
          <w:sz w:val="22"/>
          <w:szCs w:val="22"/>
        </w:rPr>
      </w:pPr>
    </w:p>
    <w:p w14:paraId="0E31160B" w14:textId="4953F9AB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  <w:r w:rsidRPr="00B1208A">
        <w:rPr>
          <w:rFonts w:ascii="Arial" w:hAnsi="Arial" w:cs="Arial"/>
          <w:b/>
          <w:sz w:val="22"/>
          <w:szCs w:val="22"/>
        </w:rPr>
        <w:t>Assessment Component 2</w:t>
      </w:r>
    </w:p>
    <w:p w14:paraId="0C276D21" w14:textId="238B8E33" w:rsidR="00B1208A" w:rsidRPr="00B1208A" w:rsidRDefault="00BA343F" w:rsidP="00B1208A">
      <w:pPr>
        <w:rPr>
          <w:rFonts w:ascii="Arial" w:hAnsi="Arial" w:cs="Arial"/>
          <w:b/>
          <w:sz w:val="22"/>
          <w:szCs w:val="22"/>
        </w:rPr>
      </w:pPr>
      <w:r w:rsidRPr="00BA343F">
        <w:rPr>
          <w:rFonts w:ascii="Arial" w:hAnsi="Arial" w:cs="Arial"/>
          <w:b/>
          <w:i/>
          <w:sz w:val="20"/>
        </w:rPr>
        <w:t>(Tick one</w:t>
      </w:r>
      <w:r w:rsidR="00AA501F">
        <w:rPr>
          <w:rFonts w:ascii="Arial" w:hAnsi="Arial" w:cs="Arial"/>
          <w:b/>
          <w:i/>
          <w:sz w:val="20"/>
        </w:rPr>
        <w:t>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50"/>
        <w:gridCol w:w="2319"/>
        <w:gridCol w:w="528"/>
        <w:gridCol w:w="2389"/>
        <w:gridCol w:w="528"/>
        <w:gridCol w:w="2356"/>
      </w:tblGrid>
      <w:tr w:rsidR="00B1208A" w:rsidRPr="00B1208A" w14:paraId="575AE81B" w14:textId="77777777" w:rsidTr="008D7603">
        <w:sdt>
          <w:sdtPr>
            <w:rPr>
              <w:rFonts w:ascii="Arial" w:hAnsi="Arial" w:cs="Arial"/>
              <w:sz w:val="22"/>
              <w:szCs w:val="22"/>
            </w:rPr>
            <w:id w:val="118347302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5F924941" w14:textId="77777777" w:rsidR="00B1208A" w:rsidRPr="00B1208A" w:rsidRDefault="005946A7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0A111A48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90861051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4D2A0390" w14:textId="77777777" w:rsidR="00B1208A" w:rsidRPr="00B1208A" w:rsidRDefault="005946A7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5FD7891F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04135247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6AB453FC" w14:textId="458FCBF1" w:rsidR="00B1208A" w:rsidRPr="00B1208A" w:rsidRDefault="00C31268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2306CFB4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14:paraId="55874B18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B53530" w:rsidRPr="00B1208A" w14:paraId="1BB8FD3D" w14:textId="77777777" w:rsidTr="00447080">
        <w:tc>
          <w:tcPr>
            <w:tcW w:w="3256" w:type="dxa"/>
          </w:tcPr>
          <w:p w14:paraId="4258B827" w14:textId="77777777" w:rsidR="00B53530" w:rsidRPr="00B1208A" w:rsidRDefault="00B53530" w:rsidP="00447080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 of a</w:t>
            </w:r>
            <w:r w:rsidRPr="00B1208A">
              <w:rPr>
                <w:rFonts w:ascii="Arial" w:hAnsi="Arial" w:cs="Arial"/>
                <w:b/>
                <w:sz w:val="22"/>
                <w:szCs w:val="22"/>
              </w:rPr>
              <w:t>ssessment</w:t>
            </w:r>
          </w:p>
        </w:tc>
        <w:tc>
          <w:tcPr>
            <w:tcW w:w="3969" w:type="dxa"/>
          </w:tcPr>
          <w:p w14:paraId="609D813D" w14:textId="77777777" w:rsidR="00B53530" w:rsidRPr="00B1208A" w:rsidRDefault="00B53530" w:rsidP="0044708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14:paraId="1573EF88" w14:textId="77777777" w:rsidR="00B53530" w:rsidRPr="00B1208A" w:rsidRDefault="00B53530" w:rsidP="00447080">
            <w:pPr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C31268" w:rsidRPr="00B1208A" w14:paraId="25E5505F" w14:textId="77777777" w:rsidTr="00447080">
        <w:tc>
          <w:tcPr>
            <w:tcW w:w="3256" w:type="dxa"/>
          </w:tcPr>
          <w:p w14:paraId="22D7D5EB" w14:textId="7A4201F0" w:rsidR="00C31268" w:rsidRPr="00B1208A" w:rsidRDefault="00C31268" w:rsidP="00C31268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26326C">
              <w:rPr>
                <w:rFonts w:ascii="Arial" w:hAnsi="Arial" w:cs="Arial"/>
              </w:rPr>
              <w:t xml:space="preserve">In-class practical </w:t>
            </w:r>
          </w:p>
        </w:tc>
        <w:tc>
          <w:tcPr>
            <w:tcW w:w="3969" w:type="dxa"/>
          </w:tcPr>
          <w:p w14:paraId="4D365A28" w14:textId="3522B47A" w:rsidR="00C31268" w:rsidRPr="00F0221E" w:rsidRDefault="00C31268" w:rsidP="00C31268">
            <w:pPr>
              <w:jc w:val="left"/>
              <w:rPr>
                <w:rFonts w:ascii="Arial" w:hAnsi="Arial" w:cs="Arial"/>
                <w:sz w:val="22"/>
                <w:szCs w:val="22"/>
                <w:highlight w:val="yellow"/>
              </w:rPr>
            </w:pPr>
            <w:r w:rsidRPr="0026326C">
              <w:rPr>
                <w:rFonts w:ascii="Arial" w:hAnsi="Arial" w:cs="Arial"/>
              </w:rPr>
              <w:t>2 hours</w:t>
            </w:r>
          </w:p>
        </w:tc>
        <w:tc>
          <w:tcPr>
            <w:tcW w:w="1559" w:type="dxa"/>
          </w:tcPr>
          <w:p w14:paraId="392D9CCE" w14:textId="36191582" w:rsidR="00C31268" w:rsidRPr="00B1208A" w:rsidRDefault="00C31268" w:rsidP="00C3126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</w:rPr>
              <w:t>5</w:t>
            </w:r>
            <w:r w:rsidRPr="0026326C">
              <w:rPr>
                <w:rFonts w:ascii="Arial" w:hAnsi="Arial" w:cs="Arial"/>
              </w:rPr>
              <w:t>0%</w:t>
            </w:r>
          </w:p>
        </w:tc>
      </w:tr>
    </w:tbl>
    <w:p w14:paraId="69491591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  <w:highlight w:val="cyan"/>
        </w:rPr>
      </w:pPr>
    </w:p>
    <w:p w14:paraId="33CD3956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631D7407" w14:textId="77777777" w:rsidR="00B1208A" w:rsidRPr="00B1208A" w:rsidRDefault="00B1208A" w:rsidP="00F64B4A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B1208A" w:rsidRPr="00B1208A" w14:paraId="1FF0035C" w14:textId="77777777" w:rsidTr="008D7603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7BF91DEF" w14:textId="77777777" w:rsidR="00B1208A" w:rsidRPr="00B1208A" w:rsidRDefault="00B1208A" w:rsidP="00F64B4A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842" w:type="dxa"/>
          </w:tcPr>
          <w:p w14:paraId="1EFE6186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C31268" w:rsidRPr="00B1208A" w14:paraId="4AB51084" w14:textId="77777777" w:rsidTr="008D7603">
        <w:tc>
          <w:tcPr>
            <w:tcW w:w="3261" w:type="dxa"/>
          </w:tcPr>
          <w:p w14:paraId="55BDA44E" w14:textId="77777777" w:rsidR="00C31268" w:rsidRPr="00B1208A" w:rsidRDefault="00C31268" w:rsidP="00C31268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Written exam</w:t>
            </w:r>
          </w:p>
        </w:tc>
        <w:tc>
          <w:tcPr>
            <w:tcW w:w="1842" w:type="dxa"/>
          </w:tcPr>
          <w:p w14:paraId="675533E7" w14:textId="27065A18" w:rsidR="00C31268" w:rsidRPr="00B1208A" w:rsidRDefault="00C31268" w:rsidP="00C31268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26326C">
              <w:rPr>
                <w:rFonts w:ascii="Arial" w:hAnsi="Arial" w:cs="Arial"/>
              </w:rPr>
              <w:t>0%</w:t>
            </w:r>
          </w:p>
        </w:tc>
      </w:tr>
      <w:tr w:rsidR="00C31268" w:rsidRPr="00B1208A" w14:paraId="524A0572" w14:textId="77777777" w:rsidTr="008D7603">
        <w:tc>
          <w:tcPr>
            <w:tcW w:w="3261" w:type="dxa"/>
          </w:tcPr>
          <w:p w14:paraId="1F476B80" w14:textId="77777777" w:rsidR="00C31268" w:rsidRPr="00B1208A" w:rsidRDefault="00C31268" w:rsidP="00C31268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Coursework</w:t>
            </w:r>
          </w:p>
        </w:tc>
        <w:tc>
          <w:tcPr>
            <w:tcW w:w="1842" w:type="dxa"/>
          </w:tcPr>
          <w:p w14:paraId="11F3D549" w14:textId="39BB19B2" w:rsidR="00C31268" w:rsidRPr="00B1208A" w:rsidRDefault="00C31268" w:rsidP="00C31268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</w:rPr>
              <w:t>50</w:t>
            </w:r>
            <w:r w:rsidRPr="0026326C">
              <w:rPr>
                <w:rFonts w:ascii="Arial" w:hAnsi="Arial" w:cs="Arial"/>
              </w:rPr>
              <w:t>%</w:t>
            </w:r>
          </w:p>
        </w:tc>
      </w:tr>
      <w:tr w:rsidR="00C31268" w:rsidRPr="00B1208A" w14:paraId="6B7D6DDF" w14:textId="77777777" w:rsidTr="008D7603">
        <w:tc>
          <w:tcPr>
            <w:tcW w:w="3261" w:type="dxa"/>
          </w:tcPr>
          <w:p w14:paraId="7CBFBB87" w14:textId="77777777" w:rsidR="00C31268" w:rsidRPr="00B1208A" w:rsidRDefault="00C31268" w:rsidP="00C31268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Practical</w:t>
            </w:r>
          </w:p>
        </w:tc>
        <w:tc>
          <w:tcPr>
            <w:tcW w:w="1842" w:type="dxa"/>
          </w:tcPr>
          <w:p w14:paraId="628A376E" w14:textId="59D5865F" w:rsidR="00C31268" w:rsidRPr="00B1208A" w:rsidRDefault="00C31268" w:rsidP="00C31268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</w:rPr>
              <w:t>5</w:t>
            </w:r>
            <w:r w:rsidRPr="0026326C">
              <w:rPr>
                <w:rFonts w:ascii="Arial" w:hAnsi="Arial" w:cs="Arial"/>
              </w:rPr>
              <w:t>0%</w:t>
            </w:r>
          </w:p>
        </w:tc>
      </w:tr>
      <w:tr w:rsidR="00C31268" w:rsidRPr="00B1208A" w14:paraId="0B664606" w14:textId="77777777" w:rsidTr="008D7603">
        <w:tc>
          <w:tcPr>
            <w:tcW w:w="3261" w:type="dxa"/>
          </w:tcPr>
          <w:p w14:paraId="45ECE7F7" w14:textId="77777777" w:rsidR="00C31268" w:rsidRPr="00B1208A" w:rsidRDefault="00C31268" w:rsidP="00C31268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842" w:type="dxa"/>
          </w:tcPr>
          <w:p w14:paraId="2C8BD48F" w14:textId="23083CFE" w:rsidR="00C31268" w:rsidRPr="00B1208A" w:rsidRDefault="00C31268" w:rsidP="00C31268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26326C">
              <w:rPr>
                <w:rFonts w:ascii="Arial" w:hAnsi="Arial" w:cs="Arial"/>
                <w:b/>
              </w:rPr>
              <w:t>100%</w:t>
            </w:r>
          </w:p>
        </w:tc>
      </w:tr>
    </w:tbl>
    <w:p w14:paraId="6D990003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</w:p>
    <w:p w14:paraId="6735AD32" w14:textId="3E6B3C93" w:rsidR="00A74B3E" w:rsidRPr="00A74B3E" w:rsidRDefault="00527E61" w:rsidP="00A74B3E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 xml:space="preserve">INDICATIVE </w:t>
      </w:r>
      <w:r w:rsidR="00F64B4A" w:rsidRPr="00A74B3E">
        <w:rPr>
          <w:rFonts w:ascii="Arial" w:hAnsi="Arial" w:cs="Arial"/>
          <w:b/>
          <w:sz w:val="22"/>
          <w:szCs w:val="22"/>
        </w:rPr>
        <w:t>READING LIST</w:t>
      </w:r>
    </w:p>
    <w:p w14:paraId="1142575F" w14:textId="77777777" w:rsidR="00A74B3E" w:rsidRPr="00A74B3E" w:rsidRDefault="00A74B3E" w:rsidP="00A74B3E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A74B3E" w:rsidRPr="00A74B3E" w14:paraId="0E22D04D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53647470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Module Code</w:t>
            </w:r>
          </w:p>
        </w:tc>
        <w:tc>
          <w:tcPr>
            <w:tcW w:w="6971" w:type="dxa"/>
            <w:gridSpan w:val="2"/>
          </w:tcPr>
          <w:p w14:paraId="4FD3DF1A" w14:textId="1FF326F1" w:rsidR="00A74B3E" w:rsidRPr="00A74B3E" w:rsidRDefault="00C31268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ACDA4013</w:t>
            </w:r>
          </w:p>
        </w:tc>
      </w:tr>
      <w:tr w:rsidR="00A74B3E" w:rsidRPr="00A74B3E" w14:paraId="3B8DA4F2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689DC401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Module Title</w:t>
            </w:r>
          </w:p>
        </w:tc>
        <w:tc>
          <w:tcPr>
            <w:tcW w:w="6971" w:type="dxa"/>
            <w:gridSpan w:val="2"/>
          </w:tcPr>
          <w:p w14:paraId="077556BF" w14:textId="62314803" w:rsidR="00A74B3E" w:rsidRPr="00A74B3E" w:rsidRDefault="00C31268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Embedded C</w:t>
            </w:r>
          </w:p>
        </w:tc>
      </w:tr>
      <w:tr w:rsidR="00A74B3E" w:rsidRPr="00A74B3E" w14:paraId="66B1F503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43FD9D4C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73884E17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4F28AE42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Electronic*</w:t>
            </w:r>
          </w:p>
        </w:tc>
      </w:tr>
      <w:tr w:rsidR="00C31268" w:rsidRPr="00A74B3E" w14:paraId="7562E93A" w14:textId="77777777" w:rsidTr="00BA343F">
        <w:tc>
          <w:tcPr>
            <w:tcW w:w="1689" w:type="dxa"/>
          </w:tcPr>
          <w:p w14:paraId="54116887" w14:textId="7D7C8134" w:rsidR="00C31268" w:rsidRPr="00C31268" w:rsidRDefault="00C31268" w:rsidP="00C3126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C31268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3AE3E739" w14:textId="68FBB788" w:rsidR="00C31268" w:rsidRPr="00C31268" w:rsidRDefault="00C31268" w:rsidP="00C31268">
            <w:pPr>
              <w:pStyle w:val="NoSpacing"/>
              <w:rPr>
                <w:rFonts w:ascii="Arial" w:hAnsi="Arial" w:cs="Arial"/>
              </w:rPr>
            </w:pPr>
            <w:r w:rsidRPr="00C31268">
              <w:rPr>
                <w:rStyle w:val="author"/>
                <w:rFonts w:ascii="Arial" w:hAnsi="Arial" w:cs="Arial"/>
              </w:rPr>
              <w:t xml:space="preserve">Hubert Henry Ward, </w:t>
            </w:r>
            <w:r w:rsidRPr="00C31268">
              <w:rPr>
                <w:rFonts w:ascii="Arial" w:hAnsi="Arial" w:cs="Arial"/>
              </w:rPr>
              <w:t xml:space="preserve">C Programming for the PIC Microcontroller: Demystify Coding with Embedded Programming.   </w:t>
            </w:r>
            <w:r w:rsidRPr="00C31268">
              <w:rPr>
                <w:rStyle w:val="author"/>
                <w:rFonts w:ascii="Arial" w:hAnsi="Arial" w:cs="Arial"/>
              </w:rPr>
              <w:t>Apress</w:t>
            </w:r>
          </w:p>
        </w:tc>
        <w:tc>
          <w:tcPr>
            <w:tcW w:w="1366" w:type="dxa"/>
          </w:tcPr>
          <w:sdt>
            <w:sdtPr>
              <w:id w:val="136671410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42A49ED" w14:textId="6E02FF13" w:rsidR="00C31268" w:rsidRPr="00A74B3E" w:rsidRDefault="00C31268" w:rsidP="00C3126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Segoe UI Symbol" w:hint="eastAsia"/>
                  </w:rPr>
                  <w:t>☒</w:t>
                </w:r>
              </w:p>
            </w:sdtContent>
          </w:sdt>
        </w:tc>
      </w:tr>
      <w:tr w:rsidR="00C31268" w:rsidRPr="00A74B3E" w14:paraId="1EB48349" w14:textId="77777777" w:rsidTr="00BA343F">
        <w:tc>
          <w:tcPr>
            <w:tcW w:w="1689" w:type="dxa"/>
          </w:tcPr>
          <w:p w14:paraId="6E9A57FE" w14:textId="205E384D" w:rsidR="00C31268" w:rsidRPr="00C31268" w:rsidRDefault="00C31268" w:rsidP="00C3126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C31268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322EAA47" w14:textId="59A2A568" w:rsidR="00C31268" w:rsidRPr="00C31268" w:rsidRDefault="00C31268" w:rsidP="00C3126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C31268">
              <w:rPr>
                <w:rFonts w:ascii="Arial" w:hAnsi="Arial" w:cs="Arial"/>
                <w:sz w:val="22"/>
                <w:szCs w:val="22"/>
              </w:rPr>
              <w:t>Davenport, K. &amp; Vine, M. (2014) C Programming for the Absolute Beginner,  Cengage Learning PTR</w:t>
            </w:r>
          </w:p>
        </w:tc>
        <w:tc>
          <w:tcPr>
            <w:tcW w:w="1366" w:type="dxa"/>
          </w:tcPr>
          <w:sdt>
            <w:sdtPr>
              <w:id w:val="-165846046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3F34E5E1" w14:textId="77777777" w:rsidR="00C31268" w:rsidRDefault="00C31268" w:rsidP="00C31268">
                <w:pPr>
                  <w:pStyle w:val="NoSpacing"/>
                  <w:jc w:val="center"/>
                </w:pPr>
                <w:r>
                  <w:rPr>
                    <w:rFonts w:ascii="MS Gothic" w:eastAsia="MS Gothic" w:hAnsi="MS Gothic" w:cs="Segoe UI Symbol" w:hint="eastAsia"/>
                  </w:rPr>
                  <w:t>☒</w:t>
                </w:r>
              </w:p>
            </w:sdtContent>
          </w:sdt>
          <w:p w14:paraId="43473B23" w14:textId="4FB072E7" w:rsidR="00C31268" w:rsidRPr="00A74B3E" w:rsidRDefault="00C31268" w:rsidP="00C31268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C31268" w:rsidRPr="00A74B3E" w14:paraId="63312798" w14:textId="77777777" w:rsidTr="00BA343F">
        <w:tc>
          <w:tcPr>
            <w:tcW w:w="1689" w:type="dxa"/>
          </w:tcPr>
          <w:p w14:paraId="0E1D4BA2" w14:textId="6BE4C82E" w:rsidR="00C31268" w:rsidRPr="00C31268" w:rsidRDefault="00C31268" w:rsidP="00C3126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C31268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14EB3D9A" w14:textId="42E06F8B" w:rsidR="00C31268" w:rsidRPr="00C31268" w:rsidRDefault="00C31268" w:rsidP="00C3126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C31268">
              <w:rPr>
                <w:rStyle w:val="author"/>
                <w:rFonts w:ascii="Arial" w:hAnsi="Arial" w:cs="Arial"/>
                <w:sz w:val="22"/>
                <w:szCs w:val="22"/>
              </w:rPr>
              <w:t xml:space="preserve">Mark Siegesmund,  </w:t>
            </w:r>
            <w:r w:rsidRPr="00C31268">
              <w:rPr>
                <w:rFonts w:ascii="Arial" w:hAnsi="Arial" w:cs="Arial"/>
                <w:sz w:val="22"/>
                <w:szCs w:val="22"/>
              </w:rPr>
              <w:t>Embedded C Programming: Techniques and Applications of C and PIC MCUS Paperback – Illustrated, 19 Sept. 2011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56037562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1FA6F5D1" w14:textId="78F2AD54" w:rsidR="00C31268" w:rsidRPr="00A74B3E" w:rsidRDefault="00C31268" w:rsidP="00C3126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26326C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C31268" w:rsidRPr="00A74B3E" w14:paraId="75A2AA40" w14:textId="77777777" w:rsidTr="00BA343F">
        <w:tc>
          <w:tcPr>
            <w:tcW w:w="1689" w:type="dxa"/>
          </w:tcPr>
          <w:p w14:paraId="6FC8D5CC" w14:textId="719C075E" w:rsidR="00C31268" w:rsidRPr="00C31268" w:rsidRDefault="00C31268" w:rsidP="00C3126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C31268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06BEDC50" w14:textId="09D3858E" w:rsidR="00C31268" w:rsidRPr="00C31268" w:rsidRDefault="00C31268" w:rsidP="00C3126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C31268">
              <w:rPr>
                <w:rFonts w:ascii="Arial" w:hAnsi="Arial" w:cs="Arial"/>
                <w:sz w:val="22"/>
                <w:szCs w:val="22"/>
              </w:rPr>
              <w:t>Tim Wilmshurst, Designing Embedded Systems with PIC Microcontrollers: Principles and Applications,  Newnes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4826218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63169D70" w14:textId="1F38391B" w:rsidR="00C31268" w:rsidRPr="00A74B3E" w:rsidRDefault="00C31268" w:rsidP="00C3126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26326C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</w:tbl>
    <w:p w14:paraId="43D5C5D8" w14:textId="77777777" w:rsidR="00A74B3E" w:rsidRPr="00A74B3E" w:rsidRDefault="00A74B3E" w:rsidP="00A74B3E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14:paraId="7B13C9D4" w14:textId="77777777" w:rsidR="00A74B3E" w:rsidRPr="00A74B3E" w:rsidRDefault="00A74B3E" w:rsidP="00A74B3E">
      <w:pPr>
        <w:pStyle w:val="fixed"/>
        <w:ind w:left="0" w:firstLine="0"/>
        <w:rPr>
          <w:rFonts w:cs="Arial"/>
          <w:sz w:val="22"/>
          <w:szCs w:val="22"/>
        </w:rPr>
      </w:pPr>
      <w:bookmarkStart w:id="1" w:name="_GoBack"/>
      <w:bookmarkEnd w:id="1"/>
    </w:p>
    <w:p w14:paraId="4132CC77" w14:textId="77777777" w:rsidR="00A74B3E" w:rsidRPr="00A74B3E" w:rsidRDefault="00A74B3E" w:rsidP="00A74B3E">
      <w:pPr>
        <w:rPr>
          <w:rFonts w:ascii="Arial" w:hAnsi="Arial" w:cs="Arial"/>
          <w:sz w:val="22"/>
          <w:szCs w:val="22"/>
        </w:rPr>
      </w:pPr>
    </w:p>
    <w:p w14:paraId="54DAD436" w14:textId="77777777" w:rsidR="000C6407" w:rsidRPr="00A74B3E" w:rsidRDefault="000C6407" w:rsidP="00A74B3E">
      <w:pPr>
        <w:pStyle w:val="fixed"/>
        <w:rPr>
          <w:rFonts w:ascii="Arial" w:hAnsi="Arial" w:cs="Arial"/>
          <w:sz w:val="22"/>
          <w:szCs w:val="22"/>
        </w:rPr>
      </w:pPr>
    </w:p>
    <w:sectPr w:rsidR="000C6407" w:rsidRPr="00A74B3E" w:rsidSect="006D2B8B">
      <w:endnotePr>
        <w:numFmt w:val="decimal"/>
      </w:endnotePr>
      <w:pgSz w:w="11907" w:h="16840" w:code="9"/>
      <w:pgMar w:top="1440" w:right="1440" w:bottom="1440" w:left="1797" w:header="1440" w:footer="1440" w:gutter="0"/>
      <w:cols w:space="720"/>
      <w:noEndnote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09BAAD4" w14:textId="77777777" w:rsidR="00262CFB" w:rsidRDefault="00262CFB" w:rsidP="009B5674">
      <w:r>
        <w:separator/>
      </w:r>
    </w:p>
  </w:endnote>
  <w:endnote w:type="continuationSeparator" w:id="0">
    <w:p w14:paraId="13EE01A0" w14:textId="77777777" w:rsidR="00262CFB" w:rsidRDefault="00262CFB" w:rsidP="009B56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482A9F81" w14:textId="77777777" w:rsidR="00262CFB" w:rsidRDefault="00262CFB" w:rsidP="009B5674">
      <w:r>
        <w:separator/>
      </w:r>
    </w:p>
  </w:footnote>
  <w:footnote w:type="continuationSeparator" w:id="0">
    <w:p w14:paraId="7C3BF271" w14:textId="77777777" w:rsidR="00262CFB" w:rsidRDefault="00262CFB" w:rsidP="009B567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31A721EB"/>
    <w:multiLevelType w:val="singleLevel"/>
    <w:tmpl w:val="FFAE4442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</w:lvl>
  </w:abstractNum>
  <w:abstractNum w:abstractNumId="2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497375AB"/>
    <w:multiLevelType w:val="hybridMultilevel"/>
    <w:tmpl w:val="F384C2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3A81CB2"/>
    <w:multiLevelType w:val="hybridMultilevel"/>
    <w:tmpl w:val="1DB644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DEA1B45"/>
    <w:multiLevelType w:val="hybridMultilevel"/>
    <w:tmpl w:val="A64A16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2"/>
  </w:num>
  <w:num w:numId="3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Courier New" w:hAnsi="Courier New" w:cs="Courier New" w:hint="default"/>
          <w:sz w:val="20"/>
        </w:rPr>
      </w:lvl>
    </w:lvlOverride>
  </w:num>
  <w:num w:numId="4">
    <w:abstractNumId w:val="7"/>
  </w:num>
  <w:num w:numId="5">
    <w:abstractNumId w:val="1"/>
    <w:lvlOverride w:ilvl="0">
      <w:startOverride w:val="1"/>
    </w:lvlOverride>
  </w:num>
  <w:num w:numId="6">
    <w:abstractNumId w:val="3"/>
  </w:num>
  <w:num w:numId="7">
    <w:abstractNumId w:val="5"/>
  </w:num>
  <w:num w:numId="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0"/>
  <w:attachedTemplate r:id="rId1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footnotePr>
    <w:footnote w:id="-1"/>
    <w:footnote w:id="0"/>
  </w:footnotePr>
  <w:endnotePr>
    <w:numFmt w:val="decimal"/>
    <w:endnote w:id="-1"/>
    <w:endnote w:id="0"/>
  </w:endnotePr>
  <w:compat>
    <w:balanceSingleByteDoubleByteWidth/>
    <w:doNotLeaveBackslashAlone/>
    <w:ulTrailSpace/>
    <w:doNotExpandShiftReturn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8741E"/>
    <w:rsid w:val="00005C82"/>
    <w:rsid w:val="00014CBA"/>
    <w:rsid w:val="000318EB"/>
    <w:rsid w:val="00066DE8"/>
    <w:rsid w:val="00077CD4"/>
    <w:rsid w:val="000906B4"/>
    <w:rsid w:val="000C6407"/>
    <w:rsid w:val="00116B44"/>
    <w:rsid w:val="00172EDC"/>
    <w:rsid w:val="001A15E3"/>
    <w:rsid w:val="001A2624"/>
    <w:rsid w:val="001C765C"/>
    <w:rsid w:val="001D5DF6"/>
    <w:rsid w:val="00203392"/>
    <w:rsid w:val="002411A3"/>
    <w:rsid w:val="00262CFB"/>
    <w:rsid w:val="00302297"/>
    <w:rsid w:val="003146EA"/>
    <w:rsid w:val="00316625"/>
    <w:rsid w:val="00356025"/>
    <w:rsid w:val="00404273"/>
    <w:rsid w:val="00470586"/>
    <w:rsid w:val="004A6539"/>
    <w:rsid w:val="004B6F80"/>
    <w:rsid w:val="004F207C"/>
    <w:rsid w:val="005006B0"/>
    <w:rsid w:val="005259D7"/>
    <w:rsid w:val="00527E61"/>
    <w:rsid w:val="00551363"/>
    <w:rsid w:val="005946A7"/>
    <w:rsid w:val="005E40A7"/>
    <w:rsid w:val="005E41B4"/>
    <w:rsid w:val="0062376E"/>
    <w:rsid w:val="00646A7D"/>
    <w:rsid w:val="0069757B"/>
    <w:rsid w:val="006A0463"/>
    <w:rsid w:val="006A0CE9"/>
    <w:rsid w:val="006D2B8B"/>
    <w:rsid w:val="006E184F"/>
    <w:rsid w:val="00717684"/>
    <w:rsid w:val="00736A82"/>
    <w:rsid w:val="007801F9"/>
    <w:rsid w:val="007F3042"/>
    <w:rsid w:val="008619BD"/>
    <w:rsid w:val="0089539D"/>
    <w:rsid w:val="008C188B"/>
    <w:rsid w:val="008E55FA"/>
    <w:rsid w:val="008F44C9"/>
    <w:rsid w:val="009139DF"/>
    <w:rsid w:val="00924F30"/>
    <w:rsid w:val="00996935"/>
    <w:rsid w:val="009A077A"/>
    <w:rsid w:val="009B5674"/>
    <w:rsid w:val="009D0293"/>
    <w:rsid w:val="00A74B3E"/>
    <w:rsid w:val="00A9641E"/>
    <w:rsid w:val="00AA501F"/>
    <w:rsid w:val="00AD111C"/>
    <w:rsid w:val="00B1208A"/>
    <w:rsid w:val="00B17917"/>
    <w:rsid w:val="00B30B52"/>
    <w:rsid w:val="00B53530"/>
    <w:rsid w:val="00B80522"/>
    <w:rsid w:val="00B81017"/>
    <w:rsid w:val="00B8741E"/>
    <w:rsid w:val="00BA343F"/>
    <w:rsid w:val="00BD06FD"/>
    <w:rsid w:val="00BF6F6C"/>
    <w:rsid w:val="00C13D91"/>
    <w:rsid w:val="00C31268"/>
    <w:rsid w:val="00C86B41"/>
    <w:rsid w:val="00D41EBF"/>
    <w:rsid w:val="00DA3486"/>
    <w:rsid w:val="00DB46AD"/>
    <w:rsid w:val="00DC7FD0"/>
    <w:rsid w:val="00DE543B"/>
    <w:rsid w:val="00E30887"/>
    <w:rsid w:val="00E91B3E"/>
    <w:rsid w:val="00EA24E6"/>
    <w:rsid w:val="00ED342A"/>
    <w:rsid w:val="00F0221E"/>
    <w:rsid w:val="00F64B4A"/>
    <w:rsid w:val="00F744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396A3A8"/>
  <w15:docId w15:val="{40DE8F7D-E63C-4BC4-B752-20420C63F6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D2B8B"/>
    <w:pPr>
      <w:overflowPunct w:val="0"/>
      <w:autoSpaceDE w:val="0"/>
      <w:autoSpaceDN w:val="0"/>
      <w:adjustRightInd w:val="0"/>
      <w:jc w:val="both"/>
      <w:textAlignment w:val="baseline"/>
    </w:pPr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basedOn w:val="DefaultParagraphFont"/>
    <w:semiHidden/>
    <w:rsid w:val="006D2B8B"/>
  </w:style>
  <w:style w:type="paragraph" w:customStyle="1" w:styleId="heading">
    <w:name w:val="heading"/>
    <w:basedOn w:val="fixed"/>
    <w:link w:val="headingChar"/>
    <w:rsid w:val="006D2B8B"/>
    <w:pPr>
      <w:spacing w:before="240" w:after="120"/>
    </w:pPr>
  </w:style>
  <w:style w:type="paragraph" w:customStyle="1" w:styleId="fixed">
    <w:name w:val="fixed"/>
    <w:link w:val="fixedChar"/>
    <w:rsid w:val="006D2B8B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variable">
    <w:name w:val="variable"/>
    <w:rsid w:val="006D2B8B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6D2B8B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paragraph" w:customStyle="1" w:styleId="more">
    <w:name w:val="more"/>
    <w:rsid w:val="006D2B8B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B8741E"/>
    <w:rPr>
      <w:b/>
      <w:sz w:val="24"/>
      <w:lang w:val="en-GB" w:eastAsia="en-GB" w:bidi="ar-SA"/>
    </w:rPr>
  </w:style>
  <w:style w:type="character" w:customStyle="1" w:styleId="headingChar">
    <w:name w:val="heading Char"/>
    <w:link w:val="heading"/>
    <w:rsid w:val="00B8741E"/>
    <w:rPr>
      <w:b/>
      <w:sz w:val="24"/>
    </w:rPr>
  </w:style>
  <w:style w:type="character" w:customStyle="1" w:styleId="bulletChar">
    <w:name w:val="bullet Char"/>
    <w:link w:val="bullet"/>
    <w:rsid w:val="00B8741E"/>
    <w:rPr>
      <w:sz w:val="24"/>
      <w:lang w:val="en-GB" w:eastAsia="en-GB" w:bidi="ar-SA"/>
    </w:rPr>
  </w:style>
  <w:style w:type="character" w:styleId="Hyperlink">
    <w:name w:val="Hyperlink"/>
    <w:uiPriority w:val="99"/>
    <w:rsid w:val="00B8741E"/>
    <w:rPr>
      <w:color w:val="0000FF"/>
      <w:u w:val="single"/>
    </w:rPr>
  </w:style>
  <w:style w:type="paragraph" w:styleId="ListParagraph">
    <w:name w:val="List Paragraph"/>
    <w:aliases w:val="omar footnote,List Paragraph1,Numbered Indented Text,Colorful List - Accent 11,Text bullets 1"/>
    <w:basedOn w:val="Normal"/>
    <w:link w:val="ListParagraphChar"/>
    <w:uiPriority w:val="34"/>
    <w:qFormat/>
    <w:rsid w:val="00B8741E"/>
    <w:pPr>
      <w:overflowPunct/>
      <w:autoSpaceDE/>
      <w:autoSpaceDN/>
      <w:adjustRightInd/>
      <w:ind w:left="720"/>
      <w:jc w:val="left"/>
      <w:textAlignment w:val="auto"/>
    </w:pPr>
    <w:rPr>
      <w:szCs w:val="24"/>
    </w:rPr>
  </w:style>
  <w:style w:type="table" w:styleId="TableGrid">
    <w:name w:val="Table Grid"/>
    <w:basedOn w:val="TableNormal"/>
    <w:uiPriority w:val="59"/>
    <w:rsid w:val="00C86B4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B5674"/>
    <w:rPr>
      <w:sz w:val="24"/>
    </w:rPr>
  </w:style>
  <w:style w:type="paragraph" w:styleId="Footer">
    <w:name w:val="footer"/>
    <w:basedOn w:val="Normal"/>
    <w:link w:val="Foot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B5674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8101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81017"/>
    <w:rPr>
      <w:rFonts w:ascii="Tahoma" w:hAnsi="Tahoma" w:cs="Tahoma"/>
      <w:sz w:val="16"/>
      <w:szCs w:val="16"/>
    </w:rPr>
  </w:style>
  <w:style w:type="character" w:customStyle="1" w:styleId="ListParagraphChar">
    <w:name w:val="List Paragraph Char"/>
    <w:aliases w:val="omar footnote Char,List Paragraph1 Char,Numbered Indented Text Char,Colorful List - Accent 11 Char,Text bullets 1 Char"/>
    <w:link w:val="ListParagraph"/>
    <w:uiPriority w:val="34"/>
    <w:locked/>
    <w:rsid w:val="00A74B3E"/>
    <w:rPr>
      <w:sz w:val="24"/>
      <w:szCs w:val="24"/>
    </w:rPr>
  </w:style>
  <w:style w:type="character" w:styleId="PlaceholderText">
    <w:name w:val="Placeholder Text"/>
    <w:basedOn w:val="DefaultParagraphFont"/>
    <w:uiPriority w:val="99"/>
    <w:semiHidden/>
    <w:rsid w:val="007801F9"/>
    <w:rPr>
      <w:color w:val="808080"/>
    </w:rPr>
  </w:style>
  <w:style w:type="character" w:styleId="CommentReference">
    <w:name w:val="annotation reference"/>
    <w:basedOn w:val="DefaultParagraphFont"/>
    <w:uiPriority w:val="99"/>
    <w:semiHidden/>
    <w:unhideWhenUsed/>
    <w:rsid w:val="00ED342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D342A"/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D342A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D342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D342A"/>
    <w:rPr>
      <w:b/>
      <w:bCs/>
    </w:rPr>
  </w:style>
  <w:style w:type="character" w:customStyle="1" w:styleId="author">
    <w:name w:val="author"/>
    <w:basedOn w:val="DefaultParagraphFont"/>
    <w:rsid w:val="00C31268"/>
  </w:style>
  <w:style w:type="paragraph" w:styleId="NoSpacing">
    <w:name w:val="No Spacing"/>
    <w:uiPriority w:val="1"/>
    <w:qFormat/>
    <w:rsid w:val="00C31268"/>
    <w:rPr>
      <w:rFonts w:ascii="Calibri" w:eastAsia="Calibri" w:hAnsi="Calibri"/>
      <w:sz w:val="22"/>
      <w:szCs w:val="22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27054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936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6414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6949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4142396">
                      <w:marLeft w:val="0"/>
                      <w:marRight w:val="0"/>
                      <w:marTop w:val="7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1655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q:\SYSTEM\01_qamod.dot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docParts>
    <w:docPart>
      <w:docPartPr>
        <w:name w:val="55D015AB7E2B4A03A427B9C0717A51C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A8C3548-A5D7-422A-A813-7EBE59303CFB}"/>
      </w:docPartPr>
      <w:docPartBody>
        <w:p w:rsidR="000A10BC" w:rsidRDefault="00B54DA4" w:rsidP="00B54DA4">
          <w:pPr>
            <w:pStyle w:val="55D015AB7E2B4A03A427B9C0717A51C0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B09CA213F86B4E90927BA837A8FBFC7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A65496B-58EB-410A-89BD-A6840E46E199}"/>
      </w:docPartPr>
      <w:docPartBody>
        <w:p w:rsidR="000A10BC" w:rsidRDefault="00B54DA4" w:rsidP="00B54DA4">
          <w:pPr>
            <w:pStyle w:val="B09CA213F86B4E90927BA837A8FBFC76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54DA4"/>
    <w:rsid w:val="000A10BC"/>
    <w:rsid w:val="00604ED3"/>
    <w:rsid w:val="00732B30"/>
    <w:rsid w:val="00820288"/>
    <w:rsid w:val="00B54DA4"/>
    <w:rsid w:val="00C006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B54DA4"/>
    <w:rPr>
      <w:color w:val="808080"/>
    </w:rPr>
  </w:style>
  <w:style w:type="paragraph" w:customStyle="1" w:styleId="B8C581517C6E4F3495E0301B1023A243">
    <w:name w:val="B8C581517C6E4F3495E0301B1023A243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  <w:style w:type="paragraph" w:customStyle="1" w:styleId="7556B6C2236B49DB917AAFE516D075FA">
    <w:name w:val="7556B6C2236B49DB917AAFE516D075FA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  <w:style w:type="paragraph" w:customStyle="1" w:styleId="55D015AB7E2B4A03A427B9C0717A51C0">
    <w:name w:val="55D015AB7E2B4A03A427B9C0717A51C0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  <w:style w:type="paragraph" w:customStyle="1" w:styleId="B09CA213F86B4E90927BA837A8FBFC76">
    <w:name w:val="B09CA213F86B4E90927BA837A8FBFC76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0084126275C0F4EA2B226E682B7A175" ma:contentTypeVersion="13" ma:contentTypeDescription="Create a new document." ma:contentTypeScope="" ma:versionID="b0a6fffb61f5c99aae3b629f52a62cf0">
  <xsd:schema xmlns:xsd="http://www.w3.org/2001/XMLSchema" xmlns:xs="http://www.w3.org/2001/XMLSchema" xmlns:p="http://schemas.microsoft.com/office/2006/metadata/properties" xmlns:ns3="a12fe08c-d961-42b5-8243-a968499d8e5e" xmlns:ns4="bc2bc07b-b850-40fa-bc7b-300a8ce20a14" targetNamespace="http://schemas.microsoft.com/office/2006/metadata/properties" ma:root="true" ma:fieldsID="adcb3cfce0f75f129f6b94236a68a7f8" ns3:_="" ns4:_="">
    <xsd:import namespace="a12fe08c-d961-42b5-8243-a968499d8e5e"/>
    <xsd:import namespace="bc2bc07b-b850-40fa-bc7b-300a8ce20a14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12fe08c-d961-42b5-8243-a968499d8e5e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c2bc07b-b850-40fa-bc7b-300a8ce20a1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0F30116D-C22A-4287-9DF6-D2597639817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12fe08c-d961-42b5-8243-a968499d8e5e"/>
    <ds:schemaRef ds:uri="bc2bc07b-b850-40fa-bc7b-300a8ce20a1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8725BD2-1AA4-4C63-80BA-519DC86A83F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B63E07C-A105-49BC-BE99-3BC61C7A5977}">
  <ds:schemaRefs>
    <ds:schemaRef ds:uri="http://schemas.microsoft.com/office/2006/metadata/properties"/>
    <ds:schemaRef ds:uri="a12fe08c-d961-42b5-8243-a968499d8e5e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bc2bc07b-b850-40fa-bc7b-300a8ce20a14"/>
    <ds:schemaRef ds:uri="http://www.w3.org/XML/1998/namespace"/>
    <ds:schemaRef ds:uri="http://purl.org/dc/dcmitype/"/>
  </ds:schemaRefs>
</ds:datastoreItem>
</file>

<file path=customXml/itemProps4.xml><?xml version="1.0" encoding="utf-8"?>
<ds:datastoreItem xmlns:ds="http://schemas.openxmlformats.org/officeDocument/2006/customXml" ds:itemID="{A069D55A-8E89-4DE5-A7C4-C340CF7907C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01_qamod.dot</Template>
  <TotalTime>1</TotalTime>
  <Pages>2</Pages>
  <Words>324</Words>
  <Characters>2089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PV3</vt:lpstr>
    </vt:vector>
  </TitlesOfParts>
  <Company>UWTSD</Company>
  <LinksUpToDate>false</LinksUpToDate>
  <CharactersWithSpaces>2409</CharactersWithSpaces>
  <SharedDoc>false</SharedDoc>
  <HLinks>
    <vt:vector size="42" baseType="variant">
      <vt:variant>
        <vt:i4>2359393</vt:i4>
      </vt:variant>
      <vt:variant>
        <vt:i4>18</vt:i4>
      </vt:variant>
      <vt:variant>
        <vt:i4>0</vt:i4>
      </vt:variant>
      <vt:variant>
        <vt:i4>5</vt:i4>
      </vt:variant>
      <vt:variant>
        <vt:lpwstr>http://www.fma.org/</vt:lpwstr>
      </vt:variant>
      <vt:variant>
        <vt:lpwstr/>
      </vt:variant>
      <vt:variant>
        <vt:i4>2228276</vt:i4>
      </vt:variant>
      <vt:variant>
        <vt:i4>15</vt:i4>
      </vt:variant>
      <vt:variant>
        <vt:i4>0</vt:i4>
      </vt:variant>
      <vt:variant>
        <vt:i4>5</vt:i4>
      </vt:variant>
      <vt:variant>
        <vt:lpwstr>http://www.cimaglobal.com/</vt:lpwstr>
      </vt:variant>
      <vt:variant>
        <vt:lpwstr/>
      </vt:variant>
      <vt:variant>
        <vt:i4>3014718</vt:i4>
      </vt:variant>
      <vt:variant>
        <vt:i4>12</vt:i4>
      </vt:variant>
      <vt:variant>
        <vt:i4>0</vt:i4>
      </vt:variant>
      <vt:variant>
        <vt:i4>5</vt:i4>
      </vt:variant>
      <vt:variant>
        <vt:lpwstr>http://www.accaglobal.com/</vt:lpwstr>
      </vt:variant>
      <vt:variant>
        <vt:lpwstr/>
      </vt:variant>
      <vt:variant>
        <vt:i4>2424931</vt:i4>
      </vt:variant>
      <vt:variant>
        <vt:i4>9</vt:i4>
      </vt:variant>
      <vt:variant>
        <vt:i4>0</vt:i4>
      </vt:variant>
      <vt:variant>
        <vt:i4>5</vt:i4>
      </vt:variant>
      <vt:variant>
        <vt:lpwstr>http://www.hescott.com/</vt:lpwstr>
      </vt:variant>
      <vt:variant>
        <vt:lpwstr/>
      </vt:variant>
      <vt:variant>
        <vt:i4>2293802</vt:i4>
      </vt:variant>
      <vt:variant>
        <vt:i4>6</vt:i4>
      </vt:variant>
      <vt:variant>
        <vt:i4>0</vt:i4>
      </vt:variant>
      <vt:variant>
        <vt:i4>5</vt:i4>
      </vt:variant>
      <vt:variant>
        <vt:lpwstr>http://www.ft.com/</vt:lpwstr>
      </vt:variant>
      <vt:variant>
        <vt:lpwstr/>
      </vt:variant>
      <vt:variant>
        <vt:i4>5701709</vt:i4>
      </vt:variant>
      <vt:variant>
        <vt:i4>3</vt:i4>
      </vt:variant>
      <vt:variant>
        <vt:i4>0</vt:i4>
      </vt:variant>
      <vt:variant>
        <vt:i4>5</vt:i4>
      </vt:variant>
      <vt:variant>
        <vt:lpwstr>http://www.ft.com/management</vt:lpwstr>
      </vt:variant>
      <vt:variant>
        <vt:lpwstr/>
      </vt:variant>
      <vt:variant>
        <vt:i4>7405672</vt:i4>
      </vt:variant>
      <vt:variant>
        <vt:i4>0</vt:i4>
      </vt:variant>
      <vt:variant>
        <vt:i4>0</vt:i4>
      </vt:variant>
      <vt:variant>
        <vt:i4>5</vt:i4>
      </vt:variant>
      <vt:variant>
        <vt:lpwstr>http://www.bized.co.uk/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PV3</dc:title>
  <dc:creator>Academic Office</dc:creator>
  <cp:lastModifiedBy>Stephen Mosey</cp:lastModifiedBy>
  <cp:revision>2</cp:revision>
  <cp:lastPrinted>1901-01-01T00:00:00Z</cp:lastPrinted>
  <dcterms:created xsi:type="dcterms:W3CDTF">2020-09-04T08:44:00Z</dcterms:created>
  <dcterms:modified xsi:type="dcterms:W3CDTF">2020-09-04T08:44:00Z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0x010100A0084126275C0F4EA2B226E682B7A175</vt:lpwstr>
  </property>
</Properties>
</file>