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3E3F2C" w:rsidR="005E24FC" w:rsidP="5BB4B7A5" w:rsidRDefault="1A5DEB2C" w14:paraId="3860C2E1" w14:textId="1380F0B2">
      <w:pPr>
        <w:spacing w:after="0" w:line="360" w:lineRule="auto"/>
        <w:contextualSpacing w:val="1"/>
        <w:jc w:val="center"/>
      </w:pPr>
      <w:r w:rsidR="1A5DEB2C">
        <w:drawing>
          <wp:inline wp14:editId="35EF3342" wp14:anchorId="6CCE9B01">
            <wp:extent cx="3057525" cy="1219575"/>
            <wp:effectExtent l="0" t="0" r="0" b="0"/>
            <wp:docPr id="5763765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6376584" name="Picture 576376584"/>
                    <pic:cNvPicPr/>
                  </pic:nvPicPr>
                  <pic:blipFill>
                    <a:blip xmlns:r="http://schemas.openxmlformats.org/officeDocument/2006/relationships" r:embed="rId10">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rsidRPr="003E3F2C" w:rsidR="005E24FC" w:rsidP="003E3F2C" w:rsidRDefault="005E24FC" w14:paraId="4DDF9796" w14:textId="15466214">
      <w:pPr>
        <w:spacing w:after="0" w:line="360" w:lineRule="auto"/>
        <w:contextualSpacing/>
        <w:jc w:val="both"/>
      </w:pPr>
    </w:p>
    <w:p w:rsidRPr="003E3F2C" w:rsidR="005E24FC" w:rsidP="003E3F2C" w:rsidRDefault="00E421FB" w14:paraId="4497BA01" w14:textId="56555E16">
      <w:pPr>
        <w:spacing w:after="0" w:line="360" w:lineRule="auto"/>
        <w:contextualSpacing/>
        <w:jc w:val="both"/>
        <w:rPr>
          <w:b/>
          <w:bCs/>
        </w:rPr>
      </w:pPr>
      <w:r w:rsidRPr="003E3F2C">
        <w:rPr>
          <w:b/>
          <w:bCs/>
        </w:rPr>
        <w:t>Assessment</w:t>
      </w:r>
      <w:r w:rsidRPr="003E3F2C" w:rsidR="15A61190">
        <w:rPr>
          <w:b/>
          <w:bCs/>
        </w:rPr>
        <w:t xml:space="preserve"> 1 – Reading </w:t>
      </w:r>
      <w:r w:rsidRPr="003E3F2C" w:rsidR="5B6EF0B6">
        <w:rPr>
          <w:b/>
          <w:bCs/>
        </w:rPr>
        <w:t>Task</w:t>
      </w:r>
    </w:p>
    <w:p w:rsidRPr="003E3F2C" w:rsidR="5CE60417" w:rsidP="003E3F2C" w:rsidRDefault="005A30F6" w14:paraId="35D2ACD2" w14:textId="0FA4608D">
      <w:pPr>
        <w:spacing w:after="0" w:line="360" w:lineRule="auto"/>
        <w:contextualSpacing/>
        <w:jc w:val="both"/>
        <w:rPr>
          <w:b/>
          <w:bCs/>
        </w:rPr>
      </w:pPr>
      <w:r w:rsidRPr="003E3F2C">
        <w:rPr>
          <w:b/>
          <w:bCs/>
        </w:rPr>
        <w:t xml:space="preserve">PART 1: </w:t>
      </w:r>
      <w:r w:rsidRPr="003E3F2C" w:rsidR="5CE60417">
        <w:rPr>
          <w:b/>
          <w:bCs/>
        </w:rPr>
        <w:t>Upload your photo of your A3 in-class notes here:</w:t>
      </w:r>
    </w:p>
    <w:sdt>
      <w:sdtPr>
        <w:rPr>
          <w:b/>
          <w:bCs/>
        </w:rPr>
        <w:id w:val="-993333567"/>
        <w:picture/>
      </w:sdtPr>
      <w:sdtContent>
        <w:p w:rsidRPr="003E3F2C" w:rsidR="7F0A2F8E" w:rsidP="003E3F2C" w:rsidRDefault="00B30995" w14:paraId="690A86B2" w14:textId="27FAD55A">
          <w:pPr>
            <w:spacing w:after="0" w:line="360" w:lineRule="auto"/>
            <w:contextualSpacing/>
            <w:jc w:val="center"/>
            <w:rPr>
              <w:b/>
              <w:bCs/>
            </w:rPr>
          </w:pPr>
          <w:r w:rsidRPr="003E3F2C">
            <w:rPr>
              <w:b/>
              <w:bCs/>
              <w:noProof/>
            </w:rPr>
            <w:drawing>
              <wp:inline distT="0" distB="0" distL="0" distR="0" wp14:anchorId="26E74DCB" wp14:editId="56F955EE">
                <wp:extent cx="3656359" cy="5167423"/>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stretch>
                          <a:fillRect/>
                        </a:stretch>
                      </pic:blipFill>
                      <pic:spPr bwMode="auto">
                        <a:xfrm>
                          <a:off x="0" y="0"/>
                          <a:ext cx="3677231" cy="5196920"/>
                        </a:xfrm>
                        <a:prstGeom prst="rect">
                          <a:avLst/>
                        </a:prstGeom>
                        <a:noFill/>
                        <a:ln>
                          <a:noFill/>
                        </a:ln>
                      </pic:spPr>
                    </pic:pic>
                  </a:graphicData>
                </a:graphic>
              </wp:inline>
            </w:drawing>
          </w:r>
        </w:p>
      </w:sdtContent>
    </w:sdt>
    <w:p w:rsidRPr="003E3F2C" w:rsidR="005A30F6" w:rsidP="003E3F2C" w:rsidRDefault="005A30F6" w14:paraId="2FF2D708" w14:textId="77777777">
      <w:pPr>
        <w:spacing w:after="0" w:line="360" w:lineRule="auto"/>
        <w:contextualSpacing/>
        <w:jc w:val="both"/>
      </w:pPr>
    </w:p>
    <w:p w:rsidRPr="003E3F2C" w:rsidR="005A30F6" w:rsidP="003E3F2C" w:rsidRDefault="005A30F6" w14:paraId="58A04807" w14:textId="77777777">
      <w:pPr>
        <w:spacing w:after="0" w:line="360" w:lineRule="auto"/>
        <w:contextualSpacing/>
        <w:jc w:val="both"/>
      </w:pPr>
    </w:p>
    <w:p w:rsidRPr="003E3F2C" w:rsidR="005A30F6" w:rsidP="003E3F2C" w:rsidRDefault="005A30F6" w14:paraId="253DB564" w14:textId="77777777">
      <w:pPr>
        <w:spacing w:after="0" w:line="360" w:lineRule="auto"/>
        <w:contextualSpacing/>
        <w:jc w:val="both"/>
      </w:pPr>
    </w:p>
    <w:p w:rsidRPr="003E3F2C" w:rsidR="00355CDA" w:rsidP="003E3F2C" w:rsidRDefault="00355CDA" w14:paraId="27FB05C8" w14:textId="77777777">
      <w:pPr>
        <w:spacing w:after="0" w:line="360" w:lineRule="auto"/>
        <w:contextualSpacing/>
        <w:jc w:val="both"/>
        <w:rPr>
          <w:b/>
          <w:bCs/>
        </w:rPr>
      </w:pPr>
      <w:r w:rsidRPr="003E3F2C">
        <w:rPr>
          <w:b/>
          <w:bCs/>
        </w:rPr>
        <w:br w:type="page"/>
      </w:r>
    </w:p>
    <w:p w:rsidRPr="003E3F2C" w:rsidR="00F766E3" w:rsidP="003E3F2C" w:rsidRDefault="005A30F6" w14:paraId="15DA979A" w14:textId="7D08B07D">
      <w:pPr>
        <w:spacing w:after="0" w:line="360" w:lineRule="auto"/>
        <w:contextualSpacing/>
        <w:jc w:val="both"/>
        <w:rPr>
          <w:b/>
          <w:bCs/>
        </w:rPr>
      </w:pPr>
      <w:r w:rsidRPr="003E3F2C">
        <w:rPr>
          <w:b/>
          <w:bCs/>
        </w:rPr>
        <w:lastRenderedPageBreak/>
        <w:t xml:space="preserve">PART 2: </w:t>
      </w:r>
    </w:p>
    <w:p w:rsidRPr="003E3F2C" w:rsidR="005A30F6" w:rsidP="003E3F2C" w:rsidRDefault="005A30F6" w14:paraId="5252633A" w14:textId="77777777">
      <w:pPr>
        <w:pStyle w:val="ListParagraph"/>
        <w:numPr>
          <w:ilvl w:val="0"/>
          <w:numId w:val="8"/>
        </w:numPr>
        <w:spacing w:after="0" w:line="360" w:lineRule="auto"/>
        <w:jc w:val="both"/>
        <w:rPr>
          <w:b/>
          <w:bCs/>
        </w:rPr>
      </w:pPr>
      <w:r w:rsidRPr="003E3F2C">
        <w:rPr>
          <w:b/>
          <w:bCs/>
        </w:rPr>
        <w:t>What is the main idea of the whole text?</w:t>
      </w:r>
    </w:p>
    <w:p w:rsidRPr="003E3F2C" w:rsidR="005A30F6" w:rsidP="003E3F2C" w:rsidRDefault="003E3F2C" w14:paraId="6A7A67A6" w14:textId="49AD26EE">
      <w:pPr>
        <w:pStyle w:val="ListParagraph"/>
        <w:spacing w:after="0" w:line="360" w:lineRule="auto"/>
        <w:jc w:val="both"/>
      </w:pPr>
      <w:r w:rsidRPr="003E3F2C">
        <w:t>The central idea is that strong reading skills help people grasp information faster and more accurately. They also help students and businesses recognise valuable evidence and make better decisions.</w:t>
      </w:r>
    </w:p>
    <w:p w:rsidRPr="003E3F2C" w:rsidR="005A30F6" w:rsidP="003E3F2C" w:rsidRDefault="005A30F6" w14:paraId="631B6784" w14:textId="4B4FE495">
      <w:pPr>
        <w:pStyle w:val="ListParagraph"/>
        <w:numPr>
          <w:ilvl w:val="0"/>
          <w:numId w:val="8"/>
        </w:numPr>
        <w:spacing w:after="0" w:line="360" w:lineRule="auto"/>
        <w:jc w:val="both"/>
        <w:rPr>
          <w:b/>
          <w:bCs/>
        </w:rPr>
      </w:pPr>
      <w:r w:rsidRPr="003E3F2C">
        <w:rPr>
          <w:b/>
          <w:bCs/>
        </w:rPr>
        <w:t xml:space="preserve">What is one key point that supports the main idea, and which specific </w:t>
      </w:r>
      <w:r w:rsidRPr="003E3F2C" w:rsidR="00F766E3">
        <w:rPr>
          <w:b/>
          <w:bCs/>
        </w:rPr>
        <w:t>example</w:t>
      </w:r>
      <w:r w:rsidRPr="003E3F2C">
        <w:rPr>
          <w:b/>
          <w:bCs/>
        </w:rPr>
        <w:t xml:space="preserve"> from the text shows this?</w:t>
      </w:r>
    </w:p>
    <w:p w:rsidRPr="003E3F2C" w:rsidR="005A30F6" w:rsidP="003E3F2C" w:rsidRDefault="003E3F2C" w14:paraId="0DC007A2" w14:textId="7562F000">
      <w:pPr>
        <w:pStyle w:val="ListParagraph"/>
        <w:spacing w:after="0" w:line="360" w:lineRule="auto"/>
        <w:jc w:val="both"/>
      </w:pPr>
      <w:r w:rsidRPr="003E3F2C">
        <w:t>One important point is that when readers preview and skim, they get an idea of the main message before reading closely (The Open University, 2020b). This is covered in my notes, where I suggest that readers use a title to make predictions about the topic and skim to uncover the main message.</w:t>
      </w:r>
    </w:p>
    <w:p w:rsidRPr="003E3F2C" w:rsidR="005A30F6" w:rsidP="003E3F2C" w:rsidRDefault="005A30F6" w14:paraId="76FADCAD" w14:textId="07F6FFA3">
      <w:pPr>
        <w:pStyle w:val="ListParagraph"/>
        <w:numPr>
          <w:ilvl w:val="0"/>
          <w:numId w:val="8"/>
        </w:numPr>
        <w:spacing w:after="0" w:line="360" w:lineRule="auto"/>
        <w:jc w:val="both"/>
        <w:rPr>
          <w:b/>
          <w:bCs/>
        </w:rPr>
      </w:pPr>
      <w:r w:rsidRPr="003E3F2C">
        <w:rPr>
          <w:b/>
          <w:bCs/>
        </w:rPr>
        <w:t xml:space="preserve">What is a different key point that supports the main idea, and which </w:t>
      </w:r>
      <w:r w:rsidRPr="003E3F2C" w:rsidR="00F766E3">
        <w:rPr>
          <w:b/>
          <w:bCs/>
        </w:rPr>
        <w:t>specific</w:t>
      </w:r>
      <w:r w:rsidRPr="003E3F2C">
        <w:rPr>
          <w:b/>
          <w:bCs/>
        </w:rPr>
        <w:t xml:space="preserve"> </w:t>
      </w:r>
      <w:r w:rsidRPr="003E3F2C" w:rsidR="00F766E3">
        <w:rPr>
          <w:b/>
          <w:bCs/>
        </w:rPr>
        <w:t>example</w:t>
      </w:r>
      <w:r w:rsidRPr="003E3F2C">
        <w:rPr>
          <w:b/>
          <w:bCs/>
        </w:rPr>
        <w:t xml:space="preserve"> from the text shows this?</w:t>
      </w:r>
    </w:p>
    <w:p w:rsidRPr="003E3F2C" w:rsidR="005A30F6" w:rsidP="003E3F2C" w:rsidRDefault="003E3F2C" w14:paraId="330C98AA" w14:textId="07CA1286">
      <w:pPr>
        <w:pStyle w:val="ListParagraph"/>
        <w:spacing w:after="0" w:line="360" w:lineRule="auto"/>
        <w:jc w:val="both"/>
      </w:pPr>
      <w:r w:rsidRPr="003E3F2C">
        <w:t>Another important fact is that scanning helps readers locate specific information efficiently (The Open University, 2020b). Examples of details to look for in my notes include names, numbers and keywords.</w:t>
      </w:r>
    </w:p>
    <w:p w:rsidRPr="003E3F2C" w:rsidR="005A30F6" w:rsidP="003E3F2C" w:rsidRDefault="005A30F6" w14:paraId="10F0D0A9" w14:textId="77777777">
      <w:pPr>
        <w:pStyle w:val="ListParagraph"/>
        <w:numPr>
          <w:ilvl w:val="0"/>
          <w:numId w:val="8"/>
        </w:numPr>
        <w:spacing w:after="0" w:line="360" w:lineRule="auto"/>
        <w:jc w:val="both"/>
        <w:rPr>
          <w:b/>
          <w:bCs/>
        </w:rPr>
      </w:pPr>
      <w:r w:rsidRPr="003E3F2C">
        <w:rPr>
          <w:b/>
          <w:bCs/>
        </w:rPr>
        <w:t>Which part of the text do you think is most important, and why?</w:t>
      </w:r>
    </w:p>
    <w:p w:rsidRPr="003E3F2C" w:rsidR="005A30F6" w:rsidP="003E3F2C" w:rsidRDefault="003E3F2C" w14:paraId="27E2ED27" w14:textId="237056CC">
      <w:pPr>
        <w:pStyle w:val="ListParagraph"/>
        <w:spacing w:after="0" w:line="360" w:lineRule="auto"/>
        <w:jc w:val="both"/>
      </w:pPr>
      <w:r w:rsidRPr="003E3F2C">
        <w:t xml:space="preserve">I believe the most beneficial aspect is breaking the main idea into smaller parts, which helps keep notes clear and focused. The Open University (2020a) also suggests </w:t>
      </w:r>
      <w:r w:rsidRPr="003E3F2C">
        <w:t>picking out key points rather than highlighting</w:t>
      </w:r>
      <w:r w:rsidRPr="003E3F2C">
        <w:t xml:space="preserve"> everything.</w:t>
      </w:r>
    </w:p>
    <w:p w:rsidRPr="003E3F2C" w:rsidR="005A30F6" w:rsidP="003E3F2C" w:rsidRDefault="005A30F6" w14:paraId="2C13C744" w14:textId="038030F0">
      <w:pPr>
        <w:spacing w:after="0" w:line="360" w:lineRule="auto"/>
        <w:contextualSpacing/>
        <w:jc w:val="both"/>
        <w:rPr>
          <w:b/>
          <w:bCs/>
          <w:i/>
          <w:iCs/>
        </w:rPr>
      </w:pPr>
      <w:r w:rsidRPr="003E3F2C">
        <w:rPr>
          <w:b/>
          <w:bCs/>
          <w:i/>
          <w:iCs/>
        </w:rPr>
        <w:t>Reflection:</w:t>
      </w:r>
    </w:p>
    <w:p w:rsidRPr="003E3F2C" w:rsidR="005A30F6" w:rsidP="003E3F2C" w:rsidRDefault="005A30F6" w14:paraId="0181A7F5" w14:textId="40026647">
      <w:pPr>
        <w:pStyle w:val="ListParagraph"/>
        <w:numPr>
          <w:ilvl w:val="0"/>
          <w:numId w:val="8"/>
        </w:numPr>
        <w:spacing w:after="0" w:line="360" w:lineRule="auto"/>
        <w:jc w:val="both"/>
        <w:rPr>
          <w:b/>
          <w:bCs/>
        </w:rPr>
      </w:pPr>
      <w:r w:rsidRPr="003E3F2C">
        <w:rPr>
          <w:b/>
          <w:bCs/>
        </w:rPr>
        <w:t>What did you find difficult in this task (including in-class components), and why was it difficult?</w:t>
      </w:r>
    </w:p>
    <w:p w:rsidRPr="003E3F2C" w:rsidR="005A30F6" w:rsidP="003E3F2C" w:rsidRDefault="003E3F2C" w14:paraId="584BB373" w14:textId="78D93B21">
      <w:pPr>
        <w:pStyle w:val="ListParagraph"/>
        <w:spacing w:after="0" w:line="360" w:lineRule="auto"/>
        <w:jc w:val="both"/>
      </w:pPr>
      <w:r>
        <w:t>I found it hard</w:t>
      </w:r>
      <w:r w:rsidRPr="003E3F2C">
        <w:t xml:space="preserve"> to </w:t>
      </w:r>
      <w:r w:rsidRPr="003E3F2C">
        <w:t>decide what to include and what to leave out</w:t>
      </w:r>
      <w:r w:rsidRPr="003E3F2C">
        <w:t xml:space="preserve">. It was </w:t>
      </w:r>
      <w:r w:rsidRPr="003E3F2C">
        <w:t>hard to decide what to include in the group notes, since</w:t>
      </w:r>
      <w:r w:rsidRPr="003E3F2C">
        <w:t xml:space="preserve"> some examples seemed important.</w:t>
      </w:r>
    </w:p>
    <w:p w:rsidRPr="003E3F2C" w:rsidR="005A30F6" w:rsidP="003E3F2C" w:rsidRDefault="005A30F6" w14:paraId="25DC49D9" w14:textId="002A0A96">
      <w:pPr>
        <w:pStyle w:val="ListParagraph"/>
        <w:numPr>
          <w:ilvl w:val="0"/>
          <w:numId w:val="8"/>
        </w:numPr>
        <w:spacing w:after="0" w:line="360" w:lineRule="auto"/>
        <w:jc w:val="both"/>
        <w:rPr>
          <w:b/>
          <w:bCs/>
        </w:rPr>
      </w:pPr>
      <w:r w:rsidRPr="003E3F2C">
        <w:rPr>
          <w:b/>
          <w:bCs/>
        </w:rPr>
        <w:t>What helped you with this difficulty, and how did it help you?</w:t>
      </w:r>
    </w:p>
    <w:p w:rsidRPr="003E3F2C" w:rsidR="003E3F2C" w:rsidP="003E3F2C" w:rsidRDefault="003E3F2C" w14:paraId="4183DDCB" w14:textId="03AE4E55">
      <w:pPr>
        <w:pStyle w:val="ListParagraph"/>
        <w:spacing w:after="0" w:line="360" w:lineRule="auto"/>
        <w:jc w:val="both"/>
      </w:pPr>
      <w:r w:rsidRPr="003E3F2C">
        <w:t xml:space="preserve">Some people helped me with the group discussion by brainstorming and </w:t>
      </w:r>
      <w:r w:rsidRPr="003E3F2C">
        <w:t>identifying key</w:t>
      </w:r>
      <w:r w:rsidRPr="003E3F2C">
        <w:t xml:space="preserve"> words together. Difficult parts were explained in simple terms so that the most important points could be identified.</w:t>
      </w:r>
    </w:p>
    <w:p w:rsidRPr="003E3F2C" w:rsidR="003E3F2C" w:rsidP="003E3F2C" w:rsidRDefault="003E3F2C" w14:paraId="50FFB80B" w14:textId="77777777">
      <w:pPr>
        <w:spacing w:after="0" w:line="360" w:lineRule="auto"/>
        <w:contextualSpacing/>
        <w:jc w:val="both"/>
      </w:pPr>
      <w:r w:rsidRPr="003E3F2C">
        <w:br w:type="page"/>
      </w:r>
    </w:p>
    <w:p w:rsidRPr="003E3F2C" w:rsidR="003E3F2C" w:rsidP="003E3F2C" w:rsidRDefault="003E3F2C" w14:paraId="6E50151C" w14:textId="77777777">
      <w:pPr>
        <w:spacing w:after="0" w:line="360" w:lineRule="auto"/>
        <w:contextualSpacing/>
        <w:jc w:val="both"/>
        <w:rPr>
          <w:b/>
          <w:bCs/>
        </w:rPr>
      </w:pPr>
      <w:r w:rsidRPr="003E3F2C">
        <w:rPr>
          <w:b/>
          <w:bCs/>
        </w:rPr>
        <w:lastRenderedPageBreak/>
        <w:t>References</w:t>
      </w:r>
    </w:p>
    <w:p w:rsidRPr="003E3F2C" w:rsidR="003E3F2C" w:rsidP="003E3F2C" w:rsidRDefault="003E3F2C" w14:paraId="66075773" w14:textId="010FFBA7">
      <w:pPr>
        <w:spacing w:after="0" w:line="360" w:lineRule="auto"/>
        <w:contextualSpacing/>
        <w:rPr>
          <w:b/>
          <w:bCs/>
        </w:rPr>
      </w:pPr>
      <w:r w:rsidRPr="003E3F2C">
        <w:t xml:space="preserve">The Open University. (2020a). </w:t>
      </w:r>
      <w:r w:rsidRPr="003E3F2C">
        <w:rPr>
          <w:i/>
        </w:rPr>
        <w:t>English: skills for learning: 3.4 In-depth reading to find the key points</w:t>
      </w:r>
      <w:r w:rsidRPr="003E3F2C">
        <w:t>.</w:t>
      </w:r>
      <w:r>
        <w:t xml:space="preserve"> </w:t>
      </w:r>
      <w:proofErr w:type="spellStart"/>
      <w:r w:rsidRPr="003E3F2C">
        <w:t>OpenLearn</w:t>
      </w:r>
      <w:proofErr w:type="spellEnd"/>
      <w:r w:rsidRPr="003E3F2C">
        <w:t>.</w:t>
      </w:r>
      <w:r>
        <w:t xml:space="preserve"> </w:t>
      </w:r>
      <w:hyperlink w:history="1" r:id="rId12">
        <w:r w:rsidRPr="00BF61A6">
          <w:rPr>
            <w:rStyle w:val="Hyperlink"/>
          </w:rPr>
          <w:t>https://www.open.edu/openlearn/mod/oucontent/view.php?id=19202&amp;section=3.4</w:t>
        </w:r>
      </w:hyperlink>
      <w:r w:rsidRPr="003E3F2C">
        <w:t xml:space="preserve"> [Accessed 16 October 2026].</w:t>
      </w:r>
    </w:p>
    <w:p w:rsidRPr="003E3F2C" w:rsidR="003E3F2C" w:rsidP="003E3F2C" w:rsidRDefault="003E3F2C" w14:paraId="42B2B44A" w14:textId="48992547">
      <w:pPr>
        <w:spacing w:after="0" w:line="360" w:lineRule="auto"/>
        <w:contextualSpacing/>
        <w:jc w:val="both"/>
      </w:pPr>
      <w:r w:rsidRPr="003E3F2C">
        <w:t xml:space="preserve">The Open University. (2020b). </w:t>
      </w:r>
      <w:r w:rsidRPr="003E3F2C">
        <w:rPr>
          <w:i/>
        </w:rPr>
        <w:t>Everyday English 2: 2 Skimming, scanning and detailed reading</w:t>
      </w:r>
      <w:r w:rsidRPr="003E3F2C">
        <w:t xml:space="preserve">. </w:t>
      </w:r>
      <w:proofErr w:type="spellStart"/>
      <w:r w:rsidRPr="003E3F2C">
        <w:t>OpenLearn</w:t>
      </w:r>
      <w:proofErr w:type="spellEnd"/>
      <w:r w:rsidRPr="003E3F2C">
        <w:t xml:space="preserve">. </w:t>
      </w:r>
      <w:hyperlink w:history="1" r:id="rId13">
        <w:r w:rsidRPr="003E3F2C">
          <w:rPr>
            <w:rStyle w:val="Hyperlink"/>
          </w:rPr>
          <w:t>https://www.open.edu/openlearn/mod/oucontent/view.php?id=88998&amp;section=_unit3.2</w:t>
        </w:r>
      </w:hyperlink>
      <w:r w:rsidRPr="003E3F2C">
        <w:t xml:space="preserve"> </w:t>
      </w:r>
      <w:r w:rsidRPr="003E3F2C">
        <w:t xml:space="preserve">[Accessed 16 October </w:t>
      </w:r>
    </w:p>
    <w:p w:rsidRPr="003E3F2C" w:rsidR="003E3F2C" w:rsidP="003E3F2C" w:rsidRDefault="003E3F2C" w14:paraId="08DF9767" w14:textId="77777777">
      <w:pPr>
        <w:pStyle w:val="ListParagraph"/>
        <w:spacing w:after="0" w:line="360" w:lineRule="auto"/>
        <w:jc w:val="both"/>
      </w:pPr>
    </w:p>
    <w:sectPr w:rsidRPr="003E3F2C" w:rsidR="003E3F2C" w:rsidSect="005A30F6">
      <w:footerReference w:type="default" r:id="rId14"/>
      <w:pgSz w:w="11906" w:h="16838" w:orient="portrait"/>
      <w:pgMar w:top="123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45E3A" w:rsidP="000268FD" w:rsidRDefault="00A45E3A" w14:paraId="314AD64C" w14:textId="77777777">
      <w:pPr>
        <w:spacing w:after="0" w:line="240" w:lineRule="auto"/>
      </w:pPr>
      <w:r>
        <w:separator/>
      </w:r>
    </w:p>
  </w:endnote>
  <w:endnote w:type="continuationSeparator" w:id="0">
    <w:p w:rsidR="00A45E3A" w:rsidP="000268FD" w:rsidRDefault="00A45E3A" w14:paraId="28476D2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Microsoft YaHei"/>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347110"/>
      <w:docPartObj>
        <w:docPartGallery w:val="Page Numbers (Bottom of Page)"/>
        <w:docPartUnique/>
      </w:docPartObj>
    </w:sdtPr>
    <w:sdtEndPr>
      <w:rPr>
        <w:noProof/>
      </w:rPr>
    </w:sdtEndPr>
    <w:sdtContent>
      <w:p w:rsidR="000268FD" w:rsidRDefault="000268FD" w14:paraId="5106D26D" w14:textId="1ABDAE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268FD" w:rsidRDefault="000268FD" w14:paraId="453FA3C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45E3A" w:rsidP="000268FD" w:rsidRDefault="00A45E3A" w14:paraId="2BFEBA2B" w14:textId="77777777">
      <w:pPr>
        <w:spacing w:after="0" w:line="240" w:lineRule="auto"/>
      </w:pPr>
      <w:r>
        <w:separator/>
      </w:r>
    </w:p>
  </w:footnote>
  <w:footnote w:type="continuationSeparator" w:id="0">
    <w:p w:rsidR="00A45E3A" w:rsidP="000268FD" w:rsidRDefault="00A45E3A" w14:paraId="29ACA20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4035"/>
    <w:rsid w:val="0000618A"/>
    <w:rsid w:val="000268FD"/>
    <w:rsid w:val="00107CC2"/>
    <w:rsid w:val="001D5E96"/>
    <w:rsid w:val="0030565F"/>
    <w:rsid w:val="00355CDA"/>
    <w:rsid w:val="003E3F2C"/>
    <w:rsid w:val="004271F2"/>
    <w:rsid w:val="00561879"/>
    <w:rsid w:val="005A30F6"/>
    <w:rsid w:val="005E24FC"/>
    <w:rsid w:val="00735053"/>
    <w:rsid w:val="0074229C"/>
    <w:rsid w:val="007B173D"/>
    <w:rsid w:val="00834ED0"/>
    <w:rsid w:val="008579FB"/>
    <w:rsid w:val="00A45E3A"/>
    <w:rsid w:val="00AE00D1"/>
    <w:rsid w:val="00B30995"/>
    <w:rsid w:val="00C9180A"/>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BB4B7A5"/>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E24F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E24F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E24F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E24F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E24F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E24F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E24F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styleId="QuoteChar" w:customStyle="1">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character" w:styleId="Hyperlink">
    <w:name w:val="Hyperlink"/>
    <w:basedOn w:val="DefaultParagraphFont"/>
    <w:uiPriority w:val="99"/>
    <w:unhideWhenUsed/>
    <w:rsid w:val="003E3F2C"/>
    <w:rPr>
      <w:color w:val="467886" w:themeColor="hyperlink"/>
      <w:u w:val="single"/>
    </w:rPr>
  </w:style>
  <w:style w:type="character" w:styleId="UnresolvedMention">
    <w:name w:val="Unresolved Mention"/>
    <w:basedOn w:val="DefaultParagraphFont"/>
    <w:uiPriority w:val="99"/>
    <w:semiHidden/>
    <w:unhideWhenUsed/>
    <w:rsid w:val="003E3F2C"/>
    <w:rPr>
      <w:color w:val="605E5C"/>
      <w:shd w:val="clear" w:color="auto" w:fill="E1DFDD"/>
    </w:rPr>
  </w:style>
  <w:style w:type="paragraph" w:styleId="Header">
    <w:name w:val="header"/>
    <w:basedOn w:val="Normal"/>
    <w:link w:val="HeaderChar"/>
    <w:uiPriority w:val="99"/>
    <w:unhideWhenUsed/>
    <w:rsid w:val="000268FD"/>
    <w:pPr>
      <w:tabs>
        <w:tab w:val="center" w:pos="4513"/>
        <w:tab w:val="right" w:pos="9026"/>
      </w:tabs>
      <w:spacing w:after="0" w:line="240" w:lineRule="auto"/>
    </w:pPr>
  </w:style>
  <w:style w:type="character" w:styleId="HeaderChar" w:customStyle="1">
    <w:name w:val="Header Char"/>
    <w:basedOn w:val="DefaultParagraphFont"/>
    <w:link w:val="Header"/>
    <w:uiPriority w:val="99"/>
    <w:rsid w:val="000268FD"/>
  </w:style>
  <w:style w:type="paragraph" w:styleId="Footer">
    <w:name w:val="footer"/>
    <w:basedOn w:val="Normal"/>
    <w:link w:val="FooterChar"/>
    <w:uiPriority w:val="99"/>
    <w:unhideWhenUsed/>
    <w:rsid w:val="000268FD"/>
    <w:pPr>
      <w:tabs>
        <w:tab w:val="center" w:pos="4513"/>
        <w:tab w:val="right" w:pos="9026"/>
      </w:tabs>
      <w:spacing w:after="0" w:line="240" w:lineRule="auto"/>
    </w:pPr>
  </w:style>
  <w:style w:type="character" w:styleId="FooterChar" w:customStyle="1">
    <w:name w:val="Footer Char"/>
    <w:basedOn w:val="DefaultParagraphFont"/>
    <w:link w:val="Footer"/>
    <w:uiPriority w:val="99"/>
    <w:rsid w:val="000268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open.edu/openlearn/mod/oucontent/view.php?id=88998&amp;section=_unit3.2" TargetMode="Externa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open.edu/openlearn/mod/oucontent/view.php?id=19202&amp;section=3.4"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Gheorghe-Dan Calin (2524003)</dc:creator>
  <cp:keywords/>
  <dc:description/>
  <cp:lastModifiedBy>Gheorghe-Dan Calin (2524003)</cp:lastModifiedBy>
  <cp:revision>8</cp:revision>
  <dcterms:created xsi:type="dcterms:W3CDTF">2026-07-28T16:25:00Z</dcterms:created>
  <dcterms:modified xsi:type="dcterms:W3CDTF">2026-10-18T20:08:28Z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c9e91b69db65f613c4e26b67e407ae836cecc9226f085dc8e56d5c82d083d35b</vt:lpwstr>
  </property>
</Properties>
</file>