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72454" w14:textId="77777777" w:rsidR="005110CC" w:rsidRPr="005110CC" w:rsidRDefault="005110CC" w:rsidP="005110CC">
      <w:pPr>
        <w:keepNext/>
        <w:keepLines/>
        <w:spacing w:after="0" w:line="480" w:lineRule="auto"/>
        <w:jc w:val="center"/>
        <w:outlineLvl w:val="0"/>
        <w:rPr>
          <w:rFonts w:ascii="Arial" w:eastAsia="Times New Roman" w:hAnsi="Arial" w:cs="Arial"/>
          <w:b/>
          <w:bCs/>
          <w:kern w:val="0"/>
          <w:sz w:val="28"/>
          <w:szCs w:val="28"/>
          <w:lang w:val="en-GB"/>
          <w14:ligatures w14:val="none"/>
        </w:rPr>
      </w:pPr>
      <w:r w:rsidRPr="005110CC">
        <w:rPr>
          <w:rFonts w:ascii="Arial" w:eastAsia="Times New Roman" w:hAnsi="Arial" w:cs="Arial"/>
          <w:b/>
          <w:bCs/>
          <w:kern w:val="0"/>
          <w:sz w:val="28"/>
          <w:szCs w:val="28"/>
          <w:lang w:val="en-GB"/>
          <w14:ligatures w14:val="none"/>
        </w:rPr>
        <w:t>MANAGEMENT AND ORGANISATIONAL BEHAVIOUR</w:t>
      </w:r>
    </w:p>
    <w:p w14:paraId="1BE9A613" w14:textId="77777777" w:rsidR="005110CC" w:rsidRPr="005110CC" w:rsidRDefault="005110CC" w:rsidP="005110CC">
      <w:pPr>
        <w:keepNext/>
        <w:keepLines/>
        <w:spacing w:after="0" w:line="480" w:lineRule="auto"/>
        <w:jc w:val="center"/>
        <w:outlineLvl w:val="0"/>
        <w:rPr>
          <w:rFonts w:ascii="Arial" w:eastAsia="Times New Roman" w:hAnsi="Arial" w:cs="Arial"/>
          <w:b/>
          <w:bCs/>
          <w:kern w:val="0"/>
          <w:sz w:val="28"/>
          <w:szCs w:val="28"/>
          <w:lang w:val="en-GB"/>
          <w14:ligatures w14:val="none"/>
        </w:rPr>
      </w:pPr>
    </w:p>
    <w:p w14:paraId="6D94EE9B"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r w:rsidRPr="005110CC">
        <w:rPr>
          <w:rFonts w:ascii="Arial" w:eastAsia="Calibri" w:hAnsi="Arial" w:cs="Arial"/>
          <w:b/>
          <w:bCs/>
          <w:kern w:val="0"/>
          <w:sz w:val="44"/>
          <w:szCs w:val="44"/>
          <w:lang w:val="en-GB"/>
          <w14:ligatures w14:val="none"/>
        </w:rPr>
        <w:t>Assignment 1: Essay</w:t>
      </w:r>
    </w:p>
    <w:p w14:paraId="0592A9FF"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r w:rsidRPr="005110CC">
        <w:rPr>
          <w:rFonts w:ascii="Arial" w:eastAsia="Calibri" w:hAnsi="Arial" w:cs="Arial"/>
          <w:b/>
          <w:bCs/>
          <w:kern w:val="0"/>
          <w:sz w:val="44"/>
          <w:szCs w:val="44"/>
          <w:lang w:val="en-GB"/>
          <w14:ligatures w14:val="none"/>
        </w:rPr>
        <w:t xml:space="preserve">Module code: BMIH5004 </w:t>
      </w:r>
    </w:p>
    <w:p w14:paraId="66904E83"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r w:rsidRPr="005110CC">
        <w:rPr>
          <w:rFonts w:ascii="Arial" w:eastAsia="Calibri" w:hAnsi="Arial" w:cs="Arial"/>
          <w:b/>
          <w:bCs/>
          <w:kern w:val="0"/>
          <w:sz w:val="44"/>
          <w:szCs w:val="44"/>
          <w:lang w:val="en-GB"/>
          <w14:ligatures w14:val="none"/>
        </w:rPr>
        <w:t>Student name: Andreea Marin</w:t>
      </w:r>
    </w:p>
    <w:p w14:paraId="4920DE3E"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r w:rsidRPr="005110CC">
        <w:rPr>
          <w:rFonts w:ascii="Arial" w:eastAsia="Calibri" w:hAnsi="Arial" w:cs="Arial"/>
          <w:b/>
          <w:bCs/>
          <w:kern w:val="0"/>
          <w:sz w:val="44"/>
          <w:szCs w:val="44"/>
          <w:lang w:val="en-GB"/>
          <w14:ligatures w14:val="none"/>
        </w:rPr>
        <w:t>Student number: 2206723</w:t>
      </w:r>
    </w:p>
    <w:p w14:paraId="0CFAC486"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r w:rsidRPr="005110CC">
        <w:rPr>
          <w:rFonts w:ascii="Arial" w:eastAsia="Calibri" w:hAnsi="Arial" w:cs="Arial"/>
          <w:b/>
          <w:bCs/>
          <w:kern w:val="0"/>
          <w:sz w:val="44"/>
          <w:szCs w:val="44"/>
          <w:lang w:val="en-GB"/>
          <w14:ligatures w14:val="none"/>
        </w:rPr>
        <w:t xml:space="preserve">Lecturer name: Ernest </w:t>
      </w:r>
      <w:proofErr w:type="spellStart"/>
      <w:r w:rsidRPr="005110CC">
        <w:rPr>
          <w:rFonts w:ascii="Arial" w:eastAsia="Calibri" w:hAnsi="Arial" w:cs="Arial"/>
          <w:b/>
          <w:bCs/>
          <w:kern w:val="0"/>
          <w:sz w:val="44"/>
          <w:szCs w:val="44"/>
          <w:lang w:val="en-GB"/>
          <w14:ligatures w14:val="none"/>
        </w:rPr>
        <w:t>Wavei</w:t>
      </w:r>
      <w:proofErr w:type="spellEnd"/>
    </w:p>
    <w:p w14:paraId="0B51ED8C" w14:textId="77777777" w:rsidR="005110CC" w:rsidRPr="005110CC" w:rsidRDefault="005110CC" w:rsidP="005110CC">
      <w:pPr>
        <w:spacing w:after="0" w:line="480" w:lineRule="auto"/>
        <w:jc w:val="center"/>
        <w:rPr>
          <w:rFonts w:ascii="Arial" w:eastAsia="Calibri" w:hAnsi="Arial" w:cs="Arial"/>
          <w:b/>
          <w:bCs/>
          <w:kern w:val="0"/>
          <w:sz w:val="44"/>
          <w:szCs w:val="44"/>
          <w:lang w:val="en-GB"/>
          <w14:ligatures w14:val="none"/>
        </w:rPr>
      </w:pPr>
    </w:p>
    <w:p w14:paraId="6112D56C"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p>
    <w:p w14:paraId="2A92679A" w14:textId="77777777" w:rsidR="005110CC" w:rsidRPr="005110CC" w:rsidRDefault="005110CC" w:rsidP="005110CC">
      <w:pPr>
        <w:spacing w:line="480" w:lineRule="auto"/>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br w:type="page"/>
      </w:r>
    </w:p>
    <w:p w14:paraId="4D9D50D7" w14:textId="77777777" w:rsidR="005110CC" w:rsidRPr="005110CC" w:rsidRDefault="005110CC" w:rsidP="005110CC">
      <w:pPr>
        <w:keepNext/>
        <w:keepLines/>
        <w:spacing w:after="0" w:line="480" w:lineRule="auto"/>
        <w:outlineLvl w:val="0"/>
        <w:rPr>
          <w:rFonts w:ascii="Arial" w:eastAsia="Times New Roman" w:hAnsi="Arial" w:cs="Arial"/>
          <w:b/>
          <w:bCs/>
          <w:kern w:val="0"/>
          <w:sz w:val="28"/>
          <w:szCs w:val="28"/>
          <w:lang w:val="en-GB"/>
          <w14:ligatures w14:val="none"/>
        </w:rPr>
      </w:pPr>
      <w:bookmarkStart w:id="0" w:name="_Toc166173549"/>
      <w:bookmarkStart w:id="1" w:name="_Toc166174921"/>
      <w:r w:rsidRPr="005110CC">
        <w:rPr>
          <w:rFonts w:ascii="Arial" w:eastAsia="Times New Roman" w:hAnsi="Arial" w:cs="Arial"/>
          <w:b/>
          <w:bCs/>
          <w:kern w:val="0"/>
          <w:sz w:val="28"/>
          <w:szCs w:val="28"/>
          <w:lang w:val="en-GB"/>
          <w14:ligatures w14:val="none"/>
        </w:rPr>
        <w:lastRenderedPageBreak/>
        <w:t>Introduction</w:t>
      </w:r>
      <w:bookmarkEnd w:id="0"/>
      <w:bookmarkEnd w:id="1"/>
    </w:p>
    <w:p w14:paraId="27333667" w14:textId="77777777" w:rsidR="005110CC" w:rsidRPr="00255DBA" w:rsidRDefault="005110CC" w:rsidP="005110CC">
      <w:pPr>
        <w:spacing w:after="0" w:line="480" w:lineRule="auto"/>
        <w:jc w:val="both"/>
        <w:rPr>
          <w:rFonts w:ascii="Arial" w:eastAsia="Calibri" w:hAnsi="Arial" w:cs="Arial"/>
          <w:color w:val="7F7F7F"/>
          <w:kern w:val="0"/>
          <w:lang w:val="en-GB"/>
          <w14:ligatures w14:val="none"/>
        </w:rPr>
      </w:pPr>
      <w:r w:rsidRPr="00255DBA">
        <w:rPr>
          <w:rFonts w:ascii="Arial" w:eastAsia="Calibri" w:hAnsi="Arial" w:cs="Arial"/>
          <w:kern w:val="0"/>
          <w:lang w:val="en-GB"/>
          <w14:ligatures w14:val="none"/>
        </w:rPr>
        <w:t>In the dynamic landscape of modern business, the area of management and organizational behaviour stand as crucial pillars which play a massive role in the trajectory of the company (</w:t>
      </w:r>
      <w:r w:rsidRPr="00255DBA">
        <w:rPr>
          <w:rFonts w:ascii="Arial" w:eastAsia="Calibri" w:hAnsi="Arial" w:cs="Arial"/>
          <w:kern w:val="0"/>
          <w:shd w:val="clear" w:color="auto" w:fill="FFFFFF"/>
          <w:lang w:val="en-GB"/>
          <w14:ligatures w14:val="none"/>
        </w:rPr>
        <w:t>Armstrong, 2012</w:t>
      </w:r>
      <w:r w:rsidRPr="00255DBA">
        <w:rPr>
          <w:rFonts w:ascii="Arial" w:eastAsia="Calibri" w:hAnsi="Arial" w:cs="Arial"/>
          <w:kern w:val="0"/>
          <w:lang w:val="en-GB"/>
          <w14:ligatures w14:val="none"/>
        </w:rPr>
        <w:t xml:space="preserve">). It is considered that effective management practices and an understanding of organizational behaviour are essential components for the success of the company. The current essay will define critical aspects of organizational and management behaviour as it will define a comparison between different leadership theories and preferred managerial styles within the hospitality industry. It will specify the effectiveness of each leadership approach or theory to the critical function of managerial leadership. Lastly, the essay will highlight examples related to hotels and </w:t>
      </w:r>
      <w:proofErr w:type="gramStart"/>
      <w:r w:rsidRPr="00255DBA">
        <w:rPr>
          <w:rFonts w:ascii="Arial" w:eastAsia="Calibri" w:hAnsi="Arial" w:cs="Arial"/>
          <w:kern w:val="0"/>
          <w:lang w:val="en-GB"/>
          <w14:ligatures w14:val="none"/>
        </w:rPr>
        <w:t>industry-specific</w:t>
      </w:r>
      <w:proofErr w:type="gramEnd"/>
      <w:r w:rsidRPr="00255DBA">
        <w:rPr>
          <w:rFonts w:ascii="Arial" w:eastAsia="Calibri" w:hAnsi="Arial" w:cs="Arial"/>
          <w:kern w:val="0"/>
          <w:lang w:val="en-GB"/>
          <w14:ligatures w14:val="none"/>
        </w:rPr>
        <w:t>.</w:t>
      </w:r>
    </w:p>
    <w:p w14:paraId="72BACF47" w14:textId="77777777" w:rsidR="005110CC" w:rsidRPr="00255DBA" w:rsidRDefault="005110CC" w:rsidP="005110CC">
      <w:pPr>
        <w:keepNext/>
        <w:keepLines/>
        <w:spacing w:after="0" w:line="480" w:lineRule="auto"/>
        <w:outlineLvl w:val="0"/>
        <w:rPr>
          <w:rFonts w:ascii="Arial" w:eastAsia="Times New Roman" w:hAnsi="Arial" w:cs="Arial"/>
          <w:b/>
          <w:bCs/>
          <w:kern w:val="0"/>
          <w:lang w:val="en-GB"/>
          <w14:ligatures w14:val="none"/>
        </w:rPr>
      </w:pPr>
      <w:bookmarkStart w:id="2" w:name="_Toc166166586"/>
      <w:bookmarkStart w:id="3" w:name="_Toc166173550"/>
      <w:bookmarkStart w:id="4" w:name="_Toc166174922"/>
      <w:r w:rsidRPr="005110CC">
        <w:rPr>
          <w:rFonts w:ascii="Arial" w:eastAsia="Times New Roman" w:hAnsi="Arial" w:cs="Arial"/>
          <w:b/>
          <w:bCs/>
          <w:kern w:val="0"/>
          <w:sz w:val="28"/>
          <w:szCs w:val="28"/>
          <w:lang w:val="en-GB"/>
          <w14:ligatures w14:val="none"/>
        </w:rPr>
        <w:t>Main body</w:t>
      </w:r>
      <w:bookmarkEnd w:id="2"/>
      <w:bookmarkEnd w:id="3"/>
      <w:bookmarkEnd w:id="4"/>
    </w:p>
    <w:p w14:paraId="03AECA09" w14:textId="77777777" w:rsidR="005110CC" w:rsidRPr="005110CC" w:rsidRDefault="005110CC" w:rsidP="005110CC">
      <w:pPr>
        <w:spacing w:after="0" w:line="480" w:lineRule="auto"/>
        <w:jc w:val="both"/>
        <w:rPr>
          <w:rFonts w:ascii="Arial" w:eastAsia="Calibri" w:hAnsi="Arial" w:cs="Arial"/>
          <w:kern w:val="0"/>
          <w:szCs w:val="22"/>
          <w:u w:val="single"/>
          <w:lang w:val="en-GB"/>
          <w14:ligatures w14:val="none"/>
        </w:rPr>
      </w:pPr>
      <w:r w:rsidRPr="005110CC">
        <w:rPr>
          <w:rFonts w:ascii="Arial" w:eastAsia="Calibri" w:hAnsi="Arial" w:cs="Arial"/>
          <w:kern w:val="0"/>
          <w:szCs w:val="22"/>
          <w:u w:val="single"/>
          <w:lang w:val="en-GB"/>
          <w14:ligatures w14:val="none"/>
        </w:rPr>
        <w:t>A variety of different leadership theories</w:t>
      </w:r>
    </w:p>
    <w:p w14:paraId="63897CD4"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There are different types of leadership theories and approaches used by leaders for effectiveness in the hotel industry. Some of the commonly used approaches by the leader are Blake and Mouton, Adair's Model of ACL, and McGregor's X and Y Theory. Blake and Mouton's Managerial Grid leadership theory was developed by Robert Blake and Jane Mouton in the year 1960 </w:t>
      </w:r>
      <w:r w:rsidRPr="005110CC">
        <w:rPr>
          <w:rFonts w:ascii="Arial" w:eastAsia="Calibri" w:hAnsi="Arial" w:cs="Arial"/>
          <w:kern w:val="0"/>
          <w:szCs w:val="22"/>
          <w:shd w:val="clear" w:color="auto" w:fill="FFFFFF"/>
          <w:lang w:val="en-GB"/>
          <w14:ligatures w14:val="none"/>
        </w:rPr>
        <w:t xml:space="preserve">(Huertas-Valdivia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2022)</w:t>
      </w:r>
      <w:r w:rsidRPr="005110CC">
        <w:rPr>
          <w:rFonts w:ascii="Arial" w:eastAsia="Calibri" w:hAnsi="Arial" w:cs="Arial"/>
          <w:kern w:val="0"/>
          <w:szCs w:val="22"/>
          <w:lang w:val="en-GB"/>
          <w14:ligatures w14:val="none"/>
        </w:rPr>
        <w:t xml:space="preserve">. This leadership model helps to examine the leadership styles on two primary factors which include concern for people and concern for production. </w:t>
      </w:r>
    </w:p>
    <w:p w14:paraId="2C86CEBF"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According to </w:t>
      </w:r>
      <w:proofErr w:type="spellStart"/>
      <w:r w:rsidRPr="005110CC">
        <w:rPr>
          <w:rFonts w:ascii="Arial" w:eastAsia="Calibri" w:hAnsi="Arial" w:cs="Arial"/>
          <w:kern w:val="0"/>
          <w:szCs w:val="22"/>
          <w:shd w:val="clear" w:color="auto" w:fill="FFFFFF"/>
          <w:lang w:val="en-GB"/>
          <w14:ligatures w14:val="none"/>
        </w:rPr>
        <w:t>Elkhwesky</w:t>
      </w:r>
      <w:proofErr w:type="spellEnd"/>
      <w:r w:rsidRPr="005110CC">
        <w:rPr>
          <w:rFonts w:ascii="Arial" w:eastAsia="Calibri" w:hAnsi="Arial" w:cs="Arial"/>
          <w:kern w:val="0"/>
          <w:szCs w:val="22"/>
          <w:shd w:val="clear" w:color="auto" w:fill="FFFFFF"/>
          <w:lang w:val="en-GB"/>
          <w14:ligatures w14:val="none"/>
        </w:rPr>
        <w:t xml:space="preserve">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(2022)</w:t>
      </w:r>
      <w:r w:rsidRPr="005110CC">
        <w:rPr>
          <w:rFonts w:ascii="Arial" w:eastAsia="Calibri" w:hAnsi="Arial" w:cs="Arial"/>
          <w:kern w:val="0"/>
          <w:szCs w:val="22"/>
          <w:lang w:val="en-GB"/>
          <w14:ligatures w14:val="none"/>
        </w:rPr>
        <w:t xml:space="preserve">, it is considered one of the most affected leadership models in the hotel industry. The main objective of the theory is to prioritize the use of a team leadership style in which the leader is highly aware of people as well as production. The next leadership model which is highly valued in the hotel industry is Adair's Model of Action-Centred Leadership. The model was proposed by John </w:t>
      </w:r>
      <w:r w:rsidRPr="005110CC">
        <w:rPr>
          <w:rFonts w:ascii="Arial" w:eastAsia="Calibri" w:hAnsi="Arial" w:cs="Arial"/>
          <w:kern w:val="0"/>
          <w:szCs w:val="22"/>
          <w:lang w:val="en-GB"/>
          <w14:ligatures w14:val="none"/>
        </w:rPr>
        <w:lastRenderedPageBreak/>
        <w:t xml:space="preserve">Adair. However, </w:t>
      </w:r>
      <w:r w:rsidRPr="005110CC">
        <w:rPr>
          <w:rFonts w:ascii="Arial" w:eastAsia="Calibri" w:hAnsi="Arial" w:cs="Arial"/>
          <w:kern w:val="0"/>
          <w:szCs w:val="22"/>
          <w:shd w:val="clear" w:color="auto" w:fill="FFFFFF"/>
          <w:lang w:val="en-GB"/>
          <w14:ligatures w14:val="none"/>
        </w:rPr>
        <w:t xml:space="preserve">Arasli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 xml:space="preserve">(2020) stated that </w:t>
      </w:r>
      <w:r w:rsidRPr="005110CC">
        <w:rPr>
          <w:rFonts w:ascii="Arial" w:eastAsia="Calibri" w:hAnsi="Arial" w:cs="Arial"/>
          <w:kern w:val="0"/>
          <w:szCs w:val="22"/>
          <w:lang w:val="en-GB"/>
          <w14:ligatures w14:val="none"/>
        </w:rPr>
        <w:t>it is a leadership model which mainly prioritizes completing the assigned work on time and maintaining the balance between the teams. Next and one of the most crucial leadership approaches is McGregor's X and Y Theory. The theory was developed in the year 1960 by Douglas McGregor. It shows the different views of human nature and motivation in the workplace (</w:t>
      </w:r>
      <w:r w:rsidRPr="005110CC">
        <w:rPr>
          <w:rFonts w:ascii="Arial" w:eastAsia="Calibri" w:hAnsi="Arial" w:cs="Arial"/>
          <w:kern w:val="0"/>
          <w:szCs w:val="22"/>
          <w:shd w:val="clear" w:color="auto" w:fill="FFFFFF"/>
          <w:lang w:val="en-GB"/>
          <w14:ligatures w14:val="none"/>
        </w:rPr>
        <w:t xml:space="preserve">Robbins,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2008</w:t>
      </w:r>
      <w:r w:rsidRPr="005110CC">
        <w:rPr>
          <w:rFonts w:ascii="Arial" w:eastAsia="Calibri" w:hAnsi="Arial" w:cs="Arial"/>
          <w:kern w:val="0"/>
          <w:szCs w:val="22"/>
          <w:lang w:val="en-GB"/>
          <w14:ligatures w14:val="none"/>
        </w:rPr>
        <w:t xml:space="preserve">). </w:t>
      </w:r>
    </w:p>
    <w:p w14:paraId="4AB64748" w14:textId="77777777" w:rsidR="005110CC" w:rsidRPr="005110CC" w:rsidRDefault="005110CC" w:rsidP="005110CC">
      <w:pPr>
        <w:spacing w:after="0" w:line="480" w:lineRule="auto"/>
        <w:jc w:val="both"/>
        <w:rPr>
          <w:rFonts w:ascii="Arial" w:eastAsia="Calibri" w:hAnsi="Arial" w:cs="Arial"/>
          <w:kern w:val="0"/>
          <w:szCs w:val="22"/>
          <w:u w:val="single"/>
          <w:lang w:val="en-GB"/>
          <w14:ligatures w14:val="none"/>
        </w:rPr>
      </w:pPr>
      <w:r w:rsidRPr="005110CC">
        <w:rPr>
          <w:rFonts w:ascii="Arial" w:eastAsia="Calibri" w:hAnsi="Arial" w:cs="Arial"/>
          <w:kern w:val="0"/>
          <w:szCs w:val="22"/>
          <w:u w:val="single"/>
          <w:lang w:val="en-GB"/>
          <w14:ligatures w14:val="none"/>
        </w:rPr>
        <w:t>Comparing and contrasting theories or approaches</w:t>
      </w:r>
    </w:p>
    <w:p w14:paraId="4DD98373"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b/>
          <w:kern w:val="0"/>
          <w:szCs w:val="22"/>
          <w:lang w:val="en-GB"/>
          <w14:ligatures w14:val="none"/>
        </w:rPr>
        <w:t xml:space="preserve">Blake and Mouton </w:t>
      </w:r>
    </w:p>
    <w:p w14:paraId="2C94BB01"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There are multiple leadership approaches which play a very important role in the hotel industry. Blake and Mouton's leadership theory is considered one of the most essential theories in the hotel industry. The theory was developed by Rober Blake and Jane Mouton in the year 1960. They play a crucial role and help to offer a type of framework which helps to examine the different kinds of leadership styles according to issues of people and issues faced in the production process. According to </w:t>
      </w:r>
      <w:proofErr w:type="spellStart"/>
      <w:r w:rsidRPr="005110CC">
        <w:rPr>
          <w:rFonts w:ascii="Arial" w:eastAsia="Calibri" w:hAnsi="Arial" w:cs="Arial"/>
          <w:kern w:val="0"/>
          <w:szCs w:val="22"/>
          <w:shd w:val="clear" w:color="auto" w:fill="FFFFFF"/>
          <w:lang w:val="en-GB"/>
          <w14:ligatures w14:val="none"/>
        </w:rPr>
        <w:t>Bavik</w:t>
      </w:r>
      <w:proofErr w:type="spellEnd"/>
      <w:r w:rsidRPr="005110CC">
        <w:rPr>
          <w:rFonts w:ascii="Arial" w:eastAsia="Calibri" w:hAnsi="Arial" w:cs="Arial"/>
          <w:kern w:val="0"/>
          <w:szCs w:val="22"/>
          <w:shd w:val="clear" w:color="auto" w:fill="FFFFFF"/>
          <w:lang w:val="en-GB"/>
          <w14:ligatures w14:val="none"/>
        </w:rPr>
        <w:t xml:space="preserve"> (2020) t</w:t>
      </w:r>
      <w:r w:rsidRPr="005110CC">
        <w:rPr>
          <w:rFonts w:ascii="Arial" w:eastAsia="Calibri" w:hAnsi="Arial" w:cs="Arial"/>
          <w:kern w:val="0"/>
          <w:szCs w:val="22"/>
          <w:lang w:val="en-GB"/>
          <w14:ligatures w14:val="none"/>
        </w:rPr>
        <w:t xml:space="preserve">he major disadvantage or con of using this leadership approach is it does not provide any kind of </w:t>
      </w:r>
      <w:proofErr w:type="gramStart"/>
      <w:r w:rsidRPr="005110CC">
        <w:rPr>
          <w:rFonts w:ascii="Arial" w:eastAsia="Calibri" w:hAnsi="Arial" w:cs="Arial"/>
          <w:kern w:val="0"/>
          <w:szCs w:val="22"/>
          <w:lang w:val="en-GB"/>
          <w14:ligatures w14:val="none"/>
        </w:rPr>
        <w:t>particular guideline</w:t>
      </w:r>
      <w:proofErr w:type="gramEnd"/>
      <w:r w:rsidRPr="005110CC">
        <w:rPr>
          <w:rFonts w:ascii="Arial" w:eastAsia="Calibri" w:hAnsi="Arial" w:cs="Arial"/>
          <w:kern w:val="0"/>
          <w:szCs w:val="22"/>
          <w:lang w:val="en-GB"/>
          <w14:ligatures w14:val="none"/>
        </w:rPr>
        <w:t xml:space="preserve"> on how leaders should change their leadership style according to the circumstances in the hospitality industry. </w:t>
      </w:r>
    </w:p>
    <w:p w14:paraId="60D6E23D"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kern w:val="0"/>
          <w:szCs w:val="22"/>
          <w:lang w:val="en-GB"/>
          <w14:ligatures w14:val="none"/>
        </w:rPr>
        <w:t xml:space="preserve">However, </w:t>
      </w:r>
      <w:r w:rsidRPr="005110CC">
        <w:rPr>
          <w:rFonts w:ascii="Arial" w:eastAsia="Calibri" w:hAnsi="Arial" w:cs="Arial"/>
          <w:kern w:val="0"/>
          <w:szCs w:val="22"/>
          <w:shd w:val="clear" w:color="auto" w:fill="FFFFFF"/>
          <w:lang w:val="en-GB"/>
          <w14:ligatures w14:val="none"/>
        </w:rPr>
        <w:t xml:space="preserve">Shukla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(2023)</w:t>
      </w:r>
      <w:r w:rsidRPr="005110CC">
        <w:rPr>
          <w:rFonts w:ascii="Arial" w:eastAsia="Calibri" w:hAnsi="Arial" w:cs="Arial"/>
          <w:kern w:val="0"/>
          <w:szCs w:val="22"/>
          <w:lang w:val="en-GB"/>
          <w14:ligatures w14:val="none"/>
        </w:rPr>
        <w:t xml:space="preserve"> stated that this leadership approach does not focus on some of the major elements of the hospitality industry, such as cultural differences and any kind of industry-specific challenges. The major advantage of this leadership approach is that it makes it easier to identify different leadership like authoritative, team leader, country club and impoverished. In the hospitality industry, a leader who is highly concerned about the people and production will focus more on fulfilling the preferences and needs of the customers and will prioritise more on operational efficiency.</w:t>
      </w:r>
    </w:p>
    <w:p w14:paraId="2EB225F0"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b/>
          <w:kern w:val="0"/>
          <w:szCs w:val="22"/>
          <w:lang w:val="en-GB"/>
          <w14:ligatures w14:val="none"/>
        </w:rPr>
        <w:lastRenderedPageBreak/>
        <w:t>Adair’s model of ACL</w:t>
      </w:r>
    </w:p>
    <w:p w14:paraId="0366319F"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The other crucial leadership approach is the Adairs model of ACL. Adair's Model of Action-cantered Leadership was developed by John Adair (</w:t>
      </w:r>
      <w:r w:rsidRPr="005110CC">
        <w:rPr>
          <w:rFonts w:ascii="Arial" w:eastAsia="Calibri" w:hAnsi="Arial" w:cs="Arial"/>
          <w:kern w:val="0"/>
          <w:szCs w:val="22"/>
          <w:shd w:val="clear" w:color="auto" w:fill="FFFFFF"/>
          <w:lang w:val="en-GB"/>
          <w14:ligatures w14:val="none"/>
        </w:rPr>
        <w:t>Adair, 2009</w:t>
      </w:r>
      <w:r w:rsidRPr="005110CC">
        <w:rPr>
          <w:rFonts w:ascii="Arial" w:eastAsia="Calibri" w:hAnsi="Arial" w:cs="Arial"/>
          <w:kern w:val="0"/>
          <w:szCs w:val="22"/>
          <w:lang w:val="en-GB"/>
          <w14:ligatures w14:val="none"/>
        </w:rPr>
        <w:t xml:space="preserve">). This model of leadership focuses on achieving effective results with the help of actions of leaders, team members, and the task itself. Adair suggests that effective leadership involves three core elements, which are the needs of the task, the needs of the team and individual needs. According to </w:t>
      </w:r>
      <w:r w:rsidRPr="005110CC">
        <w:rPr>
          <w:rFonts w:ascii="Arial" w:eastAsia="Calibri" w:hAnsi="Arial" w:cs="Arial"/>
          <w:kern w:val="0"/>
          <w:szCs w:val="22"/>
          <w:shd w:val="clear" w:color="auto" w:fill="FFFFFF"/>
          <w:lang w:val="en-GB"/>
          <w14:ligatures w14:val="none"/>
        </w:rPr>
        <w:t xml:space="preserve">Gurmani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(2021), t</w:t>
      </w:r>
      <w:r w:rsidRPr="005110CC">
        <w:rPr>
          <w:rFonts w:ascii="Arial" w:eastAsia="Calibri" w:hAnsi="Arial" w:cs="Arial"/>
          <w:kern w:val="0"/>
          <w:szCs w:val="22"/>
          <w:lang w:val="en-GB"/>
          <w14:ligatures w14:val="none"/>
        </w:rPr>
        <w:t>he major advantage of this model its play's huge role and helps to focus on the importance of crucial elements such as flexibility and adaptability. They play an essential role for the leaders in the hospitality industry. This model does not address the different types of challenges faced by leaders in the hospitality industry, which mainly include challenges related to high turnover rates and challenges related to increases in customer expectations. However, Mullins (2020) stated that this model highly values the major elements but does not focus on the basic factors of different hospitality industries, such as hotels vs. restaurants vs. event management. One of the major advantages of using this model is that it acts as a framework for leaders to prioritize tasks, manage resources, and develop team members (</w:t>
      </w:r>
      <w:r w:rsidRPr="005110CC">
        <w:rPr>
          <w:rFonts w:ascii="Arial" w:eastAsia="Calibri" w:hAnsi="Arial" w:cs="Arial"/>
          <w:kern w:val="0"/>
          <w:szCs w:val="22"/>
          <w:shd w:val="clear" w:color="auto" w:fill="FFFFFF"/>
          <w:lang w:val="en-GB"/>
          <w14:ligatures w14:val="none"/>
        </w:rPr>
        <w:t>Buchanan and Huczynski, 2007</w:t>
      </w:r>
      <w:r w:rsidRPr="005110CC">
        <w:rPr>
          <w:rFonts w:ascii="Arial" w:eastAsia="Calibri" w:hAnsi="Arial" w:cs="Arial"/>
          <w:kern w:val="0"/>
          <w:szCs w:val="22"/>
          <w:lang w:val="en-GB"/>
          <w14:ligatures w14:val="none"/>
        </w:rPr>
        <w:t>). It also helps to mainly focus on maintaining a balance between the needs of the task, the team, and individual team members, which is considered crucial in the dynamic environment of the hospitality industry. The major disadvantage of this model is that it needs leaders to have strong interpersonal skills to effectively balance the needs of the task, team, and individuals, which may not always be the case in practice (</w:t>
      </w:r>
      <w:r w:rsidRPr="005110CC">
        <w:rPr>
          <w:rFonts w:ascii="Arial" w:eastAsia="Calibri" w:hAnsi="Arial" w:cs="Arial"/>
          <w:kern w:val="0"/>
          <w:szCs w:val="22"/>
          <w:shd w:val="clear" w:color="auto" w:fill="FFFFFF"/>
          <w:lang w:val="en-GB"/>
          <w14:ligatures w14:val="none"/>
        </w:rPr>
        <w:t>Mullins, 2016</w:t>
      </w:r>
      <w:r w:rsidRPr="005110CC">
        <w:rPr>
          <w:rFonts w:ascii="Arial" w:eastAsia="Calibri" w:hAnsi="Arial" w:cs="Arial"/>
          <w:kern w:val="0"/>
          <w:szCs w:val="22"/>
          <w:lang w:val="en-GB"/>
          <w14:ligatures w14:val="none"/>
        </w:rPr>
        <w:t>).</w:t>
      </w:r>
    </w:p>
    <w:p w14:paraId="028A548B"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b/>
          <w:kern w:val="0"/>
          <w:szCs w:val="22"/>
          <w:lang w:val="en-GB"/>
          <w14:ligatures w14:val="none"/>
        </w:rPr>
        <w:t>McGregor’s X and Y Theory</w:t>
      </w:r>
    </w:p>
    <w:p w14:paraId="0FD9F951"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proofErr w:type="spellStart"/>
      <w:r w:rsidRPr="005110CC">
        <w:rPr>
          <w:rFonts w:ascii="Arial" w:eastAsia="Calibri" w:hAnsi="Arial" w:cs="Arial"/>
          <w:kern w:val="0"/>
          <w:szCs w:val="22"/>
          <w:lang w:val="en-GB"/>
          <w14:ligatures w14:val="none"/>
        </w:rPr>
        <w:t>McGreors's</w:t>
      </w:r>
      <w:proofErr w:type="spellEnd"/>
      <w:r w:rsidRPr="005110CC">
        <w:rPr>
          <w:rFonts w:ascii="Arial" w:eastAsia="Calibri" w:hAnsi="Arial" w:cs="Arial"/>
          <w:kern w:val="0"/>
          <w:szCs w:val="22"/>
          <w:lang w:val="en-GB"/>
          <w14:ligatures w14:val="none"/>
        </w:rPr>
        <w:t xml:space="preserve"> X was proposed by Douglas McGregor. Theory X states that employees are fully not to work. They try to avoid it whenever possible and need to be closely </w:t>
      </w:r>
      <w:r w:rsidRPr="005110CC">
        <w:rPr>
          <w:rFonts w:ascii="Arial" w:eastAsia="Calibri" w:hAnsi="Arial" w:cs="Arial"/>
          <w:kern w:val="0"/>
          <w:szCs w:val="22"/>
          <w:lang w:val="en-GB"/>
          <w14:ligatures w14:val="none"/>
        </w:rPr>
        <w:lastRenderedPageBreak/>
        <w:t>kept an eye on and controlled to achieve the set goals (</w:t>
      </w:r>
      <w:r w:rsidRPr="005110CC">
        <w:rPr>
          <w:rFonts w:ascii="Arial" w:eastAsia="Calibri" w:hAnsi="Arial" w:cs="Arial"/>
          <w:kern w:val="0"/>
          <w:szCs w:val="22"/>
          <w:shd w:val="clear" w:color="auto" w:fill="FFFFFF"/>
          <w:lang w:val="en-GB"/>
          <w14:ligatures w14:val="none"/>
        </w:rPr>
        <w:t>Huczynski and Buchanan, 2013</w:t>
      </w:r>
      <w:r w:rsidRPr="005110CC">
        <w:rPr>
          <w:rFonts w:ascii="Arial" w:eastAsia="Calibri" w:hAnsi="Arial" w:cs="Arial"/>
          <w:kern w:val="0"/>
          <w:szCs w:val="22"/>
          <w:lang w:val="en-GB"/>
          <w14:ligatures w14:val="none"/>
        </w:rPr>
        <w:t xml:space="preserve">). It is considered that Leaders who use Theory X tend to adopt a management style whereas Theory Y states that employees are automatically motivated and take pleasure in their work, seek </w:t>
      </w:r>
      <w:proofErr w:type="gramStart"/>
      <w:r w:rsidRPr="005110CC">
        <w:rPr>
          <w:rFonts w:ascii="Arial" w:eastAsia="Calibri" w:hAnsi="Arial" w:cs="Arial"/>
          <w:kern w:val="0"/>
          <w:szCs w:val="22"/>
          <w:lang w:val="en-GB"/>
          <w14:ligatures w14:val="none"/>
        </w:rPr>
        <w:t>responsibility</w:t>
      </w:r>
      <w:proofErr w:type="gramEnd"/>
      <w:r w:rsidRPr="005110CC">
        <w:rPr>
          <w:rFonts w:ascii="Arial" w:eastAsia="Calibri" w:hAnsi="Arial" w:cs="Arial"/>
          <w:kern w:val="0"/>
          <w:szCs w:val="22"/>
          <w:lang w:val="en-GB"/>
          <w14:ligatures w14:val="none"/>
        </w:rPr>
        <w:t xml:space="preserve"> and can be trusted to accomplish organizational goals with minimal supervision (</w:t>
      </w:r>
      <w:proofErr w:type="spellStart"/>
      <w:r w:rsidRPr="005110CC">
        <w:rPr>
          <w:rFonts w:ascii="Arial" w:eastAsia="Calibri" w:hAnsi="Arial" w:cs="Arial"/>
          <w:kern w:val="0"/>
          <w:szCs w:val="22"/>
          <w:shd w:val="clear" w:color="auto" w:fill="FFFFFF"/>
          <w:lang w:val="en-GB"/>
          <w14:ligatures w14:val="none"/>
        </w:rPr>
        <w:t>Bloisi</w:t>
      </w:r>
      <w:proofErr w:type="spellEnd"/>
      <w:r w:rsidRPr="005110CC">
        <w:rPr>
          <w:rFonts w:ascii="Arial" w:eastAsia="Calibri" w:hAnsi="Arial" w:cs="Arial"/>
          <w:kern w:val="0"/>
          <w:szCs w:val="22"/>
          <w:shd w:val="clear" w:color="auto" w:fill="FFFFFF"/>
          <w:lang w:val="en-GB"/>
          <w14:ligatures w14:val="none"/>
        </w:rPr>
        <w:t xml:space="preserve">,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2007</w:t>
      </w:r>
      <w:r w:rsidRPr="005110CC">
        <w:rPr>
          <w:rFonts w:ascii="Arial" w:eastAsia="Calibri" w:hAnsi="Arial" w:cs="Arial"/>
          <w:kern w:val="0"/>
          <w:szCs w:val="22"/>
          <w:lang w:val="en-GB"/>
          <w14:ligatures w14:val="none"/>
        </w:rPr>
        <w:t xml:space="preserve">). </w:t>
      </w:r>
    </w:p>
    <w:p w14:paraId="383E6156"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According to leaders who embrace Theory Y tend to adopt a participative management style, empowering and involving employees in decision-making processes. </w:t>
      </w:r>
      <w:proofErr w:type="gramStart"/>
      <w:r w:rsidRPr="005110CC">
        <w:rPr>
          <w:rFonts w:ascii="Arial" w:eastAsia="Calibri" w:hAnsi="Arial" w:cs="Arial"/>
          <w:kern w:val="0"/>
          <w:szCs w:val="22"/>
          <w:lang w:val="en-GB"/>
          <w14:ligatures w14:val="none"/>
        </w:rPr>
        <w:t>Both of these</w:t>
      </w:r>
      <w:proofErr w:type="gramEnd"/>
      <w:r w:rsidRPr="005110CC">
        <w:rPr>
          <w:rFonts w:ascii="Arial" w:eastAsia="Calibri" w:hAnsi="Arial" w:cs="Arial"/>
          <w:kern w:val="0"/>
          <w:szCs w:val="22"/>
          <w:lang w:val="en-GB"/>
          <w14:ligatures w14:val="none"/>
        </w:rPr>
        <w:t xml:space="preserve"> theories provide a unique perspective on leadership styles and approaches, which helps to offer detailed knowledge about how leaders manage in a more efficient manner their teams and achieve the set goals. However, </w:t>
      </w:r>
      <w:r w:rsidRPr="005110CC">
        <w:rPr>
          <w:rFonts w:ascii="Arial" w:eastAsia="Calibri" w:hAnsi="Arial" w:cs="Arial"/>
          <w:kern w:val="0"/>
          <w:szCs w:val="22"/>
          <w:shd w:val="clear" w:color="auto" w:fill="FFFFFF"/>
          <w:lang w:val="en-GB"/>
          <w14:ligatures w14:val="none"/>
        </w:rPr>
        <w:t xml:space="preserve">Zia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 xml:space="preserve">(2022) </w:t>
      </w:r>
      <w:r w:rsidRPr="005110CC">
        <w:rPr>
          <w:rFonts w:ascii="Arial" w:eastAsia="Calibri" w:hAnsi="Arial" w:cs="Arial"/>
          <w:kern w:val="0"/>
          <w:szCs w:val="22"/>
          <w:lang w:val="en-GB"/>
          <w14:ligatures w14:val="none"/>
        </w:rPr>
        <w:t xml:space="preserve">stated that Leaders usually draw from multiple theories to change their leadership style to different situations and contexts. </w:t>
      </w:r>
    </w:p>
    <w:p w14:paraId="4C28E09B" w14:textId="77777777" w:rsid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The major advantage of theory X is that it mainly focuses on a more authoritarian approach, which is considered necessary in certain hospitality contexts where strict standards and protocols are essential, whereas theory Y focuses on participative and empowering leadership, which is considered effective in fostering creativity and innovation in the hospitality industry. The major disadvantage of theory X is that the use of this theory leads to multiple issues, which include issues related to employee disengagement and high turnover rates and mainly in hospitality settings where job satisfaction is closely aligned with customer satisfaction </w:t>
      </w:r>
      <w:r w:rsidRPr="005110CC">
        <w:rPr>
          <w:rFonts w:ascii="Arial" w:eastAsia="Calibri" w:hAnsi="Arial" w:cs="Arial"/>
          <w:kern w:val="0"/>
          <w:szCs w:val="22"/>
          <w:shd w:val="clear" w:color="auto" w:fill="FFFFFF"/>
          <w:lang w:val="en-GB"/>
          <w14:ligatures w14:val="none"/>
        </w:rPr>
        <w:t>(Wang and Xie, 2020)</w:t>
      </w:r>
      <w:r w:rsidRPr="005110CC">
        <w:rPr>
          <w:rFonts w:ascii="Arial" w:eastAsia="Calibri" w:hAnsi="Arial" w:cs="Arial"/>
          <w:kern w:val="0"/>
          <w:szCs w:val="22"/>
          <w:lang w:val="en-GB"/>
          <w14:ligatures w14:val="none"/>
        </w:rPr>
        <w:t>. The disadvantage of Y theory is that it needs a high level of trust and collaboration between leaders and team members, which is very difficult to make and maintain in fast-paced hospitality environments.</w:t>
      </w:r>
    </w:p>
    <w:p w14:paraId="72A3555D" w14:textId="77777777" w:rsidR="0007276A" w:rsidRDefault="0007276A" w:rsidP="005110CC">
      <w:pPr>
        <w:spacing w:after="0" w:line="480" w:lineRule="auto"/>
        <w:jc w:val="both"/>
        <w:rPr>
          <w:rFonts w:ascii="Arial" w:eastAsia="Calibri" w:hAnsi="Arial" w:cs="Arial"/>
          <w:kern w:val="0"/>
          <w:szCs w:val="22"/>
          <w:lang w:val="en-GB"/>
          <w14:ligatures w14:val="none"/>
        </w:rPr>
      </w:pPr>
    </w:p>
    <w:p w14:paraId="77154469" w14:textId="77777777" w:rsidR="0007276A" w:rsidRPr="005110CC" w:rsidRDefault="0007276A" w:rsidP="005110CC">
      <w:pPr>
        <w:spacing w:after="0" w:line="480" w:lineRule="auto"/>
        <w:jc w:val="both"/>
        <w:rPr>
          <w:rFonts w:ascii="Arial" w:eastAsia="Calibri" w:hAnsi="Arial" w:cs="Arial"/>
          <w:kern w:val="0"/>
          <w:szCs w:val="22"/>
          <w:lang w:val="en-GB"/>
          <w14:ligatures w14:val="none"/>
        </w:rPr>
      </w:pPr>
    </w:p>
    <w:p w14:paraId="573D7545" w14:textId="283ECDBC" w:rsidR="005110CC" w:rsidRPr="005110CC" w:rsidRDefault="005110CC" w:rsidP="005110CC">
      <w:pPr>
        <w:spacing w:after="0" w:line="480" w:lineRule="auto"/>
        <w:jc w:val="both"/>
        <w:rPr>
          <w:rFonts w:ascii="Arial" w:eastAsia="Calibri" w:hAnsi="Arial" w:cs="Arial"/>
          <w:kern w:val="0"/>
          <w:szCs w:val="22"/>
          <w:u w:val="single"/>
          <w:lang w:val="en-GB"/>
          <w14:ligatures w14:val="none"/>
        </w:rPr>
      </w:pPr>
      <w:r w:rsidRPr="005110CC">
        <w:rPr>
          <w:rFonts w:ascii="Arial" w:eastAsia="Calibri" w:hAnsi="Arial" w:cs="Arial"/>
          <w:kern w:val="0"/>
          <w:szCs w:val="22"/>
          <w:u w:val="single"/>
          <w:lang w:val="en-GB"/>
          <w14:ligatures w14:val="none"/>
        </w:rPr>
        <w:lastRenderedPageBreak/>
        <w:t xml:space="preserve">Preferred managerial style of leadership within the hospitality </w:t>
      </w:r>
      <w:proofErr w:type="gramStart"/>
      <w:r w:rsidRPr="005110CC">
        <w:rPr>
          <w:rFonts w:ascii="Arial" w:eastAsia="Calibri" w:hAnsi="Arial" w:cs="Arial"/>
          <w:kern w:val="0"/>
          <w:szCs w:val="22"/>
          <w:u w:val="single"/>
          <w:lang w:val="en-GB"/>
          <w14:ligatures w14:val="none"/>
        </w:rPr>
        <w:t>industry</w:t>
      </w:r>
      <w:proofErr w:type="gramEnd"/>
    </w:p>
    <w:p w14:paraId="6BC8C589"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In the Hospitality industry of the UK, the preferred managerial style of leadership can be the theory Y approach of leadership proposed by McGregor. In the hospitality industry, preferred managerial styles mainly require a balance between task and relationship orientation, action-cantered leadership that focuses on task accomplishment, team cohesion, and individual development, and a Theory Y approach that trusts employees and empowers them to contribute to the success of the organization </w:t>
      </w:r>
      <w:r w:rsidRPr="005110CC">
        <w:rPr>
          <w:rFonts w:ascii="Arial" w:eastAsia="Calibri" w:hAnsi="Arial" w:cs="Arial"/>
          <w:kern w:val="0"/>
          <w:szCs w:val="22"/>
          <w:shd w:val="clear" w:color="auto" w:fill="FFFFFF"/>
          <w:lang w:val="en-GB"/>
          <w14:ligatures w14:val="none"/>
        </w:rPr>
        <w:t xml:space="preserve">(Rescalvo-Martin </w:t>
      </w:r>
      <w:r w:rsidRPr="005110CC">
        <w:rPr>
          <w:rFonts w:ascii="Arial" w:eastAsia="Calibri" w:hAnsi="Arial" w:cs="Arial"/>
          <w:i/>
          <w:iCs/>
          <w:kern w:val="0"/>
          <w:szCs w:val="22"/>
          <w:shd w:val="clear" w:color="auto" w:fill="FFFFFF"/>
          <w:lang w:val="en-GB"/>
          <w14:ligatures w14:val="none"/>
        </w:rPr>
        <w:t>et.al</w:t>
      </w:r>
      <w:r w:rsidRPr="005110CC">
        <w:rPr>
          <w:rFonts w:ascii="Arial" w:eastAsia="Calibri" w:hAnsi="Arial" w:cs="Arial"/>
          <w:kern w:val="0"/>
          <w:szCs w:val="22"/>
          <w:shd w:val="clear" w:color="auto" w:fill="FFFFFF"/>
          <w:lang w:val="en-GB"/>
          <w14:ligatures w14:val="none"/>
        </w:rPr>
        <w:t xml:space="preserve"> 2021)</w:t>
      </w:r>
      <w:r w:rsidRPr="005110CC">
        <w:rPr>
          <w:rFonts w:ascii="Arial" w:eastAsia="Calibri" w:hAnsi="Arial" w:cs="Arial"/>
          <w:kern w:val="0"/>
          <w:szCs w:val="22"/>
          <w:lang w:val="en-GB"/>
          <w14:ligatures w14:val="none"/>
        </w:rPr>
        <w:t xml:space="preserve">. Theory Y states that employees are automatically motivated, responsible as well as and capable of self-direction. Managers who subscribe to Theory Y believe in empowering their employees by offering those opportunities for growth and development and trusting them to make decisions. </w:t>
      </w:r>
    </w:p>
    <w:p w14:paraId="104F0113"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b/>
          <w:kern w:val="0"/>
          <w:szCs w:val="22"/>
          <w:lang w:val="en-GB"/>
          <w14:ligatures w14:val="none"/>
        </w:rPr>
        <w:t xml:space="preserve">Blake and Mouton </w:t>
      </w:r>
    </w:p>
    <w:p w14:paraId="41E8E362"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For example, the hotel manager of Hyatt Regency London UK mainly focuses on maintaining a high service standard. He makes sure that the operations and profitability of the company are maintained in an effective and efficient manner </w:t>
      </w:r>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Elkhwesky</w:t>
      </w:r>
      <w:proofErr w:type="spellEnd"/>
      <w:r w:rsidRPr="005110CC">
        <w:rPr>
          <w:rFonts w:ascii="Arial" w:eastAsia="Calibri" w:hAnsi="Arial" w:cs="Arial"/>
          <w:kern w:val="0"/>
          <w:szCs w:val="22"/>
          <w:shd w:val="clear" w:color="auto" w:fill="FFFFFF"/>
          <w:lang w:val="en-GB"/>
          <w14:ligatures w14:val="none"/>
        </w:rPr>
        <w:t xml:space="preserve">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2022)</w:t>
      </w:r>
      <w:r w:rsidRPr="005110CC">
        <w:rPr>
          <w:rFonts w:ascii="Arial" w:eastAsia="Calibri" w:hAnsi="Arial" w:cs="Arial"/>
          <w:kern w:val="0"/>
          <w:szCs w:val="22"/>
          <w:lang w:val="en-GB"/>
          <w14:ligatures w14:val="none"/>
        </w:rPr>
        <w:t xml:space="preserve">. This shows the manager of the hotel is following Blake and Mouton's managerial Grid leadership </w:t>
      </w:r>
      <w:proofErr w:type="gramStart"/>
      <w:r w:rsidRPr="005110CC">
        <w:rPr>
          <w:rFonts w:ascii="Arial" w:eastAsia="Calibri" w:hAnsi="Arial" w:cs="Arial"/>
          <w:kern w:val="0"/>
          <w:szCs w:val="22"/>
          <w:lang w:val="en-GB"/>
          <w14:ligatures w14:val="none"/>
        </w:rPr>
        <w:t>model</w:t>
      </w:r>
      <w:proofErr w:type="gramEnd"/>
    </w:p>
    <w:p w14:paraId="1E680A42"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b/>
          <w:kern w:val="0"/>
          <w:szCs w:val="22"/>
          <w:lang w:val="en-GB"/>
          <w14:ligatures w14:val="none"/>
        </w:rPr>
        <w:t>Adair’s model of ACL</w:t>
      </w:r>
    </w:p>
    <w:p w14:paraId="185E4FC9" w14:textId="77777777" w:rsid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For example, the manager of the landmark London mainly focuses to maintain a balance between the needs of guests with the resources available. They make sure that staff are motivated, trained, and empowered to provide excellent service while also manages the day-to-day operations in more effective and efficient manner (</w:t>
      </w:r>
      <w:r w:rsidRPr="005110CC">
        <w:rPr>
          <w:rFonts w:ascii="Arial" w:eastAsia="Calibri" w:hAnsi="Arial" w:cs="Arial"/>
          <w:kern w:val="0"/>
          <w:szCs w:val="22"/>
          <w:shd w:val="clear" w:color="auto" w:fill="FFFFFF"/>
          <w:lang w:val="en-GB"/>
          <w14:ligatures w14:val="none"/>
        </w:rPr>
        <w:t>Mullins and Dosser, 2013</w:t>
      </w:r>
      <w:r w:rsidRPr="005110CC">
        <w:rPr>
          <w:rFonts w:ascii="Arial" w:eastAsia="Calibri" w:hAnsi="Arial" w:cs="Arial"/>
          <w:kern w:val="0"/>
          <w:szCs w:val="22"/>
          <w:lang w:val="en-GB"/>
          <w14:ligatures w14:val="none"/>
        </w:rPr>
        <w:t>).</w:t>
      </w:r>
    </w:p>
    <w:p w14:paraId="77156F73" w14:textId="77777777" w:rsidR="0007276A" w:rsidRPr="005110CC" w:rsidRDefault="0007276A" w:rsidP="005110CC">
      <w:pPr>
        <w:spacing w:after="0" w:line="480" w:lineRule="auto"/>
        <w:jc w:val="both"/>
        <w:rPr>
          <w:rFonts w:ascii="Arial" w:eastAsia="Calibri" w:hAnsi="Arial" w:cs="Arial"/>
          <w:kern w:val="0"/>
          <w:szCs w:val="22"/>
          <w:lang w:val="en-GB"/>
          <w14:ligatures w14:val="none"/>
        </w:rPr>
      </w:pPr>
    </w:p>
    <w:p w14:paraId="75278245"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b/>
          <w:kern w:val="0"/>
          <w:szCs w:val="22"/>
          <w:lang w:val="en-GB"/>
          <w14:ligatures w14:val="none"/>
        </w:rPr>
        <w:lastRenderedPageBreak/>
        <w:t>McGregor’s X and Y Theory</w:t>
      </w:r>
    </w:p>
    <w:p w14:paraId="07BD9060" w14:textId="77777777" w:rsidR="005110CC" w:rsidRPr="005110CC" w:rsidRDefault="005110CC" w:rsidP="005110CC">
      <w:pPr>
        <w:spacing w:after="0" w:line="480" w:lineRule="auto"/>
        <w:jc w:val="both"/>
        <w:rPr>
          <w:rFonts w:ascii="Arial" w:eastAsia="Calibri" w:hAnsi="Arial" w:cs="Arial"/>
          <w:b/>
          <w:kern w:val="0"/>
          <w:szCs w:val="22"/>
          <w:lang w:val="en-GB"/>
          <w14:ligatures w14:val="none"/>
        </w:rPr>
      </w:pPr>
      <w:r w:rsidRPr="005110CC">
        <w:rPr>
          <w:rFonts w:ascii="Arial" w:eastAsia="Calibri" w:hAnsi="Arial" w:cs="Arial"/>
          <w:kern w:val="0"/>
          <w:szCs w:val="22"/>
          <w:lang w:val="en-GB"/>
          <w14:ligatures w14:val="none"/>
        </w:rPr>
        <w:t xml:space="preserve">For example, the manager of Abbey Court Hotel in the UK focuses on complying with Theory X. He closely supervises staff, imposes strict rules, and believes that employees need to be compelled and controlled to work effectively </w:t>
      </w:r>
      <w:r w:rsidRPr="005110CC">
        <w:rPr>
          <w:rFonts w:ascii="Arial" w:eastAsia="Calibri" w:hAnsi="Arial" w:cs="Arial"/>
          <w:kern w:val="0"/>
          <w:szCs w:val="22"/>
          <w:shd w:val="clear" w:color="auto" w:fill="FFFFFF"/>
          <w:lang w:val="en-GB"/>
          <w14:ligatures w14:val="none"/>
        </w:rPr>
        <w:t>(Rabiul and Yean, 2021)</w:t>
      </w:r>
      <w:r w:rsidRPr="005110CC">
        <w:rPr>
          <w:rFonts w:ascii="Arial" w:eastAsia="Calibri" w:hAnsi="Arial" w:cs="Arial"/>
          <w:kern w:val="0"/>
          <w:szCs w:val="22"/>
          <w:lang w:val="en-GB"/>
          <w14:ligatures w14:val="none"/>
        </w:rPr>
        <w:t>. Whereas the manager of the Athenaeum Hotel who follows focuses on trusting employees, empowering them to make decisions, and building a collaborative and supportive work environment. A Theory Y leader encourages staff to suggest innovative ideas for improving guest experiences and operational efficiency.</w:t>
      </w:r>
    </w:p>
    <w:p w14:paraId="0E58575E" w14:textId="77777777" w:rsidR="005110CC" w:rsidRPr="005110CC" w:rsidRDefault="005110CC" w:rsidP="005110CC">
      <w:pPr>
        <w:spacing w:after="0" w:line="480" w:lineRule="auto"/>
        <w:jc w:val="both"/>
        <w:rPr>
          <w:rFonts w:ascii="Arial" w:eastAsia="Calibri" w:hAnsi="Arial" w:cs="Arial"/>
          <w:kern w:val="0"/>
          <w:szCs w:val="22"/>
          <w:u w:val="single"/>
          <w:lang w:val="en-GB"/>
          <w14:ligatures w14:val="none"/>
        </w:rPr>
      </w:pPr>
      <w:r w:rsidRPr="005110CC">
        <w:rPr>
          <w:rFonts w:ascii="Arial" w:eastAsia="Calibri" w:hAnsi="Arial" w:cs="Arial"/>
          <w:kern w:val="0"/>
          <w:szCs w:val="22"/>
          <w:u w:val="single"/>
          <w:lang w:val="en-GB"/>
          <w14:ligatures w14:val="none"/>
        </w:rPr>
        <w:t xml:space="preserve">Effectiveness of leadership approaches </w:t>
      </w:r>
    </w:p>
    <w:p w14:paraId="6E1C763B"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In the hospitality industry effective leadership is considered very important as it helps to ensure that the operations of organization are conducted in a smooth manner. It also helps to increase the satisfaction level of employees as well as for the customers of the organization (</w:t>
      </w:r>
      <w:proofErr w:type="spellStart"/>
      <w:r w:rsidRPr="005110CC">
        <w:rPr>
          <w:rFonts w:ascii="Arial" w:eastAsia="Calibri" w:hAnsi="Arial" w:cs="Arial"/>
          <w:kern w:val="0"/>
          <w:szCs w:val="22"/>
          <w:shd w:val="clear" w:color="auto" w:fill="FFFFFF"/>
          <w:lang w:val="en-GB"/>
          <w14:ligatures w14:val="none"/>
        </w:rPr>
        <w:t>Albashiti</w:t>
      </w:r>
      <w:proofErr w:type="spellEnd"/>
      <w:r w:rsidRPr="005110CC">
        <w:rPr>
          <w:rFonts w:ascii="Arial" w:eastAsia="Calibri" w:hAnsi="Arial" w:cs="Arial"/>
          <w:kern w:val="0"/>
          <w:szCs w:val="22"/>
          <w:shd w:val="clear" w:color="auto" w:fill="FFFFFF"/>
          <w:lang w:val="en-GB"/>
          <w14:ligatures w14:val="none"/>
        </w:rPr>
        <w:t xml:space="preserve">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2021</w:t>
      </w:r>
      <w:r w:rsidRPr="005110CC">
        <w:rPr>
          <w:rFonts w:ascii="Arial" w:eastAsia="Calibri" w:hAnsi="Arial" w:cs="Arial"/>
          <w:kern w:val="0"/>
          <w:szCs w:val="22"/>
          <w:lang w:val="en-GB"/>
          <w14:ligatures w14:val="none"/>
        </w:rPr>
        <w:t xml:space="preserve">). </w:t>
      </w:r>
    </w:p>
    <w:p w14:paraId="54F0A168"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The key function of managerial leadership in the hospitality industry context involves multiple elements like team management, customer service, problem-solving, decision-making, and building a positive work culture (</w:t>
      </w:r>
      <w:r w:rsidRPr="005110CC">
        <w:rPr>
          <w:rFonts w:ascii="Arial" w:eastAsia="Calibri" w:hAnsi="Arial" w:cs="Arial"/>
          <w:kern w:val="0"/>
          <w:szCs w:val="22"/>
          <w:shd w:val="clear" w:color="auto" w:fill="FFFFFF"/>
          <w:lang w:val="en-GB"/>
          <w14:ligatures w14:val="none"/>
        </w:rPr>
        <w:t>Boddy, 2014</w:t>
      </w:r>
      <w:r w:rsidRPr="005110CC">
        <w:rPr>
          <w:rFonts w:ascii="Arial" w:eastAsia="Calibri" w:hAnsi="Arial" w:cs="Arial"/>
          <w:kern w:val="0"/>
          <w:szCs w:val="22"/>
          <w:lang w:val="en-GB"/>
          <w14:ligatures w14:val="none"/>
        </w:rPr>
        <w:t xml:space="preserve">). Leadership approaches such as Blake and Mouton's Managerial Grid, Adair’s Model of action-centred leadership, and McGregor’s X and Y Theory are highly effective in the hospitality industry. Blake and Mouton's managerial Grid leadership is basically a team management approach </w:t>
      </w:r>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Shehawy</w:t>
      </w:r>
      <w:proofErr w:type="spellEnd"/>
      <w:r w:rsidRPr="005110CC">
        <w:rPr>
          <w:rFonts w:ascii="Arial" w:eastAsia="Calibri" w:hAnsi="Arial" w:cs="Arial"/>
          <w:kern w:val="0"/>
          <w:szCs w:val="22"/>
          <w:shd w:val="clear" w:color="auto" w:fill="FFFFFF"/>
          <w:lang w:val="en-GB"/>
          <w14:ligatures w14:val="none"/>
        </w:rPr>
        <w:t>, 2022)</w:t>
      </w:r>
      <w:r w:rsidRPr="005110CC">
        <w:rPr>
          <w:rFonts w:ascii="Arial" w:eastAsia="Calibri" w:hAnsi="Arial" w:cs="Arial"/>
          <w:kern w:val="0"/>
          <w:szCs w:val="22"/>
          <w:lang w:val="en-GB"/>
          <w14:ligatures w14:val="none"/>
        </w:rPr>
        <w:t xml:space="preserve">. It is considered very effective in the hospitality industry as it focuses on fulfilling the needs of employees </w:t>
      </w:r>
      <w:proofErr w:type="gramStart"/>
      <w:r w:rsidRPr="005110CC">
        <w:rPr>
          <w:rFonts w:ascii="Arial" w:eastAsia="Calibri" w:hAnsi="Arial" w:cs="Arial"/>
          <w:kern w:val="0"/>
          <w:szCs w:val="22"/>
          <w:lang w:val="en-GB"/>
          <w14:ligatures w14:val="none"/>
        </w:rPr>
        <w:t>and also</w:t>
      </w:r>
      <w:proofErr w:type="gramEnd"/>
      <w:r w:rsidRPr="005110CC">
        <w:rPr>
          <w:rFonts w:ascii="Arial" w:eastAsia="Calibri" w:hAnsi="Arial" w:cs="Arial"/>
          <w:kern w:val="0"/>
          <w:szCs w:val="22"/>
          <w:lang w:val="en-GB"/>
          <w14:ligatures w14:val="none"/>
        </w:rPr>
        <w:t xml:space="preserve"> focuses on maintaining a high quality of service, which is considered very important in the hospitality industry. The use is this leadership approach helps to increase teamwork and collaboration </w:t>
      </w:r>
      <w:proofErr w:type="gramStart"/>
      <w:r w:rsidRPr="005110CC">
        <w:rPr>
          <w:rFonts w:ascii="Arial" w:eastAsia="Calibri" w:hAnsi="Arial" w:cs="Arial"/>
          <w:kern w:val="0"/>
          <w:szCs w:val="22"/>
          <w:lang w:val="en-GB"/>
          <w14:ligatures w14:val="none"/>
        </w:rPr>
        <w:t>and also</w:t>
      </w:r>
      <w:proofErr w:type="gramEnd"/>
      <w:r w:rsidRPr="005110CC">
        <w:rPr>
          <w:rFonts w:ascii="Arial" w:eastAsia="Calibri" w:hAnsi="Arial" w:cs="Arial"/>
          <w:kern w:val="0"/>
          <w:szCs w:val="22"/>
          <w:lang w:val="en-GB"/>
          <w14:ligatures w14:val="none"/>
        </w:rPr>
        <w:t xml:space="preserve"> enhances employee development, which ultimately leads to an increase in customer satisfaction levels. </w:t>
      </w:r>
    </w:p>
    <w:p w14:paraId="2E6CE2E2"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lastRenderedPageBreak/>
        <w:t xml:space="preserve">Adair's model of action-centred leadership mainly focuses on maintaining a balance to complete the task, develop a team, and build individual people in the team. In the hospitality industry, this approach is very effective because this leadership approach values the importance of achieving the goals and objectives of the organisations </w:t>
      </w:r>
      <w:proofErr w:type="gramStart"/>
      <w:r w:rsidRPr="005110CC">
        <w:rPr>
          <w:rFonts w:ascii="Arial" w:eastAsia="Calibri" w:hAnsi="Arial" w:cs="Arial"/>
          <w:kern w:val="0"/>
          <w:szCs w:val="22"/>
          <w:lang w:val="en-GB"/>
          <w14:ligatures w14:val="none"/>
        </w:rPr>
        <w:t>and also</w:t>
      </w:r>
      <w:proofErr w:type="gramEnd"/>
      <w:r w:rsidRPr="005110CC">
        <w:rPr>
          <w:rFonts w:ascii="Arial" w:eastAsia="Calibri" w:hAnsi="Arial" w:cs="Arial"/>
          <w:kern w:val="0"/>
          <w:szCs w:val="22"/>
          <w:lang w:val="en-GB"/>
          <w14:ligatures w14:val="none"/>
        </w:rPr>
        <w:t xml:space="preserve"> focuses on having a cohesive team environment and prioritizes the value of developing the skills in individual team members </w:t>
      </w:r>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Albashiti</w:t>
      </w:r>
      <w:proofErr w:type="spellEnd"/>
      <w:r w:rsidRPr="005110CC">
        <w:rPr>
          <w:rFonts w:ascii="Arial" w:eastAsia="Calibri" w:hAnsi="Arial" w:cs="Arial"/>
          <w:kern w:val="0"/>
          <w:szCs w:val="22"/>
          <w:shd w:val="clear" w:color="auto" w:fill="FFFFFF"/>
          <w:lang w:val="en-GB"/>
          <w14:ligatures w14:val="none"/>
        </w:rPr>
        <w:t xml:space="preserve"> </w:t>
      </w:r>
      <w:r w:rsidRPr="005110CC">
        <w:rPr>
          <w:rFonts w:ascii="Arial" w:eastAsia="Calibri" w:hAnsi="Arial" w:cs="Arial"/>
          <w:i/>
          <w:iCs/>
          <w:kern w:val="0"/>
          <w:szCs w:val="22"/>
          <w:shd w:val="clear" w:color="auto" w:fill="FFFFFF"/>
          <w:lang w:val="en-GB"/>
          <w14:ligatures w14:val="none"/>
        </w:rPr>
        <w:t xml:space="preserve">et.al </w:t>
      </w:r>
      <w:r w:rsidRPr="005110CC">
        <w:rPr>
          <w:rFonts w:ascii="Arial" w:eastAsia="Calibri" w:hAnsi="Arial" w:cs="Arial"/>
          <w:kern w:val="0"/>
          <w:szCs w:val="22"/>
          <w:shd w:val="clear" w:color="auto" w:fill="FFFFFF"/>
          <w:lang w:val="en-GB"/>
          <w14:ligatures w14:val="none"/>
        </w:rPr>
        <w:t>2021)</w:t>
      </w:r>
      <w:r w:rsidRPr="005110CC">
        <w:rPr>
          <w:rFonts w:ascii="Arial" w:eastAsia="Calibri" w:hAnsi="Arial" w:cs="Arial"/>
          <w:kern w:val="0"/>
          <w:szCs w:val="22"/>
          <w:lang w:val="en-GB"/>
          <w14:ligatures w14:val="none"/>
        </w:rPr>
        <w:t xml:space="preserve">. It helps managers to mainly focus on the completion of different tasks and, at the same time, helps to build strong teams and develop the capabilities of their staff. It is considered very important in a dynamic and customer-centric hospitality industry. </w:t>
      </w:r>
    </w:p>
    <w:p w14:paraId="2248B240"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McGregor's X and Y Theory demonstrate two different assumptions about human nature and motivation in the workplace. Theory X demonstrates that employees are naturally lazy, don't like to work, and must be closely controlled and directed. Whereas Theory Y demonstrates that employees are self-motivated, enjoy their work, and are trusted to take responsibility and initiative. In the hospitality industry, Theory Y is more valued as compared to Theory X </w:t>
      </w:r>
      <w:r w:rsidRPr="005110CC">
        <w:rPr>
          <w:rFonts w:ascii="Arial" w:eastAsia="Calibri" w:hAnsi="Arial" w:cs="Arial"/>
          <w:kern w:val="0"/>
          <w:szCs w:val="22"/>
          <w:shd w:val="clear" w:color="auto" w:fill="FFFFFF"/>
          <w:lang w:val="en-GB"/>
          <w14:ligatures w14:val="none"/>
        </w:rPr>
        <w:t xml:space="preserve">(Ciftci, and </w:t>
      </w:r>
      <w:proofErr w:type="spellStart"/>
      <w:r w:rsidRPr="005110CC">
        <w:rPr>
          <w:rFonts w:ascii="Arial" w:eastAsia="Calibri" w:hAnsi="Arial" w:cs="Arial"/>
          <w:kern w:val="0"/>
          <w:szCs w:val="22"/>
          <w:shd w:val="clear" w:color="auto" w:fill="FFFFFF"/>
          <w:lang w:val="en-GB"/>
          <w14:ligatures w14:val="none"/>
        </w:rPr>
        <w:t>Erkanli</w:t>
      </w:r>
      <w:proofErr w:type="spellEnd"/>
      <w:r w:rsidRPr="005110CC">
        <w:rPr>
          <w:rFonts w:ascii="Arial" w:eastAsia="Calibri" w:hAnsi="Arial" w:cs="Arial"/>
          <w:kern w:val="0"/>
          <w:szCs w:val="22"/>
          <w:shd w:val="clear" w:color="auto" w:fill="FFFFFF"/>
          <w:lang w:val="en-GB"/>
          <w14:ligatures w14:val="none"/>
        </w:rPr>
        <w:t>, 2020)</w:t>
      </w:r>
      <w:r w:rsidRPr="005110CC">
        <w:rPr>
          <w:rFonts w:ascii="Arial" w:eastAsia="Calibri" w:hAnsi="Arial" w:cs="Arial"/>
          <w:kern w:val="0"/>
          <w:szCs w:val="22"/>
          <w:lang w:val="en-GB"/>
          <w14:ligatures w14:val="none"/>
        </w:rPr>
        <w:t xml:space="preserve">. It </w:t>
      </w:r>
      <w:proofErr w:type="gramStart"/>
      <w:r w:rsidRPr="005110CC">
        <w:rPr>
          <w:rFonts w:ascii="Arial" w:eastAsia="Calibri" w:hAnsi="Arial" w:cs="Arial"/>
          <w:kern w:val="0"/>
          <w:szCs w:val="22"/>
          <w:lang w:val="en-GB"/>
          <w14:ligatures w14:val="none"/>
        </w:rPr>
        <w:t>is considered to be</w:t>
      </w:r>
      <w:proofErr w:type="gramEnd"/>
      <w:r w:rsidRPr="005110CC">
        <w:rPr>
          <w:rFonts w:ascii="Arial" w:eastAsia="Calibri" w:hAnsi="Arial" w:cs="Arial"/>
          <w:kern w:val="0"/>
          <w:szCs w:val="22"/>
          <w:lang w:val="en-GB"/>
          <w14:ligatures w14:val="none"/>
        </w:rPr>
        <w:t xml:space="preserve"> more effective as it perfectly resembles the perception to authorize employees to take full control of their work and contribute creatively towards the company. Employees working in the hospitality industry mainly prosper in environments where the employees of the organization feel they are fully trusted, valued, and given an equal number of opportunities to grow and develop (</w:t>
      </w:r>
      <w:r w:rsidRPr="005110CC">
        <w:rPr>
          <w:rFonts w:ascii="Arial" w:eastAsia="Calibri" w:hAnsi="Arial" w:cs="Arial"/>
          <w:kern w:val="0"/>
          <w:szCs w:val="22"/>
          <w:shd w:val="clear" w:color="auto" w:fill="FFFFFF"/>
          <w:lang w:val="en-GB"/>
          <w14:ligatures w14:val="none"/>
        </w:rPr>
        <w:t>Arnold, 2005</w:t>
      </w:r>
      <w:r w:rsidRPr="005110CC">
        <w:rPr>
          <w:rFonts w:ascii="Arial" w:eastAsia="Calibri" w:hAnsi="Arial" w:cs="Arial"/>
          <w:kern w:val="0"/>
          <w:szCs w:val="22"/>
          <w:lang w:val="en-GB"/>
          <w14:ligatures w14:val="none"/>
        </w:rPr>
        <w:t>). It is considered that managers who adopt the Theory Y approach have more chances to build a positive work culture, which ultimately leads to higher levels of employee engagement, customer satisfaction and overall business success.</w:t>
      </w:r>
    </w:p>
    <w:p w14:paraId="59EAF2ED" w14:textId="77777777" w:rsidR="005110CC" w:rsidRPr="005110CC" w:rsidRDefault="005110CC" w:rsidP="005110CC">
      <w:pPr>
        <w:keepNext/>
        <w:keepLines/>
        <w:spacing w:after="0" w:line="480" w:lineRule="auto"/>
        <w:outlineLvl w:val="0"/>
        <w:rPr>
          <w:rFonts w:ascii="Arial" w:eastAsia="Times New Roman" w:hAnsi="Arial" w:cs="Arial"/>
          <w:b/>
          <w:bCs/>
          <w:kern w:val="0"/>
          <w:sz w:val="28"/>
          <w:szCs w:val="28"/>
          <w:lang w:val="en-GB"/>
          <w14:ligatures w14:val="none"/>
        </w:rPr>
      </w:pPr>
      <w:bookmarkStart w:id="5" w:name="_Toc166166587"/>
      <w:bookmarkStart w:id="6" w:name="_Toc166173551"/>
      <w:bookmarkStart w:id="7" w:name="_Toc166174923"/>
      <w:r w:rsidRPr="005110CC">
        <w:rPr>
          <w:rFonts w:ascii="Arial" w:eastAsia="Times New Roman" w:hAnsi="Arial" w:cs="Arial"/>
          <w:b/>
          <w:bCs/>
          <w:kern w:val="0"/>
          <w:sz w:val="28"/>
          <w:szCs w:val="28"/>
          <w:lang w:val="en-GB"/>
          <w14:ligatures w14:val="none"/>
        </w:rPr>
        <w:lastRenderedPageBreak/>
        <w:t>Conclusion</w:t>
      </w:r>
      <w:bookmarkEnd w:id="5"/>
      <w:bookmarkEnd w:id="6"/>
      <w:bookmarkEnd w:id="7"/>
    </w:p>
    <w:p w14:paraId="25765859"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 xml:space="preserve">It is concluded from the essay that leadership theory offers valuable insights into leadership dynamics within the hospitality industry. It is also concluded that leaders in hospitality should focus on understanding the nuances of their specific context, adapt their leadership style accordingly, and continuously strive to improve their skills to effectively navigate the challenges of the industry. </w:t>
      </w:r>
    </w:p>
    <w:p w14:paraId="48281789" w14:textId="77777777" w:rsidR="005110CC" w:rsidRPr="005110CC" w:rsidRDefault="005110CC" w:rsidP="005110CC">
      <w:pPr>
        <w:spacing w:after="0" w:line="480" w:lineRule="auto"/>
        <w:jc w:val="both"/>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t>It is considered that effective management practices and an understanding of organizational behaviour are essential components for the success of the company. The essay examined different approaches to leadership and their effectiveness within the hotel industry of the UK. It analysed and evaluated the pros and cons of leadership approaches in the context of the hotel industry of the UK. Further, the essay concluded the preferred different types of leadership styles in the hospitality industry.</w:t>
      </w:r>
    </w:p>
    <w:p w14:paraId="451BCE5E" w14:textId="77777777" w:rsidR="005110CC" w:rsidRPr="005110CC" w:rsidRDefault="005110CC" w:rsidP="005110CC">
      <w:pPr>
        <w:spacing w:after="200" w:line="480" w:lineRule="auto"/>
        <w:rPr>
          <w:rFonts w:ascii="Arial" w:eastAsia="Calibri" w:hAnsi="Arial" w:cs="Arial"/>
          <w:kern w:val="0"/>
          <w:szCs w:val="22"/>
          <w:lang w:val="en-GB"/>
          <w14:ligatures w14:val="none"/>
        </w:rPr>
      </w:pPr>
      <w:r w:rsidRPr="005110CC">
        <w:rPr>
          <w:rFonts w:ascii="Arial" w:eastAsia="Calibri" w:hAnsi="Arial" w:cs="Arial"/>
          <w:kern w:val="0"/>
          <w:szCs w:val="22"/>
          <w:lang w:val="en-GB"/>
          <w14:ligatures w14:val="none"/>
        </w:rPr>
        <w:br w:type="page"/>
      </w:r>
    </w:p>
    <w:p w14:paraId="56C8BFB1" w14:textId="77777777" w:rsidR="005110CC" w:rsidRPr="005110CC" w:rsidRDefault="005110CC" w:rsidP="005110CC">
      <w:pPr>
        <w:keepNext/>
        <w:keepLines/>
        <w:spacing w:after="0" w:line="480" w:lineRule="auto"/>
        <w:outlineLvl w:val="0"/>
        <w:rPr>
          <w:rFonts w:ascii="Arial" w:eastAsia="Times New Roman" w:hAnsi="Arial" w:cs="Arial"/>
          <w:b/>
          <w:bCs/>
          <w:kern w:val="0"/>
          <w:sz w:val="28"/>
          <w:szCs w:val="28"/>
          <w:lang w:val="en-GB"/>
          <w14:ligatures w14:val="none"/>
        </w:rPr>
      </w:pPr>
      <w:bookmarkStart w:id="8" w:name="_Toc166166588"/>
      <w:bookmarkStart w:id="9" w:name="_Toc166173552"/>
      <w:bookmarkStart w:id="10" w:name="_Toc166174924"/>
      <w:r w:rsidRPr="005110CC">
        <w:rPr>
          <w:rFonts w:ascii="Arial" w:eastAsia="Times New Roman" w:hAnsi="Arial" w:cs="Arial"/>
          <w:b/>
          <w:bCs/>
          <w:kern w:val="0"/>
          <w:sz w:val="28"/>
          <w:szCs w:val="28"/>
          <w:lang w:val="en-GB"/>
          <w14:ligatures w14:val="none"/>
        </w:rPr>
        <w:lastRenderedPageBreak/>
        <w:t>References</w:t>
      </w:r>
      <w:bookmarkEnd w:id="8"/>
      <w:bookmarkEnd w:id="9"/>
      <w:bookmarkEnd w:id="10"/>
    </w:p>
    <w:p w14:paraId="6E6ED771"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Adair, J. (2009). The Inspirational Leader (2nd Ed), London: Kogan Page</w:t>
      </w:r>
    </w:p>
    <w:p w14:paraId="2D4C0AB4"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proofErr w:type="spellStart"/>
      <w:r w:rsidRPr="005110CC">
        <w:rPr>
          <w:rFonts w:ascii="Arial" w:eastAsia="Calibri" w:hAnsi="Arial" w:cs="Arial"/>
          <w:kern w:val="0"/>
          <w:szCs w:val="22"/>
          <w:shd w:val="clear" w:color="auto" w:fill="FFFFFF"/>
          <w:lang w:val="en-GB"/>
          <w14:ligatures w14:val="none"/>
        </w:rPr>
        <w:t>Albashiti</w:t>
      </w:r>
      <w:proofErr w:type="spellEnd"/>
      <w:r w:rsidRPr="005110CC">
        <w:rPr>
          <w:rFonts w:ascii="Arial" w:eastAsia="Calibri" w:hAnsi="Arial" w:cs="Arial"/>
          <w:kern w:val="0"/>
          <w:szCs w:val="22"/>
          <w:shd w:val="clear" w:color="auto" w:fill="FFFFFF"/>
          <w:lang w:val="en-GB"/>
          <w14:ligatures w14:val="none"/>
        </w:rPr>
        <w:t xml:space="preserve">, B., Hamid, Z. and </w:t>
      </w:r>
      <w:proofErr w:type="spellStart"/>
      <w:r w:rsidRPr="005110CC">
        <w:rPr>
          <w:rFonts w:ascii="Arial" w:eastAsia="Calibri" w:hAnsi="Arial" w:cs="Arial"/>
          <w:kern w:val="0"/>
          <w:szCs w:val="22"/>
          <w:shd w:val="clear" w:color="auto" w:fill="FFFFFF"/>
          <w:lang w:val="en-GB"/>
          <w14:ligatures w14:val="none"/>
        </w:rPr>
        <w:t>Aboramadan</w:t>
      </w:r>
      <w:proofErr w:type="spellEnd"/>
      <w:r w:rsidRPr="005110CC">
        <w:rPr>
          <w:rFonts w:ascii="Arial" w:eastAsia="Calibri" w:hAnsi="Arial" w:cs="Arial"/>
          <w:kern w:val="0"/>
          <w:szCs w:val="22"/>
          <w:shd w:val="clear" w:color="auto" w:fill="FFFFFF"/>
          <w:lang w:val="en-GB"/>
          <w14:ligatures w14:val="none"/>
        </w:rPr>
        <w:t>, M., (2021). Fire in the belly: the impact of despotic leadership on employees work-related outcomes in the hospitality setting. International Journal of Contemporary Hospitality Management, 33(10), pp.3564-3584.</w:t>
      </w:r>
    </w:p>
    <w:p w14:paraId="59437095"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Arasli, H., Altinay, L. and Arici, H.E., (2020). Seasonal employee leadership in the hospitality industry: a scale development. International Journal of Contemporary Hospitality Management, 32(6), pp.2195-2215.</w:t>
      </w:r>
    </w:p>
    <w:p w14:paraId="0B42F221"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Armstrong, M. (2012). Armstrong’s Handbook of Management and Leadership (3rd Ed), London: Kogan Page.</w:t>
      </w:r>
    </w:p>
    <w:p w14:paraId="224F81FB"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Arnold, J. (2005). Work Psychology (4th edition) Harlow: Prentice Hall.</w:t>
      </w:r>
    </w:p>
    <w:p w14:paraId="5F3A312E"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proofErr w:type="spellStart"/>
      <w:r w:rsidRPr="005110CC">
        <w:rPr>
          <w:rFonts w:ascii="Arial" w:eastAsia="Calibri" w:hAnsi="Arial" w:cs="Arial"/>
          <w:kern w:val="0"/>
          <w:szCs w:val="22"/>
          <w:shd w:val="clear" w:color="auto" w:fill="FFFFFF"/>
          <w:lang w:val="en-GB"/>
          <w14:ligatures w14:val="none"/>
        </w:rPr>
        <w:t>Bavik</w:t>
      </w:r>
      <w:proofErr w:type="spellEnd"/>
      <w:r w:rsidRPr="005110CC">
        <w:rPr>
          <w:rFonts w:ascii="Arial" w:eastAsia="Calibri" w:hAnsi="Arial" w:cs="Arial"/>
          <w:kern w:val="0"/>
          <w:szCs w:val="22"/>
          <w:shd w:val="clear" w:color="auto" w:fill="FFFFFF"/>
          <w:lang w:val="en-GB"/>
          <w14:ligatures w14:val="none"/>
        </w:rPr>
        <w:t xml:space="preserve">, A., (2020). A systematic review of the servant leadership literature in management and </w:t>
      </w:r>
      <w:proofErr w:type="spellStart"/>
      <w:proofErr w:type="gramStart"/>
      <w:r w:rsidRPr="005110CC">
        <w:rPr>
          <w:rFonts w:ascii="Arial" w:eastAsia="Calibri" w:hAnsi="Arial" w:cs="Arial"/>
          <w:kern w:val="0"/>
          <w:szCs w:val="22"/>
          <w:shd w:val="clear" w:color="auto" w:fill="FFFFFF"/>
          <w:lang w:val="en-GB"/>
          <w14:ligatures w14:val="none"/>
        </w:rPr>
        <w:t>hospitality.International</w:t>
      </w:r>
      <w:proofErr w:type="spellEnd"/>
      <w:proofErr w:type="gramEnd"/>
      <w:r w:rsidRPr="005110CC">
        <w:rPr>
          <w:rFonts w:ascii="Arial" w:eastAsia="Calibri" w:hAnsi="Arial" w:cs="Arial"/>
          <w:kern w:val="0"/>
          <w:szCs w:val="22"/>
          <w:shd w:val="clear" w:color="auto" w:fill="FFFFFF"/>
          <w:lang w:val="en-GB"/>
          <w14:ligatures w14:val="none"/>
        </w:rPr>
        <w:t xml:space="preserve"> Journal of Contemporary Hospitality Management, 32(1), pp.347-382.</w:t>
      </w:r>
    </w:p>
    <w:p w14:paraId="567D97FD"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proofErr w:type="spellStart"/>
      <w:r w:rsidRPr="005110CC">
        <w:rPr>
          <w:rFonts w:ascii="Arial" w:eastAsia="Calibri" w:hAnsi="Arial" w:cs="Arial"/>
          <w:kern w:val="0"/>
          <w:szCs w:val="22"/>
          <w:shd w:val="clear" w:color="auto" w:fill="FFFFFF"/>
          <w:lang w:val="en-GB"/>
          <w14:ligatures w14:val="none"/>
        </w:rPr>
        <w:t>Bloisi</w:t>
      </w:r>
      <w:proofErr w:type="spellEnd"/>
      <w:r w:rsidRPr="005110CC">
        <w:rPr>
          <w:rFonts w:ascii="Arial" w:eastAsia="Calibri" w:hAnsi="Arial" w:cs="Arial"/>
          <w:kern w:val="0"/>
          <w:szCs w:val="22"/>
          <w:shd w:val="clear" w:color="auto" w:fill="FFFFFF"/>
          <w:lang w:val="en-GB"/>
          <w14:ligatures w14:val="none"/>
        </w:rPr>
        <w:t xml:space="preserve">, W. et.al (2007). Management and </w:t>
      </w:r>
      <w:proofErr w:type="spellStart"/>
      <w:r w:rsidRPr="005110CC">
        <w:rPr>
          <w:rFonts w:ascii="Arial" w:eastAsia="Calibri" w:hAnsi="Arial" w:cs="Arial"/>
          <w:kern w:val="0"/>
          <w:szCs w:val="22"/>
          <w:shd w:val="clear" w:color="auto" w:fill="FFFFFF"/>
          <w:lang w:val="en-GB"/>
          <w14:ligatures w14:val="none"/>
        </w:rPr>
        <w:t>OrganisationalBehaviour</w:t>
      </w:r>
      <w:proofErr w:type="spellEnd"/>
      <w:r w:rsidRPr="005110CC">
        <w:rPr>
          <w:rFonts w:ascii="Arial" w:eastAsia="Calibri" w:hAnsi="Arial" w:cs="Arial"/>
          <w:kern w:val="0"/>
          <w:szCs w:val="22"/>
          <w:shd w:val="clear" w:color="auto" w:fill="FFFFFF"/>
          <w:lang w:val="en-GB"/>
          <w14:ligatures w14:val="none"/>
        </w:rPr>
        <w:t>, (2nd edition) Maidenhead: McGraw-Hill.</w:t>
      </w:r>
    </w:p>
    <w:p w14:paraId="2B3C9C6E"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Boddy, D. (2014). Management: An Introduction (6th Ed), Harlow, Pearson</w:t>
      </w:r>
    </w:p>
    <w:p w14:paraId="4F49E16E"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Buchanan, D. and Huczynski, A. (2007</w:t>
      </w:r>
      <w:proofErr w:type="gramStart"/>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OrganisationalBehaviour</w:t>
      </w:r>
      <w:proofErr w:type="spellEnd"/>
      <w:proofErr w:type="gramEnd"/>
      <w:r w:rsidRPr="005110CC">
        <w:rPr>
          <w:rFonts w:ascii="Arial" w:eastAsia="Calibri" w:hAnsi="Arial" w:cs="Arial"/>
          <w:kern w:val="0"/>
          <w:szCs w:val="22"/>
          <w:shd w:val="clear" w:color="auto" w:fill="FFFFFF"/>
          <w:lang w:val="en-GB"/>
          <w14:ligatures w14:val="none"/>
        </w:rPr>
        <w:t>: An Introductory Text (6th edition), Harlow: Prentice-Hall.</w:t>
      </w:r>
    </w:p>
    <w:p w14:paraId="605A1F03"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 xml:space="preserve">Ciftci, D.O. and </w:t>
      </w:r>
      <w:proofErr w:type="spellStart"/>
      <w:r w:rsidRPr="005110CC">
        <w:rPr>
          <w:rFonts w:ascii="Arial" w:eastAsia="Calibri" w:hAnsi="Arial" w:cs="Arial"/>
          <w:kern w:val="0"/>
          <w:szCs w:val="22"/>
          <w:shd w:val="clear" w:color="auto" w:fill="FFFFFF"/>
          <w:lang w:val="en-GB"/>
          <w14:ligatures w14:val="none"/>
        </w:rPr>
        <w:t>Erkanli</w:t>
      </w:r>
      <w:proofErr w:type="spellEnd"/>
      <w:r w:rsidRPr="005110CC">
        <w:rPr>
          <w:rFonts w:ascii="Arial" w:eastAsia="Calibri" w:hAnsi="Arial" w:cs="Arial"/>
          <w:kern w:val="0"/>
          <w:szCs w:val="22"/>
          <w:shd w:val="clear" w:color="auto" w:fill="FFFFFF"/>
          <w:lang w:val="en-GB"/>
          <w14:ligatures w14:val="none"/>
        </w:rPr>
        <w:t xml:space="preserve">, H., (2020). Mediating Role of the Positive Psychological Capital on the Relation between the Authentic Leadership Style and Employees' Work Engagement: An Applied Study on Hospitality </w:t>
      </w:r>
      <w:proofErr w:type="spellStart"/>
      <w:r w:rsidRPr="005110CC">
        <w:rPr>
          <w:rFonts w:ascii="Arial" w:eastAsia="Calibri" w:hAnsi="Arial" w:cs="Arial"/>
          <w:kern w:val="0"/>
          <w:szCs w:val="22"/>
          <w:shd w:val="clear" w:color="auto" w:fill="FFFFFF"/>
          <w:lang w:val="en-GB"/>
          <w14:ligatures w14:val="none"/>
        </w:rPr>
        <w:t>Industry.Business</w:t>
      </w:r>
      <w:proofErr w:type="spellEnd"/>
      <w:r w:rsidRPr="005110CC">
        <w:rPr>
          <w:rFonts w:ascii="Arial" w:eastAsia="Calibri" w:hAnsi="Arial" w:cs="Arial"/>
          <w:kern w:val="0"/>
          <w:szCs w:val="22"/>
          <w:shd w:val="clear" w:color="auto" w:fill="FFFFFF"/>
          <w:lang w:val="en-GB"/>
          <w14:ligatures w14:val="none"/>
        </w:rPr>
        <w:t xml:space="preserve"> &amp; Economics Research Journal, 11(2).</w:t>
      </w:r>
    </w:p>
    <w:p w14:paraId="7C649F10"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proofErr w:type="spellStart"/>
      <w:r w:rsidRPr="005110CC">
        <w:rPr>
          <w:rFonts w:ascii="Arial" w:eastAsia="Calibri" w:hAnsi="Arial" w:cs="Arial"/>
          <w:kern w:val="0"/>
          <w:szCs w:val="22"/>
          <w:shd w:val="clear" w:color="auto" w:fill="FFFFFF"/>
          <w:lang w:val="en-GB"/>
          <w14:ligatures w14:val="none"/>
        </w:rPr>
        <w:lastRenderedPageBreak/>
        <w:t>Elkhwesky</w:t>
      </w:r>
      <w:proofErr w:type="spellEnd"/>
      <w:r w:rsidRPr="005110CC">
        <w:rPr>
          <w:rFonts w:ascii="Arial" w:eastAsia="Calibri" w:hAnsi="Arial" w:cs="Arial"/>
          <w:kern w:val="0"/>
          <w:szCs w:val="22"/>
          <w:shd w:val="clear" w:color="auto" w:fill="FFFFFF"/>
          <w:lang w:val="en-GB"/>
          <w14:ligatures w14:val="none"/>
        </w:rPr>
        <w:t>, Z., Salem, I.E., Ramkissoon, H. and Castañeda-García, J.A., (2022). A systematic and critical review of leadership styles in contemporary hospitality: a roadmap and a call for future research. International Journal of Contemporary Hospitality Management, 34(5), pp.1925-1958.</w:t>
      </w:r>
    </w:p>
    <w:p w14:paraId="3B371502"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Gurmani, J.K., Khan, N.U., Khalique, M., Yasir, M., Obaid, A. and Sabri, N.A.A., (2021</w:t>
      </w:r>
      <w:proofErr w:type="gramStart"/>
      <w:r w:rsidRPr="005110CC">
        <w:rPr>
          <w:rFonts w:ascii="Arial" w:eastAsia="Calibri" w:hAnsi="Arial" w:cs="Arial"/>
          <w:kern w:val="0"/>
          <w:szCs w:val="22"/>
          <w:shd w:val="clear" w:color="auto" w:fill="FFFFFF"/>
          <w:lang w:val="en-GB"/>
          <w14:ligatures w14:val="none"/>
        </w:rPr>
        <w:t>).Do</w:t>
      </w:r>
      <w:proofErr w:type="gramEnd"/>
      <w:r w:rsidRPr="005110CC">
        <w:rPr>
          <w:rFonts w:ascii="Arial" w:eastAsia="Calibri" w:hAnsi="Arial" w:cs="Arial"/>
          <w:kern w:val="0"/>
          <w:szCs w:val="22"/>
          <w:shd w:val="clear" w:color="auto" w:fill="FFFFFF"/>
          <w:lang w:val="en-GB"/>
          <w14:ligatures w14:val="none"/>
        </w:rPr>
        <w:t xml:space="preserve"> environmental transformational leadership predict organizational citizenship behaviour towards the environment in the hospitality industry: using a structural equation modelling approach. Sustainability, 13(10), p.5594.</w:t>
      </w:r>
    </w:p>
    <w:p w14:paraId="4B2DD2A8"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Huczynski, A. and Buchanan, D. (2013</w:t>
      </w:r>
      <w:proofErr w:type="gramStart"/>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OrganisationalBehaviour</w:t>
      </w:r>
      <w:proofErr w:type="spellEnd"/>
      <w:proofErr w:type="gramEnd"/>
      <w:r w:rsidRPr="005110CC">
        <w:rPr>
          <w:rFonts w:ascii="Arial" w:eastAsia="Calibri" w:hAnsi="Arial" w:cs="Arial"/>
          <w:kern w:val="0"/>
          <w:szCs w:val="22"/>
          <w:shd w:val="clear" w:color="auto" w:fill="FFFFFF"/>
          <w:lang w:val="en-GB"/>
          <w14:ligatures w14:val="none"/>
        </w:rPr>
        <w:t xml:space="preserve"> (8th Ed), Harlow: Pearson</w:t>
      </w:r>
    </w:p>
    <w:p w14:paraId="37F74435"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 xml:space="preserve">Huertas-Valdivia, I., González-Torres, </w:t>
      </w:r>
      <w:proofErr w:type="gramStart"/>
      <w:r w:rsidRPr="005110CC">
        <w:rPr>
          <w:rFonts w:ascii="Arial" w:eastAsia="Calibri" w:hAnsi="Arial" w:cs="Arial"/>
          <w:kern w:val="0"/>
          <w:szCs w:val="22"/>
          <w:shd w:val="clear" w:color="auto" w:fill="FFFFFF"/>
          <w:lang w:val="en-GB"/>
          <w14:ligatures w14:val="none"/>
        </w:rPr>
        <w:t>T.</w:t>
      </w:r>
      <w:proofErr w:type="gramEnd"/>
      <w:r w:rsidRPr="005110CC">
        <w:rPr>
          <w:rFonts w:ascii="Arial" w:eastAsia="Calibri" w:hAnsi="Arial" w:cs="Arial"/>
          <w:kern w:val="0"/>
          <w:szCs w:val="22"/>
          <w:shd w:val="clear" w:color="auto" w:fill="FFFFFF"/>
          <w:lang w:val="en-GB"/>
          <w14:ligatures w14:val="none"/>
        </w:rPr>
        <w:t xml:space="preserve"> and </w:t>
      </w:r>
      <w:proofErr w:type="spellStart"/>
      <w:r w:rsidRPr="005110CC">
        <w:rPr>
          <w:rFonts w:ascii="Arial" w:eastAsia="Calibri" w:hAnsi="Arial" w:cs="Arial"/>
          <w:kern w:val="0"/>
          <w:szCs w:val="22"/>
          <w:shd w:val="clear" w:color="auto" w:fill="FFFFFF"/>
          <w:lang w:val="en-GB"/>
          <w14:ligatures w14:val="none"/>
        </w:rPr>
        <w:t>Nájera</w:t>
      </w:r>
      <w:proofErr w:type="spellEnd"/>
      <w:r w:rsidRPr="005110CC">
        <w:rPr>
          <w:rFonts w:ascii="Arial" w:eastAsia="Calibri" w:hAnsi="Arial" w:cs="Arial"/>
          <w:kern w:val="0"/>
          <w:szCs w:val="22"/>
          <w:shd w:val="clear" w:color="auto" w:fill="FFFFFF"/>
          <w:lang w:val="en-GB"/>
          <w14:ligatures w14:val="none"/>
        </w:rPr>
        <w:t>-Sánchez, J.J., (2022). Contemporary leadership in hospitality: a review and research agenda. International Journal of Contemporary Hospitality Management, 34(6), pp.2399-2422.</w:t>
      </w:r>
    </w:p>
    <w:p w14:paraId="2400828B"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 xml:space="preserve">Mullins, L. (2016). Management and </w:t>
      </w:r>
      <w:proofErr w:type="spellStart"/>
      <w:r w:rsidRPr="005110CC">
        <w:rPr>
          <w:rFonts w:ascii="Arial" w:eastAsia="Calibri" w:hAnsi="Arial" w:cs="Arial"/>
          <w:kern w:val="0"/>
          <w:szCs w:val="22"/>
          <w:shd w:val="clear" w:color="auto" w:fill="FFFFFF"/>
          <w:lang w:val="en-GB"/>
          <w14:ligatures w14:val="none"/>
        </w:rPr>
        <w:t>OrganisationalBehaviour</w:t>
      </w:r>
      <w:proofErr w:type="spellEnd"/>
      <w:r w:rsidRPr="005110CC">
        <w:rPr>
          <w:rFonts w:ascii="Arial" w:eastAsia="Calibri" w:hAnsi="Arial" w:cs="Arial"/>
          <w:kern w:val="0"/>
          <w:szCs w:val="22"/>
          <w:shd w:val="clear" w:color="auto" w:fill="FFFFFF"/>
          <w:lang w:val="en-GB"/>
          <w14:ligatures w14:val="none"/>
        </w:rPr>
        <w:t xml:space="preserve"> (11th edition) Harlow: Pearson</w:t>
      </w:r>
    </w:p>
    <w:p w14:paraId="429CC771"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Mullins, L. (2020</w:t>
      </w:r>
      <w:proofErr w:type="gramStart"/>
      <w:r w:rsidRPr="005110CC">
        <w:rPr>
          <w:rFonts w:ascii="Arial" w:eastAsia="Calibri" w:hAnsi="Arial" w:cs="Arial"/>
          <w:kern w:val="0"/>
          <w:szCs w:val="22"/>
          <w:shd w:val="clear" w:color="auto" w:fill="FFFFFF"/>
          <w:lang w:val="en-GB"/>
          <w14:ligatures w14:val="none"/>
        </w:rPr>
        <w:t>).</w:t>
      </w:r>
      <w:proofErr w:type="spellStart"/>
      <w:r w:rsidRPr="005110CC">
        <w:rPr>
          <w:rFonts w:ascii="Arial" w:eastAsia="Calibri" w:hAnsi="Arial" w:cs="Arial"/>
          <w:kern w:val="0"/>
          <w:szCs w:val="22"/>
          <w:shd w:val="clear" w:color="auto" w:fill="FFFFFF"/>
          <w:lang w:val="en-GB"/>
          <w14:ligatures w14:val="none"/>
        </w:rPr>
        <w:t>OrganisationalBehaviour</w:t>
      </w:r>
      <w:proofErr w:type="spellEnd"/>
      <w:proofErr w:type="gramEnd"/>
      <w:r w:rsidRPr="005110CC">
        <w:rPr>
          <w:rFonts w:ascii="Arial" w:eastAsia="Calibri" w:hAnsi="Arial" w:cs="Arial"/>
          <w:kern w:val="0"/>
          <w:szCs w:val="22"/>
          <w:shd w:val="clear" w:color="auto" w:fill="FFFFFF"/>
          <w:lang w:val="en-GB"/>
          <w14:ligatures w14:val="none"/>
        </w:rPr>
        <w:t xml:space="preserve"> in the Workplace (12th edition) Harlow: Pearson</w:t>
      </w:r>
    </w:p>
    <w:p w14:paraId="139C15B1"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Mullins, L. and Dosser, P. (2013</w:t>
      </w:r>
      <w:proofErr w:type="gramStart"/>
      <w:r w:rsidRPr="005110CC">
        <w:rPr>
          <w:rFonts w:ascii="Arial" w:eastAsia="Calibri" w:hAnsi="Arial" w:cs="Arial"/>
          <w:kern w:val="0"/>
          <w:szCs w:val="22"/>
          <w:shd w:val="clear" w:color="auto" w:fill="FFFFFF"/>
          <w:lang w:val="en-GB"/>
          <w14:ligatures w14:val="none"/>
        </w:rPr>
        <w:t>).Hospitality</w:t>
      </w:r>
      <w:proofErr w:type="gramEnd"/>
      <w:r w:rsidRPr="005110CC">
        <w:rPr>
          <w:rFonts w:ascii="Arial" w:eastAsia="Calibri" w:hAnsi="Arial" w:cs="Arial"/>
          <w:kern w:val="0"/>
          <w:szCs w:val="22"/>
          <w:shd w:val="clear" w:color="auto" w:fill="FFFFFF"/>
          <w:lang w:val="en-GB"/>
          <w14:ligatures w14:val="none"/>
        </w:rPr>
        <w:t xml:space="preserve"> Management and </w:t>
      </w:r>
      <w:proofErr w:type="spellStart"/>
      <w:r w:rsidRPr="005110CC">
        <w:rPr>
          <w:rFonts w:ascii="Arial" w:eastAsia="Calibri" w:hAnsi="Arial" w:cs="Arial"/>
          <w:kern w:val="0"/>
          <w:szCs w:val="22"/>
          <w:shd w:val="clear" w:color="auto" w:fill="FFFFFF"/>
          <w:lang w:val="en-GB"/>
          <w14:ligatures w14:val="none"/>
        </w:rPr>
        <w:t>OrganisationalBehaviour</w:t>
      </w:r>
      <w:proofErr w:type="spellEnd"/>
      <w:r w:rsidRPr="005110CC">
        <w:rPr>
          <w:rFonts w:ascii="Arial" w:eastAsia="Calibri" w:hAnsi="Arial" w:cs="Arial"/>
          <w:kern w:val="0"/>
          <w:szCs w:val="22"/>
          <w:shd w:val="clear" w:color="auto" w:fill="FFFFFF"/>
          <w:lang w:val="en-GB"/>
          <w14:ligatures w14:val="none"/>
        </w:rPr>
        <w:t xml:space="preserve"> (5th Ed) Harlow, Pearson.</w:t>
      </w:r>
    </w:p>
    <w:p w14:paraId="65F8E065"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Rabiul, M.K. and Yean, T.F., (2021). Leadership styles, motivating language, and work engagement: An empirical investigation of the hotel industry. International Journal of Hospitality Management, 92, p.102712.</w:t>
      </w:r>
    </w:p>
    <w:p w14:paraId="17C56C45"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Rescalvo-Martin, E., Gutierrez-Gutierrez, L. and Llorens-Montes, F.J., (2021</w:t>
      </w:r>
      <w:proofErr w:type="gramStart"/>
      <w:r w:rsidRPr="005110CC">
        <w:rPr>
          <w:rFonts w:ascii="Arial" w:eastAsia="Calibri" w:hAnsi="Arial" w:cs="Arial"/>
          <w:kern w:val="0"/>
          <w:szCs w:val="22"/>
          <w:shd w:val="clear" w:color="auto" w:fill="FFFFFF"/>
          <w:lang w:val="en-GB"/>
          <w14:ligatures w14:val="none"/>
        </w:rPr>
        <w:t>).The</w:t>
      </w:r>
      <w:proofErr w:type="gramEnd"/>
      <w:r w:rsidRPr="005110CC">
        <w:rPr>
          <w:rFonts w:ascii="Arial" w:eastAsia="Calibri" w:hAnsi="Arial" w:cs="Arial"/>
          <w:kern w:val="0"/>
          <w:szCs w:val="22"/>
          <w:shd w:val="clear" w:color="auto" w:fill="FFFFFF"/>
          <w:lang w:val="en-GB"/>
          <w14:ligatures w14:val="none"/>
        </w:rPr>
        <w:t xml:space="preserve"> effect of paradoxical leadership on extra-role service in the hospitality </w:t>
      </w:r>
      <w:proofErr w:type="spellStart"/>
      <w:r w:rsidRPr="005110CC">
        <w:rPr>
          <w:rFonts w:ascii="Arial" w:eastAsia="Calibri" w:hAnsi="Arial" w:cs="Arial"/>
          <w:kern w:val="0"/>
          <w:szCs w:val="22"/>
          <w:shd w:val="clear" w:color="auto" w:fill="FFFFFF"/>
          <w:lang w:val="en-GB"/>
          <w14:ligatures w14:val="none"/>
        </w:rPr>
        <w:lastRenderedPageBreak/>
        <w:t>industry.International</w:t>
      </w:r>
      <w:proofErr w:type="spellEnd"/>
      <w:r w:rsidRPr="005110CC">
        <w:rPr>
          <w:rFonts w:ascii="Arial" w:eastAsia="Calibri" w:hAnsi="Arial" w:cs="Arial"/>
          <w:kern w:val="0"/>
          <w:szCs w:val="22"/>
          <w:shd w:val="clear" w:color="auto" w:fill="FFFFFF"/>
          <w:lang w:val="en-GB"/>
          <w14:ligatures w14:val="none"/>
        </w:rPr>
        <w:t xml:space="preserve"> Journal of Contemporary Hospitality Management, 33(10), pp.3661-3684.</w:t>
      </w:r>
    </w:p>
    <w:p w14:paraId="0BD743EC"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Robbins, S. et al. (2008). Organizational Behaviour (5th edition) Harlow: Pearson Education Limited.</w:t>
      </w:r>
    </w:p>
    <w:p w14:paraId="5C5578B1"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proofErr w:type="spellStart"/>
      <w:r w:rsidRPr="005110CC">
        <w:rPr>
          <w:rFonts w:ascii="Arial" w:eastAsia="Calibri" w:hAnsi="Arial" w:cs="Arial"/>
          <w:kern w:val="0"/>
          <w:szCs w:val="22"/>
          <w:shd w:val="clear" w:color="auto" w:fill="FFFFFF"/>
          <w:lang w:val="en-GB"/>
          <w14:ligatures w14:val="none"/>
        </w:rPr>
        <w:t>Shehawy</w:t>
      </w:r>
      <w:proofErr w:type="spellEnd"/>
      <w:r w:rsidRPr="005110CC">
        <w:rPr>
          <w:rFonts w:ascii="Arial" w:eastAsia="Calibri" w:hAnsi="Arial" w:cs="Arial"/>
          <w:kern w:val="0"/>
          <w:szCs w:val="22"/>
          <w:shd w:val="clear" w:color="auto" w:fill="FFFFFF"/>
          <w:lang w:val="en-GB"/>
          <w14:ligatures w14:val="none"/>
        </w:rPr>
        <w:t>, Y.M., (2022). Current workplace issues and behaviours in tourism and hospitality: the moderating role of empowering leadership. Current Issues in Tourism, 25(10), pp.1627-1648.</w:t>
      </w:r>
    </w:p>
    <w:p w14:paraId="560414D6"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Shukla, B., Sufi, T., Joshi, M. and Sujatha, R., (2023). Leadership challenges for the Indian hospitality industry during the COVID-19 pandemic. Journal of Hospitality and Tourism Insights, 6(4), pp.1502-1520.</w:t>
      </w:r>
    </w:p>
    <w:p w14:paraId="75A03D37"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 xml:space="preserve">Wang, Z. and Xie, Y., (2020). Authentic leadership and employees’ emotional labour in the hospitality </w:t>
      </w:r>
      <w:proofErr w:type="spellStart"/>
      <w:proofErr w:type="gramStart"/>
      <w:r w:rsidRPr="005110CC">
        <w:rPr>
          <w:rFonts w:ascii="Arial" w:eastAsia="Calibri" w:hAnsi="Arial" w:cs="Arial"/>
          <w:kern w:val="0"/>
          <w:szCs w:val="22"/>
          <w:shd w:val="clear" w:color="auto" w:fill="FFFFFF"/>
          <w:lang w:val="en-GB"/>
          <w14:ligatures w14:val="none"/>
        </w:rPr>
        <w:t>industry.International</w:t>
      </w:r>
      <w:proofErr w:type="spellEnd"/>
      <w:proofErr w:type="gramEnd"/>
      <w:r w:rsidRPr="005110CC">
        <w:rPr>
          <w:rFonts w:ascii="Arial" w:eastAsia="Calibri" w:hAnsi="Arial" w:cs="Arial"/>
          <w:kern w:val="0"/>
          <w:szCs w:val="22"/>
          <w:shd w:val="clear" w:color="auto" w:fill="FFFFFF"/>
          <w:lang w:val="en-GB"/>
          <w14:ligatures w14:val="none"/>
        </w:rPr>
        <w:t xml:space="preserve"> Journal of Contemporary Hospitality Management, 32(2), pp.797-814.</w:t>
      </w:r>
    </w:p>
    <w:p w14:paraId="1F596144" w14:textId="77777777" w:rsidR="005110CC" w:rsidRPr="005110CC" w:rsidRDefault="005110CC" w:rsidP="005110CC">
      <w:pPr>
        <w:spacing w:after="0" w:line="480" w:lineRule="auto"/>
        <w:jc w:val="both"/>
        <w:rPr>
          <w:rFonts w:ascii="Arial" w:eastAsia="Calibri" w:hAnsi="Arial" w:cs="Arial"/>
          <w:kern w:val="0"/>
          <w:szCs w:val="22"/>
          <w:shd w:val="clear" w:color="auto" w:fill="FFFFFF"/>
          <w:lang w:val="en-GB"/>
          <w14:ligatures w14:val="none"/>
        </w:rPr>
      </w:pPr>
      <w:r w:rsidRPr="005110CC">
        <w:rPr>
          <w:rFonts w:ascii="Arial" w:eastAsia="Calibri" w:hAnsi="Arial" w:cs="Arial"/>
          <w:kern w:val="0"/>
          <w:szCs w:val="22"/>
          <w:shd w:val="clear" w:color="auto" w:fill="FFFFFF"/>
          <w:lang w:val="en-GB"/>
          <w14:ligatures w14:val="none"/>
        </w:rPr>
        <w:t>Zia, M.Q., Naveed, M., Bashir, M.A. and Iqbal, A., (2022</w:t>
      </w:r>
      <w:proofErr w:type="gramStart"/>
      <w:r w:rsidRPr="005110CC">
        <w:rPr>
          <w:rFonts w:ascii="Arial" w:eastAsia="Calibri" w:hAnsi="Arial" w:cs="Arial"/>
          <w:kern w:val="0"/>
          <w:szCs w:val="22"/>
          <w:shd w:val="clear" w:color="auto" w:fill="FFFFFF"/>
          <w:lang w:val="en-GB"/>
          <w14:ligatures w14:val="none"/>
        </w:rPr>
        <w:t>).The</w:t>
      </w:r>
      <w:proofErr w:type="gramEnd"/>
      <w:r w:rsidRPr="005110CC">
        <w:rPr>
          <w:rFonts w:ascii="Arial" w:eastAsia="Calibri" w:hAnsi="Arial" w:cs="Arial"/>
          <w:kern w:val="0"/>
          <w:szCs w:val="22"/>
          <w:shd w:val="clear" w:color="auto" w:fill="FFFFFF"/>
          <w:lang w:val="en-GB"/>
          <w14:ligatures w14:val="none"/>
        </w:rPr>
        <w:t xml:space="preserve"> influence of servant leadership on employees' outcomes via job embeddedness in the hospitality industry. Journal of Hospitality and Tourism Insights, 5(3), pp.612-628.</w:t>
      </w:r>
    </w:p>
    <w:p w14:paraId="42F531F7" w14:textId="77777777" w:rsidR="005110CC" w:rsidRPr="005110CC" w:rsidRDefault="005110CC" w:rsidP="005110CC">
      <w:pPr>
        <w:spacing w:after="0" w:line="480" w:lineRule="auto"/>
        <w:jc w:val="both"/>
        <w:rPr>
          <w:rFonts w:ascii="Arial" w:eastAsia="Calibri" w:hAnsi="Arial" w:cs="Arial"/>
          <w:kern w:val="0"/>
          <w:szCs w:val="22"/>
          <w:lang w:val="en-US"/>
          <w14:ligatures w14:val="none"/>
        </w:rPr>
      </w:pPr>
    </w:p>
    <w:p w14:paraId="46C4D307" w14:textId="77777777" w:rsidR="005110CC" w:rsidRPr="005110CC" w:rsidRDefault="005110CC">
      <w:pPr>
        <w:rPr>
          <w:rFonts w:ascii="Arial" w:hAnsi="Arial" w:cs="Arial"/>
        </w:rPr>
      </w:pPr>
    </w:p>
    <w:sectPr w:rsidR="005110CC" w:rsidRPr="005110CC" w:rsidSect="000C736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22E8C" w14:textId="77777777" w:rsidR="000C736E" w:rsidRDefault="000C736E">
      <w:pPr>
        <w:spacing w:after="0" w:line="240" w:lineRule="auto"/>
      </w:pPr>
      <w:r>
        <w:separator/>
      </w:r>
    </w:p>
  </w:endnote>
  <w:endnote w:type="continuationSeparator" w:id="0">
    <w:p w14:paraId="564C6EB8" w14:textId="77777777" w:rsidR="000C736E" w:rsidRDefault="000C7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018244"/>
      <w:docPartObj>
        <w:docPartGallery w:val="Page Numbers (Bottom of Page)"/>
        <w:docPartUnique/>
      </w:docPartObj>
    </w:sdtPr>
    <w:sdtEndPr>
      <w:rPr>
        <w:noProof/>
      </w:rPr>
    </w:sdtEndPr>
    <w:sdtContent>
      <w:p w14:paraId="538A966A" w14:textId="77777777" w:rsidR="005B0D24" w:rsidRDefault="00000000">
        <w:pPr>
          <w:pStyle w:val="Footer1"/>
          <w:jc w:val="center"/>
        </w:pPr>
        <w:r>
          <w:fldChar w:fldCharType="begin"/>
        </w:r>
        <w:r>
          <w:instrText xml:space="preserve"> PAGE   \* MERGEFORMAT </w:instrText>
        </w:r>
        <w:r>
          <w:fldChar w:fldCharType="separate"/>
        </w:r>
        <w:r>
          <w:rPr>
            <w:noProof/>
          </w:rPr>
          <w:t>2</w:t>
        </w:r>
        <w:r>
          <w:rPr>
            <w:noProof/>
          </w:rPr>
          <w:fldChar w:fldCharType="end"/>
        </w:r>
      </w:p>
    </w:sdtContent>
  </w:sdt>
  <w:p w14:paraId="06B93781" w14:textId="77777777" w:rsidR="005B0D24" w:rsidRDefault="005B0D24">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B4DF2" w14:textId="77777777" w:rsidR="000C736E" w:rsidRDefault="000C736E">
      <w:pPr>
        <w:spacing w:after="0" w:line="240" w:lineRule="auto"/>
      </w:pPr>
      <w:r>
        <w:separator/>
      </w:r>
    </w:p>
  </w:footnote>
  <w:footnote w:type="continuationSeparator" w:id="0">
    <w:p w14:paraId="434F68CA" w14:textId="77777777" w:rsidR="000C736E" w:rsidRDefault="000C73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0CC"/>
    <w:rsid w:val="0007276A"/>
    <w:rsid w:val="000C736E"/>
    <w:rsid w:val="001B7AA0"/>
    <w:rsid w:val="00255DBA"/>
    <w:rsid w:val="005110CC"/>
    <w:rsid w:val="005B0D24"/>
    <w:rsid w:val="00D26694"/>
    <w:rsid w:val="00E9566F"/>
    <w:rsid w:val="00F81C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C96C"/>
  <w15:chartTrackingRefBased/>
  <w15:docId w15:val="{07E98284-74B4-47F9-B761-D2DB7E7A3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0CC"/>
    <w:rPr>
      <w:rFonts w:eastAsiaTheme="majorEastAsia" w:cstheme="majorBidi"/>
      <w:color w:val="272727" w:themeColor="text1" w:themeTint="D8"/>
    </w:rPr>
  </w:style>
  <w:style w:type="paragraph" w:styleId="Title">
    <w:name w:val="Title"/>
    <w:basedOn w:val="Normal"/>
    <w:next w:val="Normal"/>
    <w:link w:val="TitleChar"/>
    <w:uiPriority w:val="10"/>
    <w:qFormat/>
    <w:rsid w:val="00511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0CC"/>
    <w:pPr>
      <w:spacing w:before="160"/>
      <w:jc w:val="center"/>
    </w:pPr>
    <w:rPr>
      <w:i/>
      <w:iCs/>
      <w:color w:val="404040" w:themeColor="text1" w:themeTint="BF"/>
    </w:rPr>
  </w:style>
  <w:style w:type="character" w:customStyle="1" w:styleId="QuoteChar">
    <w:name w:val="Quote Char"/>
    <w:basedOn w:val="DefaultParagraphFont"/>
    <w:link w:val="Quote"/>
    <w:uiPriority w:val="29"/>
    <w:rsid w:val="005110CC"/>
    <w:rPr>
      <w:i/>
      <w:iCs/>
      <w:color w:val="404040" w:themeColor="text1" w:themeTint="BF"/>
    </w:rPr>
  </w:style>
  <w:style w:type="paragraph" w:styleId="ListParagraph">
    <w:name w:val="List Paragraph"/>
    <w:basedOn w:val="Normal"/>
    <w:uiPriority w:val="34"/>
    <w:qFormat/>
    <w:rsid w:val="005110CC"/>
    <w:pPr>
      <w:ind w:left="720"/>
      <w:contextualSpacing/>
    </w:pPr>
  </w:style>
  <w:style w:type="character" w:styleId="IntenseEmphasis">
    <w:name w:val="Intense Emphasis"/>
    <w:basedOn w:val="DefaultParagraphFont"/>
    <w:uiPriority w:val="21"/>
    <w:qFormat/>
    <w:rsid w:val="005110CC"/>
    <w:rPr>
      <w:i/>
      <w:iCs/>
      <w:color w:val="0F4761" w:themeColor="accent1" w:themeShade="BF"/>
    </w:rPr>
  </w:style>
  <w:style w:type="paragraph" w:styleId="IntenseQuote">
    <w:name w:val="Intense Quote"/>
    <w:basedOn w:val="Normal"/>
    <w:next w:val="Normal"/>
    <w:link w:val="IntenseQuoteChar"/>
    <w:uiPriority w:val="30"/>
    <w:qFormat/>
    <w:rsid w:val="00511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0CC"/>
    <w:rPr>
      <w:i/>
      <w:iCs/>
      <w:color w:val="0F4761" w:themeColor="accent1" w:themeShade="BF"/>
    </w:rPr>
  </w:style>
  <w:style w:type="character" w:styleId="IntenseReference">
    <w:name w:val="Intense Reference"/>
    <w:basedOn w:val="DefaultParagraphFont"/>
    <w:uiPriority w:val="32"/>
    <w:qFormat/>
    <w:rsid w:val="005110CC"/>
    <w:rPr>
      <w:b/>
      <w:bCs/>
      <w:smallCaps/>
      <w:color w:val="0F4761" w:themeColor="accent1" w:themeShade="BF"/>
      <w:spacing w:val="5"/>
    </w:rPr>
  </w:style>
  <w:style w:type="paragraph" w:customStyle="1" w:styleId="Footer1">
    <w:name w:val="Footer1"/>
    <w:basedOn w:val="Normal"/>
    <w:next w:val="Footer"/>
    <w:link w:val="FooterChar"/>
    <w:uiPriority w:val="99"/>
    <w:unhideWhenUsed/>
    <w:rsid w:val="005110CC"/>
    <w:pPr>
      <w:tabs>
        <w:tab w:val="center" w:pos="4513"/>
        <w:tab w:val="right" w:pos="9026"/>
      </w:tabs>
      <w:spacing w:after="0" w:line="240" w:lineRule="auto"/>
      <w:jc w:val="both"/>
    </w:pPr>
    <w:rPr>
      <w:rFonts w:ascii="Times New Roman" w:hAnsi="Times New Roman"/>
      <w:kern w:val="0"/>
      <w:lang w:val="en-US"/>
      <w14:ligatures w14:val="none"/>
    </w:rPr>
  </w:style>
  <w:style w:type="character" w:customStyle="1" w:styleId="FooterChar">
    <w:name w:val="Footer Char"/>
    <w:basedOn w:val="DefaultParagraphFont"/>
    <w:link w:val="Footer1"/>
    <w:uiPriority w:val="99"/>
    <w:rsid w:val="005110CC"/>
    <w:rPr>
      <w:rFonts w:ascii="Times New Roman" w:hAnsi="Times New Roman"/>
      <w:kern w:val="0"/>
      <w:sz w:val="24"/>
      <w:lang w:val="en-US"/>
      <w14:ligatures w14:val="none"/>
    </w:rPr>
  </w:style>
  <w:style w:type="paragraph" w:styleId="Footer">
    <w:name w:val="footer"/>
    <w:basedOn w:val="Normal"/>
    <w:link w:val="FooterChar1"/>
    <w:uiPriority w:val="99"/>
    <w:semiHidden/>
    <w:unhideWhenUsed/>
    <w:rsid w:val="005110CC"/>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511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2641</Words>
  <Characters>15318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Marin (2206723)</dc:creator>
  <cp:keywords/>
  <dc:description/>
  <cp:lastModifiedBy>Andreea Marin (2206723)</cp:lastModifiedBy>
  <cp:revision>3</cp:revision>
  <dcterms:created xsi:type="dcterms:W3CDTF">2024-05-10T11:04:00Z</dcterms:created>
  <dcterms:modified xsi:type="dcterms:W3CDTF">2024-05-10T12:25:00Z</dcterms:modified>
</cp:coreProperties>
</file>