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Pr="00686058" w:rsidR="00686058" w:rsidP="00686058" w:rsidRDefault="00686058" w14:paraId="0BF03045" wp14:textId="77777777">
      <w:pPr>
        <w:spacing w:after="0" w:line="240" w:lineRule="auto"/>
        <w:jc w:val="center"/>
        <w:rPr>
          <w:rFonts w:eastAsia="Times New Roman" w:cs="Times New Roman"/>
          <w:sz w:val="44"/>
          <w:szCs w:val="44"/>
          <w:lang w:val="en-IN" w:eastAsia="en-IN"/>
        </w:rPr>
      </w:pPr>
      <w:r w:rsidRPr="05FF4C12" w:rsidR="00686058">
        <w:rPr>
          <w:rFonts w:eastAsia="Times New Roman" w:cs="Times New Roman"/>
          <w:color w:val="000000" w:themeColor="text1" w:themeTint="FF" w:themeShade="FF"/>
          <w:sz w:val="44"/>
          <w:szCs w:val="44"/>
          <w:lang w:val="en-IN" w:eastAsia="en-IN"/>
        </w:rPr>
        <w:t>Strategic Management and Sustainability Component 1</w:t>
      </w:r>
    </w:p>
    <w:p w:rsidR="05FF4C12" w:rsidP="05FF4C12" w:rsidRDefault="05FF4C12" w14:paraId="7286C304" w14:textId="7248B33D">
      <w:pPr>
        <w:spacing w:after="0" w:line="240" w:lineRule="auto"/>
        <w:jc w:val="center"/>
        <w:rPr>
          <w:rFonts w:eastAsia="Times New Roman" w:cs="Times New Roman"/>
          <w:color w:val="000000" w:themeColor="text1" w:themeTint="FF" w:themeShade="FF"/>
          <w:sz w:val="44"/>
          <w:szCs w:val="44"/>
          <w:lang w:val="en-IN" w:eastAsia="en-IN"/>
        </w:rPr>
      </w:pPr>
    </w:p>
    <w:p w:rsidR="05FF4C12" w:rsidP="05FF4C12" w:rsidRDefault="05FF4C12" w14:paraId="5991F212" w14:textId="17ADF293">
      <w:pPr>
        <w:spacing w:after="0" w:line="240" w:lineRule="auto"/>
        <w:jc w:val="center"/>
        <w:rPr>
          <w:rFonts w:eastAsia="Times New Roman" w:cs="Times New Roman"/>
          <w:color w:val="000000" w:themeColor="text1" w:themeTint="FF" w:themeShade="FF"/>
          <w:sz w:val="44"/>
          <w:szCs w:val="44"/>
          <w:lang w:val="en-IN" w:eastAsia="en-IN"/>
        </w:rPr>
      </w:pPr>
    </w:p>
    <w:p w:rsidR="05FF4C12" w:rsidP="05FF4C12" w:rsidRDefault="05FF4C12" w14:paraId="437E125F" w14:textId="6A43391F">
      <w:pPr>
        <w:spacing w:after="0" w:line="240" w:lineRule="auto"/>
        <w:jc w:val="center"/>
        <w:rPr>
          <w:rFonts w:eastAsia="Times New Roman" w:cs="Times New Roman"/>
          <w:color w:val="000000" w:themeColor="text1" w:themeTint="FF" w:themeShade="FF"/>
          <w:sz w:val="44"/>
          <w:szCs w:val="44"/>
          <w:lang w:val="en-IN" w:eastAsia="en-IN"/>
        </w:rPr>
      </w:pPr>
    </w:p>
    <w:p w:rsidR="05FF4C12" w:rsidP="05FF4C12" w:rsidRDefault="05FF4C12" w14:paraId="6A6F5689" w14:textId="27E737D8">
      <w:pPr>
        <w:spacing w:after="0" w:line="240" w:lineRule="auto"/>
        <w:jc w:val="center"/>
        <w:rPr>
          <w:rFonts w:eastAsia="Times New Roman" w:cs="Times New Roman"/>
          <w:color w:val="000000" w:themeColor="text1" w:themeTint="FF" w:themeShade="FF"/>
          <w:sz w:val="44"/>
          <w:szCs w:val="44"/>
          <w:lang w:val="en-IN" w:eastAsia="en-IN"/>
        </w:rPr>
      </w:pPr>
    </w:p>
    <w:p w:rsidR="05FF4C12" w:rsidP="05FF4C12" w:rsidRDefault="05FF4C12" w14:paraId="3E19B50C" w14:textId="3AF3C6CC">
      <w:pPr>
        <w:spacing w:after="0" w:line="240" w:lineRule="auto"/>
        <w:jc w:val="center"/>
        <w:rPr>
          <w:rFonts w:eastAsia="Times New Roman" w:cs="Times New Roman"/>
          <w:color w:val="000000" w:themeColor="text1" w:themeTint="FF" w:themeShade="FF"/>
          <w:sz w:val="44"/>
          <w:szCs w:val="44"/>
          <w:lang w:val="en-IN" w:eastAsia="en-IN"/>
        </w:rPr>
      </w:pPr>
    </w:p>
    <w:p w:rsidR="05FF4C12" w:rsidP="05FF4C12" w:rsidRDefault="05FF4C12" w14:paraId="6A2DD33C" w14:textId="3FF6CD0F">
      <w:pPr>
        <w:spacing w:after="0" w:line="240" w:lineRule="auto"/>
        <w:jc w:val="left"/>
        <w:rPr>
          <w:rFonts w:eastAsia="Times New Roman" w:cs="Times New Roman"/>
          <w:color w:val="000000" w:themeColor="text1" w:themeTint="FF" w:themeShade="FF"/>
          <w:sz w:val="44"/>
          <w:szCs w:val="44"/>
          <w:lang w:val="en-IN" w:eastAsia="en-IN"/>
        </w:rPr>
      </w:pPr>
    </w:p>
    <w:p w:rsidR="05FF4C12" w:rsidP="05FF4C12" w:rsidRDefault="05FF4C12" w14:paraId="50C374BF" w14:textId="2B21D240">
      <w:pPr>
        <w:spacing w:after="0" w:line="240" w:lineRule="auto"/>
        <w:jc w:val="left"/>
        <w:rPr>
          <w:rFonts w:eastAsia="Times New Roman" w:cs="Times New Roman"/>
          <w:color w:val="000000" w:themeColor="text1" w:themeTint="FF" w:themeShade="FF"/>
          <w:sz w:val="44"/>
          <w:szCs w:val="44"/>
          <w:lang w:val="en-IN" w:eastAsia="en-IN"/>
        </w:rPr>
      </w:pPr>
    </w:p>
    <w:p w:rsidR="05FF4C12" w:rsidP="05FF4C12" w:rsidRDefault="05FF4C12" w14:paraId="74D059FB" w14:textId="0F455CC4">
      <w:pPr>
        <w:spacing w:after="0" w:line="240" w:lineRule="auto"/>
        <w:jc w:val="left"/>
        <w:rPr>
          <w:rFonts w:eastAsia="Times New Roman" w:cs="Times New Roman"/>
          <w:color w:val="000000" w:themeColor="text1" w:themeTint="FF" w:themeShade="FF"/>
          <w:sz w:val="44"/>
          <w:szCs w:val="44"/>
          <w:lang w:val="en-IN" w:eastAsia="en-IN"/>
        </w:rPr>
      </w:pPr>
    </w:p>
    <w:p w:rsidR="05FF4C12" w:rsidP="05FF4C12" w:rsidRDefault="05FF4C12" w14:paraId="7E2B4898" w14:textId="18F36C3F">
      <w:pPr>
        <w:spacing w:after="0" w:line="240" w:lineRule="auto"/>
        <w:jc w:val="left"/>
        <w:rPr>
          <w:rFonts w:eastAsia="Times New Roman" w:cs="Times New Roman"/>
          <w:color w:val="000000" w:themeColor="text1" w:themeTint="FF" w:themeShade="FF"/>
          <w:sz w:val="44"/>
          <w:szCs w:val="44"/>
          <w:lang w:val="en-IN" w:eastAsia="en-IN"/>
        </w:rPr>
      </w:pPr>
    </w:p>
    <w:p w:rsidR="05FF4C12" w:rsidP="05FF4C12" w:rsidRDefault="05FF4C12" w14:paraId="418147C3" w14:textId="6BED1154">
      <w:pPr>
        <w:spacing w:after="0" w:line="240" w:lineRule="auto"/>
        <w:jc w:val="left"/>
        <w:rPr>
          <w:rFonts w:eastAsia="Times New Roman" w:cs="Times New Roman"/>
          <w:color w:val="000000" w:themeColor="text1" w:themeTint="FF" w:themeShade="FF"/>
          <w:sz w:val="44"/>
          <w:szCs w:val="44"/>
          <w:lang w:val="en-IN" w:eastAsia="en-IN"/>
        </w:rPr>
      </w:pPr>
    </w:p>
    <w:p w:rsidR="05FF4C12" w:rsidP="05FF4C12" w:rsidRDefault="05FF4C12" w14:paraId="32D86874" w14:textId="35A976C5">
      <w:pPr>
        <w:spacing w:after="0" w:line="240" w:lineRule="auto"/>
        <w:jc w:val="left"/>
        <w:rPr>
          <w:rFonts w:eastAsia="Times New Roman" w:cs="Times New Roman"/>
          <w:color w:val="000000" w:themeColor="text1" w:themeTint="FF" w:themeShade="FF"/>
          <w:sz w:val="44"/>
          <w:szCs w:val="44"/>
          <w:lang w:val="en-IN" w:eastAsia="en-IN"/>
        </w:rPr>
      </w:pPr>
    </w:p>
    <w:p w:rsidR="05FF4C12" w:rsidP="05FF4C12" w:rsidRDefault="05FF4C12" w14:paraId="05D276E6" w14:textId="163E30B7">
      <w:pPr>
        <w:spacing w:after="0" w:line="240" w:lineRule="auto"/>
        <w:jc w:val="left"/>
        <w:rPr>
          <w:rFonts w:eastAsia="Times New Roman" w:cs="Times New Roman"/>
          <w:color w:val="000000" w:themeColor="text1" w:themeTint="FF" w:themeShade="FF"/>
          <w:sz w:val="44"/>
          <w:szCs w:val="44"/>
          <w:lang w:val="en-IN" w:eastAsia="en-IN"/>
        </w:rPr>
      </w:pPr>
    </w:p>
    <w:p w:rsidR="7989D09C" w:rsidP="05FF4C12" w:rsidRDefault="7989D09C" w14:paraId="57753F81" w14:textId="036B50E0">
      <w:pPr>
        <w:spacing w:after="0" w:line="240" w:lineRule="auto"/>
        <w:jc w:val="left"/>
        <w:rPr>
          <w:rFonts w:eastAsia="Times New Roman" w:cs="Times New Roman"/>
          <w:color w:val="000000" w:themeColor="text1" w:themeTint="FF" w:themeShade="FF"/>
          <w:sz w:val="28"/>
          <w:szCs w:val="28"/>
          <w:lang w:val="en-IN" w:eastAsia="en-IN"/>
        </w:rPr>
      </w:pPr>
      <w:r w:rsidRPr="05FF4C12" w:rsidR="7989D09C">
        <w:rPr>
          <w:rFonts w:eastAsia="Times New Roman" w:cs="Times New Roman"/>
          <w:color w:val="000000" w:themeColor="text1" w:themeTint="FF" w:themeShade="FF"/>
          <w:sz w:val="28"/>
          <w:szCs w:val="28"/>
          <w:lang w:val="en-IN" w:eastAsia="en-IN"/>
        </w:rPr>
        <w:t xml:space="preserve">Student </w:t>
      </w:r>
      <w:r w:rsidRPr="05FF4C12" w:rsidR="7989D09C">
        <w:rPr>
          <w:rFonts w:eastAsia="Times New Roman" w:cs="Times New Roman"/>
          <w:color w:val="000000" w:themeColor="text1" w:themeTint="FF" w:themeShade="FF"/>
          <w:sz w:val="28"/>
          <w:szCs w:val="28"/>
          <w:lang w:val="en-IN" w:eastAsia="en-IN"/>
        </w:rPr>
        <w:t>name :</w:t>
      </w:r>
      <w:r w:rsidRPr="05FF4C12" w:rsidR="7989D09C">
        <w:rPr>
          <w:rFonts w:eastAsia="Times New Roman" w:cs="Times New Roman"/>
          <w:color w:val="000000" w:themeColor="text1" w:themeTint="FF" w:themeShade="FF"/>
          <w:sz w:val="28"/>
          <w:szCs w:val="28"/>
          <w:lang w:val="en-IN" w:eastAsia="en-IN"/>
        </w:rPr>
        <w:t xml:space="preserve"> Sanda Ancuta </w:t>
      </w:r>
      <w:r w:rsidRPr="05FF4C12" w:rsidR="7989D09C">
        <w:rPr>
          <w:rFonts w:eastAsia="Times New Roman" w:cs="Times New Roman"/>
          <w:color w:val="000000" w:themeColor="text1" w:themeTint="FF" w:themeShade="FF"/>
          <w:sz w:val="28"/>
          <w:szCs w:val="28"/>
          <w:lang w:val="en-IN" w:eastAsia="en-IN"/>
        </w:rPr>
        <w:t>Vaneata</w:t>
      </w:r>
    </w:p>
    <w:p w:rsidR="7989D09C" w:rsidP="05FF4C12" w:rsidRDefault="7989D09C" w14:paraId="5625EC71" w14:textId="496D92E3">
      <w:pPr>
        <w:spacing w:after="0" w:line="240" w:lineRule="auto"/>
        <w:jc w:val="left"/>
        <w:rPr>
          <w:rFonts w:eastAsia="Times New Roman" w:cs="Times New Roman"/>
          <w:color w:val="000000" w:themeColor="text1" w:themeTint="FF" w:themeShade="FF"/>
          <w:sz w:val="28"/>
          <w:szCs w:val="28"/>
          <w:lang w:val="en-IN" w:eastAsia="en-IN"/>
        </w:rPr>
      </w:pPr>
      <w:r w:rsidRPr="05FF4C12" w:rsidR="7989D09C">
        <w:rPr>
          <w:rFonts w:eastAsia="Times New Roman" w:cs="Times New Roman"/>
          <w:color w:val="000000" w:themeColor="text1" w:themeTint="FF" w:themeShade="FF"/>
          <w:sz w:val="28"/>
          <w:szCs w:val="28"/>
          <w:lang w:val="en-IN" w:eastAsia="en-IN"/>
        </w:rPr>
        <w:t>Student number: 2128921</w:t>
      </w:r>
    </w:p>
    <w:p w:rsidR="7989D09C" w:rsidP="05FF4C12" w:rsidRDefault="7989D09C" w14:paraId="15DF0BE8" w14:textId="1A76BA2E">
      <w:pPr>
        <w:spacing w:after="0" w:line="240" w:lineRule="auto"/>
        <w:jc w:val="left"/>
        <w:rPr>
          <w:rFonts w:eastAsia="Times New Roman" w:cs="Times New Roman"/>
          <w:color w:val="000000" w:themeColor="text1" w:themeTint="FF" w:themeShade="FF"/>
          <w:sz w:val="28"/>
          <w:szCs w:val="28"/>
          <w:lang w:val="en-IN" w:eastAsia="en-IN"/>
        </w:rPr>
      </w:pPr>
      <w:r w:rsidRPr="05FF4C12" w:rsidR="7989D09C">
        <w:rPr>
          <w:rFonts w:eastAsia="Times New Roman" w:cs="Times New Roman"/>
          <w:color w:val="000000" w:themeColor="text1" w:themeTint="FF" w:themeShade="FF"/>
          <w:sz w:val="28"/>
          <w:szCs w:val="28"/>
          <w:lang w:val="en-IN" w:eastAsia="en-IN"/>
        </w:rPr>
        <w:t>Module code: LCBB6015</w:t>
      </w:r>
    </w:p>
    <w:p w:rsidR="7989D09C" w:rsidP="05FF4C12" w:rsidRDefault="7989D09C" w14:paraId="02EA5DE1" w14:textId="39ED99F9">
      <w:pPr>
        <w:spacing w:after="0" w:line="240" w:lineRule="auto"/>
        <w:jc w:val="left"/>
        <w:rPr>
          <w:rFonts w:eastAsia="Times New Roman" w:cs="Times New Roman"/>
          <w:color w:val="000000" w:themeColor="text1" w:themeTint="FF" w:themeShade="FF"/>
          <w:sz w:val="28"/>
          <w:szCs w:val="28"/>
          <w:lang w:val="en-IN" w:eastAsia="en-IN"/>
        </w:rPr>
      </w:pPr>
      <w:r w:rsidRPr="05FF4C12" w:rsidR="7989D09C">
        <w:rPr>
          <w:rFonts w:eastAsia="Times New Roman" w:cs="Times New Roman"/>
          <w:color w:val="000000" w:themeColor="text1" w:themeTint="FF" w:themeShade="FF"/>
          <w:sz w:val="28"/>
          <w:szCs w:val="28"/>
          <w:lang w:val="en-IN" w:eastAsia="en-IN"/>
        </w:rPr>
        <w:t>Coordonator</w:t>
      </w:r>
      <w:r w:rsidRPr="05FF4C12" w:rsidR="7989D09C">
        <w:rPr>
          <w:rFonts w:eastAsia="Times New Roman" w:cs="Times New Roman"/>
          <w:color w:val="000000" w:themeColor="text1" w:themeTint="FF" w:themeShade="FF"/>
          <w:sz w:val="28"/>
          <w:szCs w:val="28"/>
          <w:lang w:val="en-IN" w:eastAsia="en-IN"/>
        </w:rPr>
        <w:t xml:space="preserve"> </w:t>
      </w:r>
      <w:r w:rsidRPr="05FF4C12" w:rsidR="7989D09C">
        <w:rPr>
          <w:rFonts w:eastAsia="Times New Roman" w:cs="Times New Roman"/>
          <w:color w:val="000000" w:themeColor="text1" w:themeTint="FF" w:themeShade="FF"/>
          <w:sz w:val="28"/>
          <w:szCs w:val="28"/>
          <w:lang w:val="en-IN" w:eastAsia="en-IN"/>
        </w:rPr>
        <w:t>name :</w:t>
      </w:r>
      <w:r w:rsidRPr="05FF4C12" w:rsidR="7989D09C">
        <w:rPr>
          <w:rFonts w:eastAsia="Times New Roman" w:cs="Times New Roman"/>
          <w:color w:val="000000" w:themeColor="text1" w:themeTint="FF" w:themeShade="FF"/>
          <w:sz w:val="28"/>
          <w:szCs w:val="28"/>
          <w:lang w:val="en-IN" w:eastAsia="en-IN"/>
        </w:rPr>
        <w:t xml:space="preserve"> Abdi Rahman</w:t>
      </w:r>
    </w:p>
    <w:p xmlns:wp14="http://schemas.microsoft.com/office/word/2010/wordml" w:rsidR="00686058" w:rsidRDefault="00686058" w14:paraId="672A6659" wp14:textId="77777777">
      <w:pPr>
        <w:spacing w:line="276" w:lineRule="auto"/>
        <w:jc w:val="left"/>
        <w:rPr>
          <w:rFonts w:cs="Times New Roman"/>
          <w:sz w:val="44"/>
          <w:szCs w:val="44"/>
          <w:lang w:val="en-US"/>
        </w:rPr>
      </w:pPr>
      <w:r>
        <w:rPr>
          <w:rFonts w:cs="Times New Roman"/>
          <w:sz w:val="44"/>
          <w:szCs w:val="44"/>
          <w:lang w:val="en-US"/>
        </w:rPr>
        <w:br w:type="page"/>
      </w:r>
    </w:p>
    <w:sdt>
      <w:sdtPr>
        <w:id w:val="1058678387"/>
        <w:docPartObj>
          <w:docPartGallery w:val="Table of Contents"/>
          <w:docPartUnique/>
        </w:docPartObj>
        <w:rPr>
          <w:rFonts w:ascii="Times New Roman" w:hAnsi="Times New Roman" w:eastAsia="Calibri" w:cs="" w:eastAsiaTheme="minorAscii" w:cstheme="minorBidi"/>
          <w:b w:val="0"/>
          <w:bCs w:val="0"/>
          <w:color w:val="auto"/>
          <w:sz w:val="24"/>
          <w:szCs w:val="24"/>
          <w:lang w:val="en-GB"/>
        </w:rPr>
      </w:sdtPr>
      <w:sdtEndPr>
        <w:rPr>
          <w:rFonts w:ascii="Times New Roman" w:hAnsi="Times New Roman" w:eastAsia="Calibri" w:cs="" w:eastAsiaTheme="minorAscii" w:cstheme="minorBidi"/>
          <w:b w:val="0"/>
          <w:bCs w:val="0"/>
          <w:noProof/>
          <w:color w:val="auto"/>
          <w:sz w:val="24"/>
          <w:szCs w:val="24"/>
          <w:lang w:val="en-GB"/>
        </w:rPr>
      </w:sdtEndPr>
      <w:sdtContent>
        <w:p xmlns:wp14="http://schemas.microsoft.com/office/word/2010/wordml" w:rsidRPr="00686058" w:rsidR="00686058" w:rsidP="00686058" w:rsidRDefault="00686058" w14:paraId="22E0FC93" wp14:textId="77777777">
          <w:pPr>
            <w:pStyle w:val="TOCHeading"/>
            <w:jc w:val="center"/>
            <w:rPr>
              <w:color w:val="000000" w:themeColor="text1"/>
            </w:rPr>
          </w:pPr>
          <w:r w:rsidRPr="00686058">
            <w:rPr>
              <w:color w:val="000000" w:themeColor="text1"/>
            </w:rPr>
            <w:t>Table of Contents</w:t>
          </w:r>
        </w:p>
        <w:p xmlns:wp14="http://schemas.microsoft.com/office/word/2010/wordml" w:rsidR="00773AB0" w:rsidRDefault="00686058" w14:paraId="6FC599BC" wp14:textId="77777777">
          <w:pPr>
            <w:pStyle w:val="TOC1"/>
            <w:tabs>
              <w:tab w:val="right" w:leader="dot" w:pos="9017"/>
            </w:tabs>
            <w:rPr>
              <w:rFonts w:asciiTheme="minorHAnsi" w:hAnsiTheme="minorHAnsi" w:eastAsiaTheme="minorEastAsia"/>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history="1" w:anchor="_Toc223214406">
            <w:r w:rsidRPr="00894793" w:rsidR="00773AB0">
              <w:rPr>
                <w:rStyle w:val="Hyperlink"/>
                <w:noProof/>
                <w:lang w:val="en-US"/>
              </w:rPr>
              <w:t>INTRODUCTION</w:t>
            </w:r>
            <w:r w:rsidR="00773AB0">
              <w:rPr>
                <w:noProof/>
                <w:webHidden/>
              </w:rPr>
              <w:tab/>
            </w:r>
            <w:r w:rsidR="00773AB0">
              <w:rPr>
                <w:noProof/>
                <w:webHidden/>
              </w:rPr>
              <w:fldChar w:fldCharType="begin"/>
            </w:r>
            <w:r w:rsidR="00773AB0">
              <w:rPr>
                <w:noProof/>
                <w:webHidden/>
              </w:rPr>
              <w:instrText xml:space="preserve"> PAGEREF _Toc223214406 \h </w:instrText>
            </w:r>
            <w:r w:rsidR="00773AB0">
              <w:rPr>
                <w:noProof/>
                <w:webHidden/>
              </w:rPr>
            </w:r>
            <w:r w:rsidR="00773AB0">
              <w:rPr>
                <w:noProof/>
                <w:webHidden/>
              </w:rPr>
              <w:fldChar w:fldCharType="separate"/>
            </w:r>
            <w:r w:rsidR="00773AB0">
              <w:rPr>
                <w:noProof/>
                <w:webHidden/>
              </w:rPr>
              <w:t>3</w:t>
            </w:r>
            <w:r w:rsidR="00773AB0">
              <w:rPr>
                <w:noProof/>
                <w:webHidden/>
              </w:rPr>
              <w:fldChar w:fldCharType="end"/>
            </w:r>
          </w:hyperlink>
        </w:p>
        <w:p xmlns:wp14="http://schemas.microsoft.com/office/word/2010/wordml" w:rsidR="00773AB0" w:rsidRDefault="00773AB0" w14:paraId="24286561" wp14:textId="77777777">
          <w:pPr>
            <w:pStyle w:val="TOC1"/>
            <w:tabs>
              <w:tab w:val="right" w:leader="dot" w:pos="9017"/>
            </w:tabs>
            <w:rPr>
              <w:rFonts w:asciiTheme="minorHAnsi" w:hAnsiTheme="minorHAnsi" w:eastAsiaTheme="minorEastAsia"/>
              <w:noProof/>
              <w:sz w:val="22"/>
              <w:lang w:val="en-IN" w:eastAsia="en-IN"/>
            </w:rPr>
          </w:pPr>
          <w:hyperlink w:history="1" w:anchor="_Toc223214407">
            <w:r w:rsidRPr="00894793">
              <w:rPr>
                <w:rStyle w:val="Hyperlink"/>
                <w:rFonts w:cs="Times New Roman"/>
                <w:noProof/>
                <w:lang w:val="en-US"/>
              </w:rPr>
              <w:t>STRATEGY ANALYSIS</w:t>
            </w:r>
            <w:r>
              <w:rPr>
                <w:noProof/>
                <w:webHidden/>
              </w:rPr>
              <w:tab/>
            </w:r>
            <w:r>
              <w:rPr>
                <w:noProof/>
                <w:webHidden/>
              </w:rPr>
              <w:fldChar w:fldCharType="begin"/>
            </w:r>
            <w:r>
              <w:rPr>
                <w:noProof/>
                <w:webHidden/>
              </w:rPr>
              <w:instrText xml:space="preserve"> PAGEREF _Toc223214407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773AB0" w:rsidRDefault="00773AB0" w14:paraId="0C1D7633" wp14:textId="77777777">
          <w:pPr>
            <w:pStyle w:val="TOC2"/>
            <w:tabs>
              <w:tab w:val="right" w:leader="dot" w:pos="9017"/>
            </w:tabs>
            <w:rPr>
              <w:rFonts w:asciiTheme="minorHAnsi" w:hAnsiTheme="minorHAnsi" w:eastAsiaTheme="minorEastAsia"/>
              <w:noProof/>
              <w:sz w:val="22"/>
              <w:lang w:val="en-IN" w:eastAsia="en-IN"/>
            </w:rPr>
          </w:pPr>
          <w:hyperlink w:history="1" w:anchor="_Toc223214408">
            <w:r w:rsidRPr="00894793">
              <w:rPr>
                <w:rStyle w:val="Hyperlink"/>
                <w:noProof/>
                <w:lang w:val="en-US"/>
              </w:rPr>
              <w:t>External Environment Audit</w:t>
            </w:r>
            <w:r>
              <w:rPr>
                <w:noProof/>
                <w:webHidden/>
              </w:rPr>
              <w:tab/>
            </w:r>
            <w:r>
              <w:rPr>
                <w:noProof/>
                <w:webHidden/>
              </w:rPr>
              <w:fldChar w:fldCharType="begin"/>
            </w:r>
            <w:r>
              <w:rPr>
                <w:noProof/>
                <w:webHidden/>
              </w:rPr>
              <w:instrText xml:space="preserve"> PAGEREF _Toc223214408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773AB0" w:rsidRDefault="00773AB0" w14:paraId="5934B017" wp14:textId="77777777">
          <w:pPr>
            <w:pStyle w:val="TOC2"/>
            <w:tabs>
              <w:tab w:val="right" w:leader="dot" w:pos="9017"/>
            </w:tabs>
            <w:rPr>
              <w:rFonts w:asciiTheme="minorHAnsi" w:hAnsiTheme="minorHAnsi" w:eastAsiaTheme="minorEastAsia"/>
              <w:noProof/>
              <w:sz w:val="22"/>
              <w:lang w:val="en-IN" w:eastAsia="en-IN"/>
            </w:rPr>
          </w:pPr>
          <w:hyperlink w:history="1" w:anchor="_Toc223214409">
            <w:r w:rsidRPr="00894793">
              <w:rPr>
                <w:rStyle w:val="Hyperlink"/>
                <w:noProof/>
                <w:lang w:val="en-US"/>
              </w:rPr>
              <w:t>Internal Environment Audit</w:t>
            </w:r>
            <w:r>
              <w:rPr>
                <w:noProof/>
                <w:webHidden/>
              </w:rPr>
              <w:tab/>
            </w:r>
            <w:r>
              <w:rPr>
                <w:noProof/>
                <w:webHidden/>
              </w:rPr>
              <w:fldChar w:fldCharType="begin"/>
            </w:r>
            <w:r>
              <w:rPr>
                <w:noProof/>
                <w:webHidden/>
              </w:rPr>
              <w:instrText xml:space="preserve"> PAGEREF _Toc223214409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773AB0" w:rsidRDefault="00773AB0" w14:paraId="0283A1AB" wp14:textId="77777777">
          <w:pPr>
            <w:pStyle w:val="TOC2"/>
            <w:tabs>
              <w:tab w:val="right" w:leader="dot" w:pos="9017"/>
            </w:tabs>
            <w:rPr>
              <w:rFonts w:asciiTheme="minorHAnsi" w:hAnsiTheme="minorHAnsi" w:eastAsiaTheme="minorEastAsia"/>
              <w:noProof/>
              <w:sz w:val="22"/>
              <w:lang w:val="en-IN" w:eastAsia="en-IN"/>
            </w:rPr>
          </w:pPr>
          <w:hyperlink w:history="1" w:anchor="_Toc223214410">
            <w:r w:rsidRPr="00894793">
              <w:rPr>
                <w:rStyle w:val="Hyperlink"/>
                <w:noProof/>
              </w:rPr>
              <w:t>SWOT Analysis</w:t>
            </w:r>
            <w:r>
              <w:rPr>
                <w:noProof/>
                <w:webHidden/>
              </w:rPr>
              <w:tab/>
            </w:r>
            <w:r>
              <w:rPr>
                <w:noProof/>
                <w:webHidden/>
              </w:rPr>
              <w:fldChar w:fldCharType="begin"/>
            </w:r>
            <w:r>
              <w:rPr>
                <w:noProof/>
                <w:webHidden/>
              </w:rPr>
              <w:instrText xml:space="preserve"> PAGEREF _Toc223214410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773AB0" w:rsidRDefault="00773AB0" w14:paraId="5E42934B" wp14:textId="77777777">
          <w:pPr>
            <w:pStyle w:val="TOC2"/>
            <w:tabs>
              <w:tab w:val="right" w:leader="dot" w:pos="9017"/>
            </w:tabs>
            <w:rPr>
              <w:rFonts w:asciiTheme="minorHAnsi" w:hAnsiTheme="minorHAnsi" w:eastAsiaTheme="minorEastAsia"/>
              <w:noProof/>
              <w:sz w:val="22"/>
              <w:lang w:val="en-IN" w:eastAsia="en-IN"/>
            </w:rPr>
          </w:pPr>
          <w:hyperlink w:history="1" w:anchor="_Toc223214411">
            <w:r w:rsidRPr="00894793">
              <w:rPr>
                <w:rStyle w:val="Hyperlink"/>
                <w:noProof/>
                <w:lang w:val="en-US"/>
              </w:rPr>
              <w:t>Strategy formulation</w:t>
            </w:r>
            <w:r>
              <w:rPr>
                <w:noProof/>
                <w:webHidden/>
              </w:rPr>
              <w:tab/>
            </w:r>
            <w:r>
              <w:rPr>
                <w:noProof/>
                <w:webHidden/>
              </w:rPr>
              <w:fldChar w:fldCharType="begin"/>
            </w:r>
            <w:r>
              <w:rPr>
                <w:noProof/>
                <w:webHidden/>
              </w:rPr>
              <w:instrText xml:space="preserve"> PAGEREF _Toc223214411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773AB0" w:rsidRDefault="00773AB0" w14:paraId="36ECE4A6" wp14:textId="77777777">
          <w:pPr>
            <w:pStyle w:val="TOC1"/>
            <w:tabs>
              <w:tab w:val="right" w:leader="dot" w:pos="9017"/>
            </w:tabs>
            <w:rPr>
              <w:rFonts w:asciiTheme="minorHAnsi" w:hAnsiTheme="minorHAnsi" w:eastAsiaTheme="minorEastAsia"/>
              <w:noProof/>
              <w:sz w:val="22"/>
              <w:lang w:val="en-IN" w:eastAsia="en-IN"/>
            </w:rPr>
          </w:pPr>
          <w:hyperlink w:history="1" w:anchor="_Toc223214412">
            <w:r w:rsidRPr="00894793">
              <w:rPr>
                <w:rStyle w:val="Hyperlink"/>
                <w:noProof/>
              </w:rPr>
              <w:t>CONCLUSION AND RECOMMENDATIONS</w:t>
            </w:r>
            <w:r>
              <w:rPr>
                <w:noProof/>
                <w:webHidden/>
              </w:rPr>
              <w:tab/>
            </w:r>
            <w:r>
              <w:rPr>
                <w:noProof/>
                <w:webHidden/>
              </w:rPr>
              <w:fldChar w:fldCharType="begin"/>
            </w:r>
            <w:r>
              <w:rPr>
                <w:noProof/>
                <w:webHidden/>
              </w:rPr>
              <w:instrText xml:space="preserve"> PAGEREF _Toc223214412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773AB0" w:rsidRDefault="00773AB0" w14:paraId="0B6AA26E" wp14:textId="77777777">
          <w:pPr>
            <w:pStyle w:val="TOC1"/>
            <w:tabs>
              <w:tab w:val="right" w:leader="dot" w:pos="9017"/>
            </w:tabs>
            <w:rPr>
              <w:rFonts w:asciiTheme="minorHAnsi" w:hAnsiTheme="minorHAnsi" w:eastAsiaTheme="minorEastAsia"/>
              <w:noProof/>
              <w:sz w:val="22"/>
              <w:lang w:val="en-IN" w:eastAsia="en-IN"/>
            </w:rPr>
          </w:pPr>
          <w:hyperlink w:history="1" w:anchor="_Toc223214413">
            <w:r w:rsidRPr="00894793">
              <w:rPr>
                <w:rStyle w:val="Hyperlink"/>
                <w:noProof/>
                <w:lang w:val="en-US"/>
              </w:rPr>
              <w:t>REFERENCES</w:t>
            </w:r>
            <w:r>
              <w:rPr>
                <w:noProof/>
                <w:webHidden/>
              </w:rPr>
              <w:tab/>
            </w:r>
            <w:r>
              <w:rPr>
                <w:noProof/>
                <w:webHidden/>
              </w:rPr>
              <w:fldChar w:fldCharType="begin"/>
            </w:r>
            <w:r>
              <w:rPr>
                <w:noProof/>
                <w:webHidden/>
              </w:rPr>
              <w:instrText xml:space="preserve"> PAGEREF _Toc223214413 \h </w:instrText>
            </w:r>
            <w:r>
              <w:rPr>
                <w:noProof/>
                <w:webHidden/>
              </w:rPr>
            </w:r>
            <w:r>
              <w:rPr>
                <w:noProof/>
                <w:webHidden/>
              </w:rPr>
              <w:fldChar w:fldCharType="separate"/>
            </w:r>
            <w:r>
              <w:rPr>
                <w:noProof/>
                <w:webHidden/>
              </w:rPr>
              <w:t>11</w:t>
            </w:r>
            <w:r>
              <w:rPr>
                <w:noProof/>
                <w:webHidden/>
              </w:rPr>
              <w:fldChar w:fldCharType="end"/>
            </w:r>
          </w:hyperlink>
        </w:p>
        <w:p xmlns:wp14="http://schemas.microsoft.com/office/word/2010/wordml" w:rsidR="00686058" w:rsidRDefault="00686058" w14:paraId="0A37501D" wp14:textId="77777777">
          <w:r>
            <w:rPr>
              <w:b/>
              <w:bCs/>
              <w:noProof/>
            </w:rPr>
            <w:fldChar w:fldCharType="end"/>
          </w:r>
        </w:p>
      </w:sdtContent>
    </w:sdt>
    <w:p xmlns:wp14="http://schemas.microsoft.com/office/word/2010/wordml" w:rsidR="00686058" w:rsidP="00686058" w:rsidRDefault="00686058" w14:paraId="5DAB6C7B" wp14:textId="77777777">
      <w:pPr>
        <w:rPr>
          <w:rFonts w:cs="Times New Roman"/>
          <w:sz w:val="44"/>
          <w:szCs w:val="44"/>
          <w:lang w:val="en-US"/>
        </w:rPr>
      </w:pPr>
    </w:p>
    <w:p xmlns:wp14="http://schemas.microsoft.com/office/word/2010/wordml" w:rsidR="00686058" w:rsidRDefault="00686058" w14:paraId="02EB378F" wp14:textId="77777777">
      <w:pPr>
        <w:spacing w:line="276" w:lineRule="auto"/>
        <w:jc w:val="left"/>
        <w:rPr>
          <w:rFonts w:cs="Times New Roman"/>
          <w:szCs w:val="24"/>
          <w:lang w:val="en-US"/>
        </w:rPr>
      </w:pPr>
      <w:r>
        <w:rPr>
          <w:rFonts w:cs="Times New Roman"/>
          <w:szCs w:val="24"/>
          <w:lang w:val="en-US"/>
        </w:rPr>
        <w:br w:type="page"/>
      </w:r>
    </w:p>
    <w:p xmlns:wp14="http://schemas.microsoft.com/office/word/2010/wordml" w:rsidRPr="00B73729" w:rsidR="00686058" w:rsidP="00686058" w:rsidRDefault="00686058" w14:paraId="2C8B4F07" wp14:textId="77777777">
      <w:pPr>
        <w:pStyle w:val="Heading1"/>
        <w:rPr>
          <w:sz w:val="24"/>
          <w:szCs w:val="24"/>
          <w:lang w:val="en-US"/>
        </w:rPr>
      </w:pPr>
      <w:bookmarkStart w:name="_Toc223180658" w:id="0"/>
      <w:bookmarkStart w:name="_Toc223214406" w:id="1"/>
      <w:r w:rsidRPr="00B73729">
        <w:rPr>
          <w:sz w:val="24"/>
          <w:szCs w:val="24"/>
          <w:lang w:val="en-US"/>
        </w:rPr>
        <w:t>INTRODUCTION</w:t>
      </w:r>
      <w:bookmarkEnd w:id="0"/>
      <w:bookmarkEnd w:id="1"/>
    </w:p>
    <w:p xmlns:wp14="http://schemas.microsoft.com/office/word/2010/wordml" w:rsidR="00686058" w:rsidP="00686058" w:rsidRDefault="00686058" w14:paraId="7716C953" wp14:textId="77777777">
      <w:pPr>
        <w:rPr>
          <w:rFonts w:cs="Times New Roman"/>
          <w:szCs w:val="24"/>
          <w:lang w:val="en-US"/>
        </w:rPr>
      </w:pPr>
      <w:r>
        <w:rPr>
          <w:rFonts w:cs="Times New Roman"/>
          <w:szCs w:val="24"/>
          <w:lang w:val="en-US"/>
        </w:rPr>
        <w:t xml:space="preserve">Strategic management is known as process of arranging, conceptualizing, executing and supervising plan that allow company to achieve long lasting goals and pursue a competitive plus point </w:t>
      </w:r>
      <w:r>
        <w:rPr>
          <w:shd w:val="clear" w:color="auto" w:fill="FFFFFF"/>
        </w:rPr>
        <w:t>(ARTEMENKO, RYZHIKOVA, LAGODIIENKO, 2022)</w:t>
      </w:r>
      <w:r>
        <w:rPr>
          <w:rFonts w:cs="Times New Roman"/>
          <w:szCs w:val="24"/>
          <w:lang w:val="en-US"/>
        </w:rPr>
        <w:t xml:space="preserve">. </w:t>
      </w:r>
      <w:r w:rsidR="0030101B">
        <w:rPr>
          <w:rFonts w:cs="Times New Roman"/>
          <w:szCs w:val="24"/>
          <w:lang w:val="en-US"/>
        </w:rPr>
        <w:t xml:space="preserve">Sustainability is </w:t>
      </w:r>
      <w:r>
        <w:rPr>
          <w:rFonts w:cs="Times New Roman"/>
          <w:szCs w:val="24"/>
          <w:lang w:val="en-US"/>
        </w:rPr>
        <w:t>the ability of a company to stand agai</w:t>
      </w:r>
      <w:bookmarkStart w:name="_GoBack" w:id="2"/>
      <w:bookmarkEnd w:id="2"/>
      <w:r>
        <w:rPr>
          <w:rFonts w:cs="Times New Roman"/>
          <w:szCs w:val="24"/>
          <w:lang w:val="en-US"/>
        </w:rPr>
        <w:t xml:space="preserve">nst the fast changing environment </w:t>
      </w:r>
      <w:r w:rsidR="0030101B">
        <w:rPr>
          <w:rFonts w:cs="Times New Roman"/>
          <w:szCs w:val="24"/>
          <w:lang w:val="en-US"/>
        </w:rPr>
        <w:t xml:space="preserve">which </w:t>
      </w:r>
      <w:r>
        <w:rPr>
          <w:rFonts w:cs="Times New Roman"/>
          <w:szCs w:val="24"/>
          <w:lang w:val="en-US"/>
        </w:rPr>
        <w:t>is growing to its sustainability component. Strategic management is very relevant for completing long lasting achievements of a company</w:t>
      </w:r>
      <w:r>
        <w:rPr>
          <w:shd w:val="clear" w:color="auto" w:fill="FFFFFF"/>
        </w:rPr>
        <w:t xml:space="preserve">. </w:t>
      </w:r>
      <w:r>
        <w:rPr>
          <w:rFonts w:cs="Times New Roman"/>
          <w:szCs w:val="24"/>
          <w:lang w:val="en-US"/>
        </w:rPr>
        <w:t xml:space="preserve">The primary advantage empowers company to make effective decision making power, resource allocation and risk management.  </w:t>
      </w:r>
    </w:p>
    <w:p xmlns:wp14="http://schemas.microsoft.com/office/word/2010/wordml" w:rsidR="00686058" w:rsidP="00686058" w:rsidRDefault="00686058" w14:paraId="3B3F51A3" wp14:textId="77777777">
      <w:pPr>
        <w:rPr>
          <w:rFonts w:cs="Times New Roman"/>
          <w:szCs w:val="24"/>
          <w:lang w:val="en-US"/>
        </w:rPr>
      </w:pPr>
      <w:r>
        <w:rPr>
          <w:rFonts w:cs="Times New Roman"/>
          <w:szCs w:val="24"/>
          <w:lang w:val="en-US"/>
        </w:rPr>
        <w:t>Toyota is a leading automotive company founded by Kiichiro Toyoda in 1937 and Toyota Motor Manufacturing was established in 1989</w:t>
      </w:r>
      <w:r w:rsidRPr="005C2AD7">
        <w:rPr>
          <w:lang w:val="en-US"/>
        </w:rPr>
        <w:t xml:space="preserve"> </w:t>
      </w:r>
      <w:r>
        <w:rPr>
          <w:lang w:val="en-US"/>
        </w:rPr>
        <w:t>(toyotauk.com, 2026)</w:t>
      </w:r>
      <w:r>
        <w:rPr>
          <w:rFonts w:cs="Times New Roman"/>
          <w:szCs w:val="24"/>
          <w:lang w:val="en-US"/>
        </w:rPr>
        <w:t xml:space="preserve">. Toyota’s </w:t>
      </w:r>
      <w:r w:rsidRPr="00322771">
        <w:rPr>
          <w:rFonts w:cs="Times New Roman"/>
          <w:b/>
          <w:szCs w:val="24"/>
          <w:lang w:val="en-US"/>
        </w:rPr>
        <w:t>objective and vision</w:t>
      </w:r>
      <w:r>
        <w:rPr>
          <w:rFonts w:cs="Times New Roman"/>
          <w:szCs w:val="24"/>
          <w:lang w:val="en-US"/>
        </w:rPr>
        <w:t xml:space="preserve"> is to become the future of car companies by making best ever cars in world making</w:t>
      </w:r>
      <w:r w:rsidR="0030101B">
        <w:rPr>
          <w:rFonts w:cs="Times New Roman"/>
          <w:szCs w:val="24"/>
          <w:lang w:val="en-US"/>
        </w:rPr>
        <w:t xml:space="preserve"> where</w:t>
      </w:r>
      <w:r>
        <w:rPr>
          <w:rFonts w:cs="Times New Roman"/>
          <w:szCs w:val="24"/>
          <w:lang w:val="en-US"/>
        </w:rPr>
        <w:t xml:space="preserve"> all people living their best and happy lives through safe and sustainable vehicles. The </w:t>
      </w:r>
      <w:r w:rsidRPr="00322771">
        <w:rPr>
          <w:rFonts w:cs="Times New Roman"/>
          <w:b/>
          <w:szCs w:val="24"/>
          <w:lang w:val="en-US"/>
        </w:rPr>
        <w:t>mission</w:t>
      </w:r>
      <w:r>
        <w:rPr>
          <w:rFonts w:cs="Times New Roman"/>
          <w:szCs w:val="24"/>
          <w:lang w:val="en-US"/>
        </w:rPr>
        <w:t xml:space="preserve"> of Toyota is to bring happiness of life by making new innovations which make sure of safety. </w:t>
      </w:r>
    </w:p>
    <w:p xmlns:wp14="http://schemas.microsoft.com/office/word/2010/wordml" w:rsidR="00686058" w:rsidP="05FF4C12" w:rsidRDefault="00686058" w14:paraId="51CBD2A8" wp14:textId="77777777">
      <w:pPr>
        <w:rPr>
          <w:rFonts w:cs="Times New Roman"/>
          <w:lang w:val="en-US"/>
        </w:rPr>
      </w:pPr>
      <w:r w:rsidRPr="05FF4C12" w:rsidR="00686058">
        <w:rPr>
          <w:rFonts w:cs="Times New Roman"/>
          <w:lang w:val="en-US"/>
        </w:rPr>
        <w:t xml:space="preserve">The report will </w:t>
      </w:r>
      <w:r w:rsidRPr="05FF4C12" w:rsidR="00686058">
        <w:rPr>
          <w:rFonts w:cs="Times New Roman"/>
          <w:lang w:val="en-US"/>
        </w:rPr>
        <w:t>includes</w:t>
      </w:r>
      <w:r w:rsidRPr="05FF4C12" w:rsidR="00686058">
        <w:rPr>
          <w:rFonts w:cs="Times New Roman"/>
          <w:lang w:val="en-US"/>
        </w:rPr>
        <w:t xml:space="preserve"> external and internal factors affecting Toyota, the SWOT analysis of Toyota. This will also include the strategies to improvise </w:t>
      </w:r>
      <w:r w:rsidRPr="05FF4C12" w:rsidR="00686058">
        <w:rPr>
          <w:rFonts w:cs="Times New Roman"/>
          <w:lang w:val="en-US"/>
        </w:rPr>
        <w:t>market</w:t>
      </w:r>
      <w:r w:rsidRPr="05FF4C12" w:rsidR="00686058">
        <w:rPr>
          <w:rFonts w:cs="Times New Roman"/>
          <w:lang w:val="en-US"/>
        </w:rPr>
        <w:t xml:space="preserve"> position of </w:t>
      </w:r>
      <w:r w:rsidRPr="05FF4C12" w:rsidR="00686058">
        <w:rPr>
          <w:rFonts w:cs="Times New Roman"/>
          <w:lang w:val="en-US"/>
        </w:rPr>
        <w:t>company</w:t>
      </w:r>
      <w:r w:rsidRPr="05FF4C12" w:rsidR="00686058">
        <w:rPr>
          <w:rFonts w:cs="Times New Roman"/>
          <w:lang w:val="en-US"/>
        </w:rPr>
        <w:t xml:space="preserve"> and the strategies that </w:t>
      </w:r>
      <w:r w:rsidRPr="05FF4C12" w:rsidR="00686058">
        <w:rPr>
          <w:rFonts w:cs="Times New Roman"/>
          <w:lang w:val="en-US"/>
        </w:rPr>
        <w:t>makes</w:t>
      </w:r>
      <w:r w:rsidRPr="05FF4C12" w:rsidR="00686058">
        <w:rPr>
          <w:rFonts w:cs="Times New Roman"/>
          <w:lang w:val="en-US"/>
        </w:rPr>
        <w:t xml:space="preserve"> sure </w:t>
      </w:r>
      <w:r w:rsidRPr="05FF4C12" w:rsidR="00686058">
        <w:rPr>
          <w:rFonts w:cs="Times New Roman"/>
          <w:lang w:val="en-US"/>
        </w:rPr>
        <w:t>company’s</w:t>
      </w:r>
      <w:r w:rsidRPr="05FF4C12" w:rsidR="00686058">
        <w:rPr>
          <w:rFonts w:cs="Times New Roman"/>
          <w:lang w:val="en-US"/>
        </w:rPr>
        <w:t xml:space="preserve"> growth. The report will </w:t>
      </w:r>
      <w:r w:rsidRPr="05FF4C12" w:rsidR="00686058">
        <w:rPr>
          <w:rFonts w:cs="Times New Roman"/>
          <w:lang w:val="en-US"/>
        </w:rPr>
        <w:t>summarize with</w:t>
      </w:r>
      <w:r w:rsidRPr="05FF4C12" w:rsidR="00686058">
        <w:rPr>
          <w:rFonts w:cs="Times New Roman"/>
          <w:lang w:val="en-US"/>
        </w:rPr>
        <w:t xml:space="preserve"> the actionable </w:t>
      </w:r>
      <w:r w:rsidRPr="05FF4C12" w:rsidR="00686058">
        <w:rPr>
          <w:rFonts w:cs="Times New Roman"/>
          <w:lang w:val="en-US"/>
        </w:rPr>
        <w:t>items</w:t>
      </w:r>
      <w:r w:rsidRPr="05FF4C12" w:rsidR="00686058">
        <w:rPr>
          <w:rFonts w:cs="Times New Roman"/>
          <w:lang w:val="en-US"/>
        </w:rPr>
        <w:t xml:space="preserve"> need to be done. </w:t>
      </w:r>
    </w:p>
    <w:p w:rsidR="05FF4C12" w:rsidP="05FF4C12" w:rsidRDefault="05FF4C12" w14:paraId="7031CC74" w14:textId="27CF534D">
      <w:pPr>
        <w:rPr>
          <w:rFonts w:cs="Times New Roman"/>
          <w:lang w:val="en-US"/>
        </w:rPr>
      </w:pPr>
    </w:p>
    <w:p w:rsidR="05FF4C12" w:rsidP="05FF4C12" w:rsidRDefault="05FF4C12" w14:paraId="5C26F644" w14:textId="2A4CAF31">
      <w:pPr>
        <w:rPr>
          <w:rFonts w:cs="Times New Roman"/>
          <w:lang w:val="en-US"/>
        </w:rPr>
      </w:pPr>
    </w:p>
    <w:p w:rsidR="05FF4C12" w:rsidP="05FF4C12" w:rsidRDefault="05FF4C12" w14:paraId="094D7F2D" w14:textId="01C92035">
      <w:pPr>
        <w:rPr>
          <w:rFonts w:cs="Times New Roman"/>
          <w:lang w:val="en-US"/>
        </w:rPr>
      </w:pPr>
    </w:p>
    <w:p w:rsidR="05FF4C12" w:rsidP="05FF4C12" w:rsidRDefault="05FF4C12" w14:paraId="0723842D" w14:textId="6A40EE7D">
      <w:pPr>
        <w:rPr>
          <w:rFonts w:cs="Times New Roman"/>
          <w:lang w:val="en-US"/>
        </w:rPr>
      </w:pPr>
    </w:p>
    <w:p w:rsidR="05FF4C12" w:rsidP="05FF4C12" w:rsidRDefault="05FF4C12" w14:paraId="7D108FB6" w14:textId="558D7D5D">
      <w:pPr>
        <w:rPr>
          <w:rFonts w:cs="Times New Roman"/>
          <w:lang w:val="en-US"/>
        </w:rPr>
      </w:pPr>
    </w:p>
    <w:p w:rsidR="05FF4C12" w:rsidP="05FF4C12" w:rsidRDefault="05FF4C12" w14:paraId="347771A9" w14:textId="5014D731">
      <w:pPr>
        <w:rPr>
          <w:rFonts w:cs="Times New Roman"/>
          <w:lang w:val="en-US"/>
        </w:rPr>
      </w:pPr>
    </w:p>
    <w:p w:rsidR="05FF4C12" w:rsidP="05FF4C12" w:rsidRDefault="05FF4C12" w14:paraId="424D175C" w14:textId="1C5D6100">
      <w:pPr>
        <w:rPr>
          <w:rFonts w:cs="Times New Roman"/>
          <w:lang w:val="en-US"/>
        </w:rPr>
      </w:pPr>
    </w:p>
    <w:p w:rsidR="05FF4C12" w:rsidP="05FF4C12" w:rsidRDefault="05FF4C12" w14:paraId="00A692F1" w14:textId="4536C0E7">
      <w:pPr>
        <w:rPr>
          <w:rFonts w:cs="Times New Roman"/>
          <w:lang w:val="en-US"/>
        </w:rPr>
      </w:pPr>
    </w:p>
    <w:p xmlns:wp14="http://schemas.microsoft.com/office/word/2010/wordml" w:rsidRPr="00B73BBA" w:rsidR="00686058" w:rsidP="00686058" w:rsidRDefault="00686058" w14:paraId="685D2F5A" wp14:textId="77777777">
      <w:pPr>
        <w:pStyle w:val="Heading1"/>
        <w:rPr>
          <w:rFonts w:cs="Times New Roman" w:eastAsiaTheme="minorHAnsi"/>
          <w:bCs w:val="0"/>
          <w:sz w:val="24"/>
          <w:szCs w:val="24"/>
          <w:lang w:val="en-US"/>
        </w:rPr>
      </w:pPr>
      <w:bookmarkStart w:name="_Toc223180659" w:id="3"/>
      <w:bookmarkStart w:name="_Toc223214407" w:id="4"/>
      <w:r w:rsidRPr="00B73BBA">
        <w:rPr>
          <w:rFonts w:cs="Times New Roman" w:eastAsiaTheme="minorHAnsi"/>
          <w:bCs w:val="0"/>
          <w:sz w:val="24"/>
          <w:szCs w:val="24"/>
          <w:lang w:val="en-US"/>
        </w:rPr>
        <w:t>STRATEGY ANALYSIS</w:t>
      </w:r>
      <w:bookmarkEnd w:id="3"/>
      <w:bookmarkEnd w:id="4"/>
      <w:r w:rsidRPr="00B73BBA">
        <w:rPr>
          <w:rFonts w:cs="Times New Roman" w:eastAsiaTheme="minorHAnsi"/>
          <w:bCs w:val="0"/>
          <w:sz w:val="24"/>
          <w:szCs w:val="24"/>
          <w:lang w:val="en-US"/>
        </w:rPr>
        <w:t xml:space="preserve"> </w:t>
      </w:r>
    </w:p>
    <w:p xmlns:wp14="http://schemas.microsoft.com/office/word/2010/wordml" w:rsidR="00686058" w:rsidP="00686058" w:rsidRDefault="00EC32E1" w14:paraId="30883FC3" wp14:textId="77777777">
      <w:pPr>
        <w:pStyle w:val="Heading2"/>
        <w:rPr>
          <w:lang w:val="en-US"/>
        </w:rPr>
      </w:pPr>
      <w:bookmarkStart w:name="_Toc223180660" w:id="5"/>
      <w:bookmarkStart w:name="_Toc223214408" w:id="6"/>
      <w:r>
        <w:rPr>
          <w:lang w:val="en-US"/>
        </w:rPr>
        <w:t>External Environment Audit</w:t>
      </w:r>
      <w:bookmarkEnd w:id="5"/>
      <w:bookmarkEnd w:id="6"/>
    </w:p>
    <w:p xmlns:wp14="http://schemas.microsoft.com/office/word/2010/wordml" w:rsidRPr="00773AB0" w:rsidR="00686058" w:rsidP="00773AB0" w:rsidRDefault="0030101B" w14:paraId="7B448A80" wp14:textId="77777777">
      <w:pPr>
        <w:rPr>
          <w:b/>
          <w:lang w:val="en-US"/>
        </w:rPr>
      </w:pPr>
      <w:r w:rsidRPr="00773AB0">
        <w:rPr>
          <w:b/>
          <w:lang w:val="en-US"/>
        </w:rPr>
        <w:t xml:space="preserve">Pestle analysis </w:t>
      </w:r>
    </w:p>
    <w:p xmlns:wp14="http://schemas.microsoft.com/office/word/2010/wordml" w:rsidR="00686058" w:rsidP="00686058" w:rsidRDefault="00686058" w14:paraId="4282E23F" wp14:textId="77777777">
      <w:pPr>
        <w:tabs>
          <w:tab w:val="left" w:pos="1620"/>
        </w:tabs>
        <w:rPr>
          <w:rFonts w:cs="Times New Roman"/>
          <w:szCs w:val="24"/>
          <w:lang w:val="en-US"/>
        </w:rPr>
      </w:pPr>
      <w:r w:rsidRPr="05FF4C12" w:rsidR="00686058">
        <w:rPr>
          <w:rFonts w:cs="Times New Roman"/>
          <w:b w:val="1"/>
          <w:bCs w:val="1"/>
          <w:lang w:val="en-US"/>
        </w:rPr>
        <w:t>Political F</w:t>
      </w:r>
      <w:r w:rsidRPr="05FF4C12" w:rsidR="00686058">
        <w:rPr>
          <w:rFonts w:cs="Times New Roman"/>
          <w:b w:val="1"/>
          <w:bCs w:val="1"/>
          <w:lang w:val="en-US"/>
        </w:rPr>
        <w:t>actors:</w:t>
      </w:r>
      <w:r w:rsidRPr="05FF4C12" w:rsidR="00686058">
        <w:rPr>
          <w:rFonts w:cs="Times New Roman"/>
          <w:lang w:val="en-US"/>
        </w:rPr>
        <w:t xml:space="preserve"> Toyota is present over 170 countries, facing political instability that can dismantle its parts and stop the work in factory. Toyota started its manufacturing in United Kingdom</w:t>
      </w:r>
      <w:r w:rsidRPr="00606F87" w:rsidR="00686058">
        <w:rPr>
          <w:shd w:val="clear" w:color="auto" w:fill="FFFFFF"/>
        </w:rPr>
        <w:t xml:space="preserve"> </w:t>
      </w:r>
      <w:r w:rsidR="00686058">
        <w:rPr>
          <w:shd w:val="clear" w:color="auto" w:fill="FFFFFF"/>
        </w:rPr>
        <w:t>(</w:t>
      </w:r>
      <w:proofErr w:type="spellStart"/>
      <w:r w:rsidR="00686058">
        <w:rPr>
          <w:shd w:val="clear" w:color="auto" w:fill="FFFFFF"/>
        </w:rPr>
        <w:t>Gibrilla</w:t>
      </w:r>
      <w:proofErr w:type="spellEnd"/>
      <w:r w:rsidR="00686058">
        <w:rPr>
          <w:shd w:val="clear" w:color="auto" w:fill="FFFFFF"/>
        </w:rPr>
        <w:t>, 2023). </w:t>
      </w:r>
      <w:r w:rsidRPr="05FF4C12" w:rsidR="00686058">
        <w:rPr>
          <w:rFonts w:cs="Times New Roman"/>
          <w:lang w:val="en-US"/>
        </w:rPr>
        <w:t xml:space="preserve">As European market was unified and politically stable it was very easy for Toyota to enter new market avoiding high revenues. Laws like post - </w:t>
      </w:r>
      <w:proofErr w:type="spellStart"/>
      <w:r w:rsidRPr="05FF4C12" w:rsidR="00686058">
        <w:rPr>
          <w:rFonts w:cs="Times New Roman"/>
          <w:lang w:val="en-US"/>
        </w:rPr>
        <w:t>brexit</w:t>
      </w:r>
      <w:proofErr w:type="spellEnd"/>
      <w:r w:rsidRPr="05FF4C12" w:rsidR="00686058">
        <w:rPr>
          <w:rFonts w:cs="Times New Roman"/>
          <w:lang w:val="en-US"/>
        </w:rPr>
        <w:t xml:space="preserve"> trade states electric vehicle should have maximum percentage of components, from where they are originating. To avoid 10% on tax, Toyota needs to make battery from the origin country itself under trade and cooperation agreement.</w:t>
      </w:r>
    </w:p>
    <w:p xmlns:wp14="http://schemas.microsoft.com/office/word/2010/wordml" w:rsidR="00686058" w:rsidP="05FF4C12" w:rsidRDefault="00686058" w14:paraId="6F34A84B" wp14:textId="12B63BAA">
      <w:pPr>
        <w:pStyle w:val="Normal"/>
        <w:tabs>
          <w:tab w:val="left" w:pos="1620"/>
        </w:tabs>
        <w:rPr>
          <w:rFonts w:cs="Times New Roman"/>
          <w:b w:val="1"/>
          <w:bCs w:val="1"/>
          <w:lang w:val="en-US"/>
        </w:rPr>
      </w:pPr>
    </w:p>
    <w:p xmlns:wp14="http://schemas.microsoft.com/office/word/2010/wordml" w:rsidR="00686058" w:rsidP="05FF4C12" w:rsidRDefault="00686058" w14:paraId="3513884D" wp14:textId="1EA170B2">
      <w:pPr>
        <w:pStyle w:val="Normal"/>
        <w:tabs>
          <w:tab w:val="left" w:pos="1620"/>
        </w:tabs>
        <w:rPr>
          <w:rFonts w:cs="Times New Roman"/>
          <w:lang w:val="en-US"/>
        </w:rPr>
      </w:pPr>
      <w:r w:rsidRPr="05FF4C12" w:rsidR="00686058">
        <w:rPr>
          <w:rFonts w:cs="Times New Roman"/>
          <w:b w:val="1"/>
          <w:bCs w:val="1"/>
          <w:lang w:val="en-US"/>
        </w:rPr>
        <w:t>Economical:</w:t>
      </w:r>
      <w:r w:rsidRPr="05FF4C12" w:rsidR="00686058">
        <w:rPr>
          <w:rFonts w:cs="Times New Roman"/>
          <w:b w:val="1"/>
          <w:bCs w:val="1"/>
          <w:lang w:val="en-US"/>
        </w:rPr>
        <w:t xml:space="preserve"> </w:t>
      </w:r>
      <w:r w:rsidRPr="05FF4C12" w:rsidR="00686058">
        <w:rPr>
          <w:rFonts w:cs="Times New Roman"/>
          <w:lang w:val="en-US"/>
        </w:rPr>
        <w:t xml:space="preserve">As the price for raw materials like steel, aluminum and rare earth elements </w:t>
      </w:r>
      <w:r w:rsidRPr="05FF4C12" w:rsidR="00686058">
        <w:rPr>
          <w:rFonts w:cs="Times New Roman"/>
          <w:lang w:val="en-US"/>
        </w:rPr>
        <w:t xml:space="preserve">is increasing. Toyota has a direct </w:t>
      </w:r>
      <w:r w:rsidRPr="05FF4C12" w:rsidR="00686058">
        <w:rPr>
          <w:rFonts w:cs="Times New Roman"/>
          <w:lang w:val="en-US"/>
        </w:rPr>
        <w:t xml:space="preserve">impact of these</w:t>
      </w:r>
      <w:r w:rsidRPr="05FF4C12" w:rsidR="00686058">
        <w:rPr>
          <w:rFonts w:cs="Times New Roman"/>
          <w:lang w:val="en-US"/>
        </w:rPr>
        <w:t xml:space="preserve"> on its sales and profit margins. In 2008-</w:t>
      </w:r>
      <w:r w:rsidRPr="05FF4C12" w:rsidR="00686058">
        <w:rPr>
          <w:rFonts w:cs="Times New Roman"/>
          <w:lang w:val="en-US"/>
        </w:rPr>
        <w:t xml:space="preserve">2009</w:t>
      </w:r>
      <w:r w:rsidRPr="05FF4C12" w:rsidR="00686058">
        <w:rPr>
          <w:rFonts w:cs="Times New Roman"/>
          <w:lang w:val="en-US"/>
        </w:rPr>
        <w:t xml:space="preserve"> </w:t>
      </w:r>
      <w:r w:rsidRPr="05FF4C12" w:rsidR="00686058">
        <w:rPr>
          <w:rFonts w:cs="Times New Roman"/>
          <w:lang w:val="en-US"/>
        </w:rPr>
        <w:t xml:space="preserve">which was </w:t>
      </w:r>
      <w:r w:rsidRPr="05FF4C12" w:rsidR="00686058">
        <w:rPr>
          <w:rFonts w:cs="Times New Roman"/>
          <w:lang w:val="en-US"/>
        </w:rPr>
        <w:t>global</w:t>
      </w:r>
      <w:r w:rsidRPr="05FF4C12" w:rsidR="00686058">
        <w:rPr>
          <w:rFonts w:cs="Times New Roman"/>
          <w:lang w:val="en-US"/>
        </w:rPr>
        <w:t xml:space="preserve"> </w:t>
      </w:r>
      <w:r w:rsidRPr="05FF4C12" w:rsidR="00686058">
        <w:rPr>
          <w:rFonts w:cs="Times New Roman"/>
          <w:lang w:val="en-US"/>
        </w:rPr>
        <w:t>financial crisis</w:t>
      </w:r>
      <w:r w:rsidRPr="05FF4C12" w:rsidR="00686058">
        <w:rPr>
          <w:rFonts w:cs="Times New Roman"/>
          <w:lang w:val="en-US"/>
        </w:rPr>
        <w:t xml:space="preserve"> year, there was a drop in </w:t>
      </w:r>
      <w:r w:rsidRPr="05FF4C12" w:rsidR="00686058">
        <w:rPr>
          <w:rFonts w:cs="Times New Roman"/>
          <w:lang w:val="en-US"/>
        </w:rPr>
        <w:t>buying of</w:t>
      </w:r>
      <w:r w:rsidRPr="05FF4C12" w:rsidR="00686058">
        <w:rPr>
          <w:rFonts w:cs="Times New Roman"/>
          <w:lang w:val="en-US"/>
        </w:rPr>
        <w:t xml:space="preserve"> cars as customers need to buy basics before luxury cars (</w:t>
      </w:r>
      <w:r w:rsidR="00686058">
        <w:rPr>
          <w:shd w:val="clear" w:color="auto" w:fill="FFFFFF"/>
        </w:rPr>
        <w:t>Gibrilla</w:t>
      </w:r>
      <w:r w:rsidR="00686058">
        <w:rPr>
          <w:shd w:val="clear" w:color="auto" w:fill="FFFFFF"/>
        </w:rPr>
        <w:t>, 2023). </w:t>
      </w:r>
      <w:r w:rsidRPr="05FF4C12" w:rsidR="00686058">
        <w:rPr>
          <w:rFonts w:cs="Times New Roman"/>
          <w:lang w:val="en-US"/>
        </w:rPr>
        <w:t xml:space="preserve"> As the price of the fuel increases after 2010, Toyota also </w:t>
      </w:r>
      <w:r w:rsidRPr="05FF4C12" w:rsidR="00686058">
        <w:rPr>
          <w:rFonts w:cs="Times New Roman"/>
          <w:lang w:val="en-US"/>
        </w:rPr>
        <w:t xml:space="preserve">need</w:t>
      </w:r>
      <w:r w:rsidRPr="05FF4C12" w:rsidR="00686058">
        <w:rPr>
          <w:rFonts w:cs="Times New Roman"/>
          <w:lang w:val="en-US"/>
        </w:rPr>
        <w:t xml:space="preserve"> to make hybrid vehicles </w:t>
      </w:r>
      <w:r w:rsidRPr="05FF4C12" w:rsidR="00686058">
        <w:rPr>
          <w:rFonts w:cs="Times New Roman"/>
          <w:lang w:val="en-US"/>
        </w:rPr>
        <w:t xml:space="preserve">to balance</w:t>
      </w:r>
      <w:r w:rsidRPr="05FF4C12" w:rsidR="00686058">
        <w:rPr>
          <w:rFonts w:cs="Times New Roman"/>
          <w:lang w:val="en-US"/>
        </w:rPr>
        <w:t xml:space="preserve"> cost of fuel and </w:t>
      </w:r>
      <w:r w:rsidRPr="05FF4C12" w:rsidR="00686058">
        <w:rPr>
          <w:rFonts w:cs="Times New Roman"/>
          <w:lang w:val="en-US"/>
        </w:rPr>
        <w:t xml:space="preserve">maintain</w:t>
      </w:r>
      <w:r w:rsidRPr="05FF4C12" w:rsidR="00686058">
        <w:rPr>
          <w:rFonts w:cs="Times New Roman"/>
          <w:lang w:val="en-US"/>
        </w:rPr>
        <w:t xml:space="preserve"> </w:t>
      </w:r>
      <w:r w:rsidRPr="05FF4C12" w:rsidR="00686058">
        <w:rPr>
          <w:rFonts w:cs="Times New Roman"/>
          <w:lang w:val="en-US"/>
        </w:rPr>
        <w:t xml:space="preserve">environment</w:t>
      </w:r>
      <w:r w:rsidRPr="05FF4C12" w:rsidR="00686058">
        <w:rPr>
          <w:rFonts w:cs="Times New Roman"/>
          <w:lang w:val="en-US"/>
        </w:rPr>
        <w:t xml:space="preserve"> sustainability. </w:t>
      </w:r>
    </w:p>
    <w:p xmlns:wp14="http://schemas.microsoft.com/office/word/2010/wordml" w:rsidRPr="004A784D" w:rsidR="00686058" w:rsidP="00686058" w:rsidRDefault="00686058" w14:paraId="4DB0B235" wp14:textId="77777777">
      <w:pPr>
        <w:tabs>
          <w:tab w:val="left" w:pos="1620"/>
        </w:tabs>
        <w:rPr>
          <w:rFonts w:cs="Times New Roman"/>
          <w:szCs w:val="24"/>
          <w:lang w:val="en-US"/>
        </w:rPr>
      </w:pPr>
      <w:r>
        <w:rPr>
          <w:rFonts w:cs="Times New Roman"/>
          <w:b/>
          <w:szCs w:val="24"/>
          <w:lang w:val="en-US"/>
        </w:rPr>
        <w:t xml:space="preserve">Social: </w:t>
      </w:r>
      <w:r w:rsidRPr="004A784D">
        <w:rPr>
          <w:rFonts w:cs="Times New Roman"/>
          <w:szCs w:val="24"/>
          <w:lang w:val="en-US"/>
        </w:rPr>
        <w:t>As there is a continuous growing market for eco-friendly and smart vehicle. Ther</w:t>
      </w:r>
      <w:r>
        <w:rPr>
          <w:rFonts w:cs="Times New Roman"/>
          <w:szCs w:val="24"/>
          <w:lang w:val="en-US"/>
        </w:rPr>
        <w:t>e i</w:t>
      </w:r>
      <w:r w:rsidRPr="004A784D">
        <w:rPr>
          <w:rFonts w:cs="Times New Roman"/>
          <w:szCs w:val="24"/>
          <w:lang w:val="en-US"/>
        </w:rPr>
        <w:t>s a significant shift in production of Toyota’s vehicles towards electric ve</w:t>
      </w:r>
      <w:r w:rsidR="0030101B">
        <w:rPr>
          <w:rFonts w:cs="Times New Roman"/>
          <w:szCs w:val="24"/>
          <w:lang w:val="en-US"/>
        </w:rPr>
        <w:t>hicles. As many competitors are</w:t>
      </w:r>
      <w:r w:rsidRPr="004A784D">
        <w:rPr>
          <w:rFonts w:cs="Times New Roman"/>
          <w:szCs w:val="24"/>
          <w:lang w:val="en-US"/>
        </w:rPr>
        <w:t xml:space="preserve"> leading to fully battery vehicles but Toyota is manufacturing hybrid vehicles</w:t>
      </w:r>
      <w:r w:rsidRPr="00606F87">
        <w:rPr>
          <w:shd w:val="clear" w:color="auto" w:fill="FFFFFF"/>
        </w:rPr>
        <w:t xml:space="preserve"> </w:t>
      </w:r>
      <w:r>
        <w:rPr>
          <w:shd w:val="clear" w:color="auto" w:fill="FFFFFF"/>
        </w:rPr>
        <w:t>(</w:t>
      </w:r>
      <w:proofErr w:type="spellStart"/>
      <w:r>
        <w:rPr>
          <w:shd w:val="clear" w:color="auto" w:fill="FFFFFF"/>
        </w:rPr>
        <w:t>Micucci</w:t>
      </w:r>
      <w:proofErr w:type="spellEnd"/>
      <w:r>
        <w:rPr>
          <w:shd w:val="clear" w:color="auto" w:fill="FFFFFF"/>
        </w:rPr>
        <w:t>, 2025)</w:t>
      </w:r>
      <w:r w:rsidRPr="004A784D">
        <w:rPr>
          <w:rFonts w:cs="Times New Roman"/>
          <w:szCs w:val="24"/>
          <w:lang w:val="en-US"/>
        </w:rPr>
        <w:t xml:space="preserve">. Now a days customer focus is towards safe vehicle thus Toyota also needs to insert mechanism like auto break and cameras that monitor lanes </w:t>
      </w:r>
      <w:r>
        <w:rPr>
          <w:rFonts w:cs="Times New Roman"/>
          <w:szCs w:val="24"/>
          <w:lang w:val="en-US"/>
        </w:rPr>
        <w:t>in its production.</w:t>
      </w:r>
    </w:p>
    <w:p xmlns:wp14="http://schemas.microsoft.com/office/word/2010/wordml" w:rsidR="00686058" w:rsidP="00686058" w:rsidRDefault="00686058" w14:paraId="0164CA8F" wp14:textId="77777777">
      <w:pPr>
        <w:tabs>
          <w:tab w:val="left" w:pos="1620"/>
        </w:tabs>
        <w:rPr>
          <w:rFonts w:cs="Times New Roman"/>
          <w:szCs w:val="24"/>
          <w:lang w:val="en-US"/>
        </w:rPr>
      </w:pPr>
      <w:r>
        <w:rPr>
          <w:rFonts w:cs="Times New Roman"/>
          <w:b/>
          <w:szCs w:val="24"/>
          <w:lang w:val="en-US"/>
        </w:rPr>
        <w:t xml:space="preserve">Technological: </w:t>
      </w:r>
      <w:r>
        <w:rPr>
          <w:rFonts w:cs="Times New Roman"/>
          <w:szCs w:val="24"/>
          <w:lang w:val="en-US"/>
        </w:rPr>
        <w:t xml:space="preserve">As technology is moving towards AI, so is Toyota. </w:t>
      </w:r>
      <w:r w:rsidR="0030101B">
        <w:rPr>
          <w:rFonts w:cs="Times New Roman"/>
          <w:szCs w:val="24"/>
          <w:lang w:val="en-US"/>
        </w:rPr>
        <w:t>Currently,</w:t>
      </w:r>
      <w:r>
        <w:rPr>
          <w:rFonts w:cs="Times New Roman"/>
          <w:szCs w:val="24"/>
          <w:lang w:val="en-US"/>
        </w:rPr>
        <w:t xml:space="preserve"> Toyota is making hybrid cars (2024) but </w:t>
      </w:r>
      <w:r w:rsidR="0030101B">
        <w:rPr>
          <w:rFonts w:cs="Times New Roman"/>
          <w:szCs w:val="24"/>
          <w:lang w:val="en-US"/>
        </w:rPr>
        <w:t>however it’s</w:t>
      </w:r>
      <w:r>
        <w:rPr>
          <w:rFonts w:cs="Times New Roman"/>
          <w:szCs w:val="24"/>
          <w:lang w:val="en-US"/>
        </w:rPr>
        <w:t xml:space="preserve"> soon going to make 100% electric cars. These cars will have zero carbon emissions and will be environmental friendly. Toyota is using AI and smart technology to manufacture smarter, more secure and cleaner vehicles. </w:t>
      </w:r>
    </w:p>
    <w:p xmlns:wp14="http://schemas.microsoft.com/office/word/2010/wordml" w:rsidRPr="000C4EEB" w:rsidR="00686058" w:rsidP="00686058" w:rsidRDefault="00686058" w14:paraId="1EF96333" wp14:textId="77777777">
      <w:pPr>
        <w:tabs>
          <w:tab w:val="left" w:pos="1140"/>
        </w:tabs>
        <w:rPr>
          <w:rFonts w:cs="Times New Roman"/>
          <w:szCs w:val="24"/>
          <w:lang w:val="en-US"/>
        </w:rPr>
      </w:pPr>
      <w:r>
        <w:rPr>
          <w:rFonts w:cs="Times New Roman"/>
          <w:b/>
          <w:szCs w:val="24"/>
          <w:lang w:val="en-US"/>
        </w:rPr>
        <w:t xml:space="preserve">Legal: </w:t>
      </w:r>
      <w:r>
        <w:rPr>
          <w:rFonts w:cs="Times New Roman"/>
          <w:szCs w:val="24"/>
          <w:lang w:val="en-US"/>
        </w:rPr>
        <w:t>Multiple laws like d</w:t>
      </w:r>
      <w:r w:rsidRPr="000C4EEB">
        <w:rPr>
          <w:rFonts w:cs="Times New Roman"/>
          <w:szCs w:val="24"/>
          <w:lang w:val="en-US"/>
        </w:rPr>
        <w:t xml:space="preserve">ata protection laws, </w:t>
      </w:r>
      <w:r>
        <w:rPr>
          <w:rFonts w:cs="Times New Roman"/>
          <w:szCs w:val="24"/>
          <w:lang w:val="en-US"/>
        </w:rPr>
        <w:t>l</w:t>
      </w:r>
      <w:r w:rsidRPr="000C4EEB">
        <w:rPr>
          <w:rFonts w:cs="Times New Roman"/>
          <w:szCs w:val="24"/>
          <w:lang w:val="en-US"/>
        </w:rPr>
        <w:t>abor</w:t>
      </w:r>
      <w:r>
        <w:rPr>
          <w:rFonts w:cs="Times New Roman"/>
          <w:szCs w:val="24"/>
          <w:lang w:val="en-US"/>
        </w:rPr>
        <w:t xml:space="preserve"> laws and safety</w:t>
      </w:r>
      <w:r w:rsidRPr="000C4EEB">
        <w:rPr>
          <w:rFonts w:cs="Times New Roman"/>
          <w:szCs w:val="24"/>
          <w:lang w:val="en-US"/>
        </w:rPr>
        <w:t xml:space="preserve"> and compliance legal penalties </w:t>
      </w:r>
      <w:r>
        <w:rPr>
          <w:rFonts w:cs="Times New Roman"/>
          <w:szCs w:val="24"/>
          <w:lang w:val="en-US"/>
        </w:rPr>
        <w:t>effects the Toyota. As there is any failure in safety laws the company has to face high legal penalties, company make</w:t>
      </w:r>
      <w:r w:rsidR="0030101B">
        <w:rPr>
          <w:rFonts w:cs="Times New Roman"/>
          <w:szCs w:val="24"/>
          <w:lang w:val="en-US"/>
        </w:rPr>
        <w:t>s</w:t>
      </w:r>
      <w:r>
        <w:rPr>
          <w:rFonts w:cs="Times New Roman"/>
          <w:szCs w:val="24"/>
          <w:lang w:val="en-US"/>
        </w:rPr>
        <w:t xml:space="preserve"> sure it follows all data protection laws like GDPR: which states personal data can be share to a limited source. </w:t>
      </w:r>
    </w:p>
    <w:p xmlns:wp14="http://schemas.microsoft.com/office/word/2010/wordml" w:rsidRPr="00740DA3" w:rsidR="00686058" w:rsidP="00686058" w:rsidRDefault="00686058" w14:paraId="3A478A0F" wp14:textId="77777777">
      <w:pPr>
        <w:tabs>
          <w:tab w:val="left" w:pos="1620"/>
        </w:tabs>
        <w:rPr>
          <w:rFonts w:cs="Times New Roman"/>
          <w:szCs w:val="24"/>
          <w:lang w:val="en-US"/>
        </w:rPr>
      </w:pPr>
      <w:r>
        <w:rPr>
          <w:rFonts w:cs="Times New Roman"/>
          <w:b/>
          <w:szCs w:val="24"/>
          <w:lang w:val="en-US"/>
        </w:rPr>
        <w:t xml:space="preserve">Environmental: </w:t>
      </w:r>
      <w:r w:rsidRPr="00740DA3">
        <w:rPr>
          <w:rFonts w:cs="Times New Roman"/>
          <w:szCs w:val="24"/>
          <w:lang w:val="en-US"/>
        </w:rPr>
        <w:t>Go</w:t>
      </w:r>
      <w:r w:rsidR="0030101B">
        <w:rPr>
          <w:rFonts w:cs="Times New Roman"/>
          <w:szCs w:val="24"/>
          <w:lang w:val="en-US"/>
        </w:rPr>
        <w:t>vernment is forcing company</w:t>
      </w:r>
      <w:r w:rsidRPr="00740DA3">
        <w:rPr>
          <w:rFonts w:cs="Times New Roman"/>
          <w:szCs w:val="24"/>
          <w:lang w:val="en-US"/>
        </w:rPr>
        <w:t xml:space="preserve"> </w:t>
      </w:r>
      <w:r>
        <w:rPr>
          <w:rFonts w:cs="Times New Roman"/>
          <w:szCs w:val="24"/>
          <w:lang w:val="en-US"/>
        </w:rPr>
        <w:t xml:space="preserve">to make vehicles that are less pollutant. Environment Act 2021 and ZEV mandate forces Toyota to invest in hybrid, electric vehicles and achieving 22% new car sales to be completely electrical by 2024 to avoid extra charges.   </w:t>
      </w:r>
    </w:p>
    <w:p xmlns:wp14="http://schemas.microsoft.com/office/word/2010/wordml" w:rsidRPr="00773AB0" w:rsidR="00686058" w:rsidP="00773AB0" w:rsidRDefault="0030101B" w14:paraId="0C8D4E2E" wp14:textId="77777777">
      <w:pPr>
        <w:rPr>
          <w:b/>
          <w:lang w:val="en-US"/>
        </w:rPr>
      </w:pPr>
      <w:r w:rsidRPr="00773AB0">
        <w:rPr>
          <w:b/>
          <w:lang w:val="en-US"/>
        </w:rPr>
        <w:t xml:space="preserve">Porter five force </w:t>
      </w:r>
    </w:p>
    <w:p xmlns:wp14="http://schemas.microsoft.com/office/word/2010/wordml" w:rsidRPr="000C4EEB" w:rsidR="00686058" w:rsidP="00686058" w:rsidRDefault="00686058" w14:paraId="561D1CB3" wp14:textId="77777777">
      <w:pPr>
        <w:rPr>
          <w:lang w:val="en-US"/>
        </w:rPr>
      </w:pPr>
      <w:r>
        <w:rPr>
          <w:b/>
          <w:lang w:val="en-US"/>
        </w:rPr>
        <w:t xml:space="preserve">Competitive Rivalry: </w:t>
      </w:r>
      <w:r w:rsidRPr="00A5597F">
        <w:rPr>
          <w:b/>
          <w:lang w:val="en-US"/>
        </w:rPr>
        <w:t xml:space="preserve"> </w:t>
      </w:r>
      <w:r w:rsidRPr="000C4EEB">
        <w:rPr>
          <w:lang w:val="en-US"/>
        </w:rPr>
        <w:t xml:space="preserve">The competitive rivalry is high for Toyota. One </w:t>
      </w:r>
      <w:r>
        <w:rPr>
          <w:lang w:val="en-US"/>
        </w:rPr>
        <w:t>of the rea</w:t>
      </w:r>
      <w:r w:rsidRPr="000C4EEB">
        <w:rPr>
          <w:lang w:val="en-US"/>
        </w:rPr>
        <w:t xml:space="preserve">son is other competitors also delivering products at same price which make customer </w:t>
      </w:r>
      <w:r>
        <w:rPr>
          <w:lang w:val="en-US"/>
        </w:rPr>
        <w:t>switch a little easy</w:t>
      </w:r>
      <w:r w:rsidRPr="00606F87">
        <w:rPr>
          <w:shd w:val="clear" w:color="auto" w:fill="FFFFFF"/>
        </w:rPr>
        <w:t xml:space="preserve"> </w:t>
      </w:r>
      <w:r>
        <w:rPr>
          <w:shd w:val="clear" w:color="auto" w:fill="FFFFFF"/>
        </w:rPr>
        <w:t xml:space="preserve">(Takeuchi, </w:t>
      </w:r>
      <w:proofErr w:type="spellStart"/>
      <w:r>
        <w:rPr>
          <w:shd w:val="clear" w:color="auto" w:fill="FFFFFF"/>
        </w:rPr>
        <w:t>Ohmae</w:t>
      </w:r>
      <w:proofErr w:type="spellEnd"/>
      <w:r>
        <w:rPr>
          <w:shd w:val="clear" w:color="auto" w:fill="FFFFFF"/>
        </w:rPr>
        <w:t xml:space="preserve">, and </w:t>
      </w:r>
      <w:proofErr w:type="spellStart"/>
      <w:r>
        <w:rPr>
          <w:shd w:val="clear" w:color="auto" w:fill="FFFFFF"/>
        </w:rPr>
        <w:t>Ichijo</w:t>
      </w:r>
      <w:proofErr w:type="spellEnd"/>
      <w:r>
        <w:rPr>
          <w:shd w:val="clear" w:color="auto" w:fill="FFFFFF"/>
        </w:rPr>
        <w:t>, 2023).</w:t>
      </w:r>
      <w:r>
        <w:rPr>
          <w:lang w:val="en-US"/>
        </w:rPr>
        <w:t xml:space="preserve"> </w:t>
      </w:r>
      <w:r w:rsidR="0030101B">
        <w:rPr>
          <w:lang w:val="en-US"/>
        </w:rPr>
        <w:t>The</w:t>
      </w:r>
      <w:r>
        <w:rPr>
          <w:lang w:val="en-US"/>
        </w:rPr>
        <w:t xml:space="preserve"> second reason is competitors are also coming up with new technology and designs through which customers might shift towards them. </w:t>
      </w:r>
    </w:p>
    <w:p xmlns:wp14="http://schemas.microsoft.com/office/word/2010/wordml" w:rsidRPr="00A5597F" w:rsidR="00686058" w:rsidP="00686058" w:rsidRDefault="00686058" w14:paraId="39B18869" wp14:textId="77777777">
      <w:pPr>
        <w:rPr>
          <w:b/>
          <w:lang w:val="en-US"/>
        </w:rPr>
      </w:pPr>
      <w:r w:rsidRPr="00A5597F">
        <w:rPr>
          <w:b/>
          <w:lang w:val="en-US"/>
        </w:rPr>
        <w:t xml:space="preserve">Bargaining power of </w:t>
      </w:r>
      <w:r>
        <w:rPr>
          <w:b/>
          <w:lang w:val="en-US"/>
        </w:rPr>
        <w:t>b</w:t>
      </w:r>
      <w:r w:rsidRPr="00A5597F">
        <w:rPr>
          <w:b/>
          <w:lang w:val="en-US"/>
        </w:rPr>
        <w:t>u</w:t>
      </w:r>
      <w:r>
        <w:rPr>
          <w:b/>
          <w:lang w:val="en-US"/>
        </w:rPr>
        <w:t xml:space="preserve">yers: </w:t>
      </w:r>
      <w:r w:rsidRPr="002B5AB1">
        <w:rPr>
          <w:lang w:val="en-US"/>
        </w:rPr>
        <w:t>As there are multiple substitutes like electric vehi</w:t>
      </w:r>
      <w:r>
        <w:rPr>
          <w:lang w:val="en-US"/>
        </w:rPr>
        <w:t>cles and 2 wheelers are present</w:t>
      </w:r>
      <w:r w:rsidRPr="002B5AB1">
        <w:rPr>
          <w:lang w:val="en-US"/>
        </w:rPr>
        <w:t xml:space="preserve">, customers are making pressure to either reduce price </w:t>
      </w:r>
      <w:r>
        <w:rPr>
          <w:lang w:val="en-US"/>
        </w:rPr>
        <w:t>or shift to other substitute according to their convenience. The bargain</w:t>
      </w:r>
      <w:r w:rsidR="0030101B">
        <w:rPr>
          <w:lang w:val="en-US"/>
        </w:rPr>
        <w:t>ing</w:t>
      </w:r>
      <w:r>
        <w:rPr>
          <w:lang w:val="en-US"/>
        </w:rPr>
        <w:t xml:space="preserve"> power of buyers is from moderate to high in case of Toyota as it has certain market share</w:t>
      </w:r>
      <w:r w:rsidRPr="000D77B6">
        <w:rPr>
          <w:shd w:val="clear" w:color="auto" w:fill="FFFFFF"/>
        </w:rPr>
        <w:t xml:space="preserve"> </w:t>
      </w:r>
      <w:r>
        <w:rPr>
          <w:shd w:val="clear" w:color="auto" w:fill="FFFFFF"/>
        </w:rPr>
        <w:t>(Hong, 2024).</w:t>
      </w:r>
    </w:p>
    <w:p xmlns:wp14="http://schemas.microsoft.com/office/word/2010/wordml" w:rsidRPr="00A5597F" w:rsidR="00686058" w:rsidP="00686058" w:rsidRDefault="00686058" w14:paraId="675467F4" wp14:textId="77777777">
      <w:pPr>
        <w:rPr>
          <w:b/>
          <w:lang w:val="en-US"/>
        </w:rPr>
      </w:pPr>
      <w:r w:rsidRPr="00A5597F">
        <w:rPr>
          <w:b/>
          <w:lang w:val="en-US"/>
        </w:rPr>
        <w:t>Threat of substitutes:</w:t>
      </w:r>
      <w:r>
        <w:rPr>
          <w:b/>
          <w:lang w:val="en-US"/>
        </w:rPr>
        <w:t xml:space="preserve"> </w:t>
      </w:r>
      <w:r w:rsidRPr="00A5597F">
        <w:rPr>
          <w:lang w:val="en-US"/>
        </w:rPr>
        <w:t>The threat of substitute is moderate</w:t>
      </w:r>
      <w:r>
        <w:rPr>
          <w:lang w:val="en-US"/>
        </w:rPr>
        <w:t xml:space="preserve">. The substitutes may be electric vehicles, 2 wheeler vehicles or the new trend of work from home. As people are not going office any more there is significant reduce in no. of people buying cars. Also people are preferring public transportation and bicycles in many countries to avoid pollution. </w:t>
      </w:r>
    </w:p>
    <w:p xmlns:wp14="http://schemas.microsoft.com/office/word/2010/wordml" w:rsidRPr="00A5597F" w:rsidR="00686058" w:rsidP="00686058" w:rsidRDefault="00686058" w14:paraId="60D5C731" wp14:textId="77777777">
      <w:pPr>
        <w:rPr>
          <w:lang w:val="en-US"/>
        </w:rPr>
      </w:pPr>
      <w:r w:rsidRPr="00A5597F">
        <w:rPr>
          <w:b/>
          <w:lang w:val="en-US"/>
        </w:rPr>
        <w:t>Threat of new entrants:</w:t>
      </w:r>
      <w:r>
        <w:rPr>
          <w:b/>
          <w:lang w:val="en-US"/>
        </w:rPr>
        <w:t xml:space="preserve"> </w:t>
      </w:r>
      <w:r w:rsidRPr="00A5597F">
        <w:rPr>
          <w:lang w:val="en-US"/>
        </w:rPr>
        <w:t>There is low to moderate</w:t>
      </w:r>
      <w:r>
        <w:rPr>
          <w:lang w:val="en-US"/>
        </w:rPr>
        <w:t xml:space="preserve"> threat. As Toyota have 8.9% share in market, it is very difficult for new entrant to make that position</w:t>
      </w:r>
      <w:r w:rsidRPr="00C9207B">
        <w:rPr>
          <w:shd w:val="clear" w:color="auto" w:fill="FFFFFF"/>
        </w:rPr>
        <w:t xml:space="preserve"> </w:t>
      </w:r>
      <w:r>
        <w:rPr>
          <w:shd w:val="clear" w:color="auto" w:fill="FFFFFF"/>
        </w:rPr>
        <w:t>(Hong, 2024)</w:t>
      </w:r>
      <w:r>
        <w:rPr>
          <w:lang w:val="en-US"/>
        </w:rPr>
        <w:t>. With the innovation of electric cars it was about to face new entry threat but it has overcome it by manufacturing its own EVs. For any new entrant the cost of making the car and marketing it will be very costly.</w:t>
      </w:r>
    </w:p>
    <w:p xmlns:wp14="http://schemas.microsoft.com/office/word/2010/wordml" w:rsidR="00686058" w:rsidP="00686058" w:rsidRDefault="00686058" w14:paraId="05B3A4E4" wp14:textId="77777777">
      <w:pPr>
        <w:rPr>
          <w:lang w:val="en-US"/>
        </w:rPr>
      </w:pPr>
      <w:r w:rsidRPr="05FF4C12" w:rsidR="00686058">
        <w:rPr>
          <w:b w:val="1"/>
          <w:bCs w:val="1"/>
          <w:lang w:val="en-US"/>
        </w:rPr>
        <w:t>Bargaining power</w:t>
      </w:r>
      <w:r w:rsidRPr="05FF4C12" w:rsidR="00686058">
        <w:rPr>
          <w:b w:val="1"/>
          <w:bCs w:val="1"/>
          <w:lang w:val="en-US"/>
        </w:rPr>
        <w:t xml:space="preserve"> of suppliers: </w:t>
      </w:r>
      <w:r w:rsidRPr="05FF4C12" w:rsidR="00686058">
        <w:rPr>
          <w:lang w:val="en-US"/>
        </w:rPr>
        <w:t xml:space="preserve">The bargaining power </w:t>
      </w:r>
      <w:r w:rsidRPr="05FF4C12" w:rsidR="00686058">
        <w:rPr>
          <w:lang w:val="en-US"/>
        </w:rPr>
        <w:t>of suppliers is moderate. Being the world 2</w:t>
      </w:r>
      <w:r w:rsidRPr="05FF4C12" w:rsidR="00686058">
        <w:rPr>
          <w:vertAlign w:val="superscript"/>
          <w:lang w:val="en-US"/>
        </w:rPr>
        <w:t>nd</w:t>
      </w:r>
      <w:r w:rsidRPr="05FF4C12" w:rsidR="00686058">
        <w:rPr>
          <w:lang w:val="en-US"/>
        </w:rPr>
        <w:t xml:space="preserve"> largest manufacturer of </w:t>
      </w:r>
      <w:r w:rsidRPr="05FF4C12" w:rsidR="00686058">
        <w:rPr>
          <w:lang w:val="en-US"/>
        </w:rPr>
        <w:t>car</w:t>
      </w:r>
      <w:r w:rsidRPr="05FF4C12" w:rsidR="00686058">
        <w:rPr>
          <w:lang w:val="en-US"/>
        </w:rPr>
        <w:t xml:space="preserve"> Toyota deals with many suppliers for components of car. </w:t>
      </w:r>
      <w:r w:rsidRPr="05FF4C12" w:rsidR="00686058">
        <w:rPr>
          <w:lang w:val="en-US"/>
        </w:rPr>
        <w:t>So</w:t>
      </w:r>
      <w:r w:rsidRPr="05FF4C12" w:rsidR="00686058">
        <w:rPr>
          <w:lang w:val="en-US"/>
        </w:rPr>
        <w:t xml:space="preserve"> </w:t>
      </w:r>
      <w:r w:rsidRPr="05FF4C12" w:rsidR="00686058">
        <w:rPr>
          <w:lang w:val="en-US"/>
        </w:rPr>
        <w:t>company</w:t>
      </w:r>
      <w:r w:rsidRPr="05FF4C12" w:rsidR="00686058">
        <w:rPr>
          <w:lang w:val="en-US"/>
        </w:rPr>
        <w:t xml:space="preserve"> make sure that there is sufficient supply on demand and quality is also good. </w:t>
      </w:r>
    </w:p>
    <w:p w:rsidR="05FF4C12" w:rsidP="05FF4C12" w:rsidRDefault="05FF4C12" w14:paraId="7E4E8709" w14:textId="58EB58B9">
      <w:pPr>
        <w:rPr>
          <w:lang w:val="en-US"/>
        </w:rPr>
      </w:pPr>
    </w:p>
    <w:p w:rsidR="05FF4C12" w:rsidP="05FF4C12" w:rsidRDefault="05FF4C12" w14:paraId="7C68EE78" w14:textId="07D2B174">
      <w:pPr>
        <w:rPr>
          <w:lang w:val="en-US"/>
        </w:rPr>
      </w:pPr>
    </w:p>
    <w:p xmlns:wp14="http://schemas.microsoft.com/office/word/2010/wordml" w:rsidR="00686058" w:rsidP="00686058" w:rsidRDefault="00EC32E1" w14:paraId="2B8BAE41" wp14:textId="77777777">
      <w:pPr>
        <w:pStyle w:val="Heading2"/>
        <w:rPr>
          <w:lang w:val="en-US"/>
        </w:rPr>
      </w:pPr>
      <w:bookmarkStart w:name="_Toc223180663" w:id="7"/>
      <w:bookmarkStart w:name="_Toc223214409" w:id="8"/>
      <w:r w:rsidRPr="05FF4C12" w:rsidR="00EC32E1">
        <w:rPr>
          <w:lang w:val="en-US"/>
        </w:rPr>
        <w:t>Internal Environment Audit</w:t>
      </w:r>
      <w:bookmarkEnd w:id="7"/>
      <w:bookmarkEnd w:id="8"/>
    </w:p>
    <w:p w:rsidR="05FF4C12" w:rsidP="05FF4C12" w:rsidRDefault="05FF4C12" w14:paraId="33DC41CF" w14:textId="14F9C038">
      <w:pPr>
        <w:rPr>
          <w:b w:val="1"/>
          <w:bCs w:val="1"/>
        </w:rPr>
      </w:pPr>
    </w:p>
    <w:p w:rsidR="05FF4C12" w:rsidP="05FF4C12" w:rsidRDefault="05FF4C12" w14:paraId="60330A40" w14:textId="04D16519">
      <w:pPr>
        <w:rPr>
          <w:b w:val="1"/>
          <w:bCs w:val="1"/>
        </w:rPr>
      </w:pPr>
    </w:p>
    <w:p w:rsidR="05FF4C12" w:rsidP="05FF4C12" w:rsidRDefault="05FF4C12" w14:paraId="784BECC5" w14:textId="3DF1175D">
      <w:pPr>
        <w:rPr>
          <w:b w:val="1"/>
          <w:bCs w:val="1"/>
        </w:rPr>
      </w:pPr>
    </w:p>
    <w:p xmlns:wp14="http://schemas.microsoft.com/office/word/2010/wordml" w:rsidR="00773AB0" w:rsidP="00686058" w:rsidRDefault="00686058" w14:paraId="02E0D55F" wp14:textId="77777777">
      <w:bookmarkStart w:name="_Toc223180664" w:id="9"/>
      <w:r w:rsidRPr="00686058">
        <w:rPr>
          <w:b/>
        </w:rPr>
        <w:t>VALUE CHAIN ANALYSIS:</w:t>
      </w:r>
      <w:r w:rsidRPr="0003406E">
        <w:t xml:space="preserve"> </w:t>
      </w:r>
      <w:bookmarkEnd w:id="9"/>
    </w:p>
    <w:p xmlns:wp14="http://schemas.microsoft.com/office/word/2010/wordml" w:rsidRPr="002429D5" w:rsidR="002429D5" w:rsidP="00686058" w:rsidRDefault="002429D5" w14:paraId="0F55A3E4" wp14:textId="77777777">
      <w:pPr>
        <w:rPr>
          <w:b/>
        </w:rPr>
      </w:pPr>
      <w:r w:rsidRPr="002429D5">
        <w:rPr>
          <w:b/>
        </w:rPr>
        <w:t>I</w:t>
      </w:r>
      <w:r>
        <w:rPr>
          <w:b/>
        </w:rPr>
        <w:t>nternal / Primary A</w:t>
      </w:r>
      <w:r w:rsidRPr="002429D5">
        <w:rPr>
          <w:b/>
        </w:rPr>
        <w:t xml:space="preserve">ctivities </w:t>
      </w:r>
    </w:p>
    <w:p xmlns:wp14="http://schemas.microsoft.com/office/word/2010/wordml" w:rsidRPr="002429D5" w:rsidR="002429D5" w:rsidP="002429D5" w:rsidRDefault="002429D5" w14:paraId="21D6BFE5" wp14:textId="77777777">
      <w:pPr>
        <w:tabs>
          <w:tab w:val="left" w:pos="2430"/>
        </w:tabs>
        <w:rPr>
          <w:b/>
        </w:rPr>
      </w:pPr>
      <w:r w:rsidRPr="002429D5">
        <w:rPr>
          <w:b/>
        </w:rPr>
        <w:t>Inbound logistics</w:t>
      </w:r>
      <w:r>
        <w:rPr>
          <w:b/>
        </w:rPr>
        <w:t xml:space="preserve">: </w:t>
      </w:r>
      <w:r w:rsidRPr="00B73729" w:rsidR="00275B75">
        <w:t>Toyota uses the just-in–time process so that components arrived whenever there is demand reducing the waste and space to store them.</w:t>
      </w:r>
      <w:r w:rsidRPr="00275B75" w:rsidR="00275B75">
        <w:t xml:space="preserve"> </w:t>
      </w:r>
      <w:r w:rsidRPr="00B73729" w:rsidR="00275B75">
        <w:t xml:space="preserve">Right business practice is maintained with suppliers, that they provide high quality products and the supply chain works efficiently.  </w:t>
      </w:r>
    </w:p>
    <w:p xmlns:wp14="http://schemas.microsoft.com/office/word/2010/wordml" w:rsidRPr="00275B75" w:rsidR="002429D5" w:rsidP="00686058" w:rsidRDefault="002429D5" w14:paraId="372F2CD8" wp14:textId="77777777">
      <w:r w:rsidRPr="002429D5">
        <w:rPr>
          <w:b/>
        </w:rPr>
        <w:t>TPS operations</w:t>
      </w:r>
      <w:r>
        <w:rPr>
          <w:b/>
        </w:rPr>
        <w:t>:</w:t>
      </w:r>
      <w:r w:rsidR="00275B75">
        <w:rPr>
          <w:b/>
        </w:rPr>
        <w:t xml:space="preserve"> </w:t>
      </w:r>
      <w:r w:rsidRPr="00275B75" w:rsidR="00275B75">
        <w:t xml:space="preserve">Toyota is known for its </w:t>
      </w:r>
      <w:r w:rsidR="00275B75">
        <w:t xml:space="preserve">lean producing, and reduce in waste. Toyota’s plants are highly flexible which makes it very convenient for exporting products to different market based on their demand. </w:t>
      </w:r>
      <w:r w:rsidRPr="00B73729" w:rsidR="00275B75">
        <w:t>Through this system Toyota keeps the competitors behind in terms of cost and output performance.</w:t>
      </w:r>
    </w:p>
    <w:p xmlns:wp14="http://schemas.microsoft.com/office/word/2010/wordml" w:rsidRPr="002429D5" w:rsidR="002429D5" w:rsidP="00686058" w:rsidRDefault="002429D5" w14:paraId="5C45E969" wp14:textId="77777777">
      <w:pPr>
        <w:rPr>
          <w:b/>
        </w:rPr>
      </w:pPr>
      <w:r w:rsidRPr="002429D5">
        <w:rPr>
          <w:b/>
        </w:rPr>
        <w:t>Outbound Logi</w:t>
      </w:r>
      <w:r>
        <w:rPr>
          <w:b/>
        </w:rPr>
        <w:t>stics:</w:t>
      </w:r>
      <w:r w:rsidR="00275B75">
        <w:rPr>
          <w:b/>
        </w:rPr>
        <w:t xml:space="preserve"> </w:t>
      </w:r>
      <w:r w:rsidRPr="00275B75" w:rsidR="00275B75">
        <w:t xml:space="preserve">Vehicles are transformed from plants </w:t>
      </w:r>
      <w:r w:rsidR="00275B75">
        <w:t xml:space="preserve">to dealers using special trucks to manage flow properly. They follow the approach that vehicles should </w:t>
      </w:r>
      <w:r w:rsidR="00ED1E40">
        <w:t>produce</w:t>
      </w:r>
      <w:r w:rsidR="00275B75">
        <w:t xml:space="preserve"> nearby</w:t>
      </w:r>
      <w:r w:rsidR="00ED1E40">
        <w:t xml:space="preserve"> near the delivery place to lower the transportation time and price.</w:t>
      </w:r>
    </w:p>
    <w:p xmlns:wp14="http://schemas.microsoft.com/office/word/2010/wordml" w:rsidR="002429D5" w:rsidP="00686058" w:rsidRDefault="002429D5" w14:paraId="7F9E0D22" wp14:textId="77777777">
      <w:pPr>
        <w:rPr>
          <w:b/>
        </w:rPr>
      </w:pPr>
      <w:r w:rsidRPr="002429D5">
        <w:rPr>
          <w:b/>
        </w:rPr>
        <w:t>Marketing and Sales</w:t>
      </w:r>
      <w:r w:rsidR="00ED1E40">
        <w:rPr>
          <w:b/>
        </w:rPr>
        <w:t xml:space="preserve">: </w:t>
      </w:r>
      <w:r w:rsidRPr="00ED1E40" w:rsidR="00ED1E40">
        <w:t>Customers trust the brand name and Toyota has sustain a</w:t>
      </w:r>
      <w:r w:rsidR="00ED1E40">
        <w:t xml:space="preserve"> certain position in market because of its high quality and reliable products. It also focus on a variety of range to deliver products in different interests. </w:t>
      </w:r>
    </w:p>
    <w:p xmlns:wp14="http://schemas.microsoft.com/office/word/2010/wordml" w:rsidRPr="002429D5" w:rsidR="002429D5" w:rsidP="00686058" w:rsidRDefault="002429D5" w14:paraId="14CB5FE6" wp14:textId="77777777">
      <w:pPr>
        <w:rPr>
          <w:b/>
        </w:rPr>
      </w:pPr>
      <w:r w:rsidRPr="002429D5">
        <w:rPr>
          <w:b/>
        </w:rPr>
        <w:t>Services</w:t>
      </w:r>
      <w:r>
        <w:rPr>
          <w:b/>
        </w:rPr>
        <w:t>:</w:t>
      </w:r>
      <w:r w:rsidR="00ED1E40">
        <w:rPr>
          <w:b/>
        </w:rPr>
        <w:t xml:space="preserve"> </w:t>
      </w:r>
      <w:r w:rsidRPr="00ED1E40" w:rsidR="00ED1E40">
        <w:t xml:space="preserve">Toyota offers a large and </w:t>
      </w:r>
      <w:r w:rsidRPr="00ED1E40" w:rsidR="00DC48BB">
        <w:t>re</w:t>
      </w:r>
      <w:r w:rsidR="00DC48BB">
        <w:t>n</w:t>
      </w:r>
      <w:r w:rsidRPr="00ED1E40" w:rsidR="00DC48BB">
        <w:t>owned</w:t>
      </w:r>
      <w:r w:rsidRPr="00ED1E40" w:rsidR="00ED1E40">
        <w:t xml:space="preserve"> market and offers a good </w:t>
      </w:r>
      <w:r w:rsidR="00DC48BB">
        <w:t>maintenance</w:t>
      </w:r>
      <w:r w:rsidRPr="00ED1E40" w:rsidR="00ED1E40">
        <w:t xml:space="preserve"> system.</w:t>
      </w:r>
      <w:r w:rsidR="00ED1E40">
        <w:rPr>
          <w:b/>
        </w:rPr>
        <w:t xml:space="preserve"> </w:t>
      </w:r>
      <w:r w:rsidRPr="00DC48BB" w:rsidR="00DC48BB">
        <w:t xml:space="preserve">The systems and programs </w:t>
      </w:r>
      <w:r w:rsidR="00DC48BB">
        <w:t xml:space="preserve">are repair and there is warranty service to ensure long lasting customer. Also spare parts are available to ensure customer satisfaction. </w:t>
      </w:r>
    </w:p>
    <w:p xmlns:wp14="http://schemas.microsoft.com/office/word/2010/wordml" w:rsidRPr="002429D5" w:rsidR="002429D5" w:rsidP="00686058" w:rsidRDefault="002429D5" w14:paraId="179F9DB1" wp14:textId="77777777">
      <w:pPr>
        <w:rPr>
          <w:b/>
        </w:rPr>
      </w:pPr>
      <w:r w:rsidRPr="002429D5">
        <w:rPr>
          <w:b/>
        </w:rPr>
        <w:t xml:space="preserve">Support Activities </w:t>
      </w:r>
    </w:p>
    <w:p xmlns:wp14="http://schemas.microsoft.com/office/word/2010/wordml" w:rsidR="002429D5" w:rsidP="00686058" w:rsidRDefault="002429D5" w14:paraId="08948C00" wp14:textId="77777777">
      <w:pPr>
        <w:rPr>
          <w:b/>
        </w:rPr>
      </w:pPr>
      <w:r w:rsidRPr="002429D5">
        <w:rPr>
          <w:b/>
        </w:rPr>
        <w:t>Firm Infrastructure:</w:t>
      </w:r>
      <w:r w:rsidR="00DC48BB">
        <w:rPr>
          <w:b/>
        </w:rPr>
        <w:t xml:space="preserve"> </w:t>
      </w:r>
      <w:r w:rsidRPr="00A43D7C" w:rsidR="00A43D7C">
        <w:t>This ability</w:t>
      </w:r>
      <w:r w:rsidR="00A43D7C">
        <w:t xml:space="preserve"> provide Toyota </w:t>
      </w:r>
      <w:r w:rsidRPr="00A43D7C" w:rsidR="00A43D7C">
        <w:t>to perfor</w:t>
      </w:r>
      <w:r w:rsidR="00A43D7C">
        <w:t xml:space="preserve">m task with long- lasting vision. There are systems embedded to cut extra price and invest more in return. The other internal capabilities provide quality control and seamless operations. A strong infrastructure helps in making fast decisions.  </w:t>
      </w:r>
    </w:p>
    <w:p xmlns:wp14="http://schemas.microsoft.com/office/word/2010/wordml" w:rsidRPr="00A43D7C" w:rsidR="002429D5" w:rsidP="00686058" w:rsidRDefault="002429D5" w14:paraId="5532BE9B" wp14:textId="77777777">
      <w:r w:rsidRPr="002429D5">
        <w:rPr>
          <w:b/>
        </w:rPr>
        <w:t>Human Resource Management:</w:t>
      </w:r>
      <w:r w:rsidR="00A43D7C">
        <w:rPr>
          <w:b/>
        </w:rPr>
        <w:t xml:space="preserve"> </w:t>
      </w:r>
      <w:r w:rsidRPr="00A43D7C" w:rsidR="00A43D7C">
        <w:t xml:space="preserve">This capability is helpful to attract and select </w:t>
      </w:r>
      <w:r w:rsidR="00A43D7C">
        <w:t xml:space="preserve">people who are available for long term. The employee have the higher productivity range and quality of work. This manage to reduce the turnover which benefits in saving cost and knowledge. </w:t>
      </w:r>
    </w:p>
    <w:p xmlns:wp14="http://schemas.microsoft.com/office/word/2010/wordml" w:rsidRPr="002429D5" w:rsidR="002429D5" w:rsidP="00686058" w:rsidRDefault="002429D5" w14:paraId="5F3AD0D7" wp14:textId="77777777">
      <w:pPr>
        <w:rPr>
          <w:b/>
        </w:rPr>
      </w:pPr>
      <w:r w:rsidRPr="002429D5">
        <w:rPr>
          <w:b/>
        </w:rPr>
        <w:t>Technology Development:</w:t>
      </w:r>
      <w:r w:rsidRPr="00A43D7C" w:rsidR="00A43D7C">
        <w:t xml:space="preserve"> </w:t>
      </w:r>
      <w:r w:rsidRPr="00B73729" w:rsidR="00A43D7C">
        <w:t xml:space="preserve">Internal capabilities are improved by enhancing investment in safety methods and AI </w:t>
      </w:r>
      <w:r w:rsidR="00A43D7C">
        <w:t xml:space="preserve">technology in this fast changing </w:t>
      </w:r>
      <w:r w:rsidR="00773AB0">
        <w:t>world Using</w:t>
      </w:r>
      <w:r w:rsidR="00A43D7C">
        <w:t xml:space="preserve"> technology to low the cost and increase efficiency that improve operations</w:t>
      </w:r>
      <w:r w:rsidR="00773AB0">
        <w:t xml:space="preserve"> </w:t>
      </w:r>
      <w:r w:rsidR="00773AB0">
        <w:rPr>
          <w:shd w:val="clear" w:color="auto" w:fill="FFFFFF"/>
        </w:rPr>
        <w:t>(McCall, 2024).</w:t>
      </w:r>
    </w:p>
    <w:p xmlns:wp14="http://schemas.microsoft.com/office/word/2010/wordml" w:rsidRPr="00A43D7C" w:rsidR="00686058" w:rsidP="00686058" w:rsidRDefault="002429D5" w14:paraId="46D0694C" wp14:textId="77777777">
      <w:r w:rsidRPr="05FF4C12" w:rsidR="002429D5">
        <w:rPr>
          <w:b w:val="1"/>
          <w:bCs w:val="1"/>
        </w:rPr>
        <w:t>Procurement</w:t>
      </w:r>
      <w:r w:rsidR="002429D5">
        <w:rPr/>
        <w:t>:</w:t>
      </w:r>
      <w:r w:rsidR="00A43D7C">
        <w:rPr/>
        <w:t xml:space="preserve"> It includes supplier relationship management </w:t>
      </w:r>
      <w:r w:rsidR="00A43D7C">
        <w:rPr/>
        <w:t xml:space="preserve">that is bargain at best prices to make sure that supply chains are working smoothly. </w:t>
      </w:r>
      <w:r w:rsidR="00EE7AE1">
        <w:rPr/>
        <w:t xml:space="preserve">There is always a possibility to find high quality raw materials. Using this capability Toyota can make strategic decisions to buy which component at which price. </w:t>
      </w:r>
    </w:p>
    <w:p w:rsidR="05FF4C12" w:rsidP="05FF4C12" w:rsidRDefault="05FF4C12" w14:paraId="3FCFF542" w14:textId="0715E4A6">
      <w:pPr>
        <w:pStyle w:val="Normal"/>
        <w:rPr>
          <w:b w:val="1"/>
          <w:bCs w:val="1"/>
        </w:rPr>
      </w:pPr>
    </w:p>
    <w:p xmlns:wp14="http://schemas.microsoft.com/office/word/2010/wordml" w:rsidR="00EE7AE1" w:rsidP="00EE7AE1" w:rsidRDefault="00EE7AE1" w14:paraId="3012FBF5" wp14:textId="77777777">
      <w:pPr>
        <w:rPr>
          <w:rFonts w:cs="Times New Roman"/>
          <w:szCs w:val="24"/>
          <w:lang w:val="en-US"/>
        </w:rPr>
      </w:pPr>
      <w:r w:rsidRPr="0003406E">
        <w:rPr>
          <w:b/>
        </w:rPr>
        <w:t>VRIO:</w:t>
      </w:r>
      <w:r>
        <w:rPr>
          <w:b/>
        </w:rPr>
        <w:t xml:space="preserve"> </w:t>
      </w:r>
    </w:p>
    <w:tbl>
      <w:tblPr>
        <w:tblStyle w:val="TableGrid"/>
        <w:tblW w:w="0" w:type="auto"/>
        <w:tblLook w:val="04A0" w:firstRow="1" w:lastRow="0" w:firstColumn="1" w:lastColumn="0" w:noHBand="0" w:noVBand="1"/>
      </w:tblPr>
      <w:tblGrid>
        <w:gridCol w:w="1675"/>
        <w:gridCol w:w="1322"/>
        <w:gridCol w:w="1344"/>
        <w:gridCol w:w="1546"/>
        <w:gridCol w:w="1661"/>
        <w:gridCol w:w="1469"/>
      </w:tblGrid>
      <w:tr xmlns:wp14="http://schemas.microsoft.com/office/word/2010/wordml" w:rsidR="00EE7AE1" w:rsidTr="00EE7AE1" w14:paraId="767ECFD7" wp14:textId="77777777">
        <w:tc>
          <w:tcPr>
            <w:tcW w:w="1675" w:type="dxa"/>
          </w:tcPr>
          <w:p w:rsidRPr="00EE7AE1" w:rsidR="00EE7AE1" w:rsidP="00EE7AE1" w:rsidRDefault="00EE7AE1" w14:paraId="1494E2EA" wp14:textId="77777777">
            <w:pPr>
              <w:jc w:val="center"/>
              <w:rPr>
                <w:b/>
                <w:color w:val="000000" w:themeColor="text1"/>
                <w:szCs w:val="24"/>
              </w:rPr>
            </w:pPr>
            <w:r w:rsidRPr="00EE7AE1">
              <w:rPr>
                <w:b/>
                <w:color w:val="000000" w:themeColor="text1"/>
                <w:szCs w:val="24"/>
              </w:rPr>
              <w:t>Resources</w:t>
            </w:r>
          </w:p>
        </w:tc>
        <w:tc>
          <w:tcPr>
            <w:tcW w:w="1322" w:type="dxa"/>
          </w:tcPr>
          <w:p w:rsidRPr="00EE7AE1" w:rsidR="00EE7AE1" w:rsidP="00EE7AE1" w:rsidRDefault="00EE7AE1" w14:paraId="6D3D45CB" wp14:textId="77777777">
            <w:pPr>
              <w:jc w:val="center"/>
              <w:rPr>
                <w:b/>
                <w:color w:val="000000" w:themeColor="text1"/>
                <w:szCs w:val="24"/>
              </w:rPr>
            </w:pPr>
            <w:r w:rsidRPr="00EE7AE1">
              <w:rPr>
                <w:b/>
                <w:color w:val="000000" w:themeColor="text1"/>
                <w:szCs w:val="24"/>
              </w:rPr>
              <w:t>Value</w:t>
            </w:r>
          </w:p>
        </w:tc>
        <w:tc>
          <w:tcPr>
            <w:tcW w:w="1344" w:type="dxa"/>
          </w:tcPr>
          <w:p w:rsidRPr="00EE7AE1" w:rsidR="00EE7AE1" w:rsidP="00EE7AE1" w:rsidRDefault="00EE7AE1" w14:paraId="2BA0FA71" wp14:textId="77777777">
            <w:pPr>
              <w:jc w:val="center"/>
              <w:rPr>
                <w:b/>
                <w:color w:val="000000" w:themeColor="text1"/>
                <w:szCs w:val="24"/>
              </w:rPr>
            </w:pPr>
            <w:r w:rsidRPr="00EE7AE1">
              <w:rPr>
                <w:b/>
                <w:color w:val="000000" w:themeColor="text1"/>
                <w:szCs w:val="24"/>
              </w:rPr>
              <w:t>Rarity</w:t>
            </w:r>
          </w:p>
        </w:tc>
        <w:tc>
          <w:tcPr>
            <w:tcW w:w="1546" w:type="dxa"/>
          </w:tcPr>
          <w:p w:rsidRPr="00EE7AE1" w:rsidR="00EE7AE1" w:rsidP="00EE7AE1" w:rsidRDefault="00EE7AE1" w14:paraId="3605AE86" wp14:textId="77777777">
            <w:pPr>
              <w:jc w:val="center"/>
              <w:rPr>
                <w:b/>
                <w:color w:val="000000" w:themeColor="text1"/>
                <w:szCs w:val="24"/>
              </w:rPr>
            </w:pPr>
            <w:r w:rsidRPr="00EE7AE1">
              <w:rPr>
                <w:b/>
                <w:color w:val="000000" w:themeColor="text1"/>
                <w:szCs w:val="24"/>
              </w:rPr>
              <w:t>Imitability</w:t>
            </w:r>
          </w:p>
        </w:tc>
        <w:tc>
          <w:tcPr>
            <w:tcW w:w="1661" w:type="dxa"/>
          </w:tcPr>
          <w:p w:rsidRPr="00EE7AE1" w:rsidR="00EE7AE1" w:rsidP="00EE7AE1" w:rsidRDefault="00EE7AE1" w14:paraId="563D366A" wp14:textId="77777777">
            <w:pPr>
              <w:jc w:val="center"/>
              <w:rPr>
                <w:b/>
                <w:color w:val="000000" w:themeColor="text1"/>
                <w:szCs w:val="24"/>
              </w:rPr>
            </w:pPr>
            <w:r w:rsidRPr="00EE7AE1">
              <w:rPr>
                <w:b/>
                <w:color w:val="000000" w:themeColor="text1"/>
                <w:szCs w:val="24"/>
              </w:rPr>
              <w:t>Organisation</w:t>
            </w:r>
          </w:p>
        </w:tc>
        <w:tc>
          <w:tcPr>
            <w:tcW w:w="1469" w:type="dxa"/>
          </w:tcPr>
          <w:p w:rsidRPr="00EE7AE1" w:rsidR="00EE7AE1" w:rsidP="00EE7AE1" w:rsidRDefault="00EE7AE1" w14:paraId="3F341546" wp14:textId="77777777">
            <w:pPr>
              <w:jc w:val="center"/>
              <w:rPr>
                <w:b/>
                <w:color w:val="000000" w:themeColor="text1"/>
                <w:szCs w:val="24"/>
              </w:rPr>
            </w:pPr>
            <w:r w:rsidRPr="00EE7AE1">
              <w:rPr>
                <w:b/>
                <w:color w:val="000000" w:themeColor="text1"/>
                <w:szCs w:val="24"/>
              </w:rPr>
              <w:t>Competitive implication</w:t>
            </w:r>
          </w:p>
        </w:tc>
      </w:tr>
      <w:tr xmlns:wp14="http://schemas.microsoft.com/office/word/2010/wordml" w:rsidR="00EE7AE1" w:rsidTr="00EE7AE1" w14:paraId="7FD43F37" wp14:textId="77777777">
        <w:tc>
          <w:tcPr>
            <w:tcW w:w="1675" w:type="dxa"/>
          </w:tcPr>
          <w:p w:rsidRPr="003D52E3" w:rsidR="00EE7AE1" w:rsidP="006478E3" w:rsidRDefault="00EE7AE1" w14:paraId="1C36B77F" wp14:textId="77777777">
            <w:pPr>
              <w:rPr>
                <w:szCs w:val="24"/>
              </w:rPr>
            </w:pPr>
            <w:r w:rsidRPr="003D52E3">
              <w:rPr>
                <w:szCs w:val="24"/>
              </w:rPr>
              <w:t xml:space="preserve">Toyota  Production System  </w:t>
            </w:r>
          </w:p>
        </w:tc>
        <w:tc>
          <w:tcPr>
            <w:tcW w:w="1322" w:type="dxa"/>
          </w:tcPr>
          <w:p w:rsidRPr="003D52E3" w:rsidR="00EE7AE1" w:rsidP="006478E3" w:rsidRDefault="00EE7AE1" w14:paraId="458939D2" wp14:textId="77777777">
            <w:pPr>
              <w:rPr>
                <w:szCs w:val="24"/>
              </w:rPr>
            </w:pPr>
            <w:r w:rsidRPr="003D52E3">
              <w:rPr>
                <w:szCs w:val="24"/>
              </w:rPr>
              <w:t xml:space="preserve">Yes </w:t>
            </w:r>
          </w:p>
        </w:tc>
        <w:tc>
          <w:tcPr>
            <w:tcW w:w="1344" w:type="dxa"/>
          </w:tcPr>
          <w:p w:rsidRPr="003D52E3" w:rsidR="00EE7AE1" w:rsidP="006478E3" w:rsidRDefault="00EE7AE1" w14:paraId="5B7FDD25" wp14:textId="77777777">
            <w:pPr>
              <w:rPr>
                <w:szCs w:val="24"/>
              </w:rPr>
            </w:pPr>
            <w:r w:rsidRPr="003D52E3">
              <w:rPr>
                <w:szCs w:val="24"/>
              </w:rPr>
              <w:t>Yes</w:t>
            </w:r>
          </w:p>
        </w:tc>
        <w:tc>
          <w:tcPr>
            <w:tcW w:w="1546" w:type="dxa"/>
          </w:tcPr>
          <w:p w:rsidRPr="003D52E3" w:rsidR="00EE7AE1" w:rsidP="006478E3" w:rsidRDefault="00EE7AE1" w14:paraId="55239733" wp14:textId="77777777">
            <w:pPr>
              <w:rPr>
                <w:szCs w:val="24"/>
              </w:rPr>
            </w:pPr>
            <w:r w:rsidRPr="003D52E3">
              <w:rPr>
                <w:szCs w:val="24"/>
              </w:rPr>
              <w:t>Yes</w:t>
            </w:r>
          </w:p>
        </w:tc>
        <w:tc>
          <w:tcPr>
            <w:tcW w:w="1661" w:type="dxa"/>
          </w:tcPr>
          <w:p w:rsidRPr="003D52E3" w:rsidR="00EE7AE1" w:rsidP="006478E3" w:rsidRDefault="00EE7AE1" w14:paraId="55764F03" wp14:textId="77777777">
            <w:pPr>
              <w:rPr>
                <w:szCs w:val="24"/>
              </w:rPr>
            </w:pPr>
            <w:r w:rsidRPr="003D52E3">
              <w:rPr>
                <w:szCs w:val="24"/>
              </w:rPr>
              <w:t>Yes</w:t>
            </w:r>
          </w:p>
        </w:tc>
        <w:tc>
          <w:tcPr>
            <w:tcW w:w="1469" w:type="dxa"/>
          </w:tcPr>
          <w:p w:rsidRPr="003D52E3" w:rsidR="00EE7AE1" w:rsidP="006478E3" w:rsidRDefault="00EE7AE1" w14:paraId="4B99E31B" wp14:textId="77777777">
            <w:pPr>
              <w:rPr>
                <w:szCs w:val="24"/>
              </w:rPr>
            </w:pPr>
            <w:r w:rsidRPr="007C0959">
              <w:rPr>
                <w:szCs w:val="24"/>
              </w:rPr>
              <w:t>Sustainable Competitive Advantage</w:t>
            </w:r>
          </w:p>
        </w:tc>
      </w:tr>
      <w:tr xmlns:wp14="http://schemas.microsoft.com/office/word/2010/wordml" w:rsidR="00EE7AE1" w:rsidTr="00EE7AE1" w14:paraId="5CF6A991" wp14:textId="77777777">
        <w:tc>
          <w:tcPr>
            <w:tcW w:w="1675" w:type="dxa"/>
          </w:tcPr>
          <w:p w:rsidRPr="003D52E3" w:rsidR="00EE7AE1" w:rsidP="006478E3" w:rsidRDefault="00EE7AE1" w14:paraId="1F60E5A9" wp14:textId="77777777">
            <w:pPr>
              <w:rPr>
                <w:szCs w:val="24"/>
              </w:rPr>
            </w:pPr>
            <w:r w:rsidRPr="003D52E3">
              <w:rPr>
                <w:szCs w:val="24"/>
              </w:rPr>
              <w:t xml:space="preserve">Leadership in Hybrid </w:t>
            </w:r>
          </w:p>
        </w:tc>
        <w:tc>
          <w:tcPr>
            <w:tcW w:w="1322" w:type="dxa"/>
          </w:tcPr>
          <w:p w:rsidRPr="003D52E3" w:rsidR="00EE7AE1" w:rsidP="006478E3" w:rsidRDefault="00EE7AE1" w14:paraId="5DF63922" wp14:textId="77777777">
            <w:pPr>
              <w:rPr>
                <w:szCs w:val="24"/>
              </w:rPr>
            </w:pPr>
            <w:r w:rsidRPr="003D52E3">
              <w:rPr>
                <w:szCs w:val="24"/>
              </w:rPr>
              <w:t xml:space="preserve">Yes </w:t>
            </w:r>
          </w:p>
        </w:tc>
        <w:tc>
          <w:tcPr>
            <w:tcW w:w="1344" w:type="dxa"/>
          </w:tcPr>
          <w:p w:rsidRPr="003D52E3" w:rsidR="00EE7AE1" w:rsidP="006478E3" w:rsidRDefault="00EE7AE1" w14:paraId="59692612" wp14:textId="77777777">
            <w:pPr>
              <w:rPr>
                <w:szCs w:val="24"/>
              </w:rPr>
            </w:pPr>
            <w:r w:rsidRPr="003D52E3">
              <w:rPr>
                <w:szCs w:val="24"/>
              </w:rPr>
              <w:t xml:space="preserve">Yes </w:t>
            </w:r>
          </w:p>
        </w:tc>
        <w:tc>
          <w:tcPr>
            <w:tcW w:w="1546" w:type="dxa"/>
          </w:tcPr>
          <w:p w:rsidRPr="003D52E3" w:rsidR="00EE7AE1" w:rsidP="006478E3" w:rsidRDefault="00EE7AE1" w14:paraId="65F0DFC2" wp14:textId="77777777">
            <w:pPr>
              <w:rPr>
                <w:szCs w:val="24"/>
              </w:rPr>
            </w:pPr>
            <w:r w:rsidRPr="003D52E3">
              <w:rPr>
                <w:szCs w:val="24"/>
              </w:rPr>
              <w:t>Yes</w:t>
            </w:r>
          </w:p>
        </w:tc>
        <w:tc>
          <w:tcPr>
            <w:tcW w:w="1661" w:type="dxa"/>
          </w:tcPr>
          <w:p w:rsidRPr="003D52E3" w:rsidR="00EE7AE1" w:rsidP="006478E3" w:rsidRDefault="00EE7AE1" w14:paraId="604D630B" wp14:textId="77777777">
            <w:pPr>
              <w:rPr>
                <w:szCs w:val="24"/>
              </w:rPr>
            </w:pPr>
            <w:r w:rsidRPr="003D52E3">
              <w:rPr>
                <w:szCs w:val="24"/>
              </w:rPr>
              <w:t>Yes</w:t>
            </w:r>
          </w:p>
        </w:tc>
        <w:tc>
          <w:tcPr>
            <w:tcW w:w="1469" w:type="dxa"/>
          </w:tcPr>
          <w:p w:rsidRPr="003D52E3" w:rsidR="00EE7AE1" w:rsidP="006478E3" w:rsidRDefault="00EE7AE1" w14:paraId="42D865DE" wp14:textId="77777777">
            <w:pPr>
              <w:rPr>
                <w:szCs w:val="24"/>
              </w:rPr>
            </w:pPr>
            <w:r w:rsidRPr="007C0959">
              <w:rPr>
                <w:szCs w:val="24"/>
              </w:rPr>
              <w:t>Sustainable Competitive Advantage</w:t>
            </w:r>
          </w:p>
        </w:tc>
      </w:tr>
      <w:tr xmlns:wp14="http://schemas.microsoft.com/office/word/2010/wordml" w:rsidR="00EE7AE1" w:rsidTr="00EE7AE1" w14:paraId="30AD33A0" wp14:textId="77777777">
        <w:tc>
          <w:tcPr>
            <w:tcW w:w="1675" w:type="dxa"/>
          </w:tcPr>
          <w:p w:rsidRPr="003D52E3" w:rsidR="00EE7AE1" w:rsidP="006478E3" w:rsidRDefault="00EE7AE1" w14:paraId="21022068" wp14:textId="77777777">
            <w:pPr>
              <w:rPr>
                <w:szCs w:val="24"/>
              </w:rPr>
            </w:pPr>
            <w:r w:rsidRPr="003D52E3">
              <w:rPr>
                <w:szCs w:val="24"/>
              </w:rPr>
              <w:t xml:space="preserve">Environment Sustainability </w:t>
            </w:r>
          </w:p>
        </w:tc>
        <w:tc>
          <w:tcPr>
            <w:tcW w:w="1322" w:type="dxa"/>
          </w:tcPr>
          <w:p w:rsidRPr="003D52E3" w:rsidR="00EE7AE1" w:rsidP="006478E3" w:rsidRDefault="00EE7AE1" w14:paraId="3C1B5E46" wp14:textId="77777777">
            <w:pPr>
              <w:rPr>
                <w:szCs w:val="24"/>
              </w:rPr>
            </w:pPr>
            <w:r w:rsidRPr="003D52E3">
              <w:rPr>
                <w:szCs w:val="24"/>
              </w:rPr>
              <w:t>Yes</w:t>
            </w:r>
          </w:p>
        </w:tc>
        <w:tc>
          <w:tcPr>
            <w:tcW w:w="1344" w:type="dxa"/>
          </w:tcPr>
          <w:p w:rsidRPr="003D52E3" w:rsidR="00EE7AE1" w:rsidP="006478E3" w:rsidRDefault="00EE7AE1" w14:paraId="4482E6A6" wp14:textId="77777777">
            <w:pPr>
              <w:rPr>
                <w:szCs w:val="24"/>
              </w:rPr>
            </w:pPr>
            <w:r w:rsidRPr="003D52E3">
              <w:rPr>
                <w:szCs w:val="24"/>
              </w:rPr>
              <w:t>Yes</w:t>
            </w:r>
          </w:p>
        </w:tc>
        <w:tc>
          <w:tcPr>
            <w:tcW w:w="1546" w:type="dxa"/>
          </w:tcPr>
          <w:p w:rsidRPr="003D52E3" w:rsidR="00EE7AE1" w:rsidP="006478E3" w:rsidRDefault="00EE7AE1" w14:paraId="0746FD2F" wp14:textId="77777777">
            <w:pPr>
              <w:rPr>
                <w:szCs w:val="24"/>
              </w:rPr>
            </w:pPr>
            <w:r w:rsidRPr="003D52E3">
              <w:rPr>
                <w:szCs w:val="24"/>
              </w:rPr>
              <w:t>Yes</w:t>
            </w:r>
          </w:p>
        </w:tc>
        <w:tc>
          <w:tcPr>
            <w:tcW w:w="1661" w:type="dxa"/>
          </w:tcPr>
          <w:p w:rsidRPr="003D52E3" w:rsidR="00EE7AE1" w:rsidP="006478E3" w:rsidRDefault="00EE7AE1" w14:paraId="1CBDFED2" wp14:textId="77777777">
            <w:pPr>
              <w:rPr>
                <w:szCs w:val="24"/>
              </w:rPr>
            </w:pPr>
            <w:r w:rsidRPr="003D52E3">
              <w:rPr>
                <w:szCs w:val="24"/>
              </w:rPr>
              <w:t>Yes</w:t>
            </w:r>
          </w:p>
        </w:tc>
        <w:tc>
          <w:tcPr>
            <w:tcW w:w="1469" w:type="dxa"/>
          </w:tcPr>
          <w:p w:rsidRPr="003D52E3" w:rsidR="00EE7AE1" w:rsidP="006478E3" w:rsidRDefault="00EE7AE1" w14:paraId="44BAFE12" wp14:textId="77777777">
            <w:pPr>
              <w:rPr>
                <w:szCs w:val="24"/>
              </w:rPr>
            </w:pPr>
            <w:r w:rsidRPr="007C0959">
              <w:rPr>
                <w:szCs w:val="24"/>
              </w:rPr>
              <w:t>Sustainable Competitive Advantage</w:t>
            </w:r>
          </w:p>
        </w:tc>
      </w:tr>
      <w:tr xmlns:wp14="http://schemas.microsoft.com/office/word/2010/wordml" w:rsidR="00EE7AE1" w:rsidTr="00EE7AE1" w14:paraId="09BB615D" wp14:textId="77777777">
        <w:tc>
          <w:tcPr>
            <w:tcW w:w="1675" w:type="dxa"/>
          </w:tcPr>
          <w:p w:rsidRPr="003D52E3" w:rsidR="00EE7AE1" w:rsidP="006478E3" w:rsidRDefault="00EE7AE1" w14:paraId="45EAEC29" wp14:textId="77777777">
            <w:pPr>
              <w:rPr>
                <w:szCs w:val="24"/>
              </w:rPr>
            </w:pPr>
            <w:r w:rsidRPr="003D52E3">
              <w:rPr>
                <w:szCs w:val="24"/>
              </w:rPr>
              <w:t xml:space="preserve">Brand Reputation </w:t>
            </w:r>
          </w:p>
        </w:tc>
        <w:tc>
          <w:tcPr>
            <w:tcW w:w="1322" w:type="dxa"/>
          </w:tcPr>
          <w:p w:rsidRPr="003D52E3" w:rsidR="00EE7AE1" w:rsidP="006478E3" w:rsidRDefault="00EE7AE1" w14:paraId="537CF9A5" wp14:textId="77777777">
            <w:pPr>
              <w:rPr>
                <w:szCs w:val="24"/>
              </w:rPr>
            </w:pPr>
            <w:r w:rsidRPr="003D52E3">
              <w:rPr>
                <w:szCs w:val="24"/>
              </w:rPr>
              <w:t>Yes</w:t>
            </w:r>
          </w:p>
        </w:tc>
        <w:tc>
          <w:tcPr>
            <w:tcW w:w="1344" w:type="dxa"/>
          </w:tcPr>
          <w:p w:rsidRPr="003D52E3" w:rsidR="00EE7AE1" w:rsidP="006478E3" w:rsidRDefault="00EE7AE1" w14:paraId="65804BD3" wp14:textId="77777777">
            <w:pPr>
              <w:rPr>
                <w:szCs w:val="24"/>
              </w:rPr>
            </w:pPr>
            <w:r w:rsidRPr="003D52E3">
              <w:rPr>
                <w:szCs w:val="24"/>
              </w:rPr>
              <w:t>No</w:t>
            </w:r>
          </w:p>
        </w:tc>
        <w:tc>
          <w:tcPr>
            <w:tcW w:w="1546" w:type="dxa"/>
          </w:tcPr>
          <w:p w:rsidRPr="003D52E3" w:rsidR="00EE7AE1" w:rsidP="006478E3" w:rsidRDefault="00EE7AE1" w14:paraId="7C5AC6C2" wp14:textId="77777777">
            <w:pPr>
              <w:rPr>
                <w:szCs w:val="24"/>
              </w:rPr>
            </w:pPr>
            <w:r w:rsidRPr="003D52E3">
              <w:rPr>
                <w:szCs w:val="24"/>
              </w:rPr>
              <w:t>No</w:t>
            </w:r>
          </w:p>
        </w:tc>
        <w:tc>
          <w:tcPr>
            <w:tcW w:w="1661" w:type="dxa"/>
          </w:tcPr>
          <w:p w:rsidRPr="003D52E3" w:rsidR="00EE7AE1" w:rsidP="006478E3" w:rsidRDefault="00EE7AE1" w14:paraId="377F3134" wp14:textId="77777777">
            <w:pPr>
              <w:rPr>
                <w:szCs w:val="24"/>
              </w:rPr>
            </w:pPr>
            <w:r w:rsidRPr="003D52E3">
              <w:rPr>
                <w:szCs w:val="24"/>
              </w:rPr>
              <w:t>Yes</w:t>
            </w:r>
          </w:p>
        </w:tc>
        <w:tc>
          <w:tcPr>
            <w:tcW w:w="1469" w:type="dxa"/>
          </w:tcPr>
          <w:p w:rsidRPr="003D52E3" w:rsidR="00EE7AE1" w:rsidP="006478E3" w:rsidRDefault="00EE7AE1" w14:paraId="20D16113" wp14:textId="77777777">
            <w:pPr>
              <w:rPr>
                <w:szCs w:val="24"/>
              </w:rPr>
            </w:pPr>
            <w:r>
              <w:rPr>
                <w:szCs w:val="24"/>
              </w:rPr>
              <w:t>Temporary competitive advantage</w:t>
            </w:r>
          </w:p>
        </w:tc>
      </w:tr>
      <w:tr xmlns:wp14="http://schemas.microsoft.com/office/word/2010/wordml" w:rsidR="00EE7AE1" w:rsidTr="00EE7AE1" w14:paraId="47D3CDD4" wp14:textId="77777777">
        <w:tc>
          <w:tcPr>
            <w:tcW w:w="1675" w:type="dxa"/>
          </w:tcPr>
          <w:p w:rsidRPr="003D52E3" w:rsidR="00EE7AE1" w:rsidP="006478E3" w:rsidRDefault="00EE7AE1" w14:paraId="38952CC7" wp14:textId="77777777">
            <w:pPr>
              <w:rPr>
                <w:szCs w:val="24"/>
              </w:rPr>
            </w:pPr>
            <w:r w:rsidRPr="003D52E3">
              <w:rPr>
                <w:szCs w:val="24"/>
              </w:rPr>
              <w:t>Production Cap</w:t>
            </w:r>
          </w:p>
        </w:tc>
        <w:tc>
          <w:tcPr>
            <w:tcW w:w="1322" w:type="dxa"/>
          </w:tcPr>
          <w:p w:rsidRPr="003D52E3" w:rsidR="00EE7AE1" w:rsidP="006478E3" w:rsidRDefault="00EE7AE1" w14:paraId="7E9182D8" wp14:textId="77777777">
            <w:pPr>
              <w:rPr>
                <w:szCs w:val="24"/>
              </w:rPr>
            </w:pPr>
            <w:r w:rsidRPr="003D52E3">
              <w:rPr>
                <w:szCs w:val="24"/>
              </w:rPr>
              <w:t>Yes</w:t>
            </w:r>
          </w:p>
        </w:tc>
        <w:tc>
          <w:tcPr>
            <w:tcW w:w="1344" w:type="dxa"/>
          </w:tcPr>
          <w:p w:rsidRPr="003D52E3" w:rsidR="00EE7AE1" w:rsidP="006478E3" w:rsidRDefault="00EE7AE1" w14:paraId="1A09B756" wp14:textId="77777777">
            <w:pPr>
              <w:rPr>
                <w:szCs w:val="24"/>
              </w:rPr>
            </w:pPr>
            <w:r w:rsidRPr="003D52E3">
              <w:rPr>
                <w:szCs w:val="24"/>
              </w:rPr>
              <w:t>No</w:t>
            </w:r>
          </w:p>
        </w:tc>
        <w:tc>
          <w:tcPr>
            <w:tcW w:w="1546" w:type="dxa"/>
          </w:tcPr>
          <w:p w:rsidRPr="003D52E3" w:rsidR="00EE7AE1" w:rsidP="006478E3" w:rsidRDefault="00EE7AE1" w14:paraId="749A7119" wp14:textId="77777777">
            <w:pPr>
              <w:rPr>
                <w:szCs w:val="24"/>
              </w:rPr>
            </w:pPr>
            <w:r w:rsidRPr="003D52E3">
              <w:rPr>
                <w:szCs w:val="24"/>
              </w:rPr>
              <w:t>No</w:t>
            </w:r>
          </w:p>
        </w:tc>
        <w:tc>
          <w:tcPr>
            <w:tcW w:w="1661" w:type="dxa"/>
          </w:tcPr>
          <w:p w:rsidRPr="003D52E3" w:rsidR="00EE7AE1" w:rsidP="006478E3" w:rsidRDefault="00EE7AE1" w14:paraId="670A0230" wp14:textId="77777777">
            <w:pPr>
              <w:rPr>
                <w:szCs w:val="24"/>
              </w:rPr>
            </w:pPr>
            <w:r w:rsidRPr="003D52E3">
              <w:rPr>
                <w:szCs w:val="24"/>
              </w:rPr>
              <w:t>Yes</w:t>
            </w:r>
          </w:p>
        </w:tc>
        <w:tc>
          <w:tcPr>
            <w:tcW w:w="1469" w:type="dxa"/>
          </w:tcPr>
          <w:p w:rsidRPr="003D52E3" w:rsidR="00EE7AE1" w:rsidP="006478E3" w:rsidRDefault="00EE7AE1" w14:paraId="6405FCF1" wp14:textId="77777777">
            <w:pPr>
              <w:rPr>
                <w:szCs w:val="24"/>
              </w:rPr>
            </w:pPr>
            <w:r w:rsidRPr="007C0959">
              <w:rPr>
                <w:szCs w:val="24"/>
              </w:rPr>
              <w:t>Competitive Parity</w:t>
            </w:r>
          </w:p>
        </w:tc>
      </w:tr>
    </w:tbl>
    <w:p xmlns:wp14="http://schemas.microsoft.com/office/word/2010/wordml" w:rsidR="00773AB0" w:rsidP="00EE7AE1" w:rsidRDefault="00773AB0" w14:paraId="6A05A809" wp14:textId="77777777">
      <w:pPr>
        <w:rPr>
          <w:rFonts w:cs="Times New Roman"/>
          <w:szCs w:val="24"/>
          <w:lang w:val="en-US"/>
        </w:rPr>
      </w:pPr>
    </w:p>
    <w:p xmlns:wp14="http://schemas.microsoft.com/office/word/2010/wordml" w:rsidRPr="007C0959" w:rsidR="00EE7AE1" w:rsidP="00EE7AE1" w:rsidRDefault="00EE7AE1" w14:paraId="0A6FDE5F" wp14:textId="77777777">
      <w:r w:rsidRPr="007C0959">
        <w:rPr>
          <w:b/>
        </w:rPr>
        <w:t xml:space="preserve">Toyota production system- </w:t>
      </w:r>
      <w:r>
        <w:t xml:space="preserve">This is core resource that focuses on managing waste that adds value to operational practices and also operates with Kaizen that allow continuous improvement and </w:t>
      </w:r>
      <w:proofErr w:type="spellStart"/>
      <w:r>
        <w:t>Jidoka</w:t>
      </w:r>
      <w:proofErr w:type="spellEnd"/>
      <w:r>
        <w:t xml:space="preserve"> that enables quality at sources. These strategic approaches is difficult for other competitive organisations to replicate and its deep embedded culture rather than operating with processes offers organised approach. </w:t>
      </w:r>
    </w:p>
    <w:p xmlns:wp14="http://schemas.microsoft.com/office/word/2010/wordml" w:rsidRPr="008866D2" w:rsidR="00EE7AE1" w:rsidP="00EE7AE1" w:rsidRDefault="00EE7AE1" w14:paraId="5D49BB9D" wp14:textId="77777777">
      <w:r>
        <w:rPr>
          <w:b/>
        </w:rPr>
        <w:t xml:space="preserve">Hybrid leadership- </w:t>
      </w:r>
      <w:r>
        <w:t xml:space="preserve">This core resource enables Toyota to add value to their operational practices by creating first mover advantage through their strong hybrid network and it is highly difficult for organisations to immediately imitate to adopt within their operational framework. </w:t>
      </w:r>
    </w:p>
    <w:p xmlns:wp14="http://schemas.microsoft.com/office/word/2010/wordml" w:rsidRPr="008866D2" w:rsidR="00EE7AE1" w:rsidP="00EE7AE1" w:rsidRDefault="00EE7AE1" w14:paraId="37B701E1" wp14:textId="77777777">
      <w:r>
        <w:rPr>
          <w:b/>
        </w:rPr>
        <w:t xml:space="preserve">Environment sustainability- </w:t>
      </w:r>
      <w:r>
        <w:t>Their approach of Toyota Environmental Challenge 2050 directly integrates sustainability approach within their operational practices that attracts eco-conscious customers by directly adding value to their operational practices. It is organised and imitate for other competitive organisation to strategically align within their framework.</w:t>
      </w:r>
    </w:p>
    <w:p xmlns:wp14="http://schemas.microsoft.com/office/word/2010/wordml" w:rsidRPr="00A2651E" w:rsidR="00EE7AE1" w:rsidP="00EE7AE1" w:rsidRDefault="00EE7AE1" w14:paraId="44F977C5" wp14:textId="77777777">
      <w:r>
        <w:rPr>
          <w:b/>
        </w:rPr>
        <w:t xml:space="preserve">Brand reputation- </w:t>
      </w:r>
      <w:r>
        <w:t>It add value by creating strong customer loyalty base but it is not rare and not imitable as other organisations can easily replicate after operating for some years. Competitive organisations can easily build strong reputation after operating for some years within global market.</w:t>
      </w:r>
    </w:p>
    <w:p xmlns:wp14="http://schemas.microsoft.com/office/word/2010/wordml" w:rsidR="002429D5" w:rsidP="05FF4C12" w:rsidRDefault="00EE7AE1" w14:paraId="1039307E" wp14:textId="77777777">
      <w:pPr>
        <w:rPr>
          <w:rFonts w:cs="Times New Roman"/>
          <w:lang w:val="en-US"/>
        </w:rPr>
      </w:pPr>
      <w:r w:rsidRPr="05FF4C12" w:rsidR="00EE7AE1">
        <w:rPr>
          <w:b w:val="1"/>
          <w:bCs w:val="1"/>
        </w:rPr>
        <w:t xml:space="preserve">Production cap- </w:t>
      </w:r>
      <w:r w:rsidR="00EE7AE1">
        <w:rPr/>
        <w:t xml:space="preserve">This strategic approach is highly valuable as it increases profitability of organisation. This help in positioning of this Toyota at top best performing organisations due to its </w:t>
      </w:r>
      <w:r w:rsidR="00EE7AE1">
        <w:rPr/>
        <w:t>high quality</w:t>
      </w:r>
      <w:r w:rsidR="00EE7AE1">
        <w:rPr/>
        <w:t xml:space="preserve"> products but it is not rare and imitable as other competitive organisations can efficiently manufacture </w:t>
      </w:r>
      <w:r w:rsidR="00EE7AE1">
        <w:rPr/>
        <w:t>similar products</w:t>
      </w:r>
      <w:r w:rsidR="00EE7AE1">
        <w:rPr/>
        <w:t xml:space="preserve">. </w:t>
      </w:r>
    </w:p>
    <w:p w:rsidR="05FF4C12" w:rsidRDefault="05FF4C12" w14:paraId="4700AD7C" w14:textId="3868DECA"/>
    <w:p w:rsidR="05FF4C12" w:rsidRDefault="05FF4C12" w14:paraId="7644059C" w14:textId="27836813"/>
    <w:p w:rsidR="05FF4C12" w:rsidRDefault="05FF4C12" w14:paraId="74A0D6C8" w14:textId="0959453C"/>
    <w:p w:rsidR="05FF4C12" w:rsidRDefault="05FF4C12" w14:paraId="23C3BD9D" w14:textId="001E6C6F"/>
    <w:p w:rsidR="05FF4C12" w:rsidRDefault="05FF4C12" w14:paraId="7F98E974" w14:textId="3F876421"/>
    <w:p w:rsidR="05FF4C12" w:rsidRDefault="05FF4C12" w14:paraId="0AF3B7D8" w14:textId="72E9568A"/>
    <w:p w:rsidR="05FF4C12" w:rsidP="05FF4C12" w:rsidRDefault="05FF4C12" w14:paraId="08D0F428" w14:textId="5B8534C2">
      <w:pPr>
        <w:pStyle w:val="Normal"/>
      </w:pPr>
    </w:p>
    <w:p xmlns:wp14="http://schemas.microsoft.com/office/word/2010/wordml" w:rsidRPr="0003406E" w:rsidR="00686058" w:rsidP="00686058" w:rsidRDefault="00686058" w14:paraId="117F7FE0" wp14:textId="77777777">
      <w:pPr>
        <w:pStyle w:val="Heading2"/>
      </w:pPr>
      <w:bookmarkStart w:name="_Toc223180665" w:id="10"/>
      <w:bookmarkStart w:name="_Toc223214410" w:id="11"/>
      <w:r w:rsidRPr="0003406E">
        <w:rPr>
          <w:rStyle w:val="Heading1Char"/>
          <w:b w:val="0"/>
          <w:bCs/>
          <w:sz w:val="24"/>
          <w:szCs w:val="26"/>
        </w:rPr>
        <w:t>SWOT A</w:t>
      </w:r>
      <w:bookmarkEnd w:id="10"/>
      <w:r w:rsidR="00EC32E1">
        <w:rPr>
          <w:rStyle w:val="Heading1Char"/>
          <w:b w:val="0"/>
          <w:bCs/>
          <w:sz w:val="24"/>
          <w:szCs w:val="26"/>
        </w:rPr>
        <w:t>nalysis</w:t>
      </w:r>
      <w:bookmarkEnd w:id="11"/>
    </w:p>
    <w:p xmlns:wp14="http://schemas.microsoft.com/office/word/2010/wordml" w:rsidR="00686058" w:rsidP="00686058" w:rsidRDefault="00686058" w14:paraId="0F26834F" wp14:textId="77777777">
      <w:pPr>
        <w:rPr>
          <w:rFonts w:cs="Times New Roman"/>
          <w:szCs w:val="24"/>
          <w:lang w:val="en-US"/>
        </w:rPr>
      </w:pPr>
      <w:r w:rsidRPr="00E44007">
        <w:rPr>
          <w:rFonts w:cs="Times New Roman"/>
          <w:b/>
          <w:szCs w:val="24"/>
          <w:lang w:val="en-US"/>
        </w:rPr>
        <w:t>Strength:</w:t>
      </w:r>
      <w:r>
        <w:rPr>
          <w:rFonts w:cs="Times New Roman"/>
          <w:szCs w:val="24"/>
          <w:lang w:val="en-US"/>
        </w:rPr>
        <w:t xml:space="preserve"> Toyota has a strong reputation as it serves a good quality, reliable and safer vehicles. It has also gained customer loyalty in markets</w:t>
      </w:r>
      <w:r w:rsidRPr="005E5820">
        <w:rPr>
          <w:shd w:val="clear" w:color="auto" w:fill="FFFFFF"/>
        </w:rPr>
        <w:t xml:space="preserve"> </w:t>
      </w:r>
      <w:r>
        <w:rPr>
          <w:shd w:val="clear" w:color="auto" w:fill="FFFFFF"/>
        </w:rPr>
        <w:t>(</w:t>
      </w:r>
      <w:r w:rsidRPr="005E5820">
        <w:rPr>
          <w:shd w:val="clear" w:color="auto" w:fill="FFFFFF"/>
        </w:rPr>
        <w:t>YU, 2025</w:t>
      </w:r>
      <w:r>
        <w:rPr>
          <w:shd w:val="clear" w:color="auto" w:fill="FFFFFF"/>
        </w:rPr>
        <w:t>)</w:t>
      </w:r>
      <w:r w:rsidRPr="005E5820">
        <w:rPr>
          <w:shd w:val="clear" w:color="auto" w:fill="FFFFFF"/>
        </w:rPr>
        <w:t>. </w:t>
      </w:r>
      <w:r>
        <w:rPr>
          <w:rFonts w:cs="Times New Roman"/>
          <w:szCs w:val="24"/>
          <w:lang w:val="en-US"/>
        </w:rPr>
        <w:t xml:space="preserve">. It is known as hybrid leader in market for manufacturing hybrid vehicle that keeps sustainable environment in mind. As it has </w:t>
      </w:r>
      <w:r>
        <w:rPr>
          <w:rFonts w:cs="Times New Roman"/>
          <w:szCs w:val="24"/>
          <w:lang w:val="en-US"/>
        </w:rPr>
        <w:t xml:space="preserve">its own market that manufactures batteries and components, the supply chain is seamless. It offers many vehicles different in design, price and features. </w:t>
      </w:r>
    </w:p>
    <w:p xmlns:wp14="http://schemas.microsoft.com/office/word/2010/wordml" w:rsidRPr="00B24F12" w:rsidR="00686058" w:rsidP="00686058" w:rsidRDefault="00686058" w14:paraId="49D7F765" wp14:textId="77777777">
      <w:pPr>
        <w:rPr>
          <w:rFonts w:cs="Times New Roman"/>
          <w:szCs w:val="24"/>
          <w:lang w:val="en-US"/>
        </w:rPr>
      </w:pPr>
      <w:r w:rsidRPr="00E44007">
        <w:rPr>
          <w:rFonts w:cs="Times New Roman"/>
          <w:b/>
          <w:szCs w:val="24"/>
          <w:lang w:val="en-US"/>
        </w:rPr>
        <w:t>Weakness:</w:t>
      </w:r>
      <w:r>
        <w:rPr>
          <w:rFonts w:cs="Times New Roman"/>
          <w:b/>
          <w:szCs w:val="24"/>
          <w:lang w:val="en-US"/>
        </w:rPr>
        <w:t xml:space="preserve"> </w:t>
      </w:r>
      <w:r>
        <w:rPr>
          <w:rFonts w:cs="Times New Roman"/>
          <w:szCs w:val="24"/>
          <w:lang w:val="en-US"/>
        </w:rPr>
        <w:t>The</w:t>
      </w:r>
      <w:r w:rsidRPr="00B24F12">
        <w:rPr>
          <w:rFonts w:cs="Times New Roman"/>
          <w:szCs w:val="24"/>
          <w:lang w:val="en-US"/>
        </w:rPr>
        <w:t xml:space="preserve"> main weakness is it has hybrid vehicles and just started making electric vehicles. </w:t>
      </w:r>
      <w:r w:rsidR="002429D5">
        <w:rPr>
          <w:rFonts w:cs="Times New Roman"/>
          <w:szCs w:val="24"/>
          <w:lang w:val="en-US"/>
        </w:rPr>
        <w:t xml:space="preserve">The competitors are very ahead in terms of electric vehicles as compared to Toyota. </w:t>
      </w:r>
      <w:r w:rsidRPr="00B24F12">
        <w:rPr>
          <w:rFonts w:cs="Times New Roman"/>
          <w:szCs w:val="24"/>
          <w:lang w:val="en-US"/>
        </w:rPr>
        <w:t xml:space="preserve">The market in March 2025 dropped by 5.4% as of competition. </w:t>
      </w:r>
      <w:r>
        <w:rPr>
          <w:rFonts w:cs="Times New Roman"/>
          <w:szCs w:val="24"/>
          <w:lang w:val="en-US"/>
        </w:rPr>
        <w:t>It is dependent on just-in-time, company can face loses if suppliers say no for the demand. The currency value is not fixed, it can affect profits.</w:t>
      </w:r>
    </w:p>
    <w:p xmlns:wp14="http://schemas.microsoft.com/office/word/2010/wordml" w:rsidRPr="00E44007" w:rsidR="00686058" w:rsidP="00686058" w:rsidRDefault="00686058" w14:paraId="74F4F280" wp14:textId="77777777">
      <w:pPr>
        <w:rPr>
          <w:rFonts w:cs="Times New Roman"/>
          <w:b/>
          <w:szCs w:val="24"/>
          <w:lang w:val="en-US"/>
        </w:rPr>
      </w:pPr>
      <w:r w:rsidRPr="00E44007">
        <w:rPr>
          <w:rFonts w:cs="Times New Roman"/>
          <w:b/>
          <w:szCs w:val="24"/>
          <w:lang w:val="en-US"/>
        </w:rPr>
        <w:t>Opportunities:</w:t>
      </w:r>
      <w:r>
        <w:rPr>
          <w:rFonts w:cs="Times New Roman"/>
          <w:b/>
          <w:szCs w:val="24"/>
          <w:lang w:val="en-US"/>
        </w:rPr>
        <w:t xml:space="preserve"> </w:t>
      </w:r>
      <w:r w:rsidRPr="00B24F12">
        <w:rPr>
          <w:rFonts w:cs="Times New Roman"/>
          <w:szCs w:val="24"/>
          <w:lang w:val="en-US"/>
        </w:rPr>
        <w:t>As UK has a great demand of green vehicles it has opportunity to make to make government achieve zero emission ta</w:t>
      </w:r>
      <w:r>
        <w:rPr>
          <w:rFonts w:cs="Times New Roman"/>
          <w:szCs w:val="24"/>
          <w:lang w:val="en-US"/>
        </w:rPr>
        <w:t>rget through its hybrid and hydrogen vehicles. Also it has introduce its new electric vehicles and become a competitor of Tesla. Toyota can invest in high- tech technologies to meet demands of the customer in digital intelligence</w:t>
      </w:r>
      <w:r w:rsidRPr="005E5820">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w:t>
      </w:r>
      <w:proofErr w:type="spellStart"/>
      <w:r w:rsidRPr="005E5820">
        <w:rPr>
          <w:rFonts w:cs="Times New Roman"/>
          <w:color w:val="222222"/>
          <w:szCs w:val="24"/>
          <w:shd w:val="clear" w:color="auto" w:fill="FFFFFF"/>
        </w:rPr>
        <w:t>Adamik</w:t>
      </w:r>
      <w:proofErr w:type="spellEnd"/>
      <w:r w:rsidRPr="005E5820">
        <w:rPr>
          <w:rFonts w:cs="Times New Roman"/>
          <w:color w:val="222222"/>
          <w:szCs w:val="24"/>
          <w:shd w:val="clear" w:color="auto" w:fill="FFFFFF"/>
        </w:rPr>
        <w:t xml:space="preserve">, and </w:t>
      </w:r>
      <w:proofErr w:type="spellStart"/>
      <w:r w:rsidRPr="005E5820">
        <w:rPr>
          <w:rFonts w:cs="Times New Roman"/>
          <w:color w:val="222222"/>
          <w:szCs w:val="24"/>
          <w:shd w:val="clear" w:color="auto" w:fill="FFFFFF"/>
        </w:rPr>
        <w:t>Lisowski</w:t>
      </w:r>
      <w:proofErr w:type="spellEnd"/>
      <w:r w:rsidRPr="005E5820">
        <w:rPr>
          <w:rFonts w:cs="Times New Roman"/>
          <w:color w:val="222222"/>
          <w:szCs w:val="24"/>
          <w:shd w:val="clear" w:color="auto" w:fill="FFFFFF"/>
        </w:rPr>
        <w:t>, 2025).</w:t>
      </w:r>
      <w:r>
        <w:rPr>
          <w:rFonts w:cs="Times New Roman"/>
          <w:szCs w:val="24"/>
          <w:lang w:val="en-US"/>
        </w:rPr>
        <w:t xml:space="preserve">  </w:t>
      </w:r>
    </w:p>
    <w:p xmlns:wp14="http://schemas.microsoft.com/office/word/2010/wordml" w:rsidR="00686058" w:rsidP="00686058" w:rsidRDefault="00686058" w14:paraId="626EF1AB" wp14:textId="77777777">
      <w:pPr>
        <w:rPr>
          <w:rFonts w:cs="Times New Roman"/>
          <w:szCs w:val="24"/>
          <w:lang w:val="en-US"/>
        </w:rPr>
      </w:pPr>
      <w:r w:rsidRPr="00E44007">
        <w:rPr>
          <w:rFonts w:cs="Times New Roman"/>
          <w:b/>
          <w:szCs w:val="24"/>
          <w:lang w:val="en-US"/>
        </w:rPr>
        <w:t>Threats:</w:t>
      </w:r>
      <w:r>
        <w:rPr>
          <w:rFonts w:cs="Times New Roman"/>
          <w:b/>
          <w:szCs w:val="24"/>
          <w:lang w:val="en-US"/>
        </w:rPr>
        <w:t xml:space="preserve">  </w:t>
      </w:r>
      <w:r>
        <w:rPr>
          <w:rFonts w:cs="Times New Roman"/>
          <w:szCs w:val="24"/>
          <w:lang w:val="en-US"/>
        </w:rPr>
        <w:t>T</w:t>
      </w:r>
      <w:r w:rsidRPr="00CD52F5">
        <w:rPr>
          <w:rFonts w:cs="Times New Roman"/>
          <w:szCs w:val="24"/>
          <w:lang w:val="en-US"/>
        </w:rPr>
        <w:t>here is a high competition from electric vehicle brands. Also the economy of UK affec</w:t>
      </w:r>
      <w:r>
        <w:rPr>
          <w:rFonts w:cs="Times New Roman"/>
          <w:szCs w:val="24"/>
          <w:lang w:val="en-US"/>
        </w:rPr>
        <w:t>ts the buying price of consumer. Also</w:t>
      </w:r>
      <w:r w:rsidR="0030101B">
        <w:rPr>
          <w:rFonts w:cs="Times New Roman"/>
          <w:szCs w:val="24"/>
          <w:lang w:val="en-US"/>
        </w:rPr>
        <w:t>,</w:t>
      </w:r>
      <w:r>
        <w:rPr>
          <w:rFonts w:cs="Times New Roman"/>
          <w:szCs w:val="24"/>
          <w:lang w:val="en-US"/>
        </w:rPr>
        <w:t xml:space="preserve"> there is a ban on UK for consuming petrol vehicles after 2020, which requires a major concern and fast adaptation to electric vehicles.</w:t>
      </w:r>
    </w:p>
    <w:p xmlns:wp14="http://schemas.microsoft.com/office/word/2010/wordml" w:rsidR="00686058" w:rsidP="00773AB0" w:rsidRDefault="00773AB0" w14:paraId="06150DEC" wp14:textId="77777777">
      <w:pPr>
        <w:pStyle w:val="Heading2"/>
        <w:rPr>
          <w:lang w:val="en-US"/>
        </w:rPr>
      </w:pPr>
      <w:bookmarkStart w:name="_Toc223214411" w:id="12"/>
      <w:r>
        <w:rPr>
          <w:lang w:val="en-US"/>
        </w:rPr>
        <w:t>Strategy formulation</w:t>
      </w:r>
      <w:bookmarkEnd w:id="12"/>
      <w:r>
        <w:rPr>
          <w:lang w:val="en-US"/>
        </w:rPr>
        <w:t xml:space="preserve"> </w:t>
      </w:r>
    </w:p>
    <w:p xmlns:wp14="http://schemas.microsoft.com/office/word/2010/wordml" w:rsidR="00686058" w:rsidP="00686058" w:rsidRDefault="00686058" w14:paraId="3CD9F91A" wp14:textId="77777777">
      <w:pPr>
        <w:rPr>
          <w:lang w:val="en-US"/>
        </w:rPr>
      </w:pPr>
      <w:r>
        <w:rPr>
          <w:lang w:val="en-US"/>
        </w:rPr>
        <w:t xml:space="preserve">To improve the company’s market position and ensure sustainable growth Toyota should apply a market strategy </w:t>
      </w:r>
      <w:r w:rsidR="00773AB0">
        <w:rPr>
          <w:lang w:val="en-US"/>
        </w:rPr>
        <w:t xml:space="preserve">such as - </w:t>
      </w:r>
    </w:p>
    <w:p xmlns:wp14="http://schemas.microsoft.com/office/word/2010/wordml" w:rsidRPr="00716276" w:rsidR="00686058" w:rsidP="00686058" w:rsidRDefault="00686058" w14:paraId="4355E1AC" wp14:textId="77777777">
      <w:pPr>
        <w:rPr>
          <w:lang w:val="en-US"/>
        </w:rPr>
      </w:pPr>
      <w:r>
        <w:rPr>
          <w:b/>
          <w:lang w:val="en-US"/>
        </w:rPr>
        <w:t xml:space="preserve">Multi-Pathway </w:t>
      </w:r>
      <w:r w:rsidRPr="008F3BAB">
        <w:rPr>
          <w:b/>
          <w:lang w:val="en-US"/>
        </w:rPr>
        <w:t>Approach:</w:t>
      </w:r>
      <w:r>
        <w:rPr>
          <w:b/>
          <w:lang w:val="en-US"/>
        </w:rPr>
        <w:t xml:space="preserve"> </w:t>
      </w:r>
      <w:r>
        <w:rPr>
          <w:lang w:val="en-US"/>
        </w:rPr>
        <w:t>I</w:t>
      </w:r>
      <w:r w:rsidRPr="00716276">
        <w:rPr>
          <w:lang w:val="en-US"/>
        </w:rPr>
        <w:t xml:space="preserve">nstead of selling only battery </w:t>
      </w:r>
      <w:r>
        <w:rPr>
          <w:lang w:val="en-US"/>
        </w:rPr>
        <w:t>electric vehicle it should sell multiple modes like Hybrid electric vehicles, plug in hybrids, battery electric vehicle and hydrogen fuel system to fulfill the needs of customer</w:t>
      </w:r>
      <w:r w:rsidRPr="005E5820">
        <w:rPr>
          <w:shd w:val="clear" w:color="auto" w:fill="FFFFFF"/>
        </w:rPr>
        <w:t xml:space="preserve"> </w:t>
      </w:r>
      <w:r>
        <w:rPr>
          <w:shd w:val="clear" w:color="auto" w:fill="FFFFFF"/>
        </w:rPr>
        <w:t>(Williams, 2026).</w:t>
      </w:r>
      <w:r>
        <w:rPr>
          <w:lang w:val="en-US"/>
        </w:rPr>
        <w:t xml:space="preserve"> The company should invest in advanced energy storage battery and solid state batteries for more capacity. </w:t>
      </w:r>
    </w:p>
    <w:p xmlns:wp14="http://schemas.microsoft.com/office/word/2010/wordml" w:rsidRPr="00716276" w:rsidR="00686058" w:rsidP="00686058" w:rsidRDefault="00686058" w14:paraId="106163D0" wp14:textId="77777777">
      <w:pPr>
        <w:rPr>
          <w:lang w:val="en-US"/>
        </w:rPr>
      </w:pPr>
      <w:r w:rsidRPr="008F3BAB">
        <w:rPr>
          <w:b/>
          <w:lang w:val="en-US"/>
        </w:rPr>
        <w:t xml:space="preserve">Software Defined Vehicles: </w:t>
      </w:r>
      <w:r w:rsidRPr="00716276">
        <w:rPr>
          <w:lang w:val="en-US"/>
        </w:rPr>
        <w:t>Toyota should have some smart software’s</w:t>
      </w:r>
      <w:r>
        <w:rPr>
          <w:lang w:val="en-US"/>
        </w:rPr>
        <w:t xml:space="preserve"> that collect and stores vehicle information and data and use it whenever needed. It should start using </w:t>
      </w:r>
      <w:proofErr w:type="spellStart"/>
      <w:r>
        <w:rPr>
          <w:lang w:val="en-US"/>
        </w:rPr>
        <w:t>Arene</w:t>
      </w:r>
      <w:proofErr w:type="spellEnd"/>
      <w:r>
        <w:rPr>
          <w:lang w:val="en-US"/>
        </w:rPr>
        <w:t xml:space="preserve"> OS and OTA (over – the – air) updates and get them enforced in battery electric vehicles by 2026. Also Toyota should train its staff in artificial intelligence and using tools and software’s for data privacy and safety. </w:t>
      </w:r>
    </w:p>
    <w:p xmlns:wp14="http://schemas.microsoft.com/office/word/2010/wordml" w:rsidRPr="008F3BAB" w:rsidR="00686058" w:rsidP="00686058" w:rsidRDefault="00686058" w14:paraId="3480BF41" wp14:textId="77777777">
      <w:r w:rsidRPr="008F3BAB">
        <w:rPr>
          <w:b/>
          <w:lang w:val="en-US"/>
        </w:rPr>
        <w:t>Expansion to Mobility Solution in Future:</w:t>
      </w:r>
      <w:r w:rsidRPr="008F3BAB">
        <w:rPr>
          <w:lang w:val="en-US"/>
        </w:rPr>
        <w:t xml:space="preserve"> It should expand its KINTO brand </w:t>
      </w:r>
      <w:r>
        <w:rPr>
          <w:lang w:val="en-US"/>
        </w:rPr>
        <w:t>in other</w:t>
      </w:r>
      <w:r w:rsidRPr="008F3BAB">
        <w:rPr>
          <w:lang w:val="en-US"/>
        </w:rPr>
        <w:t xml:space="preserve"> countries</w:t>
      </w:r>
      <w:r>
        <w:rPr>
          <w:b/>
          <w:lang w:val="en-US"/>
        </w:rPr>
        <w:t xml:space="preserve"> </w:t>
      </w:r>
      <w:r w:rsidRPr="008F3BAB">
        <w:rPr>
          <w:lang w:val="en-US"/>
        </w:rPr>
        <w:t xml:space="preserve">which will result in more revenue than traditional internal combustion engine sales. </w:t>
      </w:r>
      <w:r>
        <w:rPr>
          <w:lang w:val="en-US"/>
        </w:rPr>
        <w:t xml:space="preserve">It should test its vehicles, their smart infrastructure, software and artificial tools beforehand </w:t>
      </w:r>
      <w:r>
        <w:rPr>
          <w:lang w:val="en-US"/>
        </w:rPr>
        <w:t>before applying in real world. Toyota has innovated its hydrogen fuel cell system in place of traditional engines to fulfill demands of specific needs and should focus more on that (</w:t>
      </w:r>
      <w:r>
        <w:rPr>
          <w:shd w:val="clear" w:color="auto" w:fill="FFFFFF"/>
        </w:rPr>
        <w:t>Hassan, and et.al,</w:t>
      </w:r>
      <w:r w:rsidRPr="005E5820">
        <w:rPr>
          <w:shd w:val="clear" w:color="auto" w:fill="FFFFFF"/>
        </w:rPr>
        <w:t xml:space="preserve"> 2023</w:t>
      </w:r>
      <w:r>
        <w:rPr>
          <w:shd w:val="clear" w:color="auto" w:fill="FFFFFF"/>
        </w:rPr>
        <w:t>)</w:t>
      </w:r>
      <w:r w:rsidRPr="005E5820">
        <w:rPr>
          <w:shd w:val="clear" w:color="auto" w:fill="FFFFFF"/>
        </w:rPr>
        <w:t>.</w:t>
      </w:r>
    </w:p>
    <w:p xmlns:wp14="http://schemas.microsoft.com/office/word/2010/wordml" w:rsidR="00686058" w:rsidP="00686058" w:rsidRDefault="00686058" w14:paraId="6A3D0CFB" wp14:textId="77777777">
      <w:pPr>
        <w:rPr>
          <w:lang w:val="en-US"/>
        </w:rPr>
      </w:pPr>
      <w:r w:rsidRPr="05FF4C12" w:rsidR="00686058">
        <w:rPr>
          <w:b w:val="1"/>
          <w:bCs w:val="1"/>
          <w:lang w:val="en-US"/>
        </w:rPr>
        <w:t>Environmental and Social Sustainability:</w:t>
      </w:r>
      <w:r w:rsidRPr="05FF4C12" w:rsidR="00686058">
        <w:rPr>
          <w:lang w:val="en-US"/>
        </w:rPr>
        <w:t xml:space="preserve"> It should target for production of low or no carbon emission vehicles by 2035 for sustainable environment. It should invest more in battery, its raw materials and look for recyclable options that do not cause any harm to environment and fulfill consumer needs. </w:t>
      </w:r>
    </w:p>
    <w:p w:rsidR="05FF4C12" w:rsidP="05FF4C12" w:rsidRDefault="05FF4C12" w14:paraId="248A314B" w14:textId="17850002">
      <w:pPr>
        <w:rPr>
          <w:rStyle w:val="Heading1Char"/>
          <w:sz w:val="24"/>
          <w:szCs w:val="24"/>
        </w:rPr>
      </w:pPr>
    </w:p>
    <w:p w:rsidR="05FF4C12" w:rsidP="05FF4C12" w:rsidRDefault="05FF4C12" w14:paraId="2438E4C7" w14:textId="36331EC8">
      <w:pPr>
        <w:rPr>
          <w:rStyle w:val="Heading1Char"/>
          <w:sz w:val="24"/>
          <w:szCs w:val="24"/>
        </w:rPr>
      </w:pPr>
    </w:p>
    <w:p w:rsidR="05FF4C12" w:rsidP="05FF4C12" w:rsidRDefault="05FF4C12" w14:paraId="0A59B14C" w14:textId="083C1BD4">
      <w:pPr>
        <w:rPr>
          <w:rStyle w:val="Heading1Char"/>
          <w:sz w:val="24"/>
          <w:szCs w:val="24"/>
        </w:rPr>
      </w:pPr>
    </w:p>
    <w:p w:rsidR="05FF4C12" w:rsidP="05FF4C12" w:rsidRDefault="05FF4C12" w14:paraId="71CA320C" w14:textId="5CFE69A7">
      <w:pPr>
        <w:rPr>
          <w:rStyle w:val="Heading1Char"/>
          <w:sz w:val="24"/>
          <w:szCs w:val="24"/>
        </w:rPr>
      </w:pPr>
    </w:p>
    <w:p w:rsidR="05FF4C12" w:rsidP="05FF4C12" w:rsidRDefault="05FF4C12" w14:paraId="3F9905F3" w14:textId="239163AE">
      <w:pPr>
        <w:rPr>
          <w:rStyle w:val="Heading1Char"/>
          <w:sz w:val="24"/>
          <w:szCs w:val="24"/>
        </w:rPr>
      </w:pPr>
    </w:p>
    <w:p w:rsidR="05FF4C12" w:rsidP="05FF4C12" w:rsidRDefault="05FF4C12" w14:paraId="726D21FE" w14:textId="5F826C8B">
      <w:pPr>
        <w:rPr>
          <w:rStyle w:val="Heading1Char"/>
          <w:sz w:val="24"/>
          <w:szCs w:val="24"/>
        </w:rPr>
      </w:pPr>
    </w:p>
    <w:p w:rsidR="05FF4C12" w:rsidP="05FF4C12" w:rsidRDefault="05FF4C12" w14:paraId="62018B25" w14:textId="3A54E0EA">
      <w:pPr>
        <w:rPr>
          <w:rStyle w:val="Heading1Char"/>
          <w:sz w:val="24"/>
          <w:szCs w:val="24"/>
        </w:rPr>
      </w:pPr>
    </w:p>
    <w:p w:rsidR="05FF4C12" w:rsidP="05FF4C12" w:rsidRDefault="05FF4C12" w14:paraId="5DBCC3CE" w14:textId="4A2F4B9F">
      <w:pPr>
        <w:rPr>
          <w:rStyle w:val="Heading1Char"/>
          <w:sz w:val="24"/>
          <w:szCs w:val="24"/>
        </w:rPr>
      </w:pPr>
    </w:p>
    <w:p w:rsidR="05FF4C12" w:rsidP="05FF4C12" w:rsidRDefault="05FF4C12" w14:paraId="3EF3B97A" w14:textId="30895BD8">
      <w:pPr>
        <w:rPr>
          <w:rStyle w:val="Heading1Char"/>
          <w:sz w:val="24"/>
          <w:szCs w:val="24"/>
        </w:rPr>
      </w:pPr>
    </w:p>
    <w:p w:rsidR="05FF4C12" w:rsidP="05FF4C12" w:rsidRDefault="05FF4C12" w14:paraId="45DBC238" w14:textId="4104F9C4">
      <w:pPr>
        <w:rPr>
          <w:rStyle w:val="Heading1Char"/>
          <w:sz w:val="24"/>
          <w:szCs w:val="24"/>
        </w:rPr>
      </w:pPr>
    </w:p>
    <w:p w:rsidR="05FF4C12" w:rsidP="05FF4C12" w:rsidRDefault="05FF4C12" w14:paraId="28F8470F" w14:textId="11F6320D">
      <w:pPr>
        <w:rPr>
          <w:rStyle w:val="Heading1Char"/>
          <w:sz w:val="24"/>
          <w:szCs w:val="24"/>
        </w:rPr>
      </w:pPr>
    </w:p>
    <w:p w:rsidR="05FF4C12" w:rsidP="05FF4C12" w:rsidRDefault="05FF4C12" w14:paraId="23B00FEC" w14:textId="2C132BC8">
      <w:pPr>
        <w:rPr>
          <w:rStyle w:val="Heading1Char"/>
          <w:sz w:val="24"/>
          <w:szCs w:val="24"/>
        </w:rPr>
      </w:pPr>
    </w:p>
    <w:p w:rsidR="05FF4C12" w:rsidP="05FF4C12" w:rsidRDefault="05FF4C12" w14:paraId="4D6801D5" w14:textId="0CDF2E37">
      <w:pPr>
        <w:rPr>
          <w:rStyle w:val="Heading1Char"/>
          <w:sz w:val="24"/>
          <w:szCs w:val="24"/>
        </w:rPr>
      </w:pPr>
    </w:p>
    <w:p w:rsidR="05FF4C12" w:rsidP="05FF4C12" w:rsidRDefault="05FF4C12" w14:paraId="0F11536D" w14:textId="28AD7CFD">
      <w:pPr>
        <w:rPr>
          <w:rStyle w:val="Heading1Char"/>
          <w:sz w:val="24"/>
          <w:szCs w:val="24"/>
        </w:rPr>
      </w:pPr>
    </w:p>
    <w:p w:rsidR="05FF4C12" w:rsidP="05FF4C12" w:rsidRDefault="05FF4C12" w14:paraId="28C48AA7" w14:textId="7AB9BAE9">
      <w:pPr>
        <w:rPr>
          <w:rStyle w:val="Heading1Char"/>
          <w:sz w:val="24"/>
          <w:szCs w:val="24"/>
        </w:rPr>
      </w:pPr>
    </w:p>
    <w:p w:rsidR="05FF4C12" w:rsidP="05FF4C12" w:rsidRDefault="05FF4C12" w14:paraId="11AF656A" w14:textId="3A11C2EF">
      <w:pPr>
        <w:rPr>
          <w:rStyle w:val="Heading1Char"/>
          <w:sz w:val="24"/>
          <w:szCs w:val="24"/>
        </w:rPr>
      </w:pPr>
    </w:p>
    <w:p xmlns:wp14="http://schemas.microsoft.com/office/word/2010/wordml" w:rsidRPr="0003406E" w:rsidR="00686058" w:rsidP="00686058" w:rsidRDefault="00686058" w14:paraId="7A3AD72B" wp14:textId="77777777">
      <w:pPr>
        <w:rPr>
          <w:lang w:val="en-US"/>
        </w:rPr>
      </w:pPr>
      <w:bookmarkStart w:name="_Toc223180667" w:id="13"/>
      <w:bookmarkStart w:name="_Toc223214412" w:id="14"/>
      <w:r w:rsidRPr="00B73BBA">
        <w:rPr>
          <w:rStyle w:val="Heading1Char"/>
          <w:sz w:val="24"/>
          <w:szCs w:val="24"/>
        </w:rPr>
        <w:t>CONCLUSION AND RECOMMENDATIONS</w:t>
      </w:r>
      <w:bookmarkEnd w:id="13"/>
      <w:bookmarkEnd w:id="14"/>
    </w:p>
    <w:p xmlns:wp14="http://schemas.microsoft.com/office/word/2010/wordml" w:rsidR="004348AC" w:rsidP="00686058" w:rsidRDefault="004348AC" w14:paraId="1E009F2B" wp14:textId="77777777">
      <w:pPr>
        <w:rPr>
          <w:rFonts w:cs="Times New Roman"/>
          <w:szCs w:val="24"/>
          <w:lang w:val="en-US"/>
        </w:rPr>
      </w:pPr>
      <w:r>
        <w:rPr>
          <w:rFonts w:cs="Times New Roman"/>
          <w:szCs w:val="24"/>
          <w:lang w:val="en-US"/>
        </w:rPr>
        <w:t xml:space="preserve">The report </w:t>
      </w:r>
      <w:proofErr w:type="spellStart"/>
      <w:r>
        <w:rPr>
          <w:rFonts w:cs="Times New Roman"/>
          <w:szCs w:val="24"/>
          <w:lang w:val="en-US"/>
        </w:rPr>
        <w:t>summaried</w:t>
      </w:r>
      <w:proofErr w:type="spellEnd"/>
      <w:r w:rsidR="00686058">
        <w:rPr>
          <w:rFonts w:cs="Times New Roman"/>
          <w:szCs w:val="24"/>
          <w:lang w:val="en-US"/>
        </w:rPr>
        <w:t xml:space="preserve"> Toyota’s strength is in its TPS app. Despite being top in market, Toyota still faces high competition in market. It is currently balancing its loss in internal combustion engines with new innovative battery electric vehicles. It manufactures high quality and efficient vehicles with a strong reputation in market. It is lagging behind in market due to high cost of materials used, trade rules, regulations and the facing market competition in terms of manufacturing more electric  vehicles. </w:t>
      </w:r>
    </w:p>
    <w:p xmlns:wp14="http://schemas.microsoft.com/office/word/2010/wordml" w:rsidR="00686058" w:rsidP="00686058" w:rsidRDefault="00686058" w14:paraId="65FBBB65" wp14:textId="77777777">
      <w:pPr>
        <w:rPr>
          <w:rFonts w:cs="Times New Roman"/>
          <w:szCs w:val="24"/>
          <w:lang w:val="en-US"/>
        </w:rPr>
      </w:pPr>
      <w:r>
        <w:rPr>
          <w:rFonts w:cs="Times New Roman"/>
          <w:szCs w:val="24"/>
          <w:lang w:val="en-US"/>
        </w:rPr>
        <w:t xml:space="preserve">It </w:t>
      </w:r>
      <w:r w:rsidR="004348AC">
        <w:rPr>
          <w:rFonts w:cs="Times New Roman"/>
          <w:szCs w:val="24"/>
          <w:lang w:val="en-US"/>
        </w:rPr>
        <w:t>is</w:t>
      </w:r>
      <w:r>
        <w:rPr>
          <w:rFonts w:cs="Times New Roman"/>
          <w:szCs w:val="24"/>
          <w:lang w:val="en-US"/>
        </w:rPr>
        <w:t xml:space="preserve"> recommended that Toyota should shift its focus to more AI based software to compete with Tesla. It should supply more hybrid vehicles in areas which have less number of charging stations. It should collaborate with long term partners to provide batteries materials like lithium and cobalt and a low price. Toyota should check safety measures of vehicles time to time to ensure customer’s trust do not break at any point. It should invest more in branding for electric vehicles as of current trends. </w:t>
      </w:r>
    </w:p>
    <w:p xmlns:wp14="http://schemas.microsoft.com/office/word/2010/wordml" w:rsidR="00686058" w:rsidP="00686058" w:rsidRDefault="00686058" w14:paraId="5A39BBE3" wp14:textId="77777777">
      <w:pPr>
        <w:rPr>
          <w:lang w:val="en-US"/>
        </w:rPr>
      </w:pPr>
      <w:r>
        <w:rPr>
          <w:lang w:val="en-US"/>
        </w:rPr>
        <w:br w:type="page"/>
      </w:r>
    </w:p>
    <w:p xmlns:wp14="http://schemas.microsoft.com/office/word/2010/wordml" w:rsidR="00686058" w:rsidP="00686058" w:rsidRDefault="00686058" w14:paraId="7797E7DE" wp14:textId="77777777">
      <w:pPr>
        <w:pStyle w:val="Heading1"/>
        <w:rPr>
          <w:lang w:val="en-US"/>
        </w:rPr>
      </w:pPr>
      <w:bookmarkStart w:name="_Toc223180668" w:id="15"/>
      <w:bookmarkStart w:name="_Toc223214413" w:id="16"/>
      <w:r>
        <w:rPr>
          <w:lang w:val="en-US"/>
        </w:rPr>
        <w:t>REFERENCES</w:t>
      </w:r>
      <w:bookmarkEnd w:id="15"/>
      <w:bookmarkEnd w:id="16"/>
    </w:p>
    <w:p xmlns:wp14="http://schemas.microsoft.com/office/word/2010/wordml" w:rsidR="00686058" w:rsidP="00686058" w:rsidRDefault="00686058" w14:paraId="6746BE41" wp14:textId="77777777">
      <w:pPr>
        <w:rPr>
          <w:u w:val="single"/>
          <w:lang w:val="en-US"/>
        </w:rPr>
      </w:pPr>
      <w:r w:rsidRPr="005C2AD7">
        <w:rPr>
          <w:u w:val="single"/>
          <w:lang w:val="en-US"/>
        </w:rPr>
        <w:t>Books and Journals</w:t>
      </w:r>
    </w:p>
    <w:p xmlns:wp14="http://schemas.microsoft.com/office/word/2010/wordml" w:rsidRPr="000D77B6" w:rsidR="00686058" w:rsidP="00686058" w:rsidRDefault="00686058" w14:paraId="748A7372" wp14:textId="77777777">
      <w:pPr>
        <w:rPr>
          <w:shd w:val="clear" w:color="auto" w:fill="FFFFFF"/>
        </w:rPr>
      </w:pPr>
      <w:proofErr w:type="spellStart"/>
      <w:r w:rsidRPr="000D77B6">
        <w:rPr>
          <w:shd w:val="clear" w:color="auto" w:fill="FFFFFF"/>
        </w:rPr>
        <w:t>Adamik</w:t>
      </w:r>
      <w:proofErr w:type="spellEnd"/>
      <w:r w:rsidRPr="000D77B6">
        <w:rPr>
          <w:shd w:val="clear" w:color="auto" w:fill="FFFFFF"/>
        </w:rPr>
        <w:t xml:space="preserve">, A. and </w:t>
      </w:r>
      <w:proofErr w:type="spellStart"/>
      <w:r w:rsidRPr="000D77B6">
        <w:rPr>
          <w:shd w:val="clear" w:color="auto" w:fill="FFFFFF"/>
        </w:rPr>
        <w:t>Lisowski</w:t>
      </w:r>
      <w:proofErr w:type="spellEnd"/>
      <w:r w:rsidRPr="000D77B6">
        <w:rPr>
          <w:shd w:val="clear" w:color="auto" w:fill="FFFFFF"/>
        </w:rPr>
        <w:t>, B., (2025). Competitive advantage based on technology in times of technological breakthroughs and global crises: BMW Group and Toyota Motor Corporation. In </w:t>
      </w:r>
      <w:r w:rsidRPr="000D77B6">
        <w:rPr>
          <w:iCs/>
          <w:shd w:val="clear" w:color="auto" w:fill="FFFFFF"/>
        </w:rPr>
        <w:t>Strategic Response to Turbulence</w:t>
      </w:r>
      <w:r w:rsidRPr="000D77B6">
        <w:rPr>
          <w:shd w:val="clear" w:color="auto" w:fill="FFFFFF"/>
        </w:rPr>
        <w:t> (pp. 167-191). Edward Elgar Publishing.</w:t>
      </w:r>
    </w:p>
    <w:p xmlns:wp14="http://schemas.microsoft.com/office/word/2010/wordml" w:rsidRPr="000D77B6" w:rsidR="00686058" w:rsidP="00686058" w:rsidRDefault="00686058" w14:paraId="5F2AC2AA" wp14:textId="77777777">
      <w:pPr>
        <w:rPr>
          <w:shd w:val="clear" w:color="auto" w:fill="FFFFFF"/>
        </w:rPr>
      </w:pPr>
      <w:r w:rsidRPr="000D77B6">
        <w:rPr>
          <w:shd w:val="clear" w:color="auto" w:fill="FFFFFF"/>
        </w:rPr>
        <w:t>ARTEMENKO, L., RYZHIKOVA, N. and LAGODIIENKO, V., (2022). Strategic management as a tool for creating long-term business value. </w:t>
      </w:r>
      <w:r w:rsidRPr="000D77B6">
        <w:rPr>
          <w:iCs/>
          <w:shd w:val="clear" w:color="auto" w:fill="FFFFFF"/>
        </w:rPr>
        <w:t>ВІСНИК</w:t>
      </w:r>
      <w:r w:rsidRPr="000D77B6">
        <w:rPr>
          <w:shd w:val="clear" w:color="auto" w:fill="FFFFFF"/>
        </w:rPr>
        <w:t>, p.175.</w:t>
      </w:r>
    </w:p>
    <w:p xmlns:wp14="http://schemas.microsoft.com/office/word/2010/wordml" w:rsidRPr="000D77B6" w:rsidR="00686058" w:rsidP="00686058" w:rsidRDefault="00686058" w14:paraId="078246E8" wp14:textId="77777777">
      <w:pPr>
        <w:rPr>
          <w:u w:val="single"/>
          <w:lang w:val="en-US"/>
        </w:rPr>
      </w:pPr>
      <w:proofErr w:type="spellStart"/>
      <w:r w:rsidRPr="000D77B6">
        <w:rPr>
          <w:shd w:val="clear" w:color="auto" w:fill="FFFFFF"/>
        </w:rPr>
        <w:t>Gibrilla</w:t>
      </w:r>
      <w:proofErr w:type="spellEnd"/>
      <w:r w:rsidRPr="000D77B6">
        <w:rPr>
          <w:shd w:val="clear" w:color="auto" w:fill="FFFFFF"/>
        </w:rPr>
        <w:t xml:space="preserve">, T., (2023). Peculiarities of automobile corporation’s activity in the global market (based on the company Toyota Motor Corporation) (Doctoral dissertation, </w:t>
      </w:r>
      <w:proofErr w:type="spellStart"/>
      <w:r w:rsidRPr="000D77B6">
        <w:rPr>
          <w:shd w:val="clear" w:color="auto" w:fill="FFFFFF"/>
        </w:rPr>
        <w:t>Полтавський</w:t>
      </w:r>
      <w:proofErr w:type="spellEnd"/>
      <w:r w:rsidRPr="000D77B6">
        <w:rPr>
          <w:shd w:val="clear" w:color="auto" w:fill="FFFFFF"/>
        </w:rPr>
        <w:t xml:space="preserve"> </w:t>
      </w:r>
      <w:proofErr w:type="spellStart"/>
      <w:r w:rsidRPr="000D77B6">
        <w:rPr>
          <w:shd w:val="clear" w:color="auto" w:fill="FFFFFF"/>
        </w:rPr>
        <w:t>університет</w:t>
      </w:r>
      <w:proofErr w:type="spellEnd"/>
      <w:r w:rsidRPr="000D77B6">
        <w:rPr>
          <w:shd w:val="clear" w:color="auto" w:fill="FFFFFF"/>
        </w:rPr>
        <w:t xml:space="preserve"> </w:t>
      </w:r>
      <w:proofErr w:type="spellStart"/>
      <w:r w:rsidRPr="000D77B6">
        <w:rPr>
          <w:shd w:val="clear" w:color="auto" w:fill="FFFFFF"/>
        </w:rPr>
        <w:t>економіки</w:t>
      </w:r>
      <w:proofErr w:type="spellEnd"/>
      <w:r w:rsidRPr="000D77B6">
        <w:rPr>
          <w:shd w:val="clear" w:color="auto" w:fill="FFFFFF"/>
        </w:rPr>
        <w:t xml:space="preserve"> і </w:t>
      </w:r>
      <w:proofErr w:type="spellStart"/>
      <w:r w:rsidRPr="000D77B6">
        <w:rPr>
          <w:shd w:val="clear" w:color="auto" w:fill="FFFFFF"/>
        </w:rPr>
        <w:t>торгівлі</w:t>
      </w:r>
      <w:proofErr w:type="spellEnd"/>
      <w:r w:rsidRPr="000D77B6">
        <w:rPr>
          <w:shd w:val="clear" w:color="auto" w:fill="FFFFFF"/>
        </w:rPr>
        <w:t>).</w:t>
      </w:r>
    </w:p>
    <w:p xmlns:wp14="http://schemas.microsoft.com/office/word/2010/wordml" w:rsidRPr="000D77B6" w:rsidR="00686058" w:rsidP="00686058" w:rsidRDefault="00686058" w14:paraId="03A8AB1E" wp14:textId="77777777">
      <w:pPr>
        <w:rPr>
          <w:shd w:val="clear" w:color="auto" w:fill="FFFFFF"/>
        </w:rPr>
      </w:pPr>
      <w:proofErr w:type="spellStart"/>
      <w:r w:rsidRPr="000D77B6">
        <w:rPr>
          <w:shd w:val="clear" w:color="auto" w:fill="FFFFFF"/>
        </w:rPr>
        <w:t>Gibrilla</w:t>
      </w:r>
      <w:proofErr w:type="spellEnd"/>
      <w:r w:rsidRPr="000D77B6">
        <w:rPr>
          <w:shd w:val="clear" w:color="auto" w:fill="FFFFFF"/>
        </w:rPr>
        <w:t xml:space="preserve">, T., (2023). Peculiarities of automobile corporation’s activity in the global market (based on the company Toyota Motor Corporation) (Doctoral dissertation, </w:t>
      </w:r>
      <w:proofErr w:type="spellStart"/>
      <w:r w:rsidRPr="000D77B6">
        <w:rPr>
          <w:shd w:val="clear" w:color="auto" w:fill="FFFFFF"/>
        </w:rPr>
        <w:t>Полтавський</w:t>
      </w:r>
      <w:proofErr w:type="spellEnd"/>
      <w:r w:rsidRPr="000D77B6">
        <w:rPr>
          <w:shd w:val="clear" w:color="auto" w:fill="FFFFFF"/>
        </w:rPr>
        <w:t xml:space="preserve"> </w:t>
      </w:r>
      <w:proofErr w:type="spellStart"/>
      <w:r w:rsidRPr="000D77B6">
        <w:rPr>
          <w:shd w:val="clear" w:color="auto" w:fill="FFFFFF"/>
        </w:rPr>
        <w:t>університет</w:t>
      </w:r>
      <w:proofErr w:type="spellEnd"/>
      <w:r w:rsidRPr="000D77B6">
        <w:rPr>
          <w:shd w:val="clear" w:color="auto" w:fill="FFFFFF"/>
        </w:rPr>
        <w:t xml:space="preserve"> </w:t>
      </w:r>
      <w:proofErr w:type="spellStart"/>
      <w:r w:rsidRPr="000D77B6">
        <w:rPr>
          <w:shd w:val="clear" w:color="auto" w:fill="FFFFFF"/>
        </w:rPr>
        <w:t>економіки</w:t>
      </w:r>
      <w:proofErr w:type="spellEnd"/>
      <w:r w:rsidRPr="000D77B6">
        <w:rPr>
          <w:shd w:val="clear" w:color="auto" w:fill="FFFFFF"/>
        </w:rPr>
        <w:t xml:space="preserve"> і </w:t>
      </w:r>
      <w:proofErr w:type="spellStart"/>
      <w:r w:rsidRPr="000D77B6">
        <w:rPr>
          <w:shd w:val="clear" w:color="auto" w:fill="FFFFFF"/>
        </w:rPr>
        <w:t>торгівлі</w:t>
      </w:r>
      <w:proofErr w:type="spellEnd"/>
      <w:r w:rsidRPr="000D77B6">
        <w:rPr>
          <w:shd w:val="clear" w:color="auto" w:fill="FFFFFF"/>
        </w:rPr>
        <w:t>).</w:t>
      </w:r>
    </w:p>
    <w:p xmlns:wp14="http://schemas.microsoft.com/office/word/2010/wordml" w:rsidRPr="000D77B6" w:rsidR="00686058" w:rsidP="00686058" w:rsidRDefault="00686058" w14:paraId="155D9A4A" wp14:textId="77777777">
      <w:pPr>
        <w:rPr>
          <w:shd w:val="clear" w:color="auto" w:fill="FFFFFF"/>
        </w:rPr>
      </w:pPr>
      <w:r w:rsidRPr="000D77B6">
        <w:rPr>
          <w:shd w:val="clear" w:color="auto" w:fill="FFFFFF"/>
        </w:rPr>
        <w:t>Hassan, and et.al, (2023). Hydrogen fuel cell vehicles: Opportunities and challenges. </w:t>
      </w:r>
      <w:r w:rsidRPr="000D77B6">
        <w:rPr>
          <w:iCs/>
          <w:shd w:val="clear" w:color="auto" w:fill="FFFFFF"/>
        </w:rPr>
        <w:t>Sustainability</w:t>
      </w:r>
      <w:r w:rsidRPr="000D77B6">
        <w:rPr>
          <w:shd w:val="clear" w:color="auto" w:fill="FFFFFF"/>
        </w:rPr>
        <w:t>, </w:t>
      </w:r>
      <w:r w:rsidRPr="000D77B6">
        <w:rPr>
          <w:iCs/>
          <w:shd w:val="clear" w:color="auto" w:fill="FFFFFF"/>
        </w:rPr>
        <w:t>15</w:t>
      </w:r>
      <w:r w:rsidRPr="000D77B6">
        <w:rPr>
          <w:shd w:val="clear" w:color="auto" w:fill="FFFFFF"/>
        </w:rPr>
        <w:t>(15), p.11501.</w:t>
      </w:r>
    </w:p>
    <w:p xmlns:wp14="http://schemas.microsoft.com/office/word/2010/wordml" w:rsidRPr="000D77B6" w:rsidR="00686058" w:rsidP="00686058" w:rsidRDefault="00686058" w14:paraId="2F3212CE" wp14:textId="77777777">
      <w:pPr>
        <w:rPr>
          <w:shd w:val="clear" w:color="auto" w:fill="FFFFFF"/>
        </w:rPr>
      </w:pPr>
      <w:r w:rsidRPr="000D77B6">
        <w:rPr>
          <w:shd w:val="clear" w:color="auto" w:fill="FFFFFF"/>
        </w:rPr>
        <w:t>Hong, J., (2024). Competitive Strategies and Market Positions of Global Automotive Giants: Toyota, Tesla, and BMW. In </w:t>
      </w:r>
      <w:r w:rsidRPr="000D77B6">
        <w:rPr>
          <w:iCs/>
          <w:shd w:val="clear" w:color="auto" w:fill="FFFFFF"/>
        </w:rPr>
        <w:t>International Conference on Educational Information Technology</w:t>
      </w:r>
      <w:r w:rsidRPr="000D77B6">
        <w:rPr>
          <w:shd w:val="clear" w:color="auto" w:fill="FFFFFF"/>
        </w:rPr>
        <w:t> (Vol. 6, No. 2).</w:t>
      </w:r>
    </w:p>
    <w:p xmlns:wp14="http://schemas.microsoft.com/office/word/2010/wordml" w:rsidRPr="000D77B6" w:rsidR="00686058" w:rsidP="00686058" w:rsidRDefault="00686058" w14:paraId="72977545" wp14:textId="77777777">
      <w:pPr>
        <w:rPr>
          <w:shd w:val="clear" w:color="auto" w:fill="FFFFFF"/>
        </w:rPr>
      </w:pPr>
      <w:r w:rsidRPr="000D77B6">
        <w:rPr>
          <w:shd w:val="clear" w:color="auto" w:fill="FFFFFF"/>
        </w:rPr>
        <w:t>Hong, J., (2024). Competitive Strategies and Market Positions of Global Automotive Giants: Toyota, Tesla, and BMW. In </w:t>
      </w:r>
      <w:r w:rsidRPr="000D77B6">
        <w:rPr>
          <w:iCs/>
          <w:shd w:val="clear" w:color="auto" w:fill="FFFFFF"/>
        </w:rPr>
        <w:t>International Conference on Educational Information Technology</w:t>
      </w:r>
      <w:r w:rsidRPr="000D77B6">
        <w:rPr>
          <w:shd w:val="clear" w:color="auto" w:fill="FFFFFF"/>
        </w:rPr>
        <w:t> (Vol. 6, No. 2).</w:t>
      </w:r>
    </w:p>
    <w:p xmlns:wp14="http://schemas.microsoft.com/office/word/2010/wordml" w:rsidRPr="000D77B6" w:rsidR="00686058" w:rsidP="00686058" w:rsidRDefault="00686058" w14:paraId="49C311D3" wp14:textId="77777777">
      <w:pPr>
        <w:rPr>
          <w:shd w:val="clear" w:color="auto" w:fill="FFFFFF"/>
        </w:rPr>
      </w:pPr>
      <w:r w:rsidRPr="000D77B6">
        <w:rPr>
          <w:shd w:val="clear" w:color="auto" w:fill="FFFFFF"/>
        </w:rPr>
        <w:t>McCall, A., (2024). Strategic management and competitive advantage. </w:t>
      </w:r>
      <w:r w:rsidRPr="000D77B6">
        <w:rPr>
          <w:iCs/>
          <w:shd w:val="clear" w:color="auto" w:fill="FFFFFF"/>
        </w:rPr>
        <w:t>Research Gate</w:t>
      </w:r>
      <w:r w:rsidRPr="000D77B6">
        <w:rPr>
          <w:shd w:val="clear" w:color="auto" w:fill="FFFFFF"/>
        </w:rPr>
        <w:t>.</w:t>
      </w:r>
    </w:p>
    <w:p xmlns:wp14="http://schemas.microsoft.com/office/word/2010/wordml" w:rsidRPr="000D77B6" w:rsidR="00686058" w:rsidP="00686058" w:rsidRDefault="00686058" w14:paraId="2B04DBA4" wp14:textId="77777777">
      <w:pPr>
        <w:rPr>
          <w:u w:val="single"/>
          <w:lang w:val="en-US"/>
        </w:rPr>
      </w:pPr>
      <w:proofErr w:type="spellStart"/>
      <w:r w:rsidRPr="000D77B6">
        <w:rPr>
          <w:shd w:val="clear" w:color="auto" w:fill="FFFFFF"/>
        </w:rPr>
        <w:t>Micucci</w:t>
      </w:r>
      <w:proofErr w:type="spellEnd"/>
      <w:r w:rsidRPr="000D77B6">
        <w:rPr>
          <w:shd w:val="clear" w:color="auto" w:fill="FFFFFF"/>
        </w:rPr>
        <w:t xml:space="preserve">, L., (2025). Electric vehicles: Actual market and future prospects, with a focus on battery technology (Doctoral dissertation, </w:t>
      </w:r>
      <w:proofErr w:type="spellStart"/>
      <w:r w:rsidRPr="000D77B6">
        <w:rPr>
          <w:shd w:val="clear" w:color="auto" w:fill="FFFFFF"/>
        </w:rPr>
        <w:t>Politecnico</w:t>
      </w:r>
      <w:proofErr w:type="spellEnd"/>
      <w:r w:rsidRPr="000D77B6">
        <w:rPr>
          <w:shd w:val="clear" w:color="auto" w:fill="FFFFFF"/>
        </w:rPr>
        <w:t xml:space="preserve"> di Torino).</w:t>
      </w:r>
    </w:p>
    <w:p xmlns:wp14="http://schemas.microsoft.com/office/word/2010/wordml" w:rsidRPr="000D77B6" w:rsidR="00686058" w:rsidP="00686058" w:rsidRDefault="00686058" w14:paraId="40C453B7" wp14:textId="77777777">
      <w:pPr>
        <w:rPr>
          <w:shd w:val="clear" w:color="auto" w:fill="FFFFFF"/>
        </w:rPr>
      </w:pPr>
      <w:r w:rsidRPr="000D77B6">
        <w:rPr>
          <w:shd w:val="clear" w:color="auto" w:fill="FFFFFF"/>
        </w:rPr>
        <w:t xml:space="preserve">Takeuchi, I.Y., </w:t>
      </w:r>
      <w:proofErr w:type="spellStart"/>
      <w:r w:rsidRPr="000D77B6">
        <w:rPr>
          <w:shd w:val="clear" w:color="auto" w:fill="FFFFFF"/>
        </w:rPr>
        <w:t>Ohmae</w:t>
      </w:r>
      <w:proofErr w:type="spellEnd"/>
      <w:r w:rsidRPr="000D77B6">
        <w:rPr>
          <w:shd w:val="clear" w:color="auto" w:fill="FFFFFF"/>
        </w:rPr>
        <w:t xml:space="preserve">, H.T. and </w:t>
      </w:r>
      <w:proofErr w:type="spellStart"/>
      <w:r w:rsidRPr="000D77B6">
        <w:rPr>
          <w:shd w:val="clear" w:color="auto" w:fill="FFFFFF"/>
        </w:rPr>
        <w:t>Ichijo</w:t>
      </w:r>
      <w:proofErr w:type="spellEnd"/>
      <w:r w:rsidRPr="000D77B6">
        <w:rPr>
          <w:shd w:val="clear" w:color="auto" w:fill="FFFFFF"/>
        </w:rPr>
        <w:t>, K.K., (2023). Navigating Competition through Alliances: An Analysis of Toyota's Strategy in the Japanese Auto Industry. </w:t>
      </w:r>
      <w:r w:rsidRPr="000D77B6">
        <w:rPr>
          <w:iCs/>
          <w:shd w:val="clear" w:color="auto" w:fill="FFFFFF"/>
        </w:rPr>
        <w:t>Journal of Strategic Management</w:t>
      </w:r>
      <w:r w:rsidRPr="000D77B6">
        <w:rPr>
          <w:shd w:val="clear" w:color="auto" w:fill="FFFFFF"/>
        </w:rPr>
        <w:t>, </w:t>
      </w:r>
      <w:r w:rsidRPr="000D77B6">
        <w:rPr>
          <w:iCs/>
          <w:shd w:val="clear" w:color="auto" w:fill="FFFFFF"/>
        </w:rPr>
        <w:t>7</w:t>
      </w:r>
      <w:r w:rsidRPr="000D77B6">
        <w:rPr>
          <w:shd w:val="clear" w:color="auto" w:fill="FFFFFF"/>
        </w:rPr>
        <w:t>(6), pp.1-12.</w:t>
      </w:r>
    </w:p>
    <w:p xmlns:wp14="http://schemas.microsoft.com/office/word/2010/wordml" w:rsidRPr="000D77B6" w:rsidR="00686058" w:rsidP="00686058" w:rsidRDefault="00686058" w14:paraId="7A444349" wp14:textId="77777777">
      <w:pPr>
        <w:rPr>
          <w:shd w:val="clear" w:color="auto" w:fill="FFFFFF"/>
        </w:rPr>
      </w:pPr>
      <w:r w:rsidRPr="000D77B6">
        <w:rPr>
          <w:shd w:val="clear" w:color="auto" w:fill="FFFFFF"/>
        </w:rPr>
        <w:t>Williams, B., (2026). New Energy Vehicles. In Electric Shocks: Are Drivers Rejecting the Electric Car? History, Problems, Solutions and Alternatives (pp. 109-139). Cham: Springer Nature Switzerland.</w:t>
      </w:r>
    </w:p>
    <w:p xmlns:wp14="http://schemas.microsoft.com/office/word/2010/wordml" w:rsidRPr="000D77B6" w:rsidR="00686058" w:rsidP="00686058" w:rsidRDefault="00686058" w14:paraId="5C211DC2" wp14:textId="77777777">
      <w:pPr>
        <w:rPr>
          <w:shd w:val="clear" w:color="auto" w:fill="FFFFFF"/>
        </w:rPr>
      </w:pPr>
      <w:r w:rsidRPr="000D77B6">
        <w:rPr>
          <w:shd w:val="clear" w:color="auto" w:fill="FFFFFF"/>
        </w:rPr>
        <w:t>YU, L., (2025). </w:t>
      </w:r>
      <w:r w:rsidRPr="000D77B6">
        <w:rPr>
          <w:iCs/>
          <w:shd w:val="clear" w:color="auto" w:fill="FFFFFF"/>
        </w:rPr>
        <w:t>A STUDY OF CUSTOMER LOYALTY TO TOYOTA IN THAILAND</w:t>
      </w:r>
      <w:r w:rsidRPr="000D77B6">
        <w:rPr>
          <w:shd w:val="clear" w:color="auto" w:fill="FFFFFF"/>
        </w:rPr>
        <w:t> (Doctoral dissertation, SIAM UNIVERSITY).</w:t>
      </w:r>
    </w:p>
    <w:p xmlns:wp14="http://schemas.microsoft.com/office/word/2010/wordml" w:rsidRPr="005C2AD7" w:rsidR="00686058" w:rsidP="00686058" w:rsidRDefault="00686058" w14:paraId="266EB79B" wp14:textId="77777777">
      <w:pPr>
        <w:rPr>
          <w:u w:val="single"/>
          <w:lang w:val="en-US"/>
        </w:rPr>
      </w:pPr>
      <w:r w:rsidRPr="005C2AD7">
        <w:rPr>
          <w:u w:val="single"/>
          <w:lang w:val="en-US"/>
        </w:rPr>
        <w:t>Online</w:t>
      </w:r>
    </w:p>
    <w:p xmlns:wp14="http://schemas.microsoft.com/office/word/2010/wordml" w:rsidRPr="0066207A" w:rsidR="00686058" w:rsidP="00686058" w:rsidRDefault="00686058" w14:paraId="590AA2F2" wp14:textId="77777777">
      <w:pPr>
        <w:rPr>
          <w:lang w:val="en-US"/>
        </w:rPr>
      </w:pPr>
      <w:r>
        <w:rPr>
          <w:lang w:val="en-US"/>
        </w:rPr>
        <w:t xml:space="preserve">edrawmax.wondershare.com, (2026), </w:t>
      </w:r>
      <w:r w:rsidRPr="005C2AD7">
        <w:rPr>
          <w:lang w:val="en-US"/>
        </w:rPr>
        <w:t>Toyota Value Chain Analysis</w:t>
      </w:r>
      <w:r>
        <w:rPr>
          <w:lang w:val="en-US"/>
        </w:rPr>
        <w:t xml:space="preserve"> [online] access through &lt;</w:t>
      </w:r>
      <w:r w:rsidRPr="005C2AD7">
        <w:t xml:space="preserve"> </w:t>
      </w:r>
      <w:hyperlink w:history="1" r:id="rId8">
        <w:r w:rsidRPr="00D2421F">
          <w:rPr>
            <w:rStyle w:val="Hyperlink"/>
            <w:lang w:val="en-US"/>
          </w:rPr>
          <w:t>https://edrawmax.wondershare.com/value-chain/toyota-value-chain-analysis.html</w:t>
        </w:r>
      </w:hyperlink>
      <w:r>
        <w:rPr>
          <w:lang w:val="en-US"/>
        </w:rPr>
        <w:t>&gt;, access on (28</w:t>
      </w:r>
      <w:r w:rsidRPr="005C2AD7">
        <w:rPr>
          <w:vertAlign w:val="superscript"/>
          <w:lang w:val="en-US"/>
        </w:rPr>
        <w:t>th</w:t>
      </w:r>
      <w:r>
        <w:rPr>
          <w:lang w:val="en-US"/>
        </w:rPr>
        <w:t xml:space="preserve"> February 2026)   </w:t>
      </w:r>
    </w:p>
    <w:p xmlns:wp14="http://schemas.microsoft.com/office/word/2010/wordml" w:rsidR="00686058" w:rsidP="00686058" w:rsidRDefault="00686058" w14:paraId="00797019" wp14:textId="77777777">
      <w:pPr>
        <w:rPr>
          <w:lang w:val="en-US"/>
        </w:rPr>
      </w:pPr>
      <w:r>
        <w:rPr>
          <w:lang w:val="en-US"/>
        </w:rPr>
        <w:t xml:space="preserve">toyotauk.com, (2026), </w:t>
      </w:r>
      <w:r w:rsidRPr="0066207A">
        <w:rPr>
          <w:lang w:val="en-US"/>
        </w:rPr>
        <w:t>Toyota Motor Manufacturing</w:t>
      </w:r>
      <w:r>
        <w:rPr>
          <w:lang w:val="en-US"/>
        </w:rPr>
        <w:t xml:space="preserve"> [online] access through &lt;</w:t>
      </w:r>
      <w:r w:rsidRPr="005C2AD7">
        <w:t xml:space="preserve"> </w:t>
      </w:r>
      <w:hyperlink w:history="1" r:id="rId9">
        <w:r w:rsidRPr="00D2421F">
          <w:rPr>
            <w:rStyle w:val="Hyperlink"/>
            <w:lang w:val="en-US"/>
          </w:rPr>
          <w:t>https://www.toyotauk.com/</w:t>
        </w:r>
      </w:hyperlink>
      <w:r>
        <w:rPr>
          <w:lang w:val="en-US"/>
        </w:rPr>
        <w:t>&gt; access on (28</w:t>
      </w:r>
      <w:r w:rsidRPr="005C2AD7">
        <w:rPr>
          <w:vertAlign w:val="superscript"/>
          <w:lang w:val="en-US"/>
        </w:rPr>
        <w:t>th</w:t>
      </w:r>
      <w:r>
        <w:rPr>
          <w:lang w:val="en-US"/>
        </w:rPr>
        <w:t xml:space="preserve"> February 2026).</w:t>
      </w:r>
    </w:p>
    <w:p xmlns:wp14="http://schemas.microsoft.com/office/word/2010/wordml" w:rsidRPr="00901720" w:rsidR="00686058" w:rsidP="00686058" w:rsidRDefault="00686058" w14:paraId="41C8F396" wp14:textId="77777777">
      <w:pPr>
        <w:rPr>
          <w:rFonts w:cs="Times New Roman"/>
          <w:szCs w:val="24"/>
          <w:lang w:val="en-US"/>
        </w:rPr>
      </w:pPr>
    </w:p>
    <w:p xmlns:wp14="http://schemas.microsoft.com/office/word/2010/wordml" w:rsidR="00686058" w:rsidP="00686058" w:rsidRDefault="00686058" w14:paraId="72A3D3EC" wp14:textId="77777777">
      <w:pPr>
        <w:spacing w:line="276" w:lineRule="auto"/>
        <w:jc w:val="left"/>
        <w:rPr>
          <w:rFonts w:eastAsia="Times New Roman" w:cs="Times New Roman"/>
          <w:color w:val="000000"/>
          <w:sz w:val="56"/>
          <w:szCs w:val="56"/>
          <w:lang w:val="en-IN" w:eastAsia="en-IN"/>
        </w:rPr>
      </w:pPr>
      <w:r>
        <w:rPr>
          <w:rFonts w:eastAsia="Times New Roman" w:cs="Times New Roman"/>
          <w:color w:val="000000"/>
          <w:sz w:val="56"/>
          <w:szCs w:val="56"/>
          <w:lang w:val="en-IN" w:eastAsia="en-IN"/>
        </w:rPr>
        <w:br/>
      </w:r>
    </w:p>
    <w:p xmlns:wp14="http://schemas.microsoft.com/office/word/2010/wordml" w:rsidR="00686058" w:rsidP="00686058" w:rsidRDefault="00686058" w14:paraId="0D0B940D" wp14:textId="77777777">
      <w:pPr>
        <w:spacing w:line="276" w:lineRule="auto"/>
        <w:jc w:val="left"/>
        <w:rPr>
          <w:szCs w:val="24"/>
          <w:lang w:val="en-US"/>
        </w:rPr>
      </w:pPr>
      <w:r>
        <w:rPr>
          <w:szCs w:val="24"/>
          <w:lang w:val="en-US"/>
        </w:rPr>
        <w:br/>
      </w:r>
    </w:p>
    <w:p xmlns:wp14="http://schemas.microsoft.com/office/word/2010/wordml" w:rsidRPr="00686058" w:rsidR="00686058" w:rsidP="00686058" w:rsidRDefault="00686058" w14:paraId="0E27B00A" wp14:textId="77777777">
      <w:pPr>
        <w:rPr>
          <w:rFonts w:cs="Times New Roman"/>
          <w:szCs w:val="24"/>
          <w:lang w:val="en-US"/>
        </w:rPr>
      </w:pPr>
    </w:p>
    <w:sectPr w:rsidRPr="00686058" w:rsidR="00686058">
      <w:headerReference w:type="default" r:id="rId10"/>
      <w:pgSz w:w="11907" w:h="16839" w:orient="portrait"/>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E7085D" w:rsidP="00C40EA2" w:rsidRDefault="00E7085D" w14:paraId="60061E4C" wp14:textId="77777777">
      <w:pPr>
        <w:spacing w:after="0" w:line="240" w:lineRule="auto"/>
      </w:pPr>
      <w:r>
        <w:separator/>
      </w:r>
    </w:p>
  </w:endnote>
  <w:endnote w:type="continuationSeparator" w:id="0">
    <w:p xmlns:wp14="http://schemas.microsoft.com/office/word/2010/wordml" w:rsidR="00E7085D" w:rsidP="00C40EA2" w:rsidRDefault="00E7085D" w14:paraId="44EAFD9C"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E7085D" w:rsidP="00C40EA2" w:rsidRDefault="00E7085D" w14:paraId="4B94D5A5" wp14:textId="77777777">
      <w:pPr>
        <w:spacing w:after="0" w:line="240" w:lineRule="auto"/>
      </w:pPr>
      <w:r>
        <w:separator/>
      </w:r>
    </w:p>
  </w:footnote>
  <w:footnote w:type="continuationSeparator" w:id="0">
    <w:p xmlns:wp14="http://schemas.microsoft.com/office/word/2010/wordml" w:rsidR="00E7085D" w:rsidP="00C40EA2" w:rsidRDefault="00E7085D" w14:paraId="3DEEC669"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0E000E" w:rsidRDefault="000E000E" w14:paraId="3656B9AB" wp14:textId="77777777">
    <w:pPr>
      <w:pStyle w:val="Header"/>
      <w:jc w:val="cent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CA3C5A"/>
    <w:multiLevelType w:val="multilevel"/>
    <w:tmpl w:val="144AA9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4C656ED"/>
    <w:multiLevelType w:val="multilevel"/>
    <w:tmpl w:val="0C30F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FA5E8F"/>
    <w:multiLevelType w:val="multilevel"/>
    <w:tmpl w:val="A10A8F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DA90A64"/>
    <w:multiLevelType w:val="multilevel"/>
    <w:tmpl w:val="869A42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1EED31B2"/>
    <w:multiLevelType w:val="hybridMultilevel"/>
    <w:tmpl w:val="83E2110A"/>
    <w:lvl w:ilvl="0" w:tplc="FF5C0B9E">
      <w:start w:val="1"/>
      <w:numFmt w:val="decimal"/>
      <w:lvlText w:val="%1."/>
      <w:lvlJc w:val="left"/>
      <w:pPr>
        <w:ind w:left="360" w:hanging="360"/>
      </w:pPr>
      <w:rPr>
        <w:rFonts w:hint="default" w:ascii="Times New Roman" w:hAnsi="Times New Roman" w:eastAsia="Times New Roman" w:cs="Times New Roman"/>
        <w:b w:val="0"/>
        <w:bCs w:val="0"/>
        <w:i w:val="0"/>
        <w:iCs w:val="0"/>
        <w:spacing w:val="0"/>
        <w:w w:val="100"/>
        <w:sz w:val="24"/>
        <w:szCs w:val="24"/>
        <w:lang w:val="en-US" w:eastAsia="en-US" w:bidi="ar-SA"/>
      </w:rPr>
    </w:lvl>
    <w:lvl w:ilvl="1" w:tplc="0EC060C4">
      <w:numFmt w:val="bullet"/>
      <w:lvlText w:val="-"/>
      <w:lvlJc w:val="left"/>
      <w:pPr>
        <w:ind w:left="360" w:hanging="360"/>
      </w:pPr>
      <w:rPr>
        <w:rFonts w:hint="default" w:ascii="Calibri" w:hAnsi="Calibri" w:eastAsia="Calibri" w:cs="Calibri"/>
        <w:spacing w:val="0"/>
        <w:w w:val="100"/>
        <w:lang w:val="en-US" w:eastAsia="en-US" w:bidi="ar-SA"/>
      </w:rPr>
    </w:lvl>
    <w:lvl w:ilvl="2" w:tplc="B2AE6C66">
      <w:numFmt w:val="bullet"/>
      <w:lvlText w:val="•"/>
      <w:lvlJc w:val="left"/>
      <w:pPr>
        <w:ind w:left="2097" w:hanging="360"/>
      </w:pPr>
      <w:rPr>
        <w:rFonts w:hint="default"/>
        <w:lang w:val="en-US" w:eastAsia="en-US" w:bidi="ar-SA"/>
      </w:rPr>
    </w:lvl>
    <w:lvl w:ilvl="3" w:tplc="18BA01F4">
      <w:numFmt w:val="bullet"/>
      <w:lvlText w:val="•"/>
      <w:lvlJc w:val="left"/>
      <w:pPr>
        <w:ind w:left="3120" w:hanging="360"/>
      </w:pPr>
      <w:rPr>
        <w:rFonts w:hint="default"/>
        <w:lang w:val="en-US" w:eastAsia="en-US" w:bidi="ar-SA"/>
      </w:rPr>
    </w:lvl>
    <w:lvl w:ilvl="4" w:tplc="58BCB54E">
      <w:numFmt w:val="bullet"/>
      <w:lvlText w:val="•"/>
      <w:lvlJc w:val="left"/>
      <w:pPr>
        <w:ind w:left="4143" w:hanging="360"/>
      </w:pPr>
      <w:rPr>
        <w:rFonts w:hint="default"/>
        <w:lang w:val="en-US" w:eastAsia="en-US" w:bidi="ar-SA"/>
      </w:rPr>
    </w:lvl>
    <w:lvl w:ilvl="5" w:tplc="123260C4">
      <w:numFmt w:val="bullet"/>
      <w:lvlText w:val="•"/>
      <w:lvlJc w:val="left"/>
      <w:pPr>
        <w:ind w:left="5166" w:hanging="360"/>
      </w:pPr>
      <w:rPr>
        <w:rFonts w:hint="default"/>
        <w:lang w:val="en-US" w:eastAsia="en-US" w:bidi="ar-SA"/>
      </w:rPr>
    </w:lvl>
    <w:lvl w:ilvl="6" w:tplc="95C89D62">
      <w:numFmt w:val="bullet"/>
      <w:lvlText w:val="•"/>
      <w:lvlJc w:val="left"/>
      <w:pPr>
        <w:ind w:left="6189" w:hanging="360"/>
      </w:pPr>
      <w:rPr>
        <w:rFonts w:hint="default"/>
        <w:lang w:val="en-US" w:eastAsia="en-US" w:bidi="ar-SA"/>
      </w:rPr>
    </w:lvl>
    <w:lvl w:ilvl="7" w:tplc="473C4C22">
      <w:numFmt w:val="bullet"/>
      <w:lvlText w:val="•"/>
      <w:lvlJc w:val="left"/>
      <w:pPr>
        <w:ind w:left="7212" w:hanging="360"/>
      </w:pPr>
      <w:rPr>
        <w:rFonts w:hint="default"/>
        <w:lang w:val="en-US" w:eastAsia="en-US" w:bidi="ar-SA"/>
      </w:rPr>
    </w:lvl>
    <w:lvl w:ilvl="8" w:tplc="2F3A209C">
      <w:numFmt w:val="bullet"/>
      <w:lvlText w:val="•"/>
      <w:lvlJc w:val="left"/>
      <w:pPr>
        <w:ind w:left="8235" w:hanging="360"/>
      </w:pPr>
      <w:rPr>
        <w:rFonts w:hint="default"/>
        <w:lang w:val="en-US" w:eastAsia="en-US" w:bidi="ar-SA"/>
      </w:rPr>
    </w:lvl>
  </w:abstractNum>
  <w:abstractNum w:abstractNumId="5" w15:restartNumberingAfterBreak="0">
    <w:nsid w:val="1FF7067E"/>
    <w:multiLevelType w:val="hybridMultilevel"/>
    <w:tmpl w:val="2DC670D4"/>
    <w:lvl w:ilvl="0" w:tplc="0809000D">
      <w:start w:val="1"/>
      <w:numFmt w:val="bullet"/>
      <w:lvlText w:val=""/>
      <w:lvlJc w:val="left"/>
      <w:pPr>
        <w:ind w:left="742" w:hanging="360"/>
      </w:pPr>
      <w:rPr>
        <w:rFonts w:hint="default" w:ascii="Wingdings" w:hAnsi="Wingdings"/>
        <w:w w:val="100"/>
        <w:lang w:val="en-US" w:eastAsia="en-US" w:bidi="ar-SA"/>
      </w:rPr>
    </w:lvl>
    <w:lvl w:ilvl="1" w:tplc="FFFFFFFF">
      <w:numFmt w:val="bullet"/>
      <w:lvlText w:val="•"/>
      <w:lvlJc w:val="left"/>
      <w:pPr>
        <w:ind w:left="1731" w:hanging="360"/>
      </w:pPr>
      <w:rPr>
        <w:rFonts w:hint="default"/>
        <w:lang w:val="en-US" w:eastAsia="en-US" w:bidi="ar-SA"/>
      </w:rPr>
    </w:lvl>
    <w:lvl w:ilvl="2" w:tplc="FFFFFFFF">
      <w:numFmt w:val="bullet"/>
      <w:lvlText w:val="•"/>
      <w:lvlJc w:val="left"/>
      <w:pPr>
        <w:ind w:left="2723" w:hanging="360"/>
      </w:pPr>
      <w:rPr>
        <w:rFonts w:hint="default"/>
        <w:lang w:val="en-US" w:eastAsia="en-US" w:bidi="ar-SA"/>
      </w:rPr>
    </w:lvl>
    <w:lvl w:ilvl="3" w:tplc="FFFFFFFF">
      <w:numFmt w:val="bullet"/>
      <w:lvlText w:val="•"/>
      <w:lvlJc w:val="left"/>
      <w:pPr>
        <w:ind w:left="3715" w:hanging="360"/>
      </w:pPr>
      <w:rPr>
        <w:rFonts w:hint="default"/>
        <w:lang w:val="en-US" w:eastAsia="en-US" w:bidi="ar-SA"/>
      </w:rPr>
    </w:lvl>
    <w:lvl w:ilvl="4" w:tplc="FFFFFFFF">
      <w:numFmt w:val="bullet"/>
      <w:lvlText w:val="•"/>
      <w:lvlJc w:val="left"/>
      <w:pPr>
        <w:ind w:left="4707" w:hanging="360"/>
      </w:pPr>
      <w:rPr>
        <w:rFonts w:hint="default"/>
        <w:lang w:val="en-US" w:eastAsia="en-US" w:bidi="ar-SA"/>
      </w:rPr>
    </w:lvl>
    <w:lvl w:ilvl="5" w:tplc="FFFFFFFF">
      <w:numFmt w:val="bullet"/>
      <w:lvlText w:val="•"/>
      <w:lvlJc w:val="left"/>
      <w:pPr>
        <w:ind w:left="5699" w:hanging="360"/>
      </w:pPr>
      <w:rPr>
        <w:rFonts w:hint="default"/>
        <w:lang w:val="en-US" w:eastAsia="en-US" w:bidi="ar-SA"/>
      </w:rPr>
    </w:lvl>
    <w:lvl w:ilvl="6" w:tplc="FFFFFFFF">
      <w:numFmt w:val="bullet"/>
      <w:lvlText w:val="•"/>
      <w:lvlJc w:val="left"/>
      <w:pPr>
        <w:ind w:left="6691" w:hanging="360"/>
      </w:pPr>
      <w:rPr>
        <w:rFonts w:hint="default"/>
        <w:lang w:val="en-US" w:eastAsia="en-US" w:bidi="ar-SA"/>
      </w:rPr>
    </w:lvl>
    <w:lvl w:ilvl="7" w:tplc="FFFFFFFF">
      <w:numFmt w:val="bullet"/>
      <w:lvlText w:val="•"/>
      <w:lvlJc w:val="left"/>
      <w:pPr>
        <w:ind w:left="7683" w:hanging="360"/>
      </w:pPr>
      <w:rPr>
        <w:rFonts w:hint="default"/>
        <w:lang w:val="en-US" w:eastAsia="en-US" w:bidi="ar-SA"/>
      </w:rPr>
    </w:lvl>
    <w:lvl w:ilvl="8" w:tplc="FFFFFFFF">
      <w:numFmt w:val="bullet"/>
      <w:lvlText w:val="•"/>
      <w:lvlJc w:val="left"/>
      <w:pPr>
        <w:ind w:left="8675" w:hanging="360"/>
      </w:pPr>
      <w:rPr>
        <w:rFonts w:hint="default"/>
        <w:lang w:val="en-US" w:eastAsia="en-US" w:bidi="ar-SA"/>
      </w:rPr>
    </w:lvl>
  </w:abstractNum>
  <w:abstractNum w:abstractNumId="6" w15:restartNumberingAfterBreak="0">
    <w:nsid w:val="294B604D"/>
    <w:multiLevelType w:val="multilevel"/>
    <w:tmpl w:val="541E5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E075375"/>
    <w:multiLevelType w:val="multilevel"/>
    <w:tmpl w:val="137CC1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1023070"/>
    <w:multiLevelType w:val="hybridMultilevel"/>
    <w:tmpl w:val="4C746B10"/>
    <w:lvl w:ilvl="0" w:tplc="D15E7B22">
      <w:start w:val="1"/>
      <w:numFmt w:val="decimal"/>
      <w:lvlText w:val="%1."/>
      <w:lvlJc w:val="left"/>
      <w:pPr>
        <w:ind w:left="720" w:hanging="360"/>
      </w:pPr>
      <w:rPr>
        <w:rFonts w:hint="default" w:asciiTheme="minorHAnsi" w:hAnsiTheme="minorHAnsi" w:cstheme="minorHAnsi"/>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BA47BF"/>
    <w:multiLevelType w:val="multilevel"/>
    <w:tmpl w:val="38F0DB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1BC43AD"/>
    <w:multiLevelType w:val="multilevel"/>
    <w:tmpl w:val="0F6CF0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652E66DE"/>
    <w:multiLevelType w:val="multilevel"/>
    <w:tmpl w:val="498253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8170175"/>
    <w:multiLevelType w:val="multilevel"/>
    <w:tmpl w:val="12A23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3FF3C84"/>
    <w:multiLevelType w:val="multilevel"/>
    <w:tmpl w:val="B2C825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DFD175B"/>
    <w:multiLevelType w:val="multilevel"/>
    <w:tmpl w:val="4A48218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abstractNumId w:val="5"/>
  </w:num>
  <w:num w:numId="2">
    <w:abstractNumId w:val="4"/>
  </w:num>
  <w:num w:numId="3">
    <w:abstractNumId w:val="14"/>
  </w:num>
  <w:num w:numId="4">
    <w:abstractNumId w:val="8"/>
  </w:num>
  <w:num w:numId="5">
    <w:abstractNumId w:val="0"/>
  </w:num>
  <w:num w:numId="6">
    <w:abstractNumId w:val="2"/>
  </w:num>
  <w:num w:numId="7">
    <w:abstractNumId w:val="3"/>
  </w:num>
  <w:num w:numId="8">
    <w:abstractNumId w:val="10"/>
  </w:num>
  <w:num w:numId="9">
    <w:abstractNumId w:val="13"/>
  </w:num>
  <w:num w:numId="10">
    <w:abstractNumId w:val="1"/>
  </w:num>
  <w:num w:numId="11">
    <w:abstractNumId w:val="11"/>
  </w:num>
  <w:num w:numId="12">
    <w:abstractNumId w:val="7"/>
  </w:num>
  <w:num w:numId="13">
    <w:abstractNumId w:val="9"/>
  </w:num>
  <w:num w:numId="14">
    <w:abstractNumId w:val="12"/>
  </w:num>
  <w:num w:numId="15">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proofState w:spelling="clean" w:grammar="dirty"/>
  <w:trackRevisions w:val="false"/>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1182"/>
    <w:rsid w:val="00002F97"/>
    <w:rsid w:val="00004694"/>
    <w:rsid w:val="00004F86"/>
    <w:rsid w:val="00005CF5"/>
    <w:rsid w:val="0000770E"/>
    <w:rsid w:val="0001016B"/>
    <w:rsid w:val="000146BD"/>
    <w:rsid w:val="00015198"/>
    <w:rsid w:val="00015360"/>
    <w:rsid w:val="00015F6B"/>
    <w:rsid w:val="00016200"/>
    <w:rsid w:val="00016451"/>
    <w:rsid w:val="000172CE"/>
    <w:rsid w:val="00017D7B"/>
    <w:rsid w:val="000208A3"/>
    <w:rsid w:val="000222AB"/>
    <w:rsid w:val="0002292F"/>
    <w:rsid w:val="00024480"/>
    <w:rsid w:val="00024948"/>
    <w:rsid w:val="00024A5E"/>
    <w:rsid w:val="00025606"/>
    <w:rsid w:val="00026538"/>
    <w:rsid w:val="000271C2"/>
    <w:rsid w:val="00030A8A"/>
    <w:rsid w:val="00030F78"/>
    <w:rsid w:val="0003478A"/>
    <w:rsid w:val="00035493"/>
    <w:rsid w:val="00035547"/>
    <w:rsid w:val="000365E4"/>
    <w:rsid w:val="000405F7"/>
    <w:rsid w:val="00041783"/>
    <w:rsid w:val="00041DC8"/>
    <w:rsid w:val="00043975"/>
    <w:rsid w:val="00046FE4"/>
    <w:rsid w:val="00047EA5"/>
    <w:rsid w:val="00051619"/>
    <w:rsid w:val="00051B60"/>
    <w:rsid w:val="00051D96"/>
    <w:rsid w:val="00052938"/>
    <w:rsid w:val="00053865"/>
    <w:rsid w:val="00056360"/>
    <w:rsid w:val="00056DAF"/>
    <w:rsid w:val="00057046"/>
    <w:rsid w:val="0005725C"/>
    <w:rsid w:val="000572F9"/>
    <w:rsid w:val="00061AC1"/>
    <w:rsid w:val="000622C3"/>
    <w:rsid w:val="0006234D"/>
    <w:rsid w:val="000639BE"/>
    <w:rsid w:val="00064346"/>
    <w:rsid w:val="0007028C"/>
    <w:rsid w:val="000716F6"/>
    <w:rsid w:val="000721E7"/>
    <w:rsid w:val="000727CC"/>
    <w:rsid w:val="000727DA"/>
    <w:rsid w:val="00072E74"/>
    <w:rsid w:val="0007337E"/>
    <w:rsid w:val="0007496E"/>
    <w:rsid w:val="00075F46"/>
    <w:rsid w:val="000773E9"/>
    <w:rsid w:val="00077D76"/>
    <w:rsid w:val="00080DD0"/>
    <w:rsid w:val="000813DB"/>
    <w:rsid w:val="00083F15"/>
    <w:rsid w:val="0008575D"/>
    <w:rsid w:val="000861BF"/>
    <w:rsid w:val="000862EE"/>
    <w:rsid w:val="00091646"/>
    <w:rsid w:val="00091B8A"/>
    <w:rsid w:val="000940CF"/>
    <w:rsid w:val="00094A77"/>
    <w:rsid w:val="00096877"/>
    <w:rsid w:val="0009730A"/>
    <w:rsid w:val="000A207D"/>
    <w:rsid w:val="000A308E"/>
    <w:rsid w:val="000A398B"/>
    <w:rsid w:val="000A3B3D"/>
    <w:rsid w:val="000A70C2"/>
    <w:rsid w:val="000A7BC0"/>
    <w:rsid w:val="000A7C98"/>
    <w:rsid w:val="000B019C"/>
    <w:rsid w:val="000B04FC"/>
    <w:rsid w:val="000B147E"/>
    <w:rsid w:val="000B1E8D"/>
    <w:rsid w:val="000B2429"/>
    <w:rsid w:val="000B2F15"/>
    <w:rsid w:val="000B5373"/>
    <w:rsid w:val="000B5454"/>
    <w:rsid w:val="000B5D92"/>
    <w:rsid w:val="000B5DFA"/>
    <w:rsid w:val="000C0840"/>
    <w:rsid w:val="000C0BE3"/>
    <w:rsid w:val="000C1B08"/>
    <w:rsid w:val="000C21A3"/>
    <w:rsid w:val="000C2A1B"/>
    <w:rsid w:val="000C2C8D"/>
    <w:rsid w:val="000C4EEB"/>
    <w:rsid w:val="000C72DD"/>
    <w:rsid w:val="000C7A98"/>
    <w:rsid w:val="000D0CCA"/>
    <w:rsid w:val="000D30A4"/>
    <w:rsid w:val="000D3873"/>
    <w:rsid w:val="000D4AC2"/>
    <w:rsid w:val="000D756F"/>
    <w:rsid w:val="000E000E"/>
    <w:rsid w:val="000E0521"/>
    <w:rsid w:val="000E0C25"/>
    <w:rsid w:val="000E15A0"/>
    <w:rsid w:val="000E1616"/>
    <w:rsid w:val="000E2A08"/>
    <w:rsid w:val="000E2E98"/>
    <w:rsid w:val="000E4777"/>
    <w:rsid w:val="000E56B8"/>
    <w:rsid w:val="000E6A15"/>
    <w:rsid w:val="000E7BB9"/>
    <w:rsid w:val="000E7D80"/>
    <w:rsid w:val="000F0980"/>
    <w:rsid w:val="000F2024"/>
    <w:rsid w:val="000F3073"/>
    <w:rsid w:val="000F3A43"/>
    <w:rsid w:val="000F759B"/>
    <w:rsid w:val="000F77F8"/>
    <w:rsid w:val="001010C8"/>
    <w:rsid w:val="0010396D"/>
    <w:rsid w:val="00103AB0"/>
    <w:rsid w:val="00103FB1"/>
    <w:rsid w:val="00105CF1"/>
    <w:rsid w:val="001064D7"/>
    <w:rsid w:val="00107669"/>
    <w:rsid w:val="001077B1"/>
    <w:rsid w:val="00107879"/>
    <w:rsid w:val="00110974"/>
    <w:rsid w:val="00111170"/>
    <w:rsid w:val="00111274"/>
    <w:rsid w:val="00112F36"/>
    <w:rsid w:val="00114F7B"/>
    <w:rsid w:val="00115DEF"/>
    <w:rsid w:val="00116C85"/>
    <w:rsid w:val="00117034"/>
    <w:rsid w:val="00117C3A"/>
    <w:rsid w:val="001209C6"/>
    <w:rsid w:val="00122EA9"/>
    <w:rsid w:val="0012301E"/>
    <w:rsid w:val="0012387D"/>
    <w:rsid w:val="00124199"/>
    <w:rsid w:val="0012490A"/>
    <w:rsid w:val="00124EAB"/>
    <w:rsid w:val="001253EF"/>
    <w:rsid w:val="001277AA"/>
    <w:rsid w:val="00127938"/>
    <w:rsid w:val="00130862"/>
    <w:rsid w:val="00131219"/>
    <w:rsid w:val="001330D4"/>
    <w:rsid w:val="00134B10"/>
    <w:rsid w:val="0013662C"/>
    <w:rsid w:val="001405BF"/>
    <w:rsid w:val="00140EBF"/>
    <w:rsid w:val="001431A2"/>
    <w:rsid w:val="001443C2"/>
    <w:rsid w:val="00144AEF"/>
    <w:rsid w:val="001461F9"/>
    <w:rsid w:val="001462AD"/>
    <w:rsid w:val="001476AF"/>
    <w:rsid w:val="001479CF"/>
    <w:rsid w:val="001504A2"/>
    <w:rsid w:val="001524C2"/>
    <w:rsid w:val="001531FA"/>
    <w:rsid w:val="00153874"/>
    <w:rsid w:val="001538ED"/>
    <w:rsid w:val="00156D01"/>
    <w:rsid w:val="00156E5A"/>
    <w:rsid w:val="00156F57"/>
    <w:rsid w:val="0015730A"/>
    <w:rsid w:val="0016116B"/>
    <w:rsid w:val="00162D96"/>
    <w:rsid w:val="001632E4"/>
    <w:rsid w:val="00163CD1"/>
    <w:rsid w:val="0016534C"/>
    <w:rsid w:val="0016632C"/>
    <w:rsid w:val="00167FA6"/>
    <w:rsid w:val="00172D0D"/>
    <w:rsid w:val="001739EB"/>
    <w:rsid w:val="00174A45"/>
    <w:rsid w:val="00175DE2"/>
    <w:rsid w:val="00176810"/>
    <w:rsid w:val="00176FE4"/>
    <w:rsid w:val="00177029"/>
    <w:rsid w:val="001773AB"/>
    <w:rsid w:val="00180C16"/>
    <w:rsid w:val="00180E61"/>
    <w:rsid w:val="0018450A"/>
    <w:rsid w:val="00184689"/>
    <w:rsid w:val="0018578C"/>
    <w:rsid w:val="001857E8"/>
    <w:rsid w:val="00190102"/>
    <w:rsid w:val="00193815"/>
    <w:rsid w:val="00193F29"/>
    <w:rsid w:val="0019403F"/>
    <w:rsid w:val="001946EF"/>
    <w:rsid w:val="00195D06"/>
    <w:rsid w:val="001965EA"/>
    <w:rsid w:val="00197742"/>
    <w:rsid w:val="001A1554"/>
    <w:rsid w:val="001A3605"/>
    <w:rsid w:val="001A6574"/>
    <w:rsid w:val="001B03EE"/>
    <w:rsid w:val="001B056E"/>
    <w:rsid w:val="001B55CD"/>
    <w:rsid w:val="001B5F92"/>
    <w:rsid w:val="001C0381"/>
    <w:rsid w:val="001C10CE"/>
    <w:rsid w:val="001C154D"/>
    <w:rsid w:val="001C1EC4"/>
    <w:rsid w:val="001C5B5F"/>
    <w:rsid w:val="001C609C"/>
    <w:rsid w:val="001C60FE"/>
    <w:rsid w:val="001C6537"/>
    <w:rsid w:val="001C70B8"/>
    <w:rsid w:val="001C7A0A"/>
    <w:rsid w:val="001D03A0"/>
    <w:rsid w:val="001D1BE2"/>
    <w:rsid w:val="001D33E1"/>
    <w:rsid w:val="001D3A9F"/>
    <w:rsid w:val="001D4F58"/>
    <w:rsid w:val="001D5C87"/>
    <w:rsid w:val="001D6307"/>
    <w:rsid w:val="001D72E9"/>
    <w:rsid w:val="001D7A61"/>
    <w:rsid w:val="001D7BFF"/>
    <w:rsid w:val="001E08E7"/>
    <w:rsid w:val="001E1F9A"/>
    <w:rsid w:val="001E25C7"/>
    <w:rsid w:val="001E55D3"/>
    <w:rsid w:val="001E5947"/>
    <w:rsid w:val="001E6178"/>
    <w:rsid w:val="001E66A4"/>
    <w:rsid w:val="001E7EA2"/>
    <w:rsid w:val="001E7EDC"/>
    <w:rsid w:val="001F007D"/>
    <w:rsid w:val="001F0924"/>
    <w:rsid w:val="001F15A9"/>
    <w:rsid w:val="001F1EE5"/>
    <w:rsid w:val="001F2C35"/>
    <w:rsid w:val="001F330B"/>
    <w:rsid w:val="001F3EE2"/>
    <w:rsid w:val="001F5C20"/>
    <w:rsid w:val="001F7FDA"/>
    <w:rsid w:val="00200A09"/>
    <w:rsid w:val="00200CB2"/>
    <w:rsid w:val="00201321"/>
    <w:rsid w:val="0020254D"/>
    <w:rsid w:val="00202A23"/>
    <w:rsid w:val="00203755"/>
    <w:rsid w:val="0020576B"/>
    <w:rsid w:val="00205B46"/>
    <w:rsid w:val="00205DEF"/>
    <w:rsid w:val="002061C8"/>
    <w:rsid w:val="0020683E"/>
    <w:rsid w:val="00206BBD"/>
    <w:rsid w:val="00206CD8"/>
    <w:rsid w:val="00210E36"/>
    <w:rsid w:val="0021291F"/>
    <w:rsid w:val="00213043"/>
    <w:rsid w:val="002142AA"/>
    <w:rsid w:val="00214875"/>
    <w:rsid w:val="00215DCD"/>
    <w:rsid w:val="002161AE"/>
    <w:rsid w:val="0021656A"/>
    <w:rsid w:val="0021688D"/>
    <w:rsid w:val="00217557"/>
    <w:rsid w:val="00217AF5"/>
    <w:rsid w:val="0022403D"/>
    <w:rsid w:val="00224CDC"/>
    <w:rsid w:val="00224D17"/>
    <w:rsid w:val="00225D19"/>
    <w:rsid w:val="00230C71"/>
    <w:rsid w:val="002312FD"/>
    <w:rsid w:val="00231A98"/>
    <w:rsid w:val="002320D1"/>
    <w:rsid w:val="0023300F"/>
    <w:rsid w:val="0023695C"/>
    <w:rsid w:val="002374AD"/>
    <w:rsid w:val="002375DD"/>
    <w:rsid w:val="00237D6B"/>
    <w:rsid w:val="00240DEB"/>
    <w:rsid w:val="002423B8"/>
    <w:rsid w:val="002429D5"/>
    <w:rsid w:val="00242C7A"/>
    <w:rsid w:val="00243BBA"/>
    <w:rsid w:val="00243F13"/>
    <w:rsid w:val="002449F1"/>
    <w:rsid w:val="002451D8"/>
    <w:rsid w:val="00245304"/>
    <w:rsid w:val="0024562E"/>
    <w:rsid w:val="00246E3A"/>
    <w:rsid w:val="0024787F"/>
    <w:rsid w:val="00247D66"/>
    <w:rsid w:val="00253569"/>
    <w:rsid w:val="0025788E"/>
    <w:rsid w:val="00260CB1"/>
    <w:rsid w:val="00262DF9"/>
    <w:rsid w:val="00263CA0"/>
    <w:rsid w:val="00265882"/>
    <w:rsid w:val="00265F99"/>
    <w:rsid w:val="002663D8"/>
    <w:rsid w:val="00267D3C"/>
    <w:rsid w:val="00270025"/>
    <w:rsid w:val="00270193"/>
    <w:rsid w:val="0027054D"/>
    <w:rsid w:val="00271D2A"/>
    <w:rsid w:val="00272345"/>
    <w:rsid w:val="00272644"/>
    <w:rsid w:val="00275087"/>
    <w:rsid w:val="00275B75"/>
    <w:rsid w:val="00277161"/>
    <w:rsid w:val="00277D66"/>
    <w:rsid w:val="002809BE"/>
    <w:rsid w:val="00281B53"/>
    <w:rsid w:val="00282898"/>
    <w:rsid w:val="00283F15"/>
    <w:rsid w:val="002869D8"/>
    <w:rsid w:val="00290651"/>
    <w:rsid w:val="002907E8"/>
    <w:rsid w:val="00290ECD"/>
    <w:rsid w:val="00291101"/>
    <w:rsid w:val="00291547"/>
    <w:rsid w:val="0029239B"/>
    <w:rsid w:val="00293025"/>
    <w:rsid w:val="00293DA6"/>
    <w:rsid w:val="00295541"/>
    <w:rsid w:val="002957A7"/>
    <w:rsid w:val="00295DF7"/>
    <w:rsid w:val="002A03C9"/>
    <w:rsid w:val="002A0C97"/>
    <w:rsid w:val="002A4A3C"/>
    <w:rsid w:val="002A4C5B"/>
    <w:rsid w:val="002A7A6A"/>
    <w:rsid w:val="002A7FB7"/>
    <w:rsid w:val="002B2491"/>
    <w:rsid w:val="002B3ACF"/>
    <w:rsid w:val="002B3C14"/>
    <w:rsid w:val="002B4083"/>
    <w:rsid w:val="002B411D"/>
    <w:rsid w:val="002B421A"/>
    <w:rsid w:val="002B512A"/>
    <w:rsid w:val="002B5AB1"/>
    <w:rsid w:val="002C245C"/>
    <w:rsid w:val="002C2D99"/>
    <w:rsid w:val="002C2EE5"/>
    <w:rsid w:val="002C4E06"/>
    <w:rsid w:val="002C6F80"/>
    <w:rsid w:val="002D05EF"/>
    <w:rsid w:val="002D5AC5"/>
    <w:rsid w:val="002D7113"/>
    <w:rsid w:val="002D7CFF"/>
    <w:rsid w:val="002E0882"/>
    <w:rsid w:val="002E0D26"/>
    <w:rsid w:val="002E2460"/>
    <w:rsid w:val="002E2D28"/>
    <w:rsid w:val="002E454E"/>
    <w:rsid w:val="002E719C"/>
    <w:rsid w:val="002F0017"/>
    <w:rsid w:val="002F01D8"/>
    <w:rsid w:val="002F1270"/>
    <w:rsid w:val="002F1672"/>
    <w:rsid w:val="002F2099"/>
    <w:rsid w:val="002F3392"/>
    <w:rsid w:val="002F4343"/>
    <w:rsid w:val="002F502A"/>
    <w:rsid w:val="002F5BE2"/>
    <w:rsid w:val="002F5FAF"/>
    <w:rsid w:val="002F6691"/>
    <w:rsid w:val="003004B6"/>
    <w:rsid w:val="003004D0"/>
    <w:rsid w:val="00300FEA"/>
    <w:rsid w:val="0030101B"/>
    <w:rsid w:val="003028DF"/>
    <w:rsid w:val="00302AF4"/>
    <w:rsid w:val="00302E37"/>
    <w:rsid w:val="00303EF8"/>
    <w:rsid w:val="00305944"/>
    <w:rsid w:val="0030760B"/>
    <w:rsid w:val="00307D44"/>
    <w:rsid w:val="00307F61"/>
    <w:rsid w:val="00312F0D"/>
    <w:rsid w:val="00314BDB"/>
    <w:rsid w:val="003173CC"/>
    <w:rsid w:val="003226D9"/>
    <w:rsid w:val="00322BFD"/>
    <w:rsid w:val="00323933"/>
    <w:rsid w:val="003259F2"/>
    <w:rsid w:val="003263C5"/>
    <w:rsid w:val="003264AA"/>
    <w:rsid w:val="00326BF2"/>
    <w:rsid w:val="00327927"/>
    <w:rsid w:val="003300F8"/>
    <w:rsid w:val="00331856"/>
    <w:rsid w:val="00331B97"/>
    <w:rsid w:val="00332966"/>
    <w:rsid w:val="003333EB"/>
    <w:rsid w:val="00334D6B"/>
    <w:rsid w:val="0033506F"/>
    <w:rsid w:val="003358CE"/>
    <w:rsid w:val="00340F1B"/>
    <w:rsid w:val="003414AD"/>
    <w:rsid w:val="00342A30"/>
    <w:rsid w:val="0034301E"/>
    <w:rsid w:val="003446E0"/>
    <w:rsid w:val="00346607"/>
    <w:rsid w:val="003467CE"/>
    <w:rsid w:val="00346882"/>
    <w:rsid w:val="00347738"/>
    <w:rsid w:val="00347CF5"/>
    <w:rsid w:val="0035091F"/>
    <w:rsid w:val="00350AA9"/>
    <w:rsid w:val="003511BF"/>
    <w:rsid w:val="00351679"/>
    <w:rsid w:val="0035271A"/>
    <w:rsid w:val="00353D50"/>
    <w:rsid w:val="00354122"/>
    <w:rsid w:val="00354B0E"/>
    <w:rsid w:val="003564A0"/>
    <w:rsid w:val="00361659"/>
    <w:rsid w:val="00362380"/>
    <w:rsid w:val="00364938"/>
    <w:rsid w:val="00366E0F"/>
    <w:rsid w:val="003677E8"/>
    <w:rsid w:val="003719FB"/>
    <w:rsid w:val="0037483D"/>
    <w:rsid w:val="00375BFE"/>
    <w:rsid w:val="00377E0B"/>
    <w:rsid w:val="00380BD6"/>
    <w:rsid w:val="00380FD2"/>
    <w:rsid w:val="003816F1"/>
    <w:rsid w:val="003817A2"/>
    <w:rsid w:val="00382F27"/>
    <w:rsid w:val="00384D2E"/>
    <w:rsid w:val="00385279"/>
    <w:rsid w:val="00385348"/>
    <w:rsid w:val="003853D1"/>
    <w:rsid w:val="00387518"/>
    <w:rsid w:val="0038762B"/>
    <w:rsid w:val="0039148A"/>
    <w:rsid w:val="0039148D"/>
    <w:rsid w:val="003918ED"/>
    <w:rsid w:val="00391BBF"/>
    <w:rsid w:val="00392D05"/>
    <w:rsid w:val="00394BFF"/>
    <w:rsid w:val="00397C5C"/>
    <w:rsid w:val="003A3B51"/>
    <w:rsid w:val="003A3DAD"/>
    <w:rsid w:val="003A4C9D"/>
    <w:rsid w:val="003A50A6"/>
    <w:rsid w:val="003A5954"/>
    <w:rsid w:val="003A5A1C"/>
    <w:rsid w:val="003A616B"/>
    <w:rsid w:val="003A6231"/>
    <w:rsid w:val="003B1BE6"/>
    <w:rsid w:val="003B2885"/>
    <w:rsid w:val="003B2FD7"/>
    <w:rsid w:val="003B31F7"/>
    <w:rsid w:val="003B3E92"/>
    <w:rsid w:val="003B62F3"/>
    <w:rsid w:val="003C2784"/>
    <w:rsid w:val="003C2F1D"/>
    <w:rsid w:val="003C3104"/>
    <w:rsid w:val="003C31F7"/>
    <w:rsid w:val="003C392B"/>
    <w:rsid w:val="003C5F14"/>
    <w:rsid w:val="003C7D12"/>
    <w:rsid w:val="003D178B"/>
    <w:rsid w:val="003D3B3B"/>
    <w:rsid w:val="003E0540"/>
    <w:rsid w:val="003E08A6"/>
    <w:rsid w:val="003E1044"/>
    <w:rsid w:val="003E26B7"/>
    <w:rsid w:val="003E2AB2"/>
    <w:rsid w:val="003E2DF9"/>
    <w:rsid w:val="003E3E62"/>
    <w:rsid w:val="003E7296"/>
    <w:rsid w:val="003F0C7B"/>
    <w:rsid w:val="003F1E6C"/>
    <w:rsid w:val="003F2050"/>
    <w:rsid w:val="003F2331"/>
    <w:rsid w:val="003F309B"/>
    <w:rsid w:val="003F4735"/>
    <w:rsid w:val="003F5B83"/>
    <w:rsid w:val="003F6054"/>
    <w:rsid w:val="003F7F8D"/>
    <w:rsid w:val="004019C7"/>
    <w:rsid w:val="00401F6F"/>
    <w:rsid w:val="004020C0"/>
    <w:rsid w:val="0040227B"/>
    <w:rsid w:val="00403A0C"/>
    <w:rsid w:val="00403CCF"/>
    <w:rsid w:val="004064CF"/>
    <w:rsid w:val="00407042"/>
    <w:rsid w:val="004106C1"/>
    <w:rsid w:val="004113C7"/>
    <w:rsid w:val="00412210"/>
    <w:rsid w:val="004129D5"/>
    <w:rsid w:val="004135A0"/>
    <w:rsid w:val="00414511"/>
    <w:rsid w:val="0041593F"/>
    <w:rsid w:val="004163BB"/>
    <w:rsid w:val="00420342"/>
    <w:rsid w:val="004216F2"/>
    <w:rsid w:val="004217AD"/>
    <w:rsid w:val="00422115"/>
    <w:rsid w:val="00424550"/>
    <w:rsid w:val="00425073"/>
    <w:rsid w:val="004303F9"/>
    <w:rsid w:val="004306B4"/>
    <w:rsid w:val="00432726"/>
    <w:rsid w:val="00432C35"/>
    <w:rsid w:val="004348AC"/>
    <w:rsid w:val="00437EBC"/>
    <w:rsid w:val="00441B1D"/>
    <w:rsid w:val="00443F72"/>
    <w:rsid w:val="004446B4"/>
    <w:rsid w:val="00447960"/>
    <w:rsid w:val="004501E6"/>
    <w:rsid w:val="00461920"/>
    <w:rsid w:val="00462282"/>
    <w:rsid w:val="00462669"/>
    <w:rsid w:val="00464810"/>
    <w:rsid w:val="00464EA4"/>
    <w:rsid w:val="004656D3"/>
    <w:rsid w:val="004706BA"/>
    <w:rsid w:val="004725C8"/>
    <w:rsid w:val="004736AB"/>
    <w:rsid w:val="0047462F"/>
    <w:rsid w:val="00474AA2"/>
    <w:rsid w:val="00477A8A"/>
    <w:rsid w:val="00483AD6"/>
    <w:rsid w:val="0048463B"/>
    <w:rsid w:val="0048468E"/>
    <w:rsid w:val="0048494D"/>
    <w:rsid w:val="00485490"/>
    <w:rsid w:val="004857CE"/>
    <w:rsid w:val="00486C22"/>
    <w:rsid w:val="00491079"/>
    <w:rsid w:val="0049114F"/>
    <w:rsid w:val="00492AB0"/>
    <w:rsid w:val="004951B7"/>
    <w:rsid w:val="00496BBF"/>
    <w:rsid w:val="00497FF7"/>
    <w:rsid w:val="004A0193"/>
    <w:rsid w:val="004A1B79"/>
    <w:rsid w:val="004A56AB"/>
    <w:rsid w:val="004A77A2"/>
    <w:rsid w:val="004A784D"/>
    <w:rsid w:val="004A7C87"/>
    <w:rsid w:val="004A7F29"/>
    <w:rsid w:val="004B1A1A"/>
    <w:rsid w:val="004B1E41"/>
    <w:rsid w:val="004B2089"/>
    <w:rsid w:val="004B2536"/>
    <w:rsid w:val="004B2897"/>
    <w:rsid w:val="004B289E"/>
    <w:rsid w:val="004B3F26"/>
    <w:rsid w:val="004B4868"/>
    <w:rsid w:val="004B4BA0"/>
    <w:rsid w:val="004B50EE"/>
    <w:rsid w:val="004B568D"/>
    <w:rsid w:val="004B7CF4"/>
    <w:rsid w:val="004C1864"/>
    <w:rsid w:val="004C1FC5"/>
    <w:rsid w:val="004C41BB"/>
    <w:rsid w:val="004C6CF8"/>
    <w:rsid w:val="004D1AC9"/>
    <w:rsid w:val="004D256E"/>
    <w:rsid w:val="004D281B"/>
    <w:rsid w:val="004D342C"/>
    <w:rsid w:val="004D404D"/>
    <w:rsid w:val="004D46B7"/>
    <w:rsid w:val="004D5254"/>
    <w:rsid w:val="004D65D0"/>
    <w:rsid w:val="004D6E20"/>
    <w:rsid w:val="004D7207"/>
    <w:rsid w:val="004D792D"/>
    <w:rsid w:val="004D7E42"/>
    <w:rsid w:val="004E0ED3"/>
    <w:rsid w:val="004E2B1E"/>
    <w:rsid w:val="004E3B40"/>
    <w:rsid w:val="004E3B90"/>
    <w:rsid w:val="004E4E6F"/>
    <w:rsid w:val="004E5344"/>
    <w:rsid w:val="004E5AC8"/>
    <w:rsid w:val="004E5E53"/>
    <w:rsid w:val="004E643A"/>
    <w:rsid w:val="004E6FFC"/>
    <w:rsid w:val="004F1D7A"/>
    <w:rsid w:val="004F243D"/>
    <w:rsid w:val="004F2DF9"/>
    <w:rsid w:val="004F324D"/>
    <w:rsid w:val="004F36FC"/>
    <w:rsid w:val="004F3AC7"/>
    <w:rsid w:val="004F585A"/>
    <w:rsid w:val="004F63BB"/>
    <w:rsid w:val="005029C7"/>
    <w:rsid w:val="00503169"/>
    <w:rsid w:val="00504AD4"/>
    <w:rsid w:val="00504F7D"/>
    <w:rsid w:val="00505A76"/>
    <w:rsid w:val="00506189"/>
    <w:rsid w:val="00507BD8"/>
    <w:rsid w:val="00507C9D"/>
    <w:rsid w:val="00510063"/>
    <w:rsid w:val="005104DF"/>
    <w:rsid w:val="005111F8"/>
    <w:rsid w:val="00511AC1"/>
    <w:rsid w:val="00514FB5"/>
    <w:rsid w:val="00515A47"/>
    <w:rsid w:val="00515D0A"/>
    <w:rsid w:val="005169D9"/>
    <w:rsid w:val="00517A7C"/>
    <w:rsid w:val="00520063"/>
    <w:rsid w:val="00520A1E"/>
    <w:rsid w:val="005217B2"/>
    <w:rsid w:val="00523959"/>
    <w:rsid w:val="00525336"/>
    <w:rsid w:val="0052534D"/>
    <w:rsid w:val="00526B75"/>
    <w:rsid w:val="00527330"/>
    <w:rsid w:val="00527639"/>
    <w:rsid w:val="00530056"/>
    <w:rsid w:val="005302C0"/>
    <w:rsid w:val="005303FC"/>
    <w:rsid w:val="0053261C"/>
    <w:rsid w:val="00532AD6"/>
    <w:rsid w:val="0053335B"/>
    <w:rsid w:val="00533A29"/>
    <w:rsid w:val="00533F72"/>
    <w:rsid w:val="00534500"/>
    <w:rsid w:val="00534F8A"/>
    <w:rsid w:val="00535358"/>
    <w:rsid w:val="0053553B"/>
    <w:rsid w:val="0053565F"/>
    <w:rsid w:val="00540BC0"/>
    <w:rsid w:val="005416CC"/>
    <w:rsid w:val="00541C3B"/>
    <w:rsid w:val="0054256D"/>
    <w:rsid w:val="00543310"/>
    <w:rsid w:val="005460AF"/>
    <w:rsid w:val="005465FD"/>
    <w:rsid w:val="005511D3"/>
    <w:rsid w:val="00551982"/>
    <w:rsid w:val="00552190"/>
    <w:rsid w:val="00552DDB"/>
    <w:rsid w:val="00555E88"/>
    <w:rsid w:val="00556177"/>
    <w:rsid w:val="0055779B"/>
    <w:rsid w:val="0055789A"/>
    <w:rsid w:val="00557BB9"/>
    <w:rsid w:val="00557DE9"/>
    <w:rsid w:val="00560E6C"/>
    <w:rsid w:val="00561FB4"/>
    <w:rsid w:val="0056213B"/>
    <w:rsid w:val="0056447C"/>
    <w:rsid w:val="0056738C"/>
    <w:rsid w:val="00570001"/>
    <w:rsid w:val="00570989"/>
    <w:rsid w:val="00572680"/>
    <w:rsid w:val="005730D4"/>
    <w:rsid w:val="0057633E"/>
    <w:rsid w:val="00576690"/>
    <w:rsid w:val="00576A2A"/>
    <w:rsid w:val="00580062"/>
    <w:rsid w:val="00580365"/>
    <w:rsid w:val="00582CA9"/>
    <w:rsid w:val="00582F68"/>
    <w:rsid w:val="0058315D"/>
    <w:rsid w:val="00583584"/>
    <w:rsid w:val="00583E24"/>
    <w:rsid w:val="0058454E"/>
    <w:rsid w:val="0058500F"/>
    <w:rsid w:val="00586D8F"/>
    <w:rsid w:val="00591182"/>
    <w:rsid w:val="0059141D"/>
    <w:rsid w:val="005914CB"/>
    <w:rsid w:val="00594E0B"/>
    <w:rsid w:val="00597C38"/>
    <w:rsid w:val="005A02FA"/>
    <w:rsid w:val="005A07F2"/>
    <w:rsid w:val="005A1158"/>
    <w:rsid w:val="005A3D72"/>
    <w:rsid w:val="005A3E4B"/>
    <w:rsid w:val="005A4F73"/>
    <w:rsid w:val="005A5791"/>
    <w:rsid w:val="005A6FFA"/>
    <w:rsid w:val="005B030B"/>
    <w:rsid w:val="005B465D"/>
    <w:rsid w:val="005B4A28"/>
    <w:rsid w:val="005B6393"/>
    <w:rsid w:val="005B6511"/>
    <w:rsid w:val="005C0504"/>
    <w:rsid w:val="005C0728"/>
    <w:rsid w:val="005C0BF4"/>
    <w:rsid w:val="005C0CD3"/>
    <w:rsid w:val="005C0F34"/>
    <w:rsid w:val="005C10F2"/>
    <w:rsid w:val="005C48F9"/>
    <w:rsid w:val="005C528C"/>
    <w:rsid w:val="005C6C1C"/>
    <w:rsid w:val="005C77CE"/>
    <w:rsid w:val="005C7F1E"/>
    <w:rsid w:val="005D0953"/>
    <w:rsid w:val="005D1482"/>
    <w:rsid w:val="005D14DF"/>
    <w:rsid w:val="005D19A9"/>
    <w:rsid w:val="005D24B6"/>
    <w:rsid w:val="005D2F41"/>
    <w:rsid w:val="005D3FBD"/>
    <w:rsid w:val="005D43B4"/>
    <w:rsid w:val="005D4804"/>
    <w:rsid w:val="005D4F2C"/>
    <w:rsid w:val="005D6066"/>
    <w:rsid w:val="005D6B66"/>
    <w:rsid w:val="005D7B12"/>
    <w:rsid w:val="005E0804"/>
    <w:rsid w:val="005E1A33"/>
    <w:rsid w:val="005E1C1B"/>
    <w:rsid w:val="005E3678"/>
    <w:rsid w:val="005E475B"/>
    <w:rsid w:val="005E585F"/>
    <w:rsid w:val="005E6C48"/>
    <w:rsid w:val="005E7FF0"/>
    <w:rsid w:val="005F2AB8"/>
    <w:rsid w:val="005F346A"/>
    <w:rsid w:val="005F48A0"/>
    <w:rsid w:val="005F5A9E"/>
    <w:rsid w:val="005F6012"/>
    <w:rsid w:val="006009DD"/>
    <w:rsid w:val="00602C18"/>
    <w:rsid w:val="00603A4B"/>
    <w:rsid w:val="006040F5"/>
    <w:rsid w:val="0060579B"/>
    <w:rsid w:val="0060642C"/>
    <w:rsid w:val="0060740D"/>
    <w:rsid w:val="00607C82"/>
    <w:rsid w:val="00607F20"/>
    <w:rsid w:val="006101E0"/>
    <w:rsid w:val="006108C8"/>
    <w:rsid w:val="00611502"/>
    <w:rsid w:val="00612FA2"/>
    <w:rsid w:val="00613029"/>
    <w:rsid w:val="00617246"/>
    <w:rsid w:val="00617759"/>
    <w:rsid w:val="006207FA"/>
    <w:rsid w:val="00622561"/>
    <w:rsid w:val="00622607"/>
    <w:rsid w:val="00623598"/>
    <w:rsid w:val="00625DCB"/>
    <w:rsid w:val="00626101"/>
    <w:rsid w:val="00626B2A"/>
    <w:rsid w:val="00627A7B"/>
    <w:rsid w:val="006313E1"/>
    <w:rsid w:val="006328E3"/>
    <w:rsid w:val="00632F7F"/>
    <w:rsid w:val="0063331A"/>
    <w:rsid w:val="00633CE9"/>
    <w:rsid w:val="0063558D"/>
    <w:rsid w:val="006356A0"/>
    <w:rsid w:val="006401B3"/>
    <w:rsid w:val="006401DC"/>
    <w:rsid w:val="0064219B"/>
    <w:rsid w:val="00642AAE"/>
    <w:rsid w:val="00643343"/>
    <w:rsid w:val="00644668"/>
    <w:rsid w:val="006452E5"/>
    <w:rsid w:val="00650573"/>
    <w:rsid w:val="006545D5"/>
    <w:rsid w:val="00655C13"/>
    <w:rsid w:val="006606A9"/>
    <w:rsid w:val="006625A6"/>
    <w:rsid w:val="00663E9C"/>
    <w:rsid w:val="006646DC"/>
    <w:rsid w:val="00664E20"/>
    <w:rsid w:val="0066733E"/>
    <w:rsid w:val="00671002"/>
    <w:rsid w:val="0067109C"/>
    <w:rsid w:val="006722AD"/>
    <w:rsid w:val="00672AEA"/>
    <w:rsid w:val="0067530A"/>
    <w:rsid w:val="0067793B"/>
    <w:rsid w:val="00677E90"/>
    <w:rsid w:val="00681523"/>
    <w:rsid w:val="00681525"/>
    <w:rsid w:val="006823C9"/>
    <w:rsid w:val="0068461D"/>
    <w:rsid w:val="00684985"/>
    <w:rsid w:val="00684A4A"/>
    <w:rsid w:val="00686058"/>
    <w:rsid w:val="00686268"/>
    <w:rsid w:val="00686EE4"/>
    <w:rsid w:val="00690548"/>
    <w:rsid w:val="00691EA9"/>
    <w:rsid w:val="00692B31"/>
    <w:rsid w:val="0069462F"/>
    <w:rsid w:val="006968E4"/>
    <w:rsid w:val="00696C47"/>
    <w:rsid w:val="00697E06"/>
    <w:rsid w:val="006A1601"/>
    <w:rsid w:val="006A1A6E"/>
    <w:rsid w:val="006A406A"/>
    <w:rsid w:val="006A73B5"/>
    <w:rsid w:val="006B1BB6"/>
    <w:rsid w:val="006B4205"/>
    <w:rsid w:val="006B4B97"/>
    <w:rsid w:val="006B6A33"/>
    <w:rsid w:val="006B6C56"/>
    <w:rsid w:val="006B7FDD"/>
    <w:rsid w:val="006C37C9"/>
    <w:rsid w:val="006C486A"/>
    <w:rsid w:val="006C5661"/>
    <w:rsid w:val="006C631B"/>
    <w:rsid w:val="006C6470"/>
    <w:rsid w:val="006C682C"/>
    <w:rsid w:val="006C7B0F"/>
    <w:rsid w:val="006C7D43"/>
    <w:rsid w:val="006D17BC"/>
    <w:rsid w:val="006D19C3"/>
    <w:rsid w:val="006D4007"/>
    <w:rsid w:val="006D40CE"/>
    <w:rsid w:val="006D7A8B"/>
    <w:rsid w:val="006E03CC"/>
    <w:rsid w:val="006E1E0E"/>
    <w:rsid w:val="006E4238"/>
    <w:rsid w:val="006E4DAA"/>
    <w:rsid w:val="006E68EF"/>
    <w:rsid w:val="006E7328"/>
    <w:rsid w:val="006F0565"/>
    <w:rsid w:val="006F1313"/>
    <w:rsid w:val="006F4B2D"/>
    <w:rsid w:val="006F68C1"/>
    <w:rsid w:val="006F6B6B"/>
    <w:rsid w:val="007002A4"/>
    <w:rsid w:val="00701A3E"/>
    <w:rsid w:val="007026ED"/>
    <w:rsid w:val="00703837"/>
    <w:rsid w:val="00703A62"/>
    <w:rsid w:val="007047E8"/>
    <w:rsid w:val="0070550A"/>
    <w:rsid w:val="00705716"/>
    <w:rsid w:val="00705BB2"/>
    <w:rsid w:val="00707886"/>
    <w:rsid w:val="00707FAA"/>
    <w:rsid w:val="00710EBF"/>
    <w:rsid w:val="00714417"/>
    <w:rsid w:val="007165A3"/>
    <w:rsid w:val="007170BC"/>
    <w:rsid w:val="007170DF"/>
    <w:rsid w:val="00717CCA"/>
    <w:rsid w:val="00720D78"/>
    <w:rsid w:val="00722169"/>
    <w:rsid w:val="00726907"/>
    <w:rsid w:val="00726CC9"/>
    <w:rsid w:val="00727A56"/>
    <w:rsid w:val="007318A8"/>
    <w:rsid w:val="00732650"/>
    <w:rsid w:val="0073306F"/>
    <w:rsid w:val="0073374C"/>
    <w:rsid w:val="00733D6B"/>
    <w:rsid w:val="00736369"/>
    <w:rsid w:val="00737048"/>
    <w:rsid w:val="0074169D"/>
    <w:rsid w:val="007437E5"/>
    <w:rsid w:val="00743C6B"/>
    <w:rsid w:val="007447BE"/>
    <w:rsid w:val="00745D62"/>
    <w:rsid w:val="00750735"/>
    <w:rsid w:val="00750FD5"/>
    <w:rsid w:val="00752A85"/>
    <w:rsid w:val="00754762"/>
    <w:rsid w:val="00756B5D"/>
    <w:rsid w:val="00756C11"/>
    <w:rsid w:val="007603D4"/>
    <w:rsid w:val="00760CDF"/>
    <w:rsid w:val="007612FF"/>
    <w:rsid w:val="00761944"/>
    <w:rsid w:val="0076268F"/>
    <w:rsid w:val="00764870"/>
    <w:rsid w:val="007653D4"/>
    <w:rsid w:val="00765407"/>
    <w:rsid w:val="0076742F"/>
    <w:rsid w:val="0076798C"/>
    <w:rsid w:val="00772128"/>
    <w:rsid w:val="007724BC"/>
    <w:rsid w:val="00773AB0"/>
    <w:rsid w:val="0077478F"/>
    <w:rsid w:val="007751FB"/>
    <w:rsid w:val="007763F2"/>
    <w:rsid w:val="00780C81"/>
    <w:rsid w:val="00780F65"/>
    <w:rsid w:val="0078226C"/>
    <w:rsid w:val="00783E73"/>
    <w:rsid w:val="00785559"/>
    <w:rsid w:val="007863BA"/>
    <w:rsid w:val="00787609"/>
    <w:rsid w:val="007878C2"/>
    <w:rsid w:val="0079043E"/>
    <w:rsid w:val="00790654"/>
    <w:rsid w:val="007924BC"/>
    <w:rsid w:val="00792EEF"/>
    <w:rsid w:val="00792FC9"/>
    <w:rsid w:val="007936FB"/>
    <w:rsid w:val="0079596E"/>
    <w:rsid w:val="00795B60"/>
    <w:rsid w:val="007A04AE"/>
    <w:rsid w:val="007A285F"/>
    <w:rsid w:val="007A381A"/>
    <w:rsid w:val="007A4DCC"/>
    <w:rsid w:val="007A51C7"/>
    <w:rsid w:val="007A6634"/>
    <w:rsid w:val="007A6D0F"/>
    <w:rsid w:val="007B11D2"/>
    <w:rsid w:val="007B13E4"/>
    <w:rsid w:val="007B1D0E"/>
    <w:rsid w:val="007B2798"/>
    <w:rsid w:val="007B347A"/>
    <w:rsid w:val="007B449B"/>
    <w:rsid w:val="007B4994"/>
    <w:rsid w:val="007B525F"/>
    <w:rsid w:val="007B7623"/>
    <w:rsid w:val="007B7683"/>
    <w:rsid w:val="007B7CE8"/>
    <w:rsid w:val="007C082E"/>
    <w:rsid w:val="007C2AD4"/>
    <w:rsid w:val="007C3C27"/>
    <w:rsid w:val="007C6104"/>
    <w:rsid w:val="007D0C22"/>
    <w:rsid w:val="007D0EDB"/>
    <w:rsid w:val="007D26D8"/>
    <w:rsid w:val="007D4608"/>
    <w:rsid w:val="007D6A95"/>
    <w:rsid w:val="007D7909"/>
    <w:rsid w:val="007E2399"/>
    <w:rsid w:val="007E326D"/>
    <w:rsid w:val="007E4A11"/>
    <w:rsid w:val="007E5D08"/>
    <w:rsid w:val="007E63C1"/>
    <w:rsid w:val="007E66AF"/>
    <w:rsid w:val="007F0C12"/>
    <w:rsid w:val="007F2548"/>
    <w:rsid w:val="007F4309"/>
    <w:rsid w:val="008003A9"/>
    <w:rsid w:val="008059A4"/>
    <w:rsid w:val="00805BD9"/>
    <w:rsid w:val="00805D11"/>
    <w:rsid w:val="008068E8"/>
    <w:rsid w:val="00807720"/>
    <w:rsid w:val="00807AAE"/>
    <w:rsid w:val="0081030E"/>
    <w:rsid w:val="0081054E"/>
    <w:rsid w:val="00810687"/>
    <w:rsid w:val="00811222"/>
    <w:rsid w:val="0081304F"/>
    <w:rsid w:val="00814A39"/>
    <w:rsid w:val="00814A4D"/>
    <w:rsid w:val="00815127"/>
    <w:rsid w:val="008152A7"/>
    <w:rsid w:val="00815957"/>
    <w:rsid w:val="00815BC4"/>
    <w:rsid w:val="0081724E"/>
    <w:rsid w:val="00820B99"/>
    <w:rsid w:val="0082200B"/>
    <w:rsid w:val="008223F7"/>
    <w:rsid w:val="00823784"/>
    <w:rsid w:val="00827A3F"/>
    <w:rsid w:val="00827EC2"/>
    <w:rsid w:val="00830BCE"/>
    <w:rsid w:val="00830BF2"/>
    <w:rsid w:val="00832FC9"/>
    <w:rsid w:val="00834461"/>
    <w:rsid w:val="00837940"/>
    <w:rsid w:val="00840C14"/>
    <w:rsid w:val="00840DE2"/>
    <w:rsid w:val="00840E32"/>
    <w:rsid w:val="00841B2E"/>
    <w:rsid w:val="008439EA"/>
    <w:rsid w:val="00843A61"/>
    <w:rsid w:val="00845899"/>
    <w:rsid w:val="0084687E"/>
    <w:rsid w:val="00847C37"/>
    <w:rsid w:val="00852619"/>
    <w:rsid w:val="0085278E"/>
    <w:rsid w:val="00853434"/>
    <w:rsid w:val="008547BE"/>
    <w:rsid w:val="008554A9"/>
    <w:rsid w:val="008557FE"/>
    <w:rsid w:val="00855BCD"/>
    <w:rsid w:val="0085636C"/>
    <w:rsid w:val="00856AE4"/>
    <w:rsid w:val="00857A4B"/>
    <w:rsid w:val="008618A6"/>
    <w:rsid w:val="00864301"/>
    <w:rsid w:val="00866289"/>
    <w:rsid w:val="008707CE"/>
    <w:rsid w:val="00871288"/>
    <w:rsid w:val="00871E2D"/>
    <w:rsid w:val="00873DA6"/>
    <w:rsid w:val="008740D0"/>
    <w:rsid w:val="008741D2"/>
    <w:rsid w:val="00875EF2"/>
    <w:rsid w:val="00875F3B"/>
    <w:rsid w:val="0087609B"/>
    <w:rsid w:val="00876844"/>
    <w:rsid w:val="00880778"/>
    <w:rsid w:val="0088138B"/>
    <w:rsid w:val="008818A4"/>
    <w:rsid w:val="00884778"/>
    <w:rsid w:val="008859DE"/>
    <w:rsid w:val="00885C63"/>
    <w:rsid w:val="00890B4F"/>
    <w:rsid w:val="00891A96"/>
    <w:rsid w:val="008948C8"/>
    <w:rsid w:val="0089525E"/>
    <w:rsid w:val="00895624"/>
    <w:rsid w:val="008961AE"/>
    <w:rsid w:val="00896FEA"/>
    <w:rsid w:val="008A106E"/>
    <w:rsid w:val="008A1B7B"/>
    <w:rsid w:val="008A264C"/>
    <w:rsid w:val="008A344A"/>
    <w:rsid w:val="008B2279"/>
    <w:rsid w:val="008B3556"/>
    <w:rsid w:val="008B4867"/>
    <w:rsid w:val="008B58BA"/>
    <w:rsid w:val="008B592C"/>
    <w:rsid w:val="008B5A58"/>
    <w:rsid w:val="008B667B"/>
    <w:rsid w:val="008C1810"/>
    <w:rsid w:val="008C2A49"/>
    <w:rsid w:val="008C4538"/>
    <w:rsid w:val="008C4891"/>
    <w:rsid w:val="008C499F"/>
    <w:rsid w:val="008C4A76"/>
    <w:rsid w:val="008C661F"/>
    <w:rsid w:val="008C6792"/>
    <w:rsid w:val="008C7F3F"/>
    <w:rsid w:val="008D0931"/>
    <w:rsid w:val="008D19C3"/>
    <w:rsid w:val="008D340F"/>
    <w:rsid w:val="008D7898"/>
    <w:rsid w:val="008D7B5A"/>
    <w:rsid w:val="008E320D"/>
    <w:rsid w:val="008E3E2C"/>
    <w:rsid w:val="008E4773"/>
    <w:rsid w:val="008E47E4"/>
    <w:rsid w:val="008E64FD"/>
    <w:rsid w:val="008F0375"/>
    <w:rsid w:val="008F1773"/>
    <w:rsid w:val="008F3CDC"/>
    <w:rsid w:val="008F410E"/>
    <w:rsid w:val="008F4608"/>
    <w:rsid w:val="008F7CD8"/>
    <w:rsid w:val="00901720"/>
    <w:rsid w:val="00902F23"/>
    <w:rsid w:val="0090416D"/>
    <w:rsid w:val="00904CC5"/>
    <w:rsid w:val="009052E2"/>
    <w:rsid w:val="00905641"/>
    <w:rsid w:val="009114D6"/>
    <w:rsid w:val="00912B33"/>
    <w:rsid w:val="0091532F"/>
    <w:rsid w:val="00921DEE"/>
    <w:rsid w:val="00925214"/>
    <w:rsid w:val="00925690"/>
    <w:rsid w:val="009258DF"/>
    <w:rsid w:val="00926179"/>
    <w:rsid w:val="009264EA"/>
    <w:rsid w:val="00926F1A"/>
    <w:rsid w:val="00927DD9"/>
    <w:rsid w:val="00930FD3"/>
    <w:rsid w:val="00931A72"/>
    <w:rsid w:val="0093275D"/>
    <w:rsid w:val="00932B86"/>
    <w:rsid w:val="00932E17"/>
    <w:rsid w:val="00933E9A"/>
    <w:rsid w:val="0093432D"/>
    <w:rsid w:val="00934D3A"/>
    <w:rsid w:val="00937164"/>
    <w:rsid w:val="009425BD"/>
    <w:rsid w:val="009427F9"/>
    <w:rsid w:val="00944CCA"/>
    <w:rsid w:val="00946255"/>
    <w:rsid w:val="00950D0F"/>
    <w:rsid w:val="009528A0"/>
    <w:rsid w:val="00953CD7"/>
    <w:rsid w:val="0095619A"/>
    <w:rsid w:val="00957790"/>
    <w:rsid w:val="0096117B"/>
    <w:rsid w:val="00961921"/>
    <w:rsid w:val="00961D31"/>
    <w:rsid w:val="009620FB"/>
    <w:rsid w:val="00963A86"/>
    <w:rsid w:val="00965562"/>
    <w:rsid w:val="0096556B"/>
    <w:rsid w:val="00965B0C"/>
    <w:rsid w:val="00966466"/>
    <w:rsid w:val="00970AC4"/>
    <w:rsid w:val="00970CA3"/>
    <w:rsid w:val="0097358C"/>
    <w:rsid w:val="009738CA"/>
    <w:rsid w:val="009749E1"/>
    <w:rsid w:val="00974D8A"/>
    <w:rsid w:val="0097519B"/>
    <w:rsid w:val="009802DB"/>
    <w:rsid w:val="009814A1"/>
    <w:rsid w:val="00981A94"/>
    <w:rsid w:val="00985404"/>
    <w:rsid w:val="00986D4E"/>
    <w:rsid w:val="00987040"/>
    <w:rsid w:val="00987D29"/>
    <w:rsid w:val="00990E34"/>
    <w:rsid w:val="00990E6E"/>
    <w:rsid w:val="0099244E"/>
    <w:rsid w:val="00993658"/>
    <w:rsid w:val="0099399E"/>
    <w:rsid w:val="00993A6A"/>
    <w:rsid w:val="00995C44"/>
    <w:rsid w:val="00996D1B"/>
    <w:rsid w:val="009A14E9"/>
    <w:rsid w:val="009A1A0E"/>
    <w:rsid w:val="009A21D2"/>
    <w:rsid w:val="009A22D6"/>
    <w:rsid w:val="009A272E"/>
    <w:rsid w:val="009A28B5"/>
    <w:rsid w:val="009A308A"/>
    <w:rsid w:val="009A42E7"/>
    <w:rsid w:val="009A4B1B"/>
    <w:rsid w:val="009A4D1D"/>
    <w:rsid w:val="009A6559"/>
    <w:rsid w:val="009A783A"/>
    <w:rsid w:val="009B134A"/>
    <w:rsid w:val="009B697B"/>
    <w:rsid w:val="009B7EF3"/>
    <w:rsid w:val="009C3B24"/>
    <w:rsid w:val="009C44D6"/>
    <w:rsid w:val="009C473B"/>
    <w:rsid w:val="009C4951"/>
    <w:rsid w:val="009C574B"/>
    <w:rsid w:val="009C66A3"/>
    <w:rsid w:val="009C6CA1"/>
    <w:rsid w:val="009C7F52"/>
    <w:rsid w:val="009D5507"/>
    <w:rsid w:val="009D614F"/>
    <w:rsid w:val="009D7123"/>
    <w:rsid w:val="009E001C"/>
    <w:rsid w:val="009E1045"/>
    <w:rsid w:val="009E29EA"/>
    <w:rsid w:val="009E3ACE"/>
    <w:rsid w:val="009E5326"/>
    <w:rsid w:val="009E5CA5"/>
    <w:rsid w:val="009E7958"/>
    <w:rsid w:val="009F23C6"/>
    <w:rsid w:val="009F242E"/>
    <w:rsid w:val="009F2B4A"/>
    <w:rsid w:val="009F57F5"/>
    <w:rsid w:val="009F580C"/>
    <w:rsid w:val="009F60CD"/>
    <w:rsid w:val="009F657F"/>
    <w:rsid w:val="00A022A6"/>
    <w:rsid w:val="00A027FA"/>
    <w:rsid w:val="00A02DFF"/>
    <w:rsid w:val="00A04469"/>
    <w:rsid w:val="00A073E7"/>
    <w:rsid w:val="00A10622"/>
    <w:rsid w:val="00A12527"/>
    <w:rsid w:val="00A12BB7"/>
    <w:rsid w:val="00A13085"/>
    <w:rsid w:val="00A13C25"/>
    <w:rsid w:val="00A14200"/>
    <w:rsid w:val="00A144E9"/>
    <w:rsid w:val="00A14C27"/>
    <w:rsid w:val="00A15AFC"/>
    <w:rsid w:val="00A179D1"/>
    <w:rsid w:val="00A20A7F"/>
    <w:rsid w:val="00A20CD5"/>
    <w:rsid w:val="00A22E14"/>
    <w:rsid w:val="00A239FC"/>
    <w:rsid w:val="00A23E13"/>
    <w:rsid w:val="00A26A25"/>
    <w:rsid w:val="00A272D7"/>
    <w:rsid w:val="00A27E00"/>
    <w:rsid w:val="00A30BDB"/>
    <w:rsid w:val="00A31BB2"/>
    <w:rsid w:val="00A31E07"/>
    <w:rsid w:val="00A32095"/>
    <w:rsid w:val="00A32232"/>
    <w:rsid w:val="00A32556"/>
    <w:rsid w:val="00A32D55"/>
    <w:rsid w:val="00A3471E"/>
    <w:rsid w:val="00A347B7"/>
    <w:rsid w:val="00A358B8"/>
    <w:rsid w:val="00A364FC"/>
    <w:rsid w:val="00A36D35"/>
    <w:rsid w:val="00A414B2"/>
    <w:rsid w:val="00A41D79"/>
    <w:rsid w:val="00A43503"/>
    <w:rsid w:val="00A43D7C"/>
    <w:rsid w:val="00A45795"/>
    <w:rsid w:val="00A45856"/>
    <w:rsid w:val="00A4668E"/>
    <w:rsid w:val="00A46E10"/>
    <w:rsid w:val="00A50FF6"/>
    <w:rsid w:val="00A5182B"/>
    <w:rsid w:val="00A51EB0"/>
    <w:rsid w:val="00A54AD3"/>
    <w:rsid w:val="00A55748"/>
    <w:rsid w:val="00A5597F"/>
    <w:rsid w:val="00A61DE3"/>
    <w:rsid w:val="00A63212"/>
    <w:rsid w:val="00A638AC"/>
    <w:rsid w:val="00A65429"/>
    <w:rsid w:val="00A65790"/>
    <w:rsid w:val="00A66175"/>
    <w:rsid w:val="00A664D8"/>
    <w:rsid w:val="00A67296"/>
    <w:rsid w:val="00A6784F"/>
    <w:rsid w:val="00A71987"/>
    <w:rsid w:val="00A72C6C"/>
    <w:rsid w:val="00A735D3"/>
    <w:rsid w:val="00A735E9"/>
    <w:rsid w:val="00A74706"/>
    <w:rsid w:val="00A74E0E"/>
    <w:rsid w:val="00A762D5"/>
    <w:rsid w:val="00A76614"/>
    <w:rsid w:val="00A76DD9"/>
    <w:rsid w:val="00A77E68"/>
    <w:rsid w:val="00A800B2"/>
    <w:rsid w:val="00A820B2"/>
    <w:rsid w:val="00A83A93"/>
    <w:rsid w:val="00A83B0F"/>
    <w:rsid w:val="00A847A5"/>
    <w:rsid w:val="00A85C21"/>
    <w:rsid w:val="00A86028"/>
    <w:rsid w:val="00A87B86"/>
    <w:rsid w:val="00A91232"/>
    <w:rsid w:val="00A940CB"/>
    <w:rsid w:val="00A941D1"/>
    <w:rsid w:val="00A953F8"/>
    <w:rsid w:val="00A968B5"/>
    <w:rsid w:val="00A96C98"/>
    <w:rsid w:val="00AA0432"/>
    <w:rsid w:val="00AA39F0"/>
    <w:rsid w:val="00AA4272"/>
    <w:rsid w:val="00AA4557"/>
    <w:rsid w:val="00AA462B"/>
    <w:rsid w:val="00AA490B"/>
    <w:rsid w:val="00AA50ED"/>
    <w:rsid w:val="00AA77B2"/>
    <w:rsid w:val="00AB1CCB"/>
    <w:rsid w:val="00AB40E0"/>
    <w:rsid w:val="00AB5B2C"/>
    <w:rsid w:val="00AC0240"/>
    <w:rsid w:val="00AC08DB"/>
    <w:rsid w:val="00AC0A0B"/>
    <w:rsid w:val="00AC0D11"/>
    <w:rsid w:val="00AC261B"/>
    <w:rsid w:val="00AC2985"/>
    <w:rsid w:val="00AC3C61"/>
    <w:rsid w:val="00AC5251"/>
    <w:rsid w:val="00AC5737"/>
    <w:rsid w:val="00AC5D81"/>
    <w:rsid w:val="00AC6EE5"/>
    <w:rsid w:val="00AC7096"/>
    <w:rsid w:val="00AD09BE"/>
    <w:rsid w:val="00AD1A35"/>
    <w:rsid w:val="00AD2325"/>
    <w:rsid w:val="00AD25CA"/>
    <w:rsid w:val="00AD3876"/>
    <w:rsid w:val="00AD401B"/>
    <w:rsid w:val="00AD642D"/>
    <w:rsid w:val="00AD6CF7"/>
    <w:rsid w:val="00AE0A53"/>
    <w:rsid w:val="00AE0EED"/>
    <w:rsid w:val="00AE1AD2"/>
    <w:rsid w:val="00AE56C2"/>
    <w:rsid w:val="00AE744F"/>
    <w:rsid w:val="00AF2292"/>
    <w:rsid w:val="00AF26D4"/>
    <w:rsid w:val="00AF272F"/>
    <w:rsid w:val="00AF27F1"/>
    <w:rsid w:val="00AF5660"/>
    <w:rsid w:val="00AF7744"/>
    <w:rsid w:val="00B00FE0"/>
    <w:rsid w:val="00B01427"/>
    <w:rsid w:val="00B01861"/>
    <w:rsid w:val="00B044C3"/>
    <w:rsid w:val="00B04FAF"/>
    <w:rsid w:val="00B056BF"/>
    <w:rsid w:val="00B05F0C"/>
    <w:rsid w:val="00B072DA"/>
    <w:rsid w:val="00B07A5F"/>
    <w:rsid w:val="00B07F08"/>
    <w:rsid w:val="00B10855"/>
    <w:rsid w:val="00B1242C"/>
    <w:rsid w:val="00B12A3A"/>
    <w:rsid w:val="00B14B36"/>
    <w:rsid w:val="00B20623"/>
    <w:rsid w:val="00B21EBD"/>
    <w:rsid w:val="00B2424B"/>
    <w:rsid w:val="00B2581D"/>
    <w:rsid w:val="00B26029"/>
    <w:rsid w:val="00B263FC"/>
    <w:rsid w:val="00B2679A"/>
    <w:rsid w:val="00B3069A"/>
    <w:rsid w:val="00B318F9"/>
    <w:rsid w:val="00B31D52"/>
    <w:rsid w:val="00B323E2"/>
    <w:rsid w:val="00B32428"/>
    <w:rsid w:val="00B334DE"/>
    <w:rsid w:val="00B35B76"/>
    <w:rsid w:val="00B35CA4"/>
    <w:rsid w:val="00B36C15"/>
    <w:rsid w:val="00B42594"/>
    <w:rsid w:val="00B4397F"/>
    <w:rsid w:val="00B444D2"/>
    <w:rsid w:val="00B44623"/>
    <w:rsid w:val="00B44DF7"/>
    <w:rsid w:val="00B45BAC"/>
    <w:rsid w:val="00B50287"/>
    <w:rsid w:val="00B50A49"/>
    <w:rsid w:val="00B53127"/>
    <w:rsid w:val="00B53D98"/>
    <w:rsid w:val="00B554FA"/>
    <w:rsid w:val="00B55744"/>
    <w:rsid w:val="00B565DF"/>
    <w:rsid w:val="00B601AA"/>
    <w:rsid w:val="00B60B51"/>
    <w:rsid w:val="00B613B5"/>
    <w:rsid w:val="00B617F6"/>
    <w:rsid w:val="00B621E7"/>
    <w:rsid w:val="00B634F9"/>
    <w:rsid w:val="00B64CAD"/>
    <w:rsid w:val="00B64F38"/>
    <w:rsid w:val="00B652C9"/>
    <w:rsid w:val="00B65978"/>
    <w:rsid w:val="00B669D8"/>
    <w:rsid w:val="00B66AFA"/>
    <w:rsid w:val="00B677DE"/>
    <w:rsid w:val="00B71BA5"/>
    <w:rsid w:val="00B72EC2"/>
    <w:rsid w:val="00B74266"/>
    <w:rsid w:val="00B757A9"/>
    <w:rsid w:val="00B80EF0"/>
    <w:rsid w:val="00B81EC4"/>
    <w:rsid w:val="00B8410E"/>
    <w:rsid w:val="00B8413C"/>
    <w:rsid w:val="00B85308"/>
    <w:rsid w:val="00B8580E"/>
    <w:rsid w:val="00B86003"/>
    <w:rsid w:val="00B86513"/>
    <w:rsid w:val="00B92402"/>
    <w:rsid w:val="00B9378B"/>
    <w:rsid w:val="00B94513"/>
    <w:rsid w:val="00BA0FDC"/>
    <w:rsid w:val="00BA2C09"/>
    <w:rsid w:val="00BA4075"/>
    <w:rsid w:val="00BA4659"/>
    <w:rsid w:val="00BA60D4"/>
    <w:rsid w:val="00BA7E39"/>
    <w:rsid w:val="00BA7F28"/>
    <w:rsid w:val="00BB0356"/>
    <w:rsid w:val="00BB03A8"/>
    <w:rsid w:val="00BB1817"/>
    <w:rsid w:val="00BB1A34"/>
    <w:rsid w:val="00BB3172"/>
    <w:rsid w:val="00BB4491"/>
    <w:rsid w:val="00BB4B12"/>
    <w:rsid w:val="00BB68EB"/>
    <w:rsid w:val="00BB7202"/>
    <w:rsid w:val="00BB72E2"/>
    <w:rsid w:val="00BB77BF"/>
    <w:rsid w:val="00BC0AD0"/>
    <w:rsid w:val="00BC12FA"/>
    <w:rsid w:val="00BC3D91"/>
    <w:rsid w:val="00BC45D8"/>
    <w:rsid w:val="00BC5F13"/>
    <w:rsid w:val="00BD080D"/>
    <w:rsid w:val="00BD0A60"/>
    <w:rsid w:val="00BD13F4"/>
    <w:rsid w:val="00BD1931"/>
    <w:rsid w:val="00BD3498"/>
    <w:rsid w:val="00BD3F06"/>
    <w:rsid w:val="00BD55C1"/>
    <w:rsid w:val="00BD5BE2"/>
    <w:rsid w:val="00BD691F"/>
    <w:rsid w:val="00BD7182"/>
    <w:rsid w:val="00BD7A7C"/>
    <w:rsid w:val="00BD7D93"/>
    <w:rsid w:val="00BE00F5"/>
    <w:rsid w:val="00BE00FA"/>
    <w:rsid w:val="00BE208D"/>
    <w:rsid w:val="00BE215E"/>
    <w:rsid w:val="00BE2230"/>
    <w:rsid w:val="00BE242B"/>
    <w:rsid w:val="00BE2CD1"/>
    <w:rsid w:val="00BE317F"/>
    <w:rsid w:val="00BE3DD5"/>
    <w:rsid w:val="00BE4E98"/>
    <w:rsid w:val="00BE5008"/>
    <w:rsid w:val="00BE5044"/>
    <w:rsid w:val="00BE6DA8"/>
    <w:rsid w:val="00BE76F8"/>
    <w:rsid w:val="00BF1272"/>
    <w:rsid w:val="00BF2166"/>
    <w:rsid w:val="00BF3D6B"/>
    <w:rsid w:val="00C02A41"/>
    <w:rsid w:val="00C04260"/>
    <w:rsid w:val="00C04290"/>
    <w:rsid w:val="00C072E2"/>
    <w:rsid w:val="00C1104E"/>
    <w:rsid w:val="00C110EF"/>
    <w:rsid w:val="00C11B03"/>
    <w:rsid w:val="00C1214E"/>
    <w:rsid w:val="00C123AC"/>
    <w:rsid w:val="00C12CBE"/>
    <w:rsid w:val="00C148FF"/>
    <w:rsid w:val="00C16003"/>
    <w:rsid w:val="00C16EDA"/>
    <w:rsid w:val="00C16F70"/>
    <w:rsid w:val="00C17A3A"/>
    <w:rsid w:val="00C20780"/>
    <w:rsid w:val="00C213D6"/>
    <w:rsid w:val="00C24157"/>
    <w:rsid w:val="00C24452"/>
    <w:rsid w:val="00C248FE"/>
    <w:rsid w:val="00C30482"/>
    <w:rsid w:val="00C34477"/>
    <w:rsid w:val="00C3500F"/>
    <w:rsid w:val="00C35473"/>
    <w:rsid w:val="00C3573C"/>
    <w:rsid w:val="00C35EDE"/>
    <w:rsid w:val="00C367D4"/>
    <w:rsid w:val="00C36D0E"/>
    <w:rsid w:val="00C3761B"/>
    <w:rsid w:val="00C3795F"/>
    <w:rsid w:val="00C37D28"/>
    <w:rsid w:val="00C401E2"/>
    <w:rsid w:val="00C40EA2"/>
    <w:rsid w:val="00C429C2"/>
    <w:rsid w:val="00C43765"/>
    <w:rsid w:val="00C43A03"/>
    <w:rsid w:val="00C4445D"/>
    <w:rsid w:val="00C452AF"/>
    <w:rsid w:val="00C45580"/>
    <w:rsid w:val="00C45AB7"/>
    <w:rsid w:val="00C46622"/>
    <w:rsid w:val="00C46957"/>
    <w:rsid w:val="00C46BD8"/>
    <w:rsid w:val="00C475C1"/>
    <w:rsid w:val="00C51FED"/>
    <w:rsid w:val="00C52869"/>
    <w:rsid w:val="00C5304F"/>
    <w:rsid w:val="00C537D8"/>
    <w:rsid w:val="00C54444"/>
    <w:rsid w:val="00C612C6"/>
    <w:rsid w:val="00C61FFE"/>
    <w:rsid w:val="00C64CB2"/>
    <w:rsid w:val="00C6639D"/>
    <w:rsid w:val="00C67CAF"/>
    <w:rsid w:val="00C70D37"/>
    <w:rsid w:val="00C71C84"/>
    <w:rsid w:val="00C720B1"/>
    <w:rsid w:val="00C72ECF"/>
    <w:rsid w:val="00C72FDF"/>
    <w:rsid w:val="00C7366C"/>
    <w:rsid w:val="00C74FFD"/>
    <w:rsid w:val="00C75BD8"/>
    <w:rsid w:val="00C85DB9"/>
    <w:rsid w:val="00C86754"/>
    <w:rsid w:val="00C875DF"/>
    <w:rsid w:val="00C9336B"/>
    <w:rsid w:val="00C93B33"/>
    <w:rsid w:val="00C9511C"/>
    <w:rsid w:val="00C952A9"/>
    <w:rsid w:val="00C95338"/>
    <w:rsid w:val="00C95A92"/>
    <w:rsid w:val="00C95EDD"/>
    <w:rsid w:val="00C962B9"/>
    <w:rsid w:val="00C97A51"/>
    <w:rsid w:val="00CA16A1"/>
    <w:rsid w:val="00CA4070"/>
    <w:rsid w:val="00CA60FA"/>
    <w:rsid w:val="00CB100A"/>
    <w:rsid w:val="00CB19DB"/>
    <w:rsid w:val="00CB2293"/>
    <w:rsid w:val="00CB26AB"/>
    <w:rsid w:val="00CB5174"/>
    <w:rsid w:val="00CB55DA"/>
    <w:rsid w:val="00CB5681"/>
    <w:rsid w:val="00CB7607"/>
    <w:rsid w:val="00CC1DA4"/>
    <w:rsid w:val="00CC217A"/>
    <w:rsid w:val="00CC3634"/>
    <w:rsid w:val="00CC36FC"/>
    <w:rsid w:val="00CC4B15"/>
    <w:rsid w:val="00CC6B62"/>
    <w:rsid w:val="00CC718A"/>
    <w:rsid w:val="00CD06E2"/>
    <w:rsid w:val="00CD0D5C"/>
    <w:rsid w:val="00CD15FE"/>
    <w:rsid w:val="00CD1A58"/>
    <w:rsid w:val="00CD3A61"/>
    <w:rsid w:val="00CD3F5C"/>
    <w:rsid w:val="00CD4CBF"/>
    <w:rsid w:val="00CD60E9"/>
    <w:rsid w:val="00CD68E6"/>
    <w:rsid w:val="00CE0F12"/>
    <w:rsid w:val="00CE1BF3"/>
    <w:rsid w:val="00CE20C0"/>
    <w:rsid w:val="00CE2199"/>
    <w:rsid w:val="00CE2AE4"/>
    <w:rsid w:val="00CE4514"/>
    <w:rsid w:val="00CE7E50"/>
    <w:rsid w:val="00CF0945"/>
    <w:rsid w:val="00CF0DDE"/>
    <w:rsid w:val="00CF0EE2"/>
    <w:rsid w:val="00CF28F7"/>
    <w:rsid w:val="00CF3610"/>
    <w:rsid w:val="00CF3A8F"/>
    <w:rsid w:val="00CF6940"/>
    <w:rsid w:val="00CF69DF"/>
    <w:rsid w:val="00CF7D03"/>
    <w:rsid w:val="00CF7E0C"/>
    <w:rsid w:val="00D006B1"/>
    <w:rsid w:val="00D013FE"/>
    <w:rsid w:val="00D01AC0"/>
    <w:rsid w:val="00D022D7"/>
    <w:rsid w:val="00D026B9"/>
    <w:rsid w:val="00D02710"/>
    <w:rsid w:val="00D05428"/>
    <w:rsid w:val="00D05C55"/>
    <w:rsid w:val="00D06359"/>
    <w:rsid w:val="00D06BE5"/>
    <w:rsid w:val="00D07770"/>
    <w:rsid w:val="00D151B1"/>
    <w:rsid w:val="00D16D16"/>
    <w:rsid w:val="00D16FBA"/>
    <w:rsid w:val="00D17F6C"/>
    <w:rsid w:val="00D2017A"/>
    <w:rsid w:val="00D238DD"/>
    <w:rsid w:val="00D24DF6"/>
    <w:rsid w:val="00D259D4"/>
    <w:rsid w:val="00D25AE4"/>
    <w:rsid w:val="00D278D2"/>
    <w:rsid w:val="00D30BAB"/>
    <w:rsid w:val="00D31A61"/>
    <w:rsid w:val="00D31F6E"/>
    <w:rsid w:val="00D32003"/>
    <w:rsid w:val="00D32ECD"/>
    <w:rsid w:val="00D336A8"/>
    <w:rsid w:val="00D34168"/>
    <w:rsid w:val="00D36994"/>
    <w:rsid w:val="00D40729"/>
    <w:rsid w:val="00D424F2"/>
    <w:rsid w:val="00D42B8B"/>
    <w:rsid w:val="00D42DA8"/>
    <w:rsid w:val="00D44221"/>
    <w:rsid w:val="00D45410"/>
    <w:rsid w:val="00D45CA4"/>
    <w:rsid w:val="00D513C5"/>
    <w:rsid w:val="00D51C48"/>
    <w:rsid w:val="00D528AD"/>
    <w:rsid w:val="00D52F1B"/>
    <w:rsid w:val="00D55CE0"/>
    <w:rsid w:val="00D5661D"/>
    <w:rsid w:val="00D57FBC"/>
    <w:rsid w:val="00D602F1"/>
    <w:rsid w:val="00D605F8"/>
    <w:rsid w:val="00D618D6"/>
    <w:rsid w:val="00D6349E"/>
    <w:rsid w:val="00D636A9"/>
    <w:rsid w:val="00D6635D"/>
    <w:rsid w:val="00D6644F"/>
    <w:rsid w:val="00D66711"/>
    <w:rsid w:val="00D673ED"/>
    <w:rsid w:val="00D67D8B"/>
    <w:rsid w:val="00D71D78"/>
    <w:rsid w:val="00D72307"/>
    <w:rsid w:val="00D72344"/>
    <w:rsid w:val="00D73281"/>
    <w:rsid w:val="00D7371A"/>
    <w:rsid w:val="00D74479"/>
    <w:rsid w:val="00D74517"/>
    <w:rsid w:val="00D74563"/>
    <w:rsid w:val="00D750BA"/>
    <w:rsid w:val="00D76590"/>
    <w:rsid w:val="00D76837"/>
    <w:rsid w:val="00D7726D"/>
    <w:rsid w:val="00D808A7"/>
    <w:rsid w:val="00D80F93"/>
    <w:rsid w:val="00D82CDB"/>
    <w:rsid w:val="00D8431B"/>
    <w:rsid w:val="00D845B0"/>
    <w:rsid w:val="00D84E23"/>
    <w:rsid w:val="00D85E6F"/>
    <w:rsid w:val="00D872DC"/>
    <w:rsid w:val="00D87F5D"/>
    <w:rsid w:val="00D94234"/>
    <w:rsid w:val="00D942D9"/>
    <w:rsid w:val="00D97533"/>
    <w:rsid w:val="00D9781A"/>
    <w:rsid w:val="00D97E99"/>
    <w:rsid w:val="00D97FA6"/>
    <w:rsid w:val="00DA08AF"/>
    <w:rsid w:val="00DA1AFA"/>
    <w:rsid w:val="00DA1D3B"/>
    <w:rsid w:val="00DA58C2"/>
    <w:rsid w:val="00DA5A98"/>
    <w:rsid w:val="00DA7F7D"/>
    <w:rsid w:val="00DB08BA"/>
    <w:rsid w:val="00DB1A66"/>
    <w:rsid w:val="00DB1FDA"/>
    <w:rsid w:val="00DB258F"/>
    <w:rsid w:val="00DB53E6"/>
    <w:rsid w:val="00DB78F5"/>
    <w:rsid w:val="00DC3459"/>
    <w:rsid w:val="00DC348F"/>
    <w:rsid w:val="00DC3D5F"/>
    <w:rsid w:val="00DC44E1"/>
    <w:rsid w:val="00DC48BB"/>
    <w:rsid w:val="00DC48D6"/>
    <w:rsid w:val="00DC4C10"/>
    <w:rsid w:val="00DC5B7C"/>
    <w:rsid w:val="00DC7F98"/>
    <w:rsid w:val="00DD2F59"/>
    <w:rsid w:val="00DD4AFF"/>
    <w:rsid w:val="00DD5378"/>
    <w:rsid w:val="00DD58CD"/>
    <w:rsid w:val="00DD5B29"/>
    <w:rsid w:val="00DD5FB1"/>
    <w:rsid w:val="00DD719E"/>
    <w:rsid w:val="00DE0254"/>
    <w:rsid w:val="00DE0905"/>
    <w:rsid w:val="00DE0ADB"/>
    <w:rsid w:val="00DE2537"/>
    <w:rsid w:val="00DE3D73"/>
    <w:rsid w:val="00DE4532"/>
    <w:rsid w:val="00DE7198"/>
    <w:rsid w:val="00DE77D6"/>
    <w:rsid w:val="00DE7933"/>
    <w:rsid w:val="00DE795D"/>
    <w:rsid w:val="00DE7F70"/>
    <w:rsid w:val="00DF0470"/>
    <w:rsid w:val="00DF3326"/>
    <w:rsid w:val="00DF38E3"/>
    <w:rsid w:val="00DF51BE"/>
    <w:rsid w:val="00DF56E8"/>
    <w:rsid w:val="00DF5D0A"/>
    <w:rsid w:val="00DF7F6F"/>
    <w:rsid w:val="00E00EF2"/>
    <w:rsid w:val="00E01426"/>
    <w:rsid w:val="00E02A44"/>
    <w:rsid w:val="00E03AEC"/>
    <w:rsid w:val="00E044C9"/>
    <w:rsid w:val="00E0478B"/>
    <w:rsid w:val="00E11136"/>
    <w:rsid w:val="00E11A63"/>
    <w:rsid w:val="00E13F0E"/>
    <w:rsid w:val="00E14782"/>
    <w:rsid w:val="00E15149"/>
    <w:rsid w:val="00E1569B"/>
    <w:rsid w:val="00E16546"/>
    <w:rsid w:val="00E17050"/>
    <w:rsid w:val="00E17762"/>
    <w:rsid w:val="00E204CF"/>
    <w:rsid w:val="00E204E2"/>
    <w:rsid w:val="00E2129E"/>
    <w:rsid w:val="00E2153B"/>
    <w:rsid w:val="00E225BC"/>
    <w:rsid w:val="00E23E3D"/>
    <w:rsid w:val="00E2602A"/>
    <w:rsid w:val="00E30304"/>
    <w:rsid w:val="00E32916"/>
    <w:rsid w:val="00E32ABD"/>
    <w:rsid w:val="00E36120"/>
    <w:rsid w:val="00E373F8"/>
    <w:rsid w:val="00E40B67"/>
    <w:rsid w:val="00E439F7"/>
    <w:rsid w:val="00E443FC"/>
    <w:rsid w:val="00E44C4A"/>
    <w:rsid w:val="00E4530B"/>
    <w:rsid w:val="00E4585D"/>
    <w:rsid w:val="00E46975"/>
    <w:rsid w:val="00E47CE3"/>
    <w:rsid w:val="00E510B8"/>
    <w:rsid w:val="00E51880"/>
    <w:rsid w:val="00E53116"/>
    <w:rsid w:val="00E54F8B"/>
    <w:rsid w:val="00E55BA4"/>
    <w:rsid w:val="00E56970"/>
    <w:rsid w:val="00E56BAF"/>
    <w:rsid w:val="00E573C7"/>
    <w:rsid w:val="00E5755E"/>
    <w:rsid w:val="00E60DD8"/>
    <w:rsid w:val="00E61AC2"/>
    <w:rsid w:val="00E6321A"/>
    <w:rsid w:val="00E64F54"/>
    <w:rsid w:val="00E651FB"/>
    <w:rsid w:val="00E65930"/>
    <w:rsid w:val="00E65F13"/>
    <w:rsid w:val="00E66343"/>
    <w:rsid w:val="00E7085D"/>
    <w:rsid w:val="00E71379"/>
    <w:rsid w:val="00E720E8"/>
    <w:rsid w:val="00E74435"/>
    <w:rsid w:val="00E74F53"/>
    <w:rsid w:val="00E76009"/>
    <w:rsid w:val="00E77F1B"/>
    <w:rsid w:val="00E80D5F"/>
    <w:rsid w:val="00E83E5F"/>
    <w:rsid w:val="00E844D1"/>
    <w:rsid w:val="00E84F74"/>
    <w:rsid w:val="00E851D1"/>
    <w:rsid w:val="00E85539"/>
    <w:rsid w:val="00E86F04"/>
    <w:rsid w:val="00E8724A"/>
    <w:rsid w:val="00E87835"/>
    <w:rsid w:val="00E87FC0"/>
    <w:rsid w:val="00E9006F"/>
    <w:rsid w:val="00E90943"/>
    <w:rsid w:val="00E92047"/>
    <w:rsid w:val="00E9322C"/>
    <w:rsid w:val="00E94902"/>
    <w:rsid w:val="00E959F0"/>
    <w:rsid w:val="00E9656D"/>
    <w:rsid w:val="00E96B74"/>
    <w:rsid w:val="00E96DAC"/>
    <w:rsid w:val="00EA210B"/>
    <w:rsid w:val="00EA3048"/>
    <w:rsid w:val="00EA34D5"/>
    <w:rsid w:val="00EA34EF"/>
    <w:rsid w:val="00EA3812"/>
    <w:rsid w:val="00EA4642"/>
    <w:rsid w:val="00EA52FE"/>
    <w:rsid w:val="00EA75BD"/>
    <w:rsid w:val="00EA7A6D"/>
    <w:rsid w:val="00EB06D2"/>
    <w:rsid w:val="00EB2D0A"/>
    <w:rsid w:val="00EB5968"/>
    <w:rsid w:val="00EB66B9"/>
    <w:rsid w:val="00EB6CAC"/>
    <w:rsid w:val="00EB73E7"/>
    <w:rsid w:val="00EC1745"/>
    <w:rsid w:val="00EC1BF1"/>
    <w:rsid w:val="00EC3219"/>
    <w:rsid w:val="00EC32E1"/>
    <w:rsid w:val="00EC430A"/>
    <w:rsid w:val="00EC4A2A"/>
    <w:rsid w:val="00EC53EB"/>
    <w:rsid w:val="00ED0D5B"/>
    <w:rsid w:val="00ED1C59"/>
    <w:rsid w:val="00ED1E40"/>
    <w:rsid w:val="00ED297E"/>
    <w:rsid w:val="00ED2E09"/>
    <w:rsid w:val="00ED2F2E"/>
    <w:rsid w:val="00ED3529"/>
    <w:rsid w:val="00ED36C7"/>
    <w:rsid w:val="00ED3EB5"/>
    <w:rsid w:val="00ED7B2B"/>
    <w:rsid w:val="00EE1125"/>
    <w:rsid w:val="00EE1D3F"/>
    <w:rsid w:val="00EE2AE7"/>
    <w:rsid w:val="00EE70BE"/>
    <w:rsid w:val="00EE7AE1"/>
    <w:rsid w:val="00EF3855"/>
    <w:rsid w:val="00EF46A7"/>
    <w:rsid w:val="00EF6833"/>
    <w:rsid w:val="00F002DF"/>
    <w:rsid w:val="00F03C96"/>
    <w:rsid w:val="00F045BB"/>
    <w:rsid w:val="00F0488F"/>
    <w:rsid w:val="00F0490D"/>
    <w:rsid w:val="00F04F7D"/>
    <w:rsid w:val="00F05464"/>
    <w:rsid w:val="00F11082"/>
    <w:rsid w:val="00F11BF3"/>
    <w:rsid w:val="00F11E36"/>
    <w:rsid w:val="00F11F6E"/>
    <w:rsid w:val="00F12319"/>
    <w:rsid w:val="00F12A50"/>
    <w:rsid w:val="00F13848"/>
    <w:rsid w:val="00F1436C"/>
    <w:rsid w:val="00F144C6"/>
    <w:rsid w:val="00F2182C"/>
    <w:rsid w:val="00F2233D"/>
    <w:rsid w:val="00F26036"/>
    <w:rsid w:val="00F2676E"/>
    <w:rsid w:val="00F30E25"/>
    <w:rsid w:val="00F32EF1"/>
    <w:rsid w:val="00F34A57"/>
    <w:rsid w:val="00F367B0"/>
    <w:rsid w:val="00F36A1D"/>
    <w:rsid w:val="00F42106"/>
    <w:rsid w:val="00F4602F"/>
    <w:rsid w:val="00F4611E"/>
    <w:rsid w:val="00F462BD"/>
    <w:rsid w:val="00F4665A"/>
    <w:rsid w:val="00F476AA"/>
    <w:rsid w:val="00F47DEF"/>
    <w:rsid w:val="00F47F33"/>
    <w:rsid w:val="00F50F99"/>
    <w:rsid w:val="00F523C7"/>
    <w:rsid w:val="00F53E8C"/>
    <w:rsid w:val="00F5701A"/>
    <w:rsid w:val="00F57EC6"/>
    <w:rsid w:val="00F6334E"/>
    <w:rsid w:val="00F6456E"/>
    <w:rsid w:val="00F70AA9"/>
    <w:rsid w:val="00F7239E"/>
    <w:rsid w:val="00F72786"/>
    <w:rsid w:val="00F729BC"/>
    <w:rsid w:val="00F7328F"/>
    <w:rsid w:val="00F75860"/>
    <w:rsid w:val="00F76222"/>
    <w:rsid w:val="00F7686F"/>
    <w:rsid w:val="00F76A5E"/>
    <w:rsid w:val="00F775B1"/>
    <w:rsid w:val="00F801AF"/>
    <w:rsid w:val="00F804FD"/>
    <w:rsid w:val="00F81983"/>
    <w:rsid w:val="00F82426"/>
    <w:rsid w:val="00F83027"/>
    <w:rsid w:val="00F84AF1"/>
    <w:rsid w:val="00F865E5"/>
    <w:rsid w:val="00F8719D"/>
    <w:rsid w:val="00F929BD"/>
    <w:rsid w:val="00F92C56"/>
    <w:rsid w:val="00F92FA9"/>
    <w:rsid w:val="00F9477E"/>
    <w:rsid w:val="00F954E1"/>
    <w:rsid w:val="00F95BF9"/>
    <w:rsid w:val="00F9729B"/>
    <w:rsid w:val="00F979CE"/>
    <w:rsid w:val="00F97CC7"/>
    <w:rsid w:val="00FA0EAF"/>
    <w:rsid w:val="00FA1601"/>
    <w:rsid w:val="00FA1789"/>
    <w:rsid w:val="00FA1EB2"/>
    <w:rsid w:val="00FA5A7D"/>
    <w:rsid w:val="00FA5A9A"/>
    <w:rsid w:val="00FA5B33"/>
    <w:rsid w:val="00FA647C"/>
    <w:rsid w:val="00FA688E"/>
    <w:rsid w:val="00FB11BC"/>
    <w:rsid w:val="00FB1316"/>
    <w:rsid w:val="00FB1DA7"/>
    <w:rsid w:val="00FB6F9F"/>
    <w:rsid w:val="00FB7A85"/>
    <w:rsid w:val="00FC3620"/>
    <w:rsid w:val="00FC54E3"/>
    <w:rsid w:val="00FC74A2"/>
    <w:rsid w:val="00FC750E"/>
    <w:rsid w:val="00FD2D5C"/>
    <w:rsid w:val="00FD477C"/>
    <w:rsid w:val="00FD4959"/>
    <w:rsid w:val="00FD72E5"/>
    <w:rsid w:val="00FE094B"/>
    <w:rsid w:val="00FE26BC"/>
    <w:rsid w:val="00FE277E"/>
    <w:rsid w:val="00FE3045"/>
    <w:rsid w:val="00FE3661"/>
    <w:rsid w:val="00FE3B0C"/>
    <w:rsid w:val="00FE5E05"/>
    <w:rsid w:val="00FE68D5"/>
    <w:rsid w:val="00FE6C2B"/>
    <w:rsid w:val="00FF1BF6"/>
    <w:rsid w:val="00FF251D"/>
    <w:rsid w:val="00FF5049"/>
    <w:rsid w:val="00FF64FA"/>
    <w:rsid w:val="00FF6A16"/>
    <w:rsid w:val="00FF6F18"/>
    <w:rsid w:val="00FF7372"/>
    <w:rsid w:val="05FF4C12"/>
    <w:rsid w:val="0A8980DF"/>
    <w:rsid w:val="52581F72"/>
    <w:rsid w:val="58165D58"/>
    <w:rsid w:val="5A549C20"/>
    <w:rsid w:val="7989D09C"/>
    <w:rsid w:val="7D442283"/>
    <w:rsid w:val="7EA16D40"/>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9F297"/>
  <w15:docId w15:val="{3C720CA3-68E5-42C9-8489-D1A56030ED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uiPriority="0"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F4611E"/>
    <w:pPr>
      <w:keepNext/>
      <w:keepLines/>
      <w:spacing w:before="40" w:after="0"/>
      <w:outlineLvl w:val="2"/>
    </w:pPr>
    <w:rPr>
      <w:rFonts w:asciiTheme="majorHAnsi" w:hAnsiTheme="majorHAnsi" w:eastAsiaTheme="majorEastAsia"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D30BAB"/>
    <w:pPr>
      <w:keepNext/>
      <w:keepLines/>
      <w:spacing w:before="40" w:after="0"/>
      <w:outlineLvl w:val="3"/>
    </w:pPr>
    <w:rPr>
      <w:rFonts w:asciiTheme="majorHAnsi" w:hAnsiTheme="majorHAnsi" w:eastAsiaTheme="majorEastAsia" w:cstheme="majorBidi"/>
      <w:i/>
      <w:iCs/>
      <w:color w:val="365F91"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qFormat/>
    <w:rsid w:val="00832FC9"/>
    <w:rPr>
      <w:rFonts w:ascii="Times New Roman" w:hAnsi="Times New Roman" w:eastAsiaTheme="majorEastAsia" w:cstheme="majorBidi"/>
      <w:b/>
      <w:bCs/>
      <w:sz w:val="28"/>
      <w:szCs w:val="28"/>
    </w:rPr>
  </w:style>
  <w:style w:type="character" w:styleId="Heading2Char" w:customStyle="1">
    <w:name w:val="Heading 2 Char"/>
    <w:basedOn w:val="DefaultParagraphFont"/>
    <w:link w:val="Heading2"/>
    <w:uiPriority w:val="9"/>
    <w:rsid w:val="00591182"/>
    <w:rPr>
      <w:rFonts w:ascii="Times New Roman" w:hAnsi="Times New Roman" w:eastAsiaTheme="majorEastAsia"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1"/>
    <w:qFormat/>
    <w:rsid w:val="002B4083"/>
    <w:pPr>
      <w:ind w:left="720"/>
      <w:contextualSpacing/>
    </w:pPr>
  </w:style>
  <w:style w:type="table" w:styleId="TableGrid">
    <w:name w:val="Table Grid"/>
    <w:basedOn w:val="TableNormal"/>
    <w:uiPriority w:val="39"/>
    <w:qFormat/>
    <w:rsid w:val="0024562E"/>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NormalWeb">
    <w:name w:val="Normal (Web)"/>
    <w:basedOn w:val="Normal"/>
    <w:uiPriority w:val="99"/>
    <w:unhideWhenUsed/>
    <w:rsid w:val="00815127"/>
    <w:pPr>
      <w:spacing w:before="100" w:beforeAutospacing="1" w:after="100" w:afterAutospacing="1" w:line="240" w:lineRule="auto"/>
      <w:jc w:val="left"/>
    </w:pPr>
    <w:rPr>
      <w:rFonts w:eastAsia="Times New Roman" w:cs="Times New Roman"/>
      <w:szCs w:val="24"/>
      <w:lang w:val="en-US"/>
    </w:rPr>
  </w:style>
  <w:style w:type="paragraph" w:styleId="NoSpacing">
    <w:name w:val="No Spacing"/>
    <w:uiPriority w:val="1"/>
    <w:qFormat/>
    <w:rsid w:val="00815127"/>
    <w:pPr>
      <w:spacing w:after="0" w:line="240" w:lineRule="auto"/>
      <w:jc w:val="both"/>
    </w:pPr>
    <w:rPr>
      <w:rFonts w:ascii="Times New Roman" w:hAnsi="Times New Roman"/>
      <w:sz w:val="24"/>
      <w:lang w:val="en-GB"/>
    </w:rPr>
  </w:style>
  <w:style w:type="paragraph" w:styleId="Caption">
    <w:name w:val="caption"/>
    <w:basedOn w:val="Normal"/>
    <w:next w:val="Normal"/>
    <w:uiPriority w:val="35"/>
    <w:unhideWhenUsed/>
    <w:qFormat/>
    <w:rsid w:val="00DE0254"/>
    <w:pPr>
      <w:spacing w:line="240" w:lineRule="auto"/>
    </w:pPr>
    <w:rPr>
      <w:b/>
      <w:bCs/>
      <w:color w:val="4F81BD" w:themeColor="accent1"/>
      <w:sz w:val="18"/>
      <w:szCs w:val="18"/>
    </w:rPr>
  </w:style>
  <w:style w:type="character" w:styleId="Emphasis">
    <w:name w:val="Emphasis"/>
    <w:basedOn w:val="DefaultParagraphFont"/>
    <w:uiPriority w:val="20"/>
    <w:qFormat/>
    <w:rsid w:val="005169D9"/>
    <w:rPr>
      <w:i/>
      <w:iCs/>
    </w:rPr>
  </w:style>
  <w:style w:type="character" w:styleId="contentpasted0" w:customStyle="1">
    <w:name w:val="contentpasted0"/>
    <w:basedOn w:val="DefaultParagraphFont"/>
    <w:rsid w:val="001504A2"/>
  </w:style>
  <w:style w:type="character" w:styleId="normaltextrun" w:customStyle="1">
    <w:name w:val="normaltextrun"/>
    <w:basedOn w:val="DefaultParagraphFont"/>
    <w:rsid w:val="00726CC9"/>
  </w:style>
  <w:style w:type="character" w:styleId="eop" w:customStyle="1">
    <w:name w:val="eop"/>
    <w:basedOn w:val="DefaultParagraphFont"/>
    <w:rsid w:val="00726CC9"/>
  </w:style>
  <w:style w:type="paragraph" w:styleId="paragraph" w:customStyle="1">
    <w:name w:val="paragraph"/>
    <w:basedOn w:val="Normal"/>
    <w:rsid w:val="00726CC9"/>
    <w:pPr>
      <w:spacing w:before="100" w:beforeAutospacing="1" w:after="100" w:afterAutospacing="1" w:line="240" w:lineRule="auto"/>
      <w:jc w:val="left"/>
    </w:pPr>
    <w:rPr>
      <w:rFonts w:eastAsia="Times New Roman" w:cs="Times New Roman"/>
      <w:szCs w:val="24"/>
      <w:lang w:eastAsia="en-GB"/>
    </w:rPr>
  </w:style>
  <w:style w:type="paragraph" w:styleId="xxxmsonormal" w:customStyle="1">
    <w:name w:val="x_x_x_msonormal"/>
    <w:basedOn w:val="Normal"/>
    <w:rsid w:val="006B4205"/>
    <w:pPr>
      <w:spacing w:after="0" w:line="240" w:lineRule="auto"/>
      <w:jc w:val="left"/>
    </w:pPr>
    <w:rPr>
      <w:rFonts w:ascii="Calibri" w:hAnsi="Calibri" w:cs="Calibri" w:eastAsiaTheme="minorEastAsia"/>
      <w:sz w:val="22"/>
      <w:lang w:eastAsia="en-GB"/>
    </w:rPr>
  </w:style>
  <w:style w:type="paragraph" w:styleId="xxxmsolistparagraph" w:customStyle="1">
    <w:name w:val="x_x_x_msolistparagraph"/>
    <w:basedOn w:val="Normal"/>
    <w:rsid w:val="006B4205"/>
    <w:pPr>
      <w:spacing w:after="0" w:line="240" w:lineRule="auto"/>
      <w:jc w:val="left"/>
    </w:pPr>
    <w:rPr>
      <w:rFonts w:ascii="Calibri" w:hAnsi="Calibri" w:cs="Calibri" w:eastAsiaTheme="minorEastAsia"/>
      <w:sz w:val="22"/>
      <w:lang w:eastAsia="en-GB"/>
    </w:rPr>
  </w:style>
  <w:style w:type="character" w:styleId="xxxcontentpasted0" w:customStyle="1">
    <w:name w:val="x_x_x_contentpasted0"/>
    <w:basedOn w:val="DefaultParagraphFont"/>
    <w:rsid w:val="006B4205"/>
  </w:style>
  <w:style w:type="paragraph" w:styleId="Header">
    <w:name w:val="header"/>
    <w:basedOn w:val="Normal"/>
    <w:link w:val="HeaderChar"/>
    <w:unhideWhenUsed/>
    <w:rsid w:val="00C40EA2"/>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C40EA2"/>
    <w:rPr>
      <w:rFonts w:ascii="Times New Roman" w:hAnsi="Times New Roman"/>
      <w:sz w:val="24"/>
      <w:lang w:val="en-GB"/>
    </w:rPr>
  </w:style>
  <w:style w:type="paragraph" w:styleId="Footer">
    <w:name w:val="footer"/>
    <w:basedOn w:val="Normal"/>
    <w:link w:val="FooterChar"/>
    <w:unhideWhenUsed/>
    <w:rsid w:val="00C40EA2"/>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C40EA2"/>
    <w:rPr>
      <w:rFonts w:ascii="Times New Roman" w:hAnsi="Times New Roman"/>
      <w:sz w:val="24"/>
      <w:lang w:val="en-GB"/>
    </w:rPr>
  </w:style>
  <w:style w:type="paragraph" w:styleId="Title">
    <w:name w:val="Title"/>
    <w:basedOn w:val="Normal"/>
    <w:next w:val="Normal"/>
    <w:link w:val="TitleChar"/>
    <w:rsid w:val="00A664D8"/>
    <w:pPr>
      <w:suppressAutoHyphens/>
      <w:autoSpaceDN w:val="0"/>
      <w:spacing w:after="0" w:line="240" w:lineRule="auto"/>
    </w:pPr>
    <w:rPr>
      <w:rFonts w:ascii="Cambria" w:hAnsi="Cambria" w:eastAsia="MS Gothic" w:cs="Times New Roman"/>
      <w:spacing w:val="-10"/>
      <w:kern w:val="3"/>
      <w:sz w:val="56"/>
      <w:szCs w:val="56"/>
    </w:rPr>
  </w:style>
  <w:style w:type="character" w:styleId="TitleChar" w:customStyle="1">
    <w:name w:val="Title Char"/>
    <w:basedOn w:val="DefaultParagraphFont"/>
    <w:link w:val="Title"/>
    <w:rsid w:val="00A664D8"/>
    <w:rPr>
      <w:rFonts w:ascii="Cambria" w:hAnsi="Cambria" w:eastAsia="MS Gothic" w:cs="Times New Roman"/>
      <w:spacing w:val="-10"/>
      <w:kern w:val="3"/>
      <w:sz w:val="56"/>
      <w:szCs w:val="56"/>
      <w:lang w:val="en-GB"/>
    </w:rPr>
  </w:style>
  <w:style w:type="character" w:styleId="Strong">
    <w:name w:val="Strong"/>
    <w:basedOn w:val="DefaultParagraphFont"/>
    <w:uiPriority w:val="22"/>
    <w:qFormat/>
    <w:rsid w:val="00576A2A"/>
    <w:rPr>
      <w:b/>
      <w:bCs/>
    </w:rPr>
  </w:style>
  <w:style w:type="paragraph" w:styleId="TableParagraph" w:customStyle="1">
    <w:name w:val="Table Paragraph"/>
    <w:basedOn w:val="Normal"/>
    <w:uiPriority w:val="1"/>
    <w:qFormat/>
    <w:rsid w:val="000F2024"/>
    <w:pPr>
      <w:widowControl w:val="0"/>
      <w:autoSpaceDE w:val="0"/>
      <w:autoSpaceDN w:val="0"/>
      <w:spacing w:after="0" w:line="240" w:lineRule="auto"/>
      <w:ind w:left="107"/>
      <w:jc w:val="left"/>
    </w:pPr>
    <w:rPr>
      <w:rFonts w:ascii="Calibri" w:hAnsi="Calibri" w:eastAsia="Calibri" w:cs="Calibri"/>
      <w:sz w:val="22"/>
      <w:lang w:val="en-US"/>
    </w:rPr>
  </w:style>
  <w:style w:type="character" w:styleId="Heading4Char" w:customStyle="1">
    <w:name w:val="Heading 4 Char"/>
    <w:basedOn w:val="DefaultParagraphFont"/>
    <w:link w:val="Heading4"/>
    <w:uiPriority w:val="9"/>
    <w:semiHidden/>
    <w:rsid w:val="00D30BAB"/>
    <w:rPr>
      <w:rFonts w:asciiTheme="majorHAnsi" w:hAnsiTheme="majorHAnsi" w:eastAsiaTheme="majorEastAsia" w:cstheme="majorBidi"/>
      <w:i/>
      <w:iCs/>
      <w:color w:val="365F91" w:themeColor="accent1" w:themeShade="BF"/>
      <w:sz w:val="24"/>
      <w:lang w:val="en-GB"/>
    </w:rPr>
  </w:style>
  <w:style w:type="character" w:styleId="Heading3Char" w:customStyle="1">
    <w:name w:val="Heading 3 Char"/>
    <w:basedOn w:val="DefaultParagraphFont"/>
    <w:link w:val="Heading3"/>
    <w:uiPriority w:val="9"/>
    <w:semiHidden/>
    <w:rsid w:val="00F4611E"/>
    <w:rPr>
      <w:rFonts w:asciiTheme="majorHAnsi" w:hAnsiTheme="majorHAnsi" w:eastAsiaTheme="majorEastAsia" w:cstheme="majorBidi"/>
      <w:color w:val="243F60" w:themeColor="accent1" w:themeShade="7F"/>
      <w:sz w:val="24"/>
      <w:szCs w:val="24"/>
      <w:lang w:val="en-GB"/>
    </w:rPr>
  </w:style>
  <w:style w:type="character" w:styleId="FollowedHyperlink">
    <w:name w:val="FollowedHyperlink"/>
    <w:basedOn w:val="DefaultParagraphFont"/>
    <w:uiPriority w:val="99"/>
    <w:semiHidden/>
    <w:unhideWhenUsed/>
    <w:rsid w:val="00F4611E"/>
    <w:rPr>
      <w:color w:val="800080" w:themeColor="followedHyperlink"/>
      <w:u w:val="single"/>
    </w:rPr>
  </w:style>
  <w:style w:type="character" w:styleId="BookTitle">
    <w:name w:val="Book Title"/>
    <w:basedOn w:val="DefaultParagraphFont"/>
    <w:uiPriority w:val="33"/>
    <w:qFormat/>
    <w:rsid w:val="00A87B86"/>
    <w:rPr>
      <w:b/>
      <w:bCs/>
      <w:i/>
      <w:iCs/>
      <w:spacing w:val="5"/>
    </w:rPr>
  </w:style>
  <w:style w:type="paragraph" w:styleId="TOC3">
    <w:name w:val="toc 3"/>
    <w:basedOn w:val="Normal"/>
    <w:next w:val="Normal"/>
    <w:autoRedefine/>
    <w:uiPriority w:val="39"/>
    <w:unhideWhenUsed/>
    <w:rsid w:val="0068605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288674">
      <w:bodyDiv w:val="1"/>
      <w:marLeft w:val="0"/>
      <w:marRight w:val="0"/>
      <w:marTop w:val="0"/>
      <w:marBottom w:val="0"/>
      <w:divBdr>
        <w:top w:val="none" w:sz="0" w:space="0" w:color="auto"/>
        <w:left w:val="none" w:sz="0" w:space="0" w:color="auto"/>
        <w:bottom w:val="none" w:sz="0" w:space="0" w:color="auto"/>
        <w:right w:val="none" w:sz="0" w:space="0" w:color="auto"/>
      </w:divBdr>
    </w:div>
    <w:div w:id="30886674">
      <w:bodyDiv w:val="1"/>
      <w:marLeft w:val="0"/>
      <w:marRight w:val="0"/>
      <w:marTop w:val="0"/>
      <w:marBottom w:val="0"/>
      <w:divBdr>
        <w:top w:val="none" w:sz="0" w:space="0" w:color="auto"/>
        <w:left w:val="none" w:sz="0" w:space="0" w:color="auto"/>
        <w:bottom w:val="none" w:sz="0" w:space="0" w:color="auto"/>
        <w:right w:val="none" w:sz="0" w:space="0" w:color="auto"/>
      </w:divBdr>
    </w:div>
    <w:div w:id="63532081">
      <w:bodyDiv w:val="1"/>
      <w:marLeft w:val="0"/>
      <w:marRight w:val="0"/>
      <w:marTop w:val="0"/>
      <w:marBottom w:val="0"/>
      <w:divBdr>
        <w:top w:val="none" w:sz="0" w:space="0" w:color="auto"/>
        <w:left w:val="none" w:sz="0" w:space="0" w:color="auto"/>
        <w:bottom w:val="none" w:sz="0" w:space="0" w:color="auto"/>
        <w:right w:val="none" w:sz="0" w:space="0" w:color="auto"/>
      </w:divBdr>
    </w:div>
    <w:div w:id="77796291">
      <w:bodyDiv w:val="1"/>
      <w:marLeft w:val="0"/>
      <w:marRight w:val="0"/>
      <w:marTop w:val="0"/>
      <w:marBottom w:val="0"/>
      <w:divBdr>
        <w:top w:val="none" w:sz="0" w:space="0" w:color="auto"/>
        <w:left w:val="none" w:sz="0" w:space="0" w:color="auto"/>
        <w:bottom w:val="none" w:sz="0" w:space="0" w:color="auto"/>
        <w:right w:val="none" w:sz="0" w:space="0" w:color="auto"/>
      </w:divBdr>
    </w:div>
    <w:div w:id="85927194">
      <w:bodyDiv w:val="1"/>
      <w:marLeft w:val="0"/>
      <w:marRight w:val="0"/>
      <w:marTop w:val="0"/>
      <w:marBottom w:val="0"/>
      <w:divBdr>
        <w:top w:val="none" w:sz="0" w:space="0" w:color="auto"/>
        <w:left w:val="none" w:sz="0" w:space="0" w:color="auto"/>
        <w:bottom w:val="none" w:sz="0" w:space="0" w:color="auto"/>
        <w:right w:val="none" w:sz="0" w:space="0" w:color="auto"/>
      </w:divBdr>
    </w:div>
    <w:div w:id="86538946">
      <w:bodyDiv w:val="1"/>
      <w:marLeft w:val="0"/>
      <w:marRight w:val="0"/>
      <w:marTop w:val="0"/>
      <w:marBottom w:val="0"/>
      <w:divBdr>
        <w:top w:val="none" w:sz="0" w:space="0" w:color="auto"/>
        <w:left w:val="none" w:sz="0" w:space="0" w:color="auto"/>
        <w:bottom w:val="none" w:sz="0" w:space="0" w:color="auto"/>
        <w:right w:val="none" w:sz="0" w:space="0" w:color="auto"/>
      </w:divBdr>
    </w:div>
    <w:div w:id="88357987">
      <w:bodyDiv w:val="1"/>
      <w:marLeft w:val="0"/>
      <w:marRight w:val="0"/>
      <w:marTop w:val="0"/>
      <w:marBottom w:val="0"/>
      <w:divBdr>
        <w:top w:val="none" w:sz="0" w:space="0" w:color="auto"/>
        <w:left w:val="none" w:sz="0" w:space="0" w:color="auto"/>
        <w:bottom w:val="none" w:sz="0" w:space="0" w:color="auto"/>
        <w:right w:val="none" w:sz="0" w:space="0" w:color="auto"/>
      </w:divBdr>
    </w:div>
    <w:div w:id="107505882">
      <w:bodyDiv w:val="1"/>
      <w:marLeft w:val="0"/>
      <w:marRight w:val="0"/>
      <w:marTop w:val="0"/>
      <w:marBottom w:val="0"/>
      <w:divBdr>
        <w:top w:val="none" w:sz="0" w:space="0" w:color="auto"/>
        <w:left w:val="none" w:sz="0" w:space="0" w:color="auto"/>
        <w:bottom w:val="none" w:sz="0" w:space="0" w:color="auto"/>
        <w:right w:val="none" w:sz="0" w:space="0" w:color="auto"/>
      </w:divBdr>
    </w:div>
    <w:div w:id="109904870">
      <w:bodyDiv w:val="1"/>
      <w:marLeft w:val="0"/>
      <w:marRight w:val="0"/>
      <w:marTop w:val="0"/>
      <w:marBottom w:val="0"/>
      <w:divBdr>
        <w:top w:val="none" w:sz="0" w:space="0" w:color="auto"/>
        <w:left w:val="none" w:sz="0" w:space="0" w:color="auto"/>
        <w:bottom w:val="none" w:sz="0" w:space="0" w:color="auto"/>
        <w:right w:val="none" w:sz="0" w:space="0" w:color="auto"/>
      </w:divBdr>
    </w:div>
    <w:div w:id="111871908">
      <w:bodyDiv w:val="1"/>
      <w:marLeft w:val="0"/>
      <w:marRight w:val="0"/>
      <w:marTop w:val="0"/>
      <w:marBottom w:val="0"/>
      <w:divBdr>
        <w:top w:val="none" w:sz="0" w:space="0" w:color="auto"/>
        <w:left w:val="none" w:sz="0" w:space="0" w:color="auto"/>
        <w:bottom w:val="none" w:sz="0" w:space="0" w:color="auto"/>
        <w:right w:val="none" w:sz="0" w:space="0" w:color="auto"/>
      </w:divBdr>
    </w:div>
    <w:div w:id="113406392">
      <w:bodyDiv w:val="1"/>
      <w:marLeft w:val="0"/>
      <w:marRight w:val="0"/>
      <w:marTop w:val="0"/>
      <w:marBottom w:val="0"/>
      <w:divBdr>
        <w:top w:val="none" w:sz="0" w:space="0" w:color="auto"/>
        <w:left w:val="none" w:sz="0" w:space="0" w:color="auto"/>
        <w:bottom w:val="none" w:sz="0" w:space="0" w:color="auto"/>
        <w:right w:val="none" w:sz="0" w:space="0" w:color="auto"/>
      </w:divBdr>
    </w:div>
    <w:div w:id="121967520">
      <w:bodyDiv w:val="1"/>
      <w:marLeft w:val="0"/>
      <w:marRight w:val="0"/>
      <w:marTop w:val="0"/>
      <w:marBottom w:val="0"/>
      <w:divBdr>
        <w:top w:val="none" w:sz="0" w:space="0" w:color="auto"/>
        <w:left w:val="none" w:sz="0" w:space="0" w:color="auto"/>
        <w:bottom w:val="none" w:sz="0" w:space="0" w:color="auto"/>
        <w:right w:val="none" w:sz="0" w:space="0" w:color="auto"/>
      </w:divBdr>
    </w:div>
    <w:div w:id="131605175">
      <w:bodyDiv w:val="1"/>
      <w:marLeft w:val="0"/>
      <w:marRight w:val="0"/>
      <w:marTop w:val="0"/>
      <w:marBottom w:val="0"/>
      <w:divBdr>
        <w:top w:val="none" w:sz="0" w:space="0" w:color="auto"/>
        <w:left w:val="none" w:sz="0" w:space="0" w:color="auto"/>
        <w:bottom w:val="none" w:sz="0" w:space="0" w:color="auto"/>
        <w:right w:val="none" w:sz="0" w:space="0" w:color="auto"/>
      </w:divBdr>
    </w:div>
    <w:div w:id="151260178">
      <w:bodyDiv w:val="1"/>
      <w:marLeft w:val="0"/>
      <w:marRight w:val="0"/>
      <w:marTop w:val="0"/>
      <w:marBottom w:val="0"/>
      <w:divBdr>
        <w:top w:val="none" w:sz="0" w:space="0" w:color="auto"/>
        <w:left w:val="none" w:sz="0" w:space="0" w:color="auto"/>
        <w:bottom w:val="none" w:sz="0" w:space="0" w:color="auto"/>
        <w:right w:val="none" w:sz="0" w:space="0" w:color="auto"/>
      </w:divBdr>
    </w:div>
    <w:div w:id="159123393">
      <w:bodyDiv w:val="1"/>
      <w:marLeft w:val="0"/>
      <w:marRight w:val="0"/>
      <w:marTop w:val="0"/>
      <w:marBottom w:val="0"/>
      <w:divBdr>
        <w:top w:val="none" w:sz="0" w:space="0" w:color="auto"/>
        <w:left w:val="none" w:sz="0" w:space="0" w:color="auto"/>
        <w:bottom w:val="none" w:sz="0" w:space="0" w:color="auto"/>
        <w:right w:val="none" w:sz="0" w:space="0" w:color="auto"/>
      </w:divBdr>
    </w:div>
    <w:div w:id="194584779">
      <w:bodyDiv w:val="1"/>
      <w:marLeft w:val="0"/>
      <w:marRight w:val="0"/>
      <w:marTop w:val="0"/>
      <w:marBottom w:val="0"/>
      <w:divBdr>
        <w:top w:val="none" w:sz="0" w:space="0" w:color="auto"/>
        <w:left w:val="none" w:sz="0" w:space="0" w:color="auto"/>
        <w:bottom w:val="none" w:sz="0" w:space="0" w:color="auto"/>
        <w:right w:val="none" w:sz="0" w:space="0" w:color="auto"/>
      </w:divBdr>
    </w:div>
    <w:div w:id="196742574">
      <w:bodyDiv w:val="1"/>
      <w:marLeft w:val="0"/>
      <w:marRight w:val="0"/>
      <w:marTop w:val="0"/>
      <w:marBottom w:val="0"/>
      <w:divBdr>
        <w:top w:val="none" w:sz="0" w:space="0" w:color="auto"/>
        <w:left w:val="none" w:sz="0" w:space="0" w:color="auto"/>
        <w:bottom w:val="none" w:sz="0" w:space="0" w:color="auto"/>
        <w:right w:val="none" w:sz="0" w:space="0" w:color="auto"/>
      </w:divBdr>
    </w:div>
    <w:div w:id="210576671">
      <w:bodyDiv w:val="1"/>
      <w:marLeft w:val="0"/>
      <w:marRight w:val="0"/>
      <w:marTop w:val="0"/>
      <w:marBottom w:val="0"/>
      <w:divBdr>
        <w:top w:val="none" w:sz="0" w:space="0" w:color="auto"/>
        <w:left w:val="none" w:sz="0" w:space="0" w:color="auto"/>
        <w:bottom w:val="none" w:sz="0" w:space="0" w:color="auto"/>
        <w:right w:val="none" w:sz="0" w:space="0" w:color="auto"/>
      </w:divBdr>
    </w:div>
    <w:div w:id="217783657">
      <w:bodyDiv w:val="1"/>
      <w:marLeft w:val="0"/>
      <w:marRight w:val="0"/>
      <w:marTop w:val="0"/>
      <w:marBottom w:val="0"/>
      <w:divBdr>
        <w:top w:val="none" w:sz="0" w:space="0" w:color="auto"/>
        <w:left w:val="none" w:sz="0" w:space="0" w:color="auto"/>
        <w:bottom w:val="none" w:sz="0" w:space="0" w:color="auto"/>
        <w:right w:val="none" w:sz="0" w:space="0" w:color="auto"/>
      </w:divBdr>
    </w:div>
    <w:div w:id="222527431">
      <w:bodyDiv w:val="1"/>
      <w:marLeft w:val="0"/>
      <w:marRight w:val="0"/>
      <w:marTop w:val="0"/>
      <w:marBottom w:val="0"/>
      <w:divBdr>
        <w:top w:val="none" w:sz="0" w:space="0" w:color="auto"/>
        <w:left w:val="none" w:sz="0" w:space="0" w:color="auto"/>
        <w:bottom w:val="none" w:sz="0" w:space="0" w:color="auto"/>
        <w:right w:val="none" w:sz="0" w:space="0" w:color="auto"/>
      </w:divBdr>
    </w:div>
    <w:div w:id="230047667">
      <w:bodyDiv w:val="1"/>
      <w:marLeft w:val="0"/>
      <w:marRight w:val="0"/>
      <w:marTop w:val="0"/>
      <w:marBottom w:val="0"/>
      <w:divBdr>
        <w:top w:val="none" w:sz="0" w:space="0" w:color="auto"/>
        <w:left w:val="none" w:sz="0" w:space="0" w:color="auto"/>
        <w:bottom w:val="none" w:sz="0" w:space="0" w:color="auto"/>
        <w:right w:val="none" w:sz="0" w:space="0" w:color="auto"/>
      </w:divBdr>
    </w:div>
    <w:div w:id="231547556">
      <w:bodyDiv w:val="1"/>
      <w:marLeft w:val="0"/>
      <w:marRight w:val="0"/>
      <w:marTop w:val="0"/>
      <w:marBottom w:val="0"/>
      <w:divBdr>
        <w:top w:val="none" w:sz="0" w:space="0" w:color="auto"/>
        <w:left w:val="none" w:sz="0" w:space="0" w:color="auto"/>
        <w:bottom w:val="none" w:sz="0" w:space="0" w:color="auto"/>
        <w:right w:val="none" w:sz="0" w:space="0" w:color="auto"/>
      </w:divBdr>
      <w:divsChild>
        <w:div w:id="1809131219">
          <w:marLeft w:val="0"/>
          <w:marRight w:val="0"/>
          <w:marTop w:val="0"/>
          <w:marBottom w:val="0"/>
          <w:divBdr>
            <w:top w:val="none" w:sz="0" w:space="0" w:color="auto"/>
            <w:left w:val="none" w:sz="0" w:space="0" w:color="auto"/>
            <w:bottom w:val="none" w:sz="0" w:space="0" w:color="auto"/>
            <w:right w:val="none" w:sz="0" w:space="0" w:color="auto"/>
          </w:divBdr>
        </w:div>
      </w:divsChild>
    </w:div>
    <w:div w:id="251933709">
      <w:bodyDiv w:val="1"/>
      <w:marLeft w:val="0"/>
      <w:marRight w:val="0"/>
      <w:marTop w:val="0"/>
      <w:marBottom w:val="0"/>
      <w:divBdr>
        <w:top w:val="none" w:sz="0" w:space="0" w:color="auto"/>
        <w:left w:val="none" w:sz="0" w:space="0" w:color="auto"/>
        <w:bottom w:val="none" w:sz="0" w:space="0" w:color="auto"/>
        <w:right w:val="none" w:sz="0" w:space="0" w:color="auto"/>
      </w:divBdr>
    </w:div>
    <w:div w:id="282856778">
      <w:bodyDiv w:val="1"/>
      <w:marLeft w:val="0"/>
      <w:marRight w:val="0"/>
      <w:marTop w:val="0"/>
      <w:marBottom w:val="0"/>
      <w:divBdr>
        <w:top w:val="none" w:sz="0" w:space="0" w:color="auto"/>
        <w:left w:val="none" w:sz="0" w:space="0" w:color="auto"/>
        <w:bottom w:val="none" w:sz="0" w:space="0" w:color="auto"/>
        <w:right w:val="none" w:sz="0" w:space="0" w:color="auto"/>
      </w:divBdr>
    </w:div>
    <w:div w:id="349651422">
      <w:bodyDiv w:val="1"/>
      <w:marLeft w:val="0"/>
      <w:marRight w:val="0"/>
      <w:marTop w:val="0"/>
      <w:marBottom w:val="0"/>
      <w:divBdr>
        <w:top w:val="none" w:sz="0" w:space="0" w:color="auto"/>
        <w:left w:val="none" w:sz="0" w:space="0" w:color="auto"/>
        <w:bottom w:val="none" w:sz="0" w:space="0" w:color="auto"/>
        <w:right w:val="none" w:sz="0" w:space="0" w:color="auto"/>
      </w:divBdr>
    </w:div>
    <w:div w:id="365721728">
      <w:bodyDiv w:val="1"/>
      <w:marLeft w:val="0"/>
      <w:marRight w:val="0"/>
      <w:marTop w:val="0"/>
      <w:marBottom w:val="0"/>
      <w:divBdr>
        <w:top w:val="none" w:sz="0" w:space="0" w:color="auto"/>
        <w:left w:val="none" w:sz="0" w:space="0" w:color="auto"/>
        <w:bottom w:val="none" w:sz="0" w:space="0" w:color="auto"/>
        <w:right w:val="none" w:sz="0" w:space="0" w:color="auto"/>
      </w:divBdr>
    </w:div>
    <w:div w:id="370302761">
      <w:bodyDiv w:val="1"/>
      <w:marLeft w:val="0"/>
      <w:marRight w:val="0"/>
      <w:marTop w:val="0"/>
      <w:marBottom w:val="0"/>
      <w:divBdr>
        <w:top w:val="none" w:sz="0" w:space="0" w:color="auto"/>
        <w:left w:val="none" w:sz="0" w:space="0" w:color="auto"/>
        <w:bottom w:val="none" w:sz="0" w:space="0" w:color="auto"/>
        <w:right w:val="none" w:sz="0" w:space="0" w:color="auto"/>
      </w:divBdr>
    </w:div>
    <w:div w:id="387580183">
      <w:bodyDiv w:val="1"/>
      <w:marLeft w:val="0"/>
      <w:marRight w:val="0"/>
      <w:marTop w:val="0"/>
      <w:marBottom w:val="0"/>
      <w:divBdr>
        <w:top w:val="none" w:sz="0" w:space="0" w:color="auto"/>
        <w:left w:val="none" w:sz="0" w:space="0" w:color="auto"/>
        <w:bottom w:val="none" w:sz="0" w:space="0" w:color="auto"/>
        <w:right w:val="none" w:sz="0" w:space="0" w:color="auto"/>
      </w:divBdr>
    </w:div>
    <w:div w:id="397820864">
      <w:bodyDiv w:val="1"/>
      <w:marLeft w:val="0"/>
      <w:marRight w:val="0"/>
      <w:marTop w:val="0"/>
      <w:marBottom w:val="0"/>
      <w:divBdr>
        <w:top w:val="none" w:sz="0" w:space="0" w:color="auto"/>
        <w:left w:val="none" w:sz="0" w:space="0" w:color="auto"/>
        <w:bottom w:val="none" w:sz="0" w:space="0" w:color="auto"/>
        <w:right w:val="none" w:sz="0" w:space="0" w:color="auto"/>
      </w:divBdr>
    </w:div>
    <w:div w:id="399909356">
      <w:bodyDiv w:val="1"/>
      <w:marLeft w:val="0"/>
      <w:marRight w:val="0"/>
      <w:marTop w:val="0"/>
      <w:marBottom w:val="0"/>
      <w:divBdr>
        <w:top w:val="none" w:sz="0" w:space="0" w:color="auto"/>
        <w:left w:val="none" w:sz="0" w:space="0" w:color="auto"/>
        <w:bottom w:val="none" w:sz="0" w:space="0" w:color="auto"/>
        <w:right w:val="none" w:sz="0" w:space="0" w:color="auto"/>
      </w:divBdr>
    </w:div>
    <w:div w:id="412970057">
      <w:bodyDiv w:val="1"/>
      <w:marLeft w:val="0"/>
      <w:marRight w:val="0"/>
      <w:marTop w:val="0"/>
      <w:marBottom w:val="0"/>
      <w:divBdr>
        <w:top w:val="none" w:sz="0" w:space="0" w:color="auto"/>
        <w:left w:val="none" w:sz="0" w:space="0" w:color="auto"/>
        <w:bottom w:val="none" w:sz="0" w:space="0" w:color="auto"/>
        <w:right w:val="none" w:sz="0" w:space="0" w:color="auto"/>
      </w:divBdr>
    </w:div>
    <w:div w:id="419571781">
      <w:bodyDiv w:val="1"/>
      <w:marLeft w:val="0"/>
      <w:marRight w:val="0"/>
      <w:marTop w:val="0"/>
      <w:marBottom w:val="0"/>
      <w:divBdr>
        <w:top w:val="none" w:sz="0" w:space="0" w:color="auto"/>
        <w:left w:val="none" w:sz="0" w:space="0" w:color="auto"/>
        <w:bottom w:val="none" w:sz="0" w:space="0" w:color="auto"/>
        <w:right w:val="none" w:sz="0" w:space="0" w:color="auto"/>
      </w:divBdr>
    </w:div>
    <w:div w:id="436482094">
      <w:bodyDiv w:val="1"/>
      <w:marLeft w:val="0"/>
      <w:marRight w:val="0"/>
      <w:marTop w:val="0"/>
      <w:marBottom w:val="0"/>
      <w:divBdr>
        <w:top w:val="none" w:sz="0" w:space="0" w:color="auto"/>
        <w:left w:val="none" w:sz="0" w:space="0" w:color="auto"/>
        <w:bottom w:val="none" w:sz="0" w:space="0" w:color="auto"/>
        <w:right w:val="none" w:sz="0" w:space="0" w:color="auto"/>
      </w:divBdr>
    </w:div>
    <w:div w:id="443693365">
      <w:bodyDiv w:val="1"/>
      <w:marLeft w:val="0"/>
      <w:marRight w:val="0"/>
      <w:marTop w:val="0"/>
      <w:marBottom w:val="0"/>
      <w:divBdr>
        <w:top w:val="none" w:sz="0" w:space="0" w:color="auto"/>
        <w:left w:val="none" w:sz="0" w:space="0" w:color="auto"/>
        <w:bottom w:val="none" w:sz="0" w:space="0" w:color="auto"/>
        <w:right w:val="none" w:sz="0" w:space="0" w:color="auto"/>
      </w:divBdr>
    </w:div>
    <w:div w:id="444466389">
      <w:bodyDiv w:val="1"/>
      <w:marLeft w:val="0"/>
      <w:marRight w:val="0"/>
      <w:marTop w:val="0"/>
      <w:marBottom w:val="0"/>
      <w:divBdr>
        <w:top w:val="none" w:sz="0" w:space="0" w:color="auto"/>
        <w:left w:val="none" w:sz="0" w:space="0" w:color="auto"/>
        <w:bottom w:val="none" w:sz="0" w:space="0" w:color="auto"/>
        <w:right w:val="none" w:sz="0" w:space="0" w:color="auto"/>
      </w:divBdr>
    </w:div>
    <w:div w:id="448360288">
      <w:bodyDiv w:val="1"/>
      <w:marLeft w:val="0"/>
      <w:marRight w:val="0"/>
      <w:marTop w:val="0"/>
      <w:marBottom w:val="0"/>
      <w:divBdr>
        <w:top w:val="none" w:sz="0" w:space="0" w:color="auto"/>
        <w:left w:val="none" w:sz="0" w:space="0" w:color="auto"/>
        <w:bottom w:val="none" w:sz="0" w:space="0" w:color="auto"/>
        <w:right w:val="none" w:sz="0" w:space="0" w:color="auto"/>
      </w:divBdr>
    </w:div>
    <w:div w:id="475076277">
      <w:bodyDiv w:val="1"/>
      <w:marLeft w:val="0"/>
      <w:marRight w:val="0"/>
      <w:marTop w:val="0"/>
      <w:marBottom w:val="0"/>
      <w:divBdr>
        <w:top w:val="none" w:sz="0" w:space="0" w:color="auto"/>
        <w:left w:val="none" w:sz="0" w:space="0" w:color="auto"/>
        <w:bottom w:val="none" w:sz="0" w:space="0" w:color="auto"/>
        <w:right w:val="none" w:sz="0" w:space="0" w:color="auto"/>
      </w:divBdr>
    </w:div>
    <w:div w:id="500855412">
      <w:bodyDiv w:val="1"/>
      <w:marLeft w:val="0"/>
      <w:marRight w:val="0"/>
      <w:marTop w:val="0"/>
      <w:marBottom w:val="0"/>
      <w:divBdr>
        <w:top w:val="none" w:sz="0" w:space="0" w:color="auto"/>
        <w:left w:val="none" w:sz="0" w:space="0" w:color="auto"/>
        <w:bottom w:val="none" w:sz="0" w:space="0" w:color="auto"/>
        <w:right w:val="none" w:sz="0" w:space="0" w:color="auto"/>
      </w:divBdr>
    </w:div>
    <w:div w:id="508829986">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41358592">
      <w:bodyDiv w:val="1"/>
      <w:marLeft w:val="0"/>
      <w:marRight w:val="0"/>
      <w:marTop w:val="0"/>
      <w:marBottom w:val="0"/>
      <w:divBdr>
        <w:top w:val="none" w:sz="0" w:space="0" w:color="auto"/>
        <w:left w:val="none" w:sz="0" w:space="0" w:color="auto"/>
        <w:bottom w:val="none" w:sz="0" w:space="0" w:color="auto"/>
        <w:right w:val="none" w:sz="0" w:space="0" w:color="auto"/>
      </w:divBdr>
    </w:div>
    <w:div w:id="592784731">
      <w:bodyDiv w:val="1"/>
      <w:marLeft w:val="0"/>
      <w:marRight w:val="0"/>
      <w:marTop w:val="0"/>
      <w:marBottom w:val="0"/>
      <w:divBdr>
        <w:top w:val="none" w:sz="0" w:space="0" w:color="auto"/>
        <w:left w:val="none" w:sz="0" w:space="0" w:color="auto"/>
        <w:bottom w:val="none" w:sz="0" w:space="0" w:color="auto"/>
        <w:right w:val="none" w:sz="0" w:space="0" w:color="auto"/>
      </w:divBdr>
    </w:div>
    <w:div w:id="625239551">
      <w:bodyDiv w:val="1"/>
      <w:marLeft w:val="0"/>
      <w:marRight w:val="0"/>
      <w:marTop w:val="0"/>
      <w:marBottom w:val="0"/>
      <w:divBdr>
        <w:top w:val="none" w:sz="0" w:space="0" w:color="auto"/>
        <w:left w:val="none" w:sz="0" w:space="0" w:color="auto"/>
        <w:bottom w:val="none" w:sz="0" w:space="0" w:color="auto"/>
        <w:right w:val="none" w:sz="0" w:space="0" w:color="auto"/>
      </w:divBdr>
    </w:div>
    <w:div w:id="634332577">
      <w:bodyDiv w:val="1"/>
      <w:marLeft w:val="0"/>
      <w:marRight w:val="0"/>
      <w:marTop w:val="0"/>
      <w:marBottom w:val="0"/>
      <w:divBdr>
        <w:top w:val="none" w:sz="0" w:space="0" w:color="auto"/>
        <w:left w:val="none" w:sz="0" w:space="0" w:color="auto"/>
        <w:bottom w:val="none" w:sz="0" w:space="0" w:color="auto"/>
        <w:right w:val="none" w:sz="0" w:space="0" w:color="auto"/>
      </w:divBdr>
    </w:div>
    <w:div w:id="638993341">
      <w:bodyDiv w:val="1"/>
      <w:marLeft w:val="0"/>
      <w:marRight w:val="0"/>
      <w:marTop w:val="0"/>
      <w:marBottom w:val="0"/>
      <w:divBdr>
        <w:top w:val="none" w:sz="0" w:space="0" w:color="auto"/>
        <w:left w:val="none" w:sz="0" w:space="0" w:color="auto"/>
        <w:bottom w:val="none" w:sz="0" w:space="0" w:color="auto"/>
        <w:right w:val="none" w:sz="0" w:space="0" w:color="auto"/>
      </w:divBdr>
    </w:div>
    <w:div w:id="645551828">
      <w:bodyDiv w:val="1"/>
      <w:marLeft w:val="0"/>
      <w:marRight w:val="0"/>
      <w:marTop w:val="0"/>
      <w:marBottom w:val="0"/>
      <w:divBdr>
        <w:top w:val="none" w:sz="0" w:space="0" w:color="auto"/>
        <w:left w:val="none" w:sz="0" w:space="0" w:color="auto"/>
        <w:bottom w:val="none" w:sz="0" w:space="0" w:color="auto"/>
        <w:right w:val="none" w:sz="0" w:space="0" w:color="auto"/>
      </w:divBdr>
    </w:div>
    <w:div w:id="679628664">
      <w:bodyDiv w:val="1"/>
      <w:marLeft w:val="0"/>
      <w:marRight w:val="0"/>
      <w:marTop w:val="0"/>
      <w:marBottom w:val="0"/>
      <w:divBdr>
        <w:top w:val="none" w:sz="0" w:space="0" w:color="auto"/>
        <w:left w:val="none" w:sz="0" w:space="0" w:color="auto"/>
        <w:bottom w:val="none" w:sz="0" w:space="0" w:color="auto"/>
        <w:right w:val="none" w:sz="0" w:space="0" w:color="auto"/>
      </w:divBdr>
    </w:div>
    <w:div w:id="709185761">
      <w:bodyDiv w:val="1"/>
      <w:marLeft w:val="0"/>
      <w:marRight w:val="0"/>
      <w:marTop w:val="0"/>
      <w:marBottom w:val="0"/>
      <w:divBdr>
        <w:top w:val="none" w:sz="0" w:space="0" w:color="auto"/>
        <w:left w:val="none" w:sz="0" w:space="0" w:color="auto"/>
        <w:bottom w:val="none" w:sz="0" w:space="0" w:color="auto"/>
        <w:right w:val="none" w:sz="0" w:space="0" w:color="auto"/>
      </w:divBdr>
    </w:div>
    <w:div w:id="730080804">
      <w:bodyDiv w:val="1"/>
      <w:marLeft w:val="0"/>
      <w:marRight w:val="0"/>
      <w:marTop w:val="0"/>
      <w:marBottom w:val="0"/>
      <w:divBdr>
        <w:top w:val="none" w:sz="0" w:space="0" w:color="auto"/>
        <w:left w:val="none" w:sz="0" w:space="0" w:color="auto"/>
        <w:bottom w:val="none" w:sz="0" w:space="0" w:color="auto"/>
        <w:right w:val="none" w:sz="0" w:space="0" w:color="auto"/>
      </w:divBdr>
    </w:div>
    <w:div w:id="755708927">
      <w:bodyDiv w:val="1"/>
      <w:marLeft w:val="0"/>
      <w:marRight w:val="0"/>
      <w:marTop w:val="0"/>
      <w:marBottom w:val="0"/>
      <w:divBdr>
        <w:top w:val="none" w:sz="0" w:space="0" w:color="auto"/>
        <w:left w:val="none" w:sz="0" w:space="0" w:color="auto"/>
        <w:bottom w:val="none" w:sz="0" w:space="0" w:color="auto"/>
        <w:right w:val="none" w:sz="0" w:space="0" w:color="auto"/>
      </w:divBdr>
    </w:div>
    <w:div w:id="773786757">
      <w:bodyDiv w:val="1"/>
      <w:marLeft w:val="0"/>
      <w:marRight w:val="0"/>
      <w:marTop w:val="0"/>
      <w:marBottom w:val="0"/>
      <w:divBdr>
        <w:top w:val="none" w:sz="0" w:space="0" w:color="auto"/>
        <w:left w:val="none" w:sz="0" w:space="0" w:color="auto"/>
        <w:bottom w:val="none" w:sz="0" w:space="0" w:color="auto"/>
        <w:right w:val="none" w:sz="0" w:space="0" w:color="auto"/>
      </w:divBdr>
    </w:div>
    <w:div w:id="778336356">
      <w:bodyDiv w:val="1"/>
      <w:marLeft w:val="0"/>
      <w:marRight w:val="0"/>
      <w:marTop w:val="0"/>
      <w:marBottom w:val="0"/>
      <w:divBdr>
        <w:top w:val="none" w:sz="0" w:space="0" w:color="auto"/>
        <w:left w:val="none" w:sz="0" w:space="0" w:color="auto"/>
        <w:bottom w:val="none" w:sz="0" w:space="0" w:color="auto"/>
        <w:right w:val="none" w:sz="0" w:space="0" w:color="auto"/>
      </w:divBdr>
    </w:div>
    <w:div w:id="799878838">
      <w:bodyDiv w:val="1"/>
      <w:marLeft w:val="0"/>
      <w:marRight w:val="0"/>
      <w:marTop w:val="0"/>
      <w:marBottom w:val="0"/>
      <w:divBdr>
        <w:top w:val="none" w:sz="0" w:space="0" w:color="auto"/>
        <w:left w:val="none" w:sz="0" w:space="0" w:color="auto"/>
        <w:bottom w:val="none" w:sz="0" w:space="0" w:color="auto"/>
        <w:right w:val="none" w:sz="0" w:space="0" w:color="auto"/>
      </w:divBdr>
    </w:div>
    <w:div w:id="800155405">
      <w:bodyDiv w:val="1"/>
      <w:marLeft w:val="0"/>
      <w:marRight w:val="0"/>
      <w:marTop w:val="0"/>
      <w:marBottom w:val="0"/>
      <w:divBdr>
        <w:top w:val="none" w:sz="0" w:space="0" w:color="auto"/>
        <w:left w:val="none" w:sz="0" w:space="0" w:color="auto"/>
        <w:bottom w:val="none" w:sz="0" w:space="0" w:color="auto"/>
        <w:right w:val="none" w:sz="0" w:space="0" w:color="auto"/>
      </w:divBdr>
    </w:div>
    <w:div w:id="809520769">
      <w:bodyDiv w:val="1"/>
      <w:marLeft w:val="0"/>
      <w:marRight w:val="0"/>
      <w:marTop w:val="0"/>
      <w:marBottom w:val="0"/>
      <w:divBdr>
        <w:top w:val="none" w:sz="0" w:space="0" w:color="auto"/>
        <w:left w:val="none" w:sz="0" w:space="0" w:color="auto"/>
        <w:bottom w:val="none" w:sz="0" w:space="0" w:color="auto"/>
        <w:right w:val="none" w:sz="0" w:space="0" w:color="auto"/>
      </w:divBdr>
    </w:div>
    <w:div w:id="827132457">
      <w:bodyDiv w:val="1"/>
      <w:marLeft w:val="0"/>
      <w:marRight w:val="0"/>
      <w:marTop w:val="0"/>
      <w:marBottom w:val="0"/>
      <w:divBdr>
        <w:top w:val="none" w:sz="0" w:space="0" w:color="auto"/>
        <w:left w:val="none" w:sz="0" w:space="0" w:color="auto"/>
        <w:bottom w:val="none" w:sz="0" w:space="0" w:color="auto"/>
        <w:right w:val="none" w:sz="0" w:space="0" w:color="auto"/>
      </w:divBdr>
    </w:div>
    <w:div w:id="852885559">
      <w:bodyDiv w:val="1"/>
      <w:marLeft w:val="0"/>
      <w:marRight w:val="0"/>
      <w:marTop w:val="0"/>
      <w:marBottom w:val="0"/>
      <w:divBdr>
        <w:top w:val="none" w:sz="0" w:space="0" w:color="auto"/>
        <w:left w:val="none" w:sz="0" w:space="0" w:color="auto"/>
        <w:bottom w:val="none" w:sz="0" w:space="0" w:color="auto"/>
        <w:right w:val="none" w:sz="0" w:space="0" w:color="auto"/>
      </w:divBdr>
    </w:div>
    <w:div w:id="857698431">
      <w:bodyDiv w:val="1"/>
      <w:marLeft w:val="0"/>
      <w:marRight w:val="0"/>
      <w:marTop w:val="0"/>
      <w:marBottom w:val="0"/>
      <w:divBdr>
        <w:top w:val="none" w:sz="0" w:space="0" w:color="auto"/>
        <w:left w:val="none" w:sz="0" w:space="0" w:color="auto"/>
        <w:bottom w:val="none" w:sz="0" w:space="0" w:color="auto"/>
        <w:right w:val="none" w:sz="0" w:space="0" w:color="auto"/>
      </w:divBdr>
    </w:div>
    <w:div w:id="864174667">
      <w:bodyDiv w:val="1"/>
      <w:marLeft w:val="0"/>
      <w:marRight w:val="0"/>
      <w:marTop w:val="0"/>
      <w:marBottom w:val="0"/>
      <w:divBdr>
        <w:top w:val="none" w:sz="0" w:space="0" w:color="auto"/>
        <w:left w:val="none" w:sz="0" w:space="0" w:color="auto"/>
        <w:bottom w:val="none" w:sz="0" w:space="0" w:color="auto"/>
        <w:right w:val="none" w:sz="0" w:space="0" w:color="auto"/>
      </w:divBdr>
      <w:divsChild>
        <w:div w:id="826016032">
          <w:marLeft w:val="446"/>
          <w:marRight w:val="0"/>
          <w:marTop w:val="200"/>
          <w:marBottom w:val="0"/>
          <w:divBdr>
            <w:top w:val="none" w:sz="0" w:space="0" w:color="auto"/>
            <w:left w:val="none" w:sz="0" w:space="0" w:color="auto"/>
            <w:bottom w:val="none" w:sz="0" w:space="0" w:color="auto"/>
            <w:right w:val="none" w:sz="0" w:space="0" w:color="auto"/>
          </w:divBdr>
        </w:div>
      </w:divsChild>
    </w:div>
    <w:div w:id="867068002">
      <w:bodyDiv w:val="1"/>
      <w:marLeft w:val="0"/>
      <w:marRight w:val="0"/>
      <w:marTop w:val="0"/>
      <w:marBottom w:val="0"/>
      <w:divBdr>
        <w:top w:val="none" w:sz="0" w:space="0" w:color="auto"/>
        <w:left w:val="none" w:sz="0" w:space="0" w:color="auto"/>
        <w:bottom w:val="none" w:sz="0" w:space="0" w:color="auto"/>
        <w:right w:val="none" w:sz="0" w:space="0" w:color="auto"/>
      </w:divBdr>
    </w:div>
    <w:div w:id="873007749">
      <w:bodyDiv w:val="1"/>
      <w:marLeft w:val="0"/>
      <w:marRight w:val="0"/>
      <w:marTop w:val="0"/>
      <w:marBottom w:val="0"/>
      <w:divBdr>
        <w:top w:val="none" w:sz="0" w:space="0" w:color="auto"/>
        <w:left w:val="none" w:sz="0" w:space="0" w:color="auto"/>
        <w:bottom w:val="none" w:sz="0" w:space="0" w:color="auto"/>
        <w:right w:val="none" w:sz="0" w:space="0" w:color="auto"/>
      </w:divBdr>
    </w:div>
    <w:div w:id="874200999">
      <w:bodyDiv w:val="1"/>
      <w:marLeft w:val="0"/>
      <w:marRight w:val="0"/>
      <w:marTop w:val="0"/>
      <w:marBottom w:val="0"/>
      <w:divBdr>
        <w:top w:val="none" w:sz="0" w:space="0" w:color="auto"/>
        <w:left w:val="none" w:sz="0" w:space="0" w:color="auto"/>
        <w:bottom w:val="none" w:sz="0" w:space="0" w:color="auto"/>
        <w:right w:val="none" w:sz="0" w:space="0" w:color="auto"/>
      </w:divBdr>
    </w:div>
    <w:div w:id="892035070">
      <w:bodyDiv w:val="1"/>
      <w:marLeft w:val="0"/>
      <w:marRight w:val="0"/>
      <w:marTop w:val="0"/>
      <w:marBottom w:val="0"/>
      <w:divBdr>
        <w:top w:val="none" w:sz="0" w:space="0" w:color="auto"/>
        <w:left w:val="none" w:sz="0" w:space="0" w:color="auto"/>
        <w:bottom w:val="none" w:sz="0" w:space="0" w:color="auto"/>
        <w:right w:val="none" w:sz="0" w:space="0" w:color="auto"/>
      </w:divBdr>
      <w:divsChild>
        <w:div w:id="1517231971">
          <w:marLeft w:val="576"/>
          <w:marRight w:val="0"/>
          <w:marTop w:val="80"/>
          <w:marBottom w:val="0"/>
          <w:divBdr>
            <w:top w:val="none" w:sz="0" w:space="0" w:color="auto"/>
            <w:left w:val="none" w:sz="0" w:space="0" w:color="auto"/>
            <w:bottom w:val="none" w:sz="0" w:space="0" w:color="auto"/>
            <w:right w:val="none" w:sz="0" w:space="0" w:color="auto"/>
          </w:divBdr>
        </w:div>
        <w:div w:id="1874151635">
          <w:marLeft w:val="576"/>
          <w:marRight w:val="0"/>
          <w:marTop w:val="80"/>
          <w:marBottom w:val="0"/>
          <w:divBdr>
            <w:top w:val="none" w:sz="0" w:space="0" w:color="auto"/>
            <w:left w:val="none" w:sz="0" w:space="0" w:color="auto"/>
            <w:bottom w:val="none" w:sz="0" w:space="0" w:color="auto"/>
            <w:right w:val="none" w:sz="0" w:space="0" w:color="auto"/>
          </w:divBdr>
        </w:div>
        <w:div w:id="1974866681">
          <w:marLeft w:val="576"/>
          <w:marRight w:val="0"/>
          <w:marTop w:val="80"/>
          <w:marBottom w:val="0"/>
          <w:divBdr>
            <w:top w:val="none" w:sz="0" w:space="0" w:color="auto"/>
            <w:left w:val="none" w:sz="0" w:space="0" w:color="auto"/>
            <w:bottom w:val="none" w:sz="0" w:space="0" w:color="auto"/>
            <w:right w:val="none" w:sz="0" w:space="0" w:color="auto"/>
          </w:divBdr>
        </w:div>
      </w:divsChild>
    </w:div>
    <w:div w:id="924656254">
      <w:bodyDiv w:val="1"/>
      <w:marLeft w:val="0"/>
      <w:marRight w:val="0"/>
      <w:marTop w:val="0"/>
      <w:marBottom w:val="0"/>
      <w:divBdr>
        <w:top w:val="none" w:sz="0" w:space="0" w:color="auto"/>
        <w:left w:val="none" w:sz="0" w:space="0" w:color="auto"/>
        <w:bottom w:val="none" w:sz="0" w:space="0" w:color="auto"/>
        <w:right w:val="none" w:sz="0" w:space="0" w:color="auto"/>
      </w:divBdr>
    </w:div>
    <w:div w:id="926498178">
      <w:bodyDiv w:val="1"/>
      <w:marLeft w:val="0"/>
      <w:marRight w:val="0"/>
      <w:marTop w:val="0"/>
      <w:marBottom w:val="0"/>
      <w:divBdr>
        <w:top w:val="none" w:sz="0" w:space="0" w:color="auto"/>
        <w:left w:val="none" w:sz="0" w:space="0" w:color="auto"/>
        <w:bottom w:val="none" w:sz="0" w:space="0" w:color="auto"/>
        <w:right w:val="none" w:sz="0" w:space="0" w:color="auto"/>
      </w:divBdr>
    </w:div>
    <w:div w:id="953635342">
      <w:bodyDiv w:val="1"/>
      <w:marLeft w:val="0"/>
      <w:marRight w:val="0"/>
      <w:marTop w:val="0"/>
      <w:marBottom w:val="0"/>
      <w:divBdr>
        <w:top w:val="none" w:sz="0" w:space="0" w:color="auto"/>
        <w:left w:val="none" w:sz="0" w:space="0" w:color="auto"/>
        <w:bottom w:val="none" w:sz="0" w:space="0" w:color="auto"/>
        <w:right w:val="none" w:sz="0" w:space="0" w:color="auto"/>
      </w:divBdr>
    </w:div>
    <w:div w:id="963078872">
      <w:bodyDiv w:val="1"/>
      <w:marLeft w:val="0"/>
      <w:marRight w:val="0"/>
      <w:marTop w:val="0"/>
      <w:marBottom w:val="0"/>
      <w:divBdr>
        <w:top w:val="none" w:sz="0" w:space="0" w:color="auto"/>
        <w:left w:val="none" w:sz="0" w:space="0" w:color="auto"/>
        <w:bottom w:val="none" w:sz="0" w:space="0" w:color="auto"/>
        <w:right w:val="none" w:sz="0" w:space="0" w:color="auto"/>
      </w:divBdr>
      <w:divsChild>
        <w:div w:id="718167702">
          <w:marLeft w:val="0"/>
          <w:marRight w:val="0"/>
          <w:marTop w:val="0"/>
          <w:marBottom w:val="0"/>
          <w:divBdr>
            <w:top w:val="none" w:sz="0" w:space="0" w:color="auto"/>
            <w:left w:val="none" w:sz="0" w:space="0" w:color="auto"/>
            <w:bottom w:val="none" w:sz="0" w:space="0" w:color="auto"/>
            <w:right w:val="none" w:sz="0" w:space="0" w:color="auto"/>
          </w:divBdr>
          <w:divsChild>
            <w:div w:id="805197973">
              <w:marLeft w:val="0"/>
              <w:marRight w:val="0"/>
              <w:marTop w:val="0"/>
              <w:marBottom w:val="0"/>
              <w:divBdr>
                <w:top w:val="none" w:sz="0" w:space="0" w:color="auto"/>
                <w:left w:val="none" w:sz="0" w:space="0" w:color="auto"/>
                <w:bottom w:val="none" w:sz="0" w:space="0" w:color="auto"/>
                <w:right w:val="none" w:sz="0" w:space="0" w:color="auto"/>
              </w:divBdr>
              <w:divsChild>
                <w:div w:id="245265280">
                  <w:marLeft w:val="0"/>
                  <w:marRight w:val="0"/>
                  <w:marTop w:val="0"/>
                  <w:marBottom w:val="0"/>
                  <w:divBdr>
                    <w:top w:val="none" w:sz="0" w:space="0" w:color="auto"/>
                    <w:left w:val="none" w:sz="0" w:space="0" w:color="auto"/>
                    <w:bottom w:val="none" w:sz="0" w:space="0" w:color="auto"/>
                    <w:right w:val="none" w:sz="0" w:space="0" w:color="auto"/>
                  </w:divBdr>
                </w:div>
                <w:div w:id="563756697">
                  <w:marLeft w:val="0"/>
                  <w:marRight w:val="0"/>
                  <w:marTop w:val="0"/>
                  <w:marBottom w:val="0"/>
                  <w:divBdr>
                    <w:top w:val="none" w:sz="0" w:space="0" w:color="auto"/>
                    <w:left w:val="none" w:sz="0" w:space="0" w:color="auto"/>
                    <w:bottom w:val="none" w:sz="0" w:space="0" w:color="auto"/>
                    <w:right w:val="none" w:sz="0" w:space="0" w:color="auto"/>
                  </w:divBdr>
                </w:div>
              </w:divsChild>
            </w:div>
            <w:div w:id="1493836083">
              <w:marLeft w:val="0"/>
              <w:marRight w:val="0"/>
              <w:marTop w:val="0"/>
              <w:marBottom w:val="0"/>
              <w:divBdr>
                <w:top w:val="none" w:sz="0" w:space="0" w:color="auto"/>
                <w:left w:val="none" w:sz="0" w:space="0" w:color="auto"/>
                <w:bottom w:val="none" w:sz="0" w:space="0" w:color="auto"/>
                <w:right w:val="none" w:sz="0" w:space="0" w:color="auto"/>
              </w:divBdr>
              <w:divsChild>
                <w:div w:id="1868175794">
                  <w:marLeft w:val="0"/>
                  <w:marRight w:val="0"/>
                  <w:marTop w:val="0"/>
                  <w:marBottom w:val="0"/>
                  <w:divBdr>
                    <w:top w:val="none" w:sz="0" w:space="0" w:color="auto"/>
                    <w:left w:val="none" w:sz="0" w:space="0" w:color="auto"/>
                    <w:bottom w:val="none" w:sz="0" w:space="0" w:color="auto"/>
                    <w:right w:val="none" w:sz="0" w:space="0" w:color="auto"/>
                  </w:divBdr>
                  <w:divsChild>
                    <w:div w:id="168957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168944">
              <w:marLeft w:val="0"/>
              <w:marRight w:val="0"/>
              <w:marTop w:val="0"/>
              <w:marBottom w:val="0"/>
              <w:divBdr>
                <w:top w:val="none" w:sz="0" w:space="0" w:color="auto"/>
                <w:left w:val="none" w:sz="0" w:space="0" w:color="auto"/>
                <w:bottom w:val="none" w:sz="0" w:space="0" w:color="auto"/>
                <w:right w:val="none" w:sz="0" w:space="0" w:color="auto"/>
              </w:divBdr>
              <w:divsChild>
                <w:div w:id="744180454">
                  <w:marLeft w:val="0"/>
                  <w:marRight w:val="0"/>
                  <w:marTop w:val="0"/>
                  <w:marBottom w:val="0"/>
                  <w:divBdr>
                    <w:top w:val="none" w:sz="0" w:space="0" w:color="auto"/>
                    <w:left w:val="none" w:sz="0" w:space="0" w:color="auto"/>
                    <w:bottom w:val="none" w:sz="0" w:space="0" w:color="auto"/>
                    <w:right w:val="none" w:sz="0" w:space="0" w:color="auto"/>
                  </w:divBdr>
                  <w:divsChild>
                    <w:div w:id="1033576378">
                      <w:marLeft w:val="0"/>
                      <w:marRight w:val="0"/>
                      <w:marTop w:val="0"/>
                      <w:marBottom w:val="0"/>
                      <w:divBdr>
                        <w:top w:val="none" w:sz="0" w:space="0" w:color="auto"/>
                        <w:left w:val="none" w:sz="0" w:space="0" w:color="auto"/>
                        <w:bottom w:val="none" w:sz="0" w:space="0" w:color="auto"/>
                        <w:right w:val="none" w:sz="0" w:space="0" w:color="auto"/>
                      </w:divBdr>
                    </w:div>
                  </w:divsChild>
                </w:div>
                <w:div w:id="1663774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776953">
      <w:bodyDiv w:val="1"/>
      <w:marLeft w:val="0"/>
      <w:marRight w:val="0"/>
      <w:marTop w:val="0"/>
      <w:marBottom w:val="0"/>
      <w:divBdr>
        <w:top w:val="none" w:sz="0" w:space="0" w:color="auto"/>
        <w:left w:val="none" w:sz="0" w:space="0" w:color="auto"/>
        <w:bottom w:val="none" w:sz="0" w:space="0" w:color="auto"/>
        <w:right w:val="none" w:sz="0" w:space="0" w:color="auto"/>
      </w:divBdr>
    </w:div>
    <w:div w:id="1003750092">
      <w:bodyDiv w:val="1"/>
      <w:marLeft w:val="0"/>
      <w:marRight w:val="0"/>
      <w:marTop w:val="0"/>
      <w:marBottom w:val="0"/>
      <w:divBdr>
        <w:top w:val="none" w:sz="0" w:space="0" w:color="auto"/>
        <w:left w:val="none" w:sz="0" w:space="0" w:color="auto"/>
        <w:bottom w:val="none" w:sz="0" w:space="0" w:color="auto"/>
        <w:right w:val="none" w:sz="0" w:space="0" w:color="auto"/>
      </w:divBdr>
    </w:div>
    <w:div w:id="1020279962">
      <w:bodyDiv w:val="1"/>
      <w:marLeft w:val="0"/>
      <w:marRight w:val="0"/>
      <w:marTop w:val="0"/>
      <w:marBottom w:val="0"/>
      <w:divBdr>
        <w:top w:val="none" w:sz="0" w:space="0" w:color="auto"/>
        <w:left w:val="none" w:sz="0" w:space="0" w:color="auto"/>
        <w:bottom w:val="none" w:sz="0" w:space="0" w:color="auto"/>
        <w:right w:val="none" w:sz="0" w:space="0" w:color="auto"/>
      </w:divBdr>
    </w:div>
    <w:div w:id="1027491401">
      <w:bodyDiv w:val="1"/>
      <w:marLeft w:val="0"/>
      <w:marRight w:val="0"/>
      <w:marTop w:val="0"/>
      <w:marBottom w:val="0"/>
      <w:divBdr>
        <w:top w:val="none" w:sz="0" w:space="0" w:color="auto"/>
        <w:left w:val="none" w:sz="0" w:space="0" w:color="auto"/>
        <w:bottom w:val="none" w:sz="0" w:space="0" w:color="auto"/>
        <w:right w:val="none" w:sz="0" w:space="0" w:color="auto"/>
      </w:divBdr>
    </w:div>
    <w:div w:id="1050885603">
      <w:bodyDiv w:val="1"/>
      <w:marLeft w:val="0"/>
      <w:marRight w:val="0"/>
      <w:marTop w:val="0"/>
      <w:marBottom w:val="0"/>
      <w:divBdr>
        <w:top w:val="none" w:sz="0" w:space="0" w:color="auto"/>
        <w:left w:val="none" w:sz="0" w:space="0" w:color="auto"/>
        <w:bottom w:val="none" w:sz="0" w:space="0" w:color="auto"/>
        <w:right w:val="none" w:sz="0" w:space="0" w:color="auto"/>
      </w:divBdr>
    </w:div>
    <w:div w:id="1061252091">
      <w:bodyDiv w:val="1"/>
      <w:marLeft w:val="0"/>
      <w:marRight w:val="0"/>
      <w:marTop w:val="0"/>
      <w:marBottom w:val="0"/>
      <w:divBdr>
        <w:top w:val="none" w:sz="0" w:space="0" w:color="auto"/>
        <w:left w:val="none" w:sz="0" w:space="0" w:color="auto"/>
        <w:bottom w:val="none" w:sz="0" w:space="0" w:color="auto"/>
        <w:right w:val="none" w:sz="0" w:space="0" w:color="auto"/>
      </w:divBdr>
    </w:div>
    <w:div w:id="1089159003">
      <w:bodyDiv w:val="1"/>
      <w:marLeft w:val="0"/>
      <w:marRight w:val="0"/>
      <w:marTop w:val="0"/>
      <w:marBottom w:val="0"/>
      <w:divBdr>
        <w:top w:val="none" w:sz="0" w:space="0" w:color="auto"/>
        <w:left w:val="none" w:sz="0" w:space="0" w:color="auto"/>
        <w:bottom w:val="none" w:sz="0" w:space="0" w:color="auto"/>
        <w:right w:val="none" w:sz="0" w:space="0" w:color="auto"/>
      </w:divBdr>
    </w:div>
    <w:div w:id="1120492389">
      <w:bodyDiv w:val="1"/>
      <w:marLeft w:val="0"/>
      <w:marRight w:val="0"/>
      <w:marTop w:val="0"/>
      <w:marBottom w:val="0"/>
      <w:divBdr>
        <w:top w:val="none" w:sz="0" w:space="0" w:color="auto"/>
        <w:left w:val="none" w:sz="0" w:space="0" w:color="auto"/>
        <w:bottom w:val="none" w:sz="0" w:space="0" w:color="auto"/>
        <w:right w:val="none" w:sz="0" w:space="0" w:color="auto"/>
      </w:divBdr>
    </w:div>
    <w:div w:id="1135564676">
      <w:bodyDiv w:val="1"/>
      <w:marLeft w:val="0"/>
      <w:marRight w:val="0"/>
      <w:marTop w:val="0"/>
      <w:marBottom w:val="0"/>
      <w:divBdr>
        <w:top w:val="none" w:sz="0" w:space="0" w:color="auto"/>
        <w:left w:val="none" w:sz="0" w:space="0" w:color="auto"/>
        <w:bottom w:val="none" w:sz="0" w:space="0" w:color="auto"/>
        <w:right w:val="none" w:sz="0" w:space="0" w:color="auto"/>
      </w:divBdr>
    </w:div>
    <w:div w:id="1147282341">
      <w:bodyDiv w:val="1"/>
      <w:marLeft w:val="0"/>
      <w:marRight w:val="0"/>
      <w:marTop w:val="0"/>
      <w:marBottom w:val="0"/>
      <w:divBdr>
        <w:top w:val="none" w:sz="0" w:space="0" w:color="auto"/>
        <w:left w:val="none" w:sz="0" w:space="0" w:color="auto"/>
        <w:bottom w:val="none" w:sz="0" w:space="0" w:color="auto"/>
        <w:right w:val="none" w:sz="0" w:space="0" w:color="auto"/>
      </w:divBdr>
    </w:div>
    <w:div w:id="1148983606">
      <w:bodyDiv w:val="1"/>
      <w:marLeft w:val="0"/>
      <w:marRight w:val="0"/>
      <w:marTop w:val="0"/>
      <w:marBottom w:val="0"/>
      <w:divBdr>
        <w:top w:val="none" w:sz="0" w:space="0" w:color="auto"/>
        <w:left w:val="none" w:sz="0" w:space="0" w:color="auto"/>
        <w:bottom w:val="none" w:sz="0" w:space="0" w:color="auto"/>
        <w:right w:val="none" w:sz="0" w:space="0" w:color="auto"/>
      </w:divBdr>
    </w:div>
    <w:div w:id="1157385084">
      <w:bodyDiv w:val="1"/>
      <w:marLeft w:val="0"/>
      <w:marRight w:val="0"/>
      <w:marTop w:val="0"/>
      <w:marBottom w:val="0"/>
      <w:divBdr>
        <w:top w:val="none" w:sz="0" w:space="0" w:color="auto"/>
        <w:left w:val="none" w:sz="0" w:space="0" w:color="auto"/>
        <w:bottom w:val="none" w:sz="0" w:space="0" w:color="auto"/>
        <w:right w:val="none" w:sz="0" w:space="0" w:color="auto"/>
      </w:divBdr>
    </w:div>
    <w:div w:id="1158577172">
      <w:bodyDiv w:val="1"/>
      <w:marLeft w:val="0"/>
      <w:marRight w:val="0"/>
      <w:marTop w:val="0"/>
      <w:marBottom w:val="0"/>
      <w:divBdr>
        <w:top w:val="none" w:sz="0" w:space="0" w:color="auto"/>
        <w:left w:val="none" w:sz="0" w:space="0" w:color="auto"/>
        <w:bottom w:val="none" w:sz="0" w:space="0" w:color="auto"/>
        <w:right w:val="none" w:sz="0" w:space="0" w:color="auto"/>
      </w:divBdr>
    </w:div>
    <w:div w:id="1163474112">
      <w:bodyDiv w:val="1"/>
      <w:marLeft w:val="0"/>
      <w:marRight w:val="0"/>
      <w:marTop w:val="0"/>
      <w:marBottom w:val="0"/>
      <w:divBdr>
        <w:top w:val="none" w:sz="0" w:space="0" w:color="auto"/>
        <w:left w:val="none" w:sz="0" w:space="0" w:color="auto"/>
        <w:bottom w:val="none" w:sz="0" w:space="0" w:color="auto"/>
        <w:right w:val="none" w:sz="0" w:space="0" w:color="auto"/>
      </w:divBdr>
    </w:div>
    <w:div w:id="1182818194">
      <w:bodyDiv w:val="1"/>
      <w:marLeft w:val="0"/>
      <w:marRight w:val="0"/>
      <w:marTop w:val="0"/>
      <w:marBottom w:val="0"/>
      <w:divBdr>
        <w:top w:val="none" w:sz="0" w:space="0" w:color="auto"/>
        <w:left w:val="none" w:sz="0" w:space="0" w:color="auto"/>
        <w:bottom w:val="none" w:sz="0" w:space="0" w:color="auto"/>
        <w:right w:val="none" w:sz="0" w:space="0" w:color="auto"/>
      </w:divBdr>
      <w:divsChild>
        <w:div w:id="633292256">
          <w:marLeft w:val="576"/>
          <w:marRight w:val="0"/>
          <w:marTop w:val="80"/>
          <w:marBottom w:val="0"/>
          <w:divBdr>
            <w:top w:val="none" w:sz="0" w:space="0" w:color="auto"/>
            <w:left w:val="none" w:sz="0" w:space="0" w:color="auto"/>
            <w:bottom w:val="none" w:sz="0" w:space="0" w:color="auto"/>
            <w:right w:val="none" w:sz="0" w:space="0" w:color="auto"/>
          </w:divBdr>
        </w:div>
      </w:divsChild>
    </w:div>
    <w:div w:id="1208371322">
      <w:bodyDiv w:val="1"/>
      <w:marLeft w:val="0"/>
      <w:marRight w:val="0"/>
      <w:marTop w:val="0"/>
      <w:marBottom w:val="0"/>
      <w:divBdr>
        <w:top w:val="none" w:sz="0" w:space="0" w:color="auto"/>
        <w:left w:val="none" w:sz="0" w:space="0" w:color="auto"/>
        <w:bottom w:val="none" w:sz="0" w:space="0" w:color="auto"/>
        <w:right w:val="none" w:sz="0" w:space="0" w:color="auto"/>
      </w:divBdr>
    </w:div>
    <w:div w:id="1211917832">
      <w:bodyDiv w:val="1"/>
      <w:marLeft w:val="0"/>
      <w:marRight w:val="0"/>
      <w:marTop w:val="0"/>
      <w:marBottom w:val="0"/>
      <w:divBdr>
        <w:top w:val="none" w:sz="0" w:space="0" w:color="auto"/>
        <w:left w:val="none" w:sz="0" w:space="0" w:color="auto"/>
        <w:bottom w:val="none" w:sz="0" w:space="0" w:color="auto"/>
        <w:right w:val="none" w:sz="0" w:space="0" w:color="auto"/>
      </w:divBdr>
    </w:div>
    <w:div w:id="1233002380">
      <w:bodyDiv w:val="1"/>
      <w:marLeft w:val="0"/>
      <w:marRight w:val="0"/>
      <w:marTop w:val="0"/>
      <w:marBottom w:val="0"/>
      <w:divBdr>
        <w:top w:val="none" w:sz="0" w:space="0" w:color="auto"/>
        <w:left w:val="none" w:sz="0" w:space="0" w:color="auto"/>
        <w:bottom w:val="none" w:sz="0" w:space="0" w:color="auto"/>
        <w:right w:val="none" w:sz="0" w:space="0" w:color="auto"/>
      </w:divBdr>
    </w:div>
    <w:div w:id="1244223389">
      <w:bodyDiv w:val="1"/>
      <w:marLeft w:val="0"/>
      <w:marRight w:val="0"/>
      <w:marTop w:val="0"/>
      <w:marBottom w:val="0"/>
      <w:divBdr>
        <w:top w:val="none" w:sz="0" w:space="0" w:color="auto"/>
        <w:left w:val="none" w:sz="0" w:space="0" w:color="auto"/>
        <w:bottom w:val="none" w:sz="0" w:space="0" w:color="auto"/>
        <w:right w:val="none" w:sz="0" w:space="0" w:color="auto"/>
      </w:divBdr>
    </w:div>
    <w:div w:id="1257859034">
      <w:bodyDiv w:val="1"/>
      <w:marLeft w:val="0"/>
      <w:marRight w:val="0"/>
      <w:marTop w:val="0"/>
      <w:marBottom w:val="0"/>
      <w:divBdr>
        <w:top w:val="none" w:sz="0" w:space="0" w:color="auto"/>
        <w:left w:val="none" w:sz="0" w:space="0" w:color="auto"/>
        <w:bottom w:val="none" w:sz="0" w:space="0" w:color="auto"/>
        <w:right w:val="none" w:sz="0" w:space="0" w:color="auto"/>
      </w:divBdr>
    </w:div>
    <w:div w:id="1258175207">
      <w:bodyDiv w:val="1"/>
      <w:marLeft w:val="0"/>
      <w:marRight w:val="0"/>
      <w:marTop w:val="0"/>
      <w:marBottom w:val="0"/>
      <w:divBdr>
        <w:top w:val="none" w:sz="0" w:space="0" w:color="auto"/>
        <w:left w:val="none" w:sz="0" w:space="0" w:color="auto"/>
        <w:bottom w:val="none" w:sz="0" w:space="0" w:color="auto"/>
        <w:right w:val="none" w:sz="0" w:space="0" w:color="auto"/>
      </w:divBdr>
    </w:div>
    <w:div w:id="1271359703">
      <w:bodyDiv w:val="1"/>
      <w:marLeft w:val="0"/>
      <w:marRight w:val="0"/>
      <w:marTop w:val="0"/>
      <w:marBottom w:val="0"/>
      <w:divBdr>
        <w:top w:val="none" w:sz="0" w:space="0" w:color="auto"/>
        <w:left w:val="none" w:sz="0" w:space="0" w:color="auto"/>
        <w:bottom w:val="none" w:sz="0" w:space="0" w:color="auto"/>
        <w:right w:val="none" w:sz="0" w:space="0" w:color="auto"/>
      </w:divBdr>
      <w:divsChild>
        <w:div w:id="1164279305">
          <w:marLeft w:val="446"/>
          <w:marRight w:val="0"/>
          <w:marTop w:val="200"/>
          <w:marBottom w:val="0"/>
          <w:divBdr>
            <w:top w:val="none" w:sz="0" w:space="0" w:color="auto"/>
            <w:left w:val="none" w:sz="0" w:space="0" w:color="auto"/>
            <w:bottom w:val="none" w:sz="0" w:space="0" w:color="auto"/>
            <w:right w:val="none" w:sz="0" w:space="0" w:color="auto"/>
          </w:divBdr>
        </w:div>
        <w:div w:id="1432312350">
          <w:marLeft w:val="446"/>
          <w:marRight w:val="0"/>
          <w:marTop w:val="200"/>
          <w:marBottom w:val="0"/>
          <w:divBdr>
            <w:top w:val="none" w:sz="0" w:space="0" w:color="auto"/>
            <w:left w:val="none" w:sz="0" w:space="0" w:color="auto"/>
            <w:bottom w:val="none" w:sz="0" w:space="0" w:color="auto"/>
            <w:right w:val="none" w:sz="0" w:space="0" w:color="auto"/>
          </w:divBdr>
        </w:div>
      </w:divsChild>
    </w:div>
    <w:div w:id="1282148392">
      <w:bodyDiv w:val="1"/>
      <w:marLeft w:val="0"/>
      <w:marRight w:val="0"/>
      <w:marTop w:val="0"/>
      <w:marBottom w:val="0"/>
      <w:divBdr>
        <w:top w:val="none" w:sz="0" w:space="0" w:color="auto"/>
        <w:left w:val="none" w:sz="0" w:space="0" w:color="auto"/>
        <w:bottom w:val="none" w:sz="0" w:space="0" w:color="auto"/>
        <w:right w:val="none" w:sz="0" w:space="0" w:color="auto"/>
      </w:divBdr>
    </w:div>
    <w:div w:id="1284993767">
      <w:bodyDiv w:val="1"/>
      <w:marLeft w:val="0"/>
      <w:marRight w:val="0"/>
      <w:marTop w:val="0"/>
      <w:marBottom w:val="0"/>
      <w:divBdr>
        <w:top w:val="none" w:sz="0" w:space="0" w:color="auto"/>
        <w:left w:val="none" w:sz="0" w:space="0" w:color="auto"/>
        <w:bottom w:val="none" w:sz="0" w:space="0" w:color="auto"/>
        <w:right w:val="none" w:sz="0" w:space="0" w:color="auto"/>
      </w:divBdr>
    </w:div>
    <w:div w:id="1291663721">
      <w:bodyDiv w:val="1"/>
      <w:marLeft w:val="0"/>
      <w:marRight w:val="0"/>
      <w:marTop w:val="0"/>
      <w:marBottom w:val="0"/>
      <w:divBdr>
        <w:top w:val="none" w:sz="0" w:space="0" w:color="auto"/>
        <w:left w:val="none" w:sz="0" w:space="0" w:color="auto"/>
        <w:bottom w:val="none" w:sz="0" w:space="0" w:color="auto"/>
        <w:right w:val="none" w:sz="0" w:space="0" w:color="auto"/>
      </w:divBdr>
    </w:div>
    <w:div w:id="1298486562">
      <w:bodyDiv w:val="1"/>
      <w:marLeft w:val="0"/>
      <w:marRight w:val="0"/>
      <w:marTop w:val="0"/>
      <w:marBottom w:val="0"/>
      <w:divBdr>
        <w:top w:val="none" w:sz="0" w:space="0" w:color="auto"/>
        <w:left w:val="none" w:sz="0" w:space="0" w:color="auto"/>
        <w:bottom w:val="none" w:sz="0" w:space="0" w:color="auto"/>
        <w:right w:val="none" w:sz="0" w:space="0" w:color="auto"/>
      </w:divBdr>
    </w:div>
    <w:div w:id="1316958948">
      <w:bodyDiv w:val="1"/>
      <w:marLeft w:val="0"/>
      <w:marRight w:val="0"/>
      <w:marTop w:val="0"/>
      <w:marBottom w:val="0"/>
      <w:divBdr>
        <w:top w:val="none" w:sz="0" w:space="0" w:color="auto"/>
        <w:left w:val="none" w:sz="0" w:space="0" w:color="auto"/>
        <w:bottom w:val="none" w:sz="0" w:space="0" w:color="auto"/>
        <w:right w:val="none" w:sz="0" w:space="0" w:color="auto"/>
      </w:divBdr>
      <w:divsChild>
        <w:div w:id="2097245290">
          <w:marLeft w:val="446"/>
          <w:marRight w:val="0"/>
          <w:marTop w:val="200"/>
          <w:marBottom w:val="0"/>
          <w:divBdr>
            <w:top w:val="none" w:sz="0" w:space="0" w:color="auto"/>
            <w:left w:val="none" w:sz="0" w:space="0" w:color="auto"/>
            <w:bottom w:val="none" w:sz="0" w:space="0" w:color="auto"/>
            <w:right w:val="none" w:sz="0" w:space="0" w:color="auto"/>
          </w:divBdr>
        </w:div>
      </w:divsChild>
    </w:div>
    <w:div w:id="1325474301">
      <w:bodyDiv w:val="1"/>
      <w:marLeft w:val="0"/>
      <w:marRight w:val="0"/>
      <w:marTop w:val="0"/>
      <w:marBottom w:val="0"/>
      <w:divBdr>
        <w:top w:val="none" w:sz="0" w:space="0" w:color="auto"/>
        <w:left w:val="none" w:sz="0" w:space="0" w:color="auto"/>
        <w:bottom w:val="none" w:sz="0" w:space="0" w:color="auto"/>
        <w:right w:val="none" w:sz="0" w:space="0" w:color="auto"/>
      </w:divBdr>
    </w:div>
    <w:div w:id="1338575718">
      <w:bodyDiv w:val="1"/>
      <w:marLeft w:val="0"/>
      <w:marRight w:val="0"/>
      <w:marTop w:val="0"/>
      <w:marBottom w:val="0"/>
      <w:divBdr>
        <w:top w:val="none" w:sz="0" w:space="0" w:color="auto"/>
        <w:left w:val="none" w:sz="0" w:space="0" w:color="auto"/>
        <w:bottom w:val="none" w:sz="0" w:space="0" w:color="auto"/>
        <w:right w:val="none" w:sz="0" w:space="0" w:color="auto"/>
      </w:divBdr>
    </w:div>
    <w:div w:id="1371153064">
      <w:bodyDiv w:val="1"/>
      <w:marLeft w:val="0"/>
      <w:marRight w:val="0"/>
      <w:marTop w:val="0"/>
      <w:marBottom w:val="0"/>
      <w:divBdr>
        <w:top w:val="none" w:sz="0" w:space="0" w:color="auto"/>
        <w:left w:val="none" w:sz="0" w:space="0" w:color="auto"/>
        <w:bottom w:val="none" w:sz="0" w:space="0" w:color="auto"/>
        <w:right w:val="none" w:sz="0" w:space="0" w:color="auto"/>
      </w:divBdr>
    </w:div>
    <w:div w:id="1374692819">
      <w:bodyDiv w:val="1"/>
      <w:marLeft w:val="0"/>
      <w:marRight w:val="0"/>
      <w:marTop w:val="0"/>
      <w:marBottom w:val="0"/>
      <w:divBdr>
        <w:top w:val="none" w:sz="0" w:space="0" w:color="auto"/>
        <w:left w:val="none" w:sz="0" w:space="0" w:color="auto"/>
        <w:bottom w:val="none" w:sz="0" w:space="0" w:color="auto"/>
        <w:right w:val="none" w:sz="0" w:space="0" w:color="auto"/>
      </w:divBdr>
    </w:div>
    <w:div w:id="1380519358">
      <w:bodyDiv w:val="1"/>
      <w:marLeft w:val="0"/>
      <w:marRight w:val="0"/>
      <w:marTop w:val="0"/>
      <w:marBottom w:val="0"/>
      <w:divBdr>
        <w:top w:val="none" w:sz="0" w:space="0" w:color="auto"/>
        <w:left w:val="none" w:sz="0" w:space="0" w:color="auto"/>
        <w:bottom w:val="none" w:sz="0" w:space="0" w:color="auto"/>
        <w:right w:val="none" w:sz="0" w:space="0" w:color="auto"/>
      </w:divBdr>
    </w:div>
    <w:div w:id="1415318567">
      <w:bodyDiv w:val="1"/>
      <w:marLeft w:val="0"/>
      <w:marRight w:val="0"/>
      <w:marTop w:val="0"/>
      <w:marBottom w:val="0"/>
      <w:divBdr>
        <w:top w:val="none" w:sz="0" w:space="0" w:color="auto"/>
        <w:left w:val="none" w:sz="0" w:space="0" w:color="auto"/>
        <w:bottom w:val="none" w:sz="0" w:space="0" w:color="auto"/>
        <w:right w:val="none" w:sz="0" w:space="0" w:color="auto"/>
      </w:divBdr>
    </w:div>
    <w:div w:id="1435244914">
      <w:bodyDiv w:val="1"/>
      <w:marLeft w:val="0"/>
      <w:marRight w:val="0"/>
      <w:marTop w:val="0"/>
      <w:marBottom w:val="0"/>
      <w:divBdr>
        <w:top w:val="none" w:sz="0" w:space="0" w:color="auto"/>
        <w:left w:val="none" w:sz="0" w:space="0" w:color="auto"/>
        <w:bottom w:val="none" w:sz="0" w:space="0" w:color="auto"/>
        <w:right w:val="none" w:sz="0" w:space="0" w:color="auto"/>
      </w:divBdr>
    </w:div>
    <w:div w:id="1435518908">
      <w:bodyDiv w:val="1"/>
      <w:marLeft w:val="0"/>
      <w:marRight w:val="0"/>
      <w:marTop w:val="0"/>
      <w:marBottom w:val="0"/>
      <w:divBdr>
        <w:top w:val="none" w:sz="0" w:space="0" w:color="auto"/>
        <w:left w:val="none" w:sz="0" w:space="0" w:color="auto"/>
        <w:bottom w:val="none" w:sz="0" w:space="0" w:color="auto"/>
        <w:right w:val="none" w:sz="0" w:space="0" w:color="auto"/>
      </w:divBdr>
    </w:div>
    <w:div w:id="1435631899">
      <w:bodyDiv w:val="1"/>
      <w:marLeft w:val="0"/>
      <w:marRight w:val="0"/>
      <w:marTop w:val="0"/>
      <w:marBottom w:val="0"/>
      <w:divBdr>
        <w:top w:val="none" w:sz="0" w:space="0" w:color="auto"/>
        <w:left w:val="none" w:sz="0" w:space="0" w:color="auto"/>
        <w:bottom w:val="none" w:sz="0" w:space="0" w:color="auto"/>
        <w:right w:val="none" w:sz="0" w:space="0" w:color="auto"/>
      </w:divBdr>
    </w:div>
    <w:div w:id="1437336000">
      <w:bodyDiv w:val="1"/>
      <w:marLeft w:val="0"/>
      <w:marRight w:val="0"/>
      <w:marTop w:val="0"/>
      <w:marBottom w:val="0"/>
      <w:divBdr>
        <w:top w:val="none" w:sz="0" w:space="0" w:color="auto"/>
        <w:left w:val="none" w:sz="0" w:space="0" w:color="auto"/>
        <w:bottom w:val="none" w:sz="0" w:space="0" w:color="auto"/>
        <w:right w:val="none" w:sz="0" w:space="0" w:color="auto"/>
      </w:divBdr>
    </w:div>
    <w:div w:id="1446391326">
      <w:bodyDiv w:val="1"/>
      <w:marLeft w:val="0"/>
      <w:marRight w:val="0"/>
      <w:marTop w:val="0"/>
      <w:marBottom w:val="0"/>
      <w:divBdr>
        <w:top w:val="none" w:sz="0" w:space="0" w:color="auto"/>
        <w:left w:val="none" w:sz="0" w:space="0" w:color="auto"/>
        <w:bottom w:val="none" w:sz="0" w:space="0" w:color="auto"/>
        <w:right w:val="none" w:sz="0" w:space="0" w:color="auto"/>
      </w:divBdr>
    </w:div>
    <w:div w:id="1449935612">
      <w:bodyDiv w:val="1"/>
      <w:marLeft w:val="0"/>
      <w:marRight w:val="0"/>
      <w:marTop w:val="0"/>
      <w:marBottom w:val="0"/>
      <w:divBdr>
        <w:top w:val="none" w:sz="0" w:space="0" w:color="auto"/>
        <w:left w:val="none" w:sz="0" w:space="0" w:color="auto"/>
        <w:bottom w:val="none" w:sz="0" w:space="0" w:color="auto"/>
        <w:right w:val="none" w:sz="0" w:space="0" w:color="auto"/>
      </w:divBdr>
    </w:div>
    <w:div w:id="1461190955">
      <w:bodyDiv w:val="1"/>
      <w:marLeft w:val="0"/>
      <w:marRight w:val="0"/>
      <w:marTop w:val="0"/>
      <w:marBottom w:val="0"/>
      <w:divBdr>
        <w:top w:val="none" w:sz="0" w:space="0" w:color="auto"/>
        <w:left w:val="none" w:sz="0" w:space="0" w:color="auto"/>
        <w:bottom w:val="none" w:sz="0" w:space="0" w:color="auto"/>
        <w:right w:val="none" w:sz="0" w:space="0" w:color="auto"/>
      </w:divBdr>
      <w:divsChild>
        <w:div w:id="408500273">
          <w:marLeft w:val="0"/>
          <w:marRight w:val="0"/>
          <w:marTop w:val="0"/>
          <w:marBottom w:val="0"/>
          <w:divBdr>
            <w:top w:val="none" w:sz="0" w:space="0" w:color="auto"/>
            <w:left w:val="none" w:sz="0" w:space="0" w:color="auto"/>
            <w:bottom w:val="none" w:sz="0" w:space="0" w:color="auto"/>
            <w:right w:val="none" w:sz="0" w:space="0" w:color="auto"/>
          </w:divBdr>
        </w:div>
      </w:divsChild>
    </w:div>
    <w:div w:id="1471095997">
      <w:bodyDiv w:val="1"/>
      <w:marLeft w:val="0"/>
      <w:marRight w:val="0"/>
      <w:marTop w:val="0"/>
      <w:marBottom w:val="0"/>
      <w:divBdr>
        <w:top w:val="none" w:sz="0" w:space="0" w:color="auto"/>
        <w:left w:val="none" w:sz="0" w:space="0" w:color="auto"/>
        <w:bottom w:val="none" w:sz="0" w:space="0" w:color="auto"/>
        <w:right w:val="none" w:sz="0" w:space="0" w:color="auto"/>
      </w:divBdr>
    </w:div>
    <w:div w:id="1494296556">
      <w:bodyDiv w:val="1"/>
      <w:marLeft w:val="0"/>
      <w:marRight w:val="0"/>
      <w:marTop w:val="0"/>
      <w:marBottom w:val="0"/>
      <w:divBdr>
        <w:top w:val="none" w:sz="0" w:space="0" w:color="auto"/>
        <w:left w:val="none" w:sz="0" w:space="0" w:color="auto"/>
        <w:bottom w:val="none" w:sz="0" w:space="0" w:color="auto"/>
        <w:right w:val="none" w:sz="0" w:space="0" w:color="auto"/>
      </w:divBdr>
      <w:divsChild>
        <w:div w:id="1114255526">
          <w:marLeft w:val="446"/>
          <w:marRight w:val="0"/>
          <w:marTop w:val="200"/>
          <w:marBottom w:val="0"/>
          <w:divBdr>
            <w:top w:val="none" w:sz="0" w:space="0" w:color="auto"/>
            <w:left w:val="none" w:sz="0" w:space="0" w:color="auto"/>
            <w:bottom w:val="none" w:sz="0" w:space="0" w:color="auto"/>
            <w:right w:val="none" w:sz="0" w:space="0" w:color="auto"/>
          </w:divBdr>
        </w:div>
      </w:divsChild>
    </w:div>
    <w:div w:id="1513184732">
      <w:bodyDiv w:val="1"/>
      <w:marLeft w:val="0"/>
      <w:marRight w:val="0"/>
      <w:marTop w:val="0"/>
      <w:marBottom w:val="0"/>
      <w:divBdr>
        <w:top w:val="none" w:sz="0" w:space="0" w:color="auto"/>
        <w:left w:val="none" w:sz="0" w:space="0" w:color="auto"/>
        <w:bottom w:val="none" w:sz="0" w:space="0" w:color="auto"/>
        <w:right w:val="none" w:sz="0" w:space="0" w:color="auto"/>
      </w:divBdr>
    </w:div>
    <w:div w:id="1558316379">
      <w:bodyDiv w:val="1"/>
      <w:marLeft w:val="0"/>
      <w:marRight w:val="0"/>
      <w:marTop w:val="0"/>
      <w:marBottom w:val="0"/>
      <w:divBdr>
        <w:top w:val="none" w:sz="0" w:space="0" w:color="auto"/>
        <w:left w:val="none" w:sz="0" w:space="0" w:color="auto"/>
        <w:bottom w:val="none" w:sz="0" w:space="0" w:color="auto"/>
        <w:right w:val="none" w:sz="0" w:space="0" w:color="auto"/>
      </w:divBdr>
    </w:div>
    <w:div w:id="1612084220">
      <w:bodyDiv w:val="1"/>
      <w:marLeft w:val="0"/>
      <w:marRight w:val="0"/>
      <w:marTop w:val="0"/>
      <w:marBottom w:val="0"/>
      <w:divBdr>
        <w:top w:val="none" w:sz="0" w:space="0" w:color="auto"/>
        <w:left w:val="none" w:sz="0" w:space="0" w:color="auto"/>
        <w:bottom w:val="none" w:sz="0" w:space="0" w:color="auto"/>
        <w:right w:val="none" w:sz="0" w:space="0" w:color="auto"/>
      </w:divBdr>
    </w:div>
    <w:div w:id="1632899148">
      <w:bodyDiv w:val="1"/>
      <w:marLeft w:val="0"/>
      <w:marRight w:val="0"/>
      <w:marTop w:val="0"/>
      <w:marBottom w:val="0"/>
      <w:divBdr>
        <w:top w:val="none" w:sz="0" w:space="0" w:color="auto"/>
        <w:left w:val="none" w:sz="0" w:space="0" w:color="auto"/>
        <w:bottom w:val="none" w:sz="0" w:space="0" w:color="auto"/>
        <w:right w:val="none" w:sz="0" w:space="0" w:color="auto"/>
      </w:divBdr>
    </w:div>
    <w:div w:id="1633749629">
      <w:bodyDiv w:val="1"/>
      <w:marLeft w:val="0"/>
      <w:marRight w:val="0"/>
      <w:marTop w:val="0"/>
      <w:marBottom w:val="0"/>
      <w:divBdr>
        <w:top w:val="none" w:sz="0" w:space="0" w:color="auto"/>
        <w:left w:val="none" w:sz="0" w:space="0" w:color="auto"/>
        <w:bottom w:val="none" w:sz="0" w:space="0" w:color="auto"/>
        <w:right w:val="none" w:sz="0" w:space="0" w:color="auto"/>
      </w:divBdr>
    </w:div>
    <w:div w:id="1650397026">
      <w:bodyDiv w:val="1"/>
      <w:marLeft w:val="0"/>
      <w:marRight w:val="0"/>
      <w:marTop w:val="0"/>
      <w:marBottom w:val="0"/>
      <w:divBdr>
        <w:top w:val="none" w:sz="0" w:space="0" w:color="auto"/>
        <w:left w:val="none" w:sz="0" w:space="0" w:color="auto"/>
        <w:bottom w:val="none" w:sz="0" w:space="0" w:color="auto"/>
        <w:right w:val="none" w:sz="0" w:space="0" w:color="auto"/>
      </w:divBdr>
    </w:div>
    <w:div w:id="1656109853">
      <w:bodyDiv w:val="1"/>
      <w:marLeft w:val="0"/>
      <w:marRight w:val="0"/>
      <w:marTop w:val="0"/>
      <w:marBottom w:val="0"/>
      <w:divBdr>
        <w:top w:val="none" w:sz="0" w:space="0" w:color="auto"/>
        <w:left w:val="none" w:sz="0" w:space="0" w:color="auto"/>
        <w:bottom w:val="none" w:sz="0" w:space="0" w:color="auto"/>
        <w:right w:val="none" w:sz="0" w:space="0" w:color="auto"/>
      </w:divBdr>
    </w:div>
    <w:div w:id="1674840960">
      <w:bodyDiv w:val="1"/>
      <w:marLeft w:val="0"/>
      <w:marRight w:val="0"/>
      <w:marTop w:val="0"/>
      <w:marBottom w:val="0"/>
      <w:divBdr>
        <w:top w:val="none" w:sz="0" w:space="0" w:color="auto"/>
        <w:left w:val="none" w:sz="0" w:space="0" w:color="auto"/>
        <w:bottom w:val="none" w:sz="0" w:space="0" w:color="auto"/>
        <w:right w:val="none" w:sz="0" w:space="0" w:color="auto"/>
      </w:divBdr>
    </w:div>
    <w:div w:id="1675304688">
      <w:bodyDiv w:val="1"/>
      <w:marLeft w:val="0"/>
      <w:marRight w:val="0"/>
      <w:marTop w:val="0"/>
      <w:marBottom w:val="0"/>
      <w:divBdr>
        <w:top w:val="none" w:sz="0" w:space="0" w:color="auto"/>
        <w:left w:val="none" w:sz="0" w:space="0" w:color="auto"/>
        <w:bottom w:val="none" w:sz="0" w:space="0" w:color="auto"/>
        <w:right w:val="none" w:sz="0" w:space="0" w:color="auto"/>
      </w:divBdr>
    </w:div>
    <w:div w:id="1684672045">
      <w:bodyDiv w:val="1"/>
      <w:marLeft w:val="0"/>
      <w:marRight w:val="0"/>
      <w:marTop w:val="0"/>
      <w:marBottom w:val="0"/>
      <w:divBdr>
        <w:top w:val="none" w:sz="0" w:space="0" w:color="auto"/>
        <w:left w:val="none" w:sz="0" w:space="0" w:color="auto"/>
        <w:bottom w:val="none" w:sz="0" w:space="0" w:color="auto"/>
        <w:right w:val="none" w:sz="0" w:space="0" w:color="auto"/>
      </w:divBdr>
    </w:div>
    <w:div w:id="1704937446">
      <w:bodyDiv w:val="1"/>
      <w:marLeft w:val="0"/>
      <w:marRight w:val="0"/>
      <w:marTop w:val="0"/>
      <w:marBottom w:val="0"/>
      <w:divBdr>
        <w:top w:val="none" w:sz="0" w:space="0" w:color="auto"/>
        <w:left w:val="none" w:sz="0" w:space="0" w:color="auto"/>
        <w:bottom w:val="none" w:sz="0" w:space="0" w:color="auto"/>
        <w:right w:val="none" w:sz="0" w:space="0" w:color="auto"/>
      </w:divBdr>
    </w:div>
    <w:div w:id="1713070776">
      <w:bodyDiv w:val="1"/>
      <w:marLeft w:val="0"/>
      <w:marRight w:val="0"/>
      <w:marTop w:val="0"/>
      <w:marBottom w:val="0"/>
      <w:divBdr>
        <w:top w:val="none" w:sz="0" w:space="0" w:color="auto"/>
        <w:left w:val="none" w:sz="0" w:space="0" w:color="auto"/>
        <w:bottom w:val="none" w:sz="0" w:space="0" w:color="auto"/>
        <w:right w:val="none" w:sz="0" w:space="0" w:color="auto"/>
      </w:divBdr>
    </w:div>
    <w:div w:id="1724716275">
      <w:bodyDiv w:val="1"/>
      <w:marLeft w:val="0"/>
      <w:marRight w:val="0"/>
      <w:marTop w:val="0"/>
      <w:marBottom w:val="0"/>
      <w:divBdr>
        <w:top w:val="none" w:sz="0" w:space="0" w:color="auto"/>
        <w:left w:val="none" w:sz="0" w:space="0" w:color="auto"/>
        <w:bottom w:val="none" w:sz="0" w:space="0" w:color="auto"/>
        <w:right w:val="none" w:sz="0" w:space="0" w:color="auto"/>
      </w:divBdr>
    </w:div>
    <w:div w:id="1745031857">
      <w:bodyDiv w:val="1"/>
      <w:marLeft w:val="0"/>
      <w:marRight w:val="0"/>
      <w:marTop w:val="0"/>
      <w:marBottom w:val="0"/>
      <w:divBdr>
        <w:top w:val="none" w:sz="0" w:space="0" w:color="auto"/>
        <w:left w:val="none" w:sz="0" w:space="0" w:color="auto"/>
        <w:bottom w:val="none" w:sz="0" w:space="0" w:color="auto"/>
        <w:right w:val="none" w:sz="0" w:space="0" w:color="auto"/>
      </w:divBdr>
    </w:div>
    <w:div w:id="1768847322">
      <w:bodyDiv w:val="1"/>
      <w:marLeft w:val="0"/>
      <w:marRight w:val="0"/>
      <w:marTop w:val="0"/>
      <w:marBottom w:val="0"/>
      <w:divBdr>
        <w:top w:val="none" w:sz="0" w:space="0" w:color="auto"/>
        <w:left w:val="none" w:sz="0" w:space="0" w:color="auto"/>
        <w:bottom w:val="none" w:sz="0" w:space="0" w:color="auto"/>
        <w:right w:val="none" w:sz="0" w:space="0" w:color="auto"/>
      </w:divBdr>
    </w:div>
    <w:div w:id="1779829585">
      <w:bodyDiv w:val="1"/>
      <w:marLeft w:val="0"/>
      <w:marRight w:val="0"/>
      <w:marTop w:val="0"/>
      <w:marBottom w:val="0"/>
      <w:divBdr>
        <w:top w:val="none" w:sz="0" w:space="0" w:color="auto"/>
        <w:left w:val="none" w:sz="0" w:space="0" w:color="auto"/>
        <w:bottom w:val="none" w:sz="0" w:space="0" w:color="auto"/>
        <w:right w:val="none" w:sz="0" w:space="0" w:color="auto"/>
      </w:divBdr>
    </w:div>
    <w:div w:id="1794711589">
      <w:bodyDiv w:val="1"/>
      <w:marLeft w:val="0"/>
      <w:marRight w:val="0"/>
      <w:marTop w:val="0"/>
      <w:marBottom w:val="0"/>
      <w:divBdr>
        <w:top w:val="none" w:sz="0" w:space="0" w:color="auto"/>
        <w:left w:val="none" w:sz="0" w:space="0" w:color="auto"/>
        <w:bottom w:val="none" w:sz="0" w:space="0" w:color="auto"/>
        <w:right w:val="none" w:sz="0" w:space="0" w:color="auto"/>
      </w:divBdr>
    </w:div>
    <w:div w:id="1818719730">
      <w:bodyDiv w:val="1"/>
      <w:marLeft w:val="0"/>
      <w:marRight w:val="0"/>
      <w:marTop w:val="0"/>
      <w:marBottom w:val="0"/>
      <w:divBdr>
        <w:top w:val="none" w:sz="0" w:space="0" w:color="auto"/>
        <w:left w:val="none" w:sz="0" w:space="0" w:color="auto"/>
        <w:bottom w:val="none" w:sz="0" w:space="0" w:color="auto"/>
        <w:right w:val="none" w:sz="0" w:space="0" w:color="auto"/>
      </w:divBdr>
    </w:div>
    <w:div w:id="1840927228">
      <w:bodyDiv w:val="1"/>
      <w:marLeft w:val="0"/>
      <w:marRight w:val="0"/>
      <w:marTop w:val="0"/>
      <w:marBottom w:val="0"/>
      <w:divBdr>
        <w:top w:val="none" w:sz="0" w:space="0" w:color="auto"/>
        <w:left w:val="none" w:sz="0" w:space="0" w:color="auto"/>
        <w:bottom w:val="none" w:sz="0" w:space="0" w:color="auto"/>
        <w:right w:val="none" w:sz="0" w:space="0" w:color="auto"/>
      </w:divBdr>
    </w:div>
    <w:div w:id="1841850999">
      <w:bodyDiv w:val="1"/>
      <w:marLeft w:val="0"/>
      <w:marRight w:val="0"/>
      <w:marTop w:val="0"/>
      <w:marBottom w:val="0"/>
      <w:divBdr>
        <w:top w:val="none" w:sz="0" w:space="0" w:color="auto"/>
        <w:left w:val="none" w:sz="0" w:space="0" w:color="auto"/>
        <w:bottom w:val="none" w:sz="0" w:space="0" w:color="auto"/>
        <w:right w:val="none" w:sz="0" w:space="0" w:color="auto"/>
      </w:divBdr>
    </w:div>
    <w:div w:id="1848860417">
      <w:bodyDiv w:val="1"/>
      <w:marLeft w:val="0"/>
      <w:marRight w:val="0"/>
      <w:marTop w:val="0"/>
      <w:marBottom w:val="0"/>
      <w:divBdr>
        <w:top w:val="none" w:sz="0" w:space="0" w:color="auto"/>
        <w:left w:val="none" w:sz="0" w:space="0" w:color="auto"/>
        <w:bottom w:val="none" w:sz="0" w:space="0" w:color="auto"/>
        <w:right w:val="none" w:sz="0" w:space="0" w:color="auto"/>
      </w:divBdr>
    </w:div>
    <w:div w:id="1888108766">
      <w:bodyDiv w:val="1"/>
      <w:marLeft w:val="0"/>
      <w:marRight w:val="0"/>
      <w:marTop w:val="0"/>
      <w:marBottom w:val="0"/>
      <w:divBdr>
        <w:top w:val="none" w:sz="0" w:space="0" w:color="auto"/>
        <w:left w:val="none" w:sz="0" w:space="0" w:color="auto"/>
        <w:bottom w:val="none" w:sz="0" w:space="0" w:color="auto"/>
        <w:right w:val="none" w:sz="0" w:space="0" w:color="auto"/>
      </w:divBdr>
    </w:div>
    <w:div w:id="1889417434">
      <w:bodyDiv w:val="1"/>
      <w:marLeft w:val="0"/>
      <w:marRight w:val="0"/>
      <w:marTop w:val="0"/>
      <w:marBottom w:val="0"/>
      <w:divBdr>
        <w:top w:val="none" w:sz="0" w:space="0" w:color="auto"/>
        <w:left w:val="none" w:sz="0" w:space="0" w:color="auto"/>
        <w:bottom w:val="none" w:sz="0" w:space="0" w:color="auto"/>
        <w:right w:val="none" w:sz="0" w:space="0" w:color="auto"/>
      </w:divBdr>
    </w:div>
    <w:div w:id="1894652029">
      <w:bodyDiv w:val="1"/>
      <w:marLeft w:val="0"/>
      <w:marRight w:val="0"/>
      <w:marTop w:val="0"/>
      <w:marBottom w:val="0"/>
      <w:divBdr>
        <w:top w:val="none" w:sz="0" w:space="0" w:color="auto"/>
        <w:left w:val="none" w:sz="0" w:space="0" w:color="auto"/>
        <w:bottom w:val="none" w:sz="0" w:space="0" w:color="auto"/>
        <w:right w:val="none" w:sz="0" w:space="0" w:color="auto"/>
      </w:divBdr>
    </w:div>
    <w:div w:id="1896355566">
      <w:bodyDiv w:val="1"/>
      <w:marLeft w:val="0"/>
      <w:marRight w:val="0"/>
      <w:marTop w:val="0"/>
      <w:marBottom w:val="0"/>
      <w:divBdr>
        <w:top w:val="none" w:sz="0" w:space="0" w:color="auto"/>
        <w:left w:val="none" w:sz="0" w:space="0" w:color="auto"/>
        <w:bottom w:val="none" w:sz="0" w:space="0" w:color="auto"/>
        <w:right w:val="none" w:sz="0" w:space="0" w:color="auto"/>
      </w:divBdr>
    </w:div>
    <w:div w:id="1908030383">
      <w:bodyDiv w:val="1"/>
      <w:marLeft w:val="0"/>
      <w:marRight w:val="0"/>
      <w:marTop w:val="0"/>
      <w:marBottom w:val="0"/>
      <w:divBdr>
        <w:top w:val="none" w:sz="0" w:space="0" w:color="auto"/>
        <w:left w:val="none" w:sz="0" w:space="0" w:color="auto"/>
        <w:bottom w:val="none" w:sz="0" w:space="0" w:color="auto"/>
        <w:right w:val="none" w:sz="0" w:space="0" w:color="auto"/>
      </w:divBdr>
    </w:div>
    <w:div w:id="1914507882">
      <w:bodyDiv w:val="1"/>
      <w:marLeft w:val="0"/>
      <w:marRight w:val="0"/>
      <w:marTop w:val="0"/>
      <w:marBottom w:val="0"/>
      <w:divBdr>
        <w:top w:val="none" w:sz="0" w:space="0" w:color="auto"/>
        <w:left w:val="none" w:sz="0" w:space="0" w:color="auto"/>
        <w:bottom w:val="none" w:sz="0" w:space="0" w:color="auto"/>
        <w:right w:val="none" w:sz="0" w:space="0" w:color="auto"/>
      </w:divBdr>
    </w:div>
    <w:div w:id="1929776352">
      <w:bodyDiv w:val="1"/>
      <w:marLeft w:val="0"/>
      <w:marRight w:val="0"/>
      <w:marTop w:val="0"/>
      <w:marBottom w:val="0"/>
      <w:divBdr>
        <w:top w:val="none" w:sz="0" w:space="0" w:color="auto"/>
        <w:left w:val="none" w:sz="0" w:space="0" w:color="auto"/>
        <w:bottom w:val="none" w:sz="0" w:space="0" w:color="auto"/>
        <w:right w:val="none" w:sz="0" w:space="0" w:color="auto"/>
      </w:divBdr>
    </w:div>
    <w:div w:id="1931815044">
      <w:bodyDiv w:val="1"/>
      <w:marLeft w:val="0"/>
      <w:marRight w:val="0"/>
      <w:marTop w:val="0"/>
      <w:marBottom w:val="0"/>
      <w:divBdr>
        <w:top w:val="none" w:sz="0" w:space="0" w:color="auto"/>
        <w:left w:val="none" w:sz="0" w:space="0" w:color="auto"/>
        <w:bottom w:val="none" w:sz="0" w:space="0" w:color="auto"/>
        <w:right w:val="none" w:sz="0" w:space="0" w:color="auto"/>
      </w:divBdr>
    </w:div>
    <w:div w:id="1957177309">
      <w:bodyDiv w:val="1"/>
      <w:marLeft w:val="0"/>
      <w:marRight w:val="0"/>
      <w:marTop w:val="0"/>
      <w:marBottom w:val="0"/>
      <w:divBdr>
        <w:top w:val="none" w:sz="0" w:space="0" w:color="auto"/>
        <w:left w:val="none" w:sz="0" w:space="0" w:color="auto"/>
        <w:bottom w:val="none" w:sz="0" w:space="0" w:color="auto"/>
        <w:right w:val="none" w:sz="0" w:space="0" w:color="auto"/>
      </w:divBdr>
    </w:div>
    <w:div w:id="1957246965">
      <w:bodyDiv w:val="1"/>
      <w:marLeft w:val="0"/>
      <w:marRight w:val="0"/>
      <w:marTop w:val="0"/>
      <w:marBottom w:val="0"/>
      <w:divBdr>
        <w:top w:val="none" w:sz="0" w:space="0" w:color="auto"/>
        <w:left w:val="none" w:sz="0" w:space="0" w:color="auto"/>
        <w:bottom w:val="none" w:sz="0" w:space="0" w:color="auto"/>
        <w:right w:val="none" w:sz="0" w:space="0" w:color="auto"/>
      </w:divBdr>
    </w:div>
    <w:div w:id="1986202687">
      <w:bodyDiv w:val="1"/>
      <w:marLeft w:val="0"/>
      <w:marRight w:val="0"/>
      <w:marTop w:val="0"/>
      <w:marBottom w:val="0"/>
      <w:divBdr>
        <w:top w:val="none" w:sz="0" w:space="0" w:color="auto"/>
        <w:left w:val="none" w:sz="0" w:space="0" w:color="auto"/>
        <w:bottom w:val="none" w:sz="0" w:space="0" w:color="auto"/>
        <w:right w:val="none" w:sz="0" w:space="0" w:color="auto"/>
      </w:divBdr>
    </w:div>
    <w:div w:id="1988701648">
      <w:bodyDiv w:val="1"/>
      <w:marLeft w:val="0"/>
      <w:marRight w:val="0"/>
      <w:marTop w:val="0"/>
      <w:marBottom w:val="0"/>
      <w:divBdr>
        <w:top w:val="none" w:sz="0" w:space="0" w:color="auto"/>
        <w:left w:val="none" w:sz="0" w:space="0" w:color="auto"/>
        <w:bottom w:val="none" w:sz="0" w:space="0" w:color="auto"/>
        <w:right w:val="none" w:sz="0" w:space="0" w:color="auto"/>
      </w:divBdr>
    </w:div>
    <w:div w:id="2001808583">
      <w:bodyDiv w:val="1"/>
      <w:marLeft w:val="0"/>
      <w:marRight w:val="0"/>
      <w:marTop w:val="0"/>
      <w:marBottom w:val="0"/>
      <w:divBdr>
        <w:top w:val="none" w:sz="0" w:space="0" w:color="auto"/>
        <w:left w:val="none" w:sz="0" w:space="0" w:color="auto"/>
        <w:bottom w:val="none" w:sz="0" w:space="0" w:color="auto"/>
        <w:right w:val="none" w:sz="0" w:space="0" w:color="auto"/>
      </w:divBdr>
    </w:div>
    <w:div w:id="2023621918">
      <w:bodyDiv w:val="1"/>
      <w:marLeft w:val="0"/>
      <w:marRight w:val="0"/>
      <w:marTop w:val="0"/>
      <w:marBottom w:val="0"/>
      <w:divBdr>
        <w:top w:val="none" w:sz="0" w:space="0" w:color="auto"/>
        <w:left w:val="none" w:sz="0" w:space="0" w:color="auto"/>
        <w:bottom w:val="none" w:sz="0" w:space="0" w:color="auto"/>
        <w:right w:val="none" w:sz="0" w:space="0" w:color="auto"/>
      </w:divBdr>
      <w:divsChild>
        <w:div w:id="358051961">
          <w:marLeft w:val="446"/>
          <w:marRight w:val="0"/>
          <w:marTop w:val="200"/>
          <w:marBottom w:val="0"/>
          <w:divBdr>
            <w:top w:val="none" w:sz="0" w:space="0" w:color="auto"/>
            <w:left w:val="none" w:sz="0" w:space="0" w:color="auto"/>
            <w:bottom w:val="none" w:sz="0" w:space="0" w:color="auto"/>
            <w:right w:val="none" w:sz="0" w:space="0" w:color="auto"/>
          </w:divBdr>
        </w:div>
        <w:div w:id="830020899">
          <w:marLeft w:val="446"/>
          <w:marRight w:val="0"/>
          <w:marTop w:val="200"/>
          <w:marBottom w:val="0"/>
          <w:divBdr>
            <w:top w:val="none" w:sz="0" w:space="0" w:color="auto"/>
            <w:left w:val="none" w:sz="0" w:space="0" w:color="auto"/>
            <w:bottom w:val="none" w:sz="0" w:space="0" w:color="auto"/>
            <w:right w:val="none" w:sz="0" w:space="0" w:color="auto"/>
          </w:divBdr>
        </w:div>
        <w:div w:id="1487934529">
          <w:marLeft w:val="446"/>
          <w:marRight w:val="0"/>
          <w:marTop w:val="200"/>
          <w:marBottom w:val="0"/>
          <w:divBdr>
            <w:top w:val="none" w:sz="0" w:space="0" w:color="auto"/>
            <w:left w:val="none" w:sz="0" w:space="0" w:color="auto"/>
            <w:bottom w:val="none" w:sz="0" w:space="0" w:color="auto"/>
            <w:right w:val="none" w:sz="0" w:space="0" w:color="auto"/>
          </w:divBdr>
        </w:div>
        <w:div w:id="1515222222">
          <w:marLeft w:val="446"/>
          <w:marRight w:val="0"/>
          <w:marTop w:val="200"/>
          <w:marBottom w:val="0"/>
          <w:divBdr>
            <w:top w:val="none" w:sz="0" w:space="0" w:color="auto"/>
            <w:left w:val="none" w:sz="0" w:space="0" w:color="auto"/>
            <w:bottom w:val="none" w:sz="0" w:space="0" w:color="auto"/>
            <w:right w:val="none" w:sz="0" w:space="0" w:color="auto"/>
          </w:divBdr>
        </w:div>
      </w:divsChild>
    </w:div>
    <w:div w:id="2039890022">
      <w:bodyDiv w:val="1"/>
      <w:marLeft w:val="0"/>
      <w:marRight w:val="0"/>
      <w:marTop w:val="0"/>
      <w:marBottom w:val="0"/>
      <w:divBdr>
        <w:top w:val="none" w:sz="0" w:space="0" w:color="auto"/>
        <w:left w:val="none" w:sz="0" w:space="0" w:color="auto"/>
        <w:bottom w:val="none" w:sz="0" w:space="0" w:color="auto"/>
        <w:right w:val="none" w:sz="0" w:space="0" w:color="auto"/>
      </w:divBdr>
    </w:div>
    <w:div w:id="2058578164">
      <w:bodyDiv w:val="1"/>
      <w:marLeft w:val="0"/>
      <w:marRight w:val="0"/>
      <w:marTop w:val="0"/>
      <w:marBottom w:val="0"/>
      <w:divBdr>
        <w:top w:val="none" w:sz="0" w:space="0" w:color="auto"/>
        <w:left w:val="none" w:sz="0" w:space="0" w:color="auto"/>
        <w:bottom w:val="none" w:sz="0" w:space="0" w:color="auto"/>
        <w:right w:val="none" w:sz="0" w:space="0" w:color="auto"/>
      </w:divBdr>
    </w:div>
    <w:div w:id="2060591331">
      <w:bodyDiv w:val="1"/>
      <w:marLeft w:val="0"/>
      <w:marRight w:val="0"/>
      <w:marTop w:val="0"/>
      <w:marBottom w:val="0"/>
      <w:divBdr>
        <w:top w:val="none" w:sz="0" w:space="0" w:color="auto"/>
        <w:left w:val="none" w:sz="0" w:space="0" w:color="auto"/>
        <w:bottom w:val="none" w:sz="0" w:space="0" w:color="auto"/>
        <w:right w:val="none" w:sz="0" w:space="0" w:color="auto"/>
      </w:divBdr>
    </w:div>
    <w:div w:id="2070110365">
      <w:bodyDiv w:val="1"/>
      <w:marLeft w:val="0"/>
      <w:marRight w:val="0"/>
      <w:marTop w:val="0"/>
      <w:marBottom w:val="0"/>
      <w:divBdr>
        <w:top w:val="none" w:sz="0" w:space="0" w:color="auto"/>
        <w:left w:val="none" w:sz="0" w:space="0" w:color="auto"/>
        <w:bottom w:val="none" w:sz="0" w:space="0" w:color="auto"/>
        <w:right w:val="none" w:sz="0" w:space="0" w:color="auto"/>
      </w:divBdr>
    </w:div>
    <w:div w:id="2083211329">
      <w:bodyDiv w:val="1"/>
      <w:marLeft w:val="0"/>
      <w:marRight w:val="0"/>
      <w:marTop w:val="0"/>
      <w:marBottom w:val="0"/>
      <w:divBdr>
        <w:top w:val="none" w:sz="0" w:space="0" w:color="auto"/>
        <w:left w:val="none" w:sz="0" w:space="0" w:color="auto"/>
        <w:bottom w:val="none" w:sz="0" w:space="0" w:color="auto"/>
        <w:right w:val="none" w:sz="0" w:space="0" w:color="auto"/>
      </w:divBdr>
    </w:div>
    <w:div w:id="2090225282">
      <w:bodyDiv w:val="1"/>
      <w:marLeft w:val="0"/>
      <w:marRight w:val="0"/>
      <w:marTop w:val="0"/>
      <w:marBottom w:val="0"/>
      <w:divBdr>
        <w:top w:val="none" w:sz="0" w:space="0" w:color="auto"/>
        <w:left w:val="none" w:sz="0" w:space="0" w:color="auto"/>
        <w:bottom w:val="none" w:sz="0" w:space="0" w:color="auto"/>
        <w:right w:val="none" w:sz="0" w:space="0" w:color="auto"/>
      </w:divBdr>
    </w:div>
    <w:div w:id="2095542352">
      <w:bodyDiv w:val="1"/>
      <w:marLeft w:val="0"/>
      <w:marRight w:val="0"/>
      <w:marTop w:val="0"/>
      <w:marBottom w:val="0"/>
      <w:divBdr>
        <w:top w:val="none" w:sz="0" w:space="0" w:color="auto"/>
        <w:left w:val="none" w:sz="0" w:space="0" w:color="auto"/>
        <w:bottom w:val="none" w:sz="0" w:space="0" w:color="auto"/>
        <w:right w:val="none" w:sz="0" w:space="0" w:color="auto"/>
      </w:divBdr>
    </w:div>
    <w:div w:id="2099672704">
      <w:bodyDiv w:val="1"/>
      <w:marLeft w:val="0"/>
      <w:marRight w:val="0"/>
      <w:marTop w:val="0"/>
      <w:marBottom w:val="0"/>
      <w:divBdr>
        <w:top w:val="none" w:sz="0" w:space="0" w:color="auto"/>
        <w:left w:val="none" w:sz="0" w:space="0" w:color="auto"/>
        <w:bottom w:val="none" w:sz="0" w:space="0" w:color="auto"/>
        <w:right w:val="none" w:sz="0" w:space="0" w:color="auto"/>
      </w:divBdr>
    </w:div>
    <w:div w:id="2099713301">
      <w:bodyDiv w:val="1"/>
      <w:marLeft w:val="0"/>
      <w:marRight w:val="0"/>
      <w:marTop w:val="0"/>
      <w:marBottom w:val="0"/>
      <w:divBdr>
        <w:top w:val="none" w:sz="0" w:space="0" w:color="auto"/>
        <w:left w:val="none" w:sz="0" w:space="0" w:color="auto"/>
        <w:bottom w:val="none" w:sz="0" w:space="0" w:color="auto"/>
        <w:right w:val="none" w:sz="0" w:space="0" w:color="auto"/>
      </w:divBdr>
    </w:div>
    <w:div w:id="2105178213">
      <w:bodyDiv w:val="1"/>
      <w:marLeft w:val="0"/>
      <w:marRight w:val="0"/>
      <w:marTop w:val="0"/>
      <w:marBottom w:val="0"/>
      <w:divBdr>
        <w:top w:val="none" w:sz="0" w:space="0" w:color="auto"/>
        <w:left w:val="none" w:sz="0" w:space="0" w:color="auto"/>
        <w:bottom w:val="none" w:sz="0" w:space="0" w:color="auto"/>
        <w:right w:val="none" w:sz="0" w:space="0" w:color="auto"/>
      </w:divBdr>
    </w:div>
    <w:div w:id="2108883022">
      <w:bodyDiv w:val="1"/>
      <w:marLeft w:val="0"/>
      <w:marRight w:val="0"/>
      <w:marTop w:val="0"/>
      <w:marBottom w:val="0"/>
      <w:divBdr>
        <w:top w:val="none" w:sz="0" w:space="0" w:color="auto"/>
        <w:left w:val="none" w:sz="0" w:space="0" w:color="auto"/>
        <w:bottom w:val="none" w:sz="0" w:space="0" w:color="auto"/>
        <w:right w:val="none" w:sz="0" w:space="0" w:color="auto"/>
      </w:divBdr>
    </w:div>
    <w:div w:id="2116632674">
      <w:bodyDiv w:val="1"/>
      <w:marLeft w:val="0"/>
      <w:marRight w:val="0"/>
      <w:marTop w:val="0"/>
      <w:marBottom w:val="0"/>
      <w:divBdr>
        <w:top w:val="none" w:sz="0" w:space="0" w:color="auto"/>
        <w:left w:val="none" w:sz="0" w:space="0" w:color="auto"/>
        <w:bottom w:val="none" w:sz="0" w:space="0" w:color="auto"/>
        <w:right w:val="none" w:sz="0" w:space="0" w:color="auto"/>
      </w:divBdr>
    </w:div>
    <w:div w:id="2139953153">
      <w:bodyDiv w:val="1"/>
      <w:marLeft w:val="0"/>
      <w:marRight w:val="0"/>
      <w:marTop w:val="0"/>
      <w:marBottom w:val="0"/>
      <w:divBdr>
        <w:top w:val="none" w:sz="0" w:space="0" w:color="auto"/>
        <w:left w:val="none" w:sz="0" w:space="0" w:color="auto"/>
        <w:bottom w:val="none" w:sz="0" w:space="0" w:color="auto"/>
        <w:right w:val="none" w:sz="0" w:space="0" w:color="auto"/>
      </w:divBdr>
    </w:div>
    <w:div w:id="2145613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edrawmax.wondershare.com/value-chain/toyota-value-chain-analysis.html" TargetMode="Externa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header" Target="header1.xml" Id="rId10" /><Relationship Type="http://schemas.openxmlformats.org/officeDocument/2006/relationships/settings" Target="settings.xml" Id="rId4" /><Relationship Type="http://schemas.openxmlformats.org/officeDocument/2006/relationships/hyperlink" Target="https://www.toyotauk.com/"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340832-53C3-4930-B443-BF630849992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Lenova</dc:creator>
  <keywords/>
  <dc:description/>
  <lastModifiedBy>Sanda Ancuta Vaneata (2128921)</lastModifiedBy>
  <revision>3</revision>
  <dcterms:created xsi:type="dcterms:W3CDTF">2026-02-28T18:13:00.0000000Z</dcterms:created>
  <dcterms:modified xsi:type="dcterms:W3CDTF">2026-03-01T11:40:56.5840579Z</dcterms:modified>
</coreProperties>
</file>