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01963998"/>
        <w:docPartObj>
          <w:docPartGallery w:val="Cover Pages"/>
          <w:docPartUnique/>
        </w:docPartObj>
      </w:sdtPr>
      <w:sdtContent>
        <w:p w14:paraId="2A80C115" w14:textId="32BB9A88" w:rsidR="0052273A" w:rsidRDefault="0052273A">
          <w:r>
            <w:rPr>
              <w:noProof/>
            </w:rPr>
            <mc:AlternateContent>
              <mc:Choice Requires="wps">
                <w:drawing>
                  <wp:anchor distT="0" distB="0" distL="114300" distR="114300" simplePos="0" relativeHeight="251659264" behindDoc="0" locked="0" layoutInCell="1" allowOverlap="1" wp14:anchorId="36F6FD0F" wp14:editId="3C56E704">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916"/>
                                </w:tblGrid>
                                <w:tr w:rsidR="0052273A" w14:paraId="500C6972" w14:textId="77777777">
                                  <w:trPr>
                                    <w:jc w:val="center"/>
                                  </w:trPr>
                                  <w:tc>
                                    <w:tcPr>
                                      <w:tcW w:w="2568" w:type="pct"/>
                                      <w:vAlign w:val="center"/>
                                    </w:tcPr>
                                    <w:p w14:paraId="4294554C" w14:textId="77777777" w:rsidR="0052273A" w:rsidRDefault="0052273A">
                                      <w:pPr>
                                        <w:jc w:val="right"/>
                                      </w:pPr>
                                      <w:r>
                                        <w:rPr>
                                          <w:noProof/>
                                        </w:rPr>
                                        <w:drawing>
                                          <wp:inline distT="0" distB="0" distL="0" distR="0" wp14:anchorId="6D81F21B" wp14:editId="2D31DCB0">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14:paraId="4F991A8D" w14:textId="5F231D2E" w:rsidR="0052273A" w:rsidRDefault="00000000">
                                      <w:pPr>
                                        <w:pStyle w:val="NoSpacing"/>
                                        <w:spacing w:line="312" w:lineRule="auto"/>
                                        <w:jc w:val="right"/>
                                        <w:rPr>
                                          <w:caps/>
                                          <w:color w:val="191919" w:themeColor="text1" w:themeTint="E6"/>
                                          <w:sz w:val="72"/>
                                          <w:szCs w:val="72"/>
                                        </w:rPr>
                                      </w:pPr>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r w:rsidR="0052273A">
                                            <w:rPr>
                                              <w:caps/>
                                              <w:color w:val="191919" w:themeColor="text1" w:themeTint="E6"/>
                                              <w:sz w:val="72"/>
                                              <w:szCs w:val="72"/>
                                            </w:rPr>
                                            <w:t xml:space="preserve">     </w:t>
                                          </w:r>
                                        </w:sdtContent>
                                      </w:sdt>
                                      <w:r w:rsidR="0052273A">
                                        <w:rPr>
                                          <w:caps/>
                                          <w:color w:val="191919" w:themeColor="text1" w:themeTint="E6"/>
                                          <w:sz w:val="44"/>
                                          <w:szCs w:val="44"/>
                                        </w:rPr>
                                        <w:t>Leading and implementing workplace change</w:t>
                                      </w:r>
                                    </w:p>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F9C7A2D" w14:textId="046E2BB4" w:rsidR="0052273A" w:rsidRDefault="0052273A">
                                          <w:pPr>
                                            <w:jc w:val="right"/>
                                            <w:rPr>
                                              <w:sz w:val="24"/>
                                              <w:szCs w:val="24"/>
                                            </w:rPr>
                                          </w:pPr>
                                          <w:r>
                                            <w:rPr>
                                              <w:color w:val="000000" w:themeColor="text1"/>
                                              <w:sz w:val="24"/>
                                              <w:szCs w:val="24"/>
                                            </w:rPr>
                                            <w:t>BA leadership and management skills</w:t>
                                          </w:r>
                                        </w:p>
                                      </w:sdtContent>
                                    </w:sdt>
                                  </w:tc>
                                  <w:tc>
                                    <w:tcPr>
                                      <w:tcW w:w="2432" w:type="pct"/>
                                      <w:vAlign w:val="center"/>
                                    </w:tcPr>
                                    <w:p w14:paraId="7107D9DA" w14:textId="6791E1FD" w:rsidR="0052273A" w:rsidRDefault="0052273A">
                                      <w:pPr>
                                        <w:pStyle w:val="NoSpacing"/>
                                        <w:rPr>
                                          <w:caps/>
                                          <w:color w:val="E97132" w:themeColor="accent2"/>
                                          <w:sz w:val="26"/>
                                          <w:szCs w:val="26"/>
                                        </w:rPr>
                                      </w:pPr>
                                    </w:p>
                                    <w:sdt>
                                      <w:sdtPr>
                                        <w:rPr>
                                          <w:color w:val="000000" w:themeColor="text1"/>
                                          <w:sz w:val="44"/>
                                          <w:szCs w:val="44"/>
                                        </w:rPr>
                                        <w:alias w:val="Abstract"/>
                                        <w:tag w:val=""/>
                                        <w:id w:val="-2036181933"/>
                                        <w:dataBinding w:prefixMappings="xmlns:ns0='http://schemas.microsoft.com/office/2006/coverPageProps' " w:xpath="/ns0:CoverPageProperties[1]/ns0:Abstract[1]" w:storeItemID="{55AF091B-3C7A-41E3-B477-F2FDAA23CFDA}"/>
                                        <w:text/>
                                      </w:sdtPr>
                                      <w:sdtContent>
                                        <w:p w14:paraId="553D614D" w14:textId="0087A781" w:rsidR="0052273A" w:rsidRPr="0052273A" w:rsidRDefault="0052273A">
                                          <w:pPr>
                                            <w:rPr>
                                              <w:color w:val="000000" w:themeColor="text1"/>
                                              <w:sz w:val="44"/>
                                              <w:szCs w:val="44"/>
                                            </w:rPr>
                                          </w:pPr>
                                          <w:r w:rsidRPr="0052273A">
                                            <w:rPr>
                                              <w:color w:val="000000" w:themeColor="text1"/>
                                              <w:sz w:val="44"/>
                                              <w:szCs w:val="44"/>
                                            </w:rPr>
                                            <w:t>Syed Imran</w:t>
                                          </w:r>
                                          <w:r w:rsidR="006478FD">
                                            <w:rPr>
                                              <w:color w:val="000000" w:themeColor="text1"/>
                                              <w:sz w:val="44"/>
                                              <w:szCs w:val="44"/>
                                            </w:rPr>
                                            <w:t>-2120439</w:t>
                                          </w:r>
                                        </w:p>
                                      </w:sdtContent>
                                    </w:sdt>
                                    <w:sdt>
                                      <w:sdtPr>
                                        <w:rPr>
                                          <w:color w:val="E97132" w:themeColor="accent2"/>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ECAB066" w14:textId="376960AE" w:rsidR="0052273A" w:rsidRPr="0052273A" w:rsidRDefault="00875FCC">
                                          <w:pPr>
                                            <w:pStyle w:val="NoSpacing"/>
                                            <w:rPr>
                                              <w:color w:val="E97132" w:themeColor="accent2"/>
                                              <w:sz w:val="44"/>
                                              <w:szCs w:val="44"/>
                                            </w:rPr>
                                          </w:pPr>
                                          <w:r>
                                            <w:rPr>
                                              <w:color w:val="E97132" w:themeColor="accent2"/>
                                              <w:sz w:val="44"/>
                                              <w:szCs w:val="44"/>
                                            </w:rPr>
                                            <w:t>BMSW6103</w:t>
                                          </w:r>
                                        </w:p>
                                      </w:sdtContent>
                                    </w:sdt>
                                    <w:p w14:paraId="30DE0256" w14:textId="23F6B86E" w:rsidR="0052273A" w:rsidRDefault="00000000">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52273A">
                                            <w:rPr>
                                              <w:color w:val="0E2841" w:themeColor="text2"/>
                                            </w:rPr>
                                            <w:t xml:space="preserve">     </w:t>
                                          </w:r>
                                        </w:sdtContent>
                                      </w:sdt>
                                    </w:p>
                                  </w:tc>
                                </w:tr>
                              </w:tbl>
                              <w:p w14:paraId="073609D8" w14:textId="77777777" w:rsidR="0052273A" w:rsidRDefault="0052273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6F6FD0F"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916"/>
                          </w:tblGrid>
                          <w:tr w:rsidR="0052273A" w14:paraId="500C6972" w14:textId="77777777">
                            <w:trPr>
                              <w:jc w:val="center"/>
                            </w:trPr>
                            <w:tc>
                              <w:tcPr>
                                <w:tcW w:w="2568" w:type="pct"/>
                                <w:vAlign w:val="center"/>
                              </w:tcPr>
                              <w:p w14:paraId="4294554C" w14:textId="77777777" w:rsidR="0052273A" w:rsidRDefault="0052273A">
                                <w:pPr>
                                  <w:jc w:val="right"/>
                                </w:pPr>
                                <w:r>
                                  <w:rPr>
                                    <w:noProof/>
                                  </w:rPr>
                                  <w:drawing>
                                    <wp:inline distT="0" distB="0" distL="0" distR="0" wp14:anchorId="6D81F21B" wp14:editId="2D31DCB0">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14:paraId="4F991A8D" w14:textId="5F231D2E" w:rsidR="0052273A" w:rsidRDefault="00000000">
                                <w:pPr>
                                  <w:pStyle w:val="NoSpacing"/>
                                  <w:spacing w:line="312" w:lineRule="auto"/>
                                  <w:jc w:val="right"/>
                                  <w:rPr>
                                    <w:caps/>
                                    <w:color w:val="191919" w:themeColor="text1" w:themeTint="E6"/>
                                    <w:sz w:val="72"/>
                                    <w:szCs w:val="72"/>
                                  </w:rPr>
                                </w:pPr>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r w:rsidR="0052273A">
                                      <w:rPr>
                                        <w:caps/>
                                        <w:color w:val="191919" w:themeColor="text1" w:themeTint="E6"/>
                                        <w:sz w:val="72"/>
                                        <w:szCs w:val="72"/>
                                      </w:rPr>
                                      <w:t xml:space="preserve">     </w:t>
                                    </w:r>
                                  </w:sdtContent>
                                </w:sdt>
                                <w:r w:rsidR="0052273A">
                                  <w:rPr>
                                    <w:caps/>
                                    <w:color w:val="191919" w:themeColor="text1" w:themeTint="E6"/>
                                    <w:sz w:val="44"/>
                                    <w:szCs w:val="44"/>
                                  </w:rPr>
                                  <w:t>Leading and implementing workplace change</w:t>
                                </w:r>
                              </w:p>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F9C7A2D" w14:textId="046E2BB4" w:rsidR="0052273A" w:rsidRDefault="0052273A">
                                    <w:pPr>
                                      <w:jc w:val="right"/>
                                      <w:rPr>
                                        <w:sz w:val="24"/>
                                        <w:szCs w:val="24"/>
                                      </w:rPr>
                                    </w:pPr>
                                    <w:r>
                                      <w:rPr>
                                        <w:color w:val="000000" w:themeColor="text1"/>
                                        <w:sz w:val="24"/>
                                        <w:szCs w:val="24"/>
                                      </w:rPr>
                                      <w:t>BA leadership and management skills</w:t>
                                    </w:r>
                                  </w:p>
                                </w:sdtContent>
                              </w:sdt>
                            </w:tc>
                            <w:tc>
                              <w:tcPr>
                                <w:tcW w:w="2432" w:type="pct"/>
                                <w:vAlign w:val="center"/>
                              </w:tcPr>
                              <w:p w14:paraId="7107D9DA" w14:textId="6791E1FD" w:rsidR="0052273A" w:rsidRDefault="0052273A">
                                <w:pPr>
                                  <w:pStyle w:val="NoSpacing"/>
                                  <w:rPr>
                                    <w:caps/>
                                    <w:color w:val="E97132" w:themeColor="accent2"/>
                                    <w:sz w:val="26"/>
                                    <w:szCs w:val="26"/>
                                  </w:rPr>
                                </w:pPr>
                              </w:p>
                              <w:sdt>
                                <w:sdtPr>
                                  <w:rPr>
                                    <w:color w:val="000000" w:themeColor="text1"/>
                                    <w:sz w:val="44"/>
                                    <w:szCs w:val="44"/>
                                  </w:rPr>
                                  <w:alias w:val="Abstract"/>
                                  <w:tag w:val=""/>
                                  <w:id w:val="-2036181933"/>
                                  <w:dataBinding w:prefixMappings="xmlns:ns0='http://schemas.microsoft.com/office/2006/coverPageProps' " w:xpath="/ns0:CoverPageProperties[1]/ns0:Abstract[1]" w:storeItemID="{55AF091B-3C7A-41E3-B477-F2FDAA23CFDA}"/>
                                  <w:text/>
                                </w:sdtPr>
                                <w:sdtContent>
                                  <w:p w14:paraId="553D614D" w14:textId="0087A781" w:rsidR="0052273A" w:rsidRPr="0052273A" w:rsidRDefault="0052273A">
                                    <w:pPr>
                                      <w:rPr>
                                        <w:color w:val="000000" w:themeColor="text1"/>
                                        <w:sz w:val="44"/>
                                        <w:szCs w:val="44"/>
                                      </w:rPr>
                                    </w:pPr>
                                    <w:r w:rsidRPr="0052273A">
                                      <w:rPr>
                                        <w:color w:val="000000" w:themeColor="text1"/>
                                        <w:sz w:val="44"/>
                                        <w:szCs w:val="44"/>
                                      </w:rPr>
                                      <w:t>Syed Imran</w:t>
                                    </w:r>
                                    <w:r w:rsidR="006478FD">
                                      <w:rPr>
                                        <w:color w:val="000000" w:themeColor="text1"/>
                                        <w:sz w:val="44"/>
                                        <w:szCs w:val="44"/>
                                      </w:rPr>
                                      <w:t>-2120439</w:t>
                                    </w:r>
                                  </w:p>
                                </w:sdtContent>
                              </w:sdt>
                              <w:sdt>
                                <w:sdtPr>
                                  <w:rPr>
                                    <w:color w:val="E97132" w:themeColor="accent2"/>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ECAB066" w14:textId="376960AE" w:rsidR="0052273A" w:rsidRPr="0052273A" w:rsidRDefault="00875FCC">
                                    <w:pPr>
                                      <w:pStyle w:val="NoSpacing"/>
                                      <w:rPr>
                                        <w:color w:val="E97132" w:themeColor="accent2"/>
                                        <w:sz w:val="44"/>
                                        <w:szCs w:val="44"/>
                                      </w:rPr>
                                    </w:pPr>
                                    <w:r>
                                      <w:rPr>
                                        <w:color w:val="E97132" w:themeColor="accent2"/>
                                        <w:sz w:val="44"/>
                                        <w:szCs w:val="44"/>
                                      </w:rPr>
                                      <w:t>BMSW6103</w:t>
                                    </w:r>
                                  </w:p>
                                </w:sdtContent>
                              </w:sdt>
                              <w:p w14:paraId="30DE0256" w14:textId="23F6B86E" w:rsidR="0052273A" w:rsidRDefault="00000000">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52273A">
                                      <w:rPr>
                                        <w:color w:val="0E2841" w:themeColor="text2"/>
                                      </w:rPr>
                                      <w:t xml:space="preserve">     </w:t>
                                    </w:r>
                                  </w:sdtContent>
                                </w:sdt>
                              </w:p>
                            </w:tc>
                          </w:tr>
                        </w:tbl>
                        <w:p w14:paraId="073609D8" w14:textId="77777777" w:rsidR="0052273A" w:rsidRDefault="0052273A"/>
                      </w:txbxContent>
                    </v:textbox>
                    <w10:wrap anchorx="page" anchory="page"/>
                  </v:shape>
                </w:pict>
              </mc:Fallback>
            </mc:AlternateContent>
          </w:r>
          <w:r>
            <w:br w:type="page"/>
          </w:r>
        </w:p>
      </w:sdtContent>
    </w:sdt>
    <w:p w14:paraId="43ACA88B" w14:textId="77777777" w:rsidR="001A3C6F" w:rsidRPr="001A3C6F" w:rsidRDefault="00875FCC" w:rsidP="001A3C6F">
      <w:pPr>
        <w:pStyle w:val="Heading1"/>
        <w:rPr>
          <w:sz w:val="28"/>
          <w:szCs w:val="28"/>
        </w:rPr>
      </w:pPr>
      <w:bookmarkStart w:id="0" w:name="_Toc181983382"/>
      <w:bookmarkStart w:id="1" w:name="_Toc182125732"/>
      <w:r w:rsidRPr="001A3C6F">
        <w:rPr>
          <w:sz w:val="28"/>
          <w:szCs w:val="28"/>
        </w:rPr>
        <w:lastRenderedPageBreak/>
        <w:t>contents</w:t>
      </w:r>
      <w:bookmarkEnd w:id="0"/>
      <w:bookmarkEnd w:id="1"/>
    </w:p>
    <w:sdt>
      <w:sdtPr>
        <w:id w:val="1593434077"/>
        <w:docPartObj>
          <w:docPartGallery w:val="Table of Contents"/>
          <w:docPartUnique/>
        </w:docPartObj>
      </w:sdtPr>
      <w:sdtEndPr>
        <w:rPr>
          <w:b/>
          <w:bCs/>
          <w:noProof/>
        </w:rPr>
      </w:sdtEndPr>
      <w:sdtContent>
        <w:p w14:paraId="303E7A86" w14:textId="5981C3D9" w:rsidR="00EF6FFD" w:rsidRDefault="001A3C6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p>
        <w:p w14:paraId="67EF3940" w14:textId="0CA4825E" w:rsidR="00EF6FFD" w:rsidRDefault="00EF6FFD">
          <w:pPr>
            <w:pStyle w:val="TOC1"/>
            <w:tabs>
              <w:tab w:val="right" w:leader="dot" w:pos="9016"/>
            </w:tabs>
            <w:rPr>
              <w:rFonts w:eastAsiaTheme="minorEastAsia"/>
              <w:noProof/>
              <w:sz w:val="24"/>
              <w:szCs w:val="24"/>
              <w:lang w:eastAsia="en-GB"/>
            </w:rPr>
          </w:pPr>
          <w:hyperlink w:anchor="_Toc182125733" w:history="1">
            <w:r w:rsidRPr="004C2BBD">
              <w:rPr>
                <w:rStyle w:val="Hyperlink"/>
                <w:noProof/>
              </w:rPr>
              <w:t>Introduction</w:t>
            </w:r>
            <w:r>
              <w:rPr>
                <w:noProof/>
                <w:webHidden/>
              </w:rPr>
              <w:tab/>
            </w:r>
            <w:r>
              <w:rPr>
                <w:noProof/>
                <w:webHidden/>
              </w:rPr>
              <w:fldChar w:fldCharType="begin"/>
            </w:r>
            <w:r>
              <w:rPr>
                <w:noProof/>
                <w:webHidden/>
              </w:rPr>
              <w:instrText xml:space="preserve"> PAGEREF _Toc182125733 \h </w:instrText>
            </w:r>
            <w:r>
              <w:rPr>
                <w:noProof/>
                <w:webHidden/>
              </w:rPr>
            </w:r>
            <w:r>
              <w:rPr>
                <w:noProof/>
                <w:webHidden/>
              </w:rPr>
              <w:fldChar w:fldCharType="separate"/>
            </w:r>
            <w:r>
              <w:rPr>
                <w:noProof/>
                <w:webHidden/>
              </w:rPr>
              <w:t>2</w:t>
            </w:r>
            <w:r>
              <w:rPr>
                <w:noProof/>
                <w:webHidden/>
              </w:rPr>
              <w:fldChar w:fldCharType="end"/>
            </w:r>
          </w:hyperlink>
        </w:p>
        <w:p w14:paraId="5F742C88" w14:textId="541DD6F7" w:rsidR="00EF6FFD" w:rsidRDefault="00EF6FFD">
          <w:pPr>
            <w:pStyle w:val="TOC1"/>
            <w:tabs>
              <w:tab w:val="right" w:leader="dot" w:pos="9016"/>
            </w:tabs>
            <w:rPr>
              <w:rFonts w:eastAsiaTheme="minorEastAsia"/>
              <w:noProof/>
              <w:sz w:val="24"/>
              <w:szCs w:val="24"/>
              <w:lang w:eastAsia="en-GB"/>
            </w:rPr>
          </w:pPr>
          <w:hyperlink w:anchor="_Toc182125734" w:history="1">
            <w:r w:rsidRPr="004C2BBD">
              <w:rPr>
                <w:rStyle w:val="Hyperlink"/>
                <w:noProof/>
              </w:rPr>
              <w:t>The current state of John Lewis Partners (JLP)</w:t>
            </w:r>
            <w:r>
              <w:rPr>
                <w:noProof/>
                <w:webHidden/>
              </w:rPr>
              <w:tab/>
            </w:r>
            <w:r>
              <w:rPr>
                <w:noProof/>
                <w:webHidden/>
              </w:rPr>
              <w:fldChar w:fldCharType="begin"/>
            </w:r>
            <w:r>
              <w:rPr>
                <w:noProof/>
                <w:webHidden/>
              </w:rPr>
              <w:instrText xml:space="preserve"> PAGEREF _Toc182125734 \h </w:instrText>
            </w:r>
            <w:r>
              <w:rPr>
                <w:noProof/>
                <w:webHidden/>
              </w:rPr>
            </w:r>
            <w:r>
              <w:rPr>
                <w:noProof/>
                <w:webHidden/>
              </w:rPr>
              <w:fldChar w:fldCharType="separate"/>
            </w:r>
            <w:r>
              <w:rPr>
                <w:noProof/>
                <w:webHidden/>
              </w:rPr>
              <w:t>2</w:t>
            </w:r>
            <w:r>
              <w:rPr>
                <w:noProof/>
                <w:webHidden/>
              </w:rPr>
              <w:fldChar w:fldCharType="end"/>
            </w:r>
          </w:hyperlink>
        </w:p>
        <w:p w14:paraId="06DD46E9" w14:textId="17B1BECF" w:rsidR="00EF6FFD" w:rsidRDefault="00EF6FFD">
          <w:pPr>
            <w:pStyle w:val="TOC1"/>
            <w:tabs>
              <w:tab w:val="right" w:leader="dot" w:pos="9016"/>
            </w:tabs>
            <w:rPr>
              <w:rFonts w:eastAsiaTheme="minorEastAsia"/>
              <w:noProof/>
              <w:sz w:val="24"/>
              <w:szCs w:val="24"/>
              <w:lang w:eastAsia="en-GB"/>
            </w:rPr>
          </w:pPr>
          <w:hyperlink w:anchor="_Toc182125735" w:history="1">
            <w:r w:rsidRPr="004C2BBD">
              <w:rPr>
                <w:rStyle w:val="Hyperlink"/>
                <w:noProof/>
              </w:rPr>
              <w:t>Recent history of JLP</w:t>
            </w:r>
            <w:r>
              <w:rPr>
                <w:noProof/>
                <w:webHidden/>
              </w:rPr>
              <w:tab/>
            </w:r>
            <w:r>
              <w:rPr>
                <w:noProof/>
                <w:webHidden/>
              </w:rPr>
              <w:fldChar w:fldCharType="begin"/>
            </w:r>
            <w:r>
              <w:rPr>
                <w:noProof/>
                <w:webHidden/>
              </w:rPr>
              <w:instrText xml:space="preserve"> PAGEREF _Toc182125735 \h </w:instrText>
            </w:r>
            <w:r>
              <w:rPr>
                <w:noProof/>
                <w:webHidden/>
              </w:rPr>
            </w:r>
            <w:r>
              <w:rPr>
                <w:noProof/>
                <w:webHidden/>
              </w:rPr>
              <w:fldChar w:fldCharType="separate"/>
            </w:r>
            <w:r>
              <w:rPr>
                <w:noProof/>
                <w:webHidden/>
              </w:rPr>
              <w:t>4</w:t>
            </w:r>
            <w:r>
              <w:rPr>
                <w:noProof/>
                <w:webHidden/>
              </w:rPr>
              <w:fldChar w:fldCharType="end"/>
            </w:r>
          </w:hyperlink>
        </w:p>
        <w:p w14:paraId="71F60287" w14:textId="3A012A29" w:rsidR="00EF6FFD" w:rsidRDefault="00EF6FFD">
          <w:pPr>
            <w:pStyle w:val="TOC1"/>
            <w:tabs>
              <w:tab w:val="right" w:leader="dot" w:pos="9016"/>
            </w:tabs>
            <w:rPr>
              <w:rFonts w:eastAsiaTheme="minorEastAsia"/>
              <w:noProof/>
              <w:sz w:val="24"/>
              <w:szCs w:val="24"/>
              <w:lang w:eastAsia="en-GB"/>
            </w:rPr>
          </w:pPr>
          <w:hyperlink w:anchor="_Toc182125736" w:history="1">
            <w:r w:rsidRPr="004C2BBD">
              <w:rPr>
                <w:rStyle w:val="Hyperlink"/>
                <w:noProof/>
              </w:rPr>
              <w:t>McKinsey’s 7s model</w:t>
            </w:r>
            <w:r>
              <w:rPr>
                <w:noProof/>
                <w:webHidden/>
              </w:rPr>
              <w:tab/>
            </w:r>
            <w:r>
              <w:rPr>
                <w:noProof/>
                <w:webHidden/>
              </w:rPr>
              <w:fldChar w:fldCharType="begin"/>
            </w:r>
            <w:r>
              <w:rPr>
                <w:noProof/>
                <w:webHidden/>
              </w:rPr>
              <w:instrText xml:space="preserve"> PAGEREF _Toc182125736 \h </w:instrText>
            </w:r>
            <w:r>
              <w:rPr>
                <w:noProof/>
                <w:webHidden/>
              </w:rPr>
            </w:r>
            <w:r>
              <w:rPr>
                <w:noProof/>
                <w:webHidden/>
              </w:rPr>
              <w:fldChar w:fldCharType="separate"/>
            </w:r>
            <w:r>
              <w:rPr>
                <w:noProof/>
                <w:webHidden/>
              </w:rPr>
              <w:t>6</w:t>
            </w:r>
            <w:r>
              <w:rPr>
                <w:noProof/>
                <w:webHidden/>
              </w:rPr>
              <w:fldChar w:fldCharType="end"/>
            </w:r>
          </w:hyperlink>
        </w:p>
        <w:p w14:paraId="05CBE37E" w14:textId="7B91D79C" w:rsidR="00EF6FFD" w:rsidRDefault="00EF6FFD">
          <w:pPr>
            <w:pStyle w:val="TOC1"/>
            <w:tabs>
              <w:tab w:val="right" w:leader="dot" w:pos="9016"/>
            </w:tabs>
            <w:rPr>
              <w:rFonts w:eastAsiaTheme="minorEastAsia"/>
              <w:noProof/>
              <w:sz w:val="24"/>
              <w:szCs w:val="24"/>
              <w:lang w:eastAsia="en-GB"/>
            </w:rPr>
          </w:pPr>
          <w:hyperlink w:anchor="_Toc182125737" w:history="1">
            <w:r w:rsidRPr="004C2BBD">
              <w:rPr>
                <w:rStyle w:val="Hyperlink"/>
                <w:noProof/>
              </w:rPr>
              <w:t>Proposed change plan</w:t>
            </w:r>
            <w:r>
              <w:rPr>
                <w:noProof/>
                <w:webHidden/>
              </w:rPr>
              <w:tab/>
            </w:r>
            <w:r>
              <w:rPr>
                <w:noProof/>
                <w:webHidden/>
              </w:rPr>
              <w:fldChar w:fldCharType="begin"/>
            </w:r>
            <w:r>
              <w:rPr>
                <w:noProof/>
                <w:webHidden/>
              </w:rPr>
              <w:instrText xml:space="preserve"> PAGEREF _Toc182125737 \h </w:instrText>
            </w:r>
            <w:r>
              <w:rPr>
                <w:noProof/>
                <w:webHidden/>
              </w:rPr>
            </w:r>
            <w:r>
              <w:rPr>
                <w:noProof/>
                <w:webHidden/>
              </w:rPr>
              <w:fldChar w:fldCharType="separate"/>
            </w:r>
            <w:r>
              <w:rPr>
                <w:noProof/>
                <w:webHidden/>
              </w:rPr>
              <w:t>9</w:t>
            </w:r>
            <w:r>
              <w:rPr>
                <w:noProof/>
                <w:webHidden/>
              </w:rPr>
              <w:fldChar w:fldCharType="end"/>
            </w:r>
          </w:hyperlink>
        </w:p>
        <w:p w14:paraId="79E3025B" w14:textId="5A8F760D" w:rsidR="00EF6FFD" w:rsidRDefault="00EF6FFD">
          <w:pPr>
            <w:pStyle w:val="TOC1"/>
            <w:tabs>
              <w:tab w:val="right" w:leader="dot" w:pos="9016"/>
            </w:tabs>
            <w:rPr>
              <w:rFonts w:eastAsiaTheme="minorEastAsia"/>
              <w:noProof/>
              <w:sz w:val="24"/>
              <w:szCs w:val="24"/>
              <w:lang w:eastAsia="en-GB"/>
            </w:rPr>
          </w:pPr>
          <w:hyperlink w:anchor="_Toc182125738" w:history="1">
            <w:r w:rsidRPr="004C2BBD">
              <w:rPr>
                <w:rStyle w:val="Hyperlink"/>
                <w:noProof/>
              </w:rPr>
              <w:t>Kurt Lewins change model</w:t>
            </w:r>
            <w:r>
              <w:rPr>
                <w:noProof/>
                <w:webHidden/>
              </w:rPr>
              <w:tab/>
            </w:r>
            <w:r>
              <w:rPr>
                <w:noProof/>
                <w:webHidden/>
              </w:rPr>
              <w:fldChar w:fldCharType="begin"/>
            </w:r>
            <w:r>
              <w:rPr>
                <w:noProof/>
                <w:webHidden/>
              </w:rPr>
              <w:instrText xml:space="preserve"> PAGEREF _Toc182125738 \h </w:instrText>
            </w:r>
            <w:r>
              <w:rPr>
                <w:noProof/>
                <w:webHidden/>
              </w:rPr>
            </w:r>
            <w:r>
              <w:rPr>
                <w:noProof/>
                <w:webHidden/>
              </w:rPr>
              <w:fldChar w:fldCharType="separate"/>
            </w:r>
            <w:r>
              <w:rPr>
                <w:noProof/>
                <w:webHidden/>
              </w:rPr>
              <w:t>10</w:t>
            </w:r>
            <w:r>
              <w:rPr>
                <w:noProof/>
                <w:webHidden/>
              </w:rPr>
              <w:fldChar w:fldCharType="end"/>
            </w:r>
          </w:hyperlink>
        </w:p>
        <w:p w14:paraId="14DE55FF" w14:textId="3ECF4EE1" w:rsidR="00EF6FFD" w:rsidRDefault="00EF6FFD">
          <w:pPr>
            <w:pStyle w:val="TOC1"/>
            <w:tabs>
              <w:tab w:val="right" w:leader="dot" w:pos="9016"/>
            </w:tabs>
            <w:rPr>
              <w:rFonts w:eastAsiaTheme="minorEastAsia"/>
              <w:noProof/>
              <w:sz w:val="24"/>
              <w:szCs w:val="24"/>
              <w:lang w:eastAsia="en-GB"/>
            </w:rPr>
          </w:pPr>
          <w:hyperlink w:anchor="_Toc182125739" w:history="1">
            <w:r w:rsidRPr="004C2BBD">
              <w:rPr>
                <w:rStyle w:val="Hyperlink"/>
                <w:noProof/>
              </w:rPr>
              <w:t>Conclusion</w:t>
            </w:r>
            <w:r>
              <w:rPr>
                <w:noProof/>
                <w:webHidden/>
              </w:rPr>
              <w:tab/>
            </w:r>
            <w:r>
              <w:rPr>
                <w:noProof/>
                <w:webHidden/>
              </w:rPr>
              <w:fldChar w:fldCharType="begin"/>
            </w:r>
            <w:r>
              <w:rPr>
                <w:noProof/>
                <w:webHidden/>
              </w:rPr>
              <w:instrText xml:space="preserve"> PAGEREF _Toc182125739 \h </w:instrText>
            </w:r>
            <w:r>
              <w:rPr>
                <w:noProof/>
                <w:webHidden/>
              </w:rPr>
            </w:r>
            <w:r>
              <w:rPr>
                <w:noProof/>
                <w:webHidden/>
              </w:rPr>
              <w:fldChar w:fldCharType="separate"/>
            </w:r>
            <w:r>
              <w:rPr>
                <w:noProof/>
                <w:webHidden/>
              </w:rPr>
              <w:t>12</w:t>
            </w:r>
            <w:r>
              <w:rPr>
                <w:noProof/>
                <w:webHidden/>
              </w:rPr>
              <w:fldChar w:fldCharType="end"/>
            </w:r>
          </w:hyperlink>
        </w:p>
        <w:p w14:paraId="3095D1B5" w14:textId="365C61B9" w:rsidR="00EF6FFD" w:rsidRDefault="00EF6FFD">
          <w:pPr>
            <w:pStyle w:val="TOC1"/>
            <w:tabs>
              <w:tab w:val="right" w:leader="dot" w:pos="9016"/>
            </w:tabs>
            <w:rPr>
              <w:rFonts w:eastAsiaTheme="minorEastAsia"/>
              <w:noProof/>
              <w:sz w:val="24"/>
              <w:szCs w:val="24"/>
              <w:lang w:eastAsia="en-GB"/>
            </w:rPr>
          </w:pPr>
          <w:hyperlink w:anchor="_Toc182125740" w:history="1">
            <w:r w:rsidRPr="004C2BBD">
              <w:rPr>
                <w:rStyle w:val="Hyperlink"/>
                <w:noProof/>
              </w:rPr>
              <w:t>References</w:t>
            </w:r>
            <w:r>
              <w:rPr>
                <w:noProof/>
                <w:webHidden/>
              </w:rPr>
              <w:tab/>
            </w:r>
            <w:r>
              <w:rPr>
                <w:noProof/>
                <w:webHidden/>
              </w:rPr>
              <w:fldChar w:fldCharType="begin"/>
            </w:r>
            <w:r>
              <w:rPr>
                <w:noProof/>
                <w:webHidden/>
              </w:rPr>
              <w:instrText xml:space="preserve"> PAGEREF _Toc182125740 \h </w:instrText>
            </w:r>
            <w:r>
              <w:rPr>
                <w:noProof/>
                <w:webHidden/>
              </w:rPr>
            </w:r>
            <w:r>
              <w:rPr>
                <w:noProof/>
                <w:webHidden/>
              </w:rPr>
              <w:fldChar w:fldCharType="separate"/>
            </w:r>
            <w:r>
              <w:rPr>
                <w:noProof/>
                <w:webHidden/>
              </w:rPr>
              <w:t>14</w:t>
            </w:r>
            <w:r>
              <w:rPr>
                <w:noProof/>
                <w:webHidden/>
              </w:rPr>
              <w:fldChar w:fldCharType="end"/>
            </w:r>
          </w:hyperlink>
        </w:p>
        <w:p w14:paraId="65D67489" w14:textId="7E9ADDD3" w:rsidR="001A3C6F" w:rsidRDefault="001A3C6F">
          <w:r>
            <w:rPr>
              <w:b/>
              <w:bCs/>
              <w:noProof/>
            </w:rPr>
            <w:fldChar w:fldCharType="end"/>
          </w:r>
        </w:p>
      </w:sdtContent>
    </w:sdt>
    <w:p w14:paraId="526F359E" w14:textId="20D9194F" w:rsidR="005704B4" w:rsidRPr="001A3C6F" w:rsidRDefault="005704B4" w:rsidP="001A3C6F">
      <w:pPr>
        <w:pStyle w:val="Heading1"/>
        <w:rPr>
          <w:sz w:val="28"/>
          <w:szCs w:val="28"/>
        </w:rPr>
      </w:pPr>
    </w:p>
    <w:p w14:paraId="749A1F18" w14:textId="77777777" w:rsidR="00875FCC" w:rsidRPr="00875FCC" w:rsidRDefault="00875FCC" w:rsidP="00875FCC"/>
    <w:p w14:paraId="5A908261" w14:textId="77777777" w:rsidR="00875FCC" w:rsidRPr="00875FCC" w:rsidRDefault="00875FCC" w:rsidP="00875FCC"/>
    <w:p w14:paraId="4EC2F2D3" w14:textId="77777777" w:rsidR="00875FCC" w:rsidRPr="00875FCC" w:rsidRDefault="00875FCC" w:rsidP="00875FCC"/>
    <w:p w14:paraId="664A0803" w14:textId="77777777" w:rsidR="00875FCC" w:rsidRPr="00875FCC" w:rsidRDefault="00875FCC" w:rsidP="00875FCC"/>
    <w:p w14:paraId="5B12C093" w14:textId="77777777" w:rsidR="00875FCC" w:rsidRPr="00875FCC" w:rsidRDefault="00875FCC" w:rsidP="00875FCC"/>
    <w:p w14:paraId="4218A5B9" w14:textId="77777777" w:rsidR="00875FCC" w:rsidRPr="00875FCC" w:rsidRDefault="00875FCC" w:rsidP="00875FCC"/>
    <w:p w14:paraId="32218283" w14:textId="77777777" w:rsidR="00875FCC" w:rsidRPr="00875FCC" w:rsidRDefault="00875FCC" w:rsidP="00875FCC"/>
    <w:p w14:paraId="6004C82A" w14:textId="77777777" w:rsidR="00875FCC" w:rsidRPr="00875FCC" w:rsidRDefault="00875FCC" w:rsidP="00875FCC"/>
    <w:p w14:paraId="6F7860E2" w14:textId="77777777" w:rsidR="00875FCC" w:rsidRPr="00875FCC" w:rsidRDefault="00875FCC" w:rsidP="00875FCC"/>
    <w:p w14:paraId="74B5C53C" w14:textId="77777777" w:rsidR="00875FCC" w:rsidRPr="00875FCC" w:rsidRDefault="00875FCC" w:rsidP="00875FCC"/>
    <w:p w14:paraId="04CD116D" w14:textId="77777777" w:rsidR="00875FCC" w:rsidRPr="00875FCC" w:rsidRDefault="00875FCC" w:rsidP="00875FCC"/>
    <w:p w14:paraId="1BC69C7E" w14:textId="77777777" w:rsidR="00875FCC" w:rsidRPr="00875FCC" w:rsidRDefault="00875FCC" w:rsidP="00875FCC"/>
    <w:p w14:paraId="7CD7E2BE" w14:textId="77777777" w:rsidR="00875FCC" w:rsidRPr="00875FCC" w:rsidRDefault="00875FCC" w:rsidP="00875FCC"/>
    <w:p w14:paraId="2523B914" w14:textId="77777777" w:rsidR="00875FCC" w:rsidRPr="00875FCC" w:rsidRDefault="00875FCC" w:rsidP="00875FCC"/>
    <w:p w14:paraId="58C6E933" w14:textId="77777777" w:rsidR="00875FCC" w:rsidRPr="00875FCC" w:rsidRDefault="00875FCC" w:rsidP="00875FCC"/>
    <w:p w14:paraId="60A0C842" w14:textId="77777777" w:rsidR="00875FCC" w:rsidRPr="00875FCC" w:rsidRDefault="00875FCC" w:rsidP="00875FCC"/>
    <w:p w14:paraId="7690B48D" w14:textId="77777777" w:rsidR="00574494" w:rsidRDefault="00574494" w:rsidP="00875FCC"/>
    <w:p w14:paraId="45BF1C12" w14:textId="77777777" w:rsidR="000D6B56" w:rsidRDefault="000D6B56" w:rsidP="000D6B56">
      <w:pPr>
        <w:rPr>
          <w:rFonts w:ascii="Arial" w:hAnsi="Arial" w:cs="Arial"/>
        </w:rPr>
      </w:pPr>
    </w:p>
    <w:p w14:paraId="7CA9D9C3" w14:textId="097A2C5A" w:rsidR="000D6B56" w:rsidRPr="001A3C6F" w:rsidRDefault="000D6B56" w:rsidP="001A3C6F">
      <w:pPr>
        <w:pStyle w:val="Heading1"/>
        <w:rPr>
          <w:sz w:val="28"/>
          <w:szCs w:val="28"/>
        </w:rPr>
      </w:pPr>
      <w:bookmarkStart w:id="2" w:name="_Toc182125733"/>
      <w:r w:rsidRPr="001A3C6F">
        <w:rPr>
          <w:sz w:val="28"/>
          <w:szCs w:val="28"/>
        </w:rPr>
        <w:lastRenderedPageBreak/>
        <w:t>Introduction</w:t>
      </w:r>
      <w:bookmarkEnd w:id="2"/>
    </w:p>
    <w:p w14:paraId="4F027B70" w14:textId="3273FAE3" w:rsidR="000D6B56" w:rsidRDefault="000D6B56" w:rsidP="00C278C6">
      <w:pPr>
        <w:spacing w:line="360" w:lineRule="auto"/>
        <w:rPr>
          <w:rFonts w:ascii="Arial" w:hAnsi="Arial" w:cs="Arial"/>
        </w:rPr>
      </w:pPr>
      <w:r>
        <w:rPr>
          <w:rFonts w:ascii="Arial" w:hAnsi="Arial" w:cs="Arial"/>
        </w:rPr>
        <w:t>Digitalisation has become a critical part of our lives and the business world</w:t>
      </w:r>
      <w:r w:rsidR="007B77BA">
        <w:rPr>
          <w:rFonts w:ascii="Arial" w:hAnsi="Arial" w:cs="Arial"/>
        </w:rPr>
        <w:t xml:space="preserve"> and so, with</w:t>
      </w:r>
      <w:r>
        <w:rPr>
          <w:rFonts w:ascii="Arial" w:hAnsi="Arial" w:cs="Arial"/>
        </w:rPr>
        <w:t xml:space="preserve"> continuous innovations and changes, it has become even more important to find ways to adapt and adjust to change and stay on top of meeting customer demands, keeping employees happy and partners satisfied</w:t>
      </w:r>
      <w:r w:rsidR="007B77BA">
        <w:rPr>
          <w:rFonts w:ascii="Arial" w:hAnsi="Arial" w:cs="Arial"/>
        </w:rPr>
        <w:t xml:space="preserve"> </w:t>
      </w:r>
      <w:r>
        <w:rPr>
          <w:rFonts w:ascii="Arial" w:hAnsi="Arial" w:cs="Arial"/>
        </w:rPr>
        <w:t>(</w:t>
      </w:r>
      <w:r w:rsidR="001B4451" w:rsidRPr="001B4451">
        <w:rPr>
          <w:rFonts w:ascii="Arial" w:hAnsi="Arial" w:cs="Arial"/>
        </w:rPr>
        <w:t>Rossato and Castellani</w:t>
      </w:r>
      <w:r w:rsidR="001B4451">
        <w:rPr>
          <w:rFonts w:ascii="Arial" w:hAnsi="Arial" w:cs="Arial"/>
        </w:rPr>
        <w:t xml:space="preserve">, </w:t>
      </w:r>
      <w:r w:rsidR="001B4451" w:rsidRPr="001B4451">
        <w:rPr>
          <w:rFonts w:ascii="Arial" w:hAnsi="Arial" w:cs="Arial"/>
        </w:rPr>
        <w:t>2020</w:t>
      </w:r>
      <w:r>
        <w:rPr>
          <w:rFonts w:ascii="Arial" w:hAnsi="Arial" w:cs="Arial"/>
        </w:rPr>
        <w:t xml:space="preserve">). </w:t>
      </w:r>
      <w:r w:rsidR="001B4451">
        <w:rPr>
          <w:rFonts w:ascii="Arial" w:hAnsi="Arial" w:cs="Arial"/>
        </w:rPr>
        <w:t>M</w:t>
      </w:r>
      <w:r>
        <w:rPr>
          <w:rFonts w:ascii="Arial" w:hAnsi="Arial" w:cs="Arial"/>
        </w:rPr>
        <w:t xml:space="preserve">anaging change is a significant part </w:t>
      </w:r>
      <w:r w:rsidR="00F260E0">
        <w:rPr>
          <w:rFonts w:ascii="Arial" w:hAnsi="Arial" w:cs="Arial"/>
        </w:rPr>
        <w:t xml:space="preserve">of </w:t>
      </w:r>
      <w:r>
        <w:rPr>
          <w:rFonts w:ascii="Arial" w:hAnsi="Arial" w:cs="Arial"/>
        </w:rPr>
        <w:t>change management plans that enable to implement change swiftly and effectively without which companies can fall behind of advanced changes and lose market position</w:t>
      </w:r>
      <w:r w:rsidR="007B77BA">
        <w:rPr>
          <w:rFonts w:ascii="Arial" w:hAnsi="Arial" w:cs="Arial"/>
        </w:rPr>
        <w:t xml:space="preserve"> </w:t>
      </w:r>
      <w:r w:rsidR="00F260E0">
        <w:rPr>
          <w:rFonts w:ascii="Arial" w:hAnsi="Arial" w:cs="Arial"/>
        </w:rPr>
        <w:t>(</w:t>
      </w:r>
      <w:r w:rsidR="001B4451" w:rsidRPr="001B4451">
        <w:rPr>
          <w:rFonts w:ascii="Arial" w:hAnsi="Arial" w:cs="Arial"/>
        </w:rPr>
        <w:t>Rossato and Castellani, 2020</w:t>
      </w:r>
      <w:r w:rsidR="001B4451">
        <w:rPr>
          <w:rFonts w:ascii="Arial" w:hAnsi="Arial" w:cs="Arial"/>
        </w:rPr>
        <w:t>).</w:t>
      </w:r>
    </w:p>
    <w:p w14:paraId="57072133" w14:textId="6256DFE2" w:rsidR="00F260E0" w:rsidRDefault="00F260E0" w:rsidP="00C278C6">
      <w:pPr>
        <w:spacing w:line="360" w:lineRule="auto"/>
        <w:rPr>
          <w:rFonts w:ascii="Arial" w:hAnsi="Arial" w:cs="Arial"/>
        </w:rPr>
      </w:pPr>
      <w:r>
        <w:rPr>
          <w:rFonts w:ascii="Arial" w:hAnsi="Arial" w:cs="Arial"/>
        </w:rPr>
        <w:t xml:space="preserve"> This report will include a critical evaluation of the British retail store John Lewis and Partners(JLP). The report will have a review on the current state of the company and how it has over the years been affected by digital disruption and economic uncertainties that have created huge changes in the market. The report will include a detailed evaluation using different change management tools such as Lewins change model, and </w:t>
      </w:r>
      <w:proofErr w:type="spellStart"/>
      <w:r>
        <w:rPr>
          <w:rFonts w:ascii="Arial" w:hAnsi="Arial" w:cs="Arial"/>
        </w:rPr>
        <w:t>Mckinseys</w:t>
      </w:r>
      <w:proofErr w:type="spellEnd"/>
      <w:r>
        <w:rPr>
          <w:rFonts w:ascii="Arial" w:hAnsi="Arial" w:cs="Arial"/>
        </w:rPr>
        <w:t xml:space="preserve"> 7s model to understand and identify some issues of strategic change and how it was managed </w:t>
      </w:r>
      <w:r w:rsidR="007B77BA">
        <w:rPr>
          <w:rFonts w:ascii="Arial" w:hAnsi="Arial" w:cs="Arial"/>
        </w:rPr>
        <w:t>with</w:t>
      </w:r>
      <w:r>
        <w:rPr>
          <w:rFonts w:ascii="Arial" w:hAnsi="Arial" w:cs="Arial"/>
        </w:rPr>
        <w:t xml:space="preserve"> different leadership styles</w:t>
      </w:r>
      <w:r w:rsidR="007B77BA">
        <w:rPr>
          <w:rFonts w:ascii="Arial" w:hAnsi="Arial" w:cs="Arial"/>
        </w:rPr>
        <w:t>.</w:t>
      </w:r>
    </w:p>
    <w:p w14:paraId="0710B53E" w14:textId="0342FCBA" w:rsidR="00C278C6" w:rsidRPr="001A3C6F" w:rsidRDefault="00C278C6" w:rsidP="001A3C6F">
      <w:pPr>
        <w:pStyle w:val="Heading1"/>
        <w:rPr>
          <w:sz w:val="28"/>
          <w:szCs w:val="28"/>
        </w:rPr>
      </w:pPr>
      <w:bookmarkStart w:id="3" w:name="_Toc182125734"/>
      <w:r w:rsidRPr="001A3C6F">
        <w:rPr>
          <w:sz w:val="28"/>
          <w:szCs w:val="28"/>
        </w:rPr>
        <w:t>The current state of John Lewis Partners (JLP)</w:t>
      </w:r>
      <w:bookmarkEnd w:id="3"/>
    </w:p>
    <w:p w14:paraId="0686DDEF" w14:textId="54F8EADE" w:rsidR="00C278C6" w:rsidRDefault="00DC18CC" w:rsidP="00C278C6">
      <w:pPr>
        <w:spacing w:line="360" w:lineRule="auto"/>
        <w:rPr>
          <w:rFonts w:ascii="Arial" w:hAnsi="Arial" w:cs="Arial"/>
        </w:rPr>
      </w:pPr>
      <w:r>
        <w:rPr>
          <w:rFonts w:ascii="Arial" w:hAnsi="Arial" w:cs="Arial"/>
        </w:rPr>
        <w:t>Established in 1864, and now running for 156 years, JLP is  one of UKs largest retail giants operating with two businesses John Lewis stores and Waitrose supermarkets. They are known to be the largest employee</w:t>
      </w:r>
      <w:r w:rsidR="009C469B">
        <w:rPr>
          <w:rFonts w:ascii="Arial" w:hAnsi="Arial" w:cs="Arial"/>
        </w:rPr>
        <w:t>-</w:t>
      </w:r>
      <w:r>
        <w:rPr>
          <w:rFonts w:ascii="Arial" w:hAnsi="Arial" w:cs="Arial"/>
        </w:rPr>
        <w:t>owned business in the UK, currently operating 34 stores after multiple store closures and today has become a leading omni- channel retailer</w:t>
      </w:r>
      <w:r w:rsidR="001B4451">
        <w:rPr>
          <w:rFonts w:ascii="Arial" w:hAnsi="Arial" w:cs="Arial"/>
        </w:rPr>
        <w:t xml:space="preserve"> </w:t>
      </w:r>
      <w:r>
        <w:rPr>
          <w:rFonts w:ascii="Arial" w:hAnsi="Arial" w:cs="Arial"/>
        </w:rPr>
        <w:t>(</w:t>
      </w:r>
      <w:r w:rsidR="00880887">
        <w:rPr>
          <w:rFonts w:ascii="Arial" w:hAnsi="Arial" w:cs="Arial"/>
        </w:rPr>
        <w:t xml:space="preserve">Our business, </w:t>
      </w:r>
      <w:r w:rsidR="001B4451">
        <w:rPr>
          <w:rFonts w:ascii="Arial" w:hAnsi="Arial" w:cs="Arial"/>
        </w:rPr>
        <w:t>John Lewis partnership, online)</w:t>
      </w:r>
      <w:r w:rsidR="007B77BA">
        <w:rPr>
          <w:rFonts w:ascii="Arial" w:hAnsi="Arial" w:cs="Arial"/>
        </w:rPr>
        <w:t xml:space="preserve">. </w:t>
      </w:r>
      <w:r w:rsidR="009C469B">
        <w:rPr>
          <w:rFonts w:ascii="Arial" w:hAnsi="Arial" w:cs="Arial"/>
        </w:rPr>
        <w:t>The stores sell from clothes, furnishings, beauty, technology and travel in huge ranges of prices and choice whilst the Waitrose stores offer quality organic food products, poultry, vegetables and fruit, dairy, toiletries and health products.</w:t>
      </w:r>
      <w:r w:rsidR="009F0DCF">
        <w:rPr>
          <w:rFonts w:ascii="Arial" w:hAnsi="Arial" w:cs="Arial"/>
        </w:rPr>
        <w:t xml:space="preserve"> The company also operat</w:t>
      </w:r>
      <w:r w:rsidR="007B77BA">
        <w:rPr>
          <w:rFonts w:ascii="Arial" w:hAnsi="Arial" w:cs="Arial"/>
        </w:rPr>
        <w:t>es</w:t>
      </w:r>
      <w:r w:rsidR="009F0DCF">
        <w:rPr>
          <w:rFonts w:ascii="Arial" w:hAnsi="Arial" w:cs="Arial"/>
        </w:rPr>
        <w:t xml:space="preserve"> overseas with 2 international offices, a furnishing factory, multiple distribution hubs, a heritage centre, three Waitrose cooking schools and a farm.</w:t>
      </w:r>
    </w:p>
    <w:p w14:paraId="6775D2F6" w14:textId="6AFB68A3" w:rsidR="008F5089" w:rsidRDefault="009F0DCF" w:rsidP="00C278C6">
      <w:pPr>
        <w:spacing w:line="360" w:lineRule="auto"/>
        <w:rPr>
          <w:rFonts w:ascii="Arial" w:hAnsi="Arial" w:cs="Arial"/>
        </w:rPr>
      </w:pPr>
      <w:r>
        <w:rPr>
          <w:rFonts w:ascii="Arial" w:hAnsi="Arial" w:cs="Arial"/>
        </w:rPr>
        <w:t>Before the world faced the pandemic, John Lewis stores remained operating as a traditional face-to-face physical store, the company operated over 50 JLP department stores across the UK</w:t>
      </w:r>
      <w:r w:rsidR="008F5089">
        <w:rPr>
          <w:rFonts w:ascii="Arial" w:hAnsi="Arial" w:cs="Arial"/>
        </w:rPr>
        <w:t>. The company focused on offering in store experiences for customers with skilled staff on every range of product and service, demonstrations on products and quality</w:t>
      </w:r>
      <w:r w:rsidR="001B4451">
        <w:rPr>
          <w:rFonts w:ascii="Arial" w:hAnsi="Arial" w:cs="Arial"/>
        </w:rPr>
        <w:t xml:space="preserve"> </w:t>
      </w:r>
      <w:r w:rsidR="001B4451">
        <w:rPr>
          <w:rFonts w:ascii="Arial" w:hAnsi="Arial" w:cs="Arial"/>
        </w:rPr>
        <w:t>(John Lewis partnership, online)</w:t>
      </w:r>
      <w:r w:rsidR="001B4451">
        <w:rPr>
          <w:rFonts w:ascii="Arial" w:hAnsi="Arial" w:cs="Arial"/>
        </w:rPr>
        <w:t xml:space="preserve">. </w:t>
      </w:r>
      <w:r w:rsidR="008F5089">
        <w:rPr>
          <w:rFonts w:ascii="Arial" w:hAnsi="Arial" w:cs="Arial"/>
        </w:rPr>
        <w:t xml:space="preserve">JLP has been known to customers for its high-quality products and extremely strong brand loyalty that offered high customer satisfaction and reliability of products and services. The stores were designed to deliver a pleasant shopping experience </w:t>
      </w:r>
      <w:r w:rsidR="009A02B7">
        <w:rPr>
          <w:rFonts w:ascii="Arial" w:hAnsi="Arial" w:cs="Arial"/>
        </w:rPr>
        <w:t>overall</w:t>
      </w:r>
      <w:r w:rsidR="008F5089">
        <w:rPr>
          <w:rFonts w:ascii="Arial" w:hAnsi="Arial" w:cs="Arial"/>
        </w:rPr>
        <w:t>.</w:t>
      </w:r>
    </w:p>
    <w:p w14:paraId="579130D1" w14:textId="6C57188B" w:rsidR="007543BF" w:rsidRDefault="009A02B7" w:rsidP="00C278C6">
      <w:pPr>
        <w:spacing w:line="360" w:lineRule="auto"/>
        <w:rPr>
          <w:rFonts w:ascii="Arial" w:hAnsi="Arial" w:cs="Arial"/>
        </w:rPr>
      </w:pPr>
      <w:r>
        <w:rPr>
          <w:rFonts w:ascii="Arial" w:hAnsi="Arial" w:cs="Arial"/>
        </w:rPr>
        <w:lastRenderedPageBreak/>
        <w:t xml:space="preserve">The online presence during that time was small but substantial to manage a certain percentage of customers who shopped online. But however, the pandemic emerged with a wave of changes within the business environment. The company gracefully adapted to new changes and is currently holding its position in the competitive market with </w:t>
      </w:r>
      <w:r w:rsidR="00A64958">
        <w:rPr>
          <w:rFonts w:ascii="Arial" w:hAnsi="Arial" w:cs="Arial"/>
        </w:rPr>
        <w:t>continuous challenges. The company over post</w:t>
      </w:r>
      <w:r w:rsidR="006F2F85">
        <w:rPr>
          <w:rFonts w:ascii="Arial" w:hAnsi="Arial" w:cs="Arial"/>
        </w:rPr>
        <w:t>-</w:t>
      </w:r>
      <w:r w:rsidR="00A64958">
        <w:rPr>
          <w:rFonts w:ascii="Arial" w:hAnsi="Arial" w:cs="Arial"/>
        </w:rPr>
        <w:t>pandemic years has faced many difficulties and taken important decisions regarding the business by closing down many stores across the UK. The restructuring of the business has caused thousands of job losses</w:t>
      </w:r>
      <w:r w:rsidR="006F2F85">
        <w:rPr>
          <w:rFonts w:ascii="Arial" w:hAnsi="Arial" w:cs="Arial"/>
        </w:rPr>
        <w:t xml:space="preserve"> and increased unemployment rates. JLP is set to now enter a new management  under the new CEO Nish </w:t>
      </w:r>
      <w:proofErr w:type="spellStart"/>
      <w:r w:rsidR="006F2F85">
        <w:rPr>
          <w:rFonts w:ascii="Arial" w:hAnsi="Arial" w:cs="Arial"/>
        </w:rPr>
        <w:t>Kankiwala</w:t>
      </w:r>
      <w:proofErr w:type="spellEnd"/>
      <w:r w:rsidR="006F2F85">
        <w:rPr>
          <w:rFonts w:ascii="Arial" w:hAnsi="Arial" w:cs="Arial"/>
        </w:rPr>
        <w:t xml:space="preserve"> who will replace the current Sharon </w:t>
      </w:r>
      <w:r w:rsidR="001C55F1">
        <w:rPr>
          <w:rFonts w:ascii="Arial" w:hAnsi="Arial" w:cs="Arial"/>
        </w:rPr>
        <w:t>White who is serving her 1</w:t>
      </w:r>
      <w:r w:rsidR="001C55F1" w:rsidRPr="001C55F1">
        <w:rPr>
          <w:rFonts w:ascii="Arial" w:hAnsi="Arial" w:cs="Arial"/>
          <w:vertAlign w:val="superscript"/>
        </w:rPr>
        <w:t>st</w:t>
      </w:r>
      <w:r w:rsidR="001C55F1">
        <w:rPr>
          <w:rFonts w:ascii="Arial" w:hAnsi="Arial" w:cs="Arial"/>
        </w:rPr>
        <w:t xml:space="preserve"> and final term as CEO</w:t>
      </w:r>
      <w:r w:rsidR="00A852F2">
        <w:rPr>
          <w:rFonts w:ascii="Arial" w:hAnsi="Arial" w:cs="Arial"/>
        </w:rPr>
        <w:t>. In 2022 the company faced a huge loss of £234m</w:t>
      </w:r>
      <w:r w:rsidR="000E0C35">
        <w:rPr>
          <w:rFonts w:ascii="Arial" w:hAnsi="Arial" w:cs="Arial"/>
        </w:rPr>
        <w:t xml:space="preserve"> forcing to cancel the annual bonus a second time since 1953</w:t>
      </w:r>
      <w:r w:rsidR="007B77BA">
        <w:rPr>
          <w:rFonts w:ascii="Arial" w:hAnsi="Arial" w:cs="Arial"/>
        </w:rPr>
        <w:t xml:space="preserve"> </w:t>
      </w:r>
      <w:r w:rsidR="000E0C35">
        <w:rPr>
          <w:rFonts w:ascii="Arial" w:hAnsi="Arial" w:cs="Arial"/>
        </w:rPr>
        <w:t>(</w:t>
      </w:r>
      <w:r w:rsidR="001B4451">
        <w:rPr>
          <w:rFonts w:ascii="Arial" w:hAnsi="Arial" w:cs="Arial"/>
        </w:rPr>
        <w:t>Banerjee, 2023</w:t>
      </w:r>
      <w:r w:rsidR="000E0C35">
        <w:rPr>
          <w:rFonts w:ascii="Arial" w:hAnsi="Arial" w:cs="Arial"/>
        </w:rPr>
        <w:t xml:space="preserve">). </w:t>
      </w:r>
      <w:r w:rsidR="00A95C2E">
        <w:rPr>
          <w:rFonts w:ascii="Arial" w:hAnsi="Arial" w:cs="Arial"/>
        </w:rPr>
        <w:t>F</w:t>
      </w:r>
      <w:r w:rsidR="000E0C35">
        <w:rPr>
          <w:rFonts w:ascii="Arial" w:hAnsi="Arial" w:cs="Arial"/>
        </w:rPr>
        <w:t xml:space="preserve">ollowing a series of strategic plans to </w:t>
      </w:r>
      <w:r w:rsidR="00A5570C">
        <w:rPr>
          <w:rFonts w:ascii="Arial" w:hAnsi="Arial" w:cs="Arial"/>
        </w:rPr>
        <w:t>incur</w:t>
      </w:r>
      <w:r w:rsidR="000E0C35">
        <w:rPr>
          <w:rFonts w:ascii="Arial" w:hAnsi="Arial" w:cs="Arial"/>
        </w:rPr>
        <w:t xml:space="preserve"> the losses the new plans have had a positive outcome by returning profits over the last year.</w:t>
      </w:r>
      <w:r w:rsidR="00A5570C">
        <w:rPr>
          <w:rFonts w:ascii="Arial" w:hAnsi="Arial" w:cs="Arial"/>
        </w:rPr>
        <w:t xml:space="preserve"> The recent profits were sufficient to invest further into the business with an increase in employee payments rates.</w:t>
      </w:r>
      <w:r w:rsidR="007543BF">
        <w:rPr>
          <w:rFonts w:ascii="Arial" w:hAnsi="Arial" w:cs="Arial"/>
        </w:rPr>
        <w:t xml:space="preserve"> The business is currently focusing on increasing profitability levels through efficient trading and productivity and invest into enhancing technology and facilitating services for customers</w:t>
      </w:r>
      <w:r w:rsidR="00A722CC">
        <w:rPr>
          <w:rFonts w:ascii="Arial" w:hAnsi="Arial" w:cs="Arial"/>
        </w:rPr>
        <w:t>, partners and employees</w:t>
      </w:r>
      <w:r w:rsidR="00A95C2E">
        <w:rPr>
          <w:rFonts w:ascii="Arial" w:hAnsi="Arial" w:cs="Arial"/>
        </w:rPr>
        <w:t xml:space="preserve"> </w:t>
      </w:r>
      <w:r w:rsidR="007543BF">
        <w:rPr>
          <w:rFonts w:ascii="Arial" w:hAnsi="Arial" w:cs="Arial"/>
        </w:rPr>
        <w:t>(</w:t>
      </w:r>
      <w:r w:rsidR="00A95C2E">
        <w:rPr>
          <w:rFonts w:ascii="Arial" w:hAnsi="Arial" w:cs="Arial"/>
        </w:rPr>
        <w:t xml:space="preserve">Our business, </w:t>
      </w:r>
      <w:r w:rsidR="00C5691A">
        <w:rPr>
          <w:rFonts w:ascii="Arial" w:hAnsi="Arial" w:cs="Arial"/>
        </w:rPr>
        <w:t>John Lewis partnership, online</w:t>
      </w:r>
      <w:r w:rsidR="007543BF">
        <w:rPr>
          <w:rFonts w:ascii="Arial" w:hAnsi="Arial" w:cs="Arial"/>
        </w:rPr>
        <w:t>)</w:t>
      </w:r>
      <w:r w:rsidR="004B288C">
        <w:rPr>
          <w:rFonts w:ascii="Arial" w:hAnsi="Arial" w:cs="Arial"/>
        </w:rPr>
        <w:t xml:space="preserve">. </w:t>
      </w:r>
      <w:r w:rsidR="00C5691A">
        <w:rPr>
          <w:rFonts w:ascii="Arial" w:hAnsi="Arial" w:cs="Arial"/>
        </w:rPr>
        <w:t>T</w:t>
      </w:r>
      <w:r w:rsidR="004B288C">
        <w:rPr>
          <w:rFonts w:ascii="Arial" w:hAnsi="Arial" w:cs="Arial"/>
        </w:rPr>
        <w:t>he company</w:t>
      </w:r>
      <w:r w:rsidR="00A95C2E">
        <w:rPr>
          <w:rFonts w:ascii="Arial" w:hAnsi="Arial" w:cs="Arial"/>
        </w:rPr>
        <w:t>’</w:t>
      </w:r>
      <w:r w:rsidR="004B288C">
        <w:rPr>
          <w:rFonts w:ascii="Arial" w:hAnsi="Arial" w:cs="Arial"/>
        </w:rPr>
        <w:t>s aim is to reach out to online customers and expand their services and to compete strongly with other online giant retailers. The</w:t>
      </w:r>
      <w:r w:rsidR="007543BF">
        <w:rPr>
          <w:rFonts w:ascii="Arial" w:hAnsi="Arial" w:cs="Arial"/>
        </w:rPr>
        <w:t xml:space="preserve"> business has plans to </w:t>
      </w:r>
      <w:r w:rsidR="00A722CC">
        <w:rPr>
          <w:rFonts w:ascii="Arial" w:hAnsi="Arial" w:cs="Arial"/>
        </w:rPr>
        <w:t>invest further into service training and development to allow better shopping experiences for customers by reaching out to improve potential talent</w:t>
      </w:r>
      <w:r w:rsidR="004B288C">
        <w:rPr>
          <w:rFonts w:ascii="Arial" w:hAnsi="Arial" w:cs="Arial"/>
        </w:rPr>
        <w:t xml:space="preserve"> within the organization. However, </w:t>
      </w:r>
      <w:r w:rsidR="00C170D6">
        <w:rPr>
          <w:rFonts w:ascii="Arial" w:hAnsi="Arial" w:cs="Arial"/>
        </w:rPr>
        <w:t xml:space="preserve">with economic </w:t>
      </w:r>
      <w:r w:rsidR="00FE5032">
        <w:rPr>
          <w:rFonts w:ascii="Arial" w:hAnsi="Arial" w:cs="Arial"/>
        </w:rPr>
        <w:t>uncertainties</w:t>
      </w:r>
      <w:r w:rsidR="00C722C5">
        <w:rPr>
          <w:rFonts w:ascii="Arial" w:hAnsi="Arial" w:cs="Arial"/>
        </w:rPr>
        <w:t xml:space="preserve"> like high inflation</w:t>
      </w:r>
      <w:r w:rsidR="00FE5032">
        <w:rPr>
          <w:rFonts w:ascii="Arial" w:hAnsi="Arial" w:cs="Arial"/>
        </w:rPr>
        <w:t>, challenges are always present such as rising costs that effect supply chains and trading costs that further impact pricing</w:t>
      </w:r>
      <w:r w:rsidR="00C722C5">
        <w:rPr>
          <w:rFonts w:ascii="Arial" w:hAnsi="Arial" w:cs="Arial"/>
        </w:rPr>
        <w:t xml:space="preserve"> strategies and consumer spending power leading to decrease in customer demands</w:t>
      </w:r>
      <w:r w:rsidR="00323826">
        <w:rPr>
          <w:rFonts w:ascii="Arial" w:hAnsi="Arial" w:cs="Arial"/>
        </w:rPr>
        <w:t>.</w:t>
      </w:r>
    </w:p>
    <w:p w14:paraId="7BBAF36A" w14:textId="77777777" w:rsidR="00BF50ED" w:rsidRDefault="00BF50ED" w:rsidP="00222C79">
      <w:pPr>
        <w:spacing w:line="276" w:lineRule="auto"/>
        <w:jc w:val="both"/>
        <w:rPr>
          <w:rFonts w:ascii="Arial" w:hAnsi="Arial" w:cs="Arial"/>
        </w:rPr>
      </w:pPr>
    </w:p>
    <w:p w14:paraId="4D703DB1" w14:textId="73F68B65" w:rsidR="00BF50ED" w:rsidRDefault="00BF50ED" w:rsidP="00BF50ED">
      <w:pPr>
        <w:spacing w:line="360" w:lineRule="auto"/>
        <w:rPr>
          <w:rFonts w:ascii="Arial" w:hAnsi="Arial" w:cs="Arial"/>
        </w:rPr>
      </w:pPr>
      <w:r>
        <w:rPr>
          <w:rFonts w:ascii="Arial" w:hAnsi="Arial" w:cs="Arial"/>
        </w:rPr>
        <w:t xml:space="preserve">JLP takes pride in their organisational values and works towards strengthening their brand loyalty through excellent customer service and quality products. With many years of building brand </w:t>
      </w:r>
      <w:r w:rsidR="004B288C">
        <w:rPr>
          <w:rFonts w:ascii="Arial" w:hAnsi="Arial" w:cs="Arial"/>
        </w:rPr>
        <w:t>reputation,</w:t>
      </w:r>
      <w:r>
        <w:rPr>
          <w:rFonts w:ascii="Arial" w:hAnsi="Arial" w:cs="Arial"/>
        </w:rPr>
        <w:t xml:space="preserve"> the company focuses</w:t>
      </w:r>
      <w:r w:rsidR="004B288C">
        <w:rPr>
          <w:rFonts w:ascii="Arial" w:hAnsi="Arial" w:cs="Arial"/>
        </w:rPr>
        <w:t xml:space="preserve"> on</w:t>
      </w:r>
      <w:r>
        <w:rPr>
          <w:rFonts w:ascii="Arial" w:hAnsi="Arial" w:cs="Arial"/>
        </w:rPr>
        <w:t xml:space="preserve"> improving </w:t>
      </w:r>
      <w:r w:rsidR="004B288C">
        <w:rPr>
          <w:rFonts w:ascii="Arial" w:hAnsi="Arial" w:cs="Arial"/>
        </w:rPr>
        <w:t>its service to existing customers rather than attracting the new customers</w:t>
      </w:r>
      <w:r w:rsidR="00AA7582">
        <w:rPr>
          <w:rFonts w:ascii="Arial" w:hAnsi="Arial" w:cs="Arial"/>
        </w:rPr>
        <w:t xml:space="preserve"> (</w:t>
      </w:r>
      <w:r w:rsidR="00AA7582" w:rsidRPr="00AA7582">
        <w:rPr>
          <w:rFonts w:ascii="Arial" w:hAnsi="Arial" w:cs="Arial"/>
        </w:rPr>
        <w:t>Chrzanowska,</w:t>
      </w:r>
      <w:r w:rsidR="001A3C6F">
        <w:rPr>
          <w:rFonts w:ascii="Arial" w:hAnsi="Arial" w:cs="Arial"/>
        </w:rPr>
        <w:t xml:space="preserve"> </w:t>
      </w:r>
      <w:r w:rsidR="00AA7582" w:rsidRPr="00AA7582">
        <w:rPr>
          <w:rFonts w:ascii="Arial" w:hAnsi="Arial" w:cs="Arial"/>
        </w:rPr>
        <w:t>2024</w:t>
      </w:r>
      <w:r w:rsidR="00AA7582">
        <w:rPr>
          <w:rFonts w:ascii="Arial" w:hAnsi="Arial" w:cs="Arial"/>
        </w:rPr>
        <w:t>).</w:t>
      </w:r>
    </w:p>
    <w:p w14:paraId="0A02EDC7" w14:textId="7845E5F7" w:rsidR="00222C79" w:rsidRDefault="00D11261" w:rsidP="00D11261">
      <w:pPr>
        <w:spacing w:line="360" w:lineRule="auto"/>
        <w:rPr>
          <w:rFonts w:ascii="Arial" w:hAnsi="Arial" w:cs="Arial"/>
        </w:rPr>
      </w:pPr>
      <w:r>
        <w:rPr>
          <w:rFonts w:ascii="Arial" w:hAnsi="Arial" w:cs="Arial"/>
        </w:rPr>
        <w:t>Recently the company has faced many challenges, from the entrance of a new CEO Sharon White in 2020, who entered the business a</w:t>
      </w:r>
      <w:r w:rsidR="00DD03AE">
        <w:rPr>
          <w:rFonts w:ascii="Arial" w:hAnsi="Arial" w:cs="Arial"/>
        </w:rPr>
        <w:t xml:space="preserve"> month before the</w:t>
      </w:r>
      <w:r>
        <w:rPr>
          <w:rFonts w:ascii="Arial" w:hAnsi="Arial" w:cs="Arial"/>
        </w:rPr>
        <w:t xml:space="preserve"> national lockdown</w:t>
      </w:r>
      <w:r w:rsidR="00DD03AE">
        <w:rPr>
          <w:rFonts w:ascii="Arial" w:hAnsi="Arial" w:cs="Arial"/>
        </w:rPr>
        <w:t>,</w:t>
      </w:r>
      <w:r>
        <w:rPr>
          <w:rFonts w:ascii="Arial" w:hAnsi="Arial" w:cs="Arial"/>
        </w:rPr>
        <w:t xml:space="preserve"> to rapid technological developments and innovations that were crucial for a substantial running of the business.</w:t>
      </w:r>
      <w:r w:rsidR="00912C30">
        <w:rPr>
          <w:rFonts w:ascii="Arial" w:hAnsi="Arial" w:cs="Arial"/>
        </w:rPr>
        <w:t xml:space="preserve"> The new leadership was a challenge for Sharon White as she lacked retail experience which the other members flagged as red from the beginning. The company was failing to live up to changing standards and was unable to compete with faster moving companies online and deliver the much-needed services on demand. The company was forced to downsize by taking up strategies that led to 16 store closures</w:t>
      </w:r>
      <w:r w:rsidR="00BC1AB3">
        <w:rPr>
          <w:rFonts w:ascii="Arial" w:hAnsi="Arial" w:cs="Arial"/>
        </w:rPr>
        <w:t xml:space="preserve">, loss of 4000 jobs </w:t>
      </w:r>
      <w:r w:rsidR="00BC1AB3">
        <w:rPr>
          <w:rFonts w:ascii="Arial" w:hAnsi="Arial" w:cs="Arial"/>
        </w:rPr>
        <w:lastRenderedPageBreak/>
        <w:t>including 200 management positions.</w:t>
      </w:r>
      <w:r w:rsidR="00AA7582">
        <w:rPr>
          <w:rFonts w:ascii="Arial" w:hAnsi="Arial" w:cs="Arial"/>
        </w:rPr>
        <w:t xml:space="preserve"> </w:t>
      </w:r>
      <w:r w:rsidR="00CA169B">
        <w:rPr>
          <w:rFonts w:ascii="Arial" w:hAnsi="Arial" w:cs="Arial"/>
        </w:rPr>
        <w:t xml:space="preserve">Eventually, the unsuccessful leadership was withdrawn by Sharon </w:t>
      </w:r>
      <w:r w:rsidR="00E91E4A">
        <w:rPr>
          <w:rFonts w:ascii="Arial" w:hAnsi="Arial" w:cs="Arial"/>
        </w:rPr>
        <w:t>White,</w:t>
      </w:r>
      <w:r w:rsidR="00CA169B">
        <w:rPr>
          <w:rFonts w:ascii="Arial" w:hAnsi="Arial" w:cs="Arial"/>
        </w:rPr>
        <w:t xml:space="preserve"> and a new </w:t>
      </w:r>
      <w:r w:rsidR="00E91E4A">
        <w:rPr>
          <w:rFonts w:ascii="Arial" w:hAnsi="Arial" w:cs="Arial"/>
        </w:rPr>
        <w:t>CEO</w:t>
      </w:r>
      <w:r w:rsidR="00CA169B">
        <w:rPr>
          <w:rFonts w:ascii="Arial" w:hAnsi="Arial" w:cs="Arial"/>
        </w:rPr>
        <w:t xml:space="preserve"> was announced to be replaced by the board of directors</w:t>
      </w:r>
      <w:r w:rsidR="001A3C6F">
        <w:rPr>
          <w:rFonts w:ascii="Arial" w:hAnsi="Arial" w:cs="Arial"/>
        </w:rPr>
        <w:t xml:space="preserve"> </w:t>
      </w:r>
      <w:r w:rsidR="00AA7582">
        <w:rPr>
          <w:rFonts w:ascii="Arial" w:hAnsi="Arial" w:cs="Arial"/>
        </w:rPr>
        <w:t>(Banerjee, 2023).</w:t>
      </w:r>
    </w:p>
    <w:p w14:paraId="4BE2309B" w14:textId="60CC1482" w:rsidR="001A3C6F" w:rsidRPr="001A3C6F" w:rsidRDefault="001A3C6F" w:rsidP="001A3C6F">
      <w:pPr>
        <w:pStyle w:val="Heading1"/>
        <w:rPr>
          <w:sz w:val="28"/>
          <w:szCs w:val="28"/>
        </w:rPr>
      </w:pPr>
      <w:bookmarkStart w:id="4" w:name="_Toc182125735"/>
      <w:r w:rsidRPr="001A3C6F">
        <w:rPr>
          <w:sz w:val="28"/>
          <w:szCs w:val="28"/>
        </w:rPr>
        <w:t>Recent history of JLP</w:t>
      </w:r>
      <w:bookmarkEnd w:id="4"/>
    </w:p>
    <w:p w14:paraId="4A1908F0" w14:textId="2DBBA5CB" w:rsidR="005438C0" w:rsidRDefault="005438C0" w:rsidP="00D11261">
      <w:pPr>
        <w:spacing w:line="360" w:lineRule="auto"/>
        <w:rPr>
          <w:rFonts w:ascii="Arial" w:hAnsi="Arial" w:cs="Arial"/>
        </w:rPr>
      </w:pPr>
      <w:r>
        <w:rPr>
          <w:rFonts w:ascii="Arial" w:hAnsi="Arial" w:cs="Arial"/>
        </w:rPr>
        <w:t>Organizations and its operations are impacted in many ways through external environmental factors,</w:t>
      </w:r>
      <w:r w:rsidR="00983117">
        <w:rPr>
          <w:rFonts w:ascii="Arial" w:hAnsi="Arial" w:cs="Arial"/>
        </w:rPr>
        <w:t xml:space="preserve"> rise in competition and changes in customer needs,</w:t>
      </w:r>
      <w:r>
        <w:rPr>
          <w:rFonts w:ascii="Arial" w:hAnsi="Arial" w:cs="Arial"/>
        </w:rPr>
        <w:t xml:space="preserve"> which have been researched as the m</w:t>
      </w:r>
      <w:r w:rsidR="00983117">
        <w:rPr>
          <w:rFonts w:ascii="Arial" w:hAnsi="Arial" w:cs="Arial"/>
        </w:rPr>
        <w:t>any few</w:t>
      </w:r>
      <w:r>
        <w:rPr>
          <w:rFonts w:ascii="Arial" w:hAnsi="Arial" w:cs="Arial"/>
        </w:rPr>
        <w:t xml:space="preserve"> reasons as to why </w:t>
      </w:r>
      <w:r w:rsidR="00983117">
        <w:rPr>
          <w:rFonts w:ascii="Arial" w:hAnsi="Arial" w:cs="Arial"/>
        </w:rPr>
        <w:t>companies</w:t>
      </w:r>
      <w:r>
        <w:rPr>
          <w:rFonts w:ascii="Arial" w:hAnsi="Arial" w:cs="Arial"/>
        </w:rPr>
        <w:t xml:space="preserve"> </w:t>
      </w:r>
      <w:r w:rsidR="00983117">
        <w:rPr>
          <w:rFonts w:ascii="Arial" w:hAnsi="Arial" w:cs="Arial"/>
        </w:rPr>
        <w:t>need to implement change, optimize business processes and enhance services</w:t>
      </w:r>
      <w:r w:rsidR="00C9124F">
        <w:rPr>
          <w:rFonts w:ascii="Arial" w:hAnsi="Arial" w:cs="Arial"/>
        </w:rPr>
        <w:t xml:space="preserve"> </w:t>
      </w:r>
      <w:r w:rsidR="00983117">
        <w:rPr>
          <w:rFonts w:ascii="Arial" w:hAnsi="Arial" w:cs="Arial"/>
        </w:rPr>
        <w:t>(</w:t>
      </w:r>
      <w:proofErr w:type="spellStart"/>
      <w:r w:rsidR="00C9124F" w:rsidRPr="00C9124F">
        <w:rPr>
          <w:rFonts w:ascii="Arial" w:hAnsi="Arial" w:cs="Arial"/>
        </w:rPr>
        <w:t>Ghicajanu</w:t>
      </w:r>
      <w:proofErr w:type="spellEnd"/>
      <w:r w:rsidR="00C9124F" w:rsidRPr="00C9124F">
        <w:rPr>
          <w:rFonts w:ascii="Arial" w:hAnsi="Arial" w:cs="Arial"/>
        </w:rPr>
        <w:t>, 2019</w:t>
      </w:r>
      <w:r w:rsidR="00C9124F">
        <w:rPr>
          <w:rFonts w:ascii="Arial" w:hAnsi="Arial" w:cs="Arial"/>
        </w:rPr>
        <w:t>)</w:t>
      </w:r>
      <w:r w:rsidR="00C9124F" w:rsidRPr="00C9124F">
        <w:rPr>
          <w:rFonts w:ascii="Arial" w:hAnsi="Arial" w:cs="Arial"/>
        </w:rPr>
        <w:t>.</w:t>
      </w:r>
    </w:p>
    <w:p w14:paraId="10A53EC2" w14:textId="77777777" w:rsidR="00536E05" w:rsidRDefault="00983117" w:rsidP="00D11261">
      <w:pPr>
        <w:spacing w:line="360" w:lineRule="auto"/>
        <w:rPr>
          <w:rFonts w:ascii="Arial" w:hAnsi="Arial" w:cs="Arial"/>
        </w:rPr>
      </w:pPr>
      <w:r>
        <w:rPr>
          <w:rFonts w:ascii="Arial" w:hAnsi="Arial" w:cs="Arial"/>
        </w:rPr>
        <w:t>The pandemic had created a wave of disruptions that affected all factors of the external environment, political, economic, social, technological, environmental and legal factors that led to a shakeup for JLP.</w:t>
      </w:r>
      <w:r w:rsidR="006E7D8C">
        <w:rPr>
          <w:rFonts w:ascii="Arial" w:hAnsi="Arial" w:cs="Arial"/>
        </w:rPr>
        <w:t xml:space="preserve"> </w:t>
      </w:r>
      <w:r w:rsidR="00DE27C7">
        <w:rPr>
          <w:rFonts w:ascii="Arial" w:hAnsi="Arial" w:cs="Arial"/>
        </w:rPr>
        <w:t>The retail sector have a huge contribution towards the UKs economy and with the ongoing uncertainty this has created huge concerns as economic factors seem to be increasing with negative impacts .</w:t>
      </w:r>
      <w:r w:rsidR="006E7D8C">
        <w:rPr>
          <w:rFonts w:ascii="Arial" w:hAnsi="Arial" w:cs="Arial"/>
        </w:rPr>
        <w:t>Over the last few years ,</w:t>
      </w:r>
      <w:r w:rsidR="0012330C">
        <w:rPr>
          <w:rFonts w:ascii="Arial" w:hAnsi="Arial" w:cs="Arial"/>
        </w:rPr>
        <w:t>economic factors like</w:t>
      </w:r>
      <w:r w:rsidR="006E7D8C">
        <w:rPr>
          <w:rFonts w:ascii="Arial" w:hAnsi="Arial" w:cs="Arial"/>
        </w:rPr>
        <w:t xml:space="preserve"> the </w:t>
      </w:r>
      <w:r w:rsidR="0012330C">
        <w:rPr>
          <w:rFonts w:ascii="Arial" w:hAnsi="Arial" w:cs="Arial"/>
        </w:rPr>
        <w:t>cost-of-living</w:t>
      </w:r>
      <w:r w:rsidR="006E7D8C">
        <w:rPr>
          <w:rFonts w:ascii="Arial" w:hAnsi="Arial" w:cs="Arial"/>
        </w:rPr>
        <w:t xml:space="preserve"> prices</w:t>
      </w:r>
      <w:r w:rsidR="0012330C">
        <w:rPr>
          <w:rFonts w:ascii="Arial" w:hAnsi="Arial" w:cs="Arial"/>
        </w:rPr>
        <w:t>,</w:t>
      </w:r>
      <w:r w:rsidR="006E7D8C">
        <w:rPr>
          <w:rFonts w:ascii="Arial" w:hAnsi="Arial" w:cs="Arial"/>
        </w:rPr>
        <w:t xml:space="preserve"> has influenced on how customers spend. Customers want to spend less but gain more value in products which has been a challenge for JLP as their products are quality and always a little higher in price from other retailers which has shifted customers to look for better bargain prices. Inflation rise also meant that JLP were also buying products at higher rates than normal. </w:t>
      </w:r>
      <w:r w:rsidR="0012330C">
        <w:rPr>
          <w:rFonts w:ascii="Arial" w:hAnsi="Arial" w:cs="Arial"/>
        </w:rPr>
        <w:t>The high rise of online retailers</w:t>
      </w:r>
      <w:r w:rsidR="00FE132C">
        <w:rPr>
          <w:rFonts w:ascii="Arial" w:hAnsi="Arial" w:cs="Arial"/>
        </w:rPr>
        <w:t xml:space="preserve"> like Amazon, E-bay, Boohoo, and Asos have all created ongoing competition for JLP which forced them to reorganise pricing strategies</w:t>
      </w:r>
      <w:r w:rsidR="00DE27C7">
        <w:rPr>
          <w:rFonts w:ascii="Arial" w:hAnsi="Arial" w:cs="Arial"/>
        </w:rPr>
        <w:t xml:space="preserve"> to attract customers. The uncertainty has already </w:t>
      </w:r>
      <w:r w:rsidR="00536E05">
        <w:rPr>
          <w:rFonts w:ascii="Arial" w:hAnsi="Arial" w:cs="Arial"/>
        </w:rPr>
        <w:t>forced 16 store closures in order to maintain and manage costs elsewhere and has been focusing on online platforms.</w:t>
      </w:r>
    </w:p>
    <w:p w14:paraId="782E31BA" w14:textId="251A289B" w:rsidR="00983117" w:rsidRDefault="00FE132C" w:rsidP="00D11261">
      <w:pPr>
        <w:spacing w:line="360" w:lineRule="auto"/>
        <w:rPr>
          <w:rFonts w:ascii="Arial" w:hAnsi="Arial" w:cs="Arial"/>
        </w:rPr>
      </w:pPr>
      <w:r>
        <w:rPr>
          <w:rFonts w:ascii="Arial" w:hAnsi="Arial" w:cs="Arial"/>
        </w:rPr>
        <w:t xml:space="preserve"> </w:t>
      </w:r>
      <w:r w:rsidR="006E7D8C">
        <w:rPr>
          <w:rFonts w:ascii="Arial" w:hAnsi="Arial" w:cs="Arial"/>
        </w:rPr>
        <w:t xml:space="preserve">Social factors were and are a huge factor that influence JLP operations such as changing demographics. The older the population are becoming the less they are spending as their needs reduce and the youth are moving towards socially influenced products and services they see trending on influencer markets that have risen dramatically. Influencers hold huge power to influence customer buying choices and preferences. </w:t>
      </w:r>
      <w:r w:rsidR="00B7656C">
        <w:rPr>
          <w:rFonts w:ascii="Arial" w:hAnsi="Arial" w:cs="Arial"/>
        </w:rPr>
        <w:t xml:space="preserve"> Therefore, marketing strategies were reconsidered.  </w:t>
      </w:r>
      <w:r w:rsidR="006E7D8C">
        <w:rPr>
          <w:rFonts w:ascii="Arial" w:hAnsi="Arial" w:cs="Arial"/>
        </w:rPr>
        <w:t>The rise in ethical and e</w:t>
      </w:r>
      <w:r w:rsidR="00AB5679">
        <w:rPr>
          <w:rFonts w:ascii="Arial" w:hAnsi="Arial" w:cs="Arial"/>
        </w:rPr>
        <w:t>co</w:t>
      </w:r>
      <w:r w:rsidR="009375B1">
        <w:rPr>
          <w:rFonts w:ascii="Arial" w:hAnsi="Arial" w:cs="Arial"/>
        </w:rPr>
        <w:t>-</w:t>
      </w:r>
      <w:r w:rsidR="00AB5679">
        <w:rPr>
          <w:rFonts w:ascii="Arial" w:hAnsi="Arial" w:cs="Arial"/>
        </w:rPr>
        <w:t>friendly customers has</w:t>
      </w:r>
      <w:r w:rsidR="009375B1">
        <w:rPr>
          <w:rFonts w:ascii="Arial" w:hAnsi="Arial" w:cs="Arial"/>
        </w:rPr>
        <w:t xml:space="preserve"> also</w:t>
      </w:r>
      <w:r w:rsidR="00AB5679">
        <w:rPr>
          <w:rFonts w:ascii="Arial" w:hAnsi="Arial" w:cs="Arial"/>
        </w:rPr>
        <w:t xml:space="preserve"> put more pressure on JLP to source their products with more caution.</w:t>
      </w:r>
    </w:p>
    <w:p w14:paraId="1B11E484" w14:textId="529E9563" w:rsidR="000D6D3A" w:rsidRDefault="0066576A" w:rsidP="00D11261">
      <w:pPr>
        <w:spacing w:line="360" w:lineRule="auto"/>
        <w:rPr>
          <w:rFonts w:ascii="Arial" w:hAnsi="Arial" w:cs="Arial"/>
        </w:rPr>
      </w:pPr>
      <w:r>
        <w:rPr>
          <w:rFonts w:ascii="Arial" w:hAnsi="Arial" w:cs="Arial"/>
        </w:rPr>
        <w:t xml:space="preserve">The largest disruption caused by external factors was the sudden and needed rise of digitalisation. When the world confronted the pandemic, in order to survive amongst its </w:t>
      </w:r>
      <w:r w:rsidR="009A757B">
        <w:rPr>
          <w:rFonts w:ascii="Arial" w:hAnsi="Arial" w:cs="Arial"/>
        </w:rPr>
        <w:t>impacts,</w:t>
      </w:r>
      <w:r>
        <w:rPr>
          <w:rFonts w:ascii="Arial" w:hAnsi="Arial" w:cs="Arial"/>
        </w:rPr>
        <w:t xml:space="preserve"> it became necessary to adapt to accelerated technology that was awaiting another 10 years</w:t>
      </w:r>
      <w:r w:rsidR="001A3C6F">
        <w:rPr>
          <w:rFonts w:ascii="Arial" w:hAnsi="Arial" w:cs="Arial"/>
        </w:rPr>
        <w:t xml:space="preserve"> (</w:t>
      </w:r>
      <w:r w:rsidR="00694EA3" w:rsidRPr="00694EA3">
        <w:rPr>
          <w:kern w:val="0"/>
          <w14:ligatures w14:val="none"/>
        </w:rPr>
        <w:t xml:space="preserve"> </w:t>
      </w:r>
      <w:r w:rsidR="00694EA3" w:rsidRPr="00694EA3">
        <w:rPr>
          <w:rFonts w:ascii="Arial" w:hAnsi="Arial" w:cs="Arial"/>
        </w:rPr>
        <w:t xml:space="preserve">Hansen, </w:t>
      </w:r>
      <w:proofErr w:type="spellStart"/>
      <w:r w:rsidR="00694EA3" w:rsidRPr="00694EA3">
        <w:rPr>
          <w:rFonts w:ascii="Arial" w:hAnsi="Arial" w:cs="Arial"/>
        </w:rPr>
        <w:t>Kraemmergaard</w:t>
      </w:r>
      <w:proofErr w:type="spellEnd"/>
      <w:r w:rsidR="00694EA3" w:rsidRPr="00694EA3">
        <w:rPr>
          <w:rFonts w:ascii="Arial" w:hAnsi="Arial" w:cs="Arial"/>
        </w:rPr>
        <w:t xml:space="preserve"> and Mathiassen, 2011</w:t>
      </w:r>
      <w:r w:rsidR="00694EA3">
        <w:rPr>
          <w:rFonts w:ascii="Arial" w:hAnsi="Arial" w:cs="Arial"/>
        </w:rPr>
        <w:t>).</w:t>
      </w:r>
      <w:r w:rsidR="0038661E">
        <w:rPr>
          <w:rFonts w:ascii="Arial" w:hAnsi="Arial" w:cs="Arial"/>
        </w:rPr>
        <w:t xml:space="preserve"> John </w:t>
      </w:r>
      <w:proofErr w:type="spellStart"/>
      <w:r w:rsidR="0038661E">
        <w:rPr>
          <w:rFonts w:ascii="Arial" w:hAnsi="Arial" w:cs="Arial"/>
        </w:rPr>
        <w:t>lewis</w:t>
      </w:r>
      <w:proofErr w:type="spellEnd"/>
      <w:r w:rsidR="0038661E">
        <w:rPr>
          <w:rFonts w:ascii="Arial" w:hAnsi="Arial" w:cs="Arial"/>
        </w:rPr>
        <w:t xml:space="preserve"> faced huge drops in profit and sales during the covid year, this led to huge losses that forced the annual bonus to </w:t>
      </w:r>
      <w:r w:rsidR="0038661E">
        <w:rPr>
          <w:rFonts w:ascii="Arial" w:hAnsi="Arial" w:cs="Arial"/>
        </w:rPr>
        <w:lastRenderedPageBreak/>
        <w:t>be cancelled twice since its launch. It became a critical situation for JLP to understand the changing needs of customers due to environmental change and face challenges in an effective way. The national lockdown meant all sales will have to be online for JLP and for that they immediately collaborated with digital companies to enhance and refresh their mobile shopping apps</w:t>
      </w:r>
      <w:r w:rsidR="00ED2875">
        <w:rPr>
          <w:rFonts w:ascii="Arial" w:hAnsi="Arial" w:cs="Arial"/>
        </w:rPr>
        <w:t xml:space="preserve"> and e-commerce websites</w:t>
      </w:r>
      <w:r w:rsidR="0038661E">
        <w:rPr>
          <w:rFonts w:ascii="Arial" w:hAnsi="Arial" w:cs="Arial"/>
        </w:rPr>
        <w:t xml:space="preserve"> to deliver a new attractive design and facilitate customer shopping experience with joy.</w:t>
      </w:r>
      <w:r w:rsidR="005335A7">
        <w:rPr>
          <w:rFonts w:ascii="Arial" w:hAnsi="Arial" w:cs="Arial"/>
        </w:rPr>
        <w:t xml:space="preserve"> </w:t>
      </w:r>
      <w:r w:rsidR="00ED2875">
        <w:rPr>
          <w:rFonts w:ascii="Arial" w:hAnsi="Arial" w:cs="Arial"/>
        </w:rPr>
        <w:t xml:space="preserve">When the physical stores re-opened, JLP took to importance the need to increase customer touchpoints across their stores and online to deliver an easy and enjoyable shopping experience and </w:t>
      </w:r>
      <w:r w:rsidR="00B7656C">
        <w:rPr>
          <w:rFonts w:ascii="Arial" w:hAnsi="Arial" w:cs="Arial"/>
        </w:rPr>
        <w:t>strengthen</w:t>
      </w:r>
      <w:r w:rsidR="00ED2875">
        <w:rPr>
          <w:rFonts w:ascii="Arial" w:hAnsi="Arial" w:cs="Arial"/>
        </w:rPr>
        <w:t xml:space="preserve"> brand loyalty. Th</w:t>
      </w:r>
      <w:r w:rsidR="004347D9">
        <w:rPr>
          <w:rFonts w:ascii="Arial" w:hAnsi="Arial" w:cs="Arial"/>
        </w:rPr>
        <w:t>e</w:t>
      </w:r>
      <w:r w:rsidR="00ED2875">
        <w:rPr>
          <w:rFonts w:ascii="Arial" w:hAnsi="Arial" w:cs="Arial"/>
        </w:rPr>
        <w:t xml:space="preserve"> </w:t>
      </w:r>
      <w:r w:rsidR="005335A7">
        <w:rPr>
          <w:rFonts w:ascii="Arial" w:hAnsi="Arial" w:cs="Arial"/>
        </w:rPr>
        <w:t xml:space="preserve">Investment into more improved tech-tools has </w:t>
      </w:r>
      <w:r w:rsidR="004347D9">
        <w:rPr>
          <w:rFonts w:ascii="Arial" w:hAnsi="Arial" w:cs="Arial"/>
        </w:rPr>
        <w:t xml:space="preserve">significantly </w:t>
      </w:r>
      <w:r w:rsidR="005335A7">
        <w:rPr>
          <w:rFonts w:ascii="Arial" w:hAnsi="Arial" w:cs="Arial"/>
        </w:rPr>
        <w:t>improved supply chain management and quick responses to issues and are managed more effectively.</w:t>
      </w:r>
    </w:p>
    <w:p w14:paraId="7570E1B9" w14:textId="3B3131CA" w:rsidR="00C9124F" w:rsidRDefault="001541E7" w:rsidP="00D11261">
      <w:pPr>
        <w:spacing w:line="360" w:lineRule="auto"/>
        <w:rPr>
          <w:rFonts w:ascii="Arial" w:hAnsi="Arial" w:cs="Arial"/>
        </w:rPr>
      </w:pPr>
      <w:r>
        <w:rPr>
          <w:rFonts w:ascii="Arial" w:hAnsi="Arial" w:cs="Arial"/>
        </w:rPr>
        <w:t xml:space="preserve"> The last few years has not just been challenging for store profits but also an extremely challenging time that needed to restructure the workforce dynamics. The rise </w:t>
      </w:r>
      <w:r w:rsidR="00B7656C">
        <w:rPr>
          <w:rFonts w:ascii="Arial" w:hAnsi="Arial" w:cs="Arial"/>
        </w:rPr>
        <w:t>in</w:t>
      </w:r>
      <w:r>
        <w:rPr>
          <w:rFonts w:ascii="Arial" w:hAnsi="Arial" w:cs="Arial"/>
        </w:rPr>
        <w:t xml:space="preserve"> digitalisation created the need for remote work which has become a luxury for some who prefer the new working environment.</w:t>
      </w:r>
      <w:r w:rsidR="00D20CF9">
        <w:rPr>
          <w:rFonts w:ascii="Arial" w:hAnsi="Arial" w:cs="Arial"/>
        </w:rPr>
        <w:t xml:space="preserve"> This has caused many employees to remain in remote work which meant JLP had to rebuild a more trained and skilled workforce to run the physical stores</w:t>
      </w:r>
      <w:r w:rsidR="009A757B">
        <w:rPr>
          <w:rFonts w:ascii="Arial" w:hAnsi="Arial" w:cs="Arial"/>
        </w:rPr>
        <w:t xml:space="preserve"> and online services.</w:t>
      </w:r>
      <w:r w:rsidR="00F1197D">
        <w:rPr>
          <w:rFonts w:ascii="Arial" w:hAnsi="Arial" w:cs="Arial"/>
        </w:rPr>
        <w:t xml:space="preserve"> </w:t>
      </w:r>
      <w:r w:rsidR="002A7C6A">
        <w:rPr>
          <w:rFonts w:ascii="Arial" w:hAnsi="Arial" w:cs="Arial"/>
        </w:rPr>
        <w:t>The new technologies required more training and skilled staff which meant further investment of money and time-consuming processes. The biggest challenge for JLP was to integrate innovation and modern practices with tradition and balance it with JLP heritage that are JLP core values for many years. To implement change in the workforce without bringing conflict in employees has been a greater process.</w:t>
      </w:r>
    </w:p>
    <w:p w14:paraId="61D30EE3" w14:textId="2389F42E" w:rsidR="00DE27C7" w:rsidRDefault="005F20CE" w:rsidP="00D11261">
      <w:pPr>
        <w:spacing w:line="360" w:lineRule="auto"/>
        <w:rPr>
          <w:rFonts w:ascii="Arial" w:hAnsi="Arial" w:cs="Arial"/>
        </w:rPr>
      </w:pPr>
      <w:r>
        <w:rPr>
          <w:rFonts w:ascii="Arial" w:hAnsi="Arial" w:cs="Arial"/>
        </w:rPr>
        <w:t>Leadership has been going through a challenging phase for JLP, with the current CEO and lack of experience had put the 150-year-old employee-owned business under threat of re-considering and diluting its organisational structure to allow investors from outside to approach the business</w:t>
      </w:r>
      <w:r w:rsidR="00694EA3">
        <w:rPr>
          <w:rFonts w:ascii="Arial" w:hAnsi="Arial" w:cs="Arial"/>
        </w:rPr>
        <w:t xml:space="preserve"> </w:t>
      </w:r>
      <w:hyperlink r:id="rId10" w:history="1">
        <w:r w:rsidR="00694EA3">
          <w:rPr>
            <w:rStyle w:val="Hyperlink"/>
            <w:rFonts w:ascii="Arial" w:hAnsi="Arial" w:cs="Arial"/>
            <w:color w:val="0D0D0D" w:themeColor="text1" w:themeTint="F2"/>
            <w:u w:val="none"/>
          </w:rPr>
          <w:t>(</w:t>
        </w:r>
        <w:r w:rsidR="00694EA3" w:rsidRPr="00694EA3">
          <w:rPr>
            <w:rStyle w:val="Hyperlink"/>
            <w:rFonts w:ascii="Arial" w:hAnsi="Arial" w:cs="Arial"/>
            <w:color w:val="0D0D0D" w:themeColor="text1" w:themeTint="F2"/>
            <w:u w:val="none"/>
          </w:rPr>
          <w:t>Faragher</w:t>
        </w:r>
      </w:hyperlink>
      <w:r w:rsidR="00694EA3" w:rsidRPr="00694EA3">
        <w:rPr>
          <w:rFonts w:ascii="Arial" w:hAnsi="Arial" w:cs="Arial"/>
          <w:color w:val="0D0D0D" w:themeColor="text1" w:themeTint="F2"/>
        </w:rPr>
        <w:t>, 2023</w:t>
      </w:r>
      <w:r w:rsidR="00694EA3">
        <w:rPr>
          <w:rFonts w:ascii="Arial" w:hAnsi="Arial" w:cs="Arial"/>
          <w:color w:val="0D0D0D" w:themeColor="text1" w:themeTint="F2"/>
        </w:rPr>
        <w:t xml:space="preserve">). </w:t>
      </w:r>
      <w:r w:rsidR="000D6D3A">
        <w:rPr>
          <w:rFonts w:ascii="Arial" w:hAnsi="Arial" w:cs="Arial"/>
        </w:rPr>
        <w:t>The inevitable need for job cuts and redundancy within the organization was also a</w:t>
      </w:r>
      <w:r w:rsidR="00752941">
        <w:rPr>
          <w:rFonts w:ascii="Arial" w:hAnsi="Arial" w:cs="Arial"/>
        </w:rPr>
        <w:t xml:space="preserve"> reason for </w:t>
      </w:r>
      <w:r w:rsidR="000D6D3A">
        <w:rPr>
          <w:rFonts w:ascii="Arial" w:hAnsi="Arial" w:cs="Arial"/>
        </w:rPr>
        <w:t xml:space="preserve"> fear in employees that led to </w:t>
      </w:r>
      <w:r w:rsidR="00752941">
        <w:rPr>
          <w:rFonts w:ascii="Arial" w:hAnsi="Arial" w:cs="Arial"/>
        </w:rPr>
        <w:t xml:space="preserve">a </w:t>
      </w:r>
      <w:r w:rsidR="000D6D3A">
        <w:rPr>
          <w:rFonts w:ascii="Arial" w:hAnsi="Arial" w:cs="Arial"/>
        </w:rPr>
        <w:t>shake up</w:t>
      </w:r>
      <w:r w:rsidR="00752941">
        <w:rPr>
          <w:rFonts w:ascii="Arial" w:hAnsi="Arial" w:cs="Arial"/>
        </w:rPr>
        <w:t xml:space="preserve"> and rise in</w:t>
      </w:r>
      <w:r w:rsidR="000D6D3A">
        <w:rPr>
          <w:rFonts w:ascii="Arial" w:hAnsi="Arial" w:cs="Arial"/>
        </w:rPr>
        <w:t xml:space="preserve"> </w:t>
      </w:r>
      <w:r w:rsidR="00B11AFF">
        <w:rPr>
          <w:rFonts w:ascii="Arial" w:hAnsi="Arial" w:cs="Arial"/>
        </w:rPr>
        <w:t xml:space="preserve">job </w:t>
      </w:r>
      <w:r w:rsidR="000D6D3A">
        <w:rPr>
          <w:rFonts w:ascii="Arial" w:hAnsi="Arial" w:cs="Arial"/>
        </w:rPr>
        <w:t>insecurity and low morale</w:t>
      </w:r>
      <w:r w:rsidR="00752941">
        <w:rPr>
          <w:rFonts w:ascii="Arial" w:hAnsi="Arial" w:cs="Arial"/>
        </w:rPr>
        <w:t xml:space="preserve"> within the workplace.</w:t>
      </w:r>
      <w:r w:rsidR="00035107">
        <w:rPr>
          <w:rFonts w:ascii="Arial" w:hAnsi="Arial" w:cs="Arial"/>
        </w:rPr>
        <w:t xml:space="preserve"> To ensure a supportive leadership in the organization was crucial to gain employee support and confidence votes in decision- making</w:t>
      </w:r>
      <w:r w:rsidR="00694EA3">
        <w:rPr>
          <w:rFonts w:ascii="Arial" w:hAnsi="Arial" w:cs="Arial"/>
        </w:rPr>
        <w:t xml:space="preserve"> (</w:t>
      </w:r>
      <w:hyperlink r:id="rId11" w:history="1">
        <w:r w:rsidR="00694EA3" w:rsidRPr="00694EA3">
          <w:rPr>
            <w:rStyle w:val="Hyperlink"/>
            <w:rFonts w:ascii="Arial" w:hAnsi="Arial" w:cs="Arial"/>
            <w:color w:val="0D0D0D" w:themeColor="text1" w:themeTint="F2"/>
            <w:u w:val="none"/>
          </w:rPr>
          <w:t>Faragher</w:t>
        </w:r>
      </w:hyperlink>
      <w:r w:rsidR="00694EA3" w:rsidRPr="00694EA3">
        <w:rPr>
          <w:rFonts w:ascii="Arial" w:hAnsi="Arial" w:cs="Arial"/>
          <w:color w:val="0D0D0D" w:themeColor="text1" w:themeTint="F2"/>
        </w:rPr>
        <w:t>, 2023</w:t>
      </w:r>
      <w:r w:rsidR="00694EA3">
        <w:rPr>
          <w:rFonts w:ascii="Arial" w:hAnsi="Arial" w:cs="Arial"/>
          <w:color w:val="0D0D0D" w:themeColor="text1" w:themeTint="F2"/>
        </w:rPr>
        <w:t>).</w:t>
      </w:r>
    </w:p>
    <w:p w14:paraId="6D049915" w14:textId="77777777" w:rsidR="00A13929" w:rsidRDefault="00A13929" w:rsidP="00D11261">
      <w:pPr>
        <w:spacing w:line="360" w:lineRule="auto"/>
        <w:rPr>
          <w:rFonts w:ascii="Arial" w:hAnsi="Arial" w:cs="Arial"/>
        </w:rPr>
      </w:pPr>
    </w:p>
    <w:p w14:paraId="77870CD0" w14:textId="77777777" w:rsidR="00A13929" w:rsidRDefault="00A13929" w:rsidP="00D11261">
      <w:pPr>
        <w:spacing w:line="360" w:lineRule="auto"/>
        <w:rPr>
          <w:rFonts w:ascii="Arial" w:hAnsi="Arial" w:cs="Arial"/>
        </w:rPr>
      </w:pPr>
    </w:p>
    <w:p w14:paraId="09345F43" w14:textId="77777777" w:rsidR="00A13929" w:rsidRDefault="00A13929" w:rsidP="00D11261">
      <w:pPr>
        <w:spacing w:line="360" w:lineRule="auto"/>
        <w:rPr>
          <w:rFonts w:ascii="Arial" w:hAnsi="Arial" w:cs="Arial"/>
        </w:rPr>
      </w:pPr>
    </w:p>
    <w:p w14:paraId="17F50125" w14:textId="77777777" w:rsidR="00A13929" w:rsidRDefault="00A13929" w:rsidP="00D11261">
      <w:pPr>
        <w:spacing w:line="360" w:lineRule="auto"/>
        <w:rPr>
          <w:rFonts w:ascii="Arial" w:hAnsi="Arial" w:cs="Arial"/>
        </w:rPr>
      </w:pPr>
    </w:p>
    <w:p w14:paraId="67C169B7" w14:textId="77777777" w:rsidR="00A13929" w:rsidRDefault="00A13929" w:rsidP="00D11261">
      <w:pPr>
        <w:spacing w:line="360" w:lineRule="auto"/>
        <w:rPr>
          <w:rFonts w:ascii="Arial" w:hAnsi="Arial" w:cs="Arial"/>
        </w:rPr>
      </w:pPr>
    </w:p>
    <w:p w14:paraId="0540D938" w14:textId="02016F98" w:rsidR="001005F3" w:rsidRPr="001A3C6F" w:rsidRDefault="00DE27C7" w:rsidP="001A3C6F">
      <w:pPr>
        <w:pStyle w:val="Heading1"/>
        <w:rPr>
          <w:sz w:val="28"/>
          <w:szCs w:val="28"/>
        </w:rPr>
      </w:pPr>
      <w:r w:rsidRPr="001A3C6F">
        <w:rPr>
          <w:sz w:val="28"/>
          <w:szCs w:val="28"/>
        </w:rPr>
        <w:lastRenderedPageBreak/>
        <w:t xml:space="preserve"> </w:t>
      </w:r>
      <w:bookmarkStart w:id="5" w:name="_Toc182125736"/>
      <w:r w:rsidR="00216C32" w:rsidRPr="001A3C6F">
        <w:rPr>
          <w:sz w:val="28"/>
          <w:szCs w:val="28"/>
        </w:rPr>
        <w:t>McKinsey’s 7s model</w:t>
      </w:r>
      <w:bookmarkEnd w:id="5"/>
    </w:p>
    <w:p w14:paraId="439C1D4A" w14:textId="19714495" w:rsidR="00216C32" w:rsidRDefault="00216C32" w:rsidP="00216C32">
      <w:pPr>
        <w:spacing w:line="360" w:lineRule="auto"/>
        <w:rPr>
          <w:rFonts w:ascii="Arial" w:hAnsi="Arial" w:cs="Arial"/>
        </w:rPr>
      </w:pPr>
      <w:r>
        <w:rPr>
          <w:rFonts w:ascii="Arial" w:hAnsi="Arial" w:cs="Arial"/>
        </w:rPr>
        <w:t xml:space="preserve">McKinsey’s 7s model </w:t>
      </w:r>
      <w:r w:rsidR="008873EC">
        <w:rPr>
          <w:rFonts w:ascii="Arial" w:hAnsi="Arial" w:cs="Arial"/>
        </w:rPr>
        <w:t xml:space="preserve">is a strategic tool that </w:t>
      </w:r>
      <w:r>
        <w:rPr>
          <w:rFonts w:ascii="Arial" w:hAnsi="Arial" w:cs="Arial"/>
        </w:rPr>
        <w:t>was developed in the 1980s to enable businesses to understand, evaluate and improve their organizations effectiveness</w:t>
      </w:r>
      <w:r w:rsidR="008873EC">
        <w:rPr>
          <w:rFonts w:ascii="Arial" w:hAnsi="Arial" w:cs="Arial"/>
        </w:rPr>
        <w:t>. The model investigates 7 areas of the business that contribute towards a healthy organizational strategy</w:t>
      </w:r>
      <w:r w:rsidR="0065658E">
        <w:rPr>
          <w:rFonts w:ascii="Arial" w:hAnsi="Arial" w:cs="Arial"/>
        </w:rPr>
        <w:t xml:space="preserve"> </w:t>
      </w:r>
      <w:r w:rsidR="008873EC">
        <w:rPr>
          <w:rFonts w:ascii="Arial" w:hAnsi="Arial" w:cs="Arial"/>
        </w:rPr>
        <w:t>(</w:t>
      </w:r>
      <w:r w:rsidR="0065658E" w:rsidRPr="0065658E">
        <w:rPr>
          <w:rFonts w:ascii="Arial" w:hAnsi="Arial" w:cs="Arial"/>
        </w:rPr>
        <w:t>Channon</w:t>
      </w:r>
      <w:r w:rsidR="0065658E">
        <w:rPr>
          <w:rFonts w:ascii="Arial" w:hAnsi="Arial" w:cs="Arial"/>
        </w:rPr>
        <w:t xml:space="preserve"> </w:t>
      </w:r>
      <w:r w:rsidR="0065658E" w:rsidRPr="0065658E">
        <w:rPr>
          <w:rFonts w:ascii="Arial" w:hAnsi="Arial" w:cs="Arial"/>
        </w:rPr>
        <w:t>and Caldart, 2015</w:t>
      </w:r>
      <w:r w:rsidR="0065658E">
        <w:rPr>
          <w:rFonts w:ascii="Arial" w:hAnsi="Arial" w:cs="Arial"/>
        </w:rPr>
        <w:t>)</w:t>
      </w:r>
      <w:r w:rsidR="0065658E" w:rsidRPr="0065658E">
        <w:rPr>
          <w:rFonts w:ascii="Arial" w:hAnsi="Arial" w:cs="Arial"/>
        </w:rPr>
        <w:t>.</w:t>
      </w:r>
      <w:r w:rsidR="0065658E">
        <w:rPr>
          <w:rFonts w:ascii="Arial" w:hAnsi="Arial" w:cs="Arial"/>
        </w:rPr>
        <w:t xml:space="preserve"> </w:t>
      </w:r>
    </w:p>
    <w:p w14:paraId="7C04491F" w14:textId="3C8AC473" w:rsidR="00E272F3" w:rsidRDefault="00E272F3" w:rsidP="00216C32">
      <w:pPr>
        <w:spacing w:line="360" w:lineRule="auto"/>
        <w:rPr>
          <w:rFonts w:ascii="Arial" w:hAnsi="Arial" w:cs="Arial"/>
        </w:rPr>
      </w:pPr>
      <w:r w:rsidRPr="001A3C6F">
        <w:rPr>
          <w:rFonts w:ascii="Arial" w:hAnsi="Arial" w:cs="Arial"/>
          <w:b/>
          <w:bCs/>
        </w:rPr>
        <w:t>Strategy</w:t>
      </w:r>
      <w:r>
        <w:rPr>
          <w:rFonts w:ascii="Arial" w:hAnsi="Arial" w:cs="Arial"/>
        </w:rPr>
        <w:t>- JLP have always focused on aligning their strategies with the company</w:t>
      </w:r>
      <w:r w:rsidR="00D34AEE">
        <w:rPr>
          <w:rFonts w:ascii="Arial" w:hAnsi="Arial" w:cs="Arial"/>
        </w:rPr>
        <w:t>’</w:t>
      </w:r>
      <w:r>
        <w:rPr>
          <w:rFonts w:ascii="Arial" w:hAnsi="Arial" w:cs="Arial"/>
        </w:rPr>
        <w:t>s core values. The brand is built on 150 years of reputation from excellent customer service</w:t>
      </w:r>
      <w:r w:rsidR="00895B7A">
        <w:rPr>
          <w:rFonts w:ascii="Arial" w:hAnsi="Arial" w:cs="Arial"/>
        </w:rPr>
        <w:t xml:space="preserve"> and therefore, they focus on building new strategies that will not </w:t>
      </w:r>
      <w:r w:rsidR="00A13929">
        <w:rPr>
          <w:rFonts w:ascii="Arial" w:hAnsi="Arial" w:cs="Arial"/>
        </w:rPr>
        <w:t>a</w:t>
      </w:r>
      <w:r w:rsidR="00895B7A">
        <w:rPr>
          <w:rFonts w:ascii="Arial" w:hAnsi="Arial" w:cs="Arial"/>
        </w:rPr>
        <w:t xml:space="preserve">ffect its unique organisational model of an employee-owned company. The strategies emphasis on enhancing the organizational culture as well as delivering the best needed services. JLP </w:t>
      </w:r>
      <w:r w:rsidR="00A45916">
        <w:rPr>
          <w:rFonts w:ascii="Arial" w:hAnsi="Arial" w:cs="Arial"/>
        </w:rPr>
        <w:t>purpose is to  work in partnership for a happier world. They are aiming to create strategies to continue delivering the best shopping experience to customers by creating easy shopping platforms and continuing to deliver high quality standard products, simplifying business procedures by investing in more innovations and facilitate and manage productivity more efficiently to allow quick response and faster supply chain processes</w:t>
      </w:r>
      <w:r w:rsidR="00A13929">
        <w:rPr>
          <w:rFonts w:ascii="Arial" w:hAnsi="Arial" w:cs="Arial"/>
        </w:rPr>
        <w:t>. The strategies are aiming for the company to return to profitability so they can further invest into modernising business practices</w:t>
      </w:r>
      <w:r w:rsidR="00222A24">
        <w:rPr>
          <w:rFonts w:ascii="Arial" w:hAnsi="Arial" w:cs="Arial"/>
        </w:rPr>
        <w:t xml:space="preserve"> (</w:t>
      </w:r>
      <w:r w:rsidR="00222A24" w:rsidRPr="00222A24">
        <w:rPr>
          <w:rFonts w:ascii="Arial" w:hAnsi="Arial" w:cs="Arial"/>
        </w:rPr>
        <w:t>John Lewis partnership constitution</w:t>
      </w:r>
      <w:r w:rsidR="00222A24">
        <w:rPr>
          <w:rFonts w:ascii="Arial" w:hAnsi="Arial" w:cs="Arial"/>
        </w:rPr>
        <w:t>, 2024).</w:t>
      </w:r>
    </w:p>
    <w:p w14:paraId="4AFCA94C" w14:textId="13D8D55A" w:rsidR="00F703D1" w:rsidRDefault="00F703D1" w:rsidP="00216C32">
      <w:pPr>
        <w:spacing w:line="360" w:lineRule="auto"/>
        <w:rPr>
          <w:rFonts w:ascii="Arial" w:hAnsi="Arial" w:cs="Arial"/>
        </w:rPr>
      </w:pPr>
      <w:r>
        <w:rPr>
          <w:noProof/>
        </w:rPr>
        <w:drawing>
          <wp:anchor distT="0" distB="0" distL="114300" distR="114300" simplePos="0" relativeHeight="251663360" behindDoc="0" locked="0" layoutInCell="1" allowOverlap="1" wp14:anchorId="007D8962" wp14:editId="508F64AA">
            <wp:simplePos x="0" y="0"/>
            <wp:positionH relativeFrom="margin">
              <wp:align>left</wp:align>
            </wp:positionH>
            <wp:positionV relativeFrom="paragraph">
              <wp:posOffset>215265</wp:posOffset>
            </wp:positionV>
            <wp:extent cx="5109210" cy="2235200"/>
            <wp:effectExtent l="0" t="0" r="0" b="0"/>
            <wp:wrapSquare wrapText="bothSides"/>
            <wp:docPr id="20437505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750527" name="Picture 1" descr="A screenshot of a computer&#10;&#10;Description automatically generated"/>
                    <pic:cNvPicPr/>
                  </pic:nvPicPr>
                  <pic:blipFill rotWithShape="1">
                    <a:blip r:embed="rId12"/>
                    <a:srcRect l="27255" t="53981" r="26656" b="8086"/>
                    <a:stretch/>
                  </pic:blipFill>
                  <pic:spPr bwMode="auto">
                    <a:xfrm>
                      <a:off x="0" y="0"/>
                      <a:ext cx="5119502" cy="22395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3CFD2E" w14:textId="77777777" w:rsidR="00F703D1" w:rsidRDefault="00F703D1" w:rsidP="00216C32">
      <w:pPr>
        <w:spacing w:line="360" w:lineRule="auto"/>
        <w:rPr>
          <w:rFonts w:ascii="Arial" w:hAnsi="Arial" w:cs="Arial"/>
        </w:rPr>
      </w:pPr>
    </w:p>
    <w:p w14:paraId="2DA19DC8" w14:textId="77777777" w:rsidR="00F703D1" w:rsidRDefault="00F703D1" w:rsidP="00216C32">
      <w:pPr>
        <w:spacing w:line="360" w:lineRule="auto"/>
        <w:rPr>
          <w:rFonts w:ascii="Arial" w:hAnsi="Arial" w:cs="Arial"/>
        </w:rPr>
      </w:pPr>
    </w:p>
    <w:p w14:paraId="1CF7E531" w14:textId="77777777" w:rsidR="00F703D1" w:rsidRDefault="00F703D1" w:rsidP="00216C32">
      <w:pPr>
        <w:spacing w:line="360" w:lineRule="auto"/>
        <w:rPr>
          <w:rFonts w:ascii="Arial" w:hAnsi="Arial" w:cs="Arial"/>
        </w:rPr>
      </w:pPr>
    </w:p>
    <w:p w14:paraId="089882C3" w14:textId="77777777" w:rsidR="00F703D1" w:rsidRDefault="00F703D1" w:rsidP="00216C32">
      <w:pPr>
        <w:spacing w:line="360" w:lineRule="auto"/>
        <w:rPr>
          <w:rFonts w:ascii="Arial" w:hAnsi="Arial" w:cs="Arial"/>
        </w:rPr>
      </w:pPr>
    </w:p>
    <w:p w14:paraId="086FBEF7" w14:textId="77777777" w:rsidR="00F703D1" w:rsidRDefault="00F703D1" w:rsidP="00216C32">
      <w:pPr>
        <w:spacing w:line="360" w:lineRule="auto"/>
        <w:rPr>
          <w:rFonts w:ascii="Arial" w:hAnsi="Arial" w:cs="Arial"/>
        </w:rPr>
      </w:pPr>
    </w:p>
    <w:p w14:paraId="3BBB49AC" w14:textId="77777777" w:rsidR="00F703D1" w:rsidRDefault="00F703D1" w:rsidP="00216C32">
      <w:pPr>
        <w:spacing w:line="360" w:lineRule="auto"/>
        <w:rPr>
          <w:rFonts w:ascii="Arial" w:hAnsi="Arial" w:cs="Arial"/>
        </w:rPr>
      </w:pPr>
    </w:p>
    <w:p w14:paraId="64ED662C" w14:textId="77777777" w:rsidR="00F703D1" w:rsidRDefault="00F703D1" w:rsidP="00216C32">
      <w:pPr>
        <w:spacing w:line="360" w:lineRule="auto"/>
        <w:rPr>
          <w:rFonts w:ascii="Arial" w:hAnsi="Arial" w:cs="Arial"/>
        </w:rPr>
      </w:pPr>
    </w:p>
    <w:p w14:paraId="54124700" w14:textId="7157B6A2" w:rsidR="00F703D1" w:rsidRDefault="00F703D1" w:rsidP="00216C32">
      <w:pPr>
        <w:spacing w:line="360" w:lineRule="auto"/>
        <w:rPr>
          <w:rFonts w:ascii="Arial" w:hAnsi="Arial" w:cs="Arial"/>
        </w:rPr>
      </w:pPr>
      <w:r>
        <w:rPr>
          <w:rFonts w:ascii="Arial" w:hAnsi="Arial" w:cs="Arial"/>
        </w:rPr>
        <w:t xml:space="preserve">                            Image 1. John Lewis Partnership New strategy</w:t>
      </w:r>
    </w:p>
    <w:p w14:paraId="4F5CEE97" w14:textId="77777777" w:rsidR="00F703D1" w:rsidRDefault="00F703D1" w:rsidP="00216C32">
      <w:pPr>
        <w:spacing w:line="360" w:lineRule="auto"/>
        <w:rPr>
          <w:rFonts w:ascii="Arial" w:hAnsi="Arial" w:cs="Arial"/>
        </w:rPr>
      </w:pPr>
    </w:p>
    <w:p w14:paraId="388EB171" w14:textId="77777777" w:rsidR="00F703D1" w:rsidRDefault="00F703D1" w:rsidP="00216C32">
      <w:pPr>
        <w:spacing w:line="360" w:lineRule="auto"/>
        <w:rPr>
          <w:rFonts w:ascii="Arial" w:hAnsi="Arial" w:cs="Arial"/>
        </w:rPr>
      </w:pPr>
    </w:p>
    <w:p w14:paraId="2DE87A36" w14:textId="77777777" w:rsidR="00F703D1" w:rsidRDefault="00F703D1" w:rsidP="00216C32">
      <w:pPr>
        <w:spacing w:line="360" w:lineRule="auto"/>
        <w:rPr>
          <w:rFonts w:ascii="Arial" w:hAnsi="Arial" w:cs="Arial"/>
        </w:rPr>
      </w:pPr>
    </w:p>
    <w:p w14:paraId="50B8286D" w14:textId="00F443EE" w:rsidR="001514E8" w:rsidRDefault="001514E8" w:rsidP="00216C32">
      <w:pPr>
        <w:spacing w:line="360" w:lineRule="auto"/>
        <w:rPr>
          <w:rFonts w:ascii="Arial" w:hAnsi="Arial" w:cs="Arial"/>
        </w:rPr>
      </w:pPr>
      <w:r w:rsidRPr="001A3C6F">
        <w:rPr>
          <w:rFonts w:ascii="Arial" w:hAnsi="Arial" w:cs="Arial"/>
          <w:b/>
          <w:bCs/>
        </w:rPr>
        <w:t>Structure</w:t>
      </w:r>
      <w:r>
        <w:rPr>
          <w:rFonts w:ascii="Arial" w:hAnsi="Arial" w:cs="Arial"/>
        </w:rPr>
        <w:t>-</w:t>
      </w:r>
      <w:r w:rsidR="00222A24">
        <w:rPr>
          <w:rFonts w:ascii="Arial" w:hAnsi="Arial" w:cs="Arial"/>
        </w:rPr>
        <w:t>Child (</w:t>
      </w:r>
      <w:r w:rsidR="00222A24" w:rsidRPr="00222A24">
        <w:rPr>
          <w:rFonts w:ascii="Arial" w:hAnsi="Arial" w:cs="Arial"/>
        </w:rPr>
        <w:t>1972</w:t>
      </w:r>
      <w:r w:rsidR="00222A24">
        <w:rPr>
          <w:rFonts w:ascii="Arial" w:hAnsi="Arial" w:cs="Arial"/>
        </w:rPr>
        <w:t>)</w:t>
      </w:r>
      <w:r w:rsidR="00F17712">
        <w:rPr>
          <w:rFonts w:ascii="Arial" w:hAnsi="Arial" w:cs="Arial"/>
        </w:rPr>
        <w:t xml:space="preserve"> noted an organizational structure to be the foundation of a business that identifies each and every position of a member within the company allowing </w:t>
      </w:r>
      <w:r w:rsidR="00F17712">
        <w:rPr>
          <w:rFonts w:ascii="Arial" w:hAnsi="Arial" w:cs="Arial"/>
        </w:rPr>
        <w:lastRenderedPageBreak/>
        <w:t>responsibilities to be allocated accordingly. JLP hold a unique employee-owned democratic structure that keeps its partners as priority of decision-making by focusing on its internal relation.</w:t>
      </w:r>
    </w:p>
    <w:p w14:paraId="4F868B70" w14:textId="4A74C500" w:rsidR="00216C32" w:rsidRDefault="00F17712" w:rsidP="00D11261">
      <w:pPr>
        <w:spacing w:line="360" w:lineRule="auto"/>
        <w:rPr>
          <w:rFonts w:ascii="Arial" w:hAnsi="Arial" w:cs="Arial"/>
        </w:rPr>
      </w:pPr>
      <w:r>
        <w:rPr>
          <w:noProof/>
        </w:rPr>
        <w:drawing>
          <wp:anchor distT="0" distB="0" distL="114300" distR="114300" simplePos="0" relativeHeight="251661312" behindDoc="0" locked="0" layoutInCell="1" allowOverlap="1" wp14:anchorId="32D24469" wp14:editId="02E2885C">
            <wp:simplePos x="0" y="0"/>
            <wp:positionH relativeFrom="column">
              <wp:posOffset>120650</wp:posOffset>
            </wp:positionH>
            <wp:positionV relativeFrom="paragraph">
              <wp:posOffset>7620</wp:posOffset>
            </wp:positionV>
            <wp:extent cx="3073400" cy="3265805"/>
            <wp:effectExtent l="0" t="0" r="0" b="0"/>
            <wp:wrapSquare wrapText="bothSides"/>
            <wp:docPr id="17416148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614807" name="Picture 1" descr="A screenshot of a computer&#10;&#10;Description automatically generated"/>
                    <pic:cNvPicPr/>
                  </pic:nvPicPr>
                  <pic:blipFill rotWithShape="1">
                    <a:blip r:embed="rId13"/>
                    <a:srcRect l="35897" t="33347" r="35741" b="9963"/>
                    <a:stretch/>
                  </pic:blipFill>
                  <pic:spPr bwMode="auto">
                    <a:xfrm>
                      <a:off x="0" y="0"/>
                      <a:ext cx="3073400" cy="3265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p>
    <w:p w14:paraId="6726AEFF" w14:textId="77777777" w:rsidR="00F703D1" w:rsidRPr="00F703D1" w:rsidRDefault="00F703D1" w:rsidP="00F703D1">
      <w:pPr>
        <w:rPr>
          <w:rFonts w:ascii="Arial" w:hAnsi="Arial" w:cs="Arial"/>
          <w:sz w:val="18"/>
          <w:szCs w:val="18"/>
        </w:rPr>
      </w:pPr>
    </w:p>
    <w:p w14:paraId="7494C64B" w14:textId="77777777" w:rsidR="00F703D1" w:rsidRPr="00F703D1" w:rsidRDefault="00F703D1" w:rsidP="00F703D1">
      <w:pPr>
        <w:rPr>
          <w:rFonts w:ascii="Arial" w:hAnsi="Arial" w:cs="Arial"/>
          <w:sz w:val="18"/>
          <w:szCs w:val="18"/>
        </w:rPr>
      </w:pPr>
    </w:p>
    <w:p w14:paraId="219F1311" w14:textId="77777777" w:rsidR="00F703D1" w:rsidRPr="00F703D1" w:rsidRDefault="00F703D1" w:rsidP="00F703D1">
      <w:pPr>
        <w:rPr>
          <w:rFonts w:ascii="Arial" w:hAnsi="Arial" w:cs="Arial"/>
          <w:sz w:val="18"/>
          <w:szCs w:val="18"/>
        </w:rPr>
      </w:pPr>
    </w:p>
    <w:p w14:paraId="3801FA50" w14:textId="77777777" w:rsidR="00F703D1" w:rsidRPr="00F703D1" w:rsidRDefault="00F703D1" w:rsidP="00F703D1">
      <w:pPr>
        <w:rPr>
          <w:rFonts w:ascii="Arial" w:hAnsi="Arial" w:cs="Arial"/>
          <w:sz w:val="18"/>
          <w:szCs w:val="18"/>
        </w:rPr>
      </w:pPr>
    </w:p>
    <w:p w14:paraId="18187798" w14:textId="77777777" w:rsidR="00F703D1" w:rsidRPr="00F703D1" w:rsidRDefault="00F703D1" w:rsidP="00F703D1">
      <w:pPr>
        <w:rPr>
          <w:rFonts w:ascii="Arial" w:hAnsi="Arial" w:cs="Arial"/>
          <w:sz w:val="18"/>
          <w:szCs w:val="18"/>
        </w:rPr>
      </w:pPr>
    </w:p>
    <w:p w14:paraId="7F26001C" w14:textId="77777777" w:rsidR="00F703D1" w:rsidRPr="00F703D1" w:rsidRDefault="00F703D1" w:rsidP="00F703D1">
      <w:pPr>
        <w:rPr>
          <w:rFonts w:ascii="Arial" w:hAnsi="Arial" w:cs="Arial"/>
          <w:sz w:val="18"/>
          <w:szCs w:val="18"/>
        </w:rPr>
      </w:pPr>
    </w:p>
    <w:p w14:paraId="5E7FF6EF" w14:textId="77777777" w:rsidR="00F703D1" w:rsidRPr="00F703D1" w:rsidRDefault="00F703D1" w:rsidP="00F703D1">
      <w:pPr>
        <w:rPr>
          <w:rFonts w:ascii="Arial" w:hAnsi="Arial" w:cs="Arial"/>
          <w:sz w:val="18"/>
          <w:szCs w:val="18"/>
        </w:rPr>
      </w:pPr>
    </w:p>
    <w:p w14:paraId="6C429B1D" w14:textId="77777777" w:rsidR="00F703D1" w:rsidRPr="00F703D1" w:rsidRDefault="00F703D1" w:rsidP="00F703D1">
      <w:pPr>
        <w:rPr>
          <w:rFonts w:ascii="Arial" w:hAnsi="Arial" w:cs="Arial"/>
          <w:sz w:val="18"/>
          <w:szCs w:val="18"/>
        </w:rPr>
      </w:pPr>
    </w:p>
    <w:p w14:paraId="5415DCDB" w14:textId="77777777" w:rsidR="00F703D1" w:rsidRPr="00F703D1" w:rsidRDefault="00F703D1" w:rsidP="00F703D1">
      <w:pPr>
        <w:rPr>
          <w:rFonts w:ascii="Arial" w:hAnsi="Arial" w:cs="Arial"/>
          <w:sz w:val="18"/>
          <w:szCs w:val="18"/>
        </w:rPr>
      </w:pPr>
    </w:p>
    <w:p w14:paraId="10A1FF19" w14:textId="77777777" w:rsidR="00F703D1" w:rsidRPr="00F703D1" w:rsidRDefault="00F703D1" w:rsidP="00F703D1">
      <w:pPr>
        <w:rPr>
          <w:rFonts w:ascii="Arial" w:hAnsi="Arial" w:cs="Arial"/>
          <w:sz w:val="18"/>
          <w:szCs w:val="18"/>
        </w:rPr>
      </w:pPr>
    </w:p>
    <w:p w14:paraId="4B92B413" w14:textId="77777777" w:rsidR="00F703D1" w:rsidRPr="00F703D1" w:rsidRDefault="00F703D1" w:rsidP="00F703D1">
      <w:pPr>
        <w:rPr>
          <w:rFonts w:ascii="Arial" w:hAnsi="Arial" w:cs="Arial"/>
          <w:sz w:val="18"/>
          <w:szCs w:val="18"/>
        </w:rPr>
      </w:pPr>
    </w:p>
    <w:p w14:paraId="38A0C310" w14:textId="77777777" w:rsidR="00F703D1" w:rsidRPr="00F703D1" w:rsidRDefault="00F703D1" w:rsidP="00F703D1">
      <w:pPr>
        <w:rPr>
          <w:rFonts w:ascii="Arial" w:hAnsi="Arial" w:cs="Arial"/>
          <w:sz w:val="18"/>
          <w:szCs w:val="18"/>
        </w:rPr>
      </w:pPr>
    </w:p>
    <w:p w14:paraId="54AA4851" w14:textId="77777777" w:rsidR="00F703D1" w:rsidRPr="00F703D1" w:rsidRDefault="00F703D1" w:rsidP="00F703D1">
      <w:pPr>
        <w:rPr>
          <w:rFonts w:ascii="Arial" w:hAnsi="Arial" w:cs="Arial"/>
          <w:sz w:val="18"/>
          <w:szCs w:val="18"/>
        </w:rPr>
      </w:pPr>
    </w:p>
    <w:p w14:paraId="2474ADF2" w14:textId="5EAEA447" w:rsidR="00F703D1" w:rsidRPr="00AE19E6" w:rsidRDefault="00F703D1" w:rsidP="00F703D1">
      <w:pPr>
        <w:spacing w:line="360" w:lineRule="auto"/>
        <w:rPr>
          <w:rFonts w:ascii="Arial" w:hAnsi="Arial" w:cs="Arial"/>
        </w:rPr>
      </w:pPr>
      <w:r>
        <w:rPr>
          <w:rFonts w:ascii="Arial" w:hAnsi="Arial" w:cs="Arial"/>
        </w:rPr>
        <w:t xml:space="preserve">       </w:t>
      </w:r>
      <w:r w:rsidRPr="00AE19E6">
        <w:rPr>
          <w:rFonts w:ascii="Arial" w:hAnsi="Arial" w:cs="Arial"/>
        </w:rPr>
        <w:t>Image 2. John Lewis Partnership   democratic structure</w:t>
      </w:r>
    </w:p>
    <w:p w14:paraId="6D573D9D" w14:textId="6E8A751A" w:rsidR="00F703D1" w:rsidRDefault="00F703D1" w:rsidP="002B77DA">
      <w:pPr>
        <w:tabs>
          <w:tab w:val="left" w:pos="2540"/>
        </w:tabs>
        <w:spacing w:line="360" w:lineRule="auto"/>
        <w:rPr>
          <w:rFonts w:ascii="Arial" w:hAnsi="Arial" w:cs="Arial"/>
        </w:rPr>
      </w:pPr>
      <w:r w:rsidRPr="00AE19E6">
        <w:rPr>
          <w:rFonts w:ascii="Arial" w:hAnsi="Arial" w:cs="Arial"/>
        </w:rPr>
        <w:t>The structure demonstrates its promise in the constitution t</w:t>
      </w:r>
      <w:r w:rsidR="00AE19E6">
        <w:rPr>
          <w:rFonts w:ascii="Arial" w:hAnsi="Arial" w:cs="Arial"/>
        </w:rPr>
        <w:t>o</w:t>
      </w:r>
      <w:r w:rsidRPr="00AE19E6">
        <w:rPr>
          <w:rFonts w:ascii="Arial" w:hAnsi="Arial" w:cs="Arial"/>
        </w:rPr>
        <w:t xml:space="preserve"> keep partners in the centre of every </w:t>
      </w:r>
      <w:r w:rsidR="002B77DA" w:rsidRPr="00AE19E6">
        <w:rPr>
          <w:rFonts w:ascii="Arial" w:hAnsi="Arial" w:cs="Arial"/>
        </w:rPr>
        <w:t>decision,</w:t>
      </w:r>
      <w:r w:rsidR="002B77DA">
        <w:rPr>
          <w:rFonts w:ascii="Arial" w:hAnsi="Arial" w:cs="Arial"/>
        </w:rPr>
        <w:t xml:space="preserve"> so the structure revolves around this. All employees are regarded as partners and own a share through a trust and profit in the company so hold equal responsibility.</w:t>
      </w:r>
      <w:r w:rsidR="00AF7B8B">
        <w:rPr>
          <w:rFonts w:ascii="Arial" w:hAnsi="Arial" w:cs="Arial"/>
        </w:rPr>
        <w:t xml:space="preserve"> Although, the structure has been categorized in hierarchy, employee voice has been given importance in every level and so can challenge a decision by increasing partner involvement for the company’s benefit by utilizing the years of experience and knowledge gathered.</w:t>
      </w:r>
      <w:r w:rsidR="00EA7CE6">
        <w:rPr>
          <w:rFonts w:ascii="Arial" w:hAnsi="Arial" w:cs="Arial"/>
        </w:rPr>
        <w:t xml:space="preserve"> During challenging times, the structure of the company has been a rock in making decisions as it united </w:t>
      </w:r>
      <w:r w:rsidR="003513D0">
        <w:rPr>
          <w:rFonts w:ascii="Arial" w:hAnsi="Arial" w:cs="Arial"/>
        </w:rPr>
        <w:t>all partners in understanding the challeng</w:t>
      </w:r>
      <w:r w:rsidR="00795ACC">
        <w:rPr>
          <w:rFonts w:ascii="Arial" w:hAnsi="Arial" w:cs="Arial"/>
        </w:rPr>
        <w:t>es</w:t>
      </w:r>
      <w:r w:rsidR="003513D0">
        <w:rPr>
          <w:rFonts w:ascii="Arial" w:hAnsi="Arial" w:cs="Arial"/>
        </w:rPr>
        <w:t xml:space="preserve"> and changing times and so were able to</w:t>
      </w:r>
      <w:r w:rsidR="00795ACC">
        <w:rPr>
          <w:rFonts w:ascii="Arial" w:hAnsi="Arial" w:cs="Arial"/>
        </w:rPr>
        <w:t xml:space="preserve"> implement change as quickly and smoothly as possible</w:t>
      </w:r>
      <w:r w:rsidR="00C34234">
        <w:rPr>
          <w:rFonts w:ascii="Arial" w:hAnsi="Arial" w:cs="Arial"/>
        </w:rPr>
        <w:t xml:space="preserve"> by providing focus and clarity</w:t>
      </w:r>
      <w:r w:rsidR="00795ACC">
        <w:rPr>
          <w:rFonts w:ascii="Arial" w:hAnsi="Arial" w:cs="Arial"/>
        </w:rPr>
        <w:t xml:space="preserve"> </w:t>
      </w:r>
      <w:r w:rsidR="00C34234">
        <w:rPr>
          <w:rFonts w:ascii="Arial" w:hAnsi="Arial" w:cs="Arial"/>
        </w:rPr>
        <w:t>through effective communication that travels through the business structure</w:t>
      </w:r>
      <w:r w:rsidR="00B14C04">
        <w:rPr>
          <w:rFonts w:ascii="Arial" w:hAnsi="Arial" w:cs="Arial"/>
        </w:rPr>
        <w:t xml:space="preserve"> allowing to make faster decisions.</w:t>
      </w:r>
    </w:p>
    <w:p w14:paraId="3B6EF336" w14:textId="4496497C" w:rsidR="00F74C53" w:rsidRDefault="00F74C53" w:rsidP="002B77DA">
      <w:pPr>
        <w:tabs>
          <w:tab w:val="left" w:pos="2540"/>
        </w:tabs>
        <w:spacing w:line="360" w:lineRule="auto"/>
        <w:rPr>
          <w:rFonts w:ascii="Arial" w:hAnsi="Arial" w:cs="Arial"/>
        </w:rPr>
      </w:pPr>
      <w:r w:rsidRPr="001A3C6F">
        <w:rPr>
          <w:rFonts w:ascii="Arial" w:hAnsi="Arial" w:cs="Arial"/>
          <w:b/>
          <w:bCs/>
        </w:rPr>
        <w:t>Systems</w:t>
      </w:r>
      <w:r>
        <w:rPr>
          <w:rFonts w:ascii="Arial" w:hAnsi="Arial" w:cs="Arial"/>
        </w:rPr>
        <w:t xml:space="preserve"> </w:t>
      </w:r>
      <w:r w:rsidR="002B35F5">
        <w:rPr>
          <w:rFonts w:ascii="Arial" w:hAnsi="Arial" w:cs="Arial"/>
        </w:rPr>
        <w:t>– a system is known to be individual parts working together to deliver an outcom</w:t>
      </w:r>
      <w:r w:rsidR="00222A24">
        <w:rPr>
          <w:rFonts w:ascii="Arial" w:hAnsi="Arial" w:cs="Arial"/>
        </w:rPr>
        <w:t>e</w:t>
      </w:r>
      <w:r w:rsidR="002B35F5">
        <w:rPr>
          <w:rFonts w:ascii="Arial" w:hAnsi="Arial" w:cs="Arial"/>
        </w:rPr>
        <w:t xml:space="preserve"> and they are used across businesses to enable the company to keep track of products, sales</w:t>
      </w:r>
      <w:r w:rsidR="008134A4">
        <w:rPr>
          <w:rFonts w:ascii="Arial" w:hAnsi="Arial" w:cs="Arial"/>
        </w:rPr>
        <w:t xml:space="preserve">, </w:t>
      </w:r>
      <w:r w:rsidR="002B35F5">
        <w:rPr>
          <w:rFonts w:ascii="Arial" w:hAnsi="Arial" w:cs="Arial"/>
        </w:rPr>
        <w:t>customer</w:t>
      </w:r>
      <w:r w:rsidR="008134A4">
        <w:rPr>
          <w:rFonts w:ascii="Arial" w:hAnsi="Arial" w:cs="Arial"/>
        </w:rPr>
        <w:t xml:space="preserve"> preferences, finances, online platforms and monitor and manage staff</w:t>
      </w:r>
      <w:r w:rsidR="00222A24">
        <w:rPr>
          <w:rFonts w:ascii="Arial" w:hAnsi="Arial" w:cs="Arial"/>
        </w:rPr>
        <w:t xml:space="preserve"> (</w:t>
      </w:r>
      <w:r w:rsidR="00222A24" w:rsidRPr="00222A24">
        <w:rPr>
          <w:rFonts w:ascii="Arial" w:hAnsi="Arial" w:cs="Arial"/>
        </w:rPr>
        <w:t>Morgan, 2002</w:t>
      </w:r>
      <w:r w:rsidR="00222A24">
        <w:rPr>
          <w:rFonts w:ascii="Arial" w:hAnsi="Arial" w:cs="Arial"/>
        </w:rPr>
        <w:t>).</w:t>
      </w:r>
      <w:r w:rsidR="004B77D7">
        <w:rPr>
          <w:rFonts w:ascii="Arial" w:hAnsi="Arial" w:cs="Arial"/>
        </w:rPr>
        <w:t xml:space="preserve"> </w:t>
      </w:r>
      <w:r w:rsidR="00612C47">
        <w:rPr>
          <w:rFonts w:ascii="Arial" w:hAnsi="Arial" w:cs="Arial"/>
        </w:rPr>
        <w:t xml:space="preserve">Systems like Enterprise resource planning ERP interrelates all JLP internal operations and processes allowing to respond quickly to issues. Customer relationship management systems is a critical system that tracks customer buying habits allowing JLP </w:t>
      </w:r>
      <w:r w:rsidR="00842929">
        <w:rPr>
          <w:rFonts w:ascii="Arial" w:hAnsi="Arial" w:cs="Arial"/>
        </w:rPr>
        <w:t xml:space="preserve">to </w:t>
      </w:r>
      <w:r w:rsidR="00842929">
        <w:rPr>
          <w:rFonts w:ascii="Arial" w:hAnsi="Arial" w:cs="Arial"/>
        </w:rPr>
        <w:lastRenderedPageBreak/>
        <w:t>understand the changes in purchases and choices and adjust their ma</w:t>
      </w:r>
      <w:r w:rsidR="00EA47D0">
        <w:rPr>
          <w:rFonts w:ascii="Arial" w:hAnsi="Arial" w:cs="Arial"/>
        </w:rPr>
        <w:t>rketing strategies</w:t>
      </w:r>
      <w:r w:rsidR="00842929">
        <w:rPr>
          <w:rFonts w:ascii="Arial" w:hAnsi="Arial" w:cs="Arial"/>
        </w:rPr>
        <w:t xml:space="preserve"> and improve customer service</w:t>
      </w:r>
      <w:r w:rsidR="00EA47D0">
        <w:rPr>
          <w:rFonts w:ascii="Arial" w:hAnsi="Arial" w:cs="Arial"/>
        </w:rPr>
        <w:t>.</w:t>
      </w:r>
      <w:r w:rsidR="00914900">
        <w:rPr>
          <w:rFonts w:ascii="Arial" w:hAnsi="Arial" w:cs="Arial"/>
        </w:rPr>
        <w:t xml:space="preserve"> Business intelligence tools help process and analyse huge data that are managed through decision support systems DSS to enhance operational efficiency. JLP also emphasis on workforce management systems to manage their partners and their performance. Reward systems are vital for JLP as</w:t>
      </w:r>
      <w:r w:rsidR="004E5B23">
        <w:rPr>
          <w:rFonts w:ascii="Arial" w:hAnsi="Arial" w:cs="Arial"/>
        </w:rPr>
        <w:t xml:space="preserve"> they are committed to recognize an</w:t>
      </w:r>
      <w:r w:rsidR="00912488">
        <w:rPr>
          <w:rFonts w:ascii="Arial" w:hAnsi="Arial" w:cs="Arial"/>
        </w:rPr>
        <w:t>d</w:t>
      </w:r>
      <w:r w:rsidR="004E5B23">
        <w:rPr>
          <w:rFonts w:ascii="Arial" w:hAnsi="Arial" w:cs="Arial"/>
        </w:rPr>
        <w:t xml:space="preserve"> reward partner achievements.</w:t>
      </w:r>
      <w:r w:rsidR="00222A24">
        <w:rPr>
          <w:rFonts w:ascii="Arial" w:hAnsi="Arial" w:cs="Arial"/>
        </w:rPr>
        <w:t xml:space="preserve"> However, the technological systems need to be improved</w:t>
      </w:r>
      <w:r w:rsidR="00A04780">
        <w:rPr>
          <w:rFonts w:ascii="Arial" w:hAnsi="Arial" w:cs="Arial"/>
        </w:rPr>
        <w:t xml:space="preserve"> and streamlined</w:t>
      </w:r>
      <w:r w:rsidR="00222A24">
        <w:rPr>
          <w:rFonts w:ascii="Arial" w:hAnsi="Arial" w:cs="Arial"/>
        </w:rPr>
        <w:t xml:space="preserve"> in order to compete with online giants such as Amazon, </w:t>
      </w:r>
      <w:proofErr w:type="spellStart"/>
      <w:r w:rsidR="00222A24">
        <w:rPr>
          <w:rFonts w:ascii="Arial" w:hAnsi="Arial" w:cs="Arial"/>
        </w:rPr>
        <w:t>Ebay</w:t>
      </w:r>
      <w:proofErr w:type="spellEnd"/>
      <w:r w:rsidR="00222A24">
        <w:rPr>
          <w:rFonts w:ascii="Arial" w:hAnsi="Arial" w:cs="Arial"/>
        </w:rPr>
        <w:t>, Boohoo and Asos</w:t>
      </w:r>
      <w:r w:rsidR="00A04780">
        <w:rPr>
          <w:rFonts w:ascii="Arial" w:hAnsi="Arial" w:cs="Arial"/>
        </w:rPr>
        <w:t xml:space="preserve">, Tesco and </w:t>
      </w:r>
      <w:r w:rsidR="00000A5E">
        <w:rPr>
          <w:rFonts w:ascii="Arial" w:hAnsi="Arial" w:cs="Arial"/>
        </w:rPr>
        <w:t>M&amp;S.</w:t>
      </w:r>
    </w:p>
    <w:p w14:paraId="263DF5E3" w14:textId="02BD4E83" w:rsidR="00871AEF" w:rsidRDefault="00871AEF" w:rsidP="002B77DA">
      <w:pPr>
        <w:tabs>
          <w:tab w:val="left" w:pos="2540"/>
        </w:tabs>
        <w:spacing w:line="360" w:lineRule="auto"/>
        <w:rPr>
          <w:rFonts w:ascii="Arial" w:hAnsi="Arial" w:cs="Arial"/>
        </w:rPr>
      </w:pPr>
      <w:r w:rsidRPr="001A3C6F">
        <w:rPr>
          <w:rFonts w:ascii="Arial" w:hAnsi="Arial" w:cs="Arial"/>
          <w:b/>
          <w:bCs/>
        </w:rPr>
        <w:t>Shared values</w:t>
      </w:r>
      <w:r>
        <w:rPr>
          <w:rFonts w:ascii="Arial" w:hAnsi="Arial" w:cs="Arial"/>
        </w:rPr>
        <w:t>-</w:t>
      </w:r>
      <w:r w:rsidR="002351F4">
        <w:rPr>
          <w:rFonts w:ascii="Arial" w:hAnsi="Arial" w:cs="Arial"/>
        </w:rPr>
        <w:t xml:space="preserve"> JLP strongly focus on their shared values that is centred within the company</w:t>
      </w:r>
      <w:r w:rsidR="008E4A73">
        <w:rPr>
          <w:rFonts w:ascii="Arial" w:hAnsi="Arial" w:cs="Arial"/>
        </w:rPr>
        <w:t>’</w:t>
      </w:r>
      <w:r w:rsidR="002351F4">
        <w:rPr>
          <w:rFonts w:ascii="Arial" w:hAnsi="Arial" w:cs="Arial"/>
        </w:rPr>
        <w:t>s purpose and mission. The mission of the company is</w:t>
      </w:r>
      <w:r w:rsidR="00000A5E">
        <w:rPr>
          <w:rFonts w:ascii="Arial" w:hAnsi="Arial" w:cs="Arial"/>
        </w:rPr>
        <w:t>,</w:t>
      </w:r>
    </w:p>
    <w:p w14:paraId="481EA914" w14:textId="20DF405A" w:rsidR="002351F4" w:rsidRDefault="002351F4" w:rsidP="002351F4">
      <w:pPr>
        <w:spacing w:line="360" w:lineRule="auto"/>
        <w:jc w:val="both"/>
      </w:pPr>
      <w:r>
        <w:rPr>
          <w:rFonts w:ascii="Arial" w:hAnsi="Arial" w:cs="Arial"/>
          <w:i/>
          <w:iCs/>
        </w:rPr>
        <w:t>“</w:t>
      </w:r>
      <w:r w:rsidR="00313C23" w:rsidRPr="00313C23">
        <w:rPr>
          <w:rFonts w:ascii="Arial" w:hAnsi="Arial" w:cs="Arial"/>
          <w:i/>
          <w:iCs/>
        </w:rPr>
        <w:t>Working in Partnership for a Happier World</w:t>
      </w:r>
      <w:r w:rsidR="00323826">
        <w:rPr>
          <w:rFonts w:ascii="Arial" w:hAnsi="Arial" w:cs="Arial"/>
          <w:i/>
          <w:iCs/>
        </w:rPr>
        <w:t>”.</w:t>
      </w:r>
    </w:p>
    <w:p w14:paraId="251F0EEC" w14:textId="048C8FBF" w:rsidR="003C51C3" w:rsidRDefault="002351F4" w:rsidP="002B77DA">
      <w:pPr>
        <w:tabs>
          <w:tab w:val="left" w:pos="2540"/>
        </w:tabs>
        <w:spacing w:line="360" w:lineRule="auto"/>
        <w:rPr>
          <w:rFonts w:ascii="Arial" w:hAnsi="Arial" w:cs="Arial"/>
        </w:rPr>
      </w:pPr>
      <w:r>
        <w:rPr>
          <w:rFonts w:ascii="Arial" w:hAnsi="Arial" w:cs="Arial"/>
        </w:rPr>
        <w:t>The purpose of the mission was to keep all JLP members in the centre of every decision-making by sharing the company</w:t>
      </w:r>
      <w:r w:rsidR="00F34D19">
        <w:rPr>
          <w:rFonts w:ascii="Arial" w:hAnsi="Arial" w:cs="Arial"/>
        </w:rPr>
        <w:t>’</w:t>
      </w:r>
      <w:r>
        <w:rPr>
          <w:rFonts w:ascii="Arial" w:hAnsi="Arial" w:cs="Arial"/>
        </w:rPr>
        <w:t>s ownership, responsibilities</w:t>
      </w:r>
      <w:r w:rsidR="00F34D19">
        <w:rPr>
          <w:rFonts w:ascii="Arial" w:hAnsi="Arial" w:cs="Arial"/>
        </w:rPr>
        <w:t>, knowledge, power and profits.</w:t>
      </w:r>
      <w:r w:rsidR="00A04780">
        <w:rPr>
          <w:rFonts w:ascii="Arial" w:hAnsi="Arial" w:cs="Arial"/>
        </w:rPr>
        <w:t xml:space="preserve"> </w:t>
      </w:r>
      <w:r w:rsidR="003C51C3">
        <w:rPr>
          <w:rFonts w:ascii="Arial" w:hAnsi="Arial" w:cs="Arial"/>
        </w:rPr>
        <w:t xml:space="preserve">The company emphasises on delivering high-quality products and excellent customer service while </w:t>
      </w:r>
      <w:r w:rsidR="00D6024D">
        <w:rPr>
          <w:rFonts w:ascii="Arial" w:hAnsi="Arial" w:cs="Arial"/>
        </w:rPr>
        <w:t xml:space="preserve">maintaining high levels of sustainable practices, corporate </w:t>
      </w:r>
      <w:r w:rsidR="00AC6E15">
        <w:rPr>
          <w:rFonts w:ascii="Arial" w:hAnsi="Arial" w:cs="Arial"/>
        </w:rPr>
        <w:t>responsibility</w:t>
      </w:r>
      <w:r w:rsidR="00D6024D">
        <w:rPr>
          <w:rFonts w:ascii="Arial" w:hAnsi="Arial" w:cs="Arial"/>
        </w:rPr>
        <w:t xml:space="preserve"> and increased community engagement.</w:t>
      </w:r>
    </w:p>
    <w:p w14:paraId="4EA7BEEB" w14:textId="022274DA" w:rsidR="00950C1F" w:rsidRDefault="00950C1F" w:rsidP="002B77DA">
      <w:pPr>
        <w:tabs>
          <w:tab w:val="left" w:pos="2540"/>
        </w:tabs>
        <w:spacing w:line="360" w:lineRule="auto"/>
        <w:rPr>
          <w:rFonts w:ascii="Arial" w:hAnsi="Arial" w:cs="Arial"/>
        </w:rPr>
      </w:pPr>
      <w:r w:rsidRPr="001A3C6F">
        <w:rPr>
          <w:rFonts w:ascii="Arial" w:hAnsi="Arial" w:cs="Arial"/>
          <w:b/>
          <w:bCs/>
        </w:rPr>
        <w:t>Skills</w:t>
      </w:r>
      <w:r>
        <w:rPr>
          <w:rFonts w:ascii="Arial" w:hAnsi="Arial" w:cs="Arial"/>
        </w:rPr>
        <w:t xml:space="preserve">- </w:t>
      </w:r>
      <w:r w:rsidR="00104199">
        <w:rPr>
          <w:rFonts w:ascii="Arial" w:hAnsi="Arial" w:cs="Arial"/>
        </w:rPr>
        <w:t xml:space="preserve">The JLP constitution is committed to improve and develop employees at every stage and to foster a positive workplace for its members. </w:t>
      </w:r>
      <w:r w:rsidR="00444837">
        <w:rPr>
          <w:rFonts w:ascii="Arial" w:hAnsi="Arial" w:cs="Arial"/>
        </w:rPr>
        <w:t xml:space="preserve"> JLP understand the need to keep employees trained and skilled for new changes and existing roles as this has a direct impact on customer service and therefore align this with business needs. The aim is to keep all employees aware of changes and share product knowledge that will lead to easy implementation of changes.</w:t>
      </w:r>
      <w:r w:rsidR="000839D8">
        <w:rPr>
          <w:rFonts w:ascii="Arial" w:hAnsi="Arial" w:cs="Arial"/>
        </w:rPr>
        <w:t xml:space="preserve"> JLP invest highly on training programmes that enable employees to build skills for their roles</w:t>
      </w:r>
      <w:r w:rsidR="006E5956">
        <w:rPr>
          <w:rFonts w:ascii="Arial" w:hAnsi="Arial" w:cs="Arial"/>
        </w:rPr>
        <w:t xml:space="preserve"> and for future opportunities.</w:t>
      </w:r>
    </w:p>
    <w:p w14:paraId="2F054A8C" w14:textId="7FBA7328" w:rsidR="00930778" w:rsidRDefault="00930778" w:rsidP="002B77DA">
      <w:pPr>
        <w:tabs>
          <w:tab w:val="left" w:pos="2540"/>
        </w:tabs>
        <w:spacing w:line="360" w:lineRule="auto"/>
        <w:rPr>
          <w:rFonts w:ascii="Arial" w:hAnsi="Arial" w:cs="Arial"/>
        </w:rPr>
      </w:pPr>
      <w:r w:rsidRPr="001A3C6F">
        <w:rPr>
          <w:rFonts w:ascii="Arial" w:hAnsi="Arial" w:cs="Arial"/>
          <w:b/>
          <w:bCs/>
        </w:rPr>
        <w:t>Style</w:t>
      </w:r>
      <w:r>
        <w:rPr>
          <w:rFonts w:ascii="Arial" w:hAnsi="Arial" w:cs="Arial"/>
        </w:rPr>
        <w:t xml:space="preserve">- The JLP take pride in a democratic leadership style that fosters collaboration and inclusion. The employee-owned structure and democratic style emphasis on employee rights and gives them a voice to raise opinions and share ideas by encouraging employee involvement. Employees have been given a voice to challenge management performance </w:t>
      </w:r>
      <w:r w:rsidR="000839D8">
        <w:rPr>
          <w:rFonts w:ascii="Arial" w:hAnsi="Arial" w:cs="Arial"/>
        </w:rPr>
        <w:t xml:space="preserve">which is </w:t>
      </w:r>
      <w:r>
        <w:rPr>
          <w:rFonts w:ascii="Arial" w:hAnsi="Arial" w:cs="Arial"/>
        </w:rPr>
        <w:t xml:space="preserve"> </w:t>
      </w:r>
      <w:r w:rsidR="000839D8">
        <w:rPr>
          <w:rFonts w:ascii="Arial" w:hAnsi="Arial" w:cs="Arial"/>
        </w:rPr>
        <w:t>exactly what happened during Sharon Whites term as chairman, who</w:t>
      </w:r>
      <w:r w:rsidR="003C06DA">
        <w:rPr>
          <w:rFonts w:ascii="Arial" w:hAnsi="Arial" w:cs="Arial"/>
        </w:rPr>
        <w:t>’</w:t>
      </w:r>
      <w:r w:rsidR="000839D8">
        <w:rPr>
          <w:rFonts w:ascii="Arial" w:hAnsi="Arial" w:cs="Arial"/>
        </w:rPr>
        <w:t xml:space="preserve">s lack of experience was flagged red by members who believed her unpopular decisions were wrong for the company. </w:t>
      </w:r>
    </w:p>
    <w:p w14:paraId="66182872" w14:textId="2B295B22" w:rsidR="000839D8" w:rsidRDefault="000839D8" w:rsidP="002B77DA">
      <w:pPr>
        <w:tabs>
          <w:tab w:val="left" w:pos="2540"/>
        </w:tabs>
        <w:spacing w:line="360" w:lineRule="auto"/>
        <w:rPr>
          <w:rFonts w:ascii="Arial" w:hAnsi="Arial" w:cs="Arial"/>
        </w:rPr>
      </w:pPr>
      <w:r w:rsidRPr="001A3C6F">
        <w:rPr>
          <w:rFonts w:ascii="Arial" w:hAnsi="Arial" w:cs="Arial"/>
          <w:b/>
          <w:bCs/>
        </w:rPr>
        <w:t>Staff</w:t>
      </w:r>
      <w:r>
        <w:rPr>
          <w:rFonts w:ascii="Arial" w:hAnsi="Arial" w:cs="Arial"/>
        </w:rPr>
        <w:t>-</w:t>
      </w:r>
      <w:r w:rsidR="006E5956">
        <w:rPr>
          <w:rFonts w:ascii="Arial" w:hAnsi="Arial" w:cs="Arial"/>
        </w:rPr>
        <w:t xml:space="preserve"> The JLP is the largest employee-owned business in the UK managing 80,000 employees. They are committed to a diverse and inclusive workforce making sure every member is kept in the core of every JLP decision -making process. The </w:t>
      </w:r>
      <w:r w:rsidR="00262EA0">
        <w:rPr>
          <w:rFonts w:ascii="Arial" w:hAnsi="Arial" w:cs="Arial"/>
        </w:rPr>
        <w:t>JLP</w:t>
      </w:r>
      <w:r w:rsidR="006E5956">
        <w:rPr>
          <w:rFonts w:ascii="Arial" w:hAnsi="Arial" w:cs="Arial"/>
        </w:rPr>
        <w:t xml:space="preserve"> constitution focuses on the health and well-being of every member and recognises the need for balan</w:t>
      </w:r>
      <w:r w:rsidR="00ED3DF3">
        <w:rPr>
          <w:rFonts w:ascii="Arial" w:hAnsi="Arial" w:cs="Arial"/>
        </w:rPr>
        <w:t>c</w:t>
      </w:r>
      <w:r w:rsidR="006E5956">
        <w:rPr>
          <w:rFonts w:ascii="Arial" w:hAnsi="Arial" w:cs="Arial"/>
        </w:rPr>
        <w:t xml:space="preserve">e </w:t>
      </w:r>
      <w:r w:rsidR="00ED3DF3">
        <w:rPr>
          <w:rFonts w:ascii="Arial" w:hAnsi="Arial" w:cs="Arial"/>
        </w:rPr>
        <w:lastRenderedPageBreak/>
        <w:t>in between</w:t>
      </w:r>
      <w:r w:rsidR="006E5956">
        <w:rPr>
          <w:rFonts w:ascii="Arial" w:hAnsi="Arial" w:cs="Arial"/>
        </w:rPr>
        <w:t xml:space="preserve"> professional and personal life</w:t>
      </w:r>
      <w:r w:rsidR="00262EA0">
        <w:rPr>
          <w:rFonts w:ascii="Arial" w:hAnsi="Arial" w:cs="Arial"/>
        </w:rPr>
        <w:t>. Employees are provided with training when required and are reviewed on performance annually.</w:t>
      </w:r>
    </w:p>
    <w:p w14:paraId="770F0667" w14:textId="7FC04B25" w:rsidR="00D851A6" w:rsidRDefault="00E96AB3" w:rsidP="00C623D0">
      <w:pPr>
        <w:spacing w:line="360" w:lineRule="auto"/>
        <w:rPr>
          <w:rFonts w:ascii="Arial" w:hAnsi="Arial" w:cs="Arial"/>
          <w:color w:val="0D0D0D" w:themeColor="text1" w:themeTint="F2"/>
        </w:rPr>
      </w:pPr>
      <w:r w:rsidRPr="00C623D0">
        <w:rPr>
          <w:rFonts w:ascii="Arial" w:hAnsi="Arial" w:cs="Arial"/>
          <w:color w:val="0D0D0D" w:themeColor="text1" w:themeTint="F2"/>
        </w:rPr>
        <w:t>As a traditional retailer, JLP was strongly impacted by digital disruption that effected its operations from all areas. With a high rise in online retailers and cheaper products, it was vital for JLP to adopt to new systems to ease operations and increase sales</w:t>
      </w:r>
      <w:r w:rsidR="00A832DC" w:rsidRPr="00C623D0">
        <w:rPr>
          <w:rFonts w:ascii="Arial" w:hAnsi="Arial" w:cs="Arial"/>
          <w:color w:val="0D0D0D" w:themeColor="text1" w:themeTint="F2"/>
        </w:rPr>
        <w:t xml:space="preserve">. </w:t>
      </w:r>
      <w:r w:rsidR="00DF7103" w:rsidRPr="00C623D0">
        <w:rPr>
          <w:rFonts w:ascii="Arial" w:hAnsi="Arial" w:cs="Arial"/>
          <w:color w:val="0D0D0D" w:themeColor="text1" w:themeTint="F2"/>
        </w:rPr>
        <w:t xml:space="preserve">The style of the business can be another issue that relates to strategic change. Although the long running democratic leadership style compliments the employee-owned business, there are times of need that require quick decisions </w:t>
      </w:r>
      <w:r w:rsidR="008A2F3F" w:rsidRPr="00C623D0">
        <w:rPr>
          <w:rFonts w:ascii="Arial" w:hAnsi="Arial" w:cs="Arial"/>
          <w:color w:val="0D0D0D" w:themeColor="text1" w:themeTint="F2"/>
        </w:rPr>
        <w:t>like the previous years affected by post pandemic and post Brexit</w:t>
      </w:r>
      <w:r w:rsidR="00C623D0" w:rsidRPr="00C623D0">
        <w:rPr>
          <w:rFonts w:ascii="Arial" w:hAnsi="Arial" w:cs="Arial"/>
          <w:color w:val="0D0D0D" w:themeColor="text1" w:themeTint="F2"/>
        </w:rPr>
        <w:t xml:space="preserve"> and with the need to consult with every member in the organization can be time consuming</w:t>
      </w:r>
      <w:r w:rsidR="004B77D7">
        <w:rPr>
          <w:rFonts w:ascii="Arial" w:hAnsi="Arial" w:cs="Arial"/>
          <w:color w:val="0D0D0D" w:themeColor="text1" w:themeTint="F2"/>
        </w:rPr>
        <w:t xml:space="preserve">. </w:t>
      </w:r>
      <w:r w:rsidR="00D3394F">
        <w:rPr>
          <w:rFonts w:ascii="Arial" w:hAnsi="Arial" w:cs="Arial"/>
          <w:color w:val="0D0D0D" w:themeColor="text1" w:themeTint="F2"/>
        </w:rPr>
        <w:t>The democratic style of leadership should be re-considered during times of change as some decisions are better made without too much interventio</w:t>
      </w:r>
      <w:r w:rsidR="005733C9">
        <w:rPr>
          <w:rFonts w:ascii="Arial" w:hAnsi="Arial" w:cs="Arial"/>
          <w:color w:val="0D0D0D" w:themeColor="text1" w:themeTint="F2"/>
        </w:rPr>
        <w:t>n and clear guidelines coming from authority can be more supportive and consoling for employees.</w:t>
      </w:r>
    </w:p>
    <w:p w14:paraId="3682F47D" w14:textId="7CDB6B6C" w:rsidR="00DF0790" w:rsidRPr="001A3C6F" w:rsidRDefault="00DF0790" w:rsidP="001A3C6F">
      <w:pPr>
        <w:pStyle w:val="Heading1"/>
        <w:rPr>
          <w:sz w:val="28"/>
          <w:szCs w:val="28"/>
        </w:rPr>
      </w:pPr>
      <w:bookmarkStart w:id="6" w:name="_Toc182125737"/>
      <w:r w:rsidRPr="001A3C6F">
        <w:rPr>
          <w:sz w:val="28"/>
          <w:szCs w:val="28"/>
        </w:rPr>
        <w:t>Proposed change plan</w:t>
      </w:r>
      <w:bookmarkEnd w:id="6"/>
    </w:p>
    <w:p w14:paraId="64CFA2F2" w14:textId="63001BED" w:rsidR="006D3AE2" w:rsidRDefault="000A3541" w:rsidP="006D3AE2">
      <w:pPr>
        <w:spacing w:line="360" w:lineRule="auto"/>
        <w:rPr>
          <w:rFonts w:ascii="Arial" w:hAnsi="Arial" w:cs="Arial"/>
        </w:rPr>
      </w:pPr>
      <w:r>
        <w:rPr>
          <w:rFonts w:ascii="Arial" w:hAnsi="Arial" w:cs="Arial"/>
        </w:rPr>
        <w:t>Organizational culture can be defined as the core principles of a business. It centres around shared values, beliefs and behaviours that impact on how the business and its members operate across the organization</w:t>
      </w:r>
      <w:r w:rsidR="006D3AE2">
        <w:rPr>
          <w:rFonts w:ascii="Arial" w:hAnsi="Arial" w:cs="Arial"/>
        </w:rPr>
        <w:t xml:space="preserve"> </w:t>
      </w:r>
      <w:r>
        <w:rPr>
          <w:rFonts w:ascii="Arial" w:hAnsi="Arial" w:cs="Arial"/>
        </w:rPr>
        <w:t>(</w:t>
      </w:r>
      <w:r w:rsidR="00375645" w:rsidRPr="00375645">
        <w:rPr>
          <w:rFonts w:ascii="Arial" w:hAnsi="Arial" w:cs="Arial"/>
        </w:rPr>
        <w:t>Ouchi</w:t>
      </w:r>
      <w:r w:rsidR="00375645">
        <w:rPr>
          <w:rFonts w:ascii="Arial" w:hAnsi="Arial" w:cs="Arial"/>
        </w:rPr>
        <w:t xml:space="preserve"> </w:t>
      </w:r>
      <w:r w:rsidR="00375645" w:rsidRPr="00375645">
        <w:rPr>
          <w:rFonts w:ascii="Arial" w:hAnsi="Arial" w:cs="Arial"/>
        </w:rPr>
        <w:t>and Wilkins,1985</w:t>
      </w:r>
      <w:r>
        <w:rPr>
          <w:rFonts w:ascii="Arial" w:hAnsi="Arial" w:cs="Arial"/>
        </w:rPr>
        <w:t>).John Lewis hold a unique culture that reflects in their democratic business structure and unique employee-owned business model and partnership. The JLP focuses on the happiness of its employees and so refer to them as partners and not employees, this creates a sense of belonging and responsibility towards the business from all partners. The culture has given a voice to all partners to raise issues and to participate in decision-making and further, the culture has allowed an annual share of profit to all partners. The JLP culture is known for its commitment towards brilliant customer service and experience.  The JLP constitution emphasises highly on trust and fairness in the workplace and dealings going further into community involvement and social corporate responsibilities</w:t>
      </w:r>
      <w:r w:rsidR="006D3AE2">
        <w:rPr>
          <w:rFonts w:ascii="Arial" w:hAnsi="Arial" w:cs="Arial"/>
        </w:rPr>
        <w:t xml:space="preserve"> (</w:t>
      </w:r>
      <w:r w:rsidR="006D3AE2" w:rsidRPr="00222A24">
        <w:rPr>
          <w:rFonts w:ascii="Arial" w:hAnsi="Arial" w:cs="Arial"/>
        </w:rPr>
        <w:t>John Lewis partnership constitution</w:t>
      </w:r>
      <w:r w:rsidR="006D3AE2">
        <w:rPr>
          <w:rFonts w:ascii="Arial" w:hAnsi="Arial" w:cs="Arial"/>
        </w:rPr>
        <w:t>, 2024).</w:t>
      </w:r>
    </w:p>
    <w:p w14:paraId="6D452B91" w14:textId="2EC8B08D" w:rsidR="00615242" w:rsidRPr="001A3C6F" w:rsidRDefault="000A3541" w:rsidP="000A3541">
      <w:pPr>
        <w:spacing w:line="360" w:lineRule="auto"/>
        <w:rPr>
          <w:rFonts w:ascii="Arial" w:hAnsi="Arial" w:cs="Arial"/>
          <w:b/>
          <w:bCs/>
        </w:rPr>
      </w:pPr>
      <w:r>
        <w:rPr>
          <w:rFonts w:ascii="Arial" w:hAnsi="Arial" w:cs="Arial"/>
        </w:rPr>
        <w:t xml:space="preserve"> </w:t>
      </w:r>
      <w:r w:rsidR="00615242" w:rsidRPr="001A3C6F">
        <w:rPr>
          <w:rFonts w:ascii="Arial" w:hAnsi="Arial" w:cs="Arial"/>
          <w:b/>
          <w:bCs/>
        </w:rPr>
        <w:t>The</w:t>
      </w:r>
      <w:r w:rsidR="00833380" w:rsidRPr="001A3C6F">
        <w:rPr>
          <w:rFonts w:ascii="Arial" w:hAnsi="Arial" w:cs="Arial"/>
          <w:b/>
          <w:bCs/>
        </w:rPr>
        <w:t xml:space="preserve"> change and objectives-</w:t>
      </w:r>
    </w:p>
    <w:p w14:paraId="5BA388A4" w14:textId="71F2C69F" w:rsidR="000A3541" w:rsidRDefault="00615242" w:rsidP="00C623D0">
      <w:pPr>
        <w:spacing w:line="360" w:lineRule="auto"/>
        <w:rPr>
          <w:rFonts w:ascii="Arial" w:hAnsi="Arial" w:cs="Arial"/>
        </w:rPr>
      </w:pPr>
      <w:r>
        <w:rPr>
          <w:rFonts w:ascii="Arial" w:hAnsi="Arial" w:cs="Arial"/>
        </w:rPr>
        <w:t>The analysis of the business through Mckinz</w:t>
      </w:r>
      <w:r w:rsidR="00833380">
        <w:rPr>
          <w:rFonts w:ascii="Arial" w:hAnsi="Arial" w:cs="Arial"/>
        </w:rPr>
        <w:t>e</w:t>
      </w:r>
      <w:r>
        <w:rPr>
          <w:rFonts w:ascii="Arial" w:hAnsi="Arial" w:cs="Arial"/>
        </w:rPr>
        <w:t>y</w:t>
      </w:r>
      <w:r w:rsidR="008B608B">
        <w:rPr>
          <w:rFonts w:ascii="Arial" w:hAnsi="Arial" w:cs="Arial"/>
        </w:rPr>
        <w:t>’</w:t>
      </w:r>
      <w:r>
        <w:rPr>
          <w:rFonts w:ascii="Arial" w:hAnsi="Arial" w:cs="Arial"/>
        </w:rPr>
        <w:t>s 7s model has identified the need to reconsider the style of leadership and to implement new technological changes has become vital</w:t>
      </w:r>
      <w:r w:rsidR="00833380">
        <w:rPr>
          <w:rFonts w:ascii="Arial" w:hAnsi="Arial" w:cs="Arial"/>
        </w:rPr>
        <w:t xml:space="preserve"> for JLP in order to successfully remain in market position. The </w:t>
      </w:r>
      <w:r w:rsidR="00A45952">
        <w:rPr>
          <w:rFonts w:ascii="Arial" w:hAnsi="Arial" w:cs="Arial"/>
        </w:rPr>
        <w:t>slow-moving</w:t>
      </w:r>
      <w:r w:rsidR="00833380">
        <w:rPr>
          <w:rFonts w:ascii="Arial" w:hAnsi="Arial" w:cs="Arial"/>
        </w:rPr>
        <w:t xml:space="preserve"> business has become in need of advanced</w:t>
      </w:r>
      <w:r w:rsidR="00A45952">
        <w:rPr>
          <w:rFonts w:ascii="Arial" w:hAnsi="Arial" w:cs="Arial"/>
        </w:rPr>
        <w:t xml:space="preserve"> technological</w:t>
      </w:r>
      <w:r w:rsidR="00833380">
        <w:rPr>
          <w:rFonts w:ascii="Arial" w:hAnsi="Arial" w:cs="Arial"/>
        </w:rPr>
        <w:t xml:space="preserve"> improvements</w:t>
      </w:r>
      <w:r w:rsidR="0035733C">
        <w:rPr>
          <w:rFonts w:ascii="Arial" w:hAnsi="Arial" w:cs="Arial"/>
        </w:rPr>
        <w:t xml:space="preserve"> such as digital transformation and e-commerce expansion to increase online sales</w:t>
      </w:r>
      <w:r w:rsidR="00833380">
        <w:rPr>
          <w:rFonts w:ascii="Arial" w:hAnsi="Arial" w:cs="Arial"/>
        </w:rPr>
        <w:t xml:space="preserve"> and a new leadership style that will</w:t>
      </w:r>
      <w:r w:rsidR="008B608B">
        <w:rPr>
          <w:rFonts w:ascii="Arial" w:hAnsi="Arial" w:cs="Arial"/>
        </w:rPr>
        <w:t xml:space="preserve"> enable to lead without too many interference and take fast acting decisions</w:t>
      </w:r>
      <w:r w:rsidR="003D0E10">
        <w:rPr>
          <w:rFonts w:ascii="Arial" w:hAnsi="Arial" w:cs="Arial"/>
        </w:rPr>
        <w:t>.</w:t>
      </w:r>
      <w:r w:rsidR="0035733C">
        <w:rPr>
          <w:rFonts w:ascii="Arial" w:hAnsi="Arial" w:cs="Arial"/>
        </w:rPr>
        <w:t xml:space="preserve"> </w:t>
      </w:r>
    </w:p>
    <w:p w14:paraId="1E15E7D3" w14:textId="013A6F5E" w:rsidR="009414B0" w:rsidRDefault="009414B0" w:rsidP="00C623D0">
      <w:pPr>
        <w:spacing w:line="360" w:lineRule="auto"/>
        <w:rPr>
          <w:rFonts w:ascii="Arial" w:hAnsi="Arial" w:cs="Arial"/>
        </w:rPr>
      </w:pPr>
      <w:r w:rsidRPr="001A3C6F">
        <w:rPr>
          <w:rFonts w:ascii="Arial" w:hAnsi="Arial" w:cs="Arial"/>
          <w:b/>
          <w:bCs/>
        </w:rPr>
        <w:lastRenderedPageBreak/>
        <w:t>Financial plan</w:t>
      </w:r>
      <w:r>
        <w:rPr>
          <w:rFonts w:ascii="Arial" w:hAnsi="Arial" w:cs="Arial"/>
        </w:rPr>
        <w:t>-</w:t>
      </w:r>
      <w:r w:rsidR="00C60F5B">
        <w:rPr>
          <w:rFonts w:ascii="Arial" w:hAnsi="Arial" w:cs="Arial"/>
        </w:rPr>
        <w:t xml:space="preserve"> This can vary for the company as it has already invested in upgrading certain systems so therefore specific systems will need software </w:t>
      </w:r>
      <w:r w:rsidR="00601DCE">
        <w:rPr>
          <w:rFonts w:ascii="Arial" w:hAnsi="Arial" w:cs="Arial"/>
        </w:rPr>
        <w:t xml:space="preserve">upgrades as well as hardware. </w:t>
      </w:r>
    </w:p>
    <w:p w14:paraId="0568DFE1" w14:textId="3FDC4EA0" w:rsidR="00601DCE" w:rsidRDefault="00601DCE" w:rsidP="00C623D0">
      <w:pPr>
        <w:spacing w:line="360" w:lineRule="auto"/>
        <w:rPr>
          <w:rFonts w:ascii="Arial" w:hAnsi="Arial" w:cs="Arial"/>
        </w:rPr>
      </w:pPr>
      <w:r>
        <w:rPr>
          <w:rFonts w:ascii="Arial" w:hAnsi="Arial" w:cs="Arial"/>
        </w:rPr>
        <w:t xml:space="preserve">Implementation and integration of new systems will be a huge cost for JLP but beneficial. To hire new specialised consultants who can implement new technologies and move existing data to new systems and integrate with present procedures. </w:t>
      </w:r>
    </w:p>
    <w:p w14:paraId="6A233E05" w14:textId="4C820CCC" w:rsidR="00601DCE" w:rsidRDefault="00601DCE" w:rsidP="00C623D0">
      <w:pPr>
        <w:spacing w:line="360" w:lineRule="auto"/>
        <w:rPr>
          <w:rFonts w:ascii="Arial" w:hAnsi="Arial" w:cs="Arial"/>
        </w:rPr>
      </w:pPr>
      <w:r>
        <w:rPr>
          <w:rFonts w:ascii="Arial" w:hAnsi="Arial" w:cs="Arial"/>
        </w:rPr>
        <w:t>Investing in training and development programmes</w:t>
      </w:r>
      <w:r w:rsidR="009E2C24">
        <w:rPr>
          <w:rFonts w:ascii="Arial" w:hAnsi="Arial" w:cs="Arial"/>
        </w:rPr>
        <w:t>, initially and on-going</w:t>
      </w:r>
      <w:r>
        <w:rPr>
          <w:rFonts w:ascii="Arial" w:hAnsi="Arial" w:cs="Arial"/>
        </w:rPr>
        <w:t xml:space="preserve"> are crucial for employees to be able to adapt and learn how to operate and manage new systems. This </w:t>
      </w:r>
      <w:r w:rsidR="009E2C24">
        <w:rPr>
          <w:rFonts w:ascii="Arial" w:hAnsi="Arial" w:cs="Arial"/>
        </w:rPr>
        <w:t>is a huge investment in employees but will</w:t>
      </w:r>
      <w:r>
        <w:rPr>
          <w:rFonts w:ascii="Arial" w:hAnsi="Arial" w:cs="Arial"/>
        </w:rPr>
        <w:t xml:space="preserve"> increase productivity and efficiency in services</w:t>
      </w:r>
      <w:r w:rsidR="009E2C24">
        <w:rPr>
          <w:rFonts w:ascii="Arial" w:hAnsi="Arial" w:cs="Arial"/>
        </w:rPr>
        <w:t xml:space="preserve"> enabling employees to deliver quality customer experiences.</w:t>
      </w:r>
    </w:p>
    <w:p w14:paraId="13DC83EC" w14:textId="233C3BA9" w:rsidR="00601DCE" w:rsidRPr="00AF74DF" w:rsidRDefault="009E2C24" w:rsidP="00C623D0">
      <w:pPr>
        <w:spacing w:line="360" w:lineRule="auto"/>
        <w:rPr>
          <w:rFonts w:ascii="Arial" w:hAnsi="Arial" w:cs="Arial"/>
        </w:rPr>
      </w:pPr>
      <w:r>
        <w:rPr>
          <w:rFonts w:ascii="Arial" w:hAnsi="Arial" w:cs="Arial"/>
        </w:rPr>
        <w:t>Furthermore, maintenance and support for IT network infrastructure will be a continuous cost that will keep systems up to date with change.</w:t>
      </w:r>
    </w:p>
    <w:p w14:paraId="5D2E6CC9" w14:textId="184C820F" w:rsidR="00666B73" w:rsidRDefault="00FB7CF8" w:rsidP="00B96BC4">
      <w:pPr>
        <w:spacing w:line="360" w:lineRule="auto"/>
        <w:rPr>
          <w:rFonts w:ascii="Arial" w:hAnsi="Arial" w:cs="Arial"/>
        </w:rPr>
      </w:pPr>
      <w:r w:rsidRPr="001A3C6F">
        <w:rPr>
          <w:rFonts w:ascii="Arial" w:hAnsi="Arial" w:cs="Arial"/>
          <w:b/>
          <w:bCs/>
        </w:rPr>
        <w:t>Communication plan</w:t>
      </w:r>
      <w:r>
        <w:rPr>
          <w:rFonts w:ascii="Arial" w:hAnsi="Arial" w:cs="Arial"/>
        </w:rPr>
        <w:t>- clear and open communication is vital for JLP as they must let partners know about the changes.</w:t>
      </w:r>
      <w:r w:rsidR="009651B6">
        <w:rPr>
          <w:rFonts w:ascii="Arial" w:hAnsi="Arial" w:cs="Arial"/>
        </w:rPr>
        <w:t xml:space="preserve"> Communication will target both, internal and external stakeholders, clarifying the reasons and results of the change to employees and how they will be supported in the process and for customers, how the change will</w:t>
      </w:r>
      <w:r w:rsidR="00B96BC4">
        <w:rPr>
          <w:rFonts w:ascii="Arial" w:hAnsi="Arial" w:cs="Arial"/>
        </w:rPr>
        <w:t xml:space="preserve"> </w:t>
      </w:r>
      <w:r w:rsidR="009651B6">
        <w:rPr>
          <w:rFonts w:ascii="Arial" w:hAnsi="Arial" w:cs="Arial"/>
        </w:rPr>
        <w:t>benefit them such as enhanced services and faster operations.</w:t>
      </w:r>
    </w:p>
    <w:p w14:paraId="7D2338C6" w14:textId="2A484DFC" w:rsidR="009651B6" w:rsidRDefault="009651B6" w:rsidP="00B96BC4">
      <w:pPr>
        <w:spacing w:line="360" w:lineRule="auto"/>
        <w:rPr>
          <w:rFonts w:ascii="Arial" w:hAnsi="Arial" w:cs="Arial"/>
        </w:rPr>
      </w:pPr>
      <w:r>
        <w:rPr>
          <w:rFonts w:ascii="Arial" w:hAnsi="Arial" w:cs="Arial"/>
        </w:rPr>
        <w:t>Communication channels for internal stakeholders-</w:t>
      </w:r>
    </w:p>
    <w:p w14:paraId="1B736AE7" w14:textId="09578202" w:rsidR="009651B6" w:rsidRPr="009651B6" w:rsidRDefault="009651B6" w:rsidP="00B96BC4">
      <w:pPr>
        <w:pStyle w:val="ListParagraph"/>
        <w:numPr>
          <w:ilvl w:val="0"/>
          <w:numId w:val="2"/>
        </w:numPr>
        <w:spacing w:line="360" w:lineRule="auto"/>
        <w:rPr>
          <w:rFonts w:ascii="Arial" w:hAnsi="Arial" w:cs="Arial"/>
        </w:rPr>
      </w:pPr>
      <w:r w:rsidRPr="009651B6">
        <w:rPr>
          <w:rFonts w:ascii="Arial" w:hAnsi="Arial" w:cs="Arial"/>
        </w:rPr>
        <w:t>Board meetings with internal stakeholders</w:t>
      </w:r>
    </w:p>
    <w:p w14:paraId="59682DE7" w14:textId="4B82BCCF" w:rsidR="009651B6" w:rsidRPr="009651B6" w:rsidRDefault="009651B6" w:rsidP="00B96BC4">
      <w:pPr>
        <w:pStyle w:val="ListParagraph"/>
        <w:numPr>
          <w:ilvl w:val="0"/>
          <w:numId w:val="2"/>
        </w:numPr>
        <w:spacing w:line="360" w:lineRule="auto"/>
        <w:rPr>
          <w:rFonts w:ascii="Arial" w:hAnsi="Arial" w:cs="Arial"/>
        </w:rPr>
      </w:pPr>
      <w:r w:rsidRPr="009651B6">
        <w:rPr>
          <w:rFonts w:ascii="Arial" w:hAnsi="Arial" w:cs="Arial"/>
        </w:rPr>
        <w:t>Manager briefings for all line managers</w:t>
      </w:r>
    </w:p>
    <w:p w14:paraId="0FE02C6E" w14:textId="0F55B951" w:rsidR="009651B6" w:rsidRPr="009651B6" w:rsidRDefault="009651B6" w:rsidP="00B96BC4">
      <w:pPr>
        <w:pStyle w:val="ListParagraph"/>
        <w:numPr>
          <w:ilvl w:val="0"/>
          <w:numId w:val="2"/>
        </w:numPr>
        <w:spacing w:line="360" w:lineRule="auto"/>
        <w:rPr>
          <w:rFonts w:ascii="Arial" w:hAnsi="Arial" w:cs="Arial"/>
        </w:rPr>
      </w:pPr>
      <w:r w:rsidRPr="009651B6">
        <w:rPr>
          <w:rFonts w:ascii="Arial" w:hAnsi="Arial" w:cs="Arial"/>
        </w:rPr>
        <w:t>Emails and messages through employee portals</w:t>
      </w:r>
    </w:p>
    <w:p w14:paraId="7D6693E4" w14:textId="15DF7D6F" w:rsidR="009651B6" w:rsidRPr="009651B6" w:rsidRDefault="009651B6" w:rsidP="00B96BC4">
      <w:pPr>
        <w:pStyle w:val="ListParagraph"/>
        <w:numPr>
          <w:ilvl w:val="0"/>
          <w:numId w:val="2"/>
        </w:numPr>
        <w:spacing w:line="360" w:lineRule="auto"/>
        <w:rPr>
          <w:rFonts w:ascii="Arial" w:hAnsi="Arial" w:cs="Arial"/>
        </w:rPr>
      </w:pPr>
      <w:r w:rsidRPr="009651B6">
        <w:rPr>
          <w:rFonts w:ascii="Arial" w:hAnsi="Arial" w:cs="Arial"/>
        </w:rPr>
        <w:t>Training classes and workshops for all partners.</w:t>
      </w:r>
    </w:p>
    <w:p w14:paraId="3CE591E5" w14:textId="77777777" w:rsidR="009651B6" w:rsidRDefault="009651B6" w:rsidP="00B96BC4">
      <w:pPr>
        <w:spacing w:line="360" w:lineRule="auto"/>
        <w:rPr>
          <w:rFonts w:ascii="Arial" w:hAnsi="Arial" w:cs="Arial"/>
        </w:rPr>
      </w:pPr>
      <w:r>
        <w:rPr>
          <w:rFonts w:ascii="Arial" w:hAnsi="Arial" w:cs="Arial"/>
        </w:rPr>
        <w:t>Communication channels for customers-</w:t>
      </w:r>
    </w:p>
    <w:p w14:paraId="5A07C7DA" w14:textId="783D2CCC" w:rsidR="009651B6" w:rsidRPr="009651B6" w:rsidRDefault="009651B6" w:rsidP="00B96BC4">
      <w:pPr>
        <w:pStyle w:val="ListParagraph"/>
        <w:numPr>
          <w:ilvl w:val="0"/>
          <w:numId w:val="1"/>
        </w:numPr>
        <w:spacing w:line="360" w:lineRule="auto"/>
        <w:rPr>
          <w:rFonts w:ascii="Arial" w:hAnsi="Arial" w:cs="Arial"/>
        </w:rPr>
      </w:pPr>
      <w:r w:rsidRPr="009651B6">
        <w:rPr>
          <w:rFonts w:ascii="Arial" w:hAnsi="Arial" w:cs="Arial"/>
        </w:rPr>
        <w:t>Customer and business newsletters</w:t>
      </w:r>
    </w:p>
    <w:p w14:paraId="6055303C" w14:textId="002692AB" w:rsidR="00666B73" w:rsidRPr="001A3C6F" w:rsidRDefault="009651B6" w:rsidP="00A832DC">
      <w:pPr>
        <w:pStyle w:val="ListParagraph"/>
        <w:numPr>
          <w:ilvl w:val="0"/>
          <w:numId w:val="1"/>
        </w:numPr>
        <w:spacing w:line="360" w:lineRule="auto"/>
        <w:rPr>
          <w:rFonts w:ascii="Arial" w:hAnsi="Arial" w:cs="Arial"/>
        </w:rPr>
      </w:pPr>
      <w:r w:rsidRPr="009651B6">
        <w:rPr>
          <w:rFonts w:ascii="Arial" w:hAnsi="Arial" w:cs="Arial"/>
        </w:rPr>
        <w:t>Social media channels</w:t>
      </w:r>
    </w:p>
    <w:p w14:paraId="035596FF" w14:textId="591045DE" w:rsidR="00A832DC" w:rsidRPr="001A3C6F" w:rsidRDefault="00A832DC" w:rsidP="001A3C6F">
      <w:pPr>
        <w:pStyle w:val="Heading1"/>
        <w:rPr>
          <w:sz w:val="28"/>
          <w:szCs w:val="28"/>
        </w:rPr>
      </w:pPr>
      <w:bookmarkStart w:id="7" w:name="_Toc182125738"/>
      <w:r w:rsidRPr="001A3C6F">
        <w:rPr>
          <w:sz w:val="28"/>
          <w:szCs w:val="28"/>
        </w:rPr>
        <w:t>Kurt Lewins change model</w:t>
      </w:r>
      <w:bookmarkEnd w:id="7"/>
    </w:p>
    <w:p w14:paraId="7C826D42" w14:textId="5075A3BD" w:rsidR="00615242" w:rsidRDefault="00A832DC" w:rsidP="00F44FF8">
      <w:pPr>
        <w:spacing w:line="360" w:lineRule="auto"/>
        <w:rPr>
          <w:rFonts w:ascii="Arial" w:hAnsi="Arial" w:cs="Arial"/>
        </w:rPr>
      </w:pPr>
      <w:r>
        <w:rPr>
          <w:rFonts w:ascii="Arial" w:hAnsi="Arial" w:cs="Arial"/>
        </w:rPr>
        <w:t>Changes in the internal and external environment are inevitable and therefore to accept and adapt to the changes is crucial for any business to survive(</w:t>
      </w:r>
      <w:r w:rsidR="006F73BD" w:rsidRPr="006F73BD">
        <w:rPr>
          <w:rFonts w:ascii="Arial" w:hAnsi="Arial" w:cs="Arial"/>
        </w:rPr>
        <w:t>Cummings, Bridgman and Brown, 2016</w:t>
      </w:r>
      <w:r w:rsidR="006F73BD">
        <w:rPr>
          <w:rFonts w:ascii="Arial" w:hAnsi="Arial" w:cs="Arial"/>
        </w:rPr>
        <w:t>)</w:t>
      </w:r>
      <w:r>
        <w:rPr>
          <w:rFonts w:ascii="Arial" w:hAnsi="Arial" w:cs="Arial"/>
        </w:rPr>
        <w:t>.</w:t>
      </w:r>
      <w:r w:rsidR="006F73BD">
        <w:rPr>
          <w:rFonts w:ascii="Arial" w:hAnsi="Arial" w:cs="Arial"/>
        </w:rPr>
        <w:t>C</w:t>
      </w:r>
      <w:r>
        <w:rPr>
          <w:rFonts w:ascii="Arial" w:hAnsi="Arial" w:cs="Arial"/>
        </w:rPr>
        <w:t xml:space="preserve">hanges need to be implemented positively and properly especially if the change is sudden and requires immediate </w:t>
      </w:r>
      <w:r w:rsidR="00F44FF8">
        <w:rPr>
          <w:rFonts w:ascii="Arial" w:hAnsi="Arial" w:cs="Arial"/>
        </w:rPr>
        <w:t>transformation. Kurt Lewin invented a structured 3- step model to bring in change with ease. The 1</w:t>
      </w:r>
      <w:r w:rsidR="00F44FF8" w:rsidRPr="00F44FF8">
        <w:rPr>
          <w:rFonts w:ascii="Arial" w:hAnsi="Arial" w:cs="Arial"/>
          <w:vertAlign w:val="superscript"/>
        </w:rPr>
        <w:t>st</w:t>
      </w:r>
      <w:r w:rsidR="00F44FF8">
        <w:rPr>
          <w:rFonts w:ascii="Arial" w:hAnsi="Arial" w:cs="Arial"/>
        </w:rPr>
        <w:t xml:space="preserve"> step is to unfreeze. This step prepares everyone for change by communicating its urgency and importance of need. Step 2 brings in the </w:t>
      </w:r>
      <w:r w:rsidR="00F44FF8">
        <w:rPr>
          <w:rFonts w:ascii="Arial" w:hAnsi="Arial" w:cs="Arial"/>
        </w:rPr>
        <w:lastRenderedPageBreak/>
        <w:t>change and adapting to the changing environment and step 3 is re-freezing the change and making it the norm of the business</w:t>
      </w:r>
      <w:r w:rsidR="006F73BD">
        <w:rPr>
          <w:rFonts w:ascii="Arial" w:hAnsi="Arial" w:cs="Arial"/>
        </w:rPr>
        <w:t>.</w:t>
      </w:r>
      <w:r w:rsidR="00F44FF8">
        <w:rPr>
          <w:rFonts w:ascii="Arial" w:hAnsi="Arial" w:cs="Arial"/>
        </w:rPr>
        <w:t xml:space="preserve"> This model focuses on the importance of people during change</w:t>
      </w:r>
      <w:r w:rsidR="006F73BD">
        <w:rPr>
          <w:rFonts w:ascii="Arial" w:hAnsi="Arial" w:cs="Arial"/>
        </w:rPr>
        <w:t xml:space="preserve"> </w:t>
      </w:r>
      <w:r w:rsidR="006F73BD">
        <w:rPr>
          <w:rFonts w:ascii="Arial" w:hAnsi="Arial" w:cs="Arial"/>
        </w:rPr>
        <w:t>(</w:t>
      </w:r>
      <w:r w:rsidR="006F73BD" w:rsidRPr="006F73BD">
        <w:rPr>
          <w:rFonts w:ascii="Arial" w:hAnsi="Arial" w:cs="Arial"/>
        </w:rPr>
        <w:t>Cummings, Bridgman and Brown, 2016</w:t>
      </w:r>
      <w:r w:rsidR="006F73BD">
        <w:rPr>
          <w:rFonts w:ascii="Arial" w:hAnsi="Arial" w:cs="Arial"/>
        </w:rPr>
        <w:t>).</w:t>
      </w:r>
    </w:p>
    <w:p w14:paraId="57399769" w14:textId="40305B84" w:rsidR="00A832DC" w:rsidRDefault="00F44FF8" w:rsidP="00A832DC">
      <w:pPr>
        <w:rPr>
          <w:rFonts w:ascii="Arial" w:hAnsi="Arial" w:cs="Arial"/>
        </w:rPr>
      </w:pPr>
      <w:r>
        <w:rPr>
          <w:rFonts w:ascii="Arial" w:hAnsi="Arial" w:cs="Arial"/>
        </w:rPr>
        <w:t>Change</w:t>
      </w:r>
      <w:r w:rsidR="006F73BD">
        <w:rPr>
          <w:rFonts w:ascii="Arial" w:hAnsi="Arial" w:cs="Arial"/>
        </w:rPr>
        <w:t xml:space="preserve"> management</w:t>
      </w:r>
      <w:r>
        <w:rPr>
          <w:rFonts w:ascii="Arial" w:hAnsi="Arial" w:cs="Arial"/>
        </w:rPr>
        <w:t xml:space="preserve"> model based on John Lewis Partnership</w:t>
      </w:r>
    </w:p>
    <w:p w14:paraId="0AC941EE" w14:textId="42601FE7" w:rsidR="00666B73" w:rsidRDefault="00F73F72" w:rsidP="00666B73">
      <w:pPr>
        <w:spacing w:line="360" w:lineRule="auto"/>
        <w:rPr>
          <w:rFonts w:ascii="Arial" w:hAnsi="Arial" w:cs="Arial"/>
        </w:rPr>
      </w:pPr>
      <w:r>
        <w:rPr>
          <w:rFonts w:ascii="Arial" w:hAnsi="Arial" w:cs="Arial"/>
        </w:rPr>
        <w:t>Unfreeze</w:t>
      </w:r>
      <w:r w:rsidR="00F44FF8">
        <w:rPr>
          <w:rFonts w:ascii="Arial" w:hAnsi="Arial" w:cs="Arial"/>
        </w:rPr>
        <w:t>-</w:t>
      </w:r>
      <w:r>
        <w:rPr>
          <w:rFonts w:ascii="Arial" w:hAnsi="Arial" w:cs="Arial"/>
        </w:rPr>
        <w:t xml:space="preserve"> this stage is crucial for JLP as this is where the 150</w:t>
      </w:r>
      <w:r w:rsidR="00C623D0">
        <w:rPr>
          <w:rFonts w:ascii="Arial" w:hAnsi="Arial" w:cs="Arial"/>
        </w:rPr>
        <w:t>-</w:t>
      </w:r>
      <w:r>
        <w:rPr>
          <w:rFonts w:ascii="Arial" w:hAnsi="Arial" w:cs="Arial"/>
        </w:rPr>
        <w:t>year traditional norms come to change. This stage will allow JLP to bring together its partners</w:t>
      </w:r>
      <w:r w:rsidR="00C623D0">
        <w:rPr>
          <w:rFonts w:ascii="Arial" w:hAnsi="Arial" w:cs="Arial"/>
        </w:rPr>
        <w:t xml:space="preserve"> and discuss</w:t>
      </w:r>
      <w:r w:rsidR="00136A8A">
        <w:rPr>
          <w:rFonts w:ascii="Arial" w:hAnsi="Arial" w:cs="Arial"/>
        </w:rPr>
        <w:t xml:space="preserve"> the new vision and</w:t>
      </w:r>
      <w:r w:rsidR="00C623D0">
        <w:rPr>
          <w:rFonts w:ascii="Arial" w:hAnsi="Arial" w:cs="Arial"/>
        </w:rPr>
        <w:t xml:space="preserve"> the need for sudden changes.</w:t>
      </w:r>
      <w:r w:rsidR="00A04B25">
        <w:rPr>
          <w:rFonts w:ascii="Arial" w:hAnsi="Arial" w:cs="Arial"/>
        </w:rPr>
        <w:t xml:space="preserve"> Clear communication</w:t>
      </w:r>
      <w:r w:rsidR="00136A8A">
        <w:rPr>
          <w:rFonts w:ascii="Arial" w:hAnsi="Arial" w:cs="Arial"/>
        </w:rPr>
        <w:t xml:space="preserve"> and preparation</w:t>
      </w:r>
      <w:r w:rsidR="00A04B25">
        <w:rPr>
          <w:rFonts w:ascii="Arial" w:hAnsi="Arial" w:cs="Arial"/>
        </w:rPr>
        <w:t xml:space="preserve"> </w:t>
      </w:r>
      <w:r w:rsidR="00136A8A">
        <w:rPr>
          <w:rFonts w:ascii="Arial" w:hAnsi="Arial" w:cs="Arial"/>
        </w:rPr>
        <w:t>are</w:t>
      </w:r>
      <w:r w:rsidR="00F50978">
        <w:rPr>
          <w:rFonts w:ascii="Arial" w:hAnsi="Arial" w:cs="Arial"/>
        </w:rPr>
        <w:t xml:space="preserve"> key strateg</w:t>
      </w:r>
      <w:r w:rsidR="00136A8A">
        <w:rPr>
          <w:rFonts w:ascii="Arial" w:hAnsi="Arial" w:cs="Arial"/>
        </w:rPr>
        <w:t>ies</w:t>
      </w:r>
      <w:r w:rsidR="00F50978">
        <w:rPr>
          <w:rFonts w:ascii="Arial" w:hAnsi="Arial" w:cs="Arial"/>
        </w:rPr>
        <w:t xml:space="preserve"> for JLP t</w:t>
      </w:r>
      <w:r w:rsidR="002D6A3D">
        <w:rPr>
          <w:rFonts w:ascii="Arial" w:hAnsi="Arial" w:cs="Arial"/>
        </w:rPr>
        <w:t>o clarify the urgency for change.</w:t>
      </w:r>
      <w:r w:rsidR="005C07BA">
        <w:rPr>
          <w:rFonts w:ascii="Arial" w:hAnsi="Arial" w:cs="Arial"/>
        </w:rPr>
        <w:t xml:space="preserve"> </w:t>
      </w:r>
      <w:r w:rsidR="002D332A">
        <w:rPr>
          <w:rFonts w:ascii="Arial" w:hAnsi="Arial" w:cs="Arial"/>
        </w:rPr>
        <w:t>M</w:t>
      </w:r>
      <w:r w:rsidR="005C07BA">
        <w:rPr>
          <w:rFonts w:ascii="Arial" w:hAnsi="Arial" w:cs="Arial"/>
        </w:rPr>
        <w:t>ajor reason</w:t>
      </w:r>
      <w:r w:rsidR="002D332A">
        <w:rPr>
          <w:rFonts w:ascii="Arial" w:hAnsi="Arial" w:cs="Arial"/>
        </w:rPr>
        <w:t>s</w:t>
      </w:r>
      <w:r w:rsidR="005C07BA">
        <w:rPr>
          <w:rFonts w:ascii="Arial" w:hAnsi="Arial" w:cs="Arial"/>
        </w:rPr>
        <w:t xml:space="preserve"> for change in</w:t>
      </w:r>
      <w:r w:rsidR="007C6885">
        <w:rPr>
          <w:rFonts w:ascii="Arial" w:hAnsi="Arial" w:cs="Arial"/>
        </w:rPr>
        <w:t xml:space="preserve"> the</w:t>
      </w:r>
      <w:r w:rsidR="005C07BA">
        <w:rPr>
          <w:rFonts w:ascii="Arial" w:hAnsi="Arial" w:cs="Arial"/>
        </w:rPr>
        <w:t xml:space="preserve"> organization</w:t>
      </w:r>
      <w:r w:rsidR="007C6885">
        <w:rPr>
          <w:rFonts w:ascii="Arial" w:hAnsi="Arial" w:cs="Arial"/>
        </w:rPr>
        <w:t xml:space="preserve"> are </w:t>
      </w:r>
      <w:r w:rsidR="002D332A">
        <w:rPr>
          <w:rFonts w:ascii="Arial" w:hAnsi="Arial" w:cs="Arial"/>
        </w:rPr>
        <w:t xml:space="preserve"> from</w:t>
      </w:r>
      <w:r w:rsidR="005C07BA">
        <w:rPr>
          <w:rFonts w:ascii="Arial" w:hAnsi="Arial" w:cs="Arial"/>
        </w:rPr>
        <w:t xml:space="preserve"> evolving technology</w:t>
      </w:r>
      <w:r w:rsidR="002D332A">
        <w:rPr>
          <w:rFonts w:ascii="Arial" w:hAnsi="Arial" w:cs="Arial"/>
        </w:rPr>
        <w:t xml:space="preserve"> to constructional change</w:t>
      </w:r>
      <w:r w:rsidR="009150FB">
        <w:rPr>
          <w:rFonts w:ascii="Arial" w:hAnsi="Arial" w:cs="Arial"/>
        </w:rPr>
        <w:t xml:space="preserve"> and</w:t>
      </w:r>
      <w:r w:rsidR="002D332A">
        <w:rPr>
          <w:rFonts w:ascii="Arial" w:hAnsi="Arial" w:cs="Arial"/>
        </w:rPr>
        <w:t xml:space="preserve"> emotional challenges to downsizing of the business </w:t>
      </w:r>
      <w:r w:rsidR="005C07BA">
        <w:rPr>
          <w:rFonts w:ascii="Arial" w:hAnsi="Arial" w:cs="Arial"/>
        </w:rPr>
        <w:t>which requires employees to be educated and trained with new knowledge at all times</w:t>
      </w:r>
      <w:r w:rsidR="002D332A">
        <w:rPr>
          <w:rFonts w:ascii="Arial" w:hAnsi="Arial" w:cs="Arial"/>
        </w:rPr>
        <w:t xml:space="preserve"> (</w:t>
      </w:r>
      <w:proofErr w:type="spellStart"/>
      <w:r w:rsidR="002D332A" w:rsidRPr="002D332A">
        <w:rPr>
          <w:rFonts w:ascii="Arial" w:hAnsi="Arial" w:cs="Arial"/>
        </w:rPr>
        <w:t>Halkos</w:t>
      </w:r>
      <w:proofErr w:type="spellEnd"/>
      <w:r w:rsidR="002D332A" w:rsidRPr="002D332A">
        <w:rPr>
          <w:rFonts w:ascii="Arial" w:hAnsi="Arial" w:cs="Arial"/>
        </w:rPr>
        <w:t xml:space="preserve"> and </w:t>
      </w:r>
      <w:proofErr w:type="spellStart"/>
      <w:r w:rsidR="002D332A" w:rsidRPr="002D332A">
        <w:rPr>
          <w:rFonts w:ascii="Arial" w:hAnsi="Arial" w:cs="Arial"/>
        </w:rPr>
        <w:t>Bousinakis</w:t>
      </w:r>
      <w:proofErr w:type="spellEnd"/>
      <w:r w:rsidR="002D332A">
        <w:rPr>
          <w:rFonts w:ascii="Arial" w:hAnsi="Arial" w:cs="Arial"/>
        </w:rPr>
        <w:t>, 2012)</w:t>
      </w:r>
      <w:r w:rsidR="005C07BA">
        <w:rPr>
          <w:rFonts w:ascii="Arial" w:hAnsi="Arial" w:cs="Arial"/>
        </w:rPr>
        <w:t>. Bringing together all stakeholders of the business and discussing the effects taking place from external factors and how the new changes are required in order to remain in market position</w:t>
      </w:r>
      <w:r w:rsidR="00C20D98">
        <w:rPr>
          <w:rFonts w:ascii="Arial" w:hAnsi="Arial" w:cs="Arial"/>
        </w:rPr>
        <w:t xml:space="preserve"> and d</w:t>
      </w:r>
      <w:r w:rsidR="005C07BA">
        <w:rPr>
          <w:rFonts w:ascii="Arial" w:hAnsi="Arial" w:cs="Arial"/>
        </w:rPr>
        <w:t xml:space="preserve">iscussing how the changes will be implemented will reduce employee resistance to change </w:t>
      </w:r>
      <w:r w:rsidR="00C20D98">
        <w:rPr>
          <w:rFonts w:ascii="Arial" w:hAnsi="Arial" w:cs="Arial"/>
        </w:rPr>
        <w:t xml:space="preserve">and reduce </w:t>
      </w:r>
      <w:r w:rsidR="005C07BA">
        <w:rPr>
          <w:rFonts w:ascii="Arial" w:hAnsi="Arial" w:cs="Arial"/>
        </w:rPr>
        <w:t>job insecurity</w:t>
      </w:r>
      <w:r w:rsidR="00C20D98">
        <w:rPr>
          <w:rFonts w:ascii="Arial" w:hAnsi="Arial" w:cs="Arial"/>
        </w:rPr>
        <w:t xml:space="preserve"> in employees(</w:t>
      </w:r>
      <w:proofErr w:type="spellStart"/>
      <w:r w:rsidR="00375645" w:rsidRPr="00375645">
        <w:rPr>
          <w:rFonts w:ascii="Arial" w:hAnsi="Arial" w:cs="Arial"/>
        </w:rPr>
        <w:t>Halkos</w:t>
      </w:r>
      <w:proofErr w:type="spellEnd"/>
      <w:r w:rsidR="00375645" w:rsidRPr="00375645">
        <w:rPr>
          <w:rFonts w:ascii="Arial" w:hAnsi="Arial" w:cs="Arial"/>
        </w:rPr>
        <w:t>, 2012</w:t>
      </w:r>
      <w:r w:rsidR="00375645">
        <w:rPr>
          <w:rFonts w:ascii="Arial" w:hAnsi="Arial" w:cs="Arial"/>
        </w:rPr>
        <w:t>).</w:t>
      </w:r>
      <w:r w:rsidR="00375645" w:rsidRPr="00375645">
        <w:rPr>
          <w:rFonts w:ascii="Arial" w:hAnsi="Arial" w:cs="Arial"/>
        </w:rPr>
        <w:t xml:space="preserve"> </w:t>
      </w:r>
      <w:r w:rsidR="001828B8">
        <w:rPr>
          <w:rFonts w:ascii="Arial" w:hAnsi="Arial" w:cs="Arial"/>
        </w:rPr>
        <w:t>Traditional working styles have already been impacted during the pandemic with transformational change</w:t>
      </w:r>
      <w:r w:rsidR="00E9117C">
        <w:rPr>
          <w:rFonts w:ascii="Arial" w:hAnsi="Arial" w:cs="Arial"/>
        </w:rPr>
        <w:t>, but the rapid changes</w:t>
      </w:r>
      <w:r w:rsidR="00136A8A">
        <w:rPr>
          <w:rFonts w:ascii="Arial" w:hAnsi="Arial" w:cs="Arial"/>
        </w:rPr>
        <w:t xml:space="preserve"> that are continually evolving such as technical systems and economic uncertainty, requires employees to prepare for change every so often</w:t>
      </w:r>
      <w:r w:rsidR="00666B73">
        <w:rPr>
          <w:rFonts w:ascii="Arial" w:hAnsi="Arial" w:cs="Arial"/>
        </w:rPr>
        <w:t>.</w:t>
      </w:r>
      <w:r w:rsidR="00AF74DF">
        <w:rPr>
          <w:rFonts w:ascii="Arial" w:hAnsi="Arial" w:cs="Arial"/>
        </w:rPr>
        <w:t xml:space="preserve"> </w:t>
      </w:r>
    </w:p>
    <w:p w14:paraId="3C93022B" w14:textId="35D7A5A1" w:rsidR="00666B73" w:rsidRDefault="00AF74DF" w:rsidP="00666B73">
      <w:pPr>
        <w:spacing w:line="360" w:lineRule="auto"/>
        <w:rPr>
          <w:rFonts w:ascii="Arial" w:hAnsi="Arial" w:cs="Arial"/>
        </w:rPr>
      </w:pPr>
      <w:r>
        <w:rPr>
          <w:rFonts w:ascii="Arial" w:hAnsi="Arial" w:cs="Arial"/>
        </w:rPr>
        <w:t>The democratic</w:t>
      </w:r>
      <w:r w:rsidR="00AD120C">
        <w:rPr>
          <w:rFonts w:ascii="Arial" w:hAnsi="Arial" w:cs="Arial"/>
        </w:rPr>
        <w:t xml:space="preserve"> style has been a hindrance during the pandemic, where important and quick decisions were becoming time consuming due to the style that needed consulting with every partner of the business. This is a very important change for the business where employees must understand that the business may have to take instant decisions during urgency that will be best for everyone and so the democratic style may be changed during the situation</w:t>
      </w:r>
      <w:r w:rsidR="00DF020C">
        <w:rPr>
          <w:rFonts w:ascii="Arial" w:hAnsi="Arial" w:cs="Arial"/>
        </w:rPr>
        <w:t xml:space="preserve">. </w:t>
      </w:r>
      <w:r w:rsidR="00666B73">
        <w:rPr>
          <w:rFonts w:ascii="Arial" w:hAnsi="Arial" w:cs="Arial"/>
        </w:rPr>
        <w:t>This change is huge and very challenging, but it is a vital step towards a better running business. The 150-year-old culture within the JLP will need to face some changes especially towards its leadership style, which can be altered during situations that could do better by adapting to a different leadership style. A consultative</w:t>
      </w:r>
      <w:r w:rsidR="00B448DB">
        <w:rPr>
          <w:rFonts w:ascii="Arial" w:hAnsi="Arial" w:cs="Arial"/>
        </w:rPr>
        <w:t xml:space="preserve"> and participative</w:t>
      </w:r>
      <w:r w:rsidR="00666B73">
        <w:rPr>
          <w:rFonts w:ascii="Arial" w:hAnsi="Arial" w:cs="Arial"/>
        </w:rPr>
        <w:t xml:space="preserve"> leadership style can maintain democratic principles, while taking constructive inputs from employees on certain issues but having to make authoritative decisions on behalf of the company keeping in mind every partner</w:t>
      </w:r>
      <w:r w:rsidR="00666B73">
        <w:rPr>
          <w:rFonts w:ascii="Arial" w:hAnsi="Arial" w:cs="Arial"/>
        </w:rPr>
        <w:t>’</w:t>
      </w:r>
      <w:r w:rsidR="00666B73">
        <w:rPr>
          <w:rFonts w:ascii="Arial" w:hAnsi="Arial" w:cs="Arial"/>
        </w:rPr>
        <w:t>s benefit. This does not affect the organizational culture of JLP as partners will continue to have a voice to share ideas and stay engaged in company matters.</w:t>
      </w:r>
      <w:r w:rsidR="00666B73">
        <w:rPr>
          <w:rFonts w:ascii="Arial" w:hAnsi="Arial" w:cs="Arial"/>
        </w:rPr>
        <w:t xml:space="preserve"> By assuring employees that the change in leadership will only be effective during times of need and urgency and will not affect their rights that they have been given</w:t>
      </w:r>
      <w:r w:rsidR="00666B73">
        <w:rPr>
          <w:rFonts w:ascii="Arial" w:hAnsi="Arial" w:cs="Arial"/>
        </w:rPr>
        <w:t>. By preparing employees through motivation</w:t>
      </w:r>
      <w:r w:rsidR="00666B73">
        <w:rPr>
          <w:rFonts w:ascii="Arial" w:hAnsi="Arial" w:cs="Arial"/>
        </w:rPr>
        <w:t xml:space="preserve"> and inspiration</w:t>
      </w:r>
      <w:r w:rsidR="003A2A2B">
        <w:rPr>
          <w:rFonts w:ascii="Arial" w:hAnsi="Arial" w:cs="Arial"/>
        </w:rPr>
        <w:t xml:space="preserve"> </w:t>
      </w:r>
      <w:r w:rsidR="003A2A2B">
        <w:rPr>
          <w:rFonts w:ascii="Arial" w:hAnsi="Arial" w:cs="Arial"/>
        </w:rPr>
        <w:t>smoothly and by developing a positive attitude and consent</w:t>
      </w:r>
      <w:r w:rsidR="003A2A2B">
        <w:rPr>
          <w:rFonts w:ascii="Arial" w:hAnsi="Arial" w:cs="Arial"/>
        </w:rPr>
        <w:t>,</w:t>
      </w:r>
      <w:r w:rsidR="00666B73">
        <w:rPr>
          <w:rFonts w:ascii="Arial" w:hAnsi="Arial" w:cs="Arial"/>
        </w:rPr>
        <w:t xml:space="preserve"> will ensure transition to go smoothly</w:t>
      </w:r>
      <w:r w:rsidR="00EF6A8D">
        <w:rPr>
          <w:rFonts w:ascii="Arial" w:hAnsi="Arial" w:cs="Arial"/>
        </w:rPr>
        <w:t xml:space="preserve"> (</w:t>
      </w:r>
      <w:proofErr w:type="spellStart"/>
      <w:r w:rsidR="00EF6A8D" w:rsidRPr="00EF6A8D">
        <w:rPr>
          <w:rFonts w:ascii="Arial" w:hAnsi="Arial" w:cs="Arial"/>
        </w:rPr>
        <w:t>Halkos</w:t>
      </w:r>
      <w:proofErr w:type="spellEnd"/>
      <w:r w:rsidR="00EF6A8D" w:rsidRPr="00EF6A8D">
        <w:rPr>
          <w:rFonts w:ascii="Arial" w:hAnsi="Arial" w:cs="Arial"/>
        </w:rPr>
        <w:t>, 2012</w:t>
      </w:r>
      <w:r w:rsidR="00EF6A8D">
        <w:rPr>
          <w:rFonts w:ascii="Arial" w:hAnsi="Arial" w:cs="Arial"/>
        </w:rPr>
        <w:t>).</w:t>
      </w:r>
    </w:p>
    <w:p w14:paraId="78581A0D" w14:textId="7C671747" w:rsidR="00C20D98" w:rsidRDefault="00381701" w:rsidP="00F50978">
      <w:pPr>
        <w:spacing w:line="360" w:lineRule="auto"/>
        <w:rPr>
          <w:rFonts w:ascii="Arial" w:hAnsi="Arial" w:cs="Arial"/>
        </w:rPr>
      </w:pPr>
      <w:r>
        <w:rPr>
          <w:rFonts w:ascii="Arial" w:hAnsi="Arial" w:cs="Arial"/>
        </w:rPr>
        <w:lastRenderedPageBreak/>
        <w:t>Chang</w:t>
      </w:r>
      <w:r w:rsidR="00F64231">
        <w:rPr>
          <w:rFonts w:ascii="Arial" w:hAnsi="Arial" w:cs="Arial"/>
        </w:rPr>
        <w:t xml:space="preserve">e- The previous years for JLP has been a challenge as change has been a continuous cycle that the organization has been facing, such a more technological systems and devices that have become </w:t>
      </w:r>
      <w:r w:rsidR="003D263C">
        <w:rPr>
          <w:rFonts w:ascii="Arial" w:hAnsi="Arial" w:cs="Arial"/>
        </w:rPr>
        <w:t>a part of daily operations, a more active online platform, remote work, job cuts, store closures, new chairman, a weak management, the step-down of the current chairman and a new successor to the CEO role. This phase can become very daunting for employees as fears of facing pressure with change can become a reason for low morale. JLP must be ready to</w:t>
      </w:r>
      <w:r w:rsidR="00837BBE">
        <w:rPr>
          <w:rFonts w:ascii="Arial" w:hAnsi="Arial" w:cs="Arial"/>
        </w:rPr>
        <w:t xml:space="preserve"> continuously motivate employees and encourage them to learn new processes and provide support and resources where needed. Keeping track of how the new practices are being embraced is very important and monitoring progress.</w:t>
      </w:r>
      <w:r w:rsidR="002B1168">
        <w:rPr>
          <w:rFonts w:ascii="Arial" w:hAnsi="Arial" w:cs="Arial"/>
        </w:rPr>
        <w:t xml:space="preserve"> Furthermore, to keep employees engaged and involved in the change process will reduce resistance</w:t>
      </w:r>
      <w:r w:rsidR="000445CA">
        <w:rPr>
          <w:rFonts w:ascii="Arial" w:hAnsi="Arial" w:cs="Arial"/>
        </w:rPr>
        <w:t xml:space="preserve"> and create a supportive environment.</w:t>
      </w:r>
    </w:p>
    <w:p w14:paraId="6B642F0A" w14:textId="3C4896BF" w:rsidR="00A95C2E" w:rsidRDefault="00837BBE" w:rsidP="00486077">
      <w:pPr>
        <w:spacing w:line="360" w:lineRule="auto"/>
        <w:rPr>
          <w:rFonts w:ascii="Arial" w:hAnsi="Arial" w:cs="Arial"/>
        </w:rPr>
      </w:pPr>
      <w:r>
        <w:rPr>
          <w:rFonts w:ascii="Arial" w:hAnsi="Arial" w:cs="Arial"/>
        </w:rPr>
        <w:t>Refreeze-</w:t>
      </w:r>
      <w:r w:rsidR="007C5DB5">
        <w:rPr>
          <w:rFonts w:ascii="Arial" w:hAnsi="Arial" w:cs="Arial"/>
        </w:rPr>
        <w:t xml:space="preserve"> This stage will enable JLP to refreeze the new norms and practices and appreciate and reward employees for their </w:t>
      </w:r>
      <w:r w:rsidR="00C068C5">
        <w:rPr>
          <w:rFonts w:ascii="Arial" w:hAnsi="Arial" w:cs="Arial"/>
        </w:rPr>
        <w:t>efforts.</w:t>
      </w:r>
      <w:r w:rsidR="0005300B">
        <w:rPr>
          <w:rFonts w:ascii="Arial" w:hAnsi="Arial" w:cs="Arial"/>
        </w:rPr>
        <w:t xml:space="preserve"> Refreezing the new norms </w:t>
      </w:r>
      <w:r w:rsidR="00A11A6D">
        <w:rPr>
          <w:rFonts w:ascii="Arial" w:hAnsi="Arial" w:cs="Arial"/>
        </w:rPr>
        <w:t>and updating business policies will give a new vision to the company to follow and introduce new values.</w:t>
      </w:r>
      <w:r w:rsidR="00353B10">
        <w:rPr>
          <w:rFonts w:ascii="Arial" w:hAnsi="Arial" w:cs="Arial"/>
        </w:rPr>
        <w:t xml:space="preserve"> Employees have been working in changing conditions for a while which can easily</w:t>
      </w:r>
      <w:r w:rsidR="00B96BC4">
        <w:rPr>
          <w:rFonts w:ascii="Arial" w:hAnsi="Arial" w:cs="Arial"/>
        </w:rPr>
        <w:t xml:space="preserve"> become pressurising and therefore they must be continuously monitored and kept satisfied. Their feedback is important and must be heard at all times and provide support accordingly and continue to reinforce the new changes with a positive view</w:t>
      </w:r>
      <w:r w:rsidR="00486077">
        <w:rPr>
          <w:rFonts w:ascii="Arial" w:hAnsi="Arial" w:cs="Arial"/>
        </w:rPr>
        <w:t>.</w:t>
      </w:r>
    </w:p>
    <w:p w14:paraId="7753E3A4" w14:textId="2CEACDA1" w:rsidR="00486077" w:rsidRPr="00EF6FFD" w:rsidRDefault="00EF6FFD" w:rsidP="00EF6FFD">
      <w:pPr>
        <w:pStyle w:val="Heading1"/>
        <w:rPr>
          <w:sz w:val="28"/>
          <w:szCs w:val="28"/>
        </w:rPr>
      </w:pPr>
      <w:bookmarkStart w:id="8" w:name="_Toc182125739"/>
      <w:r w:rsidRPr="00EF6FFD">
        <w:rPr>
          <w:sz w:val="28"/>
          <w:szCs w:val="28"/>
        </w:rPr>
        <w:t>Conclusion</w:t>
      </w:r>
      <w:bookmarkEnd w:id="8"/>
    </w:p>
    <w:p w14:paraId="090321CD" w14:textId="5016DF6D" w:rsidR="00486077" w:rsidRPr="00486077" w:rsidRDefault="00486077" w:rsidP="00486077">
      <w:pPr>
        <w:spacing w:line="360" w:lineRule="auto"/>
        <w:rPr>
          <w:rFonts w:ascii="Arial" w:hAnsi="Arial" w:cs="Arial"/>
        </w:rPr>
      </w:pPr>
      <w:r>
        <w:rPr>
          <w:rFonts w:ascii="Arial" w:hAnsi="Arial" w:cs="Arial"/>
        </w:rPr>
        <w:t xml:space="preserve">From the above report it can be understood that every business is </w:t>
      </w:r>
      <w:r w:rsidR="00971F1C">
        <w:rPr>
          <w:rFonts w:ascii="Arial" w:hAnsi="Arial" w:cs="Arial"/>
        </w:rPr>
        <w:t>affected</w:t>
      </w:r>
      <w:r>
        <w:rPr>
          <w:rFonts w:ascii="Arial" w:hAnsi="Arial" w:cs="Arial"/>
        </w:rPr>
        <w:t xml:space="preserve"> by external factors in many ways</w:t>
      </w:r>
      <w:r w:rsidR="00FF49A9">
        <w:rPr>
          <w:rFonts w:ascii="Arial" w:hAnsi="Arial" w:cs="Arial"/>
        </w:rPr>
        <w:t xml:space="preserve"> and in order to understand the positive and negative impact of these factors, </w:t>
      </w:r>
      <w:r w:rsidR="00971F1C">
        <w:rPr>
          <w:rFonts w:ascii="Arial" w:hAnsi="Arial" w:cs="Arial"/>
        </w:rPr>
        <w:t>businesses</w:t>
      </w:r>
      <w:r w:rsidR="00FF49A9">
        <w:rPr>
          <w:rFonts w:ascii="Arial" w:hAnsi="Arial" w:cs="Arial"/>
        </w:rPr>
        <w:t xml:space="preserve"> must assess the organizations effectiveness in specific areas such that are covered in the </w:t>
      </w:r>
      <w:proofErr w:type="spellStart"/>
      <w:r w:rsidR="00FF49A9">
        <w:rPr>
          <w:rFonts w:ascii="Arial" w:hAnsi="Arial" w:cs="Arial"/>
        </w:rPr>
        <w:t>Mckinzeys</w:t>
      </w:r>
      <w:proofErr w:type="spellEnd"/>
      <w:r w:rsidR="00FF49A9">
        <w:rPr>
          <w:rFonts w:ascii="Arial" w:hAnsi="Arial" w:cs="Arial"/>
        </w:rPr>
        <w:t xml:space="preserve"> 7s evaluation carried out on John Lewis partnership business. The assessment made clear that the traditional way of operating business must incorporate technological system changes </w:t>
      </w:r>
      <w:r w:rsidR="00971F1C">
        <w:rPr>
          <w:rFonts w:ascii="Arial" w:hAnsi="Arial" w:cs="Arial"/>
        </w:rPr>
        <w:t>into</w:t>
      </w:r>
      <w:r w:rsidR="00FF49A9">
        <w:rPr>
          <w:rFonts w:ascii="Arial" w:hAnsi="Arial" w:cs="Arial"/>
        </w:rPr>
        <w:t xml:space="preserve"> its daily operations in order to keep in competition with other fast moving online retailers and it was also highlighted that maybe it was time to bring change into the existing leadership style that could also benefit the company in making quicker decisions </w:t>
      </w:r>
      <w:r w:rsidR="00971F1C">
        <w:rPr>
          <w:rFonts w:ascii="Arial" w:hAnsi="Arial" w:cs="Arial"/>
        </w:rPr>
        <w:t xml:space="preserve">during times of uncertainty. By adapting to a more consultative leadership style, employees will be expected to participate in change discussions and will have full  , giving employees a sense of satisfaction and relief during times of change and uncertainty. knowledge of changes that could take place within the organization, however, final decisions will be taken by higher authority and that can be addressed with good open communication, clarity, guidance and support. For JLP it is very important that change is implemented in steps to allow employees to adapt properly to change and new systems, giving them time,  </w:t>
      </w:r>
      <w:r w:rsidR="00971F1C">
        <w:rPr>
          <w:rFonts w:ascii="Arial" w:hAnsi="Arial" w:cs="Arial"/>
        </w:rPr>
        <w:lastRenderedPageBreak/>
        <w:t xml:space="preserve">support </w:t>
      </w:r>
      <w:r w:rsidR="00D44061">
        <w:rPr>
          <w:rFonts w:ascii="Arial" w:hAnsi="Arial" w:cs="Arial"/>
        </w:rPr>
        <w:t xml:space="preserve">through training and development programmes </w:t>
      </w:r>
      <w:r w:rsidR="00971F1C">
        <w:rPr>
          <w:rFonts w:ascii="Arial" w:hAnsi="Arial" w:cs="Arial"/>
        </w:rPr>
        <w:t>as they are the most important assets of a successful running business.</w:t>
      </w:r>
    </w:p>
    <w:p w14:paraId="6A0002F7" w14:textId="77777777" w:rsidR="00A95C2E" w:rsidRDefault="00A95C2E" w:rsidP="001A3C6F">
      <w:pPr>
        <w:rPr>
          <w:rFonts w:asciiTheme="majorHAnsi" w:eastAsiaTheme="majorEastAsia" w:hAnsiTheme="majorHAnsi" w:cstheme="majorBidi"/>
          <w:color w:val="0F4761" w:themeColor="accent1" w:themeShade="BF"/>
          <w:sz w:val="28"/>
          <w:szCs w:val="28"/>
        </w:rPr>
      </w:pPr>
    </w:p>
    <w:p w14:paraId="7EDA7661" w14:textId="77777777" w:rsidR="00A95C2E" w:rsidRDefault="00A95C2E" w:rsidP="001A3C6F">
      <w:pPr>
        <w:rPr>
          <w:rFonts w:asciiTheme="majorHAnsi" w:eastAsiaTheme="majorEastAsia" w:hAnsiTheme="majorHAnsi" w:cstheme="majorBidi"/>
          <w:color w:val="0F4761" w:themeColor="accent1" w:themeShade="BF"/>
          <w:sz w:val="28"/>
          <w:szCs w:val="28"/>
        </w:rPr>
      </w:pPr>
    </w:p>
    <w:p w14:paraId="5C06828B" w14:textId="77777777" w:rsidR="00A95C2E" w:rsidRDefault="00A95C2E" w:rsidP="001A3C6F">
      <w:pPr>
        <w:rPr>
          <w:rFonts w:asciiTheme="majorHAnsi" w:eastAsiaTheme="majorEastAsia" w:hAnsiTheme="majorHAnsi" w:cstheme="majorBidi"/>
          <w:color w:val="0F4761" w:themeColor="accent1" w:themeShade="BF"/>
          <w:sz w:val="28"/>
          <w:szCs w:val="28"/>
        </w:rPr>
      </w:pPr>
    </w:p>
    <w:p w14:paraId="46717AC9" w14:textId="77777777" w:rsidR="00A95C2E" w:rsidRDefault="00A95C2E" w:rsidP="001A3C6F">
      <w:pPr>
        <w:rPr>
          <w:rFonts w:asciiTheme="majorHAnsi" w:eastAsiaTheme="majorEastAsia" w:hAnsiTheme="majorHAnsi" w:cstheme="majorBidi"/>
          <w:color w:val="0F4761" w:themeColor="accent1" w:themeShade="BF"/>
          <w:sz w:val="28"/>
          <w:szCs w:val="28"/>
        </w:rPr>
      </w:pPr>
    </w:p>
    <w:p w14:paraId="3B9466FB" w14:textId="77777777" w:rsidR="00A95C2E" w:rsidRDefault="00A95C2E" w:rsidP="001A3C6F">
      <w:pPr>
        <w:rPr>
          <w:rFonts w:asciiTheme="majorHAnsi" w:eastAsiaTheme="majorEastAsia" w:hAnsiTheme="majorHAnsi" w:cstheme="majorBidi"/>
          <w:color w:val="0F4761" w:themeColor="accent1" w:themeShade="BF"/>
          <w:sz w:val="28"/>
          <w:szCs w:val="28"/>
        </w:rPr>
      </w:pPr>
    </w:p>
    <w:p w14:paraId="196C35B5" w14:textId="77777777" w:rsidR="00486077" w:rsidRDefault="00486077" w:rsidP="001A3C6F">
      <w:pPr>
        <w:rPr>
          <w:rFonts w:asciiTheme="majorHAnsi" w:eastAsiaTheme="majorEastAsia" w:hAnsiTheme="majorHAnsi" w:cstheme="majorBidi"/>
          <w:color w:val="0F4761" w:themeColor="accent1" w:themeShade="BF"/>
          <w:sz w:val="28"/>
          <w:szCs w:val="28"/>
        </w:rPr>
      </w:pPr>
    </w:p>
    <w:p w14:paraId="45BF4F90" w14:textId="77777777" w:rsidR="00486077" w:rsidRDefault="00486077" w:rsidP="001A3C6F">
      <w:pPr>
        <w:rPr>
          <w:rFonts w:asciiTheme="majorHAnsi" w:eastAsiaTheme="majorEastAsia" w:hAnsiTheme="majorHAnsi" w:cstheme="majorBidi"/>
          <w:color w:val="0F4761" w:themeColor="accent1" w:themeShade="BF"/>
          <w:sz w:val="28"/>
          <w:szCs w:val="28"/>
        </w:rPr>
      </w:pPr>
    </w:p>
    <w:p w14:paraId="049BC4E7" w14:textId="77777777" w:rsidR="00486077" w:rsidRDefault="00486077" w:rsidP="001A3C6F">
      <w:pPr>
        <w:rPr>
          <w:rFonts w:asciiTheme="majorHAnsi" w:eastAsiaTheme="majorEastAsia" w:hAnsiTheme="majorHAnsi" w:cstheme="majorBidi"/>
          <w:color w:val="0F4761" w:themeColor="accent1" w:themeShade="BF"/>
          <w:sz w:val="28"/>
          <w:szCs w:val="28"/>
        </w:rPr>
      </w:pPr>
    </w:p>
    <w:p w14:paraId="5D7E0C67" w14:textId="77777777" w:rsidR="00486077" w:rsidRDefault="00486077" w:rsidP="001A3C6F">
      <w:pPr>
        <w:rPr>
          <w:rFonts w:asciiTheme="majorHAnsi" w:eastAsiaTheme="majorEastAsia" w:hAnsiTheme="majorHAnsi" w:cstheme="majorBidi"/>
          <w:color w:val="0F4761" w:themeColor="accent1" w:themeShade="BF"/>
          <w:sz w:val="28"/>
          <w:szCs w:val="28"/>
        </w:rPr>
      </w:pPr>
    </w:p>
    <w:p w14:paraId="137F35B6" w14:textId="77777777" w:rsidR="00486077" w:rsidRDefault="00486077" w:rsidP="001A3C6F">
      <w:pPr>
        <w:rPr>
          <w:rFonts w:asciiTheme="majorHAnsi" w:eastAsiaTheme="majorEastAsia" w:hAnsiTheme="majorHAnsi" w:cstheme="majorBidi"/>
          <w:color w:val="0F4761" w:themeColor="accent1" w:themeShade="BF"/>
          <w:sz w:val="28"/>
          <w:szCs w:val="28"/>
        </w:rPr>
      </w:pPr>
    </w:p>
    <w:p w14:paraId="1319D0B9" w14:textId="77777777" w:rsidR="00063EA7" w:rsidRDefault="00063EA7" w:rsidP="001A3C6F">
      <w:pPr>
        <w:rPr>
          <w:rFonts w:asciiTheme="majorHAnsi" w:eastAsiaTheme="majorEastAsia" w:hAnsiTheme="majorHAnsi" w:cstheme="majorBidi"/>
          <w:color w:val="0F4761" w:themeColor="accent1" w:themeShade="BF"/>
          <w:sz w:val="28"/>
          <w:szCs w:val="28"/>
        </w:rPr>
      </w:pPr>
    </w:p>
    <w:p w14:paraId="3A924AA1" w14:textId="77777777" w:rsidR="00063EA7" w:rsidRDefault="00063EA7" w:rsidP="001A3C6F">
      <w:pPr>
        <w:rPr>
          <w:rFonts w:asciiTheme="majorHAnsi" w:eastAsiaTheme="majorEastAsia" w:hAnsiTheme="majorHAnsi" w:cstheme="majorBidi"/>
          <w:color w:val="0F4761" w:themeColor="accent1" w:themeShade="BF"/>
          <w:sz w:val="28"/>
          <w:szCs w:val="28"/>
        </w:rPr>
      </w:pPr>
    </w:p>
    <w:p w14:paraId="27B7F8F9" w14:textId="77777777" w:rsidR="00063EA7" w:rsidRDefault="00063EA7" w:rsidP="001A3C6F">
      <w:pPr>
        <w:rPr>
          <w:rFonts w:asciiTheme="majorHAnsi" w:eastAsiaTheme="majorEastAsia" w:hAnsiTheme="majorHAnsi" w:cstheme="majorBidi"/>
          <w:color w:val="0F4761" w:themeColor="accent1" w:themeShade="BF"/>
          <w:sz w:val="28"/>
          <w:szCs w:val="28"/>
        </w:rPr>
      </w:pPr>
    </w:p>
    <w:p w14:paraId="77E091BC" w14:textId="77777777" w:rsidR="00063EA7" w:rsidRDefault="00063EA7" w:rsidP="001A3C6F">
      <w:pPr>
        <w:rPr>
          <w:rFonts w:asciiTheme="majorHAnsi" w:eastAsiaTheme="majorEastAsia" w:hAnsiTheme="majorHAnsi" w:cstheme="majorBidi"/>
          <w:color w:val="0F4761" w:themeColor="accent1" w:themeShade="BF"/>
          <w:sz w:val="28"/>
          <w:szCs w:val="28"/>
        </w:rPr>
      </w:pPr>
    </w:p>
    <w:p w14:paraId="2F26F362" w14:textId="77777777" w:rsidR="00063EA7" w:rsidRDefault="00063EA7" w:rsidP="001A3C6F">
      <w:pPr>
        <w:rPr>
          <w:rFonts w:asciiTheme="majorHAnsi" w:eastAsiaTheme="majorEastAsia" w:hAnsiTheme="majorHAnsi" w:cstheme="majorBidi"/>
          <w:color w:val="0F4761" w:themeColor="accent1" w:themeShade="BF"/>
          <w:sz w:val="28"/>
          <w:szCs w:val="28"/>
        </w:rPr>
      </w:pPr>
    </w:p>
    <w:p w14:paraId="1CF4E1CC" w14:textId="77777777" w:rsidR="00063EA7" w:rsidRDefault="00063EA7" w:rsidP="001A3C6F">
      <w:pPr>
        <w:rPr>
          <w:rFonts w:asciiTheme="majorHAnsi" w:eastAsiaTheme="majorEastAsia" w:hAnsiTheme="majorHAnsi" w:cstheme="majorBidi"/>
          <w:color w:val="0F4761" w:themeColor="accent1" w:themeShade="BF"/>
          <w:sz w:val="28"/>
          <w:szCs w:val="28"/>
        </w:rPr>
      </w:pPr>
    </w:p>
    <w:p w14:paraId="4C723B0B" w14:textId="77777777" w:rsidR="00063EA7" w:rsidRDefault="00063EA7" w:rsidP="001A3C6F">
      <w:pPr>
        <w:rPr>
          <w:rFonts w:asciiTheme="majorHAnsi" w:eastAsiaTheme="majorEastAsia" w:hAnsiTheme="majorHAnsi" w:cstheme="majorBidi"/>
          <w:color w:val="0F4761" w:themeColor="accent1" w:themeShade="BF"/>
          <w:sz w:val="28"/>
          <w:szCs w:val="28"/>
        </w:rPr>
      </w:pPr>
    </w:p>
    <w:p w14:paraId="751A69F7" w14:textId="77777777" w:rsidR="00063EA7" w:rsidRDefault="00063EA7" w:rsidP="001A3C6F">
      <w:pPr>
        <w:rPr>
          <w:rFonts w:asciiTheme="majorHAnsi" w:eastAsiaTheme="majorEastAsia" w:hAnsiTheme="majorHAnsi" w:cstheme="majorBidi"/>
          <w:color w:val="0F4761" w:themeColor="accent1" w:themeShade="BF"/>
          <w:sz w:val="28"/>
          <w:szCs w:val="28"/>
        </w:rPr>
      </w:pPr>
    </w:p>
    <w:p w14:paraId="2F8DFBE7" w14:textId="77777777" w:rsidR="00063EA7" w:rsidRDefault="00063EA7" w:rsidP="001A3C6F">
      <w:pPr>
        <w:rPr>
          <w:rFonts w:asciiTheme="majorHAnsi" w:eastAsiaTheme="majorEastAsia" w:hAnsiTheme="majorHAnsi" w:cstheme="majorBidi"/>
          <w:color w:val="0F4761" w:themeColor="accent1" w:themeShade="BF"/>
          <w:sz w:val="28"/>
          <w:szCs w:val="28"/>
        </w:rPr>
      </w:pPr>
    </w:p>
    <w:p w14:paraId="725A2EFC" w14:textId="77777777" w:rsidR="00063EA7" w:rsidRDefault="00063EA7" w:rsidP="001A3C6F">
      <w:pPr>
        <w:rPr>
          <w:rFonts w:asciiTheme="majorHAnsi" w:eastAsiaTheme="majorEastAsia" w:hAnsiTheme="majorHAnsi" w:cstheme="majorBidi"/>
          <w:color w:val="0F4761" w:themeColor="accent1" w:themeShade="BF"/>
          <w:sz w:val="28"/>
          <w:szCs w:val="28"/>
        </w:rPr>
      </w:pPr>
    </w:p>
    <w:p w14:paraId="3400101E" w14:textId="77777777" w:rsidR="00063EA7" w:rsidRDefault="00063EA7" w:rsidP="001A3C6F">
      <w:pPr>
        <w:rPr>
          <w:rFonts w:asciiTheme="majorHAnsi" w:eastAsiaTheme="majorEastAsia" w:hAnsiTheme="majorHAnsi" w:cstheme="majorBidi"/>
          <w:color w:val="0F4761" w:themeColor="accent1" w:themeShade="BF"/>
          <w:sz w:val="28"/>
          <w:szCs w:val="28"/>
        </w:rPr>
      </w:pPr>
    </w:p>
    <w:p w14:paraId="54684090" w14:textId="77777777" w:rsidR="00063EA7" w:rsidRDefault="00063EA7" w:rsidP="001A3C6F">
      <w:pPr>
        <w:rPr>
          <w:rFonts w:asciiTheme="majorHAnsi" w:eastAsiaTheme="majorEastAsia" w:hAnsiTheme="majorHAnsi" w:cstheme="majorBidi"/>
          <w:color w:val="0F4761" w:themeColor="accent1" w:themeShade="BF"/>
          <w:sz w:val="28"/>
          <w:szCs w:val="28"/>
        </w:rPr>
      </w:pPr>
    </w:p>
    <w:p w14:paraId="113C3D36" w14:textId="77777777" w:rsidR="00063EA7" w:rsidRDefault="00063EA7" w:rsidP="001A3C6F">
      <w:pPr>
        <w:rPr>
          <w:rFonts w:asciiTheme="majorHAnsi" w:eastAsiaTheme="majorEastAsia" w:hAnsiTheme="majorHAnsi" w:cstheme="majorBidi"/>
          <w:color w:val="0F4761" w:themeColor="accent1" w:themeShade="BF"/>
          <w:sz w:val="28"/>
          <w:szCs w:val="28"/>
        </w:rPr>
      </w:pPr>
    </w:p>
    <w:p w14:paraId="0C7C89BD" w14:textId="77777777" w:rsidR="00063EA7" w:rsidRDefault="00063EA7" w:rsidP="001A3C6F">
      <w:pPr>
        <w:rPr>
          <w:rFonts w:asciiTheme="majorHAnsi" w:eastAsiaTheme="majorEastAsia" w:hAnsiTheme="majorHAnsi" w:cstheme="majorBidi"/>
          <w:color w:val="0F4761" w:themeColor="accent1" w:themeShade="BF"/>
          <w:sz w:val="28"/>
          <w:szCs w:val="28"/>
        </w:rPr>
      </w:pPr>
    </w:p>
    <w:p w14:paraId="067C075F" w14:textId="77777777" w:rsidR="00063EA7" w:rsidRDefault="00063EA7" w:rsidP="001A3C6F">
      <w:pPr>
        <w:rPr>
          <w:rFonts w:asciiTheme="majorHAnsi" w:eastAsiaTheme="majorEastAsia" w:hAnsiTheme="majorHAnsi" w:cstheme="majorBidi"/>
          <w:color w:val="0F4761" w:themeColor="accent1" w:themeShade="BF"/>
          <w:sz w:val="28"/>
          <w:szCs w:val="28"/>
        </w:rPr>
      </w:pPr>
    </w:p>
    <w:p w14:paraId="3630C34D" w14:textId="77777777" w:rsidR="00A95C2E" w:rsidRDefault="00A95C2E" w:rsidP="001A3C6F">
      <w:pPr>
        <w:rPr>
          <w:rFonts w:asciiTheme="majorHAnsi" w:eastAsiaTheme="majorEastAsia" w:hAnsiTheme="majorHAnsi" w:cstheme="majorBidi"/>
          <w:color w:val="0F4761" w:themeColor="accent1" w:themeShade="BF"/>
          <w:sz w:val="28"/>
          <w:szCs w:val="28"/>
        </w:rPr>
      </w:pPr>
    </w:p>
    <w:p w14:paraId="762B0A13" w14:textId="23BBC8A3" w:rsidR="00A95C2E" w:rsidRPr="00A95C2E" w:rsidRDefault="001A3C6F" w:rsidP="00A95C2E">
      <w:pPr>
        <w:pStyle w:val="Heading1"/>
        <w:rPr>
          <w:sz w:val="28"/>
          <w:szCs w:val="28"/>
        </w:rPr>
      </w:pPr>
      <w:bookmarkStart w:id="9" w:name="_Toc182125740"/>
      <w:r w:rsidRPr="001A3C6F">
        <w:rPr>
          <w:sz w:val="28"/>
          <w:szCs w:val="28"/>
        </w:rPr>
        <w:t>References</w:t>
      </w:r>
      <w:bookmarkEnd w:id="9"/>
    </w:p>
    <w:p w14:paraId="6C2E6214" w14:textId="77777777" w:rsidR="00A95C2E" w:rsidRPr="00A95C2E" w:rsidRDefault="00A95C2E" w:rsidP="00A95C2E">
      <w:r w:rsidRPr="00A95C2E">
        <w:t>Banerjee, R., 2023</w:t>
      </w:r>
      <w:r w:rsidRPr="00A95C2E">
        <w:rPr>
          <w:i/>
          <w:iCs/>
        </w:rPr>
        <w:t xml:space="preserve">. john </w:t>
      </w:r>
      <w:proofErr w:type="gramStart"/>
      <w:r w:rsidRPr="00A95C2E">
        <w:rPr>
          <w:i/>
          <w:iCs/>
        </w:rPr>
        <w:t>Lewis</w:t>
      </w:r>
      <w:proofErr w:type="gramEnd"/>
      <w:r w:rsidRPr="00A95C2E">
        <w:rPr>
          <w:i/>
          <w:iCs/>
        </w:rPr>
        <w:t xml:space="preserve"> chair exit: what went wrong for Sharon White? </w:t>
      </w:r>
      <w:r w:rsidRPr="00A95C2E">
        <w:t xml:space="preserve">Raconteur. Available at: </w:t>
      </w:r>
      <w:hyperlink r:id="rId14" w:history="1">
        <w:r w:rsidRPr="00A95C2E">
          <w:rPr>
            <w:rStyle w:val="Hyperlink"/>
          </w:rPr>
          <w:t>https://www.raconteur.net/leadership/what-went-wrong-for-sharon-white</w:t>
        </w:r>
      </w:hyperlink>
    </w:p>
    <w:p w14:paraId="4A7577C0" w14:textId="77777777" w:rsidR="00A95C2E" w:rsidRPr="00A95C2E" w:rsidRDefault="00A95C2E" w:rsidP="00A95C2E">
      <w:bookmarkStart w:id="10" w:name="_Hlk181896248"/>
      <w:r w:rsidRPr="00A95C2E">
        <w:t>Channon, D.F. and Caldart, A.A., 2015.</w:t>
      </w:r>
      <w:bookmarkEnd w:id="10"/>
      <w:r w:rsidRPr="00A95C2E">
        <w:t xml:space="preserve"> McKinsey 7S model. </w:t>
      </w:r>
      <w:r w:rsidRPr="00A95C2E">
        <w:rPr>
          <w:i/>
          <w:iCs/>
        </w:rPr>
        <w:t xml:space="preserve">Wiley </w:t>
      </w:r>
      <w:proofErr w:type="spellStart"/>
      <w:r w:rsidRPr="00A95C2E">
        <w:rPr>
          <w:i/>
          <w:iCs/>
        </w:rPr>
        <w:t>encyclopedia</w:t>
      </w:r>
      <w:proofErr w:type="spellEnd"/>
      <w:r w:rsidRPr="00A95C2E">
        <w:rPr>
          <w:i/>
          <w:iCs/>
        </w:rPr>
        <w:t xml:space="preserve"> of management</w:t>
      </w:r>
      <w:r w:rsidRPr="00A95C2E">
        <w:t>, pp.1-1.</w:t>
      </w:r>
    </w:p>
    <w:p w14:paraId="177FDC8A" w14:textId="77777777" w:rsidR="00A95C2E" w:rsidRPr="00A95C2E" w:rsidRDefault="00A95C2E" w:rsidP="00A95C2E">
      <w:bookmarkStart w:id="11" w:name="_Hlk181896449"/>
      <w:r w:rsidRPr="00A95C2E">
        <w:t>Child, J., 1972</w:t>
      </w:r>
      <w:bookmarkEnd w:id="11"/>
      <w:r w:rsidRPr="00A95C2E">
        <w:t>. Organizational structure, environment and performance: The role of strategic choice. </w:t>
      </w:r>
      <w:r w:rsidRPr="00A95C2E">
        <w:rPr>
          <w:i/>
          <w:iCs/>
        </w:rPr>
        <w:t>sociology</w:t>
      </w:r>
      <w:r w:rsidRPr="00A95C2E">
        <w:t>, </w:t>
      </w:r>
      <w:r w:rsidRPr="00A95C2E">
        <w:rPr>
          <w:i/>
          <w:iCs/>
        </w:rPr>
        <w:t>6</w:t>
      </w:r>
      <w:r w:rsidRPr="00A95C2E">
        <w:t>(1), pp.1-22.</w:t>
      </w:r>
    </w:p>
    <w:p w14:paraId="1F3C612B" w14:textId="77777777" w:rsidR="00A95C2E" w:rsidRPr="00A95C2E" w:rsidRDefault="00A95C2E" w:rsidP="00A95C2E">
      <w:pPr>
        <w:rPr>
          <w:i/>
          <w:iCs/>
        </w:rPr>
      </w:pPr>
      <w:bookmarkStart w:id="12" w:name="_Hlk181381869"/>
      <w:r w:rsidRPr="00A95C2E">
        <w:t>Chrzanowska, N., 2024</w:t>
      </w:r>
      <w:bookmarkEnd w:id="12"/>
      <w:r w:rsidRPr="00A95C2E">
        <w:t xml:space="preserve">. </w:t>
      </w:r>
      <w:r w:rsidRPr="00A95C2E">
        <w:rPr>
          <w:i/>
          <w:iCs/>
        </w:rPr>
        <w:t>Moving With the Times: How John Lewis Innovates to Stay at the Forefront of Retail.</w:t>
      </w:r>
      <w:r w:rsidRPr="00A95C2E">
        <w:t xml:space="preserve"> </w:t>
      </w:r>
      <w:proofErr w:type="spellStart"/>
      <w:r w:rsidRPr="00A95C2E">
        <w:t>Netguru</w:t>
      </w:r>
      <w:proofErr w:type="spellEnd"/>
      <w:r w:rsidRPr="00A95C2E">
        <w:rPr>
          <w:i/>
          <w:iCs/>
        </w:rPr>
        <w:t xml:space="preserve">. Available at: </w:t>
      </w:r>
      <w:hyperlink r:id="rId15" w:history="1">
        <w:r w:rsidRPr="00A95C2E">
          <w:rPr>
            <w:rStyle w:val="Hyperlink"/>
          </w:rPr>
          <w:t>https://www.netguru.com/blog/retail-innovation-john-lewis</w:t>
        </w:r>
      </w:hyperlink>
    </w:p>
    <w:p w14:paraId="6A686996" w14:textId="77777777" w:rsidR="00A95C2E" w:rsidRPr="00A95C2E" w:rsidRDefault="00A95C2E" w:rsidP="00A95C2E">
      <w:bookmarkStart w:id="13" w:name="_Hlk181895619"/>
      <w:r w:rsidRPr="00A95C2E">
        <w:t>Cummings, S., Bridgman, T. and Brown, K.G., 2016</w:t>
      </w:r>
      <w:bookmarkEnd w:id="13"/>
      <w:r w:rsidRPr="00A95C2E">
        <w:t>. Unfreezing change as three steps: Rethinking Kurt Lewin’s legacy for change management. </w:t>
      </w:r>
      <w:r w:rsidRPr="00A95C2E">
        <w:rPr>
          <w:i/>
          <w:iCs/>
        </w:rPr>
        <w:t>Human relations</w:t>
      </w:r>
      <w:r w:rsidRPr="00A95C2E">
        <w:t>, </w:t>
      </w:r>
      <w:r w:rsidRPr="00A95C2E">
        <w:rPr>
          <w:i/>
          <w:iCs/>
        </w:rPr>
        <w:t>69</w:t>
      </w:r>
      <w:r w:rsidRPr="00A95C2E">
        <w:t>(1), pp.33-60.</w:t>
      </w:r>
    </w:p>
    <w:p w14:paraId="42A79DD2" w14:textId="77777777" w:rsidR="00A95C2E" w:rsidRPr="00A95C2E" w:rsidRDefault="00A95C2E" w:rsidP="00A95C2E">
      <w:r w:rsidRPr="00A95C2E">
        <w:t> </w:t>
      </w:r>
      <w:bookmarkStart w:id="14" w:name="_Hlk181896097"/>
      <w:r w:rsidRPr="00A95C2E">
        <w:fldChar w:fldCharType="begin"/>
      </w:r>
      <w:r w:rsidRPr="00A95C2E">
        <w:instrText>HYPERLINK "https://www.personneltoday.com/hr/author/jofaragher/"</w:instrText>
      </w:r>
      <w:r w:rsidRPr="00A95C2E">
        <w:fldChar w:fldCharType="separate"/>
      </w:r>
      <w:r w:rsidRPr="00A95C2E">
        <w:rPr>
          <w:rStyle w:val="Hyperlink"/>
        </w:rPr>
        <w:t xml:space="preserve"> Faragher</w:t>
      </w:r>
      <w:r w:rsidRPr="00A95C2E">
        <w:fldChar w:fldCharType="end"/>
      </w:r>
      <w:r w:rsidRPr="00A95C2E">
        <w:t>, J,. 2023</w:t>
      </w:r>
      <w:bookmarkEnd w:id="14"/>
      <w:r w:rsidRPr="00A95C2E">
        <w:t xml:space="preserve">. </w:t>
      </w:r>
      <w:r w:rsidRPr="00A95C2E">
        <w:rPr>
          <w:i/>
          <w:iCs/>
        </w:rPr>
        <w:t>John Lewis could change employee-ownership structure.</w:t>
      </w:r>
      <w:r w:rsidRPr="00A95C2E">
        <w:t xml:space="preserve"> Personnel today. Available at:  </w:t>
      </w:r>
      <w:hyperlink r:id="rId16" w:history="1">
        <w:r w:rsidRPr="00A95C2E">
          <w:rPr>
            <w:rStyle w:val="Hyperlink"/>
          </w:rPr>
          <w:t>https://www.personneltoday.com/hr/john-lewis-partnership-structure/</w:t>
        </w:r>
      </w:hyperlink>
    </w:p>
    <w:p w14:paraId="335E6492" w14:textId="77777777" w:rsidR="00A95C2E" w:rsidRPr="00A95C2E" w:rsidRDefault="00A95C2E" w:rsidP="00A95C2E">
      <w:bookmarkStart w:id="15" w:name="_Hlk181382005"/>
      <w:proofErr w:type="spellStart"/>
      <w:r w:rsidRPr="00A95C2E">
        <w:t>Ghicajanu</w:t>
      </w:r>
      <w:proofErr w:type="spellEnd"/>
      <w:r w:rsidRPr="00A95C2E">
        <w:t xml:space="preserve">, M., 2019. </w:t>
      </w:r>
      <w:bookmarkEnd w:id="15"/>
      <w:r w:rsidRPr="00A95C2E">
        <w:t>Analysis of factors from the external environment in changing business processes. In </w:t>
      </w:r>
      <w:r w:rsidRPr="00A95C2E">
        <w:rPr>
          <w:i/>
          <w:iCs/>
        </w:rPr>
        <w:t>MATEC Web of Conferences</w:t>
      </w:r>
      <w:r w:rsidRPr="00A95C2E">
        <w:t> (Vol. 290, p. 07008). EDP Sciences.</w:t>
      </w:r>
    </w:p>
    <w:p w14:paraId="4745025D" w14:textId="77777777" w:rsidR="00A95C2E" w:rsidRPr="00A95C2E" w:rsidRDefault="00A95C2E" w:rsidP="00A95C2E">
      <w:proofErr w:type="spellStart"/>
      <w:r w:rsidRPr="00A95C2E">
        <w:t>Halkos</w:t>
      </w:r>
      <w:proofErr w:type="spellEnd"/>
      <w:r w:rsidRPr="00A95C2E">
        <w:t xml:space="preserve">, G. and </w:t>
      </w:r>
      <w:proofErr w:type="spellStart"/>
      <w:r w:rsidRPr="00A95C2E">
        <w:t>Bousinakis</w:t>
      </w:r>
      <w:proofErr w:type="spellEnd"/>
      <w:r w:rsidRPr="00A95C2E">
        <w:t>, D., 2016. The effect of crisis on employees’ stress and dissatisfaction.</w:t>
      </w:r>
    </w:p>
    <w:p w14:paraId="3D789502" w14:textId="77777777" w:rsidR="00A95C2E" w:rsidRPr="00A95C2E" w:rsidRDefault="00A95C2E" w:rsidP="00A95C2E">
      <w:bookmarkStart w:id="16" w:name="_Hlk181978775"/>
      <w:proofErr w:type="spellStart"/>
      <w:r w:rsidRPr="00A95C2E">
        <w:t>Halkos</w:t>
      </w:r>
      <w:proofErr w:type="spellEnd"/>
      <w:r w:rsidRPr="00A95C2E">
        <w:t>, G., 2012</w:t>
      </w:r>
      <w:bookmarkEnd w:id="16"/>
      <w:r w:rsidRPr="00A95C2E">
        <w:t>. Importance and influence of organizational changes on companies and their employees.</w:t>
      </w:r>
    </w:p>
    <w:p w14:paraId="55F944CB" w14:textId="77777777" w:rsidR="00A95C2E" w:rsidRPr="00A95C2E" w:rsidRDefault="00A95C2E" w:rsidP="00A95C2E">
      <w:bookmarkStart w:id="17" w:name="_Hlk181895823"/>
      <w:r w:rsidRPr="00A95C2E">
        <w:t xml:space="preserve">Hansen, A.M., </w:t>
      </w:r>
      <w:proofErr w:type="spellStart"/>
      <w:r w:rsidRPr="00A95C2E">
        <w:t>Kraemmergaard</w:t>
      </w:r>
      <w:proofErr w:type="spellEnd"/>
      <w:r w:rsidRPr="00A95C2E">
        <w:t>, P. and Mathiassen, L., 2011</w:t>
      </w:r>
      <w:bookmarkEnd w:id="17"/>
      <w:r w:rsidRPr="00A95C2E">
        <w:t>. Rapid adaptation in digital transformation: A participatory process for engaging IS and business leaders. </w:t>
      </w:r>
      <w:r w:rsidRPr="00A95C2E">
        <w:rPr>
          <w:i/>
          <w:iCs/>
        </w:rPr>
        <w:t>MIS Quarterly Executive</w:t>
      </w:r>
      <w:r w:rsidRPr="00A95C2E">
        <w:t>, </w:t>
      </w:r>
      <w:r w:rsidRPr="00A95C2E">
        <w:rPr>
          <w:i/>
          <w:iCs/>
        </w:rPr>
        <w:t>10</w:t>
      </w:r>
      <w:r w:rsidRPr="00A95C2E">
        <w:t>(4).</w:t>
      </w:r>
    </w:p>
    <w:p w14:paraId="56D0FC22" w14:textId="77777777" w:rsidR="00A95C2E" w:rsidRPr="00A95C2E" w:rsidRDefault="00A95C2E" w:rsidP="00A95C2E">
      <w:bookmarkStart w:id="18" w:name="_Hlk181896349"/>
      <w:r w:rsidRPr="00A95C2E">
        <w:t>John Lewis partnership constitution.</w:t>
      </w:r>
      <w:bookmarkEnd w:id="18"/>
      <w:r w:rsidRPr="00A95C2E">
        <w:t xml:space="preserve"> Available at: </w:t>
      </w:r>
      <w:hyperlink r:id="rId17" w:history="1">
        <w:r w:rsidRPr="00A95C2E">
          <w:rPr>
            <w:rStyle w:val="Hyperlink"/>
          </w:rPr>
          <w:t>https://www.johnlewispartnership.co.uk/content/dam/cws/pdfs/Juniper/ARA/JLP-Annual-Report-and-Accounts-2024.pdf</w:t>
        </w:r>
      </w:hyperlink>
    </w:p>
    <w:p w14:paraId="2A657CC5" w14:textId="77777777" w:rsidR="00A95C2E" w:rsidRPr="00A95C2E" w:rsidRDefault="00A95C2E" w:rsidP="00A95C2E">
      <w:bookmarkStart w:id="19" w:name="_Hlk181896619"/>
      <w:r w:rsidRPr="00A95C2E">
        <w:t>Morgan, T., 2002</w:t>
      </w:r>
      <w:bookmarkEnd w:id="19"/>
      <w:r w:rsidRPr="00A95C2E">
        <w:t>. </w:t>
      </w:r>
      <w:r w:rsidRPr="00A95C2E">
        <w:rPr>
          <w:i/>
          <w:iCs/>
        </w:rPr>
        <w:t>Business rules and information systems: aligning IT with business goals</w:t>
      </w:r>
      <w:r w:rsidRPr="00A95C2E">
        <w:t>. Addison-Wesley Professional.</w:t>
      </w:r>
    </w:p>
    <w:p w14:paraId="127051EF" w14:textId="77777777" w:rsidR="00A95C2E" w:rsidRPr="00A95C2E" w:rsidRDefault="00A95C2E" w:rsidP="00A95C2E">
      <w:bookmarkStart w:id="20" w:name="_Hlk181978923"/>
      <w:r w:rsidRPr="00A95C2E">
        <w:t>Ouchi, W.G. and Wilkins, A.L., 1985</w:t>
      </w:r>
      <w:bookmarkEnd w:id="20"/>
      <w:r w:rsidRPr="00A95C2E">
        <w:t>. Organizational culture. </w:t>
      </w:r>
      <w:r w:rsidRPr="00A95C2E">
        <w:rPr>
          <w:i/>
          <w:iCs/>
        </w:rPr>
        <w:t>Annual review of sociology</w:t>
      </w:r>
      <w:r w:rsidRPr="00A95C2E">
        <w:t>, </w:t>
      </w:r>
      <w:r w:rsidRPr="00A95C2E">
        <w:rPr>
          <w:i/>
          <w:iCs/>
        </w:rPr>
        <w:t>11</w:t>
      </w:r>
      <w:r w:rsidRPr="00A95C2E">
        <w:t>(1), pp.457-483.</w:t>
      </w:r>
    </w:p>
    <w:p w14:paraId="7A03F26C" w14:textId="77777777" w:rsidR="00A95C2E" w:rsidRPr="00A95C2E" w:rsidRDefault="00A95C2E" w:rsidP="00A95C2E">
      <w:r w:rsidRPr="00A95C2E">
        <w:t xml:space="preserve">Our business, 2024. John Lewis partnership. Available at : </w:t>
      </w:r>
      <w:hyperlink r:id="rId18" w:history="1">
        <w:r w:rsidRPr="00A95C2E">
          <w:rPr>
            <w:rStyle w:val="Hyperlink"/>
          </w:rPr>
          <w:t>https://www.johnlewispartnership.co.uk/about/what-we-do.html</w:t>
        </w:r>
      </w:hyperlink>
    </w:p>
    <w:p w14:paraId="047806B5" w14:textId="77777777" w:rsidR="00A95C2E" w:rsidRPr="00A95C2E" w:rsidRDefault="00A95C2E" w:rsidP="00A95C2E">
      <w:r w:rsidRPr="00A95C2E">
        <w:t>Rossato, C. and Castellani, P., 2020. The contribution of digitalisation to business longevity from a competitiveness perspective. </w:t>
      </w:r>
      <w:r w:rsidRPr="00A95C2E">
        <w:rPr>
          <w:i/>
          <w:iCs/>
        </w:rPr>
        <w:t>The TQM Journal</w:t>
      </w:r>
      <w:r w:rsidRPr="00A95C2E">
        <w:t>, </w:t>
      </w:r>
      <w:r w:rsidRPr="00A95C2E">
        <w:rPr>
          <w:i/>
          <w:iCs/>
        </w:rPr>
        <w:t>32</w:t>
      </w:r>
      <w:r w:rsidRPr="00A95C2E">
        <w:t>(4), pp.617-645.</w:t>
      </w:r>
    </w:p>
    <w:p w14:paraId="44BD9DFF" w14:textId="77777777" w:rsidR="00A95C2E" w:rsidRPr="00A95C2E" w:rsidRDefault="00A95C2E" w:rsidP="00A95C2E"/>
    <w:sectPr w:rsidR="00A95C2E" w:rsidRPr="00A95C2E" w:rsidSect="0052273A">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0FE3F7" w14:textId="77777777" w:rsidR="00222F27" w:rsidRDefault="00222F27" w:rsidP="00F17712">
      <w:pPr>
        <w:spacing w:after="0" w:line="240" w:lineRule="auto"/>
      </w:pPr>
      <w:r>
        <w:separator/>
      </w:r>
    </w:p>
  </w:endnote>
  <w:endnote w:type="continuationSeparator" w:id="0">
    <w:p w14:paraId="5DEDAFEE" w14:textId="77777777" w:rsidR="00222F27" w:rsidRDefault="00222F27" w:rsidP="00F17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0596470"/>
      <w:docPartObj>
        <w:docPartGallery w:val="Page Numbers (Bottom of Page)"/>
        <w:docPartUnique/>
      </w:docPartObj>
    </w:sdtPr>
    <w:sdtEndPr>
      <w:rPr>
        <w:noProof/>
      </w:rPr>
    </w:sdtEndPr>
    <w:sdtContent>
      <w:p w14:paraId="7D40E915" w14:textId="6EE97656" w:rsidR="001A3C6F" w:rsidRDefault="001A3C6F">
        <w:pPr>
          <w:pStyle w:val="Footer"/>
        </w:pPr>
        <w:r>
          <w:fldChar w:fldCharType="begin"/>
        </w:r>
        <w:r>
          <w:instrText xml:space="preserve"> PAGE   \* MERGEFORMAT </w:instrText>
        </w:r>
        <w:r>
          <w:fldChar w:fldCharType="separate"/>
        </w:r>
        <w:r>
          <w:rPr>
            <w:noProof/>
          </w:rPr>
          <w:t>2</w:t>
        </w:r>
        <w:r>
          <w:rPr>
            <w:noProof/>
          </w:rPr>
          <w:fldChar w:fldCharType="end"/>
        </w:r>
      </w:p>
    </w:sdtContent>
  </w:sdt>
  <w:p w14:paraId="7F9C7AA1" w14:textId="77777777" w:rsidR="001A3C6F" w:rsidRDefault="001A3C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FAE48C" w14:textId="77777777" w:rsidR="00222F27" w:rsidRDefault="00222F27" w:rsidP="00F17712">
      <w:pPr>
        <w:spacing w:after="0" w:line="240" w:lineRule="auto"/>
      </w:pPr>
      <w:r>
        <w:separator/>
      </w:r>
    </w:p>
  </w:footnote>
  <w:footnote w:type="continuationSeparator" w:id="0">
    <w:p w14:paraId="79F35276" w14:textId="77777777" w:rsidR="00222F27" w:rsidRDefault="00222F27" w:rsidP="00F177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23F07"/>
    <w:multiLevelType w:val="hybridMultilevel"/>
    <w:tmpl w:val="45CAC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32F4D"/>
    <w:multiLevelType w:val="hybridMultilevel"/>
    <w:tmpl w:val="C69E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5704175">
    <w:abstractNumId w:val="1"/>
  </w:num>
  <w:num w:numId="2" w16cid:durableId="2027053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73A"/>
    <w:rsid w:val="00000A5E"/>
    <w:rsid w:val="000145F6"/>
    <w:rsid w:val="00033E34"/>
    <w:rsid w:val="0003451D"/>
    <w:rsid w:val="00035107"/>
    <w:rsid w:val="000445CA"/>
    <w:rsid w:val="0005300B"/>
    <w:rsid w:val="00063EA7"/>
    <w:rsid w:val="00065DA0"/>
    <w:rsid w:val="000839D8"/>
    <w:rsid w:val="000A3541"/>
    <w:rsid w:val="000C7453"/>
    <w:rsid w:val="000D6B56"/>
    <w:rsid w:val="000D6D3A"/>
    <w:rsid w:val="000E0C35"/>
    <w:rsid w:val="001005F3"/>
    <w:rsid w:val="00104199"/>
    <w:rsid w:val="0012330C"/>
    <w:rsid w:val="00136A8A"/>
    <w:rsid w:val="001514E8"/>
    <w:rsid w:val="001541E7"/>
    <w:rsid w:val="001828B8"/>
    <w:rsid w:val="001A3C6F"/>
    <w:rsid w:val="001B4451"/>
    <w:rsid w:val="001C55F1"/>
    <w:rsid w:val="001D2525"/>
    <w:rsid w:val="0021407B"/>
    <w:rsid w:val="00216C32"/>
    <w:rsid w:val="00222A24"/>
    <w:rsid w:val="00222C79"/>
    <w:rsid w:val="00222F27"/>
    <w:rsid w:val="002351F4"/>
    <w:rsid w:val="00262EA0"/>
    <w:rsid w:val="002A7C6A"/>
    <w:rsid w:val="002B1168"/>
    <w:rsid w:val="002B35F5"/>
    <w:rsid w:val="002B77DA"/>
    <w:rsid w:val="002D332A"/>
    <w:rsid w:val="002D6A3D"/>
    <w:rsid w:val="0030746E"/>
    <w:rsid w:val="00313C23"/>
    <w:rsid w:val="00323826"/>
    <w:rsid w:val="003353FD"/>
    <w:rsid w:val="003513D0"/>
    <w:rsid w:val="00353B10"/>
    <w:rsid w:val="0035733C"/>
    <w:rsid w:val="00374177"/>
    <w:rsid w:val="00375645"/>
    <w:rsid w:val="00381701"/>
    <w:rsid w:val="0038661E"/>
    <w:rsid w:val="003A2A2B"/>
    <w:rsid w:val="003C06DA"/>
    <w:rsid w:val="003C51C3"/>
    <w:rsid w:val="003D0E10"/>
    <w:rsid w:val="003D263C"/>
    <w:rsid w:val="00424870"/>
    <w:rsid w:val="004347D9"/>
    <w:rsid w:val="00444837"/>
    <w:rsid w:val="00486077"/>
    <w:rsid w:val="004B288C"/>
    <w:rsid w:val="004B77D7"/>
    <w:rsid w:val="004E5B23"/>
    <w:rsid w:val="00507A8B"/>
    <w:rsid w:val="0052273A"/>
    <w:rsid w:val="005335A7"/>
    <w:rsid w:val="00536E05"/>
    <w:rsid w:val="005438C0"/>
    <w:rsid w:val="005704B4"/>
    <w:rsid w:val="005733C9"/>
    <w:rsid w:val="00574494"/>
    <w:rsid w:val="005B4D65"/>
    <w:rsid w:val="005C07BA"/>
    <w:rsid w:val="005F20CE"/>
    <w:rsid w:val="00601DCE"/>
    <w:rsid w:val="00612C47"/>
    <w:rsid w:val="00615242"/>
    <w:rsid w:val="006335E4"/>
    <w:rsid w:val="006478FD"/>
    <w:rsid w:val="0065658E"/>
    <w:rsid w:val="0066576A"/>
    <w:rsid w:val="00666B73"/>
    <w:rsid w:val="00694EA3"/>
    <w:rsid w:val="006D3AE2"/>
    <w:rsid w:val="006E5956"/>
    <w:rsid w:val="006E7D8C"/>
    <w:rsid w:val="006F2F85"/>
    <w:rsid w:val="006F73BD"/>
    <w:rsid w:val="00750A92"/>
    <w:rsid w:val="00752941"/>
    <w:rsid w:val="007543BF"/>
    <w:rsid w:val="00762543"/>
    <w:rsid w:val="00765D1F"/>
    <w:rsid w:val="00795ACC"/>
    <w:rsid w:val="007B77BA"/>
    <w:rsid w:val="007C5DB5"/>
    <w:rsid w:val="007C6885"/>
    <w:rsid w:val="008134A4"/>
    <w:rsid w:val="00833380"/>
    <w:rsid w:val="00837BBE"/>
    <w:rsid w:val="00842929"/>
    <w:rsid w:val="00860C05"/>
    <w:rsid w:val="00871AEF"/>
    <w:rsid w:val="00875FCC"/>
    <w:rsid w:val="00880887"/>
    <w:rsid w:val="008873EC"/>
    <w:rsid w:val="008906B2"/>
    <w:rsid w:val="00895B7A"/>
    <w:rsid w:val="008A2F3F"/>
    <w:rsid w:val="008B608B"/>
    <w:rsid w:val="008D4635"/>
    <w:rsid w:val="008D5584"/>
    <w:rsid w:val="008E4A73"/>
    <w:rsid w:val="008F5089"/>
    <w:rsid w:val="00912488"/>
    <w:rsid w:val="00912C30"/>
    <w:rsid w:val="00914900"/>
    <w:rsid w:val="009150FB"/>
    <w:rsid w:val="00930778"/>
    <w:rsid w:val="009336B6"/>
    <w:rsid w:val="009375B1"/>
    <w:rsid w:val="009414B0"/>
    <w:rsid w:val="00950C1F"/>
    <w:rsid w:val="00952989"/>
    <w:rsid w:val="009651B6"/>
    <w:rsid w:val="00971F1C"/>
    <w:rsid w:val="00983117"/>
    <w:rsid w:val="009A02B7"/>
    <w:rsid w:val="009A757B"/>
    <w:rsid w:val="009C469B"/>
    <w:rsid w:val="009D0C39"/>
    <w:rsid w:val="009E2C24"/>
    <w:rsid w:val="009F0DCF"/>
    <w:rsid w:val="00A00833"/>
    <w:rsid w:val="00A04780"/>
    <w:rsid w:val="00A04B25"/>
    <w:rsid w:val="00A11A6D"/>
    <w:rsid w:val="00A13929"/>
    <w:rsid w:val="00A45916"/>
    <w:rsid w:val="00A45952"/>
    <w:rsid w:val="00A5570C"/>
    <w:rsid w:val="00A55F47"/>
    <w:rsid w:val="00A64958"/>
    <w:rsid w:val="00A722CC"/>
    <w:rsid w:val="00A832DC"/>
    <w:rsid w:val="00A852F2"/>
    <w:rsid w:val="00A95C2E"/>
    <w:rsid w:val="00AA2099"/>
    <w:rsid w:val="00AA7582"/>
    <w:rsid w:val="00AB3298"/>
    <w:rsid w:val="00AB5679"/>
    <w:rsid w:val="00AC0E1B"/>
    <w:rsid w:val="00AC5084"/>
    <w:rsid w:val="00AC6E15"/>
    <w:rsid w:val="00AD120C"/>
    <w:rsid w:val="00AE19E6"/>
    <w:rsid w:val="00AF74DF"/>
    <w:rsid w:val="00AF7B8B"/>
    <w:rsid w:val="00B11AFF"/>
    <w:rsid w:val="00B14C04"/>
    <w:rsid w:val="00B448DB"/>
    <w:rsid w:val="00B7656C"/>
    <w:rsid w:val="00B96BC4"/>
    <w:rsid w:val="00BC1AB3"/>
    <w:rsid w:val="00BF50ED"/>
    <w:rsid w:val="00C068C5"/>
    <w:rsid w:val="00C170D6"/>
    <w:rsid w:val="00C20D98"/>
    <w:rsid w:val="00C278C6"/>
    <w:rsid w:val="00C34234"/>
    <w:rsid w:val="00C5691A"/>
    <w:rsid w:val="00C60F5B"/>
    <w:rsid w:val="00C623D0"/>
    <w:rsid w:val="00C722C5"/>
    <w:rsid w:val="00C7514A"/>
    <w:rsid w:val="00C86A9B"/>
    <w:rsid w:val="00C87B6C"/>
    <w:rsid w:val="00C9124F"/>
    <w:rsid w:val="00CA169B"/>
    <w:rsid w:val="00D11261"/>
    <w:rsid w:val="00D20CF9"/>
    <w:rsid w:val="00D3394F"/>
    <w:rsid w:val="00D34AEE"/>
    <w:rsid w:val="00D44061"/>
    <w:rsid w:val="00D6024D"/>
    <w:rsid w:val="00D851A6"/>
    <w:rsid w:val="00DB70E7"/>
    <w:rsid w:val="00DC18CC"/>
    <w:rsid w:val="00DD03AE"/>
    <w:rsid w:val="00DE27C7"/>
    <w:rsid w:val="00DF020C"/>
    <w:rsid w:val="00DF0790"/>
    <w:rsid w:val="00DF7103"/>
    <w:rsid w:val="00E272F3"/>
    <w:rsid w:val="00E5340B"/>
    <w:rsid w:val="00E9117C"/>
    <w:rsid w:val="00E91E4A"/>
    <w:rsid w:val="00E96AB3"/>
    <w:rsid w:val="00EA47D0"/>
    <w:rsid w:val="00EA7CE6"/>
    <w:rsid w:val="00EB6942"/>
    <w:rsid w:val="00ED2875"/>
    <w:rsid w:val="00ED3DF3"/>
    <w:rsid w:val="00EF6A8D"/>
    <w:rsid w:val="00EF6FFD"/>
    <w:rsid w:val="00F05758"/>
    <w:rsid w:val="00F1197D"/>
    <w:rsid w:val="00F17712"/>
    <w:rsid w:val="00F260E0"/>
    <w:rsid w:val="00F34D19"/>
    <w:rsid w:val="00F34E42"/>
    <w:rsid w:val="00F42DDE"/>
    <w:rsid w:val="00F44FF8"/>
    <w:rsid w:val="00F50978"/>
    <w:rsid w:val="00F64231"/>
    <w:rsid w:val="00F703D1"/>
    <w:rsid w:val="00F71249"/>
    <w:rsid w:val="00F73F72"/>
    <w:rsid w:val="00F74C53"/>
    <w:rsid w:val="00F75BD0"/>
    <w:rsid w:val="00F77191"/>
    <w:rsid w:val="00F930B2"/>
    <w:rsid w:val="00FB7CF8"/>
    <w:rsid w:val="00FD5FCB"/>
    <w:rsid w:val="00FE132C"/>
    <w:rsid w:val="00FE30E1"/>
    <w:rsid w:val="00FE5032"/>
    <w:rsid w:val="00FF4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DDE8E"/>
  <w15:chartTrackingRefBased/>
  <w15:docId w15:val="{066F8C34-41BB-411D-B2C0-CF1BC0E3B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7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7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7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7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7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7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7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7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7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7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7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7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7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7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7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7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7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73A"/>
    <w:rPr>
      <w:rFonts w:eastAsiaTheme="majorEastAsia" w:cstheme="majorBidi"/>
      <w:color w:val="272727" w:themeColor="text1" w:themeTint="D8"/>
    </w:rPr>
  </w:style>
  <w:style w:type="paragraph" w:styleId="Title">
    <w:name w:val="Title"/>
    <w:basedOn w:val="Normal"/>
    <w:next w:val="Normal"/>
    <w:link w:val="TitleChar"/>
    <w:uiPriority w:val="10"/>
    <w:qFormat/>
    <w:rsid w:val="005227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7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7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7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73A"/>
    <w:pPr>
      <w:spacing w:before="160"/>
      <w:jc w:val="center"/>
    </w:pPr>
    <w:rPr>
      <w:i/>
      <w:iCs/>
      <w:color w:val="404040" w:themeColor="text1" w:themeTint="BF"/>
    </w:rPr>
  </w:style>
  <w:style w:type="character" w:customStyle="1" w:styleId="QuoteChar">
    <w:name w:val="Quote Char"/>
    <w:basedOn w:val="DefaultParagraphFont"/>
    <w:link w:val="Quote"/>
    <w:uiPriority w:val="29"/>
    <w:rsid w:val="0052273A"/>
    <w:rPr>
      <w:i/>
      <w:iCs/>
      <w:color w:val="404040" w:themeColor="text1" w:themeTint="BF"/>
    </w:rPr>
  </w:style>
  <w:style w:type="paragraph" w:styleId="ListParagraph">
    <w:name w:val="List Paragraph"/>
    <w:basedOn w:val="Normal"/>
    <w:uiPriority w:val="34"/>
    <w:qFormat/>
    <w:rsid w:val="0052273A"/>
    <w:pPr>
      <w:ind w:left="720"/>
      <w:contextualSpacing/>
    </w:pPr>
  </w:style>
  <w:style w:type="character" w:styleId="IntenseEmphasis">
    <w:name w:val="Intense Emphasis"/>
    <w:basedOn w:val="DefaultParagraphFont"/>
    <w:uiPriority w:val="21"/>
    <w:qFormat/>
    <w:rsid w:val="0052273A"/>
    <w:rPr>
      <w:i/>
      <w:iCs/>
      <w:color w:val="0F4761" w:themeColor="accent1" w:themeShade="BF"/>
    </w:rPr>
  </w:style>
  <w:style w:type="paragraph" w:styleId="IntenseQuote">
    <w:name w:val="Intense Quote"/>
    <w:basedOn w:val="Normal"/>
    <w:next w:val="Normal"/>
    <w:link w:val="IntenseQuoteChar"/>
    <w:uiPriority w:val="30"/>
    <w:qFormat/>
    <w:rsid w:val="005227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73A"/>
    <w:rPr>
      <w:i/>
      <w:iCs/>
      <w:color w:val="0F4761" w:themeColor="accent1" w:themeShade="BF"/>
    </w:rPr>
  </w:style>
  <w:style w:type="character" w:styleId="IntenseReference">
    <w:name w:val="Intense Reference"/>
    <w:basedOn w:val="DefaultParagraphFont"/>
    <w:uiPriority w:val="32"/>
    <w:qFormat/>
    <w:rsid w:val="0052273A"/>
    <w:rPr>
      <w:b/>
      <w:bCs/>
      <w:smallCaps/>
      <w:color w:val="0F4761" w:themeColor="accent1" w:themeShade="BF"/>
      <w:spacing w:val="5"/>
    </w:rPr>
  </w:style>
  <w:style w:type="paragraph" w:styleId="NoSpacing">
    <w:name w:val="No Spacing"/>
    <w:link w:val="NoSpacingChar"/>
    <w:uiPriority w:val="1"/>
    <w:qFormat/>
    <w:rsid w:val="0052273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2273A"/>
    <w:rPr>
      <w:rFonts w:eastAsiaTheme="minorEastAsia"/>
      <w:kern w:val="0"/>
      <w:lang w:val="en-US"/>
      <w14:ligatures w14:val="none"/>
    </w:rPr>
  </w:style>
  <w:style w:type="paragraph" w:styleId="Header">
    <w:name w:val="header"/>
    <w:basedOn w:val="Normal"/>
    <w:link w:val="HeaderChar"/>
    <w:uiPriority w:val="99"/>
    <w:unhideWhenUsed/>
    <w:rsid w:val="00F177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712"/>
  </w:style>
  <w:style w:type="paragraph" w:styleId="Footer">
    <w:name w:val="footer"/>
    <w:basedOn w:val="Normal"/>
    <w:link w:val="FooterChar"/>
    <w:uiPriority w:val="99"/>
    <w:unhideWhenUsed/>
    <w:rsid w:val="00F177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712"/>
  </w:style>
  <w:style w:type="character" w:styleId="Hyperlink">
    <w:name w:val="Hyperlink"/>
    <w:basedOn w:val="DefaultParagraphFont"/>
    <w:uiPriority w:val="99"/>
    <w:unhideWhenUsed/>
    <w:rsid w:val="00D851A6"/>
    <w:rPr>
      <w:color w:val="467886" w:themeColor="hyperlink"/>
      <w:u w:val="single"/>
    </w:rPr>
  </w:style>
  <w:style w:type="character" w:styleId="UnresolvedMention">
    <w:name w:val="Unresolved Mention"/>
    <w:basedOn w:val="DefaultParagraphFont"/>
    <w:uiPriority w:val="99"/>
    <w:semiHidden/>
    <w:unhideWhenUsed/>
    <w:rsid w:val="00D851A6"/>
    <w:rPr>
      <w:color w:val="605E5C"/>
      <w:shd w:val="clear" w:color="auto" w:fill="E1DFDD"/>
    </w:rPr>
  </w:style>
  <w:style w:type="paragraph" w:styleId="TOCHeading">
    <w:name w:val="TOC Heading"/>
    <w:basedOn w:val="Heading1"/>
    <w:next w:val="Normal"/>
    <w:uiPriority w:val="39"/>
    <w:unhideWhenUsed/>
    <w:qFormat/>
    <w:rsid w:val="001A3C6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A3C6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9220737">
      <w:bodyDiv w:val="1"/>
      <w:marLeft w:val="0"/>
      <w:marRight w:val="0"/>
      <w:marTop w:val="0"/>
      <w:marBottom w:val="0"/>
      <w:divBdr>
        <w:top w:val="none" w:sz="0" w:space="0" w:color="auto"/>
        <w:left w:val="none" w:sz="0" w:space="0" w:color="auto"/>
        <w:bottom w:val="none" w:sz="0" w:space="0" w:color="auto"/>
        <w:right w:val="none" w:sz="0" w:space="0" w:color="auto"/>
      </w:divBdr>
    </w:div>
    <w:div w:id="168370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www.johnlewispartnership.co.uk/about/what-we-do.html"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www.johnlewispartnership.co.uk/content/dam/cws/pdfs/Juniper/ARA/JLP-Annual-Report-and-Accounts-2024.pdf" TargetMode="External"/><Relationship Id="rId2" Type="http://schemas.openxmlformats.org/officeDocument/2006/relationships/customXml" Target="../customXml/item2.xml"/><Relationship Id="rId16" Type="http://schemas.openxmlformats.org/officeDocument/2006/relationships/hyperlink" Target="https://www.personneltoday.com/hr/john-lewis-partnership-structu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ersonneltoday.com/hr/author/jofaragher/" TargetMode="External"/><Relationship Id="rId5" Type="http://schemas.openxmlformats.org/officeDocument/2006/relationships/settings" Target="settings.xml"/><Relationship Id="rId15" Type="http://schemas.openxmlformats.org/officeDocument/2006/relationships/hyperlink" Target="https://www.netguru.com/blog/retail-innovation-john-lewis" TargetMode="External"/><Relationship Id="rId10" Type="http://schemas.openxmlformats.org/officeDocument/2006/relationships/hyperlink" Target="https://www.personneltoday.com/hr/author/jofaragher/"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raconteur.net/leadership/what-went-wrong-for-sharon-wh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Syed Imran-2120439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189101-6C38-40E2-8C60-3BBA4145D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36678</TotalTime>
  <Pages>15</Pages>
  <Words>4669</Words>
  <Characters>26619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BA leadership and management skills</dc:subject>
  <dc:creator>BMSW6103</dc:creator>
  <cp:keywords/>
  <dc:description/>
  <cp:lastModifiedBy>jannat rahman</cp:lastModifiedBy>
  <cp:revision>67</cp:revision>
  <dcterms:created xsi:type="dcterms:W3CDTF">2024-09-24T12:13:00Z</dcterms:created>
  <dcterms:modified xsi:type="dcterms:W3CDTF">2024-11-16T15:22:00Z</dcterms:modified>
  <cp:category/>
</cp:coreProperties>
</file>