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11874236"/>
        <w:docPartObj>
          <w:docPartGallery w:val="Cover Pages"/>
          <w:docPartUnique/>
        </w:docPartObj>
      </w:sdtPr>
      <w:sdtEndPr/>
      <w:sdtContent>
        <w:p w14:paraId="2BE3A4ED" w14:textId="26C48302" w:rsidR="00302DB5" w:rsidRDefault="00302DB5">
          <w:r>
            <w:rPr>
              <w:noProof/>
            </w:rPr>
            <mc:AlternateContent>
              <mc:Choice Requires="wpg">
                <w:drawing>
                  <wp:anchor distT="0" distB="0" distL="114300" distR="114300" simplePos="0" relativeHeight="251659264" behindDoc="1" locked="0" layoutInCell="1" allowOverlap="1" wp14:anchorId="573AE5A6" wp14:editId="0988EB13">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E2DD7CE" w14:textId="4037D55F" w:rsidR="00302DB5" w:rsidRPr="00F54C5C" w:rsidRDefault="00A20A87" w:rsidP="00F54C5C">
                                      <w:pPr>
                                        <w:pStyle w:val="NoSpacing"/>
                                        <w:spacing w:before="120" w:line="360" w:lineRule="auto"/>
                                        <w:jc w:val="center"/>
                                        <w:rPr>
                                          <w:rFonts w:ascii="Arial" w:hAnsi="Arial" w:cs="Arial"/>
                                          <w:color w:val="FFFFFF" w:themeColor="background1"/>
                                        </w:rPr>
                                      </w:pPr>
                                      <w:r w:rsidRPr="00F54C5C">
                                        <w:rPr>
                                          <w:rFonts w:ascii="Arial" w:hAnsi="Arial" w:cs="Arial"/>
                                          <w:color w:val="FFFFFF" w:themeColor="background1"/>
                                        </w:rPr>
                                        <w:t xml:space="preserve">Student name: Aurelia Denicu, Student number: 2026240, Programme: Certificate of Higher Education Skills for the </w:t>
                                      </w:r>
                                      <w:proofErr w:type="gramStart"/>
                                      <w:r w:rsidRPr="00F54C5C">
                                        <w:rPr>
                                          <w:rFonts w:ascii="Arial" w:hAnsi="Arial" w:cs="Arial"/>
                                          <w:color w:val="FFFFFF" w:themeColor="background1"/>
                                        </w:rPr>
                                        <w:t xml:space="preserve">Workplace </w:t>
                                      </w:r>
                                      <w:r w:rsidR="009737F8" w:rsidRPr="00F54C5C">
                                        <w:rPr>
                                          <w:rFonts w:ascii="Arial" w:hAnsi="Arial" w:cs="Arial"/>
                                          <w:color w:val="FFFFFF" w:themeColor="background1"/>
                                        </w:rPr>
                                        <w:t>,</w:t>
                                      </w:r>
                                      <w:proofErr w:type="gramEnd"/>
                                      <w:r w:rsidR="009737F8" w:rsidRPr="00F54C5C">
                                        <w:rPr>
                                          <w:rFonts w:ascii="Arial" w:hAnsi="Arial" w:cs="Arial"/>
                                          <w:color w:val="FFFFFF" w:themeColor="background1"/>
                                        </w:rPr>
                                        <w:t xml:space="preserve"> Module: </w:t>
                                      </w:r>
                                      <w:r w:rsidR="003D7257" w:rsidRPr="00F54C5C">
                                        <w:rPr>
                                          <w:rFonts w:ascii="Arial" w:hAnsi="Arial" w:cs="Arial"/>
                                          <w:color w:val="FFFFFF" w:themeColor="background1"/>
                                        </w:rPr>
                                        <w:t>Psychology in Health and Social Care</w:t>
                                      </w:r>
                                      <w:r w:rsidR="00BC122F" w:rsidRPr="00F54C5C">
                                        <w:rPr>
                                          <w:rFonts w:ascii="Arial" w:hAnsi="Arial" w:cs="Arial"/>
                                          <w:color w:val="FFFFFF" w:themeColor="background1"/>
                                        </w:rPr>
                                        <w:t>, Module code: B</w:t>
                                      </w:r>
                                      <w:r w:rsidR="001140A9" w:rsidRPr="00F54C5C">
                                        <w:rPr>
                                          <w:rFonts w:ascii="Arial" w:hAnsi="Arial" w:cs="Arial"/>
                                          <w:color w:val="FFFFFF" w:themeColor="background1"/>
                                        </w:rPr>
                                        <w:t>MHP4003_BIRMINGHAM</w:t>
                                      </w:r>
                                      <w:r w:rsidR="000248B5" w:rsidRPr="00F54C5C">
                                        <w:rPr>
                                          <w:rFonts w:ascii="Arial" w:hAnsi="Arial" w:cs="Arial"/>
                                          <w:color w:val="FFFFFF" w:themeColor="background1"/>
                                        </w:rPr>
                                        <w:t>, Lecturer: Muhammad Ho</w:t>
                                      </w:r>
                                      <w:r w:rsidR="00F54C5C" w:rsidRPr="00F54C5C">
                                        <w:rPr>
                                          <w:rFonts w:ascii="Arial" w:hAnsi="Arial" w:cs="Arial"/>
                                          <w:color w:val="FFFFFF" w:themeColor="background1"/>
                                        </w:rPr>
                                        <w:t>ssain.</w:t>
                                      </w:r>
                                    </w:p>
                                  </w:sdtContent>
                                </w:sdt>
                                <w:p w14:paraId="2FBCD387" w14:textId="53CF32BD" w:rsidR="00302DB5" w:rsidRDefault="00302DB5">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color w:val="4472C4" w:themeColor="accent1"/>
                                      <w:sz w:val="72"/>
                                      <w:szCs w:val="72"/>
                                      <w:lang w:val="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A0BA5C6" w14:textId="65AE9E9A" w:rsidR="00302DB5" w:rsidRPr="00597E69" w:rsidRDefault="00AC7DD8" w:rsidP="00F54C5C">
                                      <w:pPr>
                                        <w:pStyle w:val="NoSpacing"/>
                                        <w:spacing w:line="360" w:lineRule="auto"/>
                                        <w:jc w:val="center"/>
                                        <w:rPr>
                                          <w:rFonts w:ascii="Arial" w:eastAsiaTheme="majorEastAsia" w:hAnsi="Arial" w:cs="Arial"/>
                                          <w:caps/>
                                          <w:color w:val="4472C4" w:themeColor="accent1"/>
                                          <w:sz w:val="72"/>
                                          <w:szCs w:val="72"/>
                                        </w:rPr>
                                      </w:pPr>
                                      <w:r w:rsidRPr="00597E69">
                                        <w:rPr>
                                          <w:rFonts w:ascii="Arial" w:eastAsiaTheme="majorEastAsia" w:hAnsi="Arial" w:cs="Arial"/>
                                          <w:caps/>
                                          <w:color w:val="4472C4" w:themeColor="accent1"/>
                                          <w:sz w:val="72"/>
                                          <w:szCs w:val="72"/>
                                          <w:lang w:val="en-GB"/>
                                        </w:rPr>
                                        <w:t>Written Assignment Case Study – Mason Kabee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73AE5A6"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rFonts w:ascii="Arial" w:hAnsi="Arial" w:cs="Arial"/>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E2DD7CE" w14:textId="4037D55F" w:rsidR="00302DB5" w:rsidRPr="00F54C5C" w:rsidRDefault="00A20A87" w:rsidP="00F54C5C">
                                <w:pPr>
                                  <w:pStyle w:val="NoSpacing"/>
                                  <w:spacing w:before="120" w:line="360" w:lineRule="auto"/>
                                  <w:jc w:val="center"/>
                                  <w:rPr>
                                    <w:rFonts w:ascii="Arial" w:hAnsi="Arial" w:cs="Arial"/>
                                    <w:color w:val="FFFFFF" w:themeColor="background1"/>
                                  </w:rPr>
                                </w:pPr>
                                <w:r w:rsidRPr="00F54C5C">
                                  <w:rPr>
                                    <w:rFonts w:ascii="Arial" w:hAnsi="Arial" w:cs="Arial"/>
                                    <w:color w:val="FFFFFF" w:themeColor="background1"/>
                                  </w:rPr>
                                  <w:t xml:space="preserve">Student name: Aurelia Denicu, Student number: 2026240, Programme: Certificate of Higher Education Skills for the </w:t>
                                </w:r>
                                <w:proofErr w:type="gramStart"/>
                                <w:r w:rsidRPr="00F54C5C">
                                  <w:rPr>
                                    <w:rFonts w:ascii="Arial" w:hAnsi="Arial" w:cs="Arial"/>
                                    <w:color w:val="FFFFFF" w:themeColor="background1"/>
                                  </w:rPr>
                                  <w:t xml:space="preserve">Workplace </w:t>
                                </w:r>
                                <w:r w:rsidR="009737F8" w:rsidRPr="00F54C5C">
                                  <w:rPr>
                                    <w:rFonts w:ascii="Arial" w:hAnsi="Arial" w:cs="Arial"/>
                                    <w:color w:val="FFFFFF" w:themeColor="background1"/>
                                  </w:rPr>
                                  <w:t>,</w:t>
                                </w:r>
                                <w:proofErr w:type="gramEnd"/>
                                <w:r w:rsidR="009737F8" w:rsidRPr="00F54C5C">
                                  <w:rPr>
                                    <w:rFonts w:ascii="Arial" w:hAnsi="Arial" w:cs="Arial"/>
                                    <w:color w:val="FFFFFF" w:themeColor="background1"/>
                                  </w:rPr>
                                  <w:t xml:space="preserve"> Module: </w:t>
                                </w:r>
                                <w:r w:rsidR="003D7257" w:rsidRPr="00F54C5C">
                                  <w:rPr>
                                    <w:rFonts w:ascii="Arial" w:hAnsi="Arial" w:cs="Arial"/>
                                    <w:color w:val="FFFFFF" w:themeColor="background1"/>
                                  </w:rPr>
                                  <w:t>Psychology in Health and Social Care</w:t>
                                </w:r>
                                <w:r w:rsidR="00BC122F" w:rsidRPr="00F54C5C">
                                  <w:rPr>
                                    <w:rFonts w:ascii="Arial" w:hAnsi="Arial" w:cs="Arial"/>
                                    <w:color w:val="FFFFFF" w:themeColor="background1"/>
                                  </w:rPr>
                                  <w:t>, Module code: B</w:t>
                                </w:r>
                                <w:r w:rsidR="001140A9" w:rsidRPr="00F54C5C">
                                  <w:rPr>
                                    <w:rFonts w:ascii="Arial" w:hAnsi="Arial" w:cs="Arial"/>
                                    <w:color w:val="FFFFFF" w:themeColor="background1"/>
                                  </w:rPr>
                                  <w:t>MHP4003_BIRMINGHAM</w:t>
                                </w:r>
                                <w:r w:rsidR="000248B5" w:rsidRPr="00F54C5C">
                                  <w:rPr>
                                    <w:rFonts w:ascii="Arial" w:hAnsi="Arial" w:cs="Arial"/>
                                    <w:color w:val="FFFFFF" w:themeColor="background1"/>
                                  </w:rPr>
                                  <w:t>, Lecturer: Muhammad Ho</w:t>
                                </w:r>
                                <w:r w:rsidR="00F54C5C" w:rsidRPr="00F54C5C">
                                  <w:rPr>
                                    <w:rFonts w:ascii="Arial" w:hAnsi="Arial" w:cs="Arial"/>
                                    <w:color w:val="FFFFFF" w:themeColor="background1"/>
                                  </w:rPr>
                                  <w:t>ssain.</w:t>
                                </w:r>
                              </w:p>
                            </w:sdtContent>
                          </w:sdt>
                          <w:p w14:paraId="2FBCD387" w14:textId="53CF32BD" w:rsidR="00302DB5" w:rsidRDefault="00302DB5">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Theme="majorEastAsia" w:hAnsi="Arial" w:cs="Arial"/>
                                <w:caps/>
                                <w:color w:val="4472C4" w:themeColor="accent1"/>
                                <w:sz w:val="72"/>
                                <w:szCs w:val="72"/>
                                <w:lang w:val="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A0BA5C6" w14:textId="65AE9E9A" w:rsidR="00302DB5" w:rsidRPr="00597E69" w:rsidRDefault="00AC7DD8" w:rsidP="00F54C5C">
                                <w:pPr>
                                  <w:pStyle w:val="NoSpacing"/>
                                  <w:spacing w:line="360" w:lineRule="auto"/>
                                  <w:jc w:val="center"/>
                                  <w:rPr>
                                    <w:rFonts w:ascii="Arial" w:eastAsiaTheme="majorEastAsia" w:hAnsi="Arial" w:cs="Arial"/>
                                    <w:caps/>
                                    <w:color w:val="4472C4" w:themeColor="accent1"/>
                                    <w:sz w:val="72"/>
                                    <w:szCs w:val="72"/>
                                  </w:rPr>
                                </w:pPr>
                                <w:r w:rsidRPr="00597E69">
                                  <w:rPr>
                                    <w:rFonts w:ascii="Arial" w:eastAsiaTheme="majorEastAsia" w:hAnsi="Arial" w:cs="Arial"/>
                                    <w:caps/>
                                    <w:color w:val="4472C4" w:themeColor="accent1"/>
                                    <w:sz w:val="72"/>
                                    <w:szCs w:val="72"/>
                                    <w:lang w:val="en-GB"/>
                                  </w:rPr>
                                  <w:t>Written Assignment Case Study – Mason Kabee</w:t>
                                </w:r>
                              </w:p>
                            </w:sdtContent>
                          </w:sdt>
                        </w:txbxContent>
                      </v:textbox>
                    </v:shape>
                    <w10:wrap anchorx="page" anchory="page"/>
                  </v:group>
                </w:pict>
              </mc:Fallback>
            </mc:AlternateContent>
          </w:r>
        </w:p>
        <w:p w14:paraId="6AF234FE" w14:textId="64AEDC3E" w:rsidR="00302DB5" w:rsidRDefault="00302DB5">
          <w:r>
            <w:br w:type="page"/>
          </w:r>
        </w:p>
      </w:sdtContent>
    </w:sdt>
    <w:sdt>
      <w:sdtPr>
        <w:id w:val="-172491012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C978F09" w14:textId="5ACB841B" w:rsidR="007A48D8" w:rsidRDefault="007A48D8">
          <w:pPr>
            <w:pStyle w:val="TOCHeading"/>
          </w:pPr>
          <w:r>
            <w:t>Table of Contents</w:t>
          </w:r>
        </w:p>
        <w:p w14:paraId="1A4A1E08" w14:textId="057B3AE7" w:rsidR="004D6881" w:rsidRDefault="007A48D8">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99799986" w:history="1">
            <w:r w:rsidR="004D6881" w:rsidRPr="00430F06">
              <w:rPr>
                <w:rStyle w:val="Hyperlink"/>
                <w:rFonts w:ascii="Arial" w:hAnsi="Arial" w:cs="Arial"/>
                <w:noProof/>
              </w:rPr>
              <w:t>1.</w:t>
            </w:r>
            <w:r w:rsidR="004D6881">
              <w:rPr>
                <w:rFonts w:eastAsiaTheme="minorEastAsia"/>
                <w:noProof/>
                <w:lang w:eastAsia="en-GB"/>
              </w:rPr>
              <w:tab/>
            </w:r>
            <w:r w:rsidR="004D6881" w:rsidRPr="00430F06">
              <w:rPr>
                <w:rStyle w:val="Hyperlink"/>
                <w:rFonts w:ascii="Arial" w:hAnsi="Arial" w:cs="Arial"/>
                <w:noProof/>
              </w:rPr>
              <w:t>Introduction</w:t>
            </w:r>
            <w:r w:rsidR="004D6881">
              <w:rPr>
                <w:noProof/>
                <w:webHidden/>
              </w:rPr>
              <w:tab/>
            </w:r>
            <w:r w:rsidR="004D6881">
              <w:rPr>
                <w:noProof/>
                <w:webHidden/>
              </w:rPr>
              <w:fldChar w:fldCharType="begin"/>
            </w:r>
            <w:r w:rsidR="004D6881">
              <w:rPr>
                <w:noProof/>
                <w:webHidden/>
              </w:rPr>
              <w:instrText xml:space="preserve"> PAGEREF _Toc99799986 \h </w:instrText>
            </w:r>
            <w:r w:rsidR="004D6881">
              <w:rPr>
                <w:noProof/>
                <w:webHidden/>
              </w:rPr>
            </w:r>
            <w:r w:rsidR="004D6881">
              <w:rPr>
                <w:noProof/>
                <w:webHidden/>
              </w:rPr>
              <w:fldChar w:fldCharType="separate"/>
            </w:r>
            <w:r w:rsidR="004D6881">
              <w:rPr>
                <w:noProof/>
                <w:webHidden/>
              </w:rPr>
              <w:t>2</w:t>
            </w:r>
            <w:r w:rsidR="004D6881">
              <w:rPr>
                <w:noProof/>
                <w:webHidden/>
              </w:rPr>
              <w:fldChar w:fldCharType="end"/>
            </w:r>
          </w:hyperlink>
        </w:p>
        <w:p w14:paraId="286EE988" w14:textId="7A4CEF04" w:rsidR="004D6881" w:rsidRDefault="004D6881">
          <w:pPr>
            <w:pStyle w:val="TOC1"/>
            <w:tabs>
              <w:tab w:val="left" w:pos="440"/>
              <w:tab w:val="right" w:leader="dot" w:pos="9016"/>
            </w:tabs>
            <w:rPr>
              <w:rFonts w:eastAsiaTheme="minorEastAsia"/>
              <w:noProof/>
              <w:lang w:eastAsia="en-GB"/>
            </w:rPr>
          </w:pPr>
          <w:hyperlink w:anchor="_Toc99799987" w:history="1">
            <w:r w:rsidRPr="00430F06">
              <w:rPr>
                <w:rStyle w:val="Hyperlink"/>
                <w:rFonts w:ascii="Arial" w:hAnsi="Arial" w:cs="Arial"/>
                <w:noProof/>
              </w:rPr>
              <w:t>2.</w:t>
            </w:r>
            <w:r>
              <w:rPr>
                <w:rFonts w:eastAsiaTheme="minorEastAsia"/>
                <w:noProof/>
                <w:lang w:eastAsia="en-GB"/>
              </w:rPr>
              <w:tab/>
            </w:r>
            <w:r w:rsidRPr="00430F06">
              <w:rPr>
                <w:rStyle w:val="Hyperlink"/>
                <w:rFonts w:ascii="Arial" w:hAnsi="Arial" w:cs="Arial"/>
                <w:noProof/>
              </w:rPr>
              <w:t>Tajfel’s and Turner Social Identity Theory</w:t>
            </w:r>
            <w:r>
              <w:rPr>
                <w:noProof/>
                <w:webHidden/>
              </w:rPr>
              <w:tab/>
            </w:r>
            <w:r>
              <w:rPr>
                <w:noProof/>
                <w:webHidden/>
              </w:rPr>
              <w:fldChar w:fldCharType="begin"/>
            </w:r>
            <w:r>
              <w:rPr>
                <w:noProof/>
                <w:webHidden/>
              </w:rPr>
              <w:instrText xml:space="preserve"> PAGEREF _Toc99799987 \h </w:instrText>
            </w:r>
            <w:r>
              <w:rPr>
                <w:noProof/>
                <w:webHidden/>
              </w:rPr>
            </w:r>
            <w:r>
              <w:rPr>
                <w:noProof/>
                <w:webHidden/>
              </w:rPr>
              <w:fldChar w:fldCharType="separate"/>
            </w:r>
            <w:r>
              <w:rPr>
                <w:noProof/>
                <w:webHidden/>
              </w:rPr>
              <w:t>3</w:t>
            </w:r>
            <w:r>
              <w:rPr>
                <w:noProof/>
                <w:webHidden/>
              </w:rPr>
              <w:fldChar w:fldCharType="end"/>
            </w:r>
          </w:hyperlink>
        </w:p>
        <w:p w14:paraId="4201CAF7" w14:textId="77D9FF76" w:rsidR="004D6881" w:rsidRDefault="004D6881">
          <w:pPr>
            <w:pStyle w:val="TOC2"/>
            <w:tabs>
              <w:tab w:val="right" w:leader="dot" w:pos="9016"/>
            </w:tabs>
            <w:rPr>
              <w:rFonts w:eastAsiaTheme="minorEastAsia"/>
              <w:noProof/>
              <w:lang w:eastAsia="en-GB"/>
            </w:rPr>
          </w:pPr>
          <w:hyperlink w:anchor="_Toc99799988" w:history="1">
            <w:r w:rsidRPr="00430F06">
              <w:rPr>
                <w:rStyle w:val="Hyperlink"/>
                <w:rFonts w:ascii="Arial" w:hAnsi="Arial" w:cs="Arial"/>
                <w:noProof/>
              </w:rPr>
              <w:t>2.1 Social Categorisation</w:t>
            </w:r>
            <w:r>
              <w:rPr>
                <w:noProof/>
                <w:webHidden/>
              </w:rPr>
              <w:tab/>
            </w:r>
            <w:r>
              <w:rPr>
                <w:noProof/>
                <w:webHidden/>
              </w:rPr>
              <w:fldChar w:fldCharType="begin"/>
            </w:r>
            <w:r>
              <w:rPr>
                <w:noProof/>
                <w:webHidden/>
              </w:rPr>
              <w:instrText xml:space="preserve"> PAGEREF _Toc99799988 \h </w:instrText>
            </w:r>
            <w:r>
              <w:rPr>
                <w:noProof/>
                <w:webHidden/>
              </w:rPr>
            </w:r>
            <w:r>
              <w:rPr>
                <w:noProof/>
                <w:webHidden/>
              </w:rPr>
              <w:fldChar w:fldCharType="separate"/>
            </w:r>
            <w:r>
              <w:rPr>
                <w:noProof/>
                <w:webHidden/>
              </w:rPr>
              <w:t>3</w:t>
            </w:r>
            <w:r>
              <w:rPr>
                <w:noProof/>
                <w:webHidden/>
              </w:rPr>
              <w:fldChar w:fldCharType="end"/>
            </w:r>
          </w:hyperlink>
        </w:p>
        <w:p w14:paraId="59D44749" w14:textId="0CF14E6E" w:rsidR="004D6881" w:rsidRDefault="004D6881">
          <w:pPr>
            <w:pStyle w:val="TOC2"/>
            <w:tabs>
              <w:tab w:val="right" w:leader="dot" w:pos="9016"/>
            </w:tabs>
            <w:rPr>
              <w:rFonts w:eastAsiaTheme="minorEastAsia"/>
              <w:noProof/>
              <w:lang w:eastAsia="en-GB"/>
            </w:rPr>
          </w:pPr>
          <w:hyperlink w:anchor="_Toc99799989" w:history="1">
            <w:r w:rsidRPr="00430F06">
              <w:rPr>
                <w:rStyle w:val="Hyperlink"/>
                <w:rFonts w:ascii="Arial" w:hAnsi="Arial" w:cs="Arial"/>
                <w:noProof/>
              </w:rPr>
              <w:t>2.2 Social Identification</w:t>
            </w:r>
            <w:r>
              <w:rPr>
                <w:noProof/>
                <w:webHidden/>
              </w:rPr>
              <w:tab/>
            </w:r>
            <w:r>
              <w:rPr>
                <w:noProof/>
                <w:webHidden/>
              </w:rPr>
              <w:fldChar w:fldCharType="begin"/>
            </w:r>
            <w:r>
              <w:rPr>
                <w:noProof/>
                <w:webHidden/>
              </w:rPr>
              <w:instrText xml:space="preserve"> PAGEREF _Toc99799989 \h </w:instrText>
            </w:r>
            <w:r>
              <w:rPr>
                <w:noProof/>
                <w:webHidden/>
              </w:rPr>
            </w:r>
            <w:r>
              <w:rPr>
                <w:noProof/>
                <w:webHidden/>
              </w:rPr>
              <w:fldChar w:fldCharType="separate"/>
            </w:r>
            <w:r>
              <w:rPr>
                <w:noProof/>
                <w:webHidden/>
              </w:rPr>
              <w:t>3</w:t>
            </w:r>
            <w:r>
              <w:rPr>
                <w:noProof/>
                <w:webHidden/>
              </w:rPr>
              <w:fldChar w:fldCharType="end"/>
            </w:r>
          </w:hyperlink>
        </w:p>
        <w:p w14:paraId="3FBFA864" w14:textId="0A5132B9" w:rsidR="004D6881" w:rsidRDefault="004D6881">
          <w:pPr>
            <w:pStyle w:val="TOC2"/>
            <w:tabs>
              <w:tab w:val="right" w:leader="dot" w:pos="9016"/>
            </w:tabs>
            <w:rPr>
              <w:rFonts w:eastAsiaTheme="minorEastAsia"/>
              <w:noProof/>
              <w:lang w:eastAsia="en-GB"/>
            </w:rPr>
          </w:pPr>
          <w:hyperlink w:anchor="_Toc99799990" w:history="1">
            <w:r w:rsidRPr="00430F06">
              <w:rPr>
                <w:rStyle w:val="Hyperlink"/>
                <w:rFonts w:ascii="Arial" w:hAnsi="Arial" w:cs="Arial"/>
                <w:noProof/>
              </w:rPr>
              <w:t>2.3 Social Comparison</w:t>
            </w:r>
            <w:r>
              <w:rPr>
                <w:noProof/>
                <w:webHidden/>
              </w:rPr>
              <w:tab/>
            </w:r>
            <w:r>
              <w:rPr>
                <w:noProof/>
                <w:webHidden/>
              </w:rPr>
              <w:fldChar w:fldCharType="begin"/>
            </w:r>
            <w:r>
              <w:rPr>
                <w:noProof/>
                <w:webHidden/>
              </w:rPr>
              <w:instrText xml:space="preserve"> PAGEREF _Toc99799990 \h </w:instrText>
            </w:r>
            <w:r>
              <w:rPr>
                <w:noProof/>
                <w:webHidden/>
              </w:rPr>
            </w:r>
            <w:r>
              <w:rPr>
                <w:noProof/>
                <w:webHidden/>
              </w:rPr>
              <w:fldChar w:fldCharType="separate"/>
            </w:r>
            <w:r>
              <w:rPr>
                <w:noProof/>
                <w:webHidden/>
              </w:rPr>
              <w:t>4</w:t>
            </w:r>
            <w:r>
              <w:rPr>
                <w:noProof/>
                <w:webHidden/>
              </w:rPr>
              <w:fldChar w:fldCharType="end"/>
            </w:r>
          </w:hyperlink>
        </w:p>
        <w:p w14:paraId="36ABDB3F" w14:textId="6F1ED034" w:rsidR="004D6881" w:rsidRDefault="004D6881">
          <w:pPr>
            <w:pStyle w:val="TOC1"/>
            <w:tabs>
              <w:tab w:val="right" w:leader="dot" w:pos="9016"/>
            </w:tabs>
            <w:rPr>
              <w:rFonts w:eastAsiaTheme="minorEastAsia"/>
              <w:noProof/>
              <w:lang w:eastAsia="en-GB"/>
            </w:rPr>
          </w:pPr>
          <w:hyperlink w:anchor="_Toc99799991" w:history="1">
            <w:r w:rsidRPr="00430F06">
              <w:rPr>
                <w:rStyle w:val="Hyperlink"/>
                <w:rFonts w:ascii="Arial" w:hAnsi="Arial" w:cs="Arial"/>
                <w:noProof/>
              </w:rPr>
              <w:t>3.Ajzen’s Theory of Planned Behaviour</w:t>
            </w:r>
            <w:r>
              <w:rPr>
                <w:noProof/>
                <w:webHidden/>
              </w:rPr>
              <w:tab/>
            </w:r>
            <w:r>
              <w:rPr>
                <w:noProof/>
                <w:webHidden/>
              </w:rPr>
              <w:fldChar w:fldCharType="begin"/>
            </w:r>
            <w:r>
              <w:rPr>
                <w:noProof/>
                <w:webHidden/>
              </w:rPr>
              <w:instrText xml:space="preserve"> PAGEREF _Toc99799991 \h </w:instrText>
            </w:r>
            <w:r>
              <w:rPr>
                <w:noProof/>
                <w:webHidden/>
              </w:rPr>
            </w:r>
            <w:r>
              <w:rPr>
                <w:noProof/>
                <w:webHidden/>
              </w:rPr>
              <w:fldChar w:fldCharType="separate"/>
            </w:r>
            <w:r>
              <w:rPr>
                <w:noProof/>
                <w:webHidden/>
              </w:rPr>
              <w:t>4</w:t>
            </w:r>
            <w:r>
              <w:rPr>
                <w:noProof/>
                <w:webHidden/>
              </w:rPr>
              <w:fldChar w:fldCharType="end"/>
            </w:r>
          </w:hyperlink>
        </w:p>
        <w:p w14:paraId="7A06CE55" w14:textId="1132B14B" w:rsidR="004D6881" w:rsidRDefault="004D6881">
          <w:pPr>
            <w:pStyle w:val="TOC2"/>
            <w:tabs>
              <w:tab w:val="right" w:leader="dot" w:pos="9016"/>
            </w:tabs>
            <w:rPr>
              <w:rFonts w:eastAsiaTheme="minorEastAsia"/>
              <w:noProof/>
              <w:lang w:eastAsia="en-GB"/>
            </w:rPr>
          </w:pPr>
          <w:hyperlink w:anchor="_Toc99799992" w:history="1">
            <w:r w:rsidRPr="00430F06">
              <w:rPr>
                <w:rStyle w:val="Hyperlink"/>
                <w:rFonts w:ascii="Arial" w:hAnsi="Arial" w:cs="Arial"/>
                <w:noProof/>
              </w:rPr>
              <w:t>3.1 Attitude</w:t>
            </w:r>
            <w:r>
              <w:rPr>
                <w:noProof/>
                <w:webHidden/>
              </w:rPr>
              <w:tab/>
            </w:r>
            <w:r>
              <w:rPr>
                <w:noProof/>
                <w:webHidden/>
              </w:rPr>
              <w:fldChar w:fldCharType="begin"/>
            </w:r>
            <w:r>
              <w:rPr>
                <w:noProof/>
                <w:webHidden/>
              </w:rPr>
              <w:instrText xml:space="preserve"> PAGEREF _Toc99799992 \h </w:instrText>
            </w:r>
            <w:r>
              <w:rPr>
                <w:noProof/>
                <w:webHidden/>
              </w:rPr>
            </w:r>
            <w:r>
              <w:rPr>
                <w:noProof/>
                <w:webHidden/>
              </w:rPr>
              <w:fldChar w:fldCharType="separate"/>
            </w:r>
            <w:r>
              <w:rPr>
                <w:noProof/>
                <w:webHidden/>
              </w:rPr>
              <w:t>4</w:t>
            </w:r>
            <w:r>
              <w:rPr>
                <w:noProof/>
                <w:webHidden/>
              </w:rPr>
              <w:fldChar w:fldCharType="end"/>
            </w:r>
          </w:hyperlink>
        </w:p>
        <w:p w14:paraId="722699E6" w14:textId="08B81ECB" w:rsidR="004D6881" w:rsidRDefault="004D6881">
          <w:pPr>
            <w:pStyle w:val="TOC2"/>
            <w:tabs>
              <w:tab w:val="right" w:leader="dot" w:pos="9016"/>
            </w:tabs>
            <w:rPr>
              <w:rFonts w:eastAsiaTheme="minorEastAsia"/>
              <w:noProof/>
              <w:lang w:eastAsia="en-GB"/>
            </w:rPr>
          </w:pPr>
          <w:hyperlink w:anchor="_Toc99799993" w:history="1">
            <w:r w:rsidRPr="00430F06">
              <w:rPr>
                <w:rStyle w:val="Hyperlink"/>
                <w:rFonts w:ascii="Arial" w:hAnsi="Arial" w:cs="Arial"/>
                <w:noProof/>
              </w:rPr>
              <w:t>3.2 Subjecting Norms</w:t>
            </w:r>
            <w:r>
              <w:rPr>
                <w:noProof/>
                <w:webHidden/>
              </w:rPr>
              <w:tab/>
            </w:r>
            <w:r>
              <w:rPr>
                <w:noProof/>
                <w:webHidden/>
              </w:rPr>
              <w:fldChar w:fldCharType="begin"/>
            </w:r>
            <w:r>
              <w:rPr>
                <w:noProof/>
                <w:webHidden/>
              </w:rPr>
              <w:instrText xml:space="preserve"> PAGEREF _Toc99799993 \h </w:instrText>
            </w:r>
            <w:r>
              <w:rPr>
                <w:noProof/>
                <w:webHidden/>
              </w:rPr>
            </w:r>
            <w:r>
              <w:rPr>
                <w:noProof/>
                <w:webHidden/>
              </w:rPr>
              <w:fldChar w:fldCharType="separate"/>
            </w:r>
            <w:r>
              <w:rPr>
                <w:noProof/>
                <w:webHidden/>
              </w:rPr>
              <w:t>5</w:t>
            </w:r>
            <w:r>
              <w:rPr>
                <w:noProof/>
                <w:webHidden/>
              </w:rPr>
              <w:fldChar w:fldCharType="end"/>
            </w:r>
          </w:hyperlink>
        </w:p>
        <w:p w14:paraId="4DEAF2AE" w14:textId="74401887" w:rsidR="004D6881" w:rsidRDefault="004D6881">
          <w:pPr>
            <w:pStyle w:val="TOC2"/>
            <w:tabs>
              <w:tab w:val="right" w:leader="dot" w:pos="9016"/>
            </w:tabs>
            <w:rPr>
              <w:rFonts w:eastAsiaTheme="minorEastAsia"/>
              <w:noProof/>
              <w:lang w:eastAsia="en-GB"/>
            </w:rPr>
          </w:pPr>
          <w:hyperlink w:anchor="_Toc99799994" w:history="1">
            <w:r w:rsidRPr="00430F06">
              <w:rPr>
                <w:rStyle w:val="Hyperlink"/>
                <w:rFonts w:ascii="Arial" w:hAnsi="Arial" w:cs="Arial"/>
                <w:noProof/>
              </w:rPr>
              <w:t>3.3 Perceived Behavioural Control</w:t>
            </w:r>
            <w:r>
              <w:rPr>
                <w:noProof/>
                <w:webHidden/>
              </w:rPr>
              <w:tab/>
            </w:r>
            <w:r>
              <w:rPr>
                <w:noProof/>
                <w:webHidden/>
              </w:rPr>
              <w:fldChar w:fldCharType="begin"/>
            </w:r>
            <w:r>
              <w:rPr>
                <w:noProof/>
                <w:webHidden/>
              </w:rPr>
              <w:instrText xml:space="preserve"> PAGEREF _Toc99799994 \h </w:instrText>
            </w:r>
            <w:r>
              <w:rPr>
                <w:noProof/>
                <w:webHidden/>
              </w:rPr>
            </w:r>
            <w:r>
              <w:rPr>
                <w:noProof/>
                <w:webHidden/>
              </w:rPr>
              <w:fldChar w:fldCharType="separate"/>
            </w:r>
            <w:r>
              <w:rPr>
                <w:noProof/>
                <w:webHidden/>
              </w:rPr>
              <w:t>5</w:t>
            </w:r>
            <w:r>
              <w:rPr>
                <w:noProof/>
                <w:webHidden/>
              </w:rPr>
              <w:fldChar w:fldCharType="end"/>
            </w:r>
          </w:hyperlink>
        </w:p>
        <w:p w14:paraId="496CED3A" w14:textId="0DAF0490" w:rsidR="004D6881" w:rsidRDefault="004D6881">
          <w:pPr>
            <w:pStyle w:val="TOC1"/>
            <w:tabs>
              <w:tab w:val="right" w:leader="dot" w:pos="9016"/>
            </w:tabs>
            <w:rPr>
              <w:rFonts w:eastAsiaTheme="minorEastAsia"/>
              <w:noProof/>
              <w:lang w:eastAsia="en-GB"/>
            </w:rPr>
          </w:pPr>
          <w:hyperlink w:anchor="_Toc99799995" w:history="1">
            <w:r w:rsidRPr="00430F06">
              <w:rPr>
                <w:rStyle w:val="Hyperlink"/>
                <w:rFonts w:ascii="Arial" w:hAnsi="Arial" w:cs="Arial"/>
                <w:noProof/>
              </w:rPr>
              <w:t>4.Frustration-Aggression Hypothesis</w:t>
            </w:r>
            <w:r>
              <w:rPr>
                <w:noProof/>
                <w:webHidden/>
              </w:rPr>
              <w:tab/>
            </w:r>
            <w:r>
              <w:rPr>
                <w:noProof/>
                <w:webHidden/>
              </w:rPr>
              <w:fldChar w:fldCharType="begin"/>
            </w:r>
            <w:r>
              <w:rPr>
                <w:noProof/>
                <w:webHidden/>
              </w:rPr>
              <w:instrText xml:space="preserve"> PAGEREF _Toc99799995 \h </w:instrText>
            </w:r>
            <w:r>
              <w:rPr>
                <w:noProof/>
                <w:webHidden/>
              </w:rPr>
            </w:r>
            <w:r>
              <w:rPr>
                <w:noProof/>
                <w:webHidden/>
              </w:rPr>
              <w:fldChar w:fldCharType="separate"/>
            </w:r>
            <w:r>
              <w:rPr>
                <w:noProof/>
                <w:webHidden/>
              </w:rPr>
              <w:t>6</w:t>
            </w:r>
            <w:r>
              <w:rPr>
                <w:noProof/>
                <w:webHidden/>
              </w:rPr>
              <w:fldChar w:fldCharType="end"/>
            </w:r>
          </w:hyperlink>
        </w:p>
        <w:p w14:paraId="72D5B91C" w14:textId="6C4E9B1C" w:rsidR="004D6881" w:rsidRDefault="004D6881">
          <w:pPr>
            <w:pStyle w:val="TOC2"/>
            <w:tabs>
              <w:tab w:val="right" w:leader="dot" w:pos="9016"/>
            </w:tabs>
            <w:rPr>
              <w:rFonts w:eastAsiaTheme="minorEastAsia"/>
              <w:noProof/>
              <w:lang w:eastAsia="en-GB"/>
            </w:rPr>
          </w:pPr>
          <w:hyperlink w:anchor="_Toc99799996" w:history="1">
            <w:r w:rsidRPr="00430F06">
              <w:rPr>
                <w:rStyle w:val="Hyperlink"/>
                <w:rFonts w:ascii="Arial" w:hAnsi="Arial" w:cs="Arial"/>
                <w:noProof/>
              </w:rPr>
              <w:t>4.1 Aggressive Cues Model</w:t>
            </w:r>
            <w:r>
              <w:rPr>
                <w:noProof/>
                <w:webHidden/>
              </w:rPr>
              <w:tab/>
            </w:r>
            <w:r>
              <w:rPr>
                <w:noProof/>
                <w:webHidden/>
              </w:rPr>
              <w:fldChar w:fldCharType="begin"/>
            </w:r>
            <w:r>
              <w:rPr>
                <w:noProof/>
                <w:webHidden/>
              </w:rPr>
              <w:instrText xml:space="preserve"> PAGEREF _Toc99799996 \h </w:instrText>
            </w:r>
            <w:r>
              <w:rPr>
                <w:noProof/>
                <w:webHidden/>
              </w:rPr>
            </w:r>
            <w:r>
              <w:rPr>
                <w:noProof/>
                <w:webHidden/>
              </w:rPr>
              <w:fldChar w:fldCharType="separate"/>
            </w:r>
            <w:r>
              <w:rPr>
                <w:noProof/>
                <w:webHidden/>
              </w:rPr>
              <w:t>6</w:t>
            </w:r>
            <w:r>
              <w:rPr>
                <w:noProof/>
                <w:webHidden/>
              </w:rPr>
              <w:fldChar w:fldCharType="end"/>
            </w:r>
          </w:hyperlink>
        </w:p>
        <w:p w14:paraId="0C2B6EB8" w14:textId="7634DD5C" w:rsidR="004D6881" w:rsidRDefault="004D6881">
          <w:pPr>
            <w:pStyle w:val="TOC1"/>
            <w:tabs>
              <w:tab w:val="right" w:leader="dot" w:pos="9016"/>
            </w:tabs>
            <w:rPr>
              <w:rFonts w:eastAsiaTheme="minorEastAsia"/>
              <w:noProof/>
              <w:lang w:eastAsia="en-GB"/>
            </w:rPr>
          </w:pPr>
          <w:hyperlink w:anchor="_Toc99799997" w:history="1">
            <w:r w:rsidRPr="00430F06">
              <w:rPr>
                <w:rStyle w:val="Hyperlink"/>
                <w:rFonts w:ascii="Arial" w:hAnsi="Arial" w:cs="Arial"/>
                <w:noProof/>
              </w:rPr>
              <w:t>5.Conclusion</w:t>
            </w:r>
            <w:r>
              <w:rPr>
                <w:noProof/>
                <w:webHidden/>
              </w:rPr>
              <w:tab/>
            </w:r>
            <w:r>
              <w:rPr>
                <w:noProof/>
                <w:webHidden/>
              </w:rPr>
              <w:fldChar w:fldCharType="begin"/>
            </w:r>
            <w:r>
              <w:rPr>
                <w:noProof/>
                <w:webHidden/>
              </w:rPr>
              <w:instrText xml:space="preserve"> PAGEREF _Toc99799997 \h </w:instrText>
            </w:r>
            <w:r>
              <w:rPr>
                <w:noProof/>
                <w:webHidden/>
              </w:rPr>
            </w:r>
            <w:r>
              <w:rPr>
                <w:noProof/>
                <w:webHidden/>
              </w:rPr>
              <w:fldChar w:fldCharType="separate"/>
            </w:r>
            <w:r>
              <w:rPr>
                <w:noProof/>
                <w:webHidden/>
              </w:rPr>
              <w:t>7</w:t>
            </w:r>
            <w:r>
              <w:rPr>
                <w:noProof/>
                <w:webHidden/>
              </w:rPr>
              <w:fldChar w:fldCharType="end"/>
            </w:r>
          </w:hyperlink>
        </w:p>
        <w:p w14:paraId="794352F2" w14:textId="1D3E8907" w:rsidR="004D6881" w:rsidRDefault="004D6881">
          <w:pPr>
            <w:pStyle w:val="TOC1"/>
            <w:tabs>
              <w:tab w:val="right" w:leader="dot" w:pos="9016"/>
            </w:tabs>
            <w:rPr>
              <w:rFonts w:eastAsiaTheme="minorEastAsia"/>
              <w:noProof/>
              <w:lang w:eastAsia="en-GB"/>
            </w:rPr>
          </w:pPr>
          <w:hyperlink w:anchor="_Toc99799998" w:history="1">
            <w:r w:rsidRPr="00430F06">
              <w:rPr>
                <w:rStyle w:val="Hyperlink"/>
                <w:rFonts w:ascii="Arial" w:hAnsi="Arial" w:cs="Arial"/>
                <w:noProof/>
              </w:rPr>
              <w:t>6.Reference list</w:t>
            </w:r>
            <w:r>
              <w:rPr>
                <w:noProof/>
                <w:webHidden/>
              </w:rPr>
              <w:tab/>
            </w:r>
            <w:r>
              <w:rPr>
                <w:noProof/>
                <w:webHidden/>
              </w:rPr>
              <w:fldChar w:fldCharType="begin"/>
            </w:r>
            <w:r>
              <w:rPr>
                <w:noProof/>
                <w:webHidden/>
              </w:rPr>
              <w:instrText xml:space="preserve"> PAGEREF _Toc99799998 \h </w:instrText>
            </w:r>
            <w:r>
              <w:rPr>
                <w:noProof/>
                <w:webHidden/>
              </w:rPr>
            </w:r>
            <w:r>
              <w:rPr>
                <w:noProof/>
                <w:webHidden/>
              </w:rPr>
              <w:fldChar w:fldCharType="separate"/>
            </w:r>
            <w:r>
              <w:rPr>
                <w:noProof/>
                <w:webHidden/>
              </w:rPr>
              <w:t>8</w:t>
            </w:r>
            <w:r>
              <w:rPr>
                <w:noProof/>
                <w:webHidden/>
              </w:rPr>
              <w:fldChar w:fldCharType="end"/>
            </w:r>
          </w:hyperlink>
        </w:p>
        <w:p w14:paraId="0D5742CF" w14:textId="26D20068" w:rsidR="007A48D8" w:rsidRDefault="007A48D8">
          <w:r>
            <w:rPr>
              <w:b/>
              <w:bCs/>
              <w:noProof/>
            </w:rPr>
            <w:fldChar w:fldCharType="end"/>
          </w:r>
        </w:p>
      </w:sdtContent>
    </w:sdt>
    <w:p w14:paraId="476FFC46" w14:textId="77075A00" w:rsidR="00F54C5C" w:rsidRPr="009E0686" w:rsidRDefault="00F54C5C" w:rsidP="009E0686">
      <w:pPr>
        <w:spacing w:line="360" w:lineRule="auto"/>
        <w:rPr>
          <w:rFonts w:ascii="Arial" w:hAnsi="Arial" w:cs="Arial"/>
        </w:rPr>
      </w:pPr>
      <w:r w:rsidRPr="009E0686">
        <w:rPr>
          <w:rFonts w:ascii="Arial" w:hAnsi="Arial" w:cs="Arial"/>
        </w:rPr>
        <w:br w:type="page"/>
      </w:r>
    </w:p>
    <w:p w14:paraId="7014ACF4" w14:textId="0D36D31A" w:rsidR="002C37F6" w:rsidRPr="009E0686" w:rsidRDefault="00D277A5" w:rsidP="009E0686">
      <w:pPr>
        <w:pStyle w:val="Heading1"/>
        <w:numPr>
          <w:ilvl w:val="0"/>
          <w:numId w:val="1"/>
        </w:numPr>
        <w:spacing w:line="360" w:lineRule="auto"/>
        <w:jc w:val="both"/>
        <w:rPr>
          <w:rFonts w:ascii="Arial" w:hAnsi="Arial" w:cs="Arial"/>
        </w:rPr>
      </w:pPr>
      <w:bookmarkStart w:id="0" w:name="_Toc99799986"/>
      <w:r w:rsidRPr="009E0686">
        <w:rPr>
          <w:rFonts w:ascii="Arial" w:hAnsi="Arial" w:cs="Arial"/>
        </w:rPr>
        <w:lastRenderedPageBreak/>
        <w:t>Introduction</w:t>
      </w:r>
      <w:bookmarkEnd w:id="0"/>
    </w:p>
    <w:p w14:paraId="0B4D4E89" w14:textId="0110A2AF" w:rsidR="00D277A5" w:rsidRPr="009E0686" w:rsidRDefault="003D3472" w:rsidP="009E0686">
      <w:pPr>
        <w:spacing w:line="360" w:lineRule="auto"/>
        <w:jc w:val="both"/>
        <w:rPr>
          <w:rFonts w:ascii="Arial" w:hAnsi="Arial" w:cs="Arial"/>
        </w:rPr>
      </w:pPr>
      <w:r w:rsidRPr="009E0686">
        <w:rPr>
          <w:rFonts w:ascii="Arial" w:hAnsi="Arial" w:cs="Arial"/>
        </w:rPr>
        <w:t>T</w:t>
      </w:r>
      <w:r w:rsidR="008E3833" w:rsidRPr="009E0686">
        <w:rPr>
          <w:rFonts w:ascii="Arial" w:hAnsi="Arial" w:cs="Arial"/>
        </w:rPr>
        <w:t>h</w:t>
      </w:r>
      <w:r w:rsidRPr="009E0686">
        <w:rPr>
          <w:rFonts w:ascii="Arial" w:hAnsi="Arial" w:cs="Arial"/>
        </w:rPr>
        <w:t>e aim of this report is to help the You</w:t>
      </w:r>
      <w:r w:rsidR="00B21702" w:rsidRPr="009E0686">
        <w:rPr>
          <w:rFonts w:ascii="Arial" w:hAnsi="Arial" w:cs="Arial"/>
        </w:rPr>
        <w:t>th</w:t>
      </w:r>
      <w:r w:rsidRPr="009E0686">
        <w:rPr>
          <w:rFonts w:ascii="Arial" w:hAnsi="Arial" w:cs="Arial"/>
        </w:rPr>
        <w:t xml:space="preserve"> Offend</w:t>
      </w:r>
      <w:r w:rsidR="00B21702" w:rsidRPr="009E0686">
        <w:rPr>
          <w:rFonts w:ascii="Arial" w:hAnsi="Arial" w:cs="Arial"/>
        </w:rPr>
        <w:t>ing</w:t>
      </w:r>
      <w:r w:rsidRPr="009E0686">
        <w:rPr>
          <w:rFonts w:ascii="Arial" w:hAnsi="Arial" w:cs="Arial"/>
        </w:rPr>
        <w:t xml:space="preserve"> </w:t>
      </w:r>
      <w:r w:rsidR="00B21702" w:rsidRPr="009E0686">
        <w:rPr>
          <w:rFonts w:ascii="Arial" w:hAnsi="Arial" w:cs="Arial"/>
        </w:rPr>
        <w:t>T</w:t>
      </w:r>
      <w:r w:rsidRPr="009E0686">
        <w:rPr>
          <w:rFonts w:ascii="Arial" w:hAnsi="Arial" w:cs="Arial"/>
        </w:rPr>
        <w:t>eam</w:t>
      </w:r>
      <w:r w:rsidR="00B21702" w:rsidRPr="009E0686">
        <w:rPr>
          <w:rFonts w:ascii="Arial" w:hAnsi="Arial" w:cs="Arial"/>
        </w:rPr>
        <w:t xml:space="preserve"> understand Mason</w:t>
      </w:r>
      <w:r w:rsidR="00083EAF" w:rsidRPr="009E0686">
        <w:rPr>
          <w:rFonts w:ascii="Arial" w:hAnsi="Arial" w:cs="Arial"/>
        </w:rPr>
        <w:t xml:space="preserve"> </w:t>
      </w:r>
      <w:r w:rsidR="004F09EC" w:rsidRPr="009E0686">
        <w:rPr>
          <w:rFonts w:ascii="Arial" w:hAnsi="Arial" w:cs="Arial"/>
        </w:rPr>
        <w:t>Kabee’s</w:t>
      </w:r>
      <w:r w:rsidR="00B21702" w:rsidRPr="009E0686">
        <w:rPr>
          <w:rFonts w:ascii="Arial" w:hAnsi="Arial" w:cs="Arial"/>
        </w:rPr>
        <w:t xml:space="preserve"> behaviour</w:t>
      </w:r>
      <w:r w:rsidR="00624279" w:rsidRPr="009E0686">
        <w:rPr>
          <w:rFonts w:ascii="Arial" w:hAnsi="Arial" w:cs="Arial"/>
        </w:rPr>
        <w:t xml:space="preserve"> by using psychological the</w:t>
      </w:r>
      <w:r w:rsidR="001A1C4E" w:rsidRPr="009E0686">
        <w:rPr>
          <w:rFonts w:ascii="Arial" w:hAnsi="Arial" w:cs="Arial"/>
        </w:rPr>
        <w:t>ories</w:t>
      </w:r>
      <w:r w:rsidR="00B573DF" w:rsidRPr="009E0686">
        <w:rPr>
          <w:rFonts w:ascii="Arial" w:hAnsi="Arial" w:cs="Arial"/>
        </w:rPr>
        <w:t xml:space="preserve"> such as: </w:t>
      </w:r>
      <w:r w:rsidR="00E93D31" w:rsidRPr="009E0686">
        <w:rPr>
          <w:rFonts w:ascii="Arial" w:hAnsi="Arial" w:cs="Arial"/>
        </w:rPr>
        <w:t>T</w:t>
      </w:r>
      <w:r w:rsidR="005C2D8F" w:rsidRPr="009E0686">
        <w:rPr>
          <w:rFonts w:ascii="Arial" w:hAnsi="Arial" w:cs="Arial"/>
        </w:rPr>
        <w:t>ajfel</w:t>
      </w:r>
      <w:r w:rsidR="00E64B30" w:rsidRPr="009E0686">
        <w:rPr>
          <w:rFonts w:ascii="Arial" w:hAnsi="Arial" w:cs="Arial"/>
        </w:rPr>
        <w:t xml:space="preserve"> and Turner’s </w:t>
      </w:r>
      <w:r w:rsidR="009A6252" w:rsidRPr="009E0686">
        <w:rPr>
          <w:rFonts w:ascii="Arial" w:hAnsi="Arial" w:cs="Arial"/>
        </w:rPr>
        <w:t xml:space="preserve">Social Identity Theory, </w:t>
      </w:r>
      <w:r w:rsidR="00E75AB2" w:rsidRPr="009E0686">
        <w:rPr>
          <w:rFonts w:ascii="Arial" w:hAnsi="Arial" w:cs="Arial"/>
        </w:rPr>
        <w:t xml:space="preserve">Ajzen’s Theory of planned </w:t>
      </w:r>
      <w:r w:rsidR="00E56333" w:rsidRPr="009E0686">
        <w:rPr>
          <w:rFonts w:ascii="Arial" w:hAnsi="Arial" w:cs="Arial"/>
        </w:rPr>
        <w:t>behaviour</w:t>
      </w:r>
      <w:r w:rsidR="00922B78" w:rsidRPr="009E0686">
        <w:rPr>
          <w:rFonts w:ascii="Arial" w:hAnsi="Arial" w:cs="Arial"/>
        </w:rPr>
        <w:t>,</w:t>
      </w:r>
      <w:r w:rsidR="00E56333" w:rsidRPr="009E0686">
        <w:rPr>
          <w:rFonts w:ascii="Arial" w:hAnsi="Arial" w:cs="Arial"/>
        </w:rPr>
        <w:t xml:space="preserve"> and </w:t>
      </w:r>
      <w:r w:rsidR="003C35D2" w:rsidRPr="009E0686">
        <w:rPr>
          <w:rFonts w:ascii="Arial" w:hAnsi="Arial" w:cs="Arial"/>
        </w:rPr>
        <w:t xml:space="preserve">Frustration </w:t>
      </w:r>
      <w:r w:rsidR="00A94799" w:rsidRPr="009E0686">
        <w:rPr>
          <w:rFonts w:ascii="Arial" w:hAnsi="Arial" w:cs="Arial"/>
        </w:rPr>
        <w:t>Aggression Hypothesis by Dollard</w:t>
      </w:r>
      <w:r w:rsidR="00617CCB" w:rsidRPr="009E0686">
        <w:rPr>
          <w:rFonts w:ascii="Arial" w:hAnsi="Arial" w:cs="Arial"/>
        </w:rPr>
        <w:t xml:space="preserve"> and </w:t>
      </w:r>
      <w:r w:rsidR="001F3721" w:rsidRPr="009E0686">
        <w:rPr>
          <w:rFonts w:ascii="Arial" w:hAnsi="Arial" w:cs="Arial"/>
        </w:rPr>
        <w:t>Berkowitz.</w:t>
      </w:r>
    </w:p>
    <w:p w14:paraId="4ADC837D" w14:textId="7EE7D35B" w:rsidR="007D2E62" w:rsidRPr="009E0686" w:rsidRDefault="009917F2" w:rsidP="009E0686">
      <w:pPr>
        <w:spacing w:line="360" w:lineRule="auto"/>
        <w:jc w:val="both"/>
        <w:rPr>
          <w:rFonts w:ascii="Arial" w:hAnsi="Arial" w:cs="Arial"/>
        </w:rPr>
      </w:pPr>
      <w:r w:rsidRPr="009E0686">
        <w:rPr>
          <w:rFonts w:ascii="Arial" w:hAnsi="Arial" w:cs="Arial"/>
        </w:rPr>
        <w:t>Mason Kabee</w:t>
      </w:r>
      <w:r w:rsidR="00A55268" w:rsidRPr="009E0686">
        <w:rPr>
          <w:rFonts w:ascii="Arial" w:hAnsi="Arial" w:cs="Arial"/>
        </w:rPr>
        <w:t xml:space="preserve">, a </w:t>
      </w:r>
      <w:r w:rsidR="0003099F" w:rsidRPr="009E0686">
        <w:rPr>
          <w:rFonts w:ascii="Arial" w:hAnsi="Arial" w:cs="Arial"/>
        </w:rPr>
        <w:t>17-year-old</w:t>
      </w:r>
      <w:r w:rsidR="00032FEE" w:rsidRPr="009E0686">
        <w:rPr>
          <w:rFonts w:ascii="Arial" w:hAnsi="Arial" w:cs="Arial"/>
        </w:rPr>
        <w:t xml:space="preserve"> </w:t>
      </w:r>
      <w:r w:rsidR="009C636D" w:rsidRPr="009E0686">
        <w:rPr>
          <w:rFonts w:ascii="Arial" w:hAnsi="Arial" w:cs="Arial"/>
        </w:rPr>
        <w:t xml:space="preserve">that has been serving </w:t>
      </w:r>
      <w:r w:rsidR="00285B96" w:rsidRPr="009E0686">
        <w:rPr>
          <w:rFonts w:ascii="Arial" w:hAnsi="Arial" w:cs="Arial"/>
        </w:rPr>
        <w:t>an</w:t>
      </w:r>
      <w:r w:rsidR="009C636D" w:rsidRPr="009E0686">
        <w:rPr>
          <w:rFonts w:ascii="Arial" w:hAnsi="Arial" w:cs="Arial"/>
        </w:rPr>
        <w:t xml:space="preserve"> </w:t>
      </w:r>
      <w:r w:rsidR="00285B96" w:rsidRPr="009E0686">
        <w:rPr>
          <w:rFonts w:ascii="Arial" w:hAnsi="Arial" w:cs="Arial"/>
        </w:rPr>
        <w:t>18-month</w:t>
      </w:r>
      <w:r w:rsidR="0015318C" w:rsidRPr="009E0686">
        <w:rPr>
          <w:rFonts w:ascii="Arial" w:hAnsi="Arial" w:cs="Arial"/>
        </w:rPr>
        <w:t xml:space="preserve"> custodial sentence for possession of drugs with intention of supplying</w:t>
      </w:r>
      <w:r w:rsidR="00C53726" w:rsidRPr="009E0686">
        <w:rPr>
          <w:rFonts w:ascii="Arial" w:hAnsi="Arial" w:cs="Arial"/>
        </w:rPr>
        <w:t xml:space="preserve">, shows a sudden behavioural change, from </w:t>
      </w:r>
      <w:r w:rsidR="00553EC4" w:rsidRPr="009E0686">
        <w:rPr>
          <w:rFonts w:ascii="Arial" w:hAnsi="Arial" w:cs="Arial"/>
        </w:rPr>
        <w:t xml:space="preserve">being </w:t>
      </w:r>
      <w:r w:rsidR="00DB0B36" w:rsidRPr="009E0686">
        <w:rPr>
          <w:rFonts w:ascii="Arial" w:hAnsi="Arial" w:cs="Arial"/>
        </w:rPr>
        <w:t>well presented, agreeing to go to college, to being rude</w:t>
      </w:r>
      <w:r w:rsidR="00A200AA" w:rsidRPr="009E0686">
        <w:rPr>
          <w:rFonts w:ascii="Arial" w:hAnsi="Arial" w:cs="Arial"/>
        </w:rPr>
        <w:t xml:space="preserve">, not attending college and being seen with </w:t>
      </w:r>
      <w:r w:rsidR="00646031" w:rsidRPr="009E0686">
        <w:rPr>
          <w:rFonts w:ascii="Arial" w:hAnsi="Arial" w:cs="Arial"/>
        </w:rPr>
        <w:t xml:space="preserve">wrong </w:t>
      </w:r>
      <w:r w:rsidR="00D65E7D" w:rsidRPr="009E0686">
        <w:rPr>
          <w:rFonts w:ascii="Arial" w:hAnsi="Arial" w:cs="Arial"/>
        </w:rPr>
        <w:t>entourage. Identifying</w:t>
      </w:r>
      <w:r w:rsidR="00C3566E" w:rsidRPr="009E0686">
        <w:rPr>
          <w:rFonts w:ascii="Arial" w:hAnsi="Arial" w:cs="Arial"/>
        </w:rPr>
        <w:t xml:space="preserve"> and explaining the factors that lead to</w:t>
      </w:r>
      <w:r w:rsidR="007655D1" w:rsidRPr="009E0686">
        <w:rPr>
          <w:rFonts w:ascii="Arial" w:hAnsi="Arial" w:cs="Arial"/>
        </w:rPr>
        <w:t xml:space="preserve"> Mason’s behaviou</w:t>
      </w:r>
      <w:r w:rsidR="003E2201" w:rsidRPr="009E0686">
        <w:rPr>
          <w:rFonts w:ascii="Arial" w:hAnsi="Arial" w:cs="Arial"/>
        </w:rPr>
        <w:t>r and attitude</w:t>
      </w:r>
      <w:r w:rsidR="007655D1" w:rsidRPr="009E0686">
        <w:rPr>
          <w:rFonts w:ascii="Arial" w:hAnsi="Arial" w:cs="Arial"/>
        </w:rPr>
        <w:t xml:space="preserve"> change towards the Youth Offending team </w:t>
      </w:r>
      <w:r w:rsidR="003E2201" w:rsidRPr="009E0686">
        <w:rPr>
          <w:rFonts w:ascii="Arial" w:hAnsi="Arial" w:cs="Arial"/>
        </w:rPr>
        <w:t xml:space="preserve">is </w:t>
      </w:r>
      <w:r w:rsidR="008B1331" w:rsidRPr="009E0686">
        <w:rPr>
          <w:rFonts w:ascii="Arial" w:hAnsi="Arial" w:cs="Arial"/>
        </w:rPr>
        <w:t>the goal of this report</w:t>
      </w:r>
      <w:r w:rsidR="00ED5271" w:rsidRPr="009E0686">
        <w:rPr>
          <w:rFonts w:ascii="Arial" w:hAnsi="Arial" w:cs="Arial"/>
        </w:rPr>
        <w:t xml:space="preserve">, with the help of the </w:t>
      </w:r>
      <w:r w:rsidR="00D65E7D" w:rsidRPr="009E0686">
        <w:rPr>
          <w:rFonts w:ascii="Arial" w:hAnsi="Arial" w:cs="Arial"/>
        </w:rPr>
        <w:t>psychological theories mentioned above.</w:t>
      </w:r>
      <w:r w:rsidR="00E946C7" w:rsidRPr="009E0686">
        <w:rPr>
          <w:rFonts w:ascii="Arial" w:hAnsi="Arial" w:cs="Arial"/>
        </w:rPr>
        <w:t xml:space="preserve"> Human being</w:t>
      </w:r>
      <w:r w:rsidR="00A4388B" w:rsidRPr="009E0686">
        <w:rPr>
          <w:rFonts w:ascii="Arial" w:hAnsi="Arial" w:cs="Arial"/>
        </w:rPr>
        <w:t>s are complex and complicate, and without psychology are hard to be understood</w:t>
      </w:r>
      <w:r w:rsidR="00323E45" w:rsidRPr="009E0686">
        <w:rPr>
          <w:rFonts w:ascii="Arial" w:hAnsi="Arial" w:cs="Arial"/>
        </w:rPr>
        <w:t>, especially the behavioural changes</w:t>
      </w:r>
      <w:r w:rsidR="00F84089" w:rsidRPr="009E0686">
        <w:rPr>
          <w:rFonts w:ascii="Arial" w:hAnsi="Arial" w:cs="Arial"/>
        </w:rPr>
        <w:t xml:space="preserve"> that in most cases </w:t>
      </w:r>
      <w:r w:rsidR="00957307" w:rsidRPr="009E0686">
        <w:rPr>
          <w:rFonts w:ascii="Arial" w:hAnsi="Arial" w:cs="Arial"/>
        </w:rPr>
        <w:t>were caused by deeper factors then the ones that are shown.</w:t>
      </w:r>
    </w:p>
    <w:p w14:paraId="1EA44D8F" w14:textId="0547662E" w:rsidR="00957307" w:rsidRPr="009E0686" w:rsidRDefault="00957307" w:rsidP="009E0686">
      <w:pPr>
        <w:spacing w:line="360" w:lineRule="auto"/>
        <w:jc w:val="both"/>
        <w:rPr>
          <w:rFonts w:ascii="Arial" w:hAnsi="Arial" w:cs="Arial"/>
        </w:rPr>
      </w:pPr>
      <w:r w:rsidRPr="009E0686">
        <w:rPr>
          <w:rFonts w:ascii="Arial" w:hAnsi="Arial" w:cs="Arial"/>
        </w:rPr>
        <w:t>As mentioned above</w:t>
      </w:r>
      <w:r w:rsidR="009E0686" w:rsidRPr="009E0686">
        <w:rPr>
          <w:rFonts w:ascii="Arial" w:hAnsi="Arial" w:cs="Arial"/>
        </w:rPr>
        <w:t>,</w:t>
      </w:r>
      <w:r w:rsidR="00396F0F" w:rsidRPr="009E0686">
        <w:rPr>
          <w:rFonts w:ascii="Arial" w:hAnsi="Arial" w:cs="Arial"/>
        </w:rPr>
        <w:t xml:space="preserve"> by using psychological theories</w:t>
      </w:r>
      <w:r w:rsidR="00C461DE" w:rsidRPr="009E0686">
        <w:rPr>
          <w:rFonts w:ascii="Arial" w:hAnsi="Arial" w:cs="Arial"/>
        </w:rPr>
        <w:t>, those problems can be found and explained.</w:t>
      </w:r>
    </w:p>
    <w:p w14:paraId="3521FDC6" w14:textId="77777777" w:rsidR="00D13CF0" w:rsidRPr="009E0686" w:rsidRDefault="00D13CF0" w:rsidP="009E0686">
      <w:pPr>
        <w:spacing w:line="360" w:lineRule="auto"/>
        <w:jc w:val="both"/>
        <w:rPr>
          <w:rFonts w:ascii="Arial" w:hAnsi="Arial" w:cs="Arial"/>
        </w:rPr>
      </w:pPr>
    </w:p>
    <w:p w14:paraId="468F772D" w14:textId="77777777" w:rsidR="00756E37" w:rsidRPr="009E0686" w:rsidRDefault="00756E37" w:rsidP="009E0686">
      <w:pPr>
        <w:spacing w:line="360" w:lineRule="auto"/>
        <w:jc w:val="both"/>
        <w:rPr>
          <w:rFonts w:ascii="Arial" w:hAnsi="Arial" w:cs="Arial"/>
        </w:rPr>
      </w:pPr>
    </w:p>
    <w:p w14:paraId="06184A02" w14:textId="77777777" w:rsidR="004F06FF" w:rsidRPr="009E0686" w:rsidRDefault="004F06FF" w:rsidP="009E0686">
      <w:pPr>
        <w:spacing w:line="360" w:lineRule="auto"/>
        <w:jc w:val="both"/>
        <w:rPr>
          <w:rFonts w:ascii="Arial" w:hAnsi="Arial" w:cs="Arial"/>
        </w:rPr>
      </w:pPr>
    </w:p>
    <w:p w14:paraId="4F7569A2" w14:textId="3C385E4A" w:rsidR="00922B78" w:rsidRPr="009E0686" w:rsidRDefault="00922B78" w:rsidP="009E0686">
      <w:pPr>
        <w:spacing w:line="360" w:lineRule="auto"/>
        <w:jc w:val="both"/>
        <w:rPr>
          <w:rFonts w:ascii="Arial" w:hAnsi="Arial" w:cs="Arial"/>
        </w:rPr>
      </w:pPr>
    </w:p>
    <w:p w14:paraId="598602F1" w14:textId="052BAB06" w:rsidR="009C37AA" w:rsidRPr="009E0686" w:rsidRDefault="009C37AA" w:rsidP="009E0686">
      <w:pPr>
        <w:spacing w:line="360" w:lineRule="auto"/>
        <w:jc w:val="both"/>
        <w:rPr>
          <w:rFonts w:ascii="Arial" w:hAnsi="Arial" w:cs="Arial"/>
        </w:rPr>
      </w:pPr>
      <w:r w:rsidRPr="009E0686">
        <w:rPr>
          <w:rFonts w:ascii="Arial" w:hAnsi="Arial" w:cs="Arial"/>
        </w:rPr>
        <w:br w:type="page"/>
      </w:r>
    </w:p>
    <w:p w14:paraId="774CC5FD" w14:textId="53262788" w:rsidR="009C37AA" w:rsidRPr="009E0686" w:rsidRDefault="00D4482B" w:rsidP="009E0686">
      <w:pPr>
        <w:pStyle w:val="Heading1"/>
        <w:numPr>
          <w:ilvl w:val="0"/>
          <w:numId w:val="1"/>
        </w:numPr>
        <w:spacing w:line="360" w:lineRule="auto"/>
        <w:jc w:val="both"/>
        <w:rPr>
          <w:rFonts w:ascii="Arial" w:hAnsi="Arial" w:cs="Arial"/>
        </w:rPr>
      </w:pPr>
      <w:bookmarkStart w:id="1" w:name="_Toc99799987"/>
      <w:r w:rsidRPr="009E0686">
        <w:rPr>
          <w:rFonts w:ascii="Arial" w:hAnsi="Arial" w:cs="Arial"/>
        </w:rPr>
        <w:lastRenderedPageBreak/>
        <w:t>T</w:t>
      </w:r>
      <w:r w:rsidR="00B11098" w:rsidRPr="009E0686">
        <w:rPr>
          <w:rFonts w:ascii="Arial" w:hAnsi="Arial" w:cs="Arial"/>
        </w:rPr>
        <w:t>aj</w:t>
      </w:r>
      <w:r w:rsidR="005C2D8F" w:rsidRPr="009E0686">
        <w:rPr>
          <w:rFonts w:ascii="Arial" w:hAnsi="Arial" w:cs="Arial"/>
        </w:rPr>
        <w:t>fel</w:t>
      </w:r>
      <w:r w:rsidRPr="009E0686">
        <w:rPr>
          <w:rFonts w:ascii="Arial" w:hAnsi="Arial" w:cs="Arial"/>
        </w:rPr>
        <w:t>’s</w:t>
      </w:r>
      <w:r w:rsidR="00667B6B" w:rsidRPr="009E0686">
        <w:rPr>
          <w:rFonts w:ascii="Arial" w:hAnsi="Arial" w:cs="Arial"/>
        </w:rPr>
        <w:t xml:space="preserve"> and Turner</w:t>
      </w:r>
      <w:r w:rsidRPr="009E0686">
        <w:rPr>
          <w:rFonts w:ascii="Arial" w:hAnsi="Arial" w:cs="Arial"/>
        </w:rPr>
        <w:t xml:space="preserve"> </w:t>
      </w:r>
      <w:r w:rsidR="00047CF7" w:rsidRPr="009E0686">
        <w:rPr>
          <w:rFonts w:ascii="Arial" w:hAnsi="Arial" w:cs="Arial"/>
        </w:rPr>
        <w:t>Social Identity Theory</w:t>
      </w:r>
      <w:bookmarkEnd w:id="1"/>
      <w:r w:rsidR="00047CF7" w:rsidRPr="009E0686">
        <w:rPr>
          <w:rFonts w:ascii="Arial" w:hAnsi="Arial" w:cs="Arial"/>
        </w:rPr>
        <w:t xml:space="preserve"> </w:t>
      </w:r>
    </w:p>
    <w:p w14:paraId="5A2140C4" w14:textId="75DB6244" w:rsidR="00D13CF0" w:rsidRPr="009E0686" w:rsidRDefault="006753BC" w:rsidP="009E0686">
      <w:pPr>
        <w:spacing w:line="360" w:lineRule="auto"/>
        <w:jc w:val="both"/>
        <w:rPr>
          <w:rFonts w:ascii="Arial" w:hAnsi="Arial" w:cs="Arial"/>
        </w:rPr>
      </w:pPr>
      <w:r w:rsidRPr="009E0686">
        <w:rPr>
          <w:rFonts w:ascii="Arial" w:hAnsi="Arial" w:cs="Arial"/>
        </w:rPr>
        <w:t xml:space="preserve">According to </w:t>
      </w:r>
      <w:r w:rsidR="00587D18" w:rsidRPr="009E0686">
        <w:rPr>
          <w:rFonts w:ascii="Arial" w:hAnsi="Arial" w:cs="Arial"/>
        </w:rPr>
        <w:t>Islam,</w:t>
      </w:r>
      <w:r w:rsidR="008B3F08">
        <w:rPr>
          <w:rFonts w:ascii="Arial" w:hAnsi="Arial" w:cs="Arial"/>
        </w:rPr>
        <w:t xml:space="preserve"> </w:t>
      </w:r>
      <w:r w:rsidR="008B3F08" w:rsidRPr="009E0686">
        <w:rPr>
          <w:rFonts w:ascii="Arial" w:hAnsi="Arial" w:cs="Arial"/>
        </w:rPr>
        <w:t>G., (</w:t>
      </w:r>
      <w:r w:rsidR="00587D18" w:rsidRPr="009E0686">
        <w:rPr>
          <w:rFonts w:ascii="Arial" w:hAnsi="Arial" w:cs="Arial"/>
        </w:rPr>
        <w:t xml:space="preserve">2014): </w:t>
      </w:r>
      <w:r w:rsidR="00BE74DB" w:rsidRPr="009E0686">
        <w:rPr>
          <w:rFonts w:ascii="Arial" w:hAnsi="Arial" w:cs="Arial"/>
        </w:rPr>
        <w:t>“</w:t>
      </w:r>
      <w:r w:rsidR="00862EE8" w:rsidRPr="009E0686">
        <w:rPr>
          <w:rFonts w:ascii="Arial" w:hAnsi="Arial" w:cs="Arial"/>
        </w:rPr>
        <w:t>Social Identity Theory (SIT; Tajfel, 1978; Tajfel &amp; Turner, 1979) begins with the premise that individuals define their own identities with regard to social groups and that such identifications work to protect and bolster self-identity.</w:t>
      </w:r>
      <w:r w:rsidR="00BE74DB" w:rsidRPr="009E0686">
        <w:rPr>
          <w:rFonts w:ascii="Arial" w:hAnsi="Arial" w:cs="Arial"/>
        </w:rPr>
        <w:t>”</w:t>
      </w:r>
    </w:p>
    <w:p w14:paraId="65C47287" w14:textId="71DE5812" w:rsidR="002E2CAA" w:rsidRPr="009E0686" w:rsidRDefault="003600D6" w:rsidP="009E0686">
      <w:pPr>
        <w:spacing w:line="360" w:lineRule="auto"/>
        <w:jc w:val="both"/>
        <w:rPr>
          <w:rFonts w:ascii="Arial" w:hAnsi="Arial" w:cs="Arial"/>
        </w:rPr>
      </w:pPr>
      <w:r w:rsidRPr="009E0686">
        <w:rPr>
          <w:rFonts w:ascii="Arial" w:hAnsi="Arial" w:cs="Arial"/>
        </w:rPr>
        <w:t>Soci</w:t>
      </w:r>
      <w:r w:rsidR="00767B56" w:rsidRPr="009E0686">
        <w:rPr>
          <w:rFonts w:ascii="Arial" w:hAnsi="Arial" w:cs="Arial"/>
        </w:rPr>
        <w:t xml:space="preserve">ety, </w:t>
      </w:r>
      <w:r w:rsidR="003562B1" w:rsidRPr="009E0686">
        <w:rPr>
          <w:rFonts w:ascii="Arial" w:hAnsi="Arial" w:cs="Arial"/>
        </w:rPr>
        <w:t>comparison, discrimination</w:t>
      </w:r>
      <w:r w:rsidR="00767B56" w:rsidRPr="009E0686">
        <w:rPr>
          <w:rFonts w:ascii="Arial" w:hAnsi="Arial" w:cs="Arial"/>
        </w:rPr>
        <w:t xml:space="preserve"> a</w:t>
      </w:r>
      <w:r w:rsidR="007D4515" w:rsidRPr="009E0686">
        <w:rPr>
          <w:rFonts w:ascii="Arial" w:hAnsi="Arial" w:cs="Arial"/>
        </w:rPr>
        <w:t xml:space="preserve">re factors that </w:t>
      </w:r>
      <w:r w:rsidR="003D4C4F" w:rsidRPr="009E0686">
        <w:rPr>
          <w:rFonts w:ascii="Arial" w:hAnsi="Arial" w:cs="Arial"/>
        </w:rPr>
        <w:t>define Social Identity Theory.</w:t>
      </w:r>
    </w:p>
    <w:p w14:paraId="79E58D84" w14:textId="1399F38E" w:rsidR="003D4C4F" w:rsidRPr="009E0686" w:rsidRDefault="003D4C4F" w:rsidP="009E0686">
      <w:pPr>
        <w:spacing w:line="360" w:lineRule="auto"/>
        <w:jc w:val="both"/>
        <w:rPr>
          <w:rFonts w:ascii="Arial" w:hAnsi="Arial" w:cs="Arial"/>
        </w:rPr>
      </w:pPr>
      <w:r w:rsidRPr="009E0686">
        <w:rPr>
          <w:rFonts w:ascii="Arial" w:hAnsi="Arial" w:cs="Arial"/>
        </w:rPr>
        <w:t xml:space="preserve">The way you see yourself, the way you </w:t>
      </w:r>
      <w:r w:rsidR="009D0BFA" w:rsidRPr="009E0686">
        <w:rPr>
          <w:rFonts w:ascii="Arial" w:hAnsi="Arial" w:cs="Arial"/>
        </w:rPr>
        <w:t>are,</w:t>
      </w:r>
      <w:r w:rsidRPr="009E0686">
        <w:rPr>
          <w:rFonts w:ascii="Arial" w:hAnsi="Arial" w:cs="Arial"/>
        </w:rPr>
        <w:t xml:space="preserve"> and the way other people see you are totally different because people tend to judge</w:t>
      </w:r>
      <w:r w:rsidR="009D0BFA" w:rsidRPr="009E0686">
        <w:rPr>
          <w:rFonts w:ascii="Arial" w:hAnsi="Arial" w:cs="Arial"/>
        </w:rPr>
        <w:t>.</w:t>
      </w:r>
    </w:p>
    <w:p w14:paraId="14213EB1" w14:textId="4742A92C" w:rsidR="009D0BFA" w:rsidRPr="009E0686" w:rsidRDefault="009D0BFA" w:rsidP="009E0686">
      <w:pPr>
        <w:spacing w:line="360" w:lineRule="auto"/>
        <w:jc w:val="both"/>
        <w:rPr>
          <w:rFonts w:ascii="Arial" w:hAnsi="Arial" w:cs="Arial"/>
        </w:rPr>
      </w:pPr>
      <w:r w:rsidRPr="009E0686">
        <w:rPr>
          <w:rFonts w:ascii="Arial" w:hAnsi="Arial" w:cs="Arial"/>
        </w:rPr>
        <w:t xml:space="preserve">In Mason’s case </w:t>
      </w:r>
      <w:r w:rsidR="00297FDF" w:rsidRPr="009E0686">
        <w:rPr>
          <w:rFonts w:ascii="Arial" w:hAnsi="Arial" w:cs="Arial"/>
        </w:rPr>
        <w:t xml:space="preserve">he was part of a group before his </w:t>
      </w:r>
      <w:r w:rsidR="00B55D10" w:rsidRPr="009E0686">
        <w:rPr>
          <w:rFonts w:ascii="Arial" w:hAnsi="Arial" w:cs="Arial"/>
        </w:rPr>
        <w:t>sentence and</w:t>
      </w:r>
      <w:r w:rsidR="00F8425D" w:rsidRPr="009E0686">
        <w:rPr>
          <w:rFonts w:ascii="Arial" w:hAnsi="Arial" w:cs="Arial"/>
        </w:rPr>
        <w:t xml:space="preserve"> wanted to be integrated in that group he changed his </w:t>
      </w:r>
      <w:r w:rsidR="00B55D10" w:rsidRPr="009E0686">
        <w:rPr>
          <w:rFonts w:ascii="Arial" w:hAnsi="Arial" w:cs="Arial"/>
        </w:rPr>
        <w:t>self. After</w:t>
      </w:r>
      <w:r w:rsidR="00274181" w:rsidRPr="009E0686">
        <w:rPr>
          <w:rFonts w:ascii="Arial" w:hAnsi="Arial" w:cs="Arial"/>
        </w:rPr>
        <w:t xml:space="preserve"> being sentenced and taken away from his </w:t>
      </w:r>
      <w:r w:rsidR="00B55D10" w:rsidRPr="009E0686">
        <w:rPr>
          <w:rFonts w:ascii="Arial" w:hAnsi="Arial" w:cs="Arial"/>
        </w:rPr>
        <w:t>group, his</w:t>
      </w:r>
      <w:r w:rsidR="00274181" w:rsidRPr="009E0686">
        <w:rPr>
          <w:rFonts w:ascii="Arial" w:hAnsi="Arial" w:cs="Arial"/>
        </w:rPr>
        <w:t xml:space="preserve"> behaviour changed, he became </w:t>
      </w:r>
      <w:r w:rsidR="00B55D10" w:rsidRPr="009E0686">
        <w:rPr>
          <w:rFonts w:ascii="Arial" w:hAnsi="Arial" w:cs="Arial"/>
        </w:rPr>
        <w:t xml:space="preserve">better, accepting to do some changes such as going to college </w:t>
      </w:r>
      <w:r w:rsidR="004656B3" w:rsidRPr="009E0686">
        <w:rPr>
          <w:rFonts w:ascii="Arial" w:hAnsi="Arial" w:cs="Arial"/>
        </w:rPr>
        <w:t>and having a more positive thinking.</w:t>
      </w:r>
    </w:p>
    <w:p w14:paraId="24A8B845" w14:textId="51536238" w:rsidR="005C4DC9" w:rsidRPr="009E0686" w:rsidRDefault="004656B3" w:rsidP="009E0686">
      <w:pPr>
        <w:spacing w:line="360" w:lineRule="auto"/>
        <w:jc w:val="both"/>
        <w:rPr>
          <w:rFonts w:ascii="Arial" w:hAnsi="Arial" w:cs="Arial"/>
        </w:rPr>
      </w:pPr>
      <w:r w:rsidRPr="009E0686">
        <w:rPr>
          <w:rFonts w:ascii="Arial" w:hAnsi="Arial" w:cs="Arial"/>
        </w:rPr>
        <w:t xml:space="preserve">When released and going back to what he was doing before the sentence he </w:t>
      </w:r>
      <w:r w:rsidR="00236DD3" w:rsidRPr="009E0686">
        <w:rPr>
          <w:rFonts w:ascii="Arial" w:hAnsi="Arial" w:cs="Arial"/>
        </w:rPr>
        <w:t>starts</w:t>
      </w:r>
      <w:r w:rsidRPr="009E0686">
        <w:rPr>
          <w:rFonts w:ascii="Arial" w:hAnsi="Arial" w:cs="Arial"/>
        </w:rPr>
        <w:t xml:space="preserve"> acting the same, stop </w:t>
      </w:r>
      <w:r w:rsidR="00681487" w:rsidRPr="009E0686">
        <w:rPr>
          <w:rFonts w:ascii="Arial" w:hAnsi="Arial" w:cs="Arial"/>
        </w:rPr>
        <w:t>going to</w:t>
      </w:r>
      <w:r w:rsidRPr="009E0686">
        <w:rPr>
          <w:rFonts w:ascii="Arial" w:hAnsi="Arial" w:cs="Arial"/>
        </w:rPr>
        <w:t xml:space="preserve"> college and start being aggressive with the </w:t>
      </w:r>
      <w:r w:rsidR="00236DD3" w:rsidRPr="009E0686">
        <w:rPr>
          <w:rFonts w:ascii="Arial" w:hAnsi="Arial" w:cs="Arial"/>
        </w:rPr>
        <w:t>Youth Offending Team.</w:t>
      </w:r>
      <w:r w:rsidR="005C4DC9" w:rsidRPr="009E0686">
        <w:rPr>
          <w:rFonts w:ascii="Arial" w:hAnsi="Arial" w:cs="Arial"/>
        </w:rPr>
        <w:t xml:space="preserve"> </w:t>
      </w:r>
    </w:p>
    <w:p w14:paraId="5E642328" w14:textId="6BF04E43" w:rsidR="004656B3" w:rsidRPr="009E0686" w:rsidRDefault="00901B63" w:rsidP="009E0686">
      <w:pPr>
        <w:spacing w:line="360" w:lineRule="auto"/>
        <w:jc w:val="both"/>
        <w:rPr>
          <w:rFonts w:ascii="Arial" w:hAnsi="Arial" w:cs="Arial"/>
        </w:rPr>
      </w:pPr>
      <w:r w:rsidRPr="009E0686">
        <w:rPr>
          <w:rFonts w:ascii="Arial" w:hAnsi="Arial" w:cs="Arial"/>
          <w:noProof/>
        </w:rPr>
        <w:drawing>
          <wp:inline distT="0" distB="0" distL="0" distR="0" wp14:anchorId="3B00EB1B" wp14:editId="4E868811">
            <wp:extent cx="5166360" cy="1325880"/>
            <wp:effectExtent l="38100" t="57150" r="53340" b="457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l="4526" t="14566" r="5194" b="9783"/>
                    <a:stretch/>
                  </pic:blipFill>
                  <pic:spPr bwMode="auto">
                    <a:xfrm>
                      <a:off x="0" y="0"/>
                      <a:ext cx="5166360" cy="1325880"/>
                    </a:xfrm>
                    <a:prstGeom prst="rect">
                      <a:avLst/>
                    </a:prstGeom>
                    <a:solidFill>
                      <a:schemeClr val="accent5"/>
                    </a:solidFill>
                    <a:ln>
                      <a:noFill/>
                    </a:ln>
                    <a:effectLst>
                      <a:softEdge rad="112500"/>
                    </a:effectLst>
                    <a:scene3d>
                      <a:camera prst="orthographicFront"/>
                      <a:lightRig rig="threePt" dir="t"/>
                    </a:scene3d>
                    <a:sp3d>
                      <a:bevelT w="165100" prst="coolSlant"/>
                    </a:sp3d>
                    <a:extLst>
                      <a:ext uri="{53640926-AAD7-44D8-BBD7-CCE9431645EC}">
                        <a14:shadowObscured xmlns:a14="http://schemas.microsoft.com/office/drawing/2010/main"/>
                      </a:ext>
                    </a:extLst>
                  </pic:spPr>
                </pic:pic>
              </a:graphicData>
            </a:graphic>
          </wp:inline>
        </w:drawing>
      </w:r>
      <w:r w:rsidR="00BE3C49" w:rsidRPr="009E0686">
        <w:rPr>
          <w:rFonts w:ascii="Arial" w:hAnsi="Arial" w:cs="Arial"/>
        </w:rPr>
        <w:t>(</w:t>
      </w:r>
      <w:r w:rsidR="000953EC" w:rsidRPr="009E0686">
        <w:rPr>
          <w:rFonts w:ascii="Arial" w:hAnsi="Arial" w:cs="Arial"/>
        </w:rPr>
        <w:t>Shrestha,2017)</w:t>
      </w:r>
    </w:p>
    <w:p w14:paraId="5D8A0AC0" w14:textId="46A30A5E" w:rsidR="00236DD3" w:rsidRPr="009E0686" w:rsidRDefault="00236DD3" w:rsidP="009E0686">
      <w:pPr>
        <w:spacing w:line="360" w:lineRule="auto"/>
        <w:jc w:val="both"/>
        <w:rPr>
          <w:rFonts w:ascii="Arial" w:hAnsi="Arial" w:cs="Arial"/>
        </w:rPr>
      </w:pPr>
    </w:p>
    <w:p w14:paraId="099D341F" w14:textId="37D8D0E8" w:rsidR="009D0BFA" w:rsidRPr="009E0686" w:rsidRDefault="009F0916" w:rsidP="009F0916">
      <w:pPr>
        <w:pStyle w:val="Heading2"/>
        <w:spacing w:line="360" w:lineRule="auto"/>
        <w:jc w:val="both"/>
        <w:rPr>
          <w:rFonts w:ascii="Arial" w:hAnsi="Arial" w:cs="Arial"/>
        </w:rPr>
      </w:pPr>
      <w:bookmarkStart w:id="2" w:name="_Toc99799988"/>
      <w:r>
        <w:rPr>
          <w:rFonts w:ascii="Arial" w:hAnsi="Arial" w:cs="Arial"/>
        </w:rPr>
        <w:t>2.</w:t>
      </w:r>
      <w:r w:rsidR="004D6881">
        <w:rPr>
          <w:rFonts w:ascii="Arial" w:hAnsi="Arial" w:cs="Arial"/>
        </w:rPr>
        <w:t xml:space="preserve">1 </w:t>
      </w:r>
      <w:r w:rsidR="00DC524B" w:rsidRPr="009E0686">
        <w:rPr>
          <w:rFonts w:ascii="Arial" w:hAnsi="Arial" w:cs="Arial"/>
        </w:rPr>
        <w:t>Social Categorisation</w:t>
      </w:r>
      <w:bookmarkEnd w:id="2"/>
    </w:p>
    <w:p w14:paraId="726EB4F2" w14:textId="0C9FAE0E" w:rsidR="00BE74DB" w:rsidRPr="009E0686" w:rsidRDefault="00CC4AC4" w:rsidP="009E0686">
      <w:pPr>
        <w:spacing w:line="360" w:lineRule="auto"/>
        <w:jc w:val="both"/>
        <w:rPr>
          <w:rFonts w:ascii="Arial" w:hAnsi="Arial" w:cs="Arial"/>
        </w:rPr>
      </w:pPr>
      <w:r w:rsidRPr="009E0686">
        <w:rPr>
          <w:rFonts w:ascii="Arial" w:hAnsi="Arial" w:cs="Arial"/>
        </w:rPr>
        <w:t xml:space="preserve">Social Categorisation refers </w:t>
      </w:r>
      <w:r w:rsidR="00B4518F" w:rsidRPr="009E0686">
        <w:rPr>
          <w:rFonts w:ascii="Arial" w:hAnsi="Arial" w:cs="Arial"/>
        </w:rPr>
        <w:t>to how</w:t>
      </w:r>
      <w:r w:rsidRPr="009E0686">
        <w:rPr>
          <w:rFonts w:ascii="Arial" w:hAnsi="Arial" w:cs="Arial"/>
        </w:rPr>
        <w:t xml:space="preserve"> we as huma</w:t>
      </w:r>
      <w:r w:rsidR="00037BAE" w:rsidRPr="009E0686">
        <w:rPr>
          <w:rFonts w:ascii="Arial" w:hAnsi="Arial" w:cs="Arial"/>
        </w:rPr>
        <w:t xml:space="preserve">ns use social categorise such as white, black, Christian, </w:t>
      </w:r>
      <w:r w:rsidR="00DD3D25" w:rsidRPr="009E0686">
        <w:rPr>
          <w:rFonts w:ascii="Arial" w:hAnsi="Arial" w:cs="Arial"/>
        </w:rPr>
        <w:t xml:space="preserve">Muslim, </w:t>
      </w:r>
      <w:r w:rsidR="00455D7B" w:rsidRPr="009E0686">
        <w:rPr>
          <w:rFonts w:ascii="Arial" w:hAnsi="Arial" w:cs="Arial"/>
        </w:rPr>
        <w:t xml:space="preserve">bus driver, cleaner, student, </w:t>
      </w:r>
      <w:r w:rsidR="00D71FB9" w:rsidRPr="009E0686">
        <w:rPr>
          <w:rFonts w:ascii="Arial" w:hAnsi="Arial" w:cs="Arial"/>
        </w:rPr>
        <w:t>British, Pakistani</w:t>
      </w:r>
      <w:r w:rsidR="00B4518F" w:rsidRPr="009E0686">
        <w:rPr>
          <w:rFonts w:ascii="Arial" w:hAnsi="Arial" w:cs="Arial"/>
        </w:rPr>
        <w:t>, Chinese etc.</w:t>
      </w:r>
    </w:p>
    <w:p w14:paraId="64E4F42C" w14:textId="3ECFD932" w:rsidR="00B4518F" w:rsidRPr="009E0686" w:rsidRDefault="00444155" w:rsidP="009E0686">
      <w:pPr>
        <w:spacing w:line="360" w:lineRule="auto"/>
        <w:jc w:val="both"/>
        <w:rPr>
          <w:rFonts w:ascii="Arial" w:hAnsi="Arial" w:cs="Arial"/>
        </w:rPr>
      </w:pPr>
      <w:r w:rsidRPr="009E0686">
        <w:rPr>
          <w:rFonts w:ascii="Arial" w:hAnsi="Arial" w:cs="Arial"/>
        </w:rPr>
        <w:t xml:space="preserve">Humans </w:t>
      </w:r>
      <w:r w:rsidR="00B367D5" w:rsidRPr="009E0686">
        <w:rPr>
          <w:rFonts w:ascii="Arial" w:hAnsi="Arial" w:cs="Arial"/>
        </w:rPr>
        <w:t xml:space="preserve">cannot function well if are not going to use this categorisation. </w:t>
      </w:r>
      <w:r w:rsidR="008C0D85" w:rsidRPr="009E0686">
        <w:rPr>
          <w:rFonts w:ascii="Arial" w:hAnsi="Arial" w:cs="Arial"/>
        </w:rPr>
        <w:t xml:space="preserve">If defying what </w:t>
      </w:r>
      <w:r w:rsidR="003E0B1C" w:rsidRPr="009E0686">
        <w:rPr>
          <w:rFonts w:ascii="Arial" w:hAnsi="Arial" w:cs="Arial"/>
        </w:rPr>
        <w:t>group,</w:t>
      </w:r>
      <w:r w:rsidR="008C0D85" w:rsidRPr="009E0686">
        <w:rPr>
          <w:rFonts w:ascii="Arial" w:hAnsi="Arial" w:cs="Arial"/>
        </w:rPr>
        <w:t xml:space="preserve"> we are part </w:t>
      </w:r>
      <w:r w:rsidR="00177BA4" w:rsidRPr="009E0686">
        <w:rPr>
          <w:rFonts w:ascii="Arial" w:hAnsi="Arial" w:cs="Arial"/>
        </w:rPr>
        <w:t>of,</w:t>
      </w:r>
      <w:r w:rsidR="00FA28F5" w:rsidRPr="009E0686">
        <w:rPr>
          <w:rFonts w:ascii="Arial" w:hAnsi="Arial" w:cs="Arial"/>
        </w:rPr>
        <w:t xml:space="preserve"> we can find out more things about ourselves.</w:t>
      </w:r>
      <w:r w:rsidR="00177BA4" w:rsidRPr="009E0686">
        <w:rPr>
          <w:rFonts w:ascii="Arial" w:hAnsi="Arial" w:cs="Arial"/>
        </w:rPr>
        <w:t xml:space="preserve"> Our behaviour changes if </w:t>
      </w:r>
      <w:r w:rsidR="003E0B1C" w:rsidRPr="009E0686">
        <w:rPr>
          <w:rFonts w:ascii="Arial" w:hAnsi="Arial" w:cs="Arial"/>
        </w:rPr>
        <w:t>our group members are identified. A person can be part of more then one group</w:t>
      </w:r>
      <w:r w:rsidR="006A5C91" w:rsidRPr="009E0686">
        <w:rPr>
          <w:rFonts w:ascii="Arial" w:hAnsi="Arial" w:cs="Arial"/>
        </w:rPr>
        <w:t>, and their behaviour changes according to the groups needs and members.</w:t>
      </w:r>
    </w:p>
    <w:p w14:paraId="487FD800" w14:textId="605FE14D" w:rsidR="00AD6941" w:rsidRPr="009E0686" w:rsidRDefault="009F0916" w:rsidP="009F0916">
      <w:pPr>
        <w:pStyle w:val="Heading2"/>
        <w:spacing w:line="360" w:lineRule="auto"/>
        <w:jc w:val="both"/>
        <w:rPr>
          <w:rFonts w:ascii="Arial" w:hAnsi="Arial" w:cs="Arial"/>
        </w:rPr>
      </w:pPr>
      <w:bookmarkStart w:id="3" w:name="_Toc99799989"/>
      <w:r>
        <w:rPr>
          <w:rFonts w:ascii="Arial" w:hAnsi="Arial" w:cs="Arial"/>
        </w:rPr>
        <w:t>2.2</w:t>
      </w:r>
      <w:r w:rsidR="004D6881">
        <w:rPr>
          <w:rFonts w:ascii="Arial" w:hAnsi="Arial" w:cs="Arial"/>
        </w:rPr>
        <w:t xml:space="preserve"> </w:t>
      </w:r>
      <w:r w:rsidR="00AD6941" w:rsidRPr="009E0686">
        <w:rPr>
          <w:rFonts w:ascii="Arial" w:hAnsi="Arial" w:cs="Arial"/>
        </w:rPr>
        <w:t>Social Identification</w:t>
      </w:r>
      <w:bookmarkEnd w:id="3"/>
    </w:p>
    <w:p w14:paraId="085662B8" w14:textId="53D4A08B" w:rsidR="00AD6941" w:rsidRPr="009E0686" w:rsidRDefault="007A4BE6" w:rsidP="009E0686">
      <w:pPr>
        <w:spacing w:line="360" w:lineRule="auto"/>
        <w:jc w:val="both"/>
        <w:rPr>
          <w:rFonts w:ascii="Arial" w:hAnsi="Arial" w:cs="Arial"/>
        </w:rPr>
      </w:pPr>
      <w:r w:rsidRPr="009E0686">
        <w:rPr>
          <w:rFonts w:ascii="Arial" w:hAnsi="Arial" w:cs="Arial"/>
        </w:rPr>
        <w:t xml:space="preserve">Social </w:t>
      </w:r>
      <w:r w:rsidR="0095135C" w:rsidRPr="009E0686">
        <w:rPr>
          <w:rFonts w:ascii="Arial" w:hAnsi="Arial" w:cs="Arial"/>
        </w:rPr>
        <w:t xml:space="preserve">Identification refers to how we </w:t>
      </w:r>
      <w:r w:rsidR="00E21956" w:rsidRPr="009E0686">
        <w:rPr>
          <w:rFonts w:ascii="Arial" w:hAnsi="Arial" w:cs="Arial"/>
        </w:rPr>
        <w:t>adopt the identity of</w:t>
      </w:r>
      <w:r w:rsidR="0095135C" w:rsidRPr="009E0686">
        <w:rPr>
          <w:rFonts w:ascii="Arial" w:hAnsi="Arial" w:cs="Arial"/>
        </w:rPr>
        <w:t xml:space="preserve"> the group we belong to. </w:t>
      </w:r>
      <w:r w:rsidR="002A0E11" w:rsidRPr="009E0686">
        <w:rPr>
          <w:rFonts w:ascii="Arial" w:hAnsi="Arial" w:cs="Arial"/>
        </w:rPr>
        <w:t xml:space="preserve">Emotional significance and self-esteem are </w:t>
      </w:r>
      <w:r w:rsidR="00A62673" w:rsidRPr="009E0686">
        <w:rPr>
          <w:rFonts w:ascii="Arial" w:hAnsi="Arial" w:cs="Arial"/>
        </w:rPr>
        <w:t>the bonds that attach a person to that group.</w:t>
      </w:r>
    </w:p>
    <w:p w14:paraId="1F1FE351" w14:textId="640DF6AD" w:rsidR="00A62673" w:rsidRPr="009E0686" w:rsidRDefault="00D2382E" w:rsidP="009E0686">
      <w:pPr>
        <w:spacing w:line="360" w:lineRule="auto"/>
        <w:jc w:val="both"/>
        <w:rPr>
          <w:rFonts w:ascii="Arial" w:hAnsi="Arial" w:cs="Arial"/>
        </w:rPr>
      </w:pPr>
      <w:r w:rsidRPr="009E0686">
        <w:rPr>
          <w:rFonts w:ascii="Arial" w:hAnsi="Arial" w:cs="Arial"/>
        </w:rPr>
        <w:lastRenderedPageBreak/>
        <w:t xml:space="preserve">When identify what that group </w:t>
      </w:r>
      <w:r w:rsidR="00AB1218" w:rsidRPr="009E0686">
        <w:rPr>
          <w:rFonts w:ascii="Arial" w:hAnsi="Arial" w:cs="Arial"/>
        </w:rPr>
        <w:t>does, the</w:t>
      </w:r>
      <w:r w:rsidR="00962269" w:rsidRPr="009E0686">
        <w:rPr>
          <w:rFonts w:ascii="Arial" w:hAnsi="Arial" w:cs="Arial"/>
        </w:rPr>
        <w:t xml:space="preserve"> members act how they think should act </w:t>
      </w:r>
      <w:r w:rsidR="00C73788" w:rsidRPr="009E0686">
        <w:rPr>
          <w:rFonts w:ascii="Arial" w:hAnsi="Arial" w:cs="Arial"/>
        </w:rPr>
        <w:t>as a group member</w:t>
      </w:r>
      <w:r w:rsidR="00AB1218" w:rsidRPr="009E0686">
        <w:rPr>
          <w:rFonts w:ascii="Arial" w:hAnsi="Arial" w:cs="Arial"/>
        </w:rPr>
        <w:t>.</w:t>
      </w:r>
      <w:r w:rsidR="004D6881">
        <w:rPr>
          <w:rFonts w:ascii="Arial" w:hAnsi="Arial" w:cs="Arial"/>
        </w:rPr>
        <w:t xml:space="preserve"> Mason was </w:t>
      </w:r>
      <w:r w:rsidR="00434F48">
        <w:rPr>
          <w:rFonts w:ascii="Arial" w:hAnsi="Arial" w:cs="Arial"/>
        </w:rPr>
        <w:t xml:space="preserve">seen with a group of people that had problem with the police before, His behaviour changed because </w:t>
      </w:r>
      <w:proofErr w:type="gramStart"/>
      <w:r w:rsidR="00434F48">
        <w:rPr>
          <w:rFonts w:ascii="Arial" w:hAnsi="Arial" w:cs="Arial"/>
        </w:rPr>
        <w:t>in order to</w:t>
      </w:r>
      <w:proofErr w:type="gramEnd"/>
      <w:r w:rsidR="00434F48">
        <w:rPr>
          <w:rFonts w:ascii="Arial" w:hAnsi="Arial" w:cs="Arial"/>
        </w:rPr>
        <w:t xml:space="preserve"> be accepted </w:t>
      </w:r>
      <w:r w:rsidR="000A3532">
        <w:rPr>
          <w:rFonts w:ascii="Arial" w:hAnsi="Arial" w:cs="Arial"/>
        </w:rPr>
        <w:t>by them and be part of their group Mason had to change his behaviour and act like the.</w:t>
      </w:r>
    </w:p>
    <w:p w14:paraId="60991D21" w14:textId="04CEC3B7" w:rsidR="00AB1218" w:rsidRPr="009E0686" w:rsidRDefault="004D6881" w:rsidP="004D6881">
      <w:pPr>
        <w:pStyle w:val="Heading2"/>
        <w:spacing w:line="360" w:lineRule="auto"/>
        <w:jc w:val="both"/>
        <w:rPr>
          <w:rFonts w:ascii="Arial" w:hAnsi="Arial" w:cs="Arial"/>
        </w:rPr>
      </w:pPr>
      <w:bookmarkStart w:id="4" w:name="_Toc99799990"/>
      <w:r>
        <w:rPr>
          <w:rFonts w:ascii="Arial" w:hAnsi="Arial" w:cs="Arial"/>
        </w:rPr>
        <w:t xml:space="preserve">2.3 </w:t>
      </w:r>
      <w:r w:rsidR="00AB1218" w:rsidRPr="009E0686">
        <w:rPr>
          <w:rFonts w:ascii="Arial" w:hAnsi="Arial" w:cs="Arial"/>
        </w:rPr>
        <w:t>Social Comparison</w:t>
      </w:r>
      <w:bookmarkEnd w:id="4"/>
    </w:p>
    <w:p w14:paraId="1621A285" w14:textId="75809EA1" w:rsidR="00AB1218" w:rsidRPr="009E0686" w:rsidRDefault="00AB1218" w:rsidP="009E0686">
      <w:pPr>
        <w:spacing w:line="360" w:lineRule="auto"/>
        <w:jc w:val="both"/>
        <w:rPr>
          <w:rFonts w:ascii="Arial" w:hAnsi="Arial" w:cs="Arial"/>
        </w:rPr>
      </w:pPr>
      <w:r w:rsidRPr="009E0686">
        <w:rPr>
          <w:rFonts w:ascii="Arial" w:hAnsi="Arial" w:cs="Arial"/>
        </w:rPr>
        <w:t xml:space="preserve">Social Comparison refers to </w:t>
      </w:r>
      <w:r w:rsidR="001B0430" w:rsidRPr="009E0686">
        <w:rPr>
          <w:rFonts w:ascii="Arial" w:hAnsi="Arial" w:cs="Arial"/>
        </w:rPr>
        <w:t xml:space="preserve">how a group compare </w:t>
      </w:r>
      <w:r w:rsidR="00086CB4" w:rsidRPr="009E0686">
        <w:rPr>
          <w:rFonts w:ascii="Arial" w:hAnsi="Arial" w:cs="Arial"/>
        </w:rPr>
        <w:t xml:space="preserve">with another group. Often </w:t>
      </w:r>
      <w:r w:rsidR="00175790" w:rsidRPr="009E0686">
        <w:rPr>
          <w:rFonts w:ascii="Arial" w:hAnsi="Arial" w:cs="Arial"/>
        </w:rPr>
        <w:t xml:space="preserve">groups consider themselves rivals and fight </w:t>
      </w:r>
      <w:r w:rsidR="000D57CB" w:rsidRPr="009E0686">
        <w:rPr>
          <w:rFonts w:ascii="Arial" w:hAnsi="Arial" w:cs="Arial"/>
        </w:rPr>
        <w:t>to</w:t>
      </w:r>
      <w:r w:rsidR="00175790" w:rsidRPr="009E0686">
        <w:rPr>
          <w:rFonts w:ascii="Arial" w:hAnsi="Arial" w:cs="Arial"/>
        </w:rPr>
        <w:t xml:space="preserve"> main</w:t>
      </w:r>
      <w:r w:rsidR="006D6B1D" w:rsidRPr="009E0686">
        <w:rPr>
          <w:rFonts w:ascii="Arial" w:hAnsi="Arial" w:cs="Arial"/>
        </w:rPr>
        <w:t>tain group members self-esteem.</w:t>
      </w:r>
    </w:p>
    <w:p w14:paraId="34AA26DC" w14:textId="47F57F59" w:rsidR="006D6B1D" w:rsidRPr="009E0686" w:rsidRDefault="006D6B1D" w:rsidP="009E0686">
      <w:pPr>
        <w:spacing w:line="360" w:lineRule="auto"/>
        <w:jc w:val="both"/>
        <w:rPr>
          <w:rFonts w:ascii="Arial" w:hAnsi="Arial" w:cs="Arial"/>
        </w:rPr>
      </w:pPr>
      <w:r w:rsidRPr="009E0686">
        <w:rPr>
          <w:rFonts w:ascii="Arial" w:hAnsi="Arial" w:cs="Arial"/>
        </w:rPr>
        <w:t xml:space="preserve">Social Comparison occurs </w:t>
      </w:r>
      <w:r w:rsidR="000D57CB" w:rsidRPr="009E0686">
        <w:rPr>
          <w:rFonts w:ascii="Arial" w:hAnsi="Arial" w:cs="Arial"/>
        </w:rPr>
        <w:t>when group</w:t>
      </w:r>
      <w:r w:rsidRPr="009E0686">
        <w:rPr>
          <w:rFonts w:ascii="Arial" w:hAnsi="Arial" w:cs="Arial"/>
        </w:rPr>
        <w:t xml:space="preserve"> members categorise and identify themselves with </w:t>
      </w:r>
      <w:r w:rsidR="000D57CB" w:rsidRPr="009E0686">
        <w:rPr>
          <w:rFonts w:ascii="Arial" w:hAnsi="Arial" w:cs="Arial"/>
        </w:rPr>
        <w:t>a certain group.</w:t>
      </w:r>
      <w:r w:rsidR="00D47364" w:rsidRPr="009E0686">
        <w:rPr>
          <w:rFonts w:ascii="Arial" w:hAnsi="Arial" w:cs="Arial"/>
        </w:rPr>
        <w:t xml:space="preserve"> </w:t>
      </w:r>
      <w:r w:rsidR="00A407F3" w:rsidRPr="009E0686">
        <w:rPr>
          <w:rFonts w:ascii="Arial" w:hAnsi="Arial" w:cs="Arial"/>
        </w:rPr>
        <w:t xml:space="preserve">Social Identity Theory </w:t>
      </w:r>
      <w:r w:rsidR="00D47364" w:rsidRPr="009E0686">
        <w:rPr>
          <w:rFonts w:ascii="Arial" w:hAnsi="Arial" w:cs="Arial"/>
        </w:rPr>
        <w:t xml:space="preserve">shows that </w:t>
      </w:r>
      <w:r w:rsidR="00DE07E3" w:rsidRPr="009E0686">
        <w:rPr>
          <w:rFonts w:ascii="Arial" w:hAnsi="Arial" w:cs="Arial"/>
        </w:rPr>
        <w:t>they way a person is acting when part of a group is something real, something that is part of that person</w:t>
      </w:r>
      <w:r w:rsidR="001E138A" w:rsidRPr="009E0686">
        <w:rPr>
          <w:rFonts w:ascii="Arial" w:hAnsi="Arial" w:cs="Arial"/>
        </w:rPr>
        <w:t>.</w:t>
      </w:r>
      <w:r w:rsidR="000E1E71">
        <w:rPr>
          <w:rFonts w:ascii="Arial" w:hAnsi="Arial" w:cs="Arial"/>
        </w:rPr>
        <w:t xml:space="preserve"> Mason </w:t>
      </w:r>
      <w:r w:rsidR="00D92F29">
        <w:rPr>
          <w:rFonts w:ascii="Arial" w:hAnsi="Arial" w:cs="Arial"/>
        </w:rPr>
        <w:t>being already part of a group, was seeing the Youth Offending Team as a threat to him and his group, therefore he did not want to have any further interactions with them and</w:t>
      </w:r>
      <w:r w:rsidR="00361065">
        <w:rPr>
          <w:rFonts w:ascii="Arial" w:hAnsi="Arial" w:cs="Arial"/>
        </w:rPr>
        <w:t xml:space="preserve"> stormed out from the meeting.</w:t>
      </w:r>
    </w:p>
    <w:p w14:paraId="57B4F47A" w14:textId="6D952711" w:rsidR="001E138A" w:rsidRPr="009E0686" w:rsidRDefault="001C16C3" w:rsidP="009E0686">
      <w:pPr>
        <w:pStyle w:val="Heading1"/>
        <w:spacing w:line="360" w:lineRule="auto"/>
        <w:jc w:val="both"/>
        <w:rPr>
          <w:rFonts w:ascii="Arial" w:hAnsi="Arial" w:cs="Arial"/>
        </w:rPr>
      </w:pPr>
      <w:bookmarkStart w:id="5" w:name="_Toc99799991"/>
      <w:r>
        <w:rPr>
          <w:rFonts w:ascii="Arial" w:hAnsi="Arial" w:cs="Arial"/>
        </w:rPr>
        <w:t>3</w:t>
      </w:r>
      <w:r w:rsidR="001E138A" w:rsidRPr="009E0686">
        <w:rPr>
          <w:rFonts w:ascii="Arial" w:hAnsi="Arial" w:cs="Arial"/>
        </w:rPr>
        <w:t>.</w:t>
      </w:r>
      <w:r w:rsidR="00DD0C50" w:rsidRPr="009E0686">
        <w:rPr>
          <w:rFonts w:ascii="Arial" w:hAnsi="Arial" w:cs="Arial"/>
        </w:rPr>
        <w:t>Aj</w:t>
      </w:r>
      <w:r w:rsidR="00874AC6" w:rsidRPr="009E0686">
        <w:rPr>
          <w:rFonts w:ascii="Arial" w:hAnsi="Arial" w:cs="Arial"/>
        </w:rPr>
        <w:t>z</w:t>
      </w:r>
      <w:r w:rsidR="00DD0C50" w:rsidRPr="009E0686">
        <w:rPr>
          <w:rFonts w:ascii="Arial" w:hAnsi="Arial" w:cs="Arial"/>
        </w:rPr>
        <w:t>en’s Theory of Planned Behaviour</w:t>
      </w:r>
      <w:bookmarkEnd w:id="5"/>
    </w:p>
    <w:p w14:paraId="71783F12" w14:textId="12205F9E" w:rsidR="00874AC6" w:rsidRPr="009E0686" w:rsidRDefault="00062569" w:rsidP="009E0686">
      <w:pPr>
        <w:spacing w:line="360" w:lineRule="auto"/>
        <w:jc w:val="both"/>
        <w:rPr>
          <w:rFonts w:ascii="Arial" w:hAnsi="Arial" w:cs="Arial"/>
        </w:rPr>
      </w:pPr>
      <w:r w:rsidRPr="009E0686">
        <w:rPr>
          <w:rFonts w:ascii="Arial" w:hAnsi="Arial" w:cs="Arial"/>
        </w:rPr>
        <w:t xml:space="preserve">According to </w:t>
      </w:r>
      <w:r w:rsidR="001A374D" w:rsidRPr="009E0686">
        <w:rPr>
          <w:rFonts w:ascii="Arial" w:hAnsi="Arial" w:cs="Arial"/>
        </w:rPr>
        <w:t>Ajzen, I., (1991)</w:t>
      </w:r>
      <w:r w:rsidRPr="009E0686">
        <w:rPr>
          <w:rFonts w:ascii="Arial" w:hAnsi="Arial" w:cs="Arial"/>
        </w:rPr>
        <w:t xml:space="preserve">   </w:t>
      </w:r>
      <w:r w:rsidR="000A3E2C" w:rsidRPr="009E0686">
        <w:rPr>
          <w:rFonts w:ascii="Arial" w:hAnsi="Arial" w:cs="Arial"/>
        </w:rPr>
        <w:t>the Theory of Planned Behaviour</w:t>
      </w:r>
      <w:r w:rsidR="00FA1D20" w:rsidRPr="009E0686">
        <w:rPr>
          <w:rFonts w:ascii="Arial" w:hAnsi="Arial" w:cs="Arial"/>
        </w:rPr>
        <w:t xml:space="preserve"> </w:t>
      </w:r>
      <w:r w:rsidR="00085089" w:rsidRPr="009E0686">
        <w:rPr>
          <w:rFonts w:ascii="Arial" w:hAnsi="Arial" w:cs="Arial"/>
        </w:rPr>
        <w:t xml:space="preserve">identify </w:t>
      </w:r>
      <w:r w:rsidR="001A374D" w:rsidRPr="009E0686">
        <w:rPr>
          <w:rFonts w:ascii="Arial" w:hAnsi="Arial" w:cs="Arial"/>
        </w:rPr>
        <w:t>as:</w:t>
      </w:r>
      <w:r w:rsidR="00FA1D20" w:rsidRPr="009E0686">
        <w:rPr>
          <w:rFonts w:ascii="Arial" w:hAnsi="Arial" w:cs="Arial"/>
        </w:rPr>
        <w:t>”</w:t>
      </w:r>
      <w:r w:rsidR="00FA1D20" w:rsidRPr="009E0686">
        <w:rPr>
          <w:rFonts w:ascii="Arial" w:hAnsi="Arial" w:cs="Arial"/>
          <w:color w:val="2E2E2E"/>
          <w:sz w:val="27"/>
          <w:szCs w:val="27"/>
        </w:rPr>
        <w:t xml:space="preserve"> </w:t>
      </w:r>
      <w:r w:rsidR="00FA1D20" w:rsidRPr="009E0686">
        <w:rPr>
          <w:rFonts w:ascii="Arial" w:hAnsi="Arial" w:cs="Arial"/>
        </w:rPr>
        <w:t>Intentions to perform behaviours of different kinds can be predicted with high accuracy from attitudes toward the behaviour, subjective norms, and perceived behavioural control; and these intentions, together with perceptions of behavioural control, account for considerable variance in actual behaviour. “</w:t>
      </w:r>
    </w:p>
    <w:p w14:paraId="5C5C216D" w14:textId="008E1D55" w:rsidR="000C006B" w:rsidRPr="009E0686" w:rsidRDefault="00993D92" w:rsidP="009E0686">
      <w:pPr>
        <w:spacing w:line="360" w:lineRule="auto"/>
        <w:jc w:val="both"/>
        <w:rPr>
          <w:rFonts w:ascii="Arial" w:hAnsi="Arial" w:cs="Arial"/>
        </w:rPr>
      </w:pPr>
      <w:r w:rsidRPr="009E0686">
        <w:rPr>
          <w:rFonts w:ascii="Arial" w:hAnsi="Arial" w:cs="Arial"/>
        </w:rPr>
        <w:t>A</w:t>
      </w:r>
      <w:r w:rsidR="00522A3C" w:rsidRPr="009E0686">
        <w:rPr>
          <w:rFonts w:ascii="Arial" w:hAnsi="Arial" w:cs="Arial"/>
        </w:rPr>
        <w:t xml:space="preserve">ttitude, </w:t>
      </w:r>
      <w:r w:rsidR="008F1F51" w:rsidRPr="009E0686">
        <w:rPr>
          <w:rFonts w:ascii="Arial" w:hAnsi="Arial" w:cs="Arial"/>
        </w:rPr>
        <w:t xml:space="preserve">subjective </w:t>
      </w:r>
      <w:r w:rsidR="00B92C1E" w:rsidRPr="009E0686">
        <w:rPr>
          <w:rFonts w:ascii="Arial" w:hAnsi="Arial" w:cs="Arial"/>
        </w:rPr>
        <w:t>norms,</w:t>
      </w:r>
      <w:r w:rsidR="008F1F51" w:rsidRPr="009E0686">
        <w:rPr>
          <w:rFonts w:ascii="Arial" w:hAnsi="Arial" w:cs="Arial"/>
        </w:rPr>
        <w:t xml:space="preserve"> and </w:t>
      </w:r>
      <w:r w:rsidR="00A444B0" w:rsidRPr="009E0686">
        <w:rPr>
          <w:rFonts w:ascii="Arial" w:hAnsi="Arial" w:cs="Arial"/>
        </w:rPr>
        <w:t>perceived behavioural</w:t>
      </w:r>
      <w:r w:rsidRPr="009E0686">
        <w:rPr>
          <w:rFonts w:ascii="Arial" w:hAnsi="Arial" w:cs="Arial"/>
        </w:rPr>
        <w:t xml:space="preserve"> </w:t>
      </w:r>
      <w:r w:rsidR="008F1F51" w:rsidRPr="009E0686">
        <w:rPr>
          <w:rFonts w:ascii="Arial" w:hAnsi="Arial" w:cs="Arial"/>
        </w:rPr>
        <w:t xml:space="preserve">control are factors that need to be taken </w:t>
      </w:r>
      <w:r w:rsidR="008100FD" w:rsidRPr="009E0686">
        <w:rPr>
          <w:rFonts w:ascii="Arial" w:hAnsi="Arial" w:cs="Arial"/>
        </w:rPr>
        <w:t xml:space="preserve">into consideration </w:t>
      </w:r>
      <w:r w:rsidR="000C006B" w:rsidRPr="009E0686">
        <w:rPr>
          <w:rFonts w:ascii="Arial" w:hAnsi="Arial" w:cs="Arial"/>
        </w:rPr>
        <w:t>when referring to the Theory of Planned Behaviour.</w:t>
      </w:r>
    </w:p>
    <w:p w14:paraId="3C12A1CD" w14:textId="77777777" w:rsidR="00A46780" w:rsidRPr="009E0686" w:rsidRDefault="00A46780" w:rsidP="009E0686">
      <w:pPr>
        <w:spacing w:line="360" w:lineRule="auto"/>
        <w:jc w:val="both"/>
        <w:rPr>
          <w:rFonts w:ascii="Arial" w:hAnsi="Arial" w:cs="Arial"/>
        </w:rPr>
      </w:pPr>
    </w:p>
    <w:p w14:paraId="372394AC" w14:textId="02632473" w:rsidR="00D44FA9" w:rsidRPr="009E0686" w:rsidRDefault="00027BED" w:rsidP="009E0686">
      <w:pPr>
        <w:spacing w:line="360" w:lineRule="auto"/>
        <w:jc w:val="both"/>
        <w:rPr>
          <w:rFonts w:ascii="Arial" w:hAnsi="Arial" w:cs="Arial"/>
        </w:rPr>
      </w:pPr>
      <w:r w:rsidRPr="009E0686">
        <w:rPr>
          <w:rFonts w:ascii="Arial" w:hAnsi="Arial" w:cs="Arial"/>
        </w:rPr>
        <w:t xml:space="preserve">                       </w:t>
      </w:r>
      <w:r w:rsidR="00A46780" w:rsidRPr="009E0686">
        <w:rPr>
          <w:rFonts w:ascii="Arial" w:hAnsi="Arial" w:cs="Arial"/>
          <w:noProof/>
        </w:rPr>
        <w:drawing>
          <wp:inline distT="0" distB="0" distL="0" distR="0" wp14:anchorId="3BCE96D8" wp14:editId="6AC294CF">
            <wp:extent cx="4053840" cy="2141220"/>
            <wp:effectExtent l="152400" t="152400" r="365760" b="35433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alphaModFix amt="90000"/>
                      <a:duotone>
                        <a:prstClr val="black"/>
                        <a:schemeClr val="accent6">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4053840" cy="2141220"/>
                    </a:xfrm>
                    <a:prstGeom prst="rect">
                      <a:avLst/>
                    </a:prstGeom>
                    <a:ln>
                      <a:noFill/>
                    </a:ln>
                    <a:effectLst>
                      <a:outerShdw blurRad="292100" dist="139700" dir="2700000" algn="tl" rotWithShape="0">
                        <a:srgbClr val="333333">
                          <a:alpha val="65000"/>
                        </a:srgbClr>
                      </a:outerShdw>
                    </a:effectLst>
                  </pic:spPr>
                </pic:pic>
              </a:graphicData>
            </a:graphic>
          </wp:inline>
        </w:drawing>
      </w:r>
      <w:r w:rsidR="00FF0546" w:rsidRPr="009E0686">
        <w:rPr>
          <w:rFonts w:ascii="Arial" w:hAnsi="Arial" w:cs="Arial"/>
        </w:rPr>
        <w:t xml:space="preserve">   </w:t>
      </w:r>
      <w:r w:rsidR="00E97168" w:rsidRPr="009E0686">
        <w:rPr>
          <w:rFonts w:ascii="Arial" w:hAnsi="Arial" w:cs="Arial"/>
        </w:rPr>
        <w:t xml:space="preserve"> </w:t>
      </w:r>
      <w:r w:rsidR="00FF0546" w:rsidRPr="009E0686">
        <w:rPr>
          <w:rFonts w:ascii="Arial" w:hAnsi="Arial" w:cs="Arial"/>
        </w:rPr>
        <w:t>(Luzzi</w:t>
      </w:r>
      <w:r w:rsidR="0069544B" w:rsidRPr="009E0686">
        <w:rPr>
          <w:rFonts w:ascii="Arial" w:hAnsi="Arial" w:cs="Arial"/>
        </w:rPr>
        <w:t>, Spencer,2008)</w:t>
      </w:r>
    </w:p>
    <w:p w14:paraId="04EF81D2" w14:textId="7B5F44CC" w:rsidR="00DD0C50" w:rsidRPr="009E0686" w:rsidRDefault="001C16C3" w:rsidP="009E0686">
      <w:pPr>
        <w:pStyle w:val="Heading2"/>
        <w:spacing w:line="360" w:lineRule="auto"/>
        <w:jc w:val="both"/>
        <w:rPr>
          <w:rFonts w:ascii="Arial" w:hAnsi="Arial" w:cs="Arial"/>
        </w:rPr>
      </w:pPr>
      <w:bookmarkStart w:id="6" w:name="_Toc99799992"/>
      <w:r>
        <w:rPr>
          <w:rFonts w:ascii="Arial" w:hAnsi="Arial" w:cs="Arial"/>
        </w:rPr>
        <w:lastRenderedPageBreak/>
        <w:t>3</w:t>
      </w:r>
      <w:r w:rsidR="00DB6888" w:rsidRPr="009E0686">
        <w:rPr>
          <w:rFonts w:ascii="Arial" w:hAnsi="Arial" w:cs="Arial"/>
        </w:rPr>
        <w:t xml:space="preserve">.1 </w:t>
      </w:r>
      <w:r w:rsidR="00993D92" w:rsidRPr="009E0686">
        <w:rPr>
          <w:rFonts w:ascii="Arial" w:hAnsi="Arial" w:cs="Arial"/>
        </w:rPr>
        <w:t>Attitude</w:t>
      </w:r>
      <w:bookmarkEnd w:id="6"/>
      <w:r w:rsidR="00993D92" w:rsidRPr="009E0686">
        <w:rPr>
          <w:rFonts w:ascii="Arial" w:hAnsi="Arial" w:cs="Arial"/>
        </w:rPr>
        <w:t xml:space="preserve"> </w:t>
      </w:r>
    </w:p>
    <w:p w14:paraId="32402D4A" w14:textId="5F9591D0" w:rsidR="00065BE0" w:rsidRPr="009E0686" w:rsidRDefault="000F2BED" w:rsidP="009E0686">
      <w:pPr>
        <w:spacing w:line="360" w:lineRule="auto"/>
        <w:jc w:val="both"/>
        <w:rPr>
          <w:rFonts w:ascii="Arial" w:hAnsi="Arial" w:cs="Arial"/>
        </w:rPr>
      </w:pPr>
      <w:r w:rsidRPr="009E0686">
        <w:rPr>
          <w:rFonts w:ascii="Arial" w:hAnsi="Arial" w:cs="Arial"/>
        </w:rPr>
        <w:t>The first factor that nee</w:t>
      </w:r>
      <w:r w:rsidR="00D47C6E" w:rsidRPr="009E0686">
        <w:rPr>
          <w:rFonts w:ascii="Arial" w:hAnsi="Arial" w:cs="Arial"/>
        </w:rPr>
        <w:t xml:space="preserve">d to consider is the attitude </w:t>
      </w:r>
      <w:r w:rsidR="00AA4446" w:rsidRPr="009E0686">
        <w:rPr>
          <w:rFonts w:ascii="Arial" w:hAnsi="Arial" w:cs="Arial"/>
        </w:rPr>
        <w:t xml:space="preserve">held towards the </w:t>
      </w:r>
      <w:proofErr w:type="gramStart"/>
      <w:r w:rsidR="00AA4446" w:rsidRPr="009E0686">
        <w:rPr>
          <w:rFonts w:ascii="Arial" w:hAnsi="Arial" w:cs="Arial"/>
        </w:rPr>
        <w:t>behaviour.</w:t>
      </w:r>
      <w:r w:rsidR="00065BE0" w:rsidRPr="009E0686">
        <w:rPr>
          <w:rFonts w:ascii="Arial" w:hAnsi="Arial" w:cs="Arial"/>
        </w:rPr>
        <w:t>The</w:t>
      </w:r>
      <w:proofErr w:type="gramEnd"/>
      <w:r w:rsidR="00065BE0" w:rsidRPr="009E0686">
        <w:rPr>
          <w:rFonts w:ascii="Arial" w:hAnsi="Arial" w:cs="Arial"/>
        </w:rPr>
        <w:t xml:space="preserve"> way a person act</w:t>
      </w:r>
      <w:r w:rsidR="0008704E" w:rsidRPr="009E0686">
        <w:rPr>
          <w:rFonts w:ascii="Arial" w:hAnsi="Arial" w:cs="Arial"/>
        </w:rPr>
        <w:t xml:space="preserve">s around others and the behaviour </w:t>
      </w:r>
      <w:r w:rsidR="00D778C1" w:rsidRPr="009E0686">
        <w:rPr>
          <w:rFonts w:ascii="Arial" w:hAnsi="Arial" w:cs="Arial"/>
        </w:rPr>
        <w:t>he/she has towards them is what defines attitude.</w:t>
      </w:r>
      <w:r w:rsidR="007A628F" w:rsidRPr="009E0686">
        <w:rPr>
          <w:rFonts w:ascii="Arial" w:hAnsi="Arial" w:cs="Arial"/>
        </w:rPr>
        <w:t xml:space="preserve"> In Mason’s case the attitude he shows towards the Young Offending Team is not a positive one. He is showing bad behaviour because as mentioned above he is already part of a group, and he considers the team as rivals to his group and to himself. Being away from his group, Mason’s behaviour changed, his attitude and behaviour changed. He was willing to improve himself, go to college, but once he is back to his group, he became verbally aggressive and did not want to interact with the Young Offending Team anymore.</w:t>
      </w:r>
    </w:p>
    <w:p w14:paraId="12FBF96B" w14:textId="60EC98FB" w:rsidR="001D0FCB" w:rsidRPr="009E0686" w:rsidRDefault="001C16C3" w:rsidP="009E0686">
      <w:pPr>
        <w:pStyle w:val="Heading2"/>
        <w:spacing w:line="360" w:lineRule="auto"/>
        <w:jc w:val="both"/>
        <w:rPr>
          <w:rFonts w:ascii="Arial" w:hAnsi="Arial" w:cs="Arial"/>
        </w:rPr>
      </w:pPr>
      <w:bookmarkStart w:id="7" w:name="_Toc99799993"/>
      <w:r>
        <w:rPr>
          <w:rFonts w:ascii="Arial" w:hAnsi="Arial" w:cs="Arial"/>
        </w:rPr>
        <w:t>3</w:t>
      </w:r>
      <w:r w:rsidR="001D0FCB" w:rsidRPr="009E0686">
        <w:rPr>
          <w:rFonts w:ascii="Arial" w:hAnsi="Arial" w:cs="Arial"/>
        </w:rPr>
        <w:t xml:space="preserve">.2 </w:t>
      </w:r>
      <w:r w:rsidR="00A0759F" w:rsidRPr="009E0686">
        <w:rPr>
          <w:rFonts w:ascii="Arial" w:hAnsi="Arial" w:cs="Arial"/>
        </w:rPr>
        <w:t>Subjecting Norms</w:t>
      </w:r>
      <w:bookmarkEnd w:id="7"/>
    </w:p>
    <w:p w14:paraId="7E105151" w14:textId="2C4CF47E" w:rsidR="00090676" w:rsidRPr="009E0686" w:rsidRDefault="00F81BFA" w:rsidP="009E0686">
      <w:pPr>
        <w:spacing w:line="360" w:lineRule="auto"/>
        <w:jc w:val="both"/>
        <w:rPr>
          <w:rFonts w:ascii="Arial" w:hAnsi="Arial" w:cs="Arial"/>
        </w:rPr>
      </w:pPr>
      <w:r w:rsidRPr="009E0686">
        <w:rPr>
          <w:rFonts w:ascii="Arial" w:hAnsi="Arial" w:cs="Arial"/>
        </w:rPr>
        <w:t>Belie</w:t>
      </w:r>
      <w:r w:rsidR="00544D2D" w:rsidRPr="009E0686">
        <w:rPr>
          <w:rFonts w:ascii="Arial" w:hAnsi="Arial" w:cs="Arial"/>
        </w:rPr>
        <w:t>fs of the people that matter to us</w:t>
      </w:r>
      <w:r w:rsidR="00935474" w:rsidRPr="009E0686">
        <w:rPr>
          <w:rFonts w:ascii="Arial" w:hAnsi="Arial" w:cs="Arial"/>
        </w:rPr>
        <w:t xml:space="preserve"> such as our friends and family </w:t>
      </w:r>
      <w:r w:rsidR="005F339A" w:rsidRPr="009E0686">
        <w:rPr>
          <w:rFonts w:ascii="Arial" w:hAnsi="Arial" w:cs="Arial"/>
        </w:rPr>
        <w:t xml:space="preserve">and if they have a </w:t>
      </w:r>
      <w:r w:rsidR="008F4F86" w:rsidRPr="009E0686">
        <w:rPr>
          <w:rFonts w:ascii="Arial" w:hAnsi="Arial" w:cs="Arial"/>
        </w:rPr>
        <w:t xml:space="preserve">favourable </w:t>
      </w:r>
      <w:r w:rsidR="005F339A" w:rsidRPr="009E0686">
        <w:rPr>
          <w:rFonts w:ascii="Arial" w:hAnsi="Arial" w:cs="Arial"/>
        </w:rPr>
        <w:t xml:space="preserve">attitude towards the </w:t>
      </w:r>
      <w:r w:rsidR="001D0FCB" w:rsidRPr="009E0686">
        <w:rPr>
          <w:rFonts w:ascii="Arial" w:hAnsi="Arial" w:cs="Arial"/>
        </w:rPr>
        <w:t xml:space="preserve">behaviour, </w:t>
      </w:r>
      <w:r w:rsidR="00544D2D" w:rsidRPr="009E0686">
        <w:rPr>
          <w:rFonts w:ascii="Arial" w:hAnsi="Arial" w:cs="Arial"/>
        </w:rPr>
        <w:t>are defining subjective norms</w:t>
      </w:r>
      <w:r w:rsidR="00935474" w:rsidRPr="009E0686">
        <w:rPr>
          <w:rFonts w:ascii="Arial" w:hAnsi="Arial" w:cs="Arial"/>
        </w:rPr>
        <w:t>.</w:t>
      </w:r>
    </w:p>
    <w:p w14:paraId="1F4C5F51" w14:textId="5F2C8061" w:rsidR="00325755" w:rsidRPr="009E0686" w:rsidRDefault="00325755" w:rsidP="009E0686">
      <w:pPr>
        <w:spacing w:line="360" w:lineRule="auto"/>
        <w:jc w:val="both"/>
        <w:rPr>
          <w:rFonts w:ascii="Arial" w:hAnsi="Arial" w:cs="Arial"/>
        </w:rPr>
      </w:pPr>
      <w:r w:rsidRPr="009E0686">
        <w:rPr>
          <w:rFonts w:ascii="Arial" w:hAnsi="Arial" w:cs="Arial"/>
        </w:rPr>
        <w:t>“Self-determination theory suggests that better prediction of behaviour will be observed from intentions based on attitudes than intentions based on subjective norms.”</w:t>
      </w:r>
      <w:r w:rsidR="00B84762" w:rsidRPr="009E0686">
        <w:rPr>
          <w:rFonts w:ascii="Arial" w:hAnsi="Arial" w:cs="Arial"/>
        </w:rPr>
        <w:t xml:space="preserve"> </w:t>
      </w:r>
      <w:r w:rsidRPr="009E0686">
        <w:rPr>
          <w:rFonts w:ascii="Arial" w:hAnsi="Arial" w:cs="Arial"/>
        </w:rPr>
        <w:t>(</w:t>
      </w:r>
      <w:r w:rsidR="00B84762" w:rsidRPr="009E0686">
        <w:rPr>
          <w:rFonts w:ascii="Arial" w:hAnsi="Arial" w:cs="Arial"/>
        </w:rPr>
        <w:t>Sheeran, P., Norman, P. and Orbell, S., 1999)</w:t>
      </w:r>
    </w:p>
    <w:p w14:paraId="7DF5E8B1" w14:textId="7CE1D0B3" w:rsidR="00090676" w:rsidRPr="009E0686" w:rsidRDefault="00090676" w:rsidP="009E0686">
      <w:pPr>
        <w:spacing w:line="360" w:lineRule="auto"/>
        <w:jc w:val="both"/>
        <w:rPr>
          <w:rFonts w:ascii="Arial" w:hAnsi="Arial" w:cs="Arial"/>
        </w:rPr>
      </w:pPr>
      <w:r w:rsidRPr="009E0686">
        <w:rPr>
          <w:rFonts w:ascii="Arial" w:hAnsi="Arial" w:cs="Arial"/>
        </w:rPr>
        <w:t xml:space="preserve"> An important factor to this case is the subjecting norms. Being around “bad” people and part of their group, Mason’s actions and attitude are a reflection of the group attitude and behaviour.</w:t>
      </w:r>
    </w:p>
    <w:p w14:paraId="263D2968" w14:textId="77777777" w:rsidR="00090676" w:rsidRPr="009E0686" w:rsidRDefault="00090676" w:rsidP="009E0686">
      <w:pPr>
        <w:spacing w:line="360" w:lineRule="auto"/>
        <w:jc w:val="both"/>
        <w:rPr>
          <w:rFonts w:ascii="Arial" w:hAnsi="Arial" w:cs="Arial"/>
        </w:rPr>
      </w:pPr>
      <w:r w:rsidRPr="009E0686">
        <w:rPr>
          <w:rFonts w:ascii="Arial" w:hAnsi="Arial" w:cs="Arial"/>
        </w:rPr>
        <w:t>In the opinion of this report’s author, subjective norms are what made Mason Kabee’s behaviour and attitude change. In this case the subjective norms are represented by him friends, the group members that had a big influence on him.</w:t>
      </w:r>
    </w:p>
    <w:p w14:paraId="618A0CA9" w14:textId="5DECC0B7" w:rsidR="00D778C1" w:rsidRPr="009E0686" w:rsidRDefault="00D778C1" w:rsidP="009E0686">
      <w:pPr>
        <w:spacing w:line="360" w:lineRule="auto"/>
        <w:jc w:val="both"/>
        <w:rPr>
          <w:rFonts w:ascii="Arial" w:hAnsi="Arial" w:cs="Arial"/>
        </w:rPr>
      </w:pPr>
    </w:p>
    <w:p w14:paraId="4B647A0B" w14:textId="41AB413A" w:rsidR="00A0759F" w:rsidRPr="009E0686" w:rsidRDefault="001C16C3" w:rsidP="001C16C3">
      <w:pPr>
        <w:pStyle w:val="Heading2"/>
        <w:spacing w:line="360" w:lineRule="auto"/>
        <w:jc w:val="both"/>
        <w:rPr>
          <w:rFonts w:ascii="Arial" w:hAnsi="Arial" w:cs="Arial"/>
        </w:rPr>
      </w:pPr>
      <w:bookmarkStart w:id="8" w:name="_Toc99799994"/>
      <w:r>
        <w:rPr>
          <w:rFonts w:ascii="Arial" w:hAnsi="Arial" w:cs="Arial"/>
        </w:rPr>
        <w:t xml:space="preserve">3.3 </w:t>
      </w:r>
      <w:r w:rsidR="00A0759F" w:rsidRPr="009E0686">
        <w:rPr>
          <w:rFonts w:ascii="Arial" w:hAnsi="Arial" w:cs="Arial"/>
        </w:rPr>
        <w:t>Perc</w:t>
      </w:r>
      <w:r w:rsidR="00E825B7" w:rsidRPr="009E0686">
        <w:rPr>
          <w:rFonts w:ascii="Arial" w:hAnsi="Arial" w:cs="Arial"/>
        </w:rPr>
        <w:t>eived Behavioural Control</w:t>
      </w:r>
      <w:bookmarkEnd w:id="8"/>
    </w:p>
    <w:p w14:paraId="09421487" w14:textId="62218624" w:rsidR="00E825B7" w:rsidRPr="009E0686" w:rsidRDefault="00553DB8" w:rsidP="009E0686">
      <w:pPr>
        <w:spacing w:line="360" w:lineRule="auto"/>
        <w:jc w:val="both"/>
        <w:rPr>
          <w:rFonts w:ascii="Arial" w:hAnsi="Arial" w:cs="Arial"/>
        </w:rPr>
      </w:pPr>
      <w:r w:rsidRPr="009E0686">
        <w:rPr>
          <w:rFonts w:ascii="Arial" w:hAnsi="Arial" w:cs="Arial"/>
        </w:rPr>
        <w:t xml:space="preserve">This relates to whether the person believes they have the resources </w:t>
      </w:r>
      <w:r w:rsidR="00316AD7" w:rsidRPr="009E0686">
        <w:rPr>
          <w:rFonts w:ascii="Arial" w:hAnsi="Arial" w:cs="Arial"/>
        </w:rPr>
        <w:t>and opportunities to engage in the behaviour.</w:t>
      </w:r>
    </w:p>
    <w:p w14:paraId="1C69371B" w14:textId="34BB006C" w:rsidR="00473FBE" w:rsidRPr="009E0686" w:rsidRDefault="007447B2" w:rsidP="009E0686">
      <w:pPr>
        <w:spacing w:line="360" w:lineRule="auto"/>
        <w:jc w:val="both"/>
        <w:rPr>
          <w:rFonts w:ascii="Arial" w:hAnsi="Arial" w:cs="Arial"/>
        </w:rPr>
      </w:pPr>
      <w:r w:rsidRPr="009E0686">
        <w:rPr>
          <w:rFonts w:ascii="Arial" w:hAnsi="Arial" w:cs="Arial"/>
        </w:rPr>
        <w:t>Perceived control and perc</w:t>
      </w:r>
      <w:r w:rsidR="005B3816" w:rsidRPr="009E0686">
        <w:rPr>
          <w:rFonts w:ascii="Arial" w:hAnsi="Arial" w:cs="Arial"/>
        </w:rPr>
        <w:t xml:space="preserve">eived difficulty </w:t>
      </w:r>
      <w:r w:rsidR="00971F73" w:rsidRPr="009E0686">
        <w:rPr>
          <w:rFonts w:ascii="Arial" w:hAnsi="Arial" w:cs="Arial"/>
        </w:rPr>
        <w:t xml:space="preserve">combined </w:t>
      </w:r>
      <w:r w:rsidR="00250E72" w:rsidRPr="009E0686">
        <w:rPr>
          <w:rFonts w:ascii="Arial" w:hAnsi="Arial" w:cs="Arial"/>
        </w:rPr>
        <w:t>are</w:t>
      </w:r>
      <w:r w:rsidR="00971F73" w:rsidRPr="009E0686">
        <w:rPr>
          <w:rFonts w:ascii="Arial" w:hAnsi="Arial" w:cs="Arial"/>
        </w:rPr>
        <w:t xml:space="preserve"> defin</w:t>
      </w:r>
      <w:r w:rsidR="00C55B68" w:rsidRPr="009E0686">
        <w:rPr>
          <w:rFonts w:ascii="Arial" w:hAnsi="Arial" w:cs="Arial"/>
        </w:rPr>
        <w:t>ing</w:t>
      </w:r>
      <w:r w:rsidR="00971F73" w:rsidRPr="009E0686">
        <w:rPr>
          <w:rFonts w:ascii="Arial" w:hAnsi="Arial" w:cs="Arial"/>
        </w:rPr>
        <w:t xml:space="preserve"> per</w:t>
      </w:r>
      <w:r w:rsidR="00250E72" w:rsidRPr="009E0686">
        <w:rPr>
          <w:rFonts w:ascii="Arial" w:hAnsi="Arial" w:cs="Arial"/>
        </w:rPr>
        <w:t>ceived behaviour control.</w:t>
      </w:r>
    </w:p>
    <w:p w14:paraId="57134220" w14:textId="574E65BD" w:rsidR="00CC0E02" w:rsidRPr="009E0686" w:rsidRDefault="007909A4" w:rsidP="009E0686">
      <w:pPr>
        <w:spacing w:line="360" w:lineRule="auto"/>
        <w:jc w:val="both"/>
        <w:rPr>
          <w:rFonts w:ascii="Arial" w:hAnsi="Arial" w:cs="Arial"/>
        </w:rPr>
      </w:pPr>
      <w:r w:rsidRPr="009E0686">
        <w:rPr>
          <w:rFonts w:ascii="Arial" w:hAnsi="Arial" w:cs="Arial"/>
        </w:rPr>
        <w:t>The performance of</w:t>
      </w:r>
      <w:r w:rsidR="00CF2D9D" w:rsidRPr="009E0686">
        <w:rPr>
          <w:rFonts w:ascii="Arial" w:hAnsi="Arial" w:cs="Arial"/>
        </w:rPr>
        <w:t xml:space="preserve"> a person’s</w:t>
      </w:r>
      <w:r w:rsidRPr="009E0686">
        <w:rPr>
          <w:rFonts w:ascii="Arial" w:hAnsi="Arial" w:cs="Arial"/>
        </w:rPr>
        <w:t xml:space="preserve"> behaviour </w:t>
      </w:r>
      <w:r w:rsidR="00CC0E02" w:rsidRPr="009E0686">
        <w:rPr>
          <w:rFonts w:ascii="Arial" w:hAnsi="Arial" w:cs="Arial"/>
        </w:rPr>
        <w:t xml:space="preserve">under voluntary control </w:t>
      </w:r>
      <w:r w:rsidR="00147A9E" w:rsidRPr="009E0686">
        <w:rPr>
          <w:rFonts w:ascii="Arial" w:hAnsi="Arial" w:cs="Arial"/>
        </w:rPr>
        <w:t>is known as perceived control.</w:t>
      </w:r>
      <w:r w:rsidR="00F81F0A" w:rsidRPr="009E0686">
        <w:rPr>
          <w:rFonts w:ascii="Arial" w:hAnsi="Arial" w:cs="Arial"/>
        </w:rPr>
        <w:t xml:space="preserve"> </w:t>
      </w:r>
      <w:r w:rsidR="00653440" w:rsidRPr="009E0686">
        <w:rPr>
          <w:rFonts w:ascii="Arial" w:hAnsi="Arial" w:cs="Arial"/>
        </w:rPr>
        <w:t xml:space="preserve">When a </w:t>
      </w:r>
      <w:r w:rsidR="00257953" w:rsidRPr="009E0686">
        <w:rPr>
          <w:rFonts w:ascii="Arial" w:hAnsi="Arial" w:cs="Arial"/>
        </w:rPr>
        <w:t>behaviour is easy or hard to perform</w:t>
      </w:r>
      <w:r w:rsidR="00B86877" w:rsidRPr="009E0686">
        <w:rPr>
          <w:rFonts w:ascii="Arial" w:hAnsi="Arial" w:cs="Arial"/>
        </w:rPr>
        <w:t xml:space="preserve"> by a person</w:t>
      </w:r>
      <w:r w:rsidR="00257953" w:rsidRPr="009E0686">
        <w:rPr>
          <w:rFonts w:ascii="Arial" w:hAnsi="Arial" w:cs="Arial"/>
        </w:rPr>
        <w:t xml:space="preserve"> is what defines perceived </w:t>
      </w:r>
      <w:r w:rsidR="00B86877" w:rsidRPr="009E0686">
        <w:rPr>
          <w:rFonts w:ascii="Arial" w:hAnsi="Arial" w:cs="Arial"/>
        </w:rPr>
        <w:t>difficulty.</w:t>
      </w:r>
    </w:p>
    <w:p w14:paraId="457D96B4" w14:textId="73AB6B4A" w:rsidR="00170C52" w:rsidRPr="009E0686" w:rsidRDefault="00170C52" w:rsidP="009E0686">
      <w:pPr>
        <w:spacing w:line="360" w:lineRule="auto"/>
        <w:jc w:val="both"/>
        <w:rPr>
          <w:rFonts w:ascii="Arial" w:hAnsi="Arial" w:cs="Arial"/>
        </w:rPr>
      </w:pPr>
      <w:r w:rsidRPr="009E0686">
        <w:rPr>
          <w:rFonts w:ascii="Arial" w:hAnsi="Arial" w:cs="Arial"/>
        </w:rPr>
        <w:t xml:space="preserve">The behaviour </w:t>
      </w:r>
      <w:r w:rsidR="001C0F28" w:rsidRPr="009E0686">
        <w:rPr>
          <w:rFonts w:ascii="Arial" w:hAnsi="Arial" w:cs="Arial"/>
        </w:rPr>
        <w:t xml:space="preserve">shown by Mason towards the team was a perceived behaviour control because he </w:t>
      </w:r>
      <w:r w:rsidR="002C20CF" w:rsidRPr="009E0686">
        <w:rPr>
          <w:rFonts w:ascii="Arial" w:hAnsi="Arial" w:cs="Arial"/>
        </w:rPr>
        <w:t>decided to act in a certain way</w:t>
      </w:r>
      <w:r w:rsidR="0047112F" w:rsidRPr="009E0686">
        <w:rPr>
          <w:rFonts w:ascii="Arial" w:hAnsi="Arial" w:cs="Arial"/>
        </w:rPr>
        <w:t xml:space="preserve">, </w:t>
      </w:r>
      <w:r w:rsidR="002C20CF" w:rsidRPr="009E0686">
        <w:rPr>
          <w:rFonts w:ascii="Arial" w:hAnsi="Arial" w:cs="Arial"/>
        </w:rPr>
        <w:t>storm</w:t>
      </w:r>
      <w:r w:rsidR="0047112F" w:rsidRPr="009E0686">
        <w:rPr>
          <w:rFonts w:ascii="Arial" w:hAnsi="Arial" w:cs="Arial"/>
        </w:rPr>
        <w:t>ing</w:t>
      </w:r>
      <w:r w:rsidR="002C20CF" w:rsidRPr="009E0686">
        <w:rPr>
          <w:rFonts w:ascii="Arial" w:hAnsi="Arial" w:cs="Arial"/>
        </w:rPr>
        <w:t xml:space="preserve"> out from the</w:t>
      </w:r>
      <w:r w:rsidR="00600663" w:rsidRPr="009E0686">
        <w:rPr>
          <w:rFonts w:ascii="Arial" w:hAnsi="Arial" w:cs="Arial"/>
        </w:rPr>
        <w:t xml:space="preserve"> meeting. </w:t>
      </w:r>
      <w:r w:rsidR="002C0AD0" w:rsidRPr="009E0686">
        <w:rPr>
          <w:rFonts w:ascii="Arial" w:hAnsi="Arial" w:cs="Arial"/>
        </w:rPr>
        <w:t xml:space="preserve">His behaviour towards them was </w:t>
      </w:r>
      <w:r w:rsidR="004B2763" w:rsidRPr="009E0686">
        <w:rPr>
          <w:rFonts w:ascii="Arial" w:hAnsi="Arial" w:cs="Arial"/>
        </w:rPr>
        <w:t>controlled behaviour,</w:t>
      </w:r>
      <w:r w:rsidR="003435D6" w:rsidRPr="009E0686">
        <w:rPr>
          <w:rFonts w:ascii="Arial" w:hAnsi="Arial" w:cs="Arial"/>
        </w:rPr>
        <w:t xml:space="preserve"> </w:t>
      </w:r>
      <w:r w:rsidR="004B2763" w:rsidRPr="009E0686">
        <w:rPr>
          <w:rFonts w:ascii="Arial" w:hAnsi="Arial" w:cs="Arial"/>
        </w:rPr>
        <w:t xml:space="preserve">he </w:t>
      </w:r>
      <w:r w:rsidR="001F7CFB" w:rsidRPr="009E0686">
        <w:rPr>
          <w:rFonts w:ascii="Arial" w:hAnsi="Arial" w:cs="Arial"/>
        </w:rPr>
        <w:t>intended</w:t>
      </w:r>
      <w:r w:rsidR="004B2763" w:rsidRPr="009E0686">
        <w:rPr>
          <w:rFonts w:ascii="Arial" w:hAnsi="Arial" w:cs="Arial"/>
        </w:rPr>
        <w:t xml:space="preserve"> t</w:t>
      </w:r>
      <w:r w:rsidR="00851FD9" w:rsidRPr="009E0686">
        <w:rPr>
          <w:rFonts w:ascii="Arial" w:hAnsi="Arial" w:cs="Arial"/>
        </w:rPr>
        <w:t>o</w:t>
      </w:r>
      <w:r w:rsidR="003435D6" w:rsidRPr="009E0686">
        <w:rPr>
          <w:rFonts w:ascii="Arial" w:hAnsi="Arial" w:cs="Arial"/>
        </w:rPr>
        <w:t xml:space="preserve"> behave</w:t>
      </w:r>
      <w:r w:rsidR="004B2763" w:rsidRPr="009E0686">
        <w:rPr>
          <w:rFonts w:ascii="Arial" w:hAnsi="Arial" w:cs="Arial"/>
        </w:rPr>
        <w:t xml:space="preserve"> in </w:t>
      </w:r>
      <w:r w:rsidR="001F7CFB" w:rsidRPr="009E0686">
        <w:rPr>
          <w:rFonts w:ascii="Arial" w:hAnsi="Arial" w:cs="Arial"/>
        </w:rPr>
        <w:t>that certain</w:t>
      </w:r>
      <w:r w:rsidR="004B2763" w:rsidRPr="009E0686">
        <w:rPr>
          <w:rFonts w:ascii="Arial" w:hAnsi="Arial" w:cs="Arial"/>
        </w:rPr>
        <w:t xml:space="preserve"> way.</w:t>
      </w:r>
    </w:p>
    <w:p w14:paraId="2B790078" w14:textId="5C13D74E" w:rsidR="00F81F0A" w:rsidRPr="009E0686" w:rsidRDefault="00F81F0A" w:rsidP="009E0686">
      <w:pPr>
        <w:spacing w:line="360" w:lineRule="auto"/>
        <w:jc w:val="both"/>
        <w:rPr>
          <w:rFonts w:ascii="Arial" w:hAnsi="Arial" w:cs="Arial"/>
        </w:rPr>
      </w:pPr>
    </w:p>
    <w:p w14:paraId="0037B1C4" w14:textId="77777777" w:rsidR="00F81F0A" w:rsidRPr="009E0686" w:rsidRDefault="00F81F0A" w:rsidP="009E0686">
      <w:pPr>
        <w:spacing w:line="360" w:lineRule="auto"/>
        <w:jc w:val="both"/>
        <w:rPr>
          <w:rFonts w:ascii="Arial" w:hAnsi="Arial" w:cs="Arial"/>
        </w:rPr>
      </w:pPr>
    </w:p>
    <w:p w14:paraId="18625FC0" w14:textId="490C6538" w:rsidR="0047112F" w:rsidRPr="009E0686" w:rsidRDefault="009F0916" w:rsidP="009E0686">
      <w:pPr>
        <w:pStyle w:val="Heading1"/>
        <w:spacing w:line="360" w:lineRule="auto"/>
        <w:jc w:val="both"/>
        <w:rPr>
          <w:rFonts w:ascii="Arial" w:hAnsi="Arial" w:cs="Arial"/>
        </w:rPr>
      </w:pPr>
      <w:bookmarkStart w:id="9" w:name="_Toc99799995"/>
      <w:r>
        <w:rPr>
          <w:rFonts w:ascii="Arial" w:hAnsi="Arial" w:cs="Arial"/>
        </w:rPr>
        <w:t>4.</w:t>
      </w:r>
      <w:r w:rsidR="00467A3B" w:rsidRPr="009E0686">
        <w:rPr>
          <w:rFonts w:ascii="Arial" w:hAnsi="Arial" w:cs="Arial"/>
        </w:rPr>
        <w:t>Frustration-Aggression Hypothesis</w:t>
      </w:r>
      <w:bookmarkEnd w:id="9"/>
    </w:p>
    <w:p w14:paraId="4DCCC489" w14:textId="536208F4" w:rsidR="00756312" w:rsidRPr="009E0686" w:rsidRDefault="00BE15F3" w:rsidP="009E0686">
      <w:pPr>
        <w:spacing w:line="360" w:lineRule="auto"/>
        <w:jc w:val="both"/>
        <w:rPr>
          <w:rFonts w:ascii="Arial" w:hAnsi="Arial" w:cs="Arial"/>
        </w:rPr>
      </w:pPr>
      <w:r w:rsidRPr="009E0686">
        <w:rPr>
          <w:rFonts w:ascii="Arial" w:hAnsi="Arial" w:cs="Arial"/>
        </w:rPr>
        <w:t>“Frustrations</w:t>
      </w:r>
      <w:r w:rsidR="009C7433" w:rsidRPr="009E0686">
        <w:rPr>
          <w:rFonts w:ascii="Arial" w:hAnsi="Arial" w:cs="Arial"/>
        </w:rPr>
        <w:t> can create aggressive inclinations even when they are not arbitrary or aimed at the subject personally</w:t>
      </w:r>
      <w:r w:rsidRPr="009E0686">
        <w:rPr>
          <w:rFonts w:ascii="Arial" w:hAnsi="Arial" w:cs="Arial"/>
        </w:rPr>
        <w:t>.” (</w:t>
      </w:r>
      <w:r w:rsidR="00C43983" w:rsidRPr="009E0686">
        <w:rPr>
          <w:rFonts w:ascii="Arial" w:hAnsi="Arial" w:cs="Arial"/>
        </w:rPr>
        <w:t>Berkowitz,1989)</w:t>
      </w:r>
    </w:p>
    <w:p w14:paraId="16165785" w14:textId="1D25EB82" w:rsidR="00545AD5" w:rsidRPr="009E0686" w:rsidRDefault="007D1D7F" w:rsidP="009E0686">
      <w:pPr>
        <w:spacing w:line="360" w:lineRule="auto"/>
        <w:jc w:val="both"/>
        <w:rPr>
          <w:rFonts w:ascii="Arial" w:hAnsi="Arial" w:cs="Arial"/>
        </w:rPr>
      </w:pPr>
      <w:r w:rsidRPr="009E0686">
        <w:rPr>
          <w:rFonts w:ascii="Arial" w:hAnsi="Arial" w:cs="Arial"/>
        </w:rPr>
        <w:t>Dollard</w:t>
      </w:r>
      <w:r w:rsidR="0005521E" w:rsidRPr="009E0686">
        <w:rPr>
          <w:rFonts w:ascii="Arial" w:hAnsi="Arial" w:cs="Arial"/>
        </w:rPr>
        <w:t xml:space="preserve"> </w:t>
      </w:r>
      <w:r w:rsidR="00D170C3" w:rsidRPr="009E0686">
        <w:rPr>
          <w:rFonts w:ascii="Arial" w:hAnsi="Arial" w:cs="Arial"/>
        </w:rPr>
        <w:t>et al., (</w:t>
      </w:r>
      <w:r w:rsidR="0005521E" w:rsidRPr="009E0686">
        <w:rPr>
          <w:rFonts w:ascii="Arial" w:hAnsi="Arial" w:cs="Arial"/>
        </w:rPr>
        <w:t>1939)</w:t>
      </w:r>
      <w:r w:rsidR="00402404" w:rsidRPr="009E0686">
        <w:rPr>
          <w:rFonts w:ascii="Arial" w:hAnsi="Arial" w:cs="Arial"/>
        </w:rPr>
        <w:t xml:space="preserve"> was </w:t>
      </w:r>
      <w:r w:rsidR="001601F0" w:rsidRPr="009E0686">
        <w:rPr>
          <w:rFonts w:ascii="Arial" w:hAnsi="Arial" w:cs="Arial"/>
        </w:rPr>
        <w:t>one of the first</w:t>
      </w:r>
      <w:r w:rsidR="003B5EB7" w:rsidRPr="009E0686">
        <w:rPr>
          <w:rFonts w:ascii="Arial" w:hAnsi="Arial" w:cs="Arial"/>
        </w:rPr>
        <w:t xml:space="preserve"> to model and explain aggression in </w:t>
      </w:r>
      <w:r w:rsidR="00545AD5" w:rsidRPr="009E0686">
        <w:rPr>
          <w:rFonts w:ascii="Arial" w:hAnsi="Arial" w:cs="Arial"/>
        </w:rPr>
        <w:t xml:space="preserve">humans. </w:t>
      </w:r>
      <w:r w:rsidR="00F34157" w:rsidRPr="009E0686">
        <w:rPr>
          <w:rFonts w:ascii="Arial" w:hAnsi="Arial" w:cs="Arial"/>
        </w:rPr>
        <w:t>When a person is frustrated</w:t>
      </w:r>
      <w:r w:rsidR="005D1385" w:rsidRPr="009E0686">
        <w:rPr>
          <w:rFonts w:ascii="Arial" w:hAnsi="Arial" w:cs="Arial"/>
        </w:rPr>
        <w:t xml:space="preserve">, aggression </w:t>
      </w:r>
      <w:r w:rsidR="00B5382E" w:rsidRPr="009E0686">
        <w:rPr>
          <w:rFonts w:ascii="Arial" w:hAnsi="Arial" w:cs="Arial"/>
        </w:rPr>
        <w:t>occurs.</w:t>
      </w:r>
      <w:r w:rsidR="00516EE5" w:rsidRPr="009E0686">
        <w:rPr>
          <w:rFonts w:ascii="Arial" w:hAnsi="Arial" w:cs="Arial"/>
        </w:rPr>
        <w:t xml:space="preserve"> </w:t>
      </w:r>
    </w:p>
    <w:p w14:paraId="3E1D5675" w14:textId="77777777" w:rsidR="00B86877" w:rsidRPr="009E0686" w:rsidRDefault="00B86877" w:rsidP="009E0686">
      <w:pPr>
        <w:spacing w:line="360" w:lineRule="auto"/>
        <w:jc w:val="both"/>
        <w:rPr>
          <w:rFonts w:ascii="Arial" w:hAnsi="Arial" w:cs="Arial"/>
        </w:rPr>
      </w:pPr>
    </w:p>
    <w:p w14:paraId="277A337D" w14:textId="70808156" w:rsidR="00147A9E" w:rsidRPr="009E0686" w:rsidRDefault="00F06137" w:rsidP="009E0686">
      <w:pPr>
        <w:spacing w:line="360" w:lineRule="auto"/>
        <w:jc w:val="both"/>
        <w:rPr>
          <w:rFonts w:ascii="Arial" w:hAnsi="Arial" w:cs="Arial"/>
        </w:rPr>
      </w:pPr>
      <w:r w:rsidRPr="009E0686">
        <w:rPr>
          <w:rFonts w:ascii="Arial" w:hAnsi="Arial" w:cs="Arial"/>
        </w:rPr>
        <w:t xml:space="preserve">                    </w:t>
      </w:r>
      <w:r w:rsidR="008C437A" w:rsidRPr="009E0686">
        <w:rPr>
          <w:rFonts w:ascii="Arial" w:hAnsi="Arial" w:cs="Arial"/>
          <w:noProof/>
        </w:rPr>
        <w:drawing>
          <wp:inline distT="0" distB="0" distL="0" distR="0" wp14:anchorId="6D0206D8" wp14:editId="39F087C7">
            <wp:extent cx="3101340" cy="2057400"/>
            <wp:effectExtent l="152400" t="152400" r="156210" b="1714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 r="-21" b="12801"/>
                    <a:stretch/>
                  </pic:blipFill>
                  <pic:spPr bwMode="auto">
                    <a:xfrm>
                      <a:off x="0" y="0"/>
                      <a:ext cx="3109632" cy="2062901"/>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r w:rsidR="008C437A" w:rsidRPr="009E0686">
        <w:rPr>
          <w:rFonts w:ascii="Arial" w:hAnsi="Arial" w:cs="Arial"/>
        </w:rPr>
        <w:t>(</w:t>
      </w:r>
      <w:r w:rsidR="00E97168" w:rsidRPr="009E0686">
        <w:rPr>
          <w:rFonts w:ascii="Arial" w:hAnsi="Arial" w:cs="Arial"/>
        </w:rPr>
        <w:t>Filipe,2014)</w:t>
      </w:r>
    </w:p>
    <w:p w14:paraId="01F883F1" w14:textId="77777777" w:rsidR="008F4F86" w:rsidRPr="009E0686" w:rsidRDefault="008F4F86" w:rsidP="009E0686">
      <w:pPr>
        <w:spacing w:line="360" w:lineRule="auto"/>
        <w:jc w:val="both"/>
        <w:rPr>
          <w:rFonts w:ascii="Arial" w:hAnsi="Arial" w:cs="Arial"/>
        </w:rPr>
      </w:pPr>
    </w:p>
    <w:p w14:paraId="2D83B470" w14:textId="04CAAF5D" w:rsidR="006F7CD4" w:rsidRPr="009E0686" w:rsidRDefault="00012706" w:rsidP="009E0686">
      <w:pPr>
        <w:spacing w:line="360" w:lineRule="auto"/>
        <w:jc w:val="both"/>
        <w:rPr>
          <w:rFonts w:ascii="Arial" w:hAnsi="Arial" w:cs="Arial"/>
        </w:rPr>
      </w:pPr>
      <w:r w:rsidRPr="009E0686">
        <w:rPr>
          <w:rFonts w:ascii="Arial" w:hAnsi="Arial" w:cs="Arial"/>
        </w:rPr>
        <w:t>The frustration of a person by e</w:t>
      </w:r>
      <w:r w:rsidR="00E81C5D" w:rsidRPr="009E0686">
        <w:rPr>
          <w:rFonts w:ascii="Arial" w:hAnsi="Arial" w:cs="Arial"/>
        </w:rPr>
        <w:t xml:space="preserve">ncounter </w:t>
      </w:r>
      <w:r w:rsidR="009E3D23" w:rsidRPr="009E0686">
        <w:rPr>
          <w:rFonts w:ascii="Arial" w:hAnsi="Arial" w:cs="Arial"/>
        </w:rPr>
        <w:t>or an object will lead to</w:t>
      </w:r>
      <w:r w:rsidR="00BF78A6" w:rsidRPr="009E0686">
        <w:rPr>
          <w:rFonts w:ascii="Arial" w:hAnsi="Arial" w:cs="Arial"/>
        </w:rPr>
        <w:t xml:space="preserve"> response with</w:t>
      </w:r>
      <w:r w:rsidR="009E3D23" w:rsidRPr="009E0686">
        <w:rPr>
          <w:rFonts w:ascii="Arial" w:hAnsi="Arial" w:cs="Arial"/>
        </w:rPr>
        <w:t xml:space="preserve"> aggressive behaviour</w:t>
      </w:r>
      <w:r w:rsidR="00FD3B67" w:rsidRPr="009E0686">
        <w:rPr>
          <w:rFonts w:ascii="Arial" w:hAnsi="Arial" w:cs="Arial"/>
        </w:rPr>
        <w:t xml:space="preserve"> if </w:t>
      </w:r>
      <w:r w:rsidR="00AA4FEC" w:rsidRPr="009E0686">
        <w:rPr>
          <w:rFonts w:ascii="Arial" w:hAnsi="Arial" w:cs="Arial"/>
        </w:rPr>
        <w:t>appropriate to do so</w:t>
      </w:r>
      <w:r w:rsidR="00BF78A6" w:rsidRPr="009E0686">
        <w:rPr>
          <w:rFonts w:ascii="Arial" w:hAnsi="Arial" w:cs="Arial"/>
        </w:rPr>
        <w:t>.</w:t>
      </w:r>
      <w:r w:rsidR="000B7ACF" w:rsidRPr="009E0686">
        <w:rPr>
          <w:rFonts w:ascii="Arial" w:hAnsi="Arial" w:cs="Arial"/>
        </w:rPr>
        <w:t xml:space="preserve"> </w:t>
      </w:r>
      <w:r w:rsidR="00B26313" w:rsidRPr="009E0686">
        <w:rPr>
          <w:rFonts w:ascii="Arial" w:hAnsi="Arial" w:cs="Arial"/>
        </w:rPr>
        <w:t>Displaced aggression occurs when a person is unab</w:t>
      </w:r>
      <w:r w:rsidR="00AF2FA9" w:rsidRPr="009E0686">
        <w:rPr>
          <w:rFonts w:ascii="Arial" w:hAnsi="Arial" w:cs="Arial"/>
        </w:rPr>
        <w:t>le to ex</w:t>
      </w:r>
      <w:r w:rsidR="00A57B98" w:rsidRPr="009E0686">
        <w:rPr>
          <w:rFonts w:ascii="Arial" w:hAnsi="Arial" w:cs="Arial"/>
        </w:rPr>
        <w:t>press their frustration with aggressive behaviour.</w:t>
      </w:r>
    </w:p>
    <w:p w14:paraId="243ED95C" w14:textId="77231A89" w:rsidR="00AA4FEC" w:rsidRPr="009E0686" w:rsidRDefault="009F0916" w:rsidP="009E0686">
      <w:pPr>
        <w:pStyle w:val="Heading2"/>
        <w:spacing w:line="360" w:lineRule="auto"/>
        <w:jc w:val="both"/>
        <w:rPr>
          <w:rFonts w:ascii="Arial" w:hAnsi="Arial" w:cs="Arial"/>
        </w:rPr>
      </w:pPr>
      <w:bookmarkStart w:id="10" w:name="_Toc99799996"/>
      <w:r>
        <w:rPr>
          <w:rFonts w:ascii="Arial" w:hAnsi="Arial" w:cs="Arial"/>
        </w:rPr>
        <w:t>4</w:t>
      </w:r>
      <w:r w:rsidR="004A6D8C" w:rsidRPr="009E0686">
        <w:rPr>
          <w:rFonts w:ascii="Arial" w:hAnsi="Arial" w:cs="Arial"/>
        </w:rPr>
        <w:t xml:space="preserve">.1 </w:t>
      </w:r>
      <w:r w:rsidR="00D213BE" w:rsidRPr="009E0686">
        <w:rPr>
          <w:rFonts w:ascii="Arial" w:hAnsi="Arial" w:cs="Arial"/>
        </w:rPr>
        <w:t>Aggressive Cues Model</w:t>
      </w:r>
      <w:bookmarkEnd w:id="10"/>
    </w:p>
    <w:p w14:paraId="5F9AA727" w14:textId="098865FE" w:rsidR="00D213BE" w:rsidRPr="009E0686" w:rsidRDefault="003332BD" w:rsidP="009E0686">
      <w:pPr>
        <w:spacing w:line="360" w:lineRule="auto"/>
        <w:jc w:val="both"/>
        <w:rPr>
          <w:rFonts w:ascii="Arial" w:hAnsi="Arial" w:cs="Arial"/>
        </w:rPr>
      </w:pPr>
      <w:r w:rsidRPr="009E0686">
        <w:rPr>
          <w:rFonts w:ascii="Arial" w:hAnsi="Arial" w:cs="Arial"/>
        </w:rPr>
        <w:t>“Anger arousal creates a readiness to act aggressively but suitable cues—stimuli associated with the present or previous anger instigators—presumably are necessary if aggressive responses are actually to occur</w:t>
      </w:r>
      <w:r w:rsidR="006F7CD4" w:rsidRPr="009E0686">
        <w:rPr>
          <w:rFonts w:ascii="Arial" w:hAnsi="Arial" w:cs="Arial"/>
        </w:rPr>
        <w:t>.” (</w:t>
      </w:r>
      <w:r w:rsidRPr="009E0686">
        <w:rPr>
          <w:rFonts w:ascii="Arial" w:hAnsi="Arial" w:cs="Arial"/>
        </w:rPr>
        <w:t>Berkowitz,1989)</w:t>
      </w:r>
    </w:p>
    <w:p w14:paraId="102D0220" w14:textId="2B92B582" w:rsidR="00810E14" w:rsidRPr="009E0686" w:rsidRDefault="000E7BF5" w:rsidP="009E0686">
      <w:pPr>
        <w:spacing w:line="360" w:lineRule="auto"/>
        <w:jc w:val="both"/>
        <w:rPr>
          <w:rFonts w:ascii="Arial" w:hAnsi="Arial" w:cs="Arial"/>
        </w:rPr>
      </w:pPr>
      <w:r w:rsidRPr="009E0686">
        <w:rPr>
          <w:rFonts w:ascii="Arial" w:hAnsi="Arial" w:cs="Arial"/>
        </w:rPr>
        <w:t xml:space="preserve">A series of events that lead to aggression </w:t>
      </w:r>
      <w:r w:rsidR="0019227A" w:rsidRPr="009E0686">
        <w:rPr>
          <w:rFonts w:ascii="Arial" w:hAnsi="Arial" w:cs="Arial"/>
        </w:rPr>
        <w:t xml:space="preserve">are </w:t>
      </w:r>
      <w:r w:rsidR="00A42392" w:rsidRPr="009E0686">
        <w:rPr>
          <w:rFonts w:ascii="Arial" w:hAnsi="Arial" w:cs="Arial"/>
        </w:rPr>
        <w:t>put forward in General Aggression Model</w:t>
      </w:r>
      <w:r w:rsidR="000B4BC7" w:rsidRPr="009E0686">
        <w:rPr>
          <w:rFonts w:ascii="Arial" w:hAnsi="Arial" w:cs="Arial"/>
        </w:rPr>
        <w:t>.</w:t>
      </w:r>
      <w:r w:rsidR="0045071B" w:rsidRPr="009E0686">
        <w:rPr>
          <w:rFonts w:ascii="Arial" w:hAnsi="Arial" w:cs="Arial"/>
        </w:rPr>
        <w:t xml:space="preserve"> </w:t>
      </w:r>
      <w:r w:rsidR="006768DB" w:rsidRPr="009E0686">
        <w:rPr>
          <w:rFonts w:ascii="Arial" w:hAnsi="Arial" w:cs="Arial"/>
        </w:rPr>
        <w:t xml:space="preserve">              </w:t>
      </w:r>
    </w:p>
    <w:p w14:paraId="02300D2F" w14:textId="77777777" w:rsidR="00C60DD8" w:rsidRPr="009E0686" w:rsidRDefault="006768DB" w:rsidP="009E0686">
      <w:pPr>
        <w:spacing w:line="360" w:lineRule="auto"/>
        <w:jc w:val="both"/>
        <w:rPr>
          <w:rFonts w:ascii="Arial" w:hAnsi="Arial" w:cs="Arial"/>
        </w:rPr>
      </w:pPr>
      <w:r w:rsidRPr="009E0686">
        <w:rPr>
          <w:rFonts w:ascii="Arial" w:hAnsi="Arial" w:cs="Arial"/>
          <w:noProof/>
        </w:rPr>
        <w:lastRenderedPageBreak/>
        <w:drawing>
          <wp:anchor distT="0" distB="0" distL="114300" distR="114300" simplePos="0" relativeHeight="251660288" behindDoc="0" locked="0" layoutInCell="1" allowOverlap="1" wp14:anchorId="7CEFC4F9" wp14:editId="4310A6B2">
            <wp:simplePos x="1066800" y="3162300"/>
            <wp:positionH relativeFrom="column">
              <wp:align>left</wp:align>
            </wp:positionH>
            <wp:positionV relativeFrom="paragraph">
              <wp:align>top</wp:align>
            </wp:positionV>
            <wp:extent cx="3741816" cy="2255520"/>
            <wp:effectExtent l="152400" t="152400" r="354330" b="35433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r="1685" b="17217"/>
                    <a:stretch/>
                  </pic:blipFill>
                  <pic:spPr bwMode="auto">
                    <a:xfrm>
                      <a:off x="0" y="0"/>
                      <a:ext cx="3741816" cy="225552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p>
    <w:p w14:paraId="4256DF19" w14:textId="77777777" w:rsidR="00C60DD8" w:rsidRPr="009E0686" w:rsidRDefault="00C60DD8" w:rsidP="009E0686">
      <w:pPr>
        <w:spacing w:line="360" w:lineRule="auto"/>
        <w:jc w:val="both"/>
        <w:rPr>
          <w:rFonts w:ascii="Arial" w:hAnsi="Arial" w:cs="Arial"/>
        </w:rPr>
      </w:pPr>
    </w:p>
    <w:p w14:paraId="7FE72AAB" w14:textId="77777777" w:rsidR="00C60DD8" w:rsidRPr="009E0686" w:rsidRDefault="00C60DD8" w:rsidP="009E0686">
      <w:pPr>
        <w:spacing w:line="360" w:lineRule="auto"/>
        <w:jc w:val="both"/>
        <w:rPr>
          <w:rFonts w:ascii="Arial" w:hAnsi="Arial" w:cs="Arial"/>
        </w:rPr>
      </w:pPr>
    </w:p>
    <w:p w14:paraId="1F49A893" w14:textId="77777777" w:rsidR="00C60DD8" w:rsidRPr="009E0686" w:rsidRDefault="00C60DD8" w:rsidP="009E0686">
      <w:pPr>
        <w:spacing w:line="360" w:lineRule="auto"/>
        <w:jc w:val="both"/>
        <w:rPr>
          <w:rFonts w:ascii="Arial" w:hAnsi="Arial" w:cs="Arial"/>
        </w:rPr>
      </w:pPr>
    </w:p>
    <w:p w14:paraId="6C47353D" w14:textId="77777777" w:rsidR="00C60DD8" w:rsidRPr="009E0686" w:rsidRDefault="00C60DD8" w:rsidP="009E0686">
      <w:pPr>
        <w:spacing w:line="360" w:lineRule="auto"/>
        <w:jc w:val="both"/>
        <w:rPr>
          <w:rFonts w:ascii="Arial" w:hAnsi="Arial" w:cs="Arial"/>
        </w:rPr>
      </w:pPr>
    </w:p>
    <w:p w14:paraId="5A73AA88" w14:textId="77777777" w:rsidR="00C60DD8" w:rsidRPr="009E0686" w:rsidRDefault="00C60DD8" w:rsidP="009E0686">
      <w:pPr>
        <w:spacing w:line="360" w:lineRule="auto"/>
        <w:jc w:val="both"/>
        <w:rPr>
          <w:rFonts w:ascii="Arial" w:hAnsi="Arial" w:cs="Arial"/>
        </w:rPr>
      </w:pPr>
    </w:p>
    <w:p w14:paraId="2587D3B1" w14:textId="77777777" w:rsidR="00C60DD8" w:rsidRPr="009E0686" w:rsidRDefault="00C60DD8" w:rsidP="009E0686">
      <w:pPr>
        <w:spacing w:line="360" w:lineRule="auto"/>
        <w:jc w:val="both"/>
        <w:rPr>
          <w:rFonts w:ascii="Arial" w:hAnsi="Arial" w:cs="Arial"/>
        </w:rPr>
      </w:pPr>
    </w:p>
    <w:p w14:paraId="78966994" w14:textId="77777777" w:rsidR="00C60DD8" w:rsidRPr="009E0686" w:rsidRDefault="00C60DD8" w:rsidP="009E0686">
      <w:pPr>
        <w:spacing w:line="360" w:lineRule="auto"/>
        <w:jc w:val="both"/>
        <w:rPr>
          <w:rFonts w:ascii="Arial" w:hAnsi="Arial" w:cs="Arial"/>
        </w:rPr>
      </w:pPr>
    </w:p>
    <w:p w14:paraId="40B200ED" w14:textId="3FD61690" w:rsidR="00C60DD8" w:rsidRPr="009E0686" w:rsidRDefault="00C60DD8" w:rsidP="009E0686">
      <w:pPr>
        <w:spacing w:line="360" w:lineRule="auto"/>
        <w:jc w:val="both"/>
        <w:rPr>
          <w:rFonts w:ascii="Arial" w:hAnsi="Arial" w:cs="Arial"/>
        </w:rPr>
      </w:pPr>
      <w:r w:rsidRPr="009E0686">
        <w:rPr>
          <w:rFonts w:ascii="Arial" w:hAnsi="Arial" w:cs="Arial"/>
        </w:rPr>
        <w:t>(Fuller</w:t>
      </w:r>
      <w:r w:rsidR="000E6F9C" w:rsidRPr="009E0686">
        <w:rPr>
          <w:rFonts w:ascii="Arial" w:hAnsi="Arial" w:cs="Arial"/>
        </w:rPr>
        <w:t>,2014)</w:t>
      </w:r>
    </w:p>
    <w:p w14:paraId="4AD194D0" w14:textId="3D5D55D1" w:rsidR="00C60DD8" w:rsidRPr="009E0686" w:rsidRDefault="00C60DD8" w:rsidP="009E0686">
      <w:pPr>
        <w:spacing w:line="360" w:lineRule="auto"/>
        <w:jc w:val="both"/>
        <w:rPr>
          <w:rFonts w:ascii="Arial" w:hAnsi="Arial" w:cs="Arial"/>
        </w:rPr>
      </w:pPr>
      <w:r w:rsidRPr="009E0686">
        <w:rPr>
          <w:rFonts w:ascii="Arial" w:hAnsi="Arial" w:cs="Arial"/>
        </w:rPr>
        <w:br w:type="textWrapping" w:clear="all"/>
      </w:r>
    </w:p>
    <w:p w14:paraId="636BFECC" w14:textId="20743ED2" w:rsidR="005B0C82" w:rsidRPr="009E0686" w:rsidRDefault="00155EBE" w:rsidP="009E0686">
      <w:pPr>
        <w:spacing w:line="360" w:lineRule="auto"/>
        <w:jc w:val="both"/>
        <w:rPr>
          <w:rFonts w:ascii="Arial" w:hAnsi="Arial" w:cs="Arial"/>
        </w:rPr>
      </w:pPr>
      <w:r w:rsidRPr="009E0686">
        <w:rPr>
          <w:rFonts w:ascii="Arial" w:hAnsi="Arial" w:cs="Arial"/>
        </w:rPr>
        <w:t xml:space="preserve">After </w:t>
      </w:r>
      <w:r w:rsidR="00246509" w:rsidRPr="009E0686">
        <w:rPr>
          <w:rFonts w:ascii="Arial" w:hAnsi="Arial" w:cs="Arial"/>
        </w:rPr>
        <w:t>research</w:t>
      </w:r>
      <w:r w:rsidRPr="009E0686">
        <w:rPr>
          <w:rFonts w:ascii="Arial" w:hAnsi="Arial" w:cs="Arial"/>
        </w:rPr>
        <w:t xml:space="preserve"> on </w:t>
      </w:r>
      <w:r w:rsidR="00952BA3" w:rsidRPr="009E0686">
        <w:rPr>
          <w:rFonts w:ascii="Arial" w:hAnsi="Arial" w:cs="Arial"/>
        </w:rPr>
        <w:t xml:space="preserve">Dollard and Berkowitz </w:t>
      </w:r>
      <w:r w:rsidR="00C231AB" w:rsidRPr="009E0686">
        <w:rPr>
          <w:rFonts w:ascii="Arial" w:hAnsi="Arial" w:cs="Arial"/>
        </w:rPr>
        <w:t>Frustration-Aggression Hypothesis</w:t>
      </w:r>
      <w:r w:rsidR="00654263" w:rsidRPr="009E0686">
        <w:rPr>
          <w:rFonts w:ascii="Arial" w:hAnsi="Arial" w:cs="Arial"/>
        </w:rPr>
        <w:t xml:space="preserve">, the report author’s opinion is that Mason </w:t>
      </w:r>
      <w:r w:rsidR="000029B5" w:rsidRPr="009E0686">
        <w:rPr>
          <w:rFonts w:ascii="Arial" w:hAnsi="Arial" w:cs="Arial"/>
        </w:rPr>
        <w:t xml:space="preserve">Kabee </w:t>
      </w:r>
      <w:r w:rsidR="00AC2664" w:rsidRPr="009E0686">
        <w:rPr>
          <w:rFonts w:ascii="Arial" w:hAnsi="Arial" w:cs="Arial"/>
        </w:rPr>
        <w:t>showed frustration and verbal aggression during the meeting with the Youth Offend</w:t>
      </w:r>
      <w:r w:rsidR="00D677F6" w:rsidRPr="009E0686">
        <w:rPr>
          <w:rFonts w:ascii="Arial" w:hAnsi="Arial" w:cs="Arial"/>
        </w:rPr>
        <w:t>ing team meeting</w:t>
      </w:r>
      <w:r w:rsidR="00C4644C" w:rsidRPr="009E0686">
        <w:rPr>
          <w:rFonts w:ascii="Arial" w:hAnsi="Arial" w:cs="Arial"/>
        </w:rPr>
        <w:t>.</w:t>
      </w:r>
      <w:r w:rsidR="00AA69E3" w:rsidRPr="009E0686">
        <w:rPr>
          <w:rFonts w:ascii="Arial" w:hAnsi="Arial" w:cs="Arial"/>
        </w:rPr>
        <w:t xml:space="preserve"> </w:t>
      </w:r>
      <w:r w:rsidR="006320FD" w:rsidRPr="009E0686">
        <w:rPr>
          <w:rFonts w:ascii="Arial" w:hAnsi="Arial" w:cs="Arial"/>
        </w:rPr>
        <w:t xml:space="preserve">The team were the factor that </w:t>
      </w:r>
      <w:r w:rsidR="006A0125" w:rsidRPr="009E0686">
        <w:rPr>
          <w:rFonts w:ascii="Arial" w:hAnsi="Arial" w:cs="Arial"/>
        </w:rPr>
        <w:t xml:space="preserve">cause the frustration and verbal aggression </w:t>
      </w:r>
      <w:r w:rsidR="00B011DD" w:rsidRPr="009E0686">
        <w:rPr>
          <w:rFonts w:ascii="Arial" w:hAnsi="Arial" w:cs="Arial"/>
        </w:rPr>
        <w:t>on Mason.</w:t>
      </w:r>
    </w:p>
    <w:p w14:paraId="036D592C" w14:textId="2E2C05BF" w:rsidR="000B4BC7" w:rsidRPr="009E0686" w:rsidRDefault="00A956C2" w:rsidP="009E0686">
      <w:pPr>
        <w:spacing w:line="360" w:lineRule="auto"/>
        <w:jc w:val="both"/>
        <w:rPr>
          <w:rFonts w:ascii="Arial" w:hAnsi="Arial" w:cs="Arial"/>
        </w:rPr>
      </w:pPr>
      <w:r w:rsidRPr="009E0686">
        <w:rPr>
          <w:rFonts w:ascii="Arial" w:hAnsi="Arial" w:cs="Arial"/>
        </w:rPr>
        <w:t>M</w:t>
      </w:r>
      <w:r w:rsidR="0017498F" w:rsidRPr="009E0686">
        <w:rPr>
          <w:rFonts w:ascii="Arial" w:hAnsi="Arial" w:cs="Arial"/>
        </w:rPr>
        <w:t>ason’s behaviour changed</w:t>
      </w:r>
      <w:r w:rsidRPr="009E0686">
        <w:rPr>
          <w:rFonts w:ascii="Arial" w:hAnsi="Arial" w:cs="Arial"/>
        </w:rPr>
        <w:t xml:space="preserve"> </w:t>
      </w:r>
      <w:r w:rsidR="00AE405E" w:rsidRPr="009E0686">
        <w:rPr>
          <w:rFonts w:ascii="Arial" w:hAnsi="Arial" w:cs="Arial"/>
        </w:rPr>
        <w:t>since being released</w:t>
      </w:r>
      <w:r w:rsidR="0017498F" w:rsidRPr="009E0686">
        <w:rPr>
          <w:rFonts w:ascii="Arial" w:hAnsi="Arial" w:cs="Arial"/>
        </w:rPr>
        <w:t xml:space="preserve"> and </w:t>
      </w:r>
      <w:r w:rsidR="00AE405E" w:rsidRPr="009E0686">
        <w:rPr>
          <w:rFonts w:ascii="Arial" w:hAnsi="Arial" w:cs="Arial"/>
        </w:rPr>
        <w:t xml:space="preserve">on the probation </w:t>
      </w:r>
      <w:r w:rsidR="0074759B" w:rsidRPr="009E0686">
        <w:rPr>
          <w:rFonts w:ascii="Arial" w:hAnsi="Arial" w:cs="Arial"/>
        </w:rPr>
        <w:t>visit,</w:t>
      </w:r>
      <w:r w:rsidR="00832AB6" w:rsidRPr="009E0686">
        <w:rPr>
          <w:rFonts w:ascii="Arial" w:hAnsi="Arial" w:cs="Arial"/>
        </w:rPr>
        <w:t xml:space="preserve"> he</w:t>
      </w:r>
      <w:r w:rsidR="00412A79" w:rsidRPr="009E0686">
        <w:rPr>
          <w:rFonts w:ascii="Arial" w:hAnsi="Arial" w:cs="Arial"/>
        </w:rPr>
        <w:t xml:space="preserve"> started to feel </w:t>
      </w:r>
      <w:r w:rsidR="005500ED" w:rsidRPr="009E0686">
        <w:rPr>
          <w:rFonts w:ascii="Arial" w:hAnsi="Arial" w:cs="Arial"/>
        </w:rPr>
        <w:t>frustrated, which</w:t>
      </w:r>
      <w:r w:rsidR="00412A79" w:rsidRPr="009E0686">
        <w:rPr>
          <w:rFonts w:ascii="Arial" w:hAnsi="Arial" w:cs="Arial"/>
        </w:rPr>
        <w:t xml:space="preserve"> lead to verbal aggression and </w:t>
      </w:r>
      <w:r w:rsidR="00C80D28" w:rsidRPr="009E0686">
        <w:rPr>
          <w:rFonts w:ascii="Arial" w:hAnsi="Arial" w:cs="Arial"/>
        </w:rPr>
        <w:t>further to leaving the meeting.</w:t>
      </w:r>
    </w:p>
    <w:p w14:paraId="69E53146" w14:textId="4793C097" w:rsidR="00083FF0" w:rsidRPr="009E0686" w:rsidRDefault="009F0916" w:rsidP="009E0686">
      <w:pPr>
        <w:pStyle w:val="Heading1"/>
        <w:spacing w:line="360" w:lineRule="auto"/>
        <w:jc w:val="both"/>
        <w:rPr>
          <w:rFonts w:ascii="Arial" w:hAnsi="Arial" w:cs="Arial"/>
        </w:rPr>
      </w:pPr>
      <w:bookmarkStart w:id="11" w:name="_Toc99799997"/>
      <w:r>
        <w:rPr>
          <w:rFonts w:ascii="Arial" w:hAnsi="Arial" w:cs="Arial"/>
        </w:rPr>
        <w:t>5</w:t>
      </w:r>
      <w:r w:rsidR="00083FF0" w:rsidRPr="009E0686">
        <w:rPr>
          <w:rFonts w:ascii="Arial" w:hAnsi="Arial" w:cs="Arial"/>
        </w:rPr>
        <w:t>.Conclusion</w:t>
      </w:r>
      <w:bookmarkEnd w:id="11"/>
    </w:p>
    <w:p w14:paraId="74EADDCC" w14:textId="344EDB1A" w:rsidR="006F7CD4" w:rsidRPr="009E0686" w:rsidRDefault="001E533D" w:rsidP="009E0686">
      <w:pPr>
        <w:spacing w:line="360" w:lineRule="auto"/>
        <w:jc w:val="both"/>
        <w:rPr>
          <w:rFonts w:ascii="Arial" w:hAnsi="Arial" w:cs="Arial"/>
        </w:rPr>
      </w:pPr>
      <w:r w:rsidRPr="009E0686">
        <w:rPr>
          <w:rFonts w:ascii="Arial" w:hAnsi="Arial" w:cs="Arial"/>
        </w:rPr>
        <w:t xml:space="preserve">A </w:t>
      </w:r>
      <w:r w:rsidR="00754FA0" w:rsidRPr="009E0686">
        <w:rPr>
          <w:rFonts w:ascii="Arial" w:hAnsi="Arial" w:cs="Arial"/>
        </w:rPr>
        <w:t>17-year-old</w:t>
      </w:r>
      <w:r w:rsidRPr="009E0686">
        <w:rPr>
          <w:rFonts w:ascii="Arial" w:hAnsi="Arial" w:cs="Arial"/>
        </w:rPr>
        <w:t xml:space="preserve"> male, who was convicted for possession of drugs with the intention of </w:t>
      </w:r>
      <w:r w:rsidR="00754FA0" w:rsidRPr="009E0686">
        <w:rPr>
          <w:rFonts w:ascii="Arial" w:hAnsi="Arial" w:cs="Arial"/>
        </w:rPr>
        <w:t>supplying, named</w:t>
      </w:r>
      <w:r w:rsidR="001057F2" w:rsidRPr="009E0686">
        <w:rPr>
          <w:rFonts w:ascii="Arial" w:hAnsi="Arial" w:cs="Arial"/>
        </w:rPr>
        <w:t xml:space="preserve"> Mason Kabee, </w:t>
      </w:r>
      <w:r w:rsidR="00C2565E" w:rsidRPr="009E0686">
        <w:rPr>
          <w:rFonts w:ascii="Arial" w:hAnsi="Arial" w:cs="Arial"/>
        </w:rPr>
        <w:t xml:space="preserve">had a sudden behavioural change which cause problems in understanding </w:t>
      </w:r>
      <w:r w:rsidR="00ED4D16" w:rsidRPr="009E0686">
        <w:rPr>
          <w:rFonts w:ascii="Arial" w:hAnsi="Arial" w:cs="Arial"/>
        </w:rPr>
        <w:t>for the Youth Offending Team on the parole visit.</w:t>
      </w:r>
      <w:r w:rsidR="00754FA0" w:rsidRPr="009E0686">
        <w:rPr>
          <w:rFonts w:ascii="Arial" w:hAnsi="Arial" w:cs="Arial"/>
        </w:rPr>
        <w:t xml:space="preserve"> </w:t>
      </w:r>
      <w:r w:rsidR="00B3369B" w:rsidRPr="009E0686">
        <w:rPr>
          <w:rFonts w:ascii="Arial" w:hAnsi="Arial" w:cs="Arial"/>
        </w:rPr>
        <w:t xml:space="preserve">This report </w:t>
      </w:r>
      <w:r w:rsidR="009D656B" w:rsidRPr="009E0686">
        <w:rPr>
          <w:rFonts w:ascii="Arial" w:hAnsi="Arial" w:cs="Arial"/>
        </w:rPr>
        <w:t xml:space="preserve">presented the factors that lead to </w:t>
      </w:r>
      <w:r w:rsidR="00064341" w:rsidRPr="009E0686">
        <w:rPr>
          <w:rFonts w:ascii="Arial" w:hAnsi="Arial" w:cs="Arial"/>
        </w:rPr>
        <w:t xml:space="preserve">Mason’s behaviour change from a person that agreed to attend college and do better, to </w:t>
      </w:r>
      <w:r w:rsidR="009D35C2" w:rsidRPr="009E0686">
        <w:rPr>
          <w:rFonts w:ascii="Arial" w:hAnsi="Arial" w:cs="Arial"/>
        </w:rPr>
        <w:t xml:space="preserve">a completely different person when released, displaying </w:t>
      </w:r>
      <w:r w:rsidR="001B09AF" w:rsidRPr="009E0686">
        <w:rPr>
          <w:rFonts w:ascii="Arial" w:hAnsi="Arial" w:cs="Arial"/>
        </w:rPr>
        <w:t xml:space="preserve">a rude </w:t>
      </w:r>
      <w:r w:rsidR="00274DA6" w:rsidRPr="009E0686">
        <w:rPr>
          <w:rFonts w:ascii="Arial" w:hAnsi="Arial" w:cs="Arial"/>
        </w:rPr>
        <w:t>attitude,</w:t>
      </w:r>
      <w:r w:rsidR="001B09AF" w:rsidRPr="009E0686">
        <w:rPr>
          <w:rFonts w:ascii="Arial" w:hAnsi="Arial" w:cs="Arial"/>
        </w:rPr>
        <w:t xml:space="preserve"> and not attending </w:t>
      </w:r>
      <w:r w:rsidR="003D1F40" w:rsidRPr="009E0686">
        <w:rPr>
          <w:rFonts w:ascii="Arial" w:hAnsi="Arial" w:cs="Arial"/>
        </w:rPr>
        <w:t>college</w:t>
      </w:r>
      <w:r w:rsidR="001B09AF" w:rsidRPr="009E0686">
        <w:rPr>
          <w:rFonts w:ascii="Arial" w:hAnsi="Arial" w:cs="Arial"/>
        </w:rPr>
        <w:t>.</w:t>
      </w:r>
      <w:r w:rsidR="00F17B8B" w:rsidRPr="00F17B8B">
        <w:rPr>
          <w:rFonts w:ascii="Arial" w:hAnsi="Arial" w:cs="Arial"/>
        </w:rPr>
        <w:t xml:space="preserve"> </w:t>
      </w:r>
      <w:r w:rsidR="00F17B8B" w:rsidRPr="00F17B8B">
        <w:rPr>
          <w:rFonts w:ascii="Arial" w:hAnsi="Arial" w:cs="Arial"/>
        </w:rPr>
        <w:t>This report concludes that by using the following psychological theories: Tajfel and Turner’s Social Identity Theory, Ajzen’s Theory of planned behaviour, and Frustration Aggression Hypothesis by Dollard and Berkowitz, the author was able to identify the cause of Mason’s behaviour changes.</w:t>
      </w:r>
      <w:r w:rsidR="006300D2">
        <w:rPr>
          <w:rFonts w:ascii="Arial" w:hAnsi="Arial" w:cs="Arial"/>
        </w:rPr>
        <w:t xml:space="preserve"> Defining their own identity</w:t>
      </w:r>
      <w:r w:rsidR="00F62A1C">
        <w:rPr>
          <w:rFonts w:ascii="Arial" w:hAnsi="Arial" w:cs="Arial"/>
        </w:rPr>
        <w:t>,</w:t>
      </w:r>
      <w:r w:rsidR="005F1951">
        <w:rPr>
          <w:rFonts w:ascii="Arial" w:hAnsi="Arial" w:cs="Arial"/>
        </w:rPr>
        <w:t xml:space="preserve"> and how people behaviour </w:t>
      </w:r>
      <w:r w:rsidR="00DE050A">
        <w:rPr>
          <w:rFonts w:ascii="Arial" w:hAnsi="Arial" w:cs="Arial"/>
        </w:rPr>
        <w:t>changes</w:t>
      </w:r>
      <w:r w:rsidR="005F1951">
        <w:rPr>
          <w:rFonts w:ascii="Arial" w:hAnsi="Arial" w:cs="Arial"/>
        </w:rPr>
        <w:t xml:space="preserve"> so they can be </w:t>
      </w:r>
      <w:r w:rsidR="0024197A">
        <w:rPr>
          <w:rFonts w:ascii="Arial" w:hAnsi="Arial" w:cs="Arial"/>
        </w:rPr>
        <w:t xml:space="preserve">a part of a group and also their actions to the </w:t>
      </w:r>
      <w:r w:rsidR="00012EE7">
        <w:rPr>
          <w:rFonts w:ascii="Arial" w:hAnsi="Arial" w:cs="Arial"/>
        </w:rPr>
        <w:t xml:space="preserve">other people that are not part of their group are the factors that were </w:t>
      </w:r>
      <w:r w:rsidR="00E47E6B">
        <w:rPr>
          <w:rFonts w:ascii="Arial" w:hAnsi="Arial" w:cs="Arial"/>
        </w:rPr>
        <w:t xml:space="preserve">found </w:t>
      </w:r>
      <w:r w:rsidR="000E7EC2">
        <w:rPr>
          <w:rFonts w:ascii="Arial" w:hAnsi="Arial" w:cs="Arial"/>
        </w:rPr>
        <w:t xml:space="preserve">and </w:t>
      </w:r>
      <w:r w:rsidR="005F1E4E">
        <w:rPr>
          <w:rFonts w:ascii="Arial" w:hAnsi="Arial" w:cs="Arial"/>
        </w:rPr>
        <w:t xml:space="preserve">with the help of the psychological theories mentioned above the report’s author was able to </w:t>
      </w:r>
      <w:r w:rsidR="000A44F4">
        <w:rPr>
          <w:rFonts w:ascii="Arial" w:hAnsi="Arial" w:cs="Arial"/>
        </w:rPr>
        <w:t xml:space="preserve">relate them to Mason </w:t>
      </w:r>
      <w:r w:rsidR="000A44F4">
        <w:rPr>
          <w:rFonts w:ascii="Arial" w:hAnsi="Arial" w:cs="Arial"/>
        </w:rPr>
        <w:lastRenderedPageBreak/>
        <w:t xml:space="preserve">Kabee’s case and provide </w:t>
      </w:r>
      <w:r w:rsidR="00220F96">
        <w:rPr>
          <w:rFonts w:ascii="Arial" w:hAnsi="Arial" w:cs="Arial"/>
        </w:rPr>
        <w:t>help for the Youth Offending team to understand his behaviour change</w:t>
      </w:r>
      <w:r w:rsidR="007A48D8">
        <w:rPr>
          <w:rFonts w:ascii="Arial" w:hAnsi="Arial" w:cs="Arial"/>
        </w:rPr>
        <w:t xml:space="preserve"> better.</w:t>
      </w:r>
    </w:p>
    <w:p w14:paraId="5FDCFDB4" w14:textId="7EDD7639" w:rsidR="00A0759F" w:rsidRPr="009E0686" w:rsidRDefault="00A0759F" w:rsidP="009E0686">
      <w:pPr>
        <w:pStyle w:val="Heading2"/>
        <w:spacing w:line="360" w:lineRule="auto"/>
        <w:jc w:val="both"/>
        <w:rPr>
          <w:rFonts w:ascii="Arial" w:hAnsi="Arial" w:cs="Arial"/>
        </w:rPr>
      </w:pPr>
    </w:p>
    <w:p w14:paraId="32809638" w14:textId="77777777" w:rsidR="00E97168" w:rsidRPr="009E0686" w:rsidRDefault="00E97168" w:rsidP="009E0686">
      <w:pPr>
        <w:spacing w:line="360" w:lineRule="auto"/>
        <w:jc w:val="both"/>
        <w:rPr>
          <w:rFonts w:ascii="Arial" w:hAnsi="Arial" w:cs="Arial"/>
        </w:rPr>
      </w:pPr>
      <w:r w:rsidRPr="009E0686">
        <w:rPr>
          <w:rFonts w:ascii="Arial" w:hAnsi="Arial" w:cs="Arial"/>
        </w:rPr>
        <w:t xml:space="preserve"> </w:t>
      </w:r>
    </w:p>
    <w:p w14:paraId="16070787" w14:textId="2BC8438B" w:rsidR="00E97168" w:rsidRPr="009E0686" w:rsidRDefault="00E97168" w:rsidP="009E0686">
      <w:pPr>
        <w:spacing w:line="360" w:lineRule="auto"/>
        <w:jc w:val="both"/>
        <w:rPr>
          <w:rFonts w:ascii="Arial" w:hAnsi="Arial" w:cs="Arial"/>
        </w:rPr>
      </w:pPr>
    </w:p>
    <w:p w14:paraId="3CD3EF28" w14:textId="77777777" w:rsidR="001F612C" w:rsidRPr="009E0686" w:rsidRDefault="001F612C" w:rsidP="009E0686">
      <w:pPr>
        <w:spacing w:line="360" w:lineRule="auto"/>
        <w:jc w:val="both"/>
        <w:rPr>
          <w:rFonts w:ascii="Arial" w:hAnsi="Arial" w:cs="Arial"/>
        </w:rPr>
      </w:pPr>
    </w:p>
    <w:p w14:paraId="49C3546D" w14:textId="0A0FAA5A" w:rsidR="001D0FCB" w:rsidRPr="009E0686" w:rsidRDefault="00E97168" w:rsidP="009E0686">
      <w:pPr>
        <w:spacing w:line="360" w:lineRule="auto"/>
        <w:jc w:val="both"/>
        <w:rPr>
          <w:rFonts w:ascii="Arial" w:hAnsi="Arial" w:cs="Arial"/>
        </w:rPr>
      </w:pPr>
      <w:r w:rsidRPr="009E0686">
        <w:rPr>
          <w:rFonts w:ascii="Arial" w:hAnsi="Arial" w:cs="Arial"/>
        </w:rPr>
        <w:t xml:space="preserve">                                                                                                                                                                                                                                                                                                    </w:t>
      </w:r>
    </w:p>
    <w:p w14:paraId="77FAC332" w14:textId="404ACE78" w:rsidR="00AA4446" w:rsidRPr="009E0686" w:rsidRDefault="009F0916" w:rsidP="009E0686">
      <w:pPr>
        <w:pStyle w:val="Heading1"/>
        <w:spacing w:line="360" w:lineRule="auto"/>
        <w:jc w:val="both"/>
        <w:rPr>
          <w:rFonts w:ascii="Arial" w:hAnsi="Arial" w:cs="Arial"/>
        </w:rPr>
      </w:pPr>
      <w:bookmarkStart w:id="12" w:name="_Toc99799998"/>
      <w:r>
        <w:rPr>
          <w:rFonts w:ascii="Arial" w:hAnsi="Arial" w:cs="Arial"/>
        </w:rPr>
        <w:t>6</w:t>
      </w:r>
      <w:r w:rsidR="00CF6EA3" w:rsidRPr="009E0686">
        <w:rPr>
          <w:rFonts w:ascii="Arial" w:hAnsi="Arial" w:cs="Arial"/>
        </w:rPr>
        <w:t>.Reference list</w:t>
      </w:r>
      <w:bookmarkEnd w:id="12"/>
    </w:p>
    <w:p w14:paraId="464489CA" w14:textId="389360D9" w:rsidR="005B7553" w:rsidRPr="009E0686" w:rsidRDefault="005B7553" w:rsidP="009E0686">
      <w:pPr>
        <w:spacing w:line="360" w:lineRule="auto"/>
        <w:jc w:val="both"/>
        <w:rPr>
          <w:rFonts w:ascii="Arial" w:hAnsi="Arial" w:cs="Arial"/>
        </w:rPr>
      </w:pPr>
      <w:r w:rsidRPr="009E0686">
        <w:rPr>
          <w:rFonts w:ascii="Arial" w:hAnsi="Arial" w:cs="Arial"/>
        </w:rPr>
        <w:t xml:space="preserve">1. Abrams, D. and Hogg, M.A., </w:t>
      </w:r>
      <w:r w:rsidR="00D26877" w:rsidRPr="009E0686">
        <w:rPr>
          <w:rFonts w:ascii="Arial" w:hAnsi="Arial" w:cs="Arial"/>
        </w:rPr>
        <w:t>(</w:t>
      </w:r>
      <w:r w:rsidRPr="009E0686">
        <w:rPr>
          <w:rFonts w:ascii="Arial" w:hAnsi="Arial" w:cs="Arial"/>
        </w:rPr>
        <w:t>1990</w:t>
      </w:r>
      <w:r w:rsidR="00D26877" w:rsidRPr="009E0686">
        <w:rPr>
          <w:rFonts w:ascii="Arial" w:hAnsi="Arial" w:cs="Arial"/>
        </w:rPr>
        <w:t>)</w:t>
      </w:r>
      <w:r w:rsidRPr="009E0686">
        <w:rPr>
          <w:rFonts w:ascii="Arial" w:hAnsi="Arial" w:cs="Arial"/>
        </w:rPr>
        <w:t>. An introduction to the social identity approach. </w:t>
      </w:r>
      <w:r w:rsidRPr="009E0686">
        <w:rPr>
          <w:rFonts w:ascii="Arial" w:hAnsi="Arial" w:cs="Arial"/>
          <w:i/>
          <w:iCs/>
        </w:rPr>
        <w:t>Social identity theory: Constructive and critical advances</w:t>
      </w:r>
      <w:r w:rsidRPr="009E0686">
        <w:rPr>
          <w:rFonts w:ascii="Arial" w:hAnsi="Arial" w:cs="Arial"/>
        </w:rPr>
        <w:t xml:space="preserve">, pp.1-9.[online], Available at: </w:t>
      </w:r>
      <w:hyperlink r:id="rId14" w:history="1">
        <w:r w:rsidRPr="009E0686">
          <w:rPr>
            <w:rStyle w:val="Hyperlink"/>
            <w:rFonts w:ascii="Arial" w:hAnsi="Arial" w:cs="Arial"/>
          </w:rPr>
          <w:t>An-Introduction-to-the-Social-Identity-Approach.pdf (researchgate.net)</w:t>
        </w:r>
      </w:hyperlink>
      <w:r w:rsidRPr="009E0686">
        <w:rPr>
          <w:rFonts w:ascii="Arial" w:hAnsi="Arial" w:cs="Arial"/>
        </w:rPr>
        <w:t xml:space="preserve"> , (accessed: 31.03.2022).</w:t>
      </w:r>
    </w:p>
    <w:p w14:paraId="4D72EEED" w14:textId="551EEBAB" w:rsidR="005B7553" w:rsidRPr="009E0686" w:rsidRDefault="005B7553" w:rsidP="009E0686">
      <w:pPr>
        <w:spacing w:line="360" w:lineRule="auto"/>
        <w:jc w:val="both"/>
        <w:rPr>
          <w:rFonts w:ascii="Arial" w:hAnsi="Arial" w:cs="Arial"/>
        </w:rPr>
      </w:pPr>
      <w:r w:rsidRPr="009E0686">
        <w:rPr>
          <w:rFonts w:ascii="Arial" w:hAnsi="Arial" w:cs="Arial"/>
        </w:rPr>
        <w:t>2. Ajzen, I.,</w:t>
      </w:r>
      <w:r w:rsidR="00D26877" w:rsidRPr="009E0686">
        <w:rPr>
          <w:rFonts w:ascii="Arial" w:hAnsi="Arial" w:cs="Arial"/>
        </w:rPr>
        <w:t xml:space="preserve"> (</w:t>
      </w:r>
      <w:r w:rsidRPr="009E0686">
        <w:rPr>
          <w:rFonts w:ascii="Arial" w:hAnsi="Arial" w:cs="Arial"/>
        </w:rPr>
        <w:t>1991</w:t>
      </w:r>
      <w:r w:rsidR="00D26877" w:rsidRPr="009E0686">
        <w:rPr>
          <w:rFonts w:ascii="Arial" w:hAnsi="Arial" w:cs="Arial"/>
        </w:rPr>
        <w:t>)</w:t>
      </w:r>
      <w:r w:rsidRPr="009E0686">
        <w:rPr>
          <w:rFonts w:ascii="Arial" w:hAnsi="Arial" w:cs="Arial"/>
        </w:rPr>
        <w:t>. The theory of planned behavior. </w:t>
      </w:r>
      <w:r w:rsidRPr="009E0686">
        <w:rPr>
          <w:rFonts w:ascii="Arial" w:hAnsi="Arial" w:cs="Arial"/>
          <w:i/>
          <w:iCs/>
        </w:rPr>
        <w:t>Organizational behavior and human decision processes</w:t>
      </w:r>
      <w:r w:rsidRPr="009E0686">
        <w:rPr>
          <w:rFonts w:ascii="Arial" w:hAnsi="Arial" w:cs="Arial"/>
        </w:rPr>
        <w:t>, </w:t>
      </w:r>
      <w:r w:rsidRPr="009E0686">
        <w:rPr>
          <w:rFonts w:ascii="Arial" w:hAnsi="Arial" w:cs="Arial"/>
          <w:i/>
          <w:iCs/>
        </w:rPr>
        <w:t>50</w:t>
      </w:r>
      <w:r w:rsidRPr="009E0686">
        <w:rPr>
          <w:rFonts w:ascii="Arial" w:hAnsi="Arial" w:cs="Arial"/>
        </w:rPr>
        <w:t xml:space="preserve">(2), pp.179-211.[online], Available at: </w:t>
      </w:r>
      <w:hyperlink r:id="rId15" w:history="1">
        <w:r w:rsidRPr="009E0686">
          <w:rPr>
            <w:rStyle w:val="Hyperlink"/>
            <w:rFonts w:ascii="Arial" w:hAnsi="Arial" w:cs="Arial"/>
          </w:rPr>
          <w:t>The theory of planned behavior - ScienceDirect</w:t>
        </w:r>
      </w:hyperlink>
      <w:r w:rsidRPr="009E0686">
        <w:rPr>
          <w:rFonts w:ascii="Arial" w:hAnsi="Arial" w:cs="Arial"/>
        </w:rPr>
        <w:t xml:space="preserve"> , (accessed: 31.03.2022).</w:t>
      </w:r>
    </w:p>
    <w:p w14:paraId="5C46961B" w14:textId="0A9B83E9" w:rsidR="00457917" w:rsidRPr="009E0686" w:rsidRDefault="00AC4117" w:rsidP="009E0686">
      <w:pPr>
        <w:spacing w:line="360" w:lineRule="auto"/>
        <w:jc w:val="both"/>
        <w:rPr>
          <w:rFonts w:ascii="Arial" w:hAnsi="Arial" w:cs="Arial"/>
          <w:b/>
          <w:bCs/>
        </w:rPr>
      </w:pPr>
      <w:r w:rsidRPr="009E0686">
        <w:rPr>
          <w:rFonts w:ascii="Arial" w:hAnsi="Arial" w:cs="Arial"/>
        </w:rPr>
        <w:t>3.</w:t>
      </w:r>
      <w:r w:rsidR="00D179CB" w:rsidRPr="009E0686">
        <w:rPr>
          <w:rFonts w:ascii="Arial" w:hAnsi="Arial" w:cs="Arial"/>
        </w:rPr>
        <w:t xml:space="preserve">   </w:t>
      </w:r>
      <w:r w:rsidRPr="009E0686">
        <w:rPr>
          <w:rFonts w:ascii="Arial" w:hAnsi="Arial" w:cs="Arial"/>
        </w:rPr>
        <w:t>b</w:t>
      </w:r>
      <w:hyperlink r:id="rId16" w:tooltip="Posts by benkayandbrycesocial" w:history="1">
        <w:r w:rsidRPr="009E0686">
          <w:rPr>
            <w:rStyle w:val="Hyperlink"/>
            <w:rFonts w:ascii="Arial" w:hAnsi="Arial" w:cs="Arial"/>
            <w:color w:val="auto"/>
          </w:rPr>
          <w:t>enkayandbrycesocial</w:t>
        </w:r>
      </w:hyperlink>
      <w:r w:rsidRPr="009E0686">
        <w:rPr>
          <w:rFonts w:ascii="Arial" w:hAnsi="Arial" w:cs="Arial"/>
        </w:rPr>
        <w:t xml:space="preserve">, </w:t>
      </w:r>
      <w:r w:rsidR="00D26877" w:rsidRPr="009E0686">
        <w:rPr>
          <w:rFonts w:ascii="Arial" w:hAnsi="Arial" w:cs="Arial"/>
        </w:rPr>
        <w:t>(</w:t>
      </w:r>
      <w:r w:rsidRPr="009E0686">
        <w:rPr>
          <w:rFonts w:ascii="Arial" w:hAnsi="Arial" w:cs="Arial"/>
        </w:rPr>
        <w:t>2018</w:t>
      </w:r>
      <w:r w:rsidR="00D26877" w:rsidRPr="009E0686">
        <w:rPr>
          <w:rFonts w:ascii="Arial" w:hAnsi="Arial" w:cs="Arial"/>
        </w:rPr>
        <w:t>)</w:t>
      </w:r>
      <w:r w:rsidR="00457917" w:rsidRPr="009E0686">
        <w:rPr>
          <w:rFonts w:ascii="Arial" w:hAnsi="Arial" w:cs="Arial"/>
        </w:rPr>
        <w:t xml:space="preserve">. </w:t>
      </w:r>
      <w:r w:rsidR="00457917" w:rsidRPr="009E0686">
        <w:rPr>
          <w:rFonts w:ascii="Arial" w:hAnsi="Arial" w:cs="Arial"/>
          <w:i/>
          <w:iCs/>
        </w:rPr>
        <w:t>Aggression Obsession: Why is Society so Angry?</w:t>
      </w:r>
      <w:r w:rsidR="00457917" w:rsidRPr="009E0686">
        <w:rPr>
          <w:rFonts w:ascii="Arial" w:hAnsi="Arial" w:cs="Arial"/>
        </w:rPr>
        <w:t xml:space="preserve"> ,[online]</w:t>
      </w:r>
      <w:r w:rsidR="00EC74C1" w:rsidRPr="009E0686">
        <w:rPr>
          <w:rFonts w:ascii="Arial" w:hAnsi="Arial" w:cs="Arial"/>
        </w:rPr>
        <w:t xml:space="preserve">, Available at: </w:t>
      </w:r>
      <w:hyperlink r:id="rId17" w:history="1">
        <w:r w:rsidR="00EC74C1" w:rsidRPr="009E0686">
          <w:rPr>
            <w:rStyle w:val="Hyperlink"/>
            <w:rFonts w:ascii="Arial" w:hAnsi="Arial" w:cs="Arial"/>
          </w:rPr>
          <w:t>Aggression Obsession: Why is Society so Angry? – Bay's Blogs (wordpress.com)</w:t>
        </w:r>
      </w:hyperlink>
      <w:r w:rsidR="00EC74C1" w:rsidRPr="009E0686">
        <w:rPr>
          <w:rFonts w:ascii="Arial" w:hAnsi="Arial" w:cs="Arial"/>
        </w:rPr>
        <w:t xml:space="preserve"> </w:t>
      </w:r>
      <w:r w:rsidR="009955D5" w:rsidRPr="009E0686">
        <w:rPr>
          <w:rFonts w:ascii="Arial" w:hAnsi="Arial" w:cs="Arial"/>
        </w:rPr>
        <w:t>,(accessed: 01.04.2022).</w:t>
      </w:r>
    </w:p>
    <w:p w14:paraId="6C8D63C3" w14:textId="58251A2B" w:rsidR="005B7553" w:rsidRPr="009E0686" w:rsidRDefault="000B6E65" w:rsidP="009E0686">
      <w:pPr>
        <w:spacing w:line="360" w:lineRule="auto"/>
        <w:jc w:val="both"/>
        <w:rPr>
          <w:rFonts w:ascii="Arial" w:hAnsi="Arial" w:cs="Arial"/>
        </w:rPr>
      </w:pPr>
      <w:r w:rsidRPr="009E0686">
        <w:rPr>
          <w:rFonts w:ascii="Arial" w:hAnsi="Arial" w:cs="Arial"/>
        </w:rPr>
        <w:t>4</w:t>
      </w:r>
      <w:r w:rsidR="005B7553" w:rsidRPr="009E0686">
        <w:rPr>
          <w:rFonts w:ascii="Arial" w:hAnsi="Arial" w:cs="Arial"/>
        </w:rPr>
        <w:t>. Berkowitz,</w:t>
      </w:r>
      <w:r w:rsidR="00D26877" w:rsidRPr="009E0686">
        <w:rPr>
          <w:rFonts w:ascii="Arial" w:hAnsi="Arial" w:cs="Arial"/>
        </w:rPr>
        <w:t xml:space="preserve"> L., (</w:t>
      </w:r>
      <w:r w:rsidR="005B7553" w:rsidRPr="009E0686">
        <w:rPr>
          <w:rFonts w:ascii="Arial" w:hAnsi="Arial" w:cs="Arial"/>
        </w:rPr>
        <w:t>1964). Aggressive cues in aggressive behaviour and hostility catharsis. </w:t>
      </w:r>
      <w:r w:rsidR="005B7553" w:rsidRPr="009E0686">
        <w:rPr>
          <w:rFonts w:ascii="Arial" w:hAnsi="Arial" w:cs="Arial"/>
          <w:i/>
          <w:iCs/>
        </w:rPr>
        <w:t>Psychological Review, 71</w:t>
      </w:r>
      <w:r w:rsidR="005B7553" w:rsidRPr="009E0686">
        <w:rPr>
          <w:rFonts w:ascii="Arial" w:hAnsi="Arial" w:cs="Arial"/>
        </w:rPr>
        <w:t>(2), 104–122. </w:t>
      </w:r>
      <w:hyperlink r:id="rId18" w:tgtFrame="_blank" w:history="1">
        <w:r w:rsidR="005B7553" w:rsidRPr="009E0686">
          <w:rPr>
            <w:rStyle w:val="Hyperlink"/>
            <w:rFonts w:ascii="Arial" w:hAnsi="Arial" w:cs="Arial"/>
          </w:rPr>
          <w:t>https://doi.org/10.1037/h0043520</w:t>
        </w:r>
      </w:hyperlink>
      <w:r w:rsidR="005B7553" w:rsidRPr="009E0686">
        <w:rPr>
          <w:rFonts w:ascii="Arial" w:hAnsi="Arial" w:cs="Arial"/>
        </w:rPr>
        <w:t xml:space="preserve"> , (accessed: 31.03.2022)</w:t>
      </w:r>
    </w:p>
    <w:p w14:paraId="2E4C7580" w14:textId="2269C28F" w:rsidR="005B7553" w:rsidRPr="009E0686" w:rsidRDefault="000B6E65" w:rsidP="009E0686">
      <w:pPr>
        <w:spacing w:line="360" w:lineRule="auto"/>
        <w:jc w:val="both"/>
        <w:rPr>
          <w:rFonts w:ascii="Arial" w:hAnsi="Arial" w:cs="Arial"/>
        </w:rPr>
      </w:pPr>
      <w:r w:rsidRPr="009E0686">
        <w:rPr>
          <w:rFonts w:ascii="Arial" w:hAnsi="Arial" w:cs="Arial"/>
        </w:rPr>
        <w:t>5</w:t>
      </w:r>
      <w:r w:rsidR="005B7553" w:rsidRPr="009E0686">
        <w:rPr>
          <w:rFonts w:ascii="Arial" w:hAnsi="Arial" w:cs="Arial"/>
        </w:rPr>
        <w:t>. Berkowitz,</w:t>
      </w:r>
      <w:r w:rsidR="00D26877" w:rsidRPr="009E0686">
        <w:rPr>
          <w:rFonts w:ascii="Arial" w:hAnsi="Arial" w:cs="Arial"/>
        </w:rPr>
        <w:t xml:space="preserve"> </w:t>
      </w:r>
      <w:r w:rsidR="005B7553" w:rsidRPr="009E0686">
        <w:rPr>
          <w:rFonts w:ascii="Arial" w:hAnsi="Arial" w:cs="Arial"/>
        </w:rPr>
        <w:t>L.</w:t>
      </w:r>
      <w:r w:rsidR="00D26877" w:rsidRPr="009E0686">
        <w:rPr>
          <w:rFonts w:ascii="Arial" w:hAnsi="Arial" w:cs="Arial"/>
        </w:rPr>
        <w:t xml:space="preserve">, </w:t>
      </w:r>
      <w:r w:rsidR="005B7553" w:rsidRPr="009E0686">
        <w:rPr>
          <w:rFonts w:ascii="Arial" w:hAnsi="Arial" w:cs="Arial"/>
        </w:rPr>
        <w:t>(1989) ‘Frustration-Aggression Hypothesis: Examination and Reformulation’, </w:t>
      </w:r>
      <w:r w:rsidR="005B7553" w:rsidRPr="009E0686">
        <w:rPr>
          <w:rFonts w:ascii="Arial" w:hAnsi="Arial" w:cs="Arial"/>
          <w:i/>
          <w:iCs/>
        </w:rPr>
        <w:t>Psychological bulletin</w:t>
      </w:r>
      <w:r w:rsidR="005B7553" w:rsidRPr="009E0686">
        <w:rPr>
          <w:rFonts w:ascii="Arial" w:hAnsi="Arial" w:cs="Arial"/>
        </w:rPr>
        <w:t xml:space="preserve">, 106(1), pp. 59–73. doi:10.1037/0033-2909.106.1.59.[online], Available at: </w:t>
      </w:r>
      <w:hyperlink r:id="rId19" w:history="1">
        <w:r w:rsidR="005B7553" w:rsidRPr="009E0686">
          <w:rPr>
            <w:rStyle w:val="Hyperlink"/>
            <w:rFonts w:ascii="Arial" w:hAnsi="Arial" w:cs="Arial"/>
          </w:rPr>
          <w:t>Frustration-Aggression Hypothesis: Examination and Reformulation - University of Wales Trinity Saint David (uwtsd.ac.uk)</w:t>
        </w:r>
      </w:hyperlink>
      <w:r w:rsidR="005B7553" w:rsidRPr="009E0686">
        <w:rPr>
          <w:rFonts w:ascii="Arial" w:hAnsi="Arial" w:cs="Arial"/>
        </w:rPr>
        <w:t xml:space="preserve"> ,(accessed: 31.03.2022).</w:t>
      </w:r>
    </w:p>
    <w:p w14:paraId="300136DE" w14:textId="5F788D16" w:rsidR="006833F4" w:rsidRPr="009E0686" w:rsidRDefault="000B6E65" w:rsidP="009E0686">
      <w:pPr>
        <w:spacing w:line="360" w:lineRule="auto"/>
        <w:jc w:val="both"/>
        <w:rPr>
          <w:rFonts w:ascii="Arial" w:hAnsi="Arial" w:cs="Arial"/>
        </w:rPr>
      </w:pPr>
      <w:r w:rsidRPr="009E0686">
        <w:rPr>
          <w:rFonts w:ascii="Arial" w:hAnsi="Arial" w:cs="Arial"/>
        </w:rPr>
        <w:t>6</w:t>
      </w:r>
      <w:r w:rsidR="0066233A" w:rsidRPr="009E0686">
        <w:rPr>
          <w:rFonts w:ascii="Arial" w:hAnsi="Arial" w:cs="Arial"/>
        </w:rPr>
        <w:t>. Felipe, J.</w:t>
      </w:r>
      <w:r w:rsidR="00D26877" w:rsidRPr="009E0686">
        <w:rPr>
          <w:rFonts w:ascii="Arial" w:hAnsi="Arial" w:cs="Arial"/>
        </w:rPr>
        <w:t xml:space="preserve">, </w:t>
      </w:r>
      <w:r w:rsidR="00967DEB" w:rsidRPr="009E0686">
        <w:rPr>
          <w:rFonts w:ascii="Arial" w:hAnsi="Arial" w:cs="Arial"/>
        </w:rPr>
        <w:t>(2014)</w:t>
      </w:r>
      <w:r w:rsidR="006833F4" w:rsidRPr="009E0686">
        <w:rPr>
          <w:rFonts w:ascii="Arial" w:hAnsi="Arial" w:cs="Arial"/>
        </w:rPr>
        <w:t xml:space="preserve">. </w:t>
      </w:r>
      <w:proofErr w:type="gramStart"/>
      <w:r w:rsidR="006833F4" w:rsidRPr="009E0686">
        <w:rPr>
          <w:rFonts w:ascii="Arial" w:hAnsi="Arial" w:cs="Arial"/>
          <w:i/>
          <w:iCs/>
        </w:rPr>
        <w:t>Aggression</w:t>
      </w:r>
      <w:r w:rsidR="006833F4" w:rsidRPr="009E0686">
        <w:rPr>
          <w:rFonts w:ascii="Arial" w:hAnsi="Arial" w:cs="Arial"/>
        </w:rPr>
        <w:t>.[</w:t>
      </w:r>
      <w:proofErr w:type="gramEnd"/>
      <w:r w:rsidR="006833F4" w:rsidRPr="009E0686">
        <w:rPr>
          <w:rFonts w:ascii="Arial" w:hAnsi="Arial" w:cs="Arial"/>
        </w:rPr>
        <w:t>online]</w:t>
      </w:r>
      <w:r w:rsidR="00AA795A" w:rsidRPr="009E0686">
        <w:rPr>
          <w:rFonts w:ascii="Arial" w:hAnsi="Arial" w:cs="Arial"/>
        </w:rPr>
        <w:t xml:space="preserve">, Available at: </w:t>
      </w:r>
      <w:hyperlink r:id="rId20" w:history="1">
        <w:r w:rsidR="00AA795A" w:rsidRPr="009E0686">
          <w:rPr>
            <w:rStyle w:val="Hyperlink"/>
            <w:rFonts w:ascii="Arial" w:hAnsi="Arial" w:cs="Arial"/>
          </w:rPr>
          <w:t>PPT - Aggression PowerPoint Presentation, free download - ID:4813848 (slideserve.com)</w:t>
        </w:r>
      </w:hyperlink>
      <w:r w:rsidR="00AA795A" w:rsidRPr="009E0686">
        <w:rPr>
          <w:rFonts w:ascii="Arial" w:hAnsi="Arial" w:cs="Arial"/>
        </w:rPr>
        <w:t xml:space="preserve"> ,</w:t>
      </w:r>
      <w:r w:rsidRPr="009E0686">
        <w:rPr>
          <w:rFonts w:ascii="Arial" w:hAnsi="Arial" w:cs="Arial"/>
        </w:rPr>
        <w:t>(accessed: 01.04.2022).</w:t>
      </w:r>
    </w:p>
    <w:p w14:paraId="5C1C41D8" w14:textId="005BAB21" w:rsidR="00FF0546" w:rsidRPr="009E0686" w:rsidRDefault="000B6E65" w:rsidP="009E0686">
      <w:pPr>
        <w:spacing w:line="360" w:lineRule="auto"/>
        <w:jc w:val="both"/>
        <w:rPr>
          <w:rFonts w:ascii="Arial" w:hAnsi="Arial" w:cs="Arial"/>
        </w:rPr>
      </w:pPr>
      <w:r w:rsidRPr="009E0686">
        <w:rPr>
          <w:rFonts w:ascii="Arial" w:hAnsi="Arial" w:cs="Arial"/>
        </w:rPr>
        <w:t>7</w:t>
      </w:r>
      <w:r w:rsidR="00FF0546" w:rsidRPr="009E0686">
        <w:rPr>
          <w:rFonts w:ascii="Arial" w:hAnsi="Arial" w:cs="Arial"/>
        </w:rPr>
        <w:t>.</w:t>
      </w:r>
      <w:r w:rsidR="00645463" w:rsidRPr="009E0686">
        <w:rPr>
          <w:rFonts w:ascii="Arial" w:hAnsi="Arial" w:cs="Arial"/>
        </w:rPr>
        <w:t xml:space="preserve"> Lizzi, L., Spencer, A.J</w:t>
      </w:r>
      <w:r w:rsidR="00F82DEE" w:rsidRPr="009E0686">
        <w:rPr>
          <w:rFonts w:ascii="Arial" w:hAnsi="Arial" w:cs="Arial"/>
        </w:rPr>
        <w:t>.</w:t>
      </w:r>
      <w:r w:rsidR="00D26877" w:rsidRPr="009E0686">
        <w:rPr>
          <w:rFonts w:ascii="Arial" w:hAnsi="Arial" w:cs="Arial"/>
        </w:rPr>
        <w:t xml:space="preserve">, </w:t>
      </w:r>
      <w:r w:rsidR="00F82DEE" w:rsidRPr="009E0686">
        <w:rPr>
          <w:rFonts w:ascii="Arial" w:hAnsi="Arial" w:cs="Arial"/>
        </w:rPr>
        <w:t xml:space="preserve">(2022) </w:t>
      </w:r>
      <w:hyperlink r:id="rId21" w:history="1">
        <w:r w:rsidR="00F82DEE" w:rsidRPr="009E0686">
          <w:rPr>
            <w:rStyle w:val="Hyperlink"/>
            <w:rFonts w:ascii="Arial" w:hAnsi="Arial" w:cs="Arial"/>
            <w:i/>
            <w:iCs/>
          </w:rPr>
          <w:t>Factors influencing the use of public dental services: An application of the Theory of Planned Behaviour</w:t>
        </w:r>
      </w:hyperlink>
      <w:r w:rsidR="00074967" w:rsidRPr="009E0686">
        <w:rPr>
          <w:rFonts w:ascii="Arial" w:hAnsi="Arial" w:cs="Arial"/>
        </w:rPr>
        <w:t xml:space="preserve">.[online], Available at: </w:t>
      </w:r>
      <w:hyperlink r:id="rId22" w:history="1">
        <w:r w:rsidR="006F7EB9" w:rsidRPr="009E0686">
          <w:rPr>
            <w:rStyle w:val="Hyperlink"/>
            <w:rFonts w:ascii="Arial" w:hAnsi="Arial" w:cs="Arial"/>
          </w:rPr>
          <w:t>Theory of Planned Behaviour (Ajzen, 1991). | Download Scientific Diagram (researchgate.net)</w:t>
        </w:r>
      </w:hyperlink>
      <w:r w:rsidR="006F7EB9" w:rsidRPr="009E0686">
        <w:rPr>
          <w:rFonts w:ascii="Arial" w:hAnsi="Arial" w:cs="Arial"/>
        </w:rPr>
        <w:t xml:space="preserve"> ,(accessed: 31.03.2022).</w:t>
      </w:r>
    </w:p>
    <w:p w14:paraId="5190A88D" w14:textId="19E77347" w:rsidR="005B7553" w:rsidRPr="009E0686" w:rsidRDefault="000B6E65" w:rsidP="009E0686">
      <w:pPr>
        <w:spacing w:line="360" w:lineRule="auto"/>
        <w:jc w:val="both"/>
        <w:rPr>
          <w:rFonts w:ascii="Arial" w:hAnsi="Arial" w:cs="Arial"/>
        </w:rPr>
      </w:pPr>
      <w:r w:rsidRPr="009E0686">
        <w:rPr>
          <w:rFonts w:ascii="Arial" w:hAnsi="Arial" w:cs="Arial"/>
        </w:rPr>
        <w:lastRenderedPageBreak/>
        <w:t>8</w:t>
      </w:r>
      <w:r w:rsidR="005B7553" w:rsidRPr="009E0686">
        <w:rPr>
          <w:rFonts w:ascii="Arial" w:hAnsi="Arial" w:cs="Arial"/>
        </w:rPr>
        <w:t xml:space="preserve">. Scott, </w:t>
      </w:r>
      <w:proofErr w:type="gramStart"/>
      <w:r w:rsidR="005B7553" w:rsidRPr="009E0686">
        <w:rPr>
          <w:rFonts w:ascii="Arial" w:hAnsi="Arial" w:cs="Arial"/>
        </w:rPr>
        <w:t>J.P.</w:t>
      </w:r>
      <w:r w:rsidR="00D26877" w:rsidRPr="009E0686">
        <w:rPr>
          <w:rFonts w:ascii="Arial" w:hAnsi="Arial" w:cs="Arial"/>
        </w:rPr>
        <w:t>,</w:t>
      </w:r>
      <w:r w:rsidR="00B21027" w:rsidRPr="009E0686">
        <w:rPr>
          <w:rFonts w:ascii="Arial" w:hAnsi="Arial" w:cs="Arial"/>
        </w:rPr>
        <w:t>(</w:t>
      </w:r>
      <w:proofErr w:type="gramEnd"/>
      <w:r w:rsidR="005B7553" w:rsidRPr="009E0686">
        <w:rPr>
          <w:rFonts w:ascii="Arial" w:hAnsi="Arial" w:cs="Arial"/>
        </w:rPr>
        <w:t>1948</w:t>
      </w:r>
      <w:r w:rsidR="00D26877" w:rsidRPr="009E0686">
        <w:rPr>
          <w:rFonts w:ascii="Arial" w:hAnsi="Arial" w:cs="Arial"/>
        </w:rPr>
        <w:t>)</w:t>
      </w:r>
      <w:r w:rsidR="005B7553" w:rsidRPr="009E0686">
        <w:rPr>
          <w:rFonts w:ascii="Arial" w:hAnsi="Arial" w:cs="Arial"/>
        </w:rPr>
        <w:t>. Dominance and the frustration-aggression hypothesis. </w:t>
      </w:r>
      <w:r w:rsidR="005B7553" w:rsidRPr="009E0686">
        <w:rPr>
          <w:rFonts w:ascii="Arial" w:hAnsi="Arial" w:cs="Arial"/>
          <w:i/>
          <w:iCs/>
        </w:rPr>
        <w:t>Physiological zoology</w:t>
      </w:r>
      <w:r w:rsidR="005B7553" w:rsidRPr="009E0686">
        <w:rPr>
          <w:rFonts w:ascii="Arial" w:hAnsi="Arial" w:cs="Arial"/>
        </w:rPr>
        <w:t>, </w:t>
      </w:r>
      <w:r w:rsidR="005B7553" w:rsidRPr="009E0686">
        <w:rPr>
          <w:rFonts w:ascii="Arial" w:hAnsi="Arial" w:cs="Arial"/>
          <w:i/>
          <w:iCs/>
        </w:rPr>
        <w:t>21</w:t>
      </w:r>
      <w:r w:rsidR="005B7553" w:rsidRPr="009E0686">
        <w:rPr>
          <w:rFonts w:ascii="Arial" w:hAnsi="Arial" w:cs="Arial"/>
        </w:rPr>
        <w:t xml:space="preserve">(1), pp.31-39.[online], Available at : </w:t>
      </w:r>
      <w:hyperlink r:id="rId23" w:history="1">
        <w:r w:rsidR="005B7553" w:rsidRPr="009E0686">
          <w:rPr>
            <w:rStyle w:val="Hyperlink"/>
            <w:rFonts w:ascii="Arial" w:hAnsi="Arial" w:cs="Arial"/>
          </w:rPr>
          <w:t>Dominance and the Frustration-Aggression Hypothesis | Physiological Zoology: Vol 21, No 1 (uchicago.edu)</w:t>
        </w:r>
      </w:hyperlink>
      <w:r w:rsidR="005B7553" w:rsidRPr="009E0686">
        <w:rPr>
          <w:rFonts w:ascii="Arial" w:hAnsi="Arial" w:cs="Arial"/>
        </w:rPr>
        <w:t xml:space="preserve"> , (accessed: 31.03.2022).</w:t>
      </w:r>
    </w:p>
    <w:p w14:paraId="581AEC07" w14:textId="6D416D0E" w:rsidR="00CF6EA3" w:rsidRPr="009E0686" w:rsidRDefault="000B6E65" w:rsidP="009E0686">
      <w:pPr>
        <w:spacing w:line="360" w:lineRule="auto"/>
        <w:jc w:val="both"/>
        <w:rPr>
          <w:rFonts w:ascii="Arial" w:hAnsi="Arial" w:cs="Arial"/>
        </w:rPr>
      </w:pPr>
      <w:r w:rsidRPr="009E0686">
        <w:rPr>
          <w:rFonts w:ascii="Arial" w:hAnsi="Arial" w:cs="Arial"/>
        </w:rPr>
        <w:t>9</w:t>
      </w:r>
      <w:r w:rsidR="00BB017B" w:rsidRPr="009E0686">
        <w:rPr>
          <w:rFonts w:ascii="Arial" w:hAnsi="Arial" w:cs="Arial"/>
        </w:rPr>
        <w:t>.</w:t>
      </w:r>
      <w:r w:rsidR="00592A25" w:rsidRPr="009E0686">
        <w:rPr>
          <w:rFonts w:ascii="Arial" w:hAnsi="Arial" w:cs="Arial"/>
        </w:rPr>
        <w:t xml:space="preserve">  </w:t>
      </w:r>
      <w:r w:rsidR="00DC1B90" w:rsidRPr="009E0686">
        <w:rPr>
          <w:rFonts w:ascii="Arial" w:hAnsi="Arial" w:cs="Arial"/>
        </w:rPr>
        <w:t>Sheeran, P., Norman, P. and Orbell, S.</w:t>
      </w:r>
      <w:r w:rsidR="00D26877" w:rsidRPr="009E0686">
        <w:rPr>
          <w:rFonts w:ascii="Arial" w:hAnsi="Arial" w:cs="Arial"/>
        </w:rPr>
        <w:t xml:space="preserve">, </w:t>
      </w:r>
      <w:proofErr w:type="gramStart"/>
      <w:r w:rsidR="00D26877" w:rsidRPr="009E0686">
        <w:rPr>
          <w:rFonts w:ascii="Arial" w:hAnsi="Arial" w:cs="Arial"/>
        </w:rPr>
        <w:t>(</w:t>
      </w:r>
      <w:r w:rsidR="00DC1B90" w:rsidRPr="009E0686">
        <w:rPr>
          <w:rFonts w:ascii="Arial" w:hAnsi="Arial" w:cs="Arial"/>
        </w:rPr>
        <w:t xml:space="preserve"> 1999</w:t>
      </w:r>
      <w:proofErr w:type="gramEnd"/>
      <w:r w:rsidR="00D26877" w:rsidRPr="009E0686">
        <w:rPr>
          <w:rFonts w:ascii="Arial" w:hAnsi="Arial" w:cs="Arial"/>
        </w:rPr>
        <w:t>)</w:t>
      </w:r>
      <w:r w:rsidR="00DC1B90" w:rsidRPr="009E0686">
        <w:rPr>
          <w:rFonts w:ascii="Arial" w:hAnsi="Arial" w:cs="Arial"/>
        </w:rPr>
        <w:t>. Evidence that intentions based on attitudes better predict behaviour than intentions based on subjective norms. </w:t>
      </w:r>
      <w:r w:rsidR="00DC1B90" w:rsidRPr="009E0686">
        <w:rPr>
          <w:rFonts w:ascii="Arial" w:hAnsi="Arial" w:cs="Arial"/>
          <w:i/>
          <w:iCs/>
        </w:rPr>
        <w:t>European journal of social psychology</w:t>
      </w:r>
      <w:r w:rsidR="00DC1B90" w:rsidRPr="009E0686">
        <w:rPr>
          <w:rFonts w:ascii="Arial" w:hAnsi="Arial" w:cs="Arial"/>
        </w:rPr>
        <w:t>, </w:t>
      </w:r>
      <w:r w:rsidR="00DC1B90" w:rsidRPr="009E0686">
        <w:rPr>
          <w:rFonts w:ascii="Arial" w:hAnsi="Arial" w:cs="Arial"/>
          <w:i/>
          <w:iCs/>
        </w:rPr>
        <w:t>29</w:t>
      </w:r>
      <w:r w:rsidR="00DC1B90" w:rsidRPr="009E0686">
        <w:rPr>
          <w:rFonts w:ascii="Arial" w:hAnsi="Arial" w:cs="Arial"/>
        </w:rPr>
        <w:t>(2</w:t>
      </w:r>
      <w:r w:rsidR="00DC1B90" w:rsidRPr="009E0686">
        <w:rPr>
          <w:rFonts w:ascii="Cambria Math" w:hAnsi="Cambria Math" w:cs="Cambria Math"/>
        </w:rPr>
        <w:t>‐</w:t>
      </w:r>
      <w:r w:rsidR="00DC1B90" w:rsidRPr="009E0686">
        <w:rPr>
          <w:rFonts w:ascii="Arial" w:hAnsi="Arial" w:cs="Arial"/>
        </w:rPr>
        <w:t>3), pp.403-406.</w:t>
      </w:r>
      <w:r w:rsidR="005251C5" w:rsidRPr="009E0686">
        <w:rPr>
          <w:rFonts w:ascii="Arial" w:hAnsi="Arial" w:cs="Arial"/>
        </w:rPr>
        <w:t xml:space="preserve">[online], Available at: </w:t>
      </w:r>
      <w:hyperlink r:id="rId24" w:history="1">
        <w:r w:rsidR="005251C5" w:rsidRPr="009E0686">
          <w:rPr>
            <w:rStyle w:val="Hyperlink"/>
            <w:rFonts w:ascii="Arial" w:hAnsi="Arial" w:cs="Arial"/>
          </w:rPr>
          <w:t>Evidence that intentions based on attitudes better predict behaviour than intentions based on subjective norms - Sheeran - 1999 - European Journal of Social Psychology - Wiley Online Library</w:t>
        </w:r>
      </w:hyperlink>
      <w:r w:rsidR="00FC71E6" w:rsidRPr="009E0686">
        <w:rPr>
          <w:rFonts w:ascii="Arial" w:hAnsi="Arial" w:cs="Arial"/>
        </w:rPr>
        <w:t xml:space="preserve"> , (accessed: 31.03.2022).</w:t>
      </w:r>
    </w:p>
    <w:p w14:paraId="7779E618" w14:textId="5DCA4797" w:rsidR="00977B52" w:rsidRPr="009E0686" w:rsidRDefault="003E5826" w:rsidP="009E0686">
      <w:pPr>
        <w:spacing w:line="360" w:lineRule="auto"/>
        <w:jc w:val="both"/>
        <w:rPr>
          <w:rFonts w:ascii="Arial" w:hAnsi="Arial" w:cs="Arial"/>
        </w:rPr>
      </w:pPr>
      <w:r w:rsidRPr="009E0686">
        <w:rPr>
          <w:rFonts w:ascii="Arial" w:hAnsi="Arial" w:cs="Arial"/>
        </w:rPr>
        <w:t xml:space="preserve">10.  Shrestha, </w:t>
      </w:r>
      <w:r w:rsidR="00BE6696" w:rsidRPr="009E0686">
        <w:rPr>
          <w:rFonts w:ascii="Arial" w:hAnsi="Arial" w:cs="Arial"/>
        </w:rPr>
        <w:t>P., (</w:t>
      </w:r>
      <w:r w:rsidR="00D26877" w:rsidRPr="009E0686">
        <w:rPr>
          <w:rFonts w:ascii="Arial" w:hAnsi="Arial" w:cs="Arial"/>
        </w:rPr>
        <w:t>2017)</w:t>
      </w:r>
      <w:r w:rsidR="00E00A6C" w:rsidRPr="009E0686">
        <w:rPr>
          <w:rFonts w:ascii="Arial" w:hAnsi="Arial" w:cs="Arial"/>
        </w:rPr>
        <w:t xml:space="preserve">. </w:t>
      </w:r>
      <w:r w:rsidR="00E00A6C" w:rsidRPr="009E0686">
        <w:rPr>
          <w:rFonts w:ascii="Arial" w:hAnsi="Arial" w:cs="Arial"/>
          <w:i/>
          <w:iCs/>
        </w:rPr>
        <w:t xml:space="preserve">Social Identity </w:t>
      </w:r>
      <w:r w:rsidR="00B40B56" w:rsidRPr="009E0686">
        <w:rPr>
          <w:rFonts w:ascii="Arial" w:hAnsi="Arial" w:cs="Arial"/>
          <w:i/>
          <w:iCs/>
        </w:rPr>
        <w:t>Theory.</w:t>
      </w:r>
      <w:r w:rsidR="00B40B56" w:rsidRPr="009E0686">
        <w:rPr>
          <w:rFonts w:ascii="Arial" w:hAnsi="Arial" w:cs="Arial"/>
        </w:rPr>
        <w:t xml:space="preserve"> [online], Available at: </w:t>
      </w:r>
      <w:hyperlink r:id="rId25" w:history="1">
        <w:r w:rsidR="00F13569" w:rsidRPr="009E0686">
          <w:rPr>
            <w:rStyle w:val="Hyperlink"/>
            <w:rFonts w:ascii="Arial" w:hAnsi="Arial" w:cs="Arial"/>
          </w:rPr>
          <w:t>Social Identity Theory - Psychestudy</w:t>
        </w:r>
      </w:hyperlink>
      <w:r w:rsidR="00F13569" w:rsidRPr="009E0686">
        <w:rPr>
          <w:rFonts w:ascii="Arial" w:hAnsi="Arial" w:cs="Arial"/>
        </w:rPr>
        <w:t xml:space="preserve"> , (accessed: 31.0</w:t>
      </w:r>
      <w:r w:rsidR="00BE6696" w:rsidRPr="009E0686">
        <w:rPr>
          <w:rFonts w:ascii="Arial" w:hAnsi="Arial" w:cs="Arial"/>
        </w:rPr>
        <w:t>4.2022).</w:t>
      </w:r>
    </w:p>
    <w:p w14:paraId="425DD16E" w14:textId="34295D13" w:rsidR="00BB017B" w:rsidRPr="009E0686" w:rsidRDefault="000B6E65" w:rsidP="009E0686">
      <w:pPr>
        <w:spacing w:line="360" w:lineRule="auto"/>
        <w:jc w:val="both"/>
        <w:rPr>
          <w:rFonts w:ascii="Arial" w:hAnsi="Arial" w:cs="Arial"/>
        </w:rPr>
      </w:pPr>
      <w:r w:rsidRPr="009E0686">
        <w:rPr>
          <w:rFonts w:ascii="Arial" w:hAnsi="Arial" w:cs="Arial"/>
        </w:rPr>
        <w:t>1</w:t>
      </w:r>
      <w:r w:rsidR="00BE6696" w:rsidRPr="009E0686">
        <w:rPr>
          <w:rFonts w:ascii="Arial" w:hAnsi="Arial" w:cs="Arial"/>
        </w:rPr>
        <w:t>1</w:t>
      </w:r>
      <w:r w:rsidR="00BB017B" w:rsidRPr="009E0686">
        <w:rPr>
          <w:rFonts w:ascii="Arial" w:hAnsi="Arial" w:cs="Arial"/>
        </w:rPr>
        <w:t xml:space="preserve">. </w:t>
      </w:r>
      <w:r w:rsidR="00C8620D" w:rsidRPr="009E0686">
        <w:rPr>
          <w:rFonts w:ascii="Arial" w:hAnsi="Arial" w:cs="Arial"/>
        </w:rPr>
        <w:t>Tajfel, H., &amp; Turner, J. C.</w:t>
      </w:r>
      <w:r w:rsidR="00BE6696" w:rsidRPr="009E0686">
        <w:rPr>
          <w:rFonts w:ascii="Arial" w:hAnsi="Arial" w:cs="Arial"/>
        </w:rPr>
        <w:t>,</w:t>
      </w:r>
      <w:r w:rsidR="00C8620D" w:rsidRPr="009E0686">
        <w:rPr>
          <w:rFonts w:ascii="Arial" w:hAnsi="Arial" w:cs="Arial"/>
        </w:rPr>
        <w:t xml:space="preserve"> (1979). An integrative theory of intergroup conflict. The social psychology of intergroup relations?, 33, 47.</w:t>
      </w:r>
      <w:r w:rsidR="00C85559" w:rsidRPr="009E0686">
        <w:rPr>
          <w:rFonts w:ascii="Arial" w:hAnsi="Arial" w:cs="Arial"/>
        </w:rPr>
        <w:t xml:space="preserve">[online], Available at: </w:t>
      </w:r>
      <w:hyperlink r:id="rId26" w:history="1">
        <w:r w:rsidR="00EC37C6" w:rsidRPr="009E0686">
          <w:rPr>
            <w:rStyle w:val="Hyperlink"/>
            <w:rFonts w:ascii="Arial" w:hAnsi="Arial" w:cs="Arial"/>
          </w:rPr>
          <w:t>Organizational Identity - Google Books</w:t>
        </w:r>
      </w:hyperlink>
      <w:r w:rsidR="00EC37C6" w:rsidRPr="009E0686">
        <w:rPr>
          <w:rFonts w:ascii="Arial" w:hAnsi="Arial" w:cs="Arial"/>
        </w:rPr>
        <w:t xml:space="preserve"> </w:t>
      </w:r>
      <w:r w:rsidR="00807D94" w:rsidRPr="009E0686">
        <w:rPr>
          <w:rFonts w:ascii="Arial" w:hAnsi="Arial" w:cs="Arial"/>
        </w:rPr>
        <w:t>,(accessed: 31.03.2022).</w:t>
      </w:r>
    </w:p>
    <w:p w14:paraId="6EB9F00E" w14:textId="51790499" w:rsidR="005B7553" w:rsidRPr="009E0686" w:rsidRDefault="000B6E65" w:rsidP="009E0686">
      <w:pPr>
        <w:spacing w:line="360" w:lineRule="auto"/>
        <w:jc w:val="both"/>
        <w:rPr>
          <w:rFonts w:ascii="Arial" w:hAnsi="Arial" w:cs="Arial"/>
        </w:rPr>
      </w:pPr>
      <w:r w:rsidRPr="009E0686">
        <w:rPr>
          <w:rFonts w:ascii="Arial" w:hAnsi="Arial" w:cs="Arial"/>
        </w:rPr>
        <w:t>1</w:t>
      </w:r>
      <w:r w:rsidR="00BE6696" w:rsidRPr="009E0686">
        <w:rPr>
          <w:rFonts w:ascii="Arial" w:hAnsi="Arial" w:cs="Arial"/>
        </w:rPr>
        <w:t>2</w:t>
      </w:r>
      <w:r w:rsidR="005B7553" w:rsidRPr="009E0686">
        <w:rPr>
          <w:rFonts w:ascii="Arial" w:hAnsi="Arial" w:cs="Arial"/>
        </w:rPr>
        <w:t xml:space="preserve">. Terry, D.J. and O'Leary, J.E., </w:t>
      </w:r>
      <w:r w:rsidR="00D1211D" w:rsidRPr="009E0686">
        <w:rPr>
          <w:rFonts w:ascii="Arial" w:hAnsi="Arial" w:cs="Arial"/>
        </w:rPr>
        <w:t>(</w:t>
      </w:r>
      <w:r w:rsidR="005B7553" w:rsidRPr="009E0686">
        <w:rPr>
          <w:rFonts w:ascii="Arial" w:hAnsi="Arial" w:cs="Arial"/>
        </w:rPr>
        <w:t>1995</w:t>
      </w:r>
      <w:r w:rsidR="00D1211D" w:rsidRPr="009E0686">
        <w:rPr>
          <w:rFonts w:ascii="Arial" w:hAnsi="Arial" w:cs="Arial"/>
        </w:rPr>
        <w:t>)</w:t>
      </w:r>
      <w:r w:rsidR="005B7553" w:rsidRPr="009E0686">
        <w:rPr>
          <w:rFonts w:ascii="Arial" w:hAnsi="Arial" w:cs="Arial"/>
        </w:rPr>
        <w:t>. The theory of planned behaviour: The effects of perceived behavioural control and self</w:t>
      </w:r>
      <w:r w:rsidR="005B7553" w:rsidRPr="009E0686">
        <w:rPr>
          <w:rFonts w:ascii="Cambria Math" w:hAnsi="Cambria Math" w:cs="Cambria Math"/>
        </w:rPr>
        <w:t>‐</w:t>
      </w:r>
      <w:r w:rsidR="005B7553" w:rsidRPr="009E0686">
        <w:rPr>
          <w:rFonts w:ascii="Arial" w:hAnsi="Arial" w:cs="Arial"/>
        </w:rPr>
        <w:t>efficacy. </w:t>
      </w:r>
      <w:r w:rsidR="005B7553" w:rsidRPr="009E0686">
        <w:rPr>
          <w:rFonts w:ascii="Arial" w:hAnsi="Arial" w:cs="Arial"/>
          <w:i/>
          <w:iCs/>
        </w:rPr>
        <w:t>British journal of social psychology</w:t>
      </w:r>
      <w:r w:rsidR="005B7553" w:rsidRPr="009E0686">
        <w:rPr>
          <w:rFonts w:ascii="Arial" w:hAnsi="Arial" w:cs="Arial"/>
        </w:rPr>
        <w:t>, </w:t>
      </w:r>
      <w:r w:rsidR="005B7553" w:rsidRPr="009E0686">
        <w:rPr>
          <w:rFonts w:ascii="Arial" w:hAnsi="Arial" w:cs="Arial"/>
          <w:i/>
          <w:iCs/>
        </w:rPr>
        <w:t>34</w:t>
      </w:r>
      <w:r w:rsidR="005B7553" w:rsidRPr="009E0686">
        <w:rPr>
          <w:rFonts w:ascii="Arial" w:hAnsi="Arial" w:cs="Arial"/>
        </w:rPr>
        <w:t xml:space="preserve">(2), pp.199-220.[online], Available at: </w:t>
      </w:r>
      <w:hyperlink r:id="rId27" w:history="1">
        <w:r w:rsidR="005B7553" w:rsidRPr="009E0686">
          <w:rPr>
            <w:rStyle w:val="Hyperlink"/>
            <w:rFonts w:ascii="Arial" w:hAnsi="Arial" w:cs="Arial"/>
          </w:rPr>
          <w:t>The theory of planned behaviour: The effects of perceived behavioural control and self</w:t>
        </w:r>
        <w:r w:rsidR="005B7553" w:rsidRPr="009E0686">
          <w:rPr>
            <w:rStyle w:val="Hyperlink"/>
            <w:rFonts w:ascii="Cambria Math" w:hAnsi="Cambria Math" w:cs="Cambria Math"/>
          </w:rPr>
          <w:t>‐</w:t>
        </w:r>
        <w:r w:rsidR="005B7553" w:rsidRPr="009E0686">
          <w:rPr>
            <w:rStyle w:val="Hyperlink"/>
            <w:rFonts w:ascii="Arial" w:hAnsi="Arial" w:cs="Arial"/>
          </w:rPr>
          <w:t>efficacy - Terry - 1995 - British Journal of Social Psychology - Wiley Online Library</w:t>
        </w:r>
      </w:hyperlink>
      <w:r w:rsidR="005B7553" w:rsidRPr="009E0686">
        <w:rPr>
          <w:rFonts w:ascii="Arial" w:hAnsi="Arial" w:cs="Arial"/>
        </w:rPr>
        <w:t xml:space="preserve"> ,(accessed: 31.03.2022).</w:t>
      </w:r>
    </w:p>
    <w:p w14:paraId="267DD92C" w14:textId="137EA5D2" w:rsidR="00370CD6" w:rsidRPr="009E0686" w:rsidRDefault="000B6E65" w:rsidP="009E0686">
      <w:pPr>
        <w:spacing w:line="360" w:lineRule="auto"/>
        <w:jc w:val="both"/>
        <w:rPr>
          <w:rFonts w:ascii="Arial" w:hAnsi="Arial" w:cs="Arial"/>
          <w:color w:val="3A3A3A"/>
          <w:shd w:val="clear" w:color="auto" w:fill="FFFFFF"/>
        </w:rPr>
      </w:pPr>
      <w:r w:rsidRPr="009E0686">
        <w:rPr>
          <w:rFonts w:ascii="Arial" w:hAnsi="Arial" w:cs="Arial"/>
          <w:color w:val="3A3A3A"/>
          <w:shd w:val="clear" w:color="auto" w:fill="FFFFFF"/>
        </w:rPr>
        <w:t>1</w:t>
      </w:r>
      <w:r w:rsidR="00BE6696" w:rsidRPr="009E0686">
        <w:rPr>
          <w:rFonts w:ascii="Arial" w:hAnsi="Arial" w:cs="Arial"/>
          <w:color w:val="3A3A3A"/>
          <w:shd w:val="clear" w:color="auto" w:fill="FFFFFF"/>
        </w:rPr>
        <w:t>3</w:t>
      </w:r>
      <w:r w:rsidR="00370CD6" w:rsidRPr="009E0686">
        <w:rPr>
          <w:rFonts w:ascii="Arial" w:hAnsi="Arial" w:cs="Arial"/>
          <w:color w:val="3A3A3A"/>
          <w:shd w:val="clear" w:color="auto" w:fill="FFFFFF"/>
        </w:rPr>
        <w:t xml:space="preserve">. </w:t>
      </w:r>
      <w:r w:rsidR="009E432E" w:rsidRPr="009E0686">
        <w:rPr>
          <w:rFonts w:ascii="Arial" w:hAnsi="Arial" w:cs="Arial"/>
          <w:color w:val="3A3A3A"/>
          <w:shd w:val="clear" w:color="auto" w:fill="FFFFFF"/>
        </w:rPr>
        <w:t xml:space="preserve">Trafimow, D., Sheeran, P., Conner, </w:t>
      </w:r>
      <w:proofErr w:type="gramStart"/>
      <w:r w:rsidR="009E432E" w:rsidRPr="009E0686">
        <w:rPr>
          <w:rFonts w:ascii="Arial" w:hAnsi="Arial" w:cs="Arial"/>
          <w:color w:val="3A3A3A"/>
          <w:shd w:val="clear" w:color="auto" w:fill="FFFFFF"/>
        </w:rPr>
        <w:t>M.</w:t>
      </w:r>
      <w:proofErr w:type="gramEnd"/>
      <w:r w:rsidR="009E432E" w:rsidRPr="009E0686">
        <w:rPr>
          <w:rFonts w:ascii="Arial" w:hAnsi="Arial" w:cs="Arial"/>
          <w:color w:val="3A3A3A"/>
          <w:shd w:val="clear" w:color="auto" w:fill="FFFFFF"/>
        </w:rPr>
        <w:t xml:space="preserve"> and Finlay, K.A., </w:t>
      </w:r>
      <w:r w:rsidR="00D1211D" w:rsidRPr="009E0686">
        <w:rPr>
          <w:rFonts w:ascii="Arial" w:hAnsi="Arial" w:cs="Arial"/>
          <w:color w:val="3A3A3A"/>
          <w:shd w:val="clear" w:color="auto" w:fill="FFFFFF"/>
        </w:rPr>
        <w:t>(</w:t>
      </w:r>
      <w:r w:rsidR="009E432E" w:rsidRPr="009E0686">
        <w:rPr>
          <w:rFonts w:ascii="Arial" w:hAnsi="Arial" w:cs="Arial"/>
          <w:color w:val="3A3A3A"/>
          <w:shd w:val="clear" w:color="auto" w:fill="FFFFFF"/>
        </w:rPr>
        <w:t>2002</w:t>
      </w:r>
      <w:r w:rsidR="00D1211D" w:rsidRPr="009E0686">
        <w:rPr>
          <w:rFonts w:ascii="Arial" w:hAnsi="Arial" w:cs="Arial"/>
          <w:color w:val="3A3A3A"/>
          <w:shd w:val="clear" w:color="auto" w:fill="FFFFFF"/>
        </w:rPr>
        <w:t>)</w:t>
      </w:r>
      <w:r w:rsidR="009E432E" w:rsidRPr="009E0686">
        <w:rPr>
          <w:rFonts w:ascii="Arial" w:hAnsi="Arial" w:cs="Arial"/>
          <w:color w:val="3A3A3A"/>
          <w:shd w:val="clear" w:color="auto" w:fill="FFFFFF"/>
        </w:rPr>
        <w:t>. Evidence that perceived behavioural control is a multidimensional construct: Perceived control and perceived difficulty. </w:t>
      </w:r>
      <w:r w:rsidR="009E432E" w:rsidRPr="009E0686">
        <w:rPr>
          <w:rFonts w:ascii="Arial" w:hAnsi="Arial" w:cs="Arial"/>
          <w:i/>
          <w:iCs/>
          <w:color w:val="3A3A3A"/>
          <w:shd w:val="clear" w:color="auto" w:fill="FFFFFF"/>
        </w:rPr>
        <w:t>British journal of social psychology</w:t>
      </w:r>
      <w:r w:rsidR="009E432E" w:rsidRPr="009E0686">
        <w:rPr>
          <w:rFonts w:ascii="Arial" w:hAnsi="Arial" w:cs="Arial"/>
          <w:color w:val="3A3A3A"/>
          <w:shd w:val="clear" w:color="auto" w:fill="FFFFFF"/>
        </w:rPr>
        <w:t>, </w:t>
      </w:r>
      <w:r w:rsidR="009E432E" w:rsidRPr="009E0686">
        <w:rPr>
          <w:rFonts w:ascii="Arial" w:hAnsi="Arial" w:cs="Arial"/>
          <w:i/>
          <w:iCs/>
          <w:color w:val="3A3A3A"/>
          <w:shd w:val="clear" w:color="auto" w:fill="FFFFFF"/>
        </w:rPr>
        <w:t>41</w:t>
      </w:r>
      <w:r w:rsidR="009E432E" w:rsidRPr="009E0686">
        <w:rPr>
          <w:rFonts w:ascii="Arial" w:hAnsi="Arial" w:cs="Arial"/>
          <w:color w:val="3A3A3A"/>
          <w:shd w:val="clear" w:color="auto" w:fill="FFFFFF"/>
        </w:rPr>
        <w:t>(1), pp.101-121.</w:t>
      </w:r>
      <w:r w:rsidR="00480D10" w:rsidRPr="009E0686">
        <w:rPr>
          <w:rFonts w:ascii="Arial" w:hAnsi="Arial" w:cs="Arial"/>
          <w:color w:val="3A3A3A"/>
          <w:shd w:val="clear" w:color="auto" w:fill="FFFFFF"/>
        </w:rPr>
        <w:t>[online]</w:t>
      </w:r>
      <w:r w:rsidR="008B3CC0" w:rsidRPr="009E0686">
        <w:rPr>
          <w:rFonts w:ascii="Arial" w:hAnsi="Arial" w:cs="Arial"/>
          <w:color w:val="3A3A3A"/>
          <w:shd w:val="clear" w:color="auto" w:fill="FFFFFF"/>
        </w:rPr>
        <w:t xml:space="preserve">, </w:t>
      </w:r>
      <w:r w:rsidR="00480D10" w:rsidRPr="009E0686">
        <w:rPr>
          <w:rFonts w:ascii="Arial" w:hAnsi="Arial" w:cs="Arial"/>
          <w:color w:val="3A3A3A"/>
          <w:shd w:val="clear" w:color="auto" w:fill="FFFFFF"/>
        </w:rPr>
        <w:t xml:space="preserve">Available at: </w:t>
      </w:r>
      <w:hyperlink r:id="rId28" w:history="1">
        <w:r w:rsidR="00E17E91" w:rsidRPr="009E0686">
          <w:rPr>
            <w:rStyle w:val="Hyperlink"/>
            <w:rFonts w:ascii="Arial" w:hAnsi="Arial" w:cs="Arial"/>
            <w:shd w:val="clear" w:color="auto" w:fill="FFFFFF"/>
          </w:rPr>
          <w:t>Evidence that perceived behavioural control is a multidimensional construct: Perceived control and perceived difficulty - Trafimow - 2002 - British Journal of Social Psychology - Wiley Online Library</w:t>
        </w:r>
      </w:hyperlink>
      <w:r w:rsidR="008E1BA3" w:rsidRPr="009E0686">
        <w:rPr>
          <w:rFonts w:ascii="Arial" w:hAnsi="Arial" w:cs="Arial"/>
          <w:color w:val="3A3A3A"/>
          <w:shd w:val="clear" w:color="auto" w:fill="FFFFFF"/>
        </w:rPr>
        <w:t xml:space="preserve"> ,(accessed: 31.03.2022).</w:t>
      </w:r>
    </w:p>
    <w:p w14:paraId="26D20DAB" w14:textId="77777777" w:rsidR="00B4518F" w:rsidRPr="00D13CF0" w:rsidRDefault="00B4518F" w:rsidP="00D13CF0"/>
    <w:p w14:paraId="2B1CD174" w14:textId="77777777" w:rsidR="00047CF7" w:rsidRPr="00047CF7" w:rsidRDefault="00047CF7" w:rsidP="00047CF7"/>
    <w:sectPr w:rsidR="00047CF7" w:rsidRPr="00047CF7" w:rsidSect="00302DB5">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4AB6E" w14:textId="77777777" w:rsidR="009B2581" w:rsidRDefault="009B2581" w:rsidP="004B6912">
      <w:pPr>
        <w:spacing w:after="0" w:line="240" w:lineRule="auto"/>
      </w:pPr>
      <w:r>
        <w:separator/>
      </w:r>
    </w:p>
  </w:endnote>
  <w:endnote w:type="continuationSeparator" w:id="0">
    <w:p w14:paraId="79D3AF2D" w14:textId="77777777" w:rsidR="009B2581" w:rsidRDefault="009B2581" w:rsidP="004B69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4259995"/>
      <w:docPartObj>
        <w:docPartGallery w:val="Page Numbers (Bottom of Page)"/>
        <w:docPartUnique/>
      </w:docPartObj>
    </w:sdtPr>
    <w:sdtEndPr>
      <w:rPr>
        <w:noProof/>
      </w:rPr>
    </w:sdtEndPr>
    <w:sdtContent>
      <w:p w14:paraId="4A73DCF4" w14:textId="7346C8F5" w:rsidR="004B6912" w:rsidRDefault="004B691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144410" w14:textId="77777777" w:rsidR="004B6912" w:rsidRDefault="004B69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0EB93" w14:textId="77777777" w:rsidR="009B2581" w:rsidRDefault="009B2581" w:rsidP="004B6912">
      <w:pPr>
        <w:spacing w:after="0" w:line="240" w:lineRule="auto"/>
      </w:pPr>
      <w:r>
        <w:separator/>
      </w:r>
    </w:p>
  </w:footnote>
  <w:footnote w:type="continuationSeparator" w:id="0">
    <w:p w14:paraId="650F9402" w14:textId="77777777" w:rsidR="009B2581" w:rsidRDefault="009B2581" w:rsidP="004B69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570C4"/>
    <w:multiLevelType w:val="multilevel"/>
    <w:tmpl w:val="BD3AE110"/>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1687962"/>
    <w:multiLevelType w:val="multilevel"/>
    <w:tmpl w:val="0704935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ED703A"/>
    <w:multiLevelType w:val="multilevel"/>
    <w:tmpl w:val="BD7A67C6"/>
    <w:lvl w:ilvl="0">
      <w:start w:val="1"/>
      <w:numFmt w:val="decimal"/>
      <w:lvlText w:val="%1."/>
      <w:lvlJc w:val="left"/>
      <w:pPr>
        <w:ind w:left="720" w:hanging="360"/>
      </w:pPr>
      <w:rPr>
        <w:rFonts w:hint="default"/>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A205608"/>
    <w:multiLevelType w:val="multilevel"/>
    <w:tmpl w:val="5AC8468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DB5"/>
    <w:rsid w:val="000029B5"/>
    <w:rsid w:val="00010D36"/>
    <w:rsid w:val="00012706"/>
    <w:rsid w:val="00012EE7"/>
    <w:rsid w:val="000248B5"/>
    <w:rsid w:val="00027BED"/>
    <w:rsid w:val="0003099F"/>
    <w:rsid w:val="00032FEE"/>
    <w:rsid w:val="00037BAE"/>
    <w:rsid w:val="0004242C"/>
    <w:rsid w:val="0004424A"/>
    <w:rsid w:val="00045640"/>
    <w:rsid w:val="000456DB"/>
    <w:rsid w:val="00047CF7"/>
    <w:rsid w:val="0005094C"/>
    <w:rsid w:val="0005521E"/>
    <w:rsid w:val="000553A3"/>
    <w:rsid w:val="00062569"/>
    <w:rsid w:val="00064341"/>
    <w:rsid w:val="00065BE0"/>
    <w:rsid w:val="00074967"/>
    <w:rsid w:val="00076B57"/>
    <w:rsid w:val="00083EAF"/>
    <w:rsid w:val="00083FF0"/>
    <w:rsid w:val="00085089"/>
    <w:rsid w:val="00086CB4"/>
    <w:rsid w:val="0008704E"/>
    <w:rsid w:val="00090676"/>
    <w:rsid w:val="000953EC"/>
    <w:rsid w:val="000A3532"/>
    <w:rsid w:val="000A3E2C"/>
    <w:rsid w:val="000A44F4"/>
    <w:rsid w:val="000B459B"/>
    <w:rsid w:val="000B4BC7"/>
    <w:rsid w:val="000B6E65"/>
    <w:rsid w:val="000B7ACF"/>
    <w:rsid w:val="000C006B"/>
    <w:rsid w:val="000C12B9"/>
    <w:rsid w:val="000C6D8B"/>
    <w:rsid w:val="000D57CB"/>
    <w:rsid w:val="000E0FE0"/>
    <w:rsid w:val="000E1E71"/>
    <w:rsid w:val="000E5884"/>
    <w:rsid w:val="000E6F9C"/>
    <w:rsid w:val="000E7BF5"/>
    <w:rsid w:val="000E7EC2"/>
    <w:rsid w:val="000F2BED"/>
    <w:rsid w:val="001057F2"/>
    <w:rsid w:val="001140A9"/>
    <w:rsid w:val="001171E0"/>
    <w:rsid w:val="00147A9E"/>
    <w:rsid w:val="00152D80"/>
    <w:rsid w:val="0015318C"/>
    <w:rsid w:val="00155EBE"/>
    <w:rsid w:val="001601F0"/>
    <w:rsid w:val="00170C52"/>
    <w:rsid w:val="0017498F"/>
    <w:rsid w:val="00175790"/>
    <w:rsid w:val="00177BA4"/>
    <w:rsid w:val="0019227A"/>
    <w:rsid w:val="001A1C4E"/>
    <w:rsid w:val="001A374D"/>
    <w:rsid w:val="001B0430"/>
    <w:rsid w:val="001B09AF"/>
    <w:rsid w:val="001B4386"/>
    <w:rsid w:val="001C0F28"/>
    <w:rsid w:val="001C16C3"/>
    <w:rsid w:val="001D0FCB"/>
    <w:rsid w:val="001E138A"/>
    <w:rsid w:val="001E1C31"/>
    <w:rsid w:val="001E5248"/>
    <w:rsid w:val="001E533D"/>
    <w:rsid w:val="001F3721"/>
    <w:rsid w:val="001F3B0E"/>
    <w:rsid w:val="001F612C"/>
    <w:rsid w:val="001F7CFB"/>
    <w:rsid w:val="00214E08"/>
    <w:rsid w:val="00220F96"/>
    <w:rsid w:val="00221092"/>
    <w:rsid w:val="00231F22"/>
    <w:rsid w:val="00234A23"/>
    <w:rsid w:val="00236DD3"/>
    <w:rsid w:val="0024197A"/>
    <w:rsid w:val="00246509"/>
    <w:rsid w:val="00250E72"/>
    <w:rsid w:val="0025476F"/>
    <w:rsid w:val="00257953"/>
    <w:rsid w:val="00274181"/>
    <w:rsid w:val="00274DA6"/>
    <w:rsid w:val="00275077"/>
    <w:rsid w:val="00285B96"/>
    <w:rsid w:val="00285CF2"/>
    <w:rsid w:val="002879B1"/>
    <w:rsid w:val="00294817"/>
    <w:rsid w:val="00296F61"/>
    <w:rsid w:val="00297FDF"/>
    <w:rsid w:val="002A0E11"/>
    <w:rsid w:val="002A4C87"/>
    <w:rsid w:val="002C0AD0"/>
    <w:rsid w:val="002C20CF"/>
    <w:rsid w:val="002E2CAA"/>
    <w:rsid w:val="002F5428"/>
    <w:rsid w:val="00300BD9"/>
    <w:rsid w:val="00302DB5"/>
    <w:rsid w:val="00316AD7"/>
    <w:rsid w:val="00323E45"/>
    <w:rsid w:val="00325755"/>
    <w:rsid w:val="003332BD"/>
    <w:rsid w:val="003337C7"/>
    <w:rsid w:val="003435D6"/>
    <w:rsid w:val="0035412C"/>
    <w:rsid w:val="003562B1"/>
    <w:rsid w:val="00357107"/>
    <w:rsid w:val="003600D6"/>
    <w:rsid w:val="00361065"/>
    <w:rsid w:val="00370CD6"/>
    <w:rsid w:val="003810AC"/>
    <w:rsid w:val="00396F0F"/>
    <w:rsid w:val="003A7F6E"/>
    <w:rsid w:val="003B5EB7"/>
    <w:rsid w:val="003C35D2"/>
    <w:rsid w:val="003D1F40"/>
    <w:rsid w:val="003D3472"/>
    <w:rsid w:val="003D4C4F"/>
    <w:rsid w:val="003D7257"/>
    <w:rsid w:val="003E0B1C"/>
    <w:rsid w:val="003E2201"/>
    <w:rsid w:val="003E5826"/>
    <w:rsid w:val="003F2D77"/>
    <w:rsid w:val="003F5452"/>
    <w:rsid w:val="00402404"/>
    <w:rsid w:val="00412A79"/>
    <w:rsid w:val="00416DF2"/>
    <w:rsid w:val="00434F48"/>
    <w:rsid w:val="00444155"/>
    <w:rsid w:val="0045071B"/>
    <w:rsid w:val="00455D7B"/>
    <w:rsid w:val="00457917"/>
    <w:rsid w:val="004656B3"/>
    <w:rsid w:val="00467A3B"/>
    <w:rsid w:val="0047112F"/>
    <w:rsid w:val="00473FBE"/>
    <w:rsid w:val="00480D10"/>
    <w:rsid w:val="004831D7"/>
    <w:rsid w:val="004A6D8C"/>
    <w:rsid w:val="004B0B39"/>
    <w:rsid w:val="004B2763"/>
    <w:rsid w:val="004B6912"/>
    <w:rsid w:val="004D3217"/>
    <w:rsid w:val="004D6881"/>
    <w:rsid w:val="004E3DCF"/>
    <w:rsid w:val="004F06FF"/>
    <w:rsid w:val="004F09EC"/>
    <w:rsid w:val="00516EE5"/>
    <w:rsid w:val="00522A3C"/>
    <w:rsid w:val="005251C5"/>
    <w:rsid w:val="00541E14"/>
    <w:rsid w:val="00544D2D"/>
    <w:rsid w:val="00545AD5"/>
    <w:rsid w:val="005500ED"/>
    <w:rsid w:val="00553DB8"/>
    <w:rsid w:val="00553EC4"/>
    <w:rsid w:val="00557A91"/>
    <w:rsid w:val="00587D18"/>
    <w:rsid w:val="00592471"/>
    <w:rsid w:val="00592A25"/>
    <w:rsid w:val="00594564"/>
    <w:rsid w:val="00597E69"/>
    <w:rsid w:val="005B0C82"/>
    <w:rsid w:val="005B3816"/>
    <w:rsid w:val="005B7553"/>
    <w:rsid w:val="005C2D8F"/>
    <w:rsid w:val="005C3FAE"/>
    <w:rsid w:val="005C4DC9"/>
    <w:rsid w:val="005D1385"/>
    <w:rsid w:val="005F1951"/>
    <w:rsid w:val="005F1E4E"/>
    <w:rsid w:val="005F339A"/>
    <w:rsid w:val="00600663"/>
    <w:rsid w:val="00602C59"/>
    <w:rsid w:val="00613E22"/>
    <w:rsid w:val="00617CCB"/>
    <w:rsid w:val="00624279"/>
    <w:rsid w:val="00627E18"/>
    <w:rsid w:val="006300D2"/>
    <w:rsid w:val="006320FD"/>
    <w:rsid w:val="00634DF1"/>
    <w:rsid w:val="00645463"/>
    <w:rsid w:val="00646031"/>
    <w:rsid w:val="00651F8D"/>
    <w:rsid w:val="00653440"/>
    <w:rsid w:val="00654263"/>
    <w:rsid w:val="00656872"/>
    <w:rsid w:val="0066233A"/>
    <w:rsid w:val="006625F4"/>
    <w:rsid w:val="00667B6B"/>
    <w:rsid w:val="006753BC"/>
    <w:rsid w:val="006768DB"/>
    <w:rsid w:val="00681487"/>
    <w:rsid w:val="006833F4"/>
    <w:rsid w:val="0069544B"/>
    <w:rsid w:val="006957BB"/>
    <w:rsid w:val="006A0125"/>
    <w:rsid w:val="006A0D03"/>
    <w:rsid w:val="006A5C91"/>
    <w:rsid w:val="006C3E9D"/>
    <w:rsid w:val="006D6B1D"/>
    <w:rsid w:val="006F7CD4"/>
    <w:rsid w:val="006F7EB9"/>
    <w:rsid w:val="00726471"/>
    <w:rsid w:val="00727CAF"/>
    <w:rsid w:val="007447B2"/>
    <w:rsid w:val="0074759B"/>
    <w:rsid w:val="00747BF0"/>
    <w:rsid w:val="0075427E"/>
    <w:rsid w:val="00754FA0"/>
    <w:rsid w:val="00756312"/>
    <w:rsid w:val="00756E37"/>
    <w:rsid w:val="007655D1"/>
    <w:rsid w:val="00767B56"/>
    <w:rsid w:val="007909A4"/>
    <w:rsid w:val="007A0D98"/>
    <w:rsid w:val="007A48D8"/>
    <w:rsid w:val="007A4BE6"/>
    <w:rsid w:val="007A628F"/>
    <w:rsid w:val="007D1D7F"/>
    <w:rsid w:val="007D2E62"/>
    <w:rsid w:val="007D4515"/>
    <w:rsid w:val="007F2740"/>
    <w:rsid w:val="00807D94"/>
    <w:rsid w:val="008100FD"/>
    <w:rsid w:val="00810E14"/>
    <w:rsid w:val="00832AB6"/>
    <w:rsid w:val="0083536D"/>
    <w:rsid w:val="00840A48"/>
    <w:rsid w:val="00843895"/>
    <w:rsid w:val="00851FD9"/>
    <w:rsid w:val="00862EE8"/>
    <w:rsid w:val="008645AE"/>
    <w:rsid w:val="00874AC6"/>
    <w:rsid w:val="008A0A5D"/>
    <w:rsid w:val="008B1331"/>
    <w:rsid w:val="008B21AA"/>
    <w:rsid w:val="008B3CC0"/>
    <w:rsid w:val="008B3F08"/>
    <w:rsid w:val="008C0D85"/>
    <w:rsid w:val="008C3026"/>
    <w:rsid w:val="008C437A"/>
    <w:rsid w:val="008D5B25"/>
    <w:rsid w:val="008E1BA3"/>
    <w:rsid w:val="008E3833"/>
    <w:rsid w:val="008F1F51"/>
    <w:rsid w:val="008F4F86"/>
    <w:rsid w:val="00901B63"/>
    <w:rsid w:val="0091544D"/>
    <w:rsid w:val="00922B78"/>
    <w:rsid w:val="00926076"/>
    <w:rsid w:val="00935474"/>
    <w:rsid w:val="00950A07"/>
    <w:rsid w:val="0095135C"/>
    <w:rsid w:val="00952BA3"/>
    <w:rsid w:val="00957307"/>
    <w:rsid w:val="00962269"/>
    <w:rsid w:val="00967DEB"/>
    <w:rsid w:val="00971F73"/>
    <w:rsid w:val="009737F8"/>
    <w:rsid w:val="00977B52"/>
    <w:rsid w:val="009917F2"/>
    <w:rsid w:val="0099236B"/>
    <w:rsid w:val="00993D92"/>
    <w:rsid w:val="009955D5"/>
    <w:rsid w:val="009A6252"/>
    <w:rsid w:val="009A7402"/>
    <w:rsid w:val="009B2581"/>
    <w:rsid w:val="009B62BE"/>
    <w:rsid w:val="009B72D2"/>
    <w:rsid w:val="009C37AA"/>
    <w:rsid w:val="009C636D"/>
    <w:rsid w:val="009C7433"/>
    <w:rsid w:val="009D0BFA"/>
    <w:rsid w:val="009D35C2"/>
    <w:rsid w:val="009D656B"/>
    <w:rsid w:val="009E0686"/>
    <w:rsid w:val="009E3D23"/>
    <w:rsid w:val="009E432E"/>
    <w:rsid w:val="009F0916"/>
    <w:rsid w:val="009F28A0"/>
    <w:rsid w:val="00A0759F"/>
    <w:rsid w:val="00A200AA"/>
    <w:rsid w:val="00A20A87"/>
    <w:rsid w:val="00A407F3"/>
    <w:rsid w:val="00A42392"/>
    <w:rsid w:val="00A430A1"/>
    <w:rsid w:val="00A4388B"/>
    <w:rsid w:val="00A444B0"/>
    <w:rsid w:val="00A45373"/>
    <w:rsid w:val="00A46780"/>
    <w:rsid w:val="00A55268"/>
    <w:rsid w:val="00A57B98"/>
    <w:rsid w:val="00A62673"/>
    <w:rsid w:val="00A63DF2"/>
    <w:rsid w:val="00A77F53"/>
    <w:rsid w:val="00A94799"/>
    <w:rsid w:val="00A956C2"/>
    <w:rsid w:val="00AA2DBF"/>
    <w:rsid w:val="00AA4446"/>
    <w:rsid w:val="00AA4FEC"/>
    <w:rsid w:val="00AA69E3"/>
    <w:rsid w:val="00AA795A"/>
    <w:rsid w:val="00AA7AA7"/>
    <w:rsid w:val="00AB1218"/>
    <w:rsid w:val="00AB1DDD"/>
    <w:rsid w:val="00AC2664"/>
    <w:rsid w:val="00AC40B6"/>
    <w:rsid w:val="00AC4117"/>
    <w:rsid w:val="00AC7DD8"/>
    <w:rsid w:val="00AD6941"/>
    <w:rsid w:val="00AE405E"/>
    <w:rsid w:val="00AF2FA9"/>
    <w:rsid w:val="00B011DD"/>
    <w:rsid w:val="00B057EE"/>
    <w:rsid w:val="00B05935"/>
    <w:rsid w:val="00B11098"/>
    <w:rsid w:val="00B21027"/>
    <w:rsid w:val="00B21702"/>
    <w:rsid w:val="00B26313"/>
    <w:rsid w:val="00B3369B"/>
    <w:rsid w:val="00B367D5"/>
    <w:rsid w:val="00B40B56"/>
    <w:rsid w:val="00B43977"/>
    <w:rsid w:val="00B4518F"/>
    <w:rsid w:val="00B46678"/>
    <w:rsid w:val="00B5382E"/>
    <w:rsid w:val="00B55D10"/>
    <w:rsid w:val="00B573DF"/>
    <w:rsid w:val="00B61972"/>
    <w:rsid w:val="00B72468"/>
    <w:rsid w:val="00B84762"/>
    <w:rsid w:val="00B86877"/>
    <w:rsid w:val="00B92C1E"/>
    <w:rsid w:val="00BB017B"/>
    <w:rsid w:val="00BC122F"/>
    <w:rsid w:val="00BE15F3"/>
    <w:rsid w:val="00BE3C49"/>
    <w:rsid w:val="00BE6696"/>
    <w:rsid w:val="00BE74DB"/>
    <w:rsid w:val="00BF78A6"/>
    <w:rsid w:val="00C231AB"/>
    <w:rsid w:val="00C2565E"/>
    <w:rsid w:val="00C267B5"/>
    <w:rsid w:val="00C3566E"/>
    <w:rsid w:val="00C43983"/>
    <w:rsid w:val="00C461DE"/>
    <w:rsid w:val="00C4644C"/>
    <w:rsid w:val="00C53726"/>
    <w:rsid w:val="00C55B68"/>
    <w:rsid w:val="00C60DD8"/>
    <w:rsid w:val="00C65E8C"/>
    <w:rsid w:val="00C73788"/>
    <w:rsid w:val="00C8093C"/>
    <w:rsid w:val="00C80D28"/>
    <w:rsid w:val="00C8131A"/>
    <w:rsid w:val="00C85559"/>
    <w:rsid w:val="00C85BEA"/>
    <w:rsid w:val="00C8620D"/>
    <w:rsid w:val="00C93EA8"/>
    <w:rsid w:val="00CC0E02"/>
    <w:rsid w:val="00CC4AC4"/>
    <w:rsid w:val="00CC7DFD"/>
    <w:rsid w:val="00CD70C0"/>
    <w:rsid w:val="00CF2D9D"/>
    <w:rsid w:val="00CF6EA3"/>
    <w:rsid w:val="00D1211D"/>
    <w:rsid w:val="00D13CF0"/>
    <w:rsid w:val="00D170C3"/>
    <w:rsid w:val="00D179CB"/>
    <w:rsid w:val="00D213BE"/>
    <w:rsid w:val="00D2382E"/>
    <w:rsid w:val="00D23906"/>
    <w:rsid w:val="00D26877"/>
    <w:rsid w:val="00D277A5"/>
    <w:rsid w:val="00D4482B"/>
    <w:rsid w:val="00D44FA9"/>
    <w:rsid w:val="00D47364"/>
    <w:rsid w:val="00D47C6E"/>
    <w:rsid w:val="00D65E7D"/>
    <w:rsid w:val="00D677F6"/>
    <w:rsid w:val="00D7079F"/>
    <w:rsid w:val="00D71FB9"/>
    <w:rsid w:val="00D778C1"/>
    <w:rsid w:val="00D92F29"/>
    <w:rsid w:val="00D9628A"/>
    <w:rsid w:val="00D975BD"/>
    <w:rsid w:val="00DB0B36"/>
    <w:rsid w:val="00DB27D3"/>
    <w:rsid w:val="00DB33B3"/>
    <w:rsid w:val="00DB36DA"/>
    <w:rsid w:val="00DB6888"/>
    <w:rsid w:val="00DC1B90"/>
    <w:rsid w:val="00DC524B"/>
    <w:rsid w:val="00DC5B8B"/>
    <w:rsid w:val="00DD0C50"/>
    <w:rsid w:val="00DD3D25"/>
    <w:rsid w:val="00DE050A"/>
    <w:rsid w:val="00DE07E3"/>
    <w:rsid w:val="00E00A6C"/>
    <w:rsid w:val="00E05F76"/>
    <w:rsid w:val="00E17E91"/>
    <w:rsid w:val="00E21956"/>
    <w:rsid w:val="00E22BFE"/>
    <w:rsid w:val="00E42CAA"/>
    <w:rsid w:val="00E47E6B"/>
    <w:rsid w:val="00E56333"/>
    <w:rsid w:val="00E64B30"/>
    <w:rsid w:val="00E71A99"/>
    <w:rsid w:val="00E741BA"/>
    <w:rsid w:val="00E75AB2"/>
    <w:rsid w:val="00E81C5D"/>
    <w:rsid w:val="00E825B7"/>
    <w:rsid w:val="00E93D31"/>
    <w:rsid w:val="00E946C7"/>
    <w:rsid w:val="00E9509A"/>
    <w:rsid w:val="00E97168"/>
    <w:rsid w:val="00EC37C6"/>
    <w:rsid w:val="00EC74C1"/>
    <w:rsid w:val="00ED4D16"/>
    <w:rsid w:val="00ED5271"/>
    <w:rsid w:val="00ED5DC4"/>
    <w:rsid w:val="00F06137"/>
    <w:rsid w:val="00F07992"/>
    <w:rsid w:val="00F11735"/>
    <w:rsid w:val="00F13569"/>
    <w:rsid w:val="00F17942"/>
    <w:rsid w:val="00F17B8B"/>
    <w:rsid w:val="00F2295B"/>
    <w:rsid w:val="00F34157"/>
    <w:rsid w:val="00F36B7F"/>
    <w:rsid w:val="00F40781"/>
    <w:rsid w:val="00F43DFB"/>
    <w:rsid w:val="00F54C5C"/>
    <w:rsid w:val="00F62A1C"/>
    <w:rsid w:val="00F65551"/>
    <w:rsid w:val="00F81BFA"/>
    <w:rsid w:val="00F81F0A"/>
    <w:rsid w:val="00F82DEE"/>
    <w:rsid w:val="00F84089"/>
    <w:rsid w:val="00F8425D"/>
    <w:rsid w:val="00F911F7"/>
    <w:rsid w:val="00F93A6A"/>
    <w:rsid w:val="00F95B40"/>
    <w:rsid w:val="00FA1D20"/>
    <w:rsid w:val="00FA28F5"/>
    <w:rsid w:val="00FB3D14"/>
    <w:rsid w:val="00FB5A57"/>
    <w:rsid w:val="00FC2273"/>
    <w:rsid w:val="00FC33C1"/>
    <w:rsid w:val="00FC656A"/>
    <w:rsid w:val="00FC71E6"/>
    <w:rsid w:val="00FD3B67"/>
    <w:rsid w:val="00FF05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7A836"/>
  <w15:chartTrackingRefBased/>
  <w15:docId w15:val="{444A171C-D51D-459D-BDAD-2DA99E8D1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4C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3536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02DB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02DB5"/>
    <w:rPr>
      <w:rFonts w:eastAsiaTheme="minorEastAsia"/>
      <w:lang w:val="en-US"/>
    </w:rPr>
  </w:style>
  <w:style w:type="paragraph" w:styleId="Title">
    <w:name w:val="Title"/>
    <w:basedOn w:val="Normal"/>
    <w:next w:val="Normal"/>
    <w:link w:val="TitleChar"/>
    <w:uiPriority w:val="10"/>
    <w:qFormat/>
    <w:rsid w:val="00302DB5"/>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302DB5"/>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302DB5"/>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302DB5"/>
    <w:rPr>
      <w:rFonts w:eastAsiaTheme="minorEastAsia" w:cs="Times New Roman"/>
      <w:color w:val="5A5A5A" w:themeColor="text1" w:themeTint="A5"/>
      <w:spacing w:val="15"/>
      <w:lang w:val="en-US"/>
    </w:rPr>
  </w:style>
  <w:style w:type="character" w:customStyle="1" w:styleId="Heading1Char">
    <w:name w:val="Heading 1 Char"/>
    <w:basedOn w:val="DefaultParagraphFont"/>
    <w:link w:val="Heading1"/>
    <w:uiPriority w:val="9"/>
    <w:rsid w:val="00F54C5C"/>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4B69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6912"/>
  </w:style>
  <w:style w:type="paragraph" w:styleId="Footer">
    <w:name w:val="footer"/>
    <w:basedOn w:val="Normal"/>
    <w:link w:val="FooterChar"/>
    <w:uiPriority w:val="99"/>
    <w:unhideWhenUsed/>
    <w:rsid w:val="004B69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6912"/>
  </w:style>
  <w:style w:type="character" w:customStyle="1" w:styleId="Heading2Char">
    <w:name w:val="Heading 2 Char"/>
    <w:basedOn w:val="DefaultParagraphFont"/>
    <w:link w:val="Heading2"/>
    <w:uiPriority w:val="9"/>
    <w:rsid w:val="0083536D"/>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D6941"/>
    <w:pPr>
      <w:ind w:left="720"/>
      <w:contextualSpacing/>
    </w:pPr>
  </w:style>
  <w:style w:type="character" w:styleId="Hyperlink">
    <w:name w:val="Hyperlink"/>
    <w:basedOn w:val="DefaultParagraphFont"/>
    <w:uiPriority w:val="99"/>
    <w:unhideWhenUsed/>
    <w:rsid w:val="001E1C31"/>
    <w:rPr>
      <w:color w:val="0563C1" w:themeColor="hyperlink"/>
      <w:u w:val="single"/>
    </w:rPr>
  </w:style>
  <w:style w:type="character" w:styleId="UnresolvedMention">
    <w:name w:val="Unresolved Mention"/>
    <w:basedOn w:val="DefaultParagraphFont"/>
    <w:uiPriority w:val="99"/>
    <w:semiHidden/>
    <w:unhideWhenUsed/>
    <w:rsid w:val="001E1C31"/>
    <w:rPr>
      <w:color w:val="605E5C"/>
      <w:shd w:val="clear" w:color="auto" w:fill="E1DFDD"/>
    </w:rPr>
  </w:style>
  <w:style w:type="paragraph" w:styleId="TOCHeading">
    <w:name w:val="TOC Heading"/>
    <w:basedOn w:val="Heading1"/>
    <w:next w:val="Normal"/>
    <w:uiPriority w:val="39"/>
    <w:unhideWhenUsed/>
    <w:qFormat/>
    <w:rsid w:val="007A48D8"/>
    <w:pPr>
      <w:outlineLvl w:val="9"/>
    </w:pPr>
    <w:rPr>
      <w:lang w:val="en-US"/>
    </w:rPr>
  </w:style>
  <w:style w:type="paragraph" w:styleId="TOC1">
    <w:name w:val="toc 1"/>
    <w:basedOn w:val="Normal"/>
    <w:next w:val="Normal"/>
    <w:autoRedefine/>
    <w:uiPriority w:val="39"/>
    <w:unhideWhenUsed/>
    <w:rsid w:val="007A48D8"/>
    <w:pPr>
      <w:spacing w:after="100"/>
    </w:pPr>
  </w:style>
  <w:style w:type="paragraph" w:styleId="TOC2">
    <w:name w:val="toc 2"/>
    <w:basedOn w:val="Normal"/>
    <w:next w:val="Normal"/>
    <w:autoRedefine/>
    <w:uiPriority w:val="39"/>
    <w:unhideWhenUsed/>
    <w:rsid w:val="007A48D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073340">
      <w:bodyDiv w:val="1"/>
      <w:marLeft w:val="0"/>
      <w:marRight w:val="0"/>
      <w:marTop w:val="0"/>
      <w:marBottom w:val="0"/>
      <w:divBdr>
        <w:top w:val="none" w:sz="0" w:space="0" w:color="auto"/>
        <w:left w:val="none" w:sz="0" w:space="0" w:color="auto"/>
        <w:bottom w:val="none" w:sz="0" w:space="0" w:color="auto"/>
        <w:right w:val="none" w:sz="0" w:space="0" w:color="auto"/>
      </w:divBdr>
    </w:div>
    <w:div w:id="1990595871">
      <w:bodyDiv w:val="1"/>
      <w:marLeft w:val="0"/>
      <w:marRight w:val="0"/>
      <w:marTop w:val="0"/>
      <w:marBottom w:val="0"/>
      <w:divBdr>
        <w:top w:val="none" w:sz="0" w:space="0" w:color="auto"/>
        <w:left w:val="none" w:sz="0" w:space="0" w:color="auto"/>
        <w:bottom w:val="none" w:sz="0" w:space="0" w:color="auto"/>
        <w:right w:val="none" w:sz="0" w:space="0" w:color="auto"/>
      </w:divBdr>
    </w:div>
    <w:div w:id="2091003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hyperlink" Target="https://psycnet.apa.org/doi/10.1037/h0043520" TargetMode="External"/><Relationship Id="rId26" Type="http://schemas.openxmlformats.org/officeDocument/2006/relationships/hyperlink" Target="https://www.google.co.uk/books/edition/Organizational_Identity/BgBREAAAQBAJ?hl=en&amp;gbpv=1&amp;dq=An+integrative+theory+of+intergroup+conflict.+The+social+psychology+of+intergroup+relations%3F,+&amp;pg=PA56&amp;printsec=frontcover" TargetMode="External"/><Relationship Id="rId3" Type="http://schemas.openxmlformats.org/officeDocument/2006/relationships/customXml" Target="../customXml/item3.xml"/><Relationship Id="rId21" Type="http://schemas.openxmlformats.org/officeDocument/2006/relationships/hyperlink" Target="https://www.researchgate.net/publication/5407720_Factors_influencing_the_use_of_public_dental_services_An_application_of_the_Theory_of_Planned_Behaviour" TargetMode="Externa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yperlink" Target="https://socialpsychology29494104.wordpress.com/2018/12/18/aggression-obsession-why-is-society-so-angry/" TargetMode="External"/><Relationship Id="rId25" Type="http://schemas.openxmlformats.org/officeDocument/2006/relationships/hyperlink" Target="https://www.psychestudy.com/social/social-identity-theory" TargetMode="External"/><Relationship Id="rId2" Type="http://schemas.openxmlformats.org/officeDocument/2006/relationships/customXml" Target="../customXml/item2.xml"/><Relationship Id="rId16" Type="http://schemas.openxmlformats.org/officeDocument/2006/relationships/hyperlink" Target="https://socialpsychology29494104.wordpress.com/author/benandkaysocial/" TargetMode="External"/><Relationship Id="rId20" Type="http://schemas.openxmlformats.org/officeDocument/2006/relationships/hyperlink" Target="https://www.slideserve.com/jagger/aggression"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onlinelibrary.wiley.com/doi/abs/10.1002/(SICI)1099-0992(199903/05)29:2/3%3C403::AID-EJSP942%3E3.0.CO;2-A" TargetMode="External"/><Relationship Id="rId5" Type="http://schemas.openxmlformats.org/officeDocument/2006/relationships/styles" Target="styles.xml"/><Relationship Id="rId15" Type="http://schemas.openxmlformats.org/officeDocument/2006/relationships/hyperlink" Target="https://www.sciencedirect.com/science/article/abs/pii/074959789190020T?via%3Dihub" TargetMode="External"/><Relationship Id="rId23" Type="http://schemas.openxmlformats.org/officeDocument/2006/relationships/hyperlink" Target="https://www.journals.uchicago.edu/doi/abs/10.1086/physzool.21.1.30151978" TargetMode="External"/><Relationship Id="rId28" Type="http://schemas.openxmlformats.org/officeDocument/2006/relationships/hyperlink" Target="https://bpspsychub.onlinelibrary.wiley.com/doi/abs/10.1348/014466602165081" TargetMode="External"/><Relationship Id="rId10" Type="http://schemas.openxmlformats.org/officeDocument/2006/relationships/image" Target="media/image1.png"/><Relationship Id="rId19" Type="http://schemas.openxmlformats.org/officeDocument/2006/relationships/hyperlink" Target="https://librarysearch.uwtsd.ac.uk/discovery/fulldisplay?docid=cdi_proquest_journals_614362550&amp;context=PC&amp;vid=44WHELF_UWTSD:44WHELF_UWTSD_VU1&amp;lang=en&amp;search_scope=MyInst_and_CI&amp;adaptor=Primo%20Central&amp;tab=Everything&amp;query=any,contains,frustration-aggression%20hypothesis&amp;offset=0"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researchgate.net/profile/Dominic-Abrams/publication/226768706_An_Introduction_to_the_Social_Identity_Approach/links/56b4910108ae22962fe5fca9/An-Introduction-to-the-Social-Identity-Approach.pdf" TargetMode="External"/><Relationship Id="rId22" Type="http://schemas.openxmlformats.org/officeDocument/2006/relationships/hyperlink" Target="https://www.researchgate.net/figure/Theory-of-Planned-Behaviour-Ajzen-1991_fig1_5407720" TargetMode="External"/><Relationship Id="rId27" Type="http://schemas.openxmlformats.org/officeDocument/2006/relationships/hyperlink" Target="https://bpspsychub.onlinelibrary.wiley.com/doi/abs/10.1111/j.2044-8309.1995.tb01058.x"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13" ma:contentTypeDescription="Create a new document." ma:contentTypeScope="" ma:versionID="4009db2c6dcdd112b9fb559f1da5195a">
  <xsd:schema xmlns:xsd="http://www.w3.org/2001/XMLSchema" xmlns:xs="http://www.w3.org/2001/XMLSchema" xmlns:p="http://schemas.microsoft.com/office/2006/metadata/properties" xmlns:ns3="0340dd18-0450-4afb-b5d1-97b484958e7b" xmlns:ns4="5861d064-84cb-4d90-8285-3b98c6fe9678" targetNamespace="http://schemas.microsoft.com/office/2006/metadata/properties" ma:root="true" ma:fieldsID="4690b4daaac92af157bf64b78e497297" ns3:_="" ns4:_="">
    <xsd:import namespace="0340dd18-0450-4afb-b5d1-97b484958e7b"/>
    <xsd:import namespace="5861d064-84cb-4d90-8285-3b98c6fe967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LengthInSeconds" ma:index="15" nillable="true" ma:displayName="Length (seconds)" ma:internalName="MediaLengthInSeconds" ma:readOnly="true">
      <xsd:simpleType>
        <xsd:restriction base="dms:Unknow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344B77-95B6-46F1-95C0-3F83AC6ACF9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ABDADED-4605-4C97-B67B-BED29D2B0008}">
  <ds:schemaRefs>
    <ds:schemaRef ds:uri="http://schemas.microsoft.com/sharepoint/v3/contenttype/forms"/>
  </ds:schemaRefs>
</ds:datastoreItem>
</file>

<file path=customXml/itemProps3.xml><?xml version="1.0" encoding="utf-8"?>
<ds:datastoreItem xmlns:ds="http://schemas.openxmlformats.org/officeDocument/2006/customXml" ds:itemID="{C4C8219E-5347-4820-991F-F38AAD1598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5861d064-84cb-4d90-8285-3b98c6fe9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898</TotalTime>
  <Pages>10</Pages>
  <Words>2468</Words>
  <Characters>14074</Characters>
  <Application>Microsoft Office Word</Application>
  <DocSecurity>0</DocSecurity>
  <Lines>117</Lines>
  <Paragraphs>33</Paragraphs>
  <ScaleCrop>false</ScaleCrop>
  <Company/>
  <LinksUpToDate>false</LinksUpToDate>
  <CharactersWithSpaces>16509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Assignment Case Study – Mason Kabee</dc:title>
  <dc:subject/>
  <dc:creator>Student name: Aurelia Denicu, Student number: 2026240, Programme: Certificate of Higher Education Skills for the Workplace , Module: Psychology in Health and Social Care, Module code: BMHP4003_BIRMINGHAM, Lecturer: Muhammad Hossain.</dc:creator>
  <cp:keywords/>
  <dc:description/>
  <cp:lastModifiedBy>Aurelia</cp:lastModifiedBy>
  <cp:revision>455</cp:revision>
  <dcterms:created xsi:type="dcterms:W3CDTF">2022-03-29T17:11:00Z</dcterms:created>
  <dcterms:modified xsi:type="dcterms:W3CDTF">2022-04-02T12:58:00Z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