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3D978530" w14:textId="30D5F371" w:rsidR="00D674CE" w:rsidRPr="00D674CE" w:rsidRDefault="00D674CE">
      <w:pPr>
        <w:pStyle w:val="NoSpacing"/>
        <w:spacing w:before="1540" w:after="240"/>
        <w:jc w:val="center"/>
        <w:rPr>
          <w:color w:val="4472C4"/>
        </w:rPr>
      </w:pPr>
      <w:r w:rsidRPr="00D674CE">
        <w:pict w14:anchorId="35E517F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94" type="#_x0000_t75" style="width:261.85pt;height:141.5pt">
            <v:imagedata r:id="rId8" o:title=""/>
          </v:shape>
        </w:pict>
      </w:r>
    </w:p>
    <w:p w14:paraId="78DD4678" w14:textId="2DCD5CFB" w:rsidR="00D674CE" w:rsidRPr="00A60AE3" w:rsidRDefault="00D674CE" w:rsidP="00D674CE">
      <w:pPr>
        <w:pStyle w:val="NoSpacing"/>
        <w:pBdr>
          <w:top w:val="single" w:sz="6" w:space="6" w:color="4472C4"/>
          <w:bottom w:val="single" w:sz="6" w:space="6" w:color="4472C4"/>
        </w:pBdr>
        <w:spacing w:after="240"/>
        <w:jc w:val="center"/>
        <w:rPr>
          <w:rFonts w:ascii="Arial" w:hAnsi="Arial" w:cs="Arial"/>
          <w:caps/>
          <w:sz w:val="80"/>
          <w:szCs w:val="80"/>
        </w:rPr>
      </w:pPr>
      <w:r w:rsidRPr="00A60AE3">
        <w:rPr>
          <w:rFonts w:ascii="Arial" w:hAnsi="Arial" w:cs="Arial"/>
          <w:caps/>
          <w:sz w:val="80"/>
          <w:szCs w:val="80"/>
        </w:rPr>
        <w:t>[</w:t>
      </w:r>
      <w:r w:rsidR="00806C8F" w:rsidRPr="00A60AE3">
        <w:rPr>
          <w:rFonts w:ascii="Arial" w:hAnsi="Arial" w:cs="Arial"/>
          <w:caps/>
          <w:sz w:val="80"/>
          <w:szCs w:val="80"/>
        </w:rPr>
        <w:t>report</w:t>
      </w:r>
      <w:r w:rsidRPr="00A60AE3">
        <w:rPr>
          <w:rFonts w:ascii="Arial" w:hAnsi="Arial" w:cs="Arial"/>
          <w:caps/>
          <w:sz w:val="80"/>
          <w:szCs w:val="80"/>
        </w:rPr>
        <w:t>]</w:t>
      </w:r>
    </w:p>
    <w:p w14:paraId="5BE56719" w14:textId="1CFA0D9B" w:rsidR="00D674CE" w:rsidRPr="00D674CE" w:rsidRDefault="00D674CE">
      <w:pPr>
        <w:pStyle w:val="NoSpacing"/>
        <w:jc w:val="center"/>
        <w:rPr>
          <w:color w:val="4472C4"/>
          <w:sz w:val="28"/>
          <w:szCs w:val="28"/>
        </w:rPr>
      </w:pPr>
    </w:p>
    <w:p w14:paraId="0AB10D84" w14:textId="65BAFB44" w:rsidR="00D674CE" w:rsidRPr="00D674CE" w:rsidRDefault="00D674CE">
      <w:pPr>
        <w:pStyle w:val="NoSpacing"/>
        <w:spacing w:before="480"/>
        <w:jc w:val="center"/>
        <w:rPr>
          <w:color w:val="4472C4"/>
        </w:rPr>
      </w:pPr>
      <w:r>
        <w:rPr>
          <w:noProof/>
        </w:rPr>
        <w:pict w14:anchorId="43D88D8C">
          <v:shapetype id="_x0000_t202" coordsize="21600,21600" o:spt="202" path="m,l,21600r21600,l21600,xe">
            <v:stroke joinstyle="miter"/>
            <v:path gradientshapeok="t" o:connecttype="rect"/>
          </v:shapetype>
          <v:shape id="Text Box 142" o:spid="_x0000_s1032" type="#_x0000_t202" style="position:absolute;left:0;text-align:left;margin-left:1in;margin-top:673.2pt;width:468pt;height:45.95pt;z-index:251659264;visibility:visible;mso-wrap-style:square;mso-width-percent:1000;mso-height-percent:0;mso-left-percent:-10001;mso-top-percent:-10001;mso-wrap-distance-left:9pt;mso-wrap-distance-top:0;mso-wrap-distance-right:9pt;mso-wrap-distance-bottom:0;mso-position-horizontal:absolute;mso-position-horizontal-relative:page;mso-position-vertical:absolute;mso-position-vertical-relative:page;mso-width-percent:1000;mso-height-percent:0;mso-left-percent:-10001;mso-top-percent:-10001;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" filled="f" stroked="f" strokeweight=".5pt">
            <v:textbox style="mso-fit-shape-to-text:t" inset="0,0,0,0">
              <w:txbxContent>
                <w:p w14:paraId="3B4DF700" w14:textId="4F9DA151" w:rsidR="00D674CE" w:rsidRPr="00D674CE" w:rsidRDefault="00D674CE">
                  <w:pPr>
                    <w:pStyle w:val="NoSpacing"/>
                    <w:jc w:val="center"/>
                    <w:rPr>
                      <w:color w:val="4472C4"/>
                    </w:rPr>
                  </w:pPr>
                </w:p>
              </w:txbxContent>
            </v:textbox>
            <w10:wrap anchorx="margin" anchory="page"/>
          </v:shape>
        </w:pict>
      </w:r>
      <w:r w:rsidRPr="00D674CE">
        <w:rPr>
          <w:noProof/>
          <w:color w:val="4472C4"/>
        </w:rPr>
        <w:pict w14:anchorId="11B893ED">
          <v:shape id="Picture 144" o:spid="_x0000_i1091" type="#_x0000_t75" style="width:59.75pt;height:37.9pt;visibility:visible"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&#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">
            <v:imagedata r:id="rId9" o:title="" cropright="-275f"/>
          </v:shape>
        </w:pict>
      </w:r>
    </w:p>
    <w:p w14:paraId="1C3B9A62" w14:textId="77777777" w:rsidR="00A60AE3" w:rsidRPr="00A60AE3" w:rsidRDefault="00A60AE3" w:rsidP="00A60AE3">
      <w:pPr>
        <w:suppressAutoHyphens w:val="0"/>
        <w:spacing w:after="160" w:line="259" w:lineRule="auto"/>
        <w:jc w:val="left"/>
        <w:rPr>
          <w:rFonts w:ascii="Arial" w:hAnsi="Arial" w:cs="Arial"/>
          <w:b/>
          <w:sz w:val="22"/>
          <w:lang w:eastAsia="en-US"/>
        </w:rPr>
      </w:pPr>
      <w:r w:rsidRPr="00A60AE3">
        <w:rPr>
          <w:rFonts w:ascii="Arial" w:hAnsi="Arial" w:cs="Arial"/>
          <w:b/>
          <w:sz w:val="22"/>
          <w:lang w:eastAsia="en-US"/>
        </w:rPr>
        <w:t>Student Name:​ Aidah Becky Namuli</w:t>
      </w:r>
    </w:p>
    <w:p w14:paraId="359E5A2C" w14:textId="77777777" w:rsidR="00A60AE3" w:rsidRPr="00A60AE3" w:rsidRDefault="00A60AE3" w:rsidP="00A60AE3">
      <w:pPr>
        <w:suppressAutoHyphens w:val="0"/>
        <w:spacing w:after="160" w:line="259" w:lineRule="auto"/>
        <w:jc w:val="left"/>
        <w:rPr>
          <w:rFonts w:ascii="Arial" w:hAnsi="Arial" w:cs="Arial"/>
          <w:b/>
          <w:sz w:val="22"/>
          <w:lang w:eastAsia="en-US"/>
        </w:rPr>
      </w:pPr>
      <w:r w:rsidRPr="00A60AE3">
        <w:rPr>
          <w:rFonts w:ascii="Arial" w:hAnsi="Arial" w:cs="Arial"/>
          <w:b/>
          <w:sz w:val="22"/>
          <w:lang w:eastAsia="en-US"/>
        </w:rPr>
        <w:t>Student ID: 1912621​</w:t>
      </w:r>
    </w:p>
    <w:p w14:paraId="16F62925" w14:textId="60603EA1" w:rsidR="00A60AE3" w:rsidRPr="00A60AE3" w:rsidRDefault="00A60AE3" w:rsidP="00A60AE3">
      <w:pPr>
        <w:suppressAutoHyphens w:val="0"/>
        <w:spacing w:after="160" w:line="259" w:lineRule="auto"/>
        <w:jc w:val="left"/>
        <w:rPr>
          <w:rFonts w:ascii="Arial" w:hAnsi="Arial" w:cs="Arial"/>
          <w:b/>
          <w:sz w:val="22"/>
          <w:lang w:eastAsia="en-US"/>
        </w:rPr>
      </w:pPr>
      <w:r w:rsidRPr="00A60AE3">
        <w:rPr>
          <w:rFonts w:ascii="Arial" w:hAnsi="Arial" w:cs="Arial"/>
          <w:b/>
          <w:sz w:val="22"/>
          <w:lang w:eastAsia="en-US"/>
        </w:rPr>
        <w:t xml:space="preserve">Module Name: Living with Care: </w:t>
      </w:r>
      <w:r w:rsidRPr="004020AD">
        <w:rPr>
          <w:rFonts w:ascii="Arial" w:hAnsi="Arial" w:cs="Arial"/>
          <w:b/>
          <w:sz w:val="22"/>
          <w:lang w:eastAsia="en-US"/>
        </w:rPr>
        <w:t>Assignment 2</w:t>
      </w:r>
    </w:p>
    <w:p w14:paraId="7C953E24" w14:textId="77777777" w:rsidR="00A60AE3" w:rsidRPr="00A60AE3" w:rsidRDefault="00A60AE3" w:rsidP="00A60AE3">
      <w:pPr>
        <w:suppressAutoHyphens w:val="0"/>
        <w:spacing w:after="160" w:line="259" w:lineRule="auto"/>
        <w:jc w:val="left"/>
        <w:rPr>
          <w:rFonts w:ascii="Arial" w:hAnsi="Arial" w:cs="Arial"/>
          <w:b/>
          <w:sz w:val="22"/>
          <w:lang w:eastAsia="en-US"/>
        </w:rPr>
      </w:pPr>
      <w:r w:rsidRPr="00A60AE3">
        <w:rPr>
          <w:rFonts w:ascii="Arial" w:hAnsi="Arial" w:cs="Arial"/>
          <w:b/>
          <w:sz w:val="22"/>
          <w:lang w:eastAsia="en-US"/>
        </w:rPr>
        <w:t>Module Code: BMHP6009</w:t>
      </w:r>
    </w:p>
    <w:p w14:paraId="047DD2C8" w14:textId="77777777" w:rsidR="00A60AE3" w:rsidRPr="00A60AE3" w:rsidRDefault="00A60AE3" w:rsidP="00A60AE3">
      <w:pPr>
        <w:suppressAutoHyphens w:val="0"/>
        <w:spacing w:after="160" w:line="259" w:lineRule="auto"/>
        <w:jc w:val="left"/>
        <w:rPr>
          <w:rFonts w:ascii="Arial" w:hAnsi="Arial" w:cs="Arial"/>
          <w:b/>
          <w:sz w:val="22"/>
          <w:lang w:eastAsia="en-US"/>
        </w:rPr>
      </w:pPr>
      <w:r w:rsidRPr="00A60AE3">
        <w:rPr>
          <w:rFonts w:ascii="Arial" w:hAnsi="Arial" w:cs="Arial"/>
          <w:b/>
          <w:sz w:val="22"/>
          <w:lang w:eastAsia="en-US"/>
        </w:rPr>
        <w:t>Lecturer name: Diola Bijlhout</w:t>
      </w:r>
    </w:p>
    <w:p w14:paraId="6A0C051E" w14:textId="73C89CAC" w:rsidR="00A60AE3" w:rsidRPr="00A60AE3" w:rsidRDefault="00A60AE3" w:rsidP="00A60AE3">
      <w:pPr>
        <w:suppressAutoHyphens w:val="0"/>
        <w:spacing w:after="160" w:line="259" w:lineRule="auto"/>
        <w:jc w:val="left"/>
        <w:rPr>
          <w:rFonts w:ascii="Arial" w:hAnsi="Arial" w:cs="Arial"/>
          <w:b/>
          <w:sz w:val="22"/>
          <w:lang w:eastAsia="en-US"/>
        </w:rPr>
      </w:pPr>
      <w:r w:rsidRPr="00A60AE3">
        <w:rPr>
          <w:rFonts w:ascii="Arial" w:hAnsi="Arial" w:cs="Arial"/>
          <w:b/>
          <w:sz w:val="22"/>
          <w:lang w:eastAsia="en-US"/>
        </w:rPr>
        <w:t>Date: </w:t>
      </w:r>
      <w:r w:rsidRPr="004020AD">
        <w:rPr>
          <w:rFonts w:ascii="Arial" w:hAnsi="Arial" w:cs="Arial"/>
          <w:b/>
          <w:sz w:val="22"/>
          <w:lang w:eastAsia="en-US"/>
        </w:rPr>
        <w:t>5th</w:t>
      </w:r>
      <w:r w:rsidRPr="00A60AE3">
        <w:rPr>
          <w:rFonts w:ascii="Arial" w:hAnsi="Arial" w:cs="Arial"/>
          <w:b/>
          <w:sz w:val="22"/>
          <w:lang w:eastAsia="en-US"/>
        </w:rPr>
        <w:t xml:space="preserve"> </w:t>
      </w:r>
      <w:r w:rsidRPr="004020AD">
        <w:rPr>
          <w:rFonts w:ascii="Arial" w:hAnsi="Arial" w:cs="Arial"/>
          <w:b/>
          <w:sz w:val="22"/>
          <w:lang w:eastAsia="en-US"/>
        </w:rPr>
        <w:t>May 2022</w:t>
      </w:r>
    </w:p>
    <w:p w14:paraId="39ABE7CF" w14:textId="28EF24AC" w:rsidR="00F063B0" w:rsidRPr="004020AD" w:rsidRDefault="00F063B0" w:rsidP="00A265F9">
      <w:pPr>
        <w:rPr>
          <w:rFonts w:ascii="Arial" w:hAnsi="Arial" w:cs="Arial"/>
          <w:sz w:val="22"/>
        </w:rPr>
      </w:pPr>
    </w:p>
    <w:p w14:paraId="795EA20A" w14:textId="3E7B4561" w:rsidR="00A60AE3" w:rsidRPr="004020AD" w:rsidRDefault="00A60AE3" w:rsidP="00A265F9">
      <w:pPr>
        <w:rPr>
          <w:rFonts w:ascii="Arial" w:hAnsi="Arial" w:cs="Arial"/>
          <w:sz w:val="22"/>
        </w:rPr>
      </w:pPr>
    </w:p>
    <w:p w14:paraId="1A217BDF" w14:textId="1199E77E" w:rsidR="00A60AE3" w:rsidRPr="004020AD" w:rsidRDefault="00A60AE3" w:rsidP="00A265F9">
      <w:pPr>
        <w:rPr>
          <w:rFonts w:ascii="Arial" w:hAnsi="Arial" w:cs="Arial"/>
          <w:sz w:val="22"/>
        </w:rPr>
      </w:pPr>
    </w:p>
    <w:p w14:paraId="58527934" w14:textId="6F00B513" w:rsidR="00A60AE3" w:rsidRPr="004020AD" w:rsidRDefault="00A60AE3" w:rsidP="00A265F9">
      <w:pPr>
        <w:rPr>
          <w:rFonts w:ascii="Arial" w:hAnsi="Arial" w:cs="Arial"/>
          <w:sz w:val="22"/>
        </w:rPr>
      </w:pPr>
    </w:p>
    <w:p w14:paraId="092F9D68" w14:textId="77777777" w:rsidR="00A60AE3" w:rsidRPr="004020AD" w:rsidRDefault="00A60AE3" w:rsidP="00A265F9">
      <w:pPr>
        <w:rPr>
          <w:rFonts w:ascii="Arial" w:hAnsi="Arial" w:cs="Arial"/>
          <w:sz w:val="22"/>
        </w:rPr>
      </w:pPr>
    </w:p>
    <w:p w14:paraId="7E880361" w14:textId="66D5D814" w:rsidR="000A3C6A" w:rsidRPr="004020AD" w:rsidRDefault="000A3C6A" w:rsidP="00E47E50">
      <w:pPr>
        <w:jc w:val="left"/>
        <w:rPr>
          <w:rFonts w:ascii="Arial" w:hAnsi="Arial" w:cs="Arial"/>
          <w:sz w:val="22"/>
        </w:rPr>
      </w:pPr>
    </w:p>
    <w:p w14:paraId="787152E2" w14:textId="5622B2DA" w:rsidR="004020AD" w:rsidRPr="004020AD" w:rsidRDefault="004020AD" w:rsidP="00E47E50">
      <w:pPr>
        <w:pStyle w:val="TOCHeading"/>
        <w:rPr>
          <w:rFonts w:ascii="Arial" w:hAnsi="Arial" w:cs="Arial"/>
          <w:sz w:val="22"/>
          <w:szCs w:val="22"/>
        </w:rPr>
      </w:pPr>
    </w:p>
    <w:p w14:paraId="0D485855" w14:textId="425366F1" w:rsidR="004020AD" w:rsidRPr="004020AD" w:rsidRDefault="004020AD" w:rsidP="00E47E50">
      <w:pPr>
        <w:pStyle w:val="TOC1"/>
        <w:tabs>
          <w:tab w:val="right" w:leader="dot" w:pos="9350"/>
        </w:tabs>
        <w:jc w:val="left"/>
        <w:rPr>
          <w:rFonts w:ascii="Arial" w:eastAsia="Times New Roman" w:hAnsi="Arial" w:cs="Arial"/>
          <w:noProof/>
          <w:sz w:val="22"/>
          <w:lang w:eastAsia="en-GB"/>
        </w:rPr>
      </w:pPr>
      <w:r w:rsidRPr="004020AD">
        <w:rPr>
          <w:rFonts w:ascii="Arial" w:hAnsi="Arial" w:cs="Arial"/>
          <w:sz w:val="22"/>
        </w:rPr>
        <w:fldChar w:fldCharType="begin"/>
      </w:r>
      <w:r w:rsidRPr="004020AD">
        <w:rPr>
          <w:rFonts w:ascii="Arial" w:hAnsi="Arial" w:cs="Arial"/>
          <w:sz w:val="22"/>
        </w:rPr>
        <w:instrText xml:space="preserve"> TOC \o "1-3" \h \z \u </w:instrText>
      </w:r>
      <w:r w:rsidRPr="004020AD">
        <w:rPr>
          <w:rFonts w:ascii="Arial" w:hAnsi="Arial" w:cs="Arial"/>
          <w:sz w:val="22"/>
        </w:rPr>
        <w:fldChar w:fldCharType="separate"/>
      </w:r>
      <w:hyperlink w:anchor="_Toc102638955" w:history="1">
        <w:r w:rsidRPr="004020AD">
          <w:rPr>
            <w:rStyle w:val="Hyperlink"/>
            <w:rFonts w:ascii="Arial" w:hAnsi="Arial" w:cs="Arial"/>
            <w:noProof/>
            <w:sz w:val="22"/>
          </w:rPr>
          <w:t>Table of Contents</w:t>
        </w:r>
        <w:r w:rsidRPr="004020AD">
          <w:rPr>
            <w:rFonts w:ascii="Arial" w:hAnsi="Arial" w:cs="Arial"/>
            <w:noProof/>
            <w:webHidden/>
            <w:sz w:val="22"/>
          </w:rPr>
          <w:tab/>
        </w:r>
        <w:r w:rsidRPr="004020AD">
          <w:rPr>
            <w:rFonts w:ascii="Arial" w:hAnsi="Arial" w:cs="Arial"/>
            <w:noProof/>
            <w:webHidden/>
            <w:sz w:val="22"/>
          </w:rPr>
          <w:fldChar w:fldCharType="begin"/>
        </w:r>
        <w:r w:rsidRPr="004020AD">
          <w:rPr>
            <w:rFonts w:ascii="Arial" w:hAnsi="Arial" w:cs="Arial"/>
            <w:noProof/>
            <w:webHidden/>
            <w:sz w:val="22"/>
          </w:rPr>
          <w:instrText xml:space="preserve"> PAGEREF _Toc102638955 \h </w:instrText>
        </w:r>
        <w:r w:rsidRPr="004020AD">
          <w:rPr>
            <w:rFonts w:ascii="Arial" w:hAnsi="Arial" w:cs="Arial"/>
            <w:noProof/>
            <w:webHidden/>
            <w:sz w:val="22"/>
          </w:rPr>
        </w:r>
        <w:r w:rsidRPr="004020AD">
          <w:rPr>
            <w:rFonts w:ascii="Arial" w:hAnsi="Arial" w:cs="Arial"/>
            <w:noProof/>
            <w:webHidden/>
            <w:sz w:val="22"/>
          </w:rPr>
          <w:fldChar w:fldCharType="separate"/>
        </w:r>
        <w:r w:rsidRPr="004020AD">
          <w:rPr>
            <w:rFonts w:ascii="Arial" w:hAnsi="Arial" w:cs="Arial"/>
            <w:noProof/>
            <w:webHidden/>
            <w:sz w:val="22"/>
          </w:rPr>
          <w:t>1</w:t>
        </w:r>
        <w:r w:rsidRPr="004020AD">
          <w:rPr>
            <w:rFonts w:ascii="Arial" w:hAnsi="Arial" w:cs="Arial"/>
            <w:noProof/>
            <w:webHidden/>
            <w:sz w:val="22"/>
          </w:rPr>
          <w:fldChar w:fldCharType="end"/>
        </w:r>
      </w:hyperlink>
    </w:p>
    <w:p w14:paraId="2B716AE7" w14:textId="65AF35A5" w:rsidR="004020AD" w:rsidRPr="00E47E50" w:rsidRDefault="004020AD" w:rsidP="00E47E50">
      <w:pPr>
        <w:pStyle w:val="TOC1"/>
        <w:tabs>
          <w:tab w:val="right" w:leader="dot" w:pos="9350"/>
        </w:tabs>
        <w:jc w:val="left"/>
        <w:rPr>
          <w:rFonts w:ascii="Arial" w:eastAsia="Times New Roman" w:hAnsi="Arial" w:cs="Arial"/>
          <w:b/>
          <w:bCs/>
          <w:noProof/>
          <w:sz w:val="22"/>
          <w:lang w:eastAsia="en-GB"/>
        </w:rPr>
      </w:pPr>
      <w:hyperlink w:anchor="_Toc102638956" w:history="1">
        <w:r w:rsidRPr="00E47E50">
          <w:rPr>
            <w:rStyle w:val="Hyperlink"/>
            <w:rFonts w:ascii="Arial" w:hAnsi="Arial" w:cs="Arial"/>
            <w:b/>
            <w:bCs/>
            <w:noProof/>
            <w:sz w:val="22"/>
          </w:rPr>
          <w:t>INTRODUCTION</w:t>
        </w:r>
        <w:r w:rsidRPr="00E47E50">
          <w:rPr>
            <w:rFonts w:ascii="Arial" w:hAnsi="Arial" w:cs="Arial"/>
            <w:b/>
            <w:bCs/>
            <w:noProof/>
            <w:webHidden/>
            <w:sz w:val="22"/>
          </w:rPr>
          <w:tab/>
        </w:r>
        <w:r w:rsidRPr="00E47E50">
          <w:rPr>
            <w:rFonts w:ascii="Arial" w:hAnsi="Arial" w:cs="Arial"/>
            <w:noProof/>
            <w:webHidden/>
            <w:sz w:val="22"/>
          </w:rPr>
          <w:fldChar w:fldCharType="begin"/>
        </w:r>
        <w:r w:rsidRPr="00E47E50">
          <w:rPr>
            <w:rFonts w:ascii="Arial" w:hAnsi="Arial" w:cs="Arial"/>
            <w:noProof/>
            <w:webHidden/>
            <w:sz w:val="22"/>
          </w:rPr>
          <w:instrText xml:space="preserve"> PAGEREF _Toc102638956 \h </w:instrText>
        </w:r>
        <w:r w:rsidRPr="00E47E50">
          <w:rPr>
            <w:rFonts w:ascii="Arial" w:hAnsi="Arial" w:cs="Arial"/>
            <w:noProof/>
            <w:webHidden/>
            <w:sz w:val="22"/>
          </w:rPr>
        </w:r>
        <w:r w:rsidRPr="00E47E50">
          <w:rPr>
            <w:rFonts w:ascii="Arial" w:hAnsi="Arial" w:cs="Arial"/>
            <w:noProof/>
            <w:webHidden/>
            <w:sz w:val="22"/>
          </w:rPr>
          <w:fldChar w:fldCharType="separate"/>
        </w:r>
        <w:r w:rsidRPr="00E47E50">
          <w:rPr>
            <w:rFonts w:ascii="Arial" w:hAnsi="Arial" w:cs="Arial"/>
            <w:noProof/>
            <w:webHidden/>
            <w:sz w:val="22"/>
          </w:rPr>
          <w:t>2</w:t>
        </w:r>
        <w:r w:rsidRPr="00E47E50">
          <w:rPr>
            <w:rFonts w:ascii="Arial" w:hAnsi="Arial" w:cs="Arial"/>
            <w:noProof/>
            <w:webHidden/>
            <w:sz w:val="22"/>
          </w:rPr>
          <w:fldChar w:fldCharType="end"/>
        </w:r>
      </w:hyperlink>
    </w:p>
    <w:p w14:paraId="391EF856" w14:textId="4E18FCD9" w:rsidR="004020AD" w:rsidRPr="004020AD" w:rsidRDefault="004020AD" w:rsidP="00E47E50">
      <w:pPr>
        <w:pStyle w:val="TOC1"/>
        <w:tabs>
          <w:tab w:val="right" w:leader="dot" w:pos="9350"/>
        </w:tabs>
        <w:jc w:val="left"/>
        <w:rPr>
          <w:rFonts w:ascii="Arial" w:eastAsia="Times New Roman" w:hAnsi="Arial" w:cs="Arial"/>
          <w:noProof/>
          <w:sz w:val="22"/>
          <w:lang w:eastAsia="en-GB"/>
        </w:rPr>
      </w:pPr>
      <w:hyperlink w:anchor="_Toc102638957" w:history="1">
        <w:r w:rsidRPr="004020AD">
          <w:rPr>
            <w:rStyle w:val="Hyperlink"/>
            <w:rFonts w:ascii="Arial" w:hAnsi="Arial" w:cs="Arial"/>
            <w:noProof/>
            <w:sz w:val="22"/>
          </w:rPr>
          <w:t>Meaning of elderly person in UK and the country of choice- Sweden</w:t>
        </w:r>
        <w:r w:rsidRPr="004020AD">
          <w:rPr>
            <w:rFonts w:ascii="Arial" w:hAnsi="Arial" w:cs="Arial"/>
            <w:noProof/>
            <w:webHidden/>
            <w:sz w:val="22"/>
          </w:rPr>
          <w:tab/>
        </w:r>
        <w:r w:rsidRPr="004020AD">
          <w:rPr>
            <w:rFonts w:ascii="Arial" w:hAnsi="Arial" w:cs="Arial"/>
            <w:noProof/>
            <w:webHidden/>
            <w:sz w:val="22"/>
          </w:rPr>
          <w:fldChar w:fldCharType="begin"/>
        </w:r>
        <w:r w:rsidRPr="004020AD">
          <w:rPr>
            <w:rFonts w:ascii="Arial" w:hAnsi="Arial" w:cs="Arial"/>
            <w:noProof/>
            <w:webHidden/>
            <w:sz w:val="22"/>
          </w:rPr>
          <w:instrText xml:space="preserve"> PAGEREF _Toc102638957 \h </w:instrText>
        </w:r>
        <w:r w:rsidRPr="004020AD">
          <w:rPr>
            <w:rFonts w:ascii="Arial" w:hAnsi="Arial" w:cs="Arial"/>
            <w:noProof/>
            <w:webHidden/>
            <w:sz w:val="22"/>
          </w:rPr>
        </w:r>
        <w:r w:rsidRPr="004020AD">
          <w:rPr>
            <w:rFonts w:ascii="Arial" w:hAnsi="Arial" w:cs="Arial"/>
            <w:noProof/>
            <w:webHidden/>
            <w:sz w:val="22"/>
          </w:rPr>
          <w:fldChar w:fldCharType="separate"/>
        </w:r>
        <w:r w:rsidRPr="004020AD">
          <w:rPr>
            <w:rFonts w:ascii="Arial" w:hAnsi="Arial" w:cs="Arial"/>
            <w:noProof/>
            <w:webHidden/>
            <w:sz w:val="22"/>
          </w:rPr>
          <w:t>3</w:t>
        </w:r>
        <w:r w:rsidRPr="004020AD">
          <w:rPr>
            <w:rFonts w:ascii="Arial" w:hAnsi="Arial" w:cs="Arial"/>
            <w:noProof/>
            <w:webHidden/>
            <w:sz w:val="22"/>
          </w:rPr>
          <w:fldChar w:fldCharType="end"/>
        </w:r>
      </w:hyperlink>
    </w:p>
    <w:p w14:paraId="7429BB9A" w14:textId="23B5965A" w:rsidR="004020AD" w:rsidRPr="004020AD" w:rsidRDefault="004020AD" w:rsidP="00E47E50">
      <w:pPr>
        <w:pStyle w:val="TOC2"/>
        <w:tabs>
          <w:tab w:val="right" w:leader="dot" w:pos="9350"/>
        </w:tabs>
        <w:ind w:left="0"/>
        <w:jc w:val="left"/>
        <w:rPr>
          <w:rFonts w:ascii="Arial" w:eastAsia="Times New Roman" w:hAnsi="Arial" w:cs="Arial"/>
          <w:noProof/>
          <w:sz w:val="22"/>
          <w:lang w:eastAsia="en-GB"/>
        </w:rPr>
      </w:pPr>
      <w:hyperlink w:anchor="_Toc102638958" w:history="1">
        <w:r w:rsidRPr="004020AD">
          <w:rPr>
            <w:rStyle w:val="Hyperlink"/>
            <w:rFonts w:ascii="Arial" w:hAnsi="Arial" w:cs="Arial"/>
            <w:b/>
            <w:noProof/>
            <w:sz w:val="22"/>
          </w:rPr>
          <w:t>Statistics on the ageing population and how changed in recent years</w:t>
        </w:r>
        <w:r w:rsidRPr="004020AD">
          <w:rPr>
            <w:rFonts w:ascii="Arial" w:hAnsi="Arial" w:cs="Arial"/>
            <w:noProof/>
            <w:webHidden/>
            <w:sz w:val="22"/>
          </w:rPr>
          <w:tab/>
        </w:r>
        <w:r w:rsidRPr="004020AD">
          <w:rPr>
            <w:rFonts w:ascii="Arial" w:hAnsi="Arial" w:cs="Arial"/>
            <w:noProof/>
            <w:webHidden/>
            <w:sz w:val="22"/>
          </w:rPr>
          <w:fldChar w:fldCharType="begin"/>
        </w:r>
        <w:r w:rsidRPr="004020AD">
          <w:rPr>
            <w:rFonts w:ascii="Arial" w:hAnsi="Arial" w:cs="Arial"/>
            <w:noProof/>
            <w:webHidden/>
            <w:sz w:val="22"/>
          </w:rPr>
          <w:instrText xml:space="preserve"> PAGEREF _Toc102638958 \h </w:instrText>
        </w:r>
        <w:r w:rsidRPr="004020AD">
          <w:rPr>
            <w:rFonts w:ascii="Arial" w:hAnsi="Arial" w:cs="Arial"/>
            <w:noProof/>
            <w:webHidden/>
            <w:sz w:val="22"/>
          </w:rPr>
        </w:r>
        <w:r w:rsidRPr="004020AD">
          <w:rPr>
            <w:rFonts w:ascii="Arial" w:hAnsi="Arial" w:cs="Arial"/>
            <w:noProof/>
            <w:webHidden/>
            <w:sz w:val="22"/>
          </w:rPr>
          <w:fldChar w:fldCharType="separate"/>
        </w:r>
        <w:r w:rsidRPr="004020AD">
          <w:rPr>
            <w:rFonts w:ascii="Arial" w:hAnsi="Arial" w:cs="Arial"/>
            <w:noProof/>
            <w:webHidden/>
            <w:sz w:val="22"/>
          </w:rPr>
          <w:t>3</w:t>
        </w:r>
        <w:r w:rsidRPr="004020AD">
          <w:rPr>
            <w:rFonts w:ascii="Arial" w:hAnsi="Arial" w:cs="Arial"/>
            <w:noProof/>
            <w:webHidden/>
            <w:sz w:val="22"/>
          </w:rPr>
          <w:fldChar w:fldCharType="end"/>
        </w:r>
      </w:hyperlink>
    </w:p>
    <w:p w14:paraId="000F0447" w14:textId="49AA3959" w:rsidR="004020AD" w:rsidRPr="004020AD" w:rsidRDefault="004020AD" w:rsidP="00E47E50">
      <w:pPr>
        <w:pStyle w:val="TOC1"/>
        <w:tabs>
          <w:tab w:val="right" w:leader="dot" w:pos="9350"/>
        </w:tabs>
        <w:jc w:val="left"/>
        <w:rPr>
          <w:rFonts w:ascii="Arial" w:eastAsia="Times New Roman" w:hAnsi="Arial" w:cs="Arial"/>
          <w:noProof/>
          <w:sz w:val="22"/>
          <w:lang w:eastAsia="en-GB"/>
        </w:rPr>
      </w:pPr>
      <w:hyperlink w:anchor="_Toc102638959" w:history="1">
        <w:r w:rsidRPr="004020AD">
          <w:rPr>
            <w:rStyle w:val="Hyperlink"/>
            <w:rFonts w:ascii="Arial" w:hAnsi="Arial" w:cs="Arial"/>
            <w:noProof/>
            <w:sz w:val="22"/>
          </w:rPr>
          <w:t>Discussing theories of loneliness and isolation and exploring the concepts associated with loneliness</w:t>
        </w:r>
        <w:r w:rsidRPr="004020AD">
          <w:rPr>
            <w:rFonts w:ascii="Arial" w:hAnsi="Arial" w:cs="Arial"/>
            <w:noProof/>
            <w:webHidden/>
            <w:sz w:val="22"/>
          </w:rPr>
          <w:tab/>
        </w:r>
        <w:r w:rsidRPr="004020AD">
          <w:rPr>
            <w:rFonts w:ascii="Arial" w:hAnsi="Arial" w:cs="Arial"/>
            <w:noProof/>
            <w:webHidden/>
            <w:sz w:val="22"/>
          </w:rPr>
          <w:fldChar w:fldCharType="begin"/>
        </w:r>
        <w:r w:rsidRPr="004020AD">
          <w:rPr>
            <w:rFonts w:ascii="Arial" w:hAnsi="Arial" w:cs="Arial"/>
            <w:noProof/>
            <w:webHidden/>
            <w:sz w:val="22"/>
          </w:rPr>
          <w:instrText xml:space="preserve"> PAGEREF _Toc102638959 \h </w:instrText>
        </w:r>
        <w:r w:rsidRPr="004020AD">
          <w:rPr>
            <w:rFonts w:ascii="Arial" w:hAnsi="Arial" w:cs="Arial"/>
            <w:noProof/>
            <w:webHidden/>
            <w:sz w:val="22"/>
          </w:rPr>
        </w:r>
        <w:r w:rsidRPr="004020AD">
          <w:rPr>
            <w:rFonts w:ascii="Arial" w:hAnsi="Arial" w:cs="Arial"/>
            <w:noProof/>
            <w:webHidden/>
            <w:sz w:val="22"/>
          </w:rPr>
          <w:fldChar w:fldCharType="separate"/>
        </w:r>
        <w:r w:rsidRPr="004020AD">
          <w:rPr>
            <w:rFonts w:ascii="Arial" w:hAnsi="Arial" w:cs="Arial"/>
            <w:noProof/>
            <w:webHidden/>
            <w:sz w:val="22"/>
          </w:rPr>
          <w:t>4</w:t>
        </w:r>
        <w:r w:rsidRPr="004020AD">
          <w:rPr>
            <w:rFonts w:ascii="Arial" w:hAnsi="Arial" w:cs="Arial"/>
            <w:noProof/>
            <w:webHidden/>
            <w:sz w:val="22"/>
          </w:rPr>
          <w:fldChar w:fldCharType="end"/>
        </w:r>
      </w:hyperlink>
    </w:p>
    <w:p w14:paraId="5B23B8AF" w14:textId="5838490E" w:rsidR="004020AD" w:rsidRPr="004020AD" w:rsidRDefault="004020AD" w:rsidP="00E47E50">
      <w:pPr>
        <w:pStyle w:val="TOC2"/>
        <w:tabs>
          <w:tab w:val="right" w:leader="dot" w:pos="9350"/>
        </w:tabs>
        <w:ind w:left="0"/>
        <w:jc w:val="left"/>
        <w:rPr>
          <w:rFonts w:ascii="Arial" w:eastAsia="Times New Roman" w:hAnsi="Arial" w:cs="Arial"/>
          <w:noProof/>
          <w:sz w:val="22"/>
          <w:lang w:eastAsia="en-GB"/>
        </w:rPr>
      </w:pPr>
      <w:hyperlink w:anchor="_Toc102638960" w:history="1">
        <w:r w:rsidRPr="004020AD">
          <w:rPr>
            <w:rStyle w:val="Hyperlink"/>
            <w:rFonts w:ascii="Arial" w:hAnsi="Arial" w:cs="Arial"/>
            <w:b/>
            <w:noProof/>
            <w:sz w:val="22"/>
          </w:rPr>
          <w:t>Cognitive psychological approaches</w:t>
        </w:r>
        <w:r w:rsidRPr="004020AD">
          <w:rPr>
            <w:rFonts w:ascii="Arial" w:hAnsi="Arial" w:cs="Arial"/>
            <w:noProof/>
            <w:webHidden/>
            <w:sz w:val="22"/>
          </w:rPr>
          <w:tab/>
        </w:r>
        <w:r w:rsidRPr="004020AD">
          <w:rPr>
            <w:rFonts w:ascii="Arial" w:hAnsi="Arial" w:cs="Arial"/>
            <w:noProof/>
            <w:webHidden/>
            <w:sz w:val="22"/>
          </w:rPr>
          <w:fldChar w:fldCharType="begin"/>
        </w:r>
        <w:r w:rsidRPr="004020AD">
          <w:rPr>
            <w:rFonts w:ascii="Arial" w:hAnsi="Arial" w:cs="Arial"/>
            <w:noProof/>
            <w:webHidden/>
            <w:sz w:val="22"/>
          </w:rPr>
          <w:instrText xml:space="preserve"> PAGEREF _Toc102638960 \h </w:instrText>
        </w:r>
        <w:r w:rsidRPr="004020AD">
          <w:rPr>
            <w:rFonts w:ascii="Arial" w:hAnsi="Arial" w:cs="Arial"/>
            <w:noProof/>
            <w:webHidden/>
            <w:sz w:val="22"/>
          </w:rPr>
        </w:r>
        <w:r w:rsidRPr="004020AD">
          <w:rPr>
            <w:rFonts w:ascii="Arial" w:hAnsi="Arial" w:cs="Arial"/>
            <w:noProof/>
            <w:webHidden/>
            <w:sz w:val="22"/>
          </w:rPr>
          <w:fldChar w:fldCharType="separate"/>
        </w:r>
        <w:r w:rsidRPr="004020AD">
          <w:rPr>
            <w:rFonts w:ascii="Arial" w:hAnsi="Arial" w:cs="Arial"/>
            <w:noProof/>
            <w:webHidden/>
            <w:sz w:val="22"/>
          </w:rPr>
          <w:t>4</w:t>
        </w:r>
        <w:r w:rsidRPr="004020AD">
          <w:rPr>
            <w:rFonts w:ascii="Arial" w:hAnsi="Arial" w:cs="Arial"/>
            <w:noProof/>
            <w:webHidden/>
            <w:sz w:val="22"/>
          </w:rPr>
          <w:fldChar w:fldCharType="end"/>
        </w:r>
      </w:hyperlink>
    </w:p>
    <w:p w14:paraId="047107D1" w14:textId="1047F295" w:rsidR="004020AD" w:rsidRPr="004020AD" w:rsidRDefault="004020AD" w:rsidP="00E47E50">
      <w:pPr>
        <w:pStyle w:val="TOC1"/>
        <w:tabs>
          <w:tab w:val="right" w:leader="dot" w:pos="9350"/>
        </w:tabs>
        <w:jc w:val="left"/>
        <w:rPr>
          <w:rFonts w:ascii="Arial" w:eastAsia="Times New Roman" w:hAnsi="Arial" w:cs="Arial"/>
          <w:noProof/>
          <w:sz w:val="22"/>
          <w:lang w:eastAsia="en-GB"/>
        </w:rPr>
      </w:pPr>
      <w:hyperlink w:anchor="_Toc102638961" w:history="1">
        <w:r w:rsidRPr="004020AD">
          <w:rPr>
            <w:rStyle w:val="Hyperlink"/>
            <w:rFonts w:ascii="Arial" w:hAnsi="Arial" w:cs="Arial"/>
            <w:noProof/>
            <w:sz w:val="22"/>
          </w:rPr>
          <w:t>Isolation Theory –</w:t>
        </w:r>
        <w:r w:rsidRPr="004020AD">
          <w:rPr>
            <w:rFonts w:ascii="Arial" w:hAnsi="Arial" w:cs="Arial"/>
            <w:noProof/>
            <w:webHidden/>
            <w:sz w:val="22"/>
          </w:rPr>
          <w:tab/>
        </w:r>
        <w:r w:rsidRPr="004020AD">
          <w:rPr>
            <w:rFonts w:ascii="Arial" w:hAnsi="Arial" w:cs="Arial"/>
            <w:noProof/>
            <w:webHidden/>
            <w:sz w:val="22"/>
          </w:rPr>
          <w:fldChar w:fldCharType="begin"/>
        </w:r>
        <w:r w:rsidRPr="004020AD">
          <w:rPr>
            <w:rFonts w:ascii="Arial" w:hAnsi="Arial" w:cs="Arial"/>
            <w:noProof/>
            <w:webHidden/>
            <w:sz w:val="22"/>
          </w:rPr>
          <w:instrText xml:space="preserve"> PAGEREF _Toc102638961 \h </w:instrText>
        </w:r>
        <w:r w:rsidRPr="004020AD">
          <w:rPr>
            <w:rFonts w:ascii="Arial" w:hAnsi="Arial" w:cs="Arial"/>
            <w:noProof/>
            <w:webHidden/>
            <w:sz w:val="22"/>
          </w:rPr>
        </w:r>
        <w:r w:rsidRPr="004020AD">
          <w:rPr>
            <w:rFonts w:ascii="Arial" w:hAnsi="Arial" w:cs="Arial"/>
            <w:noProof/>
            <w:webHidden/>
            <w:sz w:val="22"/>
          </w:rPr>
          <w:fldChar w:fldCharType="separate"/>
        </w:r>
        <w:r w:rsidRPr="004020AD">
          <w:rPr>
            <w:rFonts w:ascii="Arial" w:hAnsi="Arial" w:cs="Arial"/>
            <w:noProof/>
            <w:webHidden/>
            <w:sz w:val="22"/>
          </w:rPr>
          <w:t>5</w:t>
        </w:r>
        <w:r w:rsidRPr="004020AD">
          <w:rPr>
            <w:rFonts w:ascii="Arial" w:hAnsi="Arial" w:cs="Arial"/>
            <w:noProof/>
            <w:webHidden/>
            <w:sz w:val="22"/>
          </w:rPr>
          <w:fldChar w:fldCharType="end"/>
        </w:r>
      </w:hyperlink>
    </w:p>
    <w:p w14:paraId="7F458FCC" w14:textId="3565C2DC" w:rsidR="004020AD" w:rsidRPr="004020AD" w:rsidRDefault="004020AD" w:rsidP="00E47E50">
      <w:pPr>
        <w:pStyle w:val="TOC2"/>
        <w:tabs>
          <w:tab w:val="right" w:leader="dot" w:pos="9350"/>
        </w:tabs>
        <w:ind w:left="0"/>
        <w:jc w:val="left"/>
        <w:rPr>
          <w:rFonts w:ascii="Arial" w:eastAsia="Times New Roman" w:hAnsi="Arial" w:cs="Arial"/>
          <w:noProof/>
          <w:sz w:val="22"/>
          <w:lang w:eastAsia="en-GB"/>
        </w:rPr>
      </w:pPr>
      <w:hyperlink w:anchor="_Toc102638962" w:history="1">
        <w:r w:rsidRPr="004020AD">
          <w:rPr>
            <w:rStyle w:val="Hyperlink"/>
            <w:rFonts w:ascii="Arial" w:hAnsi="Arial" w:cs="Arial"/>
            <w:b/>
            <w:noProof/>
            <w:sz w:val="22"/>
          </w:rPr>
          <w:t>Impacts of loneliness and isolation on an older person living within a care setting</w:t>
        </w:r>
        <w:r w:rsidRPr="004020AD">
          <w:rPr>
            <w:rFonts w:ascii="Arial" w:hAnsi="Arial" w:cs="Arial"/>
            <w:noProof/>
            <w:webHidden/>
            <w:sz w:val="22"/>
          </w:rPr>
          <w:tab/>
        </w:r>
        <w:r w:rsidRPr="004020AD">
          <w:rPr>
            <w:rFonts w:ascii="Arial" w:hAnsi="Arial" w:cs="Arial"/>
            <w:noProof/>
            <w:webHidden/>
            <w:sz w:val="22"/>
          </w:rPr>
          <w:fldChar w:fldCharType="begin"/>
        </w:r>
        <w:r w:rsidRPr="004020AD">
          <w:rPr>
            <w:rFonts w:ascii="Arial" w:hAnsi="Arial" w:cs="Arial"/>
            <w:noProof/>
            <w:webHidden/>
            <w:sz w:val="22"/>
          </w:rPr>
          <w:instrText xml:space="preserve"> PAGEREF _Toc102638962 \h </w:instrText>
        </w:r>
        <w:r w:rsidRPr="004020AD">
          <w:rPr>
            <w:rFonts w:ascii="Arial" w:hAnsi="Arial" w:cs="Arial"/>
            <w:noProof/>
            <w:webHidden/>
            <w:sz w:val="22"/>
          </w:rPr>
        </w:r>
        <w:r w:rsidRPr="004020AD">
          <w:rPr>
            <w:rFonts w:ascii="Arial" w:hAnsi="Arial" w:cs="Arial"/>
            <w:noProof/>
            <w:webHidden/>
            <w:sz w:val="22"/>
          </w:rPr>
          <w:fldChar w:fldCharType="separate"/>
        </w:r>
        <w:r w:rsidRPr="004020AD">
          <w:rPr>
            <w:rFonts w:ascii="Arial" w:hAnsi="Arial" w:cs="Arial"/>
            <w:noProof/>
            <w:webHidden/>
            <w:sz w:val="22"/>
          </w:rPr>
          <w:t>5</w:t>
        </w:r>
        <w:r w:rsidRPr="004020AD">
          <w:rPr>
            <w:rFonts w:ascii="Arial" w:hAnsi="Arial" w:cs="Arial"/>
            <w:noProof/>
            <w:webHidden/>
            <w:sz w:val="22"/>
          </w:rPr>
          <w:fldChar w:fldCharType="end"/>
        </w:r>
      </w:hyperlink>
    </w:p>
    <w:p w14:paraId="2AAA9220" w14:textId="64D173C9" w:rsidR="004020AD" w:rsidRPr="004020AD" w:rsidRDefault="004020AD" w:rsidP="00E47E50">
      <w:pPr>
        <w:pStyle w:val="TOC2"/>
        <w:tabs>
          <w:tab w:val="right" w:leader="dot" w:pos="9350"/>
        </w:tabs>
        <w:ind w:left="0"/>
        <w:jc w:val="left"/>
        <w:rPr>
          <w:rFonts w:ascii="Arial" w:eastAsia="Times New Roman" w:hAnsi="Arial" w:cs="Arial"/>
          <w:noProof/>
          <w:sz w:val="22"/>
          <w:lang w:eastAsia="en-GB"/>
        </w:rPr>
      </w:pPr>
      <w:hyperlink w:anchor="_Toc102638963" w:history="1">
        <w:r w:rsidRPr="004020AD">
          <w:rPr>
            <w:rStyle w:val="Hyperlink"/>
            <w:rFonts w:ascii="Arial" w:hAnsi="Arial" w:cs="Arial"/>
            <w:b/>
            <w:noProof/>
            <w:sz w:val="22"/>
          </w:rPr>
          <w:t>How this helped with Loneliness and Isolation with the elderly people in Sweden</w:t>
        </w:r>
        <w:r w:rsidRPr="004020AD">
          <w:rPr>
            <w:rFonts w:ascii="Arial" w:hAnsi="Arial" w:cs="Arial"/>
            <w:noProof/>
            <w:webHidden/>
            <w:sz w:val="22"/>
          </w:rPr>
          <w:tab/>
        </w:r>
        <w:r w:rsidRPr="004020AD">
          <w:rPr>
            <w:rFonts w:ascii="Arial" w:hAnsi="Arial" w:cs="Arial"/>
            <w:noProof/>
            <w:webHidden/>
            <w:sz w:val="22"/>
          </w:rPr>
          <w:fldChar w:fldCharType="begin"/>
        </w:r>
        <w:r w:rsidRPr="004020AD">
          <w:rPr>
            <w:rFonts w:ascii="Arial" w:hAnsi="Arial" w:cs="Arial"/>
            <w:noProof/>
            <w:webHidden/>
            <w:sz w:val="22"/>
          </w:rPr>
          <w:instrText xml:space="preserve"> PAGEREF _Toc102638963 \h </w:instrText>
        </w:r>
        <w:r w:rsidRPr="004020AD">
          <w:rPr>
            <w:rFonts w:ascii="Arial" w:hAnsi="Arial" w:cs="Arial"/>
            <w:noProof/>
            <w:webHidden/>
            <w:sz w:val="22"/>
          </w:rPr>
        </w:r>
        <w:r w:rsidRPr="004020AD">
          <w:rPr>
            <w:rFonts w:ascii="Arial" w:hAnsi="Arial" w:cs="Arial"/>
            <w:noProof/>
            <w:webHidden/>
            <w:sz w:val="22"/>
          </w:rPr>
          <w:fldChar w:fldCharType="separate"/>
        </w:r>
        <w:r w:rsidRPr="004020AD">
          <w:rPr>
            <w:rFonts w:ascii="Arial" w:hAnsi="Arial" w:cs="Arial"/>
            <w:noProof/>
            <w:webHidden/>
            <w:sz w:val="22"/>
          </w:rPr>
          <w:t>6</w:t>
        </w:r>
        <w:r w:rsidRPr="004020AD">
          <w:rPr>
            <w:rFonts w:ascii="Arial" w:hAnsi="Arial" w:cs="Arial"/>
            <w:noProof/>
            <w:webHidden/>
            <w:sz w:val="22"/>
          </w:rPr>
          <w:fldChar w:fldCharType="end"/>
        </w:r>
      </w:hyperlink>
    </w:p>
    <w:p w14:paraId="6CB4A9C4" w14:textId="47DFDB88" w:rsidR="004020AD" w:rsidRPr="004020AD" w:rsidRDefault="004020AD" w:rsidP="00E47E50">
      <w:pPr>
        <w:pStyle w:val="TOC1"/>
        <w:tabs>
          <w:tab w:val="right" w:leader="dot" w:pos="9350"/>
        </w:tabs>
        <w:jc w:val="left"/>
        <w:rPr>
          <w:rFonts w:ascii="Arial" w:eastAsia="Times New Roman" w:hAnsi="Arial" w:cs="Arial"/>
          <w:noProof/>
          <w:sz w:val="22"/>
          <w:lang w:eastAsia="en-GB"/>
        </w:rPr>
      </w:pPr>
      <w:hyperlink w:anchor="_Toc102638964" w:history="1">
        <w:r w:rsidRPr="004020AD">
          <w:rPr>
            <w:rStyle w:val="Hyperlink"/>
            <w:rFonts w:ascii="Arial" w:hAnsi="Arial" w:cs="Arial"/>
            <w:noProof/>
            <w:sz w:val="22"/>
          </w:rPr>
          <w:t>Critical examination of current legislation and policies Legislation</w:t>
        </w:r>
        <w:r w:rsidRPr="004020AD">
          <w:rPr>
            <w:rFonts w:ascii="Arial" w:hAnsi="Arial" w:cs="Arial"/>
            <w:noProof/>
            <w:webHidden/>
            <w:sz w:val="22"/>
          </w:rPr>
          <w:tab/>
        </w:r>
        <w:r w:rsidRPr="004020AD">
          <w:rPr>
            <w:rFonts w:ascii="Arial" w:hAnsi="Arial" w:cs="Arial"/>
            <w:noProof/>
            <w:webHidden/>
            <w:sz w:val="22"/>
          </w:rPr>
          <w:fldChar w:fldCharType="begin"/>
        </w:r>
        <w:r w:rsidRPr="004020AD">
          <w:rPr>
            <w:rFonts w:ascii="Arial" w:hAnsi="Arial" w:cs="Arial"/>
            <w:noProof/>
            <w:webHidden/>
            <w:sz w:val="22"/>
          </w:rPr>
          <w:instrText xml:space="preserve"> PAGEREF _Toc102638964 \h </w:instrText>
        </w:r>
        <w:r w:rsidRPr="004020AD">
          <w:rPr>
            <w:rFonts w:ascii="Arial" w:hAnsi="Arial" w:cs="Arial"/>
            <w:noProof/>
            <w:webHidden/>
            <w:sz w:val="22"/>
          </w:rPr>
        </w:r>
        <w:r w:rsidRPr="004020AD">
          <w:rPr>
            <w:rFonts w:ascii="Arial" w:hAnsi="Arial" w:cs="Arial"/>
            <w:noProof/>
            <w:webHidden/>
            <w:sz w:val="22"/>
          </w:rPr>
          <w:fldChar w:fldCharType="separate"/>
        </w:r>
        <w:r w:rsidRPr="004020AD">
          <w:rPr>
            <w:rFonts w:ascii="Arial" w:hAnsi="Arial" w:cs="Arial"/>
            <w:noProof/>
            <w:webHidden/>
            <w:sz w:val="22"/>
          </w:rPr>
          <w:t>7</w:t>
        </w:r>
        <w:r w:rsidRPr="004020AD">
          <w:rPr>
            <w:rFonts w:ascii="Arial" w:hAnsi="Arial" w:cs="Arial"/>
            <w:noProof/>
            <w:webHidden/>
            <w:sz w:val="22"/>
          </w:rPr>
          <w:fldChar w:fldCharType="end"/>
        </w:r>
      </w:hyperlink>
    </w:p>
    <w:p w14:paraId="69E1C3BB" w14:textId="7423FA92" w:rsidR="004020AD" w:rsidRPr="004020AD" w:rsidRDefault="004020AD" w:rsidP="00E47E50">
      <w:pPr>
        <w:pStyle w:val="TOC2"/>
        <w:tabs>
          <w:tab w:val="right" w:leader="dot" w:pos="9350"/>
        </w:tabs>
        <w:ind w:left="0"/>
        <w:jc w:val="left"/>
        <w:rPr>
          <w:rFonts w:ascii="Arial" w:eastAsia="Times New Roman" w:hAnsi="Arial" w:cs="Arial"/>
          <w:noProof/>
          <w:sz w:val="22"/>
          <w:lang w:eastAsia="en-GB"/>
        </w:rPr>
      </w:pPr>
      <w:hyperlink w:anchor="_Toc102638965" w:history="1">
        <w:r w:rsidRPr="004020AD">
          <w:rPr>
            <w:rStyle w:val="Hyperlink"/>
            <w:rFonts w:ascii="Arial" w:hAnsi="Arial" w:cs="Arial"/>
            <w:b/>
            <w:noProof/>
            <w:sz w:val="22"/>
          </w:rPr>
          <w:t>Policy</w:t>
        </w:r>
        <w:r w:rsidRPr="004020AD">
          <w:rPr>
            <w:rFonts w:ascii="Arial" w:hAnsi="Arial" w:cs="Arial"/>
            <w:noProof/>
            <w:webHidden/>
            <w:sz w:val="22"/>
          </w:rPr>
          <w:tab/>
        </w:r>
        <w:r w:rsidRPr="004020AD">
          <w:rPr>
            <w:rFonts w:ascii="Arial" w:hAnsi="Arial" w:cs="Arial"/>
            <w:noProof/>
            <w:webHidden/>
            <w:sz w:val="22"/>
          </w:rPr>
          <w:fldChar w:fldCharType="begin"/>
        </w:r>
        <w:r w:rsidRPr="004020AD">
          <w:rPr>
            <w:rFonts w:ascii="Arial" w:hAnsi="Arial" w:cs="Arial"/>
            <w:noProof/>
            <w:webHidden/>
            <w:sz w:val="22"/>
          </w:rPr>
          <w:instrText xml:space="preserve"> PAGEREF _Toc102638965 \h </w:instrText>
        </w:r>
        <w:r w:rsidRPr="004020AD">
          <w:rPr>
            <w:rFonts w:ascii="Arial" w:hAnsi="Arial" w:cs="Arial"/>
            <w:noProof/>
            <w:webHidden/>
            <w:sz w:val="22"/>
          </w:rPr>
        </w:r>
        <w:r w:rsidRPr="004020AD">
          <w:rPr>
            <w:rFonts w:ascii="Arial" w:hAnsi="Arial" w:cs="Arial"/>
            <w:noProof/>
            <w:webHidden/>
            <w:sz w:val="22"/>
          </w:rPr>
          <w:fldChar w:fldCharType="separate"/>
        </w:r>
        <w:r w:rsidRPr="004020AD">
          <w:rPr>
            <w:rFonts w:ascii="Arial" w:hAnsi="Arial" w:cs="Arial"/>
            <w:noProof/>
            <w:webHidden/>
            <w:sz w:val="22"/>
          </w:rPr>
          <w:t>7</w:t>
        </w:r>
        <w:r w:rsidRPr="004020AD">
          <w:rPr>
            <w:rFonts w:ascii="Arial" w:hAnsi="Arial" w:cs="Arial"/>
            <w:noProof/>
            <w:webHidden/>
            <w:sz w:val="22"/>
          </w:rPr>
          <w:fldChar w:fldCharType="end"/>
        </w:r>
      </w:hyperlink>
    </w:p>
    <w:p w14:paraId="151EBCC5" w14:textId="56556C9D" w:rsidR="004020AD" w:rsidRPr="004020AD" w:rsidRDefault="004020AD" w:rsidP="00E47E50">
      <w:pPr>
        <w:pStyle w:val="TOC1"/>
        <w:tabs>
          <w:tab w:val="right" w:leader="dot" w:pos="9350"/>
        </w:tabs>
        <w:jc w:val="left"/>
        <w:rPr>
          <w:rFonts w:ascii="Arial" w:eastAsia="Times New Roman" w:hAnsi="Arial" w:cs="Arial"/>
          <w:noProof/>
          <w:sz w:val="22"/>
          <w:lang w:eastAsia="en-GB"/>
        </w:rPr>
      </w:pPr>
      <w:hyperlink w:anchor="_Toc102638966" w:history="1">
        <w:r w:rsidRPr="004020AD">
          <w:rPr>
            <w:rStyle w:val="Hyperlink"/>
            <w:rFonts w:ascii="Arial" w:hAnsi="Arial" w:cs="Arial"/>
            <w:noProof/>
            <w:sz w:val="22"/>
          </w:rPr>
          <w:t>Comparing local, national, and global provision of services for the older person in line with current initiatives and policy</w:t>
        </w:r>
        <w:r w:rsidRPr="004020AD">
          <w:rPr>
            <w:rFonts w:ascii="Arial" w:hAnsi="Arial" w:cs="Arial"/>
            <w:noProof/>
            <w:webHidden/>
            <w:sz w:val="22"/>
          </w:rPr>
          <w:tab/>
        </w:r>
        <w:r w:rsidRPr="004020AD">
          <w:rPr>
            <w:rFonts w:ascii="Arial" w:hAnsi="Arial" w:cs="Arial"/>
            <w:noProof/>
            <w:webHidden/>
            <w:sz w:val="22"/>
          </w:rPr>
          <w:fldChar w:fldCharType="begin"/>
        </w:r>
        <w:r w:rsidRPr="004020AD">
          <w:rPr>
            <w:rFonts w:ascii="Arial" w:hAnsi="Arial" w:cs="Arial"/>
            <w:noProof/>
            <w:webHidden/>
            <w:sz w:val="22"/>
          </w:rPr>
          <w:instrText xml:space="preserve"> PAGEREF _Toc102638966 \h </w:instrText>
        </w:r>
        <w:r w:rsidRPr="004020AD">
          <w:rPr>
            <w:rFonts w:ascii="Arial" w:hAnsi="Arial" w:cs="Arial"/>
            <w:noProof/>
            <w:webHidden/>
            <w:sz w:val="22"/>
          </w:rPr>
        </w:r>
        <w:r w:rsidRPr="004020AD">
          <w:rPr>
            <w:rFonts w:ascii="Arial" w:hAnsi="Arial" w:cs="Arial"/>
            <w:noProof/>
            <w:webHidden/>
            <w:sz w:val="22"/>
          </w:rPr>
          <w:fldChar w:fldCharType="separate"/>
        </w:r>
        <w:r w:rsidRPr="004020AD">
          <w:rPr>
            <w:rFonts w:ascii="Arial" w:hAnsi="Arial" w:cs="Arial"/>
            <w:noProof/>
            <w:webHidden/>
            <w:sz w:val="22"/>
          </w:rPr>
          <w:t>8</w:t>
        </w:r>
        <w:r w:rsidRPr="004020AD">
          <w:rPr>
            <w:rFonts w:ascii="Arial" w:hAnsi="Arial" w:cs="Arial"/>
            <w:noProof/>
            <w:webHidden/>
            <w:sz w:val="22"/>
          </w:rPr>
          <w:fldChar w:fldCharType="end"/>
        </w:r>
      </w:hyperlink>
    </w:p>
    <w:p w14:paraId="573C9141" w14:textId="7ED40F68" w:rsidR="004020AD" w:rsidRPr="004020AD" w:rsidRDefault="004020AD" w:rsidP="00E47E50">
      <w:pPr>
        <w:pStyle w:val="TOC1"/>
        <w:tabs>
          <w:tab w:val="right" w:leader="dot" w:pos="9350"/>
        </w:tabs>
        <w:jc w:val="left"/>
        <w:rPr>
          <w:rFonts w:ascii="Arial" w:eastAsia="Times New Roman" w:hAnsi="Arial" w:cs="Arial"/>
          <w:noProof/>
          <w:sz w:val="22"/>
          <w:lang w:eastAsia="en-GB"/>
        </w:rPr>
      </w:pPr>
      <w:hyperlink w:anchor="_Toc102638967" w:history="1">
        <w:r w:rsidRPr="004020AD">
          <w:rPr>
            <w:rStyle w:val="Hyperlink"/>
            <w:rFonts w:ascii="Arial" w:hAnsi="Arial" w:cs="Arial"/>
            <w:noProof/>
            <w:sz w:val="22"/>
          </w:rPr>
          <w:t>Future care of older person and examining the changes made to the programmes aimed at addressing problems of loneliness</w:t>
        </w:r>
        <w:r w:rsidRPr="004020AD">
          <w:rPr>
            <w:rFonts w:ascii="Arial" w:hAnsi="Arial" w:cs="Arial"/>
            <w:noProof/>
            <w:webHidden/>
            <w:sz w:val="22"/>
          </w:rPr>
          <w:tab/>
        </w:r>
        <w:r w:rsidRPr="004020AD">
          <w:rPr>
            <w:rFonts w:ascii="Arial" w:hAnsi="Arial" w:cs="Arial"/>
            <w:noProof/>
            <w:webHidden/>
            <w:sz w:val="22"/>
          </w:rPr>
          <w:fldChar w:fldCharType="begin"/>
        </w:r>
        <w:r w:rsidRPr="004020AD">
          <w:rPr>
            <w:rFonts w:ascii="Arial" w:hAnsi="Arial" w:cs="Arial"/>
            <w:noProof/>
            <w:webHidden/>
            <w:sz w:val="22"/>
          </w:rPr>
          <w:instrText xml:space="preserve"> PAGEREF _Toc102638967 \h </w:instrText>
        </w:r>
        <w:r w:rsidRPr="004020AD">
          <w:rPr>
            <w:rFonts w:ascii="Arial" w:hAnsi="Arial" w:cs="Arial"/>
            <w:noProof/>
            <w:webHidden/>
            <w:sz w:val="22"/>
          </w:rPr>
        </w:r>
        <w:r w:rsidRPr="004020AD">
          <w:rPr>
            <w:rFonts w:ascii="Arial" w:hAnsi="Arial" w:cs="Arial"/>
            <w:noProof/>
            <w:webHidden/>
            <w:sz w:val="22"/>
          </w:rPr>
          <w:fldChar w:fldCharType="separate"/>
        </w:r>
        <w:r w:rsidRPr="004020AD">
          <w:rPr>
            <w:rFonts w:ascii="Arial" w:hAnsi="Arial" w:cs="Arial"/>
            <w:noProof/>
            <w:webHidden/>
            <w:sz w:val="22"/>
          </w:rPr>
          <w:t>9</w:t>
        </w:r>
        <w:r w:rsidRPr="004020AD">
          <w:rPr>
            <w:rFonts w:ascii="Arial" w:hAnsi="Arial" w:cs="Arial"/>
            <w:noProof/>
            <w:webHidden/>
            <w:sz w:val="22"/>
          </w:rPr>
          <w:fldChar w:fldCharType="end"/>
        </w:r>
      </w:hyperlink>
    </w:p>
    <w:p w14:paraId="499D5396" w14:textId="1E6FA777" w:rsidR="004020AD" w:rsidRPr="004020AD" w:rsidRDefault="004020AD" w:rsidP="00E47E50">
      <w:pPr>
        <w:pStyle w:val="TOC2"/>
        <w:tabs>
          <w:tab w:val="right" w:leader="dot" w:pos="9350"/>
        </w:tabs>
        <w:ind w:left="0"/>
        <w:jc w:val="left"/>
        <w:rPr>
          <w:rFonts w:ascii="Arial" w:eastAsia="Times New Roman" w:hAnsi="Arial" w:cs="Arial"/>
          <w:noProof/>
          <w:sz w:val="22"/>
          <w:lang w:eastAsia="en-GB"/>
        </w:rPr>
      </w:pPr>
      <w:hyperlink w:anchor="_Toc102638968" w:history="1">
        <w:r w:rsidRPr="004020AD">
          <w:rPr>
            <w:rStyle w:val="Hyperlink"/>
            <w:rFonts w:ascii="Arial" w:hAnsi="Arial" w:cs="Arial"/>
            <w:b/>
            <w:noProof/>
            <w:sz w:val="22"/>
          </w:rPr>
          <w:t>Recommendations</w:t>
        </w:r>
        <w:r w:rsidRPr="004020AD">
          <w:rPr>
            <w:rFonts w:ascii="Arial" w:hAnsi="Arial" w:cs="Arial"/>
            <w:noProof/>
            <w:webHidden/>
            <w:sz w:val="22"/>
          </w:rPr>
          <w:tab/>
        </w:r>
        <w:r w:rsidRPr="004020AD">
          <w:rPr>
            <w:rFonts w:ascii="Arial" w:hAnsi="Arial" w:cs="Arial"/>
            <w:noProof/>
            <w:webHidden/>
            <w:sz w:val="22"/>
          </w:rPr>
          <w:fldChar w:fldCharType="begin"/>
        </w:r>
        <w:r w:rsidRPr="004020AD">
          <w:rPr>
            <w:rFonts w:ascii="Arial" w:hAnsi="Arial" w:cs="Arial"/>
            <w:noProof/>
            <w:webHidden/>
            <w:sz w:val="22"/>
          </w:rPr>
          <w:instrText xml:space="preserve"> PAGEREF _Toc102638968 \h </w:instrText>
        </w:r>
        <w:r w:rsidRPr="004020AD">
          <w:rPr>
            <w:rFonts w:ascii="Arial" w:hAnsi="Arial" w:cs="Arial"/>
            <w:noProof/>
            <w:webHidden/>
            <w:sz w:val="22"/>
          </w:rPr>
        </w:r>
        <w:r w:rsidRPr="004020AD">
          <w:rPr>
            <w:rFonts w:ascii="Arial" w:hAnsi="Arial" w:cs="Arial"/>
            <w:noProof/>
            <w:webHidden/>
            <w:sz w:val="22"/>
          </w:rPr>
          <w:fldChar w:fldCharType="separate"/>
        </w:r>
        <w:r w:rsidRPr="004020AD">
          <w:rPr>
            <w:rFonts w:ascii="Arial" w:hAnsi="Arial" w:cs="Arial"/>
            <w:noProof/>
            <w:webHidden/>
            <w:sz w:val="22"/>
          </w:rPr>
          <w:t>9</w:t>
        </w:r>
        <w:r w:rsidRPr="004020AD">
          <w:rPr>
            <w:rFonts w:ascii="Arial" w:hAnsi="Arial" w:cs="Arial"/>
            <w:noProof/>
            <w:webHidden/>
            <w:sz w:val="22"/>
          </w:rPr>
          <w:fldChar w:fldCharType="end"/>
        </w:r>
      </w:hyperlink>
    </w:p>
    <w:p w14:paraId="339C8DB1" w14:textId="35D904E9" w:rsidR="004020AD" w:rsidRPr="00E96BD1" w:rsidRDefault="004020AD" w:rsidP="00E47E50">
      <w:pPr>
        <w:pStyle w:val="TOC1"/>
        <w:tabs>
          <w:tab w:val="right" w:leader="dot" w:pos="9350"/>
        </w:tabs>
        <w:jc w:val="left"/>
        <w:rPr>
          <w:rFonts w:ascii="Arial" w:eastAsia="Times New Roman" w:hAnsi="Arial" w:cs="Arial"/>
          <w:b/>
          <w:bCs/>
          <w:noProof/>
          <w:sz w:val="22"/>
          <w:lang w:eastAsia="en-GB"/>
        </w:rPr>
      </w:pPr>
      <w:hyperlink w:anchor="_Toc102638969" w:history="1">
        <w:r w:rsidRPr="00E96BD1">
          <w:rPr>
            <w:rStyle w:val="Hyperlink"/>
            <w:rFonts w:ascii="Arial" w:hAnsi="Arial" w:cs="Arial"/>
            <w:b/>
            <w:bCs/>
            <w:noProof/>
            <w:sz w:val="22"/>
          </w:rPr>
          <w:t>C</w:t>
        </w:r>
        <w:r w:rsidR="00E96BD1" w:rsidRPr="00E96BD1">
          <w:rPr>
            <w:rStyle w:val="Hyperlink"/>
            <w:rFonts w:ascii="Arial" w:hAnsi="Arial" w:cs="Arial"/>
            <w:b/>
            <w:bCs/>
            <w:noProof/>
            <w:sz w:val="22"/>
          </w:rPr>
          <w:t>onclusion</w:t>
        </w:r>
        <w:r w:rsidRPr="00E96BD1">
          <w:rPr>
            <w:rFonts w:ascii="Arial" w:hAnsi="Arial" w:cs="Arial"/>
            <w:b/>
            <w:bCs/>
            <w:noProof/>
            <w:webHidden/>
            <w:sz w:val="22"/>
          </w:rPr>
          <w:tab/>
        </w:r>
        <w:r w:rsidRPr="00E96BD1">
          <w:rPr>
            <w:rFonts w:ascii="Arial" w:hAnsi="Arial" w:cs="Arial"/>
            <w:b/>
            <w:bCs/>
            <w:noProof/>
            <w:webHidden/>
            <w:sz w:val="22"/>
          </w:rPr>
          <w:fldChar w:fldCharType="begin"/>
        </w:r>
        <w:r w:rsidRPr="00E96BD1">
          <w:rPr>
            <w:rFonts w:ascii="Arial" w:hAnsi="Arial" w:cs="Arial"/>
            <w:b/>
            <w:bCs/>
            <w:noProof/>
            <w:webHidden/>
            <w:sz w:val="22"/>
          </w:rPr>
          <w:instrText xml:space="preserve"> PAGEREF _Toc102638969 \h </w:instrText>
        </w:r>
        <w:r w:rsidRPr="00E96BD1">
          <w:rPr>
            <w:rFonts w:ascii="Arial" w:hAnsi="Arial" w:cs="Arial"/>
            <w:b/>
            <w:bCs/>
            <w:noProof/>
            <w:webHidden/>
            <w:sz w:val="22"/>
          </w:rPr>
        </w:r>
        <w:r w:rsidRPr="00E96BD1">
          <w:rPr>
            <w:rFonts w:ascii="Arial" w:hAnsi="Arial" w:cs="Arial"/>
            <w:b/>
            <w:bCs/>
            <w:noProof/>
            <w:webHidden/>
            <w:sz w:val="22"/>
          </w:rPr>
          <w:fldChar w:fldCharType="separate"/>
        </w:r>
        <w:r w:rsidRPr="00E96BD1">
          <w:rPr>
            <w:rFonts w:ascii="Arial" w:hAnsi="Arial" w:cs="Arial"/>
            <w:b/>
            <w:bCs/>
            <w:noProof/>
            <w:webHidden/>
            <w:sz w:val="22"/>
          </w:rPr>
          <w:t>10</w:t>
        </w:r>
        <w:r w:rsidRPr="00E96BD1">
          <w:rPr>
            <w:rFonts w:ascii="Arial" w:hAnsi="Arial" w:cs="Arial"/>
            <w:b/>
            <w:bCs/>
            <w:noProof/>
            <w:webHidden/>
            <w:sz w:val="22"/>
          </w:rPr>
          <w:fldChar w:fldCharType="end"/>
        </w:r>
      </w:hyperlink>
    </w:p>
    <w:p w14:paraId="17F47DDE" w14:textId="79C4F401" w:rsidR="004020AD" w:rsidRPr="00E96BD1" w:rsidRDefault="004020AD" w:rsidP="00E47E50">
      <w:pPr>
        <w:pStyle w:val="TOC1"/>
        <w:tabs>
          <w:tab w:val="right" w:leader="dot" w:pos="9350"/>
        </w:tabs>
        <w:jc w:val="left"/>
        <w:rPr>
          <w:rFonts w:ascii="Arial" w:eastAsia="Times New Roman" w:hAnsi="Arial" w:cs="Arial"/>
          <w:b/>
          <w:bCs/>
          <w:noProof/>
          <w:sz w:val="22"/>
          <w:lang w:eastAsia="en-GB"/>
        </w:rPr>
      </w:pPr>
      <w:hyperlink w:anchor="_Toc102638970" w:history="1">
        <w:r w:rsidRPr="00E96BD1">
          <w:rPr>
            <w:rStyle w:val="Hyperlink"/>
            <w:rFonts w:ascii="Arial" w:hAnsi="Arial" w:cs="Arial"/>
            <w:b/>
            <w:bCs/>
            <w:noProof/>
            <w:sz w:val="22"/>
          </w:rPr>
          <w:t>R</w:t>
        </w:r>
        <w:r w:rsidR="00E96BD1" w:rsidRPr="00E96BD1">
          <w:rPr>
            <w:rStyle w:val="Hyperlink"/>
            <w:rFonts w:ascii="Arial" w:hAnsi="Arial" w:cs="Arial"/>
            <w:b/>
            <w:bCs/>
            <w:noProof/>
            <w:sz w:val="22"/>
          </w:rPr>
          <w:t>eferences</w:t>
        </w:r>
        <w:r w:rsidRPr="00E96BD1">
          <w:rPr>
            <w:rFonts w:ascii="Arial" w:hAnsi="Arial" w:cs="Arial"/>
            <w:b/>
            <w:bCs/>
            <w:noProof/>
            <w:webHidden/>
            <w:sz w:val="22"/>
          </w:rPr>
          <w:tab/>
        </w:r>
        <w:r w:rsidRPr="00E96BD1">
          <w:rPr>
            <w:rFonts w:ascii="Arial" w:hAnsi="Arial" w:cs="Arial"/>
            <w:b/>
            <w:bCs/>
            <w:noProof/>
            <w:webHidden/>
            <w:sz w:val="22"/>
          </w:rPr>
          <w:fldChar w:fldCharType="begin"/>
        </w:r>
        <w:r w:rsidRPr="00E96BD1">
          <w:rPr>
            <w:rFonts w:ascii="Arial" w:hAnsi="Arial" w:cs="Arial"/>
            <w:b/>
            <w:bCs/>
            <w:noProof/>
            <w:webHidden/>
            <w:sz w:val="22"/>
          </w:rPr>
          <w:instrText xml:space="preserve"> PAGEREF _Toc102638970 \h </w:instrText>
        </w:r>
        <w:r w:rsidRPr="00E96BD1">
          <w:rPr>
            <w:rFonts w:ascii="Arial" w:hAnsi="Arial" w:cs="Arial"/>
            <w:b/>
            <w:bCs/>
            <w:noProof/>
            <w:webHidden/>
            <w:sz w:val="22"/>
          </w:rPr>
        </w:r>
        <w:r w:rsidRPr="00E96BD1">
          <w:rPr>
            <w:rFonts w:ascii="Arial" w:hAnsi="Arial" w:cs="Arial"/>
            <w:b/>
            <w:bCs/>
            <w:noProof/>
            <w:webHidden/>
            <w:sz w:val="22"/>
          </w:rPr>
          <w:fldChar w:fldCharType="separate"/>
        </w:r>
        <w:r w:rsidRPr="00E96BD1">
          <w:rPr>
            <w:rFonts w:ascii="Arial" w:hAnsi="Arial" w:cs="Arial"/>
            <w:b/>
            <w:bCs/>
            <w:noProof/>
            <w:webHidden/>
            <w:sz w:val="22"/>
          </w:rPr>
          <w:t>11</w:t>
        </w:r>
        <w:r w:rsidRPr="00E96BD1">
          <w:rPr>
            <w:rFonts w:ascii="Arial" w:hAnsi="Arial" w:cs="Arial"/>
            <w:b/>
            <w:bCs/>
            <w:noProof/>
            <w:webHidden/>
            <w:sz w:val="22"/>
          </w:rPr>
          <w:fldChar w:fldCharType="end"/>
        </w:r>
      </w:hyperlink>
    </w:p>
    <w:p w14:paraId="198D7AD4" w14:textId="123B7D2F" w:rsidR="004020AD" w:rsidRPr="004020AD" w:rsidRDefault="004020AD" w:rsidP="00E47E50">
      <w:pPr>
        <w:pStyle w:val="TOC1"/>
        <w:tabs>
          <w:tab w:val="right" w:leader="dot" w:pos="9350"/>
        </w:tabs>
        <w:jc w:val="left"/>
        <w:rPr>
          <w:rFonts w:ascii="Arial" w:eastAsia="Times New Roman" w:hAnsi="Arial" w:cs="Arial"/>
          <w:noProof/>
          <w:sz w:val="22"/>
          <w:lang w:eastAsia="en-GB"/>
        </w:rPr>
      </w:pPr>
      <w:hyperlink w:anchor="_Toc102638971" w:history="1">
        <w:r w:rsidRPr="004020AD">
          <w:rPr>
            <w:rStyle w:val="Hyperlink"/>
            <w:rFonts w:ascii="Arial" w:eastAsia="Times New Roman" w:hAnsi="Arial" w:cs="Arial"/>
            <w:b/>
            <w:bCs/>
            <w:noProof/>
            <w:sz w:val="22"/>
            <w:lang w:val="en-US" w:eastAsia="en-US"/>
          </w:rPr>
          <w:t>References</w:t>
        </w:r>
        <w:r w:rsidRPr="004020AD">
          <w:rPr>
            <w:rFonts w:ascii="Arial" w:hAnsi="Arial" w:cs="Arial"/>
            <w:noProof/>
            <w:webHidden/>
            <w:sz w:val="22"/>
          </w:rPr>
          <w:tab/>
        </w:r>
        <w:r w:rsidRPr="004020AD">
          <w:rPr>
            <w:rFonts w:ascii="Arial" w:hAnsi="Arial" w:cs="Arial"/>
            <w:noProof/>
            <w:webHidden/>
            <w:sz w:val="22"/>
          </w:rPr>
          <w:fldChar w:fldCharType="begin"/>
        </w:r>
        <w:r w:rsidRPr="004020AD">
          <w:rPr>
            <w:rFonts w:ascii="Arial" w:hAnsi="Arial" w:cs="Arial"/>
            <w:noProof/>
            <w:webHidden/>
            <w:sz w:val="22"/>
          </w:rPr>
          <w:instrText xml:space="preserve"> PAGEREF _Toc102638971 \h </w:instrText>
        </w:r>
        <w:r w:rsidRPr="004020AD">
          <w:rPr>
            <w:rFonts w:ascii="Arial" w:hAnsi="Arial" w:cs="Arial"/>
            <w:noProof/>
            <w:webHidden/>
            <w:sz w:val="22"/>
          </w:rPr>
        </w:r>
        <w:r w:rsidRPr="004020AD">
          <w:rPr>
            <w:rFonts w:ascii="Arial" w:hAnsi="Arial" w:cs="Arial"/>
            <w:noProof/>
            <w:webHidden/>
            <w:sz w:val="22"/>
          </w:rPr>
          <w:fldChar w:fldCharType="separate"/>
        </w:r>
        <w:r w:rsidRPr="004020AD">
          <w:rPr>
            <w:rFonts w:ascii="Arial" w:hAnsi="Arial" w:cs="Arial"/>
            <w:noProof/>
            <w:webHidden/>
            <w:sz w:val="22"/>
          </w:rPr>
          <w:t>12</w:t>
        </w:r>
        <w:r w:rsidRPr="004020AD">
          <w:rPr>
            <w:rFonts w:ascii="Arial" w:hAnsi="Arial" w:cs="Arial"/>
            <w:noProof/>
            <w:webHidden/>
            <w:sz w:val="22"/>
          </w:rPr>
          <w:fldChar w:fldCharType="end"/>
        </w:r>
      </w:hyperlink>
    </w:p>
    <w:p w14:paraId="2E859F8A" w14:textId="63ADCDF0" w:rsidR="004020AD" w:rsidRPr="004020AD" w:rsidRDefault="004020AD" w:rsidP="00E47E50">
      <w:pPr>
        <w:jc w:val="left"/>
        <w:rPr>
          <w:rFonts w:ascii="Arial" w:hAnsi="Arial" w:cs="Arial"/>
          <w:sz w:val="22"/>
        </w:rPr>
      </w:pPr>
      <w:r w:rsidRPr="004020AD">
        <w:rPr>
          <w:rFonts w:ascii="Arial" w:hAnsi="Arial" w:cs="Arial"/>
          <w:b/>
          <w:bCs/>
          <w:noProof/>
          <w:sz w:val="22"/>
        </w:rPr>
        <w:fldChar w:fldCharType="end"/>
      </w:r>
    </w:p>
    <w:p w14:paraId="540351D0" w14:textId="4BE3AD04" w:rsidR="00C41C47" w:rsidRPr="004020AD" w:rsidRDefault="00C41C47">
      <w:pPr>
        <w:rPr>
          <w:rFonts w:ascii="Arial" w:hAnsi="Arial" w:cs="Arial"/>
          <w:sz w:val="22"/>
        </w:rPr>
      </w:pPr>
    </w:p>
    <w:p w14:paraId="6699CFA1" w14:textId="3F53BBB6" w:rsidR="000A3C6A" w:rsidRPr="004020AD" w:rsidRDefault="000A3C6A" w:rsidP="00A265F9">
      <w:pPr>
        <w:pStyle w:val="ContentsHeading"/>
        <w:tabs>
          <w:tab w:val="right" w:leader="dot" w:pos="9360"/>
        </w:tabs>
        <w:rPr>
          <w:rFonts w:cs="Arial"/>
          <w:sz w:val="22"/>
          <w:szCs w:val="22"/>
        </w:rPr>
      </w:pPr>
    </w:p>
    <w:p w14:paraId="7AD2AE31" w14:textId="1F5F76B4" w:rsidR="00645F3B" w:rsidRPr="004020AD" w:rsidRDefault="000A3C6A" w:rsidP="00A265F9">
      <w:pPr>
        <w:pStyle w:val="ContentsHeading"/>
        <w:tabs>
          <w:tab w:val="right" w:leader="dot" w:pos="9360"/>
        </w:tabs>
        <w:rPr>
          <w:rFonts w:cs="Arial"/>
          <w:sz w:val="22"/>
          <w:szCs w:val="22"/>
        </w:rPr>
      </w:pPr>
      <w:r w:rsidRPr="004020AD">
        <w:rPr>
          <w:rFonts w:cs="Arial"/>
          <w:sz w:val="22"/>
          <w:szCs w:val="22"/>
        </w:rPr>
        <w:br w:type="page"/>
      </w:r>
    </w:p>
    <w:p w14:paraId="35BF4B26" w14:textId="1DF3DCBB" w:rsidR="00645F3B" w:rsidRPr="004020AD" w:rsidRDefault="00645F3B" w:rsidP="00CF365D">
      <w:pPr>
        <w:pStyle w:val="Heading1"/>
        <w:rPr>
          <w:rFonts w:ascii="Arial" w:hAnsi="Arial" w:cs="Arial"/>
          <w:sz w:val="22"/>
          <w:szCs w:val="22"/>
        </w:rPr>
      </w:pPr>
      <w:bookmarkStart w:id="0" w:name="_Toc98348161"/>
      <w:bookmarkStart w:id="1" w:name="_Toc102636379"/>
      <w:bookmarkStart w:id="2" w:name="_Toc102636485"/>
      <w:bookmarkStart w:id="3" w:name="_Toc102636974"/>
      <w:bookmarkStart w:id="4" w:name="_Toc102637190"/>
      <w:bookmarkStart w:id="5" w:name="_Toc102638956"/>
      <w:r w:rsidRPr="004020AD">
        <w:rPr>
          <w:rFonts w:ascii="Arial" w:hAnsi="Arial" w:cs="Arial"/>
          <w:sz w:val="22"/>
          <w:szCs w:val="22"/>
        </w:rPr>
        <w:t>INTRODUCTION</w:t>
      </w:r>
      <w:bookmarkEnd w:id="0"/>
      <w:bookmarkEnd w:id="1"/>
      <w:bookmarkEnd w:id="2"/>
      <w:bookmarkEnd w:id="3"/>
      <w:bookmarkEnd w:id="4"/>
      <w:bookmarkEnd w:id="5"/>
    </w:p>
    <w:p w14:paraId="06B2CDB8" w14:textId="3C8AD959" w:rsidR="00E97E32" w:rsidRPr="004020AD" w:rsidRDefault="00E97E32" w:rsidP="00A265F9">
      <w:pPr>
        <w:rPr>
          <w:rFonts w:ascii="Arial" w:hAnsi="Arial" w:cs="Arial"/>
          <w:sz w:val="22"/>
        </w:rPr>
      </w:pPr>
      <w:r w:rsidRPr="004020AD">
        <w:rPr>
          <w:rFonts w:ascii="Arial" w:hAnsi="Arial" w:cs="Arial"/>
          <w:sz w:val="22"/>
        </w:rPr>
        <w:t xml:space="preserve">Health and social care are defined as </w:t>
      </w:r>
      <w:r w:rsidR="00250346" w:rsidRPr="004020AD">
        <w:rPr>
          <w:rFonts w:ascii="Arial" w:hAnsi="Arial" w:cs="Arial"/>
          <w:sz w:val="22"/>
        </w:rPr>
        <w:t>the</w:t>
      </w:r>
      <w:r w:rsidR="00953C84" w:rsidRPr="004020AD">
        <w:rPr>
          <w:rFonts w:ascii="Arial" w:hAnsi="Arial" w:cs="Arial"/>
          <w:sz w:val="22"/>
        </w:rPr>
        <w:t xml:space="preserve"> care</w:t>
      </w:r>
      <w:r w:rsidR="00E368CD" w:rsidRPr="004020AD">
        <w:rPr>
          <w:rFonts w:ascii="Arial" w:hAnsi="Arial" w:cs="Arial"/>
          <w:sz w:val="22"/>
        </w:rPr>
        <w:t>/</w:t>
      </w:r>
      <w:r w:rsidR="00250346" w:rsidRPr="004020AD">
        <w:rPr>
          <w:rFonts w:ascii="Arial" w:hAnsi="Arial" w:cs="Arial"/>
          <w:sz w:val="22"/>
        </w:rPr>
        <w:t>competence</w:t>
      </w:r>
      <w:r w:rsidR="00F21F5E" w:rsidRPr="004020AD">
        <w:rPr>
          <w:rFonts w:ascii="Arial" w:hAnsi="Arial" w:cs="Arial"/>
          <w:sz w:val="22"/>
        </w:rPr>
        <w:t xml:space="preserve"> provided</w:t>
      </w:r>
      <w:r w:rsidR="00250346" w:rsidRPr="004020AD">
        <w:rPr>
          <w:rFonts w:ascii="Arial" w:hAnsi="Arial" w:cs="Arial"/>
          <w:sz w:val="22"/>
        </w:rPr>
        <w:t xml:space="preserve"> </w:t>
      </w:r>
      <w:r w:rsidR="00F21F5E" w:rsidRPr="004020AD">
        <w:rPr>
          <w:rFonts w:ascii="Arial" w:hAnsi="Arial" w:cs="Arial"/>
          <w:sz w:val="22"/>
        </w:rPr>
        <w:t xml:space="preserve">to </w:t>
      </w:r>
      <w:r w:rsidR="00A764E7" w:rsidRPr="004020AD">
        <w:rPr>
          <w:rFonts w:ascii="Arial" w:hAnsi="Arial" w:cs="Arial"/>
          <w:sz w:val="22"/>
        </w:rPr>
        <w:t>vulnerable</w:t>
      </w:r>
      <w:r w:rsidRPr="004020AD">
        <w:rPr>
          <w:rFonts w:ascii="Arial" w:hAnsi="Arial" w:cs="Arial"/>
          <w:sz w:val="22"/>
        </w:rPr>
        <w:t xml:space="preserve"> people</w:t>
      </w:r>
      <w:r w:rsidR="00D22734" w:rsidRPr="004020AD">
        <w:rPr>
          <w:rFonts w:ascii="Arial" w:hAnsi="Arial" w:cs="Arial"/>
          <w:sz w:val="22"/>
        </w:rPr>
        <w:t xml:space="preserve"> </w:t>
      </w:r>
      <w:r w:rsidRPr="004020AD">
        <w:rPr>
          <w:rFonts w:ascii="Arial" w:hAnsi="Arial" w:cs="Arial"/>
          <w:sz w:val="22"/>
        </w:rPr>
        <w:t>within care setting</w:t>
      </w:r>
      <w:r w:rsidR="00EC01B9" w:rsidRPr="004020AD">
        <w:rPr>
          <w:rFonts w:ascii="Arial" w:hAnsi="Arial" w:cs="Arial"/>
          <w:sz w:val="22"/>
        </w:rPr>
        <w:t>s</w:t>
      </w:r>
      <w:r w:rsidR="00893C8F" w:rsidRPr="004020AD">
        <w:rPr>
          <w:rFonts w:ascii="Arial" w:hAnsi="Arial" w:cs="Arial"/>
          <w:sz w:val="22"/>
        </w:rPr>
        <w:t xml:space="preserve"> in form of </w:t>
      </w:r>
      <w:r w:rsidR="00356B19" w:rsidRPr="004020AD">
        <w:rPr>
          <w:rFonts w:ascii="Arial" w:hAnsi="Arial" w:cs="Arial"/>
          <w:sz w:val="22"/>
        </w:rPr>
        <w:t>significant</w:t>
      </w:r>
      <w:r w:rsidR="00893C8F" w:rsidRPr="004020AD">
        <w:rPr>
          <w:rFonts w:ascii="Arial" w:hAnsi="Arial" w:cs="Arial"/>
          <w:sz w:val="22"/>
        </w:rPr>
        <w:t xml:space="preserve"> </w:t>
      </w:r>
      <w:r w:rsidR="00380330" w:rsidRPr="004020AD">
        <w:rPr>
          <w:rFonts w:ascii="Arial" w:hAnsi="Arial" w:cs="Arial"/>
          <w:sz w:val="22"/>
        </w:rPr>
        <w:t>relationships</w:t>
      </w:r>
      <w:r w:rsidR="003B3F89" w:rsidRPr="004020AD">
        <w:rPr>
          <w:rFonts w:ascii="Arial" w:hAnsi="Arial" w:cs="Arial"/>
          <w:sz w:val="22"/>
        </w:rPr>
        <w:t xml:space="preserve"> that </w:t>
      </w:r>
      <w:r w:rsidR="001463EA" w:rsidRPr="004020AD">
        <w:rPr>
          <w:rFonts w:ascii="Arial" w:hAnsi="Arial" w:cs="Arial"/>
          <w:sz w:val="22"/>
        </w:rPr>
        <w:t>creates</w:t>
      </w:r>
      <w:r w:rsidR="003B3F89" w:rsidRPr="004020AD">
        <w:rPr>
          <w:rFonts w:ascii="Arial" w:hAnsi="Arial" w:cs="Arial"/>
          <w:sz w:val="22"/>
        </w:rPr>
        <w:t xml:space="preserve"> comfort</w:t>
      </w:r>
      <w:r w:rsidR="00E00E0D" w:rsidRPr="004020AD">
        <w:rPr>
          <w:rFonts w:ascii="Arial" w:hAnsi="Arial" w:cs="Arial"/>
          <w:sz w:val="22"/>
        </w:rPr>
        <w:t xml:space="preserve"> </w:t>
      </w:r>
      <w:r w:rsidR="00C63BE7" w:rsidRPr="004020AD">
        <w:rPr>
          <w:rFonts w:ascii="Arial" w:hAnsi="Arial" w:cs="Arial"/>
          <w:sz w:val="22"/>
        </w:rPr>
        <w:t xml:space="preserve">and </w:t>
      </w:r>
      <w:r w:rsidR="00DB3E99" w:rsidRPr="004020AD">
        <w:rPr>
          <w:rFonts w:ascii="Arial" w:hAnsi="Arial" w:cs="Arial"/>
          <w:sz w:val="22"/>
        </w:rPr>
        <w:t>impact on their well-being</w:t>
      </w:r>
      <w:r w:rsidRPr="004020AD">
        <w:rPr>
          <w:rFonts w:ascii="Arial" w:hAnsi="Arial" w:cs="Arial"/>
          <w:sz w:val="22"/>
        </w:rPr>
        <w:t xml:space="preserve"> which is </w:t>
      </w:r>
      <w:r w:rsidR="001816C0" w:rsidRPr="004020AD">
        <w:rPr>
          <w:rFonts w:ascii="Arial" w:hAnsi="Arial" w:cs="Arial"/>
          <w:sz w:val="22"/>
        </w:rPr>
        <w:t>practised</w:t>
      </w:r>
      <w:r w:rsidRPr="004020AD">
        <w:rPr>
          <w:rFonts w:ascii="Arial" w:hAnsi="Arial" w:cs="Arial"/>
          <w:sz w:val="22"/>
        </w:rPr>
        <w:t xml:space="preserve"> in both UK and Sweden</w:t>
      </w:r>
      <w:r w:rsidR="006E2B10" w:rsidRPr="004020AD">
        <w:rPr>
          <w:rFonts w:ascii="Arial" w:hAnsi="Arial" w:cs="Arial"/>
          <w:sz w:val="22"/>
        </w:rPr>
        <w:t xml:space="preserve"> (</w:t>
      </w:r>
      <w:r w:rsidR="006E2B10" w:rsidRPr="004020AD">
        <w:rPr>
          <w:rFonts w:ascii="Arial" w:hAnsi="Arial" w:cs="Arial"/>
          <w:color w:val="222222"/>
          <w:sz w:val="22"/>
          <w:shd w:val="clear" w:color="auto" w:fill="FFFFFF"/>
        </w:rPr>
        <w:t>Alaszewski,</w:t>
      </w:r>
      <w:r w:rsidR="000B4F86" w:rsidRPr="004020AD">
        <w:rPr>
          <w:rFonts w:ascii="Arial" w:hAnsi="Arial" w:cs="Arial"/>
          <w:color w:val="222222"/>
          <w:sz w:val="22"/>
          <w:shd w:val="clear" w:color="auto" w:fill="FFFFFF"/>
        </w:rPr>
        <w:t xml:space="preserve"> et al </w:t>
      </w:r>
      <w:r w:rsidR="006E2B10" w:rsidRPr="004020AD">
        <w:rPr>
          <w:rFonts w:ascii="Arial" w:hAnsi="Arial" w:cs="Arial"/>
          <w:color w:val="222222"/>
          <w:sz w:val="22"/>
          <w:shd w:val="clear" w:color="auto" w:fill="FFFFFF"/>
        </w:rPr>
        <w:t>2019).</w:t>
      </w:r>
    </w:p>
    <w:p w14:paraId="7BB53BE8" w14:textId="44E9F3C9" w:rsidR="006D01FA" w:rsidRPr="004020AD" w:rsidRDefault="007904A3" w:rsidP="00A265F9">
      <w:pPr>
        <w:rPr>
          <w:rFonts w:ascii="Arial" w:hAnsi="Arial" w:cs="Arial"/>
          <w:sz w:val="22"/>
        </w:rPr>
      </w:pPr>
      <w:r w:rsidRPr="004020AD">
        <w:rPr>
          <w:rFonts w:ascii="Arial" w:hAnsi="Arial" w:cs="Arial"/>
          <w:sz w:val="22"/>
        </w:rPr>
        <w:t xml:space="preserve">Thus, the report will analyse that elderly person in UK and Sweden are being compared analysed at large scale. Relevant theories of isolation and loneliness will be analysed along with concepts of loneliness being evaluated and described. </w:t>
      </w:r>
    </w:p>
    <w:p w14:paraId="148AC850" w14:textId="79DC67D0" w:rsidR="007904A3" w:rsidRPr="004020AD" w:rsidRDefault="007904A3" w:rsidP="00A265F9">
      <w:pPr>
        <w:rPr>
          <w:rFonts w:ascii="Arial" w:hAnsi="Arial" w:cs="Arial"/>
          <w:sz w:val="22"/>
        </w:rPr>
      </w:pPr>
      <w:r w:rsidRPr="004020AD">
        <w:rPr>
          <w:rFonts w:ascii="Arial" w:hAnsi="Arial" w:cs="Arial"/>
          <w:sz w:val="22"/>
        </w:rPr>
        <w:t>Furthermore,</w:t>
      </w:r>
      <w:r w:rsidR="006636E1" w:rsidRPr="004020AD">
        <w:rPr>
          <w:rFonts w:ascii="Arial" w:hAnsi="Arial" w:cs="Arial"/>
          <w:sz w:val="22"/>
        </w:rPr>
        <w:t xml:space="preserve"> the</w:t>
      </w:r>
      <w:r w:rsidRPr="004020AD">
        <w:rPr>
          <w:rFonts w:ascii="Arial" w:hAnsi="Arial" w:cs="Arial"/>
          <w:sz w:val="22"/>
        </w:rPr>
        <w:t xml:space="preserve"> </w:t>
      </w:r>
      <w:r w:rsidR="00B42A0E" w:rsidRPr="004020AD">
        <w:rPr>
          <w:rFonts w:ascii="Arial" w:hAnsi="Arial" w:cs="Arial"/>
          <w:sz w:val="22"/>
        </w:rPr>
        <w:t>effect</w:t>
      </w:r>
      <w:r w:rsidRPr="004020AD">
        <w:rPr>
          <w:rFonts w:ascii="Arial" w:hAnsi="Arial" w:cs="Arial"/>
          <w:sz w:val="22"/>
        </w:rPr>
        <w:t xml:space="preserve"> of loneliness and isolation will be described on an older person living in care setting of both UK and Sweden</w:t>
      </w:r>
      <w:r w:rsidR="00886C52" w:rsidRPr="004020AD">
        <w:rPr>
          <w:rFonts w:ascii="Arial" w:hAnsi="Arial" w:cs="Arial"/>
          <w:sz w:val="22"/>
        </w:rPr>
        <w:t xml:space="preserve"> and how </w:t>
      </w:r>
      <w:r w:rsidR="008346CF" w:rsidRPr="004020AD">
        <w:rPr>
          <w:rFonts w:ascii="Arial" w:hAnsi="Arial" w:cs="Arial"/>
          <w:sz w:val="22"/>
        </w:rPr>
        <w:t>covid-19 contributed to th</w:t>
      </w:r>
      <w:r w:rsidR="00152C95" w:rsidRPr="004020AD">
        <w:rPr>
          <w:rFonts w:ascii="Arial" w:hAnsi="Arial" w:cs="Arial"/>
          <w:sz w:val="22"/>
        </w:rPr>
        <w:t>is</w:t>
      </w:r>
      <w:r w:rsidR="008346CF" w:rsidRPr="004020AD">
        <w:rPr>
          <w:rFonts w:ascii="Arial" w:hAnsi="Arial" w:cs="Arial"/>
          <w:sz w:val="22"/>
        </w:rPr>
        <w:t xml:space="preserve"> concept</w:t>
      </w:r>
      <w:r w:rsidR="00152C95" w:rsidRPr="004020AD">
        <w:rPr>
          <w:rFonts w:ascii="Arial" w:hAnsi="Arial" w:cs="Arial"/>
          <w:sz w:val="22"/>
        </w:rPr>
        <w:t>.</w:t>
      </w:r>
      <w:r w:rsidRPr="004020AD">
        <w:rPr>
          <w:rFonts w:ascii="Arial" w:hAnsi="Arial" w:cs="Arial"/>
          <w:sz w:val="22"/>
        </w:rPr>
        <w:t xml:space="preserve"> Current legislations and policies which aims to </w:t>
      </w:r>
      <w:r w:rsidR="00A37DD7" w:rsidRPr="004020AD">
        <w:rPr>
          <w:rFonts w:ascii="Arial" w:hAnsi="Arial" w:cs="Arial"/>
          <w:sz w:val="22"/>
        </w:rPr>
        <w:t>canvass</w:t>
      </w:r>
      <w:r w:rsidRPr="004020AD">
        <w:rPr>
          <w:rFonts w:ascii="Arial" w:hAnsi="Arial" w:cs="Arial"/>
          <w:sz w:val="22"/>
        </w:rPr>
        <w:t xml:space="preserve"> awareness or </w:t>
      </w:r>
      <w:r w:rsidR="007950F1" w:rsidRPr="004020AD">
        <w:rPr>
          <w:rFonts w:ascii="Arial" w:hAnsi="Arial" w:cs="Arial"/>
          <w:sz w:val="22"/>
        </w:rPr>
        <w:t>lessen</w:t>
      </w:r>
      <w:r w:rsidRPr="004020AD">
        <w:rPr>
          <w:rFonts w:ascii="Arial" w:hAnsi="Arial" w:cs="Arial"/>
          <w:sz w:val="22"/>
        </w:rPr>
        <w:t xml:space="preserve"> loneliness and isolation in elderly </w:t>
      </w:r>
      <w:r w:rsidR="007950F1" w:rsidRPr="004020AD">
        <w:rPr>
          <w:rFonts w:ascii="Arial" w:hAnsi="Arial" w:cs="Arial"/>
          <w:sz w:val="22"/>
        </w:rPr>
        <w:t>populace</w:t>
      </w:r>
      <w:r w:rsidRPr="004020AD">
        <w:rPr>
          <w:rFonts w:ascii="Arial" w:hAnsi="Arial" w:cs="Arial"/>
          <w:sz w:val="22"/>
        </w:rPr>
        <w:t xml:space="preserve"> will also be described and identified at large scale</w:t>
      </w:r>
      <w:r w:rsidR="00425392" w:rsidRPr="004020AD">
        <w:rPr>
          <w:rFonts w:ascii="Arial" w:hAnsi="Arial" w:cs="Arial"/>
          <w:sz w:val="22"/>
        </w:rPr>
        <w:t xml:space="preserve"> in this report</w:t>
      </w:r>
      <w:r w:rsidRPr="004020AD">
        <w:rPr>
          <w:rFonts w:ascii="Arial" w:hAnsi="Arial" w:cs="Arial"/>
          <w:sz w:val="22"/>
        </w:rPr>
        <w:t xml:space="preserve">. Comparison of local, </w:t>
      </w:r>
      <w:r w:rsidR="008F14AE" w:rsidRPr="004020AD">
        <w:rPr>
          <w:rFonts w:ascii="Arial" w:hAnsi="Arial" w:cs="Arial"/>
          <w:sz w:val="22"/>
        </w:rPr>
        <w:t>national,</w:t>
      </w:r>
      <w:r w:rsidRPr="004020AD">
        <w:rPr>
          <w:rFonts w:ascii="Arial" w:hAnsi="Arial" w:cs="Arial"/>
          <w:sz w:val="22"/>
        </w:rPr>
        <w:t xml:space="preserve"> and global provision of services for older person with </w:t>
      </w:r>
      <w:r w:rsidR="004239AA" w:rsidRPr="004020AD">
        <w:rPr>
          <w:rFonts w:ascii="Arial" w:hAnsi="Arial" w:cs="Arial"/>
          <w:sz w:val="22"/>
        </w:rPr>
        <w:t>present</w:t>
      </w:r>
      <w:r w:rsidRPr="004020AD">
        <w:rPr>
          <w:rFonts w:ascii="Arial" w:hAnsi="Arial" w:cs="Arial"/>
          <w:sz w:val="22"/>
        </w:rPr>
        <w:t xml:space="preserve"> </w:t>
      </w:r>
      <w:r w:rsidR="004239AA" w:rsidRPr="004020AD">
        <w:rPr>
          <w:rFonts w:ascii="Arial" w:hAnsi="Arial" w:cs="Arial"/>
          <w:sz w:val="22"/>
        </w:rPr>
        <w:t>proposals</w:t>
      </w:r>
      <w:r w:rsidRPr="004020AD">
        <w:rPr>
          <w:rFonts w:ascii="Arial" w:hAnsi="Arial" w:cs="Arial"/>
          <w:sz w:val="22"/>
        </w:rPr>
        <w:t xml:space="preserve"> and policies will also be explaine</w:t>
      </w:r>
      <w:r w:rsidR="006636E1" w:rsidRPr="004020AD">
        <w:rPr>
          <w:rFonts w:ascii="Arial" w:hAnsi="Arial" w:cs="Arial"/>
          <w:sz w:val="22"/>
        </w:rPr>
        <w:t>d</w:t>
      </w:r>
      <w:r w:rsidRPr="004020AD">
        <w:rPr>
          <w:rFonts w:ascii="Arial" w:hAnsi="Arial" w:cs="Arial"/>
          <w:sz w:val="22"/>
        </w:rPr>
        <w:t xml:space="preserve">. </w:t>
      </w:r>
      <w:r w:rsidR="001925DA" w:rsidRPr="004020AD">
        <w:rPr>
          <w:rFonts w:ascii="Arial" w:hAnsi="Arial" w:cs="Arial"/>
          <w:sz w:val="22"/>
        </w:rPr>
        <w:t>However</w:t>
      </w:r>
      <w:r w:rsidRPr="004020AD">
        <w:rPr>
          <w:rFonts w:ascii="Arial" w:hAnsi="Arial" w:cs="Arial"/>
          <w:sz w:val="22"/>
        </w:rPr>
        <w:t xml:space="preserve">, future care of older person with effective use of technology and certain recommendations will also be provided. </w:t>
      </w:r>
    </w:p>
    <w:p w14:paraId="2B336EF2" w14:textId="736E7917" w:rsidR="00645F3B" w:rsidRPr="004020AD" w:rsidRDefault="00645F3B" w:rsidP="00A265F9">
      <w:pPr>
        <w:rPr>
          <w:rFonts w:ascii="Arial" w:hAnsi="Arial" w:cs="Arial"/>
          <w:sz w:val="22"/>
        </w:rPr>
      </w:pPr>
    </w:p>
    <w:p w14:paraId="70284BAF" w14:textId="54EC5ACE" w:rsidR="002A02C6" w:rsidRPr="004020AD" w:rsidRDefault="002A02C6" w:rsidP="00A265F9">
      <w:pPr>
        <w:rPr>
          <w:rFonts w:ascii="Arial" w:hAnsi="Arial" w:cs="Arial"/>
          <w:sz w:val="22"/>
        </w:rPr>
      </w:pPr>
    </w:p>
    <w:p w14:paraId="0A646FC6" w14:textId="4A20B7BA" w:rsidR="002A02C6" w:rsidRPr="004020AD" w:rsidRDefault="002A02C6" w:rsidP="00A265F9">
      <w:pPr>
        <w:rPr>
          <w:rFonts w:ascii="Arial" w:hAnsi="Arial" w:cs="Arial"/>
          <w:sz w:val="22"/>
        </w:rPr>
      </w:pPr>
    </w:p>
    <w:p w14:paraId="3E88B38A" w14:textId="1AD2E93F" w:rsidR="002A02C6" w:rsidRPr="004020AD" w:rsidRDefault="002A02C6" w:rsidP="00A265F9">
      <w:pPr>
        <w:rPr>
          <w:rFonts w:ascii="Arial" w:hAnsi="Arial" w:cs="Arial"/>
          <w:sz w:val="22"/>
        </w:rPr>
      </w:pPr>
    </w:p>
    <w:p w14:paraId="284AE5EA" w14:textId="6866ADD9" w:rsidR="002A02C6" w:rsidRPr="004020AD" w:rsidRDefault="002A02C6" w:rsidP="00A265F9">
      <w:pPr>
        <w:rPr>
          <w:rFonts w:ascii="Arial" w:hAnsi="Arial" w:cs="Arial"/>
          <w:sz w:val="22"/>
        </w:rPr>
      </w:pPr>
    </w:p>
    <w:p w14:paraId="46284D66" w14:textId="4FAB8CC3" w:rsidR="002A02C6" w:rsidRPr="004020AD" w:rsidRDefault="002A02C6" w:rsidP="00A265F9">
      <w:pPr>
        <w:rPr>
          <w:rFonts w:ascii="Arial" w:hAnsi="Arial" w:cs="Arial"/>
          <w:sz w:val="22"/>
        </w:rPr>
      </w:pPr>
    </w:p>
    <w:p w14:paraId="0343EF48" w14:textId="74C56D9F" w:rsidR="002A02C6" w:rsidRPr="004020AD" w:rsidRDefault="002A02C6" w:rsidP="00A265F9">
      <w:pPr>
        <w:rPr>
          <w:rFonts w:ascii="Arial" w:hAnsi="Arial" w:cs="Arial"/>
          <w:sz w:val="22"/>
        </w:rPr>
      </w:pPr>
    </w:p>
    <w:p w14:paraId="550B6013" w14:textId="071CDB71" w:rsidR="002A02C6" w:rsidRPr="004020AD" w:rsidRDefault="002A02C6" w:rsidP="00A265F9">
      <w:pPr>
        <w:rPr>
          <w:rFonts w:ascii="Arial" w:hAnsi="Arial" w:cs="Arial"/>
          <w:sz w:val="22"/>
        </w:rPr>
      </w:pPr>
    </w:p>
    <w:p w14:paraId="4E9518FB" w14:textId="77777777" w:rsidR="00EA15BE" w:rsidRPr="004020AD" w:rsidRDefault="00EA15BE" w:rsidP="00A265F9">
      <w:pPr>
        <w:rPr>
          <w:rFonts w:ascii="Arial" w:hAnsi="Arial" w:cs="Arial"/>
          <w:sz w:val="22"/>
        </w:rPr>
      </w:pPr>
    </w:p>
    <w:p w14:paraId="271153A6" w14:textId="77777777" w:rsidR="00EA15BE" w:rsidRPr="004020AD" w:rsidRDefault="00EA15BE" w:rsidP="00A265F9">
      <w:pPr>
        <w:rPr>
          <w:rFonts w:ascii="Arial" w:hAnsi="Arial" w:cs="Arial"/>
          <w:sz w:val="22"/>
        </w:rPr>
      </w:pPr>
    </w:p>
    <w:p w14:paraId="713388ED" w14:textId="77777777" w:rsidR="00EA15BE" w:rsidRPr="004020AD" w:rsidRDefault="00EA15BE" w:rsidP="00A265F9">
      <w:pPr>
        <w:rPr>
          <w:rFonts w:ascii="Arial" w:hAnsi="Arial" w:cs="Arial"/>
          <w:sz w:val="22"/>
        </w:rPr>
      </w:pPr>
    </w:p>
    <w:p w14:paraId="13762000" w14:textId="77777777" w:rsidR="00EA15BE" w:rsidRPr="004020AD" w:rsidRDefault="00EA15BE" w:rsidP="00A265F9">
      <w:pPr>
        <w:rPr>
          <w:rFonts w:ascii="Arial" w:hAnsi="Arial" w:cs="Arial"/>
          <w:sz w:val="22"/>
        </w:rPr>
      </w:pPr>
    </w:p>
    <w:p w14:paraId="2EEF5E05" w14:textId="77777777" w:rsidR="00EA15BE" w:rsidRPr="004020AD" w:rsidRDefault="00EA15BE" w:rsidP="00A265F9">
      <w:pPr>
        <w:rPr>
          <w:rFonts w:ascii="Arial" w:hAnsi="Arial" w:cs="Arial"/>
          <w:sz w:val="22"/>
        </w:rPr>
      </w:pPr>
    </w:p>
    <w:p w14:paraId="255D61A6" w14:textId="77777777" w:rsidR="00EA15BE" w:rsidRPr="004020AD" w:rsidRDefault="00EA15BE" w:rsidP="00A265F9">
      <w:pPr>
        <w:rPr>
          <w:rFonts w:ascii="Arial" w:hAnsi="Arial" w:cs="Arial"/>
          <w:sz w:val="22"/>
        </w:rPr>
      </w:pPr>
    </w:p>
    <w:p w14:paraId="791B4215" w14:textId="718FC7EB" w:rsidR="002A02C6" w:rsidRPr="004020AD" w:rsidRDefault="002A02C6" w:rsidP="00A265F9">
      <w:pPr>
        <w:rPr>
          <w:rFonts w:ascii="Arial" w:hAnsi="Arial" w:cs="Arial"/>
          <w:sz w:val="22"/>
        </w:rPr>
      </w:pPr>
    </w:p>
    <w:p w14:paraId="33F5655A" w14:textId="77777777" w:rsidR="002A02C6" w:rsidRPr="004020AD" w:rsidRDefault="002A02C6" w:rsidP="00A265F9">
      <w:pPr>
        <w:rPr>
          <w:rFonts w:ascii="Arial" w:hAnsi="Arial" w:cs="Arial"/>
          <w:sz w:val="22"/>
        </w:rPr>
      </w:pPr>
    </w:p>
    <w:p w14:paraId="173972ED" w14:textId="0DD3A2E0" w:rsidR="00B70378" w:rsidRPr="004020AD" w:rsidRDefault="00B70378" w:rsidP="004222B4">
      <w:pPr>
        <w:pStyle w:val="Heading1"/>
        <w:rPr>
          <w:rFonts w:ascii="Arial" w:hAnsi="Arial" w:cs="Arial"/>
          <w:sz w:val="22"/>
          <w:szCs w:val="22"/>
        </w:rPr>
      </w:pPr>
      <w:bookmarkStart w:id="6" w:name="_Toc98348163"/>
      <w:bookmarkStart w:id="7" w:name="_Toc102636381"/>
      <w:bookmarkStart w:id="8" w:name="_Toc102636487"/>
      <w:bookmarkStart w:id="9" w:name="_Toc102636975"/>
      <w:bookmarkStart w:id="10" w:name="_Toc102637191"/>
      <w:bookmarkStart w:id="11" w:name="_Toc102638957"/>
      <w:r w:rsidRPr="004020AD">
        <w:rPr>
          <w:rFonts w:ascii="Arial" w:hAnsi="Arial" w:cs="Arial"/>
          <w:sz w:val="22"/>
          <w:szCs w:val="22"/>
        </w:rPr>
        <w:lastRenderedPageBreak/>
        <w:t>Meaning of elderly person in UK and the country of choice</w:t>
      </w:r>
      <w:bookmarkEnd w:id="6"/>
      <w:r w:rsidR="00BA0F69" w:rsidRPr="004020AD">
        <w:rPr>
          <w:rFonts w:ascii="Arial" w:hAnsi="Arial" w:cs="Arial"/>
          <w:sz w:val="22"/>
          <w:szCs w:val="22"/>
        </w:rPr>
        <w:t>-</w:t>
      </w:r>
      <w:r w:rsidR="00FF51BA" w:rsidRPr="004020AD">
        <w:rPr>
          <w:rFonts w:ascii="Arial" w:hAnsi="Arial" w:cs="Arial"/>
          <w:sz w:val="22"/>
          <w:szCs w:val="22"/>
        </w:rPr>
        <w:t xml:space="preserve"> Swed</w:t>
      </w:r>
      <w:r w:rsidR="00886C52" w:rsidRPr="004020AD">
        <w:rPr>
          <w:rFonts w:ascii="Arial" w:hAnsi="Arial" w:cs="Arial"/>
          <w:sz w:val="22"/>
          <w:szCs w:val="22"/>
        </w:rPr>
        <w:t>en</w:t>
      </w:r>
      <w:bookmarkEnd w:id="7"/>
      <w:bookmarkEnd w:id="8"/>
      <w:bookmarkEnd w:id="9"/>
      <w:bookmarkEnd w:id="10"/>
      <w:bookmarkEnd w:id="11"/>
    </w:p>
    <w:p w14:paraId="7DA088CB" w14:textId="16CC1EC7" w:rsidR="005C7391" w:rsidRPr="004020AD" w:rsidRDefault="00E87DCB" w:rsidP="00A265F9">
      <w:pPr>
        <w:rPr>
          <w:rFonts w:ascii="Arial" w:hAnsi="Arial" w:cs="Arial"/>
          <w:sz w:val="22"/>
        </w:rPr>
      </w:pPr>
      <w:r w:rsidRPr="004020AD">
        <w:rPr>
          <w:rFonts w:ascii="Arial" w:hAnsi="Arial" w:cs="Arial"/>
          <w:sz w:val="22"/>
        </w:rPr>
        <w:t>A</w:t>
      </w:r>
      <w:r w:rsidR="000F14CF" w:rsidRPr="004020AD">
        <w:rPr>
          <w:rFonts w:ascii="Arial" w:hAnsi="Arial" w:cs="Arial"/>
          <w:sz w:val="22"/>
        </w:rPr>
        <w:t>n</w:t>
      </w:r>
      <w:r w:rsidR="009C41EA" w:rsidRPr="004020AD">
        <w:rPr>
          <w:rFonts w:ascii="Arial" w:hAnsi="Arial" w:cs="Arial"/>
          <w:sz w:val="22"/>
        </w:rPr>
        <w:t xml:space="preserve"> old</w:t>
      </w:r>
      <w:r w:rsidRPr="004020AD">
        <w:rPr>
          <w:rFonts w:ascii="Arial" w:hAnsi="Arial" w:cs="Arial"/>
          <w:sz w:val="22"/>
        </w:rPr>
        <w:t xml:space="preserve"> person is referred to as the </w:t>
      </w:r>
      <w:r w:rsidR="000F14CF" w:rsidRPr="004020AD">
        <w:rPr>
          <w:rFonts w:ascii="Arial" w:hAnsi="Arial" w:cs="Arial"/>
          <w:sz w:val="22"/>
        </w:rPr>
        <w:t>someone</w:t>
      </w:r>
      <w:r w:rsidRPr="004020AD">
        <w:rPr>
          <w:rFonts w:ascii="Arial" w:hAnsi="Arial" w:cs="Arial"/>
          <w:sz w:val="22"/>
        </w:rPr>
        <w:t xml:space="preserve"> who is 65 years </w:t>
      </w:r>
      <w:r w:rsidR="008336B7" w:rsidRPr="004020AD">
        <w:rPr>
          <w:rFonts w:ascii="Arial" w:hAnsi="Arial" w:cs="Arial"/>
          <w:sz w:val="22"/>
        </w:rPr>
        <w:t>plus</w:t>
      </w:r>
      <w:r w:rsidRPr="004020AD">
        <w:rPr>
          <w:rFonts w:ascii="Arial" w:hAnsi="Arial" w:cs="Arial"/>
          <w:sz w:val="22"/>
        </w:rPr>
        <w:t xml:space="preserve"> </w:t>
      </w:r>
      <w:r w:rsidR="008336B7" w:rsidRPr="004020AD">
        <w:rPr>
          <w:rFonts w:ascii="Arial" w:hAnsi="Arial" w:cs="Arial"/>
          <w:sz w:val="22"/>
        </w:rPr>
        <w:t>and</w:t>
      </w:r>
      <w:r w:rsidRPr="004020AD">
        <w:rPr>
          <w:rFonts w:ascii="Arial" w:hAnsi="Arial" w:cs="Arial"/>
          <w:sz w:val="22"/>
        </w:rPr>
        <w:t xml:space="preserve"> is known as</w:t>
      </w:r>
      <w:r w:rsidR="008336B7" w:rsidRPr="004020AD">
        <w:rPr>
          <w:rFonts w:ascii="Arial" w:hAnsi="Arial" w:cs="Arial"/>
          <w:sz w:val="22"/>
        </w:rPr>
        <w:t xml:space="preserve"> an</w:t>
      </w:r>
      <w:r w:rsidRPr="004020AD">
        <w:rPr>
          <w:rFonts w:ascii="Arial" w:hAnsi="Arial" w:cs="Arial"/>
          <w:sz w:val="22"/>
        </w:rPr>
        <w:t xml:space="preserve"> elderly person. The UK has ageing population and has been relying on the facts and information which is being provided when the</w:t>
      </w:r>
      <w:r w:rsidR="00E60FEE" w:rsidRPr="004020AD">
        <w:rPr>
          <w:rFonts w:ascii="Arial" w:hAnsi="Arial" w:cs="Arial"/>
          <w:sz w:val="22"/>
        </w:rPr>
        <w:t xml:space="preserve"> </w:t>
      </w:r>
      <w:r w:rsidRPr="004020AD">
        <w:rPr>
          <w:rFonts w:ascii="Arial" w:hAnsi="Arial" w:cs="Arial"/>
          <w:sz w:val="22"/>
        </w:rPr>
        <w:t>proper analysis of elderly pe</w:t>
      </w:r>
      <w:r w:rsidR="00B3387D" w:rsidRPr="004020AD">
        <w:rPr>
          <w:rFonts w:ascii="Arial" w:hAnsi="Arial" w:cs="Arial"/>
          <w:sz w:val="22"/>
        </w:rPr>
        <w:t>ople</w:t>
      </w:r>
      <w:r w:rsidRPr="004020AD">
        <w:rPr>
          <w:rFonts w:ascii="Arial" w:hAnsi="Arial" w:cs="Arial"/>
          <w:sz w:val="22"/>
        </w:rPr>
        <w:t xml:space="preserve"> in UK are being taken into concern. </w:t>
      </w:r>
    </w:p>
    <w:p w14:paraId="0A0CD14F" w14:textId="33D1FAEC" w:rsidR="005C7391" w:rsidRPr="004020AD" w:rsidRDefault="00E87DCB" w:rsidP="00A265F9">
      <w:pPr>
        <w:rPr>
          <w:rFonts w:ascii="Arial" w:hAnsi="Arial" w:cs="Arial"/>
          <w:sz w:val="22"/>
        </w:rPr>
      </w:pPr>
      <w:r w:rsidRPr="004020AD">
        <w:rPr>
          <w:rFonts w:ascii="Arial" w:hAnsi="Arial" w:cs="Arial"/>
          <w:sz w:val="22"/>
        </w:rPr>
        <w:t xml:space="preserve">There are aspects as to how effectively and appropriate manner the elderly people are being identified. </w:t>
      </w:r>
      <w:r w:rsidR="00BC7131" w:rsidRPr="004020AD">
        <w:rPr>
          <w:rFonts w:ascii="Arial" w:hAnsi="Arial" w:cs="Arial"/>
          <w:sz w:val="22"/>
        </w:rPr>
        <w:t xml:space="preserve">The number of older people </w:t>
      </w:r>
      <w:r w:rsidR="00036192" w:rsidRPr="004020AD">
        <w:rPr>
          <w:rFonts w:ascii="Arial" w:hAnsi="Arial" w:cs="Arial"/>
          <w:sz w:val="22"/>
        </w:rPr>
        <w:t>is</w:t>
      </w:r>
      <w:r w:rsidR="00BC7131" w:rsidRPr="004020AD">
        <w:rPr>
          <w:rFonts w:ascii="Arial" w:hAnsi="Arial" w:cs="Arial"/>
          <w:sz w:val="22"/>
        </w:rPr>
        <w:t xml:space="preserve"> also rising which brings the aspects as to how the </w:t>
      </w:r>
      <w:r w:rsidR="003F4E8F" w:rsidRPr="004020AD">
        <w:rPr>
          <w:rFonts w:ascii="Arial" w:hAnsi="Arial" w:cs="Arial"/>
          <w:sz w:val="22"/>
        </w:rPr>
        <w:t>senior</w:t>
      </w:r>
      <w:r w:rsidR="00BC7131" w:rsidRPr="004020AD">
        <w:rPr>
          <w:rFonts w:ascii="Arial" w:hAnsi="Arial" w:cs="Arial"/>
          <w:sz w:val="22"/>
        </w:rPr>
        <w:t xml:space="preserve"> people are being mentioned and </w:t>
      </w:r>
      <w:r w:rsidR="000A4D1E" w:rsidRPr="004020AD">
        <w:rPr>
          <w:rFonts w:ascii="Arial" w:hAnsi="Arial" w:cs="Arial"/>
          <w:sz w:val="22"/>
        </w:rPr>
        <w:t xml:space="preserve">how they </w:t>
      </w:r>
      <w:r w:rsidR="00BC7131" w:rsidRPr="004020AD">
        <w:rPr>
          <w:rFonts w:ascii="Arial" w:hAnsi="Arial" w:cs="Arial"/>
          <w:sz w:val="22"/>
        </w:rPr>
        <w:t>are being taken into consideration at large scale</w:t>
      </w:r>
      <w:r w:rsidR="000A4D1E" w:rsidRPr="004020AD">
        <w:rPr>
          <w:rFonts w:ascii="Arial" w:hAnsi="Arial" w:cs="Arial"/>
          <w:sz w:val="22"/>
        </w:rPr>
        <w:t xml:space="preserve"> in both </w:t>
      </w:r>
      <w:r w:rsidR="00AA3707" w:rsidRPr="004020AD">
        <w:rPr>
          <w:rFonts w:ascii="Arial" w:hAnsi="Arial" w:cs="Arial"/>
          <w:sz w:val="22"/>
        </w:rPr>
        <w:t>UK and Sweden</w:t>
      </w:r>
      <w:r w:rsidR="006E2B10" w:rsidRPr="004020AD">
        <w:rPr>
          <w:rFonts w:ascii="Arial" w:hAnsi="Arial" w:cs="Arial"/>
          <w:sz w:val="22"/>
        </w:rPr>
        <w:t xml:space="preserve"> (</w:t>
      </w:r>
      <w:r w:rsidR="006E2B10" w:rsidRPr="004020AD">
        <w:rPr>
          <w:rFonts w:ascii="Arial" w:hAnsi="Arial" w:cs="Arial"/>
          <w:color w:val="222222"/>
          <w:sz w:val="22"/>
          <w:shd w:val="clear" w:color="auto" w:fill="FFFFFF"/>
        </w:rPr>
        <w:t>Songur, 2021).</w:t>
      </w:r>
      <w:r w:rsidR="00BC7131" w:rsidRPr="004020AD">
        <w:rPr>
          <w:rFonts w:ascii="Arial" w:hAnsi="Arial" w:cs="Arial"/>
          <w:sz w:val="22"/>
        </w:rPr>
        <w:t xml:space="preserve"> </w:t>
      </w:r>
    </w:p>
    <w:p w14:paraId="7DD5F573" w14:textId="77777777" w:rsidR="00153B6E" w:rsidRPr="004020AD" w:rsidRDefault="00153B6E" w:rsidP="00A265F9">
      <w:pPr>
        <w:rPr>
          <w:rFonts w:ascii="Arial" w:hAnsi="Arial" w:cs="Arial"/>
          <w:sz w:val="22"/>
        </w:rPr>
      </w:pPr>
    </w:p>
    <w:p w14:paraId="1F7EB52E" w14:textId="558DC740" w:rsidR="00190E4E" w:rsidRPr="004020AD" w:rsidRDefault="00880B7F" w:rsidP="00620D8C">
      <w:pPr>
        <w:pStyle w:val="Heading2"/>
        <w:rPr>
          <w:rFonts w:ascii="Arial" w:hAnsi="Arial" w:cs="Arial"/>
          <w:b/>
          <w:bCs w:val="0"/>
          <w:sz w:val="22"/>
          <w:szCs w:val="22"/>
        </w:rPr>
      </w:pPr>
      <w:bookmarkStart w:id="12" w:name="_Toc98348164"/>
      <w:r w:rsidRPr="004020AD">
        <w:rPr>
          <w:rFonts w:ascii="Arial" w:hAnsi="Arial" w:cs="Arial"/>
          <w:sz w:val="22"/>
          <w:szCs w:val="22"/>
          <w:u w:val="none"/>
        </w:rPr>
        <w:t xml:space="preserve"> </w:t>
      </w:r>
      <w:bookmarkStart w:id="13" w:name="_Toc102636382"/>
      <w:bookmarkStart w:id="14" w:name="_Toc102636488"/>
      <w:bookmarkStart w:id="15" w:name="_Toc102636976"/>
      <w:bookmarkStart w:id="16" w:name="_Toc102637192"/>
      <w:bookmarkStart w:id="17" w:name="_Toc102638958"/>
      <w:r w:rsidR="00BC3E3F" w:rsidRPr="004020AD">
        <w:rPr>
          <w:rFonts w:ascii="Arial" w:hAnsi="Arial" w:cs="Arial"/>
          <w:b/>
          <w:bCs w:val="0"/>
          <w:sz w:val="22"/>
          <w:szCs w:val="22"/>
        </w:rPr>
        <w:t>Statistics on the ageing population and how changed in recent years</w:t>
      </w:r>
      <w:bookmarkEnd w:id="12"/>
      <w:bookmarkEnd w:id="13"/>
      <w:bookmarkEnd w:id="14"/>
      <w:bookmarkEnd w:id="15"/>
      <w:bookmarkEnd w:id="16"/>
      <w:bookmarkEnd w:id="17"/>
    </w:p>
    <w:p w14:paraId="2C4F478F" w14:textId="77777777" w:rsidR="00190E4E" w:rsidRPr="004020AD" w:rsidRDefault="008C1F06" w:rsidP="00A265F9">
      <w:pPr>
        <w:rPr>
          <w:rFonts w:ascii="Arial" w:hAnsi="Arial" w:cs="Arial"/>
          <w:sz w:val="22"/>
        </w:rPr>
      </w:pPr>
      <w:r w:rsidRPr="004020AD">
        <w:rPr>
          <w:rFonts w:ascii="Arial" w:hAnsi="Arial" w:cs="Arial"/>
          <w:sz w:val="22"/>
        </w:rPr>
        <w:t>There are aspects as to how both countries have different statistics which are interrelated with each other and are compare</w:t>
      </w:r>
      <w:r w:rsidR="008969AF" w:rsidRPr="004020AD">
        <w:rPr>
          <w:rFonts w:ascii="Arial" w:hAnsi="Arial" w:cs="Arial"/>
          <w:sz w:val="22"/>
        </w:rPr>
        <w:t>d</w:t>
      </w:r>
      <w:r w:rsidRPr="004020AD">
        <w:rPr>
          <w:rFonts w:ascii="Arial" w:hAnsi="Arial" w:cs="Arial"/>
          <w:sz w:val="22"/>
        </w:rPr>
        <w:t xml:space="preserve"> at large scale. </w:t>
      </w:r>
    </w:p>
    <w:p w14:paraId="5371937E" w14:textId="3E70089B" w:rsidR="00190E4E" w:rsidRPr="004020AD" w:rsidRDefault="00CA5994" w:rsidP="00A265F9">
      <w:pPr>
        <w:rPr>
          <w:rFonts w:ascii="Arial" w:hAnsi="Arial" w:cs="Arial"/>
          <w:sz w:val="22"/>
        </w:rPr>
      </w:pPr>
      <w:r w:rsidRPr="004020AD">
        <w:rPr>
          <w:rFonts w:ascii="Arial" w:hAnsi="Arial" w:cs="Arial"/>
          <w:sz w:val="22"/>
        </w:rPr>
        <w:t xml:space="preserve">The </w:t>
      </w:r>
      <w:r w:rsidR="00144AE3" w:rsidRPr="004020AD">
        <w:rPr>
          <w:rFonts w:ascii="Arial" w:hAnsi="Arial" w:cs="Arial"/>
          <w:sz w:val="22"/>
        </w:rPr>
        <w:t>statistics of UK and Sweden have been analysed and evaluated at large scale</w:t>
      </w:r>
      <w:r w:rsidR="006E2B10" w:rsidRPr="004020AD">
        <w:rPr>
          <w:rFonts w:ascii="Arial" w:hAnsi="Arial" w:cs="Arial"/>
          <w:sz w:val="22"/>
        </w:rPr>
        <w:t xml:space="preserve"> (</w:t>
      </w:r>
      <w:r w:rsidR="006E2B10" w:rsidRPr="004020AD">
        <w:rPr>
          <w:rFonts w:ascii="Arial" w:hAnsi="Arial" w:cs="Arial"/>
          <w:color w:val="222222"/>
          <w:sz w:val="22"/>
          <w:shd w:val="clear" w:color="auto" w:fill="FFFFFF"/>
        </w:rPr>
        <w:t>Johansson,</w:t>
      </w:r>
      <w:r w:rsidR="000F1B90" w:rsidRPr="004020AD">
        <w:rPr>
          <w:rFonts w:ascii="Arial" w:hAnsi="Arial" w:cs="Arial"/>
          <w:color w:val="222222"/>
          <w:sz w:val="22"/>
          <w:shd w:val="clear" w:color="auto" w:fill="FFFFFF"/>
        </w:rPr>
        <w:t xml:space="preserve"> </w:t>
      </w:r>
      <w:r w:rsidR="006E2B10" w:rsidRPr="004020AD">
        <w:rPr>
          <w:rFonts w:ascii="Arial" w:hAnsi="Arial" w:cs="Arial"/>
          <w:color w:val="222222"/>
          <w:sz w:val="22"/>
          <w:shd w:val="clear" w:color="auto" w:fill="FFFFFF"/>
        </w:rPr>
        <w:t>et</w:t>
      </w:r>
      <w:r w:rsidR="00234AC7" w:rsidRPr="004020AD">
        <w:rPr>
          <w:rFonts w:ascii="Arial" w:hAnsi="Arial" w:cs="Arial"/>
          <w:color w:val="222222"/>
          <w:sz w:val="22"/>
          <w:shd w:val="clear" w:color="auto" w:fill="FFFFFF"/>
        </w:rPr>
        <w:t xml:space="preserve"> al</w:t>
      </w:r>
      <w:r w:rsidR="007229AC" w:rsidRPr="004020AD">
        <w:rPr>
          <w:rFonts w:ascii="Arial" w:hAnsi="Arial" w:cs="Arial"/>
          <w:color w:val="222222"/>
          <w:sz w:val="22"/>
          <w:shd w:val="clear" w:color="auto" w:fill="FFFFFF"/>
        </w:rPr>
        <w:t>.</w:t>
      </w:r>
      <w:r w:rsidR="006E2B10" w:rsidRPr="004020AD">
        <w:rPr>
          <w:rFonts w:ascii="Arial" w:hAnsi="Arial" w:cs="Arial"/>
          <w:color w:val="222222"/>
          <w:sz w:val="22"/>
          <w:shd w:val="clear" w:color="auto" w:fill="FFFFFF"/>
        </w:rPr>
        <w:t xml:space="preserve"> 2018).</w:t>
      </w:r>
      <w:r w:rsidR="00C71165" w:rsidRPr="004020AD">
        <w:rPr>
          <w:rFonts w:ascii="Arial" w:hAnsi="Arial" w:cs="Arial"/>
          <w:sz w:val="22"/>
        </w:rPr>
        <w:t xml:space="preserve"> T</w:t>
      </w:r>
      <w:r w:rsidR="00390636" w:rsidRPr="004020AD">
        <w:rPr>
          <w:rFonts w:ascii="Arial" w:hAnsi="Arial" w:cs="Arial"/>
          <w:sz w:val="22"/>
        </w:rPr>
        <w:t>he</w:t>
      </w:r>
      <w:r w:rsidR="002A59A5" w:rsidRPr="004020AD">
        <w:rPr>
          <w:rFonts w:ascii="Arial" w:hAnsi="Arial" w:cs="Arial"/>
          <w:sz w:val="22"/>
        </w:rPr>
        <w:t xml:space="preserve"> ageing population</w:t>
      </w:r>
      <w:r w:rsidR="00390636" w:rsidRPr="004020AD">
        <w:rPr>
          <w:rFonts w:ascii="Arial" w:hAnsi="Arial" w:cs="Arial"/>
          <w:sz w:val="22"/>
        </w:rPr>
        <w:t xml:space="preserve"> of </w:t>
      </w:r>
      <w:r w:rsidR="00F77490" w:rsidRPr="004020AD">
        <w:rPr>
          <w:rFonts w:ascii="Arial" w:hAnsi="Arial" w:cs="Arial"/>
          <w:sz w:val="22"/>
        </w:rPr>
        <w:t>United Kingdom</w:t>
      </w:r>
      <w:r w:rsidR="002A59A5" w:rsidRPr="004020AD">
        <w:rPr>
          <w:rFonts w:ascii="Arial" w:hAnsi="Arial" w:cs="Arial"/>
          <w:sz w:val="22"/>
        </w:rPr>
        <w:t xml:space="preserve"> </w:t>
      </w:r>
      <w:r w:rsidR="00C3331B" w:rsidRPr="004020AD">
        <w:rPr>
          <w:rFonts w:ascii="Arial" w:hAnsi="Arial" w:cs="Arial"/>
          <w:sz w:val="22"/>
        </w:rPr>
        <w:t>was</w:t>
      </w:r>
      <w:r w:rsidR="002A59A5" w:rsidRPr="004020AD">
        <w:rPr>
          <w:rFonts w:ascii="Arial" w:hAnsi="Arial" w:cs="Arial"/>
          <w:sz w:val="22"/>
        </w:rPr>
        <w:t xml:space="preserve"> nearly 12</w:t>
      </w:r>
      <w:r w:rsidR="00F95C3D" w:rsidRPr="004020AD">
        <w:rPr>
          <w:rFonts w:ascii="Arial" w:hAnsi="Arial" w:cs="Arial"/>
          <w:sz w:val="22"/>
        </w:rPr>
        <w:t>.</w:t>
      </w:r>
      <w:r w:rsidR="00FF2A4F" w:rsidRPr="004020AD">
        <w:rPr>
          <w:rFonts w:ascii="Arial" w:hAnsi="Arial" w:cs="Arial"/>
          <w:sz w:val="22"/>
        </w:rPr>
        <w:t>3</w:t>
      </w:r>
      <w:r w:rsidR="002A59A5" w:rsidRPr="004020AD">
        <w:rPr>
          <w:rFonts w:ascii="Arial" w:hAnsi="Arial" w:cs="Arial"/>
          <w:sz w:val="22"/>
        </w:rPr>
        <w:t xml:space="preserve"> million</w:t>
      </w:r>
      <w:r w:rsidR="00C3331B" w:rsidRPr="004020AD">
        <w:rPr>
          <w:rFonts w:ascii="Arial" w:hAnsi="Arial" w:cs="Arial"/>
          <w:sz w:val="22"/>
        </w:rPr>
        <w:t xml:space="preserve"> of </w:t>
      </w:r>
      <w:r w:rsidR="0069360E" w:rsidRPr="004020AD">
        <w:rPr>
          <w:rFonts w:ascii="Arial" w:hAnsi="Arial" w:cs="Arial"/>
          <w:sz w:val="22"/>
        </w:rPr>
        <w:t>those</w:t>
      </w:r>
      <w:r w:rsidR="002A59A5" w:rsidRPr="004020AD">
        <w:rPr>
          <w:rFonts w:ascii="Arial" w:hAnsi="Arial" w:cs="Arial"/>
          <w:sz w:val="22"/>
        </w:rPr>
        <w:t xml:space="preserve"> aged 65 and above</w:t>
      </w:r>
      <w:r w:rsidR="00FF2A4F" w:rsidRPr="004020AD">
        <w:rPr>
          <w:rFonts w:ascii="Arial" w:hAnsi="Arial" w:cs="Arial"/>
          <w:sz w:val="22"/>
        </w:rPr>
        <w:t xml:space="preserve"> as of 2019</w:t>
      </w:r>
      <w:r w:rsidR="00FE7AF9" w:rsidRPr="004020AD">
        <w:rPr>
          <w:rFonts w:ascii="Arial" w:hAnsi="Arial" w:cs="Arial"/>
          <w:sz w:val="22"/>
        </w:rPr>
        <w:t>, there was an increa</w:t>
      </w:r>
      <w:r w:rsidR="00537E46" w:rsidRPr="004020AD">
        <w:rPr>
          <w:rFonts w:ascii="Arial" w:hAnsi="Arial" w:cs="Arial"/>
          <w:sz w:val="22"/>
        </w:rPr>
        <w:t>se in the population data</w:t>
      </w:r>
      <w:r w:rsidR="00DD3B6A" w:rsidRPr="004020AD">
        <w:rPr>
          <w:rFonts w:ascii="Arial" w:hAnsi="Arial" w:cs="Arial"/>
          <w:sz w:val="22"/>
        </w:rPr>
        <w:t xml:space="preserve"> as compared to </w:t>
      </w:r>
      <w:r w:rsidR="0011540A" w:rsidRPr="004020AD">
        <w:rPr>
          <w:rFonts w:ascii="Arial" w:hAnsi="Arial" w:cs="Arial"/>
          <w:sz w:val="22"/>
        </w:rPr>
        <w:t xml:space="preserve">the population </w:t>
      </w:r>
      <w:r w:rsidR="00C67FF7" w:rsidRPr="004020AD">
        <w:rPr>
          <w:rFonts w:ascii="Arial" w:hAnsi="Arial" w:cs="Arial"/>
          <w:sz w:val="22"/>
        </w:rPr>
        <w:t>between 2009-201</w:t>
      </w:r>
      <w:r w:rsidR="00961F8E" w:rsidRPr="004020AD">
        <w:rPr>
          <w:rFonts w:ascii="Arial" w:hAnsi="Arial" w:cs="Arial"/>
          <w:sz w:val="22"/>
        </w:rPr>
        <w:t xml:space="preserve">9, this </w:t>
      </w:r>
      <w:r w:rsidR="00922E59" w:rsidRPr="004020AD">
        <w:rPr>
          <w:rFonts w:ascii="Arial" w:hAnsi="Arial" w:cs="Arial"/>
          <w:sz w:val="22"/>
        </w:rPr>
        <w:t>signifies that the age group of 65 ye</w:t>
      </w:r>
      <w:r w:rsidR="000B0FEA" w:rsidRPr="004020AD">
        <w:rPr>
          <w:rFonts w:ascii="Arial" w:hAnsi="Arial" w:cs="Arial"/>
          <w:sz w:val="22"/>
        </w:rPr>
        <w:t>ars plus as increased by 23</w:t>
      </w:r>
      <w:r w:rsidR="00326634" w:rsidRPr="004020AD">
        <w:rPr>
          <w:rFonts w:ascii="Arial" w:hAnsi="Arial" w:cs="Arial"/>
          <w:sz w:val="22"/>
        </w:rPr>
        <w:t xml:space="preserve"> </w:t>
      </w:r>
      <w:r w:rsidR="0018061D" w:rsidRPr="004020AD">
        <w:rPr>
          <w:rFonts w:ascii="Arial" w:hAnsi="Arial" w:cs="Arial"/>
          <w:sz w:val="22"/>
        </w:rPr>
        <w:t>percent (</w:t>
      </w:r>
      <w:r w:rsidR="006052D7" w:rsidRPr="004020AD">
        <w:rPr>
          <w:rFonts w:ascii="Arial" w:hAnsi="Arial" w:cs="Arial"/>
          <w:sz w:val="22"/>
        </w:rPr>
        <w:t>Commons library</w:t>
      </w:r>
      <w:r w:rsidR="00E40FBB" w:rsidRPr="004020AD">
        <w:rPr>
          <w:rFonts w:ascii="Arial" w:hAnsi="Arial" w:cs="Arial"/>
          <w:sz w:val="22"/>
        </w:rPr>
        <w:t>,</w:t>
      </w:r>
      <w:r w:rsidR="006052D7" w:rsidRPr="004020AD">
        <w:rPr>
          <w:rFonts w:ascii="Arial" w:hAnsi="Arial" w:cs="Arial"/>
          <w:sz w:val="22"/>
        </w:rPr>
        <w:t xml:space="preserve"> 2019</w:t>
      </w:r>
      <w:r w:rsidR="0018061D" w:rsidRPr="004020AD">
        <w:rPr>
          <w:rFonts w:ascii="Arial" w:hAnsi="Arial" w:cs="Arial"/>
          <w:sz w:val="22"/>
        </w:rPr>
        <w:t>)</w:t>
      </w:r>
    </w:p>
    <w:p w14:paraId="225808D8" w14:textId="17AB7CD6" w:rsidR="00E8562C" w:rsidRPr="004020AD" w:rsidRDefault="002B1671" w:rsidP="00A265F9">
      <w:pPr>
        <w:rPr>
          <w:rFonts w:ascii="Arial" w:hAnsi="Arial" w:cs="Arial"/>
          <w:sz w:val="22"/>
        </w:rPr>
      </w:pPr>
      <w:r w:rsidRPr="004020AD">
        <w:rPr>
          <w:rFonts w:ascii="Arial" w:hAnsi="Arial" w:cs="Arial"/>
          <w:sz w:val="22"/>
        </w:rPr>
        <w:t>However, the</w:t>
      </w:r>
      <w:r w:rsidR="00D20DB8" w:rsidRPr="004020AD">
        <w:rPr>
          <w:rFonts w:ascii="Arial" w:hAnsi="Arial" w:cs="Arial"/>
          <w:sz w:val="22"/>
        </w:rPr>
        <w:t xml:space="preserve"> Swed</w:t>
      </w:r>
      <w:r w:rsidR="00153B6E" w:rsidRPr="004020AD">
        <w:rPr>
          <w:rFonts w:ascii="Arial" w:hAnsi="Arial" w:cs="Arial"/>
          <w:sz w:val="22"/>
        </w:rPr>
        <w:t>ish</w:t>
      </w:r>
      <w:r w:rsidR="00D20DB8" w:rsidRPr="004020AD">
        <w:rPr>
          <w:rFonts w:ascii="Arial" w:hAnsi="Arial" w:cs="Arial"/>
          <w:sz w:val="22"/>
        </w:rPr>
        <w:t xml:space="preserve"> statistics </w:t>
      </w:r>
      <w:r w:rsidR="00BF38C6" w:rsidRPr="004020AD">
        <w:rPr>
          <w:rFonts w:ascii="Arial" w:hAnsi="Arial" w:cs="Arial"/>
          <w:sz w:val="22"/>
        </w:rPr>
        <w:t>for</w:t>
      </w:r>
      <w:r w:rsidR="00D20DB8" w:rsidRPr="004020AD">
        <w:rPr>
          <w:rFonts w:ascii="Arial" w:hAnsi="Arial" w:cs="Arial"/>
          <w:sz w:val="22"/>
        </w:rPr>
        <w:t xml:space="preserve"> elderly people are being analysed and evaluated at large scale and this helps in addressing the aspects that how many elderly people are in </w:t>
      </w:r>
      <w:r w:rsidR="00153B6E" w:rsidRPr="004020AD">
        <w:rPr>
          <w:rFonts w:ascii="Arial" w:hAnsi="Arial" w:cs="Arial"/>
          <w:sz w:val="22"/>
        </w:rPr>
        <w:t>Sweden</w:t>
      </w:r>
      <w:r w:rsidR="00B77BDA" w:rsidRPr="004020AD">
        <w:rPr>
          <w:rFonts w:ascii="Arial" w:hAnsi="Arial" w:cs="Arial"/>
          <w:sz w:val="22"/>
        </w:rPr>
        <w:t>.</w:t>
      </w:r>
      <w:r w:rsidR="00382276" w:rsidRPr="004020AD">
        <w:rPr>
          <w:rFonts w:ascii="Arial" w:hAnsi="Arial" w:cs="Arial"/>
          <w:sz w:val="22"/>
        </w:rPr>
        <w:t xml:space="preserve"> </w:t>
      </w:r>
      <w:r w:rsidR="00153B6E" w:rsidRPr="004020AD">
        <w:rPr>
          <w:rFonts w:ascii="Arial" w:hAnsi="Arial" w:cs="Arial"/>
          <w:sz w:val="22"/>
        </w:rPr>
        <w:t>Furthermore,</w:t>
      </w:r>
      <w:r w:rsidR="00382276" w:rsidRPr="004020AD">
        <w:rPr>
          <w:rFonts w:ascii="Arial" w:hAnsi="Arial" w:cs="Arial"/>
          <w:sz w:val="22"/>
        </w:rPr>
        <w:t xml:space="preserve"> </w:t>
      </w:r>
      <w:r w:rsidR="00153B6E" w:rsidRPr="004020AD">
        <w:rPr>
          <w:rFonts w:ascii="Arial" w:hAnsi="Arial" w:cs="Arial"/>
          <w:sz w:val="22"/>
        </w:rPr>
        <w:t xml:space="preserve">Sweden is one of </w:t>
      </w:r>
      <w:r w:rsidR="00590C72" w:rsidRPr="004020AD">
        <w:rPr>
          <w:rFonts w:ascii="Arial" w:hAnsi="Arial" w:cs="Arial"/>
          <w:sz w:val="22"/>
        </w:rPr>
        <w:t xml:space="preserve">many </w:t>
      </w:r>
      <w:r w:rsidR="00153B6E" w:rsidRPr="004020AD">
        <w:rPr>
          <w:rFonts w:ascii="Arial" w:hAnsi="Arial" w:cs="Arial"/>
          <w:sz w:val="22"/>
        </w:rPr>
        <w:t>countries</w:t>
      </w:r>
      <w:r w:rsidR="00382276" w:rsidRPr="004020AD">
        <w:rPr>
          <w:rFonts w:ascii="Arial" w:hAnsi="Arial" w:cs="Arial"/>
          <w:sz w:val="22"/>
        </w:rPr>
        <w:t xml:space="preserve"> </w:t>
      </w:r>
      <w:r w:rsidR="00590C72" w:rsidRPr="004020AD">
        <w:rPr>
          <w:rFonts w:ascii="Arial" w:hAnsi="Arial" w:cs="Arial"/>
          <w:sz w:val="22"/>
        </w:rPr>
        <w:t xml:space="preserve">with a large </w:t>
      </w:r>
      <w:r w:rsidR="00382276" w:rsidRPr="004020AD">
        <w:rPr>
          <w:rFonts w:ascii="Arial" w:hAnsi="Arial" w:cs="Arial"/>
          <w:sz w:val="22"/>
        </w:rPr>
        <w:t>population</w:t>
      </w:r>
      <w:r w:rsidR="00590C72" w:rsidRPr="004020AD">
        <w:rPr>
          <w:rFonts w:ascii="Arial" w:hAnsi="Arial" w:cs="Arial"/>
          <w:sz w:val="22"/>
        </w:rPr>
        <w:t xml:space="preserve"> of </w:t>
      </w:r>
      <w:r w:rsidR="009D5021" w:rsidRPr="004020AD">
        <w:rPr>
          <w:rFonts w:ascii="Arial" w:hAnsi="Arial" w:cs="Arial"/>
          <w:sz w:val="22"/>
        </w:rPr>
        <w:t>aging</w:t>
      </w:r>
      <w:r w:rsidR="00590C72" w:rsidRPr="004020AD">
        <w:rPr>
          <w:rFonts w:ascii="Arial" w:hAnsi="Arial" w:cs="Arial"/>
          <w:sz w:val="22"/>
        </w:rPr>
        <w:t xml:space="preserve"> people</w:t>
      </w:r>
      <w:r w:rsidR="00382276" w:rsidRPr="004020AD">
        <w:rPr>
          <w:rFonts w:ascii="Arial" w:hAnsi="Arial" w:cs="Arial"/>
          <w:sz w:val="22"/>
        </w:rPr>
        <w:t xml:space="preserve"> in the</w:t>
      </w:r>
      <w:r w:rsidR="006D4AB5" w:rsidRPr="004020AD">
        <w:rPr>
          <w:rFonts w:ascii="Arial" w:hAnsi="Arial" w:cs="Arial"/>
          <w:sz w:val="22"/>
        </w:rPr>
        <w:t xml:space="preserve"> world. </w:t>
      </w:r>
    </w:p>
    <w:p w14:paraId="347F42E7" w14:textId="52870BB6" w:rsidR="000C627A" w:rsidRPr="004020AD" w:rsidRDefault="00590C72" w:rsidP="00A265F9">
      <w:pPr>
        <w:rPr>
          <w:rFonts w:ascii="Arial" w:hAnsi="Arial" w:cs="Arial"/>
          <w:color w:val="222222"/>
          <w:sz w:val="22"/>
          <w:shd w:val="clear" w:color="auto" w:fill="FFFFFF"/>
        </w:rPr>
      </w:pPr>
      <w:r w:rsidRPr="004020AD">
        <w:rPr>
          <w:rFonts w:ascii="Arial" w:hAnsi="Arial" w:cs="Arial"/>
          <w:sz w:val="22"/>
        </w:rPr>
        <w:t xml:space="preserve">In 2021, </w:t>
      </w:r>
      <w:r w:rsidR="003118DC" w:rsidRPr="004020AD">
        <w:rPr>
          <w:rFonts w:ascii="Arial" w:hAnsi="Arial" w:cs="Arial"/>
          <w:sz w:val="22"/>
        </w:rPr>
        <w:t>according to</w:t>
      </w:r>
      <w:r w:rsidR="006D4AB5" w:rsidRPr="004020AD">
        <w:rPr>
          <w:rFonts w:ascii="Arial" w:hAnsi="Arial" w:cs="Arial"/>
          <w:sz w:val="22"/>
        </w:rPr>
        <w:t xml:space="preserve"> </w:t>
      </w:r>
      <w:r w:rsidR="0072600A" w:rsidRPr="004020AD">
        <w:rPr>
          <w:rFonts w:ascii="Arial" w:hAnsi="Arial" w:cs="Arial"/>
          <w:sz w:val="22"/>
        </w:rPr>
        <w:t>Statista</w:t>
      </w:r>
      <w:r w:rsidR="00741402" w:rsidRPr="004020AD">
        <w:rPr>
          <w:rFonts w:ascii="Arial" w:hAnsi="Arial" w:cs="Arial"/>
          <w:sz w:val="22"/>
        </w:rPr>
        <w:t xml:space="preserve"> </w:t>
      </w:r>
      <w:r w:rsidR="0072600A" w:rsidRPr="004020AD">
        <w:rPr>
          <w:rFonts w:ascii="Arial" w:hAnsi="Arial" w:cs="Arial"/>
          <w:sz w:val="22"/>
        </w:rPr>
        <w:t>R</w:t>
      </w:r>
      <w:r w:rsidR="00741402" w:rsidRPr="004020AD">
        <w:rPr>
          <w:rFonts w:ascii="Arial" w:hAnsi="Arial" w:cs="Arial"/>
          <w:sz w:val="22"/>
        </w:rPr>
        <w:t xml:space="preserve">esearch </w:t>
      </w:r>
      <w:r w:rsidR="0072600A" w:rsidRPr="004020AD">
        <w:rPr>
          <w:rFonts w:ascii="Arial" w:hAnsi="Arial" w:cs="Arial"/>
          <w:sz w:val="22"/>
        </w:rPr>
        <w:t>D</w:t>
      </w:r>
      <w:r w:rsidR="00741402" w:rsidRPr="004020AD">
        <w:rPr>
          <w:rFonts w:ascii="Arial" w:hAnsi="Arial" w:cs="Arial"/>
          <w:sz w:val="22"/>
        </w:rPr>
        <w:t>epartment (SR</w:t>
      </w:r>
      <w:r w:rsidR="0072600A" w:rsidRPr="004020AD">
        <w:rPr>
          <w:rFonts w:ascii="Arial" w:hAnsi="Arial" w:cs="Arial"/>
          <w:sz w:val="22"/>
        </w:rPr>
        <w:t>D, 2022</w:t>
      </w:r>
      <w:r w:rsidR="00741402" w:rsidRPr="004020AD">
        <w:rPr>
          <w:rFonts w:ascii="Arial" w:hAnsi="Arial" w:cs="Arial"/>
          <w:sz w:val="22"/>
        </w:rPr>
        <w:t>)</w:t>
      </w:r>
      <w:r w:rsidR="006D4AB5" w:rsidRPr="004020AD">
        <w:rPr>
          <w:rFonts w:ascii="Arial" w:hAnsi="Arial" w:cs="Arial"/>
          <w:sz w:val="22"/>
        </w:rPr>
        <w:t xml:space="preserve"> </w:t>
      </w:r>
      <w:r w:rsidR="003D7675" w:rsidRPr="004020AD">
        <w:rPr>
          <w:rFonts w:ascii="Arial" w:hAnsi="Arial" w:cs="Arial"/>
          <w:sz w:val="22"/>
        </w:rPr>
        <w:t xml:space="preserve">the elderly </w:t>
      </w:r>
      <w:r w:rsidR="004144EE" w:rsidRPr="004020AD">
        <w:rPr>
          <w:rFonts w:ascii="Arial" w:hAnsi="Arial" w:cs="Arial"/>
          <w:sz w:val="22"/>
        </w:rPr>
        <w:t xml:space="preserve">made up </w:t>
      </w:r>
      <w:r w:rsidR="00392B0D" w:rsidRPr="004020AD">
        <w:rPr>
          <w:rFonts w:ascii="Arial" w:hAnsi="Arial" w:cs="Arial"/>
          <w:sz w:val="22"/>
        </w:rPr>
        <w:t xml:space="preserve">14 </w:t>
      </w:r>
      <w:r w:rsidR="004144EE" w:rsidRPr="004020AD">
        <w:rPr>
          <w:rFonts w:ascii="Arial" w:hAnsi="Arial" w:cs="Arial"/>
          <w:sz w:val="22"/>
        </w:rPr>
        <w:t xml:space="preserve">percent </w:t>
      </w:r>
      <w:r w:rsidR="00392B0D" w:rsidRPr="004020AD">
        <w:rPr>
          <w:rFonts w:ascii="Arial" w:hAnsi="Arial" w:cs="Arial"/>
          <w:sz w:val="22"/>
        </w:rPr>
        <w:t xml:space="preserve">of the </w:t>
      </w:r>
      <w:r w:rsidR="006D4AB5" w:rsidRPr="004020AD">
        <w:rPr>
          <w:rFonts w:ascii="Arial" w:hAnsi="Arial" w:cs="Arial"/>
          <w:sz w:val="22"/>
        </w:rPr>
        <w:t xml:space="preserve">people who were aged </w:t>
      </w:r>
      <w:r w:rsidR="00C81989" w:rsidRPr="004020AD">
        <w:rPr>
          <w:rFonts w:ascii="Arial" w:hAnsi="Arial" w:cs="Arial"/>
          <w:sz w:val="22"/>
        </w:rPr>
        <w:t xml:space="preserve">above 65 </w:t>
      </w:r>
      <w:r w:rsidR="00E21191" w:rsidRPr="004020AD">
        <w:rPr>
          <w:rFonts w:ascii="Arial" w:hAnsi="Arial" w:cs="Arial"/>
          <w:sz w:val="22"/>
        </w:rPr>
        <w:t>denotes that contribute</w:t>
      </w:r>
      <w:r w:rsidRPr="004020AD">
        <w:rPr>
          <w:rFonts w:ascii="Arial" w:hAnsi="Arial" w:cs="Arial"/>
          <w:sz w:val="22"/>
        </w:rPr>
        <w:t>d</w:t>
      </w:r>
      <w:r w:rsidR="00E21191" w:rsidRPr="004020AD">
        <w:rPr>
          <w:rFonts w:ascii="Arial" w:hAnsi="Arial" w:cs="Arial"/>
          <w:sz w:val="22"/>
        </w:rPr>
        <w:t xml:space="preserve"> to the population of 17.2 percent</w:t>
      </w:r>
      <w:r w:rsidR="0063113B" w:rsidRPr="004020AD">
        <w:rPr>
          <w:rFonts w:ascii="Arial" w:hAnsi="Arial" w:cs="Arial"/>
          <w:sz w:val="22"/>
        </w:rPr>
        <w:t xml:space="preserve"> of the whole country. </w:t>
      </w:r>
      <w:r w:rsidR="00B92306" w:rsidRPr="004020AD">
        <w:rPr>
          <w:rFonts w:ascii="Arial" w:hAnsi="Arial" w:cs="Arial"/>
          <w:sz w:val="22"/>
        </w:rPr>
        <w:t>This is the statistics of both countries which ha</w:t>
      </w:r>
      <w:r w:rsidRPr="004020AD">
        <w:rPr>
          <w:rFonts w:ascii="Arial" w:hAnsi="Arial" w:cs="Arial"/>
          <w:sz w:val="22"/>
        </w:rPr>
        <w:t>ve</w:t>
      </w:r>
      <w:r w:rsidR="00B92306" w:rsidRPr="004020AD">
        <w:rPr>
          <w:rFonts w:ascii="Arial" w:hAnsi="Arial" w:cs="Arial"/>
          <w:sz w:val="22"/>
        </w:rPr>
        <w:t xml:space="preserve"> been denoted by the </w:t>
      </w:r>
      <w:r w:rsidR="00544758" w:rsidRPr="004020AD">
        <w:rPr>
          <w:rFonts w:ascii="Arial" w:hAnsi="Arial" w:cs="Arial"/>
          <w:sz w:val="22"/>
        </w:rPr>
        <w:t>perspective</w:t>
      </w:r>
      <w:r w:rsidR="00B92306" w:rsidRPr="004020AD">
        <w:rPr>
          <w:rFonts w:ascii="Arial" w:hAnsi="Arial" w:cs="Arial"/>
          <w:sz w:val="22"/>
        </w:rPr>
        <w:t xml:space="preserve"> of how many elderly </w:t>
      </w:r>
      <w:r w:rsidR="00544758" w:rsidRPr="004020AD">
        <w:rPr>
          <w:rFonts w:ascii="Arial" w:hAnsi="Arial" w:cs="Arial"/>
          <w:sz w:val="22"/>
        </w:rPr>
        <w:t>people</w:t>
      </w:r>
      <w:r w:rsidR="00B92306" w:rsidRPr="004020AD">
        <w:rPr>
          <w:rFonts w:ascii="Arial" w:hAnsi="Arial" w:cs="Arial"/>
          <w:sz w:val="22"/>
        </w:rPr>
        <w:t xml:space="preserve"> are there </w:t>
      </w:r>
      <w:r w:rsidR="00F60DEC" w:rsidRPr="004020AD">
        <w:rPr>
          <w:rFonts w:ascii="Arial" w:hAnsi="Arial" w:cs="Arial"/>
          <w:sz w:val="22"/>
        </w:rPr>
        <w:t>in both coun</w:t>
      </w:r>
      <w:r w:rsidR="003F10C8" w:rsidRPr="004020AD">
        <w:rPr>
          <w:rFonts w:ascii="Arial" w:hAnsi="Arial" w:cs="Arial"/>
          <w:sz w:val="22"/>
        </w:rPr>
        <w:t xml:space="preserve">tries </w:t>
      </w:r>
      <w:r w:rsidR="00B92306" w:rsidRPr="004020AD">
        <w:rPr>
          <w:rFonts w:ascii="Arial" w:hAnsi="Arial" w:cs="Arial"/>
          <w:sz w:val="22"/>
        </w:rPr>
        <w:t xml:space="preserve">and which country serves the largest population </w:t>
      </w:r>
      <w:r w:rsidR="003F10C8" w:rsidRPr="004020AD">
        <w:rPr>
          <w:rFonts w:ascii="Arial" w:hAnsi="Arial" w:cs="Arial"/>
          <w:sz w:val="22"/>
        </w:rPr>
        <w:t>of</w:t>
      </w:r>
      <w:r w:rsidR="00B92306" w:rsidRPr="004020AD">
        <w:rPr>
          <w:rFonts w:ascii="Arial" w:hAnsi="Arial" w:cs="Arial"/>
          <w:sz w:val="22"/>
        </w:rPr>
        <w:t xml:space="preserve"> the elderly </w:t>
      </w:r>
      <w:r w:rsidR="00E55E3E" w:rsidRPr="004020AD">
        <w:rPr>
          <w:rFonts w:ascii="Arial" w:hAnsi="Arial" w:cs="Arial"/>
          <w:sz w:val="22"/>
        </w:rPr>
        <w:t>people (</w:t>
      </w:r>
      <w:r w:rsidR="002723C0" w:rsidRPr="004020AD">
        <w:rPr>
          <w:rFonts w:ascii="Arial" w:hAnsi="Arial" w:cs="Arial"/>
          <w:color w:val="222222"/>
          <w:sz w:val="22"/>
          <w:shd w:val="clear" w:color="auto" w:fill="FFFFFF"/>
        </w:rPr>
        <w:t xml:space="preserve">Drefahl, </w:t>
      </w:r>
      <w:r w:rsidR="004A21C8" w:rsidRPr="004020AD">
        <w:rPr>
          <w:rFonts w:ascii="Arial" w:hAnsi="Arial" w:cs="Arial"/>
          <w:color w:val="222222"/>
          <w:sz w:val="22"/>
          <w:shd w:val="clear" w:color="auto" w:fill="FFFFFF"/>
        </w:rPr>
        <w:t>S</w:t>
      </w:r>
      <w:r w:rsidR="002723C0" w:rsidRPr="004020AD">
        <w:rPr>
          <w:rFonts w:ascii="Arial" w:hAnsi="Arial" w:cs="Arial"/>
          <w:color w:val="222222"/>
          <w:sz w:val="22"/>
          <w:shd w:val="clear" w:color="auto" w:fill="FFFFFF"/>
        </w:rPr>
        <w:t>. </w:t>
      </w:r>
      <w:r w:rsidR="002723C0" w:rsidRPr="004020AD">
        <w:rPr>
          <w:rFonts w:ascii="Arial" w:hAnsi="Arial" w:cs="Arial"/>
          <w:i/>
          <w:iCs/>
          <w:color w:val="222222"/>
          <w:sz w:val="22"/>
          <w:shd w:val="clear" w:color="auto" w:fill="FFFFFF"/>
        </w:rPr>
        <w:t>et al.</w:t>
      </w:r>
      <w:r w:rsidR="006E2B10" w:rsidRPr="004020AD">
        <w:rPr>
          <w:rFonts w:ascii="Arial" w:hAnsi="Arial" w:cs="Arial"/>
          <w:color w:val="222222"/>
          <w:sz w:val="22"/>
          <w:shd w:val="clear" w:color="auto" w:fill="FFFFFF"/>
        </w:rPr>
        <w:t>).</w:t>
      </w:r>
    </w:p>
    <w:p w14:paraId="52A68E46" w14:textId="77777777" w:rsidR="00212E0F" w:rsidRPr="004020AD" w:rsidRDefault="00212E0F" w:rsidP="00A265F9">
      <w:pPr>
        <w:rPr>
          <w:rFonts w:ascii="Arial" w:hAnsi="Arial" w:cs="Arial"/>
          <w:sz w:val="22"/>
        </w:rPr>
      </w:pPr>
    </w:p>
    <w:p w14:paraId="47573531" w14:textId="77777777" w:rsidR="006A4717" w:rsidRPr="004020AD" w:rsidRDefault="006A4717" w:rsidP="00A265F9">
      <w:pPr>
        <w:rPr>
          <w:rFonts w:ascii="Arial" w:hAnsi="Arial" w:cs="Arial"/>
          <w:sz w:val="22"/>
        </w:rPr>
      </w:pPr>
    </w:p>
    <w:p w14:paraId="5EDCABF5" w14:textId="77777777" w:rsidR="006A4717" w:rsidRPr="004020AD" w:rsidRDefault="006A4717" w:rsidP="00A265F9">
      <w:pPr>
        <w:rPr>
          <w:rFonts w:ascii="Arial" w:hAnsi="Arial" w:cs="Arial"/>
          <w:sz w:val="22"/>
        </w:rPr>
      </w:pPr>
    </w:p>
    <w:p w14:paraId="37E0819B" w14:textId="77777777" w:rsidR="006A4717" w:rsidRPr="004020AD" w:rsidRDefault="006A4717" w:rsidP="00A265F9">
      <w:pPr>
        <w:rPr>
          <w:rFonts w:ascii="Arial" w:hAnsi="Arial" w:cs="Arial"/>
          <w:sz w:val="22"/>
        </w:rPr>
      </w:pPr>
    </w:p>
    <w:p w14:paraId="2EF85D37" w14:textId="77777777" w:rsidR="006A4717" w:rsidRPr="004020AD" w:rsidRDefault="006A4717" w:rsidP="00A265F9">
      <w:pPr>
        <w:rPr>
          <w:rFonts w:ascii="Arial" w:hAnsi="Arial" w:cs="Arial"/>
          <w:sz w:val="22"/>
        </w:rPr>
      </w:pPr>
    </w:p>
    <w:p w14:paraId="4493B95C" w14:textId="77777777" w:rsidR="006A4717" w:rsidRPr="004020AD" w:rsidRDefault="006A4717" w:rsidP="00A265F9">
      <w:pPr>
        <w:rPr>
          <w:rFonts w:ascii="Arial" w:hAnsi="Arial" w:cs="Arial"/>
          <w:sz w:val="22"/>
        </w:rPr>
      </w:pPr>
    </w:p>
    <w:p w14:paraId="5AACF728" w14:textId="01047322" w:rsidR="00212E0F" w:rsidRPr="004020AD" w:rsidRDefault="00212E0F" w:rsidP="00620D8C">
      <w:pPr>
        <w:pStyle w:val="Heading1"/>
        <w:rPr>
          <w:rFonts w:ascii="Arial" w:hAnsi="Arial" w:cs="Arial"/>
          <w:sz w:val="22"/>
          <w:szCs w:val="22"/>
        </w:rPr>
      </w:pPr>
      <w:bookmarkStart w:id="18" w:name="_Toc98348165"/>
      <w:bookmarkStart w:id="19" w:name="_Toc102636383"/>
      <w:bookmarkStart w:id="20" w:name="_Toc102636489"/>
      <w:bookmarkStart w:id="21" w:name="_Toc102636977"/>
      <w:bookmarkStart w:id="22" w:name="_Toc102637193"/>
      <w:bookmarkStart w:id="23" w:name="_Toc102638959"/>
      <w:r w:rsidRPr="004020AD">
        <w:rPr>
          <w:rFonts w:ascii="Arial" w:hAnsi="Arial" w:cs="Arial"/>
          <w:sz w:val="22"/>
          <w:szCs w:val="22"/>
        </w:rPr>
        <w:lastRenderedPageBreak/>
        <w:t>Discussing theories of loneliness and isolation and exploring the concepts associated with loneliness</w:t>
      </w:r>
      <w:bookmarkEnd w:id="18"/>
      <w:bookmarkEnd w:id="19"/>
      <w:bookmarkEnd w:id="20"/>
      <w:bookmarkEnd w:id="21"/>
      <w:bookmarkEnd w:id="22"/>
      <w:bookmarkEnd w:id="23"/>
      <w:r w:rsidRPr="004020AD">
        <w:rPr>
          <w:rFonts w:ascii="Arial" w:hAnsi="Arial" w:cs="Arial"/>
          <w:sz w:val="22"/>
          <w:szCs w:val="22"/>
        </w:rPr>
        <w:t xml:space="preserve"> </w:t>
      </w:r>
    </w:p>
    <w:p w14:paraId="45AE3090" w14:textId="2E3A7A88" w:rsidR="00233086" w:rsidRPr="004020AD" w:rsidRDefault="00212E0F" w:rsidP="00A265F9">
      <w:pPr>
        <w:rPr>
          <w:rFonts w:ascii="Arial" w:hAnsi="Arial" w:cs="Arial"/>
          <w:sz w:val="22"/>
        </w:rPr>
      </w:pPr>
      <w:r w:rsidRPr="004020AD">
        <w:rPr>
          <w:rFonts w:ascii="Arial" w:hAnsi="Arial" w:cs="Arial"/>
          <w:sz w:val="22"/>
        </w:rPr>
        <w:t xml:space="preserve">The elderly people are experiencing loneliness which is making them </w:t>
      </w:r>
      <w:r w:rsidR="001848C2" w:rsidRPr="004020AD">
        <w:rPr>
          <w:rFonts w:ascii="Arial" w:hAnsi="Arial" w:cs="Arial"/>
          <w:sz w:val="22"/>
        </w:rPr>
        <w:t xml:space="preserve">move towards being lazy </w:t>
      </w:r>
      <w:r w:rsidR="00A06FE9" w:rsidRPr="004020AD">
        <w:rPr>
          <w:rFonts w:ascii="Arial" w:hAnsi="Arial" w:cs="Arial"/>
          <w:sz w:val="22"/>
        </w:rPr>
        <w:t xml:space="preserve">or being </w:t>
      </w:r>
      <w:r w:rsidR="009B583D" w:rsidRPr="004020AD">
        <w:rPr>
          <w:rFonts w:ascii="Arial" w:hAnsi="Arial" w:cs="Arial"/>
          <w:sz w:val="22"/>
        </w:rPr>
        <w:t>stereotyped as inadequate</w:t>
      </w:r>
      <w:r w:rsidR="00717E98" w:rsidRPr="004020AD">
        <w:rPr>
          <w:rFonts w:ascii="Arial" w:hAnsi="Arial" w:cs="Arial"/>
          <w:sz w:val="22"/>
        </w:rPr>
        <w:t xml:space="preserve"> who</w:t>
      </w:r>
      <w:r w:rsidR="001848C2" w:rsidRPr="004020AD">
        <w:rPr>
          <w:rFonts w:ascii="Arial" w:hAnsi="Arial" w:cs="Arial"/>
          <w:sz w:val="22"/>
        </w:rPr>
        <w:t xml:space="preserve"> are unable to engage themselves into </w:t>
      </w:r>
      <w:r w:rsidR="00CB6AE7" w:rsidRPr="004020AD">
        <w:rPr>
          <w:rFonts w:ascii="Arial" w:hAnsi="Arial" w:cs="Arial"/>
          <w:sz w:val="22"/>
        </w:rPr>
        <w:t>some</w:t>
      </w:r>
      <w:r w:rsidR="001848C2" w:rsidRPr="004020AD">
        <w:rPr>
          <w:rFonts w:ascii="Arial" w:hAnsi="Arial" w:cs="Arial"/>
          <w:sz w:val="22"/>
        </w:rPr>
        <w:t xml:space="preserve"> activities at large scale. </w:t>
      </w:r>
      <w:r w:rsidR="00036192" w:rsidRPr="004020AD">
        <w:rPr>
          <w:rFonts w:ascii="Arial" w:hAnsi="Arial" w:cs="Arial"/>
          <w:sz w:val="22"/>
        </w:rPr>
        <w:t xml:space="preserve">The elderly people therefore </w:t>
      </w:r>
      <w:r w:rsidR="001E4812" w:rsidRPr="004020AD">
        <w:rPr>
          <w:rFonts w:ascii="Arial" w:hAnsi="Arial" w:cs="Arial"/>
          <w:sz w:val="22"/>
        </w:rPr>
        <w:t xml:space="preserve">are facing the phase of being isolated and lonely which </w:t>
      </w:r>
      <w:r w:rsidR="003C40AC" w:rsidRPr="004020AD">
        <w:rPr>
          <w:rFonts w:ascii="Arial" w:hAnsi="Arial" w:cs="Arial"/>
          <w:sz w:val="22"/>
        </w:rPr>
        <w:t>i</w:t>
      </w:r>
      <w:r w:rsidR="001E4812" w:rsidRPr="004020AD">
        <w:rPr>
          <w:rFonts w:ascii="Arial" w:hAnsi="Arial" w:cs="Arial"/>
          <w:sz w:val="22"/>
        </w:rPr>
        <w:t xml:space="preserve">s affecting their health and wellbeing. </w:t>
      </w:r>
      <w:r w:rsidR="00140F1A" w:rsidRPr="004020AD">
        <w:rPr>
          <w:rFonts w:ascii="Arial" w:hAnsi="Arial" w:cs="Arial"/>
          <w:sz w:val="22"/>
        </w:rPr>
        <w:t xml:space="preserve">There are certain theories which helps in addressing to the aspect of how the elderly people are facing the loneliness and isolation when they are alive. </w:t>
      </w:r>
    </w:p>
    <w:p w14:paraId="11A1E373" w14:textId="137A529A" w:rsidR="004643F5" w:rsidRPr="004020AD" w:rsidRDefault="00AB2CAD" w:rsidP="00A265F9">
      <w:pPr>
        <w:rPr>
          <w:rFonts w:ascii="Arial" w:hAnsi="Arial" w:cs="Arial"/>
          <w:sz w:val="22"/>
        </w:rPr>
      </w:pPr>
      <w:r w:rsidRPr="004020AD">
        <w:rPr>
          <w:rFonts w:ascii="Arial" w:hAnsi="Arial" w:cs="Arial"/>
          <w:b/>
          <w:bCs/>
          <w:sz w:val="22"/>
        </w:rPr>
        <w:t>Loneliness</w:t>
      </w:r>
      <w:r w:rsidRPr="004020AD">
        <w:rPr>
          <w:rFonts w:ascii="Arial" w:hAnsi="Arial" w:cs="Arial"/>
          <w:sz w:val="22"/>
        </w:rPr>
        <w:t xml:space="preserve"> </w:t>
      </w:r>
      <w:r w:rsidR="00D62E83" w:rsidRPr="004020AD">
        <w:rPr>
          <w:rFonts w:ascii="Arial" w:hAnsi="Arial" w:cs="Arial"/>
          <w:sz w:val="22"/>
        </w:rPr>
        <w:t xml:space="preserve">is described as </w:t>
      </w:r>
      <w:r w:rsidR="00196402" w:rsidRPr="004020AD">
        <w:rPr>
          <w:rFonts w:ascii="Arial" w:hAnsi="Arial" w:cs="Arial"/>
          <w:sz w:val="22"/>
        </w:rPr>
        <w:t xml:space="preserve">the feeling </w:t>
      </w:r>
      <w:r w:rsidR="00A72906" w:rsidRPr="004020AD">
        <w:rPr>
          <w:rFonts w:ascii="Arial" w:hAnsi="Arial" w:cs="Arial"/>
          <w:sz w:val="22"/>
        </w:rPr>
        <w:t>we all</w:t>
      </w:r>
      <w:r w:rsidR="00196402" w:rsidRPr="004020AD">
        <w:rPr>
          <w:rFonts w:ascii="Arial" w:hAnsi="Arial" w:cs="Arial"/>
          <w:sz w:val="22"/>
        </w:rPr>
        <w:t xml:space="preserve"> </w:t>
      </w:r>
      <w:r w:rsidR="001C2C4F" w:rsidRPr="004020AD">
        <w:rPr>
          <w:rFonts w:ascii="Arial" w:hAnsi="Arial" w:cs="Arial"/>
          <w:sz w:val="22"/>
        </w:rPr>
        <w:t>go through</w:t>
      </w:r>
      <w:r w:rsidR="00A72906" w:rsidRPr="004020AD">
        <w:rPr>
          <w:rFonts w:ascii="Arial" w:hAnsi="Arial" w:cs="Arial"/>
          <w:sz w:val="22"/>
        </w:rPr>
        <w:t xml:space="preserve"> at a certain point in </w:t>
      </w:r>
      <w:r w:rsidR="001D4CC6" w:rsidRPr="004020AD">
        <w:rPr>
          <w:rFonts w:ascii="Arial" w:hAnsi="Arial" w:cs="Arial"/>
          <w:sz w:val="22"/>
        </w:rPr>
        <w:t xml:space="preserve">life </w:t>
      </w:r>
      <w:r w:rsidR="00382A2F" w:rsidRPr="004020AD">
        <w:rPr>
          <w:rFonts w:ascii="Arial" w:hAnsi="Arial" w:cs="Arial"/>
          <w:sz w:val="22"/>
        </w:rPr>
        <w:t xml:space="preserve">when </w:t>
      </w:r>
      <w:r w:rsidR="001D4CC6" w:rsidRPr="004020AD">
        <w:rPr>
          <w:rFonts w:ascii="Arial" w:hAnsi="Arial" w:cs="Arial"/>
          <w:sz w:val="22"/>
        </w:rPr>
        <w:t>our</w:t>
      </w:r>
      <w:r w:rsidR="00A72906" w:rsidRPr="004020AD">
        <w:rPr>
          <w:rFonts w:ascii="Arial" w:hAnsi="Arial" w:cs="Arial"/>
          <w:sz w:val="22"/>
        </w:rPr>
        <w:t xml:space="preserve"> </w:t>
      </w:r>
      <w:r w:rsidR="00BC37C4" w:rsidRPr="004020AD">
        <w:rPr>
          <w:rFonts w:ascii="Arial" w:hAnsi="Arial" w:cs="Arial"/>
          <w:sz w:val="22"/>
        </w:rPr>
        <w:t xml:space="preserve">needs and </w:t>
      </w:r>
      <w:r w:rsidR="00565898" w:rsidRPr="004020AD">
        <w:rPr>
          <w:rFonts w:ascii="Arial" w:hAnsi="Arial" w:cs="Arial"/>
          <w:sz w:val="22"/>
        </w:rPr>
        <w:t>social skills</w:t>
      </w:r>
      <w:r w:rsidR="00BC37C4" w:rsidRPr="004020AD">
        <w:rPr>
          <w:rFonts w:ascii="Arial" w:hAnsi="Arial" w:cs="Arial"/>
          <w:sz w:val="22"/>
        </w:rPr>
        <w:t xml:space="preserve"> </w:t>
      </w:r>
      <w:r w:rsidR="00565898" w:rsidRPr="004020AD">
        <w:rPr>
          <w:rFonts w:ascii="Arial" w:hAnsi="Arial" w:cs="Arial"/>
          <w:sz w:val="22"/>
        </w:rPr>
        <w:t>are</w:t>
      </w:r>
      <w:r w:rsidR="00BC37C4" w:rsidRPr="004020AD">
        <w:rPr>
          <w:rFonts w:ascii="Arial" w:hAnsi="Arial" w:cs="Arial"/>
          <w:sz w:val="22"/>
        </w:rPr>
        <w:t xml:space="preserve"> not </w:t>
      </w:r>
      <w:r w:rsidR="00B26CB5" w:rsidRPr="004020AD">
        <w:rPr>
          <w:rFonts w:ascii="Arial" w:hAnsi="Arial" w:cs="Arial"/>
          <w:sz w:val="22"/>
        </w:rPr>
        <w:t>met</w:t>
      </w:r>
      <w:r w:rsidR="001D4CC6" w:rsidRPr="004020AD">
        <w:rPr>
          <w:rFonts w:ascii="Arial" w:hAnsi="Arial" w:cs="Arial"/>
          <w:sz w:val="22"/>
        </w:rPr>
        <w:t>,</w:t>
      </w:r>
      <w:r w:rsidR="00B26CB5" w:rsidRPr="004020AD">
        <w:rPr>
          <w:rFonts w:ascii="Arial" w:hAnsi="Arial" w:cs="Arial"/>
          <w:sz w:val="22"/>
        </w:rPr>
        <w:t xml:space="preserve"> although</w:t>
      </w:r>
      <w:r w:rsidR="001C2C4F" w:rsidRPr="004020AD">
        <w:rPr>
          <w:rFonts w:ascii="Arial" w:hAnsi="Arial" w:cs="Arial"/>
          <w:sz w:val="22"/>
        </w:rPr>
        <w:t xml:space="preserve"> </w:t>
      </w:r>
      <w:r w:rsidR="00E20CDE" w:rsidRPr="004020AD">
        <w:rPr>
          <w:rFonts w:ascii="Arial" w:hAnsi="Arial" w:cs="Arial"/>
          <w:sz w:val="22"/>
        </w:rPr>
        <w:t xml:space="preserve">this does not reflect to </w:t>
      </w:r>
      <w:r w:rsidR="00450437" w:rsidRPr="004020AD">
        <w:rPr>
          <w:rFonts w:ascii="Arial" w:hAnsi="Arial" w:cs="Arial"/>
          <w:sz w:val="22"/>
        </w:rPr>
        <w:t>being alone (MIND,</w:t>
      </w:r>
      <w:r w:rsidR="00E96519" w:rsidRPr="004020AD">
        <w:rPr>
          <w:rFonts w:ascii="Arial" w:hAnsi="Arial" w:cs="Arial"/>
          <w:sz w:val="22"/>
        </w:rPr>
        <w:t xml:space="preserve">2019) </w:t>
      </w:r>
    </w:p>
    <w:p w14:paraId="1483F222" w14:textId="015DC784" w:rsidR="00B75CD6" w:rsidRPr="004020AD" w:rsidRDefault="00875F1C" w:rsidP="00A265F9">
      <w:pPr>
        <w:rPr>
          <w:rFonts w:ascii="Arial" w:hAnsi="Arial" w:cs="Arial"/>
          <w:sz w:val="22"/>
        </w:rPr>
      </w:pPr>
      <w:r w:rsidRPr="004020AD">
        <w:rPr>
          <w:rFonts w:ascii="Arial" w:hAnsi="Arial" w:cs="Arial"/>
          <w:sz w:val="22"/>
        </w:rPr>
        <w:pict w14:anchorId="5054971D">
          <v:shape id="_x0000_i1026" type="#_x0000_t75" style="width:379.2pt;height:140.2pt;mso-left-percent:-10001;mso-top-percent:-10001;mso-position-horizontal:absolute;mso-position-horizontal-relative:char;mso-position-vertical:absolute;mso-position-vertical-relative:line;mso-left-percent:-10001;mso-top-percent:-10001">
            <v:imagedata r:id="rId10" o:title=""/>
          </v:shape>
        </w:pict>
      </w:r>
    </w:p>
    <w:p w14:paraId="672C3C8B" w14:textId="77777777" w:rsidR="009A6294" w:rsidRPr="004020AD" w:rsidRDefault="009A6294" w:rsidP="00A265F9">
      <w:pPr>
        <w:rPr>
          <w:rFonts w:ascii="Arial" w:hAnsi="Arial" w:cs="Arial"/>
          <w:sz w:val="22"/>
        </w:rPr>
      </w:pPr>
    </w:p>
    <w:p w14:paraId="2D39D567" w14:textId="77103D09" w:rsidR="005B08E3" w:rsidRPr="004020AD" w:rsidRDefault="004643F5" w:rsidP="00311F0B">
      <w:pPr>
        <w:shd w:val="clear" w:color="auto" w:fill="FFFFFF"/>
        <w:suppressAutoHyphens w:val="0"/>
        <w:spacing w:line="240" w:lineRule="auto"/>
        <w:jc w:val="left"/>
        <w:rPr>
          <w:rFonts w:ascii="Arial" w:eastAsia="Times New Roman" w:hAnsi="Arial" w:cs="Arial"/>
          <w:color w:val="1A1A1A"/>
          <w:sz w:val="22"/>
          <w:lang w:eastAsia="en-GB"/>
        </w:rPr>
      </w:pPr>
      <w:r w:rsidRPr="004020AD">
        <w:rPr>
          <w:rFonts w:ascii="Arial" w:hAnsi="Arial" w:cs="Arial"/>
          <w:b/>
          <w:bCs/>
          <w:sz w:val="22"/>
        </w:rPr>
        <w:t>Isolation</w:t>
      </w:r>
      <w:r w:rsidR="00DE04DA" w:rsidRPr="004020AD">
        <w:rPr>
          <w:rFonts w:ascii="Arial" w:hAnsi="Arial" w:cs="Arial"/>
          <w:b/>
          <w:bCs/>
          <w:sz w:val="22"/>
        </w:rPr>
        <w:t xml:space="preserve"> </w:t>
      </w:r>
      <w:r w:rsidR="000205FA" w:rsidRPr="004020AD">
        <w:rPr>
          <w:rFonts w:ascii="Arial" w:hAnsi="Arial" w:cs="Arial"/>
          <w:sz w:val="22"/>
        </w:rPr>
        <w:t>has many definiti</w:t>
      </w:r>
      <w:r w:rsidR="00AB42BA" w:rsidRPr="004020AD">
        <w:rPr>
          <w:rFonts w:ascii="Arial" w:hAnsi="Arial" w:cs="Arial"/>
          <w:sz w:val="22"/>
        </w:rPr>
        <w:t xml:space="preserve">ons but the one relevant </w:t>
      </w:r>
      <w:r w:rsidR="002B183E" w:rsidRPr="004020AD">
        <w:rPr>
          <w:rFonts w:ascii="Arial" w:hAnsi="Arial" w:cs="Arial"/>
          <w:sz w:val="22"/>
        </w:rPr>
        <w:t>i</w:t>
      </w:r>
      <w:r w:rsidR="00A87225" w:rsidRPr="004020AD">
        <w:rPr>
          <w:rFonts w:ascii="Arial" w:hAnsi="Arial" w:cs="Arial"/>
          <w:sz w:val="22"/>
        </w:rPr>
        <w:t>s</w:t>
      </w:r>
      <w:r w:rsidR="002B183E" w:rsidRPr="004020AD">
        <w:rPr>
          <w:rFonts w:ascii="Arial" w:hAnsi="Arial" w:cs="Arial"/>
          <w:sz w:val="22"/>
        </w:rPr>
        <w:t>”</w:t>
      </w:r>
      <w:r w:rsidR="002B183E" w:rsidRPr="004020AD">
        <w:rPr>
          <w:rStyle w:val="WW8Num1z0"/>
          <w:rFonts w:ascii="Arial" w:hAnsi="Arial" w:cs="Arial"/>
          <w:color w:val="000000"/>
          <w:sz w:val="22"/>
          <w:shd w:val="clear" w:color="auto" w:fill="FFFFFF"/>
        </w:rPr>
        <w:t xml:space="preserve"> </w:t>
      </w:r>
      <w:r w:rsidR="002B183E" w:rsidRPr="004020AD">
        <w:rPr>
          <w:rStyle w:val="deftext"/>
          <w:rFonts w:ascii="Arial" w:hAnsi="Arial" w:cs="Arial"/>
          <w:color w:val="000000"/>
          <w:sz w:val="22"/>
          <w:shd w:val="clear" w:color="auto" w:fill="FFFFFF"/>
        </w:rPr>
        <w:t xml:space="preserve">the state of being in a place or situation that is separate from </w:t>
      </w:r>
      <w:r w:rsidR="00D93E62" w:rsidRPr="004020AD">
        <w:rPr>
          <w:rStyle w:val="deftext"/>
          <w:rFonts w:ascii="Arial" w:hAnsi="Arial" w:cs="Arial"/>
          <w:color w:val="000000"/>
          <w:sz w:val="22"/>
          <w:shd w:val="clear" w:color="auto" w:fill="FFFFFF"/>
        </w:rPr>
        <w:t>others</w:t>
      </w:r>
      <w:r w:rsidR="00D93E62" w:rsidRPr="004020AD">
        <w:rPr>
          <w:rFonts w:ascii="Arial" w:hAnsi="Arial" w:cs="Arial"/>
          <w:color w:val="000000"/>
          <w:sz w:val="22"/>
          <w:shd w:val="clear" w:color="auto" w:fill="FFFFFF"/>
        </w:rPr>
        <w:t>:</w:t>
      </w:r>
      <w:r w:rsidR="002B183E" w:rsidRPr="004020AD">
        <w:rPr>
          <w:rFonts w:ascii="Arial" w:hAnsi="Arial" w:cs="Arial"/>
          <w:color w:val="000000"/>
          <w:sz w:val="22"/>
          <w:shd w:val="clear" w:color="auto" w:fill="FFFFFF"/>
        </w:rPr>
        <w:t> </w:t>
      </w:r>
      <w:r w:rsidR="002B183E" w:rsidRPr="004020AD">
        <w:rPr>
          <w:rStyle w:val="deftext"/>
          <w:rFonts w:ascii="Arial" w:hAnsi="Arial" w:cs="Arial"/>
          <w:color w:val="000000"/>
          <w:sz w:val="22"/>
          <w:shd w:val="clear" w:color="auto" w:fill="FFFFFF"/>
        </w:rPr>
        <w:t>the condition of being isolated</w:t>
      </w:r>
      <w:r w:rsidR="000606BD" w:rsidRPr="004020AD">
        <w:rPr>
          <w:rStyle w:val="deftext"/>
          <w:rFonts w:ascii="Arial" w:hAnsi="Arial" w:cs="Arial"/>
          <w:color w:val="000000"/>
          <w:sz w:val="22"/>
          <w:shd w:val="clear" w:color="auto" w:fill="FFFFFF"/>
        </w:rPr>
        <w:t>”</w:t>
      </w:r>
      <w:r w:rsidR="00DF3BA5" w:rsidRPr="004020AD">
        <w:rPr>
          <w:rStyle w:val="deftext"/>
          <w:rFonts w:ascii="Arial" w:hAnsi="Arial" w:cs="Arial"/>
          <w:color w:val="000000"/>
          <w:sz w:val="22"/>
          <w:shd w:val="clear" w:color="auto" w:fill="FFFFFF"/>
        </w:rPr>
        <w:t xml:space="preserve"> (Britanni</w:t>
      </w:r>
      <w:r w:rsidR="00583E41" w:rsidRPr="004020AD">
        <w:rPr>
          <w:rStyle w:val="deftext"/>
          <w:rFonts w:ascii="Arial" w:hAnsi="Arial" w:cs="Arial"/>
          <w:color w:val="000000"/>
          <w:sz w:val="22"/>
          <w:shd w:val="clear" w:color="auto" w:fill="FFFFFF"/>
        </w:rPr>
        <w:t>ca, 2022</w:t>
      </w:r>
      <w:r w:rsidR="00DF3BA5" w:rsidRPr="004020AD">
        <w:rPr>
          <w:rStyle w:val="deftext"/>
          <w:rFonts w:ascii="Arial" w:hAnsi="Arial" w:cs="Arial"/>
          <w:color w:val="000000"/>
          <w:sz w:val="22"/>
          <w:shd w:val="clear" w:color="auto" w:fill="FFFFFF"/>
        </w:rPr>
        <w:t>)</w:t>
      </w:r>
      <w:r w:rsidR="003C5F26" w:rsidRPr="004020AD">
        <w:rPr>
          <w:rFonts w:ascii="Arial" w:eastAsia="Times New Roman" w:hAnsi="Arial" w:cs="Arial"/>
          <w:color w:val="1A1A1A"/>
          <w:sz w:val="22"/>
          <w:lang w:eastAsia="en-GB"/>
        </w:rPr>
        <w:t>.</w:t>
      </w:r>
    </w:p>
    <w:p w14:paraId="3892B0AB" w14:textId="7BD28F0D" w:rsidR="00212E0F" w:rsidRPr="004020AD" w:rsidRDefault="00212E0F" w:rsidP="00A265F9">
      <w:pPr>
        <w:rPr>
          <w:rFonts w:ascii="Arial" w:hAnsi="Arial" w:cs="Arial"/>
          <w:sz w:val="22"/>
        </w:rPr>
      </w:pPr>
    </w:p>
    <w:p w14:paraId="77E09827" w14:textId="417CF46D" w:rsidR="000361BA" w:rsidRPr="004020AD" w:rsidRDefault="00681E14" w:rsidP="006A6F6F">
      <w:pPr>
        <w:pStyle w:val="Heading2"/>
        <w:rPr>
          <w:rFonts w:ascii="Arial" w:hAnsi="Arial" w:cs="Arial"/>
          <w:b/>
          <w:bCs w:val="0"/>
          <w:sz w:val="22"/>
          <w:szCs w:val="22"/>
        </w:rPr>
      </w:pPr>
      <w:bookmarkStart w:id="24" w:name="_Toc102636384"/>
      <w:bookmarkStart w:id="25" w:name="_Toc102636490"/>
      <w:bookmarkStart w:id="26" w:name="_Toc102636978"/>
      <w:bookmarkStart w:id="27" w:name="_Toc102637194"/>
      <w:bookmarkStart w:id="28" w:name="_Toc102638960"/>
      <w:r w:rsidRPr="004020AD">
        <w:rPr>
          <w:rFonts w:ascii="Arial" w:hAnsi="Arial" w:cs="Arial"/>
          <w:b/>
          <w:bCs w:val="0"/>
          <w:sz w:val="22"/>
          <w:szCs w:val="22"/>
        </w:rPr>
        <w:t xml:space="preserve">Cognitive </w:t>
      </w:r>
      <w:r w:rsidR="001A731E" w:rsidRPr="004020AD">
        <w:rPr>
          <w:rFonts w:ascii="Arial" w:hAnsi="Arial" w:cs="Arial"/>
          <w:b/>
          <w:bCs w:val="0"/>
          <w:sz w:val="22"/>
          <w:szCs w:val="22"/>
        </w:rPr>
        <w:t>p</w:t>
      </w:r>
      <w:r w:rsidR="00FA3E89" w:rsidRPr="004020AD">
        <w:rPr>
          <w:rFonts w:ascii="Arial" w:hAnsi="Arial" w:cs="Arial"/>
          <w:b/>
          <w:bCs w:val="0"/>
          <w:sz w:val="22"/>
          <w:szCs w:val="22"/>
        </w:rPr>
        <w:t xml:space="preserve">sychological </w:t>
      </w:r>
      <w:r w:rsidR="008F5C6F" w:rsidRPr="004020AD">
        <w:rPr>
          <w:rFonts w:ascii="Arial" w:hAnsi="Arial" w:cs="Arial"/>
          <w:b/>
          <w:bCs w:val="0"/>
          <w:sz w:val="22"/>
          <w:szCs w:val="22"/>
        </w:rPr>
        <w:t>approach</w:t>
      </w:r>
      <w:r w:rsidR="00FA3E89" w:rsidRPr="004020AD">
        <w:rPr>
          <w:rFonts w:ascii="Arial" w:hAnsi="Arial" w:cs="Arial"/>
          <w:b/>
          <w:bCs w:val="0"/>
          <w:sz w:val="22"/>
          <w:szCs w:val="22"/>
        </w:rPr>
        <w:t>es</w:t>
      </w:r>
      <w:bookmarkEnd w:id="24"/>
      <w:bookmarkEnd w:id="25"/>
      <w:bookmarkEnd w:id="26"/>
      <w:bookmarkEnd w:id="27"/>
      <w:bookmarkEnd w:id="28"/>
      <w:r w:rsidR="008F5C6F" w:rsidRPr="004020AD">
        <w:rPr>
          <w:rFonts w:ascii="Arial" w:hAnsi="Arial" w:cs="Arial"/>
          <w:b/>
          <w:bCs w:val="0"/>
          <w:sz w:val="22"/>
          <w:szCs w:val="22"/>
        </w:rPr>
        <w:t xml:space="preserve"> </w:t>
      </w:r>
    </w:p>
    <w:p w14:paraId="375A4671" w14:textId="77777777" w:rsidR="009A1FFF" w:rsidRPr="004020AD" w:rsidRDefault="00175602" w:rsidP="00A265F9">
      <w:pPr>
        <w:rPr>
          <w:rFonts w:ascii="Arial" w:hAnsi="Arial" w:cs="Arial"/>
          <w:sz w:val="22"/>
        </w:rPr>
      </w:pPr>
      <w:r w:rsidRPr="004020AD">
        <w:rPr>
          <w:rFonts w:ascii="Arial" w:hAnsi="Arial" w:cs="Arial"/>
          <w:sz w:val="22"/>
        </w:rPr>
        <w:t>R</w:t>
      </w:r>
      <w:r w:rsidR="002263E4" w:rsidRPr="004020AD">
        <w:rPr>
          <w:rFonts w:ascii="Arial" w:hAnsi="Arial" w:cs="Arial"/>
          <w:sz w:val="22"/>
        </w:rPr>
        <w:t>esea</w:t>
      </w:r>
      <w:r w:rsidRPr="004020AD">
        <w:rPr>
          <w:rFonts w:ascii="Arial" w:hAnsi="Arial" w:cs="Arial"/>
          <w:sz w:val="22"/>
        </w:rPr>
        <w:t>rchers who adopted</w:t>
      </w:r>
      <w:r w:rsidR="00836DAC" w:rsidRPr="004020AD">
        <w:rPr>
          <w:rFonts w:ascii="Arial" w:hAnsi="Arial" w:cs="Arial"/>
          <w:sz w:val="22"/>
        </w:rPr>
        <w:t xml:space="preserve"> </w:t>
      </w:r>
      <w:r w:rsidRPr="004020AD">
        <w:rPr>
          <w:rFonts w:ascii="Arial" w:hAnsi="Arial" w:cs="Arial"/>
          <w:sz w:val="22"/>
        </w:rPr>
        <w:t>this</w:t>
      </w:r>
      <w:r w:rsidR="00615774" w:rsidRPr="004020AD">
        <w:rPr>
          <w:rFonts w:ascii="Arial" w:hAnsi="Arial" w:cs="Arial"/>
          <w:sz w:val="22"/>
        </w:rPr>
        <w:t xml:space="preserve"> model</w:t>
      </w:r>
      <w:r w:rsidR="000E334F" w:rsidRPr="004020AD">
        <w:rPr>
          <w:rFonts w:ascii="Arial" w:hAnsi="Arial" w:cs="Arial"/>
          <w:sz w:val="22"/>
        </w:rPr>
        <w:t>, t</w:t>
      </w:r>
      <w:r w:rsidR="00615774" w:rsidRPr="004020AD">
        <w:rPr>
          <w:rFonts w:ascii="Arial" w:hAnsi="Arial" w:cs="Arial"/>
          <w:sz w:val="22"/>
        </w:rPr>
        <w:t xml:space="preserve">he </w:t>
      </w:r>
      <w:r w:rsidR="000E334F" w:rsidRPr="004020AD">
        <w:rPr>
          <w:rFonts w:ascii="Arial" w:hAnsi="Arial" w:cs="Arial"/>
          <w:sz w:val="22"/>
        </w:rPr>
        <w:t>C</w:t>
      </w:r>
      <w:r w:rsidR="00615774" w:rsidRPr="004020AD">
        <w:rPr>
          <w:rFonts w:ascii="Arial" w:hAnsi="Arial" w:cs="Arial"/>
          <w:sz w:val="22"/>
        </w:rPr>
        <w:t xml:space="preserve">ognitive </w:t>
      </w:r>
      <w:r w:rsidR="000E334F" w:rsidRPr="004020AD">
        <w:rPr>
          <w:rFonts w:ascii="Arial" w:hAnsi="Arial" w:cs="Arial"/>
          <w:sz w:val="22"/>
        </w:rPr>
        <w:t>B</w:t>
      </w:r>
      <w:r w:rsidR="00615774" w:rsidRPr="004020AD">
        <w:rPr>
          <w:rFonts w:ascii="Arial" w:hAnsi="Arial" w:cs="Arial"/>
          <w:sz w:val="22"/>
        </w:rPr>
        <w:t xml:space="preserve">ehavioural </w:t>
      </w:r>
      <w:r w:rsidR="000E334F" w:rsidRPr="004020AD">
        <w:rPr>
          <w:rFonts w:ascii="Arial" w:hAnsi="Arial" w:cs="Arial"/>
          <w:sz w:val="22"/>
        </w:rPr>
        <w:t>T</w:t>
      </w:r>
      <w:r w:rsidR="00615774" w:rsidRPr="004020AD">
        <w:rPr>
          <w:rFonts w:ascii="Arial" w:hAnsi="Arial" w:cs="Arial"/>
          <w:sz w:val="22"/>
        </w:rPr>
        <w:t xml:space="preserve">herapy (CBT) </w:t>
      </w:r>
      <w:r w:rsidR="000E334F" w:rsidRPr="004020AD">
        <w:rPr>
          <w:rFonts w:ascii="Arial" w:hAnsi="Arial" w:cs="Arial"/>
          <w:sz w:val="22"/>
        </w:rPr>
        <w:t xml:space="preserve">wanted to address </w:t>
      </w:r>
      <w:r w:rsidR="00121278" w:rsidRPr="004020AD">
        <w:rPr>
          <w:rFonts w:ascii="Arial" w:hAnsi="Arial" w:cs="Arial"/>
          <w:sz w:val="22"/>
        </w:rPr>
        <w:t xml:space="preserve">components that </w:t>
      </w:r>
      <w:r w:rsidR="00615774" w:rsidRPr="004020AD">
        <w:rPr>
          <w:rFonts w:ascii="Arial" w:hAnsi="Arial" w:cs="Arial"/>
          <w:sz w:val="22"/>
        </w:rPr>
        <w:t>can help individuals who are psychologically disparaged to gain confidence and have a positive mindset which can reduce that feeling of loneliness and have a better life (Kharicha, 2020</w:t>
      </w:r>
      <w:r w:rsidR="009A1FFF" w:rsidRPr="004020AD">
        <w:rPr>
          <w:rFonts w:ascii="Arial" w:hAnsi="Arial" w:cs="Arial"/>
          <w:sz w:val="22"/>
        </w:rPr>
        <w:t xml:space="preserve">). </w:t>
      </w:r>
    </w:p>
    <w:p w14:paraId="75C8FDC6" w14:textId="4CB688A9" w:rsidR="00D4274C" w:rsidRPr="004020AD" w:rsidRDefault="009A1FFF" w:rsidP="00A265F9">
      <w:pPr>
        <w:rPr>
          <w:rFonts w:ascii="Arial" w:hAnsi="Arial" w:cs="Arial"/>
          <w:sz w:val="22"/>
        </w:rPr>
      </w:pPr>
      <w:r w:rsidRPr="004020AD">
        <w:rPr>
          <w:rFonts w:ascii="Arial" w:hAnsi="Arial" w:cs="Arial"/>
          <w:sz w:val="22"/>
        </w:rPr>
        <w:t>Th</w:t>
      </w:r>
      <w:r w:rsidR="004B36E5" w:rsidRPr="004020AD">
        <w:rPr>
          <w:rFonts w:ascii="Arial" w:hAnsi="Arial" w:cs="Arial"/>
          <w:sz w:val="22"/>
        </w:rPr>
        <w:t xml:space="preserve">is </w:t>
      </w:r>
      <w:r w:rsidR="00E04BA9" w:rsidRPr="004020AD">
        <w:rPr>
          <w:rFonts w:ascii="Arial" w:hAnsi="Arial" w:cs="Arial"/>
          <w:sz w:val="22"/>
        </w:rPr>
        <w:t>exemplified</w:t>
      </w:r>
      <w:r w:rsidR="004B36E5" w:rsidRPr="004020AD">
        <w:rPr>
          <w:rFonts w:ascii="Arial" w:hAnsi="Arial" w:cs="Arial"/>
          <w:sz w:val="22"/>
        </w:rPr>
        <w:t xml:space="preserve"> by </w:t>
      </w:r>
      <w:r w:rsidR="00227115" w:rsidRPr="004020AD">
        <w:rPr>
          <w:rFonts w:ascii="Arial" w:hAnsi="Arial" w:cs="Arial"/>
          <w:sz w:val="22"/>
        </w:rPr>
        <w:t>qualities</w:t>
      </w:r>
      <w:r w:rsidR="004B36E5" w:rsidRPr="004020AD">
        <w:rPr>
          <w:rFonts w:ascii="Arial" w:hAnsi="Arial" w:cs="Arial"/>
          <w:sz w:val="22"/>
        </w:rPr>
        <w:t xml:space="preserve"> of personality that are </w:t>
      </w:r>
      <w:r w:rsidR="00857EF5" w:rsidRPr="004020AD">
        <w:rPr>
          <w:rFonts w:ascii="Arial" w:hAnsi="Arial" w:cs="Arial"/>
          <w:sz w:val="22"/>
        </w:rPr>
        <w:t>linked</w:t>
      </w:r>
      <w:r w:rsidR="004B36E5" w:rsidRPr="004020AD">
        <w:rPr>
          <w:rFonts w:ascii="Arial" w:hAnsi="Arial" w:cs="Arial"/>
          <w:sz w:val="22"/>
        </w:rPr>
        <w:t xml:space="preserve"> </w:t>
      </w:r>
      <w:r w:rsidR="0013753B" w:rsidRPr="004020AD">
        <w:rPr>
          <w:rFonts w:ascii="Arial" w:hAnsi="Arial" w:cs="Arial"/>
          <w:sz w:val="22"/>
        </w:rPr>
        <w:t>to the</w:t>
      </w:r>
      <w:r w:rsidR="004B36E5" w:rsidRPr="004020AD">
        <w:rPr>
          <w:rFonts w:ascii="Arial" w:hAnsi="Arial" w:cs="Arial"/>
          <w:sz w:val="22"/>
        </w:rPr>
        <w:t xml:space="preserve"> harmful patterns of </w:t>
      </w:r>
      <w:r w:rsidR="0013753B" w:rsidRPr="004020AD">
        <w:rPr>
          <w:rFonts w:ascii="Arial" w:hAnsi="Arial" w:cs="Arial"/>
          <w:sz w:val="22"/>
        </w:rPr>
        <w:t>relational</w:t>
      </w:r>
      <w:r w:rsidR="004B36E5" w:rsidRPr="004020AD">
        <w:rPr>
          <w:rFonts w:ascii="Arial" w:hAnsi="Arial" w:cs="Arial"/>
          <w:sz w:val="22"/>
        </w:rPr>
        <w:t xml:space="preserve"> interaction. </w:t>
      </w:r>
      <w:r w:rsidR="00D04021" w:rsidRPr="004020AD">
        <w:rPr>
          <w:rFonts w:ascii="Arial" w:hAnsi="Arial" w:cs="Arial"/>
          <w:sz w:val="22"/>
        </w:rPr>
        <w:t xml:space="preserve">Loneliness </w:t>
      </w:r>
      <w:r w:rsidR="00CC69FA" w:rsidRPr="004020AD">
        <w:rPr>
          <w:rFonts w:ascii="Arial" w:hAnsi="Arial" w:cs="Arial"/>
          <w:sz w:val="22"/>
        </w:rPr>
        <w:t>can be</w:t>
      </w:r>
      <w:r w:rsidR="003F51F3" w:rsidRPr="004020AD">
        <w:rPr>
          <w:rFonts w:ascii="Arial" w:hAnsi="Arial" w:cs="Arial"/>
          <w:sz w:val="22"/>
        </w:rPr>
        <w:t xml:space="preserve"> </w:t>
      </w:r>
      <w:r w:rsidR="0013753B" w:rsidRPr="004020AD">
        <w:rPr>
          <w:rFonts w:ascii="Arial" w:hAnsi="Arial" w:cs="Arial"/>
          <w:sz w:val="22"/>
        </w:rPr>
        <w:t>compared</w:t>
      </w:r>
      <w:r w:rsidR="003F51F3" w:rsidRPr="004020AD">
        <w:rPr>
          <w:rFonts w:ascii="Arial" w:hAnsi="Arial" w:cs="Arial"/>
          <w:sz w:val="22"/>
        </w:rPr>
        <w:t xml:space="preserve"> </w:t>
      </w:r>
      <w:r w:rsidR="0013753B" w:rsidRPr="004020AD">
        <w:rPr>
          <w:rFonts w:ascii="Arial" w:hAnsi="Arial" w:cs="Arial"/>
          <w:sz w:val="22"/>
        </w:rPr>
        <w:t>to</w:t>
      </w:r>
      <w:r w:rsidR="00D04021" w:rsidRPr="004020AD">
        <w:rPr>
          <w:rFonts w:ascii="Arial" w:hAnsi="Arial" w:cs="Arial"/>
          <w:sz w:val="22"/>
        </w:rPr>
        <w:t xml:space="preserve"> social </w:t>
      </w:r>
      <w:r w:rsidR="00CC69FA" w:rsidRPr="004020AD">
        <w:rPr>
          <w:rFonts w:ascii="Arial" w:hAnsi="Arial" w:cs="Arial"/>
          <w:sz w:val="22"/>
        </w:rPr>
        <w:t>unease</w:t>
      </w:r>
      <w:r w:rsidR="003F51F3" w:rsidRPr="004020AD">
        <w:rPr>
          <w:rFonts w:ascii="Arial" w:hAnsi="Arial" w:cs="Arial"/>
          <w:sz w:val="22"/>
        </w:rPr>
        <w:t xml:space="preserve">, </w:t>
      </w:r>
      <w:r w:rsidR="00AD63C7" w:rsidRPr="004020AD">
        <w:rPr>
          <w:rFonts w:ascii="Arial" w:hAnsi="Arial" w:cs="Arial"/>
          <w:sz w:val="22"/>
        </w:rPr>
        <w:t>grief</w:t>
      </w:r>
      <w:r w:rsidR="002F4EE4" w:rsidRPr="004020AD">
        <w:rPr>
          <w:rFonts w:ascii="Arial" w:hAnsi="Arial" w:cs="Arial"/>
          <w:sz w:val="22"/>
        </w:rPr>
        <w:t>, low self-esteem, distrust etc. People are less likely to share any kind of information</w:t>
      </w:r>
      <w:r w:rsidR="00012F99" w:rsidRPr="004020AD">
        <w:rPr>
          <w:rFonts w:ascii="Arial" w:hAnsi="Arial" w:cs="Arial"/>
          <w:sz w:val="22"/>
        </w:rPr>
        <w:t xml:space="preserve"> with other people</w:t>
      </w:r>
      <w:r w:rsidR="00183A34" w:rsidRPr="004020AD">
        <w:rPr>
          <w:rFonts w:ascii="Arial" w:hAnsi="Arial" w:cs="Arial"/>
          <w:sz w:val="22"/>
        </w:rPr>
        <w:t xml:space="preserve"> (</w:t>
      </w:r>
      <w:r w:rsidR="00183A34" w:rsidRPr="004020AD">
        <w:rPr>
          <w:rFonts w:ascii="Arial" w:hAnsi="Arial" w:cs="Arial"/>
          <w:color w:val="222222"/>
          <w:sz w:val="22"/>
          <w:shd w:val="clear" w:color="auto" w:fill="FFFFFF"/>
        </w:rPr>
        <w:t>Arslan, 2021).</w:t>
      </w:r>
      <w:r w:rsidR="008C4EAB" w:rsidRPr="004020AD">
        <w:rPr>
          <w:rFonts w:ascii="Arial" w:hAnsi="Arial" w:cs="Arial"/>
          <w:sz w:val="22"/>
        </w:rPr>
        <w:t>)</w:t>
      </w:r>
      <w:r w:rsidR="00D36C79" w:rsidRPr="004020AD">
        <w:rPr>
          <w:rFonts w:ascii="Arial" w:hAnsi="Arial" w:cs="Arial"/>
          <w:sz w:val="22"/>
        </w:rPr>
        <w:t>.</w:t>
      </w:r>
      <w:r w:rsidR="003F7E07" w:rsidRPr="004020AD">
        <w:rPr>
          <w:rStyle w:val="WW8Num1z0"/>
          <w:rFonts w:ascii="Arial" w:hAnsi="Arial" w:cs="Arial"/>
          <w:color w:val="626262"/>
          <w:sz w:val="22"/>
          <w:shd w:val="clear" w:color="auto" w:fill="FFFFFF"/>
        </w:rPr>
        <w:t xml:space="preserve"> </w:t>
      </w:r>
      <w:r w:rsidR="001855E2" w:rsidRPr="004020AD">
        <w:rPr>
          <w:rStyle w:val="WW8Num1z0"/>
          <w:rFonts w:ascii="Arial" w:hAnsi="Arial" w:cs="Arial"/>
          <w:color w:val="626262"/>
          <w:sz w:val="22"/>
          <w:shd w:val="clear" w:color="auto" w:fill="FFFFFF"/>
        </w:rPr>
        <w:t xml:space="preserve">           </w:t>
      </w:r>
      <w:r w:rsidRPr="004020AD">
        <w:rPr>
          <w:rFonts w:ascii="Arial" w:hAnsi="Arial" w:cs="Arial"/>
          <w:sz w:val="22"/>
        </w:rPr>
        <w:t>F</w:t>
      </w:r>
      <w:r w:rsidR="009C222D" w:rsidRPr="004020AD">
        <w:rPr>
          <w:rFonts w:ascii="Arial" w:hAnsi="Arial" w:cs="Arial"/>
          <w:sz w:val="22"/>
        </w:rPr>
        <w:t>ollowing</w:t>
      </w:r>
      <w:r w:rsidRPr="004020AD">
        <w:rPr>
          <w:rFonts w:ascii="Arial" w:hAnsi="Arial" w:cs="Arial"/>
          <w:sz w:val="22"/>
        </w:rPr>
        <w:t xml:space="preserve"> the</w:t>
      </w:r>
      <w:r w:rsidR="009C222D" w:rsidRPr="004020AD">
        <w:rPr>
          <w:rFonts w:ascii="Arial" w:hAnsi="Arial" w:cs="Arial"/>
          <w:sz w:val="22"/>
        </w:rPr>
        <w:t xml:space="preserve"> characteristics </w:t>
      </w:r>
      <w:r w:rsidR="00954D74" w:rsidRPr="004020AD">
        <w:rPr>
          <w:rFonts w:ascii="Arial" w:hAnsi="Arial" w:cs="Arial"/>
          <w:sz w:val="22"/>
        </w:rPr>
        <w:t xml:space="preserve">this </w:t>
      </w:r>
      <w:r w:rsidR="001C225D" w:rsidRPr="004020AD">
        <w:rPr>
          <w:rFonts w:ascii="Arial" w:hAnsi="Arial" w:cs="Arial"/>
          <w:sz w:val="22"/>
        </w:rPr>
        <w:t>model of</w:t>
      </w:r>
      <w:r w:rsidR="009C222D" w:rsidRPr="004020AD">
        <w:rPr>
          <w:rFonts w:ascii="Arial" w:hAnsi="Arial" w:cs="Arial"/>
          <w:sz w:val="22"/>
        </w:rPr>
        <w:t xml:space="preserve"> the social network</w:t>
      </w:r>
      <w:r w:rsidR="001C225D" w:rsidRPr="004020AD">
        <w:rPr>
          <w:rFonts w:ascii="Arial" w:hAnsi="Arial" w:cs="Arial"/>
          <w:sz w:val="22"/>
        </w:rPr>
        <w:t>ing, personal</w:t>
      </w:r>
      <w:r w:rsidR="009C222D" w:rsidRPr="004020AD">
        <w:rPr>
          <w:rFonts w:ascii="Arial" w:hAnsi="Arial" w:cs="Arial"/>
          <w:sz w:val="22"/>
        </w:rPr>
        <w:t xml:space="preserve"> relationships </w:t>
      </w:r>
      <w:r w:rsidR="00D12852" w:rsidRPr="004020AD">
        <w:rPr>
          <w:rFonts w:ascii="Arial" w:hAnsi="Arial" w:cs="Arial"/>
          <w:sz w:val="22"/>
        </w:rPr>
        <w:t>are formed which</w:t>
      </w:r>
      <w:r w:rsidR="009C222D" w:rsidRPr="004020AD">
        <w:rPr>
          <w:rFonts w:ascii="Arial" w:hAnsi="Arial" w:cs="Arial"/>
          <w:sz w:val="22"/>
        </w:rPr>
        <w:t xml:space="preserve"> broade</w:t>
      </w:r>
      <w:r w:rsidR="00D12852" w:rsidRPr="004020AD">
        <w:rPr>
          <w:rFonts w:ascii="Arial" w:hAnsi="Arial" w:cs="Arial"/>
          <w:sz w:val="22"/>
        </w:rPr>
        <w:t xml:space="preserve">ns a </w:t>
      </w:r>
      <w:r w:rsidR="009C222D" w:rsidRPr="004020AD">
        <w:rPr>
          <w:rFonts w:ascii="Arial" w:hAnsi="Arial" w:cs="Arial"/>
          <w:sz w:val="22"/>
        </w:rPr>
        <w:t>group of</w:t>
      </w:r>
      <w:r w:rsidR="00CE47CA" w:rsidRPr="004020AD">
        <w:rPr>
          <w:rFonts w:ascii="Arial" w:hAnsi="Arial" w:cs="Arial"/>
          <w:sz w:val="22"/>
        </w:rPr>
        <w:t xml:space="preserve"> people in </w:t>
      </w:r>
      <w:r w:rsidR="00DA674E" w:rsidRPr="004020AD">
        <w:rPr>
          <w:rFonts w:ascii="Arial" w:hAnsi="Arial" w:cs="Arial"/>
          <w:sz w:val="22"/>
        </w:rPr>
        <w:t>your circle</w:t>
      </w:r>
      <w:r w:rsidR="009C222D" w:rsidRPr="004020AD">
        <w:rPr>
          <w:rFonts w:ascii="Arial" w:hAnsi="Arial" w:cs="Arial"/>
          <w:sz w:val="22"/>
        </w:rPr>
        <w:t xml:space="preserve"> extend</w:t>
      </w:r>
      <w:r w:rsidR="00DA674E" w:rsidRPr="004020AD">
        <w:rPr>
          <w:rFonts w:ascii="Arial" w:hAnsi="Arial" w:cs="Arial"/>
          <w:sz w:val="22"/>
        </w:rPr>
        <w:t>ing</w:t>
      </w:r>
      <w:r w:rsidR="009C222D" w:rsidRPr="004020AD">
        <w:rPr>
          <w:rFonts w:ascii="Arial" w:hAnsi="Arial" w:cs="Arial"/>
          <w:sz w:val="22"/>
        </w:rPr>
        <w:t xml:space="preserve"> relationship </w:t>
      </w:r>
      <w:r w:rsidR="00815BA4" w:rsidRPr="004020AD">
        <w:rPr>
          <w:rFonts w:ascii="Arial" w:hAnsi="Arial" w:cs="Arial"/>
          <w:sz w:val="22"/>
        </w:rPr>
        <w:t xml:space="preserve">and </w:t>
      </w:r>
      <w:r w:rsidR="009C222D" w:rsidRPr="004020AD">
        <w:rPr>
          <w:rFonts w:ascii="Arial" w:hAnsi="Arial" w:cs="Arial"/>
          <w:sz w:val="22"/>
        </w:rPr>
        <w:t xml:space="preserve">social skills, </w:t>
      </w:r>
    </w:p>
    <w:p w14:paraId="6E90629D" w14:textId="0B5C2585" w:rsidR="00B93622" w:rsidRPr="004020AD" w:rsidRDefault="00B93622" w:rsidP="00A265F9">
      <w:pPr>
        <w:rPr>
          <w:rFonts w:ascii="Arial" w:hAnsi="Arial" w:cs="Arial"/>
          <w:sz w:val="22"/>
        </w:rPr>
      </w:pPr>
    </w:p>
    <w:p w14:paraId="0005F0CD" w14:textId="77777777" w:rsidR="00804581" w:rsidRPr="004020AD" w:rsidRDefault="00804581" w:rsidP="00A265F9">
      <w:pPr>
        <w:rPr>
          <w:rFonts w:ascii="Arial" w:hAnsi="Arial" w:cs="Arial"/>
          <w:sz w:val="22"/>
        </w:rPr>
      </w:pPr>
    </w:p>
    <w:p w14:paraId="2649E700" w14:textId="7D0ABDC9" w:rsidR="005E5485" w:rsidRPr="004020AD" w:rsidRDefault="005E5485" w:rsidP="00C37567">
      <w:pPr>
        <w:jc w:val="center"/>
        <w:rPr>
          <w:rFonts w:ascii="Arial" w:hAnsi="Arial" w:cs="Arial"/>
          <w:b/>
          <w:bCs/>
          <w:sz w:val="22"/>
        </w:rPr>
      </w:pPr>
    </w:p>
    <w:p w14:paraId="4E22478E" w14:textId="5FC7CC9A" w:rsidR="000361BA" w:rsidRPr="004020AD" w:rsidRDefault="00AA1186" w:rsidP="006A6F6F">
      <w:pPr>
        <w:pStyle w:val="Heading1"/>
        <w:rPr>
          <w:rFonts w:ascii="Arial" w:hAnsi="Arial" w:cs="Arial"/>
          <w:sz w:val="22"/>
          <w:szCs w:val="22"/>
        </w:rPr>
      </w:pPr>
      <w:bookmarkStart w:id="29" w:name="_Toc102636979"/>
      <w:bookmarkStart w:id="30" w:name="_Toc102637195"/>
      <w:bookmarkStart w:id="31" w:name="_Toc102638961"/>
      <w:r w:rsidRPr="004020AD">
        <w:rPr>
          <w:rFonts w:ascii="Arial" w:hAnsi="Arial" w:cs="Arial"/>
          <w:sz w:val="22"/>
          <w:szCs w:val="22"/>
        </w:rPr>
        <w:lastRenderedPageBreak/>
        <w:t xml:space="preserve">Isolation Theory </w:t>
      </w:r>
      <w:r w:rsidR="00F749D6" w:rsidRPr="004020AD">
        <w:rPr>
          <w:rFonts w:ascii="Arial" w:hAnsi="Arial" w:cs="Arial"/>
          <w:sz w:val="22"/>
          <w:szCs w:val="22"/>
        </w:rPr>
        <w:t>–</w:t>
      </w:r>
      <w:bookmarkEnd w:id="29"/>
      <w:bookmarkEnd w:id="30"/>
      <w:bookmarkEnd w:id="31"/>
      <w:r w:rsidR="00B93622" w:rsidRPr="004020AD">
        <w:rPr>
          <w:rFonts w:ascii="Arial" w:hAnsi="Arial" w:cs="Arial"/>
          <w:sz w:val="22"/>
          <w:szCs w:val="22"/>
        </w:rPr>
        <w:t xml:space="preserve"> </w:t>
      </w:r>
    </w:p>
    <w:p w14:paraId="750E3900" w14:textId="07A9E674" w:rsidR="004576D9" w:rsidRPr="004020AD" w:rsidRDefault="00F749D6" w:rsidP="00A265F9">
      <w:pPr>
        <w:rPr>
          <w:rFonts w:ascii="Arial" w:hAnsi="Arial" w:cs="Arial"/>
          <w:sz w:val="22"/>
        </w:rPr>
      </w:pPr>
      <w:r w:rsidRPr="004020AD">
        <w:rPr>
          <w:rFonts w:ascii="Arial" w:hAnsi="Arial" w:cs="Arial"/>
          <w:sz w:val="22"/>
        </w:rPr>
        <w:t xml:space="preserve">This theory is also called personality bias theory or personality discrimination which explains that how the culture favours specific </w:t>
      </w:r>
      <w:r w:rsidR="00060087" w:rsidRPr="004020AD">
        <w:rPr>
          <w:rFonts w:ascii="Arial" w:hAnsi="Arial" w:cs="Arial"/>
          <w:sz w:val="22"/>
        </w:rPr>
        <w:t>traits</w:t>
      </w:r>
      <w:r w:rsidRPr="004020AD">
        <w:rPr>
          <w:rFonts w:ascii="Arial" w:hAnsi="Arial" w:cs="Arial"/>
          <w:sz w:val="22"/>
        </w:rPr>
        <w:t xml:space="preserve"> and how </w:t>
      </w:r>
      <w:r w:rsidR="00DE0344" w:rsidRPr="004020AD">
        <w:rPr>
          <w:rFonts w:ascii="Arial" w:hAnsi="Arial" w:cs="Arial"/>
          <w:sz w:val="22"/>
        </w:rPr>
        <w:t>negatively</w:t>
      </w:r>
      <w:r w:rsidRPr="004020AD">
        <w:rPr>
          <w:rFonts w:ascii="Arial" w:hAnsi="Arial" w:cs="Arial"/>
          <w:sz w:val="22"/>
        </w:rPr>
        <w:t xml:space="preserve"> people interact with the other people having different temperaments.</w:t>
      </w:r>
      <w:r w:rsidR="002C0275" w:rsidRPr="004020AD">
        <w:rPr>
          <w:rFonts w:ascii="Arial" w:hAnsi="Arial" w:cs="Arial"/>
          <w:sz w:val="22"/>
        </w:rPr>
        <w:t xml:space="preserve"> In accordance </w:t>
      </w:r>
      <w:r w:rsidR="00CB7C5A" w:rsidRPr="004020AD">
        <w:rPr>
          <w:rFonts w:ascii="Arial" w:hAnsi="Arial" w:cs="Arial"/>
          <w:sz w:val="22"/>
        </w:rPr>
        <w:t>with</w:t>
      </w:r>
      <w:r w:rsidR="002C0275" w:rsidRPr="004020AD">
        <w:rPr>
          <w:rFonts w:ascii="Arial" w:hAnsi="Arial" w:cs="Arial"/>
          <w:sz w:val="22"/>
        </w:rPr>
        <w:t xml:space="preserve"> </w:t>
      </w:r>
      <w:r w:rsidR="0076497C" w:rsidRPr="004020AD">
        <w:rPr>
          <w:rFonts w:ascii="Arial" w:hAnsi="Arial" w:cs="Arial"/>
          <w:sz w:val="22"/>
        </w:rPr>
        <w:t xml:space="preserve">loneliness, this model </w:t>
      </w:r>
      <w:r w:rsidR="00CB7C5A" w:rsidRPr="004020AD">
        <w:rPr>
          <w:rFonts w:ascii="Arial" w:hAnsi="Arial" w:cs="Arial"/>
          <w:sz w:val="22"/>
        </w:rPr>
        <w:t xml:space="preserve">portrays </w:t>
      </w:r>
      <w:r w:rsidR="009F7837" w:rsidRPr="004020AD">
        <w:rPr>
          <w:rFonts w:ascii="Arial" w:hAnsi="Arial" w:cs="Arial"/>
          <w:sz w:val="22"/>
        </w:rPr>
        <w:t xml:space="preserve">how biasness </w:t>
      </w:r>
      <w:r w:rsidR="00A33B24" w:rsidRPr="004020AD">
        <w:rPr>
          <w:rFonts w:ascii="Arial" w:hAnsi="Arial" w:cs="Arial"/>
          <w:sz w:val="22"/>
        </w:rPr>
        <w:t>can affect relation</w:t>
      </w:r>
      <w:r w:rsidR="00375E65" w:rsidRPr="004020AD">
        <w:rPr>
          <w:rFonts w:ascii="Arial" w:hAnsi="Arial" w:cs="Arial"/>
          <w:sz w:val="22"/>
        </w:rPr>
        <w:t xml:space="preserve">s on a large </w:t>
      </w:r>
      <w:r w:rsidR="00A440E2" w:rsidRPr="004020AD">
        <w:rPr>
          <w:rFonts w:ascii="Arial" w:hAnsi="Arial" w:cs="Arial"/>
          <w:sz w:val="22"/>
        </w:rPr>
        <w:t>scale</w:t>
      </w:r>
      <w:r w:rsidR="00183A34" w:rsidRPr="004020AD">
        <w:rPr>
          <w:rFonts w:ascii="Arial" w:hAnsi="Arial" w:cs="Arial"/>
          <w:sz w:val="22"/>
        </w:rPr>
        <w:t xml:space="preserve"> (</w:t>
      </w:r>
      <w:r w:rsidR="00183A34" w:rsidRPr="004020AD">
        <w:rPr>
          <w:rFonts w:ascii="Arial" w:hAnsi="Arial" w:cs="Arial"/>
          <w:color w:val="222222"/>
          <w:sz w:val="22"/>
          <w:shd w:val="clear" w:color="auto" w:fill="FFFFFF"/>
        </w:rPr>
        <w:t>Pucker, et</w:t>
      </w:r>
      <w:r w:rsidR="00BA0A6D" w:rsidRPr="004020AD">
        <w:rPr>
          <w:rFonts w:ascii="Arial" w:hAnsi="Arial" w:cs="Arial"/>
          <w:color w:val="222222"/>
          <w:sz w:val="22"/>
          <w:shd w:val="clear" w:color="auto" w:fill="FFFFFF"/>
        </w:rPr>
        <w:t xml:space="preserve"> al</w:t>
      </w:r>
      <w:r w:rsidR="00C67379" w:rsidRPr="004020AD">
        <w:rPr>
          <w:rFonts w:ascii="Arial" w:hAnsi="Arial" w:cs="Arial"/>
          <w:color w:val="222222"/>
          <w:sz w:val="22"/>
          <w:shd w:val="clear" w:color="auto" w:fill="FFFFFF"/>
        </w:rPr>
        <w:t>.</w:t>
      </w:r>
      <w:r w:rsidR="00BA0A6D" w:rsidRPr="004020AD">
        <w:rPr>
          <w:rFonts w:ascii="Arial" w:hAnsi="Arial" w:cs="Arial"/>
          <w:color w:val="222222"/>
          <w:sz w:val="22"/>
          <w:shd w:val="clear" w:color="auto" w:fill="FFFFFF"/>
        </w:rPr>
        <w:t xml:space="preserve"> </w:t>
      </w:r>
      <w:r w:rsidR="00183A34" w:rsidRPr="004020AD">
        <w:rPr>
          <w:rFonts w:ascii="Arial" w:hAnsi="Arial" w:cs="Arial"/>
          <w:color w:val="222222"/>
          <w:sz w:val="22"/>
          <w:shd w:val="clear" w:color="auto" w:fill="FFFFFF"/>
        </w:rPr>
        <w:t>2019).</w:t>
      </w:r>
      <w:r w:rsidR="00A440E2" w:rsidRPr="004020AD">
        <w:rPr>
          <w:rFonts w:ascii="Arial" w:hAnsi="Arial" w:cs="Arial"/>
          <w:sz w:val="22"/>
        </w:rPr>
        <w:t xml:space="preserve"> </w:t>
      </w:r>
    </w:p>
    <w:p w14:paraId="14A8CF64" w14:textId="77777777" w:rsidR="008D610B" w:rsidRPr="004020AD" w:rsidRDefault="008D610B" w:rsidP="00A265F9">
      <w:pPr>
        <w:rPr>
          <w:rFonts w:ascii="Arial" w:hAnsi="Arial" w:cs="Arial"/>
          <w:sz w:val="22"/>
        </w:rPr>
      </w:pPr>
    </w:p>
    <w:p w14:paraId="5EBF1A66" w14:textId="2FC024E4" w:rsidR="008D610B" w:rsidRPr="004020AD" w:rsidRDefault="008D610B" w:rsidP="00A265F9">
      <w:pPr>
        <w:rPr>
          <w:rFonts w:ascii="Arial" w:hAnsi="Arial" w:cs="Arial"/>
          <w:sz w:val="22"/>
        </w:rPr>
      </w:pPr>
      <w:r w:rsidRPr="004020AD">
        <w:rPr>
          <w:rFonts w:ascii="Arial" w:hAnsi="Arial" w:cs="Arial"/>
          <w:noProof/>
          <w:sz w:val="22"/>
        </w:rPr>
      </w:r>
      <w:r w:rsidRPr="004020AD">
        <w:rPr>
          <w:rFonts w:ascii="Arial" w:hAnsi="Arial" w:cs="Arial"/>
          <w:sz w:val="22"/>
        </w:rPr>
        <w:pict w14:anchorId="1AF6180C">
          <v:shape id="_x0000_s1031" type="#_x0000_t75" style="width:416.25pt;height:114.55pt;mso-left-percent:-10001;mso-top-percent:-10001;mso-position-horizontal:absolute;mso-position-horizontal-relative:char;mso-position-vertical:absolute;mso-position-vertical-relative:line;mso-left-percent:-10001;mso-top-percent:-10001">
            <v:imagedata r:id="rId11" o:title=""/>
            <w10:anchorlock/>
          </v:shape>
        </w:pict>
      </w:r>
    </w:p>
    <w:p w14:paraId="61C9B56D" w14:textId="77777777" w:rsidR="00804581" w:rsidRPr="004020AD" w:rsidRDefault="00804581" w:rsidP="00A265F9">
      <w:pPr>
        <w:rPr>
          <w:rFonts w:ascii="Arial" w:hAnsi="Arial" w:cs="Arial"/>
          <w:sz w:val="22"/>
        </w:rPr>
      </w:pPr>
    </w:p>
    <w:p w14:paraId="0446CD11" w14:textId="77777777" w:rsidR="004576D9" w:rsidRPr="004020AD" w:rsidRDefault="004576D9" w:rsidP="00A265F9">
      <w:pPr>
        <w:pStyle w:val="BodyText"/>
        <w:rPr>
          <w:rFonts w:ascii="Arial" w:hAnsi="Arial" w:cs="Arial"/>
          <w:sz w:val="22"/>
        </w:rPr>
      </w:pPr>
    </w:p>
    <w:p w14:paraId="02811088" w14:textId="1FA05650" w:rsidR="00D02008" w:rsidRPr="004020AD" w:rsidRDefault="00114526" w:rsidP="00A265F9">
      <w:pPr>
        <w:pStyle w:val="Heading2"/>
        <w:rPr>
          <w:rFonts w:ascii="Arial" w:hAnsi="Arial" w:cs="Arial"/>
          <w:b/>
          <w:bCs w:val="0"/>
          <w:color w:val="auto"/>
          <w:sz w:val="22"/>
          <w:szCs w:val="22"/>
        </w:rPr>
      </w:pPr>
      <w:bookmarkStart w:id="32" w:name="_Toc98348166"/>
      <w:r w:rsidRPr="004020AD">
        <w:rPr>
          <w:rFonts w:ascii="Arial" w:hAnsi="Arial" w:cs="Arial"/>
          <w:b/>
          <w:bCs w:val="0"/>
          <w:color w:val="4472C4"/>
          <w:sz w:val="22"/>
          <w:szCs w:val="22"/>
        </w:rPr>
        <w:t xml:space="preserve"> </w:t>
      </w:r>
      <w:bookmarkStart w:id="33" w:name="_Toc102636385"/>
      <w:bookmarkStart w:id="34" w:name="_Toc102636491"/>
      <w:bookmarkStart w:id="35" w:name="_Toc102636980"/>
      <w:bookmarkStart w:id="36" w:name="_Toc102637196"/>
      <w:bookmarkStart w:id="37" w:name="_Toc102638962"/>
      <w:r w:rsidR="00B477AB" w:rsidRPr="004020AD">
        <w:rPr>
          <w:rFonts w:ascii="Arial" w:hAnsi="Arial" w:cs="Arial"/>
          <w:b/>
          <w:bCs w:val="0"/>
          <w:color w:val="auto"/>
          <w:sz w:val="22"/>
          <w:szCs w:val="22"/>
        </w:rPr>
        <w:t>I</w:t>
      </w:r>
      <w:r w:rsidRPr="004020AD">
        <w:rPr>
          <w:rFonts w:ascii="Arial" w:hAnsi="Arial" w:cs="Arial"/>
          <w:b/>
          <w:bCs w:val="0"/>
          <w:color w:val="auto"/>
          <w:sz w:val="22"/>
          <w:szCs w:val="22"/>
        </w:rPr>
        <w:t>mpact</w:t>
      </w:r>
      <w:r w:rsidR="00B477AB" w:rsidRPr="004020AD">
        <w:rPr>
          <w:rFonts w:ascii="Arial" w:hAnsi="Arial" w:cs="Arial"/>
          <w:b/>
          <w:bCs w:val="0"/>
          <w:color w:val="auto"/>
          <w:sz w:val="22"/>
          <w:szCs w:val="22"/>
        </w:rPr>
        <w:t>s</w:t>
      </w:r>
      <w:r w:rsidRPr="004020AD">
        <w:rPr>
          <w:rFonts w:ascii="Arial" w:hAnsi="Arial" w:cs="Arial"/>
          <w:b/>
          <w:bCs w:val="0"/>
          <w:color w:val="auto"/>
          <w:sz w:val="22"/>
          <w:szCs w:val="22"/>
        </w:rPr>
        <w:t xml:space="preserve"> of loneliness and isolation on an older person living within </w:t>
      </w:r>
      <w:r w:rsidR="00B477AB" w:rsidRPr="004020AD">
        <w:rPr>
          <w:rFonts w:ascii="Arial" w:hAnsi="Arial" w:cs="Arial"/>
          <w:b/>
          <w:bCs w:val="0"/>
          <w:color w:val="auto"/>
          <w:sz w:val="22"/>
          <w:szCs w:val="22"/>
        </w:rPr>
        <w:t xml:space="preserve">a </w:t>
      </w:r>
      <w:r w:rsidRPr="004020AD">
        <w:rPr>
          <w:rFonts w:ascii="Arial" w:hAnsi="Arial" w:cs="Arial"/>
          <w:b/>
          <w:bCs w:val="0"/>
          <w:color w:val="auto"/>
          <w:sz w:val="22"/>
          <w:szCs w:val="22"/>
        </w:rPr>
        <w:t>care setting</w:t>
      </w:r>
      <w:bookmarkEnd w:id="32"/>
      <w:bookmarkEnd w:id="33"/>
      <w:bookmarkEnd w:id="34"/>
      <w:bookmarkEnd w:id="35"/>
      <w:bookmarkEnd w:id="36"/>
      <w:bookmarkEnd w:id="37"/>
      <w:r w:rsidRPr="004020AD">
        <w:rPr>
          <w:rFonts w:ascii="Arial" w:hAnsi="Arial" w:cs="Arial"/>
          <w:b/>
          <w:bCs w:val="0"/>
          <w:color w:val="auto"/>
          <w:sz w:val="22"/>
          <w:szCs w:val="22"/>
        </w:rPr>
        <w:t xml:space="preserve"> </w:t>
      </w:r>
    </w:p>
    <w:p w14:paraId="4147BADB" w14:textId="387FCC8E" w:rsidR="000F5CF8" w:rsidRPr="004020AD" w:rsidRDefault="00EE5627" w:rsidP="00A265F9">
      <w:pPr>
        <w:rPr>
          <w:rFonts w:ascii="Arial" w:hAnsi="Arial" w:cs="Arial"/>
          <w:color w:val="222222"/>
          <w:sz w:val="22"/>
          <w:shd w:val="clear" w:color="auto" w:fill="FFFFFF"/>
        </w:rPr>
      </w:pPr>
      <w:r w:rsidRPr="004020AD">
        <w:rPr>
          <w:rFonts w:ascii="Arial" w:hAnsi="Arial" w:cs="Arial"/>
          <w:sz w:val="22"/>
        </w:rPr>
        <w:t>More than 2 million people in England are socially isolated</w:t>
      </w:r>
      <w:r w:rsidR="00E81C9D" w:rsidRPr="004020AD">
        <w:rPr>
          <w:rFonts w:ascii="Arial" w:hAnsi="Arial" w:cs="Arial"/>
          <w:sz w:val="22"/>
        </w:rPr>
        <w:t xml:space="preserve">, </w:t>
      </w:r>
      <w:r w:rsidR="00E530CA" w:rsidRPr="004020AD">
        <w:rPr>
          <w:rFonts w:ascii="Arial" w:hAnsi="Arial" w:cs="Arial"/>
          <w:sz w:val="22"/>
        </w:rPr>
        <w:t xml:space="preserve">and </w:t>
      </w:r>
      <w:r w:rsidRPr="004020AD">
        <w:rPr>
          <w:rFonts w:ascii="Arial" w:hAnsi="Arial" w:cs="Arial"/>
          <w:sz w:val="22"/>
        </w:rPr>
        <w:t>the</w:t>
      </w:r>
      <w:r w:rsidR="00E530CA" w:rsidRPr="004020AD">
        <w:rPr>
          <w:rFonts w:ascii="Arial" w:hAnsi="Arial" w:cs="Arial"/>
          <w:sz w:val="22"/>
        </w:rPr>
        <w:t>re are</w:t>
      </w:r>
      <w:r w:rsidRPr="004020AD">
        <w:rPr>
          <w:rFonts w:ascii="Arial" w:hAnsi="Arial" w:cs="Arial"/>
          <w:sz w:val="22"/>
        </w:rPr>
        <w:t xml:space="preserve"> health risks which they are intaking and this is creating difficulties in living their lives. </w:t>
      </w:r>
      <w:r w:rsidR="00A744BC" w:rsidRPr="004020AD">
        <w:rPr>
          <w:rFonts w:ascii="Arial" w:hAnsi="Arial" w:cs="Arial"/>
          <w:sz w:val="22"/>
        </w:rPr>
        <w:t xml:space="preserve">The impact of loneliness and isolation on an older person </w:t>
      </w:r>
      <w:r w:rsidR="00E530CA" w:rsidRPr="004020AD">
        <w:rPr>
          <w:rFonts w:ascii="Arial" w:hAnsi="Arial" w:cs="Arial"/>
          <w:sz w:val="22"/>
        </w:rPr>
        <w:t>within</w:t>
      </w:r>
      <w:r w:rsidR="00490635" w:rsidRPr="004020AD">
        <w:rPr>
          <w:rFonts w:ascii="Arial" w:hAnsi="Arial" w:cs="Arial"/>
          <w:sz w:val="22"/>
        </w:rPr>
        <w:t xml:space="preserve"> the care setting </w:t>
      </w:r>
      <w:r w:rsidR="00A744BC" w:rsidRPr="004020AD">
        <w:rPr>
          <w:rFonts w:ascii="Arial" w:hAnsi="Arial" w:cs="Arial"/>
          <w:sz w:val="22"/>
        </w:rPr>
        <w:t>is affect</w:t>
      </w:r>
      <w:r w:rsidR="00490635" w:rsidRPr="004020AD">
        <w:rPr>
          <w:rFonts w:ascii="Arial" w:hAnsi="Arial" w:cs="Arial"/>
          <w:sz w:val="22"/>
        </w:rPr>
        <w:t>ed</w:t>
      </w:r>
      <w:r w:rsidR="00A744BC" w:rsidRPr="004020AD">
        <w:rPr>
          <w:rFonts w:ascii="Arial" w:hAnsi="Arial" w:cs="Arial"/>
          <w:sz w:val="22"/>
        </w:rPr>
        <w:t xml:space="preserve"> </w:t>
      </w:r>
      <w:r w:rsidR="00EA7D94" w:rsidRPr="004020AD">
        <w:rPr>
          <w:rFonts w:ascii="Arial" w:hAnsi="Arial" w:cs="Arial"/>
          <w:sz w:val="22"/>
        </w:rPr>
        <w:t>psychologically (</w:t>
      </w:r>
      <w:r w:rsidR="007464BB" w:rsidRPr="004020AD">
        <w:rPr>
          <w:rFonts w:ascii="Arial" w:hAnsi="Arial" w:cs="Arial"/>
          <w:color w:val="222222"/>
          <w:sz w:val="22"/>
          <w:shd w:val="clear" w:color="auto" w:fill="FFFFFF"/>
        </w:rPr>
        <w:t>Yang, et al.</w:t>
      </w:r>
      <w:r w:rsidR="00183A34" w:rsidRPr="004020AD">
        <w:rPr>
          <w:rFonts w:ascii="Arial" w:hAnsi="Arial" w:cs="Arial"/>
          <w:color w:val="222222"/>
          <w:sz w:val="22"/>
          <w:shd w:val="clear" w:color="auto" w:fill="FFFFFF"/>
        </w:rPr>
        <w:t xml:space="preserve"> 2020).</w:t>
      </w:r>
      <w:r w:rsidR="002D7F82" w:rsidRPr="004020AD">
        <w:rPr>
          <w:rFonts w:ascii="Arial" w:hAnsi="Arial" w:cs="Arial"/>
          <w:color w:val="222222"/>
          <w:sz w:val="22"/>
          <w:shd w:val="clear" w:color="auto" w:fill="FFFFFF"/>
        </w:rPr>
        <w:t xml:space="preserve"> </w:t>
      </w:r>
      <w:r w:rsidR="002D7F82" w:rsidRPr="004020AD">
        <w:rPr>
          <w:rFonts w:ascii="Arial" w:hAnsi="Arial" w:cs="Arial"/>
          <w:sz w:val="22"/>
        </w:rPr>
        <w:t>There are major health risks to the older people loving within the care setting of UK and Sweden</w:t>
      </w:r>
      <w:r w:rsidR="002D7F82" w:rsidRPr="004020AD">
        <w:rPr>
          <w:rFonts w:ascii="Arial" w:hAnsi="Arial" w:cs="Arial"/>
          <w:sz w:val="22"/>
        </w:rPr>
        <w:t>.</w:t>
      </w:r>
      <w:r w:rsidR="002D7F82" w:rsidRPr="004020AD">
        <w:rPr>
          <w:rFonts w:ascii="Arial" w:hAnsi="Arial" w:cs="Arial"/>
          <w:color w:val="222222"/>
          <w:sz w:val="22"/>
          <w:shd w:val="clear" w:color="auto" w:fill="FFFFFF"/>
        </w:rPr>
        <w:t xml:space="preserve"> </w:t>
      </w:r>
      <w:r w:rsidR="002C5A76" w:rsidRPr="004020AD">
        <w:rPr>
          <w:rFonts w:ascii="Arial" w:hAnsi="Arial" w:cs="Arial"/>
          <w:sz w:val="22"/>
        </w:rPr>
        <w:t xml:space="preserve">The older people might face difficulties </w:t>
      </w:r>
      <w:r w:rsidR="00330651" w:rsidRPr="004020AD">
        <w:rPr>
          <w:rFonts w:ascii="Arial" w:hAnsi="Arial" w:cs="Arial"/>
          <w:sz w:val="22"/>
        </w:rPr>
        <w:t>such as</w:t>
      </w:r>
      <w:r w:rsidR="002C5A76" w:rsidRPr="004020AD">
        <w:rPr>
          <w:rFonts w:ascii="Arial" w:hAnsi="Arial" w:cs="Arial"/>
          <w:sz w:val="22"/>
        </w:rPr>
        <w:t xml:space="preserve"> anxiety and depression which makes them more </w:t>
      </w:r>
      <w:r w:rsidR="003517F4" w:rsidRPr="004020AD">
        <w:rPr>
          <w:rFonts w:ascii="Arial" w:hAnsi="Arial" w:cs="Arial"/>
          <w:sz w:val="22"/>
        </w:rPr>
        <w:t xml:space="preserve">enclosed in being a socially isolated person. </w:t>
      </w:r>
      <w:r w:rsidR="003300B5" w:rsidRPr="004020AD">
        <w:rPr>
          <w:rFonts w:ascii="Arial" w:hAnsi="Arial" w:cs="Arial"/>
          <w:sz w:val="22"/>
        </w:rPr>
        <w:t xml:space="preserve">It has been also observed that loneliness and isolation has devalued the </w:t>
      </w:r>
      <w:r w:rsidR="00E554A2" w:rsidRPr="004020AD">
        <w:rPr>
          <w:rFonts w:ascii="Arial" w:hAnsi="Arial" w:cs="Arial"/>
          <w:sz w:val="22"/>
        </w:rPr>
        <w:t>quality</w:t>
      </w:r>
      <w:r w:rsidR="003300B5" w:rsidRPr="004020AD">
        <w:rPr>
          <w:rFonts w:ascii="Arial" w:hAnsi="Arial" w:cs="Arial"/>
          <w:sz w:val="22"/>
        </w:rPr>
        <w:t xml:space="preserve"> of life of the </w:t>
      </w:r>
      <w:r w:rsidR="000247BF" w:rsidRPr="004020AD">
        <w:rPr>
          <w:rFonts w:ascii="Arial" w:hAnsi="Arial" w:cs="Arial"/>
          <w:sz w:val="22"/>
        </w:rPr>
        <w:t>elder</w:t>
      </w:r>
      <w:r w:rsidR="006D3FFC" w:rsidRPr="004020AD">
        <w:rPr>
          <w:rFonts w:ascii="Arial" w:hAnsi="Arial" w:cs="Arial"/>
          <w:sz w:val="22"/>
        </w:rPr>
        <w:t>ly</w:t>
      </w:r>
      <w:r w:rsidR="003300B5" w:rsidRPr="004020AD">
        <w:rPr>
          <w:rFonts w:ascii="Arial" w:hAnsi="Arial" w:cs="Arial"/>
          <w:sz w:val="22"/>
        </w:rPr>
        <w:t xml:space="preserve"> living within care setting of UK and Sweden</w:t>
      </w:r>
      <w:r w:rsidR="00183A34" w:rsidRPr="004020AD">
        <w:rPr>
          <w:rFonts w:ascii="Arial" w:hAnsi="Arial" w:cs="Arial"/>
          <w:sz w:val="22"/>
        </w:rPr>
        <w:t xml:space="preserve"> (</w:t>
      </w:r>
      <w:r w:rsidR="00183A34" w:rsidRPr="004020AD">
        <w:rPr>
          <w:rFonts w:ascii="Arial" w:hAnsi="Arial" w:cs="Arial"/>
          <w:color w:val="222222"/>
          <w:sz w:val="22"/>
          <w:shd w:val="clear" w:color="auto" w:fill="FFFFFF"/>
        </w:rPr>
        <w:t xml:space="preserve">National Academies of Sciences, Engineering, and Medicine, 2020). </w:t>
      </w:r>
    </w:p>
    <w:p w14:paraId="6ED2AD7F" w14:textId="77777777" w:rsidR="00836EA0" w:rsidRPr="004020AD" w:rsidRDefault="00836EA0" w:rsidP="00A265F9">
      <w:pPr>
        <w:rPr>
          <w:rFonts w:ascii="Arial" w:hAnsi="Arial" w:cs="Arial"/>
          <w:color w:val="222222"/>
          <w:sz w:val="22"/>
          <w:shd w:val="clear" w:color="auto" w:fill="FFFFFF"/>
        </w:rPr>
      </w:pPr>
    </w:p>
    <w:p w14:paraId="3E7D2920" w14:textId="4A1DE854" w:rsidR="006D6215" w:rsidRPr="004020AD" w:rsidRDefault="006D6215" w:rsidP="006D6215">
      <w:pPr>
        <w:rPr>
          <w:rFonts w:ascii="Arial" w:hAnsi="Arial" w:cs="Arial"/>
          <w:sz w:val="22"/>
        </w:rPr>
      </w:pPr>
      <w:r w:rsidRPr="004020AD">
        <w:rPr>
          <w:rFonts w:ascii="Arial" w:hAnsi="Arial" w:cs="Arial"/>
          <w:sz w:val="22"/>
        </w:rPr>
        <w:t>According to (WHO,2022),</w:t>
      </w:r>
      <w:r w:rsidR="00C92293" w:rsidRPr="004020AD">
        <w:rPr>
          <w:rFonts w:ascii="Arial" w:hAnsi="Arial" w:cs="Arial"/>
          <w:sz w:val="22"/>
        </w:rPr>
        <w:t xml:space="preserve"> </w:t>
      </w:r>
      <w:r w:rsidRPr="004020AD">
        <w:rPr>
          <w:rFonts w:ascii="Arial" w:hAnsi="Arial" w:cs="Arial"/>
          <w:sz w:val="22"/>
        </w:rPr>
        <w:t xml:space="preserve">describes loneliness and social isolation </w:t>
      </w:r>
      <w:r w:rsidR="007F297D" w:rsidRPr="004020AD">
        <w:rPr>
          <w:rFonts w:ascii="Arial" w:hAnsi="Arial" w:cs="Arial"/>
          <w:sz w:val="22"/>
        </w:rPr>
        <w:t xml:space="preserve">are </w:t>
      </w:r>
      <w:r w:rsidRPr="004020AD">
        <w:rPr>
          <w:rFonts w:ascii="Arial" w:hAnsi="Arial" w:cs="Arial"/>
          <w:sz w:val="22"/>
        </w:rPr>
        <w:t>prevalent and risk factors of high mortality amongst the elderly. This affects their physical and mental health plus the</w:t>
      </w:r>
      <w:r w:rsidR="00285841" w:rsidRPr="004020AD">
        <w:rPr>
          <w:rFonts w:ascii="Arial" w:hAnsi="Arial" w:cs="Arial"/>
          <w:sz w:val="22"/>
        </w:rPr>
        <w:t>ir</w:t>
      </w:r>
      <w:r w:rsidRPr="004020AD">
        <w:rPr>
          <w:rFonts w:ascii="Arial" w:hAnsi="Arial" w:cs="Arial"/>
          <w:sz w:val="22"/>
        </w:rPr>
        <w:t xml:space="preserve"> quality of life. Public health has identified loneliness and social isolation as a problem being faced by all nations. </w:t>
      </w:r>
    </w:p>
    <w:p w14:paraId="1FCBCF2B" w14:textId="1E495F9E" w:rsidR="006D6215" w:rsidRPr="004020AD" w:rsidRDefault="006D6215" w:rsidP="006D6215">
      <w:pPr>
        <w:rPr>
          <w:rFonts w:ascii="Arial" w:hAnsi="Arial" w:cs="Arial"/>
          <w:sz w:val="22"/>
        </w:rPr>
      </w:pPr>
      <w:r w:rsidRPr="004020AD">
        <w:rPr>
          <w:rFonts w:ascii="Arial" w:hAnsi="Arial" w:cs="Arial"/>
          <w:sz w:val="22"/>
        </w:rPr>
        <w:t xml:space="preserve">Covid-19 affected everyone world-wide, and this brought about physical and emotional damage of relationships as many people became distant from their loved ones triggering loneliness and social isolation factors. Many elderly people acquired covid related anxiety as they could not run their day-to-day life which resulted into anxiety and depression due to the isolation and loneliness they faced (Age-UK, 2020). United Kingdom appointed a Loneliness Minister </w:t>
      </w:r>
      <w:r w:rsidRPr="004020AD">
        <w:rPr>
          <w:rFonts w:ascii="Arial" w:hAnsi="Arial" w:cs="Arial"/>
          <w:sz w:val="22"/>
        </w:rPr>
        <w:lastRenderedPageBreak/>
        <w:t xml:space="preserve">Baroness Barran during the covid-19 </w:t>
      </w:r>
      <w:r w:rsidR="00151B7B" w:rsidRPr="004020AD">
        <w:rPr>
          <w:rFonts w:ascii="Arial" w:hAnsi="Arial" w:cs="Arial"/>
          <w:sz w:val="22"/>
        </w:rPr>
        <w:t xml:space="preserve">period </w:t>
      </w:r>
      <w:r w:rsidRPr="004020AD">
        <w:rPr>
          <w:rFonts w:ascii="Arial" w:hAnsi="Arial" w:cs="Arial"/>
          <w:sz w:val="22"/>
        </w:rPr>
        <w:t xml:space="preserve">who worked tirelessly with different organisations such as Age UK, Red Cross, WhatsApp chatbot services to tackle loneliness (GOV.UK,2020) </w:t>
      </w:r>
    </w:p>
    <w:p w14:paraId="0D0354B7" w14:textId="77777777" w:rsidR="0075212C" w:rsidRPr="004020AD" w:rsidRDefault="0075212C" w:rsidP="006D6215">
      <w:pPr>
        <w:rPr>
          <w:rFonts w:ascii="Arial" w:hAnsi="Arial" w:cs="Arial"/>
          <w:sz w:val="22"/>
        </w:rPr>
      </w:pPr>
    </w:p>
    <w:p w14:paraId="68D76F8C" w14:textId="7F7D9BCA" w:rsidR="006D6215" w:rsidRPr="004020AD" w:rsidRDefault="006D6215" w:rsidP="006D6215">
      <w:pPr>
        <w:rPr>
          <w:rFonts w:ascii="Arial" w:hAnsi="Arial" w:cs="Arial"/>
          <w:sz w:val="22"/>
        </w:rPr>
      </w:pPr>
      <w:r w:rsidRPr="004020AD">
        <w:rPr>
          <w:rFonts w:ascii="Arial" w:hAnsi="Arial" w:cs="Arial"/>
          <w:sz w:val="22"/>
        </w:rPr>
        <w:t xml:space="preserve">However, when it came to the Swedes </w:t>
      </w:r>
      <w:r w:rsidR="00F13328" w:rsidRPr="004020AD">
        <w:rPr>
          <w:rFonts w:ascii="Arial" w:hAnsi="Arial" w:cs="Arial"/>
          <w:sz w:val="22"/>
        </w:rPr>
        <w:t xml:space="preserve">during </w:t>
      </w:r>
      <w:r w:rsidR="00356FC7" w:rsidRPr="004020AD">
        <w:rPr>
          <w:rFonts w:ascii="Arial" w:hAnsi="Arial" w:cs="Arial"/>
          <w:sz w:val="22"/>
        </w:rPr>
        <w:t>the pandemic period, the</w:t>
      </w:r>
      <w:r w:rsidR="00FD562A" w:rsidRPr="004020AD">
        <w:rPr>
          <w:rFonts w:ascii="Arial" w:hAnsi="Arial" w:cs="Arial"/>
          <w:sz w:val="22"/>
        </w:rPr>
        <w:t xml:space="preserve">y </w:t>
      </w:r>
      <w:r w:rsidRPr="004020AD">
        <w:rPr>
          <w:rFonts w:ascii="Arial" w:hAnsi="Arial" w:cs="Arial"/>
          <w:sz w:val="22"/>
        </w:rPr>
        <w:t xml:space="preserve">never locked down their country, it was busy as usual. A temporary pandemic law was implemented on how to mitigate the </w:t>
      </w:r>
      <w:r w:rsidR="008E3A6B" w:rsidRPr="004020AD">
        <w:rPr>
          <w:rFonts w:ascii="Arial" w:hAnsi="Arial" w:cs="Arial"/>
          <w:sz w:val="22"/>
        </w:rPr>
        <w:t>epidemic</w:t>
      </w:r>
      <w:r w:rsidRPr="004020AD">
        <w:rPr>
          <w:rFonts w:ascii="Arial" w:hAnsi="Arial" w:cs="Arial"/>
          <w:sz w:val="22"/>
        </w:rPr>
        <w:t xml:space="preserve"> using different measures. </w:t>
      </w:r>
      <w:r w:rsidR="008E3A6B" w:rsidRPr="004020AD">
        <w:rPr>
          <w:rFonts w:ascii="Arial" w:hAnsi="Arial" w:cs="Arial"/>
          <w:sz w:val="22"/>
        </w:rPr>
        <w:t>They u</w:t>
      </w:r>
      <w:r w:rsidRPr="004020AD">
        <w:rPr>
          <w:rFonts w:ascii="Arial" w:hAnsi="Arial" w:cs="Arial"/>
          <w:sz w:val="22"/>
        </w:rPr>
        <w:t>s</w:t>
      </w:r>
      <w:r w:rsidR="008E3A6B" w:rsidRPr="004020AD">
        <w:rPr>
          <w:rFonts w:ascii="Arial" w:hAnsi="Arial" w:cs="Arial"/>
          <w:sz w:val="22"/>
        </w:rPr>
        <w:t>ed</w:t>
      </w:r>
      <w:r w:rsidRPr="004020AD">
        <w:rPr>
          <w:rFonts w:ascii="Arial" w:hAnsi="Arial" w:cs="Arial"/>
          <w:sz w:val="22"/>
        </w:rPr>
        <w:t xml:space="preserve"> independent research experts, </w:t>
      </w:r>
      <w:r w:rsidR="00E93887" w:rsidRPr="004020AD">
        <w:rPr>
          <w:rFonts w:ascii="Arial" w:hAnsi="Arial" w:cs="Arial"/>
          <w:sz w:val="22"/>
        </w:rPr>
        <w:t>who</w:t>
      </w:r>
      <w:r w:rsidRPr="004020AD">
        <w:rPr>
          <w:rFonts w:ascii="Arial" w:hAnsi="Arial" w:cs="Arial"/>
          <w:sz w:val="22"/>
        </w:rPr>
        <w:t xml:space="preserve"> helped the government to come up with decisions and good recommendation</w:t>
      </w:r>
      <w:r w:rsidR="00E93887" w:rsidRPr="004020AD">
        <w:rPr>
          <w:rFonts w:ascii="Arial" w:hAnsi="Arial" w:cs="Arial"/>
          <w:sz w:val="22"/>
        </w:rPr>
        <w:t>s</w:t>
      </w:r>
      <w:r w:rsidRPr="004020AD">
        <w:rPr>
          <w:rFonts w:ascii="Arial" w:hAnsi="Arial" w:cs="Arial"/>
          <w:sz w:val="22"/>
        </w:rPr>
        <w:t xml:space="preserve"> on how to fight the epidemic. They believed that if they practised using the same </w:t>
      </w:r>
      <w:r w:rsidR="000F2FB0" w:rsidRPr="004020AD">
        <w:rPr>
          <w:rFonts w:ascii="Arial" w:hAnsi="Arial" w:cs="Arial"/>
          <w:sz w:val="22"/>
        </w:rPr>
        <w:t>(</w:t>
      </w:r>
      <w:r w:rsidRPr="004020AD">
        <w:rPr>
          <w:rFonts w:ascii="Arial" w:hAnsi="Arial" w:cs="Arial"/>
          <w:sz w:val="22"/>
        </w:rPr>
        <w:t>SOPS</w:t>
      </w:r>
      <w:r w:rsidR="000F2FB0" w:rsidRPr="004020AD">
        <w:rPr>
          <w:rFonts w:ascii="Arial" w:hAnsi="Arial" w:cs="Arial"/>
          <w:sz w:val="22"/>
        </w:rPr>
        <w:t>)</w:t>
      </w:r>
      <w:r w:rsidRPr="004020AD">
        <w:rPr>
          <w:rFonts w:ascii="Arial" w:hAnsi="Arial" w:cs="Arial"/>
          <w:sz w:val="22"/>
        </w:rPr>
        <w:t xml:space="preserve"> just as all other countries without limiting people to run their daily lives, it would benefit the entire nation</w:t>
      </w:r>
      <w:r w:rsidR="0067670D" w:rsidRPr="004020AD">
        <w:rPr>
          <w:rFonts w:ascii="Arial" w:hAnsi="Arial" w:cs="Arial"/>
          <w:sz w:val="22"/>
        </w:rPr>
        <w:t xml:space="preserve"> and</w:t>
      </w:r>
      <w:r w:rsidRPr="004020AD">
        <w:rPr>
          <w:rFonts w:ascii="Arial" w:hAnsi="Arial" w:cs="Arial"/>
          <w:sz w:val="22"/>
        </w:rPr>
        <w:t xml:space="preserve"> would put less pressure on the government resources, these measures were as follows:</w:t>
      </w:r>
    </w:p>
    <w:p w14:paraId="2BDF4047" w14:textId="77777777" w:rsidR="006D6215" w:rsidRPr="004020AD" w:rsidRDefault="006D6215" w:rsidP="006D6215">
      <w:pPr>
        <w:numPr>
          <w:ilvl w:val="0"/>
          <w:numId w:val="8"/>
        </w:numPr>
        <w:rPr>
          <w:rFonts w:ascii="Arial" w:hAnsi="Arial" w:cs="Arial"/>
          <w:sz w:val="22"/>
        </w:rPr>
      </w:pPr>
      <w:r w:rsidRPr="004020AD">
        <w:rPr>
          <w:rFonts w:ascii="Arial" w:hAnsi="Arial" w:cs="Arial"/>
          <w:sz w:val="22"/>
        </w:rPr>
        <w:t>staying at home if one had symptoms of covid-19</w:t>
      </w:r>
    </w:p>
    <w:p w14:paraId="2EB1A548" w14:textId="77777777" w:rsidR="006D6215" w:rsidRPr="004020AD" w:rsidRDefault="006D6215" w:rsidP="006D6215">
      <w:pPr>
        <w:numPr>
          <w:ilvl w:val="0"/>
          <w:numId w:val="8"/>
        </w:numPr>
        <w:rPr>
          <w:rFonts w:ascii="Arial" w:hAnsi="Arial" w:cs="Arial"/>
          <w:sz w:val="22"/>
        </w:rPr>
      </w:pPr>
      <w:r w:rsidRPr="004020AD">
        <w:rPr>
          <w:rFonts w:ascii="Arial" w:hAnsi="Arial" w:cs="Arial"/>
          <w:sz w:val="22"/>
        </w:rPr>
        <w:t xml:space="preserve"> avoiding public transport as much as possible</w:t>
      </w:r>
    </w:p>
    <w:p w14:paraId="701E8B8D" w14:textId="77777777" w:rsidR="006D6215" w:rsidRPr="004020AD" w:rsidRDefault="006D6215" w:rsidP="006D6215">
      <w:pPr>
        <w:numPr>
          <w:ilvl w:val="0"/>
          <w:numId w:val="8"/>
        </w:numPr>
        <w:rPr>
          <w:rFonts w:ascii="Arial" w:eastAsia="Times New Roman" w:hAnsi="Arial" w:cs="Arial"/>
          <w:color w:val="142638"/>
          <w:sz w:val="22"/>
          <w:lang w:eastAsia="en-GB"/>
        </w:rPr>
      </w:pPr>
      <w:r w:rsidRPr="004020AD">
        <w:rPr>
          <w:rFonts w:ascii="Arial" w:hAnsi="Arial" w:cs="Arial"/>
          <w:sz w:val="22"/>
        </w:rPr>
        <w:t xml:space="preserve"> keeping a distance from one another </w:t>
      </w:r>
    </w:p>
    <w:p w14:paraId="5EDC9C9A" w14:textId="77777777" w:rsidR="006D6215" w:rsidRPr="004020AD" w:rsidRDefault="006D6215" w:rsidP="006D6215">
      <w:pPr>
        <w:rPr>
          <w:rFonts w:ascii="Arial" w:hAnsi="Arial" w:cs="Arial"/>
          <w:sz w:val="22"/>
        </w:rPr>
      </w:pPr>
      <w:r w:rsidRPr="004020AD">
        <w:rPr>
          <w:rFonts w:ascii="Arial" w:hAnsi="Arial" w:cs="Arial"/>
          <w:sz w:val="22"/>
        </w:rPr>
        <w:t>The government also introduced limitations on the number of visitors to public places and opening hours (Swedish Institute, 2021).</w:t>
      </w:r>
    </w:p>
    <w:p w14:paraId="62945507" w14:textId="77777777" w:rsidR="002D58D8" w:rsidRPr="004020AD" w:rsidRDefault="002D58D8" w:rsidP="00A265F9">
      <w:pPr>
        <w:rPr>
          <w:rFonts w:ascii="Arial" w:hAnsi="Arial" w:cs="Arial"/>
          <w:sz w:val="22"/>
        </w:rPr>
      </w:pPr>
    </w:p>
    <w:p w14:paraId="0D0C4216" w14:textId="77777777" w:rsidR="00122B32" w:rsidRPr="004020AD" w:rsidRDefault="00122B32" w:rsidP="006D4D40">
      <w:pPr>
        <w:pStyle w:val="Heading2"/>
        <w:rPr>
          <w:rFonts w:ascii="Arial" w:hAnsi="Arial" w:cs="Arial"/>
          <w:b/>
          <w:bCs w:val="0"/>
          <w:sz w:val="22"/>
          <w:szCs w:val="22"/>
        </w:rPr>
      </w:pPr>
      <w:bookmarkStart w:id="38" w:name="__RefHeading__2411_559310541"/>
      <w:bookmarkStart w:id="39" w:name="_Toc102636386"/>
      <w:bookmarkStart w:id="40" w:name="_Toc102636492"/>
      <w:bookmarkStart w:id="41" w:name="_Toc102636981"/>
      <w:bookmarkStart w:id="42" w:name="_Toc102637197"/>
      <w:bookmarkStart w:id="43" w:name="_Toc102638963"/>
      <w:r w:rsidRPr="004020AD">
        <w:rPr>
          <w:rFonts w:ascii="Arial" w:hAnsi="Arial" w:cs="Arial"/>
          <w:b/>
          <w:bCs w:val="0"/>
          <w:sz w:val="22"/>
          <w:szCs w:val="22"/>
        </w:rPr>
        <w:t>How this helped with Loneliness and Isolation with the elderly people in Sweden</w:t>
      </w:r>
      <w:bookmarkEnd w:id="39"/>
      <w:bookmarkEnd w:id="40"/>
      <w:bookmarkEnd w:id="41"/>
      <w:bookmarkEnd w:id="42"/>
      <w:bookmarkEnd w:id="43"/>
    </w:p>
    <w:p w14:paraId="2A500263" w14:textId="1A831313" w:rsidR="00122B32" w:rsidRPr="004020AD" w:rsidRDefault="00122B32" w:rsidP="00122B32">
      <w:pPr>
        <w:rPr>
          <w:rFonts w:ascii="Arial" w:hAnsi="Arial" w:cs="Arial"/>
          <w:sz w:val="22"/>
        </w:rPr>
      </w:pPr>
      <w:r w:rsidRPr="004020AD">
        <w:rPr>
          <w:rFonts w:ascii="Arial" w:hAnsi="Arial" w:cs="Arial"/>
          <w:sz w:val="22"/>
        </w:rPr>
        <w:t xml:space="preserve">The population of Sweden which </w:t>
      </w:r>
      <w:r w:rsidR="004E1840" w:rsidRPr="004020AD">
        <w:rPr>
          <w:rFonts w:ascii="Arial" w:hAnsi="Arial" w:cs="Arial"/>
          <w:sz w:val="22"/>
        </w:rPr>
        <w:t>has</w:t>
      </w:r>
      <w:r w:rsidRPr="004020AD">
        <w:rPr>
          <w:rFonts w:ascii="Arial" w:hAnsi="Arial" w:cs="Arial"/>
          <w:sz w:val="22"/>
        </w:rPr>
        <w:t xml:space="preserve"> categorised </w:t>
      </w:r>
      <w:r w:rsidR="00C5134F" w:rsidRPr="004020AD">
        <w:rPr>
          <w:rFonts w:ascii="Arial" w:hAnsi="Arial" w:cs="Arial"/>
          <w:sz w:val="22"/>
        </w:rPr>
        <w:t>it</w:t>
      </w:r>
      <w:r w:rsidR="00983225" w:rsidRPr="004020AD">
        <w:rPr>
          <w:rFonts w:ascii="Arial" w:hAnsi="Arial" w:cs="Arial"/>
          <w:sz w:val="22"/>
        </w:rPr>
        <w:t>s</w:t>
      </w:r>
      <w:r w:rsidRPr="004020AD">
        <w:rPr>
          <w:rFonts w:ascii="Arial" w:hAnsi="Arial" w:cs="Arial"/>
          <w:sz w:val="22"/>
        </w:rPr>
        <w:t xml:space="preserve"> elderly people are above the age of 80 and more (</w:t>
      </w:r>
      <w:r w:rsidRPr="004020AD">
        <w:rPr>
          <w:rFonts w:ascii="Arial" w:hAnsi="Arial" w:cs="Arial"/>
          <w:color w:val="222222"/>
          <w:sz w:val="22"/>
          <w:shd w:val="clear" w:color="auto" w:fill="FFFFFF"/>
        </w:rPr>
        <w:t>Stanfors, et al 2019)</w:t>
      </w:r>
      <w:r w:rsidRPr="004020AD">
        <w:rPr>
          <w:rFonts w:ascii="Arial" w:hAnsi="Arial" w:cs="Arial"/>
          <w:sz w:val="22"/>
        </w:rPr>
        <w:t>. Sweden has lower-level local government entities known as (Sverige’s Kommuner) or Swedish municipalities. These municipalities offer the vulnerable and elderly people with day-care with different activities. But like many other countries, when it came to care for the elderly during the pandemic, Sweden failed to protect them which contributed to a high death rate due to their unsatisfactory measures regarding these elderly (Ahlander, J and Pollard, N). However, to eliminate loneliness and social isolation among the elderly, the government set up measures to reach out to those still living at home using artificial intelligence.</w:t>
      </w:r>
    </w:p>
    <w:p w14:paraId="5A7852E0" w14:textId="77777777" w:rsidR="00122B32" w:rsidRPr="004020AD" w:rsidRDefault="00122B32" w:rsidP="00122B32">
      <w:pPr>
        <w:rPr>
          <w:rFonts w:ascii="Arial" w:hAnsi="Arial" w:cs="Arial"/>
          <w:sz w:val="22"/>
        </w:rPr>
      </w:pPr>
      <w:r w:rsidRPr="004020AD">
        <w:rPr>
          <w:rFonts w:ascii="Arial" w:hAnsi="Arial" w:cs="Arial"/>
          <w:sz w:val="22"/>
        </w:rPr>
        <w:t>Furthermore, the government installed digital tools within the healthcare setting to increase accessibility in their services as part of their social activities (Nordregio, 2021)</w:t>
      </w:r>
    </w:p>
    <w:p w14:paraId="56E94AEE" w14:textId="77777777" w:rsidR="003F28B4" w:rsidRPr="004020AD" w:rsidRDefault="003F28B4" w:rsidP="00122B32">
      <w:pPr>
        <w:rPr>
          <w:rFonts w:ascii="Arial" w:hAnsi="Arial" w:cs="Arial"/>
          <w:sz w:val="22"/>
        </w:rPr>
      </w:pPr>
    </w:p>
    <w:p w14:paraId="5F201E01" w14:textId="77777777" w:rsidR="003F28B4" w:rsidRPr="004020AD" w:rsidRDefault="003F28B4" w:rsidP="00122B32">
      <w:pPr>
        <w:rPr>
          <w:rFonts w:ascii="Arial" w:hAnsi="Arial" w:cs="Arial"/>
          <w:sz w:val="22"/>
        </w:rPr>
      </w:pPr>
    </w:p>
    <w:p w14:paraId="2702955B" w14:textId="77777777" w:rsidR="003F28B4" w:rsidRPr="004020AD" w:rsidRDefault="003F28B4" w:rsidP="00122B32">
      <w:pPr>
        <w:rPr>
          <w:rFonts w:ascii="Arial" w:hAnsi="Arial" w:cs="Arial"/>
          <w:sz w:val="22"/>
        </w:rPr>
      </w:pPr>
    </w:p>
    <w:p w14:paraId="12A67B9D" w14:textId="77777777" w:rsidR="003F28B4" w:rsidRPr="004020AD" w:rsidRDefault="003F28B4" w:rsidP="00122B32">
      <w:pPr>
        <w:rPr>
          <w:rFonts w:ascii="Arial" w:hAnsi="Arial" w:cs="Arial"/>
          <w:sz w:val="22"/>
        </w:rPr>
      </w:pPr>
    </w:p>
    <w:p w14:paraId="2C81C035" w14:textId="77777777" w:rsidR="003F28B4" w:rsidRPr="004020AD" w:rsidRDefault="003F28B4" w:rsidP="00122B32">
      <w:pPr>
        <w:rPr>
          <w:rFonts w:ascii="Arial" w:hAnsi="Arial" w:cs="Arial"/>
          <w:sz w:val="22"/>
        </w:rPr>
      </w:pPr>
    </w:p>
    <w:p w14:paraId="731F4C08" w14:textId="77777777" w:rsidR="000C58D1" w:rsidRPr="004020AD" w:rsidRDefault="000C58D1" w:rsidP="00A265F9">
      <w:pPr>
        <w:rPr>
          <w:rFonts w:ascii="Arial" w:hAnsi="Arial" w:cs="Arial"/>
          <w:sz w:val="22"/>
        </w:rPr>
      </w:pPr>
    </w:p>
    <w:p w14:paraId="021AB293" w14:textId="7A720F26" w:rsidR="003517F4" w:rsidRPr="004020AD" w:rsidRDefault="003517F4" w:rsidP="006D4D40">
      <w:pPr>
        <w:pStyle w:val="Heading1"/>
        <w:rPr>
          <w:rFonts w:ascii="Arial" w:hAnsi="Arial" w:cs="Arial"/>
          <w:sz w:val="22"/>
          <w:szCs w:val="22"/>
          <w:u w:val="single"/>
        </w:rPr>
      </w:pPr>
      <w:bookmarkStart w:id="44" w:name="_Toc98348167"/>
      <w:bookmarkStart w:id="45" w:name="_Toc102636387"/>
      <w:bookmarkStart w:id="46" w:name="_Toc102636493"/>
      <w:bookmarkStart w:id="47" w:name="_Toc102636982"/>
      <w:bookmarkStart w:id="48" w:name="_Toc102637198"/>
      <w:bookmarkStart w:id="49" w:name="_Toc102638964"/>
      <w:r w:rsidRPr="004020AD">
        <w:rPr>
          <w:rFonts w:ascii="Arial" w:hAnsi="Arial" w:cs="Arial"/>
          <w:sz w:val="22"/>
          <w:szCs w:val="22"/>
          <w:u w:val="single"/>
        </w:rPr>
        <w:lastRenderedPageBreak/>
        <w:t xml:space="preserve">Critical examination of current legislation and </w:t>
      </w:r>
      <w:bookmarkEnd w:id="44"/>
      <w:r w:rsidR="00D45EDE" w:rsidRPr="004020AD">
        <w:rPr>
          <w:rFonts w:ascii="Arial" w:hAnsi="Arial" w:cs="Arial"/>
          <w:sz w:val="22"/>
          <w:szCs w:val="22"/>
          <w:u w:val="single"/>
        </w:rPr>
        <w:t>policies Legislation</w:t>
      </w:r>
      <w:bookmarkEnd w:id="45"/>
      <w:bookmarkEnd w:id="46"/>
      <w:bookmarkEnd w:id="47"/>
      <w:bookmarkEnd w:id="48"/>
      <w:bookmarkEnd w:id="49"/>
      <w:r w:rsidRPr="004020AD">
        <w:rPr>
          <w:rFonts w:ascii="Arial" w:hAnsi="Arial" w:cs="Arial"/>
          <w:sz w:val="22"/>
          <w:szCs w:val="22"/>
          <w:u w:val="single"/>
        </w:rPr>
        <w:t xml:space="preserve"> </w:t>
      </w:r>
    </w:p>
    <w:p w14:paraId="4BE24373" w14:textId="2CC5818D" w:rsidR="007C7A38" w:rsidRPr="004020AD" w:rsidRDefault="00D45EDE" w:rsidP="00A265F9">
      <w:pPr>
        <w:rPr>
          <w:rFonts w:ascii="Arial" w:hAnsi="Arial" w:cs="Arial"/>
          <w:sz w:val="22"/>
        </w:rPr>
      </w:pPr>
      <w:r w:rsidRPr="004020AD">
        <w:rPr>
          <w:rFonts w:ascii="Arial" w:hAnsi="Arial" w:cs="Arial"/>
          <w:sz w:val="22"/>
        </w:rPr>
        <w:t xml:space="preserve"> </w:t>
      </w:r>
      <w:r w:rsidR="003517F4" w:rsidRPr="004020AD">
        <w:rPr>
          <w:rFonts w:ascii="Arial" w:hAnsi="Arial" w:cs="Arial"/>
          <w:sz w:val="22"/>
        </w:rPr>
        <w:t xml:space="preserve">In UK, The Care Act 2014 works for taking actions on loneliness and isolation by being in coordination with the </w:t>
      </w:r>
      <w:r w:rsidR="00EF59B6" w:rsidRPr="004020AD">
        <w:rPr>
          <w:rFonts w:ascii="Arial" w:hAnsi="Arial" w:cs="Arial"/>
          <w:sz w:val="22"/>
        </w:rPr>
        <w:t>physical condition</w:t>
      </w:r>
      <w:r w:rsidR="003517F4" w:rsidRPr="004020AD">
        <w:rPr>
          <w:rFonts w:ascii="Arial" w:hAnsi="Arial" w:cs="Arial"/>
          <w:sz w:val="22"/>
        </w:rPr>
        <w:t xml:space="preserve"> and wellbeing boards, Adult Social </w:t>
      </w:r>
      <w:r w:rsidR="004B67AA" w:rsidRPr="004020AD">
        <w:rPr>
          <w:rFonts w:ascii="Arial" w:hAnsi="Arial" w:cs="Arial"/>
          <w:sz w:val="22"/>
        </w:rPr>
        <w:t>Care,</w:t>
      </w:r>
      <w:r w:rsidR="003517F4" w:rsidRPr="004020AD">
        <w:rPr>
          <w:rFonts w:ascii="Arial" w:hAnsi="Arial" w:cs="Arial"/>
          <w:sz w:val="22"/>
        </w:rPr>
        <w:t xml:space="preserve"> and public Health. The Act also provides statutory guidance for interpreting loneliness and offers a framework named ‘Promising Approaches’ for reducing loneliness. Under the Care Act 2014, Loneliness has been considered as an eligible need</w:t>
      </w:r>
      <w:r w:rsidR="00E922BA" w:rsidRPr="004020AD">
        <w:rPr>
          <w:rFonts w:ascii="Arial" w:hAnsi="Arial" w:cs="Arial"/>
          <w:sz w:val="22"/>
        </w:rPr>
        <w:t>.</w:t>
      </w:r>
      <w:r w:rsidR="003517F4" w:rsidRPr="004020AD">
        <w:rPr>
          <w:rFonts w:ascii="Arial" w:hAnsi="Arial" w:cs="Arial"/>
          <w:sz w:val="22"/>
        </w:rPr>
        <w:t xml:space="preserve"> </w:t>
      </w:r>
    </w:p>
    <w:p w14:paraId="7B3350FF" w14:textId="377A71B3" w:rsidR="00820B99" w:rsidRPr="004020AD" w:rsidRDefault="003517F4" w:rsidP="00820B99">
      <w:pPr>
        <w:rPr>
          <w:rFonts w:ascii="Arial" w:hAnsi="Arial" w:cs="Arial"/>
          <w:sz w:val="22"/>
        </w:rPr>
      </w:pPr>
      <w:r w:rsidRPr="004020AD">
        <w:rPr>
          <w:rFonts w:ascii="Arial" w:hAnsi="Arial" w:cs="Arial"/>
          <w:sz w:val="22"/>
        </w:rPr>
        <w:t xml:space="preserve">As compared to this, Sweden has legislations for improving the overall physical environment of the elderly which </w:t>
      </w:r>
      <w:r w:rsidR="006F2223" w:rsidRPr="004020AD">
        <w:rPr>
          <w:rFonts w:ascii="Arial" w:hAnsi="Arial" w:cs="Arial"/>
          <w:sz w:val="22"/>
        </w:rPr>
        <w:t>initials</w:t>
      </w:r>
      <w:r w:rsidR="00D84026" w:rsidRPr="004020AD">
        <w:rPr>
          <w:rFonts w:ascii="Arial" w:hAnsi="Arial" w:cs="Arial"/>
          <w:sz w:val="22"/>
        </w:rPr>
        <w:t xml:space="preserve"> </w:t>
      </w:r>
      <w:r w:rsidRPr="004020AD">
        <w:rPr>
          <w:rFonts w:ascii="Arial" w:hAnsi="Arial" w:cs="Arial"/>
          <w:sz w:val="22"/>
        </w:rPr>
        <w:t>redu</w:t>
      </w:r>
      <w:r w:rsidR="00D84026" w:rsidRPr="004020AD">
        <w:rPr>
          <w:rFonts w:ascii="Arial" w:hAnsi="Arial" w:cs="Arial"/>
          <w:sz w:val="22"/>
        </w:rPr>
        <w:t>c</w:t>
      </w:r>
      <w:r w:rsidR="004B48E6" w:rsidRPr="004020AD">
        <w:rPr>
          <w:rFonts w:ascii="Arial" w:hAnsi="Arial" w:cs="Arial"/>
          <w:sz w:val="22"/>
        </w:rPr>
        <w:t>ing</w:t>
      </w:r>
      <w:r w:rsidRPr="004020AD">
        <w:rPr>
          <w:rFonts w:ascii="Arial" w:hAnsi="Arial" w:cs="Arial"/>
          <w:sz w:val="22"/>
        </w:rPr>
        <w:t xml:space="preserve"> loneliness</w:t>
      </w:r>
      <w:r w:rsidR="004A1E4B" w:rsidRPr="004020AD">
        <w:rPr>
          <w:rFonts w:ascii="Arial" w:hAnsi="Arial" w:cs="Arial"/>
          <w:sz w:val="22"/>
        </w:rPr>
        <w:t xml:space="preserve"> using </w:t>
      </w:r>
      <w:r w:rsidRPr="004020AD">
        <w:rPr>
          <w:rFonts w:ascii="Arial" w:hAnsi="Arial" w:cs="Arial"/>
          <w:sz w:val="22"/>
        </w:rPr>
        <w:t xml:space="preserve">municipal taxes and the government grants </w:t>
      </w:r>
      <w:r w:rsidR="00880A45" w:rsidRPr="004020AD">
        <w:rPr>
          <w:rFonts w:ascii="Arial" w:hAnsi="Arial" w:cs="Arial"/>
          <w:sz w:val="22"/>
        </w:rPr>
        <w:t xml:space="preserve">to </w:t>
      </w:r>
      <w:r w:rsidRPr="004020AD">
        <w:rPr>
          <w:rFonts w:ascii="Arial" w:hAnsi="Arial" w:cs="Arial"/>
          <w:sz w:val="22"/>
        </w:rPr>
        <w:t>ensure that the care for elderly people in Sweden is properly funded. This covers the aspect</w:t>
      </w:r>
    </w:p>
    <w:p w14:paraId="4AE724F8" w14:textId="75B1E59E" w:rsidR="003517F4" w:rsidRPr="004020AD" w:rsidRDefault="003517F4" w:rsidP="00A265F9">
      <w:pPr>
        <w:rPr>
          <w:rFonts w:ascii="Arial" w:hAnsi="Arial" w:cs="Arial"/>
          <w:sz w:val="22"/>
        </w:rPr>
      </w:pPr>
      <w:r w:rsidRPr="004020AD">
        <w:rPr>
          <w:rFonts w:ascii="Arial" w:hAnsi="Arial" w:cs="Arial"/>
          <w:sz w:val="22"/>
        </w:rPr>
        <w:t xml:space="preserve">related to loneliness in elderly. </w:t>
      </w:r>
    </w:p>
    <w:p w14:paraId="48FFB033" w14:textId="77777777" w:rsidR="00B35719" w:rsidRPr="004020AD" w:rsidRDefault="00B35719" w:rsidP="00A265F9">
      <w:pPr>
        <w:rPr>
          <w:rFonts w:ascii="Arial" w:hAnsi="Arial" w:cs="Arial"/>
          <w:sz w:val="22"/>
        </w:rPr>
      </w:pPr>
    </w:p>
    <w:p w14:paraId="208222E0" w14:textId="77777777" w:rsidR="003517F4" w:rsidRPr="004020AD" w:rsidRDefault="003517F4" w:rsidP="00F70E8E">
      <w:pPr>
        <w:pStyle w:val="Heading2"/>
        <w:rPr>
          <w:rFonts w:ascii="Arial" w:hAnsi="Arial" w:cs="Arial"/>
          <w:b/>
          <w:bCs w:val="0"/>
          <w:sz w:val="22"/>
          <w:szCs w:val="22"/>
        </w:rPr>
      </w:pPr>
      <w:bookmarkStart w:id="50" w:name="_Toc102636388"/>
      <w:bookmarkStart w:id="51" w:name="_Toc102636494"/>
      <w:bookmarkStart w:id="52" w:name="_Toc102636983"/>
      <w:bookmarkStart w:id="53" w:name="_Toc102637199"/>
      <w:bookmarkStart w:id="54" w:name="_Toc102638965"/>
      <w:r w:rsidRPr="004020AD">
        <w:rPr>
          <w:rFonts w:ascii="Arial" w:hAnsi="Arial" w:cs="Arial"/>
          <w:b/>
          <w:bCs w:val="0"/>
          <w:sz w:val="22"/>
          <w:szCs w:val="22"/>
        </w:rPr>
        <w:t>Policy</w:t>
      </w:r>
      <w:bookmarkEnd w:id="50"/>
      <w:bookmarkEnd w:id="51"/>
      <w:bookmarkEnd w:id="52"/>
      <w:bookmarkEnd w:id="53"/>
      <w:bookmarkEnd w:id="54"/>
      <w:r w:rsidRPr="004020AD">
        <w:rPr>
          <w:rFonts w:ascii="Arial" w:hAnsi="Arial" w:cs="Arial"/>
          <w:b/>
          <w:bCs w:val="0"/>
          <w:sz w:val="22"/>
          <w:szCs w:val="22"/>
        </w:rPr>
        <w:t xml:space="preserve"> </w:t>
      </w:r>
    </w:p>
    <w:p w14:paraId="4C804269" w14:textId="77777777" w:rsidR="00B9296C" w:rsidRPr="004020AD" w:rsidRDefault="003517F4" w:rsidP="00B81CFE">
      <w:pPr>
        <w:rPr>
          <w:rFonts w:ascii="Arial" w:hAnsi="Arial" w:cs="Arial"/>
          <w:sz w:val="22"/>
        </w:rPr>
      </w:pPr>
      <w:r w:rsidRPr="004020AD">
        <w:rPr>
          <w:rFonts w:ascii="Arial" w:hAnsi="Arial" w:cs="Arial"/>
          <w:sz w:val="22"/>
        </w:rPr>
        <w:t>In the UK</w:t>
      </w:r>
      <w:r w:rsidR="00035FA8" w:rsidRPr="004020AD">
        <w:rPr>
          <w:rFonts w:ascii="Arial" w:hAnsi="Arial" w:cs="Arial"/>
          <w:sz w:val="22"/>
        </w:rPr>
        <w:t>, (</w:t>
      </w:r>
      <w:r w:rsidRPr="004020AD">
        <w:rPr>
          <w:rFonts w:ascii="Arial" w:hAnsi="Arial" w:cs="Arial"/>
          <w:sz w:val="22"/>
        </w:rPr>
        <w:t>Age UK</w:t>
      </w:r>
      <w:r w:rsidR="00333068" w:rsidRPr="004020AD">
        <w:rPr>
          <w:rFonts w:ascii="Arial" w:hAnsi="Arial" w:cs="Arial"/>
          <w:sz w:val="22"/>
        </w:rPr>
        <w:t>, 2022)</w:t>
      </w:r>
      <w:r w:rsidRPr="004020AD">
        <w:rPr>
          <w:rFonts w:ascii="Arial" w:hAnsi="Arial" w:cs="Arial"/>
          <w:sz w:val="22"/>
        </w:rPr>
        <w:t xml:space="preserve"> holds strong policy positions that covers a wide range of issues related with elderly such as their health, wellbeing, </w:t>
      </w:r>
      <w:r w:rsidR="00427C9A" w:rsidRPr="004020AD">
        <w:rPr>
          <w:rFonts w:ascii="Arial" w:hAnsi="Arial" w:cs="Arial"/>
          <w:sz w:val="22"/>
        </w:rPr>
        <w:t>care,</w:t>
      </w:r>
      <w:r w:rsidRPr="004020AD">
        <w:rPr>
          <w:rFonts w:ascii="Arial" w:hAnsi="Arial" w:cs="Arial"/>
          <w:sz w:val="22"/>
        </w:rPr>
        <w:t xml:space="preserve"> and support. these also include age – friendly neighbourhoods (</w:t>
      </w:r>
      <w:r w:rsidRPr="004020AD">
        <w:rPr>
          <w:rFonts w:ascii="Arial" w:hAnsi="Arial" w:cs="Arial"/>
          <w:i/>
          <w:sz w:val="22"/>
        </w:rPr>
        <w:t>Loneliness</w:t>
      </w:r>
      <w:r w:rsidRPr="004020AD">
        <w:rPr>
          <w:rFonts w:ascii="Arial" w:hAnsi="Arial" w:cs="Arial"/>
          <w:sz w:val="22"/>
        </w:rPr>
        <w:t xml:space="preserve">, 2019).  “Campaign To End Loneliness” also provides policy briefings related to the issue of loneliness in elderly people. </w:t>
      </w:r>
      <w:r w:rsidR="004466CF" w:rsidRPr="004020AD">
        <w:rPr>
          <w:rFonts w:ascii="Arial" w:hAnsi="Arial" w:cs="Arial"/>
          <w:sz w:val="22"/>
        </w:rPr>
        <w:t>“</w:t>
      </w:r>
      <w:r w:rsidRPr="004020AD">
        <w:rPr>
          <w:rFonts w:ascii="Arial" w:hAnsi="Arial" w:cs="Arial"/>
          <w:sz w:val="22"/>
        </w:rPr>
        <w:t>Better Care Fund</w:t>
      </w:r>
      <w:r w:rsidR="004466CF" w:rsidRPr="004020AD">
        <w:rPr>
          <w:rFonts w:ascii="Arial" w:hAnsi="Arial" w:cs="Arial"/>
          <w:sz w:val="22"/>
        </w:rPr>
        <w:t>”</w:t>
      </w:r>
      <w:r w:rsidRPr="004020AD">
        <w:rPr>
          <w:rFonts w:ascii="Arial" w:hAnsi="Arial" w:cs="Arial"/>
          <w:sz w:val="22"/>
        </w:rPr>
        <w:t xml:space="preserve"> also covers this aspect related to the elderly people. </w:t>
      </w:r>
    </w:p>
    <w:p w14:paraId="4FD3C00F" w14:textId="34A85F70" w:rsidR="00094785" w:rsidRPr="004020AD" w:rsidRDefault="005866D7" w:rsidP="00A265F9">
      <w:pPr>
        <w:rPr>
          <w:rFonts w:ascii="Arial" w:hAnsi="Arial" w:cs="Arial"/>
          <w:sz w:val="22"/>
        </w:rPr>
      </w:pPr>
      <w:r w:rsidRPr="004020AD">
        <w:rPr>
          <w:rFonts w:ascii="Arial" w:hAnsi="Arial" w:cs="Arial"/>
          <w:sz w:val="22"/>
        </w:rPr>
        <w:t xml:space="preserve">According to </w:t>
      </w:r>
      <w:r w:rsidR="00C0386D" w:rsidRPr="004020AD">
        <w:rPr>
          <w:rFonts w:ascii="Arial" w:hAnsi="Arial" w:cs="Arial"/>
          <w:sz w:val="22"/>
        </w:rPr>
        <w:t>NHS (</w:t>
      </w:r>
      <w:r w:rsidR="00764877" w:rsidRPr="004020AD">
        <w:rPr>
          <w:rFonts w:ascii="Arial" w:hAnsi="Arial" w:cs="Arial"/>
          <w:sz w:val="22"/>
        </w:rPr>
        <w:t>2021)</w:t>
      </w:r>
      <w:r w:rsidR="0082271F" w:rsidRPr="004020AD">
        <w:rPr>
          <w:rFonts w:ascii="Arial" w:hAnsi="Arial" w:cs="Arial"/>
          <w:sz w:val="22"/>
        </w:rPr>
        <w:t xml:space="preserve">, they are committed to </w:t>
      </w:r>
      <w:r w:rsidR="00C83C90" w:rsidRPr="004020AD">
        <w:rPr>
          <w:rFonts w:ascii="Arial" w:hAnsi="Arial" w:cs="Arial"/>
          <w:sz w:val="22"/>
        </w:rPr>
        <w:t xml:space="preserve">spread awareness and service delivery </w:t>
      </w:r>
      <w:r w:rsidR="00EC2C93" w:rsidRPr="004020AD">
        <w:rPr>
          <w:rFonts w:ascii="Arial" w:hAnsi="Arial" w:cs="Arial"/>
          <w:sz w:val="22"/>
        </w:rPr>
        <w:t>using artificial intelligence.</w:t>
      </w:r>
      <w:r w:rsidR="009B1D0F" w:rsidRPr="004020AD">
        <w:rPr>
          <w:rFonts w:ascii="Arial" w:hAnsi="Arial" w:cs="Arial"/>
          <w:sz w:val="22"/>
        </w:rPr>
        <w:t xml:space="preserve"> This </w:t>
      </w:r>
      <w:r w:rsidR="00452C5E" w:rsidRPr="004020AD">
        <w:rPr>
          <w:rFonts w:ascii="Arial" w:hAnsi="Arial" w:cs="Arial"/>
          <w:sz w:val="22"/>
        </w:rPr>
        <w:t xml:space="preserve">is for the betterment </w:t>
      </w:r>
      <w:r w:rsidR="005A668F" w:rsidRPr="004020AD">
        <w:rPr>
          <w:rFonts w:ascii="Arial" w:hAnsi="Arial" w:cs="Arial"/>
          <w:sz w:val="22"/>
        </w:rPr>
        <w:t xml:space="preserve">of the health and social care </w:t>
      </w:r>
      <w:r w:rsidR="004A62E3" w:rsidRPr="004020AD">
        <w:rPr>
          <w:rFonts w:ascii="Arial" w:hAnsi="Arial" w:cs="Arial"/>
          <w:sz w:val="22"/>
        </w:rPr>
        <w:t xml:space="preserve">system </w:t>
      </w:r>
      <w:r w:rsidR="00A73E83" w:rsidRPr="004020AD">
        <w:rPr>
          <w:rFonts w:ascii="Arial" w:hAnsi="Arial" w:cs="Arial"/>
          <w:sz w:val="22"/>
        </w:rPr>
        <w:t xml:space="preserve">in form of </w:t>
      </w:r>
      <w:r w:rsidR="001E510A" w:rsidRPr="004020AD">
        <w:rPr>
          <w:rFonts w:ascii="Arial" w:hAnsi="Arial" w:cs="Arial"/>
          <w:sz w:val="22"/>
        </w:rPr>
        <w:t xml:space="preserve">individuals such as the elderly </w:t>
      </w:r>
      <w:r w:rsidR="00F550E1" w:rsidRPr="004020AD">
        <w:rPr>
          <w:rFonts w:ascii="Arial" w:hAnsi="Arial" w:cs="Arial"/>
          <w:sz w:val="22"/>
        </w:rPr>
        <w:t>accessing their GP</w:t>
      </w:r>
      <w:r w:rsidR="0094046A" w:rsidRPr="004020AD">
        <w:rPr>
          <w:rFonts w:ascii="Arial" w:hAnsi="Arial" w:cs="Arial"/>
          <w:sz w:val="22"/>
        </w:rPr>
        <w:t xml:space="preserve"> digitally</w:t>
      </w:r>
      <w:r w:rsidR="00414270" w:rsidRPr="004020AD">
        <w:rPr>
          <w:rFonts w:ascii="Arial" w:hAnsi="Arial" w:cs="Arial"/>
          <w:sz w:val="22"/>
        </w:rPr>
        <w:t xml:space="preserve">. This leads to </w:t>
      </w:r>
      <w:r w:rsidR="00C929DD" w:rsidRPr="004020AD">
        <w:rPr>
          <w:rFonts w:ascii="Arial" w:hAnsi="Arial" w:cs="Arial"/>
          <w:sz w:val="22"/>
        </w:rPr>
        <w:t>increased</w:t>
      </w:r>
      <w:r w:rsidR="008C5B63" w:rsidRPr="004020AD">
        <w:rPr>
          <w:rFonts w:ascii="Arial" w:hAnsi="Arial" w:cs="Arial"/>
          <w:sz w:val="22"/>
        </w:rPr>
        <w:t xml:space="preserve"> care with reduced costs</w:t>
      </w:r>
    </w:p>
    <w:p w14:paraId="49CF6A2C" w14:textId="77777777" w:rsidR="00B477AB" w:rsidRPr="004020AD" w:rsidRDefault="003517F4" w:rsidP="00A265F9">
      <w:pPr>
        <w:rPr>
          <w:rFonts w:ascii="Arial" w:hAnsi="Arial" w:cs="Arial"/>
          <w:sz w:val="22"/>
        </w:rPr>
      </w:pPr>
      <w:r w:rsidRPr="004020AD">
        <w:rPr>
          <w:rFonts w:ascii="Arial" w:hAnsi="Arial" w:cs="Arial"/>
          <w:sz w:val="22"/>
        </w:rPr>
        <w:t xml:space="preserve">As compared to this, in Sweden emphasis is being laid on reducing elderly loneliness by taking various actions such as provision of adequate funds by the government. </w:t>
      </w:r>
    </w:p>
    <w:p w14:paraId="00D9636A" w14:textId="39633FAE" w:rsidR="00B477AB" w:rsidRPr="004020AD" w:rsidRDefault="003517F4" w:rsidP="00A265F9">
      <w:pPr>
        <w:rPr>
          <w:rFonts w:ascii="Arial" w:hAnsi="Arial" w:cs="Arial"/>
          <w:sz w:val="22"/>
        </w:rPr>
      </w:pPr>
      <w:r w:rsidRPr="004020AD">
        <w:rPr>
          <w:rFonts w:ascii="Arial" w:hAnsi="Arial" w:cs="Arial"/>
          <w:sz w:val="22"/>
        </w:rPr>
        <w:t>Swedish welfare policy aims to provide health and social care to the elderly</w:t>
      </w:r>
      <w:r w:rsidR="00037FCB" w:rsidRPr="004020AD">
        <w:rPr>
          <w:rFonts w:ascii="Arial" w:hAnsi="Arial" w:cs="Arial"/>
          <w:sz w:val="22"/>
        </w:rPr>
        <w:t>, this</w:t>
      </w:r>
      <w:r w:rsidRPr="004020AD">
        <w:rPr>
          <w:rFonts w:ascii="Arial" w:hAnsi="Arial" w:cs="Arial"/>
          <w:sz w:val="22"/>
        </w:rPr>
        <w:t xml:space="preserve"> policy is </w:t>
      </w:r>
      <w:r w:rsidR="007671DC" w:rsidRPr="004020AD">
        <w:rPr>
          <w:rFonts w:ascii="Arial" w:hAnsi="Arial" w:cs="Arial"/>
          <w:sz w:val="22"/>
        </w:rPr>
        <w:t xml:space="preserve">to </w:t>
      </w:r>
      <w:r w:rsidRPr="004020AD">
        <w:rPr>
          <w:rFonts w:ascii="Arial" w:hAnsi="Arial" w:cs="Arial"/>
          <w:sz w:val="22"/>
        </w:rPr>
        <w:t xml:space="preserve">put in place several initiatives which are aimed at meeting the future needs of the elderly. Prevention of loneliness is one </w:t>
      </w:r>
      <w:r w:rsidR="007671DC" w:rsidRPr="004020AD">
        <w:rPr>
          <w:rFonts w:ascii="Arial" w:hAnsi="Arial" w:cs="Arial"/>
          <w:sz w:val="22"/>
        </w:rPr>
        <w:t>of the</w:t>
      </w:r>
      <w:r w:rsidRPr="004020AD">
        <w:rPr>
          <w:rFonts w:ascii="Arial" w:hAnsi="Arial" w:cs="Arial"/>
          <w:sz w:val="22"/>
        </w:rPr>
        <w:t xml:space="preserve"> </w:t>
      </w:r>
      <w:r w:rsidR="008F2AEF" w:rsidRPr="004020AD">
        <w:rPr>
          <w:rFonts w:ascii="Arial" w:hAnsi="Arial" w:cs="Arial"/>
          <w:sz w:val="22"/>
        </w:rPr>
        <w:t>needs</w:t>
      </w:r>
      <w:r w:rsidRPr="004020AD">
        <w:rPr>
          <w:rFonts w:ascii="Arial" w:hAnsi="Arial" w:cs="Arial"/>
          <w:sz w:val="22"/>
        </w:rPr>
        <w:t xml:space="preserve">. UK performs better than Sweden by forming various frameworks and grants and ensuring that they are well implemented in the required areas. </w:t>
      </w:r>
      <w:r w:rsidR="006D1E87" w:rsidRPr="004020AD">
        <w:rPr>
          <w:rFonts w:ascii="Arial" w:hAnsi="Arial" w:cs="Arial"/>
          <w:sz w:val="22"/>
        </w:rPr>
        <w:t xml:space="preserve">According to previous </w:t>
      </w:r>
      <w:r w:rsidR="000C4927" w:rsidRPr="004020AD">
        <w:rPr>
          <w:rFonts w:ascii="Arial" w:hAnsi="Arial" w:cs="Arial"/>
          <w:sz w:val="22"/>
        </w:rPr>
        <w:t>discoveries</w:t>
      </w:r>
      <w:r w:rsidR="00C24AC2" w:rsidRPr="004020AD">
        <w:rPr>
          <w:rFonts w:ascii="Arial" w:hAnsi="Arial" w:cs="Arial"/>
          <w:sz w:val="22"/>
        </w:rPr>
        <w:t xml:space="preserve"> there </w:t>
      </w:r>
      <w:r w:rsidR="008651DB" w:rsidRPr="004020AD">
        <w:rPr>
          <w:rFonts w:ascii="Arial" w:hAnsi="Arial" w:cs="Arial"/>
          <w:sz w:val="22"/>
        </w:rPr>
        <w:t>were</w:t>
      </w:r>
      <w:r w:rsidR="00AA635E" w:rsidRPr="004020AD">
        <w:rPr>
          <w:rFonts w:ascii="Arial" w:hAnsi="Arial" w:cs="Arial"/>
          <w:sz w:val="22"/>
        </w:rPr>
        <w:t xml:space="preserve"> </w:t>
      </w:r>
      <w:r w:rsidR="00C24AC2" w:rsidRPr="004020AD">
        <w:rPr>
          <w:rFonts w:ascii="Arial" w:hAnsi="Arial" w:cs="Arial"/>
          <w:sz w:val="22"/>
        </w:rPr>
        <w:t xml:space="preserve">other </w:t>
      </w:r>
      <w:r w:rsidR="008651DB" w:rsidRPr="004020AD">
        <w:rPr>
          <w:rFonts w:ascii="Arial" w:hAnsi="Arial" w:cs="Arial"/>
          <w:sz w:val="22"/>
        </w:rPr>
        <w:t>related</w:t>
      </w:r>
      <w:r w:rsidR="00C24AC2" w:rsidRPr="004020AD">
        <w:rPr>
          <w:rFonts w:ascii="Arial" w:hAnsi="Arial" w:cs="Arial"/>
          <w:sz w:val="22"/>
        </w:rPr>
        <w:t xml:space="preserve"> </w:t>
      </w:r>
      <w:r w:rsidR="00694E03" w:rsidRPr="004020AD">
        <w:rPr>
          <w:rFonts w:ascii="Arial" w:hAnsi="Arial" w:cs="Arial"/>
          <w:sz w:val="22"/>
        </w:rPr>
        <w:t>aspects</w:t>
      </w:r>
      <w:r w:rsidR="008651DB" w:rsidRPr="004020AD">
        <w:rPr>
          <w:rFonts w:ascii="Arial" w:hAnsi="Arial" w:cs="Arial"/>
          <w:sz w:val="22"/>
        </w:rPr>
        <w:t xml:space="preserve"> such as </w:t>
      </w:r>
      <w:r w:rsidR="006D1E87" w:rsidRPr="004020AD">
        <w:rPr>
          <w:rFonts w:ascii="Arial" w:hAnsi="Arial" w:cs="Arial"/>
          <w:sz w:val="22"/>
        </w:rPr>
        <w:t xml:space="preserve">psychosocial </w:t>
      </w:r>
      <w:r w:rsidR="006523E3" w:rsidRPr="004020AD">
        <w:rPr>
          <w:rFonts w:ascii="Arial" w:hAnsi="Arial" w:cs="Arial"/>
          <w:sz w:val="22"/>
        </w:rPr>
        <w:t>factors</w:t>
      </w:r>
      <w:r w:rsidR="006D1E87" w:rsidRPr="004020AD">
        <w:rPr>
          <w:rFonts w:ascii="Arial" w:hAnsi="Arial" w:cs="Arial"/>
          <w:sz w:val="22"/>
        </w:rPr>
        <w:t xml:space="preserve"> </w:t>
      </w:r>
      <w:r w:rsidR="00AA635E" w:rsidRPr="004020AD">
        <w:rPr>
          <w:rFonts w:ascii="Arial" w:hAnsi="Arial" w:cs="Arial"/>
          <w:sz w:val="22"/>
        </w:rPr>
        <w:t xml:space="preserve">which </w:t>
      </w:r>
      <w:r w:rsidR="00B64FEB" w:rsidRPr="004020AD">
        <w:rPr>
          <w:rFonts w:ascii="Arial" w:hAnsi="Arial" w:cs="Arial"/>
          <w:sz w:val="22"/>
        </w:rPr>
        <w:t xml:space="preserve">contributed to loneliness </w:t>
      </w:r>
      <w:r w:rsidR="00994E10" w:rsidRPr="004020AD">
        <w:rPr>
          <w:rFonts w:ascii="Arial" w:hAnsi="Arial" w:cs="Arial"/>
          <w:sz w:val="22"/>
        </w:rPr>
        <w:t xml:space="preserve">with the elderly and </w:t>
      </w:r>
      <w:r w:rsidR="004D4B48" w:rsidRPr="004020AD">
        <w:rPr>
          <w:rFonts w:ascii="Arial" w:hAnsi="Arial" w:cs="Arial"/>
          <w:sz w:val="22"/>
        </w:rPr>
        <w:t xml:space="preserve">frail </w:t>
      </w:r>
      <w:r w:rsidR="007216FA" w:rsidRPr="004020AD">
        <w:rPr>
          <w:rFonts w:ascii="Arial" w:hAnsi="Arial" w:cs="Arial"/>
          <w:sz w:val="22"/>
        </w:rPr>
        <w:t>in Sweden</w:t>
      </w:r>
      <w:r w:rsidR="006553A4" w:rsidRPr="004020AD">
        <w:rPr>
          <w:rFonts w:ascii="Arial" w:hAnsi="Arial" w:cs="Arial"/>
          <w:sz w:val="22"/>
        </w:rPr>
        <w:t>.</w:t>
      </w:r>
    </w:p>
    <w:p w14:paraId="354815F3" w14:textId="77777777" w:rsidR="00B477AB" w:rsidRPr="004020AD" w:rsidRDefault="00B477AB" w:rsidP="00A265F9">
      <w:pPr>
        <w:rPr>
          <w:rFonts w:ascii="Arial" w:hAnsi="Arial" w:cs="Arial"/>
          <w:sz w:val="22"/>
        </w:rPr>
      </w:pPr>
    </w:p>
    <w:p w14:paraId="6AED28DF" w14:textId="77777777" w:rsidR="00610901" w:rsidRPr="004020AD" w:rsidRDefault="00610901" w:rsidP="00A265F9">
      <w:pPr>
        <w:ind w:firstLine="720"/>
        <w:rPr>
          <w:rFonts w:ascii="Arial" w:hAnsi="Arial" w:cs="Arial"/>
          <w:sz w:val="22"/>
        </w:rPr>
      </w:pPr>
    </w:p>
    <w:p w14:paraId="6881F870" w14:textId="77777777" w:rsidR="00977CB0" w:rsidRPr="004020AD" w:rsidRDefault="00977CB0" w:rsidP="00A265F9">
      <w:pPr>
        <w:ind w:firstLine="720"/>
        <w:rPr>
          <w:rFonts w:ascii="Arial" w:hAnsi="Arial" w:cs="Arial"/>
          <w:sz w:val="22"/>
        </w:rPr>
      </w:pPr>
    </w:p>
    <w:p w14:paraId="228CA163" w14:textId="2845E6B2" w:rsidR="0088018E" w:rsidRPr="004020AD" w:rsidRDefault="00E40F44" w:rsidP="00F70E8E">
      <w:pPr>
        <w:pStyle w:val="Heading1"/>
        <w:rPr>
          <w:rFonts w:ascii="Arial" w:hAnsi="Arial" w:cs="Arial"/>
          <w:sz w:val="22"/>
          <w:szCs w:val="22"/>
          <w:u w:val="single"/>
        </w:rPr>
      </w:pPr>
      <w:bookmarkStart w:id="55" w:name="_Toc98348168"/>
      <w:r w:rsidRPr="004020AD">
        <w:rPr>
          <w:rFonts w:ascii="Arial" w:hAnsi="Arial" w:cs="Arial"/>
          <w:color w:val="4472C4"/>
          <w:sz w:val="22"/>
          <w:szCs w:val="22"/>
        </w:rPr>
        <w:lastRenderedPageBreak/>
        <w:t xml:space="preserve"> </w:t>
      </w:r>
      <w:bookmarkStart w:id="56" w:name="_Toc102636389"/>
      <w:bookmarkStart w:id="57" w:name="_Toc102636495"/>
      <w:bookmarkStart w:id="58" w:name="_Toc102636984"/>
      <w:bookmarkStart w:id="59" w:name="_Toc102637200"/>
      <w:bookmarkStart w:id="60" w:name="_Toc102638966"/>
      <w:r w:rsidRPr="004020AD">
        <w:rPr>
          <w:rFonts w:ascii="Arial" w:hAnsi="Arial" w:cs="Arial"/>
          <w:sz w:val="22"/>
          <w:szCs w:val="22"/>
          <w:u w:val="single"/>
        </w:rPr>
        <w:t xml:space="preserve">Comparing local, </w:t>
      </w:r>
      <w:r w:rsidR="005E31B7" w:rsidRPr="004020AD">
        <w:rPr>
          <w:rFonts w:ascii="Arial" w:hAnsi="Arial" w:cs="Arial"/>
          <w:sz w:val="22"/>
          <w:szCs w:val="22"/>
          <w:u w:val="single"/>
        </w:rPr>
        <w:t>national,</w:t>
      </w:r>
      <w:r w:rsidRPr="004020AD">
        <w:rPr>
          <w:rFonts w:ascii="Arial" w:hAnsi="Arial" w:cs="Arial"/>
          <w:sz w:val="22"/>
          <w:szCs w:val="22"/>
          <w:u w:val="single"/>
        </w:rPr>
        <w:t xml:space="preserve"> and global provision of services for the older person in line with current initiatives and policy</w:t>
      </w:r>
      <w:bookmarkEnd w:id="55"/>
      <w:bookmarkEnd w:id="56"/>
      <w:bookmarkEnd w:id="57"/>
      <w:bookmarkEnd w:id="58"/>
      <w:bookmarkEnd w:id="59"/>
      <w:bookmarkEnd w:id="60"/>
    </w:p>
    <w:p w14:paraId="3B6D1955" w14:textId="6DC13EBE" w:rsidR="00D45EDE" w:rsidRPr="004020AD" w:rsidRDefault="00135C44" w:rsidP="00A265F9">
      <w:pPr>
        <w:rPr>
          <w:rFonts w:ascii="Arial" w:hAnsi="Arial" w:cs="Arial"/>
          <w:color w:val="222222"/>
          <w:sz w:val="22"/>
          <w:shd w:val="clear" w:color="auto" w:fill="FFFFFF"/>
        </w:rPr>
      </w:pPr>
      <w:r w:rsidRPr="004020AD">
        <w:rPr>
          <w:rFonts w:ascii="Arial" w:hAnsi="Arial" w:cs="Arial"/>
          <w:sz w:val="22"/>
        </w:rPr>
        <w:t>The local provisions include the care which is given to the older people in the care home which includes all the facilities such as providing them medicines on time and preparing the older people to take care of themselves. With the help of local provisions which are provided to the older people in UK</w:t>
      </w:r>
      <w:r w:rsidR="002701B6" w:rsidRPr="004020AD">
        <w:rPr>
          <w:rFonts w:ascii="Arial" w:hAnsi="Arial" w:cs="Arial"/>
          <w:sz w:val="22"/>
        </w:rPr>
        <w:t xml:space="preserve">, </w:t>
      </w:r>
      <w:r w:rsidRPr="004020AD">
        <w:rPr>
          <w:rFonts w:ascii="Arial" w:hAnsi="Arial" w:cs="Arial"/>
          <w:sz w:val="22"/>
        </w:rPr>
        <w:t xml:space="preserve">the care settings such as NHS </w:t>
      </w:r>
      <w:r w:rsidR="0026192E" w:rsidRPr="004020AD">
        <w:rPr>
          <w:rFonts w:ascii="Arial" w:hAnsi="Arial" w:cs="Arial"/>
          <w:sz w:val="22"/>
        </w:rPr>
        <w:t>can</w:t>
      </w:r>
      <w:r w:rsidRPr="004020AD">
        <w:rPr>
          <w:rFonts w:ascii="Arial" w:hAnsi="Arial" w:cs="Arial"/>
          <w:sz w:val="22"/>
        </w:rPr>
        <w:t xml:space="preserve"> provide the proper medication facilities by taking care of the older people in an appropriate manner</w:t>
      </w:r>
      <w:r w:rsidR="00183A34" w:rsidRPr="004020AD">
        <w:rPr>
          <w:rFonts w:ascii="Arial" w:hAnsi="Arial" w:cs="Arial"/>
          <w:sz w:val="22"/>
        </w:rPr>
        <w:t xml:space="preserve"> (</w:t>
      </w:r>
      <w:r w:rsidR="00183A34" w:rsidRPr="004020AD">
        <w:rPr>
          <w:rFonts w:ascii="Arial" w:hAnsi="Arial" w:cs="Arial"/>
          <w:color w:val="222222"/>
          <w:sz w:val="22"/>
          <w:shd w:val="clear" w:color="auto" w:fill="FFFFFF"/>
        </w:rPr>
        <w:t>Marć,</w:t>
      </w:r>
      <w:r w:rsidR="00457226" w:rsidRPr="004020AD">
        <w:rPr>
          <w:rFonts w:ascii="Arial" w:hAnsi="Arial" w:cs="Arial"/>
          <w:color w:val="222222"/>
          <w:sz w:val="22"/>
          <w:shd w:val="clear" w:color="auto" w:fill="FFFFFF"/>
        </w:rPr>
        <w:t xml:space="preserve"> </w:t>
      </w:r>
      <w:r w:rsidR="00183A34" w:rsidRPr="004020AD">
        <w:rPr>
          <w:rFonts w:ascii="Arial" w:hAnsi="Arial" w:cs="Arial"/>
          <w:color w:val="222222"/>
          <w:sz w:val="22"/>
          <w:shd w:val="clear" w:color="auto" w:fill="FFFFFF"/>
        </w:rPr>
        <w:t>et</w:t>
      </w:r>
      <w:r w:rsidR="00C92A59" w:rsidRPr="004020AD">
        <w:rPr>
          <w:rFonts w:ascii="Arial" w:hAnsi="Arial" w:cs="Arial"/>
          <w:color w:val="222222"/>
          <w:sz w:val="22"/>
          <w:shd w:val="clear" w:color="auto" w:fill="FFFFFF"/>
        </w:rPr>
        <w:t xml:space="preserve"> al</w:t>
      </w:r>
      <w:r w:rsidR="00183A34" w:rsidRPr="004020AD">
        <w:rPr>
          <w:rFonts w:ascii="Arial" w:hAnsi="Arial" w:cs="Arial"/>
          <w:color w:val="222222"/>
          <w:sz w:val="22"/>
          <w:shd w:val="clear" w:color="auto" w:fill="FFFFFF"/>
        </w:rPr>
        <w:t xml:space="preserve"> 2019).</w:t>
      </w:r>
    </w:p>
    <w:p w14:paraId="1CCDC9F2" w14:textId="77777777" w:rsidR="00CB6A34" w:rsidRPr="004020AD" w:rsidRDefault="00CB6A34" w:rsidP="00A265F9">
      <w:pPr>
        <w:rPr>
          <w:rFonts w:ascii="Arial" w:hAnsi="Arial" w:cs="Arial"/>
          <w:color w:val="222222"/>
          <w:sz w:val="22"/>
          <w:shd w:val="clear" w:color="auto" w:fill="FFFFFF"/>
        </w:rPr>
      </w:pPr>
    </w:p>
    <w:p w14:paraId="41ACDF0F" w14:textId="4D199363" w:rsidR="00D45EDE" w:rsidRPr="004020AD" w:rsidRDefault="00120B71" w:rsidP="00A265F9">
      <w:pPr>
        <w:rPr>
          <w:rFonts w:ascii="Arial" w:hAnsi="Arial" w:cs="Arial"/>
          <w:sz w:val="22"/>
        </w:rPr>
      </w:pPr>
      <w:r w:rsidRPr="004020AD">
        <w:rPr>
          <w:rFonts w:ascii="Arial" w:hAnsi="Arial" w:cs="Arial"/>
          <w:sz w:val="22"/>
        </w:rPr>
        <w:t xml:space="preserve">The national </w:t>
      </w:r>
      <w:r w:rsidR="00E62397" w:rsidRPr="004020AD">
        <w:rPr>
          <w:rFonts w:ascii="Arial" w:hAnsi="Arial" w:cs="Arial"/>
          <w:sz w:val="22"/>
        </w:rPr>
        <w:t>requirement</w:t>
      </w:r>
      <w:r w:rsidRPr="004020AD">
        <w:rPr>
          <w:rFonts w:ascii="Arial" w:hAnsi="Arial" w:cs="Arial"/>
          <w:sz w:val="22"/>
        </w:rPr>
        <w:t xml:space="preserve"> of services for the </w:t>
      </w:r>
      <w:r w:rsidR="00941053" w:rsidRPr="004020AD">
        <w:rPr>
          <w:rFonts w:ascii="Arial" w:hAnsi="Arial" w:cs="Arial"/>
          <w:sz w:val="22"/>
        </w:rPr>
        <w:t>e</w:t>
      </w:r>
      <w:r w:rsidRPr="004020AD">
        <w:rPr>
          <w:rFonts w:ascii="Arial" w:hAnsi="Arial" w:cs="Arial"/>
          <w:sz w:val="22"/>
        </w:rPr>
        <w:t>lder</w:t>
      </w:r>
      <w:r w:rsidR="00941053" w:rsidRPr="004020AD">
        <w:rPr>
          <w:rFonts w:ascii="Arial" w:hAnsi="Arial" w:cs="Arial"/>
          <w:sz w:val="22"/>
        </w:rPr>
        <w:t>ly</w:t>
      </w:r>
      <w:r w:rsidRPr="004020AD">
        <w:rPr>
          <w:rFonts w:ascii="Arial" w:hAnsi="Arial" w:cs="Arial"/>
          <w:sz w:val="22"/>
        </w:rPr>
        <w:t xml:space="preserve"> people in line with </w:t>
      </w:r>
      <w:r w:rsidR="00570F64" w:rsidRPr="004020AD">
        <w:rPr>
          <w:rFonts w:ascii="Arial" w:hAnsi="Arial" w:cs="Arial"/>
          <w:sz w:val="22"/>
        </w:rPr>
        <w:t>existing</w:t>
      </w:r>
      <w:r w:rsidRPr="004020AD">
        <w:rPr>
          <w:rFonts w:ascii="Arial" w:hAnsi="Arial" w:cs="Arial"/>
          <w:sz w:val="22"/>
        </w:rPr>
        <w:t xml:space="preserve"> initiatives and policies helps in addressing </w:t>
      </w:r>
      <w:r w:rsidR="009751B5" w:rsidRPr="004020AD">
        <w:rPr>
          <w:rFonts w:ascii="Arial" w:hAnsi="Arial" w:cs="Arial"/>
          <w:sz w:val="22"/>
        </w:rPr>
        <w:t xml:space="preserve">care of the </w:t>
      </w:r>
      <w:r w:rsidR="002E725B" w:rsidRPr="004020AD">
        <w:rPr>
          <w:rFonts w:ascii="Arial" w:hAnsi="Arial" w:cs="Arial"/>
          <w:sz w:val="22"/>
        </w:rPr>
        <w:t>eld</w:t>
      </w:r>
      <w:r w:rsidR="009751B5" w:rsidRPr="004020AD">
        <w:rPr>
          <w:rFonts w:ascii="Arial" w:hAnsi="Arial" w:cs="Arial"/>
          <w:sz w:val="22"/>
        </w:rPr>
        <w:t>er</w:t>
      </w:r>
      <w:r w:rsidR="002E725B" w:rsidRPr="004020AD">
        <w:rPr>
          <w:rFonts w:ascii="Arial" w:hAnsi="Arial" w:cs="Arial"/>
          <w:sz w:val="22"/>
        </w:rPr>
        <w:t>ly</w:t>
      </w:r>
      <w:r w:rsidR="009751B5" w:rsidRPr="004020AD">
        <w:rPr>
          <w:rFonts w:ascii="Arial" w:hAnsi="Arial" w:cs="Arial"/>
          <w:sz w:val="22"/>
        </w:rPr>
        <w:t xml:space="preserve"> people in the care homes and are </w:t>
      </w:r>
      <w:r w:rsidR="00B329CA" w:rsidRPr="004020AD">
        <w:rPr>
          <w:rFonts w:ascii="Arial" w:hAnsi="Arial" w:cs="Arial"/>
          <w:sz w:val="22"/>
        </w:rPr>
        <w:t>address</w:t>
      </w:r>
      <w:r w:rsidR="001E21BE" w:rsidRPr="004020AD">
        <w:rPr>
          <w:rFonts w:ascii="Arial" w:hAnsi="Arial" w:cs="Arial"/>
          <w:sz w:val="22"/>
        </w:rPr>
        <w:t xml:space="preserve">ed </w:t>
      </w:r>
      <w:r w:rsidR="00C51578" w:rsidRPr="004020AD">
        <w:rPr>
          <w:rFonts w:ascii="Arial" w:hAnsi="Arial" w:cs="Arial"/>
          <w:sz w:val="22"/>
        </w:rPr>
        <w:t>by</w:t>
      </w:r>
      <w:r w:rsidR="005853D7" w:rsidRPr="004020AD">
        <w:rPr>
          <w:rFonts w:ascii="Arial" w:hAnsi="Arial" w:cs="Arial"/>
          <w:sz w:val="22"/>
        </w:rPr>
        <w:t xml:space="preserve"> </w:t>
      </w:r>
      <w:r w:rsidR="00A4416A" w:rsidRPr="004020AD">
        <w:rPr>
          <w:rFonts w:ascii="Arial" w:hAnsi="Arial" w:cs="Arial"/>
          <w:sz w:val="22"/>
        </w:rPr>
        <w:t xml:space="preserve">the </w:t>
      </w:r>
      <w:r w:rsidR="00F1559E" w:rsidRPr="004020AD">
        <w:rPr>
          <w:rFonts w:ascii="Arial" w:hAnsi="Arial" w:cs="Arial"/>
          <w:sz w:val="22"/>
        </w:rPr>
        <w:t>NHS</w:t>
      </w:r>
      <w:r w:rsidR="00A4416A" w:rsidRPr="004020AD">
        <w:rPr>
          <w:rFonts w:ascii="Arial" w:hAnsi="Arial" w:cs="Arial"/>
          <w:sz w:val="22"/>
        </w:rPr>
        <w:t xml:space="preserve"> </w:t>
      </w:r>
      <w:r w:rsidR="001E21BE" w:rsidRPr="004020AD">
        <w:rPr>
          <w:rFonts w:ascii="Arial" w:hAnsi="Arial" w:cs="Arial"/>
          <w:sz w:val="22"/>
        </w:rPr>
        <w:t>which is</w:t>
      </w:r>
      <w:r w:rsidR="00A4416A" w:rsidRPr="004020AD">
        <w:rPr>
          <w:rFonts w:ascii="Arial" w:hAnsi="Arial" w:cs="Arial"/>
          <w:sz w:val="22"/>
        </w:rPr>
        <w:t xml:space="preserve"> required to </w:t>
      </w:r>
      <w:r w:rsidR="0079089A" w:rsidRPr="004020AD">
        <w:rPr>
          <w:rFonts w:ascii="Arial" w:hAnsi="Arial" w:cs="Arial"/>
          <w:sz w:val="22"/>
        </w:rPr>
        <w:t>provide the following</w:t>
      </w:r>
      <w:r w:rsidR="00AA3554" w:rsidRPr="004020AD">
        <w:rPr>
          <w:rFonts w:ascii="Arial" w:hAnsi="Arial" w:cs="Arial"/>
          <w:sz w:val="22"/>
        </w:rPr>
        <w:t xml:space="preserve"> aspects</w:t>
      </w:r>
      <w:r w:rsidR="00874772" w:rsidRPr="004020AD">
        <w:rPr>
          <w:rFonts w:ascii="Arial" w:hAnsi="Arial" w:cs="Arial"/>
          <w:sz w:val="22"/>
        </w:rPr>
        <w:t xml:space="preserve"> </w:t>
      </w:r>
      <w:r w:rsidR="00A54D11" w:rsidRPr="004020AD">
        <w:rPr>
          <w:rFonts w:ascii="Arial" w:hAnsi="Arial" w:cs="Arial"/>
          <w:sz w:val="22"/>
        </w:rPr>
        <w:t xml:space="preserve">to </w:t>
      </w:r>
      <w:r w:rsidR="00874772" w:rsidRPr="004020AD">
        <w:rPr>
          <w:rFonts w:ascii="Arial" w:hAnsi="Arial" w:cs="Arial"/>
          <w:sz w:val="22"/>
        </w:rPr>
        <w:t xml:space="preserve">care </w:t>
      </w:r>
      <w:r w:rsidR="00A54D11" w:rsidRPr="004020AD">
        <w:rPr>
          <w:rFonts w:ascii="Arial" w:hAnsi="Arial" w:cs="Arial"/>
          <w:sz w:val="22"/>
        </w:rPr>
        <w:t>for</w:t>
      </w:r>
      <w:r w:rsidR="00874772" w:rsidRPr="004020AD">
        <w:rPr>
          <w:rFonts w:ascii="Arial" w:hAnsi="Arial" w:cs="Arial"/>
          <w:sz w:val="22"/>
        </w:rPr>
        <w:t xml:space="preserve"> the elderly:</w:t>
      </w:r>
    </w:p>
    <w:p w14:paraId="0AF45E2C" w14:textId="25281107" w:rsidR="0091284C" w:rsidRPr="004020AD" w:rsidRDefault="00E13D14" w:rsidP="004A71D1">
      <w:pPr>
        <w:numPr>
          <w:ilvl w:val="0"/>
          <w:numId w:val="9"/>
        </w:numPr>
        <w:rPr>
          <w:rFonts w:ascii="Arial" w:hAnsi="Arial" w:cs="Arial"/>
          <w:sz w:val="22"/>
        </w:rPr>
      </w:pPr>
      <w:r w:rsidRPr="004020AD">
        <w:rPr>
          <w:rFonts w:ascii="Arial" w:hAnsi="Arial" w:cs="Arial"/>
          <w:b/>
          <w:bCs/>
          <w:sz w:val="22"/>
        </w:rPr>
        <w:t>Improving the standards of care</w:t>
      </w:r>
      <w:r w:rsidR="00796BD1" w:rsidRPr="004020AD">
        <w:rPr>
          <w:rFonts w:ascii="Arial" w:hAnsi="Arial" w:cs="Arial"/>
          <w:b/>
          <w:bCs/>
          <w:sz w:val="22"/>
        </w:rPr>
        <w:t>:</w:t>
      </w:r>
      <w:r w:rsidR="002C08C3" w:rsidRPr="004020AD">
        <w:rPr>
          <w:rFonts w:ascii="Arial" w:hAnsi="Arial" w:cs="Arial"/>
          <w:sz w:val="22"/>
        </w:rPr>
        <w:t xml:space="preserve"> by</w:t>
      </w:r>
      <w:r w:rsidR="00236690" w:rsidRPr="004020AD">
        <w:rPr>
          <w:rFonts w:ascii="Arial" w:hAnsi="Arial" w:cs="Arial"/>
          <w:sz w:val="22"/>
        </w:rPr>
        <w:t xml:space="preserve"> </w:t>
      </w:r>
      <w:r w:rsidR="008717F3" w:rsidRPr="004020AD">
        <w:rPr>
          <w:rFonts w:ascii="Arial" w:hAnsi="Arial" w:cs="Arial"/>
          <w:sz w:val="22"/>
        </w:rPr>
        <w:t xml:space="preserve">using the </w:t>
      </w:r>
      <w:r w:rsidR="004176FC" w:rsidRPr="004020AD">
        <w:rPr>
          <w:rFonts w:ascii="Arial" w:hAnsi="Arial" w:cs="Arial"/>
          <w:sz w:val="22"/>
        </w:rPr>
        <w:t xml:space="preserve">National Care Standards </w:t>
      </w:r>
      <w:r w:rsidR="000863B2" w:rsidRPr="004020AD">
        <w:rPr>
          <w:rFonts w:ascii="Arial" w:hAnsi="Arial" w:cs="Arial"/>
          <w:sz w:val="22"/>
        </w:rPr>
        <w:t xml:space="preserve">Commissions </w:t>
      </w:r>
      <w:r w:rsidR="0091284C" w:rsidRPr="004020AD">
        <w:rPr>
          <w:rFonts w:ascii="Arial" w:hAnsi="Arial" w:cs="Arial"/>
          <w:sz w:val="22"/>
        </w:rPr>
        <w:t>f</w:t>
      </w:r>
      <w:r w:rsidR="00796BD1" w:rsidRPr="004020AD">
        <w:rPr>
          <w:rFonts w:ascii="Arial" w:hAnsi="Arial" w:cs="Arial"/>
          <w:sz w:val="22"/>
        </w:rPr>
        <w:t>o</w:t>
      </w:r>
      <w:r w:rsidR="0091284C" w:rsidRPr="004020AD">
        <w:rPr>
          <w:rFonts w:ascii="Arial" w:hAnsi="Arial" w:cs="Arial"/>
          <w:sz w:val="22"/>
        </w:rPr>
        <w:t xml:space="preserve">r the </w:t>
      </w:r>
      <w:r w:rsidR="00236690" w:rsidRPr="004020AD">
        <w:rPr>
          <w:rFonts w:ascii="Arial" w:hAnsi="Arial" w:cs="Arial"/>
          <w:sz w:val="22"/>
        </w:rPr>
        <w:t xml:space="preserve">care </w:t>
      </w:r>
      <w:r w:rsidR="0091284C" w:rsidRPr="004020AD">
        <w:rPr>
          <w:rFonts w:ascii="Arial" w:hAnsi="Arial" w:cs="Arial"/>
          <w:sz w:val="22"/>
        </w:rPr>
        <w:t>locations</w:t>
      </w:r>
    </w:p>
    <w:p w14:paraId="3BDCCE45" w14:textId="1C885B70" w:rsidR="00E13D14" w:rsidRPr="004020AD" w:rsidRDefault="000E5FB4" w:rsidP="004A71D1">
      <w:pPr>
        <w:numPr>
          <w:ilvl w:val="0"/>
          <w:numId w:val="9"/>
        </w:numPr>
        <w:rPr>
          <w:rFonts w:ascii="Arial" w:hAnsi="Arial" w:cs="Arial"/>
          <w:sz w:val="22"/>
        </w:rPr>
      </w:pPr>
      <w:r w:rsidRPr="004020AD">
        <w:rPr>
          <w:rFonts w:ascii="Arial" w:hAnsi="Arial" w:cs="Arial"/>
          <w:b/>
          <w:bCs/>
          <w:sz w:val="22"/>
        </w:rPr>
        <w:t>Extending access to all services</w:t>
      </w:r>
      <w:r w:rsidR="00796BD1" w:rsidRPr="004020AD">
        <w:rPr>
          <w:rFonts w:ascii="Arial" w:hAnsi="Arial" w:cs="Arial"/>
          <w:b/>
          <w:bCs/>
          <w:sz w:val="22"/>
        </w:rPr>
        <w:t xml:space="preserve">: </w:t>
      </w:r>
      <w:r w:rsidR="007E2348" w:rsidRPr="004020AD">
        <w:rPr>
          <w:rFonts w:ascii="Arial" w:hAnsi="Arial" w:cs="Arial"/>
          <w:sz w:val="22"/>
        </w:rPr>
        <w:t>conduct</w:t>
      </w:r>
      <w:r w:rsidR="007E2348" w:rsidRPr="004020AD">
        <w:rPr>
          <w:rFonts w:ascii="Arial" w:hAnsi="Arial" w:cs="Arial"/>
          <w:b/>
          <w:bCs/>
          <w:sz w:val="22"/>
        </w:rPr>
        <w:t xml:space="preserve"> </w:t>
      </w:r>
      <w:r w:rsidR="00324F79" w:rsidRPr="004020AD">
        <w:rPr>
          <w:rFonts w:ascii="Arial" w:hAnsi="Arial" w:cs="Arial"/>
          <w:sz w:val="22"/>
        </w:rPr>
        <w:t xml:space="preserve">free </w:t>
      </w:r>
      <w:r w:rsidR="007E2348" w:rsidRPr="004020AD">
        <w:rPr>
          <w:rFonts w:ascii="Arial" w:hAnsi="Arial" w:cs="Arial"/>
          <w:sz w:val="22"/>
        </w:rPr>
        <w:t>eyesight test to all 60</w:t>
      </w:r>
      <w:r w:rsidR="00D475E1" w:rsidRPr="004020AD">
        <w:rPr>
          <w:rFonts w:ascii="Arial" w:hAnsi="Arial" w:cs="Arial"/>
          <w:sz w:val="22"/>
        </w:rPr>
        <w:t xml:space="preserve"> years and above</w:t>
      </w:r>
      <w:r w:rsidR="00CD06C1" w:rsidRPr="004020AD">
        <w:rPr>
          <w:rFonts w:ascii="Arial" w:hAnsi="Arial" w:cs="Arial"/>
          <w:sz w:val="22"/>
        </w:rPr>
        <w:t>, screening</w:t>
      </w:r>
      <w:r w:rsidR="00A904D6" w:rsidRPr="004020AD">
        <w:rPr>
          <w:rFonts w:ascii="Arial" w:hAnsi="Arial" w:cs="Arial"/>
          <w:sz w:val="22"/>
        </w:rPr>
        <w:t xml:space="preserve"> women programmes such as</w:t>
      </w:r>
      <w:r w:rsidR="0072289D" w:rsidRPr="004020AD">
        <w:rPr>
          <w:rFonts w:ascii="Arial" w:hAnsi="Arial" w:cs="Arial"/>
          <w:sz w:val="22"/>
        </w:rPr>
        <w:t xml:space="preserve"> breast screens</w:t>
      </w:r>
      <w:r w:rsidR="0026767E" w:rsidRPr="004020AD">
        <w:rPr>
          <w:rFonts w:ascii="Arial" w:hAnsi="Arial" w:cs="Arial"/>
          <w:sz w:val="22"/>
        </w:rPr>
        <w:t>.</w:t>
      </w:r>
    </w:p>
    <w:p w14:paraId="1E54BD55" w14:textId="479C96FE" w:rsidR="00C67FDC" w:rsidRPr="004020AD" w:rsidRDefault="00541CA1" w:rsidP="004A71D1">
      <w:pPr>
        <w:numPr>
          <w:ilvl w:val="0"/>
          <w:numId w:val="9"/>
        </w:numPr>
        <w:rPr>
          <w:rFonts w:ascii="Arial" w:hAnsi="Arial" w:cs="Arial"/>
          <w:sz w:val="22"/>
        </w:rPr>
      </w:pPr>
      <w:r w:rsidRPr="004020AD">
        <w:rPr>
          <w:rFonts w:ascii="Arial" w:hAnsi="Arial" w:cs="Arial"/>
          <w:b/>
          <w:bCs/>
          <w:sz w:val="22"/>
        </w:rPr>
        <w:t xml:space="preserve">Funding of </w:t>
      </w:r>
      <w:r w:rsidR="00B52584" w:rsidRPr="004020AD">
        <w:rPr>
          <w:rFonts w:ascii="Arial" w:hAnsi="Arial" w:cs="Arial"/>
          <w:b/>
          <w:bCs/>
          <w:sz w:val="22"/>
        </w:rPr>
        <w:t>long-term</w:t>
      </w:r>
      <w:r w:rsidRPr="004020AD">
        <w:rPr>
          <w:rFonts w:ascii="Arial" w:hAnsi="Arial" w:cs="Arial"/>
          <w:b/>
          <w:bCs/>
          <w:sz w:val="22"/>
        </w:rPr>
        <w:t xml:space="preserve"> care:</w:t>
      </w:r>
      <w:r w:rsidR="001B35C3" w:rsidRPr="004020AD">
        <w:rPr>
          <w:rFonts w:ascii="Arial" w:hAnsi="Arial" w:cs="Arial"/>
          <w:sz w:val="22"/>
        </w:rPr>
        <w:t xml:space="preserve"> free </w:t>
      </w:r>
      <w:r w:rsidR="00BA2C04" w:rsidRPr="004020AD">
        <w:rPr>
          <w:rFonts w:ascii="Arial" w:hAnsi="Arial" w:cs="Arial"/>
          <w:sz w:val="22"/>
        </w:rPr>
        <w:t xml:space="preserve">nursing care for individuals in </w:t>
      </w:r>
      <w:r w:rsidR="00C566E2" w:rsidRPr="004020AD">
        <w:rPr>
          <w:rFonts w:ascii="Arial" w:hAnsi="Arial" w:cs="Arial"/>
          <w:sz w:val="22"/>
        </w:rPr>
        <w:t>nursing facilities</w:t>
      </w:r>
      <w:r w:rsidR="00C96ECE" w:rsidRPr="004020AD">
        <w:rPr>
          <w:rFonts w:ascii="Arial" w:hAnsi="Arial" w:cs="Arial"/>
          <w:sz w:val="22"/>
        </w:rPr>
        <w:t xml:space="preserve"> </w:t>
      </w:r>
      <w:r w:rsidR="0095211E" w:rsidRPr="004020AD">
        <w:rPr>
          <w:rFonts w:ascii="Arial" w:hAnsi="Arial" w:cs="Arial"/>
          <w:sz w:val="22"/>
        </w:rPr>
        <w:t>(Department</w:t>
      </w:r>
      <w:r w:rsidR="00C86C32" w:rsidRPr="004020AD">
        <w:rPr>
          <w:rFonts w:ascii="Arial" w:hAnsi="Arial" w:cs="Arial"/>
          <w:sz w:val="22"/>
        </w:rPr>
        <w:t xml:space="preserve"> of Health, 2022</w:t>
      </w:r>
      <w:r w:rsidR="0095211E" w:rsidRPr="004020AD">
        <w:rPr>
          <w:rFonts w:ascii="Arial" w:hAnsi="Arial" w:cs="Arial"/>
          <w:sz w:val="22"/>
        </w:rPr>
        <w:t>)</w:t>
      </w:r>
      <w:r w:rsidR="00C566E2" w:rsidRPr="004020AD">
        <w:rPr>
          <w:rFonts w:ascii="Arial" w:hAnsi="Arial" w:cs="Arial"/>
          <w:sz w:val="22"/>
        </w:rPr>
        <w:t>.</w:t>
      </w:r>
    </w:p>
    <w:p w14:paraId="06D8A717" w14:textId="77777777" w:rsidR="009E66F8" w:rsidRPr="004020AD" w:rsidRDefault="009E66F8" w:rsidP="009E66F8">
      <w:pPr>
        <w:ind w:left="720"/>
        <w:rPr>
          <w:rFonts w:ascii="Arial" w:hAnsi="Arial" w:cs="Arial"/>
          <w:sz w:val="22"/>
        </w:rPr>
      </w:pPr>
    </w:p>
    <w:p w14:paraId="3E4CA101" w14:textId="7DD00BFF" w:rsidR="0026192E" w:rsidRPr="004020AD" w:rsidRDefault="00F10AC4" w:rsidP="00A265F9">
      <w:pPr>
        <w:rPr>
          <w:rFonts w:ascii="Arial" w:hAnsi="Arial" w:cs="Arial"/>
          <w:sz w:val="22"/>
        </w:rPr>
      </w:pPr>
      <w:r w:rsidRPr="004020AD">
        <w:rPr>
          <w:rFonts w:ascii="Arial" w:hAnsi="Arial" w:cs="Arial"/>
          <w:sz w:val="22"/>
        </w:rPr>
        <w:t xml:space="preserve">The </w:t>
      </w:r>
      <w:r w:rsidR="00336219" w:rsidRPr="004020AD">
        <w:rPr>
          <w:rFonts w:ascii="Arial" w:hAnsi="Arial" w:cs="Arial"/>
          <w:sz w:val="22"/>
        </w:rPr>
        <w:t>G</w:t>
      </w:r>
      <w:r w:rsidRPr="004020AD">
        <w:rPr>
          <w:rFonts w:ascii="Arial" w:hAnsi="Arial" w:cs="Arial"/>
          <w:sz w:val="22"/>
        </w:rPr>
        <w:t>ene</w:t>
      </w:r>
      <w:r w:rsidR="00636DBF" w:rsidRPr="004020AD">
        <w:rPr>
          <w:rFonts w:ascii="Arial" w:hAnsi="Arial" w:cs="Arial"/>
          <w:sz w:val="22"/>
        </w:rPr>
        <w:t xml:space="preserve">ral Assembly has </w:t>
      </w:r>
      <w:r w:rsidR="003854C6" w:rsidRPr="004020AD">
        <w:rPr>
          <w:rFonts w:ascii="Arial" w:hAnsi="Arial" w:cs="Arial"/>
          <w:sz w:val="22"/>
        </w:rPr>
        <w:t>P</w:t>
      </w:r>
      <w:r w:rsidR="00636DBF" w:rsidRPr="004020AD">
        <w:rPr>
          <w:rFonts w:ascii="Arial" w:hAnsi="Arial" w:cs="Arial"/>
          <w:sz w:val="22"/>
        </w:rPr>
        <w:t xml:space="preserve">rinciples </w:t>
      </w:r>
      <w:r w:rsidR="00E17683" w:rsidRPr="004020AD">
        <w:rPr>
          <w:rFonts w:ascii="Arial" w:hAnsi="Arial" w:cs="Arial"/>
          <w:sz w:val="22"/>
        </w:rPr>
        <w:t xml:space="preserve">for </w:t>
      </w:r>
      <w:r w:rsidR="003854C6" w:rsidRPr="004020AD">
        <w:rPr>
          <w:rFonts w:ascii="Arial" w:hAnsi="Arial" w:cs="Arial"/>
          <w:sz w:val="22"/>
        </w:rPr>
        <w:t>O</w:t>
      </w:r>
      <w:r w:rsidR="00E17683" w:rsidRPr="004020AD">
        <w:rPr>
          <w:rFonts w:ascii="Arial" w:hAnsi="Arial" w:cs="Arial"/>
          <w:sz w:val="22"/>
        </w:rPr>
        <w:t xml:space="preserve">lder </w:t>
      </w:r>
      <w:r w:rsidR="003854C6" w:rsidRPr="004020AD">
        <w:rPr>
          <w:rFonts w:ascii="Arial" w:hAnsi="Arial" w:cs="Arial"/>
          <w:sz w:val="22"/>
        </w:rPr>
        <w:t>I</w:t>
      </w:r>
      <w:r w:rsidR="00E17683" w:rsidRPr="004020AD">
        <w:rPr>
          <w:rFonts w:ascii="Arial" w:hAnsi="Arial" w:cs="Arial"/>
          <w:sz w:val="22"/>
        </w:rPr>
        <w:t>ndividuals</w:t>
      </w:r>
      <w:r w:rsidR="0092119D" w:rsidRPr="004020AD">
        <w:rPr>
          <w:rFonts w:ascii="Arial" w:hAnsi="Arial" w:cs="Arial"/>
          <w:sz w:val="22"/>
        </w:rPr>
        <w:t xml:space="preserve"> carted for by the UN</w:t>
      </w:r>
      <w:r w:rsidR="000365B6" w:rsidRPr="004020AD">
        <w:rPr>
          <w:rFonts w:ascii="Arial" w:hAnsi="Arial" w:cs="Arial"/>
          <w:sz w:val="22"/>
        </w:rPr>
        <w:t xml:space="preserve"> such as Independence, </w:t>
      </w:r>
      <w:r w:rsidR="00CD626E" w:rsidRPr="004020AD">
        <w:rPr>
          <w:rFonts w:ascii="Arial" w:hAnsi="Arial" w:cs="Arial"/>
          <w:sz w:val="22"/>
        </w:rPr>
        <w:t xml:space="preserve">Participation, Care, </w:t>
      </w:r>
      <w:r w:rsidR="005B04F1" w:rsidRPr="004020AD">
        <w:rPr>
          <w:rFonts w:ascii="Arial" w:hAnsi="Arial" w:cs="Arial"/>
          <w:sz w:val="22"/>
        </w:rPr>
        <w:t>Self-Fulfilment,</w:t>
      </w:r>
      <w:r w:rsidR="004A6278" w:rsidRPr="004020AD">
        <w:rPr>
          <w:rFonts w:ascii="Arial" w:hAnsi="Arial" w:cs="Arial"/>
          <w:sz w:val="22"/>
        </w:rPr>
        <w:t xml:space="preserve"> and Dignity</w:t>
      </w:r>
      <w:r w:rsidR="00E101DD" w:rsidRPr="004020AD">
        <w:rPr>
          <w:rFonts w:ascii="Arial" w:hAnsi="Arial" w:cs="Arial"/>
          <w:sz w:val="22"/>
        </w:rPr>
        <w:t xml:space="preserve"> as it is all part of human rights </w:t>
      </w:r>
      <w:r w:rsidR="00061FF9" w:rsidRPr="004020AD">
        <w:rPr>
          <w:rFonts w:ascii="Arial" w:hAnsi="Arial" w:cs="Arial"/>
          <w:sz w:val="22"/>
        </w:rPr>
        <w:t xml:space="preserve">(United Nations, </w:t>
      </w:r>
      <w:r w:rsidR="005B04F1" w:rsidRPr="004020AD">
        <w:rPr>
          <w:rFonts w:ascii="Arial" w:hAnsi="Arial" w:cs="Arial"/>
          <w:sz w:val="22"/>
        </w:rPr>
        <w:t>2022</w:t>
      </w:r>
      <w:r w:rsidR="00061FF9" w:rsidRPr="004020AD">
        <w:rPr>
          <w:rFonts w:ascii="Arial" w:hAnsi="Arial" w:cs="Arial"/>
          <w:sz w:val="22"/>
        </w:rPr>
        <w:t>)</w:t>
      </w:r>
      <w:r w:rsidR="005B04F1" w:rsidRPr="004020AD">
        <w:rPr>
          <w:rFonts w:ascii="Arial" w:hAnsi="Arial" w:cs="Arial"/>
          <w:sz w:val="22"/>
        </w:rPr>
        <w:t>.</w:t>
      </w:r>
    </w:p>
    <w:p w14:paraId="2DCD9035" w14:textId="2F0B6121" w:rsidR="00D614C9" w:rsidRPr="004020AD" w:rsidRDefault="00D614C9" w:rsidP="00007581">
      <w:pPr>
        <w:numPr>
          <w:ilvl w:val="0"/>
          <w:numId w:val="10"/>
        </w:numPr>
        <w:rPr>
          <w:rFonts w:ascii="Arial" w:hAnsi="Arial" w:cs="Arial"/>
          <w:sz w:val="22"/>
        </w:rPr>
      </w:pPr>
      <w:r w:rsidRPr="004020AD">
        <w:rPr>
          <w:rFonts w:ascii="Arial" w:hAnsi="Arial" w:cs="Arial"/>
          <w:sz w:val="22"/>
        </w:rPr>
        <w:t xml:space="preserve">Independence </w:t>
      </w:r>
      <w:r w:rsidR="00B87608" w:rsidRPr="004020AD">
        <w:rPr>
          <w:rFonts w:ascii="Arial" w:hAnsi="Arial" w:cs="Arial"/>
          <w:sz w:val="22"/>
        </w:rPr>
        <w:t>of older people is virtue</w:t>
      </w:r>
      <w:r w:rsidR="00BB2E7B" w:rsidRPr="004020AD">
        <w:rPr>
          <w:rFonts w:ascii="Arial" w:hAnsi="Arial" w:cs="Arial"/>
          <w:sz w:val="22"/>
        </w:rPr>
        <w:t xml:space="preserve"> therefore, all </w:t>
      </w:r>
      <w:r w:rsidR="00446B64" w:rsidRPr="004020AD">
        <w:rPr>
          <w:rFonts w:ascii="Arial" w:hAnsi="Arial" w:cs="Arial"/>
          <w:sz w:val="22"/>
        </w:rPr>
        <w:t xml:space="preserve">need access to </w:t>
      </w:r>
      <w:r w:rsidR="00C7423D" w:rsidRPr="004020AD">
        <w:rPr>
          <w:rFonts w:ascii="Arial" w:hAnsi="Arial" w:cs="Arial"/>
          <w:sz w:val="22"/>
        </w:rPr>
        <w:t>housing</w:t>
      </w:r>
      <w:r w:rsidR="00446B64" w:rsidRPr="004020AD">
        <w:rPr>
          <w:rFonts w:ascii="Arial" w:hAnsi="Arial" w:cs="Arial"/>
          <w:sz w:val="22"/>
        </w:rPr>
        <w:t xml:space="preserve">, water, </w:t>
      </w:r>
      <w:r w:rsidR="00007581" w:rsidRPr="004020AD">
        <w:rPr>
          <w:rFonts w:ascii="Arial" w:hAnsi="Arial" w:cs="Arial"/>
          <w:sz w:val="22"/>
        </w:rPr>
        <w:t>healthcare</w:t>
      </w:r>
      <w:r w:rsidR="007B3DBE" w:rsidRPr="004020AD">
        <w:rPr>
          <w:rFonts w:ascii="Arial" w:hAnsi="Arial" w:cs="Arial"/>
          <w:sz w:val="22"/>
        </w:rPr>
        <w:t xml:space="preserve">, </w:t>
      </w:r>
      <w:r w:rsidR="00C7423D" w:rsidRPr="004020AD">
        <w:rPr>
          <w:rFonts w:ascii="Arial" w:hAnsi="Arial" w:cs="Arial"/>
          <w:sz w:val="22"/>
        </w:rPr>
        <w:t xml:space="preserve">apparel, an income, </w:t>
      </w:r>
      <w:r w:rsidR="00E3174B" w:rsidRPr="004020AD">
        <w:rPr>
          <w:rFonts w:ascii="Arial" w:hAnsi="Arial" w:cs="Arial"/>
          <w:sz w:val="22"/>
        </w:rPr>
        <w:t xml:space="preserve">should be allowed to </w:t>
      </w:r>
      <w:r w:rsidR="00D3276F" w:rsidRPr="004020AD">
        <w:rPr>
          <w:rFonts w:ascii="Arial" w:hAnsi="Arial" w:cs="Arial"/>
          <w:sz w:val="22"/>
        </w:rPr>
        <w:t xml:space="preserve">stay in their homes for as long as </w:t>
      </w:r>
      <w:r w:rsidR="00007581" w:rsidRPr="004020AD">
        <w:rPr>
          <w:rFonts w:ascii="Arial" w:hAnsi="Arial" w:cs="Arial"/>
          <w:sz w:val="22"/>
        </w:rPr>
        <w:t>they possibly can etc.</w:t>
      </w:r>
    </w:p>
    <w:p w14:paraId="459A3501" w14:textId="3EDF0ACF" w:rsidR="00007581" w:rsidRPr="004020AD" w:rsidRDefault="008F17FE" w:rsidP="00007581">
      <w:pPr>
        <w:numPr>
          <w:ilvl w:val="0"/>
          <w:numId w:val="10"/>
        </w:numPr>
        <w:rPr>
          <w:rFonts w:ascii="Arial" w:hAnsi="Arial" w:cs="Arial"/>
          <w:sz w:val="22"/>
        </w:rPr>
      </w:pPr>
      <w:r w:rsidRPr="004020AD">
        <w:rPr>
          <w:rFonts w:ascii="Arial" w:hAnsi="Arial" w:cs="Arial"/>
          <w:sz w:val="22"/>
        </w:rPr>
        <w:t xml:space="preserve">Participation: </w:t>
      </w:r>
      <w:r w:rsidR="00277CE9" w:rsidRPr="004020AD">
        <w:rPr>
          <w:rFonts w:ascii="Arial" w:hAnsi="Arial" w:cs="Arial"/>
          <w:sz w:val="22"/>
        </w:rPr>
        <w:t xml:space="preserve">the elderly </w:t>
      </w:r>
      <w:r w:rsidR="00316817" w:rsidRPr="004020AD">
        <w:rPr>
          <w:rFonts w:ascii="Arial" w:hAnsi="Arial" w:cs="Arial"/>
          <w:sz w:val="22"/>
        </w:rPr>
        <w:t>is</w:t>
      </w:r>
      <w:r w:rsidR="00277CE9" w:rsidRPr="004020AD">
        <w:rPr>
          <w:rFonts w:ascii="Arial" w:hAnsi="Arial" w:cs="Arial"/>
          <w:sz w:val="22"/>
        </w:rPr>
        <w:t xml:space="preserve"> required to remain vigilant </w:t>
      </w:r>
      <w:r w:rsidR="003A5807" w:rsidRPr="004020AD">
        <w:rPr>
          <w:rFonts w:ascii="Arial" w:hAnsi="Arial" w:cs="Arial"/>
          <w:sz w:val="22"/>
        </w:rPr>
        <w:t>in communit</w:t>
      </w:r>
      <w:r w:rsidR="00316817" w:rsidRPr="004020AD">
        <w:rPr>
          <w:rFonts w:ascii="Arial" w:hAnsi="Arial" w:cs="Arial"/>
          <w:sz w:val="22"/>
        </w:rPr>
        <w:t>y</w:t>
      </w:r>
      <w:r w:rsidR="003A5807" w:rsidRPr="004020AD">
        <w:rPr>
          <w:rFonts w:ascii="Arial" w:hAnsi="Arial" w:cs="Arial"/>
          <w:sz w:val="22"/>
        </w:rPr>
        <w:t xml:space="preserve"> and participate in the implementation of policies </w:t>
      </w:r>
      <w:r w:rsidR="00DA5F7F" w:rsidRPr="004020AD">
        <w:rPr>
          <w:rFonts w:ascii="Arial" w:hAnsi="Arial" w:cs="Arial"/>
          <w:sz w:val="22"/>
        </w:rPr>
        <w:t>that affects their wellbeing</w:t>
      </w:r>
      <w:r w:rsidR="00B829E0" w:rsidRPr="004020AD">
        <w:rPr>
          <w:rFonts w:ascii="Arial" w:hAnsi="Arial" w:cs="Arial"/>
          <w:sz w:val="22"/>
        </w:rPr>
        <w:t xml:space="preserve"> etc.</w:t>
      </w:r>
    </w:p>
    <w:p w14:paraId="79E6F652" w14:textId="07B45A26" w:rsidR="00B829E0" w:rsidRPr="004020AD" w:rsidRDefault="00EB75E7" w:rsidP="00007581">
      <w:pPr>
        <w:numPr>
          <w:ilvl w:val="0"/>
          <w:numId w:val="10"/>
        </w:numPr>
        <w:rPr>
          <w:rFonts w:ascii="Arial" w:hAnsi="Arial" w:cs="Arial"/>
          <w:sz w:val="22"/>
        </w:rPr>
      </w:pPr>
      <w:r w:rsidRPr="004020AD">
        <w:rPr>
          <w:rFonts w:ascii="Arial" w:hAnsi="Arial" w:cs="Arial"/>
          <w:sz w:val="22"/>
        </w:rPr>
        <w:t xml:space="preserve">Care: society </w:t>
      </w:r>
      <w:r w:rsidR="003F478C" w:rsidRPr="004020AD">
        <w:rPr>
          <w:rFonts w:ascii="Arial" w:hAnsi="Arial" w:cs="Arial"/>
          <w:sz w:val="22"/>
        </w:rPr>
        <w:t>should protect and care for the old people</w:t>
      </w:r>
      <w:r w:rsidR="00363ACE" w:rsidRPr="004020AD">
        <w:rPr>
          <w:rFonts w:ascii="Arial" w:hAnsi="Arial" w:cs="Arial"/>
          <w:sz w:val="22"/>
        </w:rPr>
        <w:t xml:space="preserve"> in </w:t>
      </w:r>
      <w:r w:rsidR="008537F2" w:rsidRPr="004020AD">
        <w:rPr>
          <w:rFonts w:ascii="Arial" w:hAnsi="Arial" w:cs="Arial"/>
          <w:sz w:val="22"/>
        </w:rPr>
        <w:t>unity</w:t>
      </w:r>
      <w:r w:rsidR="00363ACE" w:rsidRPr="004020AD">
        <w:rPr>
          <w:rFonts w:ascii="Arial" w:hAnsi="Arial" w:cs="Arial"/>
          <w:sz w:val="22"/>
        </w:rPr>
        <w:t xml:space="preserve"> </w:t>
      </w:r>
      <w:r w:rsidR="00714575" w:rsidRPr="004020AD">
        <w:rPr>
          <w:rFonts w:ascii="Arial" w:hAnsi="Arial" w:cs="Arial"/>
          <w:sz w:val="22"/>
        </w:rPr>
        <w:t>of</w:t>
      </w:r>
      <w:r w:rsidR="00363ACE" w:rsidRPr="004020AD">
        <w:rPr>
          <w:rFonts w:ascii="Arial" w:hAnsi="Arial" w:cs="Arial"/>
          <w:sz w:val="22"/>
        </w:rPr>
        <w:t xml:space="preserve"> their cultural</w:t>
      </w:r>
      <w:r w:rsidR="008537F2" w:rsidRPr="004020AD">
        <w:rPr>
          <w:rFonts w:ascii="Arial" w:hAnsi="Arial" w:cs="Arial"/>
          <w:sz w:val="22"/>
        </w:rPr>
        <w:t xml:space="preserve"> beliefs</w:t>
      </w:r>
      <w:r w:rsidR="00714575" w:rsidRPr="004020AD">
        <w:rPr>
          <w:rFonts w:ascii="Arial" w:hAnsi="Arial" w:cs="Arial"/>
          <w:sz w:val="22"/>
        </w:rPr>
        <w:t xml:space="preserve">, </w:t>
      </w:r>
      <w:r w:rsidR="00B067AE" w:rsidRPr="004020AD">
        <w:rPr>
          <w:rFonts w:ascii="Arial" w:hAnsi="Arial" w:cs="Arial"/>
          <w:sz w:val="22"/>
        </w:rPr>
        <w:t xml:space="preserve">old people </w:t>
      </w:r>
      <w:r w:rsidR="001A21F3" w:rsidRPr="004020AD">
        <w:rPr>
          <w:rFonts w:ascii="Arial" w:hAnsi="Arial" w:cs="Arial"/>
          <w:sz w:val="22"/>
        </w:rPr>
        <w:t xml:space="preserve">should be given access to </w:t>
      </w:r>
      <w:r w:rsidR="00624FC4" w:rsidRPr="004020AD">
        <w:rPr>
          <w:rFonts w:ascii="Arial" w:hAnsi="Arial" w:cs="Arial"/>
          <w:sz w:val="22"/>
        </w:rPr>
        <w:t>social and legal services etc.</w:t>
      </w:r>
    </w:p>
    <w:p w14:paraId="035867C6" w14:textId="7A27A34A" w:rsidR="00624FC4" w:rsidRPr="004020AD" w:rsidRDefault="00624FC4" w:rsidP="00007581">
      <w:pPr>
        <w:numPr>
          <w:ilvl w:val="0"/>
          <w:numId w:val="10"/>
        </w:numPr>
        <w:rPr>
          <w:rFonts w:ascii="Arial" w:hAnsi="Arial" w:cs="Arial"/>
          <w:sz w:val="22"/>
        </w:rPr>
      </w:pPr>
      <w:r w:rsidRPr="004020AD">
        <w:rPr>
          <w:rFonts w:ascii="Arial" w:hAnsi="Arial" w:cs="Arial"/>
          <w:sz w:val="22"/>
        </w:rPr>
        <w:t>Self</w:t>
      </w:r>
      <w:r w:rsidR="00790F53" w:rsidRPr="004020AD">
        <w:rPr>
          <w:rFonts w:ascii="Arial" w:hAnsi="Arial" w:cs="Arial"/>
          <w:sz w:val="22"/>
        </w:rPr>
        <w:t>-fulfilment: th</w:t>
      </w:r>
      <w:r w:rsidR="00D34F1E" w:rsidRPr="004020AD">
        <w:rPr>
          <w:rFonts w:ascii="Arial" w:hAnsi="Arial" w:cs="Arial"/>
          <w:sz w:val="22"/>
        </w:rPr>
        <w:t>at</w:t>
      </w:r>
      <w:r w:rsidR="00790F53" w:rsidRPr="004020AD">
        <w:rPr>
          <w:rFonts w:ascii="Arial" w:hAnsi="Arial" w:cs="Arial"/>
          <w:sz w:val="22"/>
        </w:rPr>
        <w:t xml:space="preserve"> el</w:t>
      </w:r>
      <w:r w:rsidR="00336219" w:rsidRPr="004020AD">
        <w:rPr>
          <w:rFonts w:ascii="Arial" w:hAnsi="Arial" w:cs="Arial"/>
          <w:sz w:val="22"/>
        </w:rPr>
        <w:t xml:space="preserve">derly </w:t>
      </w:r>
      <w:r w:rsidR="00375761" w:rsidRPr="004020AD">
        <w:rPr>
          <w:rFonts w:ascii="Arial" w:hAnsi="Arial" w:cs="Arial"/>
          <w:sz w:val="22"/>
        </w:rPr>
        <w:t xml:space="preserve">should be able to </w:t>
      </w:r>
      <w:r w:rsidR="005A4B9B" w:rsidRPr="004020AD">
        <w:rPr>
          <w:rFonts w:ascii="Arial" w:hAnsi="Arial" w:cs="Arial"/>
          <w:sz w:val="22"/>
        </w:rPr>
        <w:t>gain access to spir</w:t>
      </w:r>
      <w:r w:rsidR="001A4C2E" w:rsidRPr="004020AD">
        <w:rPr>
          <w:rFonts w:ascii="Arial" w:hAnsi="Arial" w:cs="Arial"/>
          <w:sz w:val="22"/>
        </w:rPr>
        <w:t xml:space="preserve">itual, cultural, educational </w:t>
      </w:r>
      <w:r w:rsidR="00456A23" w:rsidRPr="004020AD">
        <w:rPr>
          <w:rFonts w:ascii="Arial" w:hAnsi="Arial" w:cs="Arial"/>
          <w:sz w:val="22"/>
        </w:rPr>
        <w:t>funds in their communities</w:t>
      </w:r>
    </w:p>
    <w:p w14:paraId="7F36DA5B" w14:textId="49F012F5" w:rsidR="00316817" w:rsidRPr="004020AD" w:rsidRDefault="00D836EB" w:rsidP="00764FDF">
      <w:pPr>
        <w:numPr>
          <w:ilvl w:val="0"/>
          <w:numId w:val="10"/>
        </w:numPr>
        <w:rPr>
          <w:rFonts w:ascii="Arial" w:hAnsi="Arial" w:cs="Arial"/>
          <w:sz w:val="22"/>
        </w:rPr>
      </w:pPr>
      <w:r w:rsidRPr="004020AD">
        <w:rPr>
          <w:rFonts w:ascii="Arial" w:hAnsi="Arial" w:cs="Arial"/>
          <w:sz w:val="22"/>
        </w:rPr>
        <w:t>Dignity: is a virtue required</w:t>
      </w:r>
      <w:r w:rsidR="00C13286" w:rsidRPr="004020AD">
        <w:rPr>
          <w:rFonts w:ascii="Arial" w:hAnsi="Arial" w:cs="Arial"/>
          <w:sz w:val="22"/>
        </w:rPr>
        <w:t>, no one should be treated unfairly</w:t>
      </w:r>
      <w:r w:rsidR="004446E2" w:rsidRPr="004020AD">
        <w:rPr>
          <w:rFonts w:ascii="Arial" w:hAnsi="Arial" w:cs="Arial"/>
          <w:sz w:val="22"/>
        </w:rPr>
        <w:t xml:space="preserve"> regardless of their age, sex or</w:t>
      </w:r>
      <w:r w:rsidR="007249F4" w:rsidRPr="004020AD">
        <w:rPr>
          <w:rFonts w:ascii="Arial" w:hAnsi="Arial" w:cs="Arial"/>
          <w:sz w:val="22"/>
        </w:rPr>
        <w:t>ientation, religion, ethnic background</w:t>
      </w:r>
      <w:r w:rsidR="00944FCC" w:rsidRPr="004020AD">
        <w:rPr>
          <w:rFonts w:ascii="Arial" w:hAnsi="Arial" w:cs="Arial"/>
          <w:sz w:val="22"/>
        </w:rPr>
        <w:t>, disability, gender</w:t>
      </w:r>
      <w:r w:rsidR="00BF07A2" w:rsidRPr="004020AD">
        <w:rPr>
          <w:rFonts w:ascii="Arial" w:hAnsi="Arial" w:cs="Arial"/>
          <w:sz w:val="22"/>
        </w:rPr>
        <w:t>, therefore, older persons</w:t>
      </w:r>
      <w:r w:rsidR="009D6550" w:rsidRPr="004020AD">
        <w:rPr>
          <w:rFonts w:ascii="Arial" w:hAnsi="Arial" w:cs="Arial"/>
          <w:sz w:val="22"/>
        </w:rPr>
        <w:t xml:space="preserve"> live in dignity and freedom</w:t>
      </w:r>
      <w:r w:rsidR="00CF0861" w:rsidRPr="004020AD">
        <w:rPr>
          <w:rFonts w:ascii="Arial" w:hAnsi="Arial" w:cs="Arial"/>
          <w:sz w:val="22"/>
        </w:rPr>
        <w:t>.</w:t>
      </w:r>
    </w:p>
    <w:p w14:paraId="4F6BD86B" w14:textId="77777777" w:rsidR="0009135C" w:rsidRPr="004020AD" w:rsidRDefault="0009135C" w:rsidP="00A265F9">
      <w:pPr>
        <w:rPr>
          <w:rFonts w:ascii="Arial" w:hAnsi="Arial" w:cs="Arial"/>
          <w:sz w:val="22"/>
        </w:rPr>
      </w:pPr>
    </w:p>
    <w:p w14:paraId="1E3EB6A0" w14:textId="60E31CF8" w:rsidR="00AC638E" w:rsidRPr="004020AD" w:rsidRDefault="0009135C" w:rsidP="00F70E8E">
      <w:pPr>
        <w:pStyle w:val="Heading1"/>
        <w:rPr>
          <w:rFonts w:ascii="Arial" w:hAnsi="Arial" w:cs="Arial"/>
          <w:sz w:val="22"/>
          <w:szCs w:val="22"/>
          <w:u w:val="single"/>
        </w:rPr>
      </w:pPr>
      <w:bookmarkStart w:id="61" w:name="_Toc98348169"/>
      <w:bookmarkStart w:id="62" w:name="_Toc102636390"/>
      <w:bookmarkStart w:id="63" w:name="_Toc102636496"/>
      <w:bookmarkStart w:id="64" w:name="_Toc102636985"/>
      <w:bookmarkStart w:id="65" w:name="_Toc102637201"/>
      <w:bookmarkStart w:id="66" w:name="_Toc102638967"/>
      <w:r w:rsidRPr="004020AD">
        <w:rPr>
          <w:rFonts w:ascii="Arial" w:hAnsi="Arial" w:cs="Arial"/>
          <w:sz w:val="22"/>
          <w:szCs w:val="22"/>
          <w:u w:val="single"/>
        </w:rPr>
        <w:lastRenderedPageBreak/>
        <w:t xml:space="preserve">Future care of older person and examining the changes made to the programmes </w:t>
      </w:r>
      <w:r w:rsidR="00F47334" w:rsidRPr="004020AD">
        <w:rPr>
          <w:rFonts w:ascii="Arial" w:hAnsi="Arial" w:cs="Arial"/>
          <w:sz w:val="22"/>
          <w:szCs w:val="22"/>
          <w:u w:val="single"/>
        </w:rPr>
        <w:t>aimed at addressing problems of loneline</w:t>
      </w:r>
      <w:bookmarkEnd w:id="61"/>
      <w:r w:rsidR="00AC638E" w:rsidRPr="004020AD">
        <w:rPr>
          <w:rFonts w:ascii="Arial" w:hAnsi="Arial" w:cs="Arial"/>
          <w:sz w:val="22"/>
          <w:szCs w:val="22"/>
          <w:u w:val="single"/>
        </w:rPr>
        <w:t>ss</w:t>
      </w:r>
      <w:bookmarkEnd w:id="62"/>
      <w:bookmarkEnd w:id="63"/>
      <w:bookmarkEnd w:id="64"/>
      <w:bookmarkEnd w:id="65"/>
      <w:bookmarkEnd w:id="66"/>
    </w:p>
    <w:p w14:paraId="524BE7F9" w14:textId="77777777" w:rsidR="00764FDF" w:rsidRPr="004020AD" w:rsidRDefault="00764FDF" w:rsidP="00764FDF">
      <w:pPr>
        <w:rPr>
          <w:rFonts w:ascii="Arial" w:hAnsi="Arial" w:cs="Arial"/>
          <w:sz w:val="22"/>
        </w:rPr>
      </w:pPr>
    </w:p>
    <w:p w14:paraId="3A85E964" w14:textId="5F2DF4E9" w:rsidR="008F423B" w:rsidRPr="004020AD" w:rsidRDefault="00A3470A" w:rsidP="00A265F9">
      <w:pPr>
        <w:rPr>
          <w:rFonts w:ascii="Arial" w:hAnsi="Arial" w:cs="Arial"/>
          <w:sz w:val="22"/>
        </w:rPr>
      </w:pPr>
      <w:r w:rsidRPr="004020AD">
        <w:rPr>
          <w:rFonts w:ascii="Arial" w:hAnsi="Arial" w:cs="Arial"/>
          <w:sz w:val="22"/>
        </w:rPr>
        <w:t>Healthcare has proven to be s</w:t>
      </w:r>
      <w:r w:rsidR="00963CE3" w:rsidRPr="004020AD">
        <w:rPr>
          <w:rFonts w:ascii="Arial" w:hAnsi="Arial" w:cs="Arial"/>
          <w:sz w:val="22"/>
        </w:rPr>
        <w:t>uccessful whereby</w:t>
      </w:r>
      <w:r w:rsidR="00E019F4" w:rsidRPr="004020AD">
        <w:rPr>
          <w:rFonts w:ascii="Arial" w:hAnsi="Arial" w:cs="Arial"/>
          <w:sz w:val="22"/>
        </w:rPr>
        <w:t xml:space="preserve"> </w:t>
      </w:r>
      <w:r w:rsidR="00963CE3" w:rsidRPr="004020AD">
        <w:rPr>
          <w:rFonts w:ascii="Arial" w:hAnsi="Arial" w:cs="Arial"/>
          <w:sz w:val="22"/>
        </w:rPr>
        <w:t>innovations</w:t>
      </w:r>
      <w:r w:rsidR="00460DF7" w:rsidRPr="004020AD">
        <w:rPr>
          <w:rFonts w:ascii="Arial" w:hAnsi="Arial" w:cs="Arial"/>
          <w:sz w:val="22"/>
        </w:rPr>
        <w:t xml:space="preserve"> and medical </w:t>
      </w:r>
      <w:r w:rsidR="00B83447" w:rsidRPr="004020AD">
        <w:rPr>
          <w:rFonts w:ascii="Arial" w:hAnsi="Arial" w:cs="Arial"/>
          <w:sz w:val="22"/>
        </w:rPr>
        <w:t>treatments are</w:t>
      </w:r>
      <w:r w:rsidR="00460DF7" w:rsidRPr="004020AD">
        <w:rPr>
          <w:rFonts w:ascii="Arial" w:hAnsi="Arial" w:cs="Arial"/>
          <w:sz w:val="22"/>
        </w:rPr>
        <w:t xml:space="preserve"> achievable </w:t>
      </w:r>
      <w:r w:rsidR="00220BD1" w:rsidRPr="004020AD">
        <w:rPr>
          <w:rFonts w:ascii="Arial" w:hAnsi="Arial" w:cs="Arial"/>
          <w:sz w:val="22"/>
        </w:rPr>
        <w:t>to date, therefore people live longer than before.</w:t>
      </w:r>
      <w:r w:rsidR="00E019F4" w:rsidRPr="004020AD">
        <w:rPr>
          <w:rFonts w:ascii="Arial" w:hAnsi="Arial" w:cs="Arial"/>
          <w:sz w:val="22"/>
        </w:rPr>
        <w:t xml:space="preserve"> have </w:t>
      </w:r>
      <w:r w:rsidR="00963CE3" w:rsidRPr="004020AD">
        <w:rPr>
          <w:rFonts w:ascii="Arial" w:hAnsi="Arial" w:cs="Arial"/>
          <w:sz w:val="22"/>
        </w:rPr>
        <w:t xml:space="preserve"> </w:t>
      </w:r>
      <w:r w:rsidR="00007A30" w:rsidRPr="004020AD">
        <w:rPr>
          <w:rFonts w:ascii="Arial" w:hAnsi="Arial" w:cs="Arial"/>
          <w:sz w:val="22"/>
        </w:rPr>
        <w:t xml:space="preserve"> monitor</w:t>
      </w:r>
      <w:r w:rsidR="00E625F6" w:rsidRPr="004020AD">
        <w:rPr>
          <w:rFonts w:ascii="Arial" w:hAnsi="Arial" w:cs="Arial"/>
          <w:sz w:val="22"/>
        </w:rPr>
        <w:t>ed and participation of artif</w:t>
      </w:r>
      <w:r w:rsidR="00A770BF" w:rsidRPr="004020AD">
        <w:rPr>
          <w:rFonts w:ascii="Arial" w:hAnsi="Arial" w:cs="Arial"/>
          <w:sz w:val="22"/>
        </w:rPr>
        <w:t xml:space="preserve">icial intelligence within the </w:t>
      </w:r>
      <w:r w:rsidR="00CC0429" w:rsidRPr="004020AD">
        <w:rPr>
          <w:rFonts w:ascii="Arial" w:hAnsi="Arial" w:cs="Arial"/>
          <w:sz w:val="22"/>
        </w:rPr>
        <w:t>care settings fo</w:t>
      </w:r>
      <w:r w:rsidR="00FF720C" w:rsidRPr="004020AD">
        <w:rPr>
          <w:rFonts w:ascii="Arial" w:hAnsi="Arial" w:cs="Arial"/>
          <w:sz w:val="22"/>
        </w:rPr>
        <w:t>r</w:t>
      </w:r>
      <w:r w:rsidR="00E74234" w:rsidRPr="004020AD">
        <w:rPr>
          <w:rFonts w:ascii="Arial" w:hAnsi="Arial" w:cs="Arial"/>
          <w:sz w:val="22"/>
        </w:rPr>
        <w:t xml:space="preserve"> </w:t>
      </w:r>
      <w:r w:rsidR="005B6ECE" w:rsidRPr="004020AD">
        <w:rPr>
          <w:rFonts w:ascii="Arial" w:hAnsi="Arial" w:cs="Arial"/>
          <w:sz w:val="22"/>
        </w:rPr>
        <w:t xml:space="preserve">seniors </w:t>
      </w:r>
      <w:r w:rsidR="00260604" w:rsidRPr="004020AD">
        <w:rPr>
          <w:rFonts w:ascii="Arial" w:hAnsi="Arial" w:cs="Arial"/>
          <w:sz w:val="22"/>
        </w:rPr>
        <w:t>should</w:t>
      </w:r>
      <w:r w:rsidR="00E74234" w:rsidRPr="004020AD">
        <w:rPr>
          <w:rFonts w:ascii="Arial" w:hAnsi="Arial" w:cs="Arial"/>
          <w:sz w:val="22"/>
        </w:rPr>
        <w:t xml:space="preserve"> be </w:t>
      </w:r>
      <w:r w:rsidR="000F0ED8" w:rsidRPr="004020AD">
        <w:rPr>
          <w:rFonts w:ascii="Arial" w:hAnsi="Arial" w:cs="Arial"/>
          <w:sz w:val="22"/>
        </w:rPr>
        <w:t>taken into consideration effectively and appropriate</w:t>
      </w:r>
      <w:r w:rsidR="00FB0C28" w:rsidRPr="004020AD">
        <w:rPr>
          <w:rFonts w:ascii="Arial" w:hAnsi="Arial" w:cs="Arial"/>
          <w:sz w:val="22"/>
        </w:rPr>
        <w:t>ly</w:t>
      </w:r>
      <w:r w:rsidR="00620766" w:rsidRPr="004020AD">
        <w:rPr>
          <w:rFonts w:ascii="Arial" w:hAnsi="Arial" w:cs="Arial"/>
          <w:sz w:val="22"/>
        </w:rPr>
        <w:t>.</w:t>
      </w:r>
      <w:r w:rsidR="006434B4" w:rsidRPr="004020AD">
        <w:rPr>
          <w:rFonts w:ascii="Arial" w:hAnsi="Arial" w:cs="Arial"/>
          <w:sz w:val="22"/>
        </w:rPr>
        <w:t xml:space="preserve"> </w:t>
      </w:r>
      <w:r w:rsidR="00117896" w:rsidRPr="004020AD">
        <w:rPr>
          <w:rFonts w:ascii="Arial" w:hAnsi="Arial" w:cs="Arial"/>
          <w:sz w:val="22"/>
        </w:rPr>
        <w:t>Technology can</w:t>
      </w:r>
      <w:r w:rsidR="00EE567F" w:rsidRPr="004020AD">
        <w:rPr>
          <w:rFonts w:ascii="Arial" w:hAnsi="Arial" w:cs="Arial"/>
          <w:sz w:val="22"/>
        </w:rPr>
        <w:t xml:space="preserve"> be applied </w:t>
      </w:r>
      <w:r w:rsidR="00B95C10" w:rsidRPr="004020AD">
        <w:rPr>
          <w:rFonts w:ascii="Arial" w:hAnsi="Arial" w:cs="Arial"/>
          <w:sz w:val="22"/>
        </w:rPr>
        <w:t xml:space="preserve">in form of </w:t>
      </w:r>
      <w:r w:rsidR="00BE3944" w:rsidRPr="004020AD">
        <w:rPr>
          <w:rFonts w:ascii="Arial" w:hAnsi="Arial" w:cs="Arial"/>
          <w:sz w:val="22"/>
        </w:rPr>
        <w:t>HD</w:t>
      </w:r>
      <w:r w:rsidR="00E25375" w:rsidRPr="004020AD">
        <w:rPr>
          <w:rFonts w:ascii="Arial" w:hAnsi="Arial" w:cs="Arial"/>
          <w:sz w:val="22"/>
        </w:rPr>
        <w:t xml:space="preserve"> Wi-Fi cameras, </w:t>
      </w:r>
      <w:r w:rsidR="00567ADE" w:rsidRPr="004020AD">
        <w:rPr>
          <w:rFonts w:ascii="Arial" w:hAnsi="Arial" w:cs="Arial"/>
          <w:sz w:val="22"/>
        </w:rPr>
        <w:t xml:space="preserve">video </w:t>
      </w:r>
      <w:r w:rsidR="007F087B" w:rsidRPr="004020AD">
        <w:rPr>
          <w:rFonts w:ascii="Arial" w:hAnsi="Arial" w:cs="Arial"/>
          <w:sz w:val="22"/>
        </w:rPr>
        <w:t>doorbells</w:t>
      </w:r>
      <w:r w:rsidR="000C1BAE" w:rsidRPr="004020AD">
        <w:rPr>
          <w:rFonts w:ascii="Arial" w:hAnsi="Arial" w:cs="Arial"/>
          <w:sz w:val="22"/>
        </w:rPr>
        <w:t xml:space="preserve">, personal alarm </w:t>
      </w:r>
      <w:r w:rsidR="000A7B80" w:rsidRPr="004020AD">
        <w:rPr>
          <w:rFonts w:ascii="Arial" w:hAnsi="Arial" w:cs="Arial"/>
          <w:sz w:val="22"/>
        </w:rPr>
        <w:t>systems</w:t>
      </w:r>
      <w:r w:rsidR="00083785" w:rsidRPr="004020AD">
        <w:rPr>
          <w:rFonts w:ascii="Arial" w:hAnsi="Arial" w:cs="Arial"/>
          <w:sz w:val="22"/>
        </w:rPr>
        <w:t xml:space="preserve">, </w:t>
      </w:r>
      <w:r w:rsidR="00217B8C" w:rsidRPr="004020AD">
        <w:rPr>
          <w:rFonts w:ascii="Arial" w:hAnsi="Arial" w:cs="Arial"/>
          <w:sz w:val="22"/>
        </w:rPr>
        <w:t>tracking devic</w:t>
      </w:r>
      <w:r w:rsidR="007F087B" w:rsidRPr="004020AD">
        <w:rPr>
          <w:rFonts w:ascii="Arial" w:hAnsi="Arial" w:cs="Arial"/>
          <w:sz w:val="22"/>
        </w:rPr>
        <w:t>es</w:t>
      </w:r>
      <w:r w:rsidR="000A7B80" w:rsidRPr="004020AD">
        <w:rPr>
          <w:rFonts w:ascii="Arial" w:hAnsi="Arial" w:cs="Arial"/>
          <w:sz w:val="22"/>
        </w:rPr>
        <w:t xml:space="preserve"> for seniors living </w:t>
      </w:r>
      <w:r w:rsidR="001F538D" w:rsidRPr="004020AD">
        <w:rPr>
          <w:rFonts w:ascii="Arial" w:hAnsi="Arial" w:cs="Arial"/>
          <w:sz w:val="22"/>
        </w:rPr>
        <w:t>in solitude</w:t>
      </w:r>
      <w:r w:rsidR="00413895" w:rsidRPr="004020AD">
        <w:rPr>
          <w:rFonts w:ascii="Arial" w:hAnsi="Arial" w:cs="Arial"/>
          <w:sz w:val="22"/>
        </w:rPr>
        <w:t xml:space="preserve"> to enable them </w:t>
      </w:r>
      <w:r w:rsidR="008647B0" w:rsidRPr="004020AD">
        <w:rPr>
          <w:rFonts w:ascii="Arial" w:hAnsi="Arial" w:cs="Arial"/>
          <w:sz w:val="22"/>
        </w:rPr>
        <w:t>to interact</w:t>
      </w:r>
      <w:r w:rsidR="00413895" w:rsidRPr="004020AD">
        <w:rPr>
          <w:rFonts w:ascii="Arial" w:hAnsi="Arial" w:cs="Arial"/>
          <w:sz w:val="22"/>
        </w:rPr>
        <w:t xml:space="preserve"> with </w:t>
      </w:r>
      <w:r w:rsidR="00F1496F" w:rsidRPr="004020AD">
        <w:rPr>
          <w:rFonts w:ascii="Arial" w:hAnsi="Arial" w:cs="Arial"/>
          <w:sz w:val="22"/>
        </w:rPr>
        <w:t xml:space="preserve">their families </w:t>
      </w:r>
      <w:r w:rsidR="007F2886" w:rsidRPr="004020AD">
        <w:rPr>
          <w:rFonts w:ascii="Arial" w:hAnsi="Arial" w:cs="Arial"/>
          <w:sz w:val="22"/>
        </w:rPr>
        <w:t>and</w:t>
      </w:r>
      <w:r w:rsidR="00AF63D3" w:rsidRPr="004020AD">
        <w:rPr>
          <w:rFonts w:ascii="Arial" w:hAnsi="Arial" w:cs="Arial"/>
          <w:sz w:val="22"/>
        </w:rPr>
        <w:t xml:space="preserve"> </w:t>
      </w:r>
      <w:r w:rsidR="00813EDB" w:rsidRPr="004020AD">
        <w:rPr>
          <w:rFonts w:ascii="Arial" w:hAnsi="Arial" w:cs="Arial"/>
          <w:sz w:val="22"/>
        </w:rPr>
        <w:t>teach them how these tools function</w:t>
      </w:r>
      <w:r w:rsidR="00AB1714" w:rsidRPr="004020AD">
        <w:rPr>
          <w:rFonts w:ascii="Arial" w:hAnsi="Arial" w:cs="Arial"/>
          <w:sz w:val="22"/>
        </w:rPr>
        <w:t xml:space="preserve"> in case of emergency.</w:t>
      </w:r>
    </w:p>
    <w:p w14:paraId="17641410" w14:textId="77777777" w:rsidR="00EE641D" w:rsidRPr="004020AD" w:rsidRDefault="00EE641D" w:rsidP="00A265F9">
      <w:pPr>
        <w:rPr>
          <w:rFonts w:ascii="Arial" w:hAnsi="Arial" w:cs="Arial"/>
          <w:sz w:val="22"/>
        </w:rPr>
      </w:pPr>
    </w:p>
    <w:p w14:paraId="52AF2536" w14:textId="1FF56767" w:rsidR="00895BDE" w:rsidRPr="004020AD" w:rsidRDefault="00C879D8" w:rsidP="00A265F9">
      <w:pPr>
        <w:rPr>
          <w:rFonts w:ascii="Arial" w:hAnsi="Arial" w:cs="Arial"/>
          <w:color w:val="222222"/>
          <w:sz w:val="22"/>
          <w:shd w:val="clear" w:color="auto" w:fill="FFFFFF"/>
        </w:rPr>
      </w:pPr>
      <w:r w:rsidRPr="004020AD">
        <w:rPr>
          <w:rFonts w:ascii="Arial" w:hAnsi="Arial" w:cs="Arial"/>
          <w:sz w:val="22"/>
        </w:rPr>
        <w:t>The future care of the older person can be provided to them in the manner</w:t>
      </w:r>
      <w:r w:rsidR="008C1742" w:rsidRPr="004020AD">
        <w:rPr>
          <w:rFonts w:ascii="Arial" w:hAnsi="Arial" w:cs="Arial"/>
          <w:sz w:val="22"/>
        </w:rPr>
        <w:t xml:space="preserve"> by engaging into certain activities and tasks which keeps them </w:t>
      </w:r>
      <w:r w:rsidR="00934A14" w:rsidRPr="004020AD">
        <w:rPr>
          <w:rFonts w:ascii="Arial" w:hAnsi="Arial" w:cs="Arial"/>
          <w:sz w:val="22"/>
        </w:rPr>
        <w:t>always activ</w:t>
      </w:r>
      <w:r w:rsidR="00D01868" w:rsidRPr="004020AD">
        <w:rPr>
          <w:rFonts w:ascii="Arial" w:hAnsi="Arial" w:cs="Arial"/>
          <w:sz w:val="22"/>
        </w:rPr>
        <w:t>e</w:t>
      </w:r>
      <w:r w:rsidR="00883F05" w:rsidRPr="004020AD">
        <w:rPr>
          <w:rFonts w:ascii="Arial" w:hAnsi="Arial" w:cs="Arial"/>
          <w:sz w:val="22"/>
        </w:rPr>
        <w:t xml:space="preserve"> within the care setting</w:t>
      </w:r>
      <w:r w:rsidR="00183A34" w:rsidRPr="004020AD">
        <w:rPr>
          <w:rFonts w:ascii="Arial" w:hAnsi="Arial" w:cs="Arial"/>
          <w:sz w:val="22"/>
        </w:rPr>
        <w:t xml:space="preserve"> (</w:t>
      </w:r>
      <w:r w:rsidR="00183A34" w:rsidRPr="004020AD">
        <w:rPr>
          <w:rFonts w:ascii="Arial" w:hAnsi="Arial" w:cs="Arial"/>
          <w:color w:val="222222"/>
          <w:sz w:val="22"/>
          <w:shd w:val="clear" w:color="auto" w:fill="FFFFFF"/>
        </w:rPr>
        <w:t>Lewis, 2019)</w:t>
      </w:r>
    </w:p>
    <w:p w14:paraId="61EA98F6" w14:textId="78B0AFAF" w:rsidR="00895BDE" w:rsidRPr="004020AD" w:rsidRDefault="007C05F3" w:rsidP="00A265F9">
      <w:pPr>
        <w:rPr>
          <w:rFonts w:ascii="Arial" w:hAnsi="Arial" w:cs="Arial"/>
          <w:sz w:val="22"/>
        </w:rPr>
      </w:pPr>
      <w:r w:rsidRPr="004020AD">
        <w:rPr>
          <w:rFonts w:ascii="Arial" w:hAnsi="Arial" w:cs="Arial"/>
          <w:sz w:val="22"/>
        </w:rPr>
        <w:t xml:space="preserve">The technology </w:t>
      </w:r>
      <w:r w:rsidR="00436D03" w:rsidRPr="004020AD">
        <w:rPr>
          <w:rFonts w:ascii="Arial" w:hAnsi="Arial" w:cs="Arial"/>
          <w:sz w:val="22"/>
        </w:rPr>
        <w:t xml:space="preserve">applied in the provision of care </w:t>
      </w:r>
      <w:r w:rsidR="00143ED0" w:rsidRPr="004020AD">
        <w:rPr>
          <w:rFonts w:ascii="Arial" w:hAnsi="Arial" w:cs="Arial"/>
          <w:sz w:val="22"/>
        </w:rPr>
        <w:t xml:space="preserve">to </w:t>
      </w:r>
      <w:r w:rsidR="00436D03" w:rsidRPr="004020AD">
        <w:rPr>
          <w:rFonts w:ascii="Arial" w:hAnsi="Arial" w:cs="Arial"/>
          <w:sz w:val="22"/>
        </w:rPr>
        <w:t xml:space="preserve">older persons </w:t>
      </w:r>
      <w:r w:rsidR="009D0F6A" w:rsidRPr="004020AD">
        <w:rPr>
          <w:rFonts w:ascii="Arial" w:hAnsi="Arial" w:cs="Arial"/>
          <w:sz w:val="22"/>
        </w:rPr>
        <w:t xml:space="preserve">in UK and Sweden </w:t>
      </w:r>
      <w:r w:rsidR="00436D03" w:rsidRPr="004020AD">
        <w:rPr>
          <w:rFonts w:ascii="Arial" w:hAnsi="Arial" w:cs="Arial"/>
          <w:sz w:val="22"/>
        </w:rPr>
        <w:t xml:space="preserve">is </w:t>
      </w:r>
      <w:r w:rsidR="009244E9" w:rsidRPr="004020AD">
        <w:rPr>
          <w:rFonts w:ascii="Arial" w:hAnsi="Arial" w:cs="Arial"/>
          <w:sz w:val="22"/>
        </w:rPr>
        <w:t>relieve their stress as they will be able to engage with other people by using the internet facilities which helps them in knowing the</w:t>
      </w:r>
      <w:r w:rsidR="008416FF" w:rsidRPr="004020AD">
        <w:rPr>
          <w:rFonts w:ascii="Arial" w:hAnsi="Arial" w:cs="Arial"/>
          <w:sz w:val="22"/>
        </w:rPr>
        <w:t xml:space="preserve">ir surroundings </w:t>
      </w:r>
      <w:r w:rsidR="009E233B" w:rsidRPr="004020AD">
        <w:rPr>
          <w:rFonts w:ascii="Arial" w:hAnsi="Arial" w:cs="Arial"/>
          <w:sz w:val="22"/>
        </w:rPr>
        <w:t>and eradicate</w:t>
      </w:r>
      <w:r w:rsidR="009244E9" w:rsidRPr="004020AD">
        <w:rPr>
          <w:rFonts w:ascii="Arial" w:hAnsi="Arial" w:cs="Arial"/>
          <w:sz w:val="22"/>
        </w:rPr>
        <w:t xml:space="preserve"> the loneliness which they are facing</w:t>
      </w:r>
      <w:r w:rsidR="00183A34" w:rsidRPr="004020AD">
        <w:rPr>
          <w:rFonts w:ascii="Arial" w:hAnsi="Arial" w:cs="Arial"/>
          <w:sz w:val="22"/>
        </w:rPr>
        <w:t xml:space="preserve"> (</w:t>
      </w:r>
      <w:r w:rsidR="00183A34" w:rsidRPr="004020AD">
        <w:rPr>
          <w:rFonts w:ascii="Arial" w:hAnsi="Arial" w:cs="Arial"/>
          <w:color w:val="222222"/>
          <w:sz w:val="22"/>
          <w:shd w:val="clear" w:color="auto" w:fill="FFFFFF"/>
        </w:rPr>
        <w:t>Kaehne, 2018).</w:t>
      </w:r>
      <w:r w:rsidR="009244E9" w:rsidRPr="004020AD">
        <w:rPr>
          <w:rFonts w:ascii="Arial" w:hAnsi="Arial" w:cs="Arial"/>
          <w:sz w:val="22"/>
        </w:rPr>
        <w:t xml:space="preserve"> </w:t>
      </w:r>
    </w:p>
    <w:p w14:paraId="6B832ED7" w14:textId="77777777" w:rsidR="0026192E" w:rsidRPr="004020AD" w:rsidRDefault="0026192E" w:rsidP="00A265F9">
      <w:pPr>
        <w:rPr>
          <w:rFonts w:ascii="Arial" w:hAnsi="Arial" w:cs="Arial"/>
          <w:sz w:val="22"/>
        </w:rPr>
      </w:pPr>
    </w:p>
    <w:p w14:paraId="675FF104" w14:textId="0C557A8C" w:rsidR="0092070A" w:rsidRPr="004020AD" w:rsidRDefault="0092070A" w:rsidP="00F70E8E">
      <w:pPr>
        <w:pStyle w:val="Heading2"/>
        <w:rPr>
          <w:rFonts w:ascii="Arial" w:hAnsi="Arial" w:cs="Arial"/>
          <w:b/>
          <w:bCs w:val="0"/>
          <w:sz w:val="22"/>
          <w:szCs w:val="22"/>
        </w:rPr>
      </w:pPr>
      <w:bookmarkStart w:id="67" w:name="_Toc98348170"/>
      <w:bookmarkStart w:id="68" w:name="_Toc102636391"/>
      <w:bookmarkStart w:id="69" w:name="_Toc102636497"/>
      <w:bookmarkStart w:id="70" w:name="_Toc102636986"/>
      <w:bookmarkStart w:id="71" w:name="_Toc102637202"/>
      <w:bookmarkStart w:id="72" w:name="_Toc102638968"/>
      <w:r w:rsidRPr="004020AD">
        <w:rPr>
          <w:rFonts w:ascii="Arial" w:hAnsi="Arial" w:cs="Arial"/>
          <w:b/>
          <w:bCs w:val="0"/>
          <w:sz w:val="22"/>
          <w:szCs w:val="22"/>
        </w:rPr>
        <w:t>Recommendations</w:t>
      </w:r>
      <w:bookmarkEnd w:id="67"/>
      <w:bookmarkEnd w:id="68"/>
      <w:bookmarkEnd w:id="69"/>
      <w:bookmarkEnd w:id="70"/>
      <w:bookmarkEnd w:id="71"/>
      <w:bookmarkEnd w:id="72"/>
      <w:r w:rsidRPr="004020AD">
        <w:rPr>
          <w:rFonts w:ascii="Arial" w:hAnsi="Arial" w:cs="Arial"/>
          <w:b/>
          <w:bCs w:val="0"/>
          <w:sz w:val="22"/>
          <w:szCs w:val="22"/>
        </w:rPr>
        <w:t xml:space="preserve"> </w:t>
      </w:r>
    </w:p>
    <w:p w14:paraId="3EE0514D" w14:textId="77777777" w:rsidR="0029229D" w:rsidRPr="004020AD" w:rsidRDefault="0029229D" w:rsidP="00A265F9">
      <w:pPr>
        <w:numPr>
          <w:ilvl w:val="0"/>
          <w:numId w:val="4"/>
        </w:numPr>
        <w:rPr>
          <w:rFonts w:ascii="Arial" w:hAnsi="Arial" w:cs="Arial"/>
          <w:sz w:val="22"/>
        </w:rPr>
      </w:pPr>
      <w:r w:rsidRPr="004020AD">
        <w:rPr>
          <w:rFonts w:ascii="Arial" w:hAnsi="Arial" w:cs="Arial"/>
          <w:sz w:val="22"/>
        </w:rPr>
        <w:t>The older adults should be engaged into activities and tasks which will keep them busy</w:t>
      </w:r>
      <w:r w:rsidR="005B021A" w:rsidRPr="004020AD">
        <w:rPr>
          <w:rFonts w:ascii="Arial" w:hAnsi="Arial" w:cs="Arial"/>
          <w:sz w:val="22"/>
        </w:rPr>
        <w:t xml:space="preserve"> and there are less chances that they suffer from loneliness and isolation. </w:t>
      </w:r>
    </w:p>
    <w:p w14:paraId="3E9BDFB9" w14:textId="787AC5E0" w:rsidR="009D0F6A" w:rsidRPr="004020AD" w:rsidRDefault="009D0F6A" w:rsidP="00A265F9">
      <w:pPr>
        <w:numPr>
          <w:ilvl w:val="0"/>
          <w:numId w:val="4"/>
        </w:numPr>
        <w:rPr>
          <w:rFonts w:ascii="Arial" w:hAnsi="Arial" w:cs="Arial"/>
          <w:sz w:val="22"/>
        </w:rPr>
      </w:pPr>
      <w:r w:rsidRPr="004020AD">
        <w:rPr>
          <w:rFonts w:ascii="Arial" w:hAnsi="Arial" w:cs="Arial"/>
          <w:sz w:val="22"/>
        </w:rPr>
        <w:t xml:space="preserve">Framing of active policies and legislations should be done so that the care </w:t>
      </w:r>
      <w:r w:rsidR="00BF7134" w:rsidRPr="004020AD">
        <w:rPr>
          <w:rFonts w:ascii="Arial" w:hAnsi="Arial" w:cs="Arial"/>
          <w:sz w:val="22"/>
        </w:rPr>
        <w:t>setting is able to frame those policies in appropriate and qualitative manner</w:t>
      </w:r>
      <w:r w:rsidR="00183A34" w:rsidRPr="004020AD">
        <w:rPr>
          <w:rFonts w:ascii="Arial" w:hAnsi="Arial" w:cs="Arial"/>
          <w:sz w:val="22"/>
        </w:rPr>
        <w:t xml:space="preserve"> (</w:t>
      </w:r>
      <w:r w:rsidR="00183A34" w:rsidRPr="004020AD">
        <w:rPr>
          <w:rFonts w:ascii="Arial" w:hAnsi="Arial" w:cs="Arial"/>
          <w:color w:val="222222"/>
          <w:sz w:val="22"/>
          <w:shd w:val="clear" w:color="auto" w:fill="FFFFFF"/>
        </w:rPr>
        <w:t>Fazio, et</w:t>
      </w:r>
      <w:r w:rsidR="00C92A59" w:rsidRPr="004020AD">
        <w:rPr>
          <w:rFonts w:ascii="Arial" w:hAnsi="Arial" w:cs="Arial"/>
          <w:color w:val="222222"/>
          <w:sz w:val="22"/>
          <w:shd w:val="clear" w:color="auto" w:fill="FFFFFF"/>
        </w:rPr>
        <w:t xml:space="preserve"> al</w:t>
      </w:r>
      <w:r w:rsidR="00183A34" w:rsidRPr="004020AD">
        <w:rPr>
          <w:rFonts w:ascii="Arial" w:hAnsi="Arial" w:cs="Arial"/>
          <w:color w:val="222222"/>
          <w:sz w:val="22"/>
          <w:shd w:val="clear" w:color="auto" w:fill="FFFFFF"/>
        </w:rPr>
        <w:t xml:space="preserve"> 2018).</w:t>
      </w:r>
    </w:p>
    <w:p w14:paraId="7CE2937F" w14:textId="77777777" w:rsidR="00BF7134" w:rsidRPr="004020AD" w:rsidRDefault="00BF7134" w:rsidP="00A265F9">
      <w:pPr>
        <w:numPr>
          <w:ilvl w:val="0"/>
          <w:numId w:val="4"/>
        </w:numPr>
        <w:rPr>
          <w:rFonts w:ascii="Arial" w:hAnsi="Arial" w:cs="Arial"/>
          <w:sz w:val="22"/>
        </w:rPr>
      </w:pPr>
      <w:r w:rsidRPr="004020AD">
        <w:rPr>
          <w:rFonts w:ascii="Arial" w:hAnsi="Arial" w:cs="Arial"/>
          <w:sz w:val="22"/>
        </w:rPr>
        <w:t xml:space="preserve">Proper providence of care facilities to the older adults should be taken care of within the care setting so that the older people do not face any </w:t>
      </w:r>
      <w:r w:rsidR="009A1C7C" w:rsidRPr="004020AD">
        <w:rPr>
          <w:rFonts w:ascii="Arial" w:hAnsi="Arial" w:cs="Arial"/>
          <w:sz w:val="22"/>
        </w:rPr>
        <w:t xml:space="preserve">difficulties and problems </w:t>
      </w:r>
      <w:r w:rsidR="00832CD7" w:rsidRPr="004020AD">
        <w:rPr>
          <w:rFonts w:ascii="Arial" w:hAnsi="Arial" w:cs="Arial"/>
          <w:sz w:val="22"/>
        </w:rPr>
        <w:t>such as being lonely or isolated.</w:t>
      </w:r>
    </w:p>
    <w:p w14:paraId="1B41606E" w14:textId="77777777" w:rsidR="0024485E" w:rsidRPr="004020AD" w:rsidRDefault="0024485E" w:rsidP="00A265F9">
      <w:pPr>
        <w:numPr>
          <w:ilvl w:val="0"/>
          <w:numId w:val="4"/>
        </w:numPr>
        <w:rPr>
          <w:rFonts w:ascii="Arial" w:hAnsi="Arial" w:cs="Arial"/>
          <w:sz w:val="22"/>
        </w:rPr>
      </w:pPr>
      <w:r w:rsidRPr="004020AD">
        <w:rPr>
          <w:rFonts w:ascii="Arial" w:hAnsi="Arial" w:cs="Arial"/>
          <w:sz w:val="22"/>
        </w:rPr>
        <w:t xml:space="preserve">The following of rules and regulations should be undertaken by both the countries UK and Sweden so that the care is being provided to the older people in effective manner. </w:t>
      </w:r>
    </w:p>
    <w:p w14:paraId="361D2804" w14:textId="77777777" w:rsidR="0092070A" w:rsidRPr="004020AD" w:rsidRDefault="0092070A" w:rsidP="00A265F9">
      <w:pPr>
        <w:rPr>
          <w:rFonts w:ascii="Arial" w:hAnsi="Arial" w:cs="Arial"/>
          <w:sz w:val="22"/>
        </w:rPr>
      </w:pPr>
    </w:p>
    <w:p w14:paraId="55EB01FE" w14:textId="77777777" w:rsidR="00FC6162" w:rsidRPr="004020AD" w:rsidRDefault="00FC6162" w:rsidP="00A265F9">
      <w:pPr>
        <w:rPr>
          <w:rFonts w:ascii="Arial" w:hAnsi="Arial" w:cs="Arial"/>
          <w:sz w:val="22"/>
        </w:rPr>
      </w:pPr>
    </w:p>
    <w:p w14:paraId="3FB81344" w14:textId="77777777" w:rsidR="00FC6162" w:rsidRPr="004020AD" w:rsidRDefault="00FC6162" w:rsidP="00A265F9">
      <w:pPr>
        <w:rPr>
          <w:rFonts w:ascii="Arial" w:hAnsi="Arial" w:cs="Arial"/>
          <w:sz w:val="22"/>
        </w:rPr>
      </w:pPr>
    </w:p>
    <w:p w14:paraId="7AB4FA34" w14:textId="77777777" w:rsidR="00FC6162" w:rsidRPr="004020AD" w:rsidRDefault="00FC6162" w:rsidP="00A265F9">
      <w:pPr>
        <w:rPr>
          <w:rFonts w:ascii="Arial" w:hAnsi="Arial" w:cs="Arial"/>
          <w:sz w:val="22"/>
        </w:rPr>
      </w:pPr>
    </w:p>
    <w:p w14:paraId="1794E2F1" w14:textId="77777777" w:rsidR="00551ABB" w:rsidRPr="004020AD" w:rsidRDefault="00551ABB" w:rsidP="00A265F9">
      <w:pPr>
        <w:pStyle w:val="Heading1"/>
        <w:rPr>
          <w:rFonts w:ascii="Arial" w:hAnsi="Arial" w:cs="Arial"/>
          <w:sz w:val="22"/>
          <w:szCs w:val="22"/>
        </w:rPr>
      </w:pPr>
    </w:p>
    <w:p w14:paraId="45D307F3" w14:textId="578A6F78" w:rsidR="0024485E" w:rsidRPr="004020AD" w:rsidRDefault="00C51578" w:rsidP="00A265F9">
      <w:pPr>
        <w:pStyle w:val="Heading1"/>
        <w:rPr>
          <w:rFonts w:ascii="Arial" w:hAnsi="Arial" w:cs="Arial"/>
          <w:color w:val="auto"/>
          <w:sz w:val="22"/>
          <w:szCs w:val="22"/>
          <w:u w:val="single"/>
        </w:rPr>
      </w:pPr>
      <w:r>
        <w:rPr>
          <w:rFonts w:ascii="Arial" w:hAnsi="Arial" w:cs="Arial"/>
          <w:color w:val="auto"/>
          <w:sz w:val="22"/>
          <w:szCs w:val="22"/>
          <w:u w:val="single"/>
        </w:rPr>
        <w:t>Conclusion</w:t>
      </w:r>
    </w:p>
    <w:p w14:paraId="43031C99" w14:textId="78276E0B" w:rsidR="002B7DAC" w:rsidRPr="004020AD" w:rsidRDefault="0024485E" w:rsidP="00A265F9">
      <w:pPr>
        <w:rPr>
          <w:rFonts w:ascii="Arial" w:hAnsi="Arial" w:cs="Arial"/>
          <w:sz w:val="22"/>
        </w:rPr>
      </w:pPr>
      <w:r w:rsidRPr="004020AD">
        <w:rPr>
          <w:rFonts w:ascii="Arial" w:hAnsi="Arial" w:cs="Arial"/>
          <w:sz w:val="22"/>
        </w:rPr>
        <w:t>Thus, it is concluded from the above report tha</w:t>
      </w:r>
      <w:r w:rsidR="00D8381A" w:rsidRPr="004020AD">
        <w:rPr>
          <w:rFonts w:ascii="Arial" w:hAnsi="Arial" w:cs="Arial"/>
          <w:sz w:val="22"/>
        </w:rPr>
        <w:t xml:space="preserve">t </w:t>
      </w:r>
      <w:r w:rsidR="00521E72" w:rsidRPr="004020AD">
        <w:rPr>
          <w:rFonts w:ascii="Arial" w:hAnsi="Arial" w:cs="Arial"/>
          <w:sz w:val="22"/>
        </w:rPr>
        <w:t>elderly person in UK and Sweden were being compared analysed at large scale.</w:t>
      </w:r>
      <w:r w:rsidR="001C5D2B" w:rsidRPr="004020AD">
        <w:rPr>
          <w:rFonts w:ascii="Arial" w:hAnsi="Arial" w:cs="Arial"/>
          <w:sz w:val="22"/>
        </w:rPr>
        <w:t xml:space="preserve"> It is </w:t>
      </w:r>
      <w:r w:rsidR="00310AD0" w:rsidRPr="004020AD">
        <w:rPr>
          <w:rFonts w:ascii="Arial" w:hAnsi="Arial" w:cs="Arial"/>
          <w:sz w:val="22"/>
        </w:rPr>
        <w:t>poignant that l</w:t>
      </w:r>
      <w:r w:rsidR="00333F88" w:rsidRPr="004020AD">
        <w:rPr>
          <w:rFonts w:ascii="Arial" w:hAnsi="Arial" w:cs="Arial"/>
          <w:sz w:val="22"/>
        </w:rPr>
        <w:t xml:space="preserve">oneliness </w:t>
      </w:r>
      <w:r w:rsidR="00E77399" w:rsidRPr="004020AD">
        <w:rPr>
          <w:rFonts w:ascii="Arial" w:hAnsi="Arial" w:cs="Arial"/>
          <w:sz w:val="22"/>
        </w:rPr>
        <w:t xml:space="preserve">and </w:t>
      </w:r>
      <w:r w:rsidR="009642DE" w:rsidRPr="004020AD">
        <w:rPr>
          <w:rFonts w:ascii="Arial" w:hAnsi="Arial" w:cs="Arial"/>
          <w:sz w:val="22"/>
        </w:rPr>
        <w:t>isolation are</w:t>
      </w:r>
      <w:r w:rsidR="00333F88" w:rsidRPr="004020AD">
        <w:rPr>
          <w:rFonts w:ascii="Arial" w:hAnsi="Arial" w:cs="Arial"/>
          <w:sz w:val="22"/>
        </w:rPr>
        <w:t xml:space="preserve"> </w:t>
      </w:r>
      <w:r w:rsidR="00792009" w:rsidRPr="004020AD">
        <w:rPr>
          <w:rFonts w:ascii="Arial" w:hAnsi="Arial" w:cs="Arial"/>
          <w:sz w:val="22"/>
        </w:rPr>
        <w:t>universal,</w:t>
      </w:r>
      <w:r w:rsidR="009642DE" w:rsidRPr="004020AD">
        <w:rPr>
          <w:rFonts w:ascii="Arial" w:hAnsi="Arial" w:cs="Arial"/>
          <w:sz w:val="22"/>
        </w:rPr>
        <w:t xml:space="preserve"> </w:t>
      </w:r>
      <w:r w:rsidR="0093033F" w:rsidRPr="004020AD">
        <w:rPr>
          <w:rFonts w:ascii="Arial" w:hAnsi="Arial" w:cs="Arial"/>
          <w:sz w:val="22"/>
        </w:rPr>
        <w:t>which</w:t>
      </w:r>
      <w:r w:rsidR="00586794" w:rsidRPr="004020AD">
        <w:rPr>
          <w:rFonts w:ascii="Arial" w:hAnsi="Arial" w:cs="Arial"/>
          <w:sz w:val="22"/>
        </w:rPr>
        <w:t xml:space="preserve"> </w:t>
      </w:r>
      <w:r w:rsidR="003B1C65" w:rsidRPr="004020AD">
        <w:rPr>
          <w:rFonts w:ascii="Arial" w:hAnsi="Arial" w:cs="Arial"/>
          <w:sz w:val="22"/>
        </w:rPr>
        <w:t>leads</w:t>
      </w:r>
      <w:r w:rsidR="00586794" w:rsidRPr="004020AD">
        <w:rPr>
          <w:rFonts w:ascii="Arial" w:hAnsi="Arial" w:cs="Arial"/>
          <w:sz w:val="22"/>
        </w:rPr>
        <w:t xml:space="preserve"> to </w:t>
      </w:r>
      <w:r w:rsidR="00792009" w:rsidRPr="004020AD">
        <w:rPr>
          <w:rFonts w:ascii="Arial" w:hAnsi="Arial" w:cs="Arial"/>
          <w:sz w:val="22"/>
        </w:rPr>
        <w:t>risks of</w:t>
      </w:r>
      <w:r w:rsidR="002051FC" w:rsidRPr="004020AD">
        <w:rPr>
          <w:rFonts w:ascii="Arial" w:hAnsi="Arial" w:cs="Arial"/>
          <w:sz w:val="22"/>
        </w:rPr>
        <w:t xml:space="preserve"> all mortality </w:t>
      </w:r>
      <w:r w:rsidR="0031303B" w:rsidRPr="004020AD">
        <w:rPr>
          <w:rFonts w:ascii="Arial" w:hAnsi="Arial" w:cs="Arial"/>
          <w:sz w:val="22"/>
        </w:rPr>
        <w:t>faced by</w:t>
      </w:r>
      <w:r w:rsidR="002051FC" w:rsidRPr="004020AD">
        <w:rPr>
          <w:rFonts w:ascii="Arial" w:hAnsi="Arial" w:cs="Arial"/>
          <w:sz w:val="22"/>
        </w:rPr>
        <w:t xml:space="preserve"> </w:t>
      </w:r>
      <w:r w:rsidR="00553498" w:rsidRPr="004020AD">
        <w:rPr>
          <w:rFonts w:ascii="Arial" w:hAnsi="Arial" w:cs="Arial"/>
          <w:sz w:val="22"/>
        </w:rPr>
        <w:t xml:space="preserve">the elderly living </w:t>
      </w:r>
      <w:r w:rsidR="003B1C65" w:rsidRPr="004020AD">
        <w:rPr>
          <w:rFonts w:ascii="Arial" w:hAnsi="Arial" w:cs="Arial"/>
          <w:sz w:val="22"/>
        </w:rPr>
        <w:t>in solitude</w:t>
      </w:r>
      <w:r w:rsidR="00553498" w:rsidRPr="004020AD">
        <w:rPr>
          <w:rFonts w:ascii="Arial" w:hAnsi="Arial" w:cs="Arial"/>
          <w:sz w:val="22"/>
        </w:rPr>
        <w:t xml:space="preserve">. </w:t>
      </w:r>
      <w:r w:rsidR="00C85A62" w:rsidRPr="004020AD">
        <w:rPr>
          <w:rFonts w:ascii="Arial" w:hAnsi="Arial" w:cs="Arial"/>
          <w:sz w:val="22"/>
        </w:rPr>
        <w:t>The root-cause of</w:t>
      </w:r>
      <w:r w:rsidR="00883806" w:rsidRPr="004020AD">
        <w:rPr>
          <w:rFonts w:ascii="Arial" w:hAnsi="Arial" w:cs="Arial"/>
          <w:sz w:val="22"/>
        </w:rPr>
        <w:t xml:space="preserve"> </w:t>
      </w:r>
      <w:r w:rsidR="00C95834" w:rsidRPr="004020AD">
        <w:rPr>
          <w:rFonts w:ascii="Arial" w:hAnsi="Arial" w:cs="Arial"/>
          <w:sz w:val="22"/>
        </w:rPr>
        <w:t>this solitude</w:t>
      </w:r>
      <w:r w:rsidR="000F6626" w:rsidRPr="004020AD">
        <w:rPr>
          <w:rFonts w:ascii="Arial" w:hAnsi="Arial" w:cs="Arial"/>
          <w:sz w:val="22"/>
        </w:rPr>
        <w:t xml:space="preserve"> </w:t>
      </w:r>
      <w:r w:rsidR="000327CA" w:rsidRPr="004020AD">
        <w:rPr>
          <w:rFonts w:ascii="Arial" w:hAnsi="Arial" w:cs="Arial"/>
          <w:sz w:val="22"/>
        </w:rPr>
        <w:t>is risen</w:t>
      </w:r>
      <w:r w:rsidR="00F94F98" w:rsidRPr="004020AD">
        <w:rPr>
          <w:rFonts w:ascii="Arial" w:hAnsi="Arial" w:cs="Arial"/>
          <w:sz w:val="22"/>
        </w:rPr>
        <w:t xml:space="preserve"> by loss of loved ones </w:t>
      </w:r>
      <w:r w:rsidR="00116877" w:rsidRPr="004020AD">
        <w:rPr>
          <w:rFonts w:ascii="Arial" w:hAnsi="Arial" w:cs="Arial"/>
          <w:sz w:val="22"/>
        </w:rPr>
        <w:t xml:space="preserve">or absentia of </w:t>
      </w:r>
      <w:r w:rsidR="006278C1" w:rsidRPr="004020AD">
        <w:rPr>
          <w:rFonts w:ascii="Arial" w:hAnsi="Arial" w:cs="Arial"/>
          <w:sz w:val="22"/>
        </w:rPr>
        <w:t>their relatives</w:t>
      </w:r>
      <w:r w:rsidR="001B07B9" w:rsidRPr="004020AD">
        <w:rPr>
          <w:rFonts w:ascii="Arial" w:hAnsi="Arial" w:cs="Arial"/>
          <w:sz w:val="22"/>
        </w:rPr>
        <w:t xml:space="preserve">, this </w:t>
      </w:r>
      <w:r w:rsidR="00036DB6" w:rsidRPr="004020AD">
        <w:rPr>
          <w:rFonts w:ascii="Arial" w:hAnsi="Arial" w:cs="Arial"/>
          <w:sz w:val="22"/>
        </w:rPr>
        <w:t>brings about depression</w:t>
      </w:r>
      <w:r w:rsidR="006278C1" w:rsidRPr="004020AD">
        <w:rPr>
          <w:rFonts w:ascii="Arial" w:hAnsi="Arial" w:cs="Arial"/>
          <w:sz w:val="22"/>
        </w:rPr>
        <w:t xml:space="preserve"> and </w:t>
      </w:r>
      <w:r w:rsidR="003A7217" w:rsidRPr="004020AD">
        <w:rPr>
          <w:rFonts w:ascii="Arial" w:hAnsi="Arial" w:cs="Arial"/>
          <w:sz w:val="22"/>
        </w:rPr>
        <w:t>the</w:t>
      </w:r>
      <w:r w:rsidR="002C0B72" w:rsidRPr="004020AD">
        <w:rPr>
          <w:rFonts w:ascii="Arial" w:hAnsi="Arial" w:cs="Arial"/>
          <w:sz w:val="22"/>
        </w:rPr>
        <w:t xml:space="preserve"> quality of life </w:t>
      </w:r>
      <w:r w:rsidR="00E91C02" w:rsidRPr="004020AD">
        <w:rPr>
          <w:rFonts w:ascii="Arial" w:hAnsi="Arial" w:cs="Arial"/>
          <w:sz w:val="22"/>
        </w:rPr>
        <w:t>is affected</w:t>
      </w:r>
      <w:r w:rsidR="003A7217" w:rsidRPr="004020AD">
        <w:rPr>
          <w:rFonts w:ascii="Arial" w:hAnsi="Arial" w:cs="Arial"/>
          <w:sz w:val="22"/>
        </w:rPr>
        <w:t xml:space="preserve"> </w:t>
      </w:r>
      <w:r w:rsidR="00E91C02" w:rsidRPr="004020AD">
        <w:rPr>
          <w:rFonts w:ascii="Arial" w:hAnsi="Arial" w:cs="Arial"/>
          <w:sz w:val="22"/>
        </w:rPr>
        <w:t>which</w:t>
      </w:r>
      <w:r w:rsidR="006278C1" w:rsidRPr="004020AD">
        <w:rPr>
          <w:rFonts w:ascii="Arial" w:hAnsi="Arial" w:cs="Arial"/>
          <w:sz w:val="22"/>
        </w:rPr>
        <w:t xml:space="preserve"> </w:t>
      </w:r>
      <w:r w:rsidR="00162BBE" w:rsidRPr="004020AD">
        <w:rPr>
          <w:rFonts w:ascii="Arial" w:hAnsi="Arial" w:cs="Arial"/>
          <w:sz w:val="22"/>
        </w:rPr>
        <w:t>is always emotional and toxic to their wellbeing.</w:t>
      </w:r>
      <w:r w:rsidR="005F0F13" w:rsidRPr="004020AD">
        <w:rPr>
          <w:rFonts w:ascii="Arial" w:hAnsi="Arial" w:cs="Arial"/>
          <w:sz w:val="22"/>
        </w:rPr>
        <w:t xml:space="preserve"> </w:t>
      </w:r>
      <w:r w:rsidR="000327CA" w:rsidRPr="004020AD">
        <w:rPr>
          <w:rFonts w:ascii="Arial" w:hAnsi="Arial" w:cs="Arial"/>
          <w:sz w:val="22"/>
        </w:rPr>
        <w:t xml:space="preserve">But with the innovations </w:t>
      </w:r>
      <w:r w:rsidR="00E149A6" w:rsidRPr="004020AD">
        <w:rPr>
          <w:rFonts w:ascii="Arial" w:hAnsi="Arial" w:cs="Arial"/>
          <w:sz w:val="22"/>
        </w:rPr>
        <w:t xml:space="preserve">of </w:t>
      </w:r>
      <w:r w:rsidR="000327CA" w:rsidRPr="004020AD">
        <w:rPr>
          <w:rFonts w:ascii="Arial" w:hAnsi="Arial" w:cs="Arial"/>
          <w:sz w:val="22"/>
        </w:rPr>
        <w:t>artificial in</w:t>
      </w:r>
      <w:r w:rsidR="00E149A6" w:rsidRPr="004020AD">
        <w:rPr>
          <w:rFonts w:ascii="Arial" w:hAnsi="Arial" w:cs="Arial"/>
          <w:sz w:val="22"/>
        </w:rPr>
        <w:t xml:space="preserve">telligence, the future is </w:t>
      </w:r>
      <w:r w:rsidR="0010584F" w:rsidRPr="004020AD">
        <w:rPr>
          <w:rFonts w:ascii="Arial" w:hAnsi="Arial" w:cs="Arial"/>
          <w:sz w:val="22"/>
        </w:rPr>
        <w:t xml:space="preserve">going to be digitally monitored which might be helpful for those </w:t>
      </w:r>
      <w:r w:rsidR="001F72DB" w:rsidRPr="004020AD">
        <w:rPr>
          <w:rFonts w:ascii="Arial" w:hAnsi="Arial" w:cs="Arial"/>
          <w:sz w:val="22"/>
        </w:rPr>
        <w:t>baby boomers living in solitude</w:t>
      </w:r>
      <w:r w:rsidR="00B82F68" w:rsidRPr="004020AD">
        <w:rPr>
          <w:rFonts w:ascii="Arial" w:hAnsi="Arial" w:cs="Arial"/>
          <w:sz w:val="22"/>
        </w:rPr>
        <w:t>.</w:t>
      </w:r>
    </w:p>
    <w:p w14:paraId="78D42D20" w14:textId="77777777" w:rsidR="003C63DF" w:rsidRPr="004020AD" w:rsidRDefault="003C63DF" w:rsidP="00A265F9">
      <w:pPr>
        <w:rPr>
          <w:rFonts w:ascii="Arial" w:hAnsi="Arial" w:cs="Arial"/>
          <w:sz w:val="22"/>
        </w:rPr>
      </w:pPr>
    </w:p>
    <w:p w14:paraId="2CF45AFC" w14:textId="77777777" w:rsidR="003C63DF" w:rsidRPr="004020AD" w:rsidRDefault="003C63DF" w:rsidP="00A265F9">
      <w:pPr>
        <w:rPr>
          <w:rFonts w:ascii="Arial" w:hAnsi="Arial" w:cs="Arial"/>
          <w:sz w:val="22"/>
        </w:rPr>
      </w:pPr>
    </w:p>
    <w:p w14:paraId="798EC76D" w14:textId="77777777" w:rsidR="003C63DF" w:rsidRPr="004020AD" w:rsidRDefault="003C63DF" w:rsidP="00A265F9">
      <w:pPr>
        <w:rPr>
          <w:rFonts w:ascii="Arial" w:hAnsi="Arial" w:cs="Arial"/>
          <w:sz w:val="22"/>
        </w:rPr>
      </w:pPr>
    </w:p>
    <w:p w14:paraId="62237EAC" w14:textId="77777777" w:rsidR="003C63DF" w:rsidRPr="004020AD" w:rsidRDefault="003C63DF" w:rsidP="00A265F9">
      <w:pPr>
        <w:rPr>
          <w:rFonts w:ascii="Arial" w:hAnsi="Arial" w:cs="Arial"/>
          <w:sz w:val="22"/>
        </w:rPr>
      </w:pPr>
    </w:p>
    <w:p w14:paraId="6C31C594" w14:textId="77777777" w:rsidR="003C63DF" w:rsidRPr="004020AD" w:rsidRDefault="003C63DF" w:rsidP="00A265F9">
      <w:pPr>
        <w:rPr>
          <w:rFonts w:ascii="Arial" w:hAnsi="Arial" w:cs="Arial"/>
          <w:sz w:val="22"/>
        </w:rPr>
      </w:pPr>
    </w:p>
    <w:p w14:paraId="2A878B84" w14:textId="77777777" w:rsidR="003C63DF" w:rsidRPr="004020AD" w:rsidRDefault="003C63DF" w:rsidP="00A265F9">
      <w:pPr>
        <w:rPr>
          <w:rFonts w:ascii="Arial" w:hAnsi="Arial" w:cs="Arial"/>
          <w:sz w:val="22"/>
        </w:rPr>
      </w:pPr>
    </w:p>
    <w:p w14:paraId="7E0F42F9" w14:textId="77777777" w:rsidR="003C63DF" w:rsidRPr="004020AD" w:rsidRDefault="003C63DF" w:rsidP="00A265F9">
      <w:pPr>
        <w:rPr>
          <w:rFonts w:ascii="Arial" w:hAnsi="Arial" w:cs="Arial"/>
          <w:sz w:val="22"/>
        </w:rPr>
      </w:pPr>
    </w:p>
    <w:p w14:paraId="019E08CD" w14:textId="77777777" w:rsidR="003C63DF" w:rsidRPr="004020AD" w:rsidRDefault="003C63DF" w:rsidP="00A265F9">
      <w:pPr>
        <w:rPr>
          <w:rFonts w:ascii="Arial" w:hAnsi="Arial" w:cs="Arial"/>
          <w:sz w:val="22"/>
        </w:rPr>
      </w:pPr>
    </w:p>
    <w:p w14:paraId="20984D6F" w14:textId="77777777" w:rsidR="003C63DF" w:rsidRPr="004020AD" w:rsidRDefault="003C63DF" w:rsidP="00A265F9">
      <w:pPr>
        <w:rPr>
          <w:rFonts w:ascii="Arial" w:hAnsi="Arial" w:cs="Arial"/>
          <w:sz w:val="22"/>
        </w:rPr>
      </w:pPr>
    </w:p>
    <w:p w14:paraId="6841A130" w14:textId="77777777" w:rsidR="00136C74" w:rsidRPr="004020AD" w:rsidRDefault="00136C74" w:rsidP="00A265F9">
      <w:pPr>
        <w:rPr>
          <w:rFonts w:ascii="Arial" w:hAnsi="Arial" w:cs="Arial"/>
          <w:sz w:val="22"/>
        </w:rPr>
      </w:pPr>
    </w:p>
    <w:p w14:paraId="21EB80C0" w14:textId="77777777" w:rsidR="00136C74" w:rsidRPr="004020AD" w:rsidRDefault="00136C74" w:rsidP="00A265F9">
      <w:pPr>
        <w:rPr>
          <w:rFonts w:ascii="Arial" w:hAnsi="Arial" w:cs="Arial"/>
          <w:sz w:val="22"/>
        </w:rPr>
      </w:pPr>
    </w:p>
    <w:p w14:paraId="70CE9A65" w14:textId="77777777" w:rsidR="00136C74" w:rsidRPr="004020AD" w:rsidRDefault="00136C74" w:rsidP="00A265F9">
      <w:pPr>
        <w:rPr>
          <w:rFonts w:ascii="Arial" w:hAnsi="Arial" w:cs="Arial"/>
          <w:sz w:val="22"/>
        </w:rPr>
      </w:pPr>
    </w:p>
    <w:p w14:paraId="1DD40C9A" w14:textId="77777777" w:rsidR="00136C74" w:rsidRPr="004020AD" w:rsidRDefault="00136C74" w:rsidP="00A265F9">
      <w:pPr>
        <w:rPr>
          <w:rFonts w:ascii="Arial" w:hAnsi="Arial" w:cs="Arial"/>
          <w:sz w:val="22"/>
        </w:rPr>
      </w:pPr>
    </w:p>
    <w:p w14:paraId="59FC62E7" w14:textId="77777777" w:rsidR="00136C74" w:rsidRPr="004020AD" w:rsidRDefault="00136C74" w:rsidP="00A265F9">
      <w:pPr>
        <w:rPr>
          <w:rFonts w:ascii="Arial" w:hAnsi="Arial" w:cs="Arial"/>
          <w:sz w:val="22"/>
        </w:rPr>
      </w:pPr>
    </w:p>
    <w:p w14:paraId="13F39FEA" w14:textId="77777777" w:rsidR="00136C74" w:rsidRPr="004020AD" w:rsidRDefault="00136C74" w:rsidP="00A265F9">
      <w:pPr>
        <w:rPr>
          <w:rFonts w:ascii="Arial" w:hAnsi="Arial" w:cs="Arial"/>
          <w:sz w:val="22"/>
        </w:rPr>
      </w:pPr>
    </w:p>
    <w:p w14:paraId="3D1D2308" w14:textId="77777777" w:rsidR="00136C74" w:rsidRPr="004020AD" w:rsidRDefault="00136C74" w:rsidP="00A265F9">
      <w:pPr>
        <w:rPr>
          <w:rFonts w:ascii="Arial" w:hAnsi="Arial" w:cs="Arial"/>
          <w:sz w:val="22"/>
        </w:rPr>
      </w:pPr>
    </w:p>
    <w:p w14:paraId="5113EF51" w14:textId="77777777" w:rsidR="00136C74" w:rsidRPr="004020AD" w:rsidRDefault="00136C74" w:rsidP="00A265F9">
      <w:pPr>
        <w:rPr>
          <w:rFonts w:ascii="Arial" w:hAnsi="Arial" w:cs="Arial"/>
          <w:sz w:val="22"/>
        </w:rPr>
      </w:pPr>
    </w:p>
    <w:p w14:paraId="24324625" w14:textId="77777777" w:rsidR="00DD58D2" w:rsidRPr="004020AD" w:rsidRDefault="00DD58D2" w:rsidP="00A265F9">
      <w:pPr>
        <w:rPr>
          <w:rFonts w:ascii="Arial" w:hAnsi="Arial" w:cs="Arial"/>
          <w:sz w:val="22"/>
        </w:rPr>
      </w:pPr>
    </w:p>
    <w:p w14:paraId="6D0E184B" w14:textId="77777777" w:rsidR="00DD58D2" w:rsidRPr="004020AD" w:rsidRDefault="00DD58D2" w:rsidP="00A265F9">
      <w:pPr>
        <w:rPr>
          <w:rFonts w:ascii="Arial" w:hAnsi="Arial" w:cs="Arial"/>
          <w:sz w:val="22"/>
        </w:rPr>
      </w:pPr>
    </w:p>
    <w:p w14:paraId="4A74763B" w14:textId="77777777" w:rsidR="00DD58D2" w:rsidRPr="004020AD" w:rsidRDefault="00DD58D2" w:rsidP="00A265F9">
      <w:pPr>
        <w:rPr>
          <w:rFonts w:ascii="Arial" w:hAnsi="Arial" w:cs="Arial"/>
          <w:sz w:val="22"/>
        </w:rPr>
      </w:pPr>
    </w:p>
    <w:p w14:paraId="1337F6AE" w14:textId="77777777" w:rsidR="00DD58D2" w:rsidRPr="004020AD" w:rsidRDefault="00DD58D2" w:rsidP="00A265F9">
      <w:pPr>
        <w:rPr>
          <w:rFonts w:ascii="Arial" w:hAnsi="Arial" w:cs="Arial"/>
          <w:sz w:val="22"/>
        </w:rPr>
      </w:pPr>
    </w:p>
    <w:p w14:paraId="3DC5D44B" w14:textId="77777777" w:rsidR="00DD58D2" w:rsidRPr="004020AD" w:rsidRDefault="00DD58D2" w:rsidP="00A265F9">
      <w:pPr>
        <w:rPr>
          <w:rFonts w:ascii="Arial" w:hAnsi="Arial" w:cs="Arial"/>
          <w:sz w:val="22"/>
        </w:rPr>
      </w:pPr>
    </w:p>
    <w:p w14:paraId="7D3B473B" w14:textId="77777777" w:rsidR="00DD58D2" w:rsidRPr="004020AD" w:rsidRDefault="00DD58D2" w:rsidP="00A265F9">
      <w:pPr>
        <w:rPr>
          <w:rFonts w:ascii="Arial" w:hAnsi="Arial" w:cs="Arial"/>
          <w:sz w:val="22"/>
        </w:rPr>
      </w:pPr>
    </w:p>
    <w:p w14:paraId="2460B2B6" w14:textId="77777777" w:rsidR="00DD58D2" w:rsidRPr="004020AD" w:rsidRDefault="00DD58D2" w:rsidP="00A265F9">
      <w:pPr>
        <w:rPr>
          <w:rFonts w:ascii="Arial" w:hAnsi="Arial" w:cs="Arial"/>
          <w:sz w:val="22"/>
        </w:rPr>
      </w:pPr>
    </w:p>
    <w:p w14:paraId="08FABCD9" w14:textId="5149F7A2" w:rsidR="00645F3B" w:rsidRPr="004020AD" w:rsidRDefault="00645F3B" w:rsidP="00A265F9">
      <w:pPr>
        <w:pStyle w:val="Heading1"/>
        <w:rPr>
          <w:rFonts w:ascii="Arial" w:hAnsi="Arial" w:cs="Arial"/>
          <w:color w:val="auto"/>
          <w:sz w:val="22"/>
          <w:szCs w:val="22"/>
          <w:u w:val="single"/>
        </w:rPr>
      </w:pPr>
      <w:bookmarkStart w:id="73" w:name="_Toc98348172"/>
      <w:bookmarkStart w:id="74" w:name="_Toc102636393"/>
      <w:bookmarkStart w:id="75" w:name="_Toc102636499"/>
      <w:bookmarkStart w:id="76" w:name="_Toc102636988"/>
      <w:bookmarkStart w:id="77" w:name="_Toc102637204"/>
      <w:bookmarkStart w:id="78" w:name="_Toc102638970"/>
      <w:r w:rsidRPr="004020AD">
        <w:rPr>
          <w:rFonts w:ascii="Arial" w:hAnsi="Arial" w:cs="Arial"/>
          <w:color w:val="auto"/>
          <w:sz w:val="22"/>
          <w:szCs w:val="22"/>
        </w:rPr>
        <w:lastRenderedPageBreak/>
        <w:t>R</w:t>
      </w:r>
      <w:bookmarkEnd w:id="73"/>
      <w:bookmarkEnd w:id="74"/>
      <w:bookmarkEnd w:id="75"/>
      <w:bookmarkEnd w:id="76"/>
      <w:bookmarkEnd w:id="77"/>
      <w:bookmarkEnd w:id="78"/>
      <w:r w:rsidR="00C51578">
        <w:rPr>
          <w:rFonts w:ascii="Arial" w:hAnsi="Arial" w:cs="Arial"/>
          <w:color w:val="auto"/>
          <w:sz w:val="22"/>
          <w:szCs w:val="22"/>
        </w:rPr>
        <w:t>eferences</w:t>
      </w:r>
    </w:p>
    <w:p w14:paraId="162B9073" w14:textId="77777777" w:rsidR="00645F3B" w:rsidRPr="004020AD" w:rsidRDefault="00645F3B" w:rsidP="00A265F9">
      <w:pPr>
        <w:pStyle w:val="BodyText"/>
        <w:rPr>
          <w:rFonts w:ascii="Arial" w:hAnsi="Arial" w:cs="Arial"/>
          <w:sz w:val="22"/>
          <w:u w:val="single"/>
        </w:rPr>
      </w:pPr>
      <w:r w:rsidRPr="004020AD">
        <w:rPr>
          <w:rFonts w:ascii="Arial" w:hAnsi="Arial" w:cs="Arial"/>
          <w:sz w:val="22"/>
          <w:u w:val="single"/>
        </w:rPr>
        <w:t>Books and journals</w:t>
      </w:r>
    </w:p>
    <w:p w14:paraId="184F499D" w14:textId="62706A61" w:rsidR="000A2FD0" w:rsidRPr="004020AD" w:rsidRDefault="00183A34" w:rsidP="00A265F9">
      <w:pPr>
        <w:pStyle w:val="BodyText"/>
        <w:ind w:left="2160" w:hanging="2160"/>
        <w:rPr>
          <w:rFonts w:ascii="Arial" w:hAnsi="Arial" w:cs="Arial"/>
          <w:color w:val="222222"/>
          <w:sz w:val="22"/>
          <w:shd w:val="clear" w:color="auto" w:fill="FFFFFF"/>
        </w:rPr>
      </w:pPr>
      <w:r w:rsidRPr="004020AD">
        <w:rPr>
          <w:rFonts w:ascii="Arial" w:hAnsi="Arial" w:cs="Arial"/>
          <w:color w:val="222222"/>
          <w:sz w:val="22"/>
          <w:shd w:val="clear" w:color="auto" w:fill="FFFFFF"/>
        </w:rPr>
        <w:t>Alaszewski, A., Billings, J. and Coxon, K. 2019. Integrated health and social care for older persons: theoretical and conceptual issues. In </w:t>
      </w:r>
      <w:r w:rsidRPr="004020AD">
        <w:rPr>
          <w:rFonts w:ascii="Arial" w:hAnsi="Arial" w:cs="Arial"/>
          <w:i/>
          <w:iCs/>
          <w:color w:val="222222"/>
          <w:sz w:val="22"/>
          <w:shd w:val="clear" w:color="auto" w:fill="FFFFFF"/>
        </w:rPr>
        <w:t>Providing integrated health and social care for older persons (pp. 53-94). Routledge</w:t>
      </w:r>
      <w:r w:rsidRPr="004020AD">
        <w:rPr>
          <w:rFonts w:ascii="Arial" w:hAnsi="Arial" w:cs="Arial"/>
          <w:color w:val="222222"/>
          <w:sz w:val="22"/>
          <w:shd w:val="clear" w:color="auto" w:fill="FFFFFF"/>
        </w:rPr>
        <w:t>.</w:t>
      </w:r>
    </w:p>
    <w:p w14:paraId="692DC430" w14:textId="59E41F08" w:rsidR="00183A34" w:rsidRPr="004020AD" w:rsidRDefault="00183A34" w:rsidP="00A265F9">
      <w:pPr>
        <w:pStyle w:val="BodyText"/>
        <w:ind w:left="2160" w:hanging="2160"/>
        <w:rPr>
          <w:rFonts w:ascii="Arial" w:hAnsi="Arial" w:cs="Arial"/>
          <w:color w:val="222222"/>
          <w:sz w:val="22"/>
          <w:shd w:val="clear" w:color="auto" w:fill="FFFFFF"/>
        </w:rPr>
      </w:pPr>
      <w:r w:rsidRPr="004020AD">
        <w:rPr>
          <w:rFonts w:ascii="Arial" w:hAnsi="Arial" w:cs="Arial"/>
          <w:color w:val="222222"/>
          <w:sz w:val="22"/>
          <w:shd w:val="clear" w:color="auto" w:fill="FFFFFF"/>
        </w:rPr>
        <w:t>Arslan, G. 2021. School belongingness, well-being, and mental health among adolescents: Exploring the role of loneliness. </w:t>
      </w:r>
      <w:r w:rsidRPr="004020AD">
        <w:rPr>
          <w:rFonts w:ascii="Arial" w:hAnsi="Arial" w:cs="Arial"/>
          <w:i/>
          <w:iCs/>
          <w:color w:val="222222"/>
          <w:sz w:val="22"/>
          <w:shd w:val="clear" w:color="auto" w:fill="FFFFFF"/>
        </w:rPr>
        <w:t>Australian Journal of Psychology</w:t>
      </w:r>
      <w:r w:rsidRPr="004020AD">
        <w:rPr>
          <w:rFonts w:ascii="Arial" w:hAnsi="Arial" w:cs="Arial"/>
          <w:color w:val="222222"/>
          <w:sz w:val="22"/>
          <w:shd w:val="clear" w:color="auto" w:fill="FFFFFF"/>
        </w:rPr>
        <w:t xml:space="preserve">. 73(1). </w:t>
      </w:r>
      <w:r w:rsidRPr="004020AD">
        <w:rPr>
          <w:rFonts w:ascii="Arial" w:hAnsi="Arial" w:cs="Arial"/>
          <w:i/>
          <w:iCs/>
          <w:color w:val="222222"/>
          <w:sz w:val="22"/>
          <w:shd w:val="clear" w:color="auto" w:fill="FFFFFF"/>
        </w:rPr>
        <w:t>pp.70-80</w:t>
      </w:r>
      <w:r w:rsidRPr="004020AD">
        <w:rPr>
          <w:rFonts w:ascii="Arial" w:hAnsi="Arial" w:cs="Arial"/>
          <w:color w:val="222222"/>
          <w:sz w:val="22"/>
          <w:shd w:val="clear" w:color="auto" w:fill="FFFFFF"/>
        </w:rPr>
        <w:t>.</w:t>
      </w:r>
    </w:p>
    <w:p w14:paraId="0493838F" w14:textId="25232C3E" w:rsidR="0031131D" w:rsidRPr="004020AD" w:rsidRDefault="00183A34" w:rsidP="00A265F9">
      <w:pPr>
        <w:pStyle w:val="BodyText"/>
        <w:ind w:left="2160" w:hanging="2160"/>
        <w:rPr>
          <w:rFonts w:ascii="Arial" w:hAnsi="Arial" w:cs="Arial"/>
          <w:color w:val="222222"/>
          <w:sz w:val="22"/>
          <w:shd w:val="clear" w:color="auto" w:fill="FFFFFF"/>
        </w:rPr>
      </w:pPr>
      <w:r w:rsidRPr="004020AD">
        <w:rPr>
          <w:rFonts w:ascii="Arial" w:hAnsi="Arial" w:cs="Arial"/>
          <w:color w:val="222222"/>
          <w:sz w:val="22"/>
          <w:shd w:val="clear" w:color="auto" w:fill="FFFFFF"/>
        </w:rPr>
        <w:t>Drefahl, S., Wallace, M.</w:t>
      </w:r>
      <w:r w:rsidR="008C1887" w:rsidRPr="004020AD">
        <w:rPr>
          <w:rFonts w:ascii="Arial" w:hAnsi="Arial" w:cs="Arial"/>
          <w:color w:val="222222"/>
          <w:sz w:val="22"/>
          <w:shd w:val="clear" w:color="auto" w:fill="FFFFFF"/>
        </w:rPr>
        <w:t>,</w:t>
      </w:r>
      <w:r w:rsidR="00592F6F" w:rsidRPr="004020AD">
        <w:rPr>
          <w:rFonts w:ascii="Arial" w:hAnsi="Arial" w:cs="Arial"/>
          <w:color w:val="222222"/>
          <w:sz w:val="22"/>
          <w:shd w:val="clear" w:color="auto" w:fill="FFFFFF"/>
        </w:rPr>
        <w:t xml:space="preserve"> A</w:t>
      </w:r>
      <w:r w:rsidR="002466FD" w:rsidRPr="004020AD">
        <w:rPr>
          <w:rFonts w:ascii="Arial" w:hAnsi="Arial" w:cs="Arial"/>
          <w:color w:val="222222"/>
          <w:sz w:val="22"/>
          <w:shd w:val="clear" w:color="auto" w:fill="FFFFFF"/>
        </w:rPr>
        <w:t>radhya</w:t>
      </w:r>
      <w:r w:rsidR="00123860" w:rsidRPr="004020AD">
        <w:rPr>
          <w:rFonts w:ascii="Arial" w:hAnsi="Arial" w:cs="Arial"/>
          <w:color w:val="222222"/>
          <w:sz w:val="22"/>
          <w:shd w:val="clear" w:color="auto" w:fill="FFFFFF"/>
        </w:rPr>
        <w:t>,</w:t>
      </w:r>
      <w:r w:rsidR="00F70C95" w:rsidRPr="004020AD">
        <w:rPr>
          <w:rFonts w:ascii="Arial" w:hAnsi="Arial" w:cs="Arial"/>
          <w:color w:val="222222"/>
          <w:sz w:val="22"/>
          <w:shd w:val="clear" w:color="auto" w:fill="FFFFFF"/>
        </w:rPr>
        <w:t xml:space="preserve"> S.,</w:t>
      </w:r>
      <w:r w:rsidRPr="004020AD">
        <w:rPr>
          <w:rFonts w:ascii="Arial" w:hAnsi="Arial" w:cs="Arial"/>
          <w:color w:val="222222"/>
          <w:sz w:val="22"/>
          <w:shd w:val="clear" w:color="auto" w:fill="FFFFFF"/>
        </w:rPr>
        <w:t xml:space="preserve"> </w:t>
      </w:r>
      <w:r w:rsidR="00164882" w:rsidRPr="004020AD">
        <w:rPr>
          <w:rFonts w:ascii="Arial" w:hAnsi="Arial" w:cs="Arial"/>
          <w:color w:val="222222"/>
          <w:sz w:val="22"/>
          <w:shd w:val="clear" w:color="auto" w:fill="FFFFFF"/>
        </w:rPr>
        <w:t>Mussino, E</w:t>
      </w:r>
      <w:r w:rsidR="00AB0B7C" w:rsidRPr="004020AD">
        <w:rPr>
          <w:rFonts w:ascii="Arial" w:hAnsi="Arial" w:cs="Arial"/>
          <w:color w:val="222222"/>
          <w:sz w:val="22"/>
          <w:shd w:val="clear" w:color="auto" w:fill="FFFFFF"/>
        </w:rPr>
        <w:t xml:space="preserve">., Kolk, M., </w:t>
      </w:r>
      <w:r w:rsidR="002E173F" w:rsidRPr="004020AD">
        <w:rPr>
          <w:rFonts w:ascii="Arial" w:hAnsi="Arial" w:cs="Arial"/>
          <w:color w:val="222222"/>
          <w:sz w:val="22"/>
          <w:shd w:val="clear" w:color="auto" w:fill="FFFFFF"/>
        </w:rPr>
        <w:t xml:space="preserve">Branden, </w:t>
      </w:r>
      <w:r w:rsidR="000851B6" w:rsidRPr="004020AD">
        <w:rPr>
          <w:rFonts w:ascii="Arial" w:hAnsi="Arial" w:cs="Arial"/>
          <w:color w:val="222222"/>
          <w:sz w:val="22"/>
          <w:shd w:val="clear" w:color="auto" w:fill="FFFFFF"/>
        </w:rPr>
        <w:t>M</w:t>
      </w:r>
      <w:r w:rsidR="001527F0" w:rsidRPr="004020AD">
        <w:rPr>
          <w:rFonts w:ascii="Arial" w:hAnsi="Arial" w:cs="Arial"/>
          <w:color w:val="222222"/>
          <w:sz w:val="22"/>
          <w:shd w:val="clear" w:color="auto" w:fill="FFFFFF"/>
        </w:rPr>
        <w:t xml:space="preserve">., Andersson, </w:t>
      </w:r>
      <w:r w:rsidR="005E0C67" w:rsidRPr="004020AD">
        <w:rPr>
          <w:rFonts w:ascii="Arial" w:hAnsi="Arial" w:cs="Arial"/>
          <w:color w:val="222222"/>
          <w:sz w:val="22"/>
          <w:shd w:val="clear" w:color="auto" w:fill="FFFFFF"/>
        </w:rPr>
        <w:t>G</w:t>
      </w:r>
      <w:r w:rsidR="00833B58" w:rsidRPr="004020AD">
        <w:rPr>
          <w:rFonts w:ascii="Arial" w:hAnsi="Arial" w:cs="Arial"/>
          <w:color w:val="222222"/>
          <w:sz w:val="22"/>
          <w:shd w:val="clear" w:color="auto" w:fill="FFFFFF"/>
        </w:rPr>
        <w:t xml:space="preserve"> and </w:t>
      </w:r>
      <w:r w:rsidR="00C12926" w:rsidRPr="004020AD">
        <w:rPr>
          <w:rFonts w:ascii="Arial" w:hAnsi="Arial" w:cs="Arial"/>
          <w:color w:val="222222"/>
          <w:sz w:val="22"/>
          <w:shd w:val="clear" w:color="auto" w:fill="FFFFFF"/>
        </w:rPr>
        <w:t>Malmberg, B</w:t>
      </w:r>
      <w:r w:rsidR="00833B58" w:rsidRPr="004020AD">
        <w:rPr>
          <w:rFonts w:ascii="Arial" w:hAnsi="Arial" w:cs="Arial"/>
          <w:color w:val="222222"/>
          <w:sz w:val="22"/>
          <w:shd w:val="clear" w:color="auto" w:fill="FFFFFF"/>
        </w:rPr>
        <w:t>.</w:t>
      </w:r>
      <w:r w:rsidRPr="004020AD">
        <w:rPr>
          <w:rFonts w:ascii="Arial" w:hAnsi="Arial" w:cs="Arial"/>
          <w:color w:val="222222"/>
          <w:sz w:val="22"/>
          <w:shd w:val="clear" w:color="auto" w:fill="FFFFFF"/>
        </w:rPr>
        <w:t xml:space="preserve"> 2020. A population-based cohort study of socio-demographic risk factors for COVID-19 deaths in Sweden. </w:t>
      </w:r>
      <w:r w:rsidRPr="004020AD">
        <w:rPr>
          <w:rFonts w:ascii="Arial" w:hAnsi="Arial" w:cs="Arial"/>
          <w:i/>
          <w:iCs/>
          <w:color w:val="222222"/>
          <w:sz w:val="22"/>
          <w:shd w:val="clear" w:color="auto" w:fill="FFFFFF"/>
        </w:rPr>
        <w:t>Nature communications</w:t>
      </w:r>
      <w:r w:rsidRPr="004020AD">
        <w:rPr>
          <w:rFonts w:ascii="Arial" w:hAnsi="Arial" w:cs="Arial"/>
          <w:color w:val="222222"/>
          <w:sz w:val="22"/>
          <w:shd w:val="clear" w:color="auto" w:fill="FFFFFF"/>
        </w:rPr>
        <w:t>. 11(1). pp.1-7.</w:t>
      </w:r>
    </w:p>
    <w:p w14:paraId="2637CCFD" w14:textId="38C9D46E" w:rsidR="00183A34" w:rsidRPr="004020AD" w:rsidRDefault="00183A34" w:rsidP="00A265F9">
      <w:pPr>
        <w:pStyle w:val="BodyText"/>
        <w:ind w:left="2160" w:hanging="2160"/>
        <w:rPr>
          <w:rFonts w:ascii="Arial" w:hAnsi="Arial" w:cs="Arial"/>
          <w:sz w:val="22"/>
          <w:u w:val="single"/>
        </w:rPr>
      </w:pPr>
      <w:r w:rsidRPr="004020AD">
        <w:rPr>
          <w:rFonts w:ascii="Arial" w:hAnsi="Arial" w:cs="Arial"/>
          <w:color w:val="222222"/>
          <w:sz w:val="22"/>
          <w:shd w:val="clear" w:color="auto" w:fill="FFFFFF"/>
        </w:rPr>
        <w:t>Fazio, S., Pace, D.</w:t>
      </w:r>
      <w:r w:rsidR="008C39CE" w:rsidRPr="004020AD">
        <w:rPr>
          <w:rFonts w:ascii="Arial" w:hAnsi="Arial" w:cs="Arial"/>
          <w:color w:val="222222"/>
          <w:sz w:val="22"/>
          <w:shd w:val="clear" w:color="auto" w:fill="FFFFFF"/>
        </w:rPr>
        <w:t xml:space="preserve">, </w:t>
      </w:r>
      <w:r w:rsidR="008C39CE" w:rsidRPr="00C51578">
        <w:rPr>
          <w:rStyle w:val="NoSpacingChar"/>
          <w:rFonts w:ascii="Arial" w:hAnsi="Arial" w:cs="Arial"/>
        </w:rPr>
        <w:t>Maslow</w:t>
      </w:r>
      <w:r w:rsidR="0084708A" w:rsidRPr="00C51578">
        <w:rPr>
          <w:rStyle w:val="NoSpacingChar"/>
          <w:rFonts w:ascii="Arial" w:hAnsi="Arial" w:cs="Arial"/>
        </w:rPr>
        <w:t>, K</w:t>
      </w:r>
      <w:r w:rsidR="00F907B9" w:rsidRPr="00C51578">
        <w:rPr>
          <w:rStyle w:val="NoSpacingChar"/>
          <w:rFonts w:ascii="Arial" w:hAnsi="Arial" w:cs="Arial"/>
        </w:rPr>
        <w:t>.,</w:t>
      </w:r>
      <w:r w:rsidR="00B04594" w:rsidRPr="00C51578">
        <w:rPr>
          <w:rStyle w:val="NoSpacingChar"/>
          <w:rFonts w:ascii="Arial" w:hAnsi="Arial" w:cs="Arial"/>
        </w:rPr>
        <w:t xml:space="preserve"> Zimmerma</w:t>
      </w:r>
      <w:r w:rsidR="006E28E8" w:rsidRPr="00C51578">
        <w:rPr>
          <w:rStyle w:val="NoSpacingChar"/>
          <w:rFonts w:ascii="Arial" w:hAnsi="Arial" w:cs="Arial"/>
        </w:rPr>
        <w:t>n, S</w:t>
      </w:r>
      <w:r w:rsidR="002F0AAB" w:rsidRPr="00C51578">
        <w:rPr>
          <w:rStyle w:val="NoSpacingChar"/>
          <w:rFonts w:ascii="Arial" w:hAnsi="Arial" w:cs="Arial"/>
        </w:rPr>
        <w:t xml:space="preserve"> and</w:t>
      </w:r>
      <w:r w:rsidR="005C2615" w:rsidRPr="00C51578">
        <w:rPr>
          <w:rStyle w:val="NoSpacingChar"/>
          <w:rFonts w:ascii="Arial" w:hAnsi="Arial" w:cs="Arial"/>
        </w:rPr>
        <w:t xml:space="preserve"> </w:t>
      </w:r>
      <w:r w:rsidR="004D327E" w:rsidRPr="00C51578">
        <w:rPr>
          <w:rStyle w:val="NoSpacingChar"/>
          <w:rFonts w:ascii="Arial" w:hAnsi="Arial" w:cs="Arial"/>
        </w:rPr>
        <w:t>Kallmyer, B</w:t>
      </w:r>
      <w:r w:rsidR="00D01CA2" w:rsidRPr="00C51578">
        <w:rPr>
          <w:rStyle w:val="NoSpacingChar"/>
          <w:rFonts w:ascii="Arial" w:hAnsi="Arial" w:cs="Arial"/>
        </w:rPr>
        <w:t>.</w:t>
      </w:r>
      <w:r w:rsidRPr="00C51578">
        <w:rPr>
          <w:rStyle w:val="NoSpacingChar"/>
          <w:rFonts w:ascii="Arial" w:hAnsi="Arial" w:cs="Arial"/>
        </w:rPr>
        <w:t xml:space="preserve"> 2018. Alzheimer’s Association dementia care practice recommendations.</w:t>
      </w:r>
      <w:r w:rsidRPr="004020AD">
        <w:rPr>
          <w:rFonts w:ascii="Arial" w:hAnsi="Arial" w:cs="Arial"/>
          <w:color w:val="222222"/>
          <w:sz w:val="22"/>
          <w:shd w:val="clear" w:color="auto" w:fill="FFFFFF"/>
        </w:rPr>
        <w:t> </w:t>
      </w:r>
      <w:r w:rsidRPr="004020AD">
        <w:rPr>
          <w:rFonts w:ascii="Arial" w:hAnsi="Arial" w:cs="Arial"/>
          <w:i/>
          <w:iCs/>
          <w:color w:val="222222"/>
          <w:sz w:val="22"/>
          <w:shd w:val="clear" w:color="auto" w:fill="FFFFFF"/>
        </w:rPr>
        <w:t>The Gerontologist</w:t>
      </w:r>
      <w:r w:rsidRPr="004020AD">
        <w:rPr>
          <w:rFonts w:ascii="Arial" w:hAnsi="Arial" w:cs="Arial"/>
          <w:color w:val="222222"/>
          <w:sz w:val="22"/>
          <w:shd w:val="clear" w:color="auto" w:fill="FFFFFF"/>
        </w:rPr>
        <w:t xml:space="preserve">. 58(suppl_1). </w:t>
      </w:r>
      <w:r w:rsidR="00C342B4" w:rsidRPr="004020AD">
        <w:rPr>
          <w:rFonts w:ascii="Arial" w:hAnsi="Arial" w:cs="Arial"/>
          <w:i/>
          <w:iCs/>
          <w:color w:val="222222"/>
          <w:sz w:val="22"/>
          <w:shd w:val="clear" w:color="auto" w:fill="FFFFFF"/>
        </w:rPr>
        <w:t>pp. S</w:t>
      </w:r>
      <w:r w:rsidRPr="004020AD">
        <w:rPr>
          <w:rFonts w:ascii="Arial" w:hAnsi="Arial" w:cs="Arial"/>
          <w:i/>
          <w:iCs/>
          <w:color w:val="222222"/>
          <w:sz w:val="22"/>
          <w:shd w:val="clear" w:color="auto" w:fill="FFFFFF"/>
        </w:rPr>
        <w:t>1-S9</w:t>
      </w:r>
      <w:r w:rsidRPr="004020AD">
        <w:rPr>
          <w:rFonts w:ascii="Arial" w:hAnsi="Arial" w:cs="Arial"/>
          <w:color w:val="222222"/>
          <w:sz w:val="22"/>
          <w:shd w:val="clear" w:color="auto" w:fill="FFFFFF"/>
        </w:rPr>
        <w:t>.</w:t>
      </w:r>
    </w:p>
    <w:p w14:paraId="45BFBCFC" w14:textId="2C3991E8" w:rsidR="00183A34" w:rsidRPr="004020AD" w:rsidRDefault="00292D84" w:rsidP="00A265F9">
      <w:pPr>
        <w:pStyle w:val="BodyText"/>
        <w:ind w:left="2160" w:hanging="2160"/>
        <w:rPr>
          <w:rFonts w:ascii="Arial" w:hAnsi="Arial" w:cs="Arial"/>
          <w:i/>
          <w:iCs/>
          <w:color w:val="222222"/>
          <w:sz w:val="22"/>
          <w:shd w:val="clear" w:color="auto" w:fill="FFFFFF"/>
        </w:rPr>
      </w:pPr>
      <w:r w:rsidRPr="004020AD">
        <w:rPr>
          <w:rFonts w:ascii="Arial" w:hAnsi="Arial" w:cs="Arial"/>
          <w:color w:val="252525"/>
          <w:spacing w:val="5"/>
          <w:sz w:val="22"/>
          <w:shd w:val="clear" w:color="auto" w:fill="FFFFFF"/>
        </w:rPr>
        <w:t>Johansson, M</w:t>
      </w:r>
      <w:r w:rsidR="00911A19" w:rsidRPr="004020AD">
        <w:rPr>
          <w:rFonts w:ascii="Arial" w:hAnsi="Arial" w:cs="Arial"/>
          <w:color w:val="252525"/>
          <w:spacing w:val="5"/>
          <w:sz w:val="22"/>
          <w:shd w:val="clear" w:color="auto" w:fill="FFFFFF"/>
        </w:rPr>
        <w:t>.</w:t>
      </w:r>
      <w:r w:rsidRPr="004020AD">
        <w:rPr>
          <w:rFonts w:ascii="Arial" w:hAnsi="Arial" w:cs="Arial"/>
          <w:color w:val="252525"/>
          <w:spacing w:val="5"/>
          <w:sz w:val="22"/>
          <w:shd w:val="clear" w:color="auto" w:fill="FFFFFF"/>
        </w:rPr>
        <w:t>, Zahl</w:t>
      </w:r>
      <w:r w:rsidR="00911A19" w:rsidRPr="004020AD">
        <w:rPr>
          <w:rFonts w:ascii="Arial" w:hAnsi="Arial" w:cs="Arial"/>
          <w:color w:val="252525"/>
          <w:spacing w:val="5"/>
          <w:sz w:val="22"/>
          <w:shd w:val="clear" w:color="auto" w:fill="FFFFFF"/>
        </w:rPr>
        <w:t>.</w:t>
      </w:r>
      <w:r w:rsidRPr="004020AD">
        <w:rPr>
          <w:rFonts w:ascii="Arial" w:hAnsi="Arial" w:cs="Arial"/>
          <w:color w:val="252525"/>
          <w:spacing w:val="5"/>
          <w:sz w:val="22"/>
          <w:shd w:val="clear" w:color="auto" w:fill="FFFFFF"/>
        </w:rPr>
        <w:t>, P</w:t>
      </w:r>
      <w:r w:rsidR="00911A19" w:rsidRPr="004020AD">
        <w:rPr>
          <w:rFonts w:ascii="Arial" w:hAnsi="Arial" w:cs="Arial"/>
          <w:color w:val="252525"/>
          <w:spacing w:val="5"/>
          <w:sz w:val="22"/>
          <w:shd w:val="clear" w:color="auto" w:fill="FFFFFF"/>
        </w:rPr>
        <w:t>.</w:t>
      </w:r>
      <w:r w:rsidRPr="004020AD">
        <w:rPr>
          <w:rFonts w:ascii="Arial" w:hAnsi="Arial" w:cs="Arial"/>
          <w:color w:val="252525"/>
          <w:spacing w:val="5"/>
          <w:sz w:val="22"/>
          <w:shd w:val="clear" w:color="auto" w:fill="FFFFFF"/>
        </w:rPr>
        <w:t>H, Siersma, V</w:t>
      </w:r>
      <w:r w:rsidR="00971F92" w:rsidRPr="004020AD">
        <w:rPr>
          <w:rFonts w:ascii="Arial" w:hAnsi="Arial" w:cs="Arial"/>
          <w:color w:val="252525"/>
          <w:spacing w:val="5"/>
          <w:sz w:val="22"/>
          <w:shd w:val="clear" w:color="auto" w:fill="FFFFFF"/>
        </w:rPr>
        <w:t>.</w:t>
      </w:r>
      <w:r w:rsidRPr="004020AD">
        <w:rPr>
          <w:rFonts w:ascii="Arial" w:hAnsi="Arial" w:cs="Arial"/>
          <w:color w:val="252525"/>
          <w:spacing w:val="5"/>
          <w:sz w:val="22"/>
          <w:shd w:val="clear" w:color="auto" w:fill="FFFFFF"/>
        </w:rPr>
        <w:t>, Jørgensen, K</w:t>
      </w:r>
      <w:r w:rsidR="00971F92" w:rsidRPr="004020AD">
        <w:rPr>
          <w:rFonts w:ascii="Arial" w:hAnsi="Arial" w:cs="Arial"/>
          <w:color w:val="252525"/>
          <w:spacing w:val="5"/>
          <w:sz w:val="22"/>
          <w:shd w:val="clear" w:color="auto" w:fill="FFFFFF"/>
        </w:rPr>
        <w:t>.</w:t>
      </w:r>
      <w:r w:rsidRPr="004020AD">
        <w:rPr>
          <w:rFonts w:ascii="Arial" w:hAnsi="Arial" w:cs="Arial"/>
          <w:color w:val="252525"/>
          <w:spacing w:val="5"/>
          <w:sz w:val="22"/>
          <w:shd w:val="clear" w:color="auto" w:fill="FFFFFF"/>
        </w:rPr>
        <w:t>J</w:t>
      </w:r>
      <w:r w:rsidR="00971F92" w:rsidRPr="004020AD">
        <w:rPr>
          <w:rFonts w:ascii="Arial" w:hAnsi="Arial" w:cs="Arial"/>
          <w:color w:val="252525"/>
          <w:spacing w:val="5"/>
          <w:sz w:val="22"/>
          <w:shd w:val="clear" w:color="auto" w:fill="FFFFFF"/>
        </w:rPr>
        <w:t>.</w:t>
      </w:r>
      <w:r w:rsidRPr="004020AD">
        <w:rPr>
          <w:rFonts w:ascii="Arial" w:hAnsi="Arial" w:cs="Arial"/>
          <w:color w:val="252525"/>
          <w:spacing w:val="5"/>
          <w:sz w:val="22"/>
          <w:shd w:val="clear" w:color="auto" w:fill="FFFFFF"/>
        </w:rPr>
        <w:t>, Marklund</w:t>
      </w:r>
      <w:r w:rsidR="00971F92" w:rsidRPr="004020AD">
        <w:rPr>
          <w:rFonts w:ascii="Arial" w:hAnsi="Arial" w:cs="Arial"/>
          <w:color w:val="252525"/>
          <w:spacing w:val="5"/>
          <w:sz w:val="22"/>
          <w:shd w:val="clear" w:color="auto" w:fill="FFFFFF"/>
        </w:rPr>
        <w:t>.</w:t>
      </w:r>
      <w:r w:rsidRPr="004020AD">
        <w:rPr>
          <w:rFonts w:ascii="Arial" w:hAnsi="Arial" w:cs="Arial"/>
          <w:color w:val="252525"/>
          <w:spacing w:val="5"/>
          <w:sz w:val="22"/>
          <w:shd w:val="clear" w:color="auto" w:fill="FFFFFF"/>
        </w:rPr>
        <w:t>, B </w:t>
      </w:r>
      <w:r w:rsidR="00971F92" w:rsidRPr="004020AD">
        <w:rPr>
          <w:rFonts w:ascii="Arial" w:hAnsi="Arial" w:cs="Arial"/>
          <w:color w:val="252525"/>
          <w:spacing w:val="5"/>
          <w:sz w:val="22"/>
          <w:shd w:val="clear" w:color="auto" w:fill="FFFFFF"/>
        </w:rPr>
        <w:t>and</w:t>
      </w:r>
      <w:r w:rsidRPr="004020AD">
        <w:rPr>
          <w:rFonts w:ascii="Arial" w:hAnsi="Arial" w:cs="Arial"/>
          <w:color w:val="252525"/>
          <w:spacing w:val="5"/>
          <w:sz w:val="22"/>
          <w:shd w:val="clear" w:color="auto" w:fill="FFFFFF"/>
        </w:rPr>
        <w:t xml:space="preserve"> Brodersen, J</w:t>
      </w:r>
      <w:r w:rsidR="00971F92" w:rsidRPr="004020AD">
        <w:rPr>
          <w:rFonts w:ascii="Arial" w:hAnsi="Arial" w:cs="Arial"/>
          <w:color w:val="252525"/>
          <w:spacing w:val="5"/>
          <w:sz w:val="22"/>
          <w:shd w:val="clear" w:color="auto" w:fill="FFFFFF"/>
        </w:rPr>
        <w:t xml:space="preserve">. </w:t>
      </w:r>
      <w:r w:rsidRPr="004020AD">
        <w:rPr>
          <w:rFonts w:ascii="Arial" w:hAnsi="Arial" w:cs="Arial"/>
          <w:color w:val="252525"/>
          <w:spacing w:val="5"/>
          <w:sz w:val="22"/>
          <w:shd w:val="clear" w:color="auto" w:fill="FFFFFF"/>
        </w:rPr>
        <w:t>2018</w:t>
      </w:r>
      <w:r w:rsidR="00166EC2" w:rsidRPr="004020AD">
        <w:rPr>
          <w:rFonts w:ascii="Arial" w:hAnsi="Arial" w:cs="Arial"/>
          <w:color w:val="252525"/>
          <w:spacing w:val="5"/>
          <w:sz w:val="22"/>
          <w:shd w:val="clear" w:color="auto" w:fill="FFFFFF"/>
        </w:rPr>
        <w:t>.</w:t>
      </w:r>
      <w:r w:rsidRPr="004020AD">
        <w:rPr>
          <w:rFonts w:ascii="Arial" w:hAnsi="Arial" w:cs="Arial"/>
          <w:color w:val="252525"/>
          <w:spacing w:val="5"/>
          <w:sz w:val="22"/>
          <w:shd w:val="clear" w:color="auto" w:fill="FFFFFF"/>
        </w:rPr>
        <w:t xml:space="preserve"> 'Benefits and harms of screening men for abdominal aortic aneurysm in Sweden: a registry-based cohort study', </w:t>
      </w:r>
      <w:r w:rsidRPr="004020AD">
        <w:rPr>
          <w:rFonts w:ascii="Arial" w:hAnsi="Arial" w:cs="Arial"/>
          <w:i/>
          <w:iCs/>
          <w:color w:val="252525"/>
          <w:spacing w:val="5"/>
          <w:sz w:val="22"/>
          <w:shd w:val="clear" w:color="auto" w:fill="FFFFFF"/>
        </w:rPr>
        <w:t>Lancet Oncology</w:t>
      </w:r>
      <w:r w:rsidRPr="004020AD">
        <w:rPr>
          <w:rFonts w:ascii="Arial" w:hAnsi="Arial" w:cs="Arial"/>
          <w:color w:val="252525"/>
          <w:spacing w:val="5"/>
          <w:sz w:val="22"/>
          <w:shd w:val="clear" w:color="auto" w:fill="FFFFFF"/>
        </w:rPr>
        <w:t>, vol. 391, no. 10138, pp. 2441-2447.</w:t>
      </w:r>
      <w:r w:rsidR="00A533B9" w:rsidRPr="004020AD">
        <w:rPr>
          <w:rFonts w:ascii="Arial" w:hAnsi="Arial" w:cs="Arial"/>
          <w:color w:val="222222"/>
          <w:sz w:val="22"/>
          <w:shd w:val="clear" w:color="auto" w:fill="FFFFFF"/>
        </w:rPr>
        <w:t xml:space="preserve"> </w:t>
      </w:r>
    </w:p>
    <w:p w14:paraId="67C1D66D" w14:textId="3E64508F" w:rsidR="00183A34" w:rsidRPr="004020AD" w:rsidRDefault="00183A34" w:rsidP="00A265F9">
      <w:pPr>
        <w:pStyle w:val="BodyText"/>
        <w:ind w:left="2160" w:hanging="2160"/>
        <w:rPr>
          <w:rFonts w:ascii="Arial" w:hAnsi="Arial" w:cs="Arial"/>
          <w:color w:val="222222"/>
          <w:sz w:val="22"/>
          <w:shd w:val="clear" w:color="auto" w:fill="FFFFFF"/>
        </w:rPr>
      </w:pPr>
      <w:r w:rsidRPr="004020AD">
        <w:rPr>
          <w:rFonts w:ascii="Arial" w:hAnsi="Arial" w:cs="Arial"/>
          <w:color w:val="222222"/>
          <w:sz w:val="22"/>
          <w:shd w:val="clear" w:color="auto" w:fill="FFFFFF"/>
        </w:rPr>
        <w:t>Kaehne, A.</w:t>
      </w:r>
      <w:r w:rsidR="00166EC2" w:rsidRPr="004020AD">
        <w:rPr>
          <w:rFonts w:ascii="Arial" w:hAnsi="Arial" w:cs="Arial"/>
          <w:color w:val="222222"/>
          <w:sz w:val="22"/>
          <w:shd w:val="clear" w:color="auto" w:fill="FFFFFF"/>
        </w:rPr>
        <w:t xml:space="preserve"> </w:t>
      </w:r>
      <w:r w:rsidRPr="004020AD">
        <w:rPr>
          <w:rFonts w:ascii="Arial" w:hAnsi="Arial" w:cs="Arial"/>
          <w:color w:val="222222"/>
          <w:sz w:val="22"/>
          <w:shd w:val="clear" w:color="auto" w:fill="FFFFFF"/>
        </w:rPr>
        <w:t>2018. Care Integration–From" One Size Fits All" to Person Centred Care: Comment on" Achieving Integrated Care for Older People: Shuffling the Deckchairs or Making the System Watertight for the Future?". </w:t>
      </w:r>
      <w:r w:rsidRPr="004020AD">
        <w:rPr>
          <w:rFonts w:ascii="Arial" w:hAnsi="Arial" w:cs="Arial"/>
          <w:i/>
          <w:iCs/>
          <w:color w:val="222222"/>
          <w:sz w:val="22"/>
          <w:shd w:val="clear" w:color="auto" w:fill="FFFFFF"/>
        </w:rPr>
        <w:t>International journal of health policy and management</w:t>
      </w:r>
      <w:r w:rsidRPr="004020AD">
        <w:rPr>
          <w:rFonts w:ascii="Arial" w:hAnsi="Arial" w:cs="Arial"/>
          <w:color w:val="222222"/>
          <w:sz w:val="22"/>
          <w:shd w:val="clear" w:color="auto" w:fill="FFFFFF"/>
        </w:rPr>
        <w:t>. 7(10</w:t>
      </w:r>
      <w:r w:rsidRPr="004020AD">
        <w:rPr>
          <w:rFonts w:ascii="Arial" w:hAnsi="Arial" w:cs="Arial"/>
          <w:i/>
          <w:iCs/>
          <w:color w:val="222222"/>
          <w:sz w:val="22"/>
          <w:shd w:val="clear" w:color="auto" w:fill="FFFFFF"/>
        </w:rPr>
        <w:t>). p.955</w:t>
      </w:r>
      <w:r w:rsidRPr="004020AD">
        <w:rPr>
          <w:rFonts w:ascii="Arial" w:hAnsi="Arial" w:cs="Arial"/>
          <w:color w:val="222222"/>
          <w:sz w:val="22"/>
          <w:shd w:val="clear" w:color="auto" w:fill="FFFFFF"/>
        </w:rPr>
        <w:t>.</w:t>
      </w:r>
    </w:p>
    <w:p w14:paraId="124C0D5C" w14:textId="44277D05" w:rsidR="00183A34" w:rsidRPr="004020AD" w:rsidRDefault="00183A34" w:rsidP="00A265F9">
      <w:pPr>
        <w:pStyle w:val="BodyText"/>
        <w:ind w:left="2160" w:hanging="2160"/>
        <w:rPr>
          <w:rFonts w:ascii="Arial" w:hAnsi="Arial" w:cs="Arial"/>
          <w:color w:val="222222"/>
          <w:sz w:val="22"/>
          <w:shd w:val="clear" w:color="auto" w:fill="FFFFFF"/>
        </w:rPr>
      </w:pPr>
      <w:r w:rsidRPr="004020AD">
        <w:rPr>
          <w:rFonts w:ascii="Arial" w:hAnsi="Arial" w:cs="Arial"/>
          <w:color w:val="222222"/>
          <w:sz w:val="22"/>
          <w:shd w:val="clear" w:color="auto" w:fill="FFFFFF"/>
        </w:rPr>
        <w:t xml:space="preserve">Lewis, L. 2019. Why is future care planning so important for people living with </w:t>
      </w:r>
      <w:r w:rsidR="00CF0350" w:rsidRPr="004020AD">
        <w:rPr>
          <w:rFonts w:ascii="Arial" w:hAnsi="Arial" w:cs="Arial"/>
          <w:color w:val="222222"/>
          <w:sz w:val="22"/>
          <w:shd w:val="clear" w:color="auto" w:fill="FFFFFF"/>
        </w:rPr>
        <w:t>frailty?</w:t>
      </w:r>
    </w:p>
    <w:p w14:paraId="0AA93C45" w14:textId="3AAE375D" w:rsidR="00183A34" w:rsidRPr="004020AD" w:rsidRDefault="00720042" w:rsidP="00A265F9">
      <w:pPr>
        <w:pStyle w:val="BodyText"/>
        <w:ind w:left="2160" w:hanging="2160"/>
        <w:rPr>
          <w:rFonts w:ascii="Arial" w:hAnsi="Arial" w:cs="Arial"/>
          <w:color w:val="212121"/>
          <w:sz w:val="22"/>
          <w:shd w:val="clear" w:color="auto" w:fill="FFFFFF"/>
        </w:rPr>
      </w:pPr>
      <w:r w:rsidRPr="004020AD">
        <w:rPr>
          <w:rFonts w:ascii="Arial" w:hAnsi="Arial" w:cs="Arial"/>
          <w:color w:val="212121"/>
          <w:sz w:val="22"/>
          <w:shd w:val="clear" w:color="auto" w:fill="FFFFFF"/>
        </w:rPr>
        <w:t xml:space="preserve">Marć, M., Bartosiewicz, A., Burzyńska, J., Chmiel, Z., </w:t>
      </w:r>
      <w:r w:rsidR="00E07219" w:rsidRPr="004020AD">
        <w:rPr>
          <w:rFonts w:ascii="Arial" w:hAnsi="Arial" w:cs="Arial"/>
          <w:color w:val="212121"/>
          <w:sz w:val="22"/>
          <w:shd w:val="clear" w:color="auto" w:fill="FFFFFF"/>
        </w:rPr>
        <w:t>and</w:t>
      </w:r>
      <w:r w:rsidRPr="004020AD">
        <w:rPr>
          <w:rFonts w:ascii="Arial" w:hAnsi="Arial" w:cs="Arial"/>
          <w:color w:val="212121"/>
          <w:sz w:val="22"/>
          <w:shd w:val="clear" w:color="auto" w:fill="FFFFFF"/>
        </w:rPr>
        <w:t xml:space="preserve"> Januszewicz, P. 2019. A nursing shortage - a prospect of global and local policies. </w:t>
      </w:r>
      <w:r w:rsidRPr="004020AD">
        <w:rPr>
          <w:rFonts w:ascii="Arial" w:hAnsi="Arial" w:cs="Arial"/>
          <w:i/>
          <w:iCs/>
          <w:color w:val="212121"/>
          <w:sz w:val="22"/>
          <w:shd w:val="clear" w:color="auto" w:fill="FFFFFF"/>
        </w:rPr>
        <w:t>International nursing review</w:t>
      </w:r>
      <w:r w:rsidRPr="004020AD">
        <w:rPr>
          <w:rFonts w:ascii="Arial" w:hAnsi="Arial" w:cs="Arial"/>
          <w:color w:val="212121"/>
          <w:sz w:val="22"/>
          <w:shd w:val="clear" w:color="auto" w:fill="FFFFFF"/>
        </w:rPr>
        <w:t>, </w:t>
      </w:r>
      <w:r w:rsidRPr="004020AD">
        <w:rPr>
          <w:rFonts w:ascii="Arial" w:hAnsi="Arial" w:cs="Arial"/>
          <w:i/>
          <w:iCs/>
          <w:color w:val="212121"/>
          <w:sz w:val="22"/>
          <w:shd w:val="clear" w:color="auto" w:fill="FFFFFF"/>
        </w:rPr>
        <w:t>66</w:t>
      </w:r>
      <w:r w:rsidRPr="004020AD">
        <w:rPr>
          <w:rFonts w:ascii="Arial" w:hAnsi="Arial" w:cs="Arial"/>
          <w:color w:val="212121"/>
          <w:sz w:val="22"/>
          <w:shd w:val="clear" w:color="auto" w:fill="FFFFFF"/>
        </w:rPr>
        <w:t xml:space="preserve">(1), 9–16. </w:t>
      </w:r>
      <w:hyperlink r:id="rId12" w:history="1">
        <w:r w:rsidR="00CC7BEA" w:rsidRPr="004020AD">
          <w:rPr>
            <w:rStyle w:val="Hyperlink"/>
            <w:rFonts w:ascii="Arial" w:hAnsi="Arial" w:cs="Arial"/>
            <w:color w:val="auto"/>
            <w:sz w:val="22"/>
            <w:u w:val="none"/>
            <w:shd w:val="clear" w:color="auto" w:fill="FFFFFF"/>
          </w:rPr>
          <w:t>https://doi.org/10.1111/inr.12473</w:t>
        </w:r>
      </w:hyperlink>
    </w:p>
    <w:p w14:paraId="48A6822D" w14:textId="2D6BAB98" w:rsidR="00CC7BEA" w:rsidRPr="004020AD" w:rsidRDefault="00CC7BEA" w:rsidP="00A265F9">
      <w:pPr>
        <w:pStyle w:val="BodyText"/>
        <w:ind w:left="2160" w:hanging="2160"/>
        <w:rPr>
          <w:rFonts w:ascii="Arial" w:hAnsi="Arial" w:cs="Arial"/>
          <w:color w:val="222222"/>
          <w:sz w:val="22"/>
          <w:shd w:val="clear" w:color="auto" w:fill="FFFFFF"/>
        </w:rPr>
      </w:pPr>
    </w:p>
    <w:p w14:paraId="6F66DF63" w14:textId="1EBDF572" w:rsidR="00F27DAD" w:rsidRPr="004020AD" w:rsidRDefault="00183A34" w:rsidP="00A265F9">
      <w:pPr>
        <w:pStyle w:val="BodyText"/>
        <w:ind w:left="2160" w:hanging="2160"/>
        <w:rPr>
          <w:rFonts w:ascii="Arial" w:hAnsi="Arial" w:cs="Arial"/>
          <w:color w:val="222222"/>
          <w:sz w:val="22"/>
          <w:shd w:val="clear" w:color="auto" w:fill="FFFFFF"/>
        </w:rPr>
      </w:pPr>
      <w:r w:rsidRPr="004020AD">
        <w:rPr>
          <w:rFonts w:ascii="Arial" w:hAnsi="Arial" w:cs="Arial"/>
          <w:color w:val="222222"/>
          <w:sz w:val="22"/>
          <w:shd w:val="clear" w:color="auto" w:fill="FFFFFF"/>
        </w:rPr>
        <w:t>National Academies of Sciences, Engineering, and Medicine, 2020. Social isolation and loneliness in older adults</w:t>
      </w:r>
      <w:r w:rsidRPr="004020AD">
        <w:rPr>
          <w:rFonts w:ascii="Arial" w:hAnsi="Arial" w:cs="Arial"/>
          <w:i/>
          <w:iCs/>
          <w:color w:val="222222"/>
          <w:sz w:val="22"/>
          <w:shd w:val="clear" w:color="auto" w:fill="FFFFFF"/>
        </w:rPr>
        <w:t>: Opportunities for the health care system. National Academies Press</w:t>
      </w:r>
      <w:r w:rsidRPr="004020AD">
        <w:rPr>
          <w:rFonts w:ascii="Arial" w:hAnsi="Arial" w:cs="Arial"/>
          <w:color w:val="222222"/>
          <w:sz w:val="22"/>
          <w:shd w:val="clear" w:color="auto" w:fill="FFFFFF"/>
        </w:rPr>
        <w:t>.</w:t>
      </w:r>
    </w:p>
    <w:p w14:paraId="6FD2DD9E" w14:textId="597262C3" w:rsidR="006F6F41" w:rsidRPr="004020AD" w:rsidRDefault="006F6F41" w:rsidP="00F27DAD">
      <w:pPr>
        <w:pStyle w:val="BodyText"/>
        <w:rPr>
          <w:rFonts w:ascii="Arial" w:hAnsi="Arial" w:cs="Arial"/>
          <w:color w:val="222222"/>
          <w:sz w:val="22"/>
          <w:shd w:val="clear" w:color="auto" w:fill="FFFFFF"/>
        </w:rPr>
      </w:pPr>
    </w:p>
    <w:p w14:paraId="7375D52A" w14:textId="77777777" w:rsidR="00183A34" w:rsidRPr="004020AD" w:rsidRDefault="00183A34" w:rsidP="006E2B10">
      <w:pPr>
        <w:pStyle w:val="BodyText"/>
        <w:ind w:left="2160" w:hanging="2160"/>
        <w:rPr>
          <w:rFonts w:ascii="Arial" w:hAnsi="Arial" w:cs="Arial"/>
          <w:color w:val="222222"/>
          <w:sz w:val="22"/>
          <w:shd w:val="clear" w:color="auto" w:fill="FFFFFF"/>
        </w:rPr>
      </w:pPr>
      <w:r w:rsidRPr="004020AD">
        <w:rPr>
          <w:rFonts w:ascii="Arial" w:hAnsi="Arial" w:cs="Arial"/>
          <w:color w:val="222222"/>
          <w:sz w:val="22"/>
          <w:shd w:val="clear" w:color="auto" w:fill="FFFFFF"/>
        </w:rPr>
        <w:lastRenderedPageBreak/>
        <w:t>Pucker, H.E., Temes, C.M. and et.al., 2019. Description and prediction of social isolation in borderline patients over 20 years of prospective follow-up. </w:t>
      </w:r>
      <w:r w:rsidRPr="004020AD">
        <w:rPr>
          <w:rFonts w:ascii="Arial" w:hAnsi="Arial" w:cs="Arial"/>
          <w:i/>
          <w:iCs/>
          <w:color w:val="222222"/>
          <w:sz w:val="22"/>
          <w:shd w:val="clear" w:color="auto" w:fill="FFFFFF"/>
        </w:rPr>
        <w:t>Personality Disorders: Theory, Research, and Treatment</w:t>
      </w:r>
      <w:r w:rsidRPr="004020AD">
        <w:rPr>
          <w:rFonts w:ascii="Arial" w:hAnsi="Arial" w:cs="Arial"/>
          <w:color w:val="222222"/>
          <w:sz w:val="22"/>
          <w:shd w:val="clear" w:color="auto" w:fill="FFFFFF"/>
        </w:rPr>
        <w:t>. </w:t>
      </w:r>
      <w:r w:rsidRPr="004020AD">
        <w:rPr>
          <w:rFonts w:ascii="Arial" w:hAnsi="Arial" w:cs="Arial"/>
          <w:i/>
          <w:iCs/>
          <w:color w:val="222222"/>
          <w:sz w:val="22"/>
          <w:shd w:val="clear" w:color="auto" w:fill="FFFFFF"/>
        </w:rPr>
        <w:t>10(4). p.383</w:t>
      </w:r>
      <w:r w:rsidRPr="004020AD">
        <w:rPr>
          <w:rFonts w:ascii="Arial" w:hAnsi="Arial" w:cs="Arial"/>
          <w:color w:val="222222"/>
          <w:sz w:val="22"/>
          <w:shd w:val="clear" w:color="auto" w:fill="FFFFFF"/>
        </w:rPr>
        <w:t>.</w:t>
      </w:r>
    </w:p>
    <w:p w14:paraId="0A7F9A55" w14:textId="77777777" w:rsidR="00183A34" w:rsidRPr="004020AD" w:rsidRDefault="00183A34" w:rsidP="006E2B10">
      <w:pPr>
        <w:pStyle w:val="BodyText"/>
        <w:ind w:left="2160" w:hanging="2160"/>
        <w:rPr>
          <w:rFonts w:ascii="Arial" w:hAnsi="Arial" w:cs="Arial"/>
          <w:color w:val="222222"/>
          <w:sz w:val="22"/>
          <w:shd w:val="clear" w:color="auto" w:fill="FFFFFF"/>
        </w:rPr>
      </w:pPr>
      <w:r w:rsidRPr="004020AD">
        <w:rPr>
          <w:rFonts w:ascii="Arial" w:hAnsi="Arial" w:cs="Arial"/>
          <w:color w:val="222222"/>
          <w:sz w:val="22"/>
          <w:shd w:val="clear" w:color="auto" w:fill="FFFFFF"/>
        </w:rPr>
        <w:t xml:space="preserve">Songur, W., 2021. Older migrants’ use of elderly care in Sweden: </w:t>
      </w:r>
      <w:r w:rsidRPr="002F2F36">
        <w:rPr>
          <w:rFonts w:ascii="Arial" w:hAnsi="Arial" w:cs="Arial"/>
          <w:i/>
          <w:iCs/>
          <w:color w:val="222222"/>
          <w:sz w:val="22"/>
          <w:shd w:val="clear" w:color="auto" w:fill="FFFFFF"/>
        </w:rPr>
        <w:t>family affects choice between home help services and special housing. European Journal of Social</w:t>
      </w:r>
      <w:r w:rsidRPr="004020AD">
        <w:rPr>
          <w:rFonts w:ascii="Arial" w:hAnsi="Arial" w:cs="Arial"/>
          <w:i/>
          <w:iCs/>
          <w:color w:val="222222"/>
          <w:sz w:val="22"/>
          <w:shd w:val="clear" w:color="auto" w:fill="FFFFFF"/>
        </w:rPr>
        <w:t xml:space="preserve"> Work</w:t>
      </w:r>
      <w:r w:rsidRPr="004020AD">
        <w:rPr>
          <w:rFonts w:ascii="Arial" w:hAnsi="Arial" w:cs="Arial"/>
          <w:color w:val="222222"/>
          <w:sz w:val="22"/>
          <w:shd w:val="clear" w:color="auto" w:fill="FFFFFF"/>
        </w:rPr>
        <w:t xml:space="preserve">. 24(3). </w:t>
      </w:r>
      <w:r w:rsidRPr="004020AD">
        <w:rPr>
          <w:rFonts w:ascii="Arial" w:hAnsi="Arial" w:cs="Arial"/>
          <w:i/>
          <w:iCs/>
          <w:color w:val="222222"/>
          <w:sz w:val="22"/>
          <w:shd w:val="clear" w:color="auto" w:fill="FFFFFF"/>
        </w:rPr>
        <w:t>pp.481-491.</w:t>
      </w:r>
    </w:p>
    <w:p w14:paraId="5C505BE9" w14:textId="77777777" w:rsidR="00183A34" w:rsidRPr="002F2F36" w:rsidRDefault="00183A34" w:rsidP="006E2B10">
      <w:pPr>
        <w:pStyle w:val="BodyText"/>
        <w:ind w:left="2160" w:hanging="2160"/>
        <w:rPr>
          <w:rFonts w:ascii="Arial" w:hAnsi="Arial" w:cs="Arial"/>
          <w:i/>
          <w:iCs/>
          <w:color w:val="222222"/>
          <w:sz w:val="22"/>
          <w:shd w:val="clear" w:color="auto" w:fill="FFFFFF"/>
        </w:rPr>
      </w:pPr>
      <w:r w:rsidRPr="004020AD">
        <w:rPr>
          <w:rFonts w:ascii="Arial" w:hAnsi="Arial" w:cs="Arial"/>
          <w:color w:val="222222"/>
          <w:sz w:val="22"/>
          <w:shd w:val="clear" w:color="auto" w:fill="FFFFFF"/>
        </w:rPr>
        <w:t xml:space="preserve">Stanfors, M., Jacobs, J.C. and et.al., 2019. </w:t>
      </w:r>
      <w:r w:rsidRPr="002F2F36">
        <w:rPr>
          <w:rFonts w:ascii="Arial" w:hAnsi="Arial" w:cs="Arial"/>
          <w:i/>
          <w:iCs/>
          <w:color w:val="222222"/>
          <w:sz w:val="22"/>
          <w:shd w:val="clear" w:color="auto" w:fill="FFFFFF"/>
        </w:rPr>
        <w:t>Caregiving time costs and trade-offs: Gender differences in Sweden, the UK, and Canada. SSM-population health. 9. p.100501.</w:t>
      </w:r>
    </w:p>
    <w:p w14:paraId="09C6FCED" w14:textId="77777777" w:rsidR="002F2F36" w:rsidRPr="002F2F36" w:rsidRDefault="00183A34" w:rsidP="002F2F36">
      <w:pPr>
        <w:pStyle w:val="BodyText"/>
        <w:ind w:left="2160" w:hanging="2160"/>
        <w:rPr>
          <w:rFonts w:ascii="Arial" w:hAnsi="Arial" w:cs="Arial"/>
          <w:i/>
          <w:iCs/>
          <w:color w:val="222222"/>
          <w:sz w:val="22"/>
          <w:shd w:val="clear" w:color="auto" w:fill="FFFFFF"/>
        </w:rPr>
      </w:pPr>
      <w:r w:rsidRPr="004020AD">
        <w:rPr>
          <w:rFonts w:ascii="Arial" w:hAnsi="Arial" w:cs="Arial"/>
          <w:color w:val="222222"/>
          <w:sz w:val="22"/>
          <w:shd w:val="clear" w:color="auto" w:fill="FFFFFF"/>
        </w:rPr>
        <w:t xml:space="preserve">Yang, R., Wang, H. and et.al., 2020. </w:t>
      </w:r>
      <w:r w:rsidRPr="002F2F36">
        <w:rPr>
          <w:rFonts w:ascii="Arial" w:hAnsi="Arial" w:cs="Arial"/>
          <w:i/>
          <w:iCs/>
          <w:color w:val="222222"/>
          <w:sz w:val="22"/>
          <w:shd w:val="clear" w:color="auto" w:fill="FFFFFF"/>
        </w:rPr>
        <w:t>Loneliness as a mediator of the impact of social isolation on cognitive functioning of Chinese older adults. Age and Ageing. 49(4). pp.599-604.</w:t>
      </w:r>
    </w:p>
    <w:p w14:paraId="1C5EDE42" w14:textId="2DC8C1FE" w:rsidR="005F5FE7" w:rsidRPr="002F2F36" w:rsidRDefault="003517F4" w:rsidP="002F2F36">
      <w:pPr>
        <w:pStyle w:val="BodyText"/>
        <w:ind w:left="2160" w:hanging="2160"/>
        <w:rPr>
          <w:rFonts w:ascii="Arial" w:hAnsi="Arial" w:cs="Arial"/>
          <w:color w:val="222222"/>
          <w:sz w:val="22"/>
          <w:shd w:val="clear" w:color="auto" w:fill="FFFFFF"/>
        </w:rPr>
      </w:pPr>
      <w:r w:rsidRPr="004020AD">
        <w:rPr>
          <w:rFonts w:ascii="Arial" w:hAnsi="Arial" w:cs="Arial"/>
          <w:b/>
          <w:bCs/>
          <w:sz w:val="22"/>
          <w:u w:val="single"/>
        </w:rPr>
        <w:t xml:space="preserve">Online </w:t>
      </w:r>
    </w:p>
    <w:p w14:paraId="75D43AA2" w14:textId="599FF768" w:rsidR="00FF36E9" w:rsidRPr="002F2F36" w:rsidRDefault="00FF36E9" w:rsidP="002F2F36">
      <w:pPr>
        <w:suppressAutoHyphens w:val="0"/>
        <w:spacing w:after="160"/>
        <w:jc w:val="left"/>
        <w:rPr>
          <w:rFonts w:ascii="Arial" w:hAnsi="Arial" w:cs="Arial"/>
          <w:noProof/>
          <w:sz w:val="22"/>
          <w:lang w:val="en-US" w:eastAsia="en-US"/>
        </w:rPr>
      </w:pPr>
      <w:r w:rsidRPr="002F2F36">
        <w:rPr>
          <w:rFonts w:ascii="Arial" w:hAnsi="Arial" w:cs="Arial"/>
          <w:noProof/>
          <w:sz w:val="22"/>
          <w:lang w:val="en-US" w:eastAsia="en-US"/>
        </w:rPr>
        <w:t xml:space="preserve">Age UK, 2020. </w:t>
      </w:r>
      <w:r w:rsidRPr="002F2F36">
        <w:rPr>
          <w:rFonts w:ascii="Arial" w:hAnsi="Arial" w:cs="Arial"/>
          <w:i/>
          <w:iCs/>
          <w:noProof/>
          <w:sz w:val="22"/>
          <w:lang w:val="en-US" w:eastAsia="en-US"/>
        </w:rPr>
        <w:t xml:space="preserve">COVID-19 related anxiety. </w:t>
      </w:r>
      <w:r w:rsidR="00C51578">
        <w:rPr>
          <w:rFonts w:ascii="Arial" w:hAnsi="Arial" w:cs="Arial"/>
          <w:noProof/>
          <w:sz w:val="22"/>
          <w:lang w:val="en-US" w:eastAsia="en-US"/>
        </w:rPr>
        <w:t>(</w:t>
      </w:r>
      <w:r w:rsidRPr="002F2F36">
        <w:rPr>
          <w:rFonts w:ascii="Arial" w:hAnsi="Arial" w:cs="Arial"/>
          <w:noProof/>
          <w:sz w:val="22"/>
          <w:lang w:val="en-US" w:eastAsia="en-US"/>
        </w:rPr>
        <w:t>Online</w:t>
      </w:r>
      <w:r w:rsidR="00C51578">
        <w:rPr>
          <w:rFonts w:ascii="Arial" w:hAnsi="Arial" w:cs="Arial"/>
          <w:noProof/>
          <w:sz w:val="22"/>
          <w:lang w:val="en-US" w:eastAsia="en-US"/>
        </w:rPr>
        <w:t>)</w:t>
      </w:r>
      <w:r w:rsidRPr="002F2F36">
        <w:rPr>
          <w:rFonts w:ascii="Arial" w:hAnsi="Arial" w:cs="Arial"/>
          <w:noProof/>
          <w:sz w:val="22"/>
          <w:lang w:val="en-US" w:eastAsia="en-US"/>
        </w:rPr>
        <w:t xml:space="preserve"> </w:t>
      </w:r>
      <w:r w:rsidRPr="002F2F36">
        <w:rPr>
          <w:rFonts w:ascii="Arial" w:hAnsi="Arial" w:cs="Arial"/>
          <w:noProof/>
          <w:sz w:val="22"/>
          <w:lang w:val="en-US" w:eastAsia="en-US"/>
        </w:rPr>
        <w:br/>
        <w:t>Available at: https://www.ageuk.org.uk/globalassets/age-uk/documents/reports-and-publications/reports-and-briefings/health--wellbeing/the-impact-of-covid-19-on-older-people_age-uk.pdf</w:t>
      </w:r>
      <w:r w:rsidRPr="002F2F36">
        <w:rPr>
          <w:rFonts w:ascii="Arial" w:hAnsi="Arial" w:cs="Arial"/>
          <w:noProof/>
          <w:sz w:val="22"/>
          <w:lang w:val="en-US" w:eastAsia="en-US"/>
        </w:rPr>
        <w:br/>
      </w:r>
      <w:r w:rsidR="002F2F36">
        <w:rPr>
          <w:rFonts w:ascii="Arial" w:hAnsi="Arial" w:cs="Arial"/>
          <w:noProof/>
          <w:sz w:val="22"/>
          <w:lang w:val="en-US" w:eastAsia="en-US"/>
        </w:rPr>
        <w:t>(</w:t>
      </w:r>
      <w:r w:rsidRPr="002F2F36">
        <w:rPr>
          <w:rFonts w:ascii="Arial" w:hAnsi="Arial" w:cs="Arial"/>
          <w:noProof/>
          <w:sz w:val="22"/>
          <w:lang w:val="en-US" w:eastAsia="en-US"/>
        </w:rPr>
        <w:t>Accessed 29 March 2022</w:t>
      </w:r>
      <w:r w:rsidR="002F2F36">
        <w:rPr>
          <w:rFonts w:ascii="Arial" w:hAnsi="Arial" w:cs="Arial"/>
          <w:noProof/>
          <w:sz w:val="22"/>
          <w:lang w:val="en-US" w:eastAsia="en-US"/>
        </w:rPr>
        <w:t>)</w:t>
      </w:r>
      <w:r w:rsidRPr="002F2F36">
        <w:rPr>
          <w:rFonts w:ascii="Arial" w:hAnsi="Arial" w:cs="Arial"/>
          <w:noProof/>
          <w:sz w:val="22"/>
          <w:lang w:val="en-US" w:eastAsia="en-US"/>
        </w:rPr>
        <w:t>.</w:t>
      </w:r>
    </w:p>
    <w:p w14:paraId="69DA4DAA" w14:textId="75824401" w:rsidR="00FF36E9" w:rsidRPr="002F2F36" w:rsidRDefault="00FF36E9" w:rsidP="002F2F36">
      <w:pPr>
        <w:suppressAutoHyphens w:val="0"/>
        <w:spacing w:after="160"/>
        <w:jc w:val="left"/>
        <w:rPr>
          <w:rFonts w:ascii="Arial" w:hAnsi="Arial" w:cs="Arial"/>
          <w:noProof/>
          <w:sz w:val="22"/>
          <w:lang w:val="en-US" w:eastAsia="en-US"/>
        </w:rPr>
      </w:pPr>
      <w:r w:rsidRPr="002F2F36">
        <w:rPr>
          <w:rFonts w:ascii="Arial" w:hAnsi="Arial" w:cs="Arial"/>
          <w:noProof/>
          <w:sz w:val="22"/>
          <w:lang w:val="en-US" w:eastAsia="en-US"/>
        </w:rPr>
        <w:t xml:space="preserve">Ahlander, J. &amp;. P. N., 2020. </w:t>
      </w:r>
      <w:r w:rsidRPr="002F2F36">
        <w:rPr>
          <w:rFonts w:ascii="Arial" w:hAnsi="Arial" w:cs="Arial"/>
          <w:i/>
          <w:iCs/>
          <w:noProof/>
          <w:sz w:val="22"/>
          <w:lang w:val="en-US" w:eastAsia="en-US"/>
        </w:rPr>
        <w:t xml:space="preserve">Sweden failed to protect elderly in Covid pandemic, commission finds. </w:t>
      </w:r>
      <w:r w:rsidR="002F2F36">
        <w:rPr>
          <w:rFonts w:ascii="Arial" w:hAnsi="Arial" w:cs="Arial"/>
          <w:noProof/>
          <w:sz w:val="22"/>
          <w:lang w:val="en-US" w:eastAsia="en-US"/>
        </w:rPr>
        <w:t>(</w:t>
      </w:r>
      <w:r w:rsidRPr="002F2F36">
        <w:rPr>
          <w:rFonts w:ascii="Arial" w:hAnsi="Arial" w:cs="Arial"/>
          <w:noProof/>
          <w:sz w:val="22"/>
          <w:lang w:val="en-US" w:eastAsia="en-US"/>
        </w:rPr>
        <w:t>Online</w:t>
      </w:r>
      <w:r w:rsidR="002F2F36">
        <w:rPr>
          <w:rFonts w:ascii="Arial" w:hAnsi="Arial" w:cs="Arial"/>
          <w:noProof/>
          <w:sz w:val="22"/>
          <w:lang w:val="en-US" w:eastAsia="en-US"/>
        </w:rPr>
        <w:t>)</w:t>
      </w:r>
      <w:r w:rsidRPr="002F2F36">
        <w:rPr>
          <w:rFonts w:ascii="Arial" w:hAnsi="Arial" w:cs="Arial"/>
          <w:noProof/>
          <w:sz w:val="22"/>
          <w:lang w:val="en-US" w:eastAsia="en-US"/>
        </w:rPr>
        <w:t xml:space="preserve"> </w:t>
      </w:r>
      <w:r w:rsidRPr="002F2F36">
        <w:rPr>
          <w:rFonts w:ascii="Arial" w:hAnsi="Arial" w:cs="Arial"/>
          <w:noProof/>
          <w:sz w:val="22"/>
          <w:lang w:val="en-US" w:eastAsia="en-US"/>
        </w:rPr>
        <w:br/>
        <w:t>Available at: www.reuters.com/article/health-coronavirus-sweden-commission</w:t>
      </w:r>
      <w:r w:rsidRPr="002F2F36">
        <w:rPr>
          <w:rFonts w:ascii="Arial" w:hAnsi="Arial" w:cs="Arial"/>
          <w:noProof/>
          <w:sz w:val="22"/>
          <w:lang w:val="en-US" w:eastAsia="en-US"/>
        </w:rPr>
        <w:br/>
      </w:r>
      <w:r w:rsidR="002F2F36">
        <w:rPr>
          <w:rFonts w:ascii="Arial" w:hAnsi="Arial" w:cs="Arial"/>
          <w:noProof/>
          <w:sz w:val="22"/>
          <w:lang w:val="en-US" w:eastAsia="en-US"/>
        </w:rPr>
        <w:t>(</w:t>
      </w:r>
      <w:r w:rsidRPr="002F2F36">
        <w:rPr>
          <w:rFonts w:ascii="Arial" w:hAnsi="Arial" w:cs="Arial"/>
          <w:noProof/>
          <w:sz w:val="22"/>
          <w:lang w:val="en-US" w:eastAsia="en-US"/>
        </w:rPr>
        <w:t>Accessed 03 April 2022</w:t>
      </w:r>
      <w:r w:rsidR="002F2F36">
        <w:rPr>
          <w:rFonts w:ascii="Arial" w:hAnsi="Arial" w:cs="Arial"/>
          <w:noProof/>
          <w:sz w:val="22"/>
          <w:lang w:val="en-US" w:eastAsia="en-US"/>
        </w:rPr>
        <w:t>)</w:t>
      </w:r>
      <w:r w:rsidRPr="002F2F36">
        <w:rPr>
          <w:rFonts w:ascii="Arial" w:hAnsi="Arial" w:cs="Arial"/>
          <w:noProof/>
          <w:sz w:val="22"/>
          <w:lang w:val="en-US" w:eastAsia="en-US"/>
        </w:rPr>
        <w:t>.</w:t>
      </w:r>
    </w:p>
    <w:p w14:paraId="0F98708A" w14:textId="5D85450A" w:rsidR="004020AD" w:rsidRPr="002F2F36" w:rsidRDefault="004020AD" w:rsidP="002F2F36">
      <w:pPr>
        <w:suppressAutoHyphens w:val="0"/>
        <w:spacing w:after="160"/>
        <w:jc w:val="left"/>
        <w:rPr>
          <w:rFonts w:ascii="Arial" w:hAnsi="Arial" w:cs="Arial"/>
          <w:noProof/>
          <w:sz w:val="22"/>
          <w:lang w:val="en-US" w:eastAsia="en-US"/>
        </w:rPr>
      </w:pPr>
      <w:r w:rsidRPr="002F2F36">
        <w:rPr>
          <w:rFonts w:ascii="Arial" w:hAnsi="Arial" w:cs="Arial"/>
          <w:noProof/>
          <w:sz w:val="22"/>
          <w:lang w:val="en-US" w:eastAsia="en-US"/>
        </w:rPr>
        <w:t xml:space="preserve">Britannica, 2022. </w:t>
      </w:r>
      <w:r w:rsidRPr="002F2F36">
        <w:rPr>
          <w:rFonts w:ascii="Arial" w:hAnsi="Arial" w:cs="Arial"/>
          <w:i/>
          <w:iCs/>
          <w:noProof/>
          <w:sz w:val="22"/>
          <w:lang w:val="en-US" w:eastAsia="en-US"/>
        </w:rPr>
        <w:t xml:space="preserve">Isolation. </w:t>
      </w:r>
      <w:r w:rsidRPr="002F2F36">
        <w:rPr>
          <w:rFonts w:ascii="Arial" w:hAnsi="Arial" w:cs="Arial"/>
          <w:noProof/>
          <w:sz w:val="22"/>
          <w:lang w:val="en-US" w:eastAsia="en-US"/>
        </w:rPr>
        <w:t xml:space="preserve">(Online) </w:t>
      </w:r>
      <w:r w:rsidRPr="002F2F36">
        <w:rPr>
          <w:rFonts w:ascii="Arial" w:hAnsi="Arial" w:cs="Arial"/>
          <w:noProof/>
          <w:sz w:val="22"/>
          <w:lang w:val="en-US" w:eastAsia="en-US"/>
        </w:rPr>
        <w:br/>
        <w:t>Available at: https://www.britannica.com/dictionary/isolation</w:t>
      </w:r>
      <w:r w:rsidRPr="002F2F36">
        <w:rPr>
          <w:rFonts w:ascii="Arial" w:hAnsi="Arial" w:cs="Arial"/>
          <w:noProof/>
          <w:sz w:val="22"/>
          <w:lang w:val="en-US" w:eastAsia="en-US"/>
        </w:rPr>
        <w:br/>
        <w:t>(Accessed 23 March 2022).</w:t>
      </w:r>
    </w:p>
    <w:p w14:paraId="7EA12526" w14:textId="172F6C8B" w:rsidR="00644C33" w:rsidRPr="002F2F36" w:rsidRDefault="00FF36E9" w:rsidP="002F2F36">
      <w:pPr>
        <w:pStyle w:val="NoSpacing"/>
        <w:spacing w:line="360" w:lineRule="auto"/>
        <w:rPr>
          <w:rFonts w:ascii="Arial" w:eastAsia="Calibri" w:hAnsi="Arial" w:cs="Arial"/>
          <w:noProof/>
        </w:rPr>
      </w:pPr>
      <w:r w:rsidRPr="002F2F36">
        <w:rPr>
          <w:rFonts w:ascii="Arial" w:eastAsia="Calibri" w:hAnsi="Arial" w:cs="Arial"/>
          <w:noProof/>
        </w:rPr>
        <w:t xml:space="preserve">Department of Health, 2022. </w:t>
      </w:r>
      <w:r w:rsidRPr="002F2F36">
        <w:rPr>
          <w:rFonts w:ascii="Arial" w:eastAsia="Calibri" w:hAnsi="Arial" w:cs="Arial"/>
          <w:i/>
          <w:iCs/>
          <w:noProof/>
        </w:rPr>
        <w:t xml:space="preserve">National Service Framework for Older People. </w:t>
      </w:r>
      <w:r w:rsidRPr="002F2F36">
        <w:rPr>
          <w:rFonts w:ascii="Arial" w:eastAsia="Calibri" w:hAnsi="Arial" w:cs="Arial"/>
          <w:noProof/>
        </w:rPr>
        <w:t xml:space="preserve">[Online] </w:t>
      </w:r>
      <w:r w:rsidRPr="002F2F36">
        <w:rPr>
          <w:rFonts w:ascii="Arial" w:eastAsia="Calibri" w:hAnsi="Arial" w:cs="Arial"/>
          <w:noProof/>
        </w:rPr>
        <w:br/>
        <w:t>Available at: www.doh.gov.uk/nsf/olderpeople</w:t>
      </w:r>
      <w:r w:rsidRPr="002F2F36">
        <w:rPr>
          <w:rFonts w:ascii="Arial" w:eastAsia="Calibri" w:hAnsi="Arial" w:cs="Arial"/>
          <w:noProof/>
        </w:rPr>
        <w:br/>
      </w:r>
      <w:r w:rsidR="00E96BD1">
        <w:rPr>
          <w:rFonts w:ascii="Arial" w:eastAsia="Calibri" w:hAnsi="Arial" w:cs="Arial"/>
          <w:noProof/>
        </w:rPr>
        <w:t>(</w:t>
      </w:r>
      <w:r w:rsidRPr="002F2F36">
        <w:rPr>
          <w:rFonts w:ascii="Arial" w:eastAsia="Calibri" w:hAnsi="Arial" w:cs="Arial"/>
          <w:noProof/>
        </w:rPr>
        <w:t>Accessed 14 April 2022</w:t>
      </w:r>
      <w:r w:rsidR="00E96BD1">
        <w:rPr>
          <w:rFonts w:ascii="Arial" w:eastAsia="Calibri" w:hAnsi="Arial" w:cs="Arial"/>
          <w:noProof/>
        </w:rPr>
        <w:t>)</w:t>
      </w:r>
      <w:r w:rsidRPr="002F2F36">
        <w:rPr>
          <w:rFonts w:ascii="Arial" w:eastAsia="Calibri" w:hAnsi="Arial" w:cs="Arial"/>
          <w:noProof/>
        </w:rPr>
        <w:t>.</w:t>
      </w:r>
    </w:p>
    <w:p w14:paraId="128EB2A6" w14:textId="1C647C1A" w:rsidR="00644C33" w:rsidRPr="002F2F36" w:rsidRDefault="00644C33" w:rsidP="002F2F36">
      <w:pPr>
        <w:pStyle w:val="NoSpacing"/>
        <w:spacing w:line="360" w:lineRule="auto"/>
        <w:rPr>
          <w:rFonts w:ascii="Arial" w:hAnsi="Arial" w:cs="Arial"/>
        </w:rPr>
      </w:pPr>
      <w:r w:rsidRPr="002F2F36">
        <w:rPr>
          <w:rFonts w:ascii="Arial" w:hAnsi="Arial" w:cs="Arial"/>
        </w:rPr>
        <w:t xml:space="preserve"> </w:t>
      </w:r>
      <w:r w:rsidRPr="002F2F36">
        <w:rPr>
          <w:rFonts w:ascii="Arial" w:hAnsi="Arial" w:cs="Arial"/>
        </w:rPr>
        <w:t>Campaign to End Loneliness</w:t>
      </w:r>
      <w:r w:rsidRPr="002F2F36">
        <w:rPr>
          <w:rFonts w:ascii="Arial" w:hAnsi="Arial" w:cs="Arial"/>
          <w:i/>
        </w:rPr>
        <w:t>.</w:t>
      </w:r>
      <w:r w:rsidRPr="002F2F36">
        <w:rPr>
          <w:rFonts w:ascii="Arial" w:hAnsi="Arial" w:cs="Arial"/>
        </w:rPr>
        <w:t xml:space="preserve"> 2022. (Online). Available Through: </w:t>
      </w:r>
      <w:r w:rsidRPr="002F2F36">
        <w:rPr>
          <w:rFonts w:ascii="Arial" w:hAnsi="Arial" w:cs="Arial"/>
          <w:i/>
        </w:rPr>
        <w:t>https://campaigntoendloneliness.org/guidance/wp-content/uploads/2015.</w:t>
      </w:r>
      <w:r w:rsidRPr="002F2F36">
        <w:rPr>
          <w:rFonts w:ascii="Arial" w:hAnsi="Arial" w:cs="Arial"/>
        </w:rPr>
        <w:t xml:space="preserve"> (Accessed on 16 March 2022).</w:t>
      </w:r>
    </w:p>
    <w:p w14:paraId="2B0CF011" w14:textId="6677C8F0" w:rsidR="00644C33" w:rsidRPr="002F2F36" w:rsidRDefault="00644C33" w:rsidP="002F2F36">
      <w:pPr>
        <w:pStyle w:val="NoSpacing"/>
        <w:spacing w:line="360" w:lineRule="auto"/>
        <w:rPr>
          <w:rFonts w:ascii="Arial" w:hAnsi="Arial" w:cs="Arial"/>
        </w:rPr>
      </w:pPr>
      <w:r w:rsidRPr="002F2F36">
        <w:rPr>
          <w:rFonts w:ascii="Arial" w:hAnsi="Arial" w:cs="Arial"/>
        </w:rPr>
        <w:t>Care Act 2014 and Loneliness. 2022. (Online). Available Through: https://campaigntoendloneliness.org/guidance/wp-content/uploads/2015/06/The-Care-Act-2014-and-Loneliness. (Accessed on 16 March 2022)</w:t>
      </w:r>
    </w:p>
    <w:p w14:paraId="28780A74" w14:textId="0E5E7217" w:rsidR="00644C33" w:rsidRPr="002F2F36" w:rsidRDefault="00644C33" w:rsidP="002F2F36">
      <w:pPr>
        <w:pStyle w:val="NoSpacing"/>
        <w:spacing w:line="360" w:lineRule="auto"/>
        <w:rPr>
          <w:rFonts w:ascii="Arial" w:hAnsi="Arial" w:cs="Arial"/>
        </w:rPr>
      </w:pPr>
      <w:r w:rsidRPr="002F2F36">
        <w:rPr>
          <w:rFonts w:ascii="Arial" w:hAnsi="Arial" w:cs="Arial"/>
        </w:rPr>
        <w:t xml:space="preserve">Elderly care in Sweden. 2021. (Online). Available </w:t>
      </w:r>
      <w:r w:rsidR="00E96BD1" w:rsidRPr="002F2F36">
        <w:rPr>
          <w:rFonts w:ascii="Arial" w:hAnsi="Arial" w:cs="Arial"/>
        </w:rPr>
        <w:t>Through:</w:t>
      </w:r>
      <w:r w:rsidR="00E96BD1" w:rsidRPr="002F2F36">
        <w:rPr>
          <w:rFonts w:ascii="Arial" w:hAnsi="Arial" w:cs="Arial"/>
          <w:i/>
          <w:iCs/>
        </w:rPr>
        <w:t xml:space="preserve"> https://sweden.se/life/society/elderly-care-in-sweden</w:t>
      </w:r>
      <w:r w:rsidRPr="002F2F36">
        <w:rPr>
          <w:rFonts w:ascii="Arial" w:hAnsi="Arial" w:cs="Arial"/>
        </w:rPr>
        <w:t>. (Accessed on 16 March 2022).</w:t>
      </w:r>
    </w:p>
    <w:p w14:paraId="60CB6B56" w14:textId="6C638911" w:rsidR="00644C33" w:rsidRPr="002F2F36" w:rsidRDefault="00644C33" w:rsidP="002F2F36">
      <w:pPr>
        <w:pStyle w:val="NoSpacing"/>
        <w:spacing w:line="360" w:lineRule="auto"/>
        <w:rPr>
          <w:rFonts w:ascii="Arial" w:hAnsi="Arial" w:cs="Arial"/>
          <w:noProof/>
        </w:rPr>
      </w:pPr>
      <w:r w:rsidRPr="002F2F36">
        <w:rPr>
          <w:rFonts w:ascii="Arial" w:hAnsi="Arial" w:cs="Arial"/>
          <w:noProof/>
        </w:rPr>
        <w:t xml:space="preserve">House of Commons Library, 2019. </w:t>
      </w:r>
      <w:r w:rsidRPr="002F2F36">
        <w:rPr>
          <w:rFonts w:ascii="Arial" w:hAnsi="Arial" w:cs="Arial"/>
          <w:i/>
          <w:iCs/>
          <w:noProof/>
        </w:rPr>
        <w:t xml:space="preserve">The UK’s ageing population. </w:t>
      </w:r>
      <w:r w:rsidRPr="002F2F36">
        <w:rPr>
          <w:rFonts w:ascii="Arial" w:hAnsi="Arial" w:cs="Arial"/>
          <w:noProof/>
        </w:rPr>
        <w:t>(Online)</w:t>
      </w:r>
      <w:r w:rsidRPr="002F2F36">
        <w:rPr>
          <w:rFonts w:ascii="Arial" w:hAnsi="Arial" w:cs="Arial"/>
          <w:noProof/>
        </w:rPr>
        <w:br/>
        <w:t>Available at: https://commonslibrary.parliament.uk/research-briefings</w:t>
      </w:r>
      <w:r w:rsidRPr="002F2F36">
        <w:rPr>
          <w:rFonts w:ascii="Arial" w:hAnsi="Arial" w:cs="Arial"/>
          <w:noProof/>
        </w:rPr>
        <w:br/>
        <w:t>(Accessed 27 March 2022).</w:t>
      </w:r>
    </w:p>
    <w:p w14:paraId="63A9CF5B" w14:textId="2354B562" w:rsidR="00FF36E9" w:rsidRPr="002F2F36" w:rsidRDefault="00FF36E9" w:rsidP="002F2F36">
      <w:pPr>
        <w:suppressAutoHyphens w:val="0"/>
        <w:spacing w:after="160"/>
        <w:jc w:val="left"/>
        <w:rPr>
          <w:rFonts w:ascii="Arial" w:hAnsi="Arial" w:cs="Arial"/>
          <w:noProof/>
          <w:sz w:val="22"/>
          <w:lang w:val="en-US" w:eastAsia="en-US"/>
        </w:rPr>
      </w:pPr>
      <w:r w:rsidRPr="002F2F36">
        <w:rPr>
          <w:rFonts w:ascii="Arial" w:hAnsi="Arial" w:cs="Arial"/>
          <w:noProof/>
          <w:sz w:val="22"/>
          <w:lang w:val="en-US" w:eastAsia="en-US"/>
        </w:rPr>
        <w:t xml:space="preserve">GOV.UK, 2020. </w:t>
      </w:r>
      <w:r w:rsidRPr="002F2F36">
        <w:rPr>
          <w:rFonts w:ascii="Arial" w:hAnsi="Arial" w:cs="Arial"/>
          <w:i/>
          <w:iCs/>
          <w:noProof/>
          <w:sz w:val="22"/>
          <w:lang w:val="en-US" w:eastAsia="en-US"/>
        </w:rPr>
        <w:t xml:space="preserve">The Government has launched a major effort to tackle loneliness and social isolation during the coronavirus outbreak and period of social distancing.. </w:t>
      </w:r>
      <w:r w:rsidRPr="002F2F36">
        <w:rPr>
          <w:rFonts w:ascii="Arial" w:hAnsi="Arial" w:cs="Arial"/>
          <w:noProof/>
          <w:sz w:val="22"/>
          <w:lang w:val="en-US" w:eastAsia="en-US"/>
        </w:rPr>
        <w:t xml:space="preserve">[Online] </w:t>
      </w:r>
      <w:r w:rsidRPr="002F2F36">
        <w:rPr>
          <w:rFonts w:ascii="Arial" w:hAnsi="Arial" w:cs="Arial"/>
          <w:noProof/>
          <w:sz w:val="22"/>
          <w:lang w:val="en-US" w:eastAsia="en-US"/>
        </w:rPr>
        <w:br/>
        <w:t>Available at: https://www.gov.uk/government/news/government-launches-plan-to-tackle-loneliness-during-coronavirus-lockdown</w:t>
      </w:r>
      <w:r w:rsidRPr="002F2F36">
        <w:rPr>
          <w:rFonts w:ascii="Arial" w:hAnsi="Arial" w:cs="Arial"/>
          <w:noProof/>
          <w:sz w:val="22"/>
          <w:lang w:val="en-US" w:eastAsia="en-US"/>
        </w:rPr>
        <w:br/>
      </w:r>
      <w:r w:rsidR="002F2F36">
        <w:rPr>
          <w:rFonts w:ascii="Arial" w:hAnsi="Arial" w:cs="Arial"/>
          <w:noProof/>
          <w:sz w:val="22"/>
          <w:lang w:val="en-US" w:eastAsia="en-US"/>
        </w:rPr>
        <w:t>(</w:t>
      </w:r>
      <w:r w:rsidRPr="002F2F36">
        <w:rPr>
          <w:rFonts w:ascii="Arial" w:hAnsi="Arial" w:cs="Arial"/>
          <w:noProof/>
          <w:sz w:val="22"/>
          <w:lang w:val="en-US" w:eastAsia="en-US"/>
        </w:rPr>
        <w:t>Accessed 23 March 2022</w:t>
      </w:r>
      <w:r w:rsidR="002F2F36">
        <w:rPr>
          <w:rFonts w:ascii="Arial" w:hAnsi="Arial" w:cs="Arial"/>
          <w:noProof/>
          <w:sz w:val="22"/>
          <w:lang w:val="en-US" w:eastAsia="en-US"/>
        </w:rPr>
        <w:t>)</w:t>
      </w:r>
      <w:r w:rsidRPr="002F2F36">
        <w:rPr>
          <w:rFonts w:ascii="Arial" w:hAnsi="Arial" w:cs="Arial"/>
          <w:noProof/>
          <w:sz w:val="22"/>
          <w:lang w:val="en-US" w:eastAsia="en-US"/>
        </w:rPr>
        <w:t>.</w:t>
      </w:r>
    </w:p>
    <w:p w14:paraId="04A8BF65" w14:textId="51CD5762" w:rsidR="002F2F36" w:rsidRPr="002F2F36" w:rsidRDefault="00FF36E9" w:rsidP="002F2F36">
      <w:pPr>
        <w:pStyle w:val="NoSpacing"/>
        <w:spacing w:line="360" w:lineRule="auto"/>
        <w:rPr>
          <w:rFonts w:ascii="Arial" w:hAnsi="Arial" w:cs="Arial"/>
          <w:iCs/>
        </w:rPr>
      </w:pPr>
      <w:r w:rsidRPr="002F2F36">
        <w:rPr>
          <w:rFonts w:ascii="Arial" w:eastAsia="Calibri" w:hAnsi="Arial" w:cs="Arial"/>
          <w:noProof/>
        </w:rPr>
        <w:lastRenderedPageBreak/>
        <w:t xml:space="preserve">Kharicha, K., 2020. </w:t>
      </w:r>
      <w:r w:rsidRPr="002F2F36">
        <w:rPr>
          <w:rFonts w:ascii="Arial" w:eastAsia="Calibri" w:hAnsi="Arial" w:cs="Arial"/>
          <w:i/>
          <w:iCs/>
          <w:noProof/>
        </w:rPr>
        <w:t xml:space="preserve">Campaign to Endloneliness. </w:t>
      </w:r>
      <w:r w:rsidR="002F2F36">
        <w:rPr>
          <w:rFonts w:ascii="Arial" w:eastAsia="Calibri" w:hAnsi="Arial" w:cs="Arial"/>
          <w:noProof/>
        </w:rPr>
        <w:t>(</w:t>
      </w:r>
      <w:r w:rsidRPr="002F2F36">
        <w:rPr>
          <w:rFonts w:ascii="Arial" w:eastAsia="Calibri" w:hAnsi="Arial" w:cs="Arial"/>
          <w:noProof/>
        </w:rPr>
        <w:t>Online</w:t>
      </w:r>
      <w:r w:rsidR="002F2F36">
        <w:rPr>
          <w:rFonts w:ascii="Arial" w:eastAsia="Calibri" w:hAnsi="Arial" w:cs="Arial"/>
          <w:noProof/>
        </w:rPr>
        <w:t>)</w:t>
      </w:r>
      <w:r w:rsidRPr="002F2F36">
        <w:rPr>
          <w:rFonts w:ascii="Arial" w:eastAsia="Calibri" w:hAnsi="Arial" w:cs="Arial"/>
          <w:noProof/>
        </w:rPr>
        <w:br/>
        <w:t>Available at: https://www.campaigntoendloneliness.org/the-psychology-of-loneliness-why-it-matters-and-what-we-can-do/</w:t>
      </w:r>
      <w:r w:rsidRPr="002F2F36">
        <w:rPr>
          <w:rFonts w:ascii="Arial" w:eastAsia="Calibri" w:hAnsi="Arial" w:cs="Arial"/>
          <w:noProof/>
        </w:rPr>
        <w:br/>
      </w:r>
      <w:r w:rsidR="00E96BD1">
        <w:rPr>
          <w:rFonts w:ascii="Arial" w:eastAsia="Calibri" w:hAnsi="Arial" w:cs="Arial"/>
          <w:noProof/>
        </w:rPr>
        <w:t>(</w:t>
      </w:r>
      <w:r w:rsidRPr="002F2F36">
        <w:rPr>
          <w:rFonts w:ascii="Arial" w:eastAsia="Calibri" w:hAnsi="Arial" w:cs="Arial"/>
          <w:noProof/>
        </w:rPr>
        <w:t>Accessed 12 April 2022</w:t>
      </w:r>
      <w:r w:rsidR="00E96BD1">
        <w:rPr>
          <w:rFonts w:ascii="Arial" w:eastAsia="Calibri" w:hAnsi="Arial" w:cs="Arial"/>
          <w:noProof/>
        </w:rPr>
        <w:t>)</w:t>
      </w:r>
      <w:r w:rsidRPr="002F2F36">
        <w:rPr>
          <w:rFonts w:ascii="Arial" w:eastAsia="Calibri" w:hAnsi="Arial" w:cs="Arial"/>
          <w:noProof/>
        </w:rPr>
        <w:t>.</w:t>
      </w:r>
      <w:r w:rsidR="00644C33" w:rsidRPr="002F2F36">
        <w:rPr>
          <w:rFonts w:ascii="Arial" w:hAnsi="Arial" w:cs="Arial"/>
          <w:iCs/>
        </w:rPr>
        <w:t xml:space="preserve"> </w:t>
      </w:r>
    </w:p>
    <w:p w14:paraId="26F40498" w14:textId="2DE2886D" w:rsidR="00644C33" w:rsidRPr="002F2F36" w:rsidRDefault="00644C33" w:rsidP="002F2F36">
      <w:pPr>
        <w:pStyle w:val="NoSpacing"/>
        <w:spacing w:line="360" w:lineRule="auto"/>
        <w:rPr>
          <w:rFonts w:ascii="Arial" w:hAnsi="Arial" w:cs="Arial"/>
        </w:rPr>
      </w:pPr>
      <w:r w:rsidRPr="002F2F36">
        <w:rPr>
          <w:rFonts w:ascii="Arial" w:hAnsi="Arial" w:cs="Arial"/>
          <w:iCs/>
        </w:rPr>
        <w:t xml:space="preserve">Loneliness. 2019. </w:t>
      </w:r>
      <w:r w:rsidR="00E96BD1">
        <w:rPr>
          <w:rFonts w:ascii="Arial" w:hAnsi="Arial" w:cs="Arial"/>
          <w:iCs/>
        </w:rPr>
        <w:t>(</w:t>
      </w:r>
      <w:r w:rsidRPr="002F2F36">
        <w:rPr>
          <w:rFonts w:ascii="Arial" w:hAnsi="Arial" w:cs="Arial"/>
          <w:iCs/>
        </w:rPr>
        <w:t>Online</w:t>
      </w:r>
      <w:r w:rsidR="00E96BD1">
        <w:rPr>
          <w:rFonts w:ascii="Arial" w:hAnsi="Arial" w:cs="Arial"/>
          <w:iCs/>
        </w:rPr>
        <w:t>)</w:t>
      </w:r>
      <w:r w:rsidRPr="002F2F36">
        <w:rPr>
          <w:rFonts w:ascii="Arial" w:hAnsi="Arial" w:cs="Arial"/>
          <w:iCs/>
        </w:rPr>
        <w:t>. Available Through: &lt;</w:t>
      </w:r>
      <w:r w:rsidRPr="002F2F36">
        <w:rPr>
          <w:rFonts w:ascii="Arial" w:hAnsi="Arial" w:cs="Arial"/>
          <w:i/>
        </w:rPr>
        <w:t>https://www.ageuk.org.uk/globalassets/age-uk/documents/policy-positions.</w:t>
      </w:r>
      <w:r w:rsidRPr="002F2F36">
        <w:rPr>
          <w:rFonts w:ascii="Arial" w:hAnsi="Arial" w:cs="Arial"/>
        </w:rPr>
        <w:t xml:space="preserve"> (Accessed on 16 March 2022).</w:t>
      </w:r>
    </w:p>
    <w:p w14:paraId="0BA6CA0F" w14:textId="7BA73B18" w:rsidR="00644C33" w:rsidRPr="002F2F36" w:rsidRDefault="00644C33" w:rsidP="002F2F36">
      <w:pPr>
        <w:suppressAutoHyphens w:val="0"/>
        <w:spacing w:after="160"/>
        <w:jc w:val="left"/>
        <w:rPr>
          <w:rFonts w:ascii="Arial" w:hAnsi="Arial" w:cs="Arial"/>
          <w:noProof/>
          <w:sz w:val="22"/>
          <w:lang w:val="en-US" w:eastAsia="en-US"/>
        </w:rPr>
      </w:pPr>
      <w:r w:rsidRPr="002F2F36">
        <w:rPr>
          <w:rFonts w:ascii="Arial" w:hAnsi="Arial" w:cs="Arial"/>
          <w:noProof/>
          <w:sz w:val="22"/>
          <w:lang w:val="en-US" w:eastAsia="en-US"/>
        </w:rPr>
        <w:t xml:space="preserve">MIND,UK, 2019. </w:t>
      </w:r>
      <w:r w:rsidRPr="002F2F36">
        <w:rPr>
          <w:rFonts w:ascii="Arial" w:hAnsi="Arial" w:cs="Arial"/>
          <w:i/>
          <w:iCs/>
          <w:noProof/>
          <w:sz w:val="22"/>
          <w:lang w:val="en-US" w:eastAsia="en-US"/>
        </w:rPr>
        <w:t xml:space="preserve">About loneliness. </w:t>
      </w:r>
      <w:r w:rsidRPr="002F2F36">
        <w:rPr>
          <w:rFonts w:ascii="Arial" w:hAnsi="Arial" w:cs="Arial"/>
          <w:noProof/>
          <w:sz w:val="22"/>
          <w:lang w:val="en-US" w:eastAsia="en-US"/>
        </w:rPr>
        <w:t xml:space="preserve">(Online) </w:t>
      </w:r>
      <w:r w:rsidRPr="002F2F36">
        <w:rPr>
          <w:rFonts w:ascii="Arial" w:hAnsi="Arial" w:cs="Arial"/>
          <w:noProof/>
          <w:sz w:val="22"/>
          <w:lang w:val="en-US" w:eastAsia="en-US"/>
        </w:rPr>
        <w:br/>
        <w:t>Available at: https://www.mind.org.uk/information-support/tips-for-everyday-living/loneliness</w:t>
      </w:r>
      <w:r w:rsidRPr="002F2F36">
        <w:rPr>
          <w:rFonts w:ascii="Arial" w:hAnsi="Arial" w:cs="Arial"/>
          <w:noProof/>
          <w:sz w:val="22"/>
          <w:lang w:val="en-US" w:eastAsia="en-US"/>
        </w:rPr>
        <w:br/>
        <w:t>(Accessed 28 March 2022).</w:t>
      </w:r>
    </w:p>
    <w:p w14:paraId="71FDD4FB" w14:textId="18156F94" w:rsidR="00FF36E9" w:rsidRPr="002F2F36" w:rsidRDefault="00FF36E9" w:rsidP="002F2F36">
      <w:pPr>
        <w:suppressAutoHyphens w:val="0"/>
        <w:spacing w:after="160"/>
        <w:jc w:val="left"/>
        <w:rPr>
          <w:rFonts w:ascii="Arial" w:hAnsi="Arial" w:cs="Arial"/>
          <w:noProof/>
          <w:sz w:val="22"/>
          <w:lang w:val="en-US" w:eastAsia="en-US"/>
        </w:rPr>
      </w:pPr>
      <w:r w:rsidRPr="002F2F36">
        <w:rPr>
          <w:rFonts w:ascii="Arial" w:hAnsi="Arial" w:cs="Arial"/>
          <w:noProof/>
          <w:sz w:val="22"/>
          <w:lang w:val="en-US" w:eastAsia="en-US"/>
        </w:rPr>
        <w:t xml:space="preserve">Nordregio, 2021. </w:t>
      </w:r>
      <w:r w:rsidRPr="002F2F36">
        <w:rPr>
          <w:rFonts w:ascii="Arial" w:hAnsi="Arial" w:cs="Arial"/>
          <w:i/>
          <w:iCs/>
          <w:noProof/>
          <w:sz w:val="22"/>
          <w:lang w:val="en-US" w:eastAsia="en-US"/>
        </w:rPr>
        <w:t xml:space="preserve">Reducing loneliness among older adults in times of covid-19 and beyond: Experiences from the three Swedish Municipalities. </w:t>
      </w:r>
      <w:r w:rsidR="00E47E50">
        <w:rPr>
          <w:rFonts w:ascii="Arial" w:hAnsi="Arial" w:cs="Arial"/>
          <w:noProof/>
          <w:sz w:val="22"/>
          <w:lang w:val="en-US" w:eastAsia="en-US"/>
        </w:rPr>
        <w:t>(</w:t>
      </w:r>
      <w:r w:rsidRPr="002F2F36">
        <w:rPr>
          <w:rFonts w:ascii="Arial" w:hAnsi="Arial" w:cs="Arial"/>
          <w:noProof/>
          <w:sz w:val="22"/>
          <w:lang w:val="en-US" w:eastAsia="en-US"/>
        </w:rPr>
        <w:t>Online</w:t>
      </w:r>
      <w:r w:rsidR="00E47E50">
        <w:rPr>
          <w:rFonts w:ascii="Arial" w:hAnsi="Arial" w:cs="Arial"/>
          <w:noProof/>
          <w:sz w:val="22"/>
          <w:lang w:val="en-US" w:eastAsia="en-US"/>
        </w:rPr>
        <w:t>)</w:t>
      </w:r>
      <w:r w:rsidRPr="002F2F36">
        <w:rPr>
          <w:rFonts w:ascii="Arial" w:hAnsi="Arial" w:cs="Arial"/>
          <w:noProof/>
          <w:sz w:val="22"/>
          <w:lang w:val="en-US" w:eastAsia="en-US"/>
        </w:rPr>
        <w:br/>
        <w:t>Available at: https://nordregio.org/research/reducing-loneliness-among-older-adults-in-times-of-covid-19-and-beyond-experiences-from-three-swedish-municipalities-redlon</w:t>
      </w:r>
      <w:r w:rsidRPr="002F2F36">
        <w:rPr>
          <w:rFonts w:ascii="Arial" w:hAnsi="Arial" w:cs="Arial"/>
          <w:noProof/>
          <w:sz w:val="22"/>
          <w:lang w:val="en-US" w:eastAsia="en-US"/>
        </w:rPr>
        <w:br/>
      </w:r>
      <w:r w:rsidR="00E47E50">
        <w:rPr>
          <w:rFonts w:ascii="Arial" w:hAnsi="Arial" w:cs="Arial"/>
          <w:noProof/>
          <w:sz w:val="22"/>
          <w:lang w:val="en-US" w:eastAsia="en-US"/>
        </w:rPr>
        <w:t>(</w:t>
      </w:r>
      <w:r w:rsidRPr="002F2F36">
        <w:rPr>
          <w:rFonts w:ascii="Arial" w:hAnsi="Arial" w:cs="Arial"/>
          <w:noProof/>
          <w:sz w:val="22"/>
          <w:lang w:val="en-US" w:eastAsia="en-US"/>
        </w:rPr>
        <w:t>Accessed 07 April 2022</w:t>
      </w:r>
      <w:r w:rsidR="00E47E50">
        <w:rPr>
          <w:rFonts w:ascii="Arial" w:hAnsi="Arial" w:cs="Arial"/>
          <w:noProof/>
          <w:sz w:val="22"/>
          <w:lang w:val="en-US" w:eastAsia="en-US"/>
        </w:rPr>
        <w:t>)</w:t>
      </w:r>
      <w:r w:rsidRPr="002F2F36">
        <w:rPr>
          <w:rFonts w:ascii="Arial" w:hAnsi="Arial" w:cs="Arial"/>
          <w:noProof/>
          <w:sz w:val="22"/>
          <w:lang w:val="en-US" w:eastAsia="en-US"/>
        </w:rPr>
        <w:t>.</w:t>
      </w:r>
    </w:p>
    <w:p w14:paraId="31E0A057" w14:textId="29B5E258" w:rsidR="00FF36E9" w:rsidRPr="002F2F36" w:rsidRDefault="00FF36E9" w:rsidP="002F2F36">
      <w:pPr>
        <w:suppressAutoHyphens w:val="0"/>
        <w:spacing w:after="160"/>
        <w:jc w:val="left"/>
        <w:rPr>
          <w:rFonts w:ascii="Arial" w:hAnsi="Arial" w:cs="Arial"/>
          <w:noProof/>
          <w:sz w:val="22"/>
          <w:lang w:val="en-US" w:eastAsia="en-US"/>
        </w:rPr>
      </w:pPr>
      <w:r w:rsidRPr="002F2F36">
        <w:rPr>
          <w:rFonts w:ascii="Arial" w:hAnsi="Arial" w:cs="Arial"/>
          <w:noProof/>
          <w:sz w:val="22"/>
          <w:lang w:val="en-US" w:eastAsia="en-US"/>
        </w:rPr>
        <w:t xml:space="preserve">Swedish Institute, 2021. </w:t>
      </w:r>
      <w:r w:rsidRPr="002F2F36">
        <w:rPr>
          <w:rFonts w:ascii="Arial" w:hAnsi="Arial" w:cs="Arial"/>
          <w:i/>
          <w:iCs/>
          <w:noProof/>
          <w:sz w:val="22"/>
          <w:lang w:val="en-US" w:eastAsia="en-US"/>
        </w:rPr>
        <w:t xml:space="preserve">Here’s a brief summary of how Sweden has handled the Covid-19 pandemic.. </w:t>
      </w:r>
      <w:r w:rsidR="00E47E50">
        <w:rPr>
          <w:rFonts w:ascii="Arial" w:hAnsi="Arial" w:cs="Arial"/>
          <w:noProof/>
          <w:sz w:val="22"/>
          <w:lang w:val="en-US" w:eastAsia="en-US"/>
        </w:rPr>
        <w:t>(</w:t>
      </w:r>
      <w:r w:rsidRPr="002F2F36">
        <w:rPr>
          <w:rFonts w:ascii="Arial" w:hAnsi="Arial" w:cs="Arial"/>
          <w:noProof/>
          <w:sz w:val="22"/>
          <w:lang w:val="en-US" w:eastAsia="en-US"/>
        </w:rPr>
        <w:t>Online</w:t>
      </w:r>
      <w:r w:rsidR="00E47E50">
        <w:rPr>
          <w:rFonts w:ascii="Arial" w:hAnsi="Arial" w:cs="Arial"/>
          <w:noProof/>
          <w:sz w:val="22"/>
          <w:lang w:val="en-US" w:eastAsia="en-US"/>
        </w:rPr>
        <w:t>)</w:t>
      </w:r>
      <w:r w:rsidRPr="002F2F36">
        <w:rPr>
          <w:rFonts w:ascii="Arial" w:hAnsi="Arial" w:cs="Arial"/>
          <w:noProof/>
          <w:sz w:val="22"/>
          <w:lang w:val="en-US" w:eastAsia="en-US"/>
        </w:rPr>
        <w:t xml:space="preserve"> </w:t>
      </w:r>
      <w:r w:rsidRPr="002F2F36">
        <w:rPr>
          <w:rFonts w:ascii="Arial" w:hAnsi="Arial" w:cs="Arial"/>
          <w:noProof/>
          <w:sz w:val="22"/>
          <w:lang w:val="en-US" w:eastAsia="en-US"/>
        </w:rPr>
        <w:br/>
        <w:t>Available at: https://sweden.se/life/society/sweden-and-corona-in-brief</w:t>
      </w:r>
      <w:r w:rsidRPr="002F2F36">
        <w:rPr>
          <w:rFonts w:ascii="Arial" w:hAnsi="Arial" w:cs="Arial"/>
          <w:noProof/>
          <w:sz w:val="22"/>
          <w:lang w:val="en-US" w:eastAsia="en-US"/>
        </w:rPr>
        <w:br/>
      </w:r>
      <w:r w:rsidR="00E47E50">
        <w:rPr>
          <w:rFonts w:ascii="Arial" w:hAnsi="Arial" w:cs="Arial"/>
          <w:noProof/>
          <w:sz w:val="22"/>
          <w:lang w:val="en-US" w:eastAsia="en-US"/>
        </w:rPr>
        <w:t>(</w:t>
      </w:r>
      <w:r w:rsidRPr="002F2F36">
        <w:rPr>
          <w:rFonts w:ascii="Arial" w:hAnsi="Arial" w:cs="Arial"/>
          <w:noProof/>
          <w:sz w:val="22"/>
          <w:lang w:val="en-US" w:eastAsia="en-US"/>
        </w:rPr>
        <w:t>Accessed 27 March 2022</w:t>
      </w:r>
      <w:r w:rsidR="00E47E50">
        <w:rPr>
          <w:rFonts w:ascii="Arial" w:hAnsi="Arial" w:cs="Arial"/>
          <w:noProof/>
          <w:sz w:val="22"/>
          <w:lang w:val="en-US" w:eastAsia="en-US"/>
        </w:rPr>
        <w:t>)</w:t>
      </w:r>
      <w:r w:rsidRPr="002F2F36">
        <w:rPr>
          <w:rFonts w:ascii="Arial" w:hAnsi="Arial" w:cs="Arial"/>
          <w:noProof/>
          <w:sz w:val="22"/>
          <w:lang w:val="en-US" w:eastAsia="en-US"/>
        </w:rPr>
        <w:t>.</w:t>
      </w:r>
    </w:p>
    <w:p w14:paraId="1173E686" w14:textId="77777777" w:rsidR="00FF36E9" w:rsidRPr="002F2F36" w:rsidRDefault="00FF36E9" w:rsidP="002F2F36">
      <w:pPr>
        <w:suppressAutoHyphens w:val="0"/>
        <w:spacing w:after="160"/>
        <w:jc w:val="left"/>
        <w:rPr>
          <w:rFonts w:ascii="Arial" w:hAnsi="Arial" w:cs="Arial"/>
          <w:noProof/>
          <w:sz w:val="22"/>
          <w:lang w:val="en-US" w:eastAsia="en-US"/>
        </w:rPr>
      </w:pPr>
      <w:r w:rsidRPr="002F2F36">
        <w:rPr>
          <w:rFonts w:ascii="Arial" w:hAnsi="Arial" w:cs="Arial"/>
          <w:noProof/>
          <w:sz w:val="22"/>
          <w:lang w:val="en-US" w:eastAsia="en-US"/>
        </w:rPr>
        <w:t xml:space="preserve">United Nations, 2022. </w:t>
      </w:r>
      <w:r w:rsidRPr="002F2F36">
        <w:rPr>
          <w:rFonts w:ascii="Arial" w:hAnsi="Arial" w:cs="Arial"/>
          <w:i/>
          <w:iCs/>
          <w:noProof/>
          <w:sz w:val="22"/>
          <w:lang w:val="en-US" w:eastAsia="en-US"/>
        </w:rPr>
        <w:t xml:space="preserve">Principles for older persons. </w:t>
      </w:r>
      <w:r w:rsidRPr="002F2F36">
        <w:rPr>
          <w:rFonts w:ascii="Arial" w:hAnsi="Arial" w:cs="Arial"/>
          <w:noProof/>
          <w:sz w:val="22"/>
          <w:lang w:val="en-US" w:eastAsia="en-US"/>
        </w:rPr>
        <w:t xml:space="preserve">[Online] </w:t>
      </w:r>
      <w:r w:rsidRPr="002F2F36">
        <w:rPr>
          <w:rFonts w:ascii="Arial" w:hAnsi="Arial" w:cs="Arial"/>
          <w:noProof/>
          <w:sz w:val="22"/>
          <w:lang w:val="en-US" w:eastAsia="en-US"/>
        </w:rPr>
        <w:br/>
        <w:t>Available at: www.un.org</w:t>
      </w:r>
      <w:r w:rsidRPr="002F2F36">
        <w:rPr>
          <w:rFonts w:ascii="Arial" w:hAnsi="Arial" w:cs="Arial"/>
          <w:noProof/>
          <w:sz w:val="22"/>
          <w:lang w:val="en-US" w:eastAsia="en-US"/>
        </w:rPr>
        <w:br/>
        <w:t>[Accessed 16 April 2022].</w:t>
      </w:r>
    </w:p>
    <w:p w14:paraId="265F7002" w14:textId="3B4D44B6" w:rsidR="00FF36E9" w:rsidRPr="004020AD" w:rsidRDefault="00FF36E9" w:rsidP="002F2F36">
      <w:pPr>
        <w:suppressAutoHyphens w:val="0"/>
        <w:spacing w:after="160"/>
        <w:jc w:val="left"/>
        <w:rPr>
          <w:rFonts w:ascii="Arial" w:hAnsi="Arial" w:cs="Arial"/>
          <w:sz w:val="22"/>
          <w:lang w:eastAsia="en-US"/>
        </w:rPr>
      </w:pPr>
    </w:p>
    <w:p w14:paraId="7BE50A1A" w14:textId="77777777" w:rsidR="00F90615" w:rsidRPr="004020AD" w:rsidRDefault="00F90615" w:rsidP="002F2F36">
      <w:pPr>
        <w:rPr>
          <w:rFonts w:ascii="Arial" w:hAnsi="Arial" w:cs="Arial"/>
          <w:b/>
          <w:bCs/>
          <w:color w:val="4472C4"/>
          <w:sz w:val="22"/>
          <w:u w:val="single"/>
        </w:rPr>
      </w:pPr>
    </w:p>
    <w:p w14:paraId="4840A097" w14:textId="77777777" w:rsidR="00E54228" w:rsidRPr="004020AD" w:rsidRDefault="00E54228" w:rsidP="002F2F36">
      <w:pPr>
        <w:rPr>
          <w:rFonts w:ascii="Arial" w:hAnsi="Arial" w:cs="Arial"/>
          <w:b/>
          <w:bCs/>
          <w:color w:val="4472C4"/>
          <w:sz w:val="22"/>
          <w:u w:val="single"/>
        </w:rPr>
      </w:pPr>
    </w:p>
    <w:p w14:paraId="73F16F35" w14:textId="77777777" w:rsidR="00AB00D7" w:rsidRPr="004020AD" w:rsidRDefault="00AB00D7" w:rsidP="002F2F36">
      <w:pPr>
        <w:suppressAutoHyphens w:val="0"/>
        <w:spacing w:after="160"/>
        <w:jc w:val="left"/>
        <w:rPr>
          <w:rFonts w:ascii="Arial" w:hAnsi="Arial" w:cs="Arial"/>
          <w:noProof/>
          <w:sz w:val="22"/>
          <w:lang w:val="en-US" w:eastAsia="en-US"/>
        </w:rPr>
      </w:pPr>
    </w:p>
    <w:p w14:paraId="048CC5D4" w14:textId="38CFCA9F" w:rsidR="008319D3" w:rsidRPr="004020AD" w:rsidRDefault="008319D3" w:rsidP="00954F1A">
      <w:pPr>
        <w:suppressAutoHyphens w:val="0"/>
        <w:spacing w:after="160"/>
        <w:jc w:val="left"/>
        <w:rPr>
          <w:rFonts w:ascii="Arial" w:hAnsi="Arial" w:cs="Arial"/>
          <w:sz w:val="22"/>
          <w:lang w:eastAsia="en-US"/>
        </w:rPr>
      </w:pPr>
    </w:p>
    <w:p w14:paraId="1F5D1C1E" w14:textId="77777777" w:rsidR="003517F4" w:rsidRPr="004020AD" w:rsidRDefault="003517F4" w:rsidP="00954F1A">
      <w:pPr>
        <w:pStyle w:val="BodyText"/>
        <w:rPr>
          <w:rFonts w:ascii="Arial" w:hAnsi="Arial" w:cs="Arial"/>
          <w:sz w:val="22"/>
          <w:u w:val="single"/>
        </w:rPr>
      </w:pPr>
    </w:p>
    <w:p w14:paraId="520C6CD6" w14:textId="77777777" w:rsidR="0056284A" w:rsidRPr="004020AD" w:rsidRDefault="0056284A">
      <w:pPr>
        <w:pStyle w:val="BodyText"/>
        <w:rPr>
          <w:rFonts w:ascii="Arial" w:hAnsi="Arial" w:cs="Arial"/>
          <w:sz w:val="22"/>
        </w:rPr>
      </w:pPr>
    </w:p>
    <w:p w14:paraId="41B82196" w14:textId="77777777" w:rsidR="00645F3B" w:rsidRPr="004020AD" w:rsidRDefault="00645F3B">
      <w:pPr>
        <w:pStyle w:val="BodyText"/>
        <w:spacing w:line="100" w:lineRule="atLeast"/>
        <w:ind w:left="846" w:hanging="846"/>
        <w:jc w:val="left"/>
        <w:rPr>
          <w:rFonts w:ascii="Arial" w:hAnsi="Arial" w:cs="Arial"/>
          <w:sz w:val="22"/>
        </w:rPr>
      </w:pPr>
    </w:p>
    <w:p w14:paraId="4FED5B25" w14:textId="77777777" w:rsidR="00645F3B" w:rsidRPr="004020AD" w:rsidRDefault="00645F3B">
      <w:pPr>
        <w:rPr>
          <w:rFonts w:ascii="Arial" w:hAnsi="Arial" w:cs="Arial"/>
          <w:sz w:val="22"/>
        </w:rPr>
      </w:pPr>
    </w:p>
    <w:p w14:paraId="5FCE8A9C" w14:textId="77777777" w:rsidR="00645F3B" w:rsidRPr="004020AD" w:rsidRDefault="00645F3B">
      <w:pPr>
        <w:rPr>
          <w:rFonts w:ascii="Arial" w:hAnsi="Arial" w:cs="Arial"/>
          <w:sz w:val="22"/>
        </w:rPr>
      </w:pPr>
    </w:p>
    <w:p w14:paraId="11A8594B" w14:textId="77777777" w:rsidR="00645F3B" w:rsidRPr="004020AD" w:rsidRDefault="00645F3B">
      <w:pPr>
        <w:rPr>
          <w:rFonts w:ascii="Arial" w:hAnsi="Arial" w:cs="Arial"/>
          <w:sz w:val="22"/>
        </w:rPr>
      </w:pPr>
    </w:p>
    <w:bookmarkEnd w:id="38"/>
    <w:p w14:paraId="027644D4" w14:textId="77777777" w:rsidR="00645F3B" w:rsidRPr="004020AD" w:rsidRDefault="00645F3B">
      <w:pPr>
        <w:rPr>
          <w:rFonts w:ascii="Arial" w:hAnsi="Arial" w:cs="Arial"/>
          <w:sz w:val="22"/>
        </w:rPr>
      </w:pPr>
    </w:p>
    <w:sectPr w:rsidR="00645F3B" w:rsidRPr="004020AD" w:rsidSect="00D674CE">
      <w:headerReference w:type="default" r:id="rId13"/>
      <w:footerReference w:type="default" r:id="rId14"/>
      <w:pgSz w:w="12240" w:h="15840" w:code="1"/>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A4B544" w14:textId="77777777" w:rsidR="00AD7349" w:rsidRDefault="00AD7349">
      <w:pPr>
        <w:spacing w:line="240" w:lineRule="auto"/>
      </w:pPr>
      <w:r>
        <w:separator/>
      </w:r>
    </w:p>
  </w:endnote>
  <w:endnote w:type="continuationSeparator" w:id="0">
    <w:p w14:paraId="76F72B4D" w14:textId="77777777" w:rsidR="00AD7349" w:rsidRDefault="00AD73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MS Gothic"/>
    <w:charset w:val="80"/>
    <w:family w:val="auto"/>
    <w:pitch w:val="variable"/>
  </w:font>
  <w:font w:name="OpenSymbol">
    <w:altName w:val="MS Gothic"/>
    <w:charset w:val="80"/>
    <w:family w:val="roman"/>
    <w:pitch w:val="variable"/>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2F009C" w14:textId="77777777" w:rsidR="00645F3B" w:rsidRDefault="00645F3B">
    <w:pPr>
      <w:pStyle w:val="Footer"/>
      <w:jc w:val="center"/>
    </w:pPr>
    <w:r>
      <w:fldChar w:fldCharType="begin"/>
    </w:r>
    <w:r>
      <w:instrText xml:space="preserve"> PAGE </w:instrText>
    </w:r>
    <w:r>
      <w:fldChar w:fldCharType="separate"/>
    </w:r>
    <w:r w:rsidR="00850CFB">
      <w:rPr>
        <w:noProof/>
      </w:rPr>
      <w:t>1</w:t>
    </w:r>
    <w:r>
      <w:fldChar w:fldCharType="end"/>
    </w:r>
  </w:p>
  <w:p w14:paraId="7E373D5B" w14:textId="77777777" w:rsidR="00645F3B" w:rsidRDefault="00645F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A0AA09" w14:textId="77777777" w:rsidR="00AD7349" w:rsidRDefault="00AD7349">
      <w:pPr>
        <w:spacing w:line="240" w:lineRule="auto"/>
      </w:pPr>
      <w:r>
        <w:separator/>
      </w:r>
    </w:p>
  </w:footnote>
  <w:footnote w:type="continuationSeparator" w:id="0">
    <w:p w14:paraId="5FE1EF4E" w14:textId="77777777" w:rsidR="00AD7349" w:rsidRDefault="00AD734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C11E0" w14:textId="2876CF7C" w:rsidR="00645F3B" w:rsidRDefault="00013AC3" w:rsidP="00013AC3">
    <w:pPr>
      <w:tabs>
        <w:tab w:val="center" w:pos="4680"/>
        <w:tab w:val="right" w:pos="9360"/>
      </w:tabs>
    </w:pPr>
    <w:r>
      <w:t>Aidah Becky Namuli</w:t>
    </w:r>
    <w:r>
      <w:tab/>
    </w:r>
    <w:r>
      <w:tab/>
      <w:t>[</w:t>
    </w:r>
    <w:r w:rsidR="002028E0">
      <w:t>BM</w:t>
    </w:r>
    <w:r w:rsidR="00644091">
      <w:t>HP6009</w:t>
    </w:r>
    <w: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25F1738"/>
    <w:multiLevelType w:val="hybridMultilevel"/>
    <w:tmpl w:val="D29669EE"/>
    <w:lvl w:ilvl="0" w:tplc="0C090017">
      <w:start w:val="1"/>
      <w:numFmt w:val="lowerLetter"/>
      <w:lvlText w:val="%1)"/>
      <w:lvlJc w:val="left"/>
      <w:pPr>
        <w:ind w:left="1080" w:hanging="360"/>
      </w:pPr>
    </w:lvl>
    <w:lvl w:ilvl="1" w:tplc="0C090019">
      <w:start w:val="1"/>
      <w:numFmt w:val="lowerLetter"/>
      <w:lvlText w:val="%2."/>
      <w:lvlJc w:val="left"/>
      <w:pPr>
        <w:ind w:left="1800" w:hanging="360"/>
      </w:pPr>
    </w:lvl>
    <w:lvl w:ilvl="2" w:tplc="0C09001B" w:tentative="1">
      <w:start w:val="1"/>
      <w:numFmt w:val="lowerRoman"/>
      <w:lvlText w:val="%3."/>
      <w:lvlJc w:val="right"/>
      <w:pPr>
        <w:ind w:left="2520" w:hanging="180"/>
      </w:pPr>
    </w:lvl>
    <w:lvl w:ilvl="3" w:tplc="0C09000F" w:tentative="1">
      <w:start w:val="1"/>
      <w:numFmt w:val="decimal"/>
      <w:lvlText w:val="%4."/>
      <w:lvlJc w:val="left"/>
      <w:pPr>
        <w:ind w:left="3240" w:hanging="360"/>
      </w:pPr>
    </w:lvl>
    <w:lvl w:ilvl="4" w:tplc="0C090019" w:tentative="1">
      <w:start w:val="1"/>
      <w:numFmt w:val="lowerLetter"/>
      <w:lvlText w:val="%5."/>
      <w:lvlJc w:val="left"/>
      <w:pPr>
        <w:ind w:left="3960" w:hanging="360"/>
      </w:pPr>
    </w:lvl>
    <w:lvl w:ilvl="5" w:tplc="0C09001B" w:tentative="1">
      <w:start w:val="1"/>
      <w:numFmt w:val="lowerRoman"/>
      <w:lvlText w:val="%6."/>
      <w:lvlJc w:val="right"/>
      <w:pPr>
        <w:ind w:left="4680" w:hanging="180"/>
      </w:pPr>
    </w:lvl>
    <w:lvl w:ilvl="6" w:tplc="0C09000F" w:tentative="1">
      <w:start w:val="1"/>
      <w:numFmt w:val="decimal"/>
      <w:lvlText w:val="%7."/>
      <w:lvlJc w:val="left"/>
      <w:pPr>
        <w:ind w:left="5400" w:hanging="360"/>
      </w:pPr>
    </w:lvl>
    <w:lvl w:ilvl="7" w:tplc="0C090019" w:tentative="1">
      <w:start w:val="1"/>
      <w:numFmt w:val="lowerLetter"/>
      <w:lvlText w:val="%8."/>
      <w:lvlJc w:val="left"/>
      <w:pPr>
        <w:ind w:left="6120" w:hanging="360"/>
      </w:pPr>
    </w:lvl>
    <w:lvl w:ilvl="8" w:tplc="0C09001B" w:tentative="1">
      <w:start w:val="1"/>
      <w:numFmt w:val="lowerRoman"/>
      <w:lvlText w:val="%9."/>
      <w:lvlJc w:val="right"/>
      <w:pPr>
        <w:ind w:left="6840" w:hanging="180"/>
      </w:pPr>
    </w:lvl>
  </w:abstractNum>
  <w:abstractNum w:abstractNumId="2" w15:restartNumberingAfterBreak="0">
    <w:nsid w:val="0C9F570B"/>
    <w:multiLevelType w:val="hybridMultilevel"/>
    <w:tmpl w:val="110A1D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8C64A7"/>
    <w:multiLevelType w:val="hybridMultilevel"/>
    <w:tmpl w:val="624A4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C74592"/>
    <w:multiLevelType w:val="hybridMultilevel"/>
    <w:tmpl w:val="7CF09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5A7B1E"/>
    <w:multiLevelType w:val="hybridMultilevel"/>
    <w:tmpl w:val="044AF5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CDE0C5A"/>
    <w:multiLevelType w:val="hybridMultilevel"/>
    <w:tmpl w:val="0CB0FBF6"/>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7" w15:restartNumberingAfterBreak="0">
    <w:nsid w:val="59EE53DE"/>
    <w:multiLevelType w:val="multilevel"/>
    <w:tmpl w:val="72DE3E3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1C8009A"/>
    <w:multiLevelType w:val="hybridMultilevel"/>
    <w:tmpl w:val="8496D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C45276C"/>
    <w:multiLevelType w:val="multilevel"/>
    <w:tmpl w:val="0BC0133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020929170">
    <w:abstractNumId w:val="0"/>
  </w:num>
  <w:num w:numId="2" w16cid:durableId="892501561">
    <w:abstractNumId w:val="5"/>
  </w:num>
  <w:num w:numId="3" w16cid:durableId="2129009430">
    <w:abstractNumId w:val="1"/>
  </w:num>
  <w:num w:numId="4" w16cid:durableId="1484347083">
    <w:abstractNumId w:val="4"/>
  </w:num>
  <w:num w:numId="5" w16cid:durableId="1159543096">
    <w:abstractNumId w:val="7"/>
  </w:num>
  <w:num w:numId="6" w16cid:durableId="1105732020">
    <w:abstractNumId w:val="9"/>
  </w:num>
  <w:num w:numId="7" w16cid:durableId="783840774">
    <w:abstractNumId w:val="3"/>
  </w:num>
  <w:num w:numId="8" w16cid:durableId="519901609">
    <w:abstractNumId w:val="6"/>
  </w:num>
  <w:num w:numId="9" w16cid:durableId="372116223">
    <w:abstractNumId w:val="2"/>
  </w:num>
  <w:num w:numId="10" w16cid:durableId="10165458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savePreviewPicture/>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9D4373"/>
    <w:rsid w:val="0000140B"/>
    <w:rsid w:val="000036E1"/>
    <w:rsid w:val="00005115"/>
    <w:rsid w:val="00007581"/>
    <w:rsid w:val="00007A30"/>
    <w:rsid w:val="00011382"/>
    <w:rsid w:val="00012F99"/>
    <w:rsid w:val="00013AC3"/>
    <w:rsid w:val="000143B1"/>
    <w:rsid w:val="0001789D"/>
    <w:rsid w:val="00020546"/>
    <w:rsid w:val="000205FA"/>
    <w:rsid w:val="000206AB"/>
    <w:rsid w:val="000247BF"/>
    <w:rsid w:val="00026BFF"/>
    <w:rsid w:val="00032249"/>
    <w:rsid w:val="000327CA"/>
    <w:rsid w:val="00032874"/>
    <w:rsid w:val="00035FA8"/>
    <w:rsid w:val="00036192"/>
    <w:rsid w:val="000361BA"/>
    <w:rsid w:val="000365B6"/>
    <w:rsid w:val="00036DB6"/>
    <w:rsid w:val="00037032"/>
    <w:rsid w:val="00037FCB"/>
    <w:rsid w:val="000461A8"/>
    <w:rsid w:val="00054B7E"/>
    <w:rsid w:val="0005539E"/>
    <w:rsid w:val="000564A9"/>
    <w:rsid w:val="00060087"/>
    <w:rsid w:val="000606BD"/>
    <w:rsid w:val="00061FF9"/>
    <w:rsid w:val="00070E2C"/>
    <w:rsid w:val="00071125"/>
    <w:rsid w:val="00071A64"/>
    <w:rsid w:val="00071D58"/>
    <w:rsid w:val="00074AB5"/>
    <w:rsid w:val="00075BB6"/>
    <w:rsid w:val="00077DD4"/>
    <w:rsid w:val="00083785"/>
    <w:rsid w:val="00084380"/>
    <w:rsid w:val="000851B6"/>
    <w:rsid w:val="000863B2"/>
    <w:rsid w:val="0009135C"/>
    <w:rsid w:val="00091DD3"/>
    <w:rsid w:val="00094785"/>
    <w:rsid w:val="00094EA0"/>
    <w:rsid w:val="0009634E"/>
    <w:rsid w:val="000A0D07"/>
    <w:rsid w:val="000A2FD0"/>
    <w:rsid w:val="000A3C6A"/>
    <w:rsid w:val="000A4D1E"/>
    <w:rsid w:val="000A5504"/>
    <w:rsid w:val="000A642D"/>
    <w:rsid w:val="000A7AA9"/>
    <w:rsid w:val="000A7B80"/>
    <w:rsid w:val="000B0FEA"/>
    <w:rsid w:val="000B141D"/>
    <w:rsid w:val="000B1C0A"/>
    <w:rsid w:val="000B2EF4"/>
    <w:rsid w:val="000B4C15"/>
    <w:rsid w:val="000B4F86"/>
    <w:rsid w:val="000B6C05"/>
    <w:rsid w:val="000B74CB"/>
    <w:rsid w:val="000C03A3"/>
    <w:rsid w:val="000C03F3"/>
    <w:rsid w:val="000C0674"/>
    <w:rsid w:val="000C1BAE"/>
    <w:rsid w:val="000C1ED9"/>
    <w:rsid w:val="000C27D1"/>
    <w:rsid w:val="000C29B1"/>
    <w:rsid w:val="000C4927"/>
    <w:rsid w:val="000C58D1"/>
    <w:rsid w:val="000C59C7"/>
    <w:rsid w:val="000C627A"/>
    <w:rsid w:val="000E0432"/>
    <w:rsid w:val="000E2331"/>
    <w:rsid w:val="000E334F"/>
    <w:rsid w:val="000E34B6"/>
    <w:rsid w:val="000E38F7"/>
    <w:rsid w:val="000E5A2F"/>
    <w:rsid w:val="000E5FB4"/>
    <w:rsid w:val="000F0ED8"/>
    <w:rsid w:val="000F14CF"/>
    <w:rsid w:val="000F1B90"/>
    <w:rsid w:val="000F2FB0"/>
    <w:rsid w:val="000F48E0"/>
    <w:rsid w:val="000F578B"/>
    <w:rsid w:val="000F5CF8"/>
    <w:rsid w:val="000F6626"/>
    <w:rsid w:val="0010584F"/>
    <w:rsid w:val="00113B51"/>
    <w:rsid w:val="00114526"/>
    <w:rsid w:val="0011540A"/>
    <w:rsid w:val="00116877"/>
    <w:rsid w:val="00116F26"/>
    <w:rsid w:val="00117896"/>
    <w:rsid w:val="00120B71"/>
    <w:rsid w:val="00121278"/>
    <w:rsid w:val="00122B32"/>
    <w:rsid w:val="00123860"/>
    <w:rsid w:val="00123F22"/>
    <w:rsid w:val="00124265"/>
    <w:rsid w:val="00135C44"/>
    <w:rsid w:val="00136C74"/>
    <w:rsid w:val="00136E93"/>
    <w:rsid w:val="00136F1D"/>
    <w:rsid w:val="0013753B"/>
    <w:rsid w:val="00140F1A"/>
    <w:rsid w:val="00140F2A"/>
    <w:rsid w:val="001425A1"/>
    <w:rsid w:val="00143ED0"/>
    <w:rsid w:val="00144AE3"/>
    <w:rsid w:val="001460A1"/>
    <w:rsid w:val="001463EA"/>
    <w:rsid w:val="00147DAD"/>
    <w:rsid w:val="00150D39"/>
    <w:rsid w:val="0015189B"/>
    <w:rsid w:val="00151B7B"/>
    <w:rsid w:val="00152087"/>
    <w:rsid w:val="001527F0"/>
    <w:rsid w:val="00152C95"/>
    <w:rsid w:val="00153A3F"/>
    <w:rsid w:val="00153B6E"/>
    <w:rsid w:val="00157CC6"/>
    <w:rsid w:val="00161B2D"/>
    <w:rsid w:val="00162BBE"/>
    <w:rsid w:val="001630AD"/>
    <w:rsid w:val="00164882"/>
    <w:rsid w:val="00164B64"/>
    <w:rsid w:val="00164C6E"/>
    <w:rsid w:val="00166EC2"/>
    <w:rsid w:val="001716C6"/>
    <w:rsid w:val="001720D6"/>
    <w:rsid w:val="00174C21"/>
    <w:rsid w:val="00175602"/>
    <w:rsid w:val="001763B0"/>
    <w:rsid w:val="00176A70"/>
    <w:rsid w:val="0018061D"/>
    <w:rsid w:val="001816C0"/>
    <w:rsid w:val="00181E4B"/>
    <w:rsid w:val="00182972"/>
    <w:rsid w:val="00183A34"/>
    <w:rsid w:val="001840C5"/>
    <w:rsid w:val="001848C2"/>
    <w:rsid w:val="001855E2"/>
    <w:rsid w:val="00187B8C"/>
    <w:rsid w:val="00190E4E"/>
    <w:rsid w:val="001925DA"/>
    <w:rsid w:val="001942F2"/>
    <w:rsid w:val="001957C3"/>
    <w:rsid w:val="00196402"/>
    <w:rsid w:val="001A08DD"/>
    <w:rsid w:val="001A21F3"/>
    <w:rsid w:val="001A4C2E"/>
    <w:rsid w:val="001A731E"/>
    <w:rsid w:val="001A761A"/>
    <w:rsid w:val="001B07B9"/>
    <w:rsid w:val="001B0ED6"/>
    <w:rsid w:val="001B35C3"/>
    <w:rsid w:val="001B587A"/>
    <w:rsid w:val="001B651A"/>
    <w:rsid w:val="001C225D"/>
    <w:rsid w:val="001C26DC"/>
    <w:rsid w:val="001C2C4F"/>
    <w:rsid w:val="001C5D2B"/>
    <w:rsid w:val="001C5D2F"/>
    <w:rsid w:val="001D26AB"/>
    <w:rsid w:val="001D4CC6"/>
    <w:rsid w:val="001D635C"/>
    <w:rsid w:val="001D77E0"/>
    <w:rsid w:val="001E21BE"/>
    <w:rsid w:val="001E3A90"/>
    <w:rsid w:val="001E406C"/>
    <w:rsid w:val="001E4812"/>
    <w:rsid w:val="001E510A"/>
    <w:rsid w:val="001E6364"/>
    <w:rsid w:val="001F08FA"/>
    <w:rsid w:val="001F128C"/>
    <w:rsid w:val="001F1EEF"/>
    <w:rsid w:val="001F282A"/>
    <w:rsid w:val="001F2D1D"/>
    <w:rsid w:val="001F4091"/>
    <w:rsid w:val="001F4C11"/>
    <w:rsid w:val="001F538D"/>
    <w:rsid w:val="001F627E"/>
    <w:rsid w:val="001F6AF4"/>
    <w:rsid w:val="001F72DB"/>
    <w:rsid w:val="0020132C"/>
    <w:rsid w:val="00201AEF"/>
    <w:rsid w:val="002028E0"/>
    <w:rsid w:val="0020333C"/>
    <w:rsid w:val="002051FC"/>
    <w:rsid w:val="002053B3"/>
    <w:rsid w:val="002076C5"/>
    <w:rsid w:val="0021125D"/>
    <w:rsid w:val="00212E0F"/>
    <w:rsid w:val="002161A1"/>
    <w:rsid w:val="00216AF9"/>
    <w:rsid w:val="00217B8C"/>
    <w:rsid w:val="00217D82"/>
    <w:rsid w:val="00220BD1"/>
    <w:rsid w:val="002263E4"/>
    <w:rsid w:val="00227115"/>
    <w:rsid w:val="002312EE"/>
    <w:rsid w:val="002315CF"/>
    <w:rsid w:val="00233086"/>
    <w:rsid w:val="0023397C"/>
    <w:rsid w:val="00234AC7"/>
    <w:rsid w:val="00236690"/>
    <w:rsid w:val="00241C94"/>
    <w:rsid w:val="00242A18"/>
    <w:rsid w:val="0024485E"/>
    <w:rsid w:val="002466FD"/>
    <w:rsid w:val="00250346"/>
    <w:rsid w:val="002540ED"/>
    <w:rsid w:val="00260604"/>
    <w:rsid w:val="0026192E"/>
    <w:rsid w:val="00261B6C"/>
    <w:rsid w:val="002628D4"/>
    <w:rsid w:val="002666F2"/>
    <w:rsid w:val="0026767E"/>
    <w:rsid w:val="002701B6"/>
    <w:rsid w:val="0027036D"/>
    <w:rsid w:val="0027216B"/>
    <w:rsid w:val="002723C0"/>
    <w:rsid w:val="00277CE9"/>
    <w:rsid w:val="00283C8C"/>
    <w:rsid w:val="00285841"/>
    <w:rsid w:val="00286FD4"/>
    <w:rsid w:val="0028719B"/>
    <w:rsid w:val="00287502"/>
    <w:rsid w:val="0029229D"/>
    <w:rsid w:val="00292D84"/>
    <w:rsid w:val="0029427C"/>
    <w:rsid w:val="00295C31"/>
    <w:rsid w:val="002A02C6"/>
    <w:rsid w:val="002A4437"/>
    <w:rsid w:val="002A4CEE"/>
    <w:rsid w:val="002A5839"/>
    <w:rsid w:val="002A59A5"/>
    <w:rsid w:val="002A7205"/>
    <w:rsid w:val="002A7324"/>
    <w:rsid w:val="002B1671"/>
    <w:rsid w:val="002B183E"/>
    <w:rsid w:val="002B2745"/>
    <w:rsid w:val="002B4EF7"/>
    <w:rsid w:val="002B66AA"/>
    <w:rsid w:val="002B7DAC"/>
    <w:rsid w:val="002B7F72"/>
    <w:rsid w:val="002C0275"/>
    <w:rsid w:val="002C08C3"/>
    <w:rsid w:val="002C0B72"/>
    <w:rsid w:val="002C1A8C"/>
    <w:rsid w:val="002C5A76"/>
    <w:rsid w:val="002C6CF6"/>
    <w:rsid w:val="002C713E"/>
    <w:rsid w:val="002C7296"/>
    <w:rsid w:val="002D58D8"/>
    <w:rsid w:val="002D7F82"/>
    <w:rsid w:val="002E173F"/>
    <w:rsid w:val="002E725B"/>
    <w:rsid w:val="002F0AAB"/>
    <w:rsid w:val="002F2F36"/>
    <w:rsid w:val="002F39DB"/>
    <w:rsid w:val="002F4EE4"/>
    <w:rsid w:val="00305777"/>
    <w:rsid w:val="00310AD0"/>
    <w:rsid w:val="003111A1"/>
    <w:rsid w:val="0031131D"/>
    <w:rsid w:val="003118DC"/>
    <w:rsid w:val="00311F0B"/>
    <w:rsid w:val="003125CA"/>
    <w:rsid w:val="0031303B"/>
    <w:rsid w:val="00313574"/>
    <w:rsid w:val="00316817"/>
    <w:rsid w:val="0032212A"/>
    <w:rsid w:val="00324F79"/>
    <w:rsid w:val="00326634"/>
    <w:rsid w:val="003275F4"/>
    <w:rsid w:val="0032796B"/>
    <w:rsid w:val="003300B5"/>
    <w:rsid w:val="00330651"/>
    <w:rsid w:val="00332D2B"/>
    <w:rsid w:val="00333068"/>
    <w:rsid w:val="00333F88"/>
    <w:rsid w:val="00336219"/>
    <w:rsid w:val="00340521"/>
    <w:rsid w:val="003457AB"/>
    <w:rsid w:val="00347CF0"/>
    <w:rsid w:val="00351156"/>
    <w:rsid w:val="003513D2"/>
    <w:rsid w:val="0035176F"/>
    <w:rsid w:val="003517F4"/>
    <w:rsid w:val="00354D42"/>
    <w:rsid w:val="00355974"/>
    <w:rsid w:val="00355E40"/>
    <w:rsid w:val="00356B19"/>
    <w:rsid w:val="00356FC7"/>
    <w:rsid w:val="00362C88"/>
    <w:rsid w:val="00363ACE"/>
    <w:rsid w:val="00364355"/>
    <w:rsid w:val="00364DC1"/>
    <w:rsid w:val="00366487"/>
    <w:rsid w:val="00366FBD"/>
    <w:rsid w:val="003714BC"/>
    <w:rsid w:val="00375761"/>
    <w:rsid w:val="00375E65"/>
    <w:rsid w:val="003767EB"/>
    <w:rsid w:val="00380330"/>
    <w:rsid w:val="00382276"/>
    <w:rsid w:val="00382A2F"/>
    <w:rsid w:val="00382EB2"/>
    <w:rsid w:val="003854C6"/>
    <w:rsid w:val="00390636"/>
    <w:rsid w:val="00392B0D"/>
    <w:rsid w:val="003933CC"/>
    <w:rsid w:val="0039422D"/>
    <w:rsid w:val="00394F3A"/>
    <w:rsid w:val="003958CE"/>
    <w:rsid w:val="003A5807"/>
    <w:rsid w:val="003A7217"/>
    <w:rsid w:val="003B1C65"/>
    <w:rsid w:val="003B3F89"/>
    <w:rsid w:val="003B50A6"/>
    <w:rsid w:val="003C18C2"/>
    <w:rsid w:val="003C2E59"/>
    <w:rsid w:val="003C38F7"/>
    <w:rsid w:val="003C40AC"/>
    <w:rsid w:val="003C4415"/>
    <w:rsid w:val="003C5625"/>
    <w:rsid w:val="003C5F26"/>
    <w:rsid w:val="003C63DF"/>
    <w:rsid w:val="003D6802"/>
    <w:rsid w:val="003D74DB"/>
    <w:rsid w:val="003D7675"/>
    <w:rsid w:val="003E10B2"/>
    <w:rsid w:val="003E6E90"/>
    <w:rsid w:val="003F10C8"/>
    <w:rsid w:val="003F1963"/>
    <w:rsid w:val="003F28B4"/>
    <w:rsid w:val="003F478C"/>
    <w:rsid w:val="003F4E8F"/>
    <w:rsid w:val="003F51F3"/>
    <w:rsid w:val="003F63C3"/>
    <w:rsid w:val="003F7237"/>
    <w:rsid w:val="003F7E07"/>
    <w:rsid w:val="004014F5"/>
    <w:rsid w:val="004020AD"/>
    <w:rsid w:val="004029BB"/>
    <w:rsid w:val="00402DCB"/>
    <w:rsid w:val="00403A64"/>
    <w:rsid w:val="00405BC5"/>
    <w:rsid w:val="00406EDB"/>
    <w:rsid w:val="00410E8B"/>
    <w:rsid w:val="00413895"/>
    <w:rsid w:val="00414270"/>
    <w:rsid w:val="004144EE"/>
    <w:rsid w:val="004176FC"/>
    <w:rsid w:val="004222B4"/>
    <w:rsid w:val="004239AA"/>
    <w:rsid w:val="00423A09"/>
    <w:rsid w:val="00423BE0"/>
    <w:rsid w:val="00423CB8"/>
    <w:rsid w:val="00425392"/>
    <w:rsid w:val="00426353"/>
    <w:rsid w:val="00427C9A"/>
    <w:rsid w:val="004333E2"/>
    <w:rsid w:val="00434277"/>
    <w:rsid w:val="00436D03"/>
    <w:rsid w:val="00436ED1"/>
    <w:rsid w:val="00436F76"/>
    <w:rsid w:val="004427EA"/>
    <w:rsid w:val="00443B1E"/>
    <w:rsid w:val="004446E2"/>
    <w:rsid w:val="004466CF"/>
    <w:rsid w:val="00446B64"/>
    <w:rsid w:val="00450437"/>
    <w:rsid w:val="0045055D"/>
    <w:rsid w:val="00450B03"/>
    <w:rsid w:val="00452C5E"/>
    <w:rsid w:val="004559E3"/>
    <w:rsid w:val="00456A23"/>
    <w:rsid w:val="00457226"/>
    <w:rsid w:val="004576D9"/>
    <w:rsid w:val="004605F4"/>
    <w:rsid w:val="00460CB8"/>
    <w:rsid w:val="00460DF7"/>
    <w:rsid w:val="004643F5"/>
    <w:rsid w:val="00470074"/>
    <w:rsid w:val="004703B2"/>
    <w:rsid w:val="0047400E"/>
    <w:rsid w:val="0047546C"/>
    <w:rsid w:val="0047589A"/>
    <w:rsid w:val="004769F4"/>
    <w:rsid w:val="00477A6B"/>
    <w:rsid w:val="00480CC1"/>
    <w:rsid w:val="00480EE9"/>
    <w:rsid w:val="00490635"/>
    <w:rsid w:val="0049261B"/>
    <w:rsid w:val="00493735"/>
    <w:rsid w:val="004A0CEF"/>
    <w:rsid w:val="004A136A"/>
    <w:rsid w:val="004A1E4B"/>
    <w:rsid w:val="004A21C8"/>
    <w:rsid w:val="004A31E2"/>
    <w:rsid w:val="004A6278"/>
    <w:rsid w:val="004A62E3"/>
    <w:rsid w:val="004A71D1"/>
    <w:rsid w:val="004B0ABD"/>
    <w:rsid w:val="004B0EF2"/>
    <w:rsid w:val="004B358B"/>
    <w:rsid w:val="004B36E5"/>
    <w:rsid w:val="004B48E6"/>
    <w:rsid w:val="004B5E97"/>
    <w:rsid w:val="004B67AA"/>
    <w:rsid w:val="004B7B88"/>
    <w:rsid w:val="004C184C"/>
    <w:rsid w:val="004D327E"/>
    <w:rsid w:val="004D4B48"/>
    <w:rsid w:val="004D6BA0"/>
    <w:rsid w:val="004E02B4"/>
    <w:rsid w:val="004E1840"/>
    <w:rsid w:val="004E1F19"/>
    <w:rsid w:val="004E3DCF"/>
    <w:rsid w:val="004E6769"/>
    <w:rsid w:val="004F48E5"/>
    <w:rsid w:val="005010FC"/>
    <w:rsid w:val="005055FA"/>
    <w:rsid w:val="00513F0B"/>
    <w:rsid w:val="00513FEF"/>
    <w:rsid w:val="0051752C"/>
    <w:rsid w:val="00521E72"/>
    <w:rsid w:val="00522CDD"/>
    <w:rsid w:val="00523B48"/>
    <w:rsid w:val="00525411"/>
    <w:rsid w:val="00525B10"/>
    <w:rsid w:val="00527DA6"/>
    <w:rsid w:val="0053649E"/>
    <w:rsid w:val="00536BE7"/>
    <w:rsid w:val="0053720A"/>
    <w:rsid w:val="00537E46"/>
    <w:rsid w:val="00541CA1"/>
    <w:rsid w:val="00544758"/>
    <w:rsid w:val="005449F6"/>
    <w:rsid w:val="00547BE1"/>
    <w:rsid w:val="0055112E"/>
    <w:rsid w:val="00551ABB"/>
    <w:rsid w:val="00552D7C"/>
    <w:rsid w:val="00553498"/>
    <w:rsid w:val="00554A09"/>
    <w:rsid w:val="00556F3D"/>
    <w:rsid w:val="0056284A"/>
    <w:rsid w:val="00564256"/>
    <w:rsid w:val="00565898"/>
    <w:rsid w:val="00567ADE"/>
    <w:rsid w:val="00570F64"/>
    <w:rsid w:val="00571FCE"/>
    <w:rsid w:val="00577930"/>
    <w:rsid w:val="00581765"/>
    <w:rsid w:val="00583E41"/>
    <w:rsid w:val="005853D7"/>
    <w:rsid w:val="005866D7"/>
    <w:rsid w:val="00586794"/>
    <w:rsid w:val="00586E58"/>
    <w:rsid w:val="00587CE6"/>
    <w:rsid w:val="00590C72"/>
    <w:rsid w:val="00592F6F"/>
    <w:rsid w:val="00593028"/>
    <w:rsid w:val="0059337A"/>
    <w:rsid w:val="00595F33"/>
    <w:rsid w:val="00596281"/>
    <w:rsid w:val="005A1422"/>
    <w:rsid w:val="005A4B9B"/>
    <w:rsid w:val="005A5CFA"/>
    <w:rsid w:val="005A668F"/>
    <w:rsid w:val="005B021A"/>
    <w:rsid w:val="005B04F1"/>
    <w:rsid w:val="005B08E3"/>
    <w:rsid w:val="005B29E5"/>
    <w:rsid w:val="005B2EC2"/>
    <w:rsid w:val="005B47C0"/>
    <w:rsid w:val="005B48FC"/>
    <w:rsid w:val="005B6ECE"/>
    <w:rsid w:val="005C2615"/>
    <w:rsid w:val="005C7391"/>
    <w:rsid w:val="005D390C"/>
    <w:rsid w:val="005E0C67"/>
    <w:rsid w:val="005E2CDE"/>
    <w:rsid w:val="005E31B7"/>
    <w:rsid w:val="005E3290"/>
    <w:rsid w:val="005E4476"/>
    <w:rsid w:val="005E5485"/>
    <w:rsid w:val="005E5E24"/>
    <w:rsid w:val="005F0F13"/>
    <w:rsid w:val="005F388F"/>
    <w:rsid w:val="005F48C0"/>
    <w:rsid w:val="005F5FE7"/>
    <w:rsid w:val="00603355"/>
    <w:rsid w:val="006052D7"/>
    <w:rsid w:val="006070F7"/>
    <w:rsid w:val="00610901"/>
    <w:rsid w:val="00610F76"/>
    <w:rsid w:val="00613019"/>
    <w:rsid w:val="00615774"/>
    <w:rsid w:val="006168D5"/>
    <w:rsid w:val="00617CA4"/>
    <w:rsid w:val="00620766"/>
    <w:rsid w:val="00620D8C"/>
    <w:rsid w:val="0062421F"/>
    <w:rsid w:val="00624D9D"/>
    <w:rsid w:val="00624FC4"/>
    <w:rsid w:val="0062730E"/>
    <w:rsid w:val="006278C1"/>
    <w:rsid w:val="0063113B"/>
    <w:rsid w:val="006324C5"/>
    <w:rsid w:val="00633D38"/>
    <w:rsid w:val="00636A6E"/>
    <w:rsid w:val="00636DBF"/>
    <w:rsid w:val="0064257F"/>
    <w:rsid w:val="006425B9"/>
    <w:rsid w:val="006434B4"/>
    <w:rsid w:val="00644091"/>
    <w:rsid w:val="00644C33"/>
    <w:rsid w:val="00645F3B"/>
    <w:rsid w:val="006523E3"/>
    <w:rsid w:val="006530B9"/>
    <w:rsid w:val="006553A4"/>
    <w:rsid w:val="00657AFC"/>
    <w:rsid w:val="006602B0"/>
    <w:rsid w:val="00661ECE"/>
    <w:rsid w:val="006636E1"/>
    <w:rsid w:val="00667372"/>
    <w:rsid w:val="00667CDA"/>
    <w:rsid w:val="0067670D"/>
    <w:rsid w:val="00677777"/>
    <w:rsid w:val="00681E14"/>
    <w:rsid w:val="00681FBA"/>
    <w:rsid w:val="00687396"/>
    <w:rsid w:val="00691AE0"/>
    <w:rsid w:val="0069360E"/>
    <w:rsid w:val="00694E03"/>
    <w:rsid w:val="006A1AD7"/>
    <w:rsid w:val="006A43D9"/>
    <w:rsid w:val="006A4717"/>
    <w:rsid w:val="006A4B82"/>
    <w:rsid w:val="006A4E66"/>
    <w:rsid w:val="006A6F6F"/>
    <w:rsid w:val="006B091E"/>
    <w:rsid w:val="006B191D"/>
    <w:rsid w:val="006C0E15"/>
    <w:rsid w:val="006C1884"/>
    <w:rsid w:val="006C2C5E"/>
    <w:rsid w:val="006C317B"/>
    <w:rsid w:val="006C6C8C"/>
    <w:rsid w:val="006D011C"/>
    <w:rsid w:val="006D01FA"/>
    <w:rsid w:val="006D1E87"/>
    <w:rsid w:val="006D3FFC"/>
    <w:rsid w:val="006D4AB5"/>
    <w:rsid w:val="006D4C4B"/>
    <w:rsid w:val="006D4D40"/>
    <w:rsid w:val="006D6215"/>
    <w:rsid w:val="006D77C3"/>
    <w:rsid w:val="006E1E05"/>
    <w:rsid w:val="006E2144"/>
    <w:rsid w:val="006E28E8"/>
    <w:rsid w:val="006E2B10"/>
    <w:rsid w:val="006E2FDA"/>
    <w:rsid w:val="006E61B3"/>
    <w:rsid w:val="006E7C2C"/>
    <w:rsid w:val="006F1593"/>
    <w:rsid w:val="006F18DF"/>
    <w:rsid w:val="006F2223"/>
    <w:rsid w:val="006F5C21"/>
    <w:rsid w:val="006F6F41"/>
    <w:rsid w:val="00700204"/>
    <w:rsid w:val="00701FF7"/>
    <w:rsid w:val="00705C2D"/>
    <w:rsid w:val="00713AC8"/>
    <w:rsid w:val="00714575"/>
    <w:rsid w:val="00717E98"/>
    <w:rsid w:val="00720042"/>
    <w:rsid w:val="00720982"/>
    <w:rsid w:val="007216FA"/>
    <w:rsid w:val="0072289D"/>
    <w:rsid w:val="007229AC"/>
    <w:rsid w:val="007240D8"/>
    <w:rsid w:val="007249F4"/>
    <w:rsid w:val="0072600A"/>
    <w:rsid w:val="0072664C"/>
    <w:rsid w:val="00741402"/>
    <w:rsid w:val="007464BB"/>
    <w:rsid w:val="00746FD9"/>
    <w:rsid w:val="0075212C"/>
    <w:rsid w:val="00753311"/>
    <w:rsid w:val="007544E1"/>
    <w:rsid w:val="0076008F"/>
    <w:rsid w:val="00764877"/>
    <w:rsid w:val="0076497C"/>
    <w:rsid w:val="00764FDF"/>
    <w:rsid w:val="00766A94"/>
    <w:rsid w:val="007671DC"/>
    <w:rsid w:val="00767A94"/>
    <w:rsid w:val="00771694"/>
    <w:rsid w:val="00772C49"/>
    <w:rsid w:val="00774921"/>
    <w:rsid w:val="00776CFE"/>
    <w:rsid w:val="0078103F"/>
    <w:rsid w:val="007824F5"/>
    <w:rsid w:val="0078515A"/>
    <w:rsid w:val="00785632"/>
    <w:rsid w:val="007859FB"/>
    <w:rsid w:val="00786A81"/>
    <w:rsid w:val="007904A3"/>
    <w:rsid w:val="0079089A"/>
    <w:rsid w:val="00790F53"/>
    <w:rsid w:val="00792009"/>
    <w:rsid w:val="00795037"/>
    <w:rsid w:val="007950F1"/>
    <w:rsid w:val="007956BF"/>
    <w:rsid w:val="00796BD1"/>
    <w:rsid w:val="007A2FD6"/>
    <w:rsid w:val="007A7272"/>
    <w:rsid w:val="007B1EA5"/>
    <w:rsid w:val="007B3279"/>
    <w:rsid w:val="007B3DBE"/>
    <w:rsid w:val="007C0432"/>
    <w:rsid w:val="007C05F3"/>
    <w:rsid w:val="007C09C9"/>
    <w:rsid w:val="007C0C49"/>
    <w:rsid w:val="007C12B3"/>
    <w:rsid w:val="007C3FD5"/>
    <w:rsid w:val="007C4C98"/>
    <w:rsid w:val="007C4D1C"/>
    <w:rsid w:val="007C7A38"/>
    <w:rsid w:val="007D17EA"/>
    <w:rsid w:val="007D1FF0"/>
    <w:rsid w:val="007E0702"/>
    <w:rsid w:val="007E1AA5"/>
    <w:rsid w:val="007E2348"/>
    <w:rsid w:val="007E46C9"/>
    <w:rsid w:val="007E4EE8"/>
    <w:rsid w:val="007E4F93"/>
    <w:rsid w:val="007E7392"/>
    <w:rsid w:val="007E74D0"/>
    <w:rsid w:val="007F087B"/>
    <w:rsid w:val="007F2886"/>
    <w:rsid w:val="007F297D"/>
    <w:rsid w:val="007F4D37"/>
    <w:rsid w:val="008004B3"/>
    <w:rsid w:val="00801621"/>
    <w:rsid w:val="00804581"/>
    <w:rsid w:val="00806C8F"/>
    <w:rsid w:val="00812809"/>
    <w:rsid w:val="00813957"/>
    <w:rsid w:val="00813EDB"/>
    <w:rsid w:val="008144C7"/>
    <w:rsid w:val="00815BA4"/>
    <w:rsid w:val="00817FE7"/>
    <w:rsid w:val="00820405"/>
    <w:rsid w:val="00820B99"/>
    <w:rsid w:val="0082256E"/>
    <w:rsid w:val="0082271F"/>
    <w:rsid w:val="00827843"/>
    <w:rsid w:val="008319D3"/>
    <w:rsid w:val="00832CD7"/>
    <w:rsid w:val="008336B7"/>
    <w:rsid w:val="00833B58"/>
    <w:rsid w:val="008346CF"/>
    <w:rsid w:val="0083505F"/>
    <w:rsid w:val="00836DAC"/>
    <w:rsid w:val="00836EA0"/>
    <w:rsid w:val="00837CB2"/>
    <w:rsid w:val="008416FF"/>
    <w:rsid w:val="008422B6"/>
    <w:rsid w:val="0084708A"/>
    <w:rsid w:val="008500E4"/>
    <w:rsid w:val="00850204"/>
    <w:rsid w:val="00850CFB"/>
    <w:rsid w:val="00851D3F"/>
    <w:rsid w:val="00852DE4"/>
    <w:rsid w:val="008537F2"/>
    <w:rsid w:val="00853992"/>
    <w:rsid w:val="008560CB"/>
    <w:rsid w:val="008571CD"/>
    <w:rsid w:val="00857EF5"/>
    <w:rsid w:val="008636DC"/>
    <w:rsid w:val="008640DC"/>
    <w:rsid w:val="008647B0"/>
    <w:rsid w:val="008651DB"/>
    <w:rsid w:val="00865326"/>
    <w:rsid w:val="00867731"/>
    <w:rsid w:val="00867DC3"/>
    <w:rsid w:val="00867E67"/>
    <w:rsid w:val="008717F3"/>
    <w:rsid w:val="00874772"/>
    <w:rsid w:val="00875F1C"/>
    <w:rsid w:val="00877813"/>
    <w:rsid w:val="0087795A"/>
    <w:rsid w:val="0088018E"/>
    <w:rsid w:val="00880A45"/>
    <w:rsid w:val="00880B7F"/>
    <w:rsid w:val="008820FA"/>
    <w:rsid w:val="00883806"/>
    <w:rsid w:val="00883F05"/>
    <w:rsid w:val="008858D0"/>
    <w:rsid w:val="00886C52"/>
    <w:rsid w:val="00886FCD"/>
    <w:rsid w:val="00893C8F"/>
    <w:rsid w:val="00895BDE"/>
    <w:rsid w:val="008969AF"/>
    <w:rsid w:val="0089792A"/>
    <w:rsid w:val="008A1888"/>
    <w:rsid w:val="008A45A3"/>
    <w:rsid w:val="008A7C29"/>
    <w:rsid w:val="008B0ADA"/>
    <w:rsid w:val="008C10C5"/>
    <w:rsid w:val="008C1742"/>
    <w:rsid w:val="008C1887"/>
    <w:rsid w:val="008C1F06"/>
    <w:rsid w:val="008C39CE"/>
    <w:rsid w:val="008C3F55"/>
    <w:rsid w:val="008C4EAB"/>
    <w:rsid w:val="008C5B63"/>
    <w:rsid w:val="008C61C8"/>
    <w:rsid w:val="008C6BDF"/>
    <w:rsid w:val="008D610B"/>
    <w:rsid w:val="008E11E5"/>
    <w:rsid w:val="008E3A43"/>
    <w:rsid w:val="008E3A6B"/>
    <w:rsid w:val="008F14AE"/>
    <w:rsid w:val="008F17FE"/>
    <w:rsid w:val="008F2AEF"/>
    <w:rsid w:val="008F423B"/>
    <w:rsid w:val="008F5C6F"/>
    <w:rsid w:val="008F6A01"/>
    <w:rsid w:val="009019E7"/>
    <w:rsid w:val="00902107"/>
    <w:rsid w:val="00903825"/>
    <w:rsid w:val="00911A19"/>
    <w:rsid w:val="0091284C"/>
    <w:rsid w:val="0091348B"/>
    <w:rsid w:val="00915C4C"/>
    <w:rsid w:val="0092070A"/>
    <w:rsid w:val="0092119D"/>
    <w:rsid w:val="00922E59"/>
    <w:rsid w:val="00923C95"/>
    <w:rsid w:val="009244E9"/>
    <w:rsid w:val="00924E2D"/>
    <w:rsid w:val="009258D6"/>
    <w:rsid w:val="00925F44"/>
    <w:rsid w:val="0093033F"/>
    <w:rsid w:val="00930DF9"/>
    <w:rsid w:val="00934A14"/>
    <w:rsid w:val="0094046A"/>
    <w:rsid w:val="00941053"/>
    <w:rsid w:val="00942115"/>
    <w:rsid w:val="009430E5"/>
    <w:rsid w:val="00944441"/>
    <w:rsid w:val="00944FCC"/>
    <w:rsid w:val="00945734"/>
    <w:rsid w:val="0095211E"/>
    <w:rsid w:val="00953C84"/>
    <w:rsid w:val="00954695"/>
    <w:rsid w:val="00954D74"/>
    <w:rsid w:val="00954F1A"/>
    <w:rsid w:val="00961F8E"/>
    <w:rsid w:val="00962E9F"/>
    <w:rsid w:val="00963CE3"/>
    <w:rsid w:val="009642DE"/>
    <w:rsid w:val="00964474"/>
    <w:rsid w:val="0096637E"/>
    <w:rsid w:val="00967477"/>
    <w:rsid w:val="00971F92"/>
    <w:rsid w:val="009751B5"/>
    <w:rsid w:val="00975864"/>
    <w:rsid w:val="00975FE1"/>
    <w:rsid w:val="00976BEC"/>
    <w:rsid w:val="00977CB0"/>
    <w:rsid w:val="0098153D"/>
    <w:rsid w:val="00982A4B"/>
    <w:rsid w:val="00983225"/>
    <w:rsid w:val="009871CA"/>
    <w:rsid w:val="00990657"/>
    <w:rsid w:val="009913A9"/>
    <w:rsid w:val="00994E10"/>
    <w:rsid w:val="00995CB1"/>
    <w:rsid w:val="00996FE2"/>
    <w:rsid w:val="009A1C7C"/>
    <w:rsid w:val="009A1FFF"/>
    <w:rsid w:val="009A4814"/>
    <w:rsid w:val="009A6294"/>
    <w:rsid w:val="009A68E7"/>
    <w:rsid w:val="009A7FFA"/>
    <w:rsid w:val="009B1D0F"/>
    <w:rsid w:val="009B583D"/>
    <w:rsid w:val="009B777A"/>
    <w:rsid w:val="009B7D30"/>
    <w:rsid w:val="009C222D"/>
    <w:rsid w:val="009C41EA"/>
    <w:rsid w:val="009D0F6A"/>
    <w:rsid w:val="009D29EA"/>
    <w:rsid w:val="009D4373"/>
    <w:rsid w:val="009D5021"/>
    <w:rsid w:val="009D6550"/>
    <w:rsid w:val="009D7A99"/>
    <w:rsid w:val="009E233B"/>
    <w:rsid w:val="009E447D"/>
    <w:rsid w:val="009E52A2"/>
    <w:rsid w:val="009E66F8"/>
    <w:rsid w:val="009E67E9"/>
    <w:rsid w:val="009E7124"/>
    <w:rsid w:val="009F2C24"/>
    <w:rsid w:val="009F449A"/>
    <w:rsid w:val="009F6313"/>
    <w:rsid w:val="009F7837"/>
    <w:rsid w:val="00A00FC9"/>
    <w:rsid w:val="00A01ADE"/>
    <w:rsid w:val="00A02251"/>
    <w:rsid w:val="00A043C3"/>
    <w:rsid w:val="00A059C2"/>
    <w:rsid w:val="00A059C8"/>
    <w:rsid w:val="00A06140"/>
    <w:rsid w:val="00A06FE9"/>
    <w:rsid w:val="00A07393"/>
    <w:rsid w:val="00A11436"/>
    <w:rsid w:val="00A115F6"/>
    <w:rsid w:val="00A25120"/>
    <w:rsid w:val="00A2627E"/>
    <w:rsid w:val="00A265F9"/>
    <w:rsid w:val="00A30206"/>
    <w:rsid w:val="00A33B24"/>
    <w:rsid w:val="00A3470A"/>
    <w:rsid w:val="00A37DD7"/>
    <w:rsid w:val="00A440E2"/>
    <w:rsid w:val="00A4416A"/>
    <w:rsid w:val="00A447C8"/>
    <w:rsid w:val="00A5186A"/>
    <w:rsid w:val="00A533B9"/>
    <w:rsid w:val="00A54D11"/>
    <w:rsid w:val="00A57CBD"/>
    <w:rsid w:val="00A60AE3"/>
    <w:rsid w:val="00A63204"/>
    <w:rsid w:val="00A64A58"/>
    <w:rsid w:val="00A67807"/>
    <w:rsid w:val="00A72906"/>
    <w:rsid w:val="00A73E83"/>
    <w:rsid w:val="00A744BC"/>
    <w:rsid w:val="00A74B7B"/>
    <w:rsid w:val="00A76003"/>
    <w:rsid w:val="00A764E7"/>
    <w:rsid w:val="00A770BF"/>
    <w:rsid w:val="00A82063"/>
    <w:rsid w:val="00A83D63"/>
    <w:rsid w:val="00A85057"/>
    <w:rsid w:val="00A870CB"/>
    <w:rsid w:val="00A87225"/>
    <w:rsid w:val="00A904D6"/>
    <w:rsid w:val="00A94DAA"/>
    <w:rsid w:val="00A9507D"/>
    <w:rsid w:val="00A965B6"/>
    <w:rsid w:val="00A96EE3"/>
    <w:rsid w:val="00A97994"/>
    <w:rsid w:val="00AA1186"/>
    <w:rsid w:val="00AA3554"/>
    <w:rsid w:val="00AA3707"/>
    <w:rsid w:val="00AA4B8A"/>
    <w:rsid w:val="00AA635E"/>
    <w:rsid w:val="00AB00D7"/>
    <w:rsid w:val="00AB0B7C"/>
    <w:rsid w:val="00AB12A8"/>
    <w:rsid w:val="00AB15E9"/>
    <w:rsid w:val="00AB1714"/>
    <w:rsid w:val="00AB1F1B"/>
    <w:rsid w:val="00AB2CAD"/>
    <w:rsid w:val="00AB39EE"/>
    <w:rsid w:val="00AB42BA"/>
    <w:rsid w:val="00AB533E"/>
    <w:rsid w:val="00AC36DB"/>
    <w:rsid w:val="00AC3796"/>
    <w:rsid w:val="00AC638E"/>
    <w:rsid w:val="00AD3C11"/>
    <w:rsid w:val="00AD63C7"/>
    <w:rsid w:val="00AD7349"/>
    <w:rsid w:val="00AE1110"/>
    <w:rsid w:val="00AE4D6B"/>
    <w:rsid w:val="00AE605B"/>
    <w:rsid w:val="00AE77AE"/>
    <w:rsid w:val="00AF0FDA"/>
    <w:rsid w:val="00AF258B"/>
    <w:rsid w:val="00AF4DE8"/>
    <w:rsid w:val="00AF6396"/>
    <w:rsid w:val="00AF63D3"/>
    <w:rsid w:val="00B01BA4"/>
    <w:rsid w:val="00B0380D"/>
    <w:rsid w:val="00B04594"/>
    <w:rsid w:val="00B067AE"/>
    <w:rsid w:val="00B07853"/>
    <w:rsid w:val="00B12BBF"/>
    <w:rsid w:val="00B1325F"/>
    <w:rsid w:val="00B158E9"/>
    <w:rsid w:val="00B20603"/>
    <w:rsid w:val="00B20D65"/>
    <w:rsid w:val="00B21244"/>
    <w:rsid w:val="00B227D9"/>
    <w:rsid w:val="00B26CB5"/>
    <w:rsid w:val="00B27385"/>
    <w:rsid w:val="00B3226E"/>
    <w:rsid w:val="00B329CA"/>
    <w:rsid w:val="00B337AA"/>
    <w:rsid w:val="00B3387D"/>
    <w:rsid w:val="00B35719"/>
    <w:rsid w:val="00B403F3"/>
    <w:rsid w:val="00B42A0E"/>
    <w:rsid w:val="00B42FFE"/>
    <w:rsid w:val="00B477AB"/>
    <w:rsid w:val="00B52584"/>
    <w:rsid w:val="00B53203"/>
    <w:rsid w:val="00B54F35"/>
    <w:rsid w:val="00B6020C"/>
    <w:rsid w:val="00B62E77"/>
    <w:rsid w:val="00B64FEB"/>
    <w:rsid w:val="00B70378"/>
    <w:rsid w:val="00B70C60"/>
    <w:rsid w:val="00B71656"/>
    <w:rsid w:val="00B74516"/>
    <w:rsid w:val="00B75CD6"/>
    <w:rsid w:val="00B77BDA"/>
    <w:rsid w:val="00B77DBA"/>
    <w:rsid w:val="00B81CFE"/>
    <w:rsid w:val="00B829E0"/>
    <w:rsid w:val="00B82F68"/>
    <w:rsid w:val="00B83447"/>
    <w:rsid w:val="00B84559"/>
    <w:rsid w:val="00B84AA3"/>
    <w:rsid w:val="00B851D9"/>
    <w:rsid w:val="00B871D1"/>
    <w:rsid w:val="00B87608"/>
    <w:rsid w:val="00B921BB"/>
    <w:rsid w:val="00B92306"/>
    <w:rsid w:val="00B9296C"/>
    <w:rsid w:val="00B934C7"/>
    <w:rsid w:val="00B93622"/>
    <w:rsid w:val="00B95C10"/>
    <w:rsid w:val="00BA0A6D"/>
    <w:rsid w:val="00BA0F69"/>
    <w:rsid w:val="00BA2C04"/>
    <w:rsid w:val="00BA35F5"/>
    <w:rsid w:val="00BA7B68"/>
    <w:rsid w:val="00BB04E4"/>
    <w:rsid w:val="00BB2E7B"/>
    <w:rsid w:val="00BB45E5"/>
    <w:rsid w:val="00BC37C4"/>
    <w:rsid w:val="00BC3E3F"/>
    <w:rsid w:val="00BC57A8"/>
    <w:rsid w:val="00BC64D3"/>
    <w:rsid w:val="00BC7131"/>
    <w:rsid w:val="00BD4647"/>
    <w:rsid w:val="00BD4CA1"/>
    <w:rsid w:val="00BD6990"/>
    <w:rsid w:val="00BE2E93"/>
    <w:rsid w:val="00BE3944"/>
    <w:rsid w:val="00BE6E8A"/>
    <w:rsid w:val="00BE7322"/>
    <w:rsid w:val="00BF07A2"/>
    <w:rsid w:val="00BF0F2D"/>
    <w:rsid w:val="00BF2C2C"/>
    <w:rsid w:val="00BF38C6"/>
    <w:rsid w:val="00BF7134"/>
    <w:rsid w:val="00C0386D"/>
    <w:rsid w:val="00C12926"/>
    <w:rsid w:val="00C12F7F"/>
    <w:rsid w:val="00C13286"/>
    <w:rsid w:val="00C201F0"/>
    <w:rsid w:val="00C24AC2"/>
    <w:rsid w:val="00C265EE"/>
    <w:rsid w:val="00C2791B"/>
    <w:rsid w:val="00C27BAC"/>
    <w:rsid w:val="00C327E4"/>
    <w:rsid w:val="00C3331B"/>
    <w:rsid w:val="00C342AF"/>
    <w:rsid w:val="00C342B4"/>
    <w:rsid w:val="00C35DA8"/>
    <w:rsid w:val="00C37567"/>
    <w:rsid w:val="00C37F1D"/>
    <w:rsid w:val="00C403DB"/>
    <w:rsid w:val="00C40993"/>
    <w:rsid w:val="00C40FB0"/>
    <w:rsid w:val="00C41B66"/>
    <w:rsid w:val="00C41C47"/>
    <w:rsid w:val="00C45612"/>
    <w:rsid w:val="00C4611D"/>
    <w:rsid w:val="00C5134F"/>
    <w:rsid w:val="00C51578"/>
    <w:rsid w:val="00C566E2"/>
    <w:rsid w:val="00C63724"/>
    <w:rsid w:val="00C63BE7"/>
    <w:rsid w:val="00C65A3C"/>
    <w:rsid w:val="00C66093"/>
    <w:rsid w:val="00C66DB4"/>
    <w:rsid w:val="00C6702C"/>
    <w:rsid w:val="00C67379"/>
    <w:rsid w:val="00C676AD"/>
    <w:rsid w:val="00C67FDC"/>
    <w:rsid w:val="00C67FF7"/>
    <w:rsid w:val="00C70A8E"/>
    <w:rsid w:val="00C71165"/>
    <w:rsid w:val="00C728FF"/>
    <w:rsid w:val="00C7423D"/>
    <w:rsid w:val="00C76DF4"/>
    <w:rsid w:val="00C77B91"/>
    <w:rsid w:val="00C81989"/>
    <w:rsid w:val="00C833A6"/>
    <w:rsid w:val="00C83C90"/>
    <w:rsid w:val="00C85A62"/>
    <w:rsid w:val="00C8645D"/>
    <w:rsid w:val="00C86C32"/>
    <w:rsid w:val="00C879D8"/>
    <w:rsid w:val="00C90BAC"/>
    <w:rsid w:val="00C92293"/>
    <w:rsid w:val="00C929DD"/>
    <w:rsid w:val="00C92A59"/>
    <w:rsid w:val="00C935BB"/>
    <w:rsid w:val="00C93F7A"/>
    <w:rsid w:val="00C94761"/>
    <w:rsid w:val="00C95669"/>
    <w:rsid w:val="00C95834"/>
    <w:rsid w:val="00C96ECE"/>
    <w:rsid w:val="00CA4AA6"/>
    <w:rsid w:val="00CA5994"/>
    <w:rsid w:val="00CA5A52"/>
    <w:rsid w:val="00CA62DD"/>
    <w:rsid w:val="00CA7FD7"/>
    <w:rsid w:val="00CB6338"/>
    <w:rsid w:val="00CB6A34"/>
    <w:rsid w:val="00CB6AE7"/>
    <w:rsid w:val="00CB72BE"/>
    <w:rsid w:val="00CB7C5A"/>
    <w:rsid w:val="00CC0429"/>
    <w:rsid w:val="00CC69FA"/>
    <w:rsid w:val="00CC7BEA"/>
    <w:rsid w:val="00CD06C1"/>
    <w:rsid w:val="00CD626E"/>
    <w:rsid w:val="00CE1680"/>
    <w:rsid w:val="00CE3795"/>
    <w:rsid w:val="00CE47CA"/>
    <w:rsid w:val="00CF0350"/>
    <w:rsid w:val="00CF082D"/>
    <w:rsid w:val="00CF0861"/>
    <w:rsid w:val="00CF1BAF"/>
    <w:rsid w:val="00CF365D"/>
    <w:rsid w:val="00D01868"/>
    <w:rsid w:val="00D01CA2"/>
    <w:rsid w:val="00D02008"/>
    <w:rsid w:val="00D04021"/>
    <w:rsid w:val="00D06199"/>
    <w:rsid w:val="00D07542"/>
    <w:rsid w:val="00D114D0"/>
    <w:rsid w:val="00D12852"/>
    <w:rsid w:val="00D12B27"/>
    <w:rsid w:val="00D13E6A"/>
    <w:rsid w:val="00D145AC"/>
    <w:rsid w:val="00D16791"/>
    <w:rsid w:val="00D20DB8"/>
    <w:rsid w:val="00D22734"/>
    <w:rsid w:val="00D31614"/>
    <w:rsid w:val="00D3276F"/>
    <w:rsid w:val="00D34F1E"/>
    <w:rsid w:val="00D36002"/>
    <w:rsid w:val="00D36C79"/>
    <w:rsid w:val="00D40151"/>
    <w:rsid w:val="00D4274C"/>
    <w:rsid w:val="00D44072"/>
    <w:rsid w:val="00D45EDE"/>
    <w:rsid w:val="00D475E1"/>
    <w:rsid w:val="00D50B74"/>
    <w:rsid w:val="00D50F70"/>
    <w:rsid w:val="00D528AC"/>
    <w:rsid w:val="00D5658E"/>
    <w:rsid w:val="00D574E0"/>
    <w:rsid w:val="00D614C9"/>
    <w:rsid w:val="00D62E83"/>
    <w:rsid w:val="00D65165"/>
    <w:rsid w:val="00D674CE"/>
    <w:rsid w:val="00D7169F"/>
    <w:rsid w:val="00D76155"/>
    <w:rsid w:val="00D816B8"/>
    <w:rsid w:val="00D836EB"/>
    <w:rsid w:val="00D8381A"/>
    <w:rsid w:val="00D84026"/>
    <w:rsid w:val="00D849F1"/>
    <w:rsid w:val="00D876E6"/>
    <w:rsid w:val="00D90636"/>
    <w:rsid w:val="00D93E62"/>
    <w:rsid w:val="00D94022"/>
    <w:rsid w:val="00D95366"/>
    <w:rsid w:val="00DA058E"/>
    <w:rsid w:val="00DA0AD5"/>
    <w:rsid w:val="00DA0C80"/>
    <w:rsid w:val="00DA0E62"/>
    <w:rsid w:val="00DA5F7F"/>
    <w:rsid w:val="00DA674E"/>
    <w:rsid w:val="00DA7389"/>
    <w:rsid w:val="00DB233B"/>
    <w:rsid w:val="00DB3E99"/>
    <w:rsid w:val="00DB6B60"/>
    <w:rsid w:val="00DC0F0F"/>
    <w:rsid w:val="00DD2F89"/>
    <w:rsid w:val="00DD3B6A"/>
    <w:rsid w:val="00DD58D2"/>
    <w:rsid w:val="00DD7F92"/>
    <w:rsid w:val="00DE0344"/>
    <w:rsid w:val="00DE04DA"/>
    <w:rsid w:val="00DE1D6E"/>
    <w:rsid w:val="00DE31C8"/>
    <w:rsid w:val="00DE3D32"/>
    <w:rsid w:val="00DE5737"/>
    <w:rsid w:val="00DE59B9"/>
    <w:rsid w:val="00DF0886"/>
    <w:rsid w:val="00DF1A55"/>
    <w:rsid w:val="00DF23BC"/>
    <w:rsid w:val="00DF3BA5"/>
    <w:rsid w:val="00E00E0D"/>
    <w:rsid w:val="00E019F4"/>
    <w:rsid w:val="00E04BA9"/>
    <w:rsid w:val="00E06907"/>
    <w:rsid w:val="00E07219"/>
    <w:rsid w:val="00E101DD"/>
    <w:rsid w:val="00E13D14"/>
    <w:rsid w:val="00E13FBA"/>
    <w:rsid w:val="00E149A6"/>
    <w:rsid w:val="00E17683"/>
    <w:rsid w:val="00E20CDE"/>
    <w:rsid w:val="00E21191"/>
    <w:rsid w:val="00E25375"/>
    <w:rsid w:val="00E30C4B"/>
    <w:rsid w:val="00E3174B"/>
    <w:rsid w:val="00E368CD"/>
    <w:rsid w:val="00E37663"/>
    <w:rsid w:val="00E40F44"/>
    <w:rsid w:val="00E40FBB"/>
    <w:rsid w:val="00E47769"/>
    <w:rsid w:val="00E47E50"/>
    <w:rsid w:val="00E52062"/>
    <w:rsid w:val="00E530CA"/>
    <w:rsid w:val="00E54228"/>
    <w:rsid w:val="00E554A2"/>
    <w:rsid w:val="00E55BC2"/>
    <w:rsid w:val="00E55E3E"/>
    <w:rsid w:val="00E60E72"/>
    <w:rsid w:val="00E60FEE"/>
    <w:rsid w:val="00E62397"/>
    <w:rsid w:val="00E625F6"/>
    <w:rsid w:val="00E64BC8"/>
    <w:rsid w:val="00E6585B"/>
    <w:rsid w:val="00E671A4"/>
    <w:rsid w:val="00E704D3"/>
    <w:rsid w:val="00E70B2A"/>
    <w:rsid w:val="00E74234"/>
    <w:rsid w:val="00E75E31"/>
    <w:rsid w:val="00E77399"/>
    <w:rsid w:val="00E80F56"/>
    <w:rsid w:val="00E81524"/>
    <w:rsid w:val="00E81C9D"/>
    <w:rsid w:val="00E8562C"/>
    <w:rsid w:val="00E85B4A"/>
    <w:rsid w:val="00E86F67"/>
    <w:rsid w:val="00E87DCB"/>
    <w:rsid w:val="00E916BF"/>
    <w:rsid w:val="00E91C02"/>
    <w:rsid w:val="00E922BA"/>
    <w:rsid w:val="00E92DA0"/>
    <w:rsid w:val="00E93887"/>
    <w:rsid w:val="00E96519"/>
    <w:rsid w:val="00E96BD1"/>
    <w:rsid w:val="00E97E27"/>
    <w:rsid w:val="00E97E32"/>
    <w:rsid w:val="00EA07FF"/>
    <w:rsid w:val="00EA15BE"/>
    <w:rsid w:val="00EA3C85"/>
    <w:rsid w:val="00EA7517"/>
    <w:rsid w:val="00EA7D94"/>
    <w:rsid w:val="00EB6A45"/>
    <w:rsid w:val="00EB6CA3"/>
    <w:rsid w:val="00EB7385"/>
    <w:rsid w:val="00EB75E7"/>
    <w:rsid w:val="00EB7EF4"/>
    <w:rsid w:val="00EC01B9"/>
    <w:rsid w:val="00EC2C93"/>
    <w:rsid w:val="00ED0931"/>
    <w:rsid w:val="00ED0B83"/>
    <w:rsid w:val="00ED412F"/>
    <w:rsid w:val="00ED43C3"/>
    <w:rsid w:val="00EE2705"/>
    <w:rsid w:val="00EE5627"/>
    <w:rsid w:val="00EE567F"/>
    <w:rsid w:val="00EE641D"/>
    <w:rsid w:val="00EF129F"/>
    <w:rsid w:val="00EF1B83"/>
    <w:rsid w:val="00EF4039"/>
    <w:rsid w:val="00EF59B6"/>
    <w:rsid w:val="00EF59DD"/>
    <w:rsid w:val="00EF7906"/>
    <w:rsid w:val="00F007FA"/>
    <w:rsid w:val="00F063B0"/>
    <w:rsid w:val="00F10AC4"/>
    <w:rsid w:val="00F127ED"/>
    <w:rsid w:val="00F13328"/>
    <w:rsid w:val="00F13EAF"/>
    <w:rsid w:val="00F144A0"/>
    <w:rsid w:val="00F1496F"/>
    <w:rsid w:val="00F1559E"/>
    <w:rsid w:val="00F21F5E"/>
    <w:rsid w:val="00F25033"/>
    <w:rsid w:val="00F2572E"/>
    <w:rsid w:val="00F26DF3"/>
    <w:rsid w:val="00F27669"/>
    <w:rsid w:val="00F27DAD"/>
    <w:rsid w:val="00F3129B"/>
    <w:rsid w:val="00F32305"/>
    <w:rsid w:val="00F3621D"/>
    <w:rsid w:val="00F36D43"/>
    <w:rsid w:val="00F36EB2"/>
    <w:rsid w:val="00F37346"/>
    <w:rsid w:val="00F37B67"/>
    <w:rsid w:val="00F4695A"/>
    <w:rsid w:val="00F47334"/>
    <w:rsid w:val="00F47ABF"/>
    <w:rsid w:val="00F47AC1"/>
    <w:rsid w:val="00F51EB6"/>
    <w:rsid w:val="00F550E1"/>
    <w:rsid w:val="00F5610A"/>
    <w:rsid w:val="00F5718C"/>
    <w:rsid w:val="00F60417"/>
    <w:rsid w:val="00F60DEC"/>
    <w:rsid w:val="00F61090"/>
    <w:rsid w:val="00F618AC"/>
    <w:rsid w:val="00F633B0"/>
    <w:rsid w:val="00F6390E"/>
    <w:rsid w:val="00F63C6F"/>
    <w:rsid w:val="00F64199"/>
    <w:rsid w:val="00F674DB"/>
    <w:rsid w:val="00F70C95"/>
    <w:rsid w:val="00F70E8E"/>
    <w:rsid w:val="00F720C0"/>
    <w:rsid w:val="00F7490C"/>
    <w:rsid w:val="00F749D6"/>
    <w:rsid w:val="00F77309"/>
    <w:rsid w:val="00F77490"/>
    <w:rsid w:val="00F80D71"/>
    <w:rsid w:val="00F85592"/>
    <w:rsid w:val="00F8618B"/>
    <w:rsid w:val="00F90046"/>
    <w:rsid w:val="00F90615"/>
    <w:rsid w:val="00F907B9"/>
    <w:rsid w:val="00F90964"/>
    <w:rsid w:val="00F91B23"/>
    <w:rsid w:val="00F91FC9"/>
    <w:rsid w:val="00F92AE1"/>
    <w:rsid w:val="00F94F98"/>
    <w:rsid w:val="00F95C3D"/>
    <w:rsid w:val="00F96E55"/>
    <w:rsid w:val="00FA3227"/>
    <w:rsid w:val="00FA3BBC"/>
    <w:rsid w:val="00FA3E89"/>
    <w:rsid w:val="00FA78D3"/>
    <w:rsid w:val="00FB0690"/>
    <w:rsid w:val="00FB0C28"/>
    <w:rsid w:val="00FB1D6E"/>
    <w:rsid w:val="00FB3A3B"/>
    <w:rsid w:val="00FC1D82"/>
    <w:rsid w:val="00FC6162"/>
    <w:rsid w:val="00FD04DB"/>
    <w:rsid w:val="00FD5081"/>
    <w:rsid w:val="00FD562A"/>
    <w:rsid w:val="00FD7E75"/>
    <w:rsid w:val="00FE397E"/>
    <w:rsid w:val="00FE3E9D"/>
    <w:rsid w:val="00FE3F36"/>
    <w:rsid w:val="00FE5D9B"/>
    <w:rsid w:val="00FE730B"/>
    <w:rsid w:val="00FE7AF9"/>
    <w:rsid w:val="00FF1DD0"/>
    <w:rsid w:val="00FF2A4F"/>
    <w:rsid w:val="00FF36E9"/>
    <w:rsid w:val="00FF51BA"/>
    <w:rsid w:val="00FF5533"/>
    <w:rsid w:val="00FF720C"/>
    <w:rsid w:val="00FF72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oNotEmbedSmartTags/>
  <w:decimalSymbol w:val="."/>
  <w:listSeparator w:val=","/>
  <w14:docId w14:val="44ACE2CC"/>
  <w15:chartTrackingRefBased/>
  <w15:docId w15:val="{13571674-3335-4496-B6E5-F47B6EFDDE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sz w:val="24"/>
      <w:szCs w:val="22"/>
      <w:lang w:eastAsia="ar-SA"/>
    </w:rPr>
  </w:style>
  <w:style w:type="paragraph" w:styleId="Heading1">
    <w:name w:val="heading 1"/>
    <w:basedOn w:val="Normal"/>
    <w:next w:val="Normal"/>
    <w:uiPriority w:val="9"/>
    <w:qFormat/>
    <w:pPr>
      <w:keepNext/>
      <w:keepLines/>
      <w:numPr>
        <w:numId w:val="1"/>
      </w:numPr>
      <w:outlineLvl w:val="0"/>
    </w:pPr>
    <w:rPr>
      <w:rFonts w:eastAsia="Times New Roman"/>
      <w:b/>
      <w:bCs/>
      <w:color w:val="000000"/>
      <w:sz w:val="28"/>
      <w:szCs w:val="28"/>
    </w:rPr>
  </w:style>
  <w:style w:type="paragraph" w:styleId="Heading2">
    <w:name w:val="heading 2"/>
    <w:basedOn w:val="Normal"/>
    <w:next w:val="Normal"/>
    <w:qFormat/>
    <w:pPr>
      <w:keepNext/>
      <w:keepLines/>
      <w:numPr>
        <w:ilvl w:val="1"/>
        <w:numId w:val="1"/>
      </w:numPr>
      <w:outlineLvl w:val="1"/>
    </w:pPr>
    <w:rPr>
      <w:rFonts w:eastAsia="Times New Roman"/>
      <w:bCs/>
      <w:color w:val="000000"/>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Wingdings"/>
      <w:lang w:val="en"/>
    </w:rPr>
  </w:style>
  <w:style w:type="character" w:customStyle="1" w:styleId="WW8Num2z1">
    <w:name w:val="WW8Num2z1"/>
    <w:rPr>
      <w:rFonts w:ascii="OpenSymbol" w:hAnsi="OpenSymbol" w:cs="Courier New"/>
    </w:rPr>
  </w:style>
  <w:style w:type="character" w:customStyle="1" w:styleId="WW8Num2z2">
    <w:name w:val="WW8Num2z2"/>
    <w:rPr>
      <w:rFonts w:ascii="Wingdings" w:hAnsi="Wingdings" w:cs="Wingdings"/>
    </w:rPr>
  </w:style>
  <w:style w:type="character" w:customStyle="1" w:styleId="WW8Num3z0">
    <w:name w:val="WW8Num3z0"/>
    <w:rPr>
      <w:rFonts w:ascii="Symbol" w:hAnsi="Symbol" w:cs="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rPr>
  </w:style>
  <w:style w:type="character" w:customStyle="1" w:styleId="WW8Num4z0">
    <w:name w:val="WW8Num4z0"/>
    <w:rPr>
      <w:rFonts w:ascii="Symbol" w:hAnsi="Symbol" w:cs="Symbol"/>
    </w:rPr>
  </w:style>
  <w:style w:type="character" w:customStyle="1" w:styleId="WW8Num4z1">
    <w:name w:val="WW8Num4z1"/>
    <w:rPr>
      <w:rFonts w:ascii="OpenSymbol" w:hAnsi="OpenSymbol" w:cs="OpenSymbol"/>
    </w:rPr>
  </w:style>
  <w:style w:type="character" w:customStyle="1" w:styleId="WW8Num4z2">
    <w:name w:val="WW8Num4z2"/>
    <w:rPr>
      <w:rFonts w:ascii="Wingdings" w:hAnsi="Wingdings" w:cs="Wingdings"/>
    </w:rPr>
  </w:style>
  <w:style w:type="character" w:customStyle="1" w:styleId="WW8Num4z3">
    <w:name w:val="WW8Num4z3"/>
    <w:rPr>
      <w:rFonts w:ascii="Symbol" w:hAnsi="Symbol" w:cs="Symbol"/>
    </w:rPr>
  </w:style>
  <w:style w:type="character" w:customStyle="1" w:styleId="WW8Num4z5">
    <w:name w:val="WW8Num4z5"/>
    <w:rPr>
      <w:rFonts w:ascii="Wingdings" w:hAnsi="Wingdings" w:cs="Wingdings"/>
    </w:rPr>
  </w:style>
  <w:style w:type="character" w:customStyle="1" w:styleId="WW8Num5z0">
    <w:name w:val="WW8Num5z0"/>
    <w:rPr>
      <w:rFonts w:ascii="Symbol" w:hAnsi="Symbol" w:cs="Symbol"/>
    </w:rPr>
  </w:style>
  <w:style w:type="character" w:customStyle="1" w:styleId="WW8Num5z1">
    <w:name w:val="WW8Num5z1"/>
    <w:rPr>
      <w:rFonts w:ascii="OpenSymbol" w:hAnsi="OpenSymbol" w:cs="OpenSymbol"/>
    </w:rPr>
  </w:style>
  <w:style w:type="character" w:customStyle="1" w:styleId="WW8Num5z2">
    <w:name w:val="WW8Num5z2"/>
    <w:rPr>
      <w:rFonts w:ascii="Wingdings" w:hAnsi="Wingdings" w:cs="Wingdings"/>
    </w:rPr>
  </w:style>
  <w:style w:type="character" w:customStyle="1" w:styleId="WW8Num6z0">
    <w:name w:val="WW8Num6z0"/>
    <w:rPr>
      <w:rFonts w:ascii="Symbol" w:hAnsi="Symbol" w:cs="OpenSymbol"/>
    </w:rPr>
  </w:style>
  <w:style w:type="character" w:customStyle="1" w:styleId="WW8Num6z2">
    <w:name w:val="WW8Num6z2"/>
    <w:rPr>
      <w:rFonts w:ascii="Wingdings" w:hAnsi="Wingdings" w:cs="Wingdings"/>
    </w:rPr>
  </w:style>
  <w:style w:type="character" w:customStyle="1" w:styleId="WW8Num6z3">
    <w:name w:val="WW8Num6z3"/>
    <w:rPr>
      <w:rFonts w:ascii="Symbol" w:hAnsi="Symbol" w:cs="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7z2">
    <w:name w:val="WW8Num7z2"/>
    <w:rPr>
      <w:rFonts w:ascii="Wingdings" w:hAnsi="Wingdings" w:cs="Wingdings"/>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9z2">
    <w:name w:val="WW8Num9z2"/>
    <w:rPr>
      <w:rFonts w:ascii="Tahoma" w:hAnsi="Tahoma" w:cs="Tahoma"/>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0z2">
    <w:name w:val="WW8Num10z2"/>
    <w:rPr>
      <w:rFonts w:ascii="Wingdings" w:hAnsi="Wingdings" w:cs="Wingdings"/>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1z2">
    <w:name w:val="WW8Num11z2"/>
    <w:rPr>
      <w:rFonts w:ascii="Wingdings" w:hAnsi="Wingdings" w:cs="Wingdings"/>
    </w:rPr>
  </w:style>
  <w:style w:type="character" w:customStyle="1" w:styleId="WW8Num11z3">
    <w:name w:val="WW8Num11z3"/>
    <w:rPr>
      <w:rFonts w:ascii="Symbol" w:hAnsi="Symbol" w:cs="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8Num12z2">
    <w:name w:val="WW8Num12z2"/>
    <w:rPr>
      <w:rFonts w:ascii="Wingdings" w:hAnsi="Wingdings" w:cs="Wingdings"/>
    </w:rPr>
  </w:style>
  <w:style w:type="character" w:customStyle="1" w:styleId="WW8Num6z1">
    <w:name w:val="WW8Num6z1"/>
    <w:rPr>
      <w:rFonts w:ascii="OpenSymbol" w:hAnsi="OpenSymbol" w:cs="OpenSymbol"/>
    </w:rPr>
  </w:style>
  <w:style w:type="character" w:customStyle="1" w:styleId="WW8Num13z0">
    <w:name w:val="WW8Num13z0"/>
    <w:rPr>
      <w:rFonts w:ascii="Symbol" w:hAnsi="Symbol" w:cs="OpenSymbol"/>
    </w:rPr>
  </w:style>
  <w:style w:type="character" w:customStyle="1" w:styleId="WW8Num13z1">
    <w:name w:val="WW8Num13z1"/>
    <w:rPr>
      <w:rFonts w:ascii="OpenSymbol" w:hAnsi="OpenSymbol" w:cs="OpenSymbol"/>
    </w:rPr>
  </w:style>
  <w:style w:type="character" w:customStyle="1" w:styleId="WW8Num14z0">
    <w:name w:val="WW8Num14z0"/>
    <w:rPr>
      <w:rFonts w:ascii="Symbol" w:hAnsi="Symbol" w:cs="OpenSymbol"/>
    </w:rPr>
  </w:style>
  <w:style w:type="character" w:customStyle="1" w:styleId="WW8Num14z1">
    <w:name w:val="WW8Num14z1"/>
    <w:rPr>
      <w:rFonts w:ascii="OpenSymbol" w:hAnsi="OpenSymbol" w:cs="OpenSymbol"/>
    </w:rPr>
  </w:style>
  <w:style w:type="character" w:customStyle="1" w:styleId="WW8Num15z0">
    <w:name w:val="WW8Num15z0"/>
    <w:rPr>
      <w:rFonts w:ascii="Symbol" w:hAnsi="Symbol" w:cs="OpenSymbol"/>
    </w:rPr>
  </w:style>
  <w:style w:type="character" w:customStyle="1" w:styleId="WW8Num15z1">
    <w:name w:val="WW8Num15z1"/>
    <w:rPr>
      <w:rFonts w:ascii="OpenSymbol" w:hAnsi="OpenSymbol" w:cs="OpenSymbol"/>
    </w:rPr>
  </w:style>
  <w:style w:type="character" w:customStyle="1" w:styleId="WW8Num16z0">
    <w:name w:val="WW8Num16z0"/>
    <w:rPr>
      <w:rFonts w:ascii="Symbol" w:hAnsi="Symbol" w:cs="OpenSymbol"/>
    </w:rPr>
  </w:style>
  <w:style w:type="character" w:customStyle="1" w:styleId="WW8Num16z1">
    <w:name w:val="WW8Num16z1"/>
    <w:rPr>
      <w:rFonts w:ascii="OpenSymbol" w:hAnsi="OpenSymbol" w:cs="OpenSymbol"/>
    </w:rPr>
  </w:style>
  <w:style w:type="character" w:customStyle="1" w:styleId="WW8Num17z0">
    <w:name w:val="WW8Num17z0"/>
  </w:style>
  <w:style w:type="character" w:customStyle="1" w:styleId="WW8Num17z1">
    <w:name w:val="WW8Num17z1"/>
  </w:style>
  <w:style w:type="character" w:customStyle="1" w:styleId="WW8Num17z2">
    <w:name w:val="WW8Num17z2"/>
  </w:style>
  <w:style w:type="character" w:customStyle="1" w:styleId="WW8Num17z3">
    <w:name w:val="WW8Num17z3"/>
  </w:style>
  <w:style w:type="character" w:customStyle="1" w:styleId="WW8Num17z4">
    <w:name w:val="WW8Num17z4"/>
  </w:style>
  <w:style w:type="character" w:customStyle="1" w:styleId="WW8Num17z5">
    <w:name w:val="WW8Num17z5"/>
  </w:style>
  <w:style w:type="character" w:customStyle="1" w:styleId="WW8Num17z6">
    <w:name w:val="WW8Num17z6"/>
  </w:style>
  <w:style w:type="character" w:customStyle="1" w:styleId="WW8Num17z7">
    <w:name w:val="WW8Num17z7"/>
  </w:style>
  <w:style w:type="character" w:customStyle="1" w:styleId="WW8Num17z8">
    <w:name w:val="WW8Num17z8"/>
  </w:style>
  <w:style w:type="character" w:customStyle="1" w:styleId="WW8Num18z0">
    <w:name w:val="WW8Num18z0"/>
    <w:rPr>
      <w:rFonts w:hint="default"/>
      <w:sz w:val="22"/>
      <w:szCs w:val="22"/>
    </w:rPr>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hint="default"/>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WW8Num20z0">
    <w:name w:val="WW8Num20z0"/>
    <w:rPr>
      <w:rFonts w:ascii="Symbol" w:hAnsi="Symbol" w:cs="Symbol" w:hint="default"/>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1z0">
    <w:name w:val="WW8Num21z0"/>
    <w:rPr>
      <w:rFonts w:ascii="Symbol" w:hAnsi="Symbol" w:cs="Symbol" w:hint="default"/>
    </w:rPr>
  </w:style>
  <w:style w:type="character" w:customStyle="1" w:styleId="WW8Num21z1">
    <w:name w:val="WW8Num21z1"/>
    <w:rPr>
      <w:rFonts w:ascii="Courier New" w:hAnsi="Courier New" w:cs="Courier New" w:hint="default"/>
    </w:rPr>
  </w:style>
  <w:style w:type="character" w:customStyle="1" w:styleId="WW8Num21z2">
    <w:name w:val="WW8Num21z2"/>
    <w:rPr>
      <w:rFonts w:ascii="Wingdings" w:hAnsi="Wingdings" w:cs="Wingdings" w:hint="default"/>
    </w:rPr>
  </w:style>
  <w:style w:type="character" w:customStyle="1" w:styleId="WW8Num22z0">
    <w:name w:val="WW8Num22z0"/>
    <w:rPr>
      <w:rFonts w:ascii="Symbol" w:hAnsi="Symbol" w:cs="Symbol" w:hint="default"/>
    </w:rPr>
  </w:style>
  <w:style w:type="character" w:customStyle="1" w:styleId="WW8Num22z1">
    <w:name w:val="WW8Num22z1"/>
    <w:rPr>
      <w:rFonts w:ascii="Courier New" w:hAnsi="Courier New" w:cs="Courier New" w:hint="default"/>
    </w:rPr>
  </w:style>
  <w:style w:type="character" w:customStyle="1" w:styleId="WW8Num22z2">
    <w:name w:val="WW8Num22z2"/>
    <w:rPr>
      <w:rFonts w:ascii="Wingdings" w:hAnsi="Wingdings" w:cs="Wingdings" w:hint="default"/>
    </w:rPr>
  </w:style>
  <w:style w:type="character" w:customStyle="1" w:styleId="WW8Num23z0">
    <w:name w:val="WW8Num23z0"/>
    <w:rPr>
      <w:rFonts w:ascii="Symbol" w:hAnsi="Symbol" w:cs="Symbol" w:hint="default"/>
    </w:rPr>
  </w:style>
  <w:style w:type="character" w:customStyle="1" w:styleId="WW8Num23z1">
    <w:name w:val="WW8Num23z1"/>
    <w:rPr>
      <w:rFonts w:ascii="Courier New" w:hAnsi="Courier New" w:cs="Courier New" w:hint="default"/>
    </w:rPr>
  </w:style>
  <w:style w:type="character" w:customStyle="1" w:styleId="WW8Num23z2">
    <w:name w:val="WW8Num23z2"/>
    <w:rPr>
      <w:rFonts w:ascii="Wingdings" w:hAnsi="Wingdings" w:cs="Wingdings" w:hint="default"/>
    </w:rPr>
  </w:style>
  <w:style w:type="character" w:customStyle="1" w:styleId="WW8Num24z0">
    <w:name w:val="WW8Num24z0"/>
    <w:rPr>
      <w:rFonts w:ascii="Symbol" w:hAnsi="Symbol" w:cs="Symbol" w:hint="default"/>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WW8Num25z0">
    <w:name w:val="WW8Num25z0"/>
  </w:style>
  <w:style w:type="character" w:customStyle="1" w:styleId="WW8Num25z1">
    <w:name w:val="WW8Num25z1"/>
  </w:style>
  <w:style w:type="character" w:customStyle="1" w:styleId="WW8Num25z2">
    <w:name w:val="WW8Num25z2"/>
  </w:style>
  <w:style w:type="character" w:customStyle="1" w:styleId="WW8Num25z3">
    <w:name w:val="WW8Num25z3"/>
  </w:style>
  <w:style w:type="character" w:customStyle="1" w:styleId="WW8Num25z4">
    <w:name w:val="WW8Num25z4"/>
  </w:style>
  <w:style w:type="character" w:customStyle="1" w:styleId="WW8Num25z5">
    <w:name w:val="WW8Num25z5"/>
  </w:style>
  <w:style w:type="character" w:customStyle="1" w:styleId="WW8Num25z6">
    <w:name w:val="WW8Num25z6"/>
  </w:style>
  <w:style w:type="character" w:customStyle="1" w:styleId="WW8Num25z7">
    <w:name w:val="WW8Num25z7"/>
  </w:style>
  <w:style w:type="character" w:customStyle="1" w:styleId="WW8Num25z8">
    <w:name w:val="WW8Num25z8"/>
  </w:style>
  <w:style w:type="character" w:customStyle="1" w:styleId="WW8Num26z0">
    <w:name w:val="WW8Num26z0"/>
    <w:rPr>
      <w:rFonts w:ascii="Symbol" w:hAnsi="Symbol" w:cs="Symbol" w:hint="default"/>
    </w:rPr>
  </w:style>
  <w:style w:type="character" w:customStyle="1" w:styleId="WW8Num26z1">
    <w:name w:val="WW8Num26z1"/>
    <w:rPr>
      <w:rFonts w:ascii="Courier New" w:hAnsi="Courier New" w:cs="Courier New" w:hint="default"/>
    </w:rPr>
  </w:style>
  <w:style w:type="character" w:customStyle="1" w:styleId="WW8Num26z2">
    <w:name w:val="WW8Num26z2"/>
    <w:rPr>
      <w:rFonts w:ascii="Wingdings" w:hAnsi="Wingdings" w:cs="Wingdings" w:hint="default"/>
    </w:rPr>
  </w:style>
  <w:style w:type="character" w:customStyle="1" w:styleId="WW8Num27z0">
    <w:name w:val="WW8Num27z0"/>
  </w:style>
  <w:style w:type="character" w:customStyle="1" w:styleId="WW8Num27z1">
    <w:name w:val="WW8Num27z1"/>
  </w:style>
  <w:style w:type="character" w:customStyle="1" w:styleId="WW8Num27z2">
    <w:name w:val="WW8Num27z2"/>
  </w:style>
  <w:style w:type="character" w:customStyle="1" w:styleId="WW8Num27z3">
    <w:name w:val="WW8Num27z3"/>
  </w:style>
  <w:style w:type="character" w:customStyle="1" w:styleId="WW8Num27z4">
    <w:name w:val="WW8Num27z4"/>
  </w:style>
  <w:style w:type="character" w:customStyle="1" w:styleId="WW8Num27z5">
    <w:name w:val="WW8Num27z5"/>
  </w:style>
  <w:style w:type="character" w:customStyle="1" w:styleId="WW8Num27z6">
    <w:name w:val="WW8Num27z6"/>
  </w:style>
  <w:style w:type="character" w:customStyle="1" w:styleId="WW8Num27z7">
    <w:name w:val="WW8Num27z7"/>
  </w:style>
  <w:style w:type="character" w:customStyle="1" w:styleId="WW8Num27z8">
    <w:name w:val="WW8Num27z8"/>
  </w:style>
  <w:style w:type="character" w:customStyle="1" w:styleId="WW8Num28z0">
    <w:name w:val="WW8Num28z0"/>
    <w:rPr>
      <w:rFonts w:ascii="Symbol" w:hAnsi="Symbol" w:cs="Symbol" w:hint="default"/>
    </w:rPr>
  </w:style>
  <w:style w:type="character" w:customStyle="1" w:styleId="WW8Num28z1">
    <w:name w:val="WW8Num28z1"/>
    <w:rPr>
      <w:rFonts w:ascii="Courier New" w:hAnsi="Courier New" w:cs="Courier New" w:hint="default"/>
    </w:rPr>
  </w:style>
  <w:style w:type="character" w:customStyle="1" w:styleId="WW8Num28z2">
    <w:name w:val="WW8Num28z2"/>
    <w:rPr>
      <w:rFonts w:ascii="Wingdings" w:hAnsi="Wingdings" w:cs="Wingdings" w:hint="default"/>
    </w:rPr>
  </w:style>
  <w:style w:type="character" w:customStyle="1" w:styleId="WW8Num29z0">
    <w:name w:val="WW8Num29z0"/>
    <w:rPr>
      <w:rFonts w:ascii="Symbol" w:hAnsi="Symbol" w:cs="Symbol" w:hint="default"/>
    </w:rPr>
  </w:style>
  <w:style w:type="character" w:customStyle="1" w:styleId="WW8Num29z1">
    <w:name w:val="WW8Num29z1"/>
    <w:rPr>
      <w:rFonts w:ascii="Courier New" w:hAnsi="Courier New" w:cs="Courier New" w:hint="default"/>
    </w:rPr>
  </w:style>
  <w:style w:type="character" w:customStyle="1" w:styleId="WW8Num29z2">
    <w:name w:val="WW8Num29z2"/>
    <w:rPr>
      <w:rFonts w:ascii="Wingdings" w:hAnsi="Wingdings" w:cs="Wingdings" w:hint="default"/>
    </w:rPr>
  </w:style>
  <w:style w:type="character" w:customStyle="1" w:styleId="WW8Num30z0">
    <w:name w:val="WW8Num30z0"/>
    <w:rPr>
      <w:rFonts w:ascii="Symbol" w:hAnsi="Symbol" w:cs="Symbol" w:hint="default"/>
    </w:rPr>
  </w:style>
  <w:style w:type="character" w:customStyle="1" w:styleId="WW8Num30z1">
    <w:name w:val="WW8Num30z1"/>
    <w:rPr>
      <w:rFonts w:ascii="Courier New" w:hAnsi="Courier New" w:cs="Courier New" w:hint="default"/>
    </w:rPr>
  </w:style>
  <w:style w:type="character" w:customStyle="1" w:styleId="WW8Num30z2">
    <w:name w:val="WW8Num30z2"/>
    <w:rPr>
      <w:rFonts w:ascii="Wingdings" w:hAnsi="Wingdings" w:cs="Wingdings" w:hint="default"/>
    </w:rPr>
  </w:style>
  <w:style w:type="character" w:customStyle="1" w:styleId="WW8Num31z0">
    <w:name w:val="WW8Num31z0"/>
  </w:style>
  <w:style w:type="character" w:customStyle="1" w:styleId="WW8Num31z1">
    <w:name w:val="WW8Num31z1"/>
  </w:style>
  <w:style w:type="character" w:customStyle="1" w:styleId="WW8Num31z2">
    <w:name w:val="WW8Num31z2"/>
  </w:style>
  <w:style w:type="character" w:customStyle="1" w:styleId="WW8Num31z3">
    <w:name w:val="WW8Num31z3"/>
  </w:style>
  <w:style w:type="character" w:customStyle="1" w:styleId="WW8Num31z4">
    <w:name w:val="WW8Num31z4"/>
  </w:style>
  <w:style w:type="character" w:customStyle="1" w:styleId="WW8Num31z5">
    <w:name w:val="WW8Num31z5"/>
  </w:style>
  <w:style w:type="character" w:customStyle="1" w:styleId="WW8Num31z6">
    <w:name w:val="WW8Num31z6"/>
  </w:style>
  <w:style w:type="character" w:customStyle="1" w:styleId="WW8Num31z7">
    <w:name w:val="WW8Num31z7"/>
  </w:style>
  <w:style w:type="character" w:customStyle="1" w:styleId="WW8Num31z8">
    <w:name w:val="WW8Num31z8"/>
  </w:style>
  <w:style w:type="character" w:customStyle="1" w:styleId="WW8Num32z0">
    <w:name w:val="WW8Num32z0"/>
  </w:style>
  <w:style w:type="character" w:customStyle="1" w:styleId="WW8Num32z1">
    <w:name w:val="WW8Num32z1"/>
  </w:style>
  <w:style w:type="character" w:customStyle="1" w:styleId="WW8Num32z2">
    <w:name w:val="WW8Num32z2"/>
  </w:style>
  <w:style w:type="character" w:customStyle="1" w:styleId="WW8Num32z3">
    <w:name w:val="WW8Num32z3"/>
  </w:style>
  <w:style w:type="character" w:customStyle="1" w:styleId="WW8Num32z4">
    <w:name w:val="WW8Num32z4"/>
  </w:style>
  <w:style w:type="character" w:customStyle="1" w:styleId="WW8Num32z5">
    <w:name w:val="WW8Num32z5"/>
  </w:style>
  <w:style w:type="character" w:customStyle="1" w:styleId="WW8Num32z6">
    <w:name w:val="WW8Num32z6"/>
  </w:style>
  <w:style w:type="character" w:customStyle="1" w:styleId="WW8Num32z7">
    <w:name w:val="WW8Num32z7"/>
  </w:style>
  <w:style w:type="character" w:customStyle="1" w:styleId="WW8Num32z8">
    <w:name w:val="WW8Num32z8"/>
  </w:style>
  <w:style w:type="character" w:customStyle="1" w:styleId="WW8Num33z0">
    <w:name w:val="WW8Num33z0"/>
    <w:rPr>
      <w:rFonts w:ascii="Symbol" w:hAnsi="Symbol" w:cs="Symbol" w:hint="default"/>
    </w:rPr>
  </w:style>
  <w:style w:type="character" w:customStyle="1" w:styleId="WW8Num33z1">
    <w:name w:val="WW8Num33z1"/>
    <w:rPr>
      <w:rFonts w:ascii="Courier New" w:hAnsi="Courier New" w:cs="Courier New" w:hint="default"/>
    </w:rPr>
  </w:style>
  <w:style w:type="character" w:customStyle="1" w:styleId="WW8Num33z2">
    <w:name w:val="WW8Num33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uiPriority w:val="9"/>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styleId="Hyperlink">
    <w:name w:val="Hyperlink"/>
    <w:uiPriority w:val="99"/>
    <w:rPr>
      <w:color w:val="000080"/>
      <w:u w:val="single"/>
    </w:rPr>
  </w:style>
  <w:style w:type="character" w:styleId="Emphasis">
    <w:name w:val="Emphasis"/>
    <w:uiPriority w:val="20"/>
    <w:qFormat/>
    <w:rPr>
      <w:i/>
      <w:iCs/>
    </w:rPr>
  </w:style>
  <w:style w:type="character" w:customStyle="1" w:styleId="IndexLink">
    <w:name w:val="Index Link"/>
  </w:style>
  <w:style w:type="character" w:customStyle="1" w:styleId="Bullets">
    <w:name w:val="Bullets"/>
    <w:rPr>
      <w:rFonts w:ascii="OpenSymbol" w:eastAsia="OpenSymbol" w:hAnsi="OpenSymbol" w:cs="OpenSymbol"/>
    </w:rPr>
  </w:style>
  <w:style w:type="character" w:customStyle="1" w:styleId="WW8Num9z3">
    <w:name w:val="WW8Num9z3"/>
    <w:rPr>
      <w:rFonts w:ascii="Symbol" w:hAnsi="Symbol" w:cs="Symbol"/>
    </w:rPr>
  </w:style>
  <w:style w:type="character" w:customStyle="1" w:styleId="WW8Num9z5">
    <w:name w:val="WW8Num9z5"/>
    <w:rPr>
      <w:rFonts w:ascii="Wingdings" w:hAnsi="Wingdings" w:cs="Wingdings"/>
    </w:rPr>
  </w:style>
  <w:style w:type="character" w:customStyle="1" w:styleId="WW8Num2z3">
    <w:name w:val="WW8Num2z3"/>
    <w:rPr>
      <w:rFonts w:ascii="Symbol" w:hAnsi="Symbol" w:cs="Symbol"/>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rPr>
      <w:color w:val="000000"/>
    </w:r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TOCHeading">
    <w:name w:val="TOC Heading"/>
    <w:basedOn w:val="Heading1"/>
    <w:next w:val="Normal"/>
    <w:uiPriority w:val="39"/>
    <w:qFormat/>
    <w:pPr>
      <w:numPr>
        <w:numId w:val="0"/>
      </w:numPr>
      <w:suppressAutoHyphens w:val="0"/>
      <w:spacing w:before="240" w:line="252" w:lineRule="auto"/>
      <w:jc w:val="left"/>
    </w:pPr>
    <w:rPr>
      <w:rFonts w:ascii="Calibri Light" w:hAnsi="Calibri Light"/>
      <w:b w:val="0"/>
      <w:bCs w:val="0"/>
      <w:color w:val="2F5496"/>
      <w:sz w:val="32"/>
      <w:szCs w:val="32"/>
      <w:lang w:val="en-US"/>
    </w:rPr>
  </w:style>
  <w:style w:type="paragraph" w:styleId="TOC1">
    <w:name w:val="toc 1"/>
    <w:basedOn w:val="Normal"/>
    <w:next w:val="Normal"/>
    <w:uiPriority w:val="39"/>
  </w:style>
  <w:style w:type="paragraph" w:customStyle="1" w:styleId="TableContents">
    <w:name w:val="Table Contents"/>
    <w:basedOn w:val="Normal"/>
    <w:pPr>
      <w:suppressLineNumbers/>
    </w:pPr>
    <w:rPr>
      <w:rFonts w:eastAsia="Times New Roman"/>
    </w:rPr>
  </w:style>
  <w:style w:type="paragraph" w:styleId="TOC2">
    <w:name w:val="toc 2"/>
    <w:basedOn w:val="Normal"/>
    <w:next w:val="Normal"/>
    <w:uiPriority w:val="39"/>
    <w:pPr>
      <w:ind w:left="240"/>
    </w:pPr>
  </w:style>
  <w:style w:type="paragraph" w:styleId="NormalWeb">
    <w:name w:val="Normal (Web)"/>
    <w:basedOn w:val="Normal"/>
    <w:pPr>
      <w:suppressAutoHyphens w:val="0"/>
      <w:spacing w:before="280" w:after="280" w:line="240" w:lineRule="auto"/>
      <w:jc w:val="left"/>
    </w:pPr>
    <w:rPr>
      <w:rFonts w:eastAsia="Times New Roman"/>
      <w:szCs w:val="24"/>
      <w:lang w:val="en-US"/>
    </w:rPr>
  </w:style>
  <w:style w:type="paragraph" w:styleId="TOC3">
    <w:name w:val="toc 3"/>
    <w:basedOn w:val="Index"/>
    <w:uiPriority w:val="39"/>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 w:type="paragraph" w:customStyle="1" w:styleId="ContentsHeading">
    <w:name w:val="Contents Heading"/>
    <w:basedOn w:val="Heading"/>
    <w:pPr>
      <w:suppressLineNumbers/>
    </w:pPr>
    <w:rPr>
      <w:b/>
      <w:bCs/>
      <w:sz w:val="32"/>
      <w:szCs w:val="32"/>
    </w:rPr>
  </w:style>
  <w:style w:type="paragraph" w:customStyle="1" w:styleId="Illustration">
    <w:name w:val="Illustration"/>
    <w:basedOn w:val="Caption"/>
  </w:style>
  <w:style w:type="paragraph" w:customStyle="1" w:styleId="Framecontents">
    <w:name w:val="Frame contents"/>
    <w:basedOn w:val="BodyText"/>
  </w:style>
  <w:style w:type="paragraph" w:styleId="ListParagraph">
    <w:name w:val="List Paragraph"/>
    <w:basedOn w:val="Normal"/>
    <w:qFormat/>
    <w:pPr>
      <w:ind w:left="720"/>
    </w:pPr>
  </w:style>
  <w:style w:type="character" w:customStyle="1" w:styleId="object">
    <w:name w:val="object"/>
    <w:rsid w:val="000B141D"/>
  </w:style>
  <w:style w:type="paragraph" w:styleId="Bibliography">
    <w:name w:val="Bibliography"/>
    <w:basedOn w:val="Normal"/>
    <w:next w:val="Normal"/>
    <w:uiPriority w:val="37"/>
    <w:unhideWhenUsed/>
    <w:rsid w:val="00355E40"/>
  </w:style>
  <w:style w:type="character" w:styleId="UnresolvedMention">
    <w:name w:val="Unresolved Mention"/>
    <w:uiPriority w:val="99"/>
    <w:semiHidden/>
    <w:unhideWhenUsed/>
    <w:rsid w:val="00A533B9"/>
    <w:rPr>
      <w:color w:val="605E5C"/>
      <w:shd w:val="clear" w:color="auto" w:fill="E1DFDD"/>
    </w:rPr>
  </w:style>
  <w:style w:type="paragraph" w:customStyle="1" w:styleId="nhsd-t-body">
    <w:name w:val="nhsd-t-body"/>
    <w:basedOn w:val="Normal"/>
    <w:rsid w:val="00C0386D"/>
    <w:pPr>
      <w:suppressAutoHyphens w:val="0"/>
      <w:spacing w:before="100" w:beforeAutospacing="1" w:after="100" w:afterAutospacing="1" w:line="240" w:lineRule="auto"/>
      <w:jc w:val="left"/>
    </w:pPr>
    <w:rPr>
      <w:rFonts w:eastAsia="Times New Roman"/>
      <w:szCs w:val="24"/>
      <w:lang w:eastAsia="en-GB"/>
    </w:rPr>
  </w:style>
  <w:style w:type="character" w:customStyle="1" w:styleId="deftext">
    <w:name w:val="def_text"/>
    <w:basedOn w:val="DefaultParagraphFont"/>
    <w:rsid w:val="002B183E"/>
  </w:style>
  <w:style w:type="character" w:customStyle="1" w:styleId="bc">
    <w:name w:val="bc"/>
    <w:basedOn w:val="DefaultParagraphFont"/>
    <w:rsid w:val="002B183E"/>
  </w:style>
  <w:style w:type="character" w:styleId="Strong">
    <w:name w:val="Strong"/>
    <w:uiPriority w:val="22"/>
    <w:qFormat/>
    <w:rsid w:val="003F7E07"/>
    <w:rPr>
      <w:b/>
      <w:bCs/>
    </w:rPr>
  </w:style>
  <w:style w:type="paragraph" w:styleId="NoSpacing">
    <w:name w:val="No Spacing"/>
    <w:link w:val="NoSpacingChar"/>
    <w:uiPriority w:val="1"/>
    <w:qFormat/>
    <w:rsid w:val="00D674CE"/>
    <w:rPr>
      <w:rFonts w:ascii="Calibri" w:hAnsi="Calibri"/>
      <w:sz w:val="22"/>
      <w:szCs w:val="22"/>
      <w:lang w:val="en-US" w:eastAsia="en-US"/>
    </w:rPr>
  </w:style>
  <w:style w:type="character" w:customStyle="1" w:styleId="NoSpacingChar">
    <w:name w:val="No Spacing Char"/>
    <w:link w:val="NoSpacing"/>
    <w:uiPriority w:val="1"/>
    <w:rsid w:val="00D674CE"/>
    <w:rPr>
      <w:rFonts w:ascii="Calibri" w:hAnsi="Calibr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118153">
      <w:bodyDiv w:val="1"/>
      <w:marLeft w:val="0"/>
      <w:marRight w:val="0"/>
      <w:marTop w:val="0"/>
      <w:marBottom w:val="0"/>
      <w:divBdr>
        <w:top w:val="none" w:sz="0" w:space="0" w:color="auto"/>
        <w:left w:val="none" w:sz="0" w:space="0" w:color="auto"/>
        <w:bottom w:val="none" w:sz="0" w:space="0" w:color="auto"/>
        <w:right w:val="none" w:sz="0" w:space="0" w:color="auto"/>
      </w:divBdr>
    </w:div>
    <w:div w:id="297881095">
      <w:bodyDiv w:val="1"/>
      <w:marLeft w:val="0"/>
      <w:marRight w:val="0"/>
      <w:marTop w:val="0"/>
      <w:marBottom w:val="0"/>
      <w:divBdr>
        <w:top w:val="none" w:sz="0" w:space="0" w:color="auto"/>
        <w:left w:val="none" w:sz="0" w:space="0" w:color="auto"/>
        <w:bottom w:val="none" w:sz="0" w:space="0" w:color="auto"/>
        <w:right w:val="none" w:sz="0" w:space="0" w:color="auto"/>
      </w:divBdr>
    </w:div>
    <w:div w:id="990211092">
      <w:bodyDiv w:val="1"/>
      <w:marLeft w:val="0"/>
      <w:marRight w:val="0"/>
      <w:marTop w:val="0"/>
      <w:marBottom w:val="0"/>
      <w:divBdr>
        <w:top w:val="none" w:sz="0" w:space="0" w:color="auto"/>
        <w:left w:val="none" w:sz="0" w:space="0" w:color="auto"/>
        <w:bottom w:val="none" w:sz="0" w:space="0" w:color="auto"/>
        <w:right w:val="none" w:sz="0" w:space="0" w:color="auto"/>
      </w:divBdr>
    </w:div>
    <w:div w:id="1149127033">
      <w:bodyDiv w:val="1"/>
      <w:marLeft w:val="0"/>
      <w:marRight w:val="0"/>
      <w:marTop w:val="0"/>
      <w:marBottom w:val="0"/>
      <w:divBdr>
        <w:top w:val="none" w:sz="0" w:space="0" w:color="auto"/>
        <w:left w:val="none" w:sz="0" w:space="0" w:color="auto"/>
        <w:bottom w:val="none" w:sz="0" w:space="0" w:color="auto"/>
        <w:right w:val="none" w:sz="0" w:space="0" w:color="auto"/>
      </w:divBdr>
      <w:divsChild>
        <w:div w:id="1516648434">
          <w:marLeft w:val="0"/>
          <w:marRight w:val="0"/>
          <w:marTop w:val="375"/>
          <w:marBottom w:val="0"/>
          <w:divBdr>
            <w:top w:val="none" w:sz="0" w:space="0" w:color="auto"/>
            <w:left w:val="none" w:sz="0" w:space="0" w:color="auto"/>
            <w:bottom w:val="none" w:sz="0" w:space="0" w:color="auto"/>
            <w:right w:val="none" w:sz="0" w:space="0" w:color="auto"/>
          </w:divBdr>
        </w:div>
        <w:div w:id="1747652527">
          <w:marLeft w:val="300"/>
          <w:marRight w:val="0"/>
          <w:marTop w:val="0"/>
          <w:marBottom w:val="0"/>
          <w:divBdr>
            <w:top w:val="none" w:sz="0" w:space="0" w:color="auto"/>
            <w:left w:val="none" w:sz="0" w:space="0" w:color="auto"/>
            <w:bottom w:val="none" w:sz="0" w:space="0" w:color="auto"/>
            <w:right w:val="none" w:sz="0" w:space="0" w:color="auto"/>
          </w:divBdr>
          <w:divsChild>
            <w:div w:id="1720595385">
              <w:marLeft w:val="0"/>
              <w:marRight w:val="0"/>
              <w:marTop w:val="120"/>
              <w:marBottom w:val="60"/>
              <w:divBdr>
                <w:top w:val="none" w:sz="0" w:space="0" w:color="auto"/>
                <w:left w:val="none" w:sz="0" w:space="0" w:color="auto"/>
                <w:bottom w:val="none" w:sz="0" w:space="0" w:color="auto"/>
                <w:right w:val="none" w:sz="0" w:space="0" w:color="auto"/>
              </w:divBdr>
            </w:div>
          </w:divsChild>
        </w:div>
      </w:divsChild>
    </w:div>
    <w:div w:id="1205173205">
      <w:bodyDiv w:val="1"/>
      <w:marLeft w:val="0"/>
      <w:marRight w:val="0"/>
      <w:marTop w:val="0"/>
      <w:marBottom w:val="0"/>
      <w:divBdr>
        <w:top w:val="none" w:sz="0" w:space="0" w:color="auto"/>
        <w:left w:val="none" w:sz="0" w:space="0" w:color="auto"/>
        <w:bottom w:val="none" w:sz="0" w:space="0" w:color="auto"/>
        <w:right w:val="none" w:sz="0" w:space="0" w:color="auto"/>
      </w:divBdr>
    </w:div>
    <w:div w:id="1206061376">
      <w:bodyDiv w:val="1"/>
      <w:marLeft w:val="0"/>
      <w:marRight w:val="0"/>
      <w:marTop w:val="0"/>
      <w:marBottom w:val="0"/>
      <w:divBdr>
        <w:top w:val="none" w:sz="0" w:space="0" w:color="auto"/>
        <w:left w:val="none" w:sz="0" w:space="0" w:color="auto"/>
        <w:bottom w:val="none" w:sz="0" w:space="0" w:color="auto"/>
        <w:right w:val="none" w:sz="0" w:space="0" w:color="auto"/>
      </w:divBdr>
    </w:div>
    <w:div w:id="1269699453">
      <w:bodyDiv w:val="1"/>
      <w:marLeft w:val="0"/>
      <w:marRight w:val="0"/>
      <w:marTop w:val="0"/>
      <w:marBottom w:val="0"/>
      <w:divBdr>
        <w:top w:val="none" w:sz="0" w:space="0" w:color="auto"/>
        <w:left w:val="none" w:sz="0" w:space="0" w:color="auto"/>
        <w:bottom w:val="none" w:sz="0" w:space="0" w:color="auto"/>
        <w:right w:val="none" w:sz="0" w:space="0" w:color="auto"/>
      </w:divBdr>
    </w:div>
    <w:div w:id="1525284896">
      <w:bodyDiv w:val="1"/>
      <w:marLeft w:val="0"/>
      <w:marRight w:val="0"/>
      <w:marTop w:val="0"/>
      <w:marBottom w:val="0"/>
      <w:divBdr>
        <w:top w:val="none" w:sz="0" w:space="0" w:color="auto"/>
        <w:left w:val="none" w:sz="0" w:space="0" w:color="auto"/>
        <w:bottom w:val="none" w:sz="0" w:space="0" w:color="auto"/>
        <w:right w:val="none" w:sz="0" w:space="0" w:color="auto"/>
      </w:divBdr>
    </w:div>
    <w:div w:id="1685787056">
      <w:bodyDiv w:val="1"/>
      <w:marLeft w:val="0"/>
      <w:marRight w:val="0"/>
      <w:marTop w:val="0"/>
      <w:marBottom w:val="0"/>
      <w:divBdr>
        <w:top w:val="none" w:sz="0" w:space="0" w:color="auto"/>
        <w:left w:val="none" w:sz="0" w:space="0" w:color="auto"/>
        <w:bottom w:val="none" w:sz="0" w:space="0" w:color="auto"/>
        <w:right w:val="none" w:sz="0" w:space="0" w:color="auto"/>
      </w:divBdr>
    </w:div>
    <w:div w:id="1752921950">
      <w:bodyDiv w:val="1"/>
      <w:marLeft w:val="0"/>
      <w:marRight w:val="0"/>
      <w:marTop w:val="0"/>
      <w:marBottom w:val="0"/>
      <w:divBdr>
        <w:top w:val="none" w:sz="0" w:space="0" w:color="auto"/>
        <w:left w:val="none" w:sz="0" w:space="0" w:color="auto"/>
        <w:bottom w:val="none" w:sz="0" w:space="0" w:color="auto"/>
        <w:right w:val="none" w:sz="0" w:space="0" w:color="auto"/>
      </w:divBdr>
    </w:div>
    <w:div w:id="1947956712">
      <w:bodyDiv w:val="1"/>
      <w:marLeft w:val="0"/>
      <w:marRight w:val="0"/>
      <w:marTop w:val="0"/>
      <w:marBottom w:val="0"/>
      <w:divBdr>
        <w:top w:val="none" w:sz="0" w:space="0" w:color="auto"/>
        <w:left w:val="none" w:sz="0" w:space="0" w:color="auto"/>
        <w:bottom w:val="none" w:sz="0" w:space="0" w:color="auto"/>
        <w:right w:val="none" w:sz="0" w:space="0" w:color="auto"/>
      </w:divBdr>
    </w:div>
    <w:div w:id="2022125542">
      <w:bodyDiv w:val="1"/>
      <w:marLeft w:val="0"/>
      <w:marRight w:val="0"/>
      <w:marTop w:val="0"/>
      <w:marBottom w:val="0"/>
      <w:divBdr>
        <w:top w:val="none" w:sz="0" w:space="0" w:color="auto"/>
        <w:left w:val="none" w:sz="0" w:space="0" w:color="auto"/>
        <w:bottom w:val="none" w:sz="0" w:space="0" w:color="auto"/>
        <w:right w:val="none" w:sz="0" w:space="0" w:color="auto"/>
      </w:divBdr>
    </w:div>
    <w:div w:id="2049064329">
      <w:bodyDiv w:val="1"/>
      <w:marLeft w:val="0"/>
      <w:marRight w:val="0"/>
      <w:marTop w:val="0"/>
      <w:marBottom w:val="0"/>
      <w:divBdr>
        <w:top w:val="none" w:sz="0" w:space="0" w:color="auto"/>
        <w:left w:val="none" w:sz="0" w:space="0" w:color="auto"/>
        <w:bottom w:val="none" w:sz="0" w:space="0" w:color="auto"/>
        <w:right w:val="none" w:sz="0" w:space="0" w:color="auto"/>
      </w:divBdr>
    </w:div>
    <w:div w:id="2108309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11/inr.12473"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Nga19</b:Tag>
    <b:SourceType>DocumentFromInternetSite</b:SourceType>
    <b:Guid>{38C165F4-0801-4ED8-BD6C-B73E03345608}</b:Guid>
    <b:Author>
      <b:Author>
        <b:Corporate>Ngaire Coombs, Angele Storey et.al</b:Corporate>
      </b:Author>
    </b:Author>
    <b:Title>Living Longer: is age 70 the new age 65</b:Title>
    <b:Year>2019</b:Year>
    <b:Month>November </b:Month>
    <b:Day>19</b:Day>
    <b:YearAccessed>2022</b:YearAccessed>
    <b:MonthAccessed>March</b:MonthAccessed>
    <b:DayAccessed>19</b:DayAccessed>
    <b:URL>www.ons.gov.uk</b:URL>
    <b:RefOrder>1</b:RefOrder>
  </b:Source>
  <b:Source>
    <b:Tag>UKM19</b:Tag>
    <b:SourceType>DocumentFromInternetSite</b:SourceType>
    <b:Guid>{F05283FB-0C0D-4FD9-A951-AB66913FEE0E}</b:Guid>
    <b:Author>
      <b:Author>
        <b:Corporate>MIND,UK</b:Corporate>
      </b:Author>
    </b:Author>
    <b:Title>About loneliness</b:Title>
    <b:Year>2019</b:Year>
    <b:Month>July</b:Month>
    <b:YearAccessed>2022</b:YearAccessed>
    <b:MonthAccessed>April</b:MonthAccessed>
    <b:DayAccessed>28</b:DayAccessed>
    <b:URL>https://www.mind.org.uk/information-support/tips-for-everyday-living/loneliness</b:URL>
    <b:RefOrder>1</b:RefOrder>
  </b:Source>
  <b:Source>
    <b:Tag>Lew21</b:Tag>
    <b:SourceType>DocumentFromInternetSite</b:SourceType>
    <b:Guid>{737487D0-CDBC-4507-B5D8-06190063D2C2}</b:Guid>
    <b:Author>
      <b:Author>
        <b:Corporate>Lewis, A., et.al</b:Corporate>
      </b:Author>
    </b:Author>
    <b:Title>Housing an aging population: a reading list</b:Title>
    <b:Year>2021</b:Year>
    <b:Month>June</b:Month>
    <b:Day>03</b:Day>
    <b:YearAccessed>2022</b:YearAccessed>
    <b:MonthAccessed>April</b:MonthAccessed>
    <b:URL>www.commonslibrary.parliament.uk</b:URL>
    <b:RefOrder>1</b:RefOrder>
  </b:Source>
</b:Sources>
</file>

<file path=customXml/itemProps1.xml><?xml version="1.0" encoding="utf-8"?>
<ds:datastoreItem xmlns:ds="http://schemas.openxmlformats.org/officeDocument/2006/customXml" ds:itemID="{E68A0701-6C86-49F3-BDC8-2DA64F3FB0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15720</TotalTime>
  <Pages>15</Pages>
  <Words>3592</Words>
  <Characters>20476</Characters>
  <Application>Microsoft Office Word</Application>
  <DocSecurity>0</DocSecurity>
  <Lines>170</Lines>
  <Paragraphs>48</Paragraphs>
  <ScaleCrop>false</ScaleCrop>
  <HeadingPairs>
    <vt:vector size="4" baseType="variant">
      <vt:variant>
        <vt:lpstr>Title</vt:lpstr>
      </vt:variant>
      <vt:variant>
        <vt:i4>1</vt:i4>
      </vt:variant>
      <vt:variant>
        <vt:lpstr>Headings</vt:lpstr>
      </vt:variant>
      <vt:variant>
        <vt:i4>17</vt:i4>
      </vt:variant>
    </vt:vector>
  </HeadingPairs>
  <TitlesOfParts>
    <vt:vector size="18" baseType="lpstr">
      <vt:lpstr/>
      <vt:lpstr/>
      <vt:lpstr>INTRODUCTION</vt:lpstr>
      <vt:lpstr>Meaning of elderly person in UK and the country of choice- Sweden</vt:lpstr>
      <vt:lpstr>    Statistics on the ageing population and how changed in recent years</vt:lpstr>
      <vt:lpstr>Discussing theories of loneliness and isolation and exploring the concepts assoc</vt:lpstr>
      <vt:lpstr>    Cognitive psychological approaches </vt:lpstr>
      <vt:lpstr>Isolation Theory – </vt:lpstr>
      <vt:lpstr>    Impacts of loneliness and isolation on an older person living within a care set</vt:lpstr>
      <vt:lpstr>    How this helped with Loneliness and Isolation with the elderly people in Sweden</vt:lpstr>
      <vt:lpstr>Critical examination of current legislation and policies Legislation </vt:lpstr>
      <vt:lpstr>    Policy </vt:lpstr>
      <vt:lpstr>Comparing local, national, and global provision of services for the older perso</vt:lpstr>
      <vt:lpstr>Future care of older person and examining the changes made to the programmes aim</vt:lpstr>
      <vt:lpstr>    Recommendations </vt:lpstr>
      <vt:lpstr/>
      <vt:lpstr>Conclusion</vt:lpstr>
      <vt:lpstr>References</vt:lpstr>
    </vt:vector>
  </TitlesOfParts>
  <Company/>
  <LinksUpToDate>false</LinksUpToDate>
  <CharactersWithSpaces>24020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Becky Namuli (1912621)</cp:lastModifiedBy>
  <cp:revision>1040</cp:revision>
  <cp:lastPrinted>1900-01-01T00:00:00Z</cp:lastPrinted>
  <dcterms:created xsi:type="dcterms:W3CDTF">2022-03-19T00:09:00Z</dcterms:created>
  <dcterms:modified xsi:type="dcterms:W3CDTF">2022-05-05T09:56:00Z</dcterms:modified>
</cp:coreProperties>
</file>