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A4950C" w14:textId="1BA38BD3" w:rsidR="00BC081F" w:rsidRPr="00642006" w:rsidRDefault="009E25BA" w:rsidP="00BC081F">
      <w:pPr>
        <w:rPr>
          <w:rFonts w:cs="Times New Roman"/>
          <w:b/>
        </w:rPr>
      </w:pPr>
      <w:r>
        <w:rPr>
          <w:rFonts w:cs="Times New Roman"/>
          <w:b/>
        </w:rPr>
        <w:t xml:space="preserve">                                         </w:t>
      </w:r>
      <w:r w:rsidR="00BC081F" w:rsidRPr="00642006">
        <w:rPr>
          <w:rFonts w:cs="Times New Roman"/>
          <w:b/>
        </w:rPr>
        <w:t xml:space="preserve">Module: </w:t>
      </w:r>
      <w:r w:rsidR="002509CF" w:rsidRPr="00642006">
        <w:rPr>
          <w:rFonts w:cs="Times New Roman"/>
          <w:b/>
        </w:rPr>
        <w:t>Problem Solving and Decision Making</w:t>
      </w:r>
    </w:p>
    <w:p w14:paraId="1AF6C4E1" w14:textId="40D4183B" w:rsidR="00BC081F" w:rsidRPr="00642006" w:rsidRDefault="009E25BA" w:rsidP="00BC081F">
      <w:pPr>
        <w:rPr>
          <w:rFonts w:cs="Times New Roman"/>
          <w:b/>
        </w:rPr>
      </w:pPr>
      <w:r>
        <w:rPr>
          <w:rFonts w:cs="Times New Roman"/>
          <w:b/>
        </w:rPr>
        <w:t xml:space="preserve">                                                         </w:t>
      </w:r>
      <w:r w:rsidR="00BC081F" w:rsidRPr="00642006">
        <w:rPr>
          <w:rFonts w:cs="Times New Roman"/>
          <w:b/>
        </w:rPr>
        <w:t>Module code: BMSW400</w:t>
      </w:r>
      <w:r w:rsidR="00BC081F" w:rsidRPr="00642006">
        <w:rPr>
          <w:rFonts w:cs="Times New Roman"/>
          <w:b/>
        </w:rPr>
        <w:t>4</w:t>
      </w:r>
    </w:p>
    <w:p w14:paraId="09843120" w14:textId="57D90A2F" w:rsidR="00507278" w:rsidRPr="00642006" w:rsidRDefault="009E25BA" w:rsidP="004576C2">
      <w:pPr>
        <w:rPr>
          <w:rFonts w:cs="Times New Roman"/>
          <w:b/>
        </w:rPr>
      </w:pPr>
      <w:r>
        <w:rPr>
          <w:rFonts w:cs="Times New Roman"/>
          <w:b/>
        </w:rPr>
        <w:t xml:space="preserve">                                                          </w:t>
      </w:r>
      <w:r w:rsidR="00550AD2" w:rsidRPr="00642006">
        <w:rPr>
          <w:rFonts w:cs="Times New Roman"/>
          <w:b/>
        </w:rPr>
        <w:t>Student: Cristina Girnet</w:t>
      </w:r>
    </w:p>
    <w:p w14:paraId="3CCA3704" w14:textId="12BBBD49" w:rsidR="00550AD2" w:rsidRPr="00642006" w:rsidRDefault="009E25BA" w:rsidP="004576C2">
      <w:pPr>
        <w:rPr>
          <w:rFonts w:cs="Times New Roman"/>
          <w:b/>
        </w:rPr>
      </w:pPr>
      <w:r>
        <w:rPr>
          <w:rFonts w:cs="Times New Roman"/>
          <w:b/>
        </w:rPr>
        <w:t xml:space="preserve">                                                            </w:t>
      </w:r>
      <w:r w:rsidR="00550AD2" w:rsidRPr="00642006">
        <w:rPr>
          <w:rFonts w:cs="Times New Roman"/>
          <w:b/>
        </w:rPr>
        <w:t xml:space="preserve">Student ID: </w:t>
      </w:r>
      <w:r w:rsidR="00215318" w:rsidRPr="00642006">
        <w:rPr>
          <w:rFonts w:cs="Times New Roman"/>
          <w:b/>
        </w:rPr>
        <w:t>2130559</w:t>
      </w:r>
    </w:p>
    <w:p w14:paraId="2AB5E22D" w14:textId="77777777" w:rsidR="00507278" w:rsidRDefault="00507278" w:rsidP="004576C2">
      <w:pPr>
        <w:rPr>
          <w:rFonts w:ascii="Arial" w:hAnsi="Arial" w:cs="Arial"/>
        </w:rPr>
      </w:pPr>
    </w:p>
    <w:p w14:paraId="47EF12AC" w14:textId="77777777" w:rsidR="00507278" w:rsidRDefault="00507278" w:rsidP="004576C2">
      <w:pPr>
        <w:rPr>
          <w:rFonts w:ascii="Arial" w:hAnsi="Arial" w:cs="Arial"/>
        </w:rPr>
      </w:pPr>
    </w:p>
    <w:p w14:paraId="1A9EBDD2" w14:textId="77777777" w:rsidR="00507278" w:rsidRDefault="00507278" w:rsidP="004576C2">
      <w:pPr>
        <w:rPr>
          <w:rFonts w:ascii="Arial" w:hAnsi="Arial" w:cs="Arial"/>
        </w:rPr>
      </w:pPr>
    </w:p>
    <w:p w14:paraId="2718EE78" w14:textId="77777777" w:rsidR="00507278" w:rsidRDefault="00507278" w:rsidP="004576C2">
      <w:pPr>
        <w:rPr>
          <w:rFonts w:ascii="Arial" w:hAnsi="Arial" w:cs="Arial"/>
        </w:rPr>
      </w:pPr>
    </w:p>
    <w:p w14:paraId="70601D26" w14:textId="77777777" w:rsidR="004576C2" w:rsidRDefault="004576C2" w:rsidP="004576C2">
      <w:pPr>
        <w:rPr>
          <w:rFonts w:ascii="Arial" w:hAnsi="Arial" w:cs="Arial"/>
        </w:rPr>
      </w:pPr>
    </w:p>
    <w:p w14:paraId="0B8B08D2" w14:textId="77777777" w:rsidR="004576C2" w:rsidRDefault="004576C2" w:rsidP="004576C2">
      <w:pPr>
        <w:rPr>
          <w:rFonts w:ascii="Arial" w:hAnsi="Arial" w:cs="Arial"/>
        </w:rPr>
      </w:pPr>
    </w:p>
    <w:p w14:paraId="3766A3D5" w14:textId="77777777" w:rsidR="004576C2" w:rsidRDefault="004576C2" w:rsidP="004576C2">
      <w:pPr>
        <w:rPr>
          <w:rFonts w:ascii="Arial" w:hAnsi="Arial" w:cs="Arial"/>
        </w:rPr>
      </w:pPr>
    </w:p>
    <w:p w14:paraId="7EB82DB9" w14:textId="77777777" w:rsidR="004576C2" w:rsidRDefault="004576C2" w:rsidP="004576C2">
      <w:pPr>
        <w:rPr>
          <w:rFonts w:ascii="Arial" w:hAnsi="Arial" w:cs="Arial"/>
        </w:rPr>
      </w:pPr>
    </w:p>
    <w:p w14:paraId="10E7043D" w14:textId="77777777" w:rsidR="004576C2" w:rsidRDefault="004576C2" w:rsidP="004576C2">
      <w:pPr>
        <w:rPr>
          <w:rFonts w:ascii="Arial" w:hAnsi="Arial" w:cs="Arial"/>
        </w:rPr>
      </w:pPr>
    </w:p>
    <w:p w14:paraId="7E6E883B" w14:textId="77777777" w:rsidR="004576C2" w:rsidRDefault="004576C2" w:rsidP="004576C2">
      <w:pPr>
        <w:rPr>
          <w:rFonts w:ascii="Arial" w:hAnsi="Arial" w:cs="Arial"/>
        </w:rPr>
      </w:pPr>
    </w:p>
    <w:p w14:paraId="04C7FDA4" w14:textId="77777777" w:rsidR="004576C2" w:rsidRDefault="004576C2" w:rsidP="004576C2">
      <w:pPr>
        <w:rPr>
          <w:rFonts w:ascii="Arial" w:hAnsi="Arial" w:cs="Arial"/>
        </w:rPr>
      </w:pPr>
    </w:p>
    <w:p w14:paraId="2ADE1028" w14:textId="77777777" w:rsidR="004576C2" w:rsidRDefault="004576C2" w:rsidP="004576C2">
      <w:pPr>
        <w:rPr>
          <w:rFonts w:ascii="Arial" w:hAnsi="Arial" w:cs="Arial"/>
        </w:rPr>
      </w:pPr>
    </w:p>
    <w:p w14:paraId="4276CC80" w14:textId="77777777" w:rsidR="004576C2" w:rsidRDefault="004576C2" w:rsidP="004576C2">
      <w:pPr>
        <w:rPr>
          <w:rFonts w:ascii="Arial" w:hAnsi="Arial" w:cs="Arial"/>
        </w:rPr>
      </w:pPr>
    </w:p>
    <w:p w14:paraId="4F6A284B" w14:textId="77777777" w:rsidR="004576C2" w:rsidRDefault="004576C2" w:rsidP="004576C2">
      <w:pPr>
        <w:rPr>
          <w:rFonts w:ascii="Arial" w:hAnsi="Arial" w:cs="Arial"/>
        </w:rPr>
      </w:pPr>
    </w:p>
    <w:p w14:paraId="5086A1DB" w14:textId="77777777" w:rsidR="009E25BA" w:rsidRDefault="009E25BA" w:rsidP="004576C2">
      <w:pPr>
        <w:rPr>
          <w:rFonts w:ascii="Arial" w:hAnsi="Arial" w:cs="Arial"/>
        </w:rPr>
      </w:pPr>
    </w:p>
    <w:p w14:paraId="02A90012" w14:textId="77777777" w:rsidR="009E25BA" w:rsidRDefault="009E25BA" w:rsidP="004576C2">
      <w:pPr>
        <w:rPr>
          <w:rFonts w:ascii="Arial" w:hAnsi="Arial" w:cs="Arial"/>
        </w:rPr>
      </w:pPr>
    </w:p>
    <w:p w14:paraId="192FD440" w14:textId="77777777" w:rsidR="004576C2" w:rsidRDefault="004576C2" w:rsidP="004576C2">
      <w:pPr>
        <w:rPr>
          <w:rFonts w:ascii="Arial" w:hAnsi="Arial" w:cs="Arial"/>
        </w:rPr>
      </w:pPr>
    </w:p>
    <w:p w14:paraId="07319A80" w14:textId="77777777" w:rsidR="004576C2" w:rsidRDefault="004576C2" w:rsidP="004576C2">
      <w:pPr>
        <w:rPr>
          <w:rFonts w:ascii="Arial" w:hAnsi="Arial" w:cs="Arial"/>
        </w:rPr>
      </w:pPr>
    </w:p>
    <w:sdt>
      <w:sdtPr>
        <w:rPr>
          <w:rFonts w:asciiTheme="minorHAnsi" w:eastAsiaTheme="minorHAnsi" w:hAnsiTheme="minorHAnsi" w:cstheme="minorBidi"/>
          <w:color w:val="auto"/>
          <w:kern w:val="2"/>
          <w:sz w:val="22"/>
          <w:szCs w:val="22"/>
          <w:lang w:val="en-GB"/>
          <w14:ligatures w14:val="standardContextual"/>
        </w:rPr>
        <w:id w:val="1897702530"/>
        <w:docPartObj>
          <w:docPartGallery w:val="Table of Contents"/>
          <w:docPartUnique/>
        </w:docPartObj>
      </w:sdtPr>
      <w:sdtEndPr>
        <w:rPr>
          <w:rFonts w:ascii="Times New Roman" w:hAnsi="Times New Roman"/>
          <w:b/>
          <w:bCs/>
          <w:noProof/>
          <w:sz w:val="24"/>
        </w:rPr>
      </w:sdtEndPr>
      <w:sdtContent>
        <w:p w14:paraId="0ECB07C3" w14:textId="023B5092" w:rsidR="00F649CA" w:rsidRDefault="00F649CA">
          <w:pPr>
            <w:pStyle w:val="TOCHeading"/>
          </w:pPr>
          <w:r>
            <w:t>Contents</w:t>
          </w:r>
        </w:p>
        <w:p w14:paraId="71D88294" w14:textId="7FEB6392" w:rsidR="00162280" w:rsidRDefault="00F649CA" w:rsidP="00162280">
          <w:pPr>
            <w:pStyle w:val="TOC1"/>
            <w:rPr>
              <w:rFonts w:asciiTheme="minorHAnsi" w:eastAsiaTheme="minorEastAsia" w:hAnsiTheme="minorHAnsi"/>
              <w:noProof/>
              <w:kern w:val="0"/>
              <w:sz w:val="22"/>
              <w:lang w:val="en-US"/>
              <w14:ligatures w14:val="none"/>
            </w:rPr>
          </w:pPr>
          <w:r>
            <w:fldChar w:fldCharType="begin"/>
          </w:r>
          <w:r>
            <w:instrText xml:space="preserve"> TOC \o "1-3" \h \z \u </w:instrText>
          </w:r>
          <w:r>
            <w:fldChar w:fldCharType="separate"/>
          </w:r>
          <w:hyperlink w:anchor="_Toc131208632" w:history="1">
            <w:r w:rsidR="00162280" w:rsidRPr="00611B81">
              <w:rPr>
                <w:rStyle w:val="Hyperlink"/>
                <w:b/>
                <w:bCs/>
                <w:noProof/>
              </w:rPr>
              <w:t>Introduction</w:t>
            </w:r>
            <w:r w:rsidR="00162280">
              <w:rPr>
                <w:noProof/>
                <w:webHidden/>
              </w:rPr>
              <w:tab/>
            </w:r>
            <w:r w:rsidR="00162280">
              <w:rPr>
                <w:noProof/>
                <w:webHidden/>
              </w:rPr>
              <w:fldChar w:fldCharType="begin"/>
            </w:r>
            <w:r w:rsidR="00162280">
              <w:rPr>
                <w:noProof/>
                <w:webHidden/>
              </w:rPr>
              <w:instrText xml:space="preserve"> PAGEREF _Toc131208632 \h </w:instrText>
            </w:r>
            <w:r w:rsidR="00162280">
              <w:rPr>
                <w:noProof/>
                <w:webHidden/>
              </w:rPr>
            </w:r>
            <w:r w:rsidR="00162280">
              <w:rPr>
                <w:noProof/>
                <w:webHidden/>
              </w:rPr>
              <w:fldChar w:fldCharType="separate"/>
            </w:r>
            <w:r w:rsidR="00162280">
              <w:rPr>
                <w:noProof/>
                <w:webHidden/>
              </w:rPr>
              <w:t>3</w:t>
            </w:r>
            <w:r w:rsidR="00162280">
              <w:rPr>
                <w:noProof/>
                <w:webHidden/>
              </w:rPr>
              <w:fldChar w:fldCharType="end"/>
            </w:r>
          </w:hyperlink>
        </w:p>
        <w:p w14:paraId="1A164966" w14:textId="5C904779" w:rsidR="00162280" w:rsidRDefault="009E25BA" w:rsidP="00162280">
          <w:pPr>
            <w:pStyle w:val="TOC1"/>
            <w:rPr>
              <w:rFonts w:asciiTheme="minorHAnsi" w:eastAsiaTheme="minorEastAsia" w:hAnsiTheme="minorHAnsi"/>
              <w:noProof/>
              <w:kern w:val="0"/>
              <w:sz w:val="22"/>
              <w:lang w:val="en-US"/>
              <w14:ligatures w14:val="none"/>
            </w:rPr>
          </w:pPr>
          <w:hyperlink w:anchor="_Toc131208633" w:history="1">
            <w:r w:rsidR="00162280" w:rsidRPr="00611B81">
              <w:rPr>
                <w:rStyle w:val="Hyperlink"/>
                <w:b/>
                <w:bCs/>
                <w:noProof/>
              </w:rPr>
              <w:t>Job experience</w:t>
            </w:r>
            <w:r w:rsidR="00162280">
              <w:rPr>
                <w:noProof/>
                <w:webHidden/>
              </w:rPr>
              <w:tab/>
            </w:r>
            <w:r w:rsidR="00162280">
              <w:rPr>
                <w:noProof/>
                <w:webHidden/>
              </w:rPr>
              <w:fldChar w:fldCharType="begin"/>
            </w:r>
            <w:r w:rsidR="00162280">
              <w:rPr>
                <w:noProof/>
                <w:webHidden/>
              </w:rPr>
              <w:instrText xml:space="preserve"> PAGEREF _Toc131208633 \h </w:instrText>
            </w:r>
            <w:r w:rsidR="00162280">
              <w:rPr>
                <w:noProof/>
                <w:webHidden/>
              </w:rPr>
            </w:r>
            <w:r w:rsidR="00162280">
              <w:rPr>
                <w:noProof/>
                <w:webHidden/>
              </w:rPr>
              <w:fldChar w:fldCharType="separate"/>
            </w:r>
            <w:r w:rsidR="00162280">
              <w:rPr>
                <w:noProof/>
                <w:webHidden/>
              </w:rPr>
              <w:t>4</w:t>
            </w:r>
            <w:r w:rsidR="00162280">
              <w:rPr>
                <w:noProof/>
                <w:webHidden/>
              </w:rPr>
              <w:fldChar w:fldCharType="end"/>
            </w:r>
          </w:hyperlink>
        </w:p>
        <w:p w14:paraId="640A9B9B" w14:textId="43FEF6E4" w:rsidR="00162280" w:rsidRDefault="009E25BA" w:rsidP="00162280">
          <w:pPr>
            <w:pStyle w:val="TOC1"/>
            <w:rPr>
              <w:rFonts w:asciiTheme="minorHAnsi" w:eastAsiaTheme="minorEastAsia" w:hAnsiTheme="minorHAnsi"/>
              <w:noProof/>
              <w:kern w:val="0"/>
              <w:sz w:val="22"/>
              <w:lang w:val="en-US"/>
              <w14:ligatures w14:val="none"/>
            </w:rPr>
          </w:pPr>
          <w:hyperlink w:anchor="_Toc131208634" w:history="1">
            <w:r w:rsidR="00162280" w:rsidRPr="00611B81">
              <w:rPr>
                <w:rStyle w:val="Hyperlink"/>
                <w:b/>
                <w:bCs/>
                <w:noProof/>
              </w:rPr>
              <w:t>The Problem</w:t>
            </w:r>
            <w:r w:rsidR="00162280">
              <w:rPr>
                <w:noProof/>
                <w:webHidden/>
              </w:rPr>
              <w:tab/>
            </w:r>
            <w:r w:rsidR="00162280">
              <w:rPr>
                <w:noProof/>
                <w:webHidden/>
              </w:rPr>
              <w:fldChar w:fldCharType="begin"/>
            </w:r>
            <w:r w:rsidR="00162280">
              <w:rPr>
                <w:noProof/>
                <w:webHidden/>
              </w:rPr>
              <w:instrText xml:space="preserve"> PAGEREF _Toc131208634 \h </w:instrText>
            </w:r>
            <w:r w:rsidR="00162280">
              <w:rPr>
                <w:noProof/>
                <w:webHidden/>
              </w:rPr>
            </w:r>
            <w:r w:rsidR="00162280">
              <w:rPr>
                <w:noProof/>
                <w:webHidden/>
              </w:rPr>
              <w:fldChar w:fldCharType="separate"/>
            </w:r>
            <w:r w:rsidR="00162280">
              <w:rPr>
                <w:noProof/>
                <w:webHidden/>
              </w:rPr>
              <w:t>4</w:t>
            </w:r>
            <w:r w:rsidR="00162280">
              <w:rPr>
                <w:noProof/>
                <w:webHidden/>
              </w:rPr>
              <w:fldChar w:fldCharType="end"/>
            </w:r>
          </w:hyperlink>
        </w:p>
        <w:p w14:paraId="06006314" w14:textId="1091BE50" w:rsidR="00162280" w:rsidRDefault="009E25BA" w:rsidP="00162280">
          <w:pPr>
            <w:pStyle w:val="TOC1"/>
            <w:rPr>
              <w:rFonts w:asciiTheme="minorHAnsi" w:eastAsiaTheme="minorEastAsia" w:hAnsiTheme="minorHAnsi"/>
              <w:noProof/>
              <w:kern w:val="0"/>
              <w:sz w:val="22"/>
              <w:lang w:val="en-US"/>
              <w14:ligatures w14:val="none"/>
            </w:rPr>
          </w:pPr>
          <w:hyperlink w:anchor="_Toc131208635" w:history="1">
            <w:r w:rsidR="00162280" w:rsidRPr="00611B81">
              <w:rPr>
                <w:rStyle w:val="Hyperlink"/>
                <w:b/>
                <w:bCs/>
                <w:noProof/>
              </w:rPr>
              <w:t>Scope of Problem</w:t>
            </w:r>
            <w:r w:rsidR="00162280">
              <w:rPr>
                <w:noProof/>
                <w:webHidden/>
              </w:rPr>
              <w:tab/>
            </w:r>
            <w:r w:rsidR="00162280">
              <w:rPr>
                <w:noProof/>
                <w:webHidden/>
              </w:rPr>
              <w:fldChar w:fldCharType="begin"/>
            </w:r>
            <w:r w:rsidR="00162280">
              <w:rPr>
                <w:noProof/>
                <w:webHidden/>
              </w:rPr>
              <w:instrText xml:space="preserve"> PAGEREF _Toc131208635 \h </w:instrText>
            </w:r>
            <w:r w:rsidR="00162280">
              <w:rPr>
                <w:noProof/>
                <w:webHidden/>
              </w:rPr>
            </w:r>
            <w:r w:rsidR="00162280">
              <w:rPr>
                <w:noProof/>
                <w:webHidden/>
              </w:rPr>
              <w:fldChar w:fldCharType="separate"/>
            </w:r>
            <w:r w:rsidR="00162280">
              <w:rPr>
                <w:noProof/>
                <w:webHidden/>
              </w:rPr>
              <w:t>5</w:t>
            </w:r>
            <w:r w:rsidR="00162280">
              <w:rPr>
                <w:noProof/>
                <w:webHidden/>
              </w:rPr>
              <w:fldChar w:fldCharType="end"/>
            </w:r>
          </w:hyperlink>
        </w:p>
        <w:p w14:paraId="57E59A9B" w14:textId="264C070A" w:rsidR="00162280" w:rsidRDefault="009E25BA" w:rsidP="00162280">
          <w:pPr>
            <w:pStyle w:val="TOC1"/>
            <w:rPr>
              <w:rFonts w:asciiTheme="minorHAnsi" w:eastAsiaTheme="minorEastAsia" w:hAnsiTheme="minorHAnsi"/>
              <w:noProof/>
              <w:kern w:val="0"/>
              <w:sz w:val="22"/>
              <w:lang w:val="en-US"/>
              <w14:ligatures w14:val="none"/>
            </w:rPr>
          </w:pPr>
          <w:hyperlink w:anchor="_Toc131208636" w:history="1">
            <w:r w:rsidR="00162280" w:rsidRPr="00611B81">
              <w:rPr>
                <w:rStyle w:val="Hyperlink"/>
                <w:b/>
                <w:bCs/>
                <w:noProof/>
              </w:rPr>
              <w:t>Impact</w:t>
            </w:r>
            <w:r w:rsidR="00162280">
              <w:rPr>
                <w:noProof/>
                <w:webHidden/>
              </w:rPr>
              <w:tab/>
            </w:r>
            <w:r w:rsidR="00162280">
              <w:rPr>
                <w:noProof/>
                <w:webHidden/>
              </w:rPr>
              <w:fldChar w:fldCharType="begin"/>
            </w:r>
            <w:r w:rsidR="00162280">
              <w:rPr>
                <w:noProof/>
                <w:webHidden/>
              </w:rPr>
              <w:instrText xml:space="preserve"> PAGEREF _Toc131208636 \h </w:instrText>
            </w:r>
            <w:r w:rsidR="00162280">
              <w:rPr>
                <w:noProof/>
                <w:webHidden/>
              </w:rPr>
            </w:r>
            <w:r w:rsidR="00162280">
              <w:rPr>
                <w:noProof/>
                <w:webHidden/>
              </w:rPr>
              <w:fldChar w:fldCharType="separate"/>
            </w:r>
            <w:r w:rsidR="00162280">
              <w:rPr>
                <w:noProof/>
                <w:webHidden/>
              </w:rPr>
              <w:t>5</w:t>
            </w:r>
            <w:r w:rsidR="00162280">
              <w:rPr>
                <w:noProof/>
                <w:webHidden/>
              </w:rPr>
              <w:fldChar w:fldCharType="end"/>
            </w:r>
          </w:hyperlink>
        </w:p>
        <w:p w14:paraId="1E6909D2" w14:textId="7187EEC7" w:rsidR="00162280" w:rsidRDefault="009E25BA" w:rsidP="00162280">
          <w:pPr>
            <w:pStyle w:val="TOC1"/>
            <w:rPr>
              <w:rFonts w:asciiTheme="minorHAnsi" w:eastAsiaTheme="minorEastAsia" w:hAnsiTheme="minorHAnsi"/>
              <w:noProof/>
              <w:kern w:val="0"/>
              <w:sz w:val="22"/>
              <w:lang w:val="en-US"/>
              <w14:ligatures w14:val="none"/>
            </w:rPr>
          </w:pPr>
          <w:hyperlink w:anchor="_Toc131208637" w:history="1">
            <w:r w:rsidR="00162280" w:rsidRPr="00611B81">
              <w:rPr>
                <w:rStyle w:val="Hyperlink"/>
                <w:b/>
                <w:bCs/>
                <w:noProof/>
              </w:rPr>
              <w:t>Situation Analysis</w:t>
            </w:r>
            <w:r w:rsidR="00162280">
              <w:rPr>
                <w:noProof/>
                <w:webHidden/>
              </w:rPr>
              <w:tab/>
            </w:r>
            <w:r w:rsidR="00162280">
              <w:rPr>
                <w:noProof/>
                <w:webHidden/>
              </w:rPr>
              <w:fldChar w:fldCharType="begin"/>
            </w:r>
            <w:r w:rsidR="00162280">
              <w:rPr>
                <w:noProof/>
                <w:webHidden/>
              </w:rPr>
              <w:instrText xml:space="preserve"> PAGEREF _Toc131208637 \h </w:instrText>
            </w:r>
            <w:r w:rsidR="00162280">
              <w:rPr>
                <w:noProof/>
                <w:webHidden/>
              </w:rPr>
            </w:r>
            <w:r w:rsidR="00162280">
              <w:rPr>
                <w:noProof/>
                <w:webHidden/>
              </w:rPr>
              <w:fldChar w:fldCharType="separate"/>
            </w:r>
            <w:r w:rsidR="00162280">
              <w:rPr>
                <w:noProof/>
                <w:webHidden/>
              </w:rPr>
              <w:t>5</w:t>
            </w:r>
            <w:r w:rsidR="00162280">
              <w:rPr>
                <w:noProof/>
                <w:webHidden/>
              </w:rPr>
              <w:fldChar w:fldCharType="end"/>
            </w:r>
          </w:hyperlink>
        </w:p>
        <w:p w14:paraId="3EAA8B24" w14:textId="4B6B81D6" w:rsidR="00162280" w:rsidRDefault="009E25BA">
          <w:pPr>
            <w:pStyle w:val="TOC2"/>
            <w:tabs>
              <w:tab w:val="right" w:leader="dot" w:pos="9350"/>
            </w:tabs>
            <w:rPr>
              <w:rFonts w:asciiTheme="minorHAnsi" w:eastAsiaTheme="minorEastAsia" w:hAnsiTheme="minorHAnsi"/>
              <w:noProof/>
              <w:kern w:val="0"/>
              <w:sz w:val="22"/>
              <w:lang w:val="en-US"/>
              <w14:ligatures w14:val="none"/>
            </w:rPr>
          </w:pPr>
          <w:hyperlink w:anchor="_Toc131208638" w:history="1">
            <w:r w:rsidR="00162280" w:rsidRPr="00611B81">
              <w:rPr>
                <w:rStyle w:val="Hyperlink"/>
                <w:b/>
                <w:bCs/>
                <w:noProof/>
              </w:rPr>
              <w:t>PEST Analysis:</w:t>
            </w:r>
            <w:r w:rsidR="00162280">
              <w:rPr>
                <w:noProof/>
                <w:webHidden/>
              </w:rPr>
              <w:tab/>
            </w:r>
            <w:r w:rsidR="00162280">
              <w:rPr>
                <w:noProof/>
                <w:webHidden/>
              </w:rPr>
              <w:fldChar w:fldCharType="begin"/>
            </w:r>
            <w:r w:rsidR="00162280">
              <w:rPr>
                <w:noProof/>
                <w:webHidden/>
              </w:rPr>
              <w:instrText xml:space="preserve"> PAGEREF _Toc131208638 \h </w:instrText>
            </w:r>
            <w:r w:rsidR="00162280">
              <w:rPr>
                <w:noProof/>
                <w:webHidden/>
              </w:rPr>
            </w:r>
            <w:r w:rsidR="00162280">
              <w:rPr>
                <w:noProof/>
                <w:webHidden/>
              </w:rPr>
              <w:fldChar w:fldCharType="separate"/>
            </w:r>
            <w:r w:rsidR="00162280">
              <w:rPr>
                <w:noProof/>
                <w:webHidden/>
              </w:rPr>
              <w:t>6</w:t>
            </w:r>
            <w:r w:rsidR="00162280">
              <w:rPr>
                <w:noProof/>
                <w:webHidden/>
              </w:rPr>
              <w:fldChar w:fldCharType="end"/>
            </w:r>
          </w:hyperlink>
        </w:p>
        <w:p w14:paraId="2FA8B35B" w14:textId="5F562DB7" w:rsidR="00162280" w:rsidRDefault="009E25BA">
          <w:pPr>
            <w:pStyle w:val="TOC2"/>
            <w:tabs>
              <w:tab w:val="right" w:leader="dot" w:pos="9350"/>
            </w:tabs>
            <w:rPr>
              <w:rFonts w:asciiTheme="minorHAnsi" w:eastAsiaTheme="minorEastAsia" w:hAnsiTheme="minorHAnsi"/>
              <w:noProof/>
              <w:kern w:val="0"/>
              <w:sz w:val="22"/>
              <w:lang w:val="en-US"/>
              <w14:ligatures w14:val="none"/>
            </w:rPr>
          </w:pPr>
          <w:hyperlink w:anchor="_Toc131208639" w:history="1">
            <w:r w:rsidR="00162280" w:rsidRPr="00611B81">
              <w:rPr>
                <w:rStyle w:val="Hyperlink"/>
                <w:b/>
                <w:bCs/>
                <w:noProof/>
              </w:rPr>
              <w:t>SWOT analysis:</w:t>
            </w:r>
            <w:r w:rsidR="00162280">
              <w:rPr>
                <w:noProof/>
                <w:webHidden/>
              </w:rPr>
              <w:tab/>
            </w:r>
            <w:r w:rsidR="00162280">
              <w:rPr>
                <w:noProof/>
                <w:webHidden/>
              </w:rPr>
              <w:fldChar w:fldCharType="begin"/>
            </w:r>
            <w:r w:rsidR="00162280">
              <w:rPr>
                <w:noProof/>
                <w:webHidden/>
              </w:rPr>
              <w:instrText xml:space="preserve"> PAGEREF _Toc131208639 \h </w:instrText>
            </w:r>
            <w:r w:rsidR="00162280">
              <w:rPr>
                <w:noProof/>
                <w:webHidden/>
              </w:rPr>
            </w:r>
            <w:r w:rsidR="00162280">
              <w:rPr>
                <w:noProof/>
                <w:webHidden/>
              </w:rPr>
              <w:fldChar w:fldCharType="separate"/>
            </w:r>
            <w:r w:rsidR="00162280">
              <w:rPr>
                <w:noProof/>
                <w:webHidden/>
              </w:rPr>
              <w:t>7</w:t>
            </w:r>
            <w:r w:rsidR="00162280">
              <w:rPr>
                <w:noProof/>
                <w:webHidden/>
              </w:rPr>
              <w:fldChar w:fldCharType="end"/>
            </w:r>
          </w:hyperlink>
        </w:p>
        <w:p w14:paraId="75F56446" w14:textId="2CAF9952" w:rsidR="00162280" w:rsidRDefault="009E25BA" w:rsidP="00162280">
          <w:pPr>
            <w:pStyle w:val="TOC1"/>
            <w:rPr>
              <w:rFonts w:asciiTheme="minorHAnsi" w:eastAsiaTheme="minorEastAsia" w:hAnsiTheme="minorHAnsi"/>
              <w:noProof/>
              <w:kern w:val="0"/>
              <w:sz w:val="22"/>
              <w:lang w:val="en-US"/>
              <w14:ligatures w14:val="none"/>
            </w:rPr>
          </w:pPr>
          <w:hyperlink w:anchor="_Toc131208640" w:history="1">
            <w:r w:rsidR="00162280" w:rsidRPr="00611B81">
              <w:rPr>
                <w:rStyle w:val="Hyperlink"/>
                <w:b/>
                <w:bCs/>
                <w:noProof/>
              </w:rPr>
              <w:t>Root Cause Analysis</w:t>
            </w:r>
            <w:r w:rsidR="00162280">
              <w:rPr>
                <w:noProof/>
                <w:webHidden/>
              </w:rPr>
              <w:tab/>
            </w:r>
            <w:r w:rsidR="00162280">
              <w:rPr>
                <w:noProof/>
                <w:webHidden/>
              </w:rPr>
              <w:fldChar w:fldCharType="begin"/>
            </w:r>
            <w:r w:rsidR="00162280">
              <w:rPr>
                <w:noProof/>
                <w:webHidden/>
              </w:rPr>
              <w:instrText xml:space="preserve"> PAGEREF _Toc131208640 \h </w:instrText>
            </w:r>
            <w:r w:rsidR="00162280">
              <w:rPr>
                <w:noProof/>
                <w:webHidden/>
              </w:rPr>
            </w:r>
            <w:r w:rsidR="00162280">
              <w:rPr>
                <w:noProof/>
                <w:webHidden/>
              </w:rPr>
              <w:fldChar w:fldCharType="separate"/>
            </w:r>
            <w:r w:rsidR="00162280">
              <w:rPr>
                <w:noProof/>
                <w:webHidden/>
              </w:rPr>
              <w:t>10</w:t>
            </w:r>
            <w:r w:rsidR="00162280">
              <w:rPr>
                <w:noProof/>
                <w:webHidden/>
              </w:rPr>
              <w:fldChar w:fldCharType="end"/>
            </w:r>
          </w:hyperlink>
        </w:p>
        <w:p w14:paraId="6214D6CD" w14:textId="6B16C46D" w:rsidR="00162280" w:rsidRDefault="009E25BA" w:rsidP="00162280">
          <w:pPr>
            <w:pStyle w:val="TOC1"/>
            <w:rPr>
              <w:rFonts w:asciiTheme="minorHAnsi" w:eastAsiaTheme="minorEastAsia" w:hAnsiTheme="minorHAnsi"/>
              <w:noProof/>
              <w:kern w:val="0"/>
              <w:sz w:val="22"/>
              <w:lang w:val="en-US"/>
              <w14:ligatures w14:val="none"/>
            </w:rPr>
          </w:pPr>
          <w:hyperlink w:anchor="_Toc131208641" w:history="1">
            <w:r w:rsidR="00162280" w:rsidRPr="00611B81">
              <w:rPr>
                <w:rStyle w:val="Hyperlink"/>
                <w:b/>
                <w:bCs/>
                <w:noProof/>
              </w:rPr>
              <w:t>Solution</w:t>
            </w:r>
            <w:r w:rsidR="00162280">
              <w:rPr>
                <w:noProof/>
                <w:webHidden/>
              </w:rPr>
              <w:tab/>
            </w:r>
            <w:r w:rsidR="00162280">
              <w:rPr>
                <w:noProof/>
                <w:webHidden/>
              </w:rPr>
              <w:fldChar w:fldCharType="begin"/>
            </w:r>
            <w:r w:rsidR="00162280">
              <w:rPr>
                <w:noProof/>
                <w:webHidden/>
              </w:rPr>
              <w:instrText xml:space="preserve"> PAGEREF _Toc131208641 \h </w:instrText>
            </w:r>
            <w:r w:rsidR="00162280">
              <w:rPr>
                <w:noProof/>
                <w:webHidden/>
              </w:rPr>
            </w:r>
            <w:r w:rsidR="00162280">
              <w:rPr>
                <w:noProof/>
                <w:webHidden/>
              </w:rPr>
              <w:fldChar w:fldCharType="separate"/>
            </w:r>
            <w:r w:rsidR="00162280">
              <w:rPr>
                <w:noProof/>
                <w:webHidden/>
              </w:rPr>
              <w:t>11</w:t>
            </w:r>
            <w:r w:rsidR="00162280">
              <w:rPr>
                <w:noProof/>
                <w:webHidden/>
              </w:rPr>
              <w:fldChar w:fldCharType="end"/>
            </w:r>
          </w:hyperlink>
        </w:p>
        <w:p w14:paraId="54815C99" w14:textId="6345074D" w:rsidR="00162280" w:rsidRDefault="009E25BA">
          <w:pPr>
            <w:pStyle w:val="TOC2"/>
            <w:tabs>
              <w:tab w:val="right" w:leader="dot" w:pos="9350"/>
            </w:tabs>
            <w:rPr>
              <w:rFonts w:asciiTheme="minorHAnsi" w:eastAsiaTheme="minorEastAsia" w:hAnsiTheme="minorHAnsi"/>
              <w:noProof/>
              <w:kern w:val="0"/>
              <w:sz w:val="22"/>
              <w:lang w:val="en-US"/>
              <w14:ligatures w14:val="none"/>
            </w:rPr>
          </w:pPr>
          <w:hyperlink w:anchor="_Toc131208642" w:history="1">
            <w:r w:rsidR="00162280" w:rsidRPr="00611B81">
              <w:rPr>
                <w:rStyle w:val="Hyperlink"/>
                <w:b/>
                <w:bCs/>
                <w:noProof/>
              </w:rPr>
              <w:t>Range of Alternative Solution:</w:t>
            </w:r>
            <w:r w:rsidR="00162280">
              <w:rPr>
                <w:noProof/>
                <w:webHidden/>
              </w:rPr>
              <w:tab/>
            </w:r>
            <w:r w:rsidR="00162280">
              <w:rPr>
                <w:noProof/>
                <w:webHidden/>
              </w:rPr>
              <w:fldChar w:fldCharType="begin"/>
            </w:r>
            <w:r w:rsidR="00162280">
              <w:rPr>
                <w:noProof/>
                <w:webHidden/>
              </w:rPr>
              <w:instrText xml:space="preserve"> PAGEREF _Toc131208642 \h </w:instrText>
            </w:r>
            <w:r w:rsidR="00162280">
              <w:rPr>
                <w:noProof/>
                <w:webHidden/>
              </w:rPr>
            </w:r>
            <w:r w:rsidR="00162280">
              <w:rPr>
                <w:noProof/>
                <w:webHidden/>
              </w:rPr>
              <w:fldChar w:fldCharType="separate"/>
            </w:r>
            <w:r w:rsidR="00162280">
              <w:rPr>
                <w:noProof/>
                <w:webHidden/>
              </w:rPr>
              <w:t>11</w:t>
            </w:r>
            <w:r w:rsidR="00162280">
              <w:rPr>
                <w:noProof/>
                <w:webHidden/>
              </w:rPr>
              <w:fldChar w:fldCharType="end"/>
            </w:r>
          </w:hyperlink>
        </w:p>
        <w:p w14:paraId="01CA4987" w14:textId="679753A2" w:rsidR="00162280" w:rsidRDefault="009E25BA">
          <w:pPr>
            <w:pStyle w:val="TOC2"/>
            <w:tabs>
              <w:tab w:val="right" w:leader="dot" w:pos="9350"/>
            </w:tabs>
            <w:rPr>
              <w:rFonts w:asciiTheme="minorHAnsi" w:eastAsiaTheme="minorEastAsia" w:hAnsiTheme="minorHAnsi"/>
              <w:noProof/>
              <w:kern w:val="0"/>
              <w:sz w:val="22"/>
              <w:lang w:val="en-US"/>
              <w14:ligatures w14:val="none"/>
            </w:rPr>
          </w:pPr>
          <w:hyperlink w:anchor="_Toc131208643" w:history="1">
            <w:r w:rsidR="00162280" w:rsidRPr="00611B81">
              <w:rPr>
                <w:rStyle w:val="Hyperlink"/>
                <w:b/>
                <w:bCs/>
                <w:noProof/>
              </w:rPr>
              <w:t>Finding the Best Suitable Solution</w:t>
            </w:r>
            <w:r w:rsidR="00162280">
              <w:rPr>
                <w:noProof/>
                <w:webHidden/>
              </w:rPr>
              <w:tab/>
            </w:r>
            <w:r w:rsidR="00162280">
              <w:rPr>
                <w:noProof/>
                <w:webHidden/>
              </w:rPr>
              <w:fldChar w:fldCharType="begin"/>
            </w:r>
            <w:r w:rsidR="00162280">
              <w:rPr>
                <w:noProof/>
                <w:webHidden/>
              </w:rPr>
              <w:instrText xml:space="preserve"> PAGEREF _Toc131208643 \h </w:instrText>
            </w:r>
            <w:r w:rsidR="00162280">
              <w:rPr>
                <w:noProof/>
                <w:webHidden/>
              </w:rPr>
            </w:r>
            <w:r w:rsidR="00162280">
              <w:rPr>
                <w:noProof/>
                <w:webHidden/>
              </w:rPr>
              <w:fldChar w:fldCharType="separate"/>
            </w:r>
            <w:r w:rsidR="00162280">
              <w:rPr>
                <w:noProof/>
                <w:webHidden/>
              </w:rPr>
              <w:t>11</w:t>
            </w:r>
            <w:r w:rsidR="00162280">
              <w:rPr>
                <w:noProof/>
                <w:webHidden/>
              </w:rPr>
              <w:fldChar w:fldCharType="end"/>
            </w:r>
          </w:hyperlink>
        </w:p>
        <w:p w14:paraId="487381C1" w14:textId="4C456201" w:rsidR="00162280" w:rsidRDefault="009E25BA">
          <w:pPr>
            <w:pStyle w:val="TOC3"/>
            <w:tabs>
              <w:tab w:val="right" w:leader="dot" w:pos="9350"/>
            </w:tabs>
            <w:rPr>
              <w:rFonts w:asciiTheme="minorHAnsi" w:eastAsiaTheme="minorEastAsia" w:hAnsiTheme="minorHAnsi"/>
              <w:noProof/>
              <w:kern w:val="0"/>
              <w:sz w:val="22"/>
              <w:lang w:val="en-US"/>
              <w14:ligatures w14:val="none"/>
            </w:rPr>
          </w:pPr>
          <w:hyperlink w:anchor="_Toc131208644" w:history="1">
            <w:r w:rsidR="00162280" w:rsidRPr="00611B81">
              <w:rPr>
                <w:rStyle w:val="Hyperlink"/>
                <w:b/>
                <w:bCs/>
                <w:noProof/>
              </w:rPr>
              <w:t>Scoring Criteria:</w:t>
            </w:r>
            <w:r w:rsidR="00162280">
              <w:rPr>
                <w:noProof/>
                <w:webHidden/>
              </w:rPr>
              <w:tab/>
            </w:r>
            <w:r w:rsidR="00162280">
              <w:rPr>
                <w:noProof/>
                <w:webHidden/>
              </w:rPr>
              <w:fldChar w:fldCharType="begin"/>
            </w:r>
            <w:r w:rsidR="00162280">
              <w:rPr>
                <w:noProof/>
                <w:webHidden/>
              </w:rPr>
              <w:instrText xml:space="preserve"> PAGEREF _Toc131208644 \h </w:instrText>
            </w:r>
            <w:r w:rsidR="00162280">
              <w:rPr>
                <w:noProof/>
                <w:webHidden/>
              </w:rPr>
            </w:r>
            <w:r w:rsidR="00162280">
              <w:rPr>
                <w:noProof/>
                <w:webHidden/>
              </w:rPr>
              <w:fldChar w:fldCharType="separate"/>
            </w:r>
            <w:r w:rsidR="00162280">
              <w:rPr>
                <w:noProof/>
                <w:webHidden/>
              </w:rPr>
              <w:t>11</w:t>
            </w:r>
            <w:r w:rsidR="00162280">
              <w:rPr>
                <w:noProof/>
                <w:webHidden/>
              </w:rPr>
              <w:fldChar w:fldCharType="end"/>
            </w:r>
          </w:hyperlink>
        </w:p>
        <w:p w14:paraId="1245AE6C" w14:textId="60FDF121" w:rsidR="00162280" w:rsidRDefault="009E25BA">
          <w:pPr>
            <w:pStyle w:val="TOC3"/>
            <w:tabs>
              <w:tab w:val="right" w:leader="dot" w:pos="9350"/>
            </w:tabs>
            <w:rPr>
              <w:rFonts w:asciiTheme="minorHAnsi" w:eastAsiaTheme="minorEastAsia" w:hAnsiTheme="minorHAnsi"/>
              <w:noProof/>
              <w:kern w:val="0"/>
              <w:sz w:val="22"/>
              <w:lang w:val="en-US"/>
              <w14:ligatures w14:val="none"/>
            </w:rPr>
          </w:pPr>
          <w:hyperlink w:anchor="_Toc131208645" w:history="1">
            <w:r w:rsidR="00162280" w:rsidRPr="00611B81">
              <w:rPr>
                <w:rStyle w:val="Hyperlink"/>
                <w:b/>
                <w:bCs/>
                <w:noProof/>
              </w:rPr>
              <w:t>Pros and Cons of Selected Option</w:t>
            </w:r>
            <w:r w:rsidR="00162280">
              <w:rPr>
                <w:noProof/>
                <w:webHidden/>
              </w:rPr>
              <w:tab/>
            </w:r>
            <w:r w:rsidR="00162280">
              <w:rPr>
                <w:noProof/>
                <w:webHidden/>
              </w:rPr>
              <w:fldChar w:fldCharType="begin"/>
            </w:r>
            <w:r w:rsidR="00162280">
              <w:rPr>
                <w:noProof/>
                <w:webHidden/>
              </w:rPr>
              <w:instrText xml:space="preserve"> PAGEREF _Toc131208645 \h </w:instrText>
            </w:r>
            <w:r w:rsidR="00162280">
              <w:rPr>
                <w:noProof/>
                <w:webHidden/>
              </w:rPr>
            </w:r>
            <w:r w:rsidR="00162280">
              <w:rPr>
                <w:noProof/>
                <w:webHidden/>
              </w:rPr>
              <w:fldChar w:fldCharType="separate"/>
            </w:r>
            <w:r w:rsidR="00162280">
              <w:rPr>
                <w:noProof/>
                <w:webHidden/>
              </w:rPr>
              <w:t>13</w:t>
            </w:r>
            <w:r w:rsidR="00162280">
              <w:rPr>
                <w:noProof/>
                <w:webHidden/>
              </w:rPr>
              <w:fldChar w:fldCharType="end"/>
            </w:r>
          </w:hyperlink>
        </w:p>
        <w:p w14:paraId="16411F88" w14:textId="19FEAD7C" w:rsidR="00162280" w:rsidRDefault="009E25BA" w:rsidP="00162280">
          <w:pPr>
            <w:pStyle w:val="TOC1"/>
            <w:rPr>
              <w:rFonts w:asciiTheme="minorHAnsi" w:eastAsiaTheme="minorEastAsia" w:hAnsiTheme="minorHAnsi"/>
              <w:noProof/>
              <w:kern w:val="0"/>
              <w:sz w:val="22"/>
              <w:lang w:val="en-US"/>
              <w14:ligatures w14:val="none"/>
            </w:rPr>
          </w:pPr>
          <w:hyperlink w:anchor="_Toc131208646" w:history="1">
            <w:r w:rsidR="00162280" w:rsidRPr="00611B81">
              <w:rPr>
                <w:rStyle w:val="Hyperlink"/>
                <w:b/>
                <w:bCs/>
                <w:noProof/>
              </w:rPr>
              <w:t>Stakeholder Communication</w:t>
            </w:r>
            <w:r w:rsidR="00162280">
              <w:rPr>
                <w:noProof/>
                <w:webHidden/>
              </w:rPr>
              <w:tab/>
            </w:r>
            <w:r w:rsidR="00162280">
              <w:rPr>
                <w:noProof/>
                <w:webHidden/>
              </w:rPr>
              <w:fldChar w:fldCharType="begin"/>
            </w:r>
            <w:r w:rsidR="00162280">
              <w:rPr>
                <w:noProof/>
                <w:webHidden/>
              </w:rPr>
              <w:instrText xml:space="preserve"> PAGEREF _Toc131208646 \h </w:instrText>
            </w:r>
            <w:r w:rsidR="00162280">
              <w:rPr>
                <w:noProof/>
                <w:webHidden/>
              </w:rPr>
            </w:r>
            <w:r w:rsidR="00162280">
              <w:rPr>
                <w:noProof/>
                <w:webHidden/>
              </w:rPr>
              <w:fldChar w:fldCharType="separate"/>
            </w:r>
            <w:r w:rsidR="00162280">
              <w:rPr>
                <w:noProof/>
                <w:webHidden/>
              </w:rPr>
              <w:t>13</w:t>
            </w:r>
            <w:r w:rsidR="00162280">
              <w:rPr>
                <w:noProof/>
                <w:webHidden/>
              </w:rPr>
              <w:fldChar w:fldCharType="end"/>
            </w:r>
          </w:hyperlink>
        </w:p>
        <w:p w14:paraId="5B636405" w14:textId="4668AEC1" w:rsidR="00162280" w:rsidRDefault="009E25BA" w:rsidP="00162280">
          <w:pPr>
            <w:pStyle w:val="TOC1"/>
            <w:rPr>
              <w:rFonts w:asciiTheme="minorHAnsi" w:eastAsiaTheme="minorEastAsia" w:hAnsiTheme="minorHAnsi"/>
              <w:noProof/>
              <w:kern w:val="0"/>
              <w:sz w:val="22"/>
              <w:lang w:val="en-US"/>
              <w14:ligatures w14:val="none"/>
            </w:rPr>
          </w:pPr>
          <w:hyperlink w:anchor="_Toc131208647" w:history="1">
            <w:r w:rsidR="00162280" w:rsidRPr="00611B81">
              <w:rPr>
                <w:rStyle w:val="Hyperlink"/>
                <w:b/>
                <w:bCs/>
                <w:noProof/>
              </w:rPr>
              <w:t>Monitoring and Review</w:t>
            </w:r>
            <w:r w:rsidR="00162280">
              <w:rPr>
                <w:noProof/>
                <w:webHidden/>
              </w:rPr>
              <w:tab/>
            </w:r>
            <w:r w:rsidR="00162280">
              <w:rPr>
                <w:noProof/>
                <w:webHidden/>
              </w:rPr>
              <w:fldChar w:fldCharType="begin"/>
            </w:r>
            <w:r w:rsidR="00162280">
              <w:rPr>
                <w:noProof/>
                <w:webHidden/>
              </w:rPr>
              <w:instrText xml:space="preserve"> PAGEREF _Toc131208647 \h </w:instrText>
            </w:r>
            <w:r w:rsidR="00162280">
              <w:rPr>
                <w:noProof/>
                <w:webHidden/>
              </w:rPr>
            </w:r>
            <w:r w:rsidR="00162280">
              <w:rPr>
                <w:noProof/>
                <w:webHidden/>
              </w:rPr>
              <w:fldChar w:fldCharType="separate"/>
            </w:r>
            <w:r w:rsidR="00162280">
              <w:rPr>
                <w:noProof/>
                <w:webHidden/>
              </w:rPr>
              <w:t>14</w:t>
            </w:r>
            <w:r w:rsidR="00162280">
              <w:rPr>
                <w:noProof/>
                <w:webHidden/>
              </w:rPr>
              <w:fldChar w:fldCharType="end"/>
            </w:r>
          </w:hyperlink>
        </w:p>
        <w:p w14:paraId="0F00F5D3" w14:textId="688576AE" w:rsidR="00162280" w:rsidRDefault="009E25BA" w:rsidP="00162280">
          <w:pPr>
            <w:pStyle w:val="TOC1"/>
            <w:rPr>
              <w:rFonts w:asciiTheme="minorHAnsi" w:eastAsiaTheme="minorEastAsia" w:hAnsiTheme="minorHAnsi"/>
              <w:noProof/>
              <w:kern w:val="0"/>
              <w:sz w:val="22"/>
              <w:lang w:val="en-US"/>
              <w14:ligatures w14:val="none"/>
            </w:rPr>
          </w:pPr>
          <w:hyperlink w:anchor="_Toc131208648" w:history="1">
            <w:r w:rsidR="00162280" w:rsidRPr="00611B81">
              <w:rPr>
                <w:rStyle w:val="Hyperlink"/>
                <w:b/>
                <w:bCs/>
                <w:noProof/>
              </w:rPr>
              <w:t>Conclusion</w:t>
            </w:r>
            <w:r w:rsidR="00162280">
              <w:rPr>
                <w:noProof/>
                <w:webHidden/>
              </w:rPr>
              <w:tab/>
            </w:r>
            <w:r w:rsidR="00162280">
              <w:rPr>
                <w:noProof/>
                <w:webHidden/>
              </w:rPr>
              <w:fldChar w:fldCharType="begin"/>
            </w:r>
            <w:r w:rsidR="00162280">
              <w:rPr>
                <w:noProof/>
                <w:webHidden/>
              </w:rPr>
              <w:instrText xml:space="preserve"> PAGEREF _Toc131208648 \h </w:instrText>
            </w:r>
            <w:r w:rsidR="00162280">
              <w:rPr>
                <w:noProof/>
                <w:webHidden/>
              </w:rPr>
            </w:r>
            <w:r w:rsidR="00162280">
              <w:rPr>
                <w:noProof/>
                <w:webHidden/>
              </w:rPr>
              <w:fldChar w:fldCharType="separate"/>
            </w:r>
            <w:r w:rsidR="00162280">
              <w:rPr>
                <w:noProof/>
                <w:webHidden/>
              </w:rPr>
              <w:t>15</w:t>
            </w:r>
            <w:r w:rsidR="00162280">
              <w:rPr>
                <w:noProof/>
                <w:webHidden/>
              </w:rPr>
              <w:fldChar w:fldCharType="end"/>
            </w:r>
          </w:hyperlink>
        </w:p>
        <w:p w14:paraId="32E3699C" w14:textId="4B82C637" w:rsidR="00162280" w:rsidRDefault="009E25BA" w:rsidP="00162280">
          <w:pPr>
            <w:pStyle w:val="TOC1"/>
            <w:rPr>
              <w:rFonts w:asciiTheme="minorHAnsi" w:eastAsiaTheme="minorEastAsia" w:hAnsiTheme="minorHAnsi"/>
              <w:noProof/>
              <w:kern w:val="0"/>
              <w:sz w:val="22"/>
              <w:lang w:val="en-US"/>
              <w14:ligatures w14:val="none"/>
            </w:rPr>
          </w:pPr>
          <w:hyperlink w:anchor="_Toc131208649" w:history="1">
            <w:r w:rsidR="00162280" w:rsidRPr="00611B81">
              <w:rPr>
                <w:rStyle w:val="Hyperlink"/>
                <w:b/>
                <w:bCs/>
                <w:noProof/>
              </w:rPr>
              <w:t>References</w:t>
            </w:r>
            <w:r w:rsidR="00162280">
              <w:rPr>
                <w:noProof/>
                <w:webHidden/>
              </w:rPr>
              <w:tab/>
            </w:r>
            <w:r w:rsidR="00162280">
              <w:rPr>
                <w:noProof/>
                <w:webHidden/>
              </w:rPr>
              <w:fldChar w:fldCharType="begin"/>
            </w:r>
            <w:r w:rsidR="00162280">
              <w:rPr>
                <w:noProof/>
                <w:webHidden/>
              </w:rPr>
              <w:instrText xml:space="preserve"> PAGEREF _Toc131208649 \h </w:instrText>
            </w:r>
            <w:r w:rsidR="00162280">
              <w:rPr>
                <w:noProof/>
                <w:webHidden/>
              </w:rPr>
            </w:r>
            <w:r w:rsidR="00162280">
              <w:rPr>
                <w:noProof/>
                <w:webHidden/>
              </w:rPr>
              <w:fldChar w:fldCharType="separate"/>
            </w:r>
            <w:r w:rsidR="00162280">
              <w:rPr>
                <w:noProof/>
                <w:webHidden/>
              </w:rPr>
              <w:t>16</w:t>
            </w:r>
            <w:r w:rsidR="00162280">
              <w:rPr>
                <w:noProof/>
                <w:webHidden/>
              </w:rPr>
              <w:fldChar w:fldCharType="end"/>
            </w:r>
          </w:hyperlink>
        </w:p>
        <w:p w14:paraId="1DF57C0A" w14:textId="595743DC" w:rsidR="00F649CA" w:rsidRDefault="00F649CA">
          <w:r>
            <w:rPr>
              <w:b/>
              <w:bCs/>
              <w:noProof/>
            </w:rPr>
            <w:fldChar w:fldCharType="end"/>
          </w:r>
        </w:p>
      </w:sdtContent>
    </w:sdt>
    <w:p w14:paraId="5AC87B64" w14:textId="77777777" w:rsidR="004576C2" w:rsidRDefault="004576C2" w:rsidP="004576C2">
      <w:pPr>
        <w:rPr>
          <w:rFonts w:ascii="Arial" w:hAnsi="Arial" w:cs="Arial"/>
        </w:rPr>
      </w:pPr>
    </w:p>
    <w:p w14:paraId="05B9F8D0" w14:textId="77777777" w:rsidR="004576C2" w:rsidRDefault="004576C2" w:rsidP="004576C2">
      <w:pPr>
        <w:rPr>
          <w:rFonts w:ascii="Arial" w:hAnsi="Arial" w:cs="Arial"/>
        </w:rPr>
      </w:pPr>
    </w:p>
    <w:p w14:paraId="39227CCE" w14:textId="543EBBDD" w:rsidR="004576C2" w:rsidRPr="004576C2" w:rsidRDefault="004576C2" w:rsidP="004576C2">
      <w:pPr>
        <w:pStyle w:val="Heading1"/>
        <w:rPr>
          <w:b/>
          <w:bCs/>
        </w:rPr>
      </w:pPr>
      <w:bookmarkStart w:id="0" w:name="_Toc131208632"/>
      <w:r w:rsidRPr="004576C2">
        <w:rPr>
          <w:b/>
          <w:bCs/>
        </w:rPr>
        <w:t>Introduction</w:t>
      </w:r>
      <w:bookmarkEnd w:id="0"/>
    </w:p>
    <w:p w14:paraId="2901E462" w14:textId="7B40D487" w:rsidR="004576C2" w:rsidRDefault="004576C2" w:rsidP="004576C2">
      <w:pPr>
        <w:rPr>
          <w:rFonts w:ascii="Arial" w:hAnsi="Arial" w:cs="Arial"/>
        </w:rPr>
      </w:pPr>
      <w:r w:rsidRPr="004576C2">
        <w:rPr>
          <w:rFonts w:ascii="Arial" w:hAnsi="Arial" w:cs="Arial"/>
        </w:rPr>
        <w:t>Business management in today's complicated environment demands better data-driven decision-making and problem-solving abilities</w:t>
      </w:r>
      <w:r w:rsidR="00162280">
        <w:rPr>
          <w:rFonts w:ascii="Arial" w:hAnsi="Arial" w:cs="Arial"/>
        </w:rPr>
        <w:t xml:space="preserve"> </w:t>
      </w:r>
      <w:r w:rsidR="00162280">
        <w:t>(Erikson, 2020)</w:t>
      </w:r>
      <w:r w:rsidRPr="004576C2">
        <w:rPr>
          <w:rFonts w:ascii="Arial" w:hAnsi="Arial" w:cs="Arial"/>
        </w:rPr>
        <w:t xml:space="preserve">. In order to solve a problem </w:t>
      </w:r>
      <w:r w:rsidRPr="004576C2">
        <w:rPr>
          <w:rFonts w:ascii="Arial" w:hAnsi="Arial" w:cs="Arial"/>
        </w:rPr>
        <w:lastRenderedPageBreak/>
        <w:t xml:space="preserve">for a business, one must first recognize and comprehend the issue, then come up with a number of potential solutions and select the best ones (Yang et al., 2018). Furthermore, it is critical to more thoroughly and promptly notify the stakeholders about the issue and the proposed solution. A more regulated atmosphere is furthermore required to accomplish any change within the organization. The problem that </w:t>
      </w:r>
      <w:r>
        <w:rPr>
          <w:rFonts w:ascii="Arial" w:hAnsi="Arial" w:cs="Arial"/>
        </w:rPr>
        <w:t>Tesco</w:t>
      </w:r>
      <w:r w:rsidRPr="004576C2">
        <w:rPr>
          <w:rFonts w:ascii="Arial" w:hAnsi="Arial" w:cs="Arial"/>
        </w:rPr>
        <w:t xml:space="preserve"> is experiencing will be resolved in this report, along with a suitable remedy and how to put it into practice</w:t>
      </w:r>
    </w:p>
    <w:p w14:paraId="5E6DF7A7" w14:textId="3BC2A04E" w:rsidR="004576C2" w:rsidRDefault="004576C2" w:rsidP="004576C2">
      <w:pPr>
        <w:rPr>
          <w:rFonts w:ascii="Arial" w:hAnsi="Arial" w:cs="Arial"/>
        </w:rPr>
      </w:pPr>
    </w:p>
    <w:p w14:paraId="348C939F" w14:textId="100818F3" w:rsidR="004576C2" w:rsidRDefault="004576C2" w:rsidP="004576C2">
      <w:pPr>
        <w:rPr>
          <w:rFonts w:ascii="Arial" w:hAnsi="Arial" w:cs="Arial"/>
        </w:rPr>
      </w:pPr>
    </w:p>
    <w:p w14:paraId="21B1E21E" w14:textId="403C6972" w:rsidR="004576C2" w:rsidRDefault="004576C2" w:rsidP="004576C2">
      <w:pPr>
        <w:rPr>
          <w:rFonts w:ascii="Arial" w:hAnsi="Arial" w:cs="Arial"/>
        </w:rPr>
      </w:pPr>
    </w:p>
    <w:p w14:paraId="68A61E5E" w14:textId="47E7E1D3" w:rsidR="004576C2" w:rsidRDefault="004576C2" w:rsidP="004576C2">
      <w:pPr>
        <w:rPr>
          <w:rFonts w:ascii="Arial" w:hAnsi="Arial" w:cs="Arial"/>
        </w:rPr>
      </w:pPr>
    </w:p>
    <w:p w14:paraId="25CF4827" w14:textId="1C0FB43F" w:rsidR="004576C2" w:rsidRDefault="004576C2" w:rsidP="004576C2">
      <w:pPr>
        <w:rPr>
          <w:rFonts w:ascii="Arial" w:hAnsi="Arial" w:cs="Arial"/>
        </w:rPr>
      </w:pPr>
    </w:p>
    <w:p w14:paraId="21829195" w14:textId="2917B98D" w:rsidR="004576C2" w:rsidRDefault="004576C2" w:rsidP="004576C2">
      <w:pPr>
        <w:rPr>
          <w:rFonts w:ascii="Arial" w:hAnsi="Arial" w:cs="Arial"/>
        </w:rPr>
      </w:pPr>
    </w:p>
    <w:p w14:paraId="0E362773" w14:textId="4E94165B" w:rsidR="004576C2" w:rsidRDefault="004576C2" w:rsidP="004576C2">
      <w:pPr>
        <w:rPr>
          <w:rFonts w:ascii="Arial" w:hAnsi="Arial" w:cs="Arial"/>
        </w:rPr>
      </w:pPr>
    </w:p>
    <w:p w14:paraId="222A8803" w14:textId="54B0A498" w:rsidR="004576C2" w:rsidRDefault="004576C2" w:rsidP="004576C2">
      <w:pPr>
        <w:rPr>
          <w:rFonts w:ascii="Arial" w:hAnsi="Arial" w:cs="Arial"/>
        </w:rPr>
      </w:pPr>
    </w:p>
    <w:p w14:paraId="17A73C54" w14:textId="05C22595" w:rsidR="004576C2" w:rsidRDefault="004576C2" w:rsidP="004576C2">
      <w:pPr>
        <w:rPr>
          <w:rFonts w:ascii="Arial" w:hAnsi="Arial" w:cs="Arial"/>
        </w:rPr>
      </w:pPr>
    </w:p>
    <w:p w14:paraId="0428680D" w14:textId="1D2C6090" w:rsidR="004576C2" w:rsidRDefault="004576C2" w:rsidP="004576C2">
      <w:pPr>
        <w:rPr>
          <w:rFonts w:ascii="Arial" w:hAnsi="Arial" w:cs="Arial"/>
        </w:rPr>
      </w:pPr>
    </w:p>
    <w:p w14:paraId="4A8143BC" w14:textId="5C1071D1" w:rsidR="004576C2" w:rsidRDefault="004576C2" w:rsidP="004576C2">
      <w:pPr>
        <w:rPr>
          <w:rFonts w:ascii="Arial" w:hAnsi="Arial" w:cs="Arial"/>
        </w:rPr>
      </w:pPr>
    </w:p>
    <w:p w14:paraId="7DEB35B0" w14:textId="4377AE2D" w:rsidR="004576C2" w:rsidRDefault="004576C2" w:rsidP="004576C2">
      <w:pPr>
        <w:rPr>
          <w:rFonts w:ascii="Arial" w:hAnsi="Arial" w:cs="Arial"/>
        </w:rPr>
      </w:pPr>
    </w:p>
    <w:p w14:paraId="6161DD52" w14:textId="02747EFD" w:rsidR="004576C2" w:rsidRDefault="004576C2" w:rsidP="004576C2">
      <w:pPr>
        <w:rPr>
          <w:rFonts w:ascii="Arial" w:hAnsi="Arial" w:cs="Arial"/>
        </w:rPr>
      </w:pPr>
    </w:p>
    <w:p w14:paraId="4A386E7A" w14:textId="71F30B7F" w:rsidR="004576C2" w:rsidRDefault="004576C2" w:rsidP="004576C2">
      <w:pPr>
        <w:rPr>
          <w:rFonts w:ascii="Arial" w:hAnsi="Arial" w:cs="Arial"/>
        </w:rPr>
      </w:pPr>
    </w:p>
    <w:p w14:paraId="140CFB6E" w14:textId="51165AD7" w:rsidR="004576C2" w:rsidRDefault="004576C2" w:rsidP="004576C2">
      <w:pPr>
        <w:rPr>
          <w:rFonts w:ascii="Arial" w:hAnsi="Arial" w:cs="Arial"/>
        </w:rPr>
      </w:pPr>
    </w:p>
    <w:p w14:paraId="5D658A0E" w14:textId="77777777" w:rsidR="004576C2" w:rsidRPr="004576C2" w:rsidRDefault="004576C2" w:rsidP="004576C2">
      <w:pPr>
        <w:rPr>
          <w:rFonts w:ascii="Arial" w:hAnsi="Arial" w:cs="Arial"/>
        </w:rPr>
      </w:pPr>
    </w:p>
    <w:p w14:paraId="2E08E7C8" w14:textId="1F5EB178" w:rsidR="000E7744" w:rsidRPr="004576C2" w:rsidRDefault="00F649CA" w:rsidP="004576C2">
      <w:pPr>
        <w:pStyle w:val="Heading1"/>
        <w:rPr>
          <w:b/>
          <w:bCs/>
        </w:rPr>
      </w:pPr>
      <w:bookmarkStart w:id="1" w:name="_Toc131208633"/>
      <w:r>
        <w:rPr>
          <w:b/>
          <w:bCs/>
        </w:rPr>
        <w:lastRenderedPageBreak/>
        <w:t>Job</w:t>
      </w:r>
      <w:r w:rsidR="000E7744" w:rsidRPr="004576C2">
        <w:rPr>
          <w:b/>
          <w:bCs/>
        </w:rPr>
        <w:t xml:space="preserve"> experience</w:t>
      </w:r>
      <w:bookmarkEnd w:id="1"/>
    </w:p>
    <w:p w14:paraId="61F940E1" w14:textId="62845B6D" w:rsidR="000E7744" w:rsidRPr="004576C2" w:rsidRDefault="000E7744" w:rsidP="004576C2">
      <w:pPr>
        <w:rPr>
          <w:rFonts w:ascii="Arial" w:hAnsi="Arial" w:cs="Arial"/>
        </w:rPr>
      </w:pPr>
      <w:r w:rsidRPr="004576C2">
        <w:rPr>
          <w:rFonts w:ascii="Arial" w:hAnsi="Arial" w:cs="Arial"/>
        </w:rPr>
        <w:t xml:space="preserve">I am currently employed with Tesco as a management consultant. For the past five years, I have been employed here. Tesco holds a market share of about 25% in the UK's grocery sector, making it the largest store there. Before the BREXIT announcement and the subsequent CoVida-19 Pandemic, business was going nicely. I was an employee relationship officer at ASDA prior to working for Tesco. I thus have a wide range of expertise in the </w:t>
      </w:r>
      <w:proofErr w:type="spellStart"/>
      <w:r w:rsidRPr="004576C2">
        <w:rPr>
          <w:rFonts w:ascii="Arial" w:hAnsi="Arial" w:cs="Arial"/>
        </w:rPr>
        <w:t>supermaket</w:t>
      </w:r>
      <w:proofErr w:type="spellEnd"/>
      <w:r w:rsidRPr="004576C2">
        <w:rPr>
          <w:rFonts w:ascii="Arial" w:hAnsi="Arial" w:cs="Arial"/>
        </w:rPr>
        <w:t xml:space="preserve"> industry. While working at Tesco as a management consultant, I have found solutions to several issues, including how to increase employee motivation. My assistance in resolving the issue has proven to be beneficial. As a result, I am certain that I can help the company with its current situation</w:t>
      </w:r>
      <w:r w:rsidR="00162280">
        <w:rPr>
          <w:rFonts w:ascii="Arial" w:hAnsi="Arial" w:cs="Arial"/>
        </w:rPr>
        <w:t xml:space="preserve"> </w:t>
      </w:r>
      <w:r w:rsidR="00162280">
        <w:t>(</w:t>
      </w:r>
      <w:proofErr w:type="spellStart"/>
      <w:r w:rsidR="00162280">
        <w:t>Dahan</w:t>
      </w:r>
      <w:proofErr w:type="spellEnd"/>
      <w:r w:rsidR="00162280">
        <w:t>, 2021)</w:t>
      </w:r>
      <w:r w:rsidRPr="004576C2">
        <w:rPr>
          <w:rFonts w:ascii="Arial" w:hAnsi="Arial" w:cs="Arial"/>
        </w:rPr>
        <w:t>.</w:t>
      </w:r>
    </w:p>
    <w:p w14:paraId="3E048181" w14:textId="7E5F01FC" w:rsidR="004576C2" w:rsidRPr="004576C2" w:rsidRDefault="009C1DB5" w:rsidP="004576C2">
      <w:pPr>
        <w:pStyle w:val="Heading1"/>
        <w:rPr>
          <w:b/>
          <w:bCs/>
        </w:rPr>
      </w:pPr>
      <w:bookmarkStart w:id="2" w:name="_Toc131208634"/>
      <w:r w:rsidRPr="004576C2">
        <w:rPr>
          <w:b/>
          <w:bCs/>
        </w:rPr>
        <w:t>The Problem</w:t>
      </w:r>
      <w:bookmarkEnd w:id="2"/>
    </w:p>
    <w:p w14:paraId="596C296E" w14:textId="77F187C9" w:rsidR="009C1DB5" w:rsidRPr="004576C2" w:rsidRDefault="009C1DB5" w:rsidP="004576C2">
      <w:pPr>
        <w:rPr>
          <w:rFonts w:ascii="Arial" w:hAnsi="Arial" w:cs="Arial"/>
        </w:rPr>
      </w:pPr>
      <w:r w:rsidRPr="004576C2">
        <w:rPr>
          <w:rFonts w:ascii="Arial" w:hAnsi="Arial" w:cs="Arial"/>
        </w:rPr>
        <w:t xml:space="preserve">There was a severe </w:t>
      </w:r>
      <w:r w:rsidR="004576C2" w:rsidRPr="004576C2">
        <w:rPr>
          <w:rFonts w:ascii="Arial" w:hAnsi="Arial" w:cs="Arial"/>
        </w:rPr>
        <w:t>labour</w:t>
      </w:r>
      <w:r w:rsidRPr="004576C2">
        <w:rPr>
          <w:rFonts w:ascii="Arial" w:hAnsi="Arial" w:cs="Arial"/>
        </w:rPr>
        <w:t xml:space="preserve"> shortage in several business sectors, including the UK supermarket industry, as a result of the UK government's announcement that it would quit the EU and the Covid-19 Epidemic. As a result, Tesco employees are required to put in longer hours to make up for the lack of staff at the company's many stores, depots, and warehouses. In addition, the company's sales and profitability have suffered significantly as a result of rising covid-related costs and higher goods procurement costs brought on by BREXIT and Covid-19, which has led to management's decision to lay off staff and liquidate several of the stores in recent years</w:t>
      </w:r>
      <w:r w:rsidR="00162280">
        <w:rPr>
          <w:rFonts w:ascii="Arial" w:hAnsi="Arial" w:cs="Arial"/>
        </w:rPr>
        <w:t xml:space="preserve"> </w:t>
      </w:r>
      <w:r w:rsidR="00162280">
        <w:t>(Montesinos-Valera, 2018)</w:t>
      </w:r>
      <w:r w:rsidRPr="004576C2">
        <w:rPr>
          <w:rFonts w:ascii="Arial" w:hAnsi="Arial" w:cs="Arial"/>
        </w:rPr>
        <w:t>.</w:t>
      </w:r>
    </w:p>
    <w:p w14:paraId="64992F3B" w14:textId="35667672" w:rsidR="002401D7" w:rsidRPr="004576C2" w:rsidRDefault="002401D7" w:rsidP="004576C2">
      <w:pPr>
        <w:pStyle w:val="Heading1"/>
        <w:rPr>
          <w:b/>
          <w:bCs/>
        </w:rPr>
      </w:pPr>
      <w:bookmarkStart w:id="3" w:name="_Toc131208635"/>
      <w:r w:rsidRPr="004576C2">
        <w:rPr>
          <w:b/>
          <w:bCs/>
        </w:rPr>
        <w:t>Scope of Problem</w:t>
      </w:r>
      <w:bookmarkEnd w:id="3"/>
    </w:p>
    <w:p w14:paraId="55C5475C" w14:textId="5C1C3255" w:rsidR="00BA719E" w:rsidRDefault="002401D7" w:rsidP="004576C2">
      <w:pPr>
        <w:rPr>
          <w:rFonts w:ascii="Arial" w:hAnsi="Arial" w:cs="Arial"/>
        </w:rPr>
      </w:pPr>
      <w:r w:rsidRPr="004576C2">
        <w:rPr>
          <w:rFonts w:ascii="Arial" w:hAnsi="Arial" w:cs="Arial"/>
        </w:rPr>
        <w:t xml:space="preserve">Just the Covid-19 Epidemic and BREXIT are to blame for the problem. If the issue is fully comprehended, it could be resolved by adjusting to the existing setting. Tesco is the biggest grocery store brand in the UK, with a wider client base and greater levels of patronage. The declining disposable income of Brits is a result of the country's recent economic stagnation brought on by BREXIT and Covid-19. This has caused individuals to become more cost-conscious when buying commodities, which is further exacerbated by the current increase in energy prices brought on by the scarcity of fuel and gas as a result of Russia's invasion of Ukraine. All these actions have led to decline in the profitability of the </w:t>
      </w:r>
      <w:proofErr w:type="spellStart"/>
      <w:r w:rsidRPr="004576C2">
        <w:rPr>
          <w:rFonts w:ascii="Arial" w:hAnsi="Arial" w:cs="Arial"/>
        </w:rPr>
        <w:t>busienss</w:t>
      </w:r>
      <w:proofErr w:type="spellEnd"/>
      <w:r w:rsidRPr="004576C2">
        <w:rPr>
          <w:rFonts w:ascii="Arial" w:hAnsi="Arial" w:cs="Arial"/>
        </w:rPr>
        <w:t xml:space="preserve">, influencing the management to make employees work for </w:t>
      </w:r>
      <w:r w:rsidRPr="004576C2">
        <w:rPr>
          <w:rFonts w:ascii="Arial" w:hAnsi="Arial" w:cs="Arial"/>
        </w:rPr>
        <w:lastRenderedPageBreak/>
        <w:t>long hours, not providing the training required for jobs, not paying the financial bonuses since November 2020 and laying off many employees by closing down the stores which had sparked in higher level of job dissatisfaction among the employees</w:t>
      </w:r>
      <w:r w:rsidR="00162280">
        <w:rPr>
          <w:rFonts w:ascii="Arial" w:hAnsi="Arial" w:cs="Arial"/>
        </w:rPr>
        <w:t xml:space="preserve"> </w:t>
      </w:r>
      <w:r w:rsidR="00162280">
        <w:t>(Baskin, 2023)</w:t>
      </w:r>
      <w:r w:rsidRPr="004576C2">
        <w:rPr>
          <w:rFonts w:ascii="Arial" w:hAnsi="Arial" w:cs="Arial"/>
        </w:rPr>
        <w:t>.</w:t>
      </w:r>
    </w:p>
    <w:p w14:paraId="0D6B8282" w14:textId="4E532E17" w:rsidR="00CC4831" w:rsidRPr="00C27AD0" w:rsidRDefault="00CC4831" w:rsidP="00C27AD0">
      <w:pPr>
        <w:pStyle w:val="Heading1"/>
        <w:rPr>
          <w:b/>
          <w:bCs/>
        </w:rPr>
      </w:pPr>
      <w:bookmarkStart w:id="4" w:name="_Toc131208636"/>
      <w:r w:rsidRPr="00C27AD0">
        <w:rPr>
          <w:b/>
          <w:bCs/>
        </w:rPr>
        <w:t>Impact</w:t>
      </w:r>
      <w:bookmarkEnd w:id="4"/>
    </w:p>
    <w:p w14:paraId="681C0736" w14:textId="50A47048" w:rsidR="00CC4831" w:rsidRPr="004576C2" w:rsidRDefault="00CC4831" w:rsidP="004576C2">
      <w:pPr>
        <w:rPr>
          <w:rFonts w:ascii="Arial" w:hAnsi="Arial" w:cs="Arial"/>
        </w:rPr>
      </w:pPr>
      <w:r>
        <w:rPr>
          <w:rFonts w:ascii="Arial" w:hAnsi="Arial" w:cs="Arial"/>
        </w:rPr>
        <w:t xml:space="preserve">With the </w:t>
      </w:r>
      <w:r w:rsidR="00C27AD0">
        <w:rPr>
          <w:rFonts w:ascii="Arial" w:hAnsi="Arial" w:cs="Arial"/>
        </w:rPr>
        <w:t xml:space="preserve">announcement of BREXIT followed by the recent pandemic, The job satisfaction among the employees of Tesco have declined in recent time due to lengthy work hours, increased </w:t>
      </w:r>
      <w:r w:rsidR="00F649CA">
        <w:rPr>
          <w:rFonts w:ascii="Arial" w:hAnsi="Arial" w:cs="Arial"/>
        </w:rPr>
        <w:t>labour</w:t>
      </w:r>
      <w:r w:rsidR="00C27AD0">
        <w:rPr>
          <w:rFonts w:ascii="Arial" w:hAnsi="Arial" w:cs="Arial"/>
        </w:rPr>
        <w:t xml:space="preserve"> shortages and lower financial rumination. As a result, many Tesco employees are leaving their jobs for rival business firms which is also putting more pressure on already exhausted workforce of Tesco</w:t>
      </w:r>
      <w:r w:rsidR="00162280">
        <w:rPr>
          <w:rFonts w:ascii="Arial" w:hAnsi="Arial" w:cs="Arial"/>
        </w:rPr>
        <w:t xml:space="preserve"> </w:t>
      </w:r>
      <w:r w:rsidR="00162280">
        <w:t xml:space="preserve">(Peter, 2021). </w:t>
      </w:r>
    </w:p>
    <w:p w14:paraId="0D557133" w14:textId="3DB3FAD2" w:rsidR="00BA719E" w:rsidRPr="00BA719E" w:rsidRDefault="00BA719E" w:rsidP="00BA719E">
      <w:pPr>
        <w:pStyle w:val="Heading1"/>
        <w:rPr>
          <w:b/>
          <w:bCs/>
        </w:rPr>
      </w:pPr>
      <w:bookmarkStart w:id="5" w:name="_Toc131208637"/>
      <w:r w:rsidRPr="00BA719E">
        <w:rPr>
          <w:b/>
          <w:bCs/>
        </w:rPr>
        <w:t>Situation Analysis</w:t>
      </w:r>
      <w:bookmarkEnd w:id="5"/>
    </w:p>
    <w:p w14:paraId="07026F4C" w14:textId="7998DFDE" w:rsidR="001E1CD6" w:rsidRPr="004576C2" w:rsidRDefault="001F3139" w:rsidP="004576C2">
      <w:pPr>
        <w:rPr>
          <w:rFonts w:ascii="Arial" w:hAnsi="Arial" w:cs="Arial"/>
        </w:rPr>
      </w:pPr>
      <w:r w:rsidRPr="004576C2">
        <w:rPr>
          <w:rFonts w:ascii="Arial" w:hAnsi="Arial" w:cs="Arial"/>
        </w:rPr>
        <w:t>The study's use of the practical thinking method necessitates that the analysis be done using the most precise data that is available. Also, in order to identify the issue, the most popular business analysis techniques, such as PEST Analysis and SWOT Analysis, must be applied</w:t>
      </w:r>
      <w:r w:rsidR="00162280">
        <w:rPr>
          <w:rFonts w:ascii="Arial" w:hAnsi="Arial" w:cs="Arial"/>
        </w:rPr>
        <w:t xml:space="preserve"> </w:t>
      </w:r>
      <w:r w:rsidR="00162280">
        <w:t>(Peter, 2021)</w:t>
      </w:r>
      <w:r w:rsidRPr="004576C2">
        <w:rPr>
          <w:rFonts w:ascii="Arial" w:hAnsi="Arial" w:cs="Arial"/>
        </w:rPr>
        <w:t>.</w:t>
      </w:r>
    </w:p>
    <w:p w14:paraId="63918168" w14:textId="457EB559" w:rsidR="00E95CC3" w:rsidRPr="00001B08" w:rsidRDefault="00E95CC3" w:rsidP="00001B08">
      <w:pPr>
        <w:pStyle w:val="Heading2"/>
        <w:rPr>
          <w:b/>
          <w:bCs/>
        </w:rPr>
      </w:pPr>
      <w:bookmarkStart w:id="6" w:name="_Toc131208638"/>
      <w:r w:rsidRPr="00001B08">
        <w:rPr>
          <w:b/>
          <w:bCs/>
        </w:rPr>
        <w:t>PEST Analysis:</w:t>
      </w:r>
      <w:bookmarkEnd w:id="6"/>
    </w:p>
    <w:p w14:paraId="76A633FB" w14:textId="18511366" w:rsidR="00E95CC3" w:rsidRPr="004576C2" w:rsidRDefault="00E95CC3" w:rsidP="004576C2">
      <w:pPr>
        <w:rPr>
          <w:rFonts w:ascii="Arial" w:hAnsi="Arial" w:cs="Arial"/>
        </w:rPr>
      </w:pPr>
      <w:r w:rsidRPr="004576C2">
        <w:rPr>
          <w:rFonts w:ascii="Arial" w:hAnsi="Arial" w:cs="Arial"/>
        </w:rPr>
        <w:t xml:space="preserve">PEST Analysis is a popular method in strategic management used to </w:t>
      </w:r>
      <w:r w:rsidR="00BA719E" w:rsidRPr="004576C2">
        <w:rPr>
          <w:rFonts w:ascii="Arial" w:hAnsi="Arial" w:cs="Arial"/>
        </w:rPr>
        <w:t>analyse</w:t>
      </w:r>
      <w:r w:rsidRPr="004576C2">
        <w:rPr>
          <w:rFonts w:ascii="Arial" w:hAnsi="Arial" w:cs="Arial"/>
        </w:rPr>
        <w:t xml:space="preserve"> industries for a certain product or company at a specific point in time. Organizations can make better strategic decisions once these aspects have been </w:t>
      </w:r>
      <w:r w:rsidR="00F649CA" w:rsidRPr="004576C2">
        <w:rPr>
          <w:rFonts w:ascii="Arial" w:hAnsi="Arial" w:cs="Arial"/>
        </w:rPr>
        <w:t>analysed</w:t>
      </w:r>
      <w:r w:rsidRPr="004576C2">
        <w:rPr>
          <w:rFonts w:ascii="Arial" w:hAnsi="Arial" w:cs="Arial"/>
        </w:rPr>
        <w:t>.</w:t>
      </w:r>
    </w:p>
    <w:p w14:paraId="7F41063A" w14:textId="1DD6BCF7" w:rsidR="00E95CC3" w:rsidRPr="004576C2" w:rsidRDefault="00E95CC3" w:rsidP="004576C2">
      <w:pPr>
        <w:pStyle w:val="ListParagraph"/>
        <w:numPr>
          <w:ilvl w:val="0"/>
          <w:numId w:val="1"/>
        </w:numPr>
        <w:rPr>
          <w:rFonts w:ascii="Arial" w:hAnsi="Arial" w:cs="Arial"/>
        </w:rPr>
      </w:pPr>
      <w:r w:rsidRPr="004576C2">
        <w:rPr>
          <w:rFonts w:ascii="Arial" w:hAnsi="Arial" w:cs="Arial"/>
        </w:rPr>
        <w:t>Political factors:</w:t>
      </w:r>
    </w:p>
    <w:p w14:paraId="521C132A" w14:textId="39A2306B" w:rsidR="00E95CC3" w:rsidRPr="004576C2" w:rsidRDefault="00D01D4C" w:rsidP="004576C2">
      <w:pPr>
        <w:rPr>
          <w:rFonts w:ascii="Arial" w:hAnsi="Arial" w:cs="Arial"/>
        </w:rPr>
      </w:pPr>
      <w:r w:rsidRPr="004576C2">
        <w:rPr>
          <w:rFonts w:ascii="Arial" w:hAnsi="Arial" w:cs="Arial"/>
        </w:rPr>
        <w:t xml:space="preserve">The BREXIT issue is currently the key political element influencing Tesco's business operations. Increased immigration difficulties for EU nationals entering the UK were a result of the implementation of BREXIT. People from European countries must obtain a work permit to work in the UK during the Post-Brexit era. Due to the immigration issues, more EU citizens left the UK, which led to a </w:t>
      </w:r>
      <w:r w:rsidR="00BA719E" w:rsidRPr="004576C2">
        <w:rPr>
          <w:rFonts w:ascii="Arial" w:hAnsi="Arial" w:cs="Arial"/>
        </w:rPr>
        <w:t>labour</w:t>
      </w:r>
      <w:r w:rsidRPr="004576C2">
        <w:rPr>
          <w:rFonts w:ascii="Arial" w:hAnsi="Arial" w:cs="Arial"/>
        </w:rPr>
        <w:t xml:space="preserve"> shortage in the retail food sector. According to a new analysis, the UK economy will need to hire more than 450,000 people after Brexit as a result of the EU's ban on free </w:t>
      </w:r>
      <w:r w:rsidR="00BA719E" w:rsidRPr="004576C2">
        <w:rPr>
          <w:rFonts w:ascii="Arial" w:hAnsi="Arial" w:cs="Arial"/>
        </w:rPr>
        <w:t>labour</w:t>
      </w:r>
      <w:r w:rsidRPr="004576C2">
        <w:rPr>
          <w:rFonts w:ascii="Arial" w:hAnsi="Arial" w:cs="Arial"/>
        </w:rPr>
        <w:t xml:space="preserve"> migration. Because to these </w:t>
      </w:r>
      <w:r w:rsidR="00BA719E" w:rsidRPr="004576C2">
        <w:rPr>
          <w:rFonts w:ascii="Arial" w:hAnsi="Arial" w:cs="Arial"/>
        </w:rPr>
        <w:t>labour</w:t>
      </w:r>
      <w:r w:rsidRPr="004576C2">
        <w:rPr>
          <w:rFonts w:ascii="Arial" w:hAnsi="Arial" w:cs="Arial"/>
        </w:rPr>
        <w:t xml:space="preserve"> shortages, Tesco's current </w:t>
      </w:r>
      <w:r w:rsidR="00D47530" w:rsidRPr="004576C2">
        <w:rPr>
          <w:rFonts w:ascii="Arial" w:hAnsi="Arial" w:cs="Arial"/>
        </w:rPr>
        <w:t>British employees</w:t>
      </w:r>
      <w:r w:rsidRPr="004576C2">
        <w:rPr>
          <w:rFonts w:ascii="Arial" w:hAnsi="Arial" w:cs="Arial"/>
        </w:rPr>
        <w:t xml:space="preserve"> ha</w:t>
      </w:r>
      <w:r w:rsidR="00D47530" w:rsidRPr="004576C2">
        <w:rPr>
          <w:rFonts w:ascii="Arial" w:hAnsi="Arial" w:cs="Arial"/>
        </w:rPr>
        <w:t>s</w:t>
      </w:r>
      <w:r w:rsidRPr="004576C2">
        <w:rPr>
          <w:rFonts w:ascii="Arial" w:hAnsi="Arial" w:cs="Arial"/>
        </w:rPr>
        <w:t xml:space="preserve"> to work longer hours</w:t>
      </w:r>
      <w:r w:rsidR="00D47530" w:rsidRPr="004576C2">
        <w:rPr>
          <w:rFonts w:ascii="Arial" w:hAnsi="Arial" w:cs="Arial"/>
        </w:rPr>
        <w:t xml:space="preserve"> to fill the gap of </w:t>
      </w:r>
      <w:r w:rsidR="00BA719E" w:rsidRPr="004576C2">
        <w:rPr>
          <w:rFonts w:ascii="Arial" w:hAnsi="Arial" w:cs="Arial"/>
        </w:rPr>
        <w:t>labour</w:t>
      </w:r>
      <w:r w:rsidR="00D47530" w:rsidRPr="004576C2">
        <w:rPr>
          <w:rFonts w:ascii="Arial" w:hAnsi="Arial" w:cs="Arial"/>
        </w:rPr>
        <w:t xml:space="preserve"> shortages </w:t>
      </w:r>
      <w:r w:rsidRPr="004576C2">
        <w:rPr>
          <w:rFonts w:ascii="Arial" w:hAnsi="Arial" w:cs="Arial"/>
        </w:rPr>
        <w:t>which exacerbated their level of job unhappiness</w:t>
      </w:r>
      <w:r w:rsidR="00162280">
        <w:rPr>
          <w:rFonts w:ascii="Arial" w:hAnsi="Arial" w:cs="Arial"/>
        </w:rPr>
        <w:t xml:space="preserve"> </w:t>
      </w:r>
      <w:r w:rsidR="00162280">
        <w:t>(Peter, 2021)</w:t>
      </w:r>
      <w:r w:rsidRPr="004576C2">
        <w:rPr>
          <w:rFonts w:ascii="Arial" w:hAnsi="Arial" w:cs="Arial"/>
        </w:rPr>
        <w:t>.</w:t>
      </w:r>
    </w:p>
    <w:p w14:paraId="18B07578" w14:textId="2E92E890" w:rsidR="00D47530" w:rsidRPr="004576C2" w:rsidRDefault="00D47530" w:rsidP="004576C2">
      <w:pPr>
        <w:pStyle w:val="ListParagraph"/>
        <w:numPr>
          <w:ilvl w:val="0"/>
          <w:numId w:val="1"/>
        </w:numPr>
        <w:rPr>
          <w:rFonts w:ascii="Arial" w:hAnsi="Arial" w:cs="Arial"/>
        </w:rPr>
      </w:pPr>
      <w:r w:rsidRPr="004576C2">
        <w:rPr>
          <w:rFonts w:ascii="Arial" w:hAnsi="Arial" w:cs="Arial"/>
        </w:rPr>
        <w:lastRenderedPageBreak/>
        <w:t>Economic factors:</w:t>
      </w:r>
    </w:p>
    <w:p w14:paraId="54F0B04E" w14:textId="49F1132F" w:rsidR="00D47530" w:rsidRPr="004576C2" w:rsidRDefault="00471E87" w:rsidP="004576C2">
      <w:pPr>
        <w:rPr>
          <w:rFonts w:ascii="Arial" w:hAnsi="Arial" w:cs="Arial"/>
        </w:rPr>
      </w:pPr>
      <w:r w:rsidRPr="004576C2">
        <w:rPr>
          <w:rFonts w:ascii="Arial" w:hAnsi="Arial" w:cs="Arial"/>
        </w:rPr>
        <w:t xml:space="preserve">The invasion of Ukraine by Russia has raised the probability of economic stagnation and is expected to have a big effect on the UK economy, particularly by making family wages even more squeezed. The conflict will primarily impact the UK economy through increased product prices and market spill over effects, but it will also likely have an impact on growth through increasing uncertainty that weighs on confidence. Lower discretionary income for UK consumers might be the result of increasing inflation, both directly because of greater product prices and indirectly because of rising input costs. A further decline in consumer demand is anticipated to follow the Bank of England's stricter monetary policy, which was enacted to combat recent inflationary pressure. With the decline in </w:t>
      </w:r>
      <w:r w:rsidR="008C6F3B" w:rsidRPr="004576C2">
        <w:rPr>
          <w:rFonts w:ascii="Arial" w:hAnsi="Arial" w:cs="Arial"/>
        </w:rPr>
        <w:t xml:space="preserve">disposable income arising from sluggish economic growth of UK economy contributed by the BREXIT, the recent pandemic and the raging Russo-Ukrainian war, Tesco </w:t>
      </w:r>
      <w:r w:rsidR="00E62D81" w:rsidRPr="004576C2">
        <w:rPr>
          <w:rFonts w:ascii="Arial" w:hAnsi="Arial" w:cs="Arial"/>
        </w:rPr>
        <w:t xml:space="preserve">experienced biggest fall in sales in </w:t>
      </w:r>
      <w:r w:rsidR="00B61CD9" w:rsidRPr="004576C2">
        <w:rPr>
          <w:rFonts w:ascii="Arial" w:hAnsi="Arial" w:cs="Arial"/>
        </w:rPr>
        <w:t xml:space="preserve">2022. The corporation recorded revenues of £9.88 billion for the fourth quarter of 2022, a 1.5% decrease from the corresponding period the previous year. The corporation emphasized that the business is experiencing </w:t>
      </w:r>
      <w:r w:rsidR="00BA719E" w:rsidRPr="004576C2">
        <w:rPr>
          <w:rFonts w:ascii="Arial" w:hAnsi="Arial" w:cs="Arial"/>
        </w:rPr>
        <w:t>difficulty since</w:t>
      </w:r>
      <w:r w:rsidR="00B61CD9" w:rsidRPr="004576C2">
        <w:rPr>
          <w:rFonts w:ascii="Arial" w:hAnsi="Arial" w:cs="Arial"/>
        </w:rPr>
        <w:t xml:space="preserve"> consumers are shopping less and moving to less expensive alternatives as a result of the increase in inflation. Due to the management's recent decision to lay off workers in order to decrease operating costs as a result of the company's dropping revenues, more employees are now dissatisfied with their jobs</w:t>
      </w:r>
      <w:r w:rsidR="00162280">
        <w:rPr>
          <w:rFonts w:ascii="Arial" w:hAnsi="Arial" w:cs="Arial"/>
        </w:rPr>
        <w:t xml:space="preserve"> </w:t>
      </w:r>
      <w:r w:rsidR="00162280">
        <w:t>(Saito, 2019)</w:t>
      </w:r>
      <w:r w:rsidR="00B61CD9" w:rsidRPr="004576C2">
        <w:rPr>
          <w:rFonts w:ascii="Arial" w:hAnsi="Arial" w:cs="Arial"/>
        </w:rPr>
        <w:t>.</w:t>
      </w:r>
    </w:p>
    <w:p w14:paraId="4D2EB93C" w14:textId="4598D442" w:rsidR="00227268" w:rsidRPr="00001B08" w:rsidRDefault="00227268" w:rsidP="00001B08">
      <w:pPr>
        <w:pStyle w:val="ListParagraph"/>
        <w:numPr>
          <w:ilvl w:val="0"/>
          <w:numId w:val="1"/>
        </w:numPr>
        <w:rPr>
          <w:rFonts w:ascii="Arial" w:hAnsi="Arial" w:cs="Arial"/>
        </w:rPr>
      </w:pPr>
      <w:r w:rsidRPr="00001B08">
        <w:rPr>
          <w:rFonts w:ascii="Arial" w:hAnsi="Arial" w:cs="Arial"/>
        </w:rPr>
        <w:t>Social factors:</w:t>
      </w:r>
    </w:p>
    <w:p w14:paraId="75C8DDD6" w14:textId="363D37D9" w:rsidR="00B940BC" w:rsidRPr="004576C2" w:rsidRDefault="00BA719E" w:rsidP="004576C2">
      <w:pPr>
        <w:rPr>
          <w:rFonts w:ascii="Arial" w:hAnsi="Arial" w:cs="Arial"/>
        </w:rPr>
      </w:pPr>
      <w:r>
        <w:rPr>
          <w:rFonts w:ascii="Arial" w:hAnsi="Arial" w:cs="Arial"/>
        </w:rPr>
        <w:t>The emergence of covid-19 had made the people switch to online purchase of their items which resulted in significant level of work pressure on employees</w:t>
      </w:r>
      <w:r w:rsidR="00001B08">
        <w:rPr>
          <w:rFonts w:ascii="Arial" w:hAnsi="Arial" w:cs="Arial"/>
        </w:rPr>
        <w:t>. Though</w:t>
      </w:r>
      <w:r>
        <w:rPr>
          <w:rFonts w:ascii="Arial" w:hAnsi="Arial" w:cs="Arial"/>
        </w:rPr>
        <w:t xml:space="preserve"> </w:t>
      </w:r>
      <w:r w:rsidR="00001B08">
        <w:rPr>
          <w:rFonts w:ascii="Arial" w:hAnsi="Arial" w:cs="Arial"/>
        </w:rPr>
        <w:t>the movement of people were restricted by the government during the lockdowns, Tesco had to continue its operation with less employees to complete the online orders of customers to curb the contagious impact of covid-19 work place which resulted in increased work pressure for employees</w:t>
      </w:r>
      <w:r w:rsidR="00162280">
        <w:rPr>
          <w:rFonts w:ascii="Arial" w:hAnsi="Arial" w:cs="Arial"/>
        </w:rPr>
        <w:t xml:space="preserve"> </w:t>
      </w:r>
      <w:r w:rsidR="00162280">
        <w:t>(</w:t>
      </w:r>
      <w:bookmarkStart w:id="7" w:name="_Hlk131111865"/>
      <w:r w:rsidR="00162280">
        <w:t>Montesinos-Valera, 2018)</w:t>
      </w:r>
      <w:bookmarkEnd w:id="7"/>
      <w:r w:rsidR="00001B08">
        <w:rPr>
          <w:rFonts w:ascii="Arial" w:hAnsi="Arial" w:cs="Arial"/>
        </w:rPr>
        <w:t>.</w:t>
      </w:r>
    </w:p>
    <w:p w14:paraId="531A517D" w14:textId="4E542D27" w:rsidR="00B940BC" w:rsidRPr="00001B08" w:rsidRDefault="00B940BC" w:rsidP="00001B08">
      <w:pPr>
        <w:pStyle w:val="ListParagraph"/>
        <w:numPr>
          <w:ilvl w:val="0"/>
          <w:numId w:val="1"/>
        </w:numPr>
        <w:rPr>
          <w:rFonts w:ascii="Arial" w:hAnsi="Arial" w:cs="Arial"/>
        </w:rPr>
      </w:pPr>
      <w:r w:rsidRPr="00001B08">
        <w:rPr>
          <w:rFonts w:ascii="Arial" w:hAnsi="Arial" w:cs="Arial"/>
        </w:rPr>
        <w:t>Technological factors:</w:t>
      </w:r>
    </w:p>
    <w:p w14:paraId="0E550A7C" w14:textId="056DA31A" w:rsidR="00B940BC" w:rsidRPr="004576C2" w:rsidRDefault="0026190D" w:rsidP="004576C2">
      <w:pPr>
        <w:rPr>
          <w:rFonts w:ascii="Arial" w:hAnsi="Arial" w:cs="Arial"/>
        </w:rPr>
      </w:pPr>
      <w:r w:rsidRPr="004576C2">
        <w:rPr>
          <w:rFonts w:ascii="Arial" w:hAnsi="Arial" w:cs="Arial"/>
        </w:rPr>
        <w:t xml:space="preserve">People are utilizing technology to simplify their lives in order to preserve a decreasing amount of social engagement. Tesco employs a variety of technologies, like other </w:t>
      </w:r>
      <w:r w:rsidRPr="004576C2">
        <w:rPr>
          <w:rFonts w:ascii="Arial" w:hAnsi="Arial" w:cs="Arial"/>
        </w:rPr>
        <w:lastRenderedPageBreak/>
        <w:t>commercial enterprises do, to support its ongoing operations. As an illustration, Tesco recently unveiled a frictionless shop in the heart of London that includes computer scanning technology to process transactions without forcing consumers to go to a cash register. Employee unhappiness at Tesco may be caused by the company's planned employment reduction as a result of this technology deployment. Moreover, Tesco's lack of an organized training program may make it difficult for its staff to handle the various technology instruments present in both its retail locations and warehouses.</w:t>
      </w:r>
    </w:p>
    <w:p w14:paraId="5A16C607" w14:textId="36B7F37A" w:rsidR="0026190D" w:rsidRPr="004576C2" w:rsidRDefault="0026190D" w:rsidP="004576C2">
      <w:pPr>
        <w:rPr>
          <w:rFonts w:ascii="Arial" w:hAnsi="Arial" w:cs="Arial"/>
        </w:rPr>
      </w:pPr>
    </w:p>
    <w:p w14:paraId="4A046F9A" w14:textId="7D9DE1BB" w:rsidR="0026190D" w:rsidRPr="00001B08" w:rsidRDefault="00F45D85" w:rsidP="00001B08">
      <w:pPr>
        <w:pStyle w:val="Heading2"/>
        <w:rPr>
          <w:b/>
          <w:bCs/>
        </w:rPr>
      </w:pPr>
      <w:bookmarkStart w:id="8" w:name="_Toc131208639"/>
      <w:r w:rsidRPr="00001B08">
        <w:rPr>
          <w:b/>
          <w:bCs/>
        </w:rPr>
        <w:t>SWOT analysis:</w:t>
      </w:r>
      <w:bookmarkEnd w:id="8"/>
    </w:p>
    <w:p w14:paraId="2CE9D14D" w14:textId="546DE8FE" w:rsidR="00F45D85" w:rsidRPr="004576C2" w:rsidRDefault="00F45D85" w:rsidP="004576C2">
      <w:pPr>
        <w:rPr>
          <w:rFonts w:ascii="Arial" w:hAnsi="Arial" w:cs="Arial"/>
        </w:rPr>
      </w:pPr>
      <w:r w:rsidRPr="004576C2">
        <w:rPr>
          <w:rFonts w:ascii="Arial" w:hAnsi="Arial" w:cs="Arial"/>
        </w:rPr>
        <w:t>SWOT analysis helps examine the firm's operations orientation and decision-making process by highlighting all the strengths, weaknesses, opportunities, and threats of the firm. The SWOT analysis for TESCO is given below:</w:t>
      </w:r>
    </w:p>
    <w:p w14:paraId="17902CF2" w14:textId="0F64B557" w:rsidR="00F45D85" w:rsidRPr="00001B08" w:rsidRDefault="00001B08" w:rsidP="004576C2">
      <w:pPr>
        <w:rPr>
          <w:rFonts w:ascii="Arial" w:hAnsi="Arial" w:cs="Arial"/>
          <w:b/>
          <w:bCs/>
        </w:rPr>
      </w:pPr>
      <w:r w:rsidRPr="00001B08">
        <w:rPr>
          <w:rFonts w:ascii="Arial" w:hAnsi="Arial" w:cs="Arial"/>
          <w:b/>
          <w:bCs/>
        </w:rPr>
        <w:t>Strengths</w:t>
      </w:r>
      <w:r w:rsidR="00F45D85" w:rsidRPr="00001B08">
        <w:rPr>
          <w:rFonts w:ascii="Arial" w:hAnsi="Arial" w:cs="Arial"/>
          <w:b/>
          <w:bCs/>
        </w:rPr>
        <w:t>:</w:t>
      </w:r>
    </w:p>
    <w:p w14:paraId="7EFBF80C" w14:textId="4D332E44" w:rsidR="00F45D85" w:rsidRPr="004576C2" w:rsidRDefault="004921DC" w:rsidP="004576C2">
      <w:pPr>
        <w:pStyle w:val="ListParagraph"/>
        <w:numPr>
          <w:ilvl w:val="0"/>
          <w:numId w:val="1"/>
        </w:numPr>
        <w:rPr>
          <w:rFonts w:ascii="Arial" w:hAnsi="Arial" w:cs="Arial"/>
        </w:rPr>
      </w:pPr>
      <w:r w:rsidRPr="004576C2">
        <w:rPr>
          <w:rFonts w:ascii="Arial" w:hAnsi="Arial" w:cs="Arial"/>
        </w:rPr>
        <w:t>With a market share of more than 27% in the UK's grocery sector, Tesco has one of the biggest competitive advantages in the country</w:t>
      </w:r>
      <w:r w:rsidR="00162280">
        <w:rPr>
          <w:rFonts w:ascii="Arial" w:hAnsi="Arial" w:cs="Arial"/>
        </w:rPr>
        <w:t xml:space="preserve"> </w:t>
      </w:r>
      <w:r w:rsidR="00162280">
        <w:t>(</w:t>
      </w:r>
      <w:bookmarkStart w:id="9" w:name="_Hlk131111959"/>
      <w:r w:rsidR="00162280">
        <w:t>Peter, 2021)</w:t>
      </w:r>
      <w:bookmarkEnd w:id="9"/>
      <w:r w:rsidRPr="004576C2">
        <w:rPr>
          <w:rFonts w:ascii="Arial" w:hAnsi="Arial" w:cs="Arial"/>
        </w:rPr>
        <w:t>.</w:t>
      </w:r>
    </w:p>
    <w:p w14:paraId="3FF4698F" w14:textId="7136A89B" w:rsidR="004921DC" w:rsidRPr="004576C2" w:rsidRDefault="005C08B7" w:rsidP="004576C2">
      <w:pPr>
        <w:pStyle w:val="ListParagraph"/>
        <w:numPr>
          <w:ilvl w:val="0"/>
          <w:numId w:val="1"/>
        </w:numPr>
        <w:rPr>
          <w:rFonts w:ascii="Arial" w:hAnsi="Arial" w:cs="Arial"/>
        </w:rPr>
      </w:pPr>
      <w:r w:rsidRPr="004576C2">
        <w:rPr>
          <w:rFonts w:ascii="Arial" w:hAnsi="Arial" w:cs="Arial"/>
        </w:rPr>
        <w:t xml:space="preserve">The ability to ensure </w:t>
      </w:r>
      <w:r w:rsidR="00001B08" w:rsidRPr="004576C2">
        <w:rPr>
          <w:rFonts w:ascii="Arial" w:hAnsi="Arial" w:cs="Arial"/>
        </w:rPr>
        <w:t>business</w:t>
      </w:r>
      <w:r w:rsidRPr="004576C2">
        <w:rPr>
          <w:rFonts w:ascii="Arial" w:hAnsi="Arial" w:cs="Arial"/>
        </w:rPr>
        <w:t xml:space="preserve"> growth during crisis period is one of the strengths of Tesco. For example, </w:t>
      </w:r>
      <w:r w:rsidR="00001B08" w:rsidRPr="004576C2">
        <w:rPr>
          <w:rFonts w:ascii="Arial" w:hAnsi="Arial" w:cs="Arial"/>
        </w:rPr>
        <w:t>even</w:t>
      </w:r>
      <w:r w:rsidRPr="004576C2">
        <w:rPr>
          <w:rFonts w:ascii="Arial" w:hAnsi="Arial" w:cs="Arial"/>
        </w:rPr>
        <w:t xml:space="preserve"> in the midst of the epidemic, Tesco can accelerate its expansion. While the company's revenues increased by 10% during the epidemic, this growth spurt was mostly the result of internet purchases.</w:t>
      </w:r>
    </w:p>
    <w:p w14:paraId="1A29D86C" w14:textId="2C287905" w:rsidR="005C08B7" w:rsidRPr="004576C2" w:rsidRDefault="005D5115" w:rsidP="004576C2">
      <w:pPr>
        <w:pStyle w:val="ListParagraph"/>
        <w:numPr>
          <w:ilvl w:val="0"/>
          <w:numId w:val="1"/>
        </w:numPr>
        <w:rPr>
          <w:rFonts w:ascii="Arial" w:hAnsi="Arial" w:cs="Arial"/>
        </w:rPr>
      </w:pPr>
      <w:r w:rsidRPr="004576C2">
        <w:rPr>
          <w:rFonts w:ascii="Arial" w:hAnsi="Arial" w:cs="Arial"/>
        </w:rPr>
        <w:t xml:space="preserve">Another strength demonstrated throughout the outbreak was Tesco's excellent adaptability capacity. To satisfy the increasing demand for online shopping, Tesco, for instance, promptly adjusted to shifts in </w:t>
      </w:r>
      <w:r w:rsidR="00001B08" w:rsidRPr="004576C2">
        <w:rPr>
          <w:rFonts w:ascii="Arial" w:hAnsi="Arial" w:cs="Arial"/>
        </w:rPr>
        <w:t>individuals’</w:t>
      </w:r>
      <w:r w:rsidRPr="004576C2">
        <w:rPr>
          <w:rFonts w:ascii="Arial" w:hAnsi="Arial" w:cs="Arial"/>
        </w:rPr>
        <w:t xml:space="preserve"> </w:t>
      </w:r>
      <w:r w:rsidR="00001B08" w:rsidRPr="004576C2">
        <w:rPr>
          <w:rFonts w:ascii="Arial" w:hAnsi="Arial" w:cs="Arial"/>
        </w:rPr>
        <w:t>behaviour</w:t>
      </w:r>
      <w:r w:rsidRPr="004576C2">
        <w:rPr>
          <w:rFonts w:ascii="Arial" w:hAnsi="Arial" w:cs="Arial"/>
        </w:rPr>
        <w:t xml:space="preserve"> throughout the epidemic and doubled its delivery capacity.</w:t>
      </w:r>
    </w:p>
    <w:p w14:paraId="317724E6" w14:textId="77777777" w:rsidR="00BE22AD" w:rsidRPr="004576C2" w:rsidRDefault="00614193" w:rsidP="004576C2">
      <w:pPr>
        <w:pStyle w:val="ListParagraph"/>
        <w:numPr>
          <w:ilvl w:val="0"/>
          <w:numId w:val="1"/>
        </w:numPr>
        <w:rPr>
          <w:rFonts w:ascii="Arial" w:hAnsi="Arial" w:cs="Arial"/>
        </w:rPr>
      </w:pPr>
      <w:r w:rsidRPr="004576C2">
        <w:rPr>
          <w:rFonts w:ascii="Arial" w:hAnsi="Arial" w:cs="Arial"/>
        </w:rPr>
        <w:t xml:space="preserve">Another one of Tesco's strengths is its capacity to adjust to new technologies in order to improve consumers' retail experience. </w:t>
      </w:r>
    </w:p>
    <w:p w14:paraId="409BAAAE" w14:textId="4C6DF5AF" w:rsidR="00614193" w:rsidRPr="00001B08" w:rsidRDefault="00614193" w:rsidP="004576C2">
      <w:pPr>
        <w:rPr>
          <w:rFonts w:ascii="Arial" w:hAnsi="Arial" w:cs="Arial"/>
          <w:b/>
          <w:bCs/>
        </w:rPr>
      </w:pPr>
      <w:r w:rsidRPr="00001B08">
        <w:rPr>
          <w:rFonts w:ascii="Arial" w:hAnsi="Arial" w:cs="Arial"/>
          <w:b/>
          <w:bCs/>
        </w:rPr>
        <w:t>Weakness:</w:t>
      </w:r>
    </w:p>
    <w:p w14:paraId="5FBDD330" w14:textId="4865DC22" w:rsidR="00614193" w:rsidRPr="004576C2" w:rsidRDefault="00C879FC" w:rsidP="004576C2">
      <w:pPr>
        <w:pStyle w:val="ListParagraph"/>
        <w:numPr>
          <w:ilvl w:val="0"/>
          <w:numId w:val="2"/>
        </w:numPr>
        <w:rPr>
          <w:rFonts w:ascii="Arial" w:hAnsi="Arial" w:cs="Arial"/>
        </w:rPr>
      </w:pPr>
      <w:r w:rsidRPr="004576C2">
        <w:rPr>
          <w:rFonts w:ascii="Arial" w:hAnsi="Arial" w:cs="Arial"/>
        </w:rPr>
        <w:lastRenderedPageBreak/>
        <w:t xml:space="preserve">One of Tesco's biggest weaknesses is how heavily it concentrates its business operations in the UK grocery sector, which shows a failure on their part to adapt and compete in markets beyond the Europe. </w:t>
      </w:r>
    </w:p>
    <w:p w14:paraId="495E3294" w14:textId="29C2A181" w:rsidR="00C879FC" w:rsidRPr="004576C2" w:rsidRDefault="008F62CD" w:rsidP="004576C2">
      <w:pPr>
        <w:pStyle w:val="ListParagraph"/>
        <w:numPr>
          <w:ilvl w:val="0"/>
          <w:numId w:val="2"/>
        </w:numPr>
        <w:rPr>
          <w:rFonts w:ascii="Arial" w:hAnsi="Arial" w:cs="Arial"/>
        </w:rPr>
      </w:pPr>
      <w:r w:rsidRPr="004576C2">
        <w:rPr>
          <w:rFonts w:ascii="Arial" w:hAnsi="Arial" w:cs="Arial"/>
        </w:rPr>
        <w:t xml:space="preserve">Tesco has </w:t>
      </w:r>
      <w:r w:rsidR="00BE22AD" w:rsidRPr="004576C2">
        <w:rPr>
          <w:rFonts w:ascii="Arial" w:hAnsi="Arial" w:cs="Arial"/>
        </w:rPr>
        <w:t>been widely criticised in recent years due to food related</w:t>
      </w:r>
      <w:r w:rsidRPr="004576C2">
        <w:rPr>
          <w:rFonts w:ascii="Arial" w:hAnsi="Arial" w:cs="Arial"/>
        </w:rPr>
        <w:t>. These incidents damaged the reputation of the brand. For instance, the horsemeat controversy, in which some horse meat was combined with and marketed as beef without disclosing this to customers, caused Tesco's market value to drop by £ 300 million.</w:t>
      </w:r>
    </w:p>
    <w:p w14:paraId="63486E6A" w14:textId="1E61711D" w:rsidR="00B63AA8" w:rsidRPr="004576C2" w:rsidRDefault="00B63AA8" w:rsidP="004576C2">
      <w:pPr>
        <w:pStyle w:val="ListParagraph"/>
        <w:numPr>
          <w:ilvl w:val="0"/>
          <w:numId w:val="2"/>
        </w:numPr>
        <w:rPr>
          <w:rFonts w:ascii="Arial" w:hAnsi="Arial" w:cs="Arial"/>
        </w:rPr>
      </w:pPr>
      <w:r w:rsidRPr="004576C2">
        <w:rPr>
          <w:rFonts w:ascii="Arial" w:hAnsi="Arial" w:cs="Arial"/>
        </w:rPr>
        <w:t>The reduction in profitability has forced the company to pay lower wages, suspend festival bonuses in the last two years which had resulted in increased dissatisfaction among the employees.</w:t>
      </w:r>
    </w:p>
    <w:p w14:paraId="3235EF48" w14:textId="086A278D" w:rsidR="008F62CD" w:rsidRPr="00001B08" w:rsidRDefault="008F62CD" w:rsidP="004576C2">
      <w:pPr>
        <w:ind w:left="360"/>
        <w:rPr>
          <w:rFonts w:ascii="Arial" w:hAnsi="Arial" w:cs="Arial"/>
          <w:b/>
          <w:bCs/>
        </w:rPr>
      </w:pPr>
      <w:r w:rsidRPr="00001B08">
        <w:rPr>
          <w:rFonts w:ascii="Arial" w:hAnsi="Arial" w:cs="Arial"/>
          <w:b/>
          <w:bCs/>
        </w:rPr>
        <w:t>Opportunities:</w:t>
      </w:r>
    </w:p>
    <w:p w14:paraId="6B7BF030" w14:textId="7F9D9FE6" w:rsidR="008F62CD" w:rsidRPr="004576C2" w:rsidRDefault="003D00F7" w:rsidP="004576C2">
      <w:pPr>
        <w:pStyle w:val="ListParagraph"/>
        <w:numPr>
          <w:ilvl w:val="0"/>
          <w:numId w:val="3"/>
        </w:numPr>
        <w:rPr>
          <w:rFonts w:ascii="Arial" w:hAnsi="Arial" w:cs="Arial"/>
        </w:rPr>
      </w:pPr>
      <w:r w:rsidRPr="004576C2">
        <w:rPr>
          <w:rFonts w:ascii="Arial" w:hAnsi="Arial" w:cs="Arial"/>
        </w:rPr>
        <w:t>Tesco has the chance to keep upping its expenditure, particularly in terms of online purchasing. Owing to COVID-19, many individuals choose to purchase for groceries online as opposed to in actual stores.</w:t>
      </w:r>
    </w:p>
    <w:p w14:paraId="5D0C398F" w14:textId="44A9991F" w:rsidR="00917D81" w:rsidRPr="004576C2" w:rsidRDefault="00151B31" w:rsidP="004576C2">
      <w:pPr>
        <w:pStyle w:val="ListParagraph"/>
        <w:numPr>
          <w:ilvl w:val="0"/>
          <w:numId w:val="3"/>
        </w:numPr>
        <w:rPr>
          <w:rFonts w:ascii="Arial" w:hAnsi="Arial" w:cs="Arial"/>
        </w:rPr>
      </w:pPr>
      <w:r w:rsidRPr="004576C2">
        <w:rPr>
          <w:rFonts w:ascii="Arial" w:hAnsi="Arial" w:cs="Arial"/>
        </w:rPr>
        <w:t>As the market</w:t>
      </w:r>
      <w:r w:rsidR="00917D81" w:rsidRPr="004576C2">
        <w:rPr>
          <w:rFonts w:ascii="Arial" w:hAnsi="Arial" w:cs="Arial"/>
        </w:rPr>
        <w:t xml:space="preserve"> for meat substitutes </w:t>
      </w:r>
      <w:r w:rsidRPr="004576C2">
        <w:rPr>
          <w:rFonts w:ascii="Arial" w:hAnsi="Arial" w:cs="Arial"/>
        </w:rPr>
        <w:t xml:space="preserve">is expanding </w:t>
      </w:r>
      <w:r w:rsidR="00917D81" w:rsidRPr="004576C2">
        <w:rPr>
          <w:rFonts w:ascii="Arial" w:hAnsi="Arial" w:cs="Arial"/>
        </w:rPr>
        <w:t xml:space="preserve">with the rise vegetarian and </w:t>
      </w:r>
      <w:r w:rsidR="00001B08" w:rsidRPr="004576C2">
        <w:rPr>
          <w:rFonts w:ascii="Arial" w:hAnsi="Arial" w:cs="Arial"/>
        </w:rPr>
        <w:t>flexitarian</w:t>
      </w:r>
      <w:r w:rsidR="00917D81" w:rsidRPr="004576C2">
        <w:rPr>
          <w:rFonts w:ascii="Arial" w:hAnsi="Arial" w:cs="Arial"/>
        </w:rPr>
        <w:t xml:space="preserve"> people in the UK</w:t>
      </w:r>
      <w:r w:rsidRPr="004576C2">
        <w:rPr>
          <w:rFonts w:ascii="Arial" w:hAnsi="Arial" w:cs="Arial"/>
        </w:rPr>
        <w:t>, Tesco can capitalize on this consumer behaviour by investing in the research and introduction of plant processed vegan meat products.</w:t>
      </w:r>
    </w:p>
    <w:p w14:paraId="2CD670E1" w14:textId="0D5D5A9D" w:rsidR="001922F6" w:rsidRPr="004576C2" w:rsidRDefault="00151B31" w:rsidP="004576C2">
      <w:pPr>
        <w:pStyle w:val="ListParagraph"/>
        <w:numPr>
          <w:ilvl w:val="0"/>
          <w:numId w:val="3"/>
        </w:numPr>
        <w:rPr>
          <w:rFonts w:ascii="Arial" w:hAnsi="Arial" w:cs="Arial"/>
        </w:rPr>
      </w:pPr>
      <w:r w:rsidRPr="004576C2">
        <w:rPr>
          <w:rFonts w:ascii="Arial" w:hAnsi="Arial" w:cs="Arial"/>
        </w:rPr>
        <w:t>Tesco can expand its market share by entering into the emerging economies such as India, China.</w:t>
      </w:r>
    </w:p>
    <w:p w14:paraId="33BCE80E" w14:textId="0B6C910C" w:rsidR="00E551B9" w:rsidRPr="00001B08" w:rsidRDefault="00B63AA8" w:rsidP="004576C2">
      <w:pPr>
        <w:rPr>
          <w:rFonts w:ascii="Arial" w:hAnsi="Arial" w:cs="Arial"/>
          <w:b/>
          <w:bCs/>
        </w:rPr>
      </w:pPr>
      <w:r w:rsidRPr="00001B08">
        <w:rPr>
          <w:rFonts w:ascii="Arial" w:hAnsi="Arial" w:cs="Arial"/>
          <w:b/>
          <w:bCs/>
        </w:rPr>
        <w:t>Threats</w:t>
      </w:r>
      <w:r w:rsidR="00E551B9" w:rsidRPr="00001B08">
        <w:rPr>
          <w:rFonts w:ascii="Arial" w:hAnsi="Arial" w:cs="Arial"/>
          <w:b/>
          <w:bCs/>
        </w:rPr>
        <w:t>:</w:t>
      </w:r>
    </w:p>
    <w:p w14:paraId="29A8A23E" w14:textId="50249274" w:rsidR="00411055" w:rsidRPr="004576C2" w:rsidRDefault="00E551B9" w:rsidP="004576C2">
      <w:pPr>
        <w:pStyle w:val="ListParagraph"/>
        <w:numPr>
          <w:ilvl w:val="0"/>
          <w:numId w:val="4"/>
        </w:numPr>
        <w:rPr>
          <w:rFonts w:ascii="Arial" w:hAnsi="Arial" w:cs="Arial"/>
        </w:rPr>
      </w:pPr>
      <w:r w:rsidRPr="004576C2">
        <w:rPr>
          <w:rFonts w:ascii="Arial" w:hAnsi="Arial" w:cs="Arial"/>
        </w:rPr>
        <w:t>The EU-UK free trade agreement will be revoked during the post BREXIT period</w:t>
      </w:r>
      <w:r w:rsidR="00960624" w:rsidRPr="004576C2">
        <w:rPr>
          <w:rFonts w:ascii="Arial" w:hAnsi="Arial" w:cs="Arial"/>
        </w:rPr>
        <w:t xml:space="preserve">, </w:t>
      </w:r>
      <w:proofErr w:type="gramStart"/>
      <w:r w:rsidR="00960624" w:rsidRPr="004576C2">
        <w:rPr>
          <w:rFonts w:ascii="Arial" w:hAnsi="Arial" w:cs="Arial"/>
        </w:rPr>
        <w:t>Thus</w:t>
      </w:r>
      <w:proofErr w:type="gramEnd"/>
      <w:r w:rsidR="00960624" w:rsidRPr="004576C2">
        <w:rPr>
          <w:rFonts w:ascii="Arial" w:hAnsi="Arial" w:cs="Arial"/>
        </w:rPr>
        <w:t xml:space="preserve"> </w:t>
      </w:r>
      <w:r w:rsidR="00001B08" w:rsidRPr="004576C2">
        <w:rPr>
          <w:rFonts w:ascii="Arial" w:hAnsi="Arial" w:cs="Arial"/>
        </w:rPr>
        <w:t>business</w:t>
      </w:r>
      <w:r w:rsidR="00960624" w:rsidRPr="004576C2">
        <w:rPr>
          <w:rFonts w:ascii="Arial" w:hAnsi="Arial" w:cs="Arial"/>
        </w:rPr>
        <w:t xml:space="preserve"> firms in UK will have to pay import taxes on the merchandise imported from EU suppliers</w:t>
      </w:r>
      <w:r w:rsidR="00411055" w:rsidRPr="004576C2">
        <w:rPr>
          <w:rFonts w:ascii="Arial" w:hAnsi="Arial" w:cs="Arial"/>
        </w:rPr>
        <w:t>, thus increasing the procurement price of merchandise for Tesco.</w:t>
      </w:r>
    </w:p>
    <w:p w14:paraId="0FD7353D" w14:textId="4B3CEDB1" w:rsidR="00830D0C" w:rsidRPr="004576C2" w:rsidRDefault="00960624" w:rsidP="004576C2">
      <w:pPr>
        <w:pStyle w:val="ListParagraph"/>
        <w:numPr>
          <w:ilvl w:val="0"/>
          <w:numId w:val="4"/>
        </w:numPr>
        <w:rPr>
          <w:rFonts w:ascii="Arial" w:hAnsi="Arial" w:cs="Arial"/>
        </w:rPr>
      </w:pPr>
      <w:r w:rsidRPr="004576C2">
        <w:rPr>
          <w:rFonts w:ascii="Arial" w:hAnsi="Arial" w:cs="Arial"/>
        </w:rPr>
        <w:t xml:space="preserve">Governmental law could be one of Tesco's biggest challenges. These can include increased taxes, additional statutory requirements, or limitations on certain products or </w:t>
      </w:r>
      <w:r w:rsidR="00001B08" w:rsidRPr="004576C2">
        <w:rPr>
          <w:rFonts w:ascii="Arial" w:hAnsi="Arial" w:cs="Arial"/>
        </w:rPr>
        <w:t>promotions.</w:t>
      </w:r>
    </w:p>
    <w:p w14:paraId="50822053" w14:textId="76DE6935" w:rsidR="00792317" w:rsidRPr="004576C2" w:rsidRDefault="00792317" w:rsidP="004576C2">
      <w:pPr>
        <w:pStyle w:val="ListParagraph"/>
        <w:numPr>
          <w:ilvl w:val="0"/>
          <w:numId w:val="4"/>
        </w:numPr>
        <w:rPr>
          <w:rFonts w:ascii="Arial" w:hAnsi="Arial" w:cs="Arial"/>
        </w:rPr>
      </w:pPr>
      <w:r w:rsidRPr="004576C2">
        <w:rPr>
          <w:rFonts w:ascii="Arial" w:hAnsi="Arial" w:cs="Arial"/>
        </w:rPr>
        <w:lastRenderedPageBreak/>
        <w:t xml:space="preserve">Competition is another danger to Tesco's ability to conduct business. </w:t>
      </w:r>
      <w:r w:rsidR="00960624" w:rsidRPr="004576C2">
        <w:rPr>
          <w:rFonts w:ascii="Arial" w:hAnsi="Arial" w:cs="Arial"/>
        </w:rPr>
        <w:t xml:space="preserve">For example, </w:t>
      </w:r>
      <w:r w:rsidR="00001B08" w:rsidRPr="004576C2">
        <w:rPr>
          <w:rFonts w:ascii="Arial" w:hAnsi="Arial" w:cs="Arial"/>
        </w:rPr>
        <w:t>the</w:t>
      </w:r>
      <w:r w:rsidRPr="004576C2">
        <w:rPr>
          <w:rFonts w:ascii="Arial" w:hAnsi="Arial" w:cs="Arial"/>
        </w:rPr>
        <w:t xml:space="preserve"> growth of German discounters Aldi and Lidl</w:t>
      </w:r>
      <w:r w:rsidR="00960624" w:rsidRPr="004576C2">
        <w:rPr>
          <w:rFonts w:ascii="Arial" w:hAnsi="Arial" w:cs="Arial"/>
        </w:rPr>
        <w:t xml:space="preserve"> as well as the online supermarket chain, Ocado</w:t>
      </w:r>
      <w:r w:rsidRPr="004576C2">
        <w:rPr>
          <w:rFonts w:ascii="Arial" w:hAnsi="Arial" w:cs="Arial"/>
        </w:rPr>
        <w:t xml:space="preserve"> has also presented a significant challenge to Tesco's ability to do business.</w:t>
      </w:r>
    </w:p>
    <w:p w14:paraId="75D89A2F" w14:textId="29BB3977" w:rsidR="00792317" w:rsidRPr="004576C2" w:rsidRDefault="00792317" w:rsidP="004576C2">
      <w:pPr>
        <w:rPr>
          <w:rFonts w:ascii="Arial" w:hAnsi="Arial" w:cs="Arial"/>
        </w:rPr>
      </w:pPr>
    </w:p>
    <w:p w14:paraId="01E5A397" w14:textId="07804DBE" w:rsidR="0033739A" w:rsidRPr="004576C2" w:rsidRDefault="0033739A" w:rsidP="004576C2">
      <w:pPr>
        <w:rPr>
          <w:rFonts w:ascii="Arial" w:hAnsi="Arial" w:cs="Arial"/>
        </w:rPr>
      </w:pPr>
    </w:p>
    <w:p w14:paraId="60332559" w14:textId="252CB16F" w:rsidR="0033739A" w:rsidRPr="004576C2" w:rsidRDefault="0033739A" w:rsidP="004576C2">
      <w:pPr>
        <w:rPr>
          <w:rFonts w:ascii="Arial" w:hAnsi="Arial" w:cs="Arial"/>
        </w:rPr>
      </w:pPr>
    </w:p>
    <w:p w14:paraId="3E9FAA98" w14:textId="0E6056B3" w:rsidR="0033739A" w:rsidRPr="004576C2" w:rsidRDefault="0033739A" w:rsidP="004576C2">
      <w:pPr>
        <w:rPr>
          <w:rFonts w:ascii="Arial" w:hAnsi="Arial" w:cs="Arial"/>
        </w:rPr>
      </w:pPr>
    </w:p>
    <w:p w14:paraId="20EABD76" w14:textId="687326B1" w:rsidR="0033739A" w:rsidRPr="004576C2" w:rsidRDefault="0033739A" w:rsidP="004576C2">
      <w:pPr>
        <w:rPr>
          <w:rFonts w:ascii="Arial" w:hAnsi="Arial" w:cs="Arial"/>
        </w:rPr>
      </w:pPr>
    </w:p>
    <w:p w14:paraId="24A03170" w14:textId="30956710" w:rsidR="0033739A" w:rsidRPr="004576C2" w:rsidRDefault="0033739A" w:rsidP="004576C2">
      <w:pPr>
        <w:rPr>
          <w:rFonts w:ascii="Arial" w:hAnsi="Arial" w:cs="Arial"/>
        </w:rPr>
      </w:pPr>
    </w:p>
    <w:p w14:paraId="6E9F8E53" w14:textId="7A240B39" w:rsidR="0033739A" w:rsidRPr="004576C2" w:rsidRDefault="0033739A" w:rsidP="004576C2">
      <w:pPr>
        <w:rPr>
          <w:rFonts w:ascii="Arial" w:hAnsi="Arial" w:cs="Arial"/>
        </w:rPr>
      </w:pPr>
    </w:p>
    <w:p w14:paraId="53CF7A53" w14:textId="59949C4A" w:rsidR="0033739A" w:rsidRPr="004576C2" w:rsidRDefault="0033739A" w:rsidP="004576C2">
      <w:pPr>
        <w:rPr>
          <w:rFonts w:ascii="Arial" w:hAnsi="Arial" w:cs="Arial"/>
        </w:rPr>
      </w:pPr>
    </w:p>
    <w:p w14:paraId="261C4CC1" w14:textId="77777777" w:rsidR="0033739A" w:rsidRPr="004576C2" w:rsidRDefault="0033739A" w:rsidP="004576C2">
      <w:pPr>
        <w:rPr>
          <w:rFonts w:ascii="Arial" w:hAnsi="Arial" w:cs="Arial"/>
        </w:rPr>
        <w:sectPr w:rsidR="0033739A" w:rsidRPr="004576C2" w:rsidSect="00F649CA">
          <w:footerReference w:type="default" r:id="rId8"/>
          <w:pgSz w:w="12240" w:h="15840"/>
          <w:pgMar w:top="1440" w:right="1440" w:bottom="1440" w:left="1440" w:header="720" w:footer="720" w:gutter="0"/>
          <w:pgNumType w:start="1"/>
          <w:cols w:space="720"/>
          <w:titlePg/>
          <w:docGrid w:linePitch="360"/>
        </w:sectPr>
      </w:pPr>
    </w:p>
    <w:p w14:paraId="6891E71E" w14:textId="5C7070F6" w:rsidR="00001B08" w:rsidRPr="003F4FF6" w:rsidRDefault="003F4FF6" w:rsidP="003F4FF6">
      <w:pPr>
        <w:pStyle w:val="Heading1"/>
        <w:rPr>
          <w:b/>
          <w:bCs/>
        </w:rPr>
      </w:pPr>
      <w:bookmarkStart w:id="10" w:name="_Toc131208640"/>
      <w:r w:rsidRPr="003F4FF6">
        <w:rPr>
          <w:b/>
          <w:bCs/>
        </w:rPr>
        <w:lastRenderedPageBreak/>
        <w:t xml:space="preserve">Root </w:t>
      </w:r>
      <w:r>
        <w:rPr>
          <w:b/>
          <w:bCs/>
        </w:rPr>
        <w:t>C</w:t>
      </w:r>
      <w:r w:rsidRPr="003F4FF6">
        <w:rPr>
          <w:b/>
          <w:bCs/>
        </w:rPr>
        <w:t xml:space="preserve">ause </w:t>
      </w:r>
      <w:r>
        <w:rPr>
          <w:b/>
          <w:bCs/>
        </w:rPr>
        <w:t>A</w:t>
      </w:r>
      <w:r w:rsidRPr="003F4FF6">
        <w:rPr>
          <w:b/>
          <w:bCs/>
        </w:rPr>
        <w:t>nalysis</w:t>
      </w:r>
      <w:bookmarkEnd w:id="10"/>
    </w:p>
    <w:p w14:paraId="308419DA" w14:textId="0662959E" w:rsidR="0033739A" w:rsidRPr="004576C2" w:rsidRDefault="003F4FF6" w:rsidP="004576C2">
      <w:pPr>
        <w:rPr>
          <w:rFonts w:ascii="Arial" w:hAnsi="Arial" w:cs="Arial"/>
        </w:rPr>
      </w:pPr>
      <w:r>
        <w:rPr>
          <w:rFonts w:ascii="Arial" w:hAnsi="Arial" w:cs="Arial"/>
        </w:rPr>
        <w:t>T</w:t>
      </w:r>
      <w:r w:rsidR="00E217B0" w:rsidRPr="004576C2">
        <w:rPr>
          <w:rFonts w:ascii="Arial" w:hAnsi="Arial" w:cs="Arial"/>
        </w:rPr>
        <w:t xml:space="preserve">he source and impact of a complicated problem in an organization may be analysed using a fishbone analysis tool. A platform to explore for alternative solutions is provided by this </w:t>
      </w:r>
      <w:r w:rsidR="004576C2" w:rsidRPr="004576C2">
        <w:rPr>
          <w:rFonts w:ascii="Arial" w:hAnsi="Arial" w:cs="Arial"/>
        </w:rPr>
        <w:t>cause-and-effect</w:t>
      </w:r>
      <w:r w:rsidR="00E217B0" w:rsidRPr="004576C2">
        <w:rPr>
          <w:rFonts w:ascii="Arial" w:hAnsi="Arial" w:cs="Arial"/>
        </w:rPr>
        <w:t xml:space="preserve"> analysis, which aids an organization in identifying the source of the issues.</w:t>
      </w:r>
      <w:r w:rsidR="0033739A" w:rsidRPr="004576C2">
        <w:rPr>
          <w:rFonts w:ascii="Arial" w:hAnsi="Arial" w:cs="Arial"/>
        </w:rPr>
        <w:t xml:space="preserve"> </w:t>
      </w:r>
    </w:p>
    <w:p w14:paraId="56E07F82" w14:textId="61E96756" w:rsidR="0033739A" w:rsidRPr="004576C2" w:rsidRDefault="007C54EF" w:rsidP="004576C2">
      <w:pPr>
        <w:pStyle w:val="Header"/>
        <w:tabs>
          <w:tab w:val="clear" w:pos="4320"/>
          <w:tab w:val="clear" w:pos="8640"/>
        </w:tabs>
        <w:rPr>
          <w:rFonts w:ascii="Arial" w:hAnsi="Arial" w:cs="Arial"/>
          <w:sz w:val="22"/>
          <w:szCs w:val="22"/>
        </w:rPr>
      </w:pPr>
      <w:r w:rsidRPr="004576C2">
        <w:rPr>
          <w:rFonts w:ascii="Arial" w:hAnsi="Arial" w:cs="Arial"/>
          <w:noProof/>
          <w:sz w:val="22"/>
          <w:szCs w:val="22"/>
        </w:rPr>
        <mc:AlternateContent>
          <mc:Choice Requires="wps">
            <w:drawing>
              <wp:anchor distT="0" distB="0" distL="114300" distR="114300" simplePos="0" relativeHeight="251682816" behindDoc="0" locked="0" layoutInCell="1" allowOverlap="1" wp14:anchorId="64347426" wp14:editId="5DB804A5">
                <wp:simplePos x="0" y="0"/>
                <wp:positionH relativeFrom="column">
                  <wp:posOffset>4703321</wp:posOffset>
                </wp:positionH>
                <wp:positionV relativeFrom="paragraph">
                  <wp:posOffset>92997</wp:posOffset>
                </wp:positionV>
                <wp:extent cx="1048549" cy="547984"/>
                <wp:effectExtent l="0" t="0" r="18415" b="24130"/>
                <wp:wrapNone/>
                <wp:docPr id="36" name="Rectangl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48549" cy="547984"/>
                        </a:xfrm>
                        <a:prstGeom prst="rect">
                          <a:avLst/>
                        </a:prstGeom>
                        <a:solidFill>
                          <a:srgbClr val="A0E0FF"/>
                        </a:solidFill>
                        <a:ln w="10160">
                          <a:solidFill>
                            <a:srgbClr val="000000"/>
                          </a:solidFill>
                          <a:miter lim="800000"/>
                          <a:headEnd/>
                          <a:tailEnd/>
                        </a:ln>
                      </wps:spPr>
                      <wps:txbx>
                        <w:txbxContent>
                          <w:p w14:paraId="504B1E2A" w14:textId="569B28AF" w:rsidR="0033739A" w:rsidRPr="008B63AE" w:rsidRDefault="002D3EF0" w:rsidP="0033739A">
                            <w:pPr>
                              <w:rPr>
                                <w:b/>
                              </w:rPr>
                            </w:pPr>
                            <w:r>
                              <w:rPr>
                                <w:b/>
                              </w:rPr>
                              <w:t xml:space="preserve">Impact of </w:t>
                            </w:r>
                            <w:r w:rsidR="00A01503">
                              <w:rPr>
                                <w:b/>
                              </w:rPr>
                              <w:t>Covid 19</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4347426" id="Rectangle 36" o:spid="_x0000_s1026" style="position:absolute;left:0;text-align:left;margin-left:370.35pt;margin-top:7.3pt;width:82.55pt;height:43.1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" fillcolor="#a0e0ff" strokeweight=".8pt">
                <v:textbox>
                  <w:txbxContent>
                    <w:p w14:paraId="504B1E2A" w14:textId="569B28AF" w:rsidR="0033739A" w:rsidRPr="008B63AE" w:rsidRDefault="002D3EF0" w:rsidP="0033739A">
                      <w:pPr>
                        <w:rPr>
                          <w:b/>
                        </w:rPr>
                      </w:pPr>
                      <w:r>
                        <w:rPr>
                          <w:b/>
                        </w:rPr>
                        <w:t xml:space="preserve">Impact of </w:t>
                      </w:r>
                      <w:r w:rsidR="00A01503">
                        <w:rPr>
                          <w:b/>
                        </w:rPr>
                        <w:t>Covid 19</w:t>
                      </w:r>
                    </w:p>
                  </w:txbxContent>
                </v:textbox>
              </v:rect>
            </w:pict>
          </mc:Fallback>
        </mc:AlternateContent>
      </w:r>
      <w:r w:rsidR="0033739A" w:rsidRPr="004576C2">
        <w:rPr>
          <w:rFonts w:ascii="Arial" w:hAnsi="Arial" w:cs="Arial"/>
          <w:noProof/>
          <w:sz w:val="22"/>
          <w:szCs w:val="22"/>
        </w:rPr>
        <mc:AlternateContent>
          <mc:Choice Requires="wps">
            <w:drawing>
              <wp:anchor distT="0" distB="0" distL="114300" distR="114300" simplePos="0" relativeHeight="251691008" behindDoc="0" locked="0" layoutInCell="1" allowOverlap="1" wp14:anchorId="7945B702" wp14:editId="070C7F3D">
                <wp:simplePos x="0" y="0"/>
                <wp:positionH relativeFrom="column">
                  <wp:posOffset>7797165</wp:posOffset>
                </wp:positionH>
                <wp:positionV relativeFrom="paragraph">
                  <wp:posOffset>2082800</wp:posOffset>
                </wp:positionV>
                <wp:extent cx="1028700" cy="211455"/>
                <wp:effectExtent l="5715" t="13335" r="13335" b="13335"/>
                <wp:wrapNone/>
                <wp:docPr id="45" name="Rectangle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28700" cy="211455"/>
                        </a:xfrm>
                        <a:prstGeom prst="rect">
                          <a:avLst/>
                        </a:prstGeom>
                        <a:noFill/>
                        <a:ln w="10160">
                          <a:solidFill>
                            <a:srgbClr val="FFFFFF"/>
                          </a:solidFill>
                          <a:miter lim="800000"/>
                          <a:headEnd/>
                          <a:tailEnd/>
                        </a:ln>
                        <a:extLst>
                          <a:ext uri="{909E8E84-426E-40DD-AFC4-6F175D3DCCD1}">
                            <a14:hiddenFill xmlns:a14="http://schemas.microsoft.com/office/drawing/2010/main">
                              <a:solidFill>
                                <a:srgbClr val="FFFFFF"/>
                              </a:solidFill>
                            </a14:hiddenFill>
                          </a:ext>
                        </a:extLst>
                      </wps:spPr>
                      <wps:txbx>
                        <w:txbxContent>
                          <w:p w14:paraId="3AD58FE0" w14:textId="77777777" w:rsidR="0033739A" w:rsidRDefault="0033739A" w:rsidP="0033739A"/>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rect w14:anchorId="7945B702" id="Rectangle 45" o:spid="_x0000_s1026" style="position:absolute;left:0;text-align:left;margin-left:613.95pt;margin-top:164pt;width:81pt;height:16.6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" filled="f" strokecolor="white" strokeweight=".8pt">
                <v:textbox>
                  <w:txbxContent>
                    <w:p w14:paraId="3AD58FE0" w14:textId="77777777" w:rsidR="0033739A" w:rsidRDefault="0033739A" w:rsidP="0033739A"/>
                  </w:txbxContent>
                </v:textbox>
              </v:rect>
            </w:pict>
          </mc:Fallback>
        </mc:AlternateContent>
      </w:r>
      <w:r w:rsidR="0033739A" w:rsidRPr="004576C2">
        <w:rPr>
          <w:rFonts w:ascii="Arial" w:hAnsi="Arial" w:cs="Arial"/>
          <w:noProof/>
          <w:sz w:val="22"/>
          <w:szCs w:val="22"/>
        </w:rPr>
        <mc:AlternateContent>
          <mc:Choice Requires="wps">
            <w:drawing>
              <wp:anchor distT="0" distB="0" distL="114300" distR="114300" simplePos="0" relativeHeight="251689984" behindDoc="0" locked="0" layoutInCell="1" allowOverlap="1" wp14:anchorId="202D9255" wp14:editId="0F538A05">
                <wp:simplePos x="0" y="0"/>
                <wp:positionH relativeFrom="column">
                  <wp:posOffset>4530725</wp:posOffset>
                </wp:positionH>
                <wp:positionV relativeFrom="paragraph">
                  <wp:posOffset>2564130</wp:posOffset>
                </wp:positionV>
                <wp:extent cx="1671955" cy="1929765"/>
                <wp:effectExtent l="6350" t="8890" r="7620" b="13970"/>
                <wp:wrapNone/>
                <wp:docPr id="44" name="Straight Connector 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671955" cy="1929765"/>
                        </a:xfrm>
                        <a:prstGeom prst="line">
                          <a:avLst/>
                        </a:prstGeom>
                        <a:noFill/>
                        <a:ln w="1016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w:pict>
              <v:line w14:anchorId="6BEB4607" id="Straight Connector 44" o:spid="_x0000_s1026" style="position:absolute;flip:y;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6.75pt,201.9pt" to="488.4pt,35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" strokeweight=".8pt"/>
            </w:pict>
          </mc:Fallback>
        </mc:AlternateContent>
      </w:r>
      <w:r w:rsidR="0033739A" w:rsidRPr="004576C2">
        <w:rPr>
          <w:rFonts w:ascii="Arial" w:hAnsi="Arial" w:cs="Arial"/>
          <w:noProof/>
          <w:sz w:val="22"/>
          <w:szCs w:val="22"/>
        </w:rPr>
        <mc:AlternateContent>
          <mc:Choice Requires="wps">
            <w:drawing>
              <wp:anchor distT="0" distB="0" distL="114300" distR="114300" simplePos="0" relativeHeight="251687936" behindDoc="0" locked="0" layoutInCell="1" allowOverlap="1" wp14:anchorId="67252E30" wp14:editId="17E04AD0">
                <wp:simplePos x="0" y="0"/>
                <wp:positionH relativeFrom="column">
                  <wp:posOffset>2068830</wp:posOffset>
                </wp:positionH>
                <wp:positionV relativeFrom="paragraph">
                  <wp:posOffset>2564130</wp:posOffset>
                </wp:positionV>
                <wp:extent cx="1612900" cy="1929765"/>
                <wp:effectExtent l="11430" t="8890" r="13970" b="13970"/>
                <wp:wrapNone/>
                <wp:docPr id="42" name="Straight Connector 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612900" cy="1929765"/>
                        </a:xfrm>
                        <a:prstGeom prst="line">
                          <a:avLst/>
                        </a:prstGeom>
                        <a:noFill/>
                        <a:ln w="1016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45ACF91" id="Straight Connector 42" o:spid="_x0000_s1026" style="position:absolute;flip:y;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2.9pt,201.9pt" to="289.9pt,35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" strokeweight=".8pt"/>
            </w:pict>
          </mc:Fallback>
        </mc:AlternateContent>
      </w:r>
      <w:r w:rsidR="0033739A" w:rsidRPr="004576C2">
        <w:rPr>
          <w:rFonts w:ascii="Arial" w:hAnsi="Arial" w:cs="Arial"/>
          <w:noProof/>
          <w:sz w:val="22"/>
          <w:szCs w:val="22"/>
        </w:rPr>
        <mc:AlternateContent>
          <mc:Choice Requires="wps">
            <w:drawing>
              <wp:anchor distT="0" distB="0" distL="114300" distR="114300" simplePos="0" relativeHeight="251685888" behindDoc="0" locked="0" layoutInCell="1" allowOverlap="1" wp14:anchorId="00B9E839" wp14:editId="4A6CC875">
                <wp:simplePos x="0" y="0"/>
                <wp:positionH relativeFrom="column">
                  <wp:posOffset>5303520</wp:posOffset>
                </wp:positionH>
                <wp:positionV relativeFrom="paragraph">
                  <wp:posOffset>661670</wp:posOffset>
                </wp:positionV>
                <wp:extent cx="1826260" cy="1902460"/>
                <wp:effectExtent l="7620" t="11430" r="13970" b="10160"/>
                <wp:wrapNone/>
                <wp:docPr id="40" name="Straight Connector 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6260" cy="1902460"/>
                        </a:xfrm>
                        <a:prstGeom prst="line">
                          <a:avLst/>
                        </a:prstGeom>
                        <a:noFill/>
                        <a:ln w="1016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FC7E3F4" id="Straight Connector 40" o:spid="_x0000_s1026" style="position:absolute;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17.6pt,52.1pt" to="561.4pt,20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" strokeweight=".8pt"/>
            </w:pict>
          </mc:Fallback>
        </mc:AlternateContent>
      </w:r>
      <w:r w:rsidR="0033739A" w:rsidRPr="004576C2">
        <w:rPr>
          <w:rFonts w:ascii="Arial" w:hAnsi="Arial" w:cs="Arial"/>
          <w:noProof/>
          <w:sz w:val="22"/>
          <w:szCs w:val="22"/>
        </w:rPr>
        <mc:AlternateContent>
          <mc:Choice Requires="wps">
            <w:drawing>
              <wp:anchor distT="0" distB="0" distL="114300" distR="114300" simplePos="0" relativeHeight="251684864" behindDoc="0" locked="0" layoutInCell="1" allowOverlap="1" wp14:anchorId="01899E69" wp14:editId="178EC6F0">
                <wp:simplePos x="0" y="0"/>
                <wp:positionH relativeFrom="column">
                  <wp:posOffset>3063240</wp:posOffset>
                </wp:positionH>
                <wp:positionV relativeFrom="paragraph">
                  <wp:posOffset>661670</wp:posOffset>
                </wp:positionV>
                <wp:extent cx="1798320" cy="1902460"/>
                <wp:effectExtent l="5715" t="11430" r="5715" b="10160"/>
                <wp:wrapNone/>
                <wp:docPr id="39" name="Straight Connector 3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98320" cy="1902460"/>
                        </a:xfrm>
                        <a:prstGeom prst="line">
                          <a:avLst/>
                        </a:prstGeom>
                        <a:noFill/>
                        <a:ln w="1016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w:pict>
              <v:line w14:anchorId="466496D1" id="Straight Connector 39" o:spid="_x0000_s1026" style="position:absolute;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1.2pt,52.1pt" to="382.8pt,20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" strokeweight=".8pt"/>
            </w:pict>
          </mc:Fallback>
        </mc:AlternateContent>
      </w:r>
      <w:r w:rsidR="0033739A" w:rsidRPr="004576C2">
        <w:rPr>
          <w:rFonts w:ascii="Arial" w:hAnsi="Arial" w:cs="Arial"/>
          <w:noProof/>
          <w:sz w:val="22"/>
          <w:szCs w:val="22"/>
        </w:rPr>
        <mc:AlternateContent>
          <mc:Choice Requires="wps">
            <w:drawing>
              <wp:anchor distT="0" distB="0" distL="114300" distR="114300" simplePos="0" relativeHeight="251683840" behindDoc="0" locked="0" layoutInCell="1" allowOverlap="1" wp14:anchorId="5B729FC8" wp14:editId="5BABF549">
                <wp:simplePos x="0" y="0"/>
                <wp:positionH relativeFrom="column">
                  <wp:posOffset>-178435</wp:posOffset>
                </wp:positionH>
                <wp:positionV relativeFrom="paragraph">
                  <wp:posOffset>2564130</wp:posOffset>
                </wp:positionV>
                <wp:extent cx="8012430" cy="635"/>
                <wp:effectExtent l="12065" t="8890" r="5080" b="9525"/>
                <wp:wrapNone/>
                <wp:docPr id="37" name="Straight Connector 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12430" cy="635"/>
                        </a:xfrm>
                        <a:prstGeom prst="line">
                          <a:avLst/>
                        </a:prstGeom>
                        <a:noFill/>
                        <a:ln w="1016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EF6F4C7" id="Straight Connector 37" o:spid="_x0000_s1026" style="position:absolute;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4.05pt,201.9pt" to="616.85pt,20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" strokeweight=".8pt"/>
            </w:pict>
          </mc:Fallback>
        </mc:AlternateContent>
      </w:r>
      <w:r w:rsidR="0033739A" w:rsidRPr="004576C2">
        <w:rPr>
          <w:rFonts w:ascii="Arial" w:hAnsi="Arial" w:cs="Arial"/>
          <w:noProof/>
          <w:sz w:val="22"/>
          <w:szCs w:val="22"/>
        </w:rPr>
        <mc:AlternateContent>
          <mc:Choice Requires="wps">
            <w:drawing>
              <wp:anchor distT="0" distB="0" distL="114300" distR="114300" simplePos="0" relativeHeight="251675648" behindDoc="0" locked="0" layoutInCell="1" allowOverlap="1" wp14:anchorId="2904DC06" wp14:editId="446EFB6F">
                <wp:simplePos x="0" y="0"/>
                <wp:positionH relativeFrom="column">
                  <wp:posOffset>2791460</wp:posOffset>
                </wp:positionH>
                <wp:positionV relativeFrom="paragraph">
                  <wp:posOffset>2986405</wp:posOffset>
                </wp:positionV>
                <wp:extent cx="507365" cy="0"/>
                <wp:effectExtent l="10160" t="59690" r="15875" b="54610"/>
                <wp:wrapNone/>
                <wp:docPr id="28" name="Straight Connector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07365"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E60DE08" id="Straight Connector 28" o:spid="_x0000_s1026" style="position:absolute;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19.8pt,235.15pt" to="259.75pt,23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">
                <v:stroke endarrow="block"/>
              </v:line>
            </w:pict>
          </mc:Fallback>
        </mc:AlternateContent>
      </w:r>
      <w:r w:rsidR="0033739A" w:rsidRPr="004576C2">
        <w:rPr>
          <w:rFonts w:ascii="Arial" w:hAnsi="Arial" w:cs="Arial"/>
          <w:noProof/>
          <w:sz w:val="22"/>
          <w:szCs w:val="22"/>
        </w:rPr>
        <mc:AlternateContent>
          <mc:Choice Requires="wps">
            <w:drawing>
              <wp:anchor distT="0" distB="0" distL="114300" distR="114300" simplePos="0" relativeHeight="251669504" behindDoc="0" locked="0" layoutInCell="1" allowOverlap="1" wp14:anchorId="694D33F2" wp14:editId="6359676D">
                <wp:simplePos x="0" y="0"/>
                <wp:positionH relativeFrom="column">
                  <wp:posOffset>6282690</wp:posOffset>
                </wp:positionH>
                <wp:positionV relativeFrom="paragraph">
                  <wp:posOffset>2224405</wp:posOffset>
                </wp:positionV>
                <wp:extent cx="507365" cy="0"/>
                <wp:effectExtent l="5715" t="59690" r="20320" b="54610"/>
                <wp:wrapNone/>
                <wp:docPr id="20" name="Straight Connector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07365"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w:pict>
              <v:line w14:anchorId="580E34A5" id="Straight Connector 20" o:spid="_x0000_s1026" style="position:absolute;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94.7pt,175.15pt" to="534.65pt,17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">
                <v:stroke endarrow="block"/>
              </v:line>
            </w:pict>
          </mc:Fallback>
        </mc:AlternateContent>
      </w:r>
      <w:r w:rsidR="0033739A" w:rsidRPr="004576C2">
        <w:rPr>
          <w:rFonts w:ascii="Arial" w:hAnsi="Arial" w:cs="Arial"/>
          <w:noProof/>
          <w:sz w:val="22"/>
          <w:szCs w:val="22"/>
        </w:rPr>
        <mc:AlternateContent>
          <mc:Choice Requires="wps">
            <w:drawing>
              <wp:anchor distT="0" distB="0" distL="114300" distR="114300" simplePos="0" relativeHeight="251665408" behindDoc="0" locked="0" layoutInCell="1" allowOverlap="1" wp14:anchorId="72DD805C" wp14:editId="3A7FE4BC">
                <wp:simplePos x="0" y="0"/>
                <wp:positionH relativeFrom="column">
                  <wp:posOffset>5128895</wp:posOffset>
                </wp:positionH>
                <wp:positionV relativeFrom="paragraph">
                  <wp:posOffset>1070610</wp:posOffset>
                </wp:positionV>
                <wp:extent cx="507365" cy="0"/>
                <wp:effectExtent l="13970" t="58420" r="21590" b="55880"/>
                <wp:wrapNone/>
                <wp:docPr id="16" name="Straight Connector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07365"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w:pict>
              <v:line w14:anchorId="5169DD9F" id="Straight Connector 16" o:spid="_x0000_s1026" style="position:absolute;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03.85pt,84.3pt" to="443.8pt,84.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">
                <v:stroke endarrow="block"/>
              </v:line>
            </w:pict>
          </mc:Fallback>
        </mc:AlternateContent>
      </w:r>
      <w:r w:rsidR="0033739A" w:rsidRPr="004576C2">
        <w:rPr>
          <w:rFonts w:ascii="Arial" w:hAnsi="Arial" w:cs="Arial"/>
          <w:noProof/>
          <w:sz w:val="22"/>
          <w:szCs w:val="22"/>
        </w:rPr>
        <mc:AlternateContent>
          <mc:Choice Requires="wps">
            <w:drawing>
              <wp:anchor distT="0" distB="0" distL="114300" distR="114300" simplePos="0" relativeHeight="251663360" behindDoc="0" locked="0" layoutInCell="1" allowOverlap="1" wp14:anchorId="238CE2FB" wp14:editId="6EEC72AD">
                <wp:simplePos x="0" y="0"/>
                <wp:positionH relativeFrom="column">
                  <wp:posOffset>4018280</wp:posOffset>
                </wp:positionH>
                <wp:positionV relativeFrom="paragraph">
                  <wp:posOffset>2239010</wp:posOffset>
                </wp:positionV>
                <wp:extent cx="507365" cy="0"/>
                <wp:effectExtent l="8255" t="55245" r="17780" b="59055"/>
                <wp:wrapNone/>
                <wp:docPr id="14" name="Straight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07365"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w:pict>
              <v:line w14:anchorId="1D2C5472" id="Straight Connector 14"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16.4pt,176.3pt" to="356.35pt,17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">
                <v:stroke endarrow="block"/>
              </v:line>
            </w:pict>
          </mc:Fallback>
        </mc:AlternateContent>
      </w:r>
    </w:p>
    <w:p w14:paraId="7D888AB8" w14:textId="4CA77BE5" w:rsidR="0033739A" w:rsidRPr="004576C2" w:rsidRDefault="007C54EF" w:rsidP="004576C2">
      <w:pPr>
        <w:rPr>
          <w:rFonts w:ascii="Arial" w:eastAsiaTheme="minorEastAsia" w:hAnsi="Arial" w:cs="Arial"/>
        </w:rPr>
      </w:pPr>
      <w:r w:rsidRPr="004576C2">
        <w:rPr>
          <w:rFonts w:ascii="Arial" w:hAnsi="Arial" w:cs="Arial"/>
          <w:noProof/>
          <w:sz w:val="22"/>
        </w:rPr>
        <mc:AlternateContent>
          <mc:Choice Requires="wps">
            <w:drawing>
              <wp:anchor distT="0" distB="0" distL="114300" distR="114300" simplePos="0" relativeHeight="251681792" behindDoc="0" locked="0" layoutInCell="1" allowOverlap="1" wp14:anchorId="25A48F9D" wp14:editId="69D98F1A">
                <wp:simplePos x="0" y="0"/>
                <wp:positionH relativeFrom="column">
                  <wp:posOffset>2518615</wp:posOffset>
                </wp:positionH>
                <wp:positionV relativeFrom="paragraph">
                  <wp:posOffset>5715</wp:posOffset>
                </wp:positionV>
                <wp:extent cx="1109447" cy="540610"/>
                <wp:effectExtent l="0" t="0" r="14605" b="12065"/>
                <wp:wrapNone/>
                <wp:docPr id="35" name="Rectangl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9447" cy="540610"/>
                        </a:xfrm>
                        <a:prstGeom prst="rect">
                          <a:avLst/>
                        </a:prstGeom>
                        <a:solidFill>
                          <a:srgbClr val="A0E0FF"/>
                        </a:solidFill>
                        <a:ln w="10160">
                          <a:solidFill>
                            <a:srgbClr val="000000"/>
                          </a:solidFill>
                          <a:miter lim="800000"/>
                          <a:headEnd/>
                          <a:tailEnd/>
                        </a:ln>
                      </wps:spPr>
                      <wps:txbx>
                        <w:txbxContent>
                          <w:p w14:paraId="2AEE4C65" w14:textId="77777777" w:rsidR="0033739A" w:rsidRPr="008B63AE" w:rsidRDefault="0033739A" w:rsidP="0033739A">
                            <w:pPr>
                              <w:rPr>
                                <w:b/>
                              </w:rPr>
                            </w:pPr>
                            <w:r>
                              <w:rPr>
                                <w:b/>
                              </w:rPr>
                              <w:t>Management team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5A48F9D" id="Rectangle 35" o:spid="_x0000_s1028" style="position:absolute;left:0;text-align:left;margin-left:198.3pt;margin-top:.45pt;width:87.35pt;height:42.5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" fillcolor="#a0e0ff" strokeweight=".8pt">
                <v:textbox>
                  <w:txbxContent>
                    <w:p w14:paraId="2AEE4C65" w14:textId="77777777" w:rsidR="0033739A" w:rsidRPr="008B63AE" w:rsidRDefault="0033739A" w:rsidP="0033739A">
                      <w:pPr>
                        <w:rPr>
                          <w:b/>
                        </w:rPr>
                      </w:pPr>
                      <w:r>
                        <w:rPr>
                          <w:b/>
                        </w:rPr>
                        <w:t>Management team</w:t>
                      </w:r>
                    </w:p>
                  </w:txbxContent>
                </v:textbox>
              </v:rect>
            </w:pict>
          </mc:Fallback>
        </mc:AlternateContent>
      </w:r>
    </w:p>
    <w:p w14:paraId="7A3EB5A4" w14:textId="08A8F5EF" w:rsidR="0033739A" w:rsidRPr="004576C2" w:rsidRDefault="007C54EF" w:rsidP="004576C2">
      <w:pPr>
        <w:rPr>
          <w:rFonts w:ascii="Arial" w:eastAsiaTheme="minorEastAsia" w:hAnsi="Arial" w:cs="Arial"/>
        </w:rPr>
      </w:pPr>
      <w:r w:rsidRPr="004576C2">
        <w:rPr>
          <w:rFonts w:ascii="Arial" w:hAnsi="Arial" w:cs="Arial"/>
          <w:noProof/>
        </w:rPr>
        <mc:AlternateContent>
          <mc:Choice Requires="wps">
            <w:drawing>
              <wp:anchor distT="0" distB="0" distL="114300" distR="114300" simplePos="0" relativeHeight="251666432" behindDoc="0" locked="0" layoutInCell="1" allowOverlap="1" wp14:anchorId="7F9FC584" wp14:editId="7C9E64F6">
                <wp:simplePos x="0" y="0"/>
                <wp:positionH relativeFrom="column">
                  <wp:posOffset>4063181</wp:posOffset>
                </wp:positionH>
                <wp:positionV relativeFrom="paragraph">
                  <wp:posOffset>255947</wp:posOffset>
                </wp:positionV>
                <wp:extent cx="1030319" cy="681232"/>
                <wp:effectExtent l="0" t="0" r="17780" b="24130"/>
                <wp:wrapNone/>
                <wp:docPr id="17"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30319" cy="681232"/>
                        </a:xfrm>
                        <a:prstGeom prst="rect">
                          <a:avLst/>
                        </a:prstGeom>
                        <a:noFill/>
                        <a:ln w="9525" cap="rnd">
                          <a:solidFill>
                            <a:srgbClr val="000000"/>
                          </a:solidFill>
                          <a:prstDash val="sysDot"/>
                          <a:miter lim="800000"/>
                          <a:headEnd/>
                          <a:tailEnd/>
                        </a:ln>
                        <a:extLst>
                          <a:ext uri="{909E8E84-426E-40DD-AFC4-6F175D3DCCD1}">
                            <a14:hiddenFill xmlns:a14="http://schemas.microsoft.com/office/drawing/2010/main">
                              <a:solidFill>
                                <a:srgbClr val="FFFFFF"/>
                              </a:solidFill>
                            </a14:hiddenFill>
                          </a:ext>
                        </a:extLst>
                      </wps:spPr>
                      <wps:txbx>
                        <w:txbxContent>
                          <w:p w14:paraId="64E0C759" w14:textId="5E605FE0" w:rsidR="0033739A" w:rsidRDefault="00A01503" w:rsidP="0033739A">
                            <w:pPr>
                              <w:rPr>
                                <w:sz w:val="18"/>
                              </w:rPr>
                            </w:pPr>
                            <w:r>
                              <w:rPr>
                                <w:sz w:val="18"/>
                              </w:rPr>
                              <w:t>Labour shortages leading to lengthy work shifts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F9FC584" id="_x0000_t202" coordsize="21600,21600" o:spt="202" path="m,l,21600r21600,l21600,xe">
                <v:stroke joinstyle="miter"/>
                <v:path gradientshapeok="t" o:connecttype="rect"/>
              </v:shapetype>
              <v:shape id="Text Box 17" o:spid="_x0000_s1029" type="#_x0000_t202" style="position:absolute;left:0;text-align:left;margin-left:319.95pt;margin-top:20.15pt;width:81.15pt;height:53.6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" filled="f">
                <v:stroke dashstyle="1 1" endcap="round"/>
                <v:textbox>
                  <w:txbxContent>
                    <w:p w14:paraId="64E0C759" w14:textId="5E605FE0" w:rsidR="0033739A" w:rsidRDefault="00A01503" w:rsidP="0033739A">
                      <w:pPr>
                        <w:rPr>
                          <w:sz w:val="18"/>
                        </w:rPr>
                      </w:pPr>
                      <w:r>
                        <w:rPr>
                          <w:sz w:val="18"/>
                        </w:rPr>
                        <w:t>Labour shortages leading to lengthy work shifts</w:t>
                      </w:r>
                    </w:p>
                  </w:txbxContent>
                </v:textbox>
              </v:shape>
            </w:pict>
          </mc:Fallback>
        </mc:AlternateContent>
      </w:r>
    </w:p>
    <w:p w14:paraId="52CB5E12" w14:textId="325D634A" w:rsidR="0033739A" w:rsidRPr="004576C2" w:rsidRDefault="0033739A" w:rsidP="004576C2">
      <w:pPr>
        <w:rPr>
          <w:rFonts w:ascii="Arial" w:eastAsiaTheme="minorEastAsia" w:hAnsi="Arial" w:cs="Arial"/>
        </w:rPr>
      </w:pPr>
    </w:p>
    <w:p w14:paraId="5EE4BE5D" w14:textId="43B6EBFE" w:rsidR="0033739A" w:rsidRPr="004576C2" w:rsidRDefault="00C262A0" w:rsidP="004576C2">
      <w:pPr>
        <w:rPr>
          <w:rFonts w:ascii="Arial" w:eastAsiaTheme="minorEastAsia" w:hAnsi="Arial" w:cs="Arial"/>
        </w:rPr>
      </w:pPr>
      <w:r w:rsidRPr="004576C2">
        <w:rPr>
          <w:rFonts w:ascii="Arial" w:hAnsi="Arial" w:cs="Arial"/>
          <w:noProof/>
        </w:rPr>
        <mc:AlternateContent>
          <mc:Choice Requires="wps">
            <w:drawing>
              <wp:anchor distT="0" distB="0" distL="114300" distR="114300" simplePos="0" relativeHeight="251660288" behindDoc="0" locked="0" layoutInCell="1" allowOverlap="1" wp14:anchorId="774EE81F" wp14:editId="6C13E8D1">
                <wp:simplePos x="0" y="0"/>
                <wp:positionH relativeFrom="column">
                  <wp:posOffset>2093738</wp:posOffset>
                </wp:positionH>
                <wp:positionV relativeFrom="paragraph">
                  <wp:posOffset>79846</wp:posOffset>
                </wp:positionV>
                <wp:extent cx="1165122" cy="538316"/>
                <wp:effectExtent l="0" t="0" r="16510" b="14605"/>
                <wp:wrapNone/>
                <wp:docPr id="1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5122" cy="538316"/>
                        </a:xfrm>
                        <a:prstGeom prst="rect">
                          <a:avLst/>
                        </a:prstGeom>
                        <a:noFill/>
                        <a:ln w="9525" cap="rnd">
                          <a:solidFill>
                            <a:srgbClr val="000000"/>
                          </a:solidFill>
                          <a:prstDash val="sysDot"/>
                          <a:miter lim="800000"/>
                          <a:headEnd/>
                          <a:tailEnd/>
                        </a:ln>
                        <a:extLst>
                          <a:ext uri="{909E8E84-426E-40DD-AFC4-6F175D3DCCD1}">
                            <a14:hiddenFill xmlns:a14="http://schemas.microsoft.com/office/drawing/2010/main">
                              <a:solidFill>
                                <a:srgbClr val="FFFFFF"/>
                              </a:solidFill>
                            </a14:hiddenFill>
                          </a:ext>
                        </a:extLst>
                      </wps:spPr>
                      <wps:txbx>
                        <w:txbxContent>
                          <w:p w14:paraId="778E339C" w14:textId="7E17A197" w:rsidR="0033739A" w:rsidRDefault="0033739A" w:rsidP="0033739A">
                            <w:pPr>
                              <w:rPr>
                                <w:sz w:val="18"/>
                              </w:rPr>
                            </w:pPr>
                            <w:r>
                              <w:rPr>
                                <w:sz w:val="18"/>
                              </w:rPr>
                              <w:t>Failure to Provide the necessary training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74EE81F" id="Text Box 11" o:spid="_x0000_s1030" type="#_x0000_t202" style="position:absolute;left:0;text-align:left;margin-left:164.85pt;margin-top:6.3pt;width:91.75pt;height:42.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" filled="f">
                <v:stroke dashstyle="1 1" endcap="round"/>
                <v:textbox>
                  <w:txbxContent>
                    <w:p w14:paraId="778E339C" w14:textId="7E17A197" w:rsidR="0033739A" w:rsidRDefault="0033739A" w:rsidP="0033739A">
                      <w:pPr>
                        <w:rPr>
                          <w:sz w:val="18"/>
                        </w:rPr>
                      </w:pPr>
                      <w:r>
                        <w:rPr>
                          <w:sz w:val="18"/>
                        </w:rPr>
                        <w:t>Failure to Provide the necessary training</w:t>
                      </w:r>
                    </w:p>
                  </w:txbxContent>
                </v:textbox>
              </v:shape>
            </w:pict>
          </mc:Fallback>
        </mc:AlternateContent>
      </w:r>
      <w:r w:rsidRPr="004576C2">
        <w:rPr>
          <w:rFonts w:ascii="Arial" w:hAnsi="Arial" w:cs="Arial"/>
          <w:noProof/>
          <w:sz w:val="22"/>
        </w:rPr>
        <mc:AlternateContent>
          <mc:Choice Requires="wps">
            <w:drawing>
              <wp:anchor distT="0" distB="0" distL="114300" distR="114300" simplePos="0" relativeHeight="251659264" behindDoc="0" locked="0" layoutInCell="1" allowOverlap="1" wp14:anchorId="48C0606A" wp14:editId="4F216907">
                <wp:simplePos x="0" y="0"/>
                <wp:positionH relativeFrom="column">
                  <wp:posOffset>3313738</wp:posOffset>
                </wp:positionH>
                <wp:positionV relativeFrom="paragraph">
                  <wp:posOffset>244045</wp:posOffset>
                </wp:positionV>
                <wp:extent cx="507365" cy="0"/>
                <wp:effectExtent l="8255" t="53975" r="17780" b="60325"/>
                <wp:wrapNone/>
                <wp:docPr id="10" name="Straight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07365"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68945C8" id="Straight Connector 10"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0.9pt,19.2pt" to="300.85pt,19.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">
                <v:stroke endarrow="block"/>
              </v:line>
            </w:pict>
          </mc:Fallback>
        </mc:AlternateContent>
      </w:r>
      <w:r w:rsidR="007C54EF" w:rsidRPr="004576C2">
        <w:rPr>
          <w:rFonts w:ascii="Arial" w:hAnsi="Arial" w:cs="Arial"/>
          <w:noProof/>
        </w:rPr>
        <mc:AlternateContent>
          <mc:Choice Requires="wps">
            <w:drawing>
              <wp:anchor distT="0" distB="0" distL="114300" distR="114300" simplePos="0" relativeHeight="251670528" behindDoc="0" locked="0" layoutInCell="1" allowOverlap="1" wp14:anchorId="1292BED0" wp14:editId="373A3BA5">
                <wp:simplePos x="0" y="0"/>
                <wp:positionH relativeFrom="column">
                  <wp:posOffset>4955457</wp:posOffset>
                </wp:positionH>
                <wp:positionV relativeFrom="paragraph">
                  <wp:posOffset>338128</wp:posOffset>
                </wp:positionV>
                <wp:extent cx="1300275" cy="1108936"/>
                <wp:effectExtent l="0" t="0" r="14605" b="15240"/>
                <wp:wrapNone/>
                <wp:docPr id="21"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00275" cy="1108936"/>
                        </a:xfrm>
                        <a:prstGeom prst="rect">
                          <a:avLst/>
                        </a:prstGeom>
                        <a:noFill/>
                        <a:ln w="9525" cap="rnd">
                          <a:solidFill>
                            <a:srgbClr val="000000"/>
                          </a:solidFill>
                          <a:prstDash val="sysDot"/>
                          <a:miter lim="800000"/>
                          <a:headEnd/>
                          <a:tailEnd/>
                        </a:ln>
                        <a:extLst>
                          <a:ext uri="{909E8E84-426E-40DD-AFC4-6F175D3DCCD1}">
                            <a14:hiddenFill xmlns:a14="http://schemas.microsoft.com/office/drawing/2010/main">
                              <a:solidFill>
                                <a:srgbClr val="FFFFFF"/>
                              </a:solidFill>
                            </a14:hiddenFill>
                          </a:ext>
                        </a:extLst>
                      </wps:spPr>
                      <wps:txbx>
                        <w:txbxContent>
                          <w:p w14:paraId="43CA3B5E" w14:textId="4254DD67" w:rsidR="0033739A" w:rsidRDefault="00A01503" w:rsidP="0033739A">
                            <w:pPr>
                              <w:rPr>
                                <w:sz w:val="18"/>
                              </w:rPr>
                            </w:pPr>
                            <w:r>
                              <w:rPr>
                                <w:sz w:val="18"/>
                              </w:rPr>
                              <w:t>Increased covid related cost leading</w:t>
                            </w:r>
                            <w:r w:rsidR="007C54EF">
                              <w:rPr>
                                <w:sz w:val="18"/>
                              </w:rPr>
                              <w:t xml:space="preserve"> </w:t>
                            </w:r>
                            <w:r>
                              <w:rPr>
                                <w:sz w:val="18"/>
                              </w:rPr>
                              <w:t>to declining profitability and no festival bonus for Tesco employees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292BED0" id="Text Box 21" o:spid="_x0000_s1031" type="#_x0000_t202" style="position:absolute;left:0;text-align:left;margin-left:390.2pt;margin-top:26.6pt;width:102.4pt;height:87.3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" filled="f">
                <v:stroke dashstyle="1 1" endcap="round"/>
                <v:textbox>
                  <w:txbxContent>
                    <w:p w14:paraId="43CA3B5E" w14:textId="4254DD67" w:rsidR="0033739A" w:rsidRDefault="00A01503" w:rsidP="0033739A">
                      <w:pPr>
                        <w:rPr>
                          <w:sz w:val="18"/>
                        </w:rPr>
                      </w:pPr>
                      <w:r>
                        <w:rPr>
                          <w:sz w:val="18"/>
                        </w:rPr>
                        <w:t>Increased covid related cost leading</w:t>
                      </w:r>
                      <w:r w:rsidR="007C54EF">
                        <w:rPr>
                          <w:sz w:val="18"/>
                        </w:rPr>
                        <w:t xml:space="preserve"> </w:t>
                      </w:r>
                      <w:r>
                        <w:rPr>
                          <w:sz w:val="18"/>
                        </w:rPr>
                        <w:t>to declining profitability and no festival bonus for Tesco employees</w:t>
                      </w:r>
                    </w:p>
                  </w:txbxContent>
                </v:textbox>
              </v:shape>
            </w:pict>
          </mc:Fallback>
        </mc:AlternateContent>
      </w:r>
    </w:p>
    <w:p w14:paraId="0867F039" w14:textId="1DE792E1" w:rsidR="0033739A" w:rsidRPr="004576C2" w:rsidRDefault="0033739A" w:rsidP="004576C2">
      <w:pPr>
        <w:rPr>
          <w:rFonts w:ascii="Arial" w:eastAsiaTheme="minorEastAsia" w:hAnsi="Arial" w:cs="Arial"/>
        </w:rPr>
      </w:pPr>
    </w:p>
    <w:p w14:paraId="1677668B" w14:textId="2BDF7C84" w:rsidR="0033739A" w:rsidRPr="004576C2" w:rsidRDefault="007C54EF" w:rsidP="004576C2">
      <w:pPr>
        <w:rPr>
          <w:rFonts w:ascii="Arial" w:eastAsiaTheme="minorEastAsia" w:hAnsi="Arial" w:cs="Arial"/>
        </w:rPr>
      </w:pPr>
      <w:r w:rsidRPr="004576C2">
        <w:rPr>
          <w:rFonts w:ascii="Arial" w:hAnsi="Arial" w:cs="Arial"/>
          <w:noProof/>
        </w:rPr>
        <mc:AlternateContent>
          <mc:Choice Requires="wps">
            <w:drawing>
              <wp:anchor distT="0" distB="0" distL="114300" distR="114300" simplePos="0" relativeHeight="251692032" behindDoc="0" locked="0" layoutInCell="1" allowOverlap="1" wp14:anchorId="22B84F6A" wp14:editId="0EC5C463">
                <wp:simplePos x="0" y="0"/>
                <wp:positionH relativeFrom="column">
                  <wp:posOffset>7668260</wp:posOffset>
                </wp:positionH>
                <wp:positionV relativeFrom="paragraph">
                  <wp:posOffset>125095</wp:posOffset>
                </wp:positionV>
                <wp:extent cx="1391285" cy="633730"/>
                <wp:effectExtent l="0" t="0" r="18415" b="13970"/>
                <wp:wrapNone/>
                <wp:docPr id="46" name="Text Box 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91285" cy="633730"/>
                        </a:xfrm>
                        <a:prstGeom prst="rect">
                          <a:avLst/>
                        </a:prstGeom>
                        <a:solidFill>
                          <a:srgbClr val="FFFF99"/>
                        </a:solidFill>
                        <a:ln w="9525" cap="rnd">
                          <a:solidFill>
                            <a:srgbClr val="000000"/>
                          </a:solidFill>
                          <a:prstDash val="sysDot"/>
                          <a:miter lim="800000"/>
                          <a:headEnd/>
                          <a:tailEnd/>
                        </a:ln>
                      </wps:spPr>
                      <wps:txbx>
                        <w:txbxContent>
                          <w:p w14:paraId="2FBEED06" w14:textId="1D4EE29D" w:rsidR="0033739A" w:rsidRPr="008B63AE" w:rsidRDefault="0055172E" w:rsidP="0055172E">
                            <w:pPr>
                              <w:jc w:val="center"/>
                              <w:rPr>
                                <w:rFonts w:ascii="Arial" w:hAnsi="Arial" w:cs="Arial"/>
                                <w:b/>
                              </w:rPr>
                            </w:pPr>
                            <w:r>
                              <w:rPr>
                                <w:rFonts w:ascii="Arial" w:hAnsi="Arial" w:cs="Arial"/>
                                <w:b/>
                              </w:rPr>
                              <w:t>Job dissatisfaction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2B84F6A" id="Text Box 46" o:spid="_x0000_s1032" type="#_x0000_t202" style="position:absolute;left:0;text-align:left;margin-left:603.8pt;margin-top:9.85pt;width:109.55pt;height:49.9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" fillcolor="#ff9">
                <v:stroke dashstyle="1 1" endcap="round"/>
                <v:textbox>
                  <w:txbxContent>
                    <w:p w14:paraId="2FBEED06" w14:textId="1D4EE29D" w:rsidR="0033739A" w:rsidRPr="008B63AE" w:rsidRDefault="0055172E" w:rsidP="0055172E">
                      <w:pPr>
                        <w:jc w:val="center"/>
                        <w:rPr>
                          <w:rFonts w:ascii="Arial" w:hAnsi="Arial" w:cs="Arial"/>
                          <w:b/>
                        </w:rPr>
                      </w:pPr>
                      <w:r>
                        <w:rPr>
                          <w:rFonts w:ascii="Arial" w:hAnsi="Arial" w:cs="Arial"/>
                          <w:b/>
                        </w:rPr>
                        <w:t>Job dissatisfaction</w:t>
                      </w:r>
                    </w:p>
                  </w:txbxContent>
                </v:textbox>
              </v:shape>
            </w:pict>
          </mc:Fallback>
        </mc:AlternateContent>
      </w:r>
    </w:p>
    <w:p w14:paraId="7DA59FEF" w14:textId="41CA1646" w:rsidR="0033739A" w:rsidRPr="004576C2" w:rsidRDefault="0033739A" w:rsidP="004576C2">
      <w:pPr>
        <w:rPr>
          <w:rFonts w:ascii="Arial" w:eastAsiaTheme="minorEastAsia" w:hAnsi="Arial" w:cs="Arial"/>
        </w:rPr>
      </w:pPr>
    </w:p>
    <w:p w14:paraId="55F591ED" w14:textId="00C55D4A" w:rsidR="0033739A" w:rsidRPr="004576C2" w:rsidRDefault="0088535B" w:rsidP="004576C2">
      <w:pPr>
        <w:rPr>
          <w:rFonts w:ascii="Arial" w:eastAsiaTheme="minorEastAsia" w:hAnsi="Arial" w:cs="Arial"/>
        </w:rPr>
      </w:pPr>
      <w:r w:rsidRPr="004576C2">
        <w:rPr>
          <w:rFonts w:ascii="Arial" w:hAnsi="Arial" w:cs="Arial"/>
          <w:noProof/>
        </w:rPr>
        <mc:AlternateContent>
          <mc:Choice Requires="wps">
            <w:drawing>
              <wp:anchor distT="0" distB="0" distL="114300" distR="114300" simplePos="0" relativeHeight="251664384" behindDoc="0" locked="0" layoutInCell="1" allowOverlap="1" wp14:anchorId="2E63F677" wp14:editId="42E2F672">
                <wp:simplePos x="0" y="0"/>
                <wp:positionH relativeFrom="column">
                  <wp:posOffset>1710690</wp:posOffset>
                </wp:positionH>
                <wp:positionV relativeFrom="paragraph">
                  <wp:posOffset>141072</wp:posOffset>
                </wp:positionV>
                <wp:extent cx="1135626" cy="363220"/>
                <wp:effectExtent l="0" t="0" r="26670" b="17780"/>
                <wp:wrapNone/>
                <wp:docPr id="15"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5626" cy="363220"/>
                        </a:xfrm>
                        <a:prstGeom prst="rect">
                          <a:avLst/>
                        </a:prstGeom>
                        <a:noFill/>
                        <a:ln w="9525" cap="rnd">
                          <a:solidFill>
                            <a:srgbClr val="000000"/>
                          </a:solidFill>
                          <a:prstDash val="sysDot"/>
                          <a:miter lim="800000"/>
                          <a:headEnd/>
                          <a:tailEnd/>
                        </a:ln>
                        <a:extLst>
                          <a:ext uri="{909E8E84-426E-40DD-AFC4-6F175D3DCCD1}">
                            <a14:hiddenFill xmlns:a14="http://schemas.microsoft.com/office/drawing/2010/main">
                              <a:solidFill>
                                <a:srgbClr val="FFFFFF"/>
                              </a:solidFill>
                            </a14:hiddenFill>
                          </a:ext>
                        </a:extLst>
                      </wps:spPr>
                      <wps:txbx>
                        <w:txbxContent>
                          <w:p w14:paraId="001A7E18" w14:textId="4338125B" w:rsidR="0033739A" w:rsidRDefault="0033739A" w:rsidP="0033739A">
                            <w:pPr>
                              <w:rPr>
                                <w:sz w:val="18"/>
                              </w:rPr>
                            </w:pPr>
                            <w:r>
                              <w:rPr>
                                <w:sz w:val="18"/>
                              </w:rPr>
                              <w:t>Increased work load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E63F677" id="Text Box 15" o:spid="_x0000_s1033" type="#_x0000_t202" style="position:absolute;left:0;text-align:left;margin-left:134.7pt;margin-top:11.1pt;width:89.4pt;height:28.6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" filled="f">
                <v:stroke dashstyle="1 1" endcap="round"/>
                <v:textbox>
                  <w:txbxContent>
                    <w:p w14:paraId="001A7E18" w14:textId="4338125B" w:rsidR="0033739A" w:rsidRDefault="0033739A" w:rsidP="0033739A">
                      <w:pPr>
                        <w:rPr>
                          <w:sz w:val="18"/>
                        </w:rPr>
                      </w:pPr>
                      <w:r>
                        <w:rPr>
                          <w:sz w:val="18"/>
                        </w:rPr>
                        <w:t>Increased work load</w:t>
                      </w:r>
                    </w:p>
                  </w:txbxContent>
                </v:textbox>
              </v:shape>
            </w:pict>
          </mc:Fallback>
        </mc:AlternateContent>
      </w:r>
    </w:p>
    <w:p w14:paraId="48EC25E9" w14:textId="7DBBA57C" w:rsidR="0033739A" w:rsidRPr="004576C2" w:rsidRDefault="0033739A" w:rsidP="004576C2">
      <w:pPr>
        <w:rPr>
          <w:rFonts w:ascii="Arial" w:eastAsiaTheme="minorEastAsia" w:hAnsi="Arial" w:cs="Arial"/>
        </w:rPr>
      </w:pPr>
    </w:p>
    <w:p w14:paraId="26773C4E" w14:textId="26BA911B" w:rsidR="0033739A" w:rsidRPr="004576C2" w:rsidRDefault="008B1CEF" w:rsidP="004576C2">
      <w:pPr>
        <w:rPr>
          <w:rFonts w:ascii="Arial" w:eastAsiaTheme="minorEastAsia" w:hAnsi="Arial" w:cs="Arial"/>
        </w:rPr>
      </w:pPr>
      <w:r w:rsidRPr="004576C2">
        <w:rPr>
          <w:rFonts w:ascii="Arial" w:hAnsi="Arial" w:cs="Arial"/>
          <w:noProof/>
        </w:rPr>
        <mc:AlternateContent>
          <mc:Choice Requires="wps">
            <w:drawing>
              <wp:anchor distT="0" distB="0" distL="114300" distR="114300" simplePos="0" relativeHeight="251672576" behindDoc="0" locked="0" layoutInCell="1" allowOverlap="1" wp14:anchorId="43D3B989" wp14:editId="42C20AAA">
                <wp:simplePos x="0" y="0"/>
                <wp:positionH relativeFrom="column">
                  <wp:posOffset>5604387</wp:posOffset>
                </wp:positionH>
                <wp:positionV relativeFrom="paragraph">
                  <wp:posOffset>83861</wp:posOffset>
                </wp:positionV>
                <wp:extent cx="1550467" cy="1076632"/>
                <wp:effectExtent l="0" t="0" r="12065" b="28575"/>
                <wp:wrapNone/>
                <wp:docPr id="23"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50467" cy="1076632"/>
                        </a:xfrm>
                        <a:prstGeom prst="rect">
                          <a:avLst/>
                        </a:prstGeom>
                        <a:noFill/>
                        <a:ln w="9525" cap="rnd">
                          <a:solidFill>
                            <a:srgbClr val="000000"/>
                          </a:solidFill>
                          <a:prstDash val="sysDot"/>
                          <a:miter lim="800000"/>
                          <a:headEnd/>
                          <a:tailEnd/>
                        </a:ln>
                        <a:extLst>
                          <a:ext uri="{909E8E84-426E-40DD-AFC4-6F175D3DCCD1}">
                            <a14:hiddenFill xmlns:a14="http://schemas.microsoft.com/office/drawing/2010/main">
                              <a:solidFill>
                                <a:srgbClr val="FFFFFF"/>
                              </a:solidFill>
                            </a14:hiddenFill>
                          </a:ext>
                        </a:extLst>
                      </wps:spPr>
                      <wps:txbx>
                        <w:txbxContent>
                          <w:p w14:paraId="019C3406" w14:textId="37BE1E93" w:rsidR="0033739A" w:rsidRDefault="001B5CE6" w:rsidP="0033739A">
                            <w:pPr>
                              <w:rPr>
                                <w:sz w:val="18"/>
                              </w:rPr>
                            </w:pPr>
                            <w:r>
                              <w:rPr>
                                <w:sz w:val="18"/>
                              </w:rPr>
                              <w:t>The rise of discount supermarkets resulted in declining revenue and profit for Tesco, influencing the management</w:t>
                            </w:r>
                            <w:r w:rsidR="0055172E">
                              <w:rPr>
                                <w:sz w:val="18"/>
                              </w:rPr>
                              <w:t xml:space="preserve"> to layoff jobs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3D3B989" id="Text Box 23" o:spid="_x0000_s1034" type="#_x0000_t202" style="position:absolute;left:0;text-align:left;margin-left:441.3pt;margin-top:6.6pt;width:122.1pt;height:84.7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" filled="f">
                <v:stroke dashstyle="1 1" endcap="round"/>
                <v:textbox>
                  <w:txbxContent>
                    <w:p w14:paraId="019C3406" w14:textId="37BE1E93" w:rsidR="0033739A" w:rsidRDefault="001B5CE6" w:rsidP="0033739A">
                      <w:pPr>
                        <w:rPr>
                          <w:sz w:val="18"/>
                        </w:rPr>
                      </w:pPr>
                      <w:r>
                        <w:rPr>
                          <w:sz w:val="18"/>
                        </w:rPr>
                        <w:t>The rise of discount supermarkets resulted in declining revenue and profit for Tesco, influencing the management</w:t>
                      </w:r>
                      <w:r w:rsidR="0055172E">
                        <w:rPr>
                          <w:sz w:val="18"/>
                        </w:rPr>
                        <w:t xml:space="preserve"> to layoff jobs</w:t>
                      </w:r>
                    </w:p>
                  </w:txbxContent>
                </v:textbox>
              </v:shape>
            </w:pict>
          </mc:Fallback>
        </mc:AlternateContent>
      </w:r>
      <w:r w:rsidRPr="004576C2">
        <w:rPr>
          <w:rFonts w:ascii="Arial" w:hAnsi="Arial" w:cs="Arial"/>
          <w:noProof/>
        </w:rPr>
        <mc:AlternateContent>
          <mc:Choice Requires="wps">
            <w:drawing>
              <wp:anchor distT="0" distB="0" distL="114300" distR="114300" simplePos="0" relativeHeight="251676672" behindDoc="0" locked="0" layoutInCell="1" allowOverlap="1" wp14:anchorId="7FAFF08B" wp14:editId="4B3C5D67">
                <wp:simplePos x="0" y="0"/>
                <wp:positionH relativeFrom="column">
                  <wp:posOffset>199103</wp:posOffset>
                </wp:positionH>
                <wp:positionV relativeFrom="paragraph">
                  <wp:posOffset>46990</wp:posOffset>
                </wp:positionV>
                <wp:extent cx="2352368" cy="243348"/>
                <wp:effectExtent l="0" t="0" r="10160" b="23495"/>
                <wp:wrapNone/>
                <wp:docPr id="29" name="Text 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52368" cy="243348"/>
                        </a:xfrm>
                        <a:prstGeom prst="rect">
                          <a:avLst/>
                        </a:prstGeom>
                        <a:noFill/>
                        <a:ln w="9525" cap="rnd">
                          <a:solidFill>
                            <a:srgbClr val="000000"/>
                          </a:solidFill>
                          <a:prstDash val="sysDot"/>
                          <a:miter lim="800000"/>
                          <a:headEnd/>
                          <a:tailEnd/>
                        </a:ln>
                        <a:extLst>
                          <a:ext uri="{909E8E84-426E-40DD-AFC4-6F175D3DCCD1}">
                            <a14:hiddenFill xmlns:a14="http://schemas.microsoft.com/office/drawing/2010/main">
                              <a:solidFill>
                                <a:srgbClr val="FFFFFF"/>
                              </a:solidFill>
                            </a14:hiddenFill>
                          </a:ext>
                        </a:extLst>
                      </wps:spPr>
                      <wps:txbx>
                        <w:txbxContent>
                          <w:p w14:paraId="0758BB80" w14:textId="77777777" w:rsidR="003C603A" w:rsidRDefault="003C603A" w:rsidP="003C603A">
                            <w:pPr>
                              <w:rPr>
                                <w:sz w:val="18"/>
                              </w:rPr>
                            </w:pPr>
                            <w:r>
                              <w:rPr>
                                <w:sz w:val="18"/>
                              </w:rPr>
                              <w:t>Labour shortages leading to lengthy work shifts</w:t>
                            </w:r>
                          </w:p>
                          <w:p w14:paraId="531FEEE7" w14:textId="3370BEE9" w:rsidR="0033739A" w:rsidRDefault="0033739A" w:rsidP="0033739A">
                            <w:pPr>
                              <w:rPr>
                                <w:sz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FAFF08B" id="Text Box 29" o:spid="_x0000_s1035" type="#_x0000_t202" style="position:absolute;left:0;text-align:left;margin-left:15.7pt;margin-top:3.7pt;width:185.25pt;height:19.1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" filled="f">
                <v:stroke dashstyle="1 1" endcap="round"/>
                <v:textbox>
                  <w:txbxContent>
                    <w:p w14:paraId="0758BB80" w14:textId="77777777" w:rsidR="003C603A" w:rsidRDefault="003C603A" w:rsidP="003C603A">
                      <w:pPr>
                        <w:rPr>
                          <w:sz w:val="18"/>
                        </w:rPr>
                      </w:pPr>
                      <w:r>
                        <w:rPr>
                          <w:sz w:val="18"/>
                        </w:rPr>
                        <w:t>Labour shortages leading to lengthy work shifts</w:t>
                      </w:r>
                    </w:p>
                    <w:p w14:paraId="531FEEE7" w14:textId="3370BEE9" w:rsidR="0033739A" w:rsidRDefault="0033739A" w:rsidP="0033739A">
                      <w:pPr>
                        <w:rPr>
                          <w:sz w:val="18"/>
                        </w:rPr>
                      </w:pPr>
                    </w:p>
                  </w:txbxContent>
                </v:textbox>
              </v:shape>
            </w:pict>
          </mc:Fallback>
        </mc:AlternateContent>
      </w:r>
    </w:p>
    <w:p w14:paraId="47513BF3" w14:textId="665D5648" w:rsidR="0033739A" w:rsidRPr="004576C2" w:rsidRDefault="0055172E" w:rsidP="004576C2">
      <w:pPr>
        <w:rPr>
          <w:rFonts w:ascii="Arial" w:eastAsiaTheme="minorEastAsia" w:hAnsi="Arial" w:cs="Arial"/>
        </w:rPr>
      </w:pPr>
      <w:r w:rsidRPr="004576C2">
        <w:rPr>
          <w:rFonts w:ascii="Arial" w:hAnsi="Arial" w:cs="Arial"/>
          <w:noProof/>
        </w:rPr>
        <mc:AlternateContent>
          <mc:Choice Requires="wps">
            <w:drawing>
              <wp:anchor distT="0" distB="0" distL="114300" distR="114300" simplePos="0" relativeHeight="251671552" behindDoc="0" locked="0" layoutInCell="1" allowOverlap="1" wp14:anchorId="607AFE00" wp14:editId="68CCEDC5">
                <wp:simplePos x="0" y="0"/>
                <wp:positionH relativeFrom="column">
                  <wp:posOffset>5017567</wp:posOffset>
                </wp:positionH>
                <wp:positionV relativeFrom="paragraph">
                  <wp:posOffset>289128</wp:posOffset>
                </wp:positionV>
                <wp:extent cx="507365" cy="0"/>
                <wp:effectExtent l="12065" t="60325" r="23495" b="53975"/>
                <wp:wrapNone/>
                <wp:docPr id="22" name="Straight Connector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07365"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96A9A60" id="Straight Connector 22" o:spid="_x0000_s1026" style="position:absolute;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95.1pt,22.75pt" to="435.05pt,2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">
                <v:stroke endarrow="block"/>
              </v:line>
            </w:pict>
          </mc:Fallback>
        </mc:AlternateContent>
      </w:r>
    </w:p>
    <w:p w14:paraId="1275BB49" w14:textId="3F77C640" w:rsidR="0033739A" w:rsidRPr="004576C2" w:rsidRDefault="001C5E73" w:rsidP="004576C2">
      <w:pPr>
        <w:rPr>
          <w:rFonts w:ascii="Arial" w:eastAsiaTheme="minorEastAsia" w:hAnsi="Arial" w:cs="Arial"/>
        </w:rPr>
      </w:pPr>
      <w:r w:rsidRPr="004576C2">
        <w:rPr>
          <w:rFonts w:ascii="Arial" w:hAnsi="Arial" w:cs="Arial"/>
          <w:noProof/>
        </w:rPr>
        <mc:AlternateContent>
          <mc:Choice Requires="wps">
            <w:drawing>
              <wp:anchor distT="0" distB="0" distL="114300" distR="114300" simplePos="0" relativeHeight="251678720" behindDoc="0" locked="0" layoutInCell="1" allowOverlap="1" wp14:anchorId="2FB90A29" wp14:editId="70A21629">
                <wp:simplePos x="0" y="0"/>
                <wp:positionH relativeFrom="column">
                  <wp:posOffset>-575024</wp:posOffset>
                </wp:positionH>
                <wp:positionV relativeFrom="paragraph">
                  <wp:posOffset>254451</wp:posOffset>
                </wp:positionV>
                <wp:extent cx="2755265" cy="479323"/>
                <wp:effectExtent l="0" t="0" r="26035" b="16510"/>
                <wp:wrapNone/>
                <wp:docPr id="31" name="Text 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55265" cy="479323"/>
                        </a:xfrm>
                        <a:prstGeom prst="rect">
                          <a:avLst/>
                        </a:prstGeom>
                        <a:noFill/>
                        <a:ln w="9525" cap="rnd">
                          <a:solidFill>
                            <a:srgbClr val="000000"/>
                          </a:solidFill>
                          <a:prstDash val="sysDot"/>
                          <a:miter lim="800000"/>
                          <a:headEnd/>
                          <a:tailEnd/>
                        </a:ln>
                        <a:extLst>
                          <a:ext uri="{909E8E84-426E-40DD-AFC4-6F175D3DCCD1}">
                            <a14:hiddenFill xmlns:a14="http://schemas.microsoft.com/office/drawing/2010/main">
                              <a:solidFill>
                                <a:srgbClr val="FFFFFF"/>
                              </a:solidFill>
                            </a14:hiddenFill>
                          </a:ext>
                        </a:extLst>
                      </wps:spPr>
                      <wps:txbx>
                        <w:txbxContent>
                          <w:p w14:paraId="7274DF24" w14:textId="316BD655" w:rsidR="0033739A" w:rsidRDefault="003C603A" w:rsidP="0033739A">
                            <w:pPr>
                              <w:rPr>
                                <w:sz w:val="18"/>
                              </w:rPr>
                            </w:pPr>
                            <w:r>
                              <w:rPr>
                                <w:sz w:val="18"/>
                              </w:rPr>
                              <w:t>Declining revenue and profitability leading to job layoffs and store closure for Tesco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FB90A29" id="Text Box 31" o:spid="_x0000_s1036" type="#_x0000_t202" style="position:absolute;left:0;text-align:left;margin-left:-45.3pt;margin-top:20.05pt;width:216.95pt;height:37.7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" filled="f">
                <v:stroke dashstyle="1 1" endcap="round"/>
                <v:textbox>
                  <w:txbxContent>
                    <w:p w14:paraId="7274DF24" w14:textId="316BD655" w:rsidR="0033739A" w:rsidRDefault="003C603A" w:rsidP="0033739A">
                      <w:pPr>
                        <w:rPr>
                          <w:sz w:val="18"/>
                        </w:rPr>
                      </w:pPr>
                      <w:r>
                        <w:rPr>
                          <w:sz w:val="18"/>
                        </w:rPr>
                        <w:t>Declining revenue and profitability leading to job layoffs and store closure for Tesco</w:t>
                      </w:r>
                    </w:p>
                  </w:txbxContent>
                </v:textbox>
              </v:shape>
            </w:pict>
          </mc:Fallback>
        </mc:AlternateContent>
      </w:r>
      <w:r w:rsidRPr="004576C2">
        <w:rPr>
          <w:rFonts w:ascii="Arial" w:hAnsi="Arial" w:cs="Arial"/>
          <w:noProof/>
          <w:sz w:val="22"/>
        </w:rPr>
        <mc:AlternateContent>
          <mc:Choice Requires="wps">
            <w:drawing>
              <wp:anchor distT="0" distB="0" distL="114300" distR="114300" simplePos="0" relativeHeight="251686912" behindDoc="0" locked="0" layoutInCell="1" allowOverlap="1" wp14:anchorId="2EB7F4FB" wp14:editId="07D9A0C0">
                <wp:simplePos x="0" y="0"/>
                <wp:positionH relativeFrom="column">
                  <wp:posOffset>2588465</wp:posOffset>
                </wp:positionH>
                <wp:positionV relativeFrom="paragraph">
                  <wp:posOffset>269240</wp:posOffset>
                </wp:positionV>
                <wp:extent cx="998220" cy="628527"/>
                <wp:effectExtent l="0" t="0" r="11430" b="19685"/>
                <wp:wrapNone/>
                <wp:docPr id="41"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98220" cy="628527"/>
                        </a:xfrm>
                        <a:prstGeom prst="rect">
                          <a:avLst/>
                        </a:prstGeom>
                        <a:solidFill>
                          <a:srgbClr val="A0E0FF"/>
                        </a:solidFill>
                        <a:ln w="10160">
                          <a:solidFill>
                            <a:srgbClr val="000000"/>
                          </a:solidFill>
                          <a:miter lim="800000"/>
                          <a:headEnd/>
                          <a:tailEnd/>
                        </a:ln>
                      </wps:spPr>
                      <wps:txbx>
                        <w:txbxContent>
                          <w:p w14:paraId="35E1E893" w14:textId="075E1479" w:rsidR="0033739A" w:rsidRPr="008B63AE" w:rsidRDefault="0033739A" w:rsidP="0033739A">
                            <w:pPr>
                              <w:rPr>
                                <w:b/>
                              </w:rPr>
                            </w:pPr>
                            <w:r>
                              <w:rPr>
                                <w:b/>
                              </w:rPr>
                              <w:t xml:space="preserve">Impact of </w:t>
                            </w:r>
                            <w:r w:rsidR="003C603A">
                              <w:rPr>
                                <w:b/>
                              </w:rPr>
                              <w:t>BREXIT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EB7F4FB" id="Rectangle 41" o:spid="_x0000_s1037" style="position:absolute;left:0;text-align:left;margin-left:203.8pt;margin-top:21.2pt;width:78.6pt;height:49.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" fillcolor="#a0e0ff" strokeweight=".8pt">
                <v:textbox>
                  <w:txbxContent>
                    <w:p w14:paraId="35E1E893" w14:textId="075E1479" w:rsidR="0033739A" w:rsidRPr="008B63AE" w:rsidRDefault="0033739A" w:rsidP="0033739A">
                      <w:pPr>
                        <w:rPr>
                          <w:b/>
                        </w:rPr>
                      </w:pPr>
                      <w:r>
                        <w:rPr>
                          <w:b/>
                        </w:rPr>
                        <w:t xml:space="preserve">Impact of </w:t>
                      </w:r>
                      <w:r w:rsidR="003C603A">
                        <w:rPr>
                          <w:b/>
                        </w:rPr>
                        <w:t>BREXIT</w:t>
                      </w:r>
                    </w:p>
                  </w:txbxContent>
                </v:textbox>
              </v:rect>
            </w:pict>
          </mc:Fallback>
        </mc:AlternateContent>
      </w:r>
      <w:r w:rsidR="008B1CEF" w:rsidRPr="004576C2">
        <w:rPr>
          <w:rFonts w:ascii="Arial" w:hAnsi="Arial" w:cs="Arial"/>
          <w:noProof/>
          <w:sz w:val="22"/>
        </w:rPr>
        <mc:AlternateContent>
          <mc:Choice Requires="wps">
            <w:drawing>
              <wp:anchor distT="0" distB="0" distL="114300" distR="114300" simplePos="0" relativeHeight="251688960" behindDoc="0" locked="0" layoutInCell="1" allowOverlap="1" wp14:anchorId="12E2A2B5" wp14:editId="118B01C4">
                <wp:simplePos x="0" y="0"/>
                <wp:positionH relativeFrom="column">
                  <wp:posOffset>3959942</wp:posOffset>
                </wp:positionH>
                <wp:positionV relativeFrom="paragraph">
                  <wp:posOffset>331059</wp:posOffset>
                </wp:positionV>
                <wp:extent cx="1068643" cy="557653"/>
                <wp:effectExtent l="0" t="0" r="17780" b="13970"/>
                <wp:wrapNone/>
                <wp:docPr id="43" name="Rectangle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68643" cy="557653"/>
                        </a:xfrm>
                        <a:prstGeom prst="rect">
                          <a:avLst/>
                        </a:prstGeom>
                        <a:solidFill>
                          <a:srgbClr val="A0E0FF"/>
                        </a:solidFill>
                        <a:ln w="10160">
                          <a:solidFill>
                            <a:srgbClr val="000000"/>
                          </a:solidFill>
                          <a:miter lim="800000"/>
                          <a:headEnd/>
                          <a:tailEnd/>
                        </a:ln>
                      </wps:spPr>
                      <wps:txbx>
                        <w:txbxContent>
                          <w:p w14:paraId="686B1FCF" w14:textId="5AC5BBDB" w:rsidR="0033739A" w:rsidRPr="008B63AE" w:rsidRDefault="001B5CE6" w:rsidP="0033739A">
                            <w:pPr>
                              <w:rPr>
                                <w:b/>
                              </w:rPr>
                            </w:pPr>
                            <w:r>
                              <w:rPr>
                                <w:b/>
                              </w:rPr>
                              <w:t>Market Competition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2E2A2B5" id="Rectangle 43" o:spid="_x0000_s1038" style="position:absolute;left:0;text-align:left;margin-left:311.8pt;margin-top:26.05pt;width:84.15pt;height:43.9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" fillcolor="#a0e0ff" strokeweight=".8pt">
                <v:textbox>
                  <w:txbxContent>
                    <w:p w14:paraId="686B1FCF" w14:textId="5AC5BBDB" w:rsidR="0033739A" w:rsidRPr="008B63AE" w:rsidRDefault="001B5CE6" w:rsidP="0033739A">
                      <w:pPr>
                        <w:rPr>
                          <w:b/>
                        </w:rPr>
                      </w:pPr>
                      <w:r>
                        <w:rPr>
                          <w:b/>
                        </w:rPr>
                        <w:t>Market Competition</w:t>
                      </w:r>
                    </w:p>
                  </w:txbxContent>
                </v:textbox>
              </v:rect>
            </w:pict>
          </mc:Fallback>
        </mc:AlternateContent>
      </w:r>
    </w:p>
    <w:p w14:paraId="0DD3F72C" w14:textId="256596B9" w:rsidR="0033739A" w:rsidRPr="00C27AD0" w:rsidRDefault="001B5CE6" w:rsidP="004576C2">
      <w:pPr>
        <w:rPr>
          <w:rFonts w:ascii="Arial" w:eastAsiaTheme="minorEastAsia" w:hAnsi="Arial" w:cs="Arial"/>
        </w:rPr>
        <w:sectPr w:rsidR="0033739A" w:rsidRPr="00C27AD0" w:rsidSect="0033739A">
          <w:pgSz w:w="15840" w:h="12240" w:orient="landscape"/>
          <w:pgMar w:top="1440" w:right="1440" w:bottom="1440" w:left="1440" w:header="720" w:footer="720" w:gutter="0"/>
          <w:cols w:space="720"/>
          <w:docGrid w:linePitch="360"/>
        </w:sectPr>
      </w:pPr>
      <w:r w:rsidRPr="004576C2">
        <w:rPr>
          <w:rFonts w:ascii="Arial" w:hAnsi="Arial" w:cs="Arial"/>
          <w:noProof/>
        </w:rPr>
        <mc:AlternateContent>
          <mc:Choice Requires="wps">
            <w:drawing>
              <wp:anchor distT="0" distB="0" distL="114300" distR="114300" simplePos="0" relativeHeight="251677696" behindDoc="0" locked="0" layoutInCell="1" allowOverlap="1" wp14:anchorId="54F00DE8" wp14:editId="401338B5">
                <wp:simplePos x="0" y="0"/>
                <wp:positionH relativeFrom="column">
                  <wp:posOffset>2158365</wp:posOffset>
                </wp:positionH>
                <wp:positionV relativeFrom="paragraph">
                  <wp:posOffset>209169</wp:posOffset>
                </wp:positionV>
                <wp:extent cx="507365" cy="0"/>
                <wp:effectExtent l="7620" t="55245" r="18415" b="59055"/>
                <wp:wrapNone/>
                <wp:docPr id="30" name="Straight Connector 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07365"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w:pict>
              <v:line w14:anchorId="3385F58C" id="Straight Connector 30" o:spid="_x0000_s1026" style="position:absolute;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9.95pt,16.45pt" to="209.9pt,16.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">
                <v:stroke endarrow="block"/>
              </v:line>
            </w:pict>
          </mc:Fallback>
        </mc:AlternateContent>
      </w:r>
    </w:p>
    <w:p w14:paraId="3324CEBF" w14:textId="77777777" w:rsidR="0033739A" w:rsidRPr="00C27AD0" w:rsidRDefault="0033739A" w:rsidP="004576C2">
      <w:pPr>
        <w:rPr>
          <w:rFonts w:ascii="Arial" w:hAnsi="Arial" w:cs="Arial"/>
          <w:sz w:val="2"/>
          <w:szCs w:val="2"/>
        </w:rPr>
      </w:pPr>
    </w:p>
    <w:p w14:paraId="20597385" w14:textId="7B6AF219" w:rsidR="00F45D85" w:rsidRPr="003F4FF6" w:rsidRDefault="000C086A" w:rsidP="003F4FF6">
      <w:pPr>
        <w:pStyle w:val="Heading1"/>
        <w:rPr>
          <w:b/>
          <w:bCs/>
        </w:rPr>
      </w:pPr>
      <w:bookmarkStart w:id="11" w:name="_Toc131208641"/>
      <w:r w:rsidRPr="003F4FF6">
        <w:rPr>
          <w:b/>
          <w:bCs/>
        </w:rPr>
        <w:t>Solution</w:t>
      </w:r>
      <w:bookmarkEnd w:id="11"/>
    </w:p>
    <w:p w14:paraId="50D6ABC2" w14:textId="20BEEB32" w:rsidR="000C086A" w:rsidRPr="004576C2" w:rsidRDefault="000C086A" w:rsidP="004576C2">
      <w:pPr>
        <w:rPr>
          <w:rFonts w:ascii="Arial" w:hAnsi="Arial" w:cs="Arial"/>
        </w:rPr>
      </w:pPr>
      <w:r w:rsidRPr="004576C2">
        <w:rPr>
          <w:rFonts w:ascii="Arial" w:hAnsi="Arial" w:cs="Arial"/>
        </w:rPr>
        <w:t>The most challenging step in fixing an issue is the solution selection process. Several different solutions can be applied based on the investigation that led to the problem's identification in order to raise job satisfaction among Tesco employees.</w:t>
      </w:r>
    </w:p>
    <w:p w14:paraId="5751A1CC" w14:textId="05337B76" w:rsidR="000C086A" w:rsidRPr="003F4FF6" w:rsidRDefault="000C086A" w:rsidP="003F4FF6">
      <w:pPr>
        <w:pStyle w:val="Heading2"/>
        <w:rPr>
          <w:b/>
          <w:bCs/>
        </w:rPr>
      </w:pPr>
      <w:bookmarkStart w:id="12" w:name="_Toc131208642"/>
      <w:r w:rsidRPr="003F4FF6">
        <w:rPr>
          <w:b/>
          <w:bCs/>
        </w:rPr>
        <w:t>Range of Alternative Solution:</w:t>
      </w:r>
      <w:bookmarkEnd w:id="12"/>
    </w:p>
    <w:p w14:paraId="10CA629A" w14:textId="7B72E0F7" w:rsidR="000C086A" w:rsidRPr="004576C2" w:rsidRDefault="006B0A9B" w:rsidP="004576C2">
      <w:pPr>
        <w:pStyle w:val="ListParagraph"/>
        <w:numPr>
          <w:ilvl w:val="0"/>
          <w:numId w:val="5"/>
        </w:numPr>
        <w:rPr>
          <w:rFonts w:ascii="Arial" w:hAnsi="Arial" w:cs="Arial"/>
        </w:rPr>
      </w:pPr>
      <w:r w:rsidRPr="004576C2">
        <w:rPr>
          <w:rFonts w:ascii="Arial" w:hAnsi="Arial" w:cs="Arial"/>
        </w:rPr>
        <w:t xml:space="preserve">Developing hybrid </w:t>
      </w:r>
      <w:r w:rsidR="003F4FF6" w:rsidRPr="004576C2">
        <w:rPr>
          <w:rFonts w:ascii="Arial" w:hAnsi="Arial" w:cs="Arial"/>
        </w:rPr>
        <w:t>strategy</w:t>
      </w:r>
      <w:r w:rsidRPr="004576C2">
        <w:rPr>
          <w:rFonts w:ascii="Arial" w:hAnsi="Arial" w:cs="Arial"/>
        </w:rPr>
        <w:t xml:space="preserve"> aimed at h</w:t>
      </w:r>
      <w:r w:rsidR="000C086A" w:rsidRPr="004576C2">
        <w:rPr>
          <w:rFonts w:ascii="Arial" w:hAnsi="Arial" w:cs="Arial"/>
        </w:rPr>
        <w:t>iring new employees</w:t>
      </w:r>
      <w:r w:rsidRPr="004576C2">
        <w:rPr>
          <w:rFonts w:ascii="Arial" w:hAnsi="Arial" w:cs="Arial"/>
        </w:rPr>
        <w:t xml:space="preserve"> and give frequent </w:t>
      </w:r>
      <w:proofErr w:type="gramStart"/>
      <w:r w:rsidRPr="004576C2">
        <w:rPr>
          <w:rFonts w:ascii="Arial" w:hAnsi="Arial" w:cs="Arial"/>
        </w:rPr>
        <w:t>job related</w:t>
      </w:r>
      <w:proofErr w:type="gramEnd"/>
      <w:r w:rsidRPr="004576C2">
        <w:rPr>
          <w:rFonts w:ascii="Arial" w:hAnsi="Arial" w:cs="Arial"/>
        </w:rPr>
        <w:t xml:space="preserve"> </w:t>
      </w:r>
      <w:r w:rsidR="003F4FF6" w:rsidRPr="004576C2">
        <w:rPr>
          <w:rFonts w:ascii="Arial" w:hAnsi="Arial" w:cs="Arial"/>
        </w:rPr>
        <w:t>training</w:t>
      </w:r>
      <w:r w:rsidR="000C086A" w:rsidRPr="004576C2">
        <w:rPr>
          <w:rFonts w:ascii="Arial" w:hAnsi="Arial" w:cs="Arial"/>
        </w:rPr>
        <w:t xml:space="preserve"> to reduce the job stress and lengthy shifts of the employees</w:t>
      </w:r>
    </w:p>
    <w:p w14:paraId="57556AD9" w14:textId="470346B0" w:rsidR="00AD77D4" w:rsidRPr="004576C2" w:rsidRDefault="00AD77D4" w:rsidP="004576C2">
      <w:pPr>
        <w:pStyle w:val="ListParagraph"/>
        <w:numPr>
          <w:ilvl w:val="0"/>
          <w:numId w:val="5"/>
        </w:numPr>
        <w:rPr>
          <w:rFonts w:ascii="Arial" w:hAnsi="Arial" w:cs="Arial"/>
        </w:rPr>
      </w:pPr>
      <w:r w:rsidRPr="004576C2">
        <w:rPr>
          <w:rFonts w:ascii="Arial" w:hAnsi="Arial" w:cs="Arial"/>
        </w:rPr>
        <w:t xml:space="preserve">Increase financial </w:t>
      </w:r>
      <w:r w:rsidR="003F4FF6" w:rsidRPr="004576C2">
        <w:rPr>
          <w:rFonts w:ascii="Arial" w:hAnsi="Arial" w:cs="Arial"/>
        </w:rPr>
        <w:t>remuneration</w:t>
      </w:r>
      <w:r w:rsidRPr="004576C2">
        <w:rPr>
          <w:rFonts w:ascii="Arial" w:hAnsi="Arial" w:cs="Arial"/>
        </w:rPr>
        <w:t xml:space="preserve"> of the employees to motivate the employees to work more hours</w:t>
      </w:r>
    </w:p>
    <w:p w14:paraId="74DDF17B" w14:textId="4A79612C" w:rsidR="00CA0916" w:rsidRPr="003F4FF6" w:rsidRDefault="00A031EC" w:rsidP="004576C2">
      <w:pPr>
        <w:pStyle w:val="ListParagraph"/>
        <w:numPr>
          <w:ilvl w:val="0"/>
          <w:numId w:val="5"/>
        </w:numPr>
        <w:rPr>
          <w:rFonts w:ascii="Arial" w:hAnsi="Arial" w:cs="Arial"/>
        </w:rPr>
      </w:pPr>
      <w:r w:rsidRPr="004576C2">
        <w:rPr>
          <w:rFonts w:ascii="Arial" w:hAnsi="Arial" w:cs="Arial"/>
        </w:rPr>
        <w:t>Increase the profitability of the company to reduce the fear of layoff among the existing employees.</w:t>
      </w:r>
    </w:p>
    <w:p w14:paraId="159B7791" w14:textId="77777777" w:rsidR="00CA0916" w:rsidRPr="003F4FF6" w:rsidRDefault="00CA0916" w:rsidP="003F4FF6">
      <w:pPr>
        <w:pStyle w:val="Heading2"/>
        <w:rPr>
          <w:b/>
          <w:bCs/>
        </w:rPr>
      </w:pPr>
      <w:bookmarkStart w:id="13" w:name="_Toc131208643"/>
      <w:r w:rsidRPr="003F4FF6">
        <w:rPr>
          <w:b/>
          <w:bCs/>
        </w:rPr>
        <w:t>Finding the Best Suitable Solution</w:t>
      </w:r>
      <w:bookmarkEnd w:id="13"/>
    </w:p>
    <w:p w14:paraId="36ADDA44" w14:textId="3EEF4558" w:rsidR="00CA0916" w:rsidRPr="004576C2" w:rsidRDefault="00CA0916" w:rsidP="004576C2">
      <w:pPr>
        <w:rPr>
          <w:rFonts w:ascii="Arial" w:hAnsi="Arial" w:cs="Arial"/>
        </w:rPr>
      </w:pPr>
      <w:r w:rsidRPr="004576C2">
        <w:rPr>
          <w:rFonts w:ascii="Arial" w:hAnsi="Arial" w:cs="Arial"/>
        </w:rPr>
        <w:t>To choose the best solution, there are several possibilities accessible. All potential solutions will be assessed in a variety of categories to determine which is the best one, which will complement the real reasoning problem-solving technique</w:t>
      </w:r>
      <w:r w:rsidR="00162280">
        <w:rPr>
          <w:rFonts w:ascii="Arial" w:hAnsi="Arial" w:cs="Arial"/>
        </w:rPr>
        <w:t xml:space="preserve"> </w:t>
      </w:r>
      <w:r w:rsidR="00162280">
        <w:t>(Peter, 2021)</w:t>
      </w:r>
      <w:r w:rsidRPr="004576C2">
        <w:rPr>
          <w:rFonts w:ascii="Arial" w:hAnsi="Arial" w:cs="Arial"/>
        </w:rPr>
        <w:t>.</w:t>
      </w:r>
    </w:p>
    <w:p w14:paraId="55E01C02" w14:textId="06C4498C" w:rsidR="00CA0916" w:rsidRPr="003F4FF6" w:rsidRDefault="00CA0916" w:rsidP="003F4FF6">
      <w:pPr>
        <w:pStyle w:val="Heading3"/>
        <w:rPr>
          <w:b/>
          <w:bCs/>
        </w:rPr>
      </w:pPr>
      <w:bookmarkStart w:id="14" w:name="_Toc131208644"/>
      <w:r w:rsidRPr="003F4FF6">
        <w:rPr>
          <w:b/>
          <w:bCs/>
        </w:rPr>
        <w:t>Scoring Criteria:</w:t>
      </w:r>
      <w:bookmarkEnd w:id="14"/>
    </w:p>
    <w:p w14:paraId="469B2C82" w14:textId="19C9A73C" w:rsidR="00CA0916" w:rsidRPr="004576C2" w:rsidRDefault="00DC0B25" w:rsidP="004576C2">
      <w:pPr>
        <w:rPr>
          <w:rFonts w:ascii="Arial" w:hAnsi="Arial" w:cs="Arial"/>
        </w:rPr>
      </w:pPr>
      <w:r w:rsidRPr="004576C2">
        <w:rPr>
          <w:rFonts w:ascii="Arial" w:hAnsi="Arial" w:cs="Arial"/>
        </w:rPr>
        <w:t>Using the following criteria, the proposed alternative solutions will receive scores ranging from 0 to 5:</w:t>
      </w:r>
    </w:p>
    <w:p w14:paraId="4A074DD8" w14:textId="6865ADCB" w:rsidR="00CA0916" w:rsidRPr="004576C2" w:rsidRDefault="00CA0916" w:rsidP="004576C2">
      <w:pPr>
        <w:pStyle w:val="ListParagraph"/>
        <w:numPr>
          <w:ilvl w:val="0"/>
          <w:numId w:val="6"/>
        </w:numPr>
        <w:spacing w:before="120"/>
        <w:contextualSpacing w:val="0"/>
        <w:rPr>
          <w:rFonts w:ascii="Arial" w:hAnsi="Arial" w:cs="Arial"/>
        </w:rPr>
      </w:pPr>
      <w:r w:rsidRPr="004576C2">
        <w:rPr>
          <w:rFonts w:ascii="Arial" w:hAnsi="Arial" w:cs="Arial"/>
        </w:rPr>
        <w:t xml:space="preserve">Employee satisfaction </w:t>
      </w:r>
    </w:p>
    <w:p w14:paraId="1421A603" w14:textId="5F5CA464" w:rsidR="00696C61" w:rsidRPr="004576C2" w:rsidRDefault="00696C61" w:rsidP="004576C2">
      <w:pPr>
        <w:pStyle w:val="ListParagraph"/>
        <w:numPr>
          <w:ilvl w:val="0"/>
          <w:numId w:val="6"/>
        </w:numPr>
        <w:spacing w:before="120"/>
        <w:contextualSpacing w:val="0"/>
        <w:rPr>
          <w:rFonts w:ascii="Arial" w:hAnsi="Arial" w:cs="Arial"/>
        </w:rPr>
      </w:pPr>
      <w:r w:rsidRPr="004576C2">
        <w:rPr>
          <w:rFonts w:ascii="Arial" w:hAnsi="Arial" w:cs="Arial"/>
        </w:rPr>
        <w:t>Improved job engagement</w:t>
      </w:r>
    </w:p>
    <w:p w14:paraId="15423069" w14:textId="65F64EBA" w:rsidR="00CA0916" w:rsidRPr="004576C2" w:rsidRDefault="00696C61" w:rsidP="004576C2">
      <w:pPr>
        <w:pStyle w:val="ListParagraph"/>
        <w:numPr>
          <w:ilvl w:val="0"/>
          <w:numId w:val="6"/>
        </w:numPr>
        <w:spacing w:before="120"/>
        <w:contextualSpacing w:val="0"/>
        <w:rPr>
          <w:rFonts w:ascii="Arial" w:hAnsi="Arial" w:cs="Arial"/>
        </w:rPr>
      </w:pPr>
      <w:r w:rsidRPr="004576C2">
        <w:rPr>
          <w:rFonts w:ascii="Arial" w:hAnsi="Arial" w:cs="Arial"/>
        </w:rPr>
        <w:t>Customer</w:t>
      </w:r>
      <w:r w:rsidR="00CA0916" w:rsidRPr="004576C2">
        <w:rPr>
          <w:rFonts w:ascii="Arial" w:hAnsi="Arial" w:cs="Arial"/>
        </w:rPr>
        <w:t xml:space="preserve"> Satisfaction </w:t>
      </w:r>
    </w:p>
    <w:p w14:paraId="2747F6ED" w14:textId="10514D59" w:rsidR="00CA0916" w:rsidRPr="004576C2" w:rsidRDefault="00DC0B25" w:rsidP="004576C2">
      <w:pPr>
        <w:pStyle w:val="ListParagraph"/>
        <w:numPr>
          <w:ilvl w:val="0"/>
          <w:numId w:val="6"/>
        </w:numPr>
        <w:spacing w:before="120"/>
        <w:contextualSpacing w:val="0"/>
        <w:rPr>
          <w:rFonts w:ascii="Arial" w:hAnsi="Arial" w:cs="Arial"/>
        </w:rPr>
      </w:pPr>
      <w:r w:rsidRPr="004576C2">
        <w:rPr>
          <w:rFonts w:ascii="Arial" w:hAnsi="Arial" w:cs="Arial"/>
        </w:rPr>
        <w:t>Improved</w:t>
      </w:r>
      <w:r w:rsidR="00CA0916" w:rsidRPr="004576C2">
        <w:rPr>
          <w:rFonts w:ascii="Arial" w:hAnsi="Arial" w:cs="Arial"/>
        </w:rPr>
        <w:t xml:space="preserve"> Sales</w:t>
      </w:r>
      <w:r w:rsidRPr="004576C2">
        <w:rPr>
          <w:rFonts w:ascii="Arial" w:hAnsi="Arial" w:cs="Arial"/>
        </w:rPr>
        <w:t xml:space="preserve"> revenue</w:t>
      </w:r>
      <w:r w:rsidR="00CA0916" w:rsidRPr="004576C2">
        <w:rPr>
          <w:rFonts w:ascii="Arial" w:hAnsi="Arial" w:cs="Arial"/>
        </w:rPr>
        <w:t xml:space="preserve"> </w:t>
      </w:r>
    </w:p>
    <w:p w14:paraId="0ED8A037" w14:textId="424952DD" w:rsidR="00CA0916" w:rsidRPr="004576C2" w:rsidRDefault="00DC0B25" w:rsidP="004576C2">
      <w:pPr>
        <w:pStyle w:val="ListParagraph"/>
        <w:numPr>
          <w:ilvl w:val="0"/>
          <w:numId w:val="6"/>
        </w:numPr>
        <w:spacing w:before="120"/>
        <w:contextualSpacing w:val="0"/>
        <w:rPr>
          <w:rFonts w:ascii="Arial" w:hAnsi="Arial" w:cs="Arial"/>
        </w:rPr>
      </w:pPr>
      <w:r w:rsidRPr="004576C2">
        <w:rPr>
          <w:rFonts w:ascii="Arial" w:hAnsi="Arial" w:cs="Arial"/>
        </w:rPr>
        <w:t>Improved Brand Reputation</w:t>
      </w:r>
      <w:r w:rsidR="00CA0916" w:rsidRPr="004576C2">
        <w:rPr>
          <w:rFonts w:ascii="Arial" w:hAnsi="Arial" w:cs="Arial"/>
        </w:rPr>
        <w:t xml:space="preserve"> </w:t>
      </w:r>
    </w:p>
    <w:p w14:paraId="11FCAECC" w14:textId="7EF91C0C" w:rsidR="00F6770B" w:rsidRDefault="00F6770B" w:rsidP="004576C2">
      <w:pPr>
        <w:spacing w:before="120"/>
        <w:rPr>
          <w:rFonts w:ascii="Arial" w:hAnsi="Arial" w:cs="Arial"/>
        </w:rPr>
      </w:pPr>
      <w:r w:rsidRPr="004576C2">
        <w:rPr>
          <w:rFonts w:ascii="Arial" w:hAnsi="Arial" w:cs="Arial"/>
        </w:rPr>
        <w:t xml:space="preserve">The criteria are chosen by examining the advantages gained from the solution, associated expenses of the solution, and the direct engagement of various stakeholders. The lowest score on the numeric scoring system will be 0, and the highest will be 5. If a choice </w:t>
      </w:r>
      <w:proofErr w:type="spellStart"/>
      <w:r w:rsidRPr="004576C2">
        <w:rPr>
          <w:rFonts w:ascii="Arial" w:hAnsi="Arial" w:cs="Arial"/>
        </w:rPr>
        <w:lastRenderedPageBreak/>
        <w:t>favorably</w:t>
      </w:r>
      <w:proofErr w:type="spellEnd"/>
      <w:r w:rsidRPr="004576C2">
        <w:rPr>
          <w:rFonts w:ascii="Arial" w:hAnsi="Arial" w:cs="Arial"/>
        </w:rPr>
        <w:t xml:space="preserve"> impacts any criterion, it will receive a score of 5, and if it does not, it will receive a score of 0.</w:t>
      </w:r>
    </w:p>
    <w:p w14:paraId="35B5FCC2" w14:textId="77777777" w:rsidR="003F4FF6" w:rsidRPr="004576C2" w:rsidRDefault="003F4FF6" w:rsidP="004576C2">
      <w:pPr>
        <w:spacing w:before="120"/>
        <w:rPr>
          <w:rFonts w:ascii="Arial" w:hAnsi="Arial" w:cs="Arial"/>
        </w:rPr>
      </w:pPr>
    </w:p>
    <w:tbl>
      <w:tblPr>
        <w:tblStyle w:val="GridTable1Light-Accent6"/>
        <w:tblW w:w="0" w:type="auto"/>
        <w:tblInd w:w="-572" w:type="dxa"/>
        <w:tblLook w:val="0000" w:firstRow="0" w:lastRow="0" w:firstColumn="0" w:lastColumn="0" w:noHBand="0" w:noVBand="0"/>
      </w:tblPr>
      <w:tblGrid>
        <w:gridCol w:w="1652"/>
        <w:gridCol w:w="1577"/>
        <w:gridCol w:w="1657"/>
        <w:gridCol w:w="1577"/>
        <w:gridCol w:w="1297"/>
        <w:gridCol w:w="1390"/>
        <w:gridCol w:w="772"/>
      </w:tblGrid>
      <w:tr w:rsidR="003F4FF6" w:rsidRPr="004576C2" w14:paraId="4958DEA5" w14:textId="77777777" w:rsidTr="00C262A0">
        <w:trPr>
          <w:trHeight w:val="288"/>
        </w:trPr>
        <w:tc>
          <w:tcPr>
            <w:tcW w:w="2110" w:type="dxa"/>
            <w:vMerge w:val="restart"/>
          </w:tcPr>
          <w:p w14:paraId="6F5F5A56" w14:textId="5F33FAF6" w:rsidR="003F4FF6" w:rsidRPr="004576C2" w:rsidRDefault="003F4FF6" w:rsidP="004576C2">
            <w:pPr>
              <w:rPr>
                <w:rFonts w:ascii="Arial" w:hAnsi="Arial" w:cs="Arial"/>
                <w:b/>
                <w:bCs/>
              </w:rPr>
            </w:pPr>
            <w:r w:rsidRPr="004576C2">
              <w:rPr>
                <w:rFonts w:ascii="Arial" w:hAnsi="Arial" w:cs="Arial"/>
                <w:b/>
                <w:bCs/>
              </w:rPr>
              <w:t>Proposed Alternatives</w:t>
            </w:r>
          </w:p>
        </w:tc>
        <w:tc>
          <w:tcPr>
            <w:tcW w:w="7812" w:type="dxa"/>
            <w:gridSpan w:val="6"/>
          </w:tcPr>
          <w:p w14:paraId="38199AEA" w14:textId="2EA6DAB9" w:rsidR="003F4FF6" w:rsidRPr="004576C2" w:rsidRDefault="003F4FF6" w:rsidP="003F4FF6">
            <w:pPr>
              <w:jc w:val="center"/>
              <w:rPr>
                <w:rFonts w:ascii="Arial" w:hAnsi="Arial" w:cs="Arial"/>
                <w:b/>
                <w:bCs/>
              </w:rPr>
            </w:pPr>
            <w:r w:rsidRPr="004576C2">
              <w:rPr>
                <w:rFonts w:ascii="Arial" w:hAnsi="Arial" w:cs="Arial"/>
                <w:b/>
                <w:bCs/>
              </w:rPr>
              <w:t>Criteria</w:t>
            </w:r>
          </w:p>
        </w:tc>
      </w:tr>
      <w:tr w:rsidR="00696C61" w:rsidRPr="004576C2" w14:paraId="07FA4FE2" w14:textId="77777777" w:rsidTr="00C262A0">
        <w:trPr>
          <w:trHeight w:val="372"/>
        </w:trPr>
        <w:tc>
          <w:tcPr>
            <w:tcW w:w="2110" w:type="dxa"/>
            <w:vMerge/>
          </w:tcPr>
          <w:p w14:paraId="71623F66" w14:textId="77777777" w:rsidR="00696C61" w:rsidRPr="004576C2" w:rsidRDefault="00696C61" w:rsidP="004576C2">
            <w:pPr>
              <w:rPr>
                <w:rFonts w:ascii="Arial" w:hAnsi="Arial" w:cs="Arial"/>
              </w:rPr>
            </w:pPr>
          </w:p>
        </w:tc>
        <w:tc>
          <w:tcPr>
            <w:tcW w:w="1488" w:type="dxa"/>
          </w:tcPr>
          <w:p w14:paraId="612715A1" w14:textId="525A41AB" w:rsidR="00696C61" w:rsidRPr="004576C2" w:rsidRDefault="00696C61" w:rsidP="004576C2">
            <w:pPr>
              <w:rPr>
                <w:rFonts w:ascii="Arial" w:hAnsi="Arial" w:cs="Arial"/>
                <w:b/>
                <w:bCs/>
              </w:rPr>
            </w:pPr>
            <w:r w:rsidRPr="004576C2">
              <w:rPr>
                <w:rFonts w:ascii="Arial" w:hAnsi="Arial" w:cs="Arial"/>
                <w:b/>
                <w:bCs/>
              </w:rPr>
              <w:t>Employee Satisfaction</w:t>
            </w:r>
          </w:p>
        </w:tc>
        <w:tc>
          <w:tcPr>
            <w:tcW w:w="1562" w:type="dxa"/>
          </w:tcPr>
          <w:p w14:paraId="6B5DDE2A" w14:textId="3131FEDA" w:rsidR="00696C61" w:rsidRPr="004576C2" w:rsidRDefault="00696C61" w:rsidP="004576C2">
            <w:pPr>
              <w:rPr>
                <w:rFonts w:ascii="Arial" w:hAnsi="Arial" w:cs="Arial"/>
                <w:b/>
                <w:bCs/>
              </w:rPr>
            </w:pPr>
            <w:r w:rsidRPr="004576C2">
              <w:rPr>
                <w:rFonts w:ascii="Arial" w:hAnsi="Arial" w:cs="Arial"/>
                <w:b/>
                <w:bCs/>
              </w:rPr>
              <w:t xml:space="preserve">Improved </w:t>
            </w:r>
            <w:r w:rsidR="0027356C" w:rsidRPr="004576C2">
              <w:rPr>
                <w:rFonts w:ascii="Arial" w:hAnsi="Arial" w:cs="Arial"/>
                <w:b/>
                <w:bCs/>
              </w:rPr>
              <w:t>Job Engagement</w:t>
            </w:r>
          </w:p>
        </w:tc>
        <w:tc>
          <w:tcPr>
            <w:tcW w:w="1488" w:type="dxa"/>
          </w:tcPr>
          <w:p w14:paraId="337598C8" w14:textId="730A409E" w:rsidR="00696C61" w:rsidRPr="004576C2" w:rsidRDefault="00696C61" w:rsidP="004576C2">
            <w:pPr>
              <w:rPr>
                <w:rFonts w:ascii="Arial" w:hAnsi="Arial" w:cs="Arial"/>
                <w:b/>
                <w:bCs/>
              </w:rPr>
            </w:pPr>
            <w:r w:rsidRPr="004576C2">
              <w:rPr>
                <w:rFonts w:ascii="Arial" w:hAnsi="Arial" w:cs="Arial"/>
                <w:b/>
                <w:bCs/>
              </w:rPr>
              <w:t>Customer Satisfaction</w:t>
            </w:r>
          </w:p>
        </w:tc>
        <w:tc>
          <w:tcPr>
            <w:tcW w:w="1226" w:type="dxa"/>
          </w:tcPr>
          <w:p w14:paraId="4172FB96" w14:textId="05856AF3" w:rsidR="00696C61" w:rsidRPr="004576C2" w:rsidRDefault="00696C61" w:rsidP="004576C2">
            <w:pPr>
              <w:rPr>
                <w:rFonts w:ascii="Arial" w:hAnsi="Arial" w:cs="Arial"/>
                <w:b/>
                <w:bCs/>
              </w:rPr>
            </w:pPr>
            <w:r w:rsidRPr="004576C2">
              <w:rPr>
                <w:rFonts w:ascii="Arial" w:hAnsi="Arial" w:cs="Arial"/>
                <w:b/>
                <w:bCs/>
              </w:rPr>
              <w:t>Improved Revenue</w:t>
            </w:r>
          </w:p>
        </w:tc>
        <w:tc>
          <w:tcPr>
            <w:tcW w:w="1313" w:type="dxa"/>
          </w:tcPr>
          <w:p w14:paraId="732A758B" w14:textId="12D74B05" w:rsidR="00696C61" w:rsidRPr="004576C2" w:rsidRDefault="00696C61" w:rsidP="004576C2">
            <w:pPr>
              <w:rPr>
                <w:rFonts w:ascii="Arial" w:hAnsi="Arial" w:cs="Arial"/>
                <w:b/>
                <w:bCs/>
              </w:rPr>
            </w:pPr>
            <w:r w:rsidRPr="004576C2">
              <w:rPr>
                <w:rFonts w:ascii="Arial" w:hAnsi="Arial" w:cs="Arial"/>
                <w:b/>
                <w:bCs/>
              </w:rPr>
              <w:t>Improved Brand reputation</w:t>
            </w:r>
          </w:p>
        </w:tc>
        <w:tc>
          <w:tcPr>
            <w:tcW w:w="735" w:type="dxa"/>
          </w:tcPr>
          <w:p w14:paraId="3EEC3D59" w14:textId="77777777" w:rsidR="00696C61" w:rsidRPr="004576C2" w:rsidRDefault="00696C61" w:rsidP="004576C2">
            <w:pPr>
              <w:rPr>
                <w:rFonts w:ascii="Arial" w:hAnsi="Arial" w:cs="Arial"/>
                <w:b/>
                <w:bCs/>
              </w:rPr>
            </w:pPr>
            <w:r w:rsidRPr="004576C2">
              <w:rPr>
                <w:rFonts w:ascii="Arial" w:hAnsi="Arial" w:cs="Arial"/>
                <w:b/>
                <w:bCs/>
              </w:rPr>
              <w:t>Total</w:t>
            </w:r>
          </w:p>
        </w:tc>
      </w:tr>
      <w:tr w:rsidR="00696C61" w:rsidRPr="004576C2" w14:paraId="0966668F" w14:textId="77777777" w:rsidTr="00C262A0">
        <w:trPr>
          <w:trHeight w:val="680"/>
        </w:trPr>
        <w:tc>
          <w:tcPr>
            <w:tcW w:w="2110" w:type="dxa"/>
          </w:tcPr>
          <w:p w14:paraId="28D74EB2" w14:textId="09EBB506" w:rsidR="00696C61" w:rsidRPr="004576C2" w:rsidRDefault="006B0A9B" w:rsidP="004576C2">
            <w:pPr>
              <w:spacing w:before="120"/>
              <w:rPr>
                <w:rFonts w:ascii="Arial" w:hAnsi="Arial" w:cs="Arial"/>
              </w:rPr>
            </w:pPr>
            <w:r w:rsidRPr="004576C2">
              <w:rPr>
                <w:rFonts w:ascii="Arial" w:hAnsi="Arial" w:cs="Arial"/>
              </w:rPr>
              <w:t>Development of Hybrid Strategy</w:t>
            </w:r>
          </w:p>
        </w:tc>
        <w:tc>
          <w:tcPr>
            <w:tcW w:w="1488" w:type="dxa"/>
          </w:tcPr>
          <w:p w14:paraId="66F2C1FA" w14:textId="6126E0E4" w:rsidR="00696C61" w:rsidRPr="004576C2" w:rsidRDefault="008804FC" w:rsidP="003F4FF6">
            <w:pPr>
              <w:jc w:val="center"/>
              <w:rPr>
                <w:rFonts w:ascii="Arial" w:hAnsi="Arial" w:cs="Arial"/>
              </w:rPr>
            </w:pPr>
            <w:r w:rsidRPr="004576C2">
              <w:rPr>
                <w:rFonts w:ascii="Arial" w:hAnsi="Arial" w:cs="Arial"/>
              </w:rPr>
              <w:t>4</w:t>
            </w:r>
          </w:p>
        </w:tc>
        <w:tc>
          <w:tcPr>
            <w:tcW w:w="1562" w:type="dxa"/>
          </w:tcPr>
          <w:p w14:paraId="063E7743" w14:textId="2B8E639F" w:rsidR="00696C61" w:rsidRPr="004576C2" w:rsidRDefault="008804FC" w:rsidP="003F4FF6">
            <w:pPr>
              <w:jc w:val="center"/>
              <w:rPr>
                <w:rFonts w:ascii="Arial" w:hAnsi="Arial" w:cs="Arial"/>
              </w:rPr>
            </w:pPr>
            <w:r w:rsidRPr="004576C2">
              <w:rPr>
                <w:rFonts w:ascii="Arial" w:hAnsi="Arial" w:cs="Arial"/>
              </w:rPr>
              <w:t>3</w:t>
            </w:r>
          </w:p>
        </w:tc>
        <w:tc>
          <w:tcPr>
            <w:tcW w:w="1488" w:type="dxa"/>
          </w:tcPr>
          <w:p w14:paraId="0A088052" w14:textId="3D5F681A" w:rsidR="00696C61" w:rsidRPr="004576C2" w:rsidRDefault="008804FC" w:rsidP="003F4FF6">
            <w:pPr>
              <w:jc w:val="center"/>
              <w:rPr>
                <w:rFonts w:ascii="Arial" w:hAnsi="Arial" w:cs="Arial"/>
              </w:rPr>
            </w:pPr>
            <w:r w:rsidRPr="004576C2">
              <w:rPr>
                <w:rFonts w:ascii="Arial" w:hAnsi="Arial" w:cs="Arial"/>
              </w:rPr>
              <w:t>5</w:t>
            </w:r>
          </w:p>
        </w:tc>
        <w:tc>
          <w:tcPr>
            <w:tcW w:w="1226" w:type="dxa"/>
          </w:tcPr>
          <w:p w14:paraId="032F7DDE" w14:textId="23BF12A0" w:rsidR="00696C61" w:rsidRPr="004576C2" w:rsidRDefault="008804FC" w:rsidP="003F4FF6">
            <w:pPr>
              <w:jc w:val="center"/>
              <w:rPr>
                <w:rFonts w:ascii="Arial" w:hAnsi="Arial" w:cs="Arial"/>
              </w:rPr>
            </w:pPr>
            <w:r w:rsidRPr="004576C2">
              <w:rPr>
                <w:rFonts w:ascii="Arial" w:hAnsi="Arial" w:cs="Arial"/>
              </w:rPr>
              <w:t>5</w:t>
            </w:r>
          </w:p>
        </w:tc>
        <w:tc>
          <w:tcPr>
            <w:tcW w:w="1313" w:type="dxa"/>
          </w:tcPr>
          <w:p w14:paraId="4FFC6A57" w14:textId="6F049554" w:rsidR="00696C61" w:rsidRPr="004576C2" w:rsidRDefault="008804FC" w:rsidP="003F4FF6">
            <w:pPr>
              <w:jc w:val="center"/>
              <w:rPr>
                <w:rFonts w:ascii="Arial" w:hAnsi="Arial" w:cs="Arial"/>
              </w:rPr>
            </w:pPr>
            <w:r w:rsidRPr="004576C2">
              <w:rPr>
                <w:rFonts w:ascii="Arial" w:hAnsi="Arial" w:cs="Arial"/>
              </w:rPr>
              <w:t>3</w:t>
            </w:r>
          </w:p>
        </w:tc>
        <w:tc>
          <w:tcPr>
            <w:tcW w:w="735" w:type="dxa"/>
          </w:tcPr>
          <w:p w14:paraId="21886A65" w14:textId="1FB6EB8D" w:rsidR="00696C61" w:rsidRPr="004576C2" w:rsidRDefault="008804FC" w:rsidP="003F4FF6">
            <w:pPr>
              <w:jc w:val="center"/>
              <w:rPr>
                <w:rFonts w:ascii="Arial" w:hAnsi="Arial" w:cs="Arial"/>
              </w:rPr>
            </w:pPr>
            <w:r w:rsidRPr="004576C2">
              <w:rPr>
                <w:rFonts w:ascii="Arial" w:hAnsi="Arial" w:cs="Arial"/>
              </w:rPr>
              <w:t>2</w:t>
            </w:r>
            <w:r w:rsidR="00696C61" w:rsidRPr="004576C2">
              <w:rPr>
                <w:rFonts w:ascii="Arial" w:hAnsi="Arial" w:cs="Arial"/>
              </w:rPr>
              <w:t>0</w:t>
            </w:r>
          </w:p>
        </w:tc>
      </w:tr>
      <w:tr w:rsidR="00696C61" w:rsidRPr="004576C2" w14:paraId="666D0A16" w14:textId="77777777" w:rsidTr="00C262A0">
        <w:trPr>
          <w:trHeight w:val="912"/>
        </w:trPr>
        <w:tc>
          <w:tcPr>
            <w:tcW w:w="2110" w:type="dxa"/>
          </w:tcPr>
          <w:p w14:paraId="536BD8A6" w14:textId="5B19F27B" w:rsidR="00696C61" w:rsidRPr="004576C2" w:rsidRDefault="0027356C" w:rsidP="004576C2">
            <w:pPr>
              <w:spacing w:before="120"/>
              <w:rPr>
                <w:rFonts w:ascii="Arial" w:hAnsi="Arial" w:cs="Arial"/>
              </w:rPr>
            </w:pPr>
            <w:r w:rsidRPr="004576C2">
              <w:rPr>
                <w:rFonts w:ascii="Arial" w:hAnsi="Arial" w:cs="Arial"/>
              </w:rPr>
              <w:t xml:space="preserve">Improved financial </w:t>
            </w:r>
            <w:r w:rsidR="003F4FF6" w:rsidRPr="004576C2">
              <w:rPr>
                <w:rFonts w:ascii="Arial" w:hAnsi="Arial" w:cs="Arial"/>
              </w:rPr>
              <w:t>remuneration</w:t>
            </w:r>
          </w:p>
        </w:tc>
        <w:tc>
          <w:tcPr>
            <w:tcW w:w="1488" w:type="dxa"/>
          </w:tcPr>
          <w:p w14:paraId="6B634506" w14:textId="5FFA6E2C" w:rsidR="00696C61" w:rsidRPr="004576C2" w:rsidRDefault="008804FC" w:rsidP="003F4FF6">
            <w:pPr>
              <w:jc w:val="center"/>
              <w:rPr>
                <w:rFonts w:ascii="Arial" w:hAnsi="Arial" w:cs="Arial"/>
              </w:rPr>
            </w:pPr>
            <w:r w:rsidRPr="004576C2">
              <w:rPr>
                <w:rFonts w:ascii="Arial" w:hAnsi="Arial" w:cs="Arial"/>
              </w:rPr>
              <w:t>4</w:t>
            </w:r>
          </w:p>
        </w:tc>
        <w:tc>
          <w:tcPr>
            <w:tcW w:w="1562" w:type="dxa"/>
          </w:tcPr>
          <w:p w14:paraId="6662D6BD" w14:textId="256175C3" w:rsidR="00696C61" w:rsidRPr="004576C2" w:rsidRDefault="008804FC" w:rsidP="003F4FF6">
            <w:pPr>
              <w:jc w:val="center"/>
              <w:rPr>
                <w:rFonts w:ascii="Arial" w:hAnsi="Arial" w:cs="Arial"/>
              </w:rPr>
            </w:pPr>
            <w:r w:rsidRPr="004576C2">
              <w:rPr>
                <w:rFonts w:ascii="Arial" w:hAnsi="Arial" w:cs="Arial"/>
              </w:rPr>
              <w:t>4</w:t>
            </w:r>
          </w:p>
        </w:tc>
        <w:tc>
          <w:tcPr>
            <w:tcW w:w="1488" w:type="dxa"/>
          </w:tcPr>
          <w:p w14:paraId="5A5BE686" w14:textId="4D8BC834" w:rsidR="00696C61" w:rsidRPr="004576C2" w:rsidRDefault="008804FC" w:rsidP="003F4FF6">
            <w:pPr>
              <w:jc w:val="center"/>
              <w:rPr>
                <w:rFonts w:ascii="Arial" w:hAnsi="Arial" w:cs="Arial"/>
              </w:rPr>
            </w:pPr>
            <w:r w:rsidRPr="004576C2">
              <w:rPr>
                <w:rFonts w:ascii="Arial" w:hAnsi="Arial" w:cs="Arial"/>
              </w:rPr>
              <w:t>2</w:t>
            </w:r>
          </w:p>
        </w:tc>
        <w:tc>
          <w:tcPr>
            <w:tcW w:w="1226" w:type="dxa"/>
          </w:tcPr>
          <w:p w14:paraId="12A77986" w14:textId="525C7198" w:rsidR="00696C61" w:rsidRPr="004576C2" w:rsidRDefault="008804FC" w:rsidP="003F4FF6">
            <w:pPr>
              <w:jc w:val="center"/>
              <w:rPr>
                <w:rFonts w:ascii="Arial" w:hAnsi="Arial" w:cs="Arial"/>
              </w:rPr>
            </w:pPr>
            <w:r w:rsidRPr="004576C2">
              <w:rPr>
                <w:rFonts w:ascii="Arial" w:hAnsi="Arial" w:cs="Arial"/>
              </w:rPr>
              <w:t>2</w:t>
            </w:r>
          </w:p>
        </w:tc>
        <w:tc>
          <w:tcPr>
            <w:tcW w:w="1313" w:type="dxa"/>
          </w:tcPr>
          <w:p w14:paraId="3DEDD129" w14:textId="78643894" w:rsidR="00696C61" w:rsidRPr="004576C2" w:rsidRDefault="008804FC" w:rsidP="003F4FF6">
            <w:pPr>
              <w:jc w:val="center"/>
              <w:rPr>
                <w:rFonts w:ascii="Arial" w:hAnsi="Arial" w:cs="Arial"/>
              </w:rPr>
            </w:pPr>
            <w:r w:rsidRPr="004576C2">
              <w:rPr>
                <w:rFonts w:ascii="Arial" w:hAnsi="Arial" w:cs="Arial"/>
              </w:rPr>
              <w:t>3</w:t>
            </w:r>
          </w:p>
        </w:tc>
        <w:tc>
          <w:tcPr>
            <w:tcW w:w="735" w:type="dxa"/>
          </w:tcPr>
          <w:p w14:paraId="677DF6AC" w14:textId="396713AF" w:rsidR="00696C61" w:rsidRPr="004576C2" w:rsidRDefault="008804FC" w:rsidP="003F4FF6">
            <w:pPr>
              <w:jc w:val="center"/>
              <w:rPr>
                <w:rFonts w:ascii="Arial" w:hAnsi="Arial" w:cs="Arial"/>
              </w:rPr>
            </w:pPr>
            <w:r w:rsidRPr="004576C2">
              <w:rPr>
                <w:rFonts w:ascii="Arial" w:hAnsi="Arial" w:cs="Arial"/>
              </w:rPr>
              <w:t>1</w:t>
            </w:r>
            <w:r w:rsidR="00696C61" w:rsidRPr="004576C2">
              <w:rPr>
                <w:rFonts w:ascii="Arial" w:hAnsi="Arial" w:cs="Arial"/>
              </w:rPr>
              <w:t>5</w:t>
            </w:r>
          </w:p>
        </w:tc>
      </w:tr>
      <w:tr w:rsidR="00696C61" w:rsidRPr="004576C2" w14:paraId="59B5DB12" w14:textId="77777777" w:rsidTr="00C262A0">
        <w:trPr>
          <w:trHeight w:val="1044"/>
        </w:trPr>
        <w:tc>
          <w:tcPr>
            <w:tcW w:w="2110" w:type="dxa"/>
          </w:tcPr>
          <w:p w14:paraId="0028D386" w14:textId="29EE6840" w:rsidR="00696C61" w:rsidRPr="004576C2" w:rsidRDefault="0027356C" w:rsidP="004576C2">
            <w:pPr>
              <w:spacing w:before="120"/>
              <w:rPr>
                <w:rFonts w:ascii="Arial" w:hAnsi="Arial" w:cs="Arial"/>
              </w:rPr>
            </w:pPr>
            <w:r w:rsidRPr="004576C2">
              <w:rPr>
                <w:rFonts w:ascii="Arial" w:hAnsi="Arial" w:cs="Arial"/>
              </w:rPr>
              <w:t>Improved profitability of the company</w:t>
            </w:r>
          </w:p>
        </w:tc>
        <w:tc>
          <w:tcPr>
            <w:tcW w:w="1488" w:type="dxa"/>
          </w:tcPr>
          <w:p w14:paraId="394773E0" w14:textId="4D164301" w:rsidR="00696C61" w:rsidRPr="004576C2" w:rsidRDefault="008804FC" w:rsidP="003F4FF6">
            <w:pPr>
              <w:jc w:val="center"/>
              <w:rPr>
                <w:rFonts w:ascii="Arial" w:hAnsi="Arial" w:cs="Arial"/>
              </w:rPr>
            </w:pPr>
            <w:r w:rsidRPr="004576C2">
              <w:rPr>
                <w:rFonts w:ascii="Arial" w:hAnsi="Arial" w:cs="Arial"/>
              </w:rPr>
              <w:t>2</w:t>
            </w:r>
          </w:p>
        </w:tc>
        <w:tc>
          <w:tcPr>
            <w:tcW w:w="1562" w:type="dxa"/>
          </w:tcPr>
          <w:p w14:paraId="2084A501" w14:textId="6A1567AF" w:rsidR="00696C61" w:rsidRPr="004576C2" w:rsidRDefault="008804FC" w:rsidP="003F4FF6">
            <w:pPr>
              <w:jc w:val="center"/>
              <w:rPr>
                <w:rFonts w:ascii="Arial" w:hAnsi="Arial" w:cs="Arial"/>
              </w:rPr>
            </w:pPr>
            <w:r w:rsidRPr="004576C2">
              <w:rPr>
                <w:rFonts w:ascii="Arial" w:hAnsi="Arial" w:cs="Arial"/>
              </w:rPr>
              <w:t>2</w:t>
            </w:r>
          </w:p>
        </w:tc>
        <w:tc>
          <w:tcPr>
            <w:tcW w:w="1488" w:type="dxa"/>
          </w:tcPr>
          <w:p w14:paraId="05353B10" w14:textId="648F8154" w:rsidR="00696C61" w:rsidRPr="004576C2" w:rsidRDefault="008804FC" w:rsidP="003F4FF6">
            <w:pPr>
              <w:jc w:val="center"/>
              <w:rPr>
                <w:rFonts w:ascii="Arial" w:hAnsi="Arial" w:cs="Arial"/>
              </w:rPr>
            </w:pPr>
            <w:r w:rsidRPr="004576C2">
              <w:rPr>
                <w:rFonts w:ascii="Arial" w:hAnsi="Arial" w:cs="Arial"/>
              </w:rPr>
              <w:t>3</w:t>
            </w:r>
          </w:p>
        </w:tc>
        <w:tc>
          <w:tcPr>
            <w:tcW w:w="1226" w:type="dxa"/>
          </w:tcPr>
          <w:p w14:paraId="662778C7" w14:textId="629BEE4D" w:rsidR="00696C61" w:rsidRPr="004576C2" w:rsidRDefault="008804FC" w:rsidP="003F4FF6">
            <w:pPr>
              <w:jc w:val="center"/>
              <w:rPr>
                <w:rFonts w:ascii="Arial" w:hAnsi="Arial" w:cs="Arial"/>
              </w:rPr>
            </w:pPr>
            <w:r w:rsidRPr="004576C2">
              <w:rPr>
                <w:rFonts w:ascii="Arial" w:hAnsi="Arial" w:cs="Arial"/>
              </w:rPr>
              <w:t>3</w:t>
            </w:r>
          </w:p>
        </w:tc>
        <w:tc>
          <w:tcPr>
            <w:tcW w:w="1313" w:type="dxa"/>
          </w:tcPr>
          <w:p w14:paraId="13514B54" w14:textId="33F6D785" w:rsidR="00696C61" w:rsidRPr="004576C2" w:rsidRDefault="008804FC" w:rsidP="003F4FF6">
            <w:pPr>
              <w:jc w:val="center"/>
              <w:rPr>
                <w:rFonts w:ascii="Arial" w:hAnsi="Arial" w:cs="Arial"/>
              </w:rPr>
            </w:pPr>
            <w:r w:rsidRPr="004576C2">
              <w:rPr>
                <w:rFonts w:ascii="Arial" w:hAnsi="Arial" w:cs="Arial"/>
              </w:rPr>
              <w:t>3</w:t>
            </w:r>
          </w:p>
        </w:tc>
        <w:tc>
          <w:tcPr>
            <w:tcW w:w="735" w:type="dxa"/>
          </w:tcPr>
          <w:p w14:paraId="30C3919C" w14:textId="36E5CF13" w:rsidR="00696C61" w:rsidRPr="004576C2" w:rsidRDefault="008804FC" w:rsidP="003F4FF6">
            <w:pPr>
              <w:jc w:val="center"/>
              <w:rPr>
                <w:rFonts w:ascii="Arial" w:hAnsi="Arial" w:cs="Arial"/>
              </w:rPr>
            </w:pPr>
            <w:r w:rsidRPr="004576C2">
              <w:rPr>
                <w:rFonts w:ascii="Arial" w:hAnsi="Arial" w:cs="Arial"/>
              </w:rPr>
              <w:t>13</w:t>
            </w:r>
          </w:p>
        </w:tc>
      </w:tr>
    </w:tbl>
    <w:p w14:paraId="5C34C466" w14:textId="74B013AD" w:rsidR="00696C61" w:rsidRPr="004576C2" w:rsidRDefault="00CC056F" w:rsidP="004576C2">
      <w:pPr>
        <w:spacing w:before="120"/>
        <w:rPr>
          <w:rFonts w:ascii="Arial" w:hAnsi="Arial" w:cs="Arial"/>
        </w:rPr>
      </w:pPr>
      <w:r w:rsidRPr="004576C2">
        <w:rPr>
          <w:rFonts w:ascii="Arial" w:hAnsi="Arial" w:cs="Arial"/>
        </w:rPr>
        <w:t xml:space="preserve">The right solution to the present issue may be seen from the overall score that has been generated. The number of long work hours that employees currently endure at Tesco will be reduced if management decides to hire more personnel. The consequent reduction in workload will assist staff in finding a balance between work and personal obligations, which will encourage them to become more invested in giving clients the best possible service. Such efforts will lead to increased job happiness, which will then increase customer satisfaction and boost business revenue. Also, giving employees the chance to take part in regular training programs will assist them in developing the job-related abilities necessary to successfully fulfil their assigned duties which will in turn help the employees to improve their productivity and </w:t>
      </w:r>
      <w:r w:rsidR="003F4FF6" w:rsidRPr="004576C2">
        <w:rPr>
          <w:rFonts w:ascii="Arial" w:hAnsi="Arial" w:cs="Arial"/>
        </w:rPr>
        <w:t>subsequent</w:t>
      </w:r>
      <w:r w:rsidRPr="004576C2">
        <w:rPr>
          <w:rFonts w:ascii="Arial" w:hAnsi="Arial" w:cs="Arial"/>
        </w:rPr>
        <w:t xml:space="preserve"> improvement in revenue of the firm arising from improved customer service at Tesco</w:t>
      </w:r>
      <w:r w:rsidR="00162280">
        <w:rPr>
          <w:rFonts w:ascii="Arial" w:hAnsi="Arial" w:cs="Arial"/>
        </w:rPr>
        <w:t xml:space="preserve"> </w:t>
      </w:r>
      <w:r w:rsidR="00162280">
        <w:t>(Peter, 2021)</w:t>
      </w:r>
      <w:r w:rsidRPr="004576C2">
        <w:rPr>
          <w:rFonts w:ascii="Arial" w:hAnsi="Arial" w:cs="Arial"/>
        </w:rPr>
        <w:t xml:space="preserve">. </w:t>
      </w:r>
    </w:p>
    <w:p w14:paraId="68E40717" w14:textId="4D4D19BD" w:rsidR="003F4FF6" w:rsidRPr="00062730" w:rsidRDefault="003F4FF6" w:rsidP="00943938">
      <w:pPr>
        <w:pStyle w:val="Heading3"/>
        <w:rPr>
          <w:b/>
          <w:bCs/>
        </w:rPr>
      </w:pPr>
      <w:bookmarkStart w:id="15" w:name="_Toc69393574"/>
      <w:bookmarkStart w:id="16" w:name="_Toc131208645"/>
      <w:r w:rsidRPr="00062730">
        <w:rPr>
          <w:b/>
          <w:bCs/>
        </w:rPr>
        <w:t>Pros and Cons of Selected Option</w:t>
      </w:r>
      <w:bookmarkEnd w:id="15"/>
      <w:bookmarkEnd w:id="16"/>
    </w:p>
    <w:p w14:paraId="21E15535" w14:textId="77777777" w:rsidR="00943938" w:rsidRPr="00943938" w:rsidRDefault="00943938" w:rsidP="00943938"/>
    <w:tbl>
      <w:tblPr>
        <w:tblStyle w:val="TableGrid"/>
        <w:tblW w:w="0" w:type="auto"/>
        <w:tblLook w:val="04A0" w:firstRow="1" w:lastRow="0" w:firstColumn="1" w:lastColumn="0" w:noHBand="0" w:noVBand="1"/>
      </w:tblPr>
      <w:tblGrid>
        <w:gridCol w:w="4675"/>
        <w:gridCol w:w="4675"/>
      </w:tblGrid>
      <w:tr w:rsidR="003F4FF6" w14:paraId="02C05B4A" w14:textId="77777777" w:rsidTr="003F4FF6">
        <w:tc>
          <w:tcPr>
            <w:tcW w:w="4675" w:type="dxa"/>
          </w:tcPr>
          <w:p w14:paraId="23114B3F" w14:textId="3D086A59" w:rsidR="003F4FF6" w:rsidRPr="00C27AD0" w:rsidRDefault="003F4FF6" w:rsidP="003F4FF6">
            <w:pPr>
              <w:jc w:val="center"/>
              <w:rPr>
                <w:rFonts w:ascii="Arial" w:hAnsi="Arial" w:cs="Arial"/>
              </w:rPr>
            </w:pPr>
            <w:r w:rsidRPr="00C27AD0">
              <w:rPr>
                <w:rFonts w:ascii="Arial" w:hAnsi="Arial" w:cs="Arial"/>
              </w:rPr>
              <w:lastRenderedPageBreak/>
              <w:t>Pros</w:t>
            </w:r>
          </w:p>
        </w:tc>
        <w:tc>
          <w:tcPr>
            <w:tcW w:w="4675" w:type="dxa"/>
          </w:tcPr>
          <w:p w14:paraId="698086CD" w14:textId="02CA7D60" w:rsidR="003F4FF6" w:rsidRPr="00C27AD0" w:rsidRDefault="003F4FF6" w:rsidP="003F4FF6">
            <w:pPr>
              <w:rPr>
                <w:rFonts w:ascii="Arial" w:hAnsi="Arial" w:cs="Arial"/>
              </w:rPr>
            </w:pPr>
            <w:r w:rsidRPr="00C27AD0">
              <w:rPr>
                <w:rFonts w:ascii="Arial" w:hAnsi="Arial" w:cs="Arial"/>
              </w:rPr>
              <w:t>Cons</w:t>
            </w:r>
          </w:p>
        </w:tc>
      </w:tr>
      <w:tr w:rsidR="003F4FF6" w14:paraId="7B6DDD29" w14:textId="77777777" w:rsidTr="003F4FF6">
        <w:tc>
          <w:tcPr>
            <w:tcW w:w="4675" w:type="dxa"/>
          </w:tcPr>
          <w:p w14:paraId="1F60C996" w14:textId="49CB7C72" w:rsidR="003F4FF6" w:rsidRPr="00C27AD0" w:rsidRDefault="003F4FF6" w:rsidP="003F4FF6">
            <w:pPr>
              <w:pStyle w:val="ListParagraph"/>
              <w:numPr>
                <w:ilvl w:val="0"/>
                <w:numId w:val="10"/>
              </w:numPr>
              <w:rPr>
                <w:rFonts w:ascii="Arial" w:hAnsi="Arial" w:cs="Arial"/>
              </w:rPr>
            </w:pPr>
            <w:r w:rsidRPr="00C27AD0">
              <w:rPr>
                <w:rFonts w:ascii="Arial" w:hAnsi="Arial" w:cs="Arial"/>
              </w:rPr>
              <w:t xml:space="preserve">Improved </w:t>
            </w:r>
            <w:r w:rsidR="00C27AD0">
              <w:rPr>
                <w:rFonts w:ascii="Arial" w:hAnsi="Arial" w:cs="Arial"/>
              </w:rPr>
              <w:t>e</w:t>
            </w:r>
            <w:r w:rsidRPr="00C27AD0">
              <w:rPr>
                <w:rFonts w:ascii="Arial" w:hAnsi="Arial" w:cs="Arial"/>
              </w:rPr>
              <w:t>mployee satisfaction</w:t>
            </w:r>
          </w:p>
          <w:p w14:paraId="6EE04760" w14:textId="77777777" w:rsidR="003F4FF6" w:rsidRPr="00C27AD0" w:rsidRDefault="003F4FF6" w:rsidP="003F4FF6">
            <w:pPr>
              <w:pStyle w:val="ListParagraph"/>
              <w:numPr>
                <w:ilvl w:val="0"/>
                <w:numId w:val="10"/>
              </w:numPr>
              <w:rPr>
                <w:rFonts w:ascii="Arial" w:hAnsi="Arial" w:cs="Arial"/>
              </w:rPr>
            </w:pPr>
            <w:r w:rsidRPr="00C27AD0">
              <w:rPr>
                <w:rFonts w:ascii="Arial" w:hAnsi="Arial" w:cs="Arial"/>
              </w:rPr>
              <w:t>Improved customer satisfaction</w:t>
            </w:r>
          </w:p>
          <w:p w14:paraId="287AE02E" w14:textId="236BD183" w:rsidR="003F4FF6" w:rsidRPr="00C27AD0" w:rsidRDefault="00943938" w:rsidP="003F4FF6">
            <w:pPr>
              <w:pStyle w:val="ListParagraph"/>
              <w:numPr>
                <w:ilvl w:val="0"/>
                <w:numId w:val="10"/>
              </w:numPr>
              <w:rPr>
                <w:rFonts w:ascii="Arial" w:hAnsi="Arial" w:cs="Arial"/>
              </w:rPr>
            </w:pPr>
            <w:r w:rsidRPr="00C27AD0">
              <w:rPr>
                <w:rFonts w:ascii="Arial" w:hAnsi="Arial" w:cs="Arial"/>
              </w:rPr>
              <w:t>Improved revenue</w:t>
            </w:r>
          </w:p>
        </w:tc>
        <w:tc>
          <w:tcPr>
            <w:tcW w:w="4675" w:type="dxa"/>
          </w:tcPr>
          <w:p w14:paraId="00DAB56C" w14:textId="77777777" w:rsidR="003F4FF6" w:rsidRPr="00C27AD0" w:rsidRDefault="00943938" w:rsidP="00943938">
            <w:pPr>
              <w:pStyle w:val="ListParagraph"/>
              <w:numPr>
                <w:ilvl w:val="0"/>
                <w:numId w:val="10"/>
              </w:numPr>
              <w:rPr>
                <w:rFonts w:ascii="Arial" w:hAnsi="Arial" w:cs="Arial"/>
              </w:rPr>
            </w:pPr>
            <w:r w:rsidRPr="00C27AD0">
              <w:rPr>
                <w:rFonts w:ascii="Arial" w:hAnsi="Arial" w:cs="Arial"/>
              </w:rPr>
              <w:t>Increased operating cost</w:t>
            </w:r>
          </w:p>
          <w:p w14:paraId="0CF70455" w14:textId="0F8698C8" w:rsidR="00943938" w:rsidRPr="00C27AD0" w:rsidRDefault="00943938" w:rsidP="00943938">
            <w:pPr>
              <w:pStyle w:val="ListParagraph"/>
              <w:rPr>
                <w:rFonts w:ascii="Arial" w:hAnsi="Arial" w:cs="Arial"/>
              </w:rPr>
            </w:pPr>
          </w:p>
        </w:tc>
      </w:tr>
    </w:tbl>
    <w:p w14:paraId="1DAB5541" w14:textId="5C8E9B28" w:rsidR="008F1EF2" w:rsidRDefault="008F1EF2" w:rsidP="004576C2">
      <w:pPr>
        <w:spacing w:before="120"/>
        <w:rPr>
          <w:rFonts w:ascii="Arial" w:hAnsi="Arial" w:cs="Arial"/>
        </w:rPr>
      </w:pPr>
    </w:p>
    <w:p w14:paraId="65E3439E" w14:textId="5AA5E86D" w:rsidR="00943938" w:rsidRDefault="00943938" w:rsidP="004576C2">
      <w:pPr>
        <w:spacing w:before="120"/>
        <w:rPr>
          <w:rFonts w:ascii="Arial" w:hAnsi="Arial" w:cs="Arial"/>
        </w:rPr>
      </w:pPr>
    </w:p>
    <w:p w14:paraId="29D28A3F" w14:textId="7EC1E261" w:rsidR="00943938" w:rsidRPr="00943938" w:rsidRDefault="00943938" w:rsidP="00943938">
      <w:pPr>
        <w:pStyle w:val="Heading1"/>
        <w:rPr>
          <w:b/>
          <w:bCs/>
          <w:sz w:val="22"/>
          <w:szCs w:val="22"/>
        </w:rPr>
      </w:pPr>
      <w:bookmarkStart w:id="17" w:name="_Toc131208646"/>
      <w:r w:rsidRPr="00943938">
        <w:rPr>
          <w:b/>
          <w:bCs/>
        </w:rPr>
        <w:t>Stakeholder Communication</w:t>
      </w:r>
      <w:bookmarkEnd w:id="17"/>
    </w:p>
    <w:p w14:paraId="7FE178DF" w14:textId="50AB7E9C" w:rsidR="008F1EF2" w:rsidRPr="004576C2" w:rsidRDefault="008F1EF2" w:rsidP="004576C2">
      <w:pPr>
        <w:spacing w:before="120"/>
        <w:rPr>
          <w:rFonts w:ascii="Arial" w:hAnsi="Arial" w:cs="Arial"/>
        </w:rPr>
      </w:pPr>
      <w:r w:rsidRPr="004576C2">
        <w:rPr>
          <w:rFonts w:ascii="Arial" w:hAnsi="Arial" w:cs="Arial"/>
        </w:rPr>
        <w:t>Effective communication with the stakeholders is a need for effectively implementing any beneficial change inside the organization. Stakeholders in the firm can be divided into many categories. The following table lists the communication approaches, the important stakeholders, and the plan for communicating with stakeholders</w:t>
      </w:r>
      <w:r w:rsidR="00162280">
        <w:rPr>
          <w:rFonts w:ascii="Arial" w:hAnsi="Arial" w:cs="Arial"/>
        </w:rPr>
        <w:t xml:space="preserve"> (</w:t>
      </w:r>
      <w:r w:rsidR="00162280">
        <w:t>Russel, 2021)</w:t>
      </w:r>
      <w:r w:rsidRPr="004576C2">
        <w:rPr>
          <w:rFonts w:ascii="Arial" w:hAnsi="Arial" w:cs="Arial"/>
        </w:rPr>
        <w:t>:</w:t>
      </w:r>
    </w:p>
    <w:tbl>
      <w:tblPr>
        <w:tblStyle w:val="TableGrid"/>
        <w:tblW w:w="0" w:type="auto"/>
        <w:tblLook w:val="04A0" w:firstRow="1" w:lastRow="0" w:firstColumn="1" w:lastColumn="0" w:noHBand="0" w:noVBand="1"/>
      </w:tblPr>
      <w:tblGrid>
        <w:gridCol w:w="1470"/>
        <w:gridCol w:w="1106"/>
        <w:gridCol w:w="1510"/>
        <w:gridCol w:w="1809"/>
        <w:gridCol w:w="1809"/>
        <w:gridCol w:w="1646"/>
      </w:tblGrid>
      <w:tr w:rsidR="00062730" w:rsidRPr="004576C2" w14:paraId="751F4161" w14:textId="77777777" w:rsidTr="00062730">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4FDD4A00" w14:textId="77777777" w:rsidR="00E5075C" w:rsidRPr="004576C2" w:rsidRDefault="00E5075C" w:rsidP="004576C2">
            <w:pPr>
              <w:rPr>
                <w:rFonts w:ascii="Arial" w:hAnsi="Arial" w:cs="Arial"/>
                <w:b/>
                <w:bCs/>
              </w:rPr>
            </w:pPr>
            <w:r w:rsidRPr="004576C2">
              <w:rPr>
                <w:rFonts w:ascii="Arial" w:hAnsi="Arial" w:cs="Arial"/>
                <w:b/>
                <w:bCs/>
              </w:rPr>
              <w:t>Stakeholder</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231B4583" w14:textId="7D0ED70A" w:rsidR="00E5075C" w:rsidRPr="004576C2" w:rsidRDefault="00E5075C" w:rsidP="004576C2">
            <w:pPr>
              <w:rPr>
                <w:rFonts w:ascii="Arial" w:hAnsi="Arial" w:cs="Arial"/>
                <w:b/>
                <w:bCs/>
              </w:rPr>
            </w:pPr>
            <w:r w:rsidRPr="004576C2">
              <w:rPr>
                <w:rFonts w:ascii="Arial" w:hAnsi="Arial" w:cs="Arial"/>
                <w:b/>
                <w:bCs/>
              </w:rPr>
              <w:t>Power</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68466577" w14:textId="77777777" w:rsidR="00E5075C" w:rsidRPr="004576C2" w:rsidRDefault="00E5075C" w:rsidP="004576C2">
            <w:pPr>
              <w:rPr>
                <w:rFonts w:ascii="Arial" w:hAnsi="Arial" w:cs="Arial"/>
                <w:b/>
                <w:bCs/>
              </w:rPr>
            </w:pPr>
            <w:r w:rsidRPr="004576C2">
              <w:rPr>
                <w:rFonts w:ascii="Arial" w:hAnsi="Arial" w:cs="Arial"/>
                <w:b/>
                <w:bCs/>
              </w:rPr>
              <w:t>Key Interests/</w:t>
            </w:r>
          </w:p>
          <w:p w14:paraId="6FAF6CE1" w14:textId="77777777" w:rsidR="00E5075C" w:rsidRPr="004576C2" w:rsidRDefault="00E5075C" w:rsidP="004576C2">
            <w:pPr>
              <w:rPr>
                <w:rFonts w:ascii="Arial" w:hAnsi="Arial" w:cs="Arial"/>
                <w:b/>
                <w:bCs/>
              </w:rPr>
            </w:pPr>
            <w:r w:rsidRPr="004576C2">
              <w:rPr>
                <w:rFonts w:ascii="Arial" w:hAnsi="Arial" w:cs="Arial"/>
                <w:b/>
                <w:bCs/>
              </w:rPr>
              <w:t>Issues</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37F0EE19" w14:textId="00543535" w:rsidR="00E5075C" w:rsidRPr="004576C2" w:rsidRDefault="00E5075C" w:rsidP="004576C2">
            <w:pPr>
              <w:rPr>
                <w:rFonts w:ascii="Arial" w:hAnsi="Arial" w:cs="Arial"/>
                <w:b/>
                <w:bCs/>
              </w:rPr>
            </w:pPr>
            <w:r w:rsidRPr="004576C2">
              <w:rPr>
                <w:rFonts w:ascii="Arial" w:hAnsi="Arial" w:cs="Arial"/>
                <w:b/>
                <w:bCs/>
              </w:rPr>
              <w:t xml:space="preserve">Communication </w:t>
            </w:r>
            <w:r w:rsidR="00C27AD0">
              <w:rPr>
                <w:rFonts w:ascii="Arial" w:hAnsi="Arial" w:cs="Arial"/>
                <w:b/>
                <w:bCs/>
              </w:rPr>
              <w:t>Mode</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30EB0063" w14:textId="18BDC657" w:rsidR="00E5075C" w:rsidRPr="004576C2" w:rsidRDefault="00062730" w:rsidP="004576C2">
            <w:pPr>
              <w:rPr>
                <w:rFonts w:ascii="Arial" w:hAnsi="Arial" w:cs="Arial"/>
                <w:b/>
                <w:bCs/>
              </w:rPr>
            </w:pPr>
            <w:r>
              <w:rPr>
                <w:rFonts w:ascii="Arial" w:hAnsi="Arial" w:cs="Arial"/>
                <w:b/>
                <w:bCs/>
              </w:rPr>
              <w:t xml:space="preserve">Communication </w:t>
            </w:r>
            <w:r w:rsidR="00E5075C" w:rsidRPr="004576C2">
              <w:rPr>
                <w:rFonts w:ascii="Arial" w:hAnsi="Arial" w:cs="Arial"/>
                <w:b/>
                <w:bCs/>
              </w:rPr>
              <w:t>Frequency</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427A9E7F" w14:textId="77777777" w:rsidR="00E5075C" w:rsidRPr="004576C2" w:rsidRDefault="00E5075C" w:rsidP="004576C2">
            <w:pPr>
              <w:rPr>
                <w:rFonts w:ascii="Arial" w:hAnsi="Arial" w:cs="Arial"/>
                <w:b/>
                <w:bCs/>
              </w:rPr>
            </w:pPr>
            <w:r w:rsidRPr="004576C2">
              <w:rPr>
                <w:rFonts w:ascii="Arial" w:hAnsi="Arial" w:cs="Arial"/>
                <w:b/>
                <w:bCs/>
              </w:rPr>
              <w:t>Comments</w:t>
            </w:r>
          </w:p>
        </w:tc>
      </w:tr>
      <w:tr w:rsidR="00062730" w:rsidRPr="004576C2" w14:paraId="7790D11F" w14:textId="77777777" w:rsidTr="00062730">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4B1C1EDF" w14:textId="51CC2D43" w:rsidR="00E5075C" w:rsidRPr="004576C2" w:rsidRDefault="00E5075C" w:rsidP="004576C2">
            <w:pPr>
              <w:rPr>
                <w:rFonts w:ascii="Arial" w:hAnsi="Arial" w:cs="Arial"/>
              </w:rPr>
            </w:pPr>
            <w:r w:rsidRPr="004576C2">
              <w:rPr>
                <w:rFonts w:ascii="Arial" w:hAnsi="Arial" w:cs="Arial"/>
              </w:rPr>
              <w:t>The management team</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10D93BF0" w14:textId="33B2894B" w:rsidR="00E5075C" w:rsidRPr="004576C2" w:rsidRDefault="00E5075C" w:rsidP="004576C2">
            <w:pPr>
              <w:rPr>
                <w:rFonts w:ascii="Arial" w:hAnsi="Arial" w:cs="Arial"/>
              </w:rPr>
            </w:pPr>
            <w:r w:rsidRPr="004576C2">
              <w:rPr>
                <w:rFonts w:ascii="Arial" w:hAnsi="Arial" w:cs="Arial"/>
              </w:rPr>
              <w:t>High</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78DD2161" w14:textId="5CA28A83" w:rsidR="00E5075C" w:rsidRPr="004576C2" w:rsidRDefault="00E5075C" w:rsidP="004576C2">
            <w:pPr>
              <w:rPr>
                <w:rFonts w:ascii="Arial" w:hAnsi="Arial" w:cs="Arial"/>
              </w:rPr>
            </w:pPr>
            <w:r w:rsidRPr="004576C2">
              <w:rPr>
                <w:rFonts w:ascii="Arial" w:hAnsi="Arial" w:cs="Arial"/>
              </w:rPr>
              <w:t>Improve the sales revenue and profit by gaining more market share</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4D8AD02A" w14:textId="753DF459" w:rsidR="00E5075C" w:rsidRPr="004576C2" w:rsidRDefault="00E5075C" w:rsidP="004576C2">
            <w:pPr>
              <w:rPr>
                <w:rFonts w:ascii="Arial" w:hAnsi="Arial" w:cs="Arial"/>
              </w:rPr>
            </w:pPr>
            <w:r w:rsidRPr="004576C2">
              <w:rPr>
                <w:rFonts w:ascii="Arial" w:hAnsi="Arial" w:cs="Arial"/>
              </w:rPr>
              <w:t>Emails, Meetings</w:t>
            </w:r>
          </w:p>
          <w:p w14:paraId="6160B0AD" w14:textId="77777777" w:rsidR="00E5075C" w:rsidRPr="004576C2" w:rsidRDefault="00E5075C" w:rsidP="004576C2">
            <w:pPr>
              <w:rPr>
                <w:rFonts w:ascii="Arial" w:hAnsi="Arial" w:cs="Arial"/>
              </w:rPr>
            </w:pPr>
            <w:r w:rsidRPr="004576C2">
              <w:rPr>
                <w:rFonts w:ascii="Arial" w:hAnsi="Arial" w:cs="Arial"/>
              </w:rPr>
              <w:t>Phone Calls</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5566B962" w14:textId="4F0150D1" w:rsidR="00E5075C" w:rsidRPr="004576C2" w:rsidRDefault="0065319D" w:rsidP="004576C2">
            <w:pPr>
              <w:rPr>
                <w:rFonts w:ascii="Arial" w:hAnsi="Arial" w:cs="Arial"/>
              </w:rPr>
            </w:pPr>
            <w:r w:rsidRPr="004576C2">
              <w:rPr>
                <w:rFonts w:ascii="Arial" w:hAnsi="Arial" w:cs="Arial"/>
              </w:rPr>
              <w:t>Up till the implementation is concluded, once a week.</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60E2CAF4" w14:textId="68D8D723" w:rsidR="00E5075C" w:rsidRPr="004576C2" w:rsidRDefault="00797DBC" w:rsidP="004576C2">
            <w:pPr>
              <w:rPr>
                <w:rFonts w:ascii="Arial" w:hAnsi="Arial" w:cs="Arial"/>
              </w:rPr>
            </w:pPr>
            <w:r w:rsidRPr="004576C2">
              <w:rPr>
                <w:rFonts w:ascii="Arial" w:hAnsi="Arial" w:cs="Arial"/>
              </w:rPr>
              <w:t>The implementation requires the management team's active participation.</w:t>
            </w:r>
          </w:p>
        </w:tc>
      </w:tr>
      <w:tr w:rsidR="00062730" w:rsidRPr="004576C2" w14:paraId="2D9A588A" w14:textId="77777777" w:rsidTr="00062730">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09B39457" w14:textId="624510E3" w:rsidR="00E5075C" w:rsidRPr="004576C2" w:rsidRDefault="00E5075C" w:rsidP="004576C2">
            <w:pPr>
              <w:rPr>
                <w:rFonts w:ascii="Arial" w:hAnsi="Arial" w:cs="Arial"/>
              </w:rPr>
            </w:pPr>
            <w:r w:rsidRPr="004576C2">
              <w:rPr>
                <w:rFonts w:ascii="Arial" w:hAnsi="Arial" w:cs="Arial"/>
              </w:rPr>
              <w:t>Employees</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494E8DAB" w14:textId="5B3DB152" w:rsidR="00E5075C" w:rsidRPr="004576C2" w:rsidRDefault="00E5075C" w:rsidP="004576C2">
            <w:pPr>
              <w:rPr>
                <w:rFonts w:ascii="Arial" w:hAnsi="Arial" w:cs="Arial"/>
              </w:rPr>
            </w:pPr>
            <w:r w:rsidRPr="004576C2">
              <w:rPr>
                <w:rFonts w:ascii="Arial" w:hAnsi="Arial" w:cs="Arial"/>
              </w:rPr>
              <w:t>Moderate</w:t>
            </w:r>
          </w:p>
          <w:p w14:paraId="659DBE92" w14:textId="77777777" w:rsidR="00E5075C" w:rsidRPr="004576C2" w:rsidRDefault="00E5075C" w:rsidP="004576C2">
            <w:pPr>
              <w:rPr>
                <w:rFonts w:ascii="Arial" w:hAnsi="Arial" w:cs="Arial"/>
              </w:rPr>
            </w:pP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6FA4E4FE" w14:textId="035F0397" w:rsidR="00E5075C" w:rsidRPr="004576C2" w:rsidRDefault="00907CC9" w:rsidP="004576C2">
            <w:pPr>
              <w:rPr>
                <w:rFonts w:ascii="Arial" w:hAnsi="Arial" w:cs="Arial"/>
              </w:rPr>
            </w:pPr>
            <w:r w:rsidRPr="004576C2">
              <w:rPr>
                <w:rFonts w:ascii="Arial" w:hAnsi="Arial" w:cs="Arial"/>
              </w:rPr>
              <w:t xml:space="preserve">Keeping them aware of any significant adjustments to the </w:t>
            </w:r>
            <w:r w:rsidRPr="004576C2">
              <w:rPr>
                <w:rFonts w:ascii="Arial" w:hAnsi="Arial" w:cs="Arial"/>
              </w:rPr>
              <w:lastRenderedPageBreak/>
              <w:t xml:space="preserve">organization's plan and </w:t>
            </w:r>
            <w:r w:rsidR="002417EE" w:rsidRPr="004576C2">
              <w:rPr>
                <w:rFonts w:ascii="Arial" w:hAnsi="Arial" w:cs="Arial"/>
              </w:rPr>
              <w:t>labour</w:t>
            </w:r>
            <w:r w:rsidRPr="004576C2">
              <w:rPr>
                <w:rFonts w:ascii="Arial" w:hAnsi="Arial" w:cs="Arial"/>
              </w:rPr>
              <w:t>-related policies</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23F1CB14" w14:textId="77777777" w:rsidR="00E5075C" w:rsidRPr="004576C2" w:rsidRDefault="00E5075C" w:rsidP="004576C2">
            <w:pPr>
              <w:rPr>
                <w:rFonts w:ascii="Arial" w:hAnsi="Arial" w:cs="Arial"/>
              </w:rPr>
            </w:pPr>
            <w:r w:rsidRPr="004576C2">
              <w:rPr>
                <w:rFonts w:ascii="Arial" w:hAnsi="Arial" w:cs="Arial"/>
              </w:rPr>
              <w:lastRenderedPageBreak/>
              <w:t>Brochures</w:t>
            </w:r>
          </w:p>
          <w:p w14:paraId="0E0879D6" w14:textId="77777777" w:rsidR="00E5075C" w:rsidRPr="004576C2" w:rsidRDefault="00E5075C" w:rsidP="004576C2">
            <w:pPr>
              <w:rPr>
                <w:rFonts w:ascii="Arial" w:hAnsi="Arial" w:cs="Arial"/>
              </w:rPr>
            </w:pPr>
            <w:r w:rsidRPr="004576C2">
              <w:rPr>
                <w:rFonts w:ascii="Arial" w:hAnsi="Arial" w:cs="Arial"/>
              </w:rPr>
              <w:t>Emails</w:t>
            </w:r>
          </w:p>
          <w:p w14:paraId="1E6FE745" w14:textId="77777777" w:rsidR="00E5075C" w:rsidRPr="004576C2" w:rsidRDefault="00E5075C" w:rsidP="004576C2">
            <w:pPr>
              <w:rPr>
                <w:rFonts w:ascii="Arial" w:hAnsi="Arial" w:cs="Arial"/>
              </w:rPr>
            </w:pPr>
            <w:r w:rsidRPr="004576C2">
              <w:rPr>
                <w:rFonts w:ascii="Arial" w:hAnsi="Arial" w:cs="Arial"/>
              </w:rPr>
              <w:t>Phone Calls</w:t>
            </w:r>
          </w:p>
          <w:p w14:paraId="7636C9BA" w14:textId="6F9954A6" w:rsidR="00907CC9" w:rsidRPr="004576C2" w:rsidRDefault="00907CC9" w:rsidP="004576C2">
            <w:pPr>
              <w:rPr>
                <w:rFonts w:ascii="Arial" w:hAnsi="Arial" w:cs="Arial"/>
              </w:rPr>
            </w:pPr>
            <w:r w:rsidRPr="004576C2">
              <w:rPr>
                <w:rFonts w:ascii="Arial" w:hAnsi="Arial" w:cs="Arial"/>
              </w:rPr>
              <w:t>Video conferencing</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2EE5CD3F" w14:textId="2A424D1D" w:rsidR="00E5075C" w:rsidRPr="004576C2" w:rsidRDefault="004E37E8" w:rsidP="004576C2">
            <w:pPr>
              <w:rPr>
                <w:rFonts w:ascii="Arial" w:hAnsi="Arial" w:cs="Arial"/>
              </w:rPr>
            </w:pPr>
            <w:r w:rsidRPr="004576C2">
              <w:rPr>
                <w:rFonts w:ascii="Arial" w:hAnsi="Arial" w:cs="Arial"/>
              </w:rPr>
              <w:t>5 working days before the strategy is put into action</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40FFBA49" w14:textId="5B5B44AD" w:rsidR="00E5075C" w:rsidRPr="004576C2" w:rsidRDefault="004E37E8" w:rsidP="004576C2">
            <w:pPr>
              <w:rPr>
                <w:rFonts w:ascii="Arial" w:hAnsi="Arial" w:cs="Arial"/>
              </w:rPr>
            </w:pPr>
            <w:r w:rsidRPr="004576C2">
              <w:rPr>
                <w:rFonts w:ascii="Arial" w:hAnsi="Arial" w:cs="Arial"/>
              </w:rPr>
              <w:t xml:space="preserve">Informing the workforce is crucial as the company strives to increase </w:t>
            </w:r>
            <w:r w:rsidRPr="004576C2">
              <w:rPr>
                <w:rFonts w:ascii="Arial" w:hAnsi="Arial" w:cs="Arial"/>
              </w:rPr>
              <w:lastRenderedPageBreak/>
              <w:t>employee job satisfaction</w:t>
            </w:r>
          </w:p>
        </w:tc>
      </w:tr>
      <w:tr w:rsidR="00062730" w:rsidRPr="004576C2" w14:paraId="30CAA18E" w14:textId="77777777" w:rsidTr="00062730">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15436DB1" w14:textId="0FFA091A" w:rsidR="00E5075C" w:rsidRPr="004576C2" w:rsidRDefault="00E5075C" w:rsidP="004576C2">
            <w:pPr>
              <w:rPr>
                <w:rFonts w:ascii="Arial" w:hAnsi="Arial" w:cs="Arial"/>
              </w:rPr>
            </w:pPr>
            <w:r w:rsidRPr="004576C2">
              <w:rPr>
                <w:rFonts w:ascii="Arial" w:hAnsi="Arial" w:cs="Arial"/>
              </w:rPr>
              <w:lastRenderedPageBreak/>
              <w:t>Shareholders</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19F8EF0F" w14:textId="189577E2" w:rsidR="00E5075C" w:rsidRPr="004576C2" w:rsidRDefault="00E5075C" w:rsidP="004576C2">
            <w:pPr>
              <w:rPr>
                <w:rFonts w:ascii="Arial" w:hAnsi="Arial" w:cs="Arial"/>
              </w:rPr>
            </w:pPr>
            <w:r w:rsidRPr="004576C2">
              <w:rPr>
                <w:rFonts w:ascii="Arial" w:hAnsi="Arial" w:cs="Arial"/>
              </w:rPr>
              <w:t>High</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7DF7D1FC" w14:textId="14F8BABB" w:rsidR="00E5075C" w:rsidRPr="004576C2" w:rsidRDefault="004E37E8" w:rsidP="004576C2">
            <w:pPr>
              <w:rPr>
                <w:rFonts w:ascii="Arial" w:hAnsi="Arial" w:cs="Arial"/>
              </w:rPr>
            </w:pPr>
            <w:r w:rsidRPr="004576C2">
              <w:rPr>
                <w:rFonts w:ascii="Arial" w:hAnsi="Arial" w:cs="Arial"/>
              </w:rPr>
              <w:t>Maintaining excellent sales and profits through market growth</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273FB1F3" w14:textId="77777777" w:rsidR="00E5075C" w:rsidRPr="004576C2" w:rsidRDefault="00E5075C" w:rsidP="004576C2">
            <w:pPr>
              <w:rPr>
                <w:rFonts w:ascii="Arial" w:hAnsi="Arial" w:cs="Arial"/>
              </w:rPr>
            </w:pPr>
            <w:r w:rsidRPr="004576C2">
              <w:rPr>
                <w:rFonts w:ascii="Arial" w:hAnsi="Arial" w:cs="Arial"/>
              </w:rPr>
              <w:t>Meetings</w:t>
            </w:r>
          </w:p>
          <w:p w14:paraId="661BC8BC" w14:textId="77777777" w:rsidR="00E5075C" w:rsidRPr="004576C2" w:rsidRDefault="00E5075C" w:rsidP="004576C2">
            <w:pPr>
              <w:rPr>
                <w:rFonts w:ascii="Arial" w:hAnsi="Arial" w:cs="Arial"/>
              </w:rPr>
            </w:pPr>
            <w:r w:rsidRPr="004576C2">
              <w:rPr>
                <w:rFonts w:ascii="Arial" w:hAnsi="Arial" w:cs="Arial"/>
              </w:rPr>
              <w:t>Emails</w:t>
            </w:r>
          </w:p>
          <w:p w14:paraId="519A856D" w14:textId="19CF447E" w:rsidR="004E37E8" w:rsidRPr="004576C2" w:rsidRDefault="004E37E8" w:rsidP="004576C2">
            <w:pPr>
              <w:rPr>
                <w:rFonts w:ascii="Arial" w:hAnsi="Arial" w:cs="Arial"/>
              </w:rPr>
            </w:pPr>
            <w:r w:rsidRPr="004576C2">
              <w:rPr>
                <w:rFonts w:ascii="Arial" w:hAnsi="Arial" w:cs="Arial"/>
              </w:rPr>
              <w:t>Annual general meetings</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2FFD91BF" w14:textId="146BAACA" w:rsidR="00E5075C" w:rsidRPr="004576C2" w:rsidRDefault="002417EE" w:rsidP="004576C2">
            <w:pPr>
              <w:rPr>
                <w:rFonts w:ascii="Arial" w:hAnsi="Arial" w:cs="Arial"/>
              </w:rPr>
            </w:pPr>
            <w:r w:rsidRPr="004576C2">
              <w:rPr>
                <w:rFonts w:ascii="Arial" w:hAnsi="Arial" w:cs="Arial"/>
              </w:rPr>
              <w:t>two weeks before the strategy is put into action</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2DCD1C7D" w14:textId="0C8D50AF" w:rsidR="00E5075C" w:rsidRPr="004576C2" w:rsidRDefault="002417EE" w:rsidP="004576C2">
            <w:pPr>
              <w:keepNext/>
              <w:rPr>
                <w:rFonts w:ascii="Arial" w:hAnsi="Arial" w:cs="Arial"/>
              </w:rPr>
            </w:pPr>
            <w:r w:rsidRPr="004576C2">
              <w:rPr>
                <w:rFonts w:ascii="Arial" w:hAnsi="Arial" w:cs="Arial"/>
              </w:rPr>
              <w:t>To make the improvements, it is vital to keep the shareholders informed.</w:t>
            </w:r>
          </w:p>
        </w:tc>
      </w:tr>
    </w:tbl>
    <w:p w14:paraId="6249CC12" w14:textId="6F19754B" w:rsidR="00E5075C" w:rsidRPr="004576C2" w:rsidRDefault="00E5075C" w:rsidP="004576C2">
      <w:pPr>
        <w:spacing w:before="120"/>
        <w:rPr>
          <w:rFonts w:ascii="Arial" w:hAnsi="Arial" w:cs="Arial"/>
        </w:rPr>
      </w:pPr>
    </w:p>
    <w:p w14:paraId="3044A6C3" w14:textId="06864094" w:rsidR="00943938" w:rsidRPr="00943938" w:rsidRDefault="00943938" w:rsidP="00943938">
      <w:pPr>
        <w:pStyle w:val="Heading1"/>
        <w:rPr>
          <w:b/>
          <w:bCs/>
        </w:rPr>
      </w:pPr>
      <w:bookmarkStart w:id="18" w:name="_Toc131208647"/>
      <w:r w:rsidRPr="00943938">
        <w:rPr>
          <w:b/>
          <w:bCs/>
        </w:rPr>
        <w:t>Monitoring and Review</w:t>
      </w:r>
      <w:bookmarkEnd w:id="18"/>
    </w:p>
    <w:p w14:paraId="3EB5BC5A" w14:textId="74A9724B" w:rsidR="002417EE" w:rsidRDefault="00CF6F91" w:rsidP="004576C2">
      <w:pPr>
        <w:spacing w:before="120"/>
        <w:rPr>
          <w:rFonts w:ascii="Arial" w:hAnsi="Arial" w:cs="Arial"/>
        </w:rPr>
      </w:pPr>
      <w:r w:rsidRPr="004576C2">
        <w:rPr>
          <w:rFonts w:ascii="Arial" w:hAnsi="Arial" w:cs="Arial"/>
        </w:rPr>
        <w:t xml:space="preserve">Change is a critical process that must be managed well and effectively in order to be successfully accomplished. The Lewis model hypothesis, which is based, contends that simultaneous encouragement, development, and transfer of the major drivers of change are necessary for effective change management. As a result, the management at Tesco will examine the proposed </w:t>
      </w:r>
      <w:r w:rsidR="00062730" w:rsidRPr="004576C2">
        <w:rPr>
          <w:rFonts w:ascii="Arial" w:hAnsi="Arial" w:cs="Arial"/>
        </w:rPr>
        <w:t>strategy’s</w:t>
      </w:r>
      <w:r w:rsidRPr="004576C2">
        <w:rPr>
          <w:rFonts w:ascii="Arial" w:hAnsi="Arial" w:cs="Arial"/>
        </w:rPr>
        <w:t xml:space="preserve"> aims and objectives to make necessary revision in the strategy to improve workplace job satisfaction</w:t>
      </w:r>
      <w:r w:rsidR="00162280">
        <w:rPr>
          <w:rFonts w:ascii="Arial" w:hAnsi="Arial" w:cs="Arial"/>
        </w:rPr>
        <w:t xml:space="preserve"> (</w:t>
      </w:r>
      <w:r w:rsidR="00162280">
        <w:t>Russel, 2021)</w:t>
      </w:r>
      <w:r w:rsidRPr="004576C2">
        <w:rPr>
          <w:rFonts w:ascii="Arial" w:hAnsi="Arial" w:cs="Arial"/>
        </w:rPr>
        <w:t>.</w:t>
      </w:r>
    </w:p>
    <w:p w14:paraId="1BED224F" w14:textId="734A0477" w:rsidR="00943938" w:rsidRDefault="00943938" w:rsidP="004576C2">
      <w:pPr>
        <w:spacing w:before="120"/>
        <w:rPr>
          <w:rFonts w:ascii="Arial" w:hAnsi="Arial" w:cs="Arial"/>
        </w:rPr>
      </w:pPr>
    </w:p>
    <w:p w14:paraId="799A4C47" w14:textId="2F6D3428" w:rsidR="00943938" w:rsidRDefault="00943938" w:rsidP="004576C2">
      <w:pPr>
        <w:spacing w:before="120"/>
        <w:rPr>
          <w:rFonts w:ascii="Arial" w:hAnsi="Arial" w:cs="Arial"/>
        </w:rPr>
      </w:pPr>
    </w:p>
    <w:p w14:paraId="0B76BFD2" w14:textId="65A9943C" w:rsidR="00943938" w:rsidRDefault="00943938" w:rsidP="004576C2">
      <w:pPr>
        <w:spacing w:before="120"/>
        <w:rPr>
          <w:rFonts w:ascii="Arial" w:hAnsi="Arial" w:cs="Arial"/>
        </w:rPr>
      </w:pPr>
    </w:p>
    <w:p w14:paraId="35A89D6F" w14:textId="20AC8AC9" w:rsidR="00943938" w:rsidRDefault="00943938" w:rsidP="004576C2">
      <w:pPr>
        <w:spacing w:before="120"/>
        <w:rPr>
          <w:rFonts w:ascii="Arial" w:hAnsi="Arial" w:cs="Arial"/>
        </w:rPr>
      </w:pPr>
    </w:p>
    <w:p w14:paraId="1655043C" w14:textId="569022A6" w:rsidR="00943938" w:rsidRDefault="00943938" w:rsidP="004576C2">
      <w:pPr>
        <w:spacing w:before="120"/>
        <w:rPr>
          <w:rFonts w:ascii="Arial" w:hAnsi="Arial" w:cs="Arial"/>
        </w:rPr>
      </w:pPr>
    </w:p>
    <w:p w14:paraId="728E24A0" w14:textId="522004A9" w:rsidR="00943938" w:rsidRDefault="00943938" w:rsidP="004576C2">
      <w:pPr>
        <w:spacing w:before="120"/>
        <w:rPr>
          <w:rFonts w:ascii="Arial" w:hAnsi="Arial" w:cs="Arial"/>
        </w:rPr>
      </w:pPr>
    </w:p>
    <w:p w14:paraId="315FAF06" w14:textId="3ECA34AC" w:rsidR="00943938" w:rsidRDefault="00943938" w:rsidP="004576C2">
      <w:pPr>
        <w:spacing w:before="120"/>
        <w:rPr>
          <w:rFonts w:ascii="Arial" w:hAnsi="Arial" w:cs="Arial"/>
        </w:rPr>
      </w:pPr>
    </w:p>
    <w:p w14:paraId="6E538CDD" w14:textId="164FE715" w:rsidR="00943938" w:rsidRDefault="00943938" w:rsidP="004576C2">
      <w:pPr>
        <w:spacing w:before="120"/>
        <w:rPr>
          <w:rFonts w:ascii="Arial" w:hAnsi="Arial" w:cs="Arial"/>
        </w:rPr>
      </w:pPr>
    </w:p>
    <w:p w14:paraId="1260E095" w14:textId="29946057" w:rsidR="00943938" w:rsidRDefault="00943938" w:rsidP="004576C2">
      <w:pPr>
        <w:spacing w:before="120"/>
        <w:rPr>
          <w:rFonts w:ascii="Arial" w:hAnsi="Arial" w:cs="Arial"/>
        </w:rPr>
      </w:pPr>
    </w:p>
    <w:p w14:paraId="3C40A387" w14:textId="16CE352E" w:rsidR="00943938" w:rsidRDefault="00943938" w:rsidP="004576C2">
      <w:pPr>
        <w:spacing w:before="120"/>
        <w:rPr>
          <w:rFonts w:ascii="Arial" w:hAnsi="Arial" w:cs="Arial"/>
        </w:rPr>
      </w:pPr>
    </w:p>
    <w:p w14:paraId="7FDAF5F5" w14:textId="0E1AA674" w:rsidR="00943938" w:rsidRDefault="00943938" w:rsidP="004576C2">
      <w:pPr>
        <w:spacing w:before="120"/>
        <w:rPr>
          <w:rFonts w:ascii="Arial" w:hAnsi="Arial" w:cs="Arial"/>
        </w:rPr>
      </w:pPr>
    </w:p>
    <w:p w14:paraId="2F7059BA" w14:textId="042F0725" w:rsidR="00943938" w:rsidRDefault="00943938" w:rsidP="004576C2">
      <w:pPr>
        <w:spacing w:before="120"/>
        <w:rPr>
          <w:rFonts w:ascii="Arial" w:hAnsi="Arial" w:cs="Arial"/>
        </w:rPr>
      </w:pPr>
    </w:p>
    <w:p w14:paraId="1B31D05D" w14:textId="611342EB" w:rsidR="00943938" w:rsidRDefault="00943938" w:rsidP="004576C2">
      <w:pPr>
        <w:spacing w:before="120"/>
        <w:rPr>
          <w:rFonts w:ascii="Arial" w:hAnsi="Arial" w:cs="Arial"/>
        </w:rPr>
      </w:pPr>
    </w:p>
    <w:p w14:paraId="3AFB27FC" w14:textId="5039B6A1" w:rsidR="00943938" w:rsidRDefault="00943938" w:rsidP="004576C2">
      <w:pPr>
        <w:spacing w:before="120"/>
        <w:rPr>
          <w:rFonts w:ascii="Arial" w:hAnsi="Arial" w:cs="Arial"/>
        </w:rPr>
      </w:pPr>
    </w:p>
    <w:p w14:paraId="51200E49" w14:textId="55D0F184" w:rsidR="00943938" w:rsidRDefault="00943938" w:rsidP="004576C2">
      <w:pPr>
        <w:spacing w:before="120"/>
        <w:rPr>
          <w:rFonts w:ascii="Arial" w:hAnsi="Arial" w:cs="Arial"/>
        </w:rPr>
      </w:pPr>
    </w:p>
    <w:p w14:paraId="4BCE3D7A" w14:textId="42195A12" w:rsidR="00943938" w:rsidRDefault="00943938" w:rsidP="004576C2">
      <w:pPr>
        <w:spacing w:before="120"/>
        <w:rPr>
          <w:rFonts w:ascii="Arial" w:hAnsi="Arial" w:cs="Arial"/>
        </w:rPr>
      </w:pPr>
    </w:p>
    <w:p w14:paraId="61A13BD4" w14:textId="01812550" w:rsidR="00943938" w:rsidRDefault="00943938" w:rsidP="004576C2">
      <w:pPr>
        <w:spacing w:before="120"/>
        <w:rPr>
          <w:rFonts w:ascii="Arial" w:hAnsi="Arial" w:cs="Arial"/>
        </w:rPr>
      </w:pPr>
    </w:p>
    <w:p w14:paraId="528113C0" w14:textId="3CDF949A" w:rsidR="00943938" w:rsidRDefault="00943938" w:rsidP="004576C2">
      <w:pPr>
        <w:spacing w:before="120"/>
        <w:rPr>
          <w:rFonts w:ascii="Arial" w:hAnsi="Arial" w:cs="Arial"/>
        </w:rPr>
      </w:pPr>
    </w:p>
    <w:p w14:paraId="6854B3CE" w14:textId="1482DA34" w:rsidR="00943938" w:rsidRDefault="00943938" w:rsidP="004576C2">
      <w:pPr>
        <w:spacing w:before="120"/>
        <w:rPr>
          <w:rFonts w:ascii="Arial" w:hAnsi="Arial" w:cs="Arial"/>
        </w:rPr>
      </w:pPr>
    </w:p>
    <w:p w14:paraId="7AF9B3BC" w14:textId="35A96677" w:rsidR="00943938" w:rsidRPr="00943938" w:rsidRDefault="00943938" w:rsidP="00943938">
      <w:pPr>
        <w:pStyle w:val="Heading1"/>
        <w:rPr>
          <w:b/>
          <w:bCs/>
          <w:sz w:val="22"/>
          <w:szCs w:val="22"/>
        </w:rPr>
      </w:pPr>
      <w:bookmarkStart w:id="19" w:name="_Toc131208648"/>
      <w:r w:rsidRPr="00943938">
        <w:rPr>
          <w:b/>
          <w:bCs/>
        </w:rPr>
        <w:t>Conclusion</w:t>
      </w:r>
      <w:bookmarkEnd w:id="19"/>
    </w:p>
    <w:p w14:paraId="1C774087" w14:textId="75D43FAE" w:rsidR="00E217B0" w:rsidRDefault="00E217B0" w:rsidP="004576C2">
      <w:pPr>
        <w:spacing w:before="120"/>
        <w:rPr>
          <w:rFonts w:ascii="Arial" w:hAnsi="Arial" w:cs="Arial"/>
        </w:rPr>
      </w:pPr>
      <w:r w:rsidRPr="004576C2">
        <w:rPr>
          <w:rFonts w:ascii="Arial" w:hAnsi="Arial" w:cs="Arial"/>
        </w:rPr>
        <w:t>In conclusion, every company has difficulties. Hence, developing a precise structure to manage the difficulties is essential. To describe how individuals and organizations make decisions and solve issues to achieve a desirable outcome in the care facility, the terms decision-making and problem-solving are frequently employed. In one of the biggest supermarkets in the UK, Tesco, the problem of employee dissatisfaction has been addressed in the report. In order to draw attention to the problem, evaluation methods like PEST and SWOT have been applied. Moreover, the Fishbone diagram was utilized in order to evaluate potential solutions.</w:t>
      </w:r>
    </w:p>
    <w:p w14:paraId="6A9BFD28" w14:textId="7D235D80" w:rsidR="00162280" w:rsidRPr="00162280" w:rsidRDefault="00162280" w:rsidP="00162280">
      <w:pPr>
        <w:pStyle w:val="Heading1"/>
        <w:rPr>
          <w:b/>
          <w:bCs/>
        </w:rPr>
      </w:pPr>
      <w:bookmarkStart w:id="20" w:name="_Toc131208649"/>
      <w:r w:rsidRPr="00162280">
        <w:rPr>
          <w:b/>
          <w:bCs/>
        </w:rPr>
        <w:t>References</w:t>
      </w:r>
      <w:bookmarkEnd w:id="20"/>
      <w:r w:rsidRPr="00162280">
        <w:rPr>
          <w:b/>
          <w:bCs/>
        </w:rPr>
        <w:t xml:space="preserve"> </w:t>
      </w:r>
    </w:p>
    <w:p w14:paraId="414CA57C" w14:textId="77777777" w:rsidR="00162280" w:rsidRDefault="00162280" w:rsidP="00162280">
      <w:proofErr w:type="spellStart"/>
      <w:r>
        <w:t>Aragonés-Beltrán</w:t>
      </w:r>
      <w:proofErr w:type="spellEnd"/>
      <w:r>
        <w:t xml:space="preserve">, P. and Montesinos-Valera, J. (2018) “How to assess stakeholders' influence in project management? A proposal based on the analytic network process,” </w:t>
      </w:r>
      <w:r>
        <w:rPr>
          <w:i/>
          <w:iCs/>
        </w:rPr>
        <w:t xml:space="preserve">International Journal of </w:t>
      </w:r>
      <w:r>
        <w:rPr>
          <w:i/>
          <w:iCs/>
        </w:rPr>
        <w:lastRenderedPageBreak/>
        <w:t>Project Management</w:t>
      </w:r>
      <w:r>
        <w:t xml:space="preserve">, 35(3), pp. 451–462. Available at: https://doi.org/10.1016/j.ijproman.2017.01.001. </w:t>
      </w:r>
    </w:p>
    <w:p w14:paraId="34756AE7" w14:textId="77777777" w:rsidR="00162280" w:rsidRDefault="00162280" w:rsidP="00162280">
      <w:bookmarkStart w:id="21" w:name="_Hlk131111895"/>
      <w:proofErr w:type="spellStart"/>
      <w:r>
        <w:t>Dahan</w:t>
      </w:r>
      <w:proofErr w:type="spellEnd"/>
      <w:r>
        <w:t>, E. (2021)</w:t>
      </w:r>
      <w:bookmarkEnd w:id="21"/>
      <w:r>
        <w:t xml:space="preserve"> “The impact of unit cost reductions on gross profit: Increasing or decreasing </w:t>
      </w:r>
      <w:proofErr w:type="gramStart"/>
      <w:r>
        <w:t>returns?,</w:t>
      </w:r>
      <w:proofErr w:type="gramEnd"/>
      <w:r>
        <w:t xml:space="preserve">” </w:t>
      </w:r>
      <w:r>
        <w:rPr>
          <w:i/>
          <w:iCs/>
        </w:rPr>
        <w:t>SSRN Electronic Journal</w:t>
      </w:r>
      <w:r>
        <w:t xml:space="preserve"> [Preprint]. Available at: https://doi.org/10.2139/ssrn.776767. </w:t>
      </w:r>
    </w:p>
    <w:p w14:paraId="1792E621" w14:textId="77777777" w:rsidR="00162280" w:rsidRDefault="00162280" w:rsidP="00162280">
      <w:r>
        <w:t xml:space="preserve">Erikson, L. (2020) “Economic Analysis in Pest risk analysis.,” </w:t>
      </w:r>
      <w:r>
        <w:rPr>
          <w:i/>
          <w:iCs/>
        </w:rPr>
        <w:t>Plant pest risk analysis: concepts and application</w:t>
      </w:r>
      <w:r>
        <w:t xml:space="preserve">, pp. 65–81. Available at: https://doi.org/10.1079/9781780640365.0065. </w:t>
      </w:r>
    </w:p>
    <w:p w14:paraId="79933B07" w14:textId="77777777" w:rsidR="00162280" w:rsidRDefault="00162280" w:rsidP="00162280">
      <w:proofErr w:type="spellStart"/>
      <w:r>
        <w:t>Kniazeva</w:t>
      </w:r>
      <w:proofErr w:type="spellEnd"/>
      <w:r>
        <w:t xml:space="preserve">, M. </w:t>
      </w:r>
      <w:bookmarkStart w:id="22" w:name="_Hlk131111936"/>
      <w:r>
        <w:t xml:space="preserve">and </w:t>
      </w:r>
      <w:bookmarkStart w:id="23" w:name="_Hlk131112105"/>
      <w:r>
        <w:t>Baskin, E. (2023)</w:t>
      </w:r>
      <w:bookmarkEnd w:id="22"/>
      <w:bookmarkEnd w:id="23"/>
      <w:r>
        <w:t xml:space="preserve"> “SWOT analysis.” Available at: https://doi.org/10.4135/9781071902943. </w:t>
      </w:r>
    </w:p>
    <w:p w14:paraId="204C80D8" w14:textId="77777777" w:rsidR="00162280" w:rsidRDefault="00162280" w:rsidP="00162280">
      <w:r>
        <w:t xml:space="preserve">Peter, P. (2021) </w:t>
      </w:r>
      <w:r>
        <w:rPr>
          <w:i/>
          <w:iCs/>
        </w:rPr>
        <w:t>12 problems in the workplace and their Easy Solutions - TBW</w:t>
      </w:r>
      <w:r>
        <w:t xml:space="preserve">, </w:t>
      </w:r>
      <w:proofErr w:type="spellStart"/>
      <w:r>
        <w:rPr>
          <w:i/>
          <w:iCs/>
        </w:rPr>
        <w:t>TheBalanceWork</w:t>
      </w:r>
      <w:proofErr w:type="spellEnd"/>
      <w:r>
        <w:t xml:space="preserve">. Available at: https://thebalancework.com/problems-in-the-workplace/ (Accessed: March 30, 2023). </w:t>
      </w:r>
    </w:p>
    <w:p w14:paraId="31F79757" w14:textId="77777777" w:rsidR="00162280" w:rsidRDefault="00162280" w:rsidP="00162280">
      <w:r>
        <w:t xml:space="preserve">Robert, A. (2018) “Intercultural conflict: A culture-based situational model,” </w:t>
      </w:r>
      <w:r>
        <w:rPr>
          <w:i/>
          <w:iCs/>
        </w:rPr>
        <w:t>Managing Intercultural Conflict Effectively</w:t>
      </w:r>
      <w:r>
        <w:t xml:space="preserve">, pp. 27–62. Available at: https://doi.org/10.4135/9781452229485.n2. </w:t>
      </w:r>
    </w:p>
    <w:p w14:paraId="0275B947" w14:textId="77777777" w:rsidR="00162280" w:rsidRDefault="00162280" w:rsidP="00162280">
      <w:bookmarkStart w:id="24" w:name="_Hlk131111997"/>
      <w:r>
        <w:t>Russel, R. (2021)</w:t>
      </w:r>
      <w:bookmarkEnd w:id="24"/>
      <w:r>
        <w:t xml:space="preserve"> “Scoring manual for the need-threat analysis,” </w:t>
      </w:r>
      <w:r>
        <w:rPr>
          <w:i/>
          <w:iCs/>
        </w:rPr>
        <w:t>A Handbook of Clinical Scoring Systems for Thematic Apperceptive Techniques</w:t>
      </w:r>
      <w:r>
        <w:t xml:space="preserve">, pp. 723–740. Available at: https://doi.org/10.4324/9780203893319-45. </w:t>
      </w:r>
    </w:p>
    <w:p w14:paraId="79519602" w14:textId="77777777" w:rsidR="00162280" w:rsidRDefault="00162280" w:rsidP="00162280">
      <w:bookmarkStart w:id="25" w:name="_Hlk131112012"/>
      <w:r>
        <w:t>Saito,</w:t>
      </w:r>
      <w:bookmarkEnd w:id="25"/>
      <w:r>
        <w:t xml:space="preserve"> I. and </w:t>
      </w:r>
      <w:proofErr w:type="spellStart"/>
      <w:r>
        <w:t>Hato</w:t>
      </w:r>
      <w:proofErr w:type="spellEnd"/>
      <w:r>
        <w:t xml:space="preserve">, E. (2019) “Participation-usage model choice focused on long-term and short-time </w:t>
      </w:r>
      <w:proofErr w:type="spellStart"/>
      <w:r>
        <w:t>dicision</w:t>
      </w:r>
      <w:proofErr w:type="spellEnd"/>
      <w:r>
        <w:t xml:space="preserve"> making,” </w:t>
      </w:r>
      <w:r>
        <w:rPr>
          <w:i/>
          <w:iCs/>
        </w:rPr>
        <w:t>Journal of the City Planning Institute of Japan</w:t>
      </w:r>
      <w:r>
        <w:t xml:space="preserve">, 46(3), pp. 271–276. Available at: https://doi.org/10.11361/journalcpij.46.271. </w:t>
      </w:r>
    </w:p>
    <w:p w14:paraId="49F4B3EE" w14:textId="77777777" w:rsidR="00162280" w:rsidRDefault="00162280" w:rsidP="00162280">
      <w:pPr>
        <w:rPr>
          <w:rFonts w:ascii="Arial" w:hAnsi="Arial" w:cs="Arial"/>
          <w:sz w:val="22"/>
        </w:rPr>
      </w:pPr>
    </w:p>
    <w:p w14:paraId="50C6FD8C" w14:textId="77777777" w:rsidR="00162280" w:rsidRPr="004576C2" w:rsidRDefault="00162280" w:rsidP="004576C2">
      <w:pPr>
        <w:spacing w:before="120"/>
        <w:rPr>
          <w:rFonts w:ascii="Arial" w:hAnsi="Arial" w:cs="Arial"/>
        </w:rPr>
      </w:pPr>
    </w:p>
    <w:sectPr w:rsidR="00162280" w:rsidRPr="004576C2" w:rsidSect="0033739A">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57F49A" w14:textId="77777777" w:rsidR="003B55E8" w:rsidRDefault="003B55E8" w:rsidP="00F649CA">
      <w:pPr>
        <w:spacing w:after="0" w:line="240" w:lineRule="auto"/>
      </w:pPr>
      <w:r>
        <w:separator/>
      </w:r>
    </w:p>
  </w:endnote>
  <w:endnote w:type="continuationSeparator" w:id="0">
    <w:p w14:paraId="134CDC12" w14:textId="77777777" w:rsidR="003B55E8" w:rsidRDefault="003B55E8" w:rsidP="00F649C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98833640"/>
      <w:docPartObj>
        <w:docPartGallery w:val="Page Numbers (Bottom of Page)"/>
        <w:docPartUnique/>
      </w:docPartObj>
    </w:sdtPr>
    <w:sdtEndPr>
      <w:rPr>
        <w:noProof/>
      </w:rPr>
    </w:sdtEndPr>
    <w:sdtContent>
      <w:p w14:paraId="0DBE7FAB" w14:textId="3D58C70A" w:rsidR="00F649CA" w:rsidRDefault="00F649C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AF1FB18" w14:textId="0172886C" w:rsidR="00F649CA" w:rsidRDefault="00F649CA" w:rsidP="00F649CA">
    <w:pPr>
      <w:pStyle w:val="Footer"/>
      <w:tabs>
        <w:tab w:val="clear" w:pos="4513"/>
        <w:tab w:val="clear" w:pos="9026"/>
        <w:tab w:val="left" w:pos="8049"/>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9EC3BC" w14:textId="77777777" w:rsidR="003B55E8" w:rsidRDefault="003B55E8" w:rsidP="00F649CA">
      <w:pPr>
        <w:spacing w:after="0" w:line="240" w:lineRule="auto"/>
      </w:pPr>
      <w:r>
        <w:separator/>
      </w:r>
    </w:p>
  </w:footnote>
  <w:footnote w:type="continuationSeparator" w:id="0">
    <w:p w14:paraId="79E55DBA" w14:textId="77777777" w:rsidR="003B55E8" w:rsidRDefault="003B55E8" w:rsidP="00F649C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E03391"/>
    <w:multiLevelType w:val="hybridMultilevel"/>
    <w:tmpl w:val="4B4E63F8"/>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FC40DDD"/>
    <w:multiLevelType w:val="hybridMultilevel"/>
    <w:tmpl w:val="F97A69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99C2BDE"/>
    <w:multiLevelType w:val="hybridMultilevel"/>
    <w:tmpl w:val="21C4BEAE"/>
    <w:lvl w:ilvl="0" w:tplc="DE4EDCB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8771383"/>
    <w:multiLevelType w:val="hybridMultilevel"/>
    <w:tmpl w:val="5D064BB8"/>
    <w:lvl w:ilvl="0" w:tplc="04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B104979"/>
    <w:multiLevelType w:val="hybridMultilevel"/>
    <w:tmpl w:val="DAE2CB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89B4A10"/>
    <w:multiLevelType w:val="hybridMultilevel"/>
    <w:tmpl w:val="4CC69B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A573A78"/>
    <w:multiLevelType w:val="hybridMultilevel"/>
    <w:tmpl w:val="6562BB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C6C0CA0"/>
    <w:multiLevelType w:val="hybridMultilevel"/>
    <w:tmpl w:val="23F8635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AC46561"/>
    <w:multiLevelType w:val="hybridMultilevel"/>
    <w:tmpl w:val="2FC4016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78C01F41"/>
    <w:multiLevelType w:val="hybridMultilevel"/>
    <w:tmpl w:val="9536AC56"/>
    <w:lvl w:ilvl="0" w:tplc="04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5"/>
  </w:num>
  <w:num w:numId="2">
    <w:abstractNumId w:val="1"/>
  </w:num>
  <w:num w:numId="3">
    <w:abstractNumId w:val="8"/>
  </w:num>
  <w:num w:numId="4">
    <w:abstractNumId w:val="4"/>
  </w:num>
  <w:num w:numId="5">
    <w:abstractNumId w:val="7"/>
  </w:num>
  <w:num w:numId="6">
    <w:abstractNumId w:val="0"/>
  </w:num>
  <w:num w:numId="7">
    <w:abstractNumId w:val="2"/>
  </w:num>
  <w:num w:numId="8">
    <w:abstractNumId w:val="9"/>
  </w:num>
  <w:num w:numId="9">
    <w:abstractNumId w:val="3"/>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3"/>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jGxNLA0MbU0MTQxNTNS0lEKTi0uzszPAykwrgUAlb2r7CwAAAA="/>
  </w:docVars>
  <w:rsids>
    <w:rsidRoot w:val="001F3139"/>
    <w:rsid w:val="00001B08"/>
    <w:rsid w:val="00062730"/>
    <w:rsid w:val="000C086A"/>
    <w:rsid w:val="000D6A31"/>
    <w:rsid w:val="000E7744"/>
    <w:rsid w:val="00151B31"/>
    <w:rsid w:val="00162280"/>
    <w:rsid w:val="001922F6"/>
    <w:rsid w:val="001B5CE6"/>
    <w:rsid w:val="001C5E73"/>
    <w:rsid w:val="001E1CD6"/>
    <w:rsid w:val="001F3139"/>
    <w:rsid w:val="001F36C0"/>
    <w:rsid w:val="00215318"/>
    <w:rsid w:val="00227268"/>
    <w:rsid w:val="002401D7"/>
    <w:rsid w:val="002417EE"/>
    <w:rsid w:val="002509CF"/>
    <w:rsid w:val="0026190D"/>
    <w:rsid w:val="0027356C"/>
    <w:rsid w:val="002D3EF0"/>
    <w:rsid w:val="0033739A"/>
    <w:rsid w:val="003B55E8"/>
    <w:rsid w:val="003C603A"/>
    <w:rsid w:val="003D00F7"/>
    <w:rsid w:val="003F4FF6"/>
    <w:rsid w:val="00411055"/>
    <w:rsid w:val="004576C2"/>
    <w:rsid w:val="00471E87"/>
    <w:rsid w:val="004921DC"/>
    <w:rsid w:val="004B7F2F"/>
    <w:rsid w:val="004E37E8"/>
    <w:rsid w:val="00507278"/>
    <w:rsid w:val="00550AD2"/>
    <w:rsid w:val="0055172E"/>
    <w:rsid w:val="005B44CE"/>
    <w:rsid w:val="005C08B7"/>
    <w:rsid w:val="005C7B83"/>
    <w:rsid w:val="005D5115"/>
    <w:rsid w:val="00614193"/>
    <w:rsid w:val="00642006"/>
    <w:rsid w:val="0065319D"/>
    <w:rsid w:val="00696C61"/>
    <w:rsid w:val="006B0A9B"/>
    <w:rsid w:val="00792317"/>
    <w:rsid w:val="00797DBC"/>
    <w:rsid w:val="007C54EF"/>
    <w:rsid w:val="00830D0C"/>
    <w:rsid w:val="008804FC"/>
    <w:rsid w:val="0088535B"/>
    <w:rsid w:val="008B1CEF"/>
    <w:rsid w:val="008C6F3B"/>
    <w:rsid w:val="008F1EF2"/>
    <w:rsid w:val="008F62CD"/>
    <w:rsid w:val="00907CC9"/>
    <w:rsid w:val="00917D81"/>
    <w:rsid w:val="00943938"/>
    <w:rsid w:val="00960624"/>
    <w:rsid w:val="009C1DB5"/>
    <w:rsid w:val="009D66B8"/>
    <w:rsid w:val="009E25BA"/>
    <w:rsid w:val="00A01503"/>
    <w:rsid w:val="00A031EC"/>
    <w:rsid w:val="00A64FA6"/>
    <w:rsid w:val="00AD77D4"/>
    <w:rsid w:val="00B52578"/>
    <w:rsid w:val="00B61CD9"/>
    <w:rsid w:val="00B63AA8"/>
    <w:rsid w:val="00B940BC"/>
    <w:rsid w:val="00BA719E"/>
    <w:rsid w:val="00BC081F"/>
    <w:rsid w:val="00BE22AD"/>
    <w:rsid w:val="00C262A0"/>
    <w:rsid w:val="00C27AD0"/>
    <w:rsid w:val="00C879FC"/>
    <w:rsid w:val="00CA0916"/>
    <w:rsid w:val="00CC056F"/>
    <w:rsid w:val="00CC4831"/>
    <w:rsid w:val="00CF6F91"/>
    <w:rsid w:val="00D01D4C"/>
    <w:rsid w:val="00D47530"/>
    <w:rsid w:val="00DC0B25"/>
    <w:rsid w:val="00E217B0"/>
    <w:rsid w:val="00E5075C"/>
    <w:rsid w:val="00E551B9"/>
    <w:rsid w:val="00E62D81"/>
    <w:rsid w:val="00E95CC3"/>
    <w:rsid w:val="00F23A75"/>
    <w:rsid w:val="00F45D85"/>
    <w:rsid w:val="00F649CA"/>
    <w:rsid w:val="00F6770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6E81F35"/>
  <w15:chartTrackingRefBased/>
  <w15:docId w15:val="{8CB81C5D-DB75-481F-99BA-034874EF4F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2280"/>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4576C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01B0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3F4FF6"/>
    <w:pPr>
      <w:keepNext/>
      <w:keepLines/>
      <w:spacing w:before="40" w:after="0"/>
      <w:outlineLvl w:val="2"/>
    </w:pPr>
    <w:rPr>
      <w:rFonts w:asciiTheme="majorHAnsi" w:eastAsiaTheme="majorEastAsia" w:hAnsiTheme="majorHAnsi" w:cstheme="majorBidi"/>
      <w:color w:val="1F3763"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95CC3"/>
    <w:pPr>
      <w:ind w:left="720"/>
      <w:contextualSpacing/>
    </w:pPr>
  </w:style>
  <w:style w:type="paragraph" w:styleId="Header">
    <w:name w:val="header"/>
    <w:basedOn w:val="Normal"/>
    <w:link w:val="HeaderChar"/>
    <w:uiPriority w:val="99"/>
    <w:rsid w:val="0033739A"/>
    <w:pPr>
      <w:tabs>
        <w:tab w:val="center" w:pos="4320"/>
        <w:tab w:val="right" w:pos="8640"/>
      </w:tabs>
      <w:spacing w:after="0" w:line="240" w:lineRule="auto"/>
    </w:pPr>
    <w:rPr>
      <w:rFonts w:eastAsia="Times New Roman" w:cs="Times New Roman"/>
      <w:kern w:val="0"/>
      <w:szCs w:val="24"/>
      <w:lang w:val="en-US"/>
      <w14:ligatures w14:val="none"/>
    </w:rPr>
  </w:style>
  <w:style w:type="character" w:customStyle="1" w:styleId="HeaderChar">
    <w:name w:val="Header Char"/>
    <w:basedOn w:val="DefaultParagraphFont"/>
    <w:link w:val="Header"/>
    <w:uiPriority w:val="99"/>
    <w:rsid w:val="0033739A"/>
    <w:rPr>
      <w:rFonts w:ascii="Times New Roman" w:eastAsia="Times New Roman" w:hAnsi="Times New Roman" w:cs="Times New Roman"/>
      <w:kern w:val="0"/>
      <w:sz w:val="24"/>
      <w:szCs w:val="24"/>
      <w:lang w:val="en-US"/>
      <w14:ligatures w14:val="none"/>
    </w:rPr>
  </w:style>
  <w:style w:type="table" w:styleId="TableGrid">
    <w:name w:val="Table Grid"/>
    <w:basedOn w:val="TableNormal"/>
    <w:uiPriority w:val="39"/>
    <w:rsid w:val="00E5075C"/>
    <w:pPr>
      <w:spacing w:after="0" w:line="240" w:lineRule="auto"/>
    </w:pPr>
    <w:rPr>
      <w:kern w:val="0"/>
      <w14:ligatures w14:val="none"/>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ing1Char">
    <w:name w:val="Heading 1 Char"/>
    <w:basedOn w:val="DefaultParagraphFont"/>
    <w:link w:val="Heading1"/>
    <w:uiPriority w:val="9"/>
    <w:rsid w:val="004576C2"/>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001B08"/>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3F4FF6"/>
    <w:rPr>
      <w:rFonts w:asciiTheme="majorHAnsi" w:eastAsiaTheme="majorEastAsia" w:hAnsiTheme="majorHAnsi" w:cstheme="majorBidi"/>
      <w:color w:val="1F3763" w:themeColor="accent1" w:themeShade="7F"/>
      <w:sz w:val="24"/>
      <w:szCs w:val="24"/>
    </w:rPr>
  </w:style>
  <w:style w:type="table" w:styleId="GridTable1Light-Accent6">
    <w:name w:val="Grid Table 1 Light Accent 6"/>
    <w:basedOn w:val="TableNormal"/>
    <w:uiPriority w:val="46"/>
    <w:rsid w:val="003F4FF6"/>
    <w:pPr>
      <w:spacing w:after="0" w:line="240" w:lineRule="auto"/>
    </w:pPr>
    <w:tblPr>
      <w:tblStyleRowBandSize w:val="1"/>
      <w:tblStyleColBandSize w:val="1"/>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 w:type="paragraph" w:styleId="TOCHeading">
    <w:name w:val="TOC Heading"/>
    <w:basedOn w:val="Heading1"/>
    <w:next w:val="Normal"/>
    <w:uiPriority w:val="39"/>
    <w:unhideWhenUsed/>
    <w:qFormat/>
    <w:rsid w:val="00062730"/>
    <w:pPr>
      <w:outlineLvl w:val="9"/>
    </w:pPr>
    <w:rPr>
      <w:kern w:val="0"/>
      <w:lang w:val="en-US"/>
      <w14:ligatures w14:val="none"/>
    </w:rPr>
  </w:style>
  <w:style w:type="paragraph" w:styleId="TOC1">
    <w:name w:val="toc 1"/>
    <w:basedOn w:val="Normal"/>
    <w:next w:val="Normal"/>
    <w:autoRedefine/>
    <w:uiPriority w:val="39"/>
    <w:unhideWhenUsed/>
    <w:rsid w:val="00162280"/>
    <w:pPr>
      <w:tabs>
        <w:tab w:val="right" w:leader="dot" w:pos="9350"/>
      </w:tabs>
      <w:spacing w:after="100"/>
    </w:pPr>
  </w:style>
  <w:style w:type="paragraph" w:styleId="TOC2">
    <w:name w:val="toc 2"/>
    <w:basedOn w:val="Normal"/>
    <w:next w:val="Normal"/>
    <w:autoRedefine/>
    <w:uiPriority w:val="39"/>
    <w:unhideWhenUsed/>
    <w:rsid w:val="00062730"/>
    <w:pPr>
      <w:spacing w:after="100"/>
      <w:ind w:left="220"/>
    </w:pPr>
  </w:style>
  <w:style w:type="paragraph" w:styleId="TOC3">
    <w:name w:val="toc 3"/>
    <w:basedOn w:val="Normal"/>
    <w:next w:val="Normal"/>
    <w:autoRedefine/>
    <w:uiPriority w:val="39"/>
    <w:unhideWhenUsed/>
    <w:rsid w:val="00062730"/>
    <w:pPr>
      <w:spacing w:after="100"/>
      <w:ind w:left="440"/>
    </w:pPr>
  </w:style>
  <w:style w:type="character" w:styleId="Hyperlink">
    <w:name w:val="Hyperlink"/>
    <w:basedOn w:val="DefaultParagraphFont"/>
    <w:uiPriority w:val="99"/>
    <w:unhideWhenUsed/>
    <w:rsid w:val="00062730"/>
    <w:rPr>
      <w:color w:val="0563C1" w:themeColor="hyperlink"/>
      <w:u w:val="single"/>
    </w:rPr>
  </w:style>
  <w:style w:type="paragraph" w:styleId="Footer">
    <w:name w:val="footer"/>
    <w:basedOn w:val="Normal"/>
    <w:link w:val="FooterChar"/>
    <w:uiPriority w:val="99"/>
    <w:unhideWhenUsed/>
    <w:rsid w:val="00F649CA"/>
    <w:pPr>
      <w:tabs>
        <w:tab w:val="center" w:pos="4513"/>
        <w:tab w:val="right" w:pos="9026"/>
      </w:tabs>
      <w:spacing w:after="0" w:line="240" w:lineRule="auto"/>
    </w:pPr>
  </w:style>
  <w:style w:type="character" w:customStyle="1" w:styleId="FooterChar">
    <w:name w:val="Footer Char"/>
    <w:basedOn w:val="DefaultParagraphFont"/>
    <w:link w:val="Footer"/>
    <w:uiPriority w:val="99"/>
    <w:rsid w:val="00F649CA"/>
  </w:style>
  <w:style w:type="paragraph" w:styleId="Caption">
    <w:name w:val="caption"/>
    <w:basedOn w:val="Normal"/>
    <w:next w:val="Normal"/>
    <w:uiPriority w:val="35"/>
    <w:unhideWhenUsed/>
    <w:qFormat/>
    <w:rsid w:val="00162280"/>
    <w:pPr>
      <w:spacing w:after="200" w:line="240" w:lineRule="auto"/>
    </w:pPr>
    <w:rPr>
      <w:i/>
      <w:iCs/>
      <w:color w:val="44546A" w:themeColor="text2"/>
      <w:sz w:val="18"/>
      <w:szCs w:val="18"/>
    </w:rPr>
  </w:style>
  <w:style w:type="paragraph" w:styleId="NormalWeb">
    <w:name w:val="Normal (Web)"/>
    <w:basedOn w:val="Normal"/>
    <w:uiPriority w:val="99"/>
    <w:semiHidden/>
    <w:unhideWhenUsed/>
    <w:rsid w:val="00162280"/>
    <w:pPr>
      <w:spacing w:before="100" w:beforeAutospacing="1" w:after="100" w:afterAutospacing="1" w:line="240" w:lineRule="auto"/>
    </w:pPr>
    <w:rPr>
      <w:rFonts w:eastAsia="Times New Roman" w:cs="Times New Roman"/>
      <w:kern w:val="0"/>
      <w:szCs w:val="24"/>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854776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A35503-A0DE-4FEB-9E1F-AC2CEF2620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233</TotalTime>
  <Pages>16</Pages>
  <Words>3019</Words>
  <Characters>17209</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Cristina Girnet</cp:lastModifiedBy>
  <cp:revision>18</cp:revision>
  <dcterms:created xsi:type="dcterms:W3CDTF">2023-03-28T15:29:00Z</dcterms:created>
  <dcterms:modified xsi:type="dcterms:W3CDTF">2023-04-28T19:36:00Z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923881304a1cfa3b0a183e0a0ffe4c9ea0ade9cf44364ae6b4565ce68d9fa469</vt:lpwstr>
  </property>
</Properties>
</file>