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2714FE08" w:rsidR="00F73B35" w:rsidRDefault="45F7FBEB" w:rsidP="45F7FBEB">
      <w:pPr>
        <w:spacing w:after="160" w:line="259" w:lineRule="auto"/>
        <w:jc w:val="center"/>
        <w:rPr>
          <w:rFonts w:ascii="Verdana" w:hAnsi="Verdana"/>
          <w:b/>
          <w:bCs/>
          <w:caps/>
          <w:sz w:val="18"/>
          <w:szCs w:val="18"/>
        </w:rPr>
      </w:pPr>
      <w:r w:rsidRPr="45F7FBEB">
        <w:rPr>
          <w:rFonts w:ascii="Verdana" w:hAnsi="Verdana"/>
          <w:b/>
          <w:bCs/>
          <w:i/>
          <w:iCs/>
          <w:sz w:val="44"/>
          <w:szCs w:val="44"/>
        </w:rPr>
        <w:t xml:space="preserve">Report for Academic Skills Assignment 1 2017 </w:t>
      </w:r>
      <w:r w:rsidRPr="45F7FBEB">
        <w:rPr>
          <w:rFonts w:ascii="Verdana" w:hAnsi="Verdana"/>
          <w:b/>
          <w:bCs/>
          <w:i/>
          <w:iCs/>
          <w:color w:val="000000" w:themeColor="text1"/>
          <w:sz w:val="44"/>
          <w:szCs w:val="44"/>
        </w:rPr>
        <w:t>– Marketing and fundraising for Faith in Families</w:t>
      </w:r>
    </w:p>
    <w:p w14:paraId="58D27D51" w14:textId="77777777" w:rsidR="00D2187B" w:rsidRDefault="00D2187B" w:rsidP="00FE457F">
      <w:pPr>
        <w:spacing w:after="160" w:line="259" w:lineRule="auto"/>
        <w:jc w:val="center"/>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5C6A275F" w:rsidR="00D2187B" w:rsidRPr="002A1AD3" w:rsidRDefault="45F7FBEB" w:rsidP="45F7FBEB">
      <w:pPr>
        <w:spacing w:after="160" w:line="259" w:lineRule="auto"/>
        <w:jc w:val="center"/>
        <w:rPr>
          <w:rFonts w:ascii="Verdana" w:hAnsi="Verdana"/>
          <w:b/>
          <w:bCs/>
          <w:sz w:val="44"/>
          <w:szCs w:val="44"/>
        </w:rPr>
      </w:pPr>
      <w:r w:rsidRPr="45F7FBEB">
        <w:rPr>
          <w:rFonts w:ascii="Verdana" w:hAnsi="Verdana"/>
          <w:b/>
          <w:bCs/>
          <w:sz w:val="44"/>
          <w:szCs w:val="44"/>
        </w:rPr>
        <w:t>OCTOBER 2017</w:t>
      </w:r>
    </w:p>
    <w:p w14:paraId="0A1CC042" w14:textId="77777777" w:rsidR="00D2187B" w:rsidRDefault="00D2187B">
      <w:pPr>
        <w:spacing w:after="160" w:line="259" w:lineRule="auto"/>
        <w:rPr>
          <w:rFonts w:ascii="Verdana" w:hAnsi="Verdana"/>
          <w:b/>
          <w:caps/>
          <w:sz w:val="18"/>
          <w:szCs w:val="18"/>
        </w:rPr>
      </w:pPr>
    </w:p>
    <w:p w14:paraId="0C086A43" w14:textId="0F4EDF6D" w:rsidR="00D2187B" w:rsidRPr="003E396D" w:rsidRDefault="000A10AA" w:rsidP="0A399DBB">
      <w:pPr>
        <w:spacing w:after="160" w:line="259" w:lineRule="auto"/>
        <w:rPr>
          <w:rFonts w:ascii="Verdana" w:hAnsi="Verdana"/>
          <w:b/>
          <w:bCs/>
          <w:caps/>
          <w:color w:val="000000" w:themeColor="text1"/>
          <w:sz w:val="18"/>
          <w:szCs w:val="18"/>
        </w:rPr>
      </w:pPr>
      <w:r w:rsidRPr="45F7FBEB">
        <w:rPr>
          <w:rFonts w:ascii="Verdana" w:hAnsi="Verdana"/>
          <w:b/>
          <w:bCs/>
          <w:caps/>
          <w:sz w:val="18"/>
          <w:szCs w:val="18"/>
        </w:rPr>
        <w:t xml:space="preserve">MODULE </w:t>
      </w:r>
      <w:r>
        <w:rPr>
          <w:rFonts w:ascii="Verdana" w:hAnsi="Verdana"/>
          <w:b/>
          <w:caps/>
          <w:sz w:val="18"/>
          <w:szCs w:val="18"/>
        </w:rPr>
        <w:tab/>
      </w:r>
      <w:r w:rsidR="45F7FBEB" w:rsidRPr="45F7FBEB">
        <w:rPr>
          <w:rFonts w:ascii="Verdana" w:hAnsi="Verdana"/>
          <w:b/>
          <w:bCs/>
          <w:caps/>
          <w:sz w:val="18"/>
          <w:szCs w:val="18"/>
        </w:rPr>
        <w:t>NAME:</w:t>
      </w:r>
      <w:r>
        <w:rPr>
          <w:rFonts w:ascii="Verdana" w:hAnsi="Verdana"/>
          <w:b/>
          <w:caps/>
          <w:sz w:val="18"/>
          <w:szCs w:val="18"/>
        </w:rPr>
        <w:tab/>
      </w:r>
      <w:r w:rsidR="00FE457F" w:rsidRPr="45F7FBEB">
        <w:rPr>
          <w:rFonts w:ascii="Verdana" w:hAnsi="Verdana"/>
          <w:b/>
          <w:bCs/>
          <w:caps/>
          <w:color w:val="000000" w:themeColor="text1"/>
          <w:sz w:val="18"/>
          <w:szCs w:val="18"/>
        </w:rPr>
        <w:t>Academic Skills M4X01434</w:t>
      </w:r>
    </w:p>
    <w:p w14:paraId="39E14E5A" w14:textId="748CFBBF" w:rsidR="00D2187B" w:rsidRPr="003E396D" w:rsidRDefault="000A10AA" w:rsidP="0A399DBB">
      <w:pPr>
        <w:spacing w:after="160" w:line="259" w:lineRule="auto"/>
        <w:rPr>
          <w:rFonts w:ascii="Verdana" w:hAnsi="Verdana"/>
          <w:b/>
          <w:bCs/>
          <w:caps/>
          <w:color w:val="000000" w:themeColor="text1"/>
          <w:sz w:val="18"/>
          <w:szCs w:val="18"/>
        </w:rPr>
      </w:pPr>
      <w:r w:rsidRPr="45F7FBEB">
        <w:rPr>
          <w:rFonts w:ascii="Verdana" w:hAnsi="Verdana"/>
          <w:b/>
          <w:bCs/>
          <w:caps/>
          <w:color w:val="000000" w:themeColor="text1"/>
          <w:sz w:val="18"/>
          <w:szCs w:val="18"/>
        </w:rPr>
        <w:t xml:space="preserve">Project </w:t>
      </w:r>
      <w:r w:rsidRPr="003E396D">
        <w:rPr>
          <w:rFonts w:ascii="Verdana" w:hAnsi="Verdana"/>
          <w:b/>
          <w:caps/>
          <w:color w:val="000000" w:themeColor="text1"/>
          <w:sz w:val="18"/>
          <w:szCs w:val="18"/>
        </w:rPr>
        <w:tab/>
      </w:r>
      <w:r w:rsidR="45F7FBEB" w:rsidRPr="45F7FBEB">
        <w:rPr>
          <w:rFonts w:ascii="Verdana" w:hAnsi="Verdana"/>
          <w:b/>
          <w:bCs/>
          <w:caps/>
          <w:color w:val="000000" w:themeColor="text1"/>
          <w:sz w:val="18"/>
          <w:szCs w:val="18"/>
        </w:rPr>
        <w:t>Name:</w:t>
      </w:r>
      <w:r w:rsidRPr="003E396D">
        <w:rPr>
          <w:rFonts w:ascii="Verdana" w:hAnsi="Verdana"/>
          <w:b/>
          <w:caps/>
          <w:color w:val="000000" w:themeColor="text1"/>
          <w:sz w:val="18"/>
          <w:szCs w:val="18"/>
        </w:rPr>
        <w:tab/>
      </w:r>
      <w:r w:rsidR="00FE457F" w:rsidRPr="45F7FBEB">
        <w:rPr>
          <w:rFonts w:ascii="Verdana" w:hAnsi="Verdana"/>
          <w:b/>
          <w:bCs/>
          <w:caps/>
          <w:color w:val="000000" w:themeColor="text1"/>
          <w:sz w:val="18"/>
          <w:szCs w:val="18"/>
        </w:rPr>
        <w:t xml:space="preserve">Faith in familes </w:t>
      </w:r>
    </w:p>
    <w:p w14:paraId="1387AD83" w14:textId="7FBDB76F" w:rsidR="00D2187B" w:rsidRPr="003E396D" w:rsidRDefault="00D2187B" w:rsidP="0A399DBB">
      <w:pPr>
        <w:spacing w:after="160" w:line="259" w:lineRule="auto"/>
        <w:rPr>
          <w:rFonts w:ascii="Verdana" w:hAnsi="Verdana"/>
          <w:b/>
          <w:bCs/>
          <w:caps/>
          <w:color w:val="000000" w:themeColor="text1"/>
          <w:sz w:val="18"/>
          <w:szCs w:val="18"/>
        </w:rPr>
      </w:pPr>
      <w:r w:rsidRPr="45F7FBEB">
        <w:rPr>
          <w:rFonts w:ascii="Verdana" w:hAnsi="Verdana"/>
          <w:b/>
          <w:bCs/>
          <w:caps/>
          <w:color w:val="000000" w:themeColor="text1"/>
          <w:sz w:val="18"/>
          <w:szCs w:val="18"/>
        </w:rPr>
        <w:t>Name:</w:t>
      </w:r>
      <w:r w:rsidRPr="003E396D">
        <w:rPr>
          <w:rFonts w:ascii="Verdana" w:hAnsi="Verdana"/>
          <w:b/>
          <w:caps/>
          <w:color w:val="000000" w:themeColor="text1"/>
          <w:sz w:val="18"/>
          <w:szCs w:val="18"/>
        </w:rPr>
        <w:tab/>
      </w:r>
      <w:r w:rsidRPr="003E396D">
        <w:rPr>
          <w:rFonts w:ascii="Verdana" w:hAnsi="Verdana"/>
          <w:b/>
          <w:caps/>
          <w:color w:val="000000" w:themeColor="text1"/>
          <w:sz w:val="18"/>
          <w:szCs w:val="18"/>
        </w:rPr>
        <w:tab/>
      </w:r>
      <w:r w:rsidRPr="003E396D">
        <w:rPr>
          <w:rFonts w:ascii="Verdana" w:hAnsi="Verdana"/>
          <w:b/>
          <w:caps/>
          <w:color w:val="000000" w:themeColor="text1"/>
          <w:sz w:val="18"/>
          <w:szCs w:val="18"/>
        </w:rPr>
        <w:tab/>
      </w:r>
      <w:r w:rsidRPr="003E396D">
        <w:rPr>
          <w:rFonts w:ascii="Verdana" w:hAnsi="Verdana"/>
          <w:b/>
          <w:caps/>
          <w:color w:val="000000" w:themeColor="text1"/>
          <w:sz w:val="18"/>
          <w:szCs w:val="18"/>
        </w:rPr>
        <w:tab/>
      </w:r>
      <w:r w:rsidR="00FE457F" w:rsidRPr="45F7FBEB">
        <w:rPr>
          <w:rFonts w:ascii="Verdana" w:hAnsi="Verdana"/>
          <w:b/>
          <w:bCs/>
          <w:caps/>
          <w:color w:val="000000" w:themeColor="text1"/>
          <w:sz w:val="18"/>
          <w:szCs w:val="18"/>
        </w:rPr>
        <w:t xml:space="preserve">William spencer, ryan price, shannon jenkins, emily miller, bradley payne and james de kerckhove </w:t>
      </w:r>
    </w:p>
    <w:p w14:paraId="571833C2" w14:textId="20EC5CF9" w:rsidR="001D1483" w:rsidRPr="003E396D" w:rsidRDefault="00D2187B" w:rsidP="45F7FBEB">
      <w:pPr>
        <w:spacing w:after="160" w:line="259" w:lineRule="auto"/>
        <w:rPr>
          <w:rFonts w:ascii="Verdana" w:hAnsi="Verdana"/>
          <w:b/>
          <w:bCs/>
          <w:caps/>
          <w:color w:val="000000" w:themeColor="text1"/>
          <w:sz w:val="18"/>
          <w:szCs w:val="18"/>
        </w:rPr>
      </w:pPr>
      <w:r w:rsidRPr="45F7FBEB">
        <w:rPr>
          <w:rFonts w:ascii="Verdana" w:hAnsi="Verdana"/>
          <w:b/>
          <w:bCs/>
          <w:caps/>
          <w:color w:val="000000" w:themeColor="text1"/>
          <w:sz w:val="18"/>
          <w:szCs w:val="18"/>
        </w:rPr>
        <w:t>Student Number:</w:t>
      </w:r>
      <w:r w:rsidRPr="003E396D">
        <w:rPr>
          <w:rFonts w:ascii="Verdana" w:hAnsi="Verdana"/>
          <w:b/>
          <w:caps/>
          <w:color w:val="000000" w:themeColor="text1"/>
          <w:sz w:val="18"/>
          <w:szCs w:val="18"/>
        </w:rPr>
        <w:tab/>
      </w:r>
      <w:r w:rsidRPr="003E396D">
        <w:rPr>
          <w:rFonts w:ascii="Verdana" w:hAnsi="Verdana"/>
          <w:b/>
          <w:caps/>
          <w:color w:val="000000" w:themeColor="text1"/>
          <w:sz w:val="18"/>
          <w:szCs w:val="18"/>
        </w:rPr>
        <w:tab/>
      </w:r>
      <w:r w:rsidR="00FE457F" w:rsidRPr="45F7FBEB">
        <w:rPr>
          <w:rFonts w:ascii="Verdana" w:hAnsi="Verdana"/>
          <w:b/>
          <w:bCs/>
          <w:caps/>
          <w:color w:val="000000" w:themeColor="text1"/>
          <w:sz w:val="18"/>
          <w:szCs w:val="18"/>
        </w:rPr>
        <w:t>1704386, p152137, 1706656, 1706535, p151978, 1707439</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45F7FBEB" w:rsidP="45F7FBEB">
      <w:pPr>
        <w:tabs>
          <w:tab w:val="left" w:pos="4007"/>
        </w:tabs>
        <w:jc w:val="center"/>
        <w:rPr>
          <w:rFonts w:ascii="Verdana" w:hAnsi="Verdana"/>
          <w:b/>
          <w:bCs/>
          <w:caps/>
          <w:sz w:val="18"/>
          <w:szCs w:val="18"/>
        </w:rPr>
      </w:pPr>
      <w:r w:rsidRPr="45F7FBEB">
        <w:rPr>
          <w:rFonts w:ascii="Verdana" w:hAnsi="Verdana"/>
          <w:b/>
          <w:bCs/>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79A67C41" w:rsidR="00846CC3" w:rsidRPr="003E396D" w:rsidRDefault="008B0864">
      <w:pPr>
        <w:pStyle w:val="TOC1"/>
        <w:tabs>
          <w:tab w:val="left" w:pos="440"/>
          <w:tab w:val="right" w:leader="dot" w:pos="9016"/>
        </w:tabs>
        <w:rPr>
          <w:rFonts w:eastAsiaTheme="minorEastAsia" w:cstheme="minorBidi"/>
          <w:bCs w:val="0"/>
          <w:caps w:val="0"/>
          <w:noProof/>
          <w:color w:val="000000" w:themeColor="text1"/>
          <w:szCs w:val="18"/>
          <w:lang w:eastAsia="en-GB"/>
        </w:rPr>
      </w:pPr>
      <w:r w:rsidRPr="003E396D">
        <w:rPr>
          <w:rStyle w:val="Hyperlink"/>
          <w:rFonts w:cstheme="minorHAnsi"/>
          <w:bCs w:val="0"/>
          <w:caps w:val="0"/>
          <w:smallCaps/>
          <w:noProof/>
          <w:color w:val="000000" w:themeColor="text1"/>
          <w:szCs w:val="18"/>
        </w:rPr>
        <w:fldChar w:fldCharType="begin"/>
      </w:r>
      <w:r w:rsidRPr="003E396D">
        <w:rPr>
          <w:rStyle w:val="Hyperlink"/>
          <w:rFonts w:cstheme="minorHAnsi"/>
          <w:bCs w:val="0"/>
          <w:caps w:val="0"/>
          <w:smallCaps/>
          <w:noProof/>
          <w:color w:val="000000" w:themeColor="text1"/>
          <w:szCs w:val="18"/>
        </w:rPr>
        <w:instrText xml:space="preserve"> TOC \o "1-3" \u </w:instrText>
      </w:r>
      <w:r w:rsidRPr="003E396D">
        <w:rPr>
          <w:rStyle w:val="Hyperlink"/>
          <w:rFonts w:cstheme="minorHAnsi"/>
          <w:bCs w:val="0"/>
          <w:caps w:val="0"/>
          <w:smallCaps/>
          <w:noProof/>
          <w:color w:val="000000" w:themeColor="text1"/>
          <w:szCs w:val="18"/>
        </w:rPr>
        <w:fldChar w:fldCharType="separate"/>
      </w:r>
      <w:r w:rsidR="00846CC3" w:rsidRPr="003E396D">
        <w:rPr>
          <w:rFonts w:eastAsia="Times New Roman" w:cs="Arial"/>
          <w:noProof/>
          <w:color w:val="000000" w:themeColor="text1"/>
          <w:szCs w:val="18"/>
        </w:rPr>
        <w:t>1.</w:t>
      </w:r>
      <w:r w:rsidR="00846CC3" w:rsidRPr="003E396D">
        <w:rPr>
          <w:rFonts w:eastAsiaTheme="minorEastAsia" w:cstheme="minorBidi"/>
          <w:bCs w:val="0"/>
          <w:caps w:val="0"/>
          <w:noProof/>
          <w:color w:val="000000" w:themeColor="text1"/>
          <w:szCs w:val="18"/>
          <w:lang w:eastAsia="en-GB"/>
        </w:rPr>
        <w:tab/>
      </w:r>
      <w:r w:rsidR="00846CC3" w:rsidRPr="003E396D">
        <w:rPr>
          <w:rFonts w:eastAsia="Times New Roman" w:cs="Arial"/>
          <w:noProof/>
          <w:color w:val="000000" w:themeColor="text1"/>
          <w:szCs w:val="18"/>
        </w:rPr>
        <w:t>eXECUTIVE sUMMARY</w:t>
      </w:r>
      <w:r w:rsidR="00846CC3" w:rsidRPr="003E396D">
        <w:rPr>
          <w:noProof/>
          <w:color w:val="000000" w:themeColor="text1"/>
          <w:szCs w:val="18"/>
        </w:rPr>
        <w:tab/>
      </w:r>
      <w:r w:rsidR="00846CC3" w:rsidRPr="003E396D">
        <w:rPr>
          <w:noProof/>
          <w:color w:val="000000" w:themeColor="text1"/>
          <w:szCs w:val="18"/>
        </w:rPr>
        <w:fldChar w:fldCharType="begin"/>
      </w:r>
      <w:r w:rsidR="00846CC3" w:rsidRPr="003E396D">
        <w:rPr>
          <w:noProof/>
          <w:color w:val="000000" w:themeColor="text1"/>
          <w:szCs w:val="18"/>
        </w:rPr>
        <w:instrText xml:space="preserve"> PAGEREF _Toc496043657 \h </w:instrText>
      </w:r>
      <w:r w:rsidR="00846CC3" w:rsidRPr="003E396D">
        <w:rPr>
          <w:noProof/>
          <w:color w:val="000000" w:themeColor="text1"/>
          <w:szCs w:val="18"/>
        </w:rPr>
      </w:r>
      <w:r w:rsidR="00846CC3" w:rsidRPr="003E396D">
        <w:rPr>
          <w:noProof/>
          <w:color w:val="000000" w:themeColor="text1"/>
          <w:szCs w:val="18"/>
        </w:rPr>
        <w:fldChar w:fldCharType="separate"/>
      </w:r>
      <w:r w:rsidR="00C52F65" w:rsidRPr="003E396D">
        <w:rPr>
          <w:noProof/>
          <w:color w:val="000000" w:themeColor="text1"/>
          <w:szCs w:val="18"/>
        </w:rPr>
        <w:t>1</w:t>
      </w:r>
      <w:r w:rsidR="00846CC3" w:rsidRPr="003E396D">
        <w:rPr>
          <w:noProof/>
          <w:color w:val="000000" w:themeColor="text1"/>
          <w:szCs w:val="18"/>
        </w:rPr>
        <w:fldChar w:fldCharType="end"/>
      </w:r>
    </w:p>
    <w:p w14:paraId="2E7F0865" w14:textId="287CEDB7" w:rsidR="00846CC3" w:rsidRPr="003E396D" w:rsidRDefault="00846CC3">
      <w:pPr>
        <w:pStyle w:val="TOC1"/>
        <w:tabs>
          <w:tab w:val="left" w:pos="440"/>
          <w:tab w:val="right" w:leader="dot" w:pos="9016"/>
        </w:tabs>
        <w:rPr>
          <w:rFonts w:eastAsiaTheme="minorEastAsia" w:cstheme="minorBidi"/>
          <w:bCs w:val="0"/>
          <w:caps w:val="0"/>
          <w:noProof/>
          <w:color w:val="000000" w:themeColor="text1"/>
          <w:szCs w:val="18"/>
          <w:lang w:eastAsia="en-GB"/>
        </w:rPr>
      </w:pPr>
      <w:r w:rsidRPr="003E396D">
        <w:rPr>
          <w:rFonts w:eastAsia="Times New Roman" w:cs="Arial"/>
          <w:noProof/>
          <w:color w:val="000000" w:themeColor="text1"/>
          <w:szCs w:val="18"/>
        </w:rPr>
        <w:t>2.</w:t>
      </w:r>
      <w:r w:rsidRPr="003E396D">
        <w:rPr>
          <w:rFonts w:eastAsiaTheme="minorEastAsia" w:cstheme="minorBidi"/>
          <w:bCs w:val="0"/>
          <w:caps w:val="0"/>
          <w:noProof/>
          <w:color w:val="000000" w:themeColor="text1"/>
          <w:szCs w:val="18"/>
          <w:lang w:eastAsia="en-GB"/>
        </w:rPr>
        <w:tab/>
      </w:r>
      <w:r w:rsidRPr="003E396D">
        <w:rPr>
          <w:rFonts w:eastAsia="Times New Roman" w:cs="Arial"/>
          <w:noProof/>
          <w:color w:val="000000" w:themeColor="text1"/>
          <w:szCs w:val="18"/>
        </w:rPr>
        <w:t>Introduction</w:t>
      </w:r>
      <w:r w:rsidRPr="003E396D">
        <w:rPr>
          <w:noProof/>
          <w:color w:val="000000" w:themeColor="text1"/>
          <w:szCs w:val="18"/>
        </w:rPr>
        <w:tab/>
      </w:r>
      <w:r w:rsidRPr="003E396D">
        <w:rPr>
          <w:noProof/>
          <w:color w:val="000000" w:themeColor="text1"/>
          <w:szCs w:val="18"/>
        </w:rPr>
        <w:fldChar w:fldCharType="begin"/>
      </w:r>
      <w:r w:rsidRPr="003E396D">
        <w:rPr>
          <w:noProof/>
          <w:color w:val="000000" w:themeColor="text1"/>
          <w:szCs w:val="18"/>
        </w:rPr>
        <w:instrText xml:space="preserve"> PAGEREF _Toc496043658 \h </w:instrText>
      </w:r>
      <w:r w:rsidRPr="003E396D">
        <w:rPr>
          <w:noProof/>
          <w:color w:val="000000" w:themeColor="text1"/>
          <w:szCs w:val="18"/>
        </w:rPr>
      </w:r>
      <w:r w:rsidRPr="003E396D">
        <w:rPr>
          <w:noProof/>
          <w:color w:val="000000" w:themeColor="text1"/>
          <w:szCs w:val="18"/>
        </w:rPr>
        <w:fldChar w:fldCharType="separate"/>
      </w:r>
      <w:r w:rsidR="00C52F65" w:rsidRPr="003E396D">
        <w:rPr>
          <w:noProof/>
          <w:color w:val="000000" w:themeColor="text1"/>
          <w:szCs w:val="18"/>
        </w:rPr>
        <w:t>2</w:t>
      </w:r>
      <w:r w:rsidRPr="003E396D">
        <w:rPr>
          <w:noProof/>
          <w:color w:val="000000" w:themeColor="text1"/>
          <w:szCs w:val="18"/>
        </w:rPr>
        <w:fldChar w:fldCharType="end"/>
      </w:r>
    </w:p>
    <w:p w14:paraId="5A71C7E8" w14:textId="1A9D9006"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2.1</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Report Remit</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_Toc496043659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2</w:t>
      </w:r>
      <w:r w:rsidRPr="003E396D">
        <w:rPr>
          <w:rFonts w:ascii="Verdana" w:hAnsi="Verdana"/>
          <w:b/>
          <w:noProof/>
          <w:color w:val="000000" w:themeColor="text1"/>
          <w:sz w:val="18"/>
          <w:szCs w:val="18"/>
        </w:rPr>
        <w:fldChar w:fldCharType="end"/>
      </w:r>
    </w:p>
    <w:p w14:paraId="5A0EF87B" w14:textId="346BDD90"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2.2</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Background of the organisation</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_Toc496043660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2</w:t>
      </w:r>
      <w:r w:rsidRPr="003E396D">
        <w:rPr>
          <w:rFonts w:ascii="Verdana" w:hAnsi="Verdana"/>
          <w:b/>
          <w:noProof/>
          <w:color w:val="000000" w:themeColor="text1"/>
          <w:sz w:val="18"/>
          <w:szCs w:val="18"/>
        </w:rPr>
        <w:fldChar w:fldCharType="end"/>
      </w:r>
    </w:p>
    <w:p w14:paraId="0B5F616D" w14:textId="7D2A2B58"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2.3</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Aim and Objectives</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_Toc496043661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2</w:t>
      </w:r>
      <w:r w:rsidRPr="003E396D">
        <w:rPr>
          <w:rFonts w:ascii="Verdana" w:hAnsi="Verdana"/>
          <w:b/>
          <w:noProof/>
          <w:color w:val="000000" w:themeColor="text1"/>
          <w:sz w:val="18"/>
          <w:szCs w:val="18"/>
        </w:rPr>
        <w:fldChar w:fldCharType="end"/>
      </w:r>
    </w:p>
    <w:p w14:paraId="652944CC" w14:textId="1BD2228D"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2.4</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Project Team</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_Toc496043662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3</w:t>
      </w:r>
      <w:r w:rsidRPr="003E396D">
        <w:rPr>
          <w:rFonts w:ascii="Verdana" w:hAnsi="Verdana"/>
          <w:b/>
          <w:noProof/>
          <w:color w:val="000000" w:themeColor="text1"/>
          <w:sz w:val="18"/>
          <w:szCs w:val="18"/>
        </w:rPr>
        <w:fldChar w:fldCharType="end"/>
      </w:r>
    </w:p>
    <w:p w14:paraId="7B413AC5" w14:textId="2D178AA3"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2.5</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Project implementation</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_Toc496043663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4</w:t>
      </w:r>
      <w:r w:rsidRPr="003E396D">
        <w:rPr>
          <w:rFonts w:ascii="Verdana" w:hAnsi="Verdana"/>
          <w:b/>
          <w:noProof/>
          <w:color w:val="000000" w:themeColor="text1"/>
          <w:sz w:val="18"/>
          <w:szCs w:val="18"/>
        </w:rPr>
        <w:fldChar w:fldCharType="end"/>
      </w:r>
    </w:p>
    <w:p w14:paraId="107890A7" w14:textId="64E41EFB" w:rsidR="00846CC3" w:rsidRPr="003E396D" w:rsidRDefault="00846CC3">
      <w:pPr>
        <w:pStyle w:val="TOC2"/>
        <w:rPr>
          <w:rFonts w:ascii="Verdana" w:eastAsiaTheme="minorEastAsia" w:hAnsi="Verdana" w:cstheme="minorBidi"/>
          <w:b/>
          <w:smallCaps w:val="0"/>
          <w:noProof/>
          <w:color w:val="000000" w:themeColor="text1"/>
          <w:sz w:val="18"/>
          <w:szCs w:val="18"/>
          <w:lang w:eastAsia="en-GB"/>
        </w:rPr>
      </w:pPr>
      <w:r w:rsidRPr="003E396D">
        <w:rPr>
          <w:rFonts w:ascii="Verdana" w:eastAsia="Times New Roman" w:hAnsi="Verdana" w:cs="Arial"/>
          <w:b/>
          <w:bCs/>
          <w:iCs/>
          <w:noProof/>
          <w:color w:val="000000" w:themeColor="text1"/>
          <w:sz w:val="18"/>
          <w:szCs w:val="18"/>
        </w:rPr>
        <w:t>2.6</w:t>
      </w:r>
      <w:r w:rsidRPr="003E396D">
        <w:rPr>
          <w:rFonts w:ascii="Verdana" w:eastAsiaTheme="minorEastAsia" w:hAnsi="Verdana" w:cstheme="minorBidi"/>
          <w:b/>
          <w:smallCaps w:val="0"/>
          <w:noProof/>
          <w:color w:val="000000" w:themeColor="text1"/>
          <w:sz w:val="18"/>
          <w:szCs w:val="18"/>
          <w:lang w:eastAsia="en-GB"/>
        </w:rPr>
        <w:tab/>
      </w:r>
      <w:r w:rsidRPr="003E396D">
        <w:rPr>
          <w:rFonts w:ascii="Verdana" w:eastAsia="Times New Roman" w:hAnsi="Verdana" w:cs="Arial"/>
          <w:b/>
          <w:bCs/>
          <w:iCs/>
          <w:noProof/>
          <w:color w:val="000000" w:themeColor="text1"/>
          <w:sz w:val="18"/>
          <w:szCs w:val="18"/>
        </w:rPr>
        <w:t>Conclusion</w:t>
      </w:r>
      <w:r w:rsidRPr="003E396D">
        <w:rPr>
          <w:rFonts w:ascii="Verdana" w:hAnsi="Verdana"/>
          <w:b/>
          <w:noProof/>
          <w:color w:val="000000" w:themeColor="text1"/>
          <w:sz w:val="18"/>
          <w:szCs w:val="18"/>
        </w:rPr>
        <w:tab/>
      </w:r>
      <w:r w:rsidRPr="003E396D">
        <w:rPr>
          <w:rFonts w:ascii="Verdana" w:hAnsi="Verdana"/>
          <w:b/>
          <w:noProof/>
          <w:color w:val="000000" w:themeColor="text1"/>
          <w:sz w:val="18"/>
          <w:szCs w:val="18"/>
        </w:rPr>
        <w:fldChar w:fldCharType="begin"/>
      </w:r>
      <w:r w:rsidRPr="003E396D">
        <w:rPr>
          <w:rFonts w:ascii="Verdana" w:hAnsi="Verdana"/>
          <w:b/>
          <w:noProof/>
          <w:color w:val="000000" w:themeColor="text1"/>
          <w:sz w:val="18"/>
          <w:szCs w:val="18"/>
        </w:rPr>
        <w:instrText xml:space="preserve"> PAGEREF _Toc496043664 \h </w:instrText>
      </w:r>
      <w:r w:rsidRPr="003E396D">
        <w:rPr>
          <w:rFonts w:ascii="Verdana" w:hAnsi="Verdana"/>
          <w:b/>
          <w:noProof/>
          <w:color w:val="000000" w:themeColor="text1"/>
          <w:sz w:val="18"/>
          <w:szCs w:val="18"/>
        </w:rPr>
      </w:r>
      <w:r w:rsidRPr="003E396D">
        <w:rPr>
          <w:rFonts w:ascii="Verdana" w:hAnsi="Verdana"/>
          <w:b/>
          <w:noProof/>
          <w:color w:val="000000" w:themeColor="text1"/>
          <w:sz w:val="18"/>
          <w:szCs w:val="18"/>
        </w:rPr>
        <w:fldChar w:fldCharType="separate"/>
      </w:r>
      <w:r w:rsidR="00C52F65" w:rsidRPr="003E396D">
        <w:rPr>
          <w:rFonts w:ascii="Verdana" w:hAnsi="Verdana"/>
          <w:b/>
          <w:noProof/>
          <w:color w:val="000000" w:themeColor="text1"/>
          <w:sz w:val="18"/>
          <w:szCs w:val="18"/>
        </w:rPr>
        <w:t>5</w:t>
      </w:r>
      <w:r w:rsidRPr="003E396D">
        <w:rPr>
          <w:rFonts w:ascii="Verdana" w:hAnsi="Verdana"/>
          <w:b/>
          <w:noProof/>
          <w:color w:val="000000" w:themeColor="text1"/>
          <w:sz w:val="18"/>
          <w:szCs w:val="18"/>
        </w:rPr>
        <w:fldChar w:fldCharType="end"/>
      </w:r>
    </w:p>
    <w:p w14:paraId="7C521E85" w14:textId="4B60AF9B" w:rsidR="00846CC3" w:rsidRPr="003E396D" w:rsidRDefault="00846CC3">
      <w:pPr>
        <w:pStyle w:val="TOC1"/>
        <w:tabs>
          <w:tab w:val="left" w:pos="440"/>
          <w:tab w:val="right" w:leader="dot" w:pos="9016"/>
        </w:tabs>
        <w:rPr>
          <w:rFonts w:asciiTheme="minorHAnsi" w:eastAsiaTheme="minorEastAsia" w:hAnsiTheme="minorHAnsi" w:cstheme="minorBidi"/>
          <w:b w:val="0"/>
          <w:bCs w:val="0"/>
          <w:caps w:val="0"/>
          <w:noProof/>
          <w:color w:val="000000" w:themeColor="text1"/>
          <w:sz w:val="22"/>
          <w:szCs w:val="22"/>
          <w:lang w:eastAsia="en-GB"/>
        </w:rPr>
      </w:pPr>
      <w:r w:rsidRPr="003E396D">
        <w:rPr>
          <w:rFonts w:eastAsia="Times New Roman" w:cs="Arial"/>
          <w:noProof/>
          <w:color w:val="000000" w:themeColor="text1"/>
          <w:szCs w:val="18"/>
        </w:rPr>
        <w:t>3.</w:t>
      </w:r>
      <w:r w:rsidRPr="003E396D">
        <w:rPr>
          <w:rFonts w:eastAsiaTheme="minorEastAsia" w:cstheme="minorBidi"/>
          <w:bCs w:val="0"/>
          <w:caps w:val="0"/>
          <w:noProof/>
          <w:color w:val="000000" w:themeColor="text1"/>
          <w:szCs w:val="18"/>
          <w:lang w:eastAsia="en-GB"/>
        </w:rPr>
        <w:tab/>
      </w:r>
      <w:r w:rsidRPr="003E396D">
        <w:rPr>
          <w:rFonts w:eastAsia="Times New Roman" w:cs="Arial"/>
          <w:noProof/>
          <w:color w:val="000000" w:themeColor="text1"/>
          <w:szCs w:val="18"/>
        </w:rPr>
        <w:t>References</w:t>
      </w:r>
      <w:r w:rsidRPr="003E396D">
        <w:rPr>
          <w:noProof/>
          <w:color w:val="000000" w:themeColor="text1"/>
          <w:szCs w:val="18"/>
        </w:rPr>
        <w:tab/>
      </w:r>
      <w:r w:rsidRPr="003E396D">
        <w:rPr>
          <w:noProof/>
          <w:color w:val="000000" w:themeColor="text1"/>
          <w:szCs w:val="18"/>
        </w:rPr>
        <w:fldChar w:fldCharType="begin"/>
      </w:r>
      <w:r w:rsidRPr="003E396D">
        <w:rPr>
          <w:noProof/>
          <w:color w:val="000000" w:themeColor="text1"/>
          <w:szCs w:val="18"/>
        </w:rPr>
        <w:instrText xml:space="preserve"> PAGEREF _Toc496043665 \h </w:instrText>
      </w:r>
      <w:r w:rsidRPr="003E396D">
        <w:rPr>
          <w:noProof/>
          <w:color w:val="000000" w:themeColor="text1"/>
          <w:szCs w:val="18"/>
        </w:rPr>
      </w:r>
      <w:r w:rsidRPr="003E396D">
        <w:rPr>
          <w:noProof/>
          <w:color w:val="000000" w:themeColor="text1"/>
          <w:szCs w:val="18"/>
        </w:rPr>
        <w:fldChar w:fldCharType="separate"/>
      </w:r>
      <w:r w:rsidR="00C52F65" w:rsidRPr="003E396D">
        <w:rPr>
          <w:noProof/>
          <w:color w:val="000000" w:themeColor="text1"/>
          <w:szCs w:val="18"/>
        </w:rPr>
        <w:t>6</w:t>
      </w:r>
      <w:r w:rsidRPr="003E396D">
        <w:rPr>
          <w:noProof/>
          <w:color w:val="000000" w:themeColor="text1"/>
          <w:szCs w:val="18"/>
        </w:rPr>
        <w:fldChar w:fldCharType="end"/>
      </w:r>
    </w:p>
    <w:p w14:paraId="4759A750" w14:textId="60AE8E05" w:rsidR="009B20F4" w:rsidRPr="008B0864" w:rsidRDefault="008B0864" w:rsidP="008B0864">
      <w:pPr>
        <w:pStyle w:val="TableofFigures"/>
        <w:tabs>
          <w:tab w:val="right" w:leader="dot" w:pos="9016"/>
        </w:tabs>
        <w:spacing w:line="480" w:lineRule="auto"/>
        <w:rPr>
          <w:rFonts w:ascii="Verdana" w:hAnsi="Verdana"/>
          <w:sz w:val="18"/>
          <w:szCs w:val="18"/>
        </w:rPr>
      </w:pPr>
      <w:r w:rsidRPr="003E396D">
        <w:rPr>
          <w:rStyle w:val="Hyperlink"/>
          <w:rFonts w:ascii="Verdana" w:hAnsi="Verdana" w:cstheme="minorHAnsi"/>
          <w:bCs/>
          <w:caps/>
          <w:smallCaps w:val="0"/>
          <w:noProof/>
          <w:color w:val="000000" w:themeColor="text1"/>
          <w:sz w:val="18"/>
          <w:szCs w:val="18"/>
        </w:rPr>
        <w:fldChar w:fldCharType="end"/>
      </w:r>
    </w:p>
    <w:p w14:paraId="7285B988" w14:textId="23240B43" w:rsidR="0026211E" w:rsidRPr="003E396D" w:rsidRDefault="008B0864" w:rsidP="003E396D">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3F3FA863" w14:textId="77777777" w:rsidR="0007275A" w:rsidRDefault="0007275A" w:rsidP="45F7FBEB">
      <w:pPr>
        <w:pStyle w:val="Heading1"/>
        <w:keepNext/>
        <w:numPr>
          <w:ilvl w:val="0"/>
          <w:numId w:val="0"/>
        </w:numPr>
        <w:tabs>
          <w:tab w:val="num" w:pos="0"/>
          <w:tab w:val="num" w:pos="851"/>
        </w:tabs>
        <w:spacing w:after="0" w:line="480" w:lineRule="auto"/>
        <w:ind w:left="-851"/>
        <w:contextualSpacing w:val="0"/>
        <w:rPr>
          <w:rFonts w:eastAsia="Times New Roman" w:cs="Arial"/>
        </w:rPr>
        <w:sectPr w:rsidR="0007275A" w:rsidSect="00E05928">
          <w:footerReference w:type="first" r:id="rId12"/>
          <w:pgSz w:w="11906" w:h="16838"/>
          <w:pgMar w:top="1440" w:right="1440" w:bottom="1440" w:left="1440" w:header="708" w:footer="708" w:gutter="0"/>
          <w:cols w:space="708"/>
          <w:titlePg/>
          <w:docGrid w:linePitch="360"/>
        </w:sectPr>
      </w:pPr>
      <w:bookmarkStart w:id="0" w:name="_Toc419303684"/>
    </w:p>
    <w:p w14:paraId="082BB808" w14:textId="372DE510" w:rsidR="00DE1400" w:rsidRDefault="0A399DBB" w:rsidP="0A399DBB">
      <w:pPr>
        <w:pStyle w:val="Heading1"/>
        <w:keepNext/>
        <w:numPr>
          <w:ilvl w:val="0"/>
          <w:numId w:val="1"/>
        </w:numPr>
        <w:tabs>
          <w:tab w:val="num" w:pos="0"/>
          <w:tab w:val="num" w:pos="851"/>
        </w:tabs>
        <w:spacing w:after="0" w:line="480" w:lineRule="auto"/>
        <w:ind w:left="851" w:hanging="851"/>
        <w:contextualSpacing w:val="0"/>
        <w:rPr>
          <w:rFonts w:eastAsia="Times New Roman" w:cs="Arial"/>
        </w:rPr>
      </w:pPr>
      <w:bookmarkStart w:id="1" w:name="_Toc496043657"/>
      <w:r w:rsidRPr="0A399DBB">
        <w:rPr>
          <w:rFonts w:eastAsia="Times New Roman" w:cs="Arial"/>
        </w:rPr>
        <w:lastRenderedPageBreak/>
        <w:t xml:space="preserve">eXECUTIVE sUMMARy </w:t>
      </w:r>
      <w:bookmarkEnd w:id="1"/>
    </w:p>
    <w:p w14:paraId="57FAA193" w14:textId="01DA79CE" w:rsidR="00E97D7A" w:rsidRDefault="00E97D7A" w:rsidP="00E97D7A"/>
    <w:p w14:paraId="3E24364C" w14:textId="2C5CE84F" w:rsidR="45F7FBEB" w:rsidRDefault="45F7FBEB" w:rsidP="45F7FBEB">
      <w:pPr>
        <w:spacing w:line="480" w:lineRule="auto"/>
        <w:rPr>
          <w:rFonts w:ascii="Verdana" w:eastAsia="Verdana" w:hAnsi="Verdana" w:cs="Verdana"/>
          <w:sz w:val="18"/>
          <w:szCs w:val="18"/>
        </w:rPr>
      </w:pPr>
      <w:r w:rsidRPr="45F7FBEB">
        <w:rPr>
          <w:rFonts w:ascii="Verdana" w:eastAsia="Verdana" w:hAnsi="Verdana" w:cs="Verdana"/>
          <w:sz w:val="18"/>
          <w:szCs w:val="18"/>
        </w:rPr>
        <w:t>In this report the group will research a variety of credib</w:t>
      </w:r>
      <w:r w:rsidR="00A56025">
        <w:rPr>
          <w:rFonts w:ascii="Verdana" w:eastAsia="Verdana" w:hAnsi="Verdana" w:cs="Verdana"/>
          <w:sz w:val="18"/>
          <w:szCs w:val="18"/>
        </w:rPr>
        <w:t>le sources in order to achieve the</w:t>
      </w:r>
      <w:r w:rsidRPr="45F7FBEB">
        <w:rPr>
          <w:rFonts w:ascii="Verdana" w:eastAsia="Verdana" w:hAnsi="Verdana" w:cs="Verdana"/>
          <w:sz w:val="18"/>
          <w:szCs w:val="18"/>
        </w:rPr>
        <w:t xml:space="preserve"> project briefs. </w:t>
      </w:r>
      <w:r w:rsidR="00CC1E2E">
        <w:rPr>
          <w:rFonts w:ascii="Verdana" w:eastAsia="Verdana" w:hAnsi="Verdana" w:cs="Verdana"/>
          <w:sz w:val="18"/>
          <w:szCs w:val="18"/>
        </w:rPr>
        <w:t>The group has decided along with Faith in Families</w:t>
      </w:r>
      <w:r w:rsidR="00A56025">
        <w:rPr>
          <w:rFonts w:ascii="Verdana" w:eastAsia="Verdana" w:hAnsi="Verdana" w:cs="Verdana"/>
          <w:sz w:val="18"/>
          <w:szCs w:val="18"/>
        </w:rPr>
        <w:t>,</w:t>
      </w:r>
      <w:r w:rsidR="00CC1E2E">
        <w:rPr>
          <w:rFonts w:ascii="Verdana" w:eastAsia="Verdana" w:hAnsi="Verdana" w:cs="Verdana"/>
          <w:sz w:val="18"/>
          <w:szCs w:val="18"/>
        </w:rPr>
        <w:t xml:space="preserve"> aims to achieve and objectives to complete them, outlined in this report.</w:t>
      </w:r>
      <w:r w:rsidRPr="45F7FBEB">
        <w:rPr>
          <w:rFonts w:ascii="Verdana" w:eastAsia="Verdana" w:hAnsi="Verdana" w:cs="Verdana"/>
          <w:sz w:val="18"/>
          <w:szCs w:val="18"/>
        </w:rPr>
        <w:t xml:space="preserve"> To go with the </w:t>
      </w:r>
      <w:r w:rsidR="00A56025" w:rsidRPr="45F7FBEB">
        <w:rPr>
          <w:rFonts w:ascii="Verdana" w:eastAsia="Verdana" w:hAnsi="Verdana" w:cs="Verdana"/>
          <w:sz w:val="18"/>
          <w:szCs w:val="18"/>
        </w:rPr>
        <w:t>report,</w:t>
      </w:r>
      <w:r w:rsidRPr="45F7FBEB">
        <w:rPr>
          <w:rFonts w:ascii="Verdana" w:eastAsia="Verdana" w:hAnsi="Verdana" w:cs="Verdana"/>
          <w:sz w:val="18"/>
          <w:szCs w:val="18"/>
        </w:rPr>
        <w:t xml:space="preserve"> the group will have a presentation to present to academic staff. </w:t>
      </w:r>
    </w:p>
    <w:p w14:paraId="357F7E79" w14:textId="5B59B7E5" w:rsidR="00E97D7A" w:rsidRDefault="45F7FBEB" w:rsidP="45F7FBEB">
      <w:pPr>
        <w:spacing w:line="480" w:lineRule="auto"/>
        <w:rPr>
          <w:rFonts w:ascii="Verdana" w:eastAsia="Verdana" w:hAnsi="Verdana" w:cs="Verdana"/>
          <w:sz w:val="18"/>
          <w:szCs w:val="18"/>
        </w:rPr>
      </w:pPr>
      <w:r w:rsidRPr="45F7FBEB">
        <w:rPr>
          <w:rFonts w:ascii="Verdana" w:eastAsia="Verdana" w:hAnsi="Verdana" w:cs="Verdana"/>
          <w:sz w:val="18"/>
          <w:szCs w:val="18"/>
        </w:rPr>
        <w:t xml:space="preserve">In the report there is some background history of faith in families will be discussed, the report will focus on what services the charity provides also what the philosophy of the charity is. Such as their involvement in the Swansea and Brecon area and also their involvement with the church. In </w:t>
      </w:r>
      <w:r w:rsidR="00A56025" w:rsidRPr="45F7FBEB">
        <w:rPr>
          <w:rFonts w:ascii="Verdana" w:eastAsia="Verdana" w:hAnsi="Verdana" w:cs="Verdana"/>
          <w:sz w:val="18"/>
          <w:szCs w:val="18"/>
        </w:rPr>
        <w:t>particular,</w:t>
      </w:r>
      <w:r w:rsidRPr="45F7FBEB">
        <w:rPr>
          <w:rFonts w:ascii="Verdana" w:eastAsia="Verdana" w:hAnsi="Verdana" w:cs="Verdana"/>
          <w:sz w:val="18"/>
          <w:szCs w:val="18"/>
        </w:rPr>
        <w:t xml:space="preserve"> it will be discussed which part of Faith in families the group is working with.    </w:t>
      </w:r>
    </w:p>
    <w:p w14:paraId="4864863A" w14:textId="03B84ED9" w:rsidR="45F7FBEB" w:rsidRDefault="45F7FBEB" w:rsidP="45F7FBEB">
      <w:pPr>
        <w:spacing w:line="480" w:lineRule="auto"/>
        <w:rPr>
          <w:rFonts w:ascii="Verdana" w:eastAsia="Verdana" w:hAnsi="Verdana" w:cs="Verdana"/>
          <w:sz w:val="18"/>
          <w:szCs w:val="18"/>
        </w:rPr>
      </w:pPr>
      <w:r w:rsidRPr="45F7FBEB">
        <w:rPr>
          <w:rFonts w:ascii="Verdana" w:eastAsia="Verdana" w:hAnsi="Verdana" w:cs="Verdana"/>
          <w:sz w:val="18"/>
          <w:szCs w:val="18"/>
        </w:rPr>
        <w:t>The aims and objectives are to raise awareness of Faith in Families within the local community, and on the services available. Also, to fundraise for the Charity, aga</w:t>
      </w:r>
      <w:r w:rsidR="00CC1E2E">
        <w:rPr>
          <w:rFonts w:ascii="Verdana" w:eastAsia="Verdana" w:hAnsi="Verdana" w:cs="Verdana"/>
          <w:sz w:val="18"/>
          <w:szCs w:val="18"/>
        </w:rPr>
        <w:t xml:space="preserve">in by using the local community, through running activities in the local schools, such as taking part in the Christmas fetes and running fundraising activities in the local retail park. </w:t>
      </w:r>
      <w:r w:rsidRPr="45F7FBEB">
        <w:rPr>
          <w:rFonts w:ascii="Verdana" w:eastAsia="Verdana" w:hAnsi="Verdana" w:cs="Verdana"/>
          <w:sz w:val="18"/>
          <w:szCs w:val="18"/>
        </w:rPr>
        <w:t xml:space="preserve"> </w:t>
      </w:r>
    </w:p>
    <w:p w14:paraId="00972F20" w14:textId="1EE5D019" w:rsidR="45F7FBEB" w:rsidRDefault="45F7FBEB" w:rsidP="45F7FBEB">
      <w:pPr>
        <w:spacing w:line="480" w:lineRule="auto"/>
        <w:rPr>
          <w:rFonts w:ascii="Verdana" w:eastAsia="Verdana" w:hAnsi="Verdana" w:cs="Verdana"/>
          <w:sz w:val="18"/>
          <w:szCs w:val="18"/>
        </w:rPr>
      </w:pPr>
      <w:r w:rsidRPr="45F7FBEB">
        <w:rPr>
          <w:rFonts w:ascii="Verdana" w:eastAsia="Verdana" w:hAnsi="Verdana" w:cs="Verdana"/>
          <w:sz w:val="18"/>
          <w:szCs w:val="18"/>
        </w:rPr>
        <w:t>The project will take three months to complete and the findings will be presented on the 23</w:t>
      </w:r>
      <w:r w:rsidRPr="45F7FBEB">
        <w:rPr>
          <w:rFonts w:ascii="Verdana" w:eastAsia="Verdana" w:hAnsi="Verdana" w:cs="Verdana"/>
          <w:sz w:val="18"/>
          <w:szCs w:val="18"/>
          <w:vertAlign w:val="superscript"/>
        </w:rPr>
        <w:t>rd</w:t>
      </w:r>
      <w:r w:rsidRPr="45F7FBEB">
        <w:rPr>
          <w:rFonts w:ascii="Verdana" w:eastAsia="Verdana" w:hAnsi="Verdana" w:cs="Verdana"/>
          <w:sz w:val="18"/>
          <w:szCs w:val="18"/>
        </w:rPr>
        <w:t xml:space="preserve"> of January. The major milestones will be the Christmas fates that will be marketed at and the Christmas holidays to see if the centre is being used more than previous years. </w:t>
      </w:r>
    </w:p>
    <w:p w14:paraId="46F94288" w14:textId="25D297CC" w:rsidR="45F7FBEB" w:rsidRDefault="45F7FBEB" w:rsidP="45F7FBEB">
      <w:pPr>
        <w:spacing w:line="480" w:lineRule="auto"/>
        <w:rPr>
          <w:rFonts w:ascii="Verdana" w:eastAsia="Verdana" w:hAnsi="Verdana" w:cs="Verdana"/>
          <w:sz w:val="18"/>
          <w:szCs w:val="18"/>
        </w:rPr>
      </w:pPr>
    </w:p>
    <w:p w14:paraId="313B63C2" w14:textId="18B6870B" w:rsidR="003E5BB5" w:rsidRDefault="003E5BB5" w:rsidP="45F7FBEB">
      <w:pPr>
        <w:spacing w:line="480" w:lineRule="auto"/>
        <w:rPr>
          <w:rFonts w:ascii="Verdana" w:eastAsia="Verdana" w:hAnsi="Verdana" w:cs="Verdana"/>
          <w:sz w:val="18"/>
          <w:szCs w:val="18"/>
        </w:rPr>
      </w:pPr>
    </w:p>
    <w:p w14:paraId="2D67746F" w14:textId="77777777" w:rsidR="003E5BB5" w:rsidRPr="00E97D7A" w:rsidRDefault="003E5BB5" w:rsidP="00E97D7A"/>
    <w:p w14:paraId="2B03D294" w14:textId="77777777" w:rsidR="00CD7085" w:rsidRDefault="00CD7085" w:rsidP="002C6734">
      <w:pPr>
        <w:pStyle w:val="NormalIndent"/>
        <w:spacing w:line="480" w:lineRule="auto"/>
      </w:pPr>
    </w:p>
    <w:p w14:paraId="1E0A0F4F" w14:textId="5EE4C389" w:rsidR="006C4E5C" w:rsidRPr="00E97D7A" w:rsidRDefault="006C4E5C">
      <w:pPr>
        <w:autoSpaceDE/>
        <w:autoSpaceDN/>
        <w:adjustRightInd/>
        <w:spacing w:after="160" w:line="259" w:lineRule="auto"/>
        <w:rPr>
          <w:rFonts w:ascii="Verdana" w:eastAsia="Times New Roman" w:hAnsi="Verdana" w:cs="Arial"/>
          <w:bCs/>
          <w:caps/>
          <w:sz w:val="18"/>
          <w:szCs w:val="20"/>
        </w:rPr>
        <w:sectPr w:rsidR="006C4E5C" w:rsidRPr="00E97D7A"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2FA05B9" w14:textId="77777777" w:rsidR="009B20F4" w:rsidRPr="0043085E" w:rsidRDefault="45F7FBEB" w:rsidP="45F7FBEB">
      <w:pPr>
        <w:pStyle w:val="Heading1"/>
        <w:keepNext/>
        <w:numPr>
          <w:ilvl w:val="0"/>
          <w:numId w:val="1"/>
        </w:numPr>
        <w:tabs>
          <w:tab w:val="num" w:pos="0"/>
          <w:tab w:val="num" w:pos="851"/>
        </w:tabs>
        <w:spacing w:after="0" w:line="480" w:lineRule="auto"/>
        <w:ind w:left="851" w:hanging="851"/>
        <w:contextualSpacing w:val="0"/>
        <w:rPr>
          <w:rFonts w:eastAsia="Times New Roman" w:cs="Arial"/>
        </w:rPr>
      </w:pPr>
      <w:bookmarkStart w:id="2" w:name="_Toc496043658"/>
      <w:r w:rsidRPr="45F7FBEB">
        <w:rPr>
          <w:rFonts w:eastAsia="Times New Roman" w:cs="Arial"/>
        </w:rPr>
        <w:t>Introduction</w:t>
      </w:r>
      <w:bookmarkEnd w:id="0"/>
      <w:bookmarkEnd w:id="2"/>
    </w:p>
    <w:p w14:paraId="4CBA2A47" w14:textId="0BF0D636" w:rsidR="009B20F4" w:rsidRDefault="009B20F4" w:rsidP="009B20F4">
      <w:pPr>
        <w:pStyle w:val="NormalIndent"/>
        <w:spacing w:line="480" w:lineRule="auto"/>
      </w:pPr>
    </w:p>
    <w:p w14:paraId="3156802D" w14:textId="355B2A4A" w:rsidR="003E396D" w:rsidRDefault="45F7FBEB" w:rsidP="009B20F4">
      <w:pPr>
        <w:pStyle w:val="NormalIndent"/>
        <w:spacing w:line="480" w:lineRule="auto"/>
      </w:pPr>
      <w:r>
        <w:t>This is a report that covers the project remit, background of the organisation, aims and objectives, overview of the project team and project implementation.</w:t>
      </w:r>
    </w:p>
    <w:p w14:paraId="648102E5" w14:textId="77777777" w:rsidR="003E396D" w:rsidRDefault="003E396D" w:rsidP="009B20F4">
      <w:pPr>
        <w:pStyle w:val="NormalIndent"/>
        <w:spacing w:line="480" w:lineRule="auto"/>
      </w:pPr>
    </w:p>
    <w:p w14:paraId="1CF4B5BF" w14:textId="50479B90" w:rsidR="0099626F" w:rsidRPr="0099626F"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3" w:name="_Toc496043659"/>
      <w:r w:rsidRPr="45F7FBEB">
        <w:rPr>
          <w:rFonts w:eastAsia="Times New Roman" w:cs="Arial"/>
        </w:rPr>
        <w:t>Report Remit</w:t>
      </w:r>
      <w:bookmarkEnd w:id="3"/>
    </w:p>
    <w:p w14:paraId="72ED2398" w14:textId="77777777" w:rsidR="0099626F" w:rsidRDefault="0099626F" w:rsidP="009B20F4">
      <w:pPr>
        <w:pStyle w:val="NormalIndent"/>
        <w:spacing w:line="480" w:lineRule="auto"/>
      </w:pPr>
    </w:p>
    <w:p w14:paraId="2E855EDF" w14:textId="5729F578" w:rsidR="00FE457F" w:rsidRPr="00FE457F" w:rsidRDefault="45F7FBEB" w:rsidP="45F7FBEB">
      <w:pPr>
        <w:pStyle w:val="NormalIndent"/>
        <w:spacing w:line="480" w:lineRule="auto"/>
        <w:rPr>
          <w:color w:val="000000" w:themeColor="text1"/>
        </w:rPr>
      </w:pPr>
      <w:r w:rsidRPr="45F7FBEB">
        <w:rPr>
          <w:color w:val="000000" w:themeColor="text1"/>
        </w:rPr>
        <w:t xml:space="preserve">Within the group research will be carried out using a variety of credible sources in order to develop a project brief. The project brief will include a high level execution plan for the project that will include timeframes and milestones that the team will overcome as well as the aims and objectives of the project. This will be done in the form of a project brief and a written report. Also a presentation and pitch will be prepared and the project idea will be delivered to a panel of academic staff. The presentation will be in a form of a PowerPoint presentation and will be open for questions. </w:t>
      </w:r>
    </w:p>
    <w:p w14:paraId="32492B6F" w14:textId="77777777" w:rsidR="005346E4" w:rsidRPr="00FE457F" w:rsidRDefault="005346E4" w:rsidP="009B20F4">
      <w:pPr>
        <w:pStyle w:val="NormalIndent"/>
        <w:spacing w:line="480" w:lineRule="auto"/>
        <w:rPr>
          <w:color w:val="000000" w:themeColor="text1"/>
        </w:rPr>
      </w:pPr>
    </w:p>
    <w:p w14:paraId="3C141180" w14:textId="7D6D4843" w:rsidR="009B20F4" w:rsidRPr="0043085E"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4" w:name="_Toc496043660"/>
      <w:r w:rsidRPr="45F7FBEB">
        <w:rPr>
          <w:rFonts w:eastAsia="Times New Roman" w:cs="Arial"/>
        </w:rPr>
        <w:t>Background of the organisation</w:t>
      </w:r>
      <w:bookmarkEnd w:id="4"/>
    </w:p>
    <w:p w14:paraId="73D5CA50" w14:textId="4FD76F44" w:rsidR="00450575" w:rsidRDefault="0A399DBB" w:rsidP="00450575">
      <w:pPr>
        <w:pStyle w:val="NormalIndent"/>
        <w:spacing w:line="480" w:lineRule="auto"/>
      </w:pPr>
      <w:r>
        <w:t xml:space="preserve">Faith in families is a charity set up to help children and families by providing them with childcare setting in facilities in one stop centres in their local areas. This service is aimed to be affordable and in some cases free. They have six projects across Swansea. </w:t>
      </w:r>
      <w:r w:rsidR="00A56025">
        <w:t>However,</w:t>
      </w:r>
      <w:r>
        <w:t xml:space="preserve"> our project group will only be working with the Penplas Fa</w:t>
      </w:r>
      <w:r w:rsidR="002652A4">
        <w:t xml:space="preserve">mily Centre, which is based near </w:t>
      </w:r>
      <w:r>
        <w:t xml:space="preserve">two schools Portmead and Blaenymaes. </w:t>
      </w:r>
    </w:p>
    <w:p w14:paraId="51648CD6" w14:textId="77777777" w:rsidR="00F419E7" w:rsidRDefault="00F419E7" w:rsidP="00450575">
      <w:pPr>
        <w:pStyle w:val="NormalIndent"/>
        <w:spacing w:line="480" w:lineRule="auto"/>
      </w:pPr>
    </w:p>
    <w:p w14:paraId="2C6C3FED" w14:textId="5965E804" w:rsidR="008F6615" w:rsidRDefault="00F419E7" w:rsidP="00450575">
      <w:pPr>
        <w:pStyle w:val="NormalIndent"/>
        <w:spacing w:line="480" w:lineRule="auto"/>
      </w:pPr>
      <w:r>
        <w:t>Faith in Families</w:t>
      </w:r>
      <w:r w:rsidR="008F6615">
        <w:t xml:space="preserve"> has been working in the local Swansea community since </w:t>
      </w:r>
      <w:r>
        <w:t xml:space="preserve">1999, with over a decade of experience working in disadvantaged areas helping them to meet they’re mission statement, which is “Inspire, Believe, succeed” </w:t>
      </w:r>
      <w:sdt>
        <w:sdtPr>
          <w:id w:val="-1445838394"/>
          <w:citation/>
        </w:sdtPr>
        <w:sdtContent>
          <w:r>
            <w:fldChar w:fldCharType="begin"/>
          </w:r>
          <w:r>
            <w:instrText xml:space="preserve"> CITATION swa \l 2057 </w:instrText>
          </w:r>
          <w:r>
            <w:fldChar w:fldCharType="separate"/>
          </w:r>
          <w:r>
            <w:rPr>
              <w:noProof/>
            </w:rPr>
            <w:t>(swanseabrecon.org.uk, n.d.)</w:t>
          </w:r>
          <w:r>
            <w:fldChar w:fldCharType="end"/>
          </w:r>
        </w:sdtContent>
      </w:sdt>
    </w:p>
    <w:p w14:paraId="514925DA" w14:textId="77777777" w:rsidR="00F605BE" w:rsidRDefault="00F605BE" w:rsidP="008D62E6">
      <w:pPr>
        <w:pStyle w:val="NormalIndent"/>
        <w:spacing w:line="480" w:lineRule="auto"/>
      </w:pPr>
    </w:p>
    <w:p w14:paraId="4AB2C846" w14:textId="14BE83F1" w:rsidR="00A56025" w:rsidRDefault="006F3F5F" w:rsidP="00A56025">
      <w:pPr>
        <w:pStyle w:val="NormalIndent"/>
        <w:spacing w:line="480" w:lineRule="auto"/>
      </w:pPr>
      <w:r>
        <w:t xml:space="preserve">As mentioned, Faith in Families is a Faith based charity and is run </w:t>
      </w:r>
      <w:r w:rsidR="00CB1508">
        <w:t>out of a local church. There have</w:t>
      </w:r>
      <w:r>
        <w:t xml:space="preserve"> been an increase in religious charities</w:t>
      </w:r>
      <w:r w:rsidR="00A56025">
        <w:t xml:space="preserve"> as highlighted in </w:t>
      </w:r>
      <w:sdt>
        <w:sdtPr>
          <w:id w:val="1636372330"/>
          <w:citation/>
        </w:sdtPr>
        <w:sdtEndPr/>
        <w:sdtContent>
          <w:r>
            <w:fldChar w:fldCharType="begin"/>
          </w:r>
          <w:r>
            <w:instrText xml:space="preserve"> CITATION The17 \l 2057 </w:instrText>
          </w:r>
          <w:r>
            <w:fldChar w:fldCharType="separate"/>
          </w:r>
          <w:r>
            <w:rPr>
              <w:noProof/>
            </w:rPr>
            <w:t>(The Economist , 2017)</w:t>
          </w:r>
          <w:r>
            <w:fldChar w:fldCharType="end"/>
          </w:r>
        </w:sdtContent>
      </w:sdt>
      <w:r w:rsidR="00A56025">
        <w:t xml:space="preserve">, the article outlines the increase in faith based charities as a result of welfare cuts. </w:t>
      </w:r>
      <w:r w:rsidR="00F605BE">
        <w:t xml:space="preserve">The article mentions that one in four charities in the UK are faith based. This shows that Faith in families is not alone in this sector, however, it is a vital service in this particular area of Swansea where welfare cuts may affect more people. </w:t>
      </w:r>
    </w:p>
    <w:p w14:paraId="5751D5E7" w14:textId="77777777" w:rsidR="00F605BE" w:rsidRPr="0043085E" w:rsidRDefault="00F605BE" w:rsidP="00A56025">
      <w:pPr>
        <w:pStyle w:val="NormalIndent"/>
        <w:spacing w:line="480" w:lineRule="auto"/>
      </w:pPr>
    </w:p>
    <w:p w14:paraId="69F42943" w14:textId="77777777" w:rsidR="009B20F4" w:rsidRDefault="009B20F4" w:rsidP="009B20F4">
      <w:pPr>
        <w:pStyle w:val="NormalIndent"/>
        <w:spacing w:line="480" w:lineRule="auto"/>
      </w:pPr>
    </w:p>
    <w:p w14:paraId="56DFDB63" w14:textId="005166BC" w:rsidR="0011351A" w:rsidRPr="0011351A"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5" w:name="_Toc496043661"/>
      <w:r w:rsidRPr="45F7FBEB">
        <w:rPr>
          <w:rFonts w:eastAsia="Times New Roman" w:cs="Arial"/>
        </w:rPr>
        <w:t>Aim and Objectives</w:t>
      </w:r>
      <w:bookmarkEnd w:id="5"/>
    </w:p>
    <w:p w14:paraId="0DF62C02" w14:textId="5E0C1AFB" w:rsidR="00F419E7" w:rsidRDefault="00F419E7" w:rsidP="009B20F4">
      <w:pPr>
        <w:pStyle w:val="NormalIndent"/>
        <w:spacing w:line="480" w:lineRule="auto"/>
      </w:pPr>
      <w:r>
        <w:t>The main aim the group will set out to achieve is to raise awareness for Faith in Families within</w:t>
      </w:r>
      <w:r w:rsidR="00450C23">
        <w:t xml:space="preserve"> the local community. The main objective to carry out this aim will be to work closely with the local primary schools. In Blaenymaes Primary the group will be attending the Christmas fete and running activities with the staff members from Faith in Families to get them more integrated within the local community. In Portmead Primary, the group will again work with the staff from Faith in Families on Friday afternoons to run activities with children to get them more well known in the community. This will be run up until the Christmas</w:t>
      </w:r>
      <w:r w:rsidR="00B50150">
        <w:t xml:space="preserve"> holidays that start on the 15</w:t>
      </w:r>
      <w:r w:rsidR="00B50150" w:rsidRPr="00B50150">
        <w:rPr>
          <w:vertAlign w:val="superscript"/>
        </w:rPr>
        <w:t>th</w:t>
      </w:r>
      <w:r w:rsidR="00B50150">
        <w:t xml:space="preserve"> of December, and the success of the project will be measured by an increase in </w:t>
      </w:r>
      <w:r w:rsidR="002652A4">
        <w:t>users</w:t>
      </w:r>
      <w:r w:rsidR="00B50150">
        <w:t xml:space="preserve"> to the centre over the Christmas holidays.</w:t>
      </w:r>
    </w:p>
    <w:p w14:paraId="7E7BEE88" w14:textId="77777777" w:rsidR="00F419E7" w:rsidRDefault="00F419E7" w:rsidP="009B20F4">
      <w:pPr>
        <w:pStyle w:val="NormalIndent"/>
        <w:spacing w:line="480" w:lineRule="auto"/>
      </w:pPr>
    </w:p>
    <w:p w14:paraId="2D4BEB20" w14:textId="77777777" w:rsidR="00F11B55" w:rsidRDefault="0A399DBB" w:rsidP="009B20F4">
      <w:pPr>
        <w:pStyle w:val="NormalIndent"/>
        <w:spacing w:line="480" w:lineRule="auto"/>
      </w:pPr>
      <w:r>
        <w:t>Another aim is to help fundraise for the new centre, this will be done in the same time frame and will be wo</w:t>
      </w:r>
      <w:r w:rsidR="00B50150">
        <w:t>rking along with the main aim. The objective the group has set out to achieve this aim will be to work with Tesco in the local retail park to fundraise through dressing up over the Christmas period and collecting donations at the entrance. This will take place on Saturday the 16</w:t>
      </w:r>
      <w:r w:rsidR="00B50150" w:rsidRPr="00B50150">
        <w:rPr>
          <w:vertAlign w:val="superscript"/>
        </w:rPr>
        <w:t>th</w:t>
      </w:r>
      <w:r w:rsidR="00B50150">
        <w:t xml:space="preserve"> of December and the group again will be also helping to raise awareness by giving out leaflets and information on Faith in Families. </w:t>
      </w:r>
    </w:p>
    <w:p w14:paraId="0F349CA0" w14:textId="77777777" w:rsidR="00F11B55" w:rsidRDefault="00F11B55" w:rsidP="009B20F4">
      <w:pPr>
        <w:pStyle w:val="NormalIndent"/>
        <w:spacing w:line="480" w:lineRule="auto"/>
      </w:pPr>
    </w:p>
    <w:p w14:paraId="64F03BF4" w14:textId="66F7B4E3" w:rsidR="0011351A" w:rsidRDefault="00F11B55" w:rsidP="009B20F4">
      <w:pPr>
        <w:pStyle w:val="NormalIndent"/>
        <w:spacing w:line="480" w:lineRule="auto"/>
      </w:pPr>
      <w:r>
        <w:t>The group will work with the Tesco Community Champion in order to increase fundraising.</w:t>
      </w:r>
      <w:sdt>
        <w:sdtPr>
          <w:id w:val="859696961"/>
          <w:citation/>
        </w:sdtPr>
        <w:sdtContent>
          <w:r>
            <w:fldChar w:fldCharType="begin"/>
          </w:r>
          <w:r>
            <w:instrText xml:space="preserve"> CITATION Sup17 \l 2057 </w:instrText>
          </w:r>
          <w:r>
            <w:fldChar w:fldCharType="separate"/>
          </w:r>
          <w:r>
            <w:rPr>
              <w:noProof/>
            </w:rPr>
            <w:t xml:space="preserve"> (Supporting at a local store level, 2017)</w:t>
          </w:r>
          <w:r>
            <w:fldChar w:fldCharType="end"/>
          </w:r>
        </w:sdtContent>
      </w:sdt>
      <w:r>
        <w:t xml:space="preserve"> “</w:t>
      </w:r>
      <w:r w:rsidRPr="00F11B55">
        <w:t>Community Champions act as ambassadors for Tesco within their area, working to ensure that we are a great neighbour that can bring genuine benefit to the local community</w:t>
      </w:r>
      <w:r>
        <w:t xml:space="preserve">”. </w:t>
      </w:r>
    </w:p>
    <w:p w14:paraId="02943F78" w14:textId="3D9B1C2A" w:rsidR="00E06E84" w:rsidRPr="000752F3" w:rsidRDefault="00E06E84" w:rsidP="009B20F4">
      <w:pPr>
        <w:pStyle w:val="NormalIndent"/>
        <w:spacing w:line="480" w:lineRule="auto"/>
        <w:rPr>
          <w:color w:val="000000" w:themeColor="text1"/>
        </w:rPr>
      </w:pPr>
    </w:p>
    <w:p w14:paraId="191CE65A" w14:textId="5798A342" w:rsidR="00E06E84" w:rsidRDefault="00E06E84" w:rsidP="009B20F4">
      <w:pPr>
        <w:pStyle w:val="NormalIndent"/>
        <w:spacing w:line="480" w:lineRule="auto"/>
      </w:pPr>
    </w:p>
    <w:p w14:paraId="1EFF61AF" w14:textId="7A2598E3" w:rsidR="00E95EB6" w:rsidRPr="00E95EB6"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6" w:name="_Toc496043662"/>
      <w:r w:rsidRPr="45F7FBEB">
        <w:rPr>
          <w:rFonts w:eastAsia="Times New Roman" w:cs="Arial"/>
        </w:rPr>
        <w:t>Project Team</w:t>
      </w:r>
      <w:bookmarkEnd w:id="6"/>
    </w:p>
    <w:p w14:paraId="2FD110A9" w14:textId="32CAA079" w:rsidR="00E95EB6" w:rsidRPr="00E95EB6" w:rsidRDefault="00B50150" w:rsidP="006E1506">
      <w:pPr>
        <w:pStyle w:val="NormalIndent"/>
        <w:spacing w:line="480" w:lineRule="auto"/>
        <w:jc w:val="left"/>
      </w:pPr>
      <w:r>
        <w:t xml:space="preserve">Will Spencer </w:t>
      </w:r>
      <w:r w:rsidR="002652A4">
        <w:t>is</w:t>
      </w:r>
      <w:r w:rsidR="45F7FBEB">
        <w:t xml:space="preserve"> the team leader and project implementer</w:t>
      </w:r>
      <w:r w:rsidR="002652A4">
        <w:t>.</w:t>
      </w:r>
      <w:r w:rsidR="45F7FBEB">
        <w:t xml:space="preserve"> He will be responsible for creating a practical and efficient strategy. His responsibilities will include turning ideas into both long-term and short-term plans.</w:t>
      </w:r>
    </w:p>
    <w:p w14:paraId="6B16C6A2" w14:textId="0E69EBCB" w:rsidR="00E95EB6" w:rsidRDefault="00E95EB6" w:rsidP="006E1506">
      <w:pPr>
        <w:pStyle w:val="NormalIndent"/>
        <w:spacing w:line="480" w:lineRule="auto"/>
        <w:ind w:left="0"/>
        <w:jc w:val="left"/>
      </w:pPr>
    </w:p>
    <w:p w14:paraId="63CF1CA0" w14:textId="257D262D" w:rsidR="00E95EB6" w:rsidRDefault="45F7FBEB" w:rsidP="006E1506">
      <w:pPr>
        <w:pStyle w:val="NormalIndent"/>
        <w:spacing w:line="480" w:lineRule="auto"/>
        <w:jc w:val="left"/>
      </w:pPr>
      <w:r>
        <w:t xml:space="preserve">Emily Miller is a project officer and will be creative throughout the project, will think outside the box to fix problems the </w:t>
      </w:r>
      <w:r w:rsidR="002652A4">
        <w:t>team may encounter. Also, she will</w:t>
      </w:r>
      <w:r>
        <w:t xml:space="preserve"> help with generating ideas on how we could fundraise and advertise for Faith in Families. </w:t>
      </w:r>
    </w:p>
    <w:p w14:paraId="1B7A9262" w14:textId="6D247009" w:rsidR="00E95EB6" w:rsidRDefault="00E95EB6" w:rsidP="006E1506">
      <w:pPr>
        <w:pStyle w:val="NormalIndent"/>
        <w:spacing w:line="480" w:lineRule="auto"/>
        <w:ind w:left="0"/>
        <w:jc w:val="left"/>
      </w:pPr>
    </w:p>
    <w:p w14:paraId="105C0F54" w14:textId="735F85FA" w:rsidR="00E95EB6" w:rsidRDefault="45F7FBEB" w:rsidP="006E1506">
      <w:pPr>
        <w:pStyle w:val="NormalIndent"/>
        <w:spacing w:line="480" w:lineRule="auto"/>
        <w:jc w:val="left"/>
      </w:pPr>
      <w:r>
        <w:t xml:space="preserve">Ryan Price is a project officer, Ryan is going to motivate the team to continue and keep focused on the task at hand. Ryan will want to work quickly and overcome issues the team may face. </w:t>
      </w:r>
    </w:p>
    <w:p w14:paraId="7C205931" w14:textId="77777777" w:rsidR="006E1506" w:rsidRDefault="006E1506" w:rsidP="006E1506">
      <w:pPr>
        <w:pStyle w:val="NormalIndent"/>
        <w:spacing w:line="480" w:lineRule="auto"/>
        <w:jc w:val="left"/>
      </w:pPr>
    </w:p>
    <w:p w14:paraId="36D7D3D3" w14:textId="33D0C6A8" w:rsidR="00E95EB6" w:rsidRDefault="45F7FBEB" w:rsidP="006E1506">
      <w:pPr>
        <w:pStyle w:val="NormalIndent"/>
        <w:spacing w:line="480" w:lineRule="auto"/>
        <w:jc w:val="left"/>
      </w:pPr>
      <w:r>
        <w:t xml:space="preserve">Bradley Payne is a project </w:t>
      </w:r>
      <w:r w:rsidR="00F605BE">
        <w:t>officer;</w:t>
      </w:r>
      <w:r>
        <w:t xml:space="preserve"> his responsibility will be to polish the team’s work at the end of each task. He will need to check for any errors and ensure that the work is of the highest standard possible.</w:t>
      </w:r>
    </w:p>
    <w:p w14:paraId="10E60438" w14:textId="77777777" w:rsidR="00E95EB6" w:rsidRDefault="00E95EB6" w:rsidP="006E1506">
      <w:pPr>
        <w:pStyle w:val="NormalIndent"/>
        <w:spacing w:line="480" w:lineRule="auto"/>
        <w:jc w:val="left"/>
      </w:pPr>
    </w:p>
    <w:p w14:paraId="1F9E3F42" w14:textId="0C7D7847" w:rsidR="00E95EB6" w:rsidRDefault="0A399DBB" w:rsidP="006E1506">
      <w:pPr>
        <w:pStyle w:val="NormalIndent"/>
        <w:spacing w:line="480" w:lineRule="auto"/>
        <w:jc w:val="left"/>
      </w:pPr>
      <w:r>
        <w:t xml:space="preserve">James de Kerckhove is a communication officer, James will be strategically looking at the tasks completed by the team. Also, he will be a point of contact with Leanne from Faith in Families a role shared with Will. </w:t>
      </w:r>
    </w:p>
    <w:p w14:paraId="02B9F803" w14:textId="77777777" w:rsidR="006E1506" w:rsidRDefault="006E1506" w:rsidP="006E1506">
      <w:pPr>
        <w:pStyle w:val="NormalIndent"/>
        <w:spacing w:line="480" w:lineRule="auto"/>
        <w:jc w:val="left"/>
      </w:pPr>
    </w:p>
    <w:p w14:paraId="2FF5A2C8" w14:textId="015318E5" w:rsidR="0A399DBB" w:rsidRDefault="0A399DBB" w:rsidP="0A399DBB">
      <w:pPr>
        <w:pStyle w:val="NormalIndent"/>
        <w:spacing w:line="480" w:lineRule="auto"/>
        <w:ind w:left="720"/>
        <w:jc w:val="left"/>
      </w:pPr>
    </w:p>
    <w:p w14:paraId="680BED3C" w14:textId="2B2F07E6" w:rsidR="0A399DBB" w:rsidRDefault="0A399DBB" w:rsidP="0A399DBB">
      <w:pPr>
        <w:pStyle w:val="NormalIndent"/>
        <w:spacing w:line="480" w:lineRule="auto"/>
        <w:ind w:left="720"/>
        <w:jc w:val="left"/>
      </w:pPr>
    </w:p>
    <w:p w14:paraId="2FCBA903" w14:textId="20E01907" w:rsidR="00675DE6" w:rsidRDefault="0A399DBB" w:rsidP="0A399DBB">
      <w:pPr>
        <w:pStyle w:val="NormalIndent"/>
        <w:spacing w:line="480" w:lineRule="auto"/>
        <w:ind w:left="720"/>
        <w:jc w:val="left"/>
      </w:pPr>
      <w:r>
        <w:t>Shannon Jenkins resource investigator, Shannon will be finding ideas and resources for the team to use throughout their project. Finally, she will be exploring opportunities available to the team and informing the other team members of them.</w:t>
      </w:r>
    </w:p>
    <w:p w14:paraId="17ECF48A" w14:textId="4804FDD9" w:rsidR="00B5702F" w:rsidRDefault="00B5702F" w:rsidP="00675DE6">
      <w:pPr>
        <w:pStyle w:val="NormalIndent"/>
        <w:spacing w:line="480" w:lineRule="auto"/>
      </w:pPr>
    </w:p>
    <w:p w14:paraId="79976D00" w14:textId="70BD8723" w:rsidR="00B5702F" w:rsidRDefault="00B5702F" w:rsidP="00B5702F">
      <w:pPr>
        <w:pStyle w:val="NormalIndent"/>
        <w:keepNext/>
        <w:spacing w:line="480" w:lineRule="auto"/>
      </w:pPr>
    </w:p>
    <w:p w14:paraId="3F3CC27F" w14:textId="77777777" w:rsidR="00E06E84" w:rsidRPr="00675DE6" w:rsidRDefault="00E06E84" w:rsidP="00675DE6">
      <w:pPr>
        <w:pStyle w:val="NormalIndent"/>
        <w:spacing w:line="480" w:lineRule="auto"/>
      </w:pPr>
    </w:p>
    <w:p w14:paraId="6E657DFE" w14:textId="5287CFD3" w:rsidR="009B20F4" w:rsidRPr="0043085E"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7" w:name="_Toc496043663"/>
      <w:r w:rsidRPr="45F7FBEB">
        <w:rPr>
          <w:rFonts w:eastAsia="Times New Roman" w:cs="Arial"/>
        </w:rPr>
        <w:t>Project implementation</w:t>
      </w:r>
      <w:bookmarkEnd w:id="7"/>
    </w:p>
    <w:p w14:paraId="427397F3" w14:textId="1F90BDBC" w:rsidR="001914B4" w:rsidRDefault="00CC1E2E" w:rsidP="45F7FBEB">
      <w:pPr>
        <w:pStyle w:val="NormalIndent"/>
        <w:spacing w:line="480" w:lineRule="auto"/>
        <w:rPr>
          <w:color w:val="000000" w:themeColor="text1"/>
        </w:rPr>
      </w:pPr>
      <w:r>
        <w:rPr>
          <w:color w:val="000000" w:themeColor="text1"/>
        </w:rPr>
        <w:t>The group has</w:t>
      </w:r>
      <w:r w:rsidR="45F7FBEB" w:rsidRPr="45F7FBEB">
        <w:rPr>
          <w:color w:val="000000" w:themeColor="text1"/>
        </w:rPr>
        <w:t xml:space="preserve"> discussed that </w:t>
      </w:r>
      <w:r w:rsidR="00876F83">
        <w:rPr>
          <w:color w:val="000000" w:themeColor="text1"/>
        </w:rPr>
        <w:t xml:space="preserve">they </w:t>
      </w:r>
      <w:r w:rsidR="45F7FBEB" w:rsidRPr="45F7FBEB">
        <w:rPr>
          <w:color w:val="000000" w:themeColor="text1"/>
        </w:rPr>
        <w:t>would do the following in order to meet the projects aims and objectives which were discussed previously;</w:t>
      </w:r>
    </w:p>
    <w:p w14:paraId="718525D5" w14:textId="4CEEDEF5" w:rsidR="001914B4" w:rsidRDefault="0A399DBB" w:rsidP="0A399DBB">
      <w:pPr>
        <w:pStyle w:val="NormalIndent"/>
        <w:spacing w:line="480" w:lineRule="auto"/>
        <w:rPr>
          <w:color w:val="000000" w:themeColor="text1"/>
        </w:rPr>
      </w:pPr>
      <w:r w:rsidRPr="0A399DBB">
        <w:rPr>
          <w:color w:val="000000" w:themeColor="text1"/>
        </w:rPr>
        <w:t>Firstly, the group went up to faith in families on 18</w:t>
      </w:r>
      <w:r w:rsidRPr="0A399DBB">
        <w:rPr>
          <w:color w:val="000000" w:themeColor="text1"/>
          <w:vertAlign w:val="superscript"/>
        </w:rPr>
        <w:t>th</w:t>
      </w:r>
      <w:r w:rsidRPr="0A399DBB">
        <w:rPr>
          <w:color w:val="000000" w:themeColor="text1"/>
        </w:rPr>
        <w:t xml:space="preserve"> October to get a better understanding of what the charity would like us to do for them. A group meeting was held on the 24th October working on our upcoming assignment due on 30</w:t>
      </w:r>
      <w:r w:rsidRPr="0A399DBB">
        <w:rPr>
          <w:color w:val="000000" w:themeColor="text1"/>
          <w:vertAlign w:val="superscript"/>
        </w:rPr>
        <w:t>th</w:t>
      </w:r>
      <w:r w:rsidRPr="0A399DBB">
        <w:rPr>
          <w:color w:val="000000" w:themeColor="text1"/>
        </w:rPr>
        <w:t xml:space="preserve"> October which will continue weekly, </w:t>
      </w:r>
      <w:r w:rsidR="002652A4" w:rsidRPr="0A399DBB">
        <w:rPr>
          <w:color w:val="000000" w:themeColor="text1"/>
        </w:rPr>
        <w:t>also</w:t>
      </w:r>
      <w:r w:rsidRPr="0A399DBB">
        <w:rPr>
          <w:color w:val="000000" w:themeColor="text1"/>
        </w:rPr>
        <w:t xml:space="preserve"> a meeting with faith in families will happen frequently, next time being 27</w:t>
      </w:r>
      <w:r w:rsidRPr="0A399DBB">
        <w:rPr>
          <w:color w:val="000000" w:themeColor="text1"/>
          <w:vertAlign w:val="superscript"/>
        </w:rPr>
        <w:t>th</w:t>
      </w:r>
      <w:r w:rsidRPr="0A399DBB">
        <w:rPr>
          <w:color w:val="000000" w:themeColor="text1"/>
        </w:rPr>
        <w:t xml:space="preserve"> October.</w:t>
      </w:r>
    </w:p>
    <w:p w14:paraId="11CDE423" w14:textId="02D3054C" w:rsidR="45F7FBEB" w:rsidRDefault="45F7FBEB" w:rsidP="45F7FBEB">
      <w:pPr>
        <w:pStyle w:val="NormalIndent"/>
        <w:spacing w:line="480" w:lineRule="auto"/>
        <w:rPr>
          <w:color w:val="000000" w:themeColor="text1"/>
        </w:rPr>
      </w:pPr>
    </w:p>
    <w:p w14:paraId="5E4404AF" w14:textId="6E1E7913" w:rsidR="005F72CC" w:rsidRDefault="45F7FBEB" w:rsidP="45F7FBEB">
      <w:pPr>
        <w:pStyle w:val="NormalIndent"/>
        <w:spacing w:line="480" w:lineRule="auto"/>
        <w:rPr>
          <w:color w:val="000000" w:themeColor="text1"/>
        </w:rPr>
      </w:pPr>
      <w:r w:rsidRPr="45F7FBEB">
        <w:rPr>
          <w:color w:val="000000" w:themeColor="text1"/>
        </w:rPr>
        <w:t>After will be monthly meetings with Faith in Families in order to track progress and discuss anywhere that can be improved on. Also, deadline dates will have to be worked alongside such as December 1</w:t>
      </w:r>
      <w:r w:rsidRPr="45F7FBEB">
        <w:rPr>
          <w:color w:val="000000" w:themeColor="text1"/>
          <w:vertAlign w:val="superscript"/>
        </w:rPr>
        <w:t>st</w:t>
      </w:r>
      <w:r w:rsidRPr="45F7FBEB">
        <w:rPr>
          <w:color w:val="000000" w:themeColor="text1"/>
        </w:rPr>
        <w:t>, December 15</w:t>
      </w:r>
      <w:r w:rsidRPr="45F7FBEB">
        <w:rPr>
          <w:color w:val="000000" w:themeColor="text1"/>
          <w:vertAlign w:val="superscript"/>
        </w:rPr>
        <w:t>th</w:t>
      </w:r>
      <w:r w:rsidRPr="45F7FBEB">
        <w:rPr>
          <w:color w:val="000000" w:themeColor="text1"/>
        </w:rPr>
        <w:t>, January 12</w:t>
      </w:r>
      <w:r w:rsidRPr="45F7FBEB">
        <w:rPr>
          <w:color w:val="000000" w:themeColor="text1"/>
          <w:vertAlign w:val="superscript"/>
        </w:rPr>
        <w:t>th</w:t>
      </w:r>
      <w:r w:rsidRPr="45F7FBEB">
        <w:rPr>
          <w:color w:val="000000" w:themeColor="text1"/>
        </w:rPr>
        <w:t>, 2nd March and April 27</w:t>
      </w:r>
      <w:r w:rsidRPr="45F7FBEB">
        <w:rPr>
          <w:color w:val="000000" w:themeColor="text1"/>
          <w:vertAlign w:val="superscript"/>
        </w:rPr>
        <w:t>th</w:t>
      </w:r>
      <w:r w:rsidRPr="45F7FBEB">
        <w:rPr>
          <w:color w:val="000000" w:themeColor="text1"/>
        </w:rPr>
        <w:t>.</w:t>
      </w:r>
    </w:p>
    <w:p w14:paraId="54225B99" w14:textId="1183F171" w:rsidR="45F7FBEB" w:rsidRDefault="45F7FBEB" w:rsidP="45F7FBEB">
      <w:pPr>
        <w:pStyle w:val="NormalIndent"/>
        <w:spacing w:line="480" w:lineRule="auto"/>
        <w:rPr>
          <w:color w:val="000000" w:themeColor="text1"/>
        </w:rPr>
      </w:pPr>
    </w:p>
    <w:p w14:paraId="36FF2E16" w14:textId="4497352C" w:rsidR="00DB36D7" w:rsidRPr="005F72CC" w:rsidRDefault="0A399DBB" w:rsidP="0A399DBB">
      <w:pPr>
        <w:pStyle w:val="NormalIndent"/>
        <w:spacing w:line="480" w:lineRule="auto"/>
        <w:rPr>
          <w:color w:val="000000" w:themeColor="text1"/>
        </w:rPr>
      </w:pPr>
      <w:r w:rsidRPr="0A399DBB">
        <w:rPr>
          <w:color w:val="000000" w:themeColor="text1"/>
        </w:rPr>
        <w:t>One of the ways we are going to raise awareness is by working with the local primary schools of Blaenymaes</w:t>
      </w:r>
      <w:r w:rsidR="00876F83">
        <w:rPr>
          <w:color w:val="000000" w:themeColor="text1"/>
        </w:rPr>
        <w:t xml:space="preserve"> and Portmead. In Blaenymaes we will be attending their Christmas fete and doing activities with the families, the group will also have the staff from Faith in Families attending to get more involved with the community. </w:t>
      </w:r>
      <w:r w:rsidR="002652A4">
        <w:rPr>
          <w:color w:val="000000" w:themeColor="text1"/>
        </w:rPr>
        <w:t>In Portmead</w:t>
      </w:r>
      <w:r w:rsidR="00876F83">
        <w:rPr>
          <w:color w:val="000000" w:themeColor="text1"/>
        </w:rPr>
        <w:t>, the group will help Faith in Families interact with the children on Friday afternoon known as ‘Golden time’ where the children choose activities they enjoy. The group have already contacted Portmead in order to see that this can be arranged. The sessions will be run with the groups help up until the Christmas holidays which begin on the 15</w:t>
      </w:r>
      <w:r w:rsidR="00876F83" w:rsidRPr="00876F83">
        <w:rPr>
          <w:color w:val="000000" w:themeColor="text1"/>
          <w:vertAlign w:val="superscript"/>
        </w:rPr>
        <w:t>th</w:t>
      </w:r>
      <w:r w:rsidR="00876F83">
        <w:rPr>
          <w:color w:val="000000" w:themeColor="text1"/>
        </w:rPr>
        <w:t xml:space="preserve"> of December. This is a great way to raise awareness as the group will be working directly with the service users. </w:t>
      </w:r>
    </w:p>
    <w:p w14:paraId="61AC2541" w14:textId="7036FE87" w:rsidR="45F7FBEB" w:rsidRDefault="45F7FBEB" w:rsidP="45F7FBEB">
      <w:pPr>
        <w:pStyle w:val="NormalIndent"/>
        <w:spacing w:line="480" w:lineRule="auto"/>
        <w:rPr>
          <w:color w:val="000000" w:themeColor="text1"/>
        </w:rPr>
      </w:pPr>
    </w:p>
    <w:p w14:paraId="613321C3" w14:textId="515597B2" w:rsidR="45F7FBEB" w:rsidRDefault="45F7FBEB" w:rsidP="45F7FBEB">
      <w:pPr>
        <w:pStyle w:val="NormalIndent"/>
        <w:spacing w:line="480" w:lineRule="auto"/>
        <w:rPr>
          <w:color w:val="000000" w:themeColor="text1"/>
        </w:rPr>
      </w:pPr>
      <w:r w:rsidRPr="45F7FBEB">
        <w:rPr>
          <w:color w:val="000000" w:themeColor="text1"/>
        </w:rPr>
        <w:t xml:space="preserve">As this project will run over the </w:t>
      </w:r>
      <w:r w:rsidR="002652A4" w:rsidRPr="45F7FBEB">
        <w:rPr>
          <w:color w:val="000000" w:themeColor="text1"/>
        </w:rPr>
        <w:t>Children’s</w:t>
      </w:r>
      <w:r w:rsidRPr="45F7FBEB">
        <w:rPr>
          <w:color w:val="000000" w:themeColor="text1"/>
        </w:rPr>
        <w:t xml:space="preserve"> Christmas holidays there is an opportunity to raise</w:t>
      </w:r>
      <w:r w:rsidR="002652A4">
        <w:rPr>
          <w:color w:val="000000" w:themeColor="text1"/>
        </w:rPr>
        <w:t xml:space="preserve"> awareness for Faith in Families</w:t>
      </w:r>
      <w:r w:rsidRPr="45F7FBEB">
        <w:rPr>
          <w:color w:val="000000" w:themeColor="text1"/>
        </w:rPr>
        <w:t xml:space="preserve"> beforehand and to measure the number of people using the centre compared to last year. </w:t>
      </w:r>
    </w:p>
    <w:p w14:paraId="6F26EFE2" w14:textId="77777777" w:rsidR="00876F83" w:rsidRPr="00876F83" w:rsidRDefault="00876F83" w:rsidP="00876F83">
      <w:pPr>
        <w:shd w:val="clear" w:color="auto" w:fill="FFFFFF"/>
        <w:autoSpaceDE/>
        <w:autoSpaceDN/>
        <w:adjustRightInd/>
        <w:spacing w:after="150" w:line="240" w:lineRule="auto"/>
        <w:rPr>
          <w:rFonts w:ascii="Arial" w:eastAsia="Times New Roman" w:hAnsi="Arial" w:cs="Arial"/>
          <w:color w:val="58666E"/>
          <w:sz w:val="18"/>
          <w:szCs w:val="21"/>
          <w:lang w:eastAsia="en-GB"/>
        </w:rPr>
      </w:pPr>
    </w:p>
    <w:p w14:paraId="6525577A" w14:textId="36800160" w:rsidR="00876F83" w:rsidRDefault="006507E4" w:rsidP="00A57F1D">
      <w:pPr>
        <w:shd w:val="clear" w:color="auto" w:fill="FFFFFF"/>
        <w:autoSpaceDE/>
        <w:autoSpaceDN/>
        <w:adjustRightInd/>
        <w:spacing w:after="150" w:line="480" w:lineRule="auto"/>
        <w:ind w:left="851"/>
        <w:jc w:val="both"/>
        <w:rPr>
          <w:rFonts w:ascii="Verdana" w:eastAsia="Times New Roman" w:hAnsi="Verdana" w:cs="Arial"/>
          <w:sz w:val="18"/>
          <w:szCs w:val="18"/>
          <w:lang w:eastAsia="en-GB"/>
        </w:rPr>
      </w:pPr>
      <w:r w:rsidRPr="00A57F1D">
        <w:rPr>
          <w:rFonts w:ascii="Verdana" w:eastAsia="Times New Roman" w:hAnsi="Verdana" w:cs="Arial"/>
          <w:sz w:val="18"/>
          <w:szCs w:val="18"/>
          <w:lang w:eastAsia="en-GB"/>
        </w:rPr>
        <w:t xml:space="preserve">As mentioned in </w:t>
      </w:r>
      <w:sdt>
        <w:sdtPr>
          <w:rPr>
            <w:rFonts w:ascii="Verdana" w:eastAsia="Times New Roman" w:hAnsi="Verdana" w:cs="Arial"/>
            <w:sz w:val="18"/>
            <w:szCs w:val="18"/>
            <w:lang w:eastAsia="en-GB"/>
          </w:rPr>
          <w:id w:val="-29499959"/>
          <w:citation/>
        </w:sdtPr>
        <w:sdtContent>
          <w:r w:rsidRPr="00A57F1D">
            <w:rPr>
              <w:rFonts w:ascii="Verdana" w:eastAsia="Times New Roman" w:hAnsi="Verdana" w:cs="Arial"/>
              <w:sz w:val="18"/>
              <w:szCs w:val="18"/>
              <w:lang w:eastAsia="en-GB"/>
            </w:rPr>
            <w:fldChar w:fldCharType="begin"/>
          </w:r>
          <w:r w:rsidRPr="00A57F1D">
            <w:rPr>
              <w:rFonts w:ascii="Verdana" w:eastAsia="Times New Roman" w:hAnsi="Verdana" w:cs="Arial"/>
              <w:sz w:val="18"/>
              <w:szCs w:val="18"/>
              <w:lang w:eastAsia="en-GB"/>
            </w:rPr>
            <w:instrText xml:space="preserve"> CITATION Gun15 \l 2057 </w:instrText>
          </w:r>
          <w:r w:rsidRPr="00A57F1D">
            <w:rPr>
              <w:rFonts w:ascii="Verdana" w:eastAsia="Times New Roman" w:hAnsi="Verdana" w:cs="Arial"/>
              <w:sz w:val="18"/>
              <w:szCs w:val="18"/>
              <w:lang w:eastAsia="en-GB"/>
            </w:rPr>
            <w:fldChar w:fldCharType="separate"/>
          </w:r>
          <w:r w:rsidRPr="00A57F1D">
            <w:rPr>
              <w:rFonts w:ascii="Verdana" w:eastAsia="Times New Roman" w:hAnsi="Verdana" w:cs="Arial"/>
              <w:noProof/>
              <w:sz w:val="18"/>
              <w:szCs w:val="18"/>
              <w:lang w:eastAsia="en-GB"/>
            </w:rPr>
            <w:t>(Gunstone, 2015)</w:t>
          </w:r>
          <w:r w:rsidRPr="00A57F1D">
            <w:rPr>
              <w:rFonts w:ascii="Verdana" w:eastAsia="Times New Roman" w:hAnsi="Verdana" w:cs="Arial"/>
              <w:sz w:val="18"/>
              <w:szCs w:val="18"/>
              <w:lang w:eastAsia="en-GB"/>
            </w:rPr>
            <w:fldChar w:fldCharType="end"/>
          </w:r>
        </w:sdtContent>
      </w:sdt>
      <w:r w:rsidRPr="00A57F1D">
        <w:rPr>
          <w:rFonts w:ascii="Verdana" w:eastAsia="Times New Roman" w:hAnsi="Verdana" w:cs="Arial"/>
          <w:sz w:val="18"/>
          <w:szCs w:val="18"/>
          <w:lang w:eastAsia="en-GB"/>
        </w:rPr>
        <w:t xml:space="preserve"> </w:t>
      </w:r>
      <w:r w:rsidR="00876F83" w:rsidRPr="00876F83">
        <w:rPr>
          <w:rFonts w:ascii="Verdana" w:eastAsia="Times New Roman" w:hAnsi="Verdana" w:cs="Arial"/>
          <w:sz w:val="18"/>
          <w:szCs w:val="18"/>
          <w:lang w:eastAsia="en-GB"/>
        </w:rPr>
        <w:t>Raising awareness</w:t>
      </w:r>
      <w:r w:rsidRPr="00A57F1D">
        <w:rPr>
          <w:rFonts w:ascii="Verdana" w:eastAsia="Times New Roman" w:hAnsi="Verdana" w:cs="Arial"/>
          <w:sz w:val="18"/>
          <w:szCs w:val="18"/>
          <w:lang w:eastAsia="en-GB"/>
        </w:rPr>
        <w:t xml:space="preserve"> within the local community is vital </w:t>
      </w:r>
      <w:r w:rsidR="00876F83" w:rsidRPr="00876F83">
        <w:rPr>
          <w:rFonts w:ascii="Verdana" w:eastAsia="Times New Roman" w:hAnsi="Verdana" w:cs="Arial"/>
          <w:sz w:val="18"/>
          <w:szCs w:val="18"/>
          <w:lang w:eastAsia="en-GB"/>
        </w:rPr>
        <w:t>as it allows you to become more well-known and recognise who your target audience is</w:t>
      </w:r>
      <w:r w:rsidR="002652A4">
        <w:rPr>
          <w:rFonts w:ascii="Verdana" w:eastAsia="Times New Roman" w:hAnsi="Verdana" w:cs="Arial"/>
          <w:sz w:val="18"/>
          <w:szCs w:val="18"/>
          <w:lang w:eastAsia="en-GB"/>
        </w:rPr>
        <w:t>,</w:t>
      </w:r>
      <w:r w:rsidR="00876F83" w:rsidRPr="00876F83">
        <w:rPr>
          <w:rFonts w:ascii="Verdana" w:eastAsia="Times New Roman" w:hAnsi="Verdana" w:cs="Arial"/>
          <w:sz w:val="18"/>
          <w:szCs w:val="18"/>
          <w:lang w:eastAsia="en-GB"/>
        </w:rPr>
        <w:t xml:space="preserve"> which</w:t>
      </w:r>
      <w:r w:rsidR="002652A4">
        <w:rPr>
          <w:rFonts w:ascii="Verdana" w:eastAsia="Times New Roman" w:hAnsi="Verdana" w:cs="Arial"/>
          <w:sz w:val="18"/>
          <w:szCs w:val="18"/>
          <w:lang w:eastAsia="en-GB"/>
        </w:rPr>
        <w:t>,</w:t>
      </w:r>
      <w:r w:rsidR="00876F83" w:rsidRPr="00876F83">
        <w:rPr>
          <w:rFonts w:ascii="Verdana" w:eastAsia="Times New Roman" w:hAnsi="Verdana" w:cs="Arial"/>
          <w:sz w:val="18"/>
          <w:szCs w:val="18"/>
          <w:lang w:eastAsia="en-GB"/>
        </w:rPr>
        <w:t xml:space="preserve"> in turn helps to build relationships with local supporters and maintain these re</w:t>
      </w:r>
      <w:r w:rsidRPr="00A57F1D">
        <w:rPr>
          <w:rFonts w:ascii="Verdana" w:eastAsia="Times New Roman" w:hAnsi="Verdana" w:cs="Arial"/>
          <w:sz w:val="18"/>
          <w:szCs w:val="18"/>
          <w:lang w:eastAsia="en-GB"/>
        </w:rPr>
        <w:t>lationships. T</w:t>
      </w:r>
      <w:r w:rsidR="00876F83" w:rsidRPr="00876F83">
        <w:rPr>
          <w:rFonts w:ascii="Verdana" w:eastAsia="Times New Roman" w:hAnsi="Verdana" w:cs="Arial"/>
          <w:sz w:val="18"/>
          <w:szCs w:val="18"/>
          <w:lang w:eastAsia="en-GB"/>
        </w:rPr>
        <w:t xml:space="preserve">his is a crucial </w:t>
      </w:r>
      <w:r w:rsidRPr="00A57F1D">
        <w:rPr>
          <w:rFonts w:ascii="Verdana" w:eastAsia="Times New Roman" w:hAnsi="Verdana" w:cs="Arial"/>
          <w:sz w:val="18"/>
          <w:szCs w:val="18"/>
          <w:lang w:eastAsia="en-GB"/>
        </w:rPr>
        <w:t>element for the service users</w:t>
      </w:r>
      <w:r w:rsidR="00876F83" w:rsidRPr="00876F83">
        <w:rPr>
          <w:rFonts w:ascii="Verdana" w:eastAsia="Times New Roman" w:hAnsi="Verdana" w:cs="Arial"/>
          <w:sz w:val="18"/>
          <w:szCs w:val="18"/>
          <w:lang w:eastAsia="en-GB"/>
        </w:rPr>
        <w:t xml:space="preserve"> that are being supported by faith in families as well established connections with supporters who can bring something to the charity now and in the future which will help to stabilise the futu</w:t>
      </w:r>
      <w:r w:rsidRPr="00A57F1D">
        <w:rPr>
          <w:rFonts w:ascii="Verdana" w:eastAsia="Times New Roman" w:hAnsi="Verdana" w:cs="Arial"/>
          <w:sz w:val="18"/>
          <w:szCs w:val="18"/>
          <w:lang w:eastAsia="en-GB"/>
        </w:rPr>
        <w:t>re of faith in families.</w:t>
      </w:r>
    </w:p>
    <w:p w14:paraId="1386A80F" w14:textId="77777777" w:rsidR="00A57F1D" w:rsidRPr="00876F83" w:rsidRDefault="00A57F1D" w:rsidP="00A57F1D">
      <w:pPr>
        <w:shd w:val="clear" w:color="auto" w:fill="FFFFFF"/>
        <w:autoSpaceDE/>
        <w:autoSpaceDN/>
        <w:adjustRightInd/>
        <w:spacing w:after="150" w:line="480" w:lineRule="auto"/>
        <w:ind w:left="851"/>
        <w:jc w:val="both"/>
        <w:rPr>
          <w:rFonts w:ascii="Verdana" w:eastAsia="Times New Roman" w:hAnsi="Verdana" w:cs="Arial"/>
          <w:sz w:val="18"/>
          <w:szCs w:val="18"/>
          <w:lang w:eastAsia="en-GB"/>
        </w:rPr>
      </w:pPr>
    </w:p>
    <w:p w14:paraId="674FA5E6" w14:textId="73D9C57F" w:rsidR="00FA35F0" w:rsidRPr="00876F83" w:rsidRDefault="00876F83" w:rsidP="00A57F1D">
      <w:pPr>
        <w:shd w:val="clear" w:color="auto" w:fill="FFFFFF"/>
        <w:autoSpaceDE/>
        <w:autoSpaceDN/>
        <w:adjustRightInd/>
        <w:spacing w:after="150" w:line="480" w:lineRule="auto"/>
        <w:ind w:left="851"/>
        <w:jc w:val="both"/>
        <w:rPr>
          <w:rFonts w:ascii="Verdana" w:eastAsia="Times New Roman" w:hAnsi="Verdana" w:cs="Arial"/>
          <w:sz w:val="18"/>
          <w:szCs w:val="18"/>
          <w:lang w:eastAsia="en-GB"/>
        </w:rPr>
      </w:pPr>
      <w:r w:rsidRPr="00876F83">
        <w:rPr>
          <w:rFonts w:ascii="Verdana" w:eastAsia="Times New Roman" w:hAnsi="Verdana" w:cs="Arial"/>
          <w:sz w:val="18"/>
          <w:szCs w:val="18"/>
          <w:lang w:eastAsia="en-GB"/>
        </w:rPr>
        <w:t>“Community fundraising is about mobilising communities to support your cause.” </w:t>
      </w:r>
      <w:r w:rsidR="00FA35F0" w:rsidRPr="00A57F1D">
        <w:rPr>
          <w:rFonts w:ascii="Verdana" w:eastAsia="Times New Roman" w:hAnsi="Verdana" w:cs="Arial"/>
          <w:sz w:val="18"/>
          <w:szCs w:val="18"/>
          <w:lang w:eastAsia="en-GB"/>
        </w:rPr>
        <w:t xml:space="preserve"> </w:t>
      </w:r>
      <w:sdt>
        <w:sdtPr>
          <w:rPr>
            <w:rFonts w:ascii="Verdana" w:hAnsi="Verdana"/>
            <w:b/>
            <w:sz w:val="18"/>
            <w:szCs w:val="18"/>
          </w:rPr>
          <w:id w:val="-439526740"/>
          <w:citation/>
        </w:sdtPr>
        <w:sdtContent>
          <w:r w:rsidR="00FA35F0" w:rsidRPr="00A57F1D">
            <w:rPr>
              <w:rFonts w:ascii="Verdana" w:hAnsi="Verdana"/>
              <w:b/>
              <w:sz w:val="18"/>
              <w:szCs w:val="18"/>
            </w:rPr>
            <w:fldChar w:fldCharType="begin"/>
          </w:r>
          <w:r w:rsidR="00FA35F0" w:rsidRPr="00A57F1D">
            <w:rPr>
              <w:rFonts w:ascii="Verdana" w:hAnsi="Verdana"/>
              <w:b/>
              <w:sz w:val="18"/>
              <w:szCs w:val="18"/>
            </w:rPr>
            <w:instrText xml:space="preserve"> CITATION Com16 \l 2057 </w:instrText>
          </w:r>
          <w:r w:rsidR="00FA35F0" w:rsidRPr="00A57F1D">
            <w:rPr>
              <w:rFonts w:ascii="Verdana" w:hAnsi="Verdana"/>
              <w:b/>
              <w:sz w:val="18"/>
              <w:szCs w:val="18"/>
            </w:rPr>
            <w:fldChar w:fldCharType="separate"/>
          </w:r>
          <w:r w:rsidR="00FA35F0" w:rsidRPr="00A57F1D">
            <w:rPr>
              <w:rFonts w:ascii="Verdana" w:hAnsi="Verdana"/>
              <w:noProof/>
              <w:sz w:val="18"/>
              <w:szCs w:val="18"/>
            </w:rPr>
            <w:t>(Community Fundraising, 2016)</w:t>
          </w:r>
          <w:r w:rsidR="00FA35F0" w:rsidRPr="00A57F1D">
            <w:rPr>
              <w:rFonts w:ascii="Verdana" w:hAnsi="Verdana"/>
              <w:b/>
              <w:sz w:val="18"/>
              <w:szCs w:val="18"/>
            </w:rPr>
            <w:fldChar w:fldCharType="end"/>
          </w:r>
        </w:sdtContent>
      </w:sdt>
      <w:r w:rsidR="00A57F1D">
        <w:rPr>
          <w:rFonts w:ascii="Verdana" w:eastAsia="Times New Roman" w:hAnsi="Verdana" w:cs="Arial"/>
          <w:sz w:val="18"/>
          <w:szCs w:val="18"/>
          <w:lang w:eastAsia="en-GB"/>
        </w:rPr>
        <w:t xml:space="preserve">. </w:t>
      </w:r>
      <w:r w:rsidR="00FA35F0" w:rsidRPr="00876F83">
        <w:rPr>
          <w:rFonts w:ascii="Verdana" w:eastAsia="Times New Roman" w:hAnsi="Verdana" w:cs="Arial"/>
          <w:sz w:val="18"/>
          <w:szCs w:val="18"/>
          <w:lang w:eastAsia="en-GB"/>
        </w:rPr>
        <w:t xml:space="preserve">The project group will use community fundraising in their project as it will be the most effective way of getting all of their goals achieved. It will raise money in the local communities where it will stay and </w:t>
      </w:r>
      <w:r w:rsidR="002652A4">
        <w:rPr>
          <w:rFonts w:ascii="Verdana" w:eastAsia="Times New Roman" w:hAnsi="Verdana" w:cs="Arial"/>
          <w:sz w:val="18"/>
          <w:szCs w:val="18"/>
          <w:lang w:eastAsia="en-GB"/>
        </w:rPr>
        <w:t>be put back into the area.  I</w:t>
      </w:r>
      <w:r w:rsidR="00FA35F0" w:rsidRPr="00876F83">
        <w:rPr>
          <w:rFonts w:ascii="Verdana" w:eastAsia="Times New Roman" w:hAnsi="Verdana" w:cs="Arial"/>
          <w:sz w:val="18"/>
          <w:szCs w:val="18"/>
          <w:lang w:eastAsia="en-GB"/>
        </w:rPr>
        <w:t>t also raises awareness in the community it is targeting and helping, which will hopefully get more people on board.</w:t>
      </w:r>
    </w:p>
    <w:p w14:paraId="0D15FB5D" w14:textId="77777777" w:rsidR="00FA35F0" w:rsidRDefault="00FA35F0" w:rsidP="001914B4">
      <w:pPr>
        <w:pStyle w:val="NormalIndent"/>
        <w:spacing w:line="480" w:lineRule="auto"/>
        <w:ind w:left="0"/>
        <w:rPr>
          <w:b/>
          <w:color w:val="FF0000"/>
        </w:rPr>
      </w:pPr>
    </w:p>
    <w:p w14:paraId="38F7A91A" w14:textId="1F5F2A1D" w:rsidR="006A168F" w:rsidRDefault="45F7FBEB" w:rsidP="45F7FBEB">
      <w:pPr>
        <w:pStyle w:val="Heading2"/>
        <w:keepNext/>
        <w:numPr>
          <w:ilvl w:val="1"/>
          <w:numId w:val="1"/>
        </w:numPr>
        <w:tabs>
          <w:tab w:val="num" w:pos="0"/>
          <w:tab w:val="left" w:pos="851"/>
        </w:tabs>
        <w:spacing w:after="0" w:line="480" w:lineRule="auto"/>
        <w:ind w:left="0" w:firstLine="0"/>
        <w:contextualSpacing w:val="0"/>
        <w:rPr>
          <w:rFonts w:eastAsia="Times New Roman" w:cs="Arial"/>
        </w:rPr>
      </w:pPr>
      <w:bookmarkStart w:id="8" w:name="_Toc496043664"/>
      <w:r w:rsidRPr="45F7FBEB">
        <w:rPr>
          <w:rFonts w:eastAsia="Times New Roman" w:cs="Arial"/>
        </w:rPr>
        <w:t>Conclusion</w:t>
      </w:r>
      <w:bookmarkEnd w:id="8"/>
    </w:p>
    <w:p w14:paraId="20DF5701" w14:textId="30C1979B" w:rsidR="001914B4" w:rsidRPr="003E396D" w:rsidRDefault="45F7FBEB" w:rsidP="45F7FBEB">
      <w:pPr>
        <w:spacing w:line="480" w:lineRule="auto"/>
        <w:ind w:left="851"/>
        <w:jc w:val="both"/>
        <w:rPr>
          <w:rFonts w:ascii="Verdana" w:hAnsi="Verdana"/>
          <w:sz w:val="18"/>
          <w:szCs w:val="18"/>
        </w:rPr>
      </w:pPr>
      <w:r w:rsidRPr="45F7FBEB">
        <w:rPr>
          <w:rFonts w:ascii="Verdana" w:hAnsi="Verdana"/>
          <w:sz w:val="18"/>
          <w:szCs w:val="18"/>
        </w:rPr>
        <w:t>In conclusion today we have covered the report remit, the background of the organisation, our aims and objectives, the project team and our project implementation. We hope that by doing the things we have talked about in the report that we can help make people more aware to an excellent ever growing charity that offers children the chance to learn new skills and make new friends.</w:t>
      </w:r>
    </w:p>
    <w:p w14:paraId="53057578" w14:textId="77777777" w:rsidR="00846CC3" w:rsidRPr="003E396D" w:rsidRDefault="00846CC3" w:rsidP="003E396D">
      <w:pPr>
        <w:pStyle w:val="NormalIndent"/>
        <w:spacing w:line="480" w:lineRule="auto"/>
        <w:rPr>
          <w:b/>
          <w:color w:val="FF0000"/>
        </w:rPr>
      </w:pPr>
    </w:p>
    <w:p w14:paraId="05FCC872" w14:textId="77777777" w:rsidR="009B20F4" w:rsidRPr="003E396D" w:rsidRDefault="009B20F4" w:rsidP="003E396D">
      <w:pPr>
        <w:jc w:val="both"/>
        <w:rPr>
          <w:rFonts w:ascii="Verdana" w:hAnsi="Verdana"/>
        </w:rPr>
      </w:pPr>
    </w:p>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7"/>
          <w:headerReference w:type="first" r:id="rId18"/>
          <w:pgSz w:w="11906" w:h="16838"/>
          <w:pgMar w:top="1440" w:right="1440" w:bottom="1440" w:left="1440" w:header="567" w:footer="567" w:gutter="0"/>
          <w:cols w:space="708"/>
          <w:titlePg/>
          <w:docGrid w:linePitch="360"/>
        </w:sectPr>
      </w:pPr>
      <w:bookmarkStart w:id="9" w:name="_Toc305165507"/>
    </w:p>
    <w:p w14:paraId="6BBD8D67" w14:textId="77777777" w:rsidR="009B20F4" w:rsidRPr="00F73B35" w:rsidRDefault="45F7FBEB" w:rsidP="45F7FBEB">
      <w:pPr>
        <w:pStyle w:val="Heading1"/>
        <w:keepNext/>
        <w:numPr>
          <w:ilvl w:val="0"/>
          <w:numId w:val="1"/>
        </w:numPr>
        <w:tabs>
          <w:tab w:val="num" w:pos="0"/>
          <w:tab w:val="num" w:pos="851"/>
        </w:tabs>
        <w:spacing w:after="0" w:line="480" w:lineRule="auto"/>
        <w:ind w:left="851" w:hanging="851"/>
        <w:contextualSpacing w:val="0"/>
        <w:rPr>
          <w:rFonts w:eastAsia="Times New Roman" w:cs="Arial"/>
        </w:rPr>
      </w:pPr>
      <w:bookmarkStart w:id="10" w:name="_Toc496043665"/>
      <w:r w:rsidRPr="45F7FBEB">
        <w:rPr>
          <w:rFonts w:eastAsia="Times New Roman" w:cs="Arial"/>
        </w:rPr>
        <w:t>References</w:t>
      </w:r>
      <w:bookmarkEnd w:id="9"/>
      <w:bookmarkEnd w:id="10"/>
    </w:p>
    <w:p w14:paraId="61E4DC42" w14:textId="2A855325" w:rsidR="006A740F" w:rsidRDefault="006A740F" w:rsidP="009B20F4">
      <w:pPr>
        <w:pStyle w:val="Style1"/>
        <w:spacing w:line="480" w:lineRule="auto"/>
      </w:pPr>
    </w:p>
    <w:p w14:paraId="1958741B" w14:textId="77777777" w:rsidR="00956C85" w:rsidRDefault="00956C85" w:rsidP="00956C85">
      <w:pPr>
        <w:pStyle w:val="Bibliography"/>
        <w:ind w:left="720" w:hanging="720"/>
        <w:rPr>
          <w:noProof/>
          <w:sz w:val="24"/>
          <w:szCs w:val="24"/>
        </w:rPr>
      </w:pPr>
      <w:r>
        <w:rPr>
          <w:rFonts w:cs="Arial"/>
          <w:color w:val="222222"/>
          <w:szCs w:val="18"/>
          <w:lang w:eastAsia="en-GB"/>
        </w:rPr>
        <w:fldChar w:fldCharType="begin"/>
      </w:r>
      <w:r>
        <w:rPr>
          <w:rFonts w:cs="Arial"/>
          <w:color w:val="222222"/>
          <w:szCs w:val="18"/>
          <w:lang w:eastAsia="en-GB"/>
        </w:rPr>
        <w:instrText xml:space="preserve"> BIBLIOGRAPHY  \l 2057 </w:instrText>
      </w:r>
      <w:r>
        <w:rPr>
          <w:rFonts w:cs="Arial"/>
          <w:color w:val="222222"/>
          <w:szCs w:val="18"/>
          <w:lang w:eastAsia="en-GB"/>
        </w:rPr>
        <w:fldChar w:fldCharType="separate"/>
      </w:r>
      <w:r>
        <w:rPr>
          <w:noProof/>
        </w:rPr>
        <w:t>(n.d.). Retrieved from swanseabrecon.org.uk: http://swanseabrecon.org.uk</w:t>
      </w:r>
    </w:p>
    <w:p w14:paraId="7061AB7E" w14:textId="235B9CEB" w:rsidR="00956C85" w:rsidRDefault="00956C85" w:rsidP="00956C85">
      <w:pPr>
        <w:pStyle w:val="Bibliography"/>
        <w:ind w:left="720" w:hanging="720"/>
        <w:rPr>
          <w:noProof/>
        </w:rPr>
      </w:pPr>
      <w:r>
        <w:rPr>
          <w:i/>
          <w:iCs/>
          <w:noProof/>
        </w:rPr>
        <w:t>Community Fundraising</w:t>
      </w:r>
      <w:r>
        <w:rPr>
          <w:noProof/>
        </w:rPr>
        <w:t>. (2016, April). Retrieved from Community Southwark: http://casouthwark.org.uk/sites/default/files/images/Introduction%20to%20Community%20Fundraising.pdf</w:t>
      </w:r>
    </w:p>
    <w:p w14:paraId="6DFCE1F4" w14:textId="77777777" w:rsidR="00956C85" w:rsidRDefault="00956C85" w:rsidP="00956C85">
      <w:pPr>
        <w:pStyle w:val="Bibliography"/>
        <w:ind w:left="720" w:hanging="720"/>
        <w:rPr>
          <w:noProof/>
        </w:rPr>
      </w:pPr>
      <w:r>
        <w:rPr>
          <w:noProof/>
        </w:rPr>
        <w:t xml:space="preserve">Gunstone, B. (2015, January 21). The Gaurdian. </w:t>
      </w:r>
      <w:r>
        <w:rPr>
          <w:i/>
          <w:iCs/>
          <w:noProof/>
        </w:rPr>
        <w:t>Five Ways to strengthen your charity's brand</w:t>
      </w:r>
      <w:r>
        <w:rPr>
          <w:noProof/>
        </w:rPr>
        <w:t>.</w:t>
      </w:r>
    </w:p>
    <w:p w14:paraId="2A3BC5FA" w14:textId="77777777" w:rsidR="00956C85" w:rsidRDefault="00956C85" w:rsidP="00956C85">
      <w:pPr>
        <w:pStyle w:val="Bibliography"/>
        <w:ind w:left="720" w:hanging="720"/>
        <w:rPr>
          <w:noProof/>
        </w:rPr>
      </w:pPr>
      <w:r>
        <w:rPr>
          <w:i/>
          <w:iCs/>
          <w:noProof/>
        </w:rPr>
        <w:t>Supporting at a local store level</w:t>
      </w:r>
      <w:r>
        <w:rPr>
          <w:noProof/>
        </w:rPr>
        <w:t>. (2017). Retrieved from Tesco PLC: https://www.tescoplc.com/tesco-and-society/supporting-local-communities/supporting-at-a-local-store-level/</w:t>
      </w:r>
    </w:p>
    <w:p w14:paraId="5226DE96" w14:textId="77777777" w:rsidR="00956C85" w:rsidRDefault="00956C85" w:rsidP="00956C85">
      <w:pPr>
        <w:pStyle w:val="Bibliography"/>
        <w:ind w:left="720" w:hanging="720"/>
        <w:rPr>
          <w:noProof/>
        </w:rPr>
      </w:pPr>
      <w:r>
        <w:rPr>
          <w:noProof/>
        </w:rPr>
        <w:t xml:space="preserve">The Economist . (2017, Febuary 23). </w:t>
      </w:r>
      <w:r>
        <w:rPr>
          <w:i/>
          <w:iCs/>
          <w:noProof/>
        </w:rPr>
        <w:t xml:space="preserve">A time to give </w:t>
      </w:r>
      <w:r>
        <w:rPr>
          <w:noProof/>
        </w:rPr>
        <w:t>.</w:t>
      </w:r>
    </w:p>
    <w:p w14:paraId="79BA53A8" w14:textId="7C26B23A" w:rsidR="00FD6C15" w:rsidRPr="003E396D" w:rsidRDefault="00956C85" w:rsidP="00956C85">
      <w:pPr>
        <w:pStyle w:val="Style1"/>
        <w:spacing w:line="480" w:lineRule="auto"/>
        <w:rPr>
          <w:rFonts w:cs="Arial"/>
          <w:color w:val="222222"/>
          <w:szCs w:val="18"/>
          <w:lang w:eastAsia="en-GB"/>
        </w:rPr>
      </w:pPr>
      <w:r>
        <w:rPr>
          <w:rFonts w:cs="Arial"/>
          <w:color w:val="222222"/>
          <w:szCs w:val="18"/>
          <w:lang w:eastAsia="en-GB"/>
        </w:rPr>
        <w:fldChar w:fldCharType="end"/>
      </w:r>
      <w:bookmarkStart w:id="11" w:name="_GoBack"/>
      <w:bookmarkEnd w:id="11"/>
    </w:p>
    <w:sectPr w:rsidR="00FD6C15" w:rsidRPr="003E396D" w:rsidSect="00BD2D16">
      <w:headerReference w:type="default" r:id="rId19"/>
      <w:headerReference w:type="first" r:id="rId2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081FA6" w14:textId="77777777" w:rsidR="00E37DFC" w:rsidRDefault="00E37DFC" w:rsidP="009B20F4">
      <w:pPr>
        <w:spacing w:after="0" w:line="240" w:lineRule="auto"/>
      </w:pPr>
      <w:r>
        <w:separator/>
      </w:r>
    </w:p>
  </w:endnote>
  <w:endnote w:type="continuationSeparator" w:id="0">
    <w:p w14:paraId="2CE80C1F" w14:textId="77777777" w:rsidR="00E37DFC" w:rsidRDefault="00E37DFC"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3290000"/>
      <w:docPartObj>
        <w:docPartGallery w:val="Page Numbers (Bottom of Page)"/>
        <w:docPartUnique/>
      </w:docPartObj>
    </w:sdtPr>
    <w:sdtEndPr>
      <w:rPr>
        <w:noProof/>
      </w:rPr>
    </w:sdtEndPr>
    <w:sdtContent>
      <w:p w14:paraId="17593029" w14:textId="176346C7" w:rsidR="00846CC3" w:rsidRDefault="00956C85">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35918693"/>
      <w:docPartObj>
        <w:docPartGallery w:val="Page Numbers (Bottom of Page)"/>
        <w:docPartUnique/>
      </w:docPartObj>
    </w:sdtPr>
    <w:sdtEndPr>
      <w:rPr>
        <w:noProof/>
      </w:rPr>
    </w:sdtEndPr>
    <w:sdtContent>
      <w:p w14:paraId="0F6B7989" w14:textId="65380458" w:rsidR="00846CC3" w:rsidRDefault="00956C85">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3693746"/>
      <w:docPartObj>
        <w:docPartGallery w:val="Page Numbers (Bottom of Page)"/>
        <w:docPartUnique/>
      </w:docPartObj>
    </w:sdtPr>
    <w:sdtEndPr>
      <w:rPr>
        <w:noProof/>
      </w:rPr>
    </w:sdtEndPr>
    <w:sdtContent>
      <w:p w14:paraId="75A15F7F" w14:textId="02A5C696" w:rsidR="00846CC3" w:rsidRDefault="00846CC3">
        <w:pPr>
          <w:pStyle w:val="Footer"/>
          <w:jc w:val="center"/>
        </w:pPr>
        <w:r>
          <w:fldChar w:fldCharType="begin"/>
        </w:r>
        <w:r>
          <w:instrText xml:space="preserve"> PAGE   \* MERGEFORMAT </w:instrText>
        </w:r>
        <w:r>
          <w:fldChar w:fldCharType="separate"/>
        </w:r>
        <w:r w:rsidR="00956C85">
          <w:rPr>
            <w:noProof/>
          </w:rPr>
          <w:t>6</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03977953"/>
      <w:docPartObj>
        <w:docPartGallery w:val="Page Numbers (Bottom of Page)"/>
        <w:docPartUnique/>
      </w:docPartObj>
    </w:sdtPr>
    <w:sdtEndPr>
      <w:rPr>
        <w:noProof/>
      </w:rPr>
    </w:sdtEndPr>
    <w:sdtContent>
      <w:p w14:paraId="78E92EB1" w14:textId="636D8EB4" w:rsidR="00846CC3" w:rsidRDefault="00846CC3">
        <w:pPr>
          <w:pStyle w:val="Footer"/>
          <w:jc w:val="center"/>
        </w:pPr>
        <w:r>
          <w:fldChar w:fldCharType="begin"/>
        </w:r>
        <w:r>
          <w:instrText xml:space="preserve"> PAGE   \* MERGEFORMAT </w:instrText>
        </w:r>
        <w:r>
          <w:fldChar w:fldCharType="separate"/>
        </w:r>
        <w:r w:rsidR="00956C85">
          <w:rPr>
            <w:noProof/>
          </w:rPr>
          <w:t>7</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DFA70C9" w14:textId="77777777" w:rsidR="00E37DFC" w:rsidRDefault="00E37DFC" w:rsidP="009B20F4">
      <w:pPr>
        <w:spacing w:after="0" w:line="240" w:lineRule="auto"/>
      </w:pPr>
      <w:r>
        <w:separator/>
      </w:r>
    </w:p>
  </w:footnote>
  <w:footnote w:type="continuationSeparator" w:id="0">
    <w:p w14:paraId="3D3BA002" w14:textId="77777777" w:rsidR="00E37DFC" w:rsidRDefault="00E37DFC"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0E313C" w14:textId="77777777" w:rsidR="00846CC3" w:rsidRDefault="45F7FBEB" w:rsidP="45F7FBEB">
    <w:pPr>
      <w:pStyle w:val="Header"/>
      <w:pBdr>
        <w:bottom w:val="single" w:sz="4" w:space="1" w:color="auto"/>
      </w:pBdr>
      <w:jc w:val="center"/>
      <w:rPr>
        <w:rFonts w:ascii="Verdana" w:hAnsi="Verdana"/>
        <w:b/>
        <w:bCs/>
        <w:caps/>
        <w:sz w:val="18"/>
        <w:szCs w:val="18"/>
      </w:rPr>
    </w:pPr>
    <w:r w:rsidRPr="45F7FBEB">
      <w:rPr>
        <w:rFonts w:ascii="Verdana" w:hAnsi="Verdana"/>
        <w:b/>
        <w:bCs/>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74DA80" w14:textId="77777777" w:rsidR="00846CC3" w:rsidRDefault="45F7FBEB" w:rsidP="45F7FBEB">
    <w:pPr>
      <w:pStyle w:val="Header"/>
      <w:pBdr>
        <w:bottom w:val="single" w:sz="4" w:space="1" w:color="auto"/>
      </w:pBdr>
      <w:jc w:val="center"/>
      <w:rPr>
        <w:rFonts w:ascii="Verdana" w:hAnsi="Verdana"/>
        <w:b/>
        <w:bCs/>
        <w:caps/>
        <w:sz w:val="18"/>
        <w:szCs w:val="18"/>
      </w:rPr>
    </w:pPr>
    <w:r w:rsidRPr="45F7FBEB">
      <w:rPr>
        <w:rFonts w:ascii="Verdana" w:hAnsi="Verdana"/>
        <w:b/>
        <w:bCs/>
        <w:caps/>
        <w:sz w:val="18"/>
        <w:szCs w:val="18"/>
      </w:rPr>
      <w:t>Chapter 1 –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B4D574" w14:textId="77777777" w:rsidR="00907E3F" w:rsidRDefault="00907E3F"/>
</w:hdr>
</file>

<file path=word/header5.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0C9C0" w14:textId="77777777" w:rsidR="00846CC3" w:rsidRDefault="45F7FBEB" w:rsidP="45F7FBEB">
    <w:pPr>
      <w:pStyle w:val="Header"/>
      <w:pBdr>
        <w:bottom w:val="single" w:sz="4" w:space="1" w:color="auto"/>
      </w:pBdr>
      <w:jc w:val="center"/>
      <w:rPr>
        <w:rFonts w:ascii="Verdana" w:hAnsi="Verdana"/>
        <w:b/>
        <w:bCs/>
        <w:caps/>
        <w:sz w:val="18"/>
        <w:szCs w:val="18"/>
      </w:rPr>
    </w:pPr>
    <w:r w:rsidRPr="45F7FBEB">
      <w:rPr>
        <w:rFonts w:ascii="Verdana" w:hAnsi="Verdana"/>
        <w:b/>
        <w:bCs/>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F4A0BA" w14:textId="77777777" w:rsidR="00846CC3" w:rsidRDefault="45F7FBEB" w:rsidP="45F7FBEB">
    <w:pPr>
      <w:pStyle w:val="Header"/>
      <w:pBdr>
        <w:bottom w:val="single" w:sz="4" w:space="1" w:color="auto"/>
      </w:pBdr>
      <w:jc w:val="center"/>
      <w:rPr>
        <w:rFonts w:ascii="Verdana" w:hAnsi="Verdana"/>
        <w:b/>
        <w:bCs/>
        <w:caps/>
        <w:sz w:val="18"/>
        <w:szCs w:val="18"/>
      </w:rPr>
    </w:pPr>
    <w:r w:rsidRPr="45F7FBEB">
      <w:rPr>
        <w:rFonts w:ascii="Verdana" w:hAnsi="Verdana"/>
        <w:b/>
        <w:bCs/>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6"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1"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3"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4"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8"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0"/>
  </w:num>
  <w:num w:numId="2">
    <w:abstractNumId w:val="15"/>
  </w:num>
  <w:num w:numId="3">
    <w:abstractNumId w:val="5"/>
  </w:num>
  <w:num w:numId="4">
    <w:abstractNumId w:val="4"/>
  </w:num>
  <w:num w:numId="5">
    <w:abstractNumId w:val="1"/>
  </w:num>
  <w:num w:numId="6">
    <w:abstractNumId w:val="17"/>
  </w:num>
  <w:num w:numId="7">
    <w:abstractNumId w:val="22"/>
  </w:num>
  <w:num w:numId="8">
    <w:abstractNumId w:val="28"/>
  </w:num>
  <w:num w:numId="9">
    <w:abstractNumId w:val="10"/>
  </w:num>
  <w:num w:numId="10">
    <w:abstractNumId w:val="11"/>
  </w:num>
  <w:num w:numId="11">
    <w:abstractNumId w:val="7"/>
  </w:num>
  <w:num w:numId="12">
    <w:abstractNumId w:val="27"/>
  </w:num>
  <w:num w:numId="13">
    <w:abstractNumId w:val="25"/>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6"/>
  </w:num>
  <w:num w:numId="21">
    <w:abstractNumId w:val="13"/>
  </w:num>
  <w:num w:numId="22">
    <w:abstractNumId w:val="18"/>
  </w:num>
  <w:num w:numId="23">
    <w:abstractNumId w:val="21"/>
  </w:num>
  <w:num w:numId="24">
    <w:abstractNumId w:val="26"/>
  </w:num>
  <w:num w:numId="25">
    <w:abstractNumId w:val="24"/>
  </w:num>
  <w:num w:numId="26">
    <w:abstractNumId w:val="14"/>
  </w:num>
  <w:num w:numId="27">
    <w:abstractNumId w:val="23"/>
  </w:num>
  <w:num w:numId="28">
    <w:abstractNumId w:val="3"/>
  </w:num>
  <w:num w:numId="29">
    <w:abstractNumId w:val="19"/>
  </w:num>
  <w:num w:numId="30">
    <w:abstractNumId w:val="15"/>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2F3"/>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4B4"/>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47E19"/>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2A4"/>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6D"/>
    <w:rsid w:val="003E397A"/>
    <w:rsid w:val="003E50D2"/>
    <w:rsid w:val="003E5BB5"/>
    <w:rsid w:val="003E7028"/>
    <w:rsid w:val="003E748E"/>
    <w:rsid w:val="003E754F"/>
    <w:rsid w:val="003F0DC0"/>
    <w:rsid w:val="003F1754"/>
    <w:rsid w:val="003F1D03"/>
    <w:rsid w:val="003F1D61"/>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9AF"/>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0575"/>
    <w:rsid w:val="00450C23"/>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2CC"/>
    <w:rsid w:val="005F7B4B"/>
    <w:rsid w:val="006003C6"/>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7D"/>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07E4"/>
    <w:rsid w:val="00652186"/>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8"/>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506"/>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3F5F"/>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6F83"/>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2E6"/>
    <w:rsid w:val="008D6435"/>
    <w:rsid w:val="008D6774"/>
    <w:rsid w:val="008D759A"/>
    <w:rsid w:val="008D7961"/>
    <w:rsid w:val="008E0A0C"/>
    <w:rsid w:val="008E3018"/>
    <w:rsid w:val="008E32EC"/>
    <w:rsid w:val="008E38A4"/>
    <w:rsid w:val="008E3D11"/>
    <w:rsid w:val="008E3ED2"/>
    <w:rsid w:val="008E445B"/>
    <w:rsid w:val="008E5701"/>
    <w:rsid w:val="008E6B3D"/>
    <w:rsid w:val="008F0208"/>
    <w:rsid w:val="008F0728"/>
    <w:rsid w:val="008F0D34"/>
    <w:rsid w:val="008F1168"/>
    <w:rsid w:val="008F38D0"/>
    <w:rsid w:val="008F5E0A"/>
    <w:rsid w:val="008F6615"/>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07E3F"/>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51090"/>
    <w:rsid w:val="009519E9"/>
    <w:rsid w:val="00951B5C"/>
    <w:rsid w:val="00951D83"/>
    <w:rsid w:val="00952255"/>
    <w:rsid w:val="0095431E"/>
    <w:rsid w:val="009549A7"/>
    <w:rsid w:val="00954E49"/>
    <w:rsid w:val="00955FCB"/>
    <w:rsid w:val="00956C85"/>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56025"/>
    <w:rsid w:val="00A57F1D"/>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619B"/>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150"/>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508"/>
    <w:rsid w:val="00CB17CF"/>
    <w:rsid w:val="00CB19E3"/>
    <w:rsid w:val="00CB30DB"/>
    <w:rsid w:val="00CB3168"/>
    <w:rsid w:val="00CB37EF"/>
    <w:rsid w:val="00CB4EC3"/>
    <w:rsid w:val="00CB5586"/>
    <w:rsid w:val="00CB6CD0"/>
    <w:rsid w:val="00CB7182"/>
    <w:rsid w:val="00CB734D"/>
    <w:rsid w:val="00CB75BC"/>
    <w:rsid w:val="00CC1E2E"/>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82"/>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8C8"/>
    <w:rsid w:val="00DB0CBE"/>
    <w:rsid w:val="00DB150E"/>
    <w:rsid w:val="00DB2FBB"/>
    <w:rsid w:val="00DB35FB"/>
    <w:rsid w:val="00DB36D7"/>
    <w:rsid w:val="00DB3781"/>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B87"/>
    <w:rsid w:val="00DF2C6A"/>
    <w:rsid w:val="00DF3F07"/>
    <w:rsid w:val="00DF4036"/>
    <w:rsid w:val="00DF43C2"/>
    <w:rsid w:val="00DF469F"/>
    <w:rsid w:val="00DF5643"/>
    <w:rsid w:val="00DF5C6A"/>
    <w:rsid w:val="00DF6810"/>
    <w:rsid w:val="00DF750B"/>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5EB6"/>
    <w:rsid w:val="00E96583"/>
    <w:rsid w:val="00E96786"/>
    <w:rsid w:val="00E96E39"/>
    <w:rsid w:val="00E978CC"/>
    <w:rsid w:val="00E97D49"/>
    <w:rsid w:val="00E97D7A"/>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D7686"/>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B55"/>
    <w:rsid w:val="00F11F9A"/>
    <w:rsid w:val="00F12027"/>
    <w:rsid w:val="00F13FA5"/>
    <w:rsid w:val="00F14477"/>
    <w:rsid w:val="00F144F8"/>
    <w:rsid w:val="00F14A0D"/>
    <w:rsid w:val="00F14B35"/>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19E7"/>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05BE"/>
    <w:rsid w:val="00F613A6"/>
    <w:rsid w:val="00F61914"/>
    <w:rsid w:val="00F63097"/>
    <w:rsid w:val="00F630B5"/>
    <w:rsid w:val="00F6443B"/>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5F0"/>
    <w:rsid w:val="00FA3C51"/>
    <w:rsid w:val="00FA55BE"/>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57F"/>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 w:val="0A399DBB"/>
    <w:rsid w:val="45F7FB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uiPriority w:val="9"/>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FollowedHyperlink">
    <w:name w:val="FollowedHyperlink"/>
    <w:basedOn w:val="DefaultParagraphFont"/>
    <w:uiPriority w:val="99"/>
    <w:semiHidden/>
    <w:unhideWhenUsed/>
    <w:rsid w:val="00F605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94246">
      <w:bodyDiv w:val="1"/>
      <w:marLeft w:val="0"/>
      <w:marRight w:val="0"/>
      <w:marTop w:val="0"/>
      <w:marBottom w:val="0"/>
      <w:divBdr>
        <w:top w:val="none" w:sz="0" w:space="0" w:color="auto"/>
        <w:left w:val="none" w:sz="0" w:space="0" w:color="auto"/>
        <w:bottom w:val="none" w:sz="0" w:space="0" w:color="auto"/>
        <w:right w:val="none" w:sz="0" w:space="0" w:color="auto"/>
      </w:divBdr>
    </w:div>
    <w:div w:id="39019207">
      <w:bodyDiv w:val="1"/>
      <w:marLeft w:val="0"/>
      <w:marRight w:val="0"/>
      <w:marTop w:val="0"/>
      <w:marBottom w:val="0"/>
      <w:divBdr>
        <w:top w:val="none" w:sz="0" w:space="0" w:color="auto"/>
        <w:left w:val="none" w:sz="0" w:space="0" w:color="auto"/>
        <w:bottom w:val="none" w:sz="0" w:space="0" w:color="auto"/>
        <w:right w:val="none" w:sz="0" w:space="0" w:color="auto"/>
      </w:divBdr>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99531179">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562522951">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20925150">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874001142">
      <w:bodyDiv w:val="1"/>
      <w:marLeft w:val="0"/>
      <w:marRight w:val="0"/>
      <w:marTop w:val="0"/>
      <w:marBottom w:val="0"/>
      <w:divBdr>
        <w:top w:val="none" w:sz="0" w:space="0" w:color="auto"/>
        <w:left w:val="none" w:sz="0" w:space="0" w:color="auto"/>
        <w:bottom w:val="none" w:sz="0" w:space="0" w:color="auto"/>
        <w:right w:val="none" w:sz="0" w:space="0" w:color="auto"/>
      </w:divBdr>
    </w:div>
    <w:div w:id="916746423">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04901932">
      <w:bodyDiv w:val="1"/>
      <w:marLeft w:val="0"/>
      <w:marRight w:val="0"/>
      <w:marTop w:val="0"/>
      <w:marBottom w:val="0"/>
      <w:divBdr>
        <w:top w:val="none" w:sz="0" w:space="0" w:color="auto"/>
        <w:left w:val="none" w:sz="0" w:space="0" w:color="auto"/>
        <w:bottom w:val="none" w:sz="0" w:space="0" w:color="auto"/>
        <w:right w:val="none" w:sz="0" w:space="0" w:color="auto"/>
      </w:divBdr>
    </w:div>
    <w:div w:id="1217156482">
      <w:bodyDiv w:val="1"/>
      <w:marLeft w:val="0"/>
      <w:marRight w:val="0"/>
      <w:marTop w:val="0"/>
      <w:marBottom w:val="0"/>
      <w:divBdr>
        <w:top w:val="none" w:sz="0" w:space="0" w:color="auto"/>
        <w:left w:val="none" w:sz="0" w:space="0" w:color="auto"/>
        <w:bottom w:val="none" w:sz="0" w:space="0" w:color="auto"/>
        <w:right w:val="none" w:sz="0" w:space="0" w:color="auto"/>
      </w:divBdr>
    </w:div>
    <w:div w:id="1224952841">
      <w:bodyDiv w:val="1"/>
      <w:marLeft w:val="0"/>
      <w:marRight w:val="0"/>
      <w:marTop w:val="0"/>
      <w:marBottom w:val="0"/>
      <w:divBdr>
        <w:top w:val="none" w:sz="0" w:space="0" w:color="auto"/>
        <w:left w:val="none" w:sz="0" w:space="0" w:color="auto"/>
        <w:bottom w:val="none" w:sz="0" w:space="0" w:color="auto"/>
        <w:right w:val="none" w:sz="0" w:space="0" w:color="auto"/>
      </w:divBdr>
    </w:div>
    <w:div w:id="1239946755">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62179050">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83293775">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828590854">
      <w:bodyDiv w:val="1"/>
      <w:marLeft w:val="0"/>
      <w:marRight w:val="0"/>
      <w:marTop w:val="0"/>
      <w:marBottom w:val="0"/>
      <w:divBdr>
        <w:top w:val="none" w:sz="0" w:space="0" w:color="auto"/>
        <w:left w:val="none" w:sz="0" w:space="0" w:color="auto"/>
        <w:bottom w:val="none" w:sz="0" w:space="0" w:color="auto"/>
        <w:right w:val="none" w:sz="0" w:space="0" w:color="auto"/>
      </w:divBdr>
    </w:div>
    <w:div w:id="1938751755">
      <w:bodyDiv w:val="1"/>
      <w:marLeft w:val="0"/>
      <w:marRight w:val="0"/>
      <w:marTop w:val="0"/>
      <w:marBottom w:val="0"/>
      <w:divBdr>
        <w:top w:val="none" w:sz="0" w:space="0" w:color="auto"/>
        <w:left w:val="none" w:sz="0" w:space="0" w:color="auto"/>
        <w:bottom w:val="none" w:sz="0" w:space="0" w:color="auto"/>
        <w:right w:val="none" w:sz="0" w:space="0" w:color="auto"/>
      </w:divBdr>
    </w:div>
    <w:div w:id="2010595486">
      <w:bodyDiv w:val="1"/>
      <w:marLeft w:val="0"/>
      <w:marRight w:val="0"/>
      <w:marTop w:val="0"/>
      <w:marBottom w:val="0"/>
      <w:divBdr>
        <w:top w:val="none" w:sz="0" w:space="0" w:color="auto"/>
        <w:left w:val="none" w:sz="0" w:space="0" w:color="auto"/>
        <w:bottom w:val="none" w:sz="0" w:space="0" w:color="auto"/>
        <w:right w:val="none" w:sz="0" w:space="0" w:color="auto"/>
      </w:divBdr>
    </w:div>
    <w:div w:id="2014992063">
      <w:bodyDiv w:val="1"/>
      <w:marLeft w:val="0"/>
      <w:marRight w:val="0"/>
      <w:marTop w:val="0"/>
      <w:marBottom w:val="0"/>
      <w:divBdr>
        <w:top w:val="none" w:sz="0" w:space="0" w:color="auto"/>
        <w:left w:val="none" w:sz="0" w:space="0" w:color="auto"/>
        <w:bottom w:val="none" w:sz="0" w:space="0" w:color="auto"/>
        <w:right w:val="none" w:sz="0" w:space="0" w:color="auto"/>
      </w:divBdr>
    </w:div>
    <w:div w:id="2072724895">
      <w:bodyDiv w:val="1"/>
      <w:marLeft w:val="0"/>
      <w:marRight w:val="0"/>
      <w:marTop w:val="0"/>
      <w:marBottom w:val="0"/>
      <w:divBdr>
        <w:top w:val="none" w:sz="0" w:space="0" w:color="auto"/>
        <w:left w:val="none" w:sz="0" w:space="0" w:color="auto"/>
        <w:bottom w:val="none" w:sz="0" w:space="0" w:color="auto"/>
        <w:right w:val="none" w:sz="0" w:space="0" w:color="auto"/>
      </w:divBdr>
    </w:div>
    <w:div w:id="211694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7.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footer" Target="footer1.xml"/><Relationship Id="rId19" Type="http://schemas.openxmlformats.org/officeDocument/2006/relationships/header" Target="header6.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7</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8</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9</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10</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11</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12</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13</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14</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15</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16</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17</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18</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19</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20</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21</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22</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23</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24</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25</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26</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27</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28</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29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30</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31</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32</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33</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34</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35</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41</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42</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43</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44</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45</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46</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47</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48</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49</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50</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51</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52</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53</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54</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55</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56</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57</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58</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59</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60</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61</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62</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63</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64</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65</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66</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67</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68</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69</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70</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71</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72</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73</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74</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75</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76</b:RefOrder>
  </b:Source>
  <b:Source>
    <b:Tag>The17</b:Tag>
    <b:SourceType>ArticleInAPeriodical</b:SourceType>
    <b:Guid>{D670F8E7-29CE-4DAA-B984-F7AB477E2225}</b:Guid>
    <b:Title>The Economist </b:Title>
    <b:Year>2017</b:Year>
    <b:PeriodicalTitle>A time to give </b:PeriodicalTitle>
    <b:Month>Febuary </b:Month>
    <b:Day>23</b:Day>
    <b:RefOrder>2</b:RefOrder>
  </b:Source>
  <b:Source>
    <b:Tag>swa</b:Tag>
    <b:SourceType>InternetSite</b:SourceType>
    <b:Guid>{713A1B44-A4BD-4B7E-9CA8-671D66464028}</b:Guid>
    <b:InternetSiteTitle>swanseabrecon.org.uk</b:InternetSiteTitle>
    <b:URL>http://swanseabrecon.org.uk</b:URL>
    <b:RefOrder>1</b:RefOrder>
  </b:Source>
  <b:Source>
    <b:Tag>Gun15</b:Tag>
    <b:SourceType>ArticleInAPeriodical</b:SourceType>
    <b:Guid>{22A0D00E-FC9E-4B47-9960-C83B7D96D919}</b:Guid>
    <b:Author>
      <b:Author>
        <b:NameList>
          <b:Person>
            <b:Last>Gunstone</b:Last>
            <b:First>Briony</b:First>
          </b:Person>
        </b:NameList>
      </b:Author>
    </b:Author>
    <b:Title>The Gaurdian</b:Title>
    <b:Year>2015</b:Year>
    <b:Month>January </b:Month>
    <b:Day>21</b:Day>
    <b:PeriodicalTitle>Five Ways to strengthen your charity's brand</b:PeriodicalTitle>
    <b:RefOrder>4</b:RefOrder>
  </b:Source>
  <b:Source>
    <b:Tag>Com16</b:Tag>
    <b:SourceType>InternetSite</b:SourceType>
    <b:Guid>{99DF5694-A6CD-4DF1-98D2-DBF48C5CC434}</b:Guid>
    <b:Title>Community Fundraising</b:Title>
    <b:Year>2016</b:Year>
    <b:Month>April</b:Month>
    <b:InternetSiteTitle>Community Southwark</b:InternetSiteTitle>
    <b:URL>http://casouthwark.org.uk/sites/default/files/images/Introduction%20to%20Community%20Fundraising.pdf</b:URL>
    <b:RefOrder>5</b:RefOrder>
  </b:Source>
  <b:Source>
    <b:Tag>Sup17</b:Tag>
    <b:SourceType>InternetSite</b:SourceType>
    <b:Guid>{A6028F36-02B1-4A28-A0F4-FFA8EA8CCCC1}</b:Guid>
    <b:Title>Supporting at a local store level</b:Title>
    <b:InternetSiteTitle>Tesco PLC</b:InternetSiteTitle>
    <b:Year>2017</b:Year>
    <b:URL>https://www.tescoplc.com/tesco-and-society/supporting-local-communities/supporting-at-a-local-store-level/</b:URL>
    <b:RefOrder>3</b:RefOrder>
  </b:Source>
</b:Sources>
</file>

<file path=customXml/itemProps1.xml><?xml version="1.0" encoding="utf-8"?>
<ds:datastoreItem xmlns:ds="http://schemas.openxmlformats.org/officeDocument/2006/customXml" ds:itemID="{38E813C8-D468-4C9C-AE07-B389738488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1673</Words>
  <Characters>9538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Spencer (1704386)</dc:creator>
  <cp:keywords/>
  <dc:description/>
  <cp:lastModifiedBy>William Spencer (1704386)</cp:lastModifiedBy>
  <cp:revision>7</cp:revision>
  <cp:lastPrinted>2017-10-18T08:13:00Z</cp:lastPrinted>
  <dcterms:created xsi:type="dcterms:W3CDTF">2017-10-27T11:35:00Z</dcterms:created>
  <dcterms:modified xsi:type="dcterms:W3CDTF">2017-10-30T16:19:00Z</dcterms:modified>
</cp:coreProperties>
</file>