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E4B" w:rsidRPr="00AE4D9E" w:rsidRDefault="00AE4D9E">
      <w:pPr>
        <w:rPr>
          <w:b/>
          <w:sz w:val="28"/>
          <w:szCs w:val="28"/>
        </w:rPr>
      </w:pPr>
      <w:bookmarkStart w:id="0" w:name="_GoBack"/>
      <w:bookmarkEnd w:id="0"/>
      <w:r w:rsidRPr="00AE4D9E">
        <w:rPr>
          <w:b/>
          <w:sz w:val="28"/>
          <w:szCs w:val="28"/>
        </w:rPr>
        <w:t>Week 5</w:t>
      </w:r>
    </w:p>
    <w:p w:rsidR="0006787D" w:rsidRDefault="00C62E4B" w:rsidP="00AE4D9E">
      <w:pPr>
        <w:jc w:val="both"/>
        <w:rPr>
          <w:b/>
          <w:sz w:val="28"/>
          <w:szCs w:val="28"/>
        </w:rPr>
      </w:pPr>
      <w:r w:rsidRPr="00AE4D9E">
        <w:rPr>
          <w:b/>
          <w:sz w:val="28"/>
          <w:szCs w:val="28"/>
        </w:rPr>
        <w:t>CASE STUDY Dai</w:t>
      </w:r>
      <w:r w:rsidR="0006787D" w:rsidRPr="00AE4D9E">
        <w:rPr>
          <w:b/>
          <w:sz w:val="28"/>
          <w:szCs w:val="28"/>
        </w:rPr>
        <w:t>’s Barbecues</w:t>
      </w:r>
    </w:p>
    <w:p w:rsidR="00AE4D9E" w:rsidRPr="00AE4D9E" w:rsidRDefault="00AE4D9E" w:rsidP="00AE4D9E">
      <w:pPr>
        <w:jc w:val="both"/>
        <w:rPr>
          <w:b/>
          <w:sz w:val="28"/>
          <w:szCs w:val="28"/>
        </w:rPr>
      </w:pPr>
    </w:p>
    <w:p w:rsidR="00AE4D9E" w:rsidRDefault="0006787D" w:rsidP="00AE4D9E">
      <w:pPr>
        <w:jc w:val="both"/>
        <w:rPr>
          <w:b/>
          <w:sz w:val="28"/>
          <w:szCs w:val="28"/>
        </w:rPr>
      </w:pPr>
      <w:r w:rsidRPr="00AE4D9E">
        <w:rPr>
          <w:b/>
          <w:sz w:val="28"/>
          <w:szCs w:val="28"/>
        </w:rPr>
        <w:t>Task 1</w:t>
      </w:r>
      <w:r w:rsidRPr="00AE4D9E">
        <w:rPr>
          <w:b/>
          <w:sz w:val="28"/>
          <w:szCs w:val="28"/>
        </w:rPr>
        <w:tab/>
      </w:r>
    </w:p>
    <w:p w:rsidR="0006787D" w:rsidRDefault="0006787D" w:rsidP="00AE4D9E">
      <w:pPr>
        <w:jc w:val="both"/>
        <w:rPr>
          <w:b/>
          <w:sz w:val="28"/>
          <w:szCs w:val="28"/>
        </w:rPr>
      </w:pPr>
      <w:r w:rsidRPr="00AE4D9E">
        <w:rPr>
          <w:b/>
          <w:sz w:val="28"/>
          <w:szCs w:val="28"/>
        </w:rPr>
        <w:t xml:space="preserve">Use </w:t>
      </w:r>
      <w:r w:rsidR="00510D1B" w:rsidRPr="00AE4D9E">
        <w:rPr>
          <w:b/>
          <w:sz w:val="28"/>
          <w:szCs w:val="28"/>
        </w:rPr>
        <w:t xml:space="preserve">Microsoft </w:t>
      </w:r>
      <w:r w:rsidRPr="00AE4D9E">
        <w:rPr>
          <w:b/>
          <w:sz w:val="28"/>
          <w:szCs w:val="28"/>
        </w:rPr>
        <w:t>Excel to cr</w:t>
      </w:r>
      <w:r w:rsidR="00C62E4B" w:rsidRPr="00AE4D9E">
        <w:rPr>
          <w:b/>
          <w:sz w:val="28"/>
          <w:szCs w:val="28"/>
        </w:rPr>
        <w:t xml:space="preserve">eate the </w:t>
      </w:r>
      <w:proofErr w:type="spellStart"/>
      <w:r w:rsidR="00C62E4B" w:rsidRPr="00AE4D9E">
        <w:rPr>
          <w:b/>
          <w:sz w:val="28"/>
          <w:szCs w:val="28"/>
        </w:rPr>
        <w:t>Cashflow</w:t>
      </w:r>
      <w:proofErr w:type="spellEnd"/>
      <w:r w:rsidR="00C62E4B" w:rsidRPr="00AE4D9E">
        <w:rPr>
          <w:b/>
          <w:sz w:val="28"/>
          <w:szCs w:val="28"/>
        </w:rPr>
        <w:t xml:space="preserve"> model for Dai</w:t>
      </w:r>
      <w:r w:rsidRPr="00AE4D9E">
        <w:rPr>
          <w:b/>
          <w:sz w:val="28"/>
          <w:szCs w:val="28"/>
        </w:rPr>
        <w:t xml:space="preserve">’s Barbecues </w:t>
      </w:r>
    </w:p>
    <w:p w:rsidR="00AE4D9E" w:rsidRDefault="00AE4D9E" w:rsidP="00AE4D9E">
      <w:pPr>
        <w:jc w:val="both"/>
        <w:rPr>
          <w:b/>
          <w:sz w:val="28"/>
          <w:szCs w:val="28"/>
        </w:rPr>
      </w:pPr>
    </w:p>
    <w:p w:rsidR="00AE4D9E" w:rsidRPr="00AE4D9E" w:rsidRDefault="00AE4D9E" w:rsidP="00AE4D9E">
      <w:pPr>
        <w:jc w:val="both"/>
        <w:rPr>
          <w:b/>
          <w:sz w:val="28"/>
          <w:szCs w:val="28"/>
        </w:rPr>
      </w:pPr>
      <w:r>
        <w:rPr>
          <w:b/>
          <w:sz w:val="28"/>
          <w:szCs w:val="28"/>
        </w:rPr>
        <w:t>Scenario</w:t>
      </w:r>
    </w:p>
    <w:p w:rsidR="00510D1B" w:rsidRPr="00AE4D9E" w:rsidRDefault="00C62E4B" w:rsidP="00AE4D9E">
      <w:pPr>
        <w:jc w:val="both"/>
        <w:rPr>
          <w:sz w:val="28"/>
          <w:szCs w:val="28"/>
        </w:rPr>
      </w:pPr>
      <w:r w:rsidRPr="00AE4D9E">
        <w:rPr>
          <w:sz w:val="28"/>
          <w:szCs w:val="28"/>
        </w:rPr>
        <w:t>Dai Griffiths</w:t>
      </w:r>
      <w:r w:rsidR="0006787D" w:rsidRPr="00AE4D9E">
        <w:rPr>
          <w:sz w:val="28"/>
          <w:szCs w:val="28"/>
        </w:rPr>
        <w:t xml:space="preserve"> is the new owner of </w:t>
      </w:r>
      <w:r w:rsidRPr="00AE4D9E">
        <w:rPr>
          <w:sz w:val="28"/>
          <w:szCs w:val="28"/>
        </w:rPr>
        <w:t>Dai</w:t>
      </w:r>
      <w:r w:rsidR="0006787D" w:rsidRPr="00AE4D9E">
        <w:rPr>
          <w:sz w:val="28"/>
          <w:szCs w:val="28"/>
        </w:rPr>
        <w:t xml:space="preserve">’s Barbecues, which manufactures barbecue units. He has capital of £7500 in his bank. </w:t>
      </w:r>
      <w:r w:rsidRPr="00AE4D9E">
        <w:rPr>
          <w:sz w:val="28"/>
          <w:szCs w:val="28"/>
        </w:rPr>
        <w:t>Dai</w:t>
      </w:r>
      <w:r w:rsidR="0006787D" w:rsidRPr="00AE4D9E">
        <w:rPr>
          <w:sz w:val="28"/>
          <w:szCs w:val="28"/>
        </w:rPr>
        <w:t xml:space="preserve"> has just been informed that he has won £35,000 on the national lottery and, when he receives it in June, he intends to invest this money in his company. </w:t>
      </w:r>
      <w:r w:rsidRPr="00AE4D9E">
        <w:rPr>
          <w:sz w:val="28"/>
          <w:szCs w:val="28"/>
        </w:rPr>
        <w:t>Dai</w:t>
      </w:r>
      <w:r w:rsidR="0006787D" w:rsidRPr="00AE4D9E">
        <w:rPr>
          <w:sz w:val="28"/>
          <w:szCs w:val="28"/>
        </w:rPr>
        <w:t xml:space="preserve"> plans to produce 60 units per month, but expects sales to start from 30 units in February, increasing in steps of 10 until May and then in steps of 20 in June and July when they will reach 100 per month. The barbecues will sell for £180 each but his customers’ accounts will only be settled in the third month after the month of purchase. </w:t>
      </w:r>
      <w:r w:rsidRPr="00AE4D9E">
        <w:rPr>
          <w:sz w:val="28"/>
          <w:szCs w:val="28"/>
        </w:rPr>
        <w:t>Dai</w:t>
      </w:r>
      <w:r w:rsidR="0006787D" w:rsidRPr="00AE4D9E">
        <w:rPr>
          <w:sz w:val="28"/>
          <w:szCs w:val="28"/>
        </w:rPr>
        <w:t xml:space="preserve"> calculates that his overheads will be £1000 per month, to be paid one month in arrears. In April, he will spend £25,000 on equipment and machinery needed to run the business. His unit production costs, which are not anticipated to rise in the period under review, are: Materials, £50; Labour, £40; Variables, £30. He will buy materials as needed, paying for them two months later. Labour costs will have to be paid for in the month of production, as will his variable costs. In order to satisfy his bank manager that his request for a £25,000 overdraft facility will be sufficient to meet the needs of his new enterprise, </w:t>
      </w:r>
      <w:r w:rsidR="004307B0" w:rsidRPr="00AE4D9E">
        <w:rPr>
          <w:sz w:val="28"/>
          <w:szCs w:val="28"/>
        </w:rPr>
        <w:t>Dai Griffiths</w:t>
      </w:r>
      <w:r w:rsidR="0006787D" w:rsidRPr="00AE4D9E">
        <w:rPr>
          <w:sz w:val="28"/>
          <w:szCs w:val="28"/>
        </w:rPr>
        <w:t xml:space="preserve"> needs to draw up a </w:t>
      </w:r>
      <w:proofErr w:type="spellStart"/>
      <w:r w:rsidR="0006787D" w:rsidRPr="00AE4D9E">
        <w:rPr>
          <w:sz w:val="28"/>
          <w:szCs w:val="28"/>
        </w:rPr>
        <w:t>cashflow</w:t>
      </w:r>
      <w:proofErr w:type="spellEnd"/>
      <w:r w:rsidR="0006787D" w:rsidRPr="00AE4D9E">
        <w:rPr>
          <w:sz w:val="28"/>
          <w:szCs w:val="28"/>
        </w:rPr>
        <w:t xml:space="preserve"> analysis for the first six months of operations, i.e., from February to July. The bank’s interest charges are 1.5% per month on the previous month’s overdraft. </w:t>
      </w:r>
    </w:p>
    <w:p w:rsidR="00EE76F5" w:rsidRDefault="004307B0" w:rsidP="00AE4D9E">
      <w:pPr>
        <w:jc w:val="both"/>
        <w:rPr>
          <w:sz w:val="28"/>
          <w:szCs w:val="28"/>
        </w:rPr>
      </w:pPr>
      <w:r w:rsidRPr="00AE4D9E">
        <w:rPr>
          <w:sz w:val="28"/>
          <w:szCs w:val="28"/>
        </w:rPr>
        <w:t>Dai</w:t>
      </w:r>
      <w:r w:rsidR="0006787D" w:rsidRPr="00AE4D9E">
        <w:rPr>
          <w:sz w:val="28"/>
          <w:szCs w:val="28"/>
        </w:rPr>
        <w:t xml:space="preserve"> has asked you to help him. </w:t>
      </w:r>
      <w:r w:rsidR="00AE4D9E">
        <w:rPr>
          <w:sz w:val="28"/>
          <w:szCs w:val="28"/>
        </w:rPr>
        <w:t xml:space="preserve">  </w:t>
      </w:r>
      <w:r w:rsidR="0006787D" w:rsidRPr="00AE4D9E">
        <w:rPr>
          <w:sz w:val="28"/>
          <w:szCs w:val="28"/>
        </w:rPr>
        <w:t xml:space="preserve">Having set up the </w:t>
      </w:r>
      <w:proofErr w:type="spellStart"/>
      <w:r w:rsidR="0006787D" w:rsidRPr="00AE4D9E">
        <w:rPr>
          <w:sz w:val="28"/>
          <w:szCs w:val="28"/>
        </w:rPr>
        <w:t>cashflow</w:t>
      </w:r>
      <w:proofErr w:type="spellEnd"/>
      <w:r w:rsidR="0006787D" w:rsidRPr="00AE4D9E">
        <w:rPr>
          <w:sz w:val="28"/>
          <w:szCs w:val="28"/>
        </w:rPr>
        <w:t xml:space="preserve"> model </w:t>
      </w:r>
      <w:r w:rsidR="00C479DA" w:rsidRPr="00AE4D9E">
        <w:rPr>
          <w:sz w:val="28"/>
          <w:szCs w:val="28"/>
        </w:rPr>
        <w:t>template</w:t>
      </w:r>
      <w:r w:rsidR="0006787D" w:rsidRPr="00AE4D9E">
        <w:rPr>
          <w:sz w:val="28"/>
          <w:szCs w:val="28"/>
        </w:rPr>
        <w:t>, you now build the model.</w:t>
      </w:r>
    </w:p>
    <w:p w:rsidR="00AE4D9E" w:rsidRDefault="00AE4D9E" w:rsidP="00AE4D9E">
      <w:pPr>
        <w:jc w:val="both"/>
        <w:rPr>
          <w:sz w:val="28"/>
          <w:szCs w:val="28"/>
        </w:rPr>
      </w:pPr>
    </w:p>
    <w:p w:rsidR="00AE4D9E" w:rsidRPr="00AE4D9E" w:rsidRDefault="00AE4D9E" w:rsidP="00AE4D9E">
      <w:pPr>
        <w:jc w:val="both"/>
        <w:rPr>
          <w:sz w:val="28"/>
          <w:szCs w:val="28"/>
        </w:rPr>
      </w:pPr>
      <w:r>
        <w:rPr>
          <w:sz w:val="28"/>
          <w:szCs w:val="28"/>
        </w:rPr>
        <w:t xml:space="preserve">Download the </w:t>
      </w:r>
      <w:proofErr w:type="spellStart"/>
      <w:r w:rsidRPr="00AE4D9E">
        <w:rPr>
          <w:sz w:val="28"/>
          <w:szCs w:val="28"/>
        </w:rPr>
        <w:t>cashflow</w:t>
      </w:r>
      <w:proofErr w:type="spellEnd"/>
      <w:r w:rsidRPr="00AE4D9E">
        <w:rPr>
          <w:sz w:val="28"/>
          <w:szCs w:val="28"/>
        </w:rPr>
        <w:t xml:space="preserve"> model template</w:t>
      </w:r>
      <w:r>
        <w:rPr>
          <w:sz w:val="28"/>
          <w:szCs w:val="28"/>
        </w:rPr>
        <w:t xml:space="preserve"> from Moodle | Semester 1 | Week 5, and follow the scenario details to </w:t>
      </w:r>
      <w:r w:rsidRPr="00AE4D9E">
        <w:rPr>
          <w:sz w:val="28"/>
          <w:szCs w:val="28"/>
        </w:rPr>
        <w:t>build the model</w:t>
      </w:r>
      <w:r>
        <w:rPr>
          <w:sz w:val="28"/>
          <w:szCs w:val="28"/>
        </w:rPr>
        <w:t>.</w:t>
      </w:r>
    </w:p>
    <w:p w:rsidR="00510D1B" w:rsidRPr="00AE4D9E" w:rsidRDefault="00510D1B" w:rsidP="00AE4D9E">
      <w:pPr>
        <w:jc w:val="both"/>
        <w:rPr>
          <w:sz w:val="28"/>
          <w:szCs w:val="28"/>
        </w:rPr>
      </w:pPr>
    </w:p>
    <w:sectPr w:rsidR="00510D1B" w:rsidRPr="00AE4D9E">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5EBA" w:rsidRDefault="002B5EBA" w:rsidP="00914291">
      <w:pPr>
        <w:spacing w:after="0" w:line="240" w:lineRule="auto"/>
      </w:pPr>
      <w:r>
        <w:separator/>
      </w:r>
    </w:p>
  </w:endnote>
  <w:endnote w:type="continuationSeparator" w:id="0">
    <w:p w:rsidR="002B5EBA" w:rsidRDefault="002B5EBA" w:rsidP="00914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4291" w:rsidRDefault="00AE4D9E">
    <w:pPr>
      <w:pStyle w:val="Footer"/>
    </w:pPr>
    <w:r>
      <w:t xml:space="preserve">Week 5 </w:t>
    </w:r>
    <w:r>
      <w:tab/>
    </w:r>
    <w:r>
      <w:tab/>
    </w:r>
    <w:r w:rsidR="00C62E4B">
      <w:t xml:space="preserve">Adapted from </w:t>
    </w:r>
    <w:r w:rsidR="00914291">
      <w:t>John F Barlow (2005</w:t>
    </w:r>
    <w:proofErr w:type="gramStart"/>
    <w:r w:rsidR="00914291">
      <w:t>)  Wiley</w:t>
    </w:r>
    <w:proofErr w:type="gramEnd"/>
    <w:r w:rsidR="00914291">
      <w:t xml:space="preserve"> &amp; Sons</w:t>
    </w:r>
  </w:p>
  <w:p w:rsidR="00914291" w:rsidRDefault="009142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5EBA" w:rsidRDefault="002B5EBA" w:rsidP="00914291">
      <w:pPr>
        <w:spacing w:after="0" w:line="240" w:lineRule="auto"/>
      </w:pPr>
      <w:r>
        <w:separator/>
      </w:r>
    </w:p>
  </w:footnote>
  <w:footnote w:type="continuationSeparator" w:id="0">
    <w:p w:rsidR="002B5EBA" w:rsidRDefault="002B5EBA" w:rsidP="009142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D9E" w:rsidRDefault="00AE4D9E">
    <w:pPr>
      <w:pStyle w:val="Header"/>
    </w:pPr>
    <w:r>
      <w:t>BMSP4004 Generating Business Data &amp; Analysis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87D"/>
    <w:rsid w:val="0006787D"/>
    <w:rsid w:val="002B5EBA"/>
    <w:rsid w:val="00412AC7"/>
    <w:rsid w:val="004307B0"/>
    <w:rsid w:val="00510D1B"/>
    <w:rsid w:val="00677B77"/>
    <w:rsid w:val="00905EE1"/>
    <w:rsid w:val="00914291"/>
    <w:rsid w:val="00976E10"/>
    <w:rsid w:val="00A26476"/>
    <w:rsid w:val="00AE4D9E"/>
    <w:rsid w:val="00C033FB"/>
    <w:rsid w:val="00C479DA"/>
    <w:rsid w:val="00C62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13E638-3D36-497F-A9DC-EE5A469CC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2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291"/>
  </w:style>
  <w:style w:type="paragraph" w:styleId="Footer">
    <w:name w:val="footer"/>
    <w:basedOn w:val="Normal"/>
    <w:link w:val="FooterChar"/>
    <w:uiPriority w:val="99"/>
    <w:unhideWhenUsed/>
    <w:rsid w:val="009142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L0237_User</dc:creator>
  <cp:keywords/>
  <dc:description/>
  <cp:lastModifiedBy>L0237_User</cp:lastModifiedBy>
  <cp:revision>2</cp:revision>
  <cp:lastPrinted>2019-10-15T13:44:00Z</cp:lastPrinted>
  <dcterms:created xsi:type="dcterms:W3CDTF">2019-10-15T13:50:00Z</dcterms:created>
  <dcterms:modified xsi:type="dcterms:W3CDTF">2019-10-15T13:50:00Z</dcterms:modified>
</cp:coreProperties>
</file>