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8B4274" w14:textId="0C9131E9" w:rsidR="00E27273" w:rsidRPr="00F30E6F" w:rsidRDefault="00E27273" w:rsidP="00E27273">
      <w:pPr>
        <w:jc w:val="center"/>
        <w:rPr>
          <w:b/>
          <w:bCs/>
          <w:i/>
          <w:iCs/>
          <w:sz w:val="24"/>
          <w:szCs w:val="24"/>
        </w:rPr>
      </w:pPr>
      <w:r w:rsidRPr="00F30E6F">
        <w:rPr>
          <w:b/>
          <w:bCs/>
          <w:i/>
          <w:iCs/>
          <w:sz w:val="32"/>
          <w:szCs w:val="32"/>
        </w:rPr>
        <w:t>Module: Digital Skills for Personal and Professional Growth</w:t>
      </w:r>
    </w:p>
    <w:tbl>
      <w:tblPr>
        <w:tblStyle w:val="TableGrid"/>
        <w:tblW w:w="0" w:type="auto"/>
        <w:tblInd w:w="-147" w:type="dxa"/>
        <w:tblLook w:val="04A0" w:firstRow="1" w:lastRow="0" w:firstColumn="1" w:lastColumn="0" w:noHBand="0" w:noVBand="1"/>
      </w:tblPr>
      <w:tblGrid>
        <w:gridCol w:w="4655"/>
        <w:gridCol w:w="4508"/>
      </w:tblGrid>
      <w:tr w:rsidR="00E27273" w:rsidRPr="00E27273" w14:paraId="373ED89C" w14:textId="77777777" w:rsidTr="002D3105">
        <w:tc>
          <w:tcPr>
            <w:tcW w:w="4655" w:type="dxa"/>
          </w:tcPr>
          <w:p w14:paraId="0E19314A" w14:textId="77777777" w:rsidR="00E27273" w:rsidRPr="00E27273" w:rsidRDefault="00E27273" w:rsidP="002D3105">
            <w:pPr>
              <w:rPr>
                <w:rFonts w:ascii="Arial" w:hAnsi="Arial" w:cs="Arial"/>
                <w:sz w:val="32"/>
                <w:szCs w:val="32"/>
              </w:rPr>
            </w:pPr>
            <w:r w:rsidRPr="00E27273">
              <w:rPr>
                <w:rFonts w:ascii="Arial" w:hAnsi="Arial" w:cs="Arial"/>
                <w:sz w:val="32"/>
                <w:szCs w:val="32"/>
              </w:rPr>
              <w:t xml:space="preserve">Student id </w:t>
            </w:r>
          </w:p>
        </w:tc>
        <w:tc>
          <w:tcPr>
            <w:tcW w:w="4508" w:type="dxa"/>
          </w:tcPr>
          <w:p w14:paraId="7784A870" w14:textId="77777777" w:rsidR="00E27273" w:rsidRPr="00E27273" w:rsidRDefault="00E27273" w:rsidP="002D3105">
            <w:pPr>
              <w:jc w:val="center"/>
              <w:rPr>
                <w:sz w:val="32"/>
                <w:szCs w:val="32"/>
                <w:u w:val="single"/>
              </w:rPr>
            </w:pPr>
            <w:r w:rsidRPr="00E27273">
              <w:rPr>
                <w:rFonts w:ascii="Arial" w:hAnsi="Arial" w:cs="Arial"/>
                <w:sz w:val="32"/>
                <w:szCs w:val="32"/>
                <w:lang w:val="en-US"/>
              </w:rPr>
              <w:t>2324150</w:t>
            </w:r>
          </w:p>
        </w:tc>
      </w:tr>
      <w:tr w:rsidR="00E27273" w:rsidRPr="00E27273" w14:paraId="68B7D91D" w14:textId="77777777" w:rsidTr="002D3105">
        <w:tc>
          <w:tcPr>
            <w:tcW w:w="4655" w:type="dxa"/>
          </w:tcPr>
          <w:p w14:paraId="174BDBF0" w14:textId="05DB9711" w:rsidR="00E27273" w:rsidRPr="00E27273" w:rsidRDefault="00E27273" w:rsidP="002D3105">
            <w:pPr>
              <w:rPr>
                <w:rFonts w:ascii="Arial" w:hAnsi="Arial" w:cs="Arial"/>
                <w:b/>
                <w:bCs/>
                <w:sz w:val="32"/>
                <w:szCs w:val="32"/>
              </w:rPr>
            </w:pPr>
            <w:r w:rsidRPr="00E27273">
              <w:rPr>
                <w:b/>
                <w:bCs/>
                <w:sz w:val="28"/>
                <w:szCs w:val="28"/>
              </w:rPr>
              <w:t>Student</w:t>
            </w:r>
          </w:p>
        </w:tc>
        <w:tc>
          <w:tcPr>
            <w:tcW w:w="4508" w:type="dxa"/>
          </w:tcPr>
          <w:p w14:paraId="54415071" w14:textId="1912A2F3" w:rsidR="00E27273" w:rsidRPr="00E27273" w:rsidRDefault="00E27273" w:rsidP="002D3105">
            <w:pPr>
              <w:jc w:val="center"/>
              <w:rPr>
                <w:rFonts w:ascii="Arial" w:hAnsi="Arial" w:cs="Arial"/>
                <w:sz w:val="32"/>
                <w:szCs w:val="32"/>
                <w:lang w:val="en-US"/>
              </w:rPr>
            </w:pPr>
            <w:r w:rsidRPr="00E27273">
              <w:rPr>
                <w:sz w:val="24"/>
                <w:szCs w:val="24"/>
              </w:rPr>
              <w:t xml:space="preserve"> </w:t>
            </w:r>
            <w:r w:rsidRPr="00E27273">
              <w:rPr>
                <w:sz w:val="32"/>
                <w:szCs w:val="32"/>
                <w:u w:val="single"/>
              </w:rPr>
              <w:t>Andrada Alexandra Sabou</w:t>
            </w:r>
          </w:p>
        </w:tc>
      </w:tr>
    </w:tbl>
    <w:p w14:paraId="2C9F6DE8" w14:textId="39346846" w:rsidR="00F56BBC" w:rsidRPr="00F56BBC" w:rsidRDefault="009823D5" w:rsidP="00F56BBC">
      <w:r>
        <w:rPr>
          <w:b/>
          <w:bCs/>
          <w:noProof/>
        </w:rPr>
        <w:drawing>
          <wp:anchor distT="0" distB="0" distL="114300" distR="114300" simplePos="0" relativeHeight="251657215" behindDoc="1" locked="0" layoutInCell="1" allowOverlap="1" wp14:anchorId="1DA823BE" wp14:editId="6FCF9EAB">
            <wp:simplePos x="0" y="0"/>
            <wp:positionH relativeFrom="column">
              <wp:posOffset>1885950</wp:posOffset>
            </wp:positionH>
            <wp:positionV relativeFrom="paragraph">
              <wp:posOffset>92075</wp:posOffset>
            </wp:positionV>
            <wp:extent cx="1695450" cy="1695450"/>
            <wp:effectExtent l="0" t="0" r="0" b="0"/>
            <wp:wrapTight wrapText="bothSides">
              <wp:wrapPolygon edited="0">
                <wp:start x="8252" y="2912"/>
                <wp:lineTo x="3883" y="7038"/>
                <wp:lineTo x="3155" y="8494"/>
                <wp:lineTo x="2912" y="11892"/>
                <wp:lineTo x="4369" y="15047"/>
                <wp:lineTo x="8009" y="17960"/>
                <wp:lineTo x="8252" y="18445"/>
                <wp:lineTo x="13106" y="18445"/>
                <wp:lineTo x="13348" y="17960"/>
                <wp:lineTo x="17231" y="15047"/>
                <wp:lineTo x="18445" y="12135"/>
                <wp:lineTo x="18688" y="10921"/>
                <wp:lineTo x="17717" y="7281"/>
                <wp:lineTo x="13106" y="2912"/>
                <wp:lineTo x="8252" y="2912"/>
              </wp:wrapPolygon>
            </wp:wrapTight>
            <wp:docPr id="1827793204" name="Picture 10" descr="A pink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793204" name="Picture 10" descr="A pink circle with black tex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1695450" cy="1695450"/>
                    </a:xfrm>
                    <a:prstGeom prst="rect">
                      <a:avLst/>
                    </a:prstGeom>
                  </pic:spPr>
                </pic:pic>
              </a:graphicData>
            </a:graphic>
          </wp:anchor>
        </w:drawing>
      </w:r>
      <w:r w:rsidR="00000000">
        <w:pict w14:anchorId="24CDF52D">
          <v:rect id="_x0000_i1025" style="width:0;height:1.5pt" o:hralign="center" o:hrstd="t" o:hr="t" fillcolor="#a0a0a0" stroked="f"/>
        </w:pict>
      </w:r>
    </w:p>
    <w:p w14:paraId="58FBB567" w14:textId="4C89DDC9" w:rsidR="0051743A" w:rsidRDefault="0051743A" w:rsidP="00F56BBC">
      <w:pPr>
        <w:rPr>
          <w:b/>
          <w:bCs/>
        </w:rPr>
      </w:pPr>
    </w:p>
    <w:p w14:paraId="784C2458" w14:textId="77777777" w:rsidR="0051743A" w:rsidRDefault="0051743A" w:rsidP="00F56BBC">
      <w:pPr>
        <w:rPr>
          <w:b/>
          <w:bCs/>
        </w:rPr>
      </w:pPr>
    </w:p>
    <w:p w14:paraId="5913CBC5" w14:textId="77777777" w:rsidR="0051743A" w:rsidRDefault="0051743A" w:rsidP="00F56BBC">
      <w:pPr>
        <w:rPr>
          <w:b/>
          <w:bCs/>
        </w:rPr>
      </w:pPr>
    </w:p>
    <w:p w14:paraId="449A0BA6" w14:textId="1C1B2980" w:rsidR="006B6B09" w:rsidRDefault="006B6B09" w:rsidP="00F56BBC">
      <w:pPr>
        <w:rPr>
          <w:b/>
          <w:bCs/>
        </w:rPr>
      </w:pPr>
      <w:r>
        <w:rPr>
          <w:b/>
          <w:bCs/>
        </w:rPr>
        <w:t xml:space="preserve"> Task 01 </w:t>
      </w:r>
    </w:p>
    <w:p w14:paraId="7B48388A" w14:textId="6676CC90" w:rsidR="00F56BBC" w:rsidRPr="00F56BBC" w:rsidRDefault="00F56BBC" w:rsidP="00F56BBC">
      <w:pPr>
        <w:rPr>
          <w:b/>
          <w:bCs/>
        </w:rPr>
      </w:pPr>
      <w:r w:rsidRPr="00F56BBC">
        <w:rPr>
          <w:b/>
          <w:bCs/>
        </w:rPr>
        <w:t>750-Word Questionnaire Analysis: Glamour Lab by Andrada</w:t>
      </w:r>
    </w:p>
    <w:p w14:paraId="1CAE0F7B" w14:textId="77777777" w:rsidR="00F56BBC" w:rsidRPr="00F56BBC" w:rsidRDefault="00F56BBC" w:rsidP="00F56BBC">
      <w:r w:rsidRPr="00F56BBC">
        <w:t>The purpose of this questionnaire was to collect valuable consumer insights to shape the business strategy for Glamour Lab by Andrada. The survey focused on consumer behavior, preferences for beauty products, and attitudes towards sustainability and personalized services. The data collected is essential for refining the business concept and aligning it with market demand in Cardiff.</w:t>
      </w:r>
    </w:p>
    <w:p w14:paraId="4AE05AEE" w14:textId="77777777" w:rsidR="00F56BBC" w:rsidRPr="00F56BBC" w:rsidRDefault="00F56BBC" w:rsidP="00F56BBC">
      <w:pPr>
        <w:rPr>
          <w:b/>
          <w:bCs/>
        </w:rPr>
      </w:pPr>
      <w:r w:rsidRPr="00F56BBC">
        <w:rPr>
          <w:b/>
          <w:bCs/>
        </w:rPr>
        <w:t>Key Findings and Analysis</w:t>
      </w:r>
    </w:p>
    <w:p w14:paraId="1C0D2DE9" w14:textId="77777777" w:rsidR="00F56BBC" w:rsidRPr="00F56BBC" w:rsidRDefault="00F56BBC" w:rsidP="00F56BBC">
      <w:pPr>
        <w:rPr>
          <w:b/>
          <w:bCs/>
        </w:rPr>
      </w:pPr>
      <w:r w:rsidRPr="00F56BBC">
        <w:rPr>
          <w:b/>
          <w:bCs/>
        </w:rPr>
        <w:t>1. Where do you currently shop for beauty products?</w:t>
      </w:r>
    </w:p>
    <w:p w14:paraId="40A70821" w14:textId="77777777" w:rsidR="00F56BBC" w:rsidRPr="00F56BBC" w:rsidRDefault="00F56BBC" w:rsidP="00F56BBC">
      <w:r w:rsidRPr="00F56BBC">
        <w:t xml:space="preserve">The responses to this question (see Screenshot 3) show that </w:t>
      </w:r>
      <w:r w:rsidRPr="00F56BBC">
        <w:rPr>
          <w:b/>
          <w:bCs/>
        </w:rPr>
        <w:t>50% of respondents prefer drugstores</w:t>
      </w:r>
      <w:r w:rsidRPr="00F56BBC">
        <w:t xml:space="preserve"> (e.g., Boots, Superdrug) while the other half split between department stores and online platforms like Amazon. This indicates a strong preference for convenience and trusted retail environments. The absence of responses for local beauty shops underscores the opportunity to position Glamour Lab as a unique player in the market by offering personalized experiences unavailable in large retail chains.</w:t>
      </w:r>
    </w:p>
    <w:p w14:paraId="62EFB493" w14:textId="7B27D33C" w:rsidR="00F56BBC" w:rsidRPr="00F56BBC" w:rsidRDefault="00F56BBC" w:rsidP="00F56BBC">
      <w:r w:rsidRPr="00F56BBC">
        <w:rPr>
          <w:b/>
          <w:bCs/>
        </w:rPr>
        <w:t>Implications:</w:t>
      </w:r>
      <w:r w:rsidRPr="00F56BBC">
        <w:br/>
        <w:t xml:space="preserve">Glamour Lab should emphasize its </w:t>
      </w:r>
      <w:r w:rsidRPr="00F56BBC">
        <w:rPr>
          <w:b/>
          <w:bCs/>
        </w:rPr>
        <w:t>physical presence as a destination for unique and curated beauty products</w:t>
      </w:r>
      <w:r w:rsidRPr="00F56BBC">
        <w:t>, differentiating itself from generic drugstores by providing an exclusive range of sustainable and high-quality brands. Offering professional advice and a try-before-you-buy service can help attract customers who currently rely on drugstores for convenience (Barringer &amp; Ireland, 2022).</w:t>
      </w:r>
      <w:r>
        <w:rPr>
          <w:noProof/>
        </w:rPr>
        <w:drawing>
          <wp:inline distT="0" distB="0" distL="0" distR="0" wp14:anchorId="41DF95B7" wp14:editId="3A0513A6">
            <wp:extent cx="5731510" cy="1990725"/>
            <wp:effectExtent l="0" t="0" r="2540" b="9525"/>
            <wp:docPr id="11147342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734270" name="Picture 1" descr="A screenshot of a computer&#10;&#10;Description automatically generated"/>
                    <pic:cNvPicPr/>
                  </pic:nvPicPr>
                  <pic:blipFill rotWithShape="1">
                    <a:blip r:embed="rId6" cstate="print">
                      <a:extLst>
                        <a:ext uri="{28A0092B-C50C-407E-A947-70E740481C1C}">
                          <a14:useLocalDpi xmlns:a14="http://schemas.microsoft.com/office/drawing/2010/main" val="0"/>
                        </a:ext>
                      </a:extLst>
                    </a:blip>
                    <a:srcRect b="48267"/>
                    <a:stretch/>
                  </pic:blipFill>
                  <pic:spPr bwMode="auto">
                    <a:xfrm>
                      <a:off x="0" y="0"/>
                      <a:ext cx="5731510" cy="1990725"/>
                    </a:xfrm>
                    <a:prstGeom prst="rect">
                      <a:avLst/>
                    </a:prstGeom>
                    <a:ln>
                      <a:noFill/>
                    </a:ln>
                    <a:extLst>
                      <a:ext uri="{53640926-AAD7-44D8-BBD7-CCE9431645EC}">
                        <a14:shadowObscured xmlns:a14="http://schemas.microsoft.com/office/drawing/2010/main"/>
                      </a:ext>
                    </a:extLst>
                  </pic:spPr>
                </pic:pic>
              </a:graphicData>
            </a:graphic>
          </wp:inline>
        </w:drawing>
      </w:r>
    </w:p>
    <w:p w14:paraId="7460C2B4" w14:textId="77777777" w:rsidR="004D53AC" w:rsidRDefault="004D53AC" w:rsidP="00F56BBC">
      <w:pPr>
        <w:rPr>
          <w:b/>
          <w:bCs/>
        </w:rPr>
      </w:pPr>
    </w:p>
    <w:p w14:paraId="19B8653C" w14:textId="208DA0DB" w:rsidR="00F56BBC" w:rsidRPr="00F56BBC" w:rsidRDefault="00F56BBC" w:rsidP="00F56BBC">
      <w:pPr>
        <w:rPr>
          <w:b/>
          <w:bCs/>
        </w:rPr>
      </w:pPr>
      <w:r w:rsidRPr="00F56BBC">
        <w:rPr>
          <w:b/>
          <w:bCs/>
        </w:rPr>
        <w:lastRenderedPageBreak/>
        <w:t>2. How important are eco-conscious and cruelty-free products in your purchasing decisions?</w:t>
      </w:r>
    </w:p>
    <w:p w14:paraId="521080C5" w14:textId="77777777" w:rsidR="00F56BBC" w:rsidRPr="00F56BBC" w:rsidRDefault="00F56BBC" w:rsidP="00F56BBC">
      <w:r w:rsidRPr="00F56BBC">
        <w:t>Half of the respondents (50%) indicated that these values are “very important,” while the remaining 50% rated them as “somewhat important” (see Screenshot 4). No respondents considered these factors unimportant, signaling a clear trend toward sustainability and ethical consumption in beauty products.</w:t>
      </w:r>
    </w:p>
    <w:p w14:paraId="5E28D477" w14:textId="77777777" w:rsidR="00F56BBC" w:rsidRDefault="00F56BBC" w:rsidP="00F56BBC">
      <w:r w:rsidRPr="00F56BBC">
        <w:rPr>
          <w:b/>
          <w:bCs/>
        </w:rPr>
        <w:t>Implications:</w:t>
      </w:r>
      <w:r w:rsidRPr="00F56BBC">
        <w:br/>
        <w:t>To cater to this demand, Glamour Lab must ensure that its product range includes eco-conscious and cruelty-free options. Highlighting these values in marketing materials, such as website content and social media posts, will resonate with the target audience. Partnerships with sustainable brands and certifications can further enhance credibility (Williams, 2022).</w:t>
      </w:r>
    </w:p>
    <w:p w14:paraId="57E0D808" w14:textId="2C01E594" w:rsidR="00F56BBC" w:rsidRPr="00F56BBC" w:rsidRDefault="00F56BBC" w:rsidP="00F56BBC">
      <w:r>
        <w:rPr>
          <w:noProof/>
        </w:rPr>
        <w:drawing>
          <wp:inline distT="0" distB="0" distL="0" distR="0" wp14:anchorId="5FD12246" wp14:editId="49D98D0D">
            <wp:extent cx="5731510" cy="1905635"/>
            <wp:effectExtent l="0" t="0" r="2540" b="0"/>
            <wp:docPr id="208344131"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44131" name="Picture 2" descr="A screenshot of a computer&#10;&#10;Description automatically generated"/>
                    <pic:cNvPicPr/>
                  </pic:nvPicPr>
                  <pic:blipFill rotWithShape="1">
                    <a:blip r:embed="rId6" cstate="print">
                      <a:extLst>
                        <a:ext uri="{28A0092B-C50C-407E-A947-70E740481C1C}">
                          <a14:useLocalDpi xmlns:a14="http://schemas.microsoft.com/office/drawing/2010/main" val="0"/>
                        </a:ext>
                      </a:extLst>
                    </a:blip>
                    <a:srcRect t="52030"/>
                    <a:stretch/>
                  </pic:blipFill>
                  <pic:spPr bwMode="auto">
                    <a:xfrm>
                      <a:off x="0" y="0"/>
                      <a:ext cx="5731510" cy="1905635"/>
                    </a:xfrm>
                    <a:prstGeom prst="rect">
                      <a:avLst/>
                    </a:prstGeom>
                    <a:ln>
                      <a:noFill/>
                    </a:ln>
                    <a:extLst>
                      <a:ext uri="{53640926-AAD7-44D8-BBD7-CCE9431645EC}">
                        <a14:shadowObscured xmlns:a14="http://schemas.microsoft.com/office/drawing/2010/main"/>
                      </a:ext>
                    </a:extLst>
                  </pic:spPr>
                </pic:pic>
              </a:graphicData>
            </a:graphic>
          </wp:inline>
        </w:drawing>
      </w:r>
    </w:p>
    <w:p w14:paraId="434B597E" w14:textId="77777777" w:rsidR="00F56BBC" w:rsidRPr="00F56BBC" w:rsidRDefault="00F56BBC" w:rsidP="00F56BBC">
      <w:pPr>
        <w:rPr>
          <w:b/>
          <w:bCs/>
        </w:rPr>
      </w:pPr>
      <w:r w:rsidRPr="00F56BBC">
        <w:rPr>
          <w:b/>
          <w:bCs/>
        </w:rPr>
        <w:t>3. What type of beauty products do you purchase most frequently?</w:t>
      </w:r>
    </w:p>
    <w:p w14:paraId="3CB51B07" w14:textId="77777777" w:rsidR="00F56BBC" w:rsidRPr="00F56BBC" w:rsidRDefault="00F56BBC" w:rsidP="00F56BBC">
      <w:r w:rsidRPr="00F56BBC">
        <w:t xml:space="preserve">When asked about the types of beauty products they buy (see Screenshot 5), </w:t>
      </w:r>
      <w:r w:rsidRPr="00F56BBC">
        <w:rPr>
          <w:b/>
          <w:bCs/>
        </w:rPr>
        <w:t>skincare and fragrances</w:t>
      </w:r>
      <w:r w:rsidRPr="00F56BBC">
        <w:t xml:space="preserve"> emerged as the top categories, with 50% of respondents selecting each. Interestingly, no one chose makeup or haircare as their primary purchase.</w:t>
      </w:r>
    </w:p>
    <w:p w14:paraId="0ADAB6BC" w14:textId="77777777" w:rsidR="00F56BBC" w:rsidRDefault="00F56BBC" w:rsidP="00F56BBC">
      <w:r w:rsidRPr="00F56BBC">
        <w:rPr>
          <w:b/>
          <w:bCs/>
        </w:rPr>
        <w:t>Implications:</w:t>
      </w:r>
      <w:r w:rsidRPr="00F56BBC">
        <w:br/>
        <w:t xml:space="preserve">Glamour Lab should prioritize </w:t>
      </w:r>
      <w:r w:rsidRPr="00F56BBC">
        <w:rPr>
          <w:b/>
          <w:bCs/>
        </w:rPr>
        <w:t>skincare and fragrance products</w:t>
      </w:r>
      <w:r w:rsidRPr="00F56BBC">
        <w:t xml:space="preserve"> in its inventory. Educational campaigns, such as tutorials or workshops focusing on skincare routines or perfume selection, could attract and retain customers. Highlighting the health benefits and unique attributes of these products will further strengthen customer engagement (Davies et al., 2020).</w:t>
      </w:r>
    </w:p>
    <w:p w14:paraId="5568CFD6" w14:textId="022B7F63" w:rsidR="00F56BBC" w:rsidRPr="00F56BBC" w:rsidRDefault="00F56BBC" w:rsidP="00F56BBC">
      <w:r>
        <w:rPr>
          <w:noProof/>
        </w:rPr>
        <w:drawing>
          <wp:inline distT="0" distB="0" distL="0" distR="0" wp14:anchorId="59C2A851" wp14:editId="50BBA5EE">
            <wp:extent cx="5731510" cy="1885950"/>
            <wp:effectExtent l="0" t="0" r="2540" b="0"/>
            <wp:docPr id="1884170519" name="Picture 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170519" name="Picture 4" descr="A screenshot of a graph&#10;&#10;Description automatically generated"/>
                    <pic:cNvPicPr/>
                  </pic:nvPicPr>
                  <pic:blipFill rotWithShape="1">
                    <a:blip r:embed="rId7" cstate="print">
                      <a:extLst>
                        <a:ext uri="{28A0092B-C50C-407E-A947-70E740481C1C}">
                          <a14:useLocalDpi xmlns:a14="http://schemas.microsoft.com/office/drawing/2010/main" val="0"/>
                        </a:ext>
                      </a:extLst>
                    </a:blip>
                    <a:srcRect b="52662"/>
                    <a:stretch/>
                  </pic:blipFill>
                  <pic:spPr bwMode="auto">
                    <a:xfrm>
                      <a:off x="0" y="0"/>
                      <a:ext cx="5731510" cy="1885950"/>
                    </a:xfrm>
                    <a:prstGeom prst="rect">
                      <a:avLst/>
                    </a:prstGeom>
                    <a:ln>
                      <a:noFill/>
                    </a:ln>
                    <a:extLst>
                      <a:ext uri="{53640926-AAD7-44D8-BBD7-CCE9431645EC}">
                        <a14:shadowObscured xmlns:a14="http://schemas.microsoft.com/office/drawing/2010/main"/>
                      </a:ext>
                    </a:extLst>
                  </pic:spPr>
                </pic:pic>
              </a:graphicData>
            </a:graphic>
          </wp:inline>
        </w:drawing>
      </w:r>
    </w:p>
    <w:p w14:paraId="03A0FFF3" w14:textId="27DD2EBB" w:rsidR="00F56BBC" w:rsidRPr="00F56BBC" w:rsidRDefault="00F56BBC" w:rsidP="00F56BBC"/>
    <w:p w14:paraId="650952E4" w14:textId="77777777" w:rsidR="00F30E6F" w:rsidRDefault="00F30E6F" w:rsidP="00F56BBC">
      <w:pPr>
        <w:rPr>
          <w:b/>
          <w:bCs/>
        </w:rPr>
      </w:pPr>
    </w:p>
    <w:p w14:paraId="5E37938B" w14:textId="77777777" w:rsidR="00F30E6F" w:rsidRDefault="00F30E6F" w:rsidP="00F56BBC">
      <w:pPr>
        <w:rPr>
          <w:b/>
          <w:bCs/>
        </w:rPr>
      </w:pPr>
    </w:p>
    <w:p w14:paraId="5287C2DA" w14:textId="31BDECF0" w:rsidR="00F56BBC" w:rsidRPr="00F56BBC" w:rsidRDefault="00F56BBC" w:rsidP="00F56BBC">
      <w:pPr>
        <w:rPr>
          <w:b/>
          <w:bCs/>
        </w:rPr>
      </w:pPr>
      <w:r w:rsidRPr="00F56BBC">
        <w:rPr>
          <w:b/>
          <w:bCs/>
        </w:rPr>
        <w:t>4. Which marketing channels influence your purchase decisions the most?</w:t>
      </w:r>
    </w:p>
    <w:p w14:paraId="3D4AFA2A" w14:textId="77777777" w:rsidR="00F56BBC" w:rsidRPr="00F56BBC" w:rsidRDefault="00F56BBC" w:rsidP="00F56BBC">
      <w:r w:rsidRPr="00F56BBC">
        <w:t xml:space="preserve">The data (see Screenshot 9) reveals that </w:t>
      </w:r>
      <w:r w:rsidRPr="00F56BBC">
        <w:rPr>
          <w:b/>
          <w:bCs/>
        </w:rPr>
        <w:t>75% of respondents are influenced by Instagram and Facebook</w:t>
      </w:r>
      <w:r w:rsidRPr="00F56BBC">
        <w:t>, while only 25% mentioned in-store promotions. Other channels, such as email newsletters and YouTube tutorials, did not register any responses.</w:t>
      </w:r>
    </w:p>
    <w:p w14:paraId="006BF65A" w14:textId="77777777" w:rsidR="00F56BBC" w:rsidRDefault="00F56BBC" w:rsidP="00F56BBC">
      <w:r w:rsidRPr="00F56BBC">
        <w:rPr>
          <w:b/>
          <w:bCs/>
        </w:rPr>
        <w:t>Implications:</w:t>
      </w:r>
      <w:r w:rsidRPr="00F56BBC">
        <w:br/>
        <w:t>Social media must be at the forefront of Glamour Lab’s marketing strategy. This includes creating engaging content, such as behind-the-scenes videos, product spotlights, and influencer collaborations. Paid advertisements on Instagram and Facebook can target local customers effectively. Additionally, offering exclusive discounts or loyalty rewards through these platforms can further boost customer acquisition and retention (Whittington et al., 2023).</w:t>
      </w:r>
    </w:p>
    <w:p w14:paraId="4AFD95FF" w14:textId="7C75BDFA" w:rsidR="00F56BBC" w:rsidRPr="00F56BBC" w:rsidRDefault="00F56BBC" w:rsidP="00F56BBC">
      <w:r>
        <w:rPr>
          <w:noProof/>
        </w:rPr>
        <w:drawing>
          <wp:inline distT="0" distB="0" distL="0" distR="0" wp14:anchorId="4C061E00" wp14:editId="1F7B1AB0">
            <wp:extent cx="5731510" cy="2047875"/>
            <wp:effectExtent l="0" t="0" r="2540" b="9525"/>
            <wp:docPr id="368659950"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659950" name="Picture 5" descr="A screenshot of a computer&#10;&#10;Description automatically generated"/>
                    <pic:cNvPicPr/>
                  </pic:nvPicPr>
                  <pic:blipFill rotWithShape="1">
                    <a:blip r:embed="rId8" cstate="print">
                      <a:extLst>
                        <a:ext uri="{28A0092B-C50C-407E-A947-70E740481C1C}">
                          <a14:useLocalDpi xmlns:a14="http://schemas.microsoft.com/office/drawing/2010/main" val="0"/>
                        </a:ext>
                      </a:extLst>
                    </a:blip>
                    <a:srcRect b="36938"/>
                    <a:stretch/>
                  </pic:blipFill>
                  <pic:spPr bwMode="auto">
                    <a:xfrm>
                      <a:off x="0" y="0"/>
                      <a:ext cx="5731510" cy="2047875"/>
                    </a:xfrm>
                    <a:prstGeom prst="rect">
                      <a:avLst/>
                    </a:prstGeom>
                    <a:ln>
                      <a:noFill/>
                    </a:ln>
                    <a:extLst>
                      <a:ext uri="{53640926-AAD7-44D8-BBD7-CCE9431645EC}">
                        <a14:shadowObscured xmlns:a14="http://schemas.microsoft.com/office/drawing/2010/main"/>
                      </a:ext>
                    </a:extLst>
                  </pic:spPr>
                </pic:pic>
              </a:graphicData>
            </a:graphic>
          </wp:inline>
        </w:drawing>
      </w:r>
    </w:p>
    <w:p w14:paraId="69EDE198" w14:textId="77777777" w:rsidR="00F56BBC" w:rsidRPr="00F56BBC" w:rsidRDefault="00F56BBC" w:rsidP="00F56BBC">
      <w:pPr>
        <w:rPr>
          <w:b/>
          <w:bCs/>
        </w:rPr>
      </w:pPr>
      <w:r w:rsidRPr="00F56BBC">
        <w:rPr>
          <w:b/>
          <w:bCs/>
        </w:rPr>
        <w:t>Trends and Patterns</w:t>
      </w:r>
    </w:p>
    <w:p w14:paraId="65F48086" w14:textId="77777777" w:rsidR="00F56BBC" w:rsidRPr="00F56BBC" w:rsidRDefault="00F56BBC" w:rsidP="00F56BBC">
      <w:r w:rsidRPr="00F56BBC">
        <w:t>Several important trends emerged from the analysis:</w:t>
      </w:r>
    </w:p>
    <w:p w14:paraId="6FF37BA1" w14:textId="77777777" w:rsidR="00F56BBC" w:rsidRPr="00F56BBC" w:rsidRDefault="00F56BBC" w:rsidP="00F56BBC">
      <w:pPr>
        <w:numPr>
          <w:ilvl w:val="0"/>
          <w:numId w:val="7"/>
        </w:numPr>
      </w:pPr>
      <w:r w:rsidRPr="00F56BBC">
        <w:rPr>
          <w:b/>
          <w:bCs/>
        </w:rPr>
        <w:t>Sustainability Matters:</w:t>
      </w:r>
      <w:r w:rsidRPr="00F56BBC">
        <w:t xml:space="preserve"> Customers value eco-conscious and cruelty-free products, emphasizing the need for a sustainable product lineup.</w:t>
      </w:r>
    </w:p>
    <w:p w14:paraId="6ADABF5B" w14:textId="77777777" w:rsidR="00F56BBC" w:rsidRPr="00F56BBC" w:rsidRDefault="00F56BBC" w:rsidP="00F56BBC">
      <w:pPr>
        <w:numPr>
          <w:ilvl w:val="0"/>
          <w:numId w:val="7"/>
        </w:numPr>
      </w:pPr>
      <w:r w:rsidRPr="00F56BBC">
        <w:rPr>
          <w:b/>
          <w:bCs/>
        </w:rPr>
        <w:t>Social Media Dominance:</w:t>
      </w:r>
      <w:r w:rsidRPr="00F56BBC">
        <w:t xml:space="preserve"> Instagram and Facebook are critical platforms for reaching and influencing the target audience.</w:t>
      </w:r>
    </w:p>
    <w:p w14:paraId="64EBE73D" w14:textId="77777777" w:rsidR="00F56BBC" w:rsidRPr="00F56BBC" w:rsidRDefault="00F56BBC" w:rsidP="00F56BBC">
      <w:pPr>
        <w:numPr>
          <w:ilvl w:val="0"/>
          <w:numId w:val="7"/>
        </w:numPr>
      </w:pPr>
      <w:r w:rsidRPr="00F56BBC">
        <w:rPr>
          <w:b/>
          <w:bCs/>
        </w:rPr>
        <w:t>Skincare and Fragrances:</w:t>
      </w:r>
      <w:r w:rsidRPr="00F56BBC">
        <w:t xml:space="preserve"> These are the most popular product categories, guiding the initial inventory selection.</w:t>
      </w:r>
    </w:p>
    <w:p w14:paraId="78E58F9D" w14:textId="2E452B61" w:rsidR="00F56BBC" w:rsidRPr="00F56BBC" w:rsidRDefault="00F56BBC" w:rsidP="00F56BBC">
      <w:pPr>
        <w:numPr>
          <w:ilvl w:val="0"/>
          <w:numId w:val="7"/>
        </w:numPr>
      </w:pPr>
      <w:r w:rsidRPr="00F56BBC">
        <w:rPr>
          <w:b/>
          <w:bCs/>
        </w:rPr>
        <w:t>Opportunity for Differentiation:</w:t>
      </w:r>
      <w:r w:rsidRPr="00F56BBC">
        <w:t xml:space="preserve"> With no strong preference for local beauty shops, Glamour Lab can stand out by offering unique, personalized experiences.</w:t>
      </w:r>
    </w:p>
    <w:p w14:paraId="19C368DB" w14:textId="77777777" w:rsidR="00F56BBC" w:rsidRPr="00F56BBC" w:rsidRDefault="00F56BBC" w:rsidP="00F56BBC">
      <w:pPr>
        <w:rPr>
          <w:b/>
          <w:bCs/>
        </w:rPr>
      </w:pPr>
      <w:r w:rsidRPr="00F56BBC">
        <w:rPr>
          <w:b/>
          <w:bCs/>
        </w:rPr>
        <w:t>How These Findings Inform the Business Strategy</w:t>
      </w:r>
    </w:p>
    <w:p w14:paraId="789A65E8" w14:textId="77777777" w:rsidR="00F56BBC" w:rsidRPr="00F56BBC" w:rsidRDefault="00F56BBC" w:rsidP="00F56BBC">
      <w:r w:rsidRPr="00F56BBC">
        <w:t>The questionnaire data has been instrumental in shaping the direction of Glamour Lab by Andrada. Below are specific ways the findings have been utilized:</w:t>
      </w:r>
    </w:p>
    <w:p w14:paraId="56447901" w14:textId="77777777" w:rsidR="00F56BBC" w:rsidRPr="00F56BBC" w:rsidRDefault="00F56BBC" w:rsidP="00F56BBC">
      <w:pPr>
        <w:numPr>
          <w:ilvl w:val="0"/>
          <w:numId w:val="8"/>
        </w:numPr>
      </w:pPr>
      <w:r w:rsidRPr="00F56BBC">
        <w:rPr>
          <w:b/>
          <w:bCs/>
        </w:rPr>
        <w:t>Segmentation and Targeting:</w:t>
      </w:r>
      <w:r w:rsidRPr="00F56BBC">
        <w:br/>
        <w:t>The data highlights a clear preference for sustainability and convenience. Glamour Lab will target environmentally conscious individuals who value quality and ethical practices. Social media campaigns will focus on this segment, emphasizing the eco-friendly and cruelty-free nature of the products.</w:t>
      </w:r>
    </w:p>
    <w:p w14:paraId="1BE301CB" w14:textId="77777777" w:rsidR="00F56BBC" w:rsidRPr="00F56BBC" w:rsidRDefault="00F56BBC" w:rsidP="00F56BBC">
      <w:pPr>
        <w:numPr>
          <w:ilvl w:val="0"/>
          <w:numId w:val="8"/>
        </w:numPr>
      </w:pPr>
      <w:r w:rsidRPr="00F56BBC">
        <w:rPr>
          <w:b/>
          <w:bCs/>
        </w:rPr>
        <w:lastRenderedPageBreak/>
        <w:t>Product Offering:</w:t>
      </w:r>
      <w:r w:rsidRPr="00F56BBC">
        <w:br/>
        <w:t>Based on the preference for skincare and fragrances, these categories will form the core of Glamour Lab’s product range. Additional offerings, such as personalized consultations and product sampling, will address customer needs for professional guidance (Barrow et al., 2021).</w:t>
      </w:r>
    </w:p>
    <w:p w14:paraId="6EC887D5" w14:textId="77777777" w:rsidR="00F56BBC" w:rsidRPr="00F56BBC" w:rsidRDefault="00F56BBC" w:rsidP="00F56BBC">
      <w:pPr>
        <w:numPr>
          <w:ilvl w:val="0"/>
          <w:numId w:val="8"/>
        </w:numPr>
      </w:pPr>
      <w:r w:rsidRPr="00F56BBC">
        <w:rPr>
          <w:b/>
          <w:bCs/>
        </w:rPr>
        <w:t>Marketing and Branding:</w:t>
      </w:r>
      <w:r w:rsidRPr="00F56BBC">
        <w:br/>
        <w:t>Social media will be the primary marketing channel, with a focus on Instagram and Facebook. Content will include interactive posts, influencer collaborations, and educational videos. Sustainability messaging will be integrated into all marketing materials to resonate with the audience (Young, 2020).</w:t>
      </w:r>
    </w:p>
    <w:p w14:paraId="1E0FF456" w14:textId="77777777" w:rsidR="00F56BBC" w:rsidRPr="00F56BBC" w:rsidRDefault="00F56BBC" w:rsidP="00F56BBC">
      <w:pPr>
        <w:numPr>
          <w:ilvl w:val="0"/>
          <w:numId w:val="8"/>
        </w:numPr>
      </w:pPr>
      <w:r w:rsidRPr="00F56BBC">
        <w:rPr>
          <w:b/>
          <w:bCs/>
        </w:rPr>
        <w:t>Customer Experience:</w:t>
      </w:r>
      <w:r w:rsidRPr="00F56BBC">
        <w:br/>
        <w:t>By offering a physical space where customers can try products and receive expert advice, Glamour Lab will create a shopping experience that differentiates it from online stores and drugstores. The inclusion of a ready-make artist and professional makeup chair will further enhance this experience (Williams, 2022).</w:t>
      </w:r>
    </w:p>
    <w:p w14:paraId="2F56A004" w14:textId="77777777" w:rsidR="00F56BBC" w:rsidRPr="00F56BBC" w:rsidRDefault="00F56BBC" w:rsidP="00F56BBC">
      <w:pPr>
        <w:rPr>
          <w:b/>
          <w:bCs/>
        </w:rPr>
      </w:pPr>
      <w:r w:rsidRPr="00F56BBC">
        <w:rPr>
          <w:b/>
          <w:bCs/>
        </w:rPr>
        <w:t>Conclusion</w:t>
      </w:r>
    </w:p>
    <w:p w14:paraId="29457852" w14:textId="77777777" w:rsidR="00F56BBC" w:rsidRPr="00F56BBC" w:rsidRDefault="00F56BBC" w:rsidP="00F56BBC">
      <w:r w:rsidRPr="00F56BBC">
        <w:t>The questionnaire provided valuable insights into consumer behavior and preferences, which have been critical in refining the Glamour Lab business model. By focusing on sustainability, leveraging social media, and prioritizing skincare and fragrance products, Glamour Lab can address the needs of its target audience and establish a strong presence in the Cardiff market. The findings underscore the importance of data-driven decision-making in building a successful and customer-centric business.</w:t>
      </w:r>
    </w:p>
    <w:p w14:paraId="6925A479" w14:textId="77777777" w:rsidR="00F56BBC" w:rsidRPr="00F56BBC" w:rsidRDefault="00000000" w:rsidP="00F56BBC">
      <w:r>
        <w:pict w14:anchorId="1988526F">
          <v:rect id="_x0000_i1026" style="width:0;height:1.5pt" o:hralign="center" o:hrstd="t" o:hr="t" fillcolor="#a0a0a0" stroked="f"/>
        </w:pict>
      </w:r>
    </w:p>
    <w:p w14:paraId="6423A91F" w14:textId="77777777" w:rsidR="00F56BBC" w:rsidRPr="00F56BBC" w:rsidRDefault="00F56BBC" w:rsidP="00F56BBC">
      <w:pPr>
        <w:rPr>
          <w:b/>
          <w:bCs/>
        </w:rPr>
      </w:pPr>
      <w:r w:rsidRPr="00F56BBC">
        <w:rPr>
          <w:b/>
          <w:bCs/>
        </w:rPr>
        <w:t>References</w:t>
      </w:r>
    </w:p>
    <w:p w14:paraId="471BEB12" w14:textId="77777777" w:rsidR="00F56BBC" w:rsidRPr="00F56BBC" w:rsidRDefault="00F56BBC" w:rsidP="00F56BBC">
      <w:pPr>
        <w:numPr>
          <w:ilvl w:val="0"/>
          <w:numId w:val="9"/>
        </w:numPr>
      </w:pPr>
      <w:r w:rsidRPr="00F56BBC">
        <w:t xml:space="preserve">Barrow, C., Barrow, P., &amp; Brown, R. (2021). </w:t>
      </w:r>
      <w:r w:rsidRPr="00F56BBC">
        <w:rPr>
          <w:i/>
          <w:iCs/>
        </w:rPr>
        <w:t>The Business Plan Workbook: A Step-by-Step Guide to Creating and Developing a Successful Business.</w:t>
      </w:r>
      <w:r w:rsidRPr="00F56BBC">
        <w:t xml:space="preserve"> 10th ed. London: Kogan Page.</w:t>
      </w:r>
    </w:p>
    <w:p w14:paraId="1515DF18" w14:textId="77777777" w:rsidR="00F56BBC" w:rsidRPr="00F56BBC" w:rsidRDefault="00F56BBC" w:rsidP="00F56BBC">
      <w:pPr>
        <w:numPr>
          <w:ilvl w:val="0"/>
          <w:numId w:val="9"/>
        </w:numPr>
      </w:pPr>
      <w:r w:rsidRPr="00F56BBC">
        <w:t xml:space="preserve">Barringer, B.R., &amp; Ireland, R.D. (2022). </w:t>
      </w:r>
      <w:r w:rsidRPr="00F56BBC">
        <w:rPr>
          <w:i/>
          <w:iCs/>
        </w:rPr>
        <w:t>Entrepreneurship: Successfully Launching New Ventures.</w:t>
      </w:r>
      <w:r w:rsidRPr="00F56BBC">
        <w:t xml:space="preserve"> Updated 6th ed. Harlow: Pearson.</w:t>
      </w:r>
    </w:p>
    <w:p w14:paraId="031C4F20" w14:textId="77777777" w:rsidR="00F56BBC" w:rsidRPr="00F56BBC" w:rsidRDefault="00F56BBC" w:rsidP="00F56BBC">
      <w:pPr>
        <w:numPr>
          <w:ilvl w:val="0"/>
          <w:numId w:val="9"/>
        </w:numPr>
      </w:pPr>
      <w:r w:rsidRPr="00F56BBC">
        <w:t xml:space="preserve">Davies, A., Smith, L., &amp; Taylor, J. (2020). </w:t>
      </w:r>
      <w:r w:rsidRPr="00F56BBC">
        <w:rPr>
          <w:i/>
          <w:iCs/>
        </w:rPr>
        <w:t>Consumer Preferences for Ethical Products.</w:t>
      </w:r>
      <w:r w:rsidRPr="00F56BBC">
        <w:t xml:space="preserve"> Cardiff: Local Business Review.</w:t>
      </w:r>
    </w:p>
    <w:p w14:paraId="701422F6" w14:textId="77777777" w:rsidR="00F56BBC" w:rsidRPr="00F56BBC" w:rsidRDefault="00F56BBC" w:rsidP="00F56BBC">
      <w:pPr>
        <w:numPr>
          <w:ilvl w:val="0"/>
          <w:numId w:val="9"/>
        </w:numPr>
      </w:pPr>
      <w:r w:rsidRPr="00F56BBC">
        <w:t xml:space="preserve">Whittington, R., Regnér, P., Angwin, D., Johnson, G., &amp; Scholes, K. (2023). </w:t>
      </w:r>
      <w:r w:rsidRPr="00F56BBC">
        <w:rPr>
          <w:i/>
          <w:iCs/>
        </w:rPr>
        <w:t>Exploring Strategy: Text and Cases.</w:t>
      </w:r>
      <w:r w:rsidRPr="00F56BBC">
        <w:t xml:space="preserve"> 13th ed. Harlow: Pearson.</w:t>
      </w:r>
    </w:p>
    <w:p w14:paraId="4F8E3B3E" w14:textId="77777777" w:rsidR="00F56BBC" w:rsidRPr="00F56BBC" w:rsidRDefault="00F56BBC" w:rsidP="00F56BBC">
      <w:pPr>
        <w:numPr>
          <w:ilvl w:val="0"/>
          <w:numId w:val="9"/>
        </w:numPr>
      </w:pPr>
      <w:r w:rsidRPr="00F56BBC">
        <w:t xml:space="preserve">Williams, S. (2022). </w:t>
      </w:r>
      <w:r w:rsidRPr="00F56BBC">
        <w:rPr>
          <w:i/>
          <w:iCs/>
        </w:rPr>
        <w:t>The Financial Times Guide to Business Start-Up 2021/2023.</w:t>
      </w:r>
      <w:r w:rsidRPr="00F56BBC">
        <w:t xml:space="preserve"> Harlow: Pearson.</w:t>
      </w:r>
    </w:p>
    <w:p w14:paraId="1E839E74" w14:textId="77777777" w:rsidR="00F56BBC" w:rsidRPr="00F56BBC" w:rsidRDefault="00F56BBC" w:rsidP="00F56BBC">
      <w:pPr>
        <w:numPr>
          <w:ilvl w:val="0"/>
          <w:numId w:val="9"/>
        </w:numPr>
      </w:pPr>
      <w:r w:rsidRPr="00F56BBC">
        <w:t xml:space="preserve">Young, P. (2020). </w:t>
      </w:r>
      <w:r w:rsidRPr="00F56BBC">
        <w:rPr>
          <w:i/>
          <w:iCs/>
        </w:rPr>
        <w:t>Business Plan Essentials.</w:t>
      </w:r>
      <w:r w:rsidRPr="00F56BBC">
        <w:t xml:space="preserve"> Global Media Publications.</w:t>
      </w:r>
    </w:p>
    <w:p w14:paraId="149F2B67" w14:textId="7CD11803" w:rsidR="005773D8" w:rsidRDefault="00F56BBC" w:rsidP="005773D8">
      <w:pPr>
        <w:numPr>
          <w:ilvl w:val="0"/>
          <w:numId w:val="9"/>
        </w:numPr>
      </w:pPr>
      <w:r w:rsidRPr="00F56BBC">
        <w:t xml:space="preserve">Statista. (2023). </w:t>
      </w:r>
      <w:r w:rsidRPr="00F56BBC">
        <w:rPr>
          <w:i/>
          <w:iCs/>
        </w:rPr>
        <w:t>Consumer Trends in Sustainable Beauty Products.</w:t>
      </w:r>
      <w:r w:rsidRPr="00F56BBC">
        <w:t xml:space="preserve"> Available at: </w:t>
      </w:r>
      <w:hyperlink r:id="rId9" w:tgtFrame="_new" w:history="1">
        <w:r w:rsidRPr="00F56BBC">
          <w:rPr>
            <w:rStyle w:val="Hyperlink"/>
          </w:rPr>
          <w:t>www.statista.com</w:t>
        </w:r>
      </w:hyperlink>
      <w:r w:rsidRPr="00F56BBC">
        <w:t xml:space="preserve"> [Accessed 29 Nov. 2024].</w:t>
      </w:r>
    </w:p>
    <w:p w14:paraId="27B76EDC" w14:textId="77777777" w:rsidR="00F30E6F" w:rsidRDefault="00F30E6F" w:rsidP="005773D8">
      <w:pPr>
        <w:rPr>
          <w:b/>
          <w:bCs/>
        </w:rPr>
      </w:pPr>
    </w:p>
    <w:p w14:paraId="72757383" w14:textId="77777777" w:rsidR="00F30E6F" w:rsidRDefault="00F30E6F" w:rsidP="005773D8">
      <w:pPr>
        <w:rPr>
          <w:b/>
          <w:bCs/>
        </w:rPr>
      </w:pPr>
    </w:p>
    <w:p w14:paraId="249C522E" w14:textId="4324B661" w:rsidR="005773D8" w:rsidRDefault="005773D8" w:rsidP="005773D8">
      <w:pPr>
        <w:rPr>
          <w:b/>
          <w:bCs/>
        </w:rPr>
      </w:pPr>
      <w:r w:rsidRPr="005773D8">
        <w:rPr>
          <w:b/>
          <w:bCs/>
        </w:rPr>
        <w:lastRenderedPageBreak/>
        <w:t>Task 02</w:t>
      </w:r>
    </w:p>
    <w:p w14:paraId="23F5A528" w14:textId="19F7FFD4" w:rsidR="005773D8" w:rsidRPr="005773D8" w:rsidRDefault="005773D8" w:rsidP="005773D8">
      <w:pPr>
        <w:rPr>
          <w:b/>
          <w:bCs/>
        </w:rPr>
      </w:pPr>
      <w:r w:rsidRPr="005773D8">
        <w:rPr>
          <w:b/>
          <w:bCs/>
        </w:rPr>
        <w:t>1000-Word Summary: Website and Marketing Materials for Glamour Lab by Andrada</w:t>
      </w:r>
    </w:p>
    <w:p w14:paraId="21CDC7F3" w14:textId="77777777" w:rsidR="005773D8" w:rsidRPr="005773D8" w:rsidRDefault="005773D8" w:rsidP="005773D8">
      <w:pPr>
        <w:rPr>
          <w:b/>
          <w:bCs/>
        </w:rPr>
      </w:pPr>
      <w:r w:rsidRPr="005773D8">
        <w:rPr>
          <w:b/>
          <w:bCs/>
        </w:rPr>
        <w:t>Introduction</w:t>
      </w:r>
    </w:p>
    <w:p w14:paraId="37B9EF8B" w14:textId="52B5040E" w:rsidR="005773D8" w:rsidRPr="005773D8" w:rsidRDefault="005773D8" w:rsidP="005773D8">
      <w:pPr>
        <w:rPr>
          <w:b/>
          <w:bCs/>
        </w:rPr>
      </w:pPr>
      <w:r w:rsidRPr="005773D8">
        <w:rPr>
          <w:b/>
          <w:bCs/>
        </w:rPr>
        <w:t>The Glamour Lab by Andrada business plan focuses on providing sustainable and cruelty-free beauty products while creating an engaging in-store and online experience. This task involved designing a two-page website and marketing materials to promote the brand, using insights gathered from a detailed questionnaire to guide the creative process. The main goals were to align the website’s content and design with customer preferences and create effective marketing materials that resonate with the target audience.</w:t>
      </w:r>
    </w:p>
    <w:p w14:paraId="73276EC0" w14:textId="77777777" w:rsidR="005773D8" w:rsidRPr="005773D8" w:rsidRDefault="005773D8" w:rsidP="005773D8">
      <w:pPr>
        <w:rPr>
          <w:b/>
          <w:bCs/>
        </w:rPr>
      </w:pPr>
      <w:r w:rsidRPr="005773D8">
        <w:rPr>
          <w:b/>
          <w:bCs/>
        </w:rPr>
        <w:t>1. Questionnaire Data Analysis and Key Insights</w:t>
      </w:r>
    </w:p>
    <w:p w14:paraId="4AD0B1FD" w14:textId="77777777" w:rsidR="005773D8" w:rsidRPr="005773D8" w:rsidRDefault="005773D8" w:rsidP="005773D8">
      <w:pPr>
        <w:rPr>
          <w:b/>
          <w:bCs/>
        </w:rPr>
      </w:pPr>
      <w:r w:rsidRPr="005773D8">
        <w:rPr>
          <w:b/>
          <w:bCs/>
        </w:rPr>
        <w:t>The questionnaire data provided critical insights into consumer behavior and preferences, which shaped the development of the website and marketing materials.</w:t>
      </w:r>
    </w:p>
    <w:p w14:paraId="434902AA" w14:textId="77777777" w:rsidR="005773D8" w:rsidRPr="005773D8" w:rsidRDefault="005773D8" w:rsidP="005773D8">
      <w:pPr>
        <w:numPr>
          <w:ilvl w:val="0"/>
          <w:numId w:val="10"/>
        </w:numPr>
        <w:rPr>
          <w:b/>
          <w:bCs/>
        </w:rPr>
      </w:pPr>
      <w:r w:rsidRPr="005773D8">
        <w:rPr>
          <w:b/>
          <w:bCs/>
        </w:rPr>
        <w:t>Preferred Shopping Locations</w:t>
      </w:r>
      <w:r w:rsidRPr="005773D8">
        <w:rPr>
          <w:b/>
          <w:bCs/>
        </w:rPr>
        <w:br/>
        <w:t>Half of the respondents preferred drugstores like Boots and Superdrug, while 25% shopped at online platforms such as Amazon. This indicates a strong demand for convenience and reliability. Glamour Lab’s marketing strategy reflects this by emphasizing both physical and online shopping options.</w:t>
      </w:r>
    </w:p>
    <w:p w14:paraId="62F7FFBC" w14:textId="77777777" w:rsidR="005773D8" w:rsidRPr="005773D8" w:rsidRDefault="005773D8" w:rsidP="005773D8">
      <w:pPr>
        <w:numPr>
          <w:ilvl w:val="0"/>
          <w:numId w:val="10"/>
        </w:numPr>
        <w:rPr>
          <w:b/>
          <w:bCs/>
        </w:rPr>
      </w:pPr>
      <w:r w:rsidRPr="005773D8">
        <w:rPr>
          <w:b/>
          <w:bCs/>
        </w:rPr>
        <w:t>Sustainability Preferences</w:t>
      </w:r>
      <w:r w:rsidRPr="005773D8">
        <w:rPr>
          <w:b/>
          <w:bCs/>
        </w:rPr>
        <w:br/>
        <w:t>The survey revealed that 50% of respondents prioritized eco-conscious and cruelty-free products, with the other 50% considering them somewhat important. This insight solidified Glamour Lab’s emphasis on sustainable beauty.</w:t>
      </w:r>
    </w:p>
    <w:p w14:paraId="5F1AB02D" w14:textId="77777777" w:rsidR="005773D8" w:rsidRPr="005773D8" w:rsidRDefault="005773D8" w:rsidP="005773D8">
      <w:pPr>
        <w:numPr>
          <w:ilvl w:val="0"/>
          <w:numId w:val="10"/>
        </w:numPr>
        <w:rPr>
          <w:b/>
          <w:bCs/>
        </w:rPr>
      </w:pPr>
      <w:r w:rsidRPr="005773D8">
        <w:rPr>
          <w:b/>
          <w:bCs/>
        </w:rPr>
        <w:t>Popular Product Categories</w:t>
      </w:r>
      <w:r w:rsidRPr="005773D8">
        <w:rPr>
          <w:b/>
          <w:bCs/>
        </w:rPr>
        <w:br/>
        <w:t>Skincare and fragrances emerged as the top categories, with 50% of respondents selecting each. This informed the focus of the website’s product page and marketing materials.</w:t>
      </w:r>
    </w:p>
    <w:p w14:paraId="0E9A1214" w14:textId="54D344EB" w:rsidR="005773D8" w:rsidRPr="005773D8" w:rsidRDefault="005773D8" w:rsidP="005773D8">
      <w:pPr>
        <w:numPr>
          <w:ilvl w:val="0"/>
          <w:numId w:val="10"/>
        </w:numPr>
        <w:rPr>
          <w:b/>
          <w:bCs/>
        </w:rPr>
      </w:pPr>
      <w:r w:rsidRPr="005773D8">
        <w:rPr>
          <w:b/>
          <w:bCs/>
        </w:rPr>
        <w:t>Marketing Channel Preferences</w:t>
      </w:r>
      <w:r w:rsidRPr="005773D8">
        <w:rPr>
          <w:b/>
          <w:bCs/>
        </w:rPr>
        <w:br/>
        <w:t>75% of respondents identified Instagram and Facebook as the most influential platforms for their purchasing decisions. This validated the decision to prioritize social media for Glamour Lab’s marketing campaigns.</w:t>
      </w:r>
    </w:p>
    <w:p w14:paraId="47B45458" w14:textId="77777777" w:rsidR="005773D8" w:rsidRPr="00F30E6F" w:rsidRDefault="005773D8" w:rsidP="005773D8">
      <w:pPr>
        <w:rPr>
          <w:b/>
          <w:bCs/>
        </w:rPr>
      </w:pPr>
      <w:r w:rsidRPr="00F30E6F">
        <w:rPr>
          <w:b/>
          <w:bCs/>
        </w:rPr>
        <w:t>2. Website Design</w:t>
      </w:r>
    </w:p>
    <w:p w14:paraId="6C148DF5" w14:textId="77777777" w:rsidR="005773D8" w:rsidRPr="005773D8" w:rsidRDefault="005773D8" w:rsidP="005773D8">
      <w:pPr>
        <w:rPr>
          <w:b/>
          <w:bCs/>
        </w:rPr>
      </w:pPr>
      <w:r w:rsidRPr="005773D8">
        <w:rPr>
          <w:b/>
          <w:bCs/>
        </w:rPr>
        <w:t>Page Structure and Content</w:t>
      </w:r>
    </w:p>
    <w:p w14:paraId="6B96CF9C" w14:textId="77777777" w:rsidR="005773D8" w:rsidRPr="005773D8" w:rsidRDefault="005773D8" w:rsidP="005773D8">
      <w:pPr>
        <w:rPr>
          <w:b/>
          <w:bCs/>
        </w:rPr>
      </w:pPr>
      <w:r w:rsidRPr="005773D8">
        <w:rPr>
          <w:b/>
          <w:bCs/>
        </w:rPr>
        <w:t>The website was designed using Weebly, ensuring simplicity, aesthetic appeal, and functionality. It consists of two key pages:</w:t>
      </w:r>
    </w:p>
    <w:p w14:paraId="13A78B2F" w14:textId="77777777" w:rsidR="005773D8" w:rsidRPr="005773D8" w:rsidRDefault="005773D8" w:rsidP="005773D8">
      <w:pPr>
        <w:numPr>
          <w:ilvl w:val="0"/>
          <w:numId w:val="11"/>
        </w:numPr>
        <w:rPr>
          <w:b/>
          <w:bCs/>
        </w:rPr>
      </w:pPr>
      <w:r w:rsidRPr="005773D8">
        <w:rPr>
          <w:b/>
          <w:bCs/>
        </w:rPr>
        <w:t>Homepage: The homepage introduces the brand and emphasizes its commitment to sustainability and cruelty-free products. A visually appealing banner featuring Glamour Lab’s logo, slogan (“Your Destination for Sustainable Beauty”), and product highlights immediately captures visitors' attention.</w:t>
      </w:r>
    </w:p>
    <w:p w14:paraId="1D935920" w14:textId="1277B02F" w:rsidR="005773D8" w:rsidRPr="005773D8" w:rsidRDefault="00CD573F" w:rsidP="00CD573F">
      <w:pPr>
        <w:ind w:left="720"/>
        <w:rPr>
          <w:b/>
          <w:bCs/>
        </w:rPr>
      </w:pPr>
      <w:r>
        <w:rPr>
          <w:b/>
          <w:bCs/>
          <w:noProof/>
        </w:rPr>
        <w:lastRenderedPageBreak/>
        <w:drawing>
          <wp:inline distT="0" distB="0" distL="0" distR="0" wp14:anchorId="24FB4176" wp14:editId="5CC30F69">
            <wp:extent cx="5731510" cy="4886325"/>
            <wp:effectExtent l="0" t="0" r="2540" b="9525"/>
            <wp:docPr id="14538085"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8085" name="Picture 1" descr="A screenshot of a websit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4886325"/>
                    </a:xfrm>
                    <a:prstGeom prst="rect">
                      <a:avLst/>
                    </a:prstGeom>
                  </pic:spPr>
                </pic:pic>
              </a:graphicData>
            </a:graphic>
          </wp:inline>
        </w:drawing>
      </w:r>
    </w:p>
    <w:p w14:paraId="38CEEC4E" w14:textId="77777777" w:rsidR="005773D8" w:rsidRPr="005773D8" w:rsidRDefault="005773D8" w:rsidP="005773D8">
      <w:pPr>
        <w:rPr>
          <w:b/>
          <w:bCs/>
        </w:rPr>
      </w:pPr>
      <w:r w:rsidRPr="005773D8">
        <w:rPr>
          <w:b/>
          <w:bCs/>
        </w:rPr>
        <w:t>Incorporating Questionnaire Insights</w:t>
      </w:r>
    </w:p>
    <w:p w14:paraId="754C3158" w14:textId="31DF9766" w:rsidR="005773D8" w:rsidRPr="005773D8" w:rsidRDefault="005773D8" w:rsidP="005773D8">
      <w:pPr>
        <w:numPr>
          <w:ilvl w:val="0"/>
          <w:numId w:val="12"/>
        </w:numPr>
        <w:rPr>
          <w:b/>
          <w:bCs/>
        </w:rPr>
      </w:pPr>
      <w:r w:rsidRPr="005773D8">
        <w:rPr>
          <w:b/>
          <w:bCs/>
        </w:rPr>
        <w:t>Sustainability Focus: The homepage prominently features Glamour Lab’s eco-conscious philosophy, addressing the 50% of respondents who prioritize sustainable products.</w:t>
      </w:r>
    </w:p>
    <w:p w14:paraId="11F47680" w14:textId="77777777" w:rsidR="00CD573F" w:rsidRDefault="005773D8" w:rsidP="005773D8">
      <w:pPr>
        <w:numPr>
          <w:ilvl w:val="0"/>
          <w:numId w:val="12"/>
        </w:numPr>
        <w:rPr>
          <w:b/>
          <w:bCs/>
        </w:rPr>
      </w:pPr>
      <w:r w:rsidRPr="005773D8">
        <w:rPr>
          <w:b/>
          <w:bCs/>
        </w:rPr>
        <w:t>Key Product Categories: Skincare and fragrance products are showcased with high-quality images and detailed descriptions to attract customers</w:t>
      </w:r>
      <w:r w:rsidR="00CD573F">
        <w:rPr>
          <w:b/>
          <w:bCs/>
          <w:noProof/>
        </w:rPr>
        <w:drawing>
          <wp:inline distT="0" distB="0" distL="0" distR="0" wp14:anchorId="144346B4" wp14:editId="6A72B69C">
            <wp:extent cx="4810125" cy="2171910"/>
            <wp:effectExtent l="171450" t="171450" r="200025" b="190500"/>
            <wp:docPr id="1016806716" name="Picture 2" descr="A group of makeup produ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806716" name="Picture 2" descr="A group of makeup product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835526" cy="2183379"/>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sidRPr="005773D8">
        <w:rPr>
          <w:b/>
          <w:bCs/>
        </w:rPr>
        <w:t>.</w:t>
      </w:r>
      <w:r w:rsidR="00CD573F" w:rsidRPr="00CD573F">
        <w:rPr>
          <w:b/>
          <w:bCs/>
          <w:noProof/>
        </w:rPr>
        <w:t xml:space="preserve"> </w:t>
      </w:r>
    </w:p>
    <w:p w14:paraId="754BD3DA" w14:textId="32EEE5D9" w:rsidR="005773D8" w:rsidRPr="00CD573F" w:rsidRDefault="005773D8" w:rsidP="005773D8">
      <w:pPr>
        <w:numPr>
          <w:ilvl w:val="0"/>
          <w:numId w:val="12"/>
        </w:numPr>
        <w:rPr>
          <w:b/>
          <w:bCs/>
        </w:rPr>
      </w:pPr>
      <w:r w:rsidRPr="00CD573F">
        <w:rPr>
          <w:b/>
          <w:bCs/>
        </w:rPr>
        <w:lastRenderedPageBreak/>
        <w:t>3. Marketing Materials</w:t>
      </w:r>
    </w:p>
    <w:p w14:paraId="790B50AC" w14:textId="3A04752E" w:rsidR="005773D8" w:rsidRPr="005773D8" w:rsidRDefault="009A1841" w:rsidP="005773D8">
      <w:pPr>
        <w:rPr>
          <w:b/>
          <w:bCs/>
        </w:rPr>
      </w:pPr>
      <w:r>
        <w:rPr>
          <w:b/>
          <w:bCs/>
          <w:noProof/>
        </w:rPr>
        <w:drawing>
          <wp:anchor distT="0" distB="0" distL="114300" distR="114300" simplePos="0" relativeHeight="251658240" behindDoc="0" locked="0" layoutInCell="1" allowOverlap="1" wp14:anchorId="4D6F7A4D" wp14:editId="099B1E3E">
            <wp:simplePos x="0" y="0"/>
            <wp:positionH relativeFrom="margin">
              <wp:align>left</wp:align>
            </wp:positionH>
            <wp:positionV relativeFrom="paragraph">
              <wp:posOffset>223520</wp:posOffset>
            </wp:positionV>
            <wp:extent cx="2019300" cy="3589655"/>
            <wp:effectExtent l="0" t="0" r="0" b="0"/>
            <wp:wrapSquare wrapText="bothSides"/>
            <wp:docPr id="1982162537" name="Picture 7" descr="A person with a white towel on her he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162537" name="Picture 7" descr="A person with a white towel on her head&#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19300" cy="3589655"/>
                    </a:xfrm>
                    <a:prstGeom prst="rect">
                      <a:avLst/>
                    </a:prstGeom>
                  </pic:spPr>
                </pic:pic>
              </a:graphicData>
            </a:graphic>
          </wp:anchor>
        </w:drawing>
      </w:r>
      <w:r w:rsidR="005773D8" w:rsidRPr="005773D8">
        <w:rPr>
          <w:b/>
          <w:bCs/>
        </w:rPr>
        <w:t>The marketing materials were created using Canva, focusing on visually appealing, brand-aligned designs.</w:t>
      </w:r>
    </w:p>
    <w:p w14:paraId="4222C7B4" w14:textId="77777777" w:rsidR="005773D8" w:rsidRPr="005773D8" w:rsidRDefault="005773D8" w:rsidP="005773D8">
      <w:pPr>
        <w:rPr>
          <w:b/>
          <w:bCs/>
        </w:rPr>
      </w:pPr>
      <w:r w:rsidRPr="005773D8">
        <w:rPr>
          <w:b/>
          <w:bCs/>
        </w:rPr>
        <w:t>Flyers</w:t>
      </w:r>
    </w:p>
    <w:p w14:paraId="4B54098D" w14:textId="77777777" w:rsidR="005773D8" w:rsidRPr="005773D8" w:rsidRDefault="005773D8" w:rsidP="005773D8">
      <w:pPr>
        <w:rPr>
          <w:b/>
          <w:bCs/>
        </w:rPr>
      </w:pPr>
      <w:r w:rsidRPr="005773D8">
        <w:rPr>
          <w:b/>
          <w:bCs/>
        </w:rPr>
        <w:t>A flyer was created to target Cardiff residents. It highlights Glamour Lab’s unique offerings, including:</w:t>
      </w:r>
    </w:p>
    <w:p w14:paraId="71FF32CC" w14:textId="77777777" w:rsidR="005773D8" w:rsidRPr="005773D8" w:rsidRDefault="005773D8" w:rsidP="005773D8">
      <w:pPr>
        <w:numPr>
          <w:ilvl w:val="0"/>
          <w:numId w:val="13"/>
        </w:numPr>
        <w:rPr>
          <w:b/>
          <w:bCs/>
        </w:rPr>
      </w:pPr>
      <w:r w:rsidRPr="005773D8">
        <w:rPr>
          <w:b/>
          <w:bCs/>
        </w:rPr>
        <w:t>Sustainable and cruelty-free products.</w:t>
      </w:r>
    </w:p>
    <w:p w14:paraId="664CAE5F" w14:textId="77777777" w:rsidR="005773D8" w:rsidRPr="005773D8" w:rsidRDefault="005773D8" w:rsidP="005773D8">
      <w:pPr>
        <w:numPr>
          <w:ilvl w:val="0"/>
          <w:numId w:val="13"/>
        </w:numPr>
        <w:rPr>
          <w:b/>
          <w:bCs/>
        </w:rPr>
      </w:pPr>
      <w:r w:rsidRPr="005773D8">
        <w:rPr>
          <w:b/>
          <w:bCs/>
        </w:rPr>
        <w:t>Personalized consultations with a makeup artist.</w:t>
      </w:r>
    </w:p>
    <w:p w14:paraId="26CA72DE" w14:textId="77777777" w:rsidR="005773D8" w:rsidRPr="005773D8" w:rsidRDefault="005773D8" w:rsidP="005773D8">
      <w:pPr>
        <w:numPr>
          <w:ilvl w:val="0"/>
          <w:numId w:val="13"/>
        </w:numPr>
        <w:rPr>
          <w:b/>
          <w:bCs/>
        </w:rPr>
      </w:pPr>
      <w:r w:rsidRPr="005773D8">
        <w:rPr>
          <w:b/>
          <w:bCs/>
        </w:rPr>
        <w:t>Exclusive launch discounts, such as 15% off for first-time customers.</w:t>
      </w:r>
    </w:p>
    <w:p w14:paraId="3FA567E5" w14:textId="77777777" w:rsidR="005773D8" w:rsidRDefault="005773D8" w:rsidP="005773D8">
      <w:pPr>
        <w:rPr>
          <w:b/>
          <w:bCs/>
        </w:rPr>
      </w:pPr>
      <w:r w:rsidRPr="005773D8">
        <w:rPr>
          <w:b/>
          <w:bCs/>
        </w:rPr>
        <w:t>The flyer design incorporates Glamour Lab’s brand colors (soft pastels) and a QR code that directs users to the website.</w:t>
      </w:r>
    </w:p>
    <w:p w14:paraId="0CF4B2F1" w14:textId="1DF873F4" w:rsidR="009A1841" w:rsidRPr="005773D8" w:rsidRDefault="009A1841" w:rsidP="005773D8">
      <w:pPr>
        <w:rPr>
          <w:b/>
          <w:bCs/>
        </w:rPr>
      </w:pPr>
    </w:p>
    <w:p w14:paraId="6E1D599D" w14:textId="77777777" w:rsidR="009A1841" w:rsidRDefault="009A1841" w:rsidP="005773D8">
      <w:pPr>
        <w:rPr>
          <w:b/>
          <w:bCs/>
        </w:rPr>
      </w:pPr>
    </w:p>
    <w:p w14:paraId="69336CC5" w14:textId="77777777" w:rsidR="009A1841" w:rsidRDefault="009A1841" w:rsidP="005773D8">
      <w:pPr>
        <w:rPr>
          <w:b/>
          <w:bCs/>
        </w:rPr>
      </w:pPr>
    </w:p>
    <w:p w14:paraId="68D62985" w14:textId="77777777" w:rsidR="009A1841" w:rsidRDefault="009A1841" w:rsidP="005773D8">
      <w:pPr>
        <w:rPr>
          <w:b/>
          <w:bCs/>
        </w:rPr>
      </w:pPr>
    </w:p>
    <w:p w14:paraId="478F8D57" w14:textId="74E0A2E5" w:rsidR="005773D8" w:rsidRPr="005773D8" w:rsidRDefault="005773D8" w:rsidP="005773D8">
      <w:pPr>
        <w:rPr>
          <w:b/>
          <w:bCs/>
        </w:rPr>
      </w:pPr>
      <w:r w:rsidRPr="005773D8">
        <w:rPr>
          <w:b/>
          <w:bCs/>
        </w:rPr>
        <w:t>Social Media Campaigns</w:t>
      </w:r>
    </w:p>
    <w:p w14:paraId="692E1194" w14:textId="3448515A" w:rsidR="005773D8" w:rsidRPr="005773D8" w:rsidRDefault="009A1841" w:rsidP="005773D8">
      <w:pPr>
        <w:rPr>
          <w:b/>
          <w:bCs/>
        </w:rPr>
      </w:pPr>
      <w:r>
        <w:rPr>
          <w:b/>
          <w:bCs/>
          <w:noProof/>
        </w:rPr>
        <w:drawing>
          <wp:anchor distT="0" distB="0" distL="114300" distR="114300" simplePos="0" relativeHeight="251659264" behindDoc="1" locked="0" layoutInCell="1" allowOverlap="1" wp14:anchorId="68EE7DB4" wp14:editId="56FB8145">
            <wp:simplePos x="0" y="0"/>
            <wp:positionH relativeFrom="column">
              <wp:posOffset>3914775</wp:posOffset>
            </wp:positionH>
            <wp:positionV relativeFrom="paragraph">
              <wp:posOffset>-623570</wp:posOffset>
            </wp:positionV>
            <wp:extent cx="2140585" cy="2676525"/>
            <wp:effectExtent l="0" t="0" r="0" b="9525"/>
            <wp:wrapTight wrapText="bothSides">
              <wp:wrapPolygon edited="0">
                <wp:start x="0" y="0"/>
                <wp:lineTo x="0" y="21523"/>
                <wp:lineTo x="21337" y="21523"/>
                <wp:lineTo x="21337" y="0"/>
                <wp:lineTo x="0" y="0"/>
              </wp:wrapPolygon>
            </wp:wrapTight>
            <wp:docPr id="1345534771" name="Picture 8" descr="A poster for a beauty sal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534771" name="Picture 8" descr="A poster for a beauty sal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140585" cy="2676525"/>
                    </a:xfrm>
                    <a:prstGeom prst="rect">
                      <a:avLst/>
                    </a:prstGeom>
                  </pic:spPr>
                </pic:pic>
              </a:graphicData>
            </a:graphic>
          </wp:anchor>
        </w:drawing>
      </w:r>
      <w:r w:rsidR="005773D8" w:rsidRPr="005773D8">
        <w:rPr>
          <w:b/>
          <w:bCs/>
        </w:rPr>
        <w:t>Given that 75% of respondents cited Instagram and Facebook as influential platforms, the marketing strategy revolves around these channels. Examples of social media content include:</w:t>
      </w:r>
    </w:p>
    <w:p w14:paraId="276545D7" w14:textId="79F2FFD2" w:rsidR="005773D8" w:rsidRPr="005773D8" w:rsidRDefault="005773D8" w:rsidP="005773D8">
      <w:pPr>
        <w:numPr>
          <w:ilvl w:val="0"/>
          <w:numId w:val="14"/>
        </w:numPr>
        <w:rPr>
          <w:b/>
          <w:bCs/>
        </w:rPr>
      </w:pPr>
      <w:r w:rsidRPr="005773D8">
        <w:rPr>
          <w:b/>
          <w:bCs/>
        </w:rPr>
        <w:t>Product Spotlights: Posts highlighting best-sellers like cruelty-free skincare products.</w:t>
      </w:r>
    </w:p>
    <w:p w14:paraId="7335123C" w14:textId="76D06890" w:rsidR="005773D8" w:rsidRPr="005773D8" w:rsidRDefault="005773D8" w:rsidP="005773D8">
      <w:pPr>
        <w:numPr>
          <w:ilvl w:val="0"/>
          <w:numId w:val="14"/>
        </w:numPr>
        <w:rPr>
          <w:b/>
          <w:bCs/>
        </w:rPr>
      </w:pPr>
      <w:r w:rsidRPr="005773D8">
        <w:rPr>
          <w:b/>
          <w:bCs/>
        </w:rPr>
        <w:t>Behind-the-Scenes Stories: Videos showcasing Glamour Lab’s sustainability practices, such as eco-friendly packaging.</w:t>
      </w:r>
      <w:r w:rsidR="009A1841" w:rsidRPr="009A1841">
        <w:rPr>
          <w:b/>
          <w:bCs/>
          <w:noProof/>
        </w:rPr>
        <w:t xml:space="preserve"> </w:t>
      </w:r>
    </w:p>
    <w:p w14:paraId="56096C6D" w14:textId="01F5BAB7" w:rsidR="005773D8" w:rsidRPr="005773D8" w:rsidRDefault="005773D8" w:rsidP="005773D8">
      <w:pPr>
        <w:numPr>
          <w:ilvl w:val="0"/>
          <w:numId w:val="14"/>
        </w:numPr>
        <w:rPr>
          <w:b/>
          <w:bCs/>
        </w:rPr>
      </w:pPr>
      <w:r w:rsidRPr="005773D8">
        <w:rPr>
          <w:b/>
          <w:bCs/>
        </w:rPr>
        <w:t>Customer Engagement Campaigns: Interactive posts like polls (“Which fragrance would you try?”) and giveaways to build brand loyalty.</w:t>
      </w:r>
    </w:p>
    <w:p w14:paraId="588698A6" w14:textId="5502FC5A" w:rsidR="009A1841" w:rsidRDefault="009A1841" w:rsidP="005773D8">
      <w:pPr>
        <w:rPr>
          <w:b/>
          <w:bCs/>
        </w:rPr>
      </w:pPr>
      <w:r>
        <w:rPr>
          <w:b/>
          <w:bCs/>
          <w:noProof/>
        </w:rPr>
        <w:drawing>
          <wp:anchor distT="0" distB="0" distL="114300" distR="114300" simplePos="0" relativeHeight="251660288" behindDoc="1" locked="0" layoutInCell="1" allowOverlap="1" wp14:anchorId="45CC4FBF" wp14:editId="1E30F389">
            <wp:simplePos x="0" y="0"/>
            <wp:positionH relativeFrom="column">
              <wp:posOffset>3276600</wp:posOffset>
            </wp:positionH>
            <wp:positionV relativeFrom="paragraph">
              <wp:posOffset>6350</wp:posOffset>
            </wp:positionV>
            <wp:extent cx="2781300" cy="1588770"/>
            <wp:effectExtent l="0" t="0" r="0" b="0"/>
            <wp:wrapTight wrapText="bothSides">
              <wp:wrapPolygon edited="0">
                <wp:start x="0" y="0"/>
                <wp:lineTo x="0" y="21237"/>
                <wp:lineTo x="21452" y="21237"/>
                <wp:lineTo x="21452" y="0"/>
                <wp:lineTo x="0" y="0"/>
              </wp:wrapPolygon>
            </wp:wrapTight>
            <wp:docPr id="1260658557" name="Picture 9" descr="A black card with gold text an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658557" name="Picture 9" descr="A black card with gold text and circles&#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81300" cy="1588770"/>
                    </a:xfrm>
                    <a:prstGeom prst="rect">
                      <a:avLst/>
                    </a:prstGeom>
                  </pic:spPr>
                </pic:pic>
              </a:graphicData>
            </a:graphic>
            <wp14:sizeRelH relativeFrom="margin">
              <wp14:pctWidth>0</wp14:pctWidth>
            </wp14:sizeRelH>
            <wp14:sizeRelV relativeFrom="margin">
              <wp14:pctHeight>0</wp14:pctHeight>
            </wp14:sizeRelV>
          </wp:anchor>
        </w:drawing>
      </w:r>
    </w:p>
    <w:p w14:paraId="42916957" w14:textId="6E0F1E1C" w:rsidR="005773D8" w:rsidRPr="005773D8" w:rsidRDefault="005773D8" w:rsidP="005773D8">
      <w:pPr>
        <w:rPr>
          <w:b/>
          <w:bCs/>
        </w:rPr>
      </w:pPr>
      <w:r w:rsidRPr="005773D8">
        <w:rPr>
          <w:b/>
          <w:bCs/>
        </w:rPr>
        <w:t>Loyalty Program Marketing</w:t>
      </w:r>
    </w:p>
    <w:p w14:paraId="3F3002E0" w14:textId="19D72E3B" w:rsidR="005773D8" w:rsidRPr="005773D8" w:rsidRDefault="005773D8" w:rsidP="005773D8">
      <w:pPr>
        <w:rPr>
          <w:b/>
          <w:bCs/>
        </w:rPr>
      </w:pPr>
      <w:r w:rsidRPr="005773D8">
        <w:rPr>
          <w:b/>
          <w:bCs/>
        </w:rPr>
        <w:t>A loyalty program was introduced, rewarding repeat customers with points redeemable for discounts and exclusive products. Digital posts and physical membership cards were designed to promote this program.</w:t>
      </w:r>
    </w:p>
    <w:p w14:paraId="5305BD03" w14:textId="77777777" w:rsidR="009A1841" w:rsidRDefault="009A1841" w:rsidP="005773D8">
      <w:pPr>
        <w:rPr>
          <w:b/>
          <w:bCs/>
        </w:rPr>
      </w:pPr>
    </w:p>
    <w:p w14:paraId="2FEB0F1D" w14:textId="6E97DCFD" w:rsidR="005773D8" w:rsidRPr="005773D8" w:rsidRDefault="005773D8" w:rsidP="005773D8">
      <w:pPr>
        <w:rPr>
          <w:b/>
          <w:bCs/>
        </w:rPr>
      </w:pPr>
      <w:r w:rsidRPr="005773D8">
        <w:rPr>
          <w:b/>
          <w:bCs/>
        </w:rPr>
        <w:lastRenderedPageBreak/>
        <w:t>4. Segmentation and Target Audience</w:t>
      </w:r>
    </w:p>
    <w:p w14:paraId="67AF86CD" w14:textId="77777777" w:rsidR="005773D8" w:rsidRPr="005773D8" w:rsidRDefault="005773D8" w:rsidP="005773D8">
      <w:pPr>
        <w:rPr>
          <w:b/>
          <w:bCs/>
        </w:rPr>
      </w:pPr>
      <w:r w:rsidRPr="005773D8">
        <w:rPr>
          <w:b/>
          <w:bCs/>
        </w:rPr>
        <w:t>The questionnaire data was crucial in identifying and targeting specific customer segments:</w:t>
      </w:r>
    </w:p>
    <w:p w14:paraId="53D35A50" w14:textId="77777777" w:rsidR="005773D8" w:rsidRPr="005773D8" w:rsidRDefault="005773D8" w:rsidP="005773D8">
      <w:pPr>
        <w:numPr>
          <w:ilvl w:val="0"/>
          <w:numId w:val="15"/>
        </w:numPr>
        <w:rPr>
          <w:b/>
          <w:bCs/>
        </w:rPr>
      </w:pPr>
      <w:r w:rsidRPr="005773D8">
        <w:rPr>
          <w:b/>
          <w:bCs/>
        </w:rPr>
        <w:t>Sustainability Advocates: These are customers who prioritize eco-conscious and cruelty-free products. Glamour Lab’s website and marketing materials emphasize its commitment to these values.</w:t>
      </w:r>
    </w:p>
    <w:p w14:paraId="6E3C81DB" w14:textId="77777777" w:rsidR="005773D8" w:rsidRPr="005773D8" w:rsidRDefault="005773D8" w:rsidP="005773D8">
      <w:pPr>
        <w:numPr>
          <w:ilvl w:val="0"/>
          <w:numId w:val="15"/>
        </w:numPr>
        <w:rPr>
          <w:b/>
          <w:bCs/>
        </w:rPr>
      </w:pPr>
      <w:r w:rsidRPr="005773D8">
        <w:rPr>
          <w:b/>
          <w:bCs/>
        </w:rPr>
        <w:t>Fragrance and Skincare Enthusiasts: Customers interested in these categories are targeted with promotional campaigns and in-store workshops.</w:t>
      </w:r>
    </w:p>
    <w:p w14:paraId="3DECB386" w14:textId="48989463" w:rsidR="005773D8" w:rsidRPr="005773D8" w:rsidRDefault="005773D8" w:rsidP="005773D8">
      <w:pPr>
        <w:numPr>
          <w:ilvl w:val="0"/>
          <w:numId w:val="15"/>
        </w:numPr>
        <w:rPr>
          <w:b/>
          <w:bCs/>
        </w:rPr>
      </w:pPr>
      <w:r w:rsidRPr="005773D8">
        <w:rPr>
          <w:b/>
          <w:bCs/>
        </w:rPr>
        <w:t>Social Media Users: With Instagram and Facebook dominating as preferred channels, marketing efforts focus heavily on creating engaging content for these platforms.</w:t>
      </w:r>
    </w:p>
    <w:p w14:paraId="3CAFED0D" w14:textId="77777777" w:rsidR="005773D8" w:rsidRPr="005773D8" w:rsidRDefault="005773D8" w:rsidP="005773D8">
      <w:pPr>
        <w:rPr>
          <w:b/>
          <w:bCs/>
        </w:rPr>
      </w:pPr>
      <w:r w:rsidRPr="005773D8">
        <w:rPr>
          <w:b/>
          <w:bCs/>
        </w:rPr>
        <w:t>5. SEO Optimization</w:t>
      </w:r>
    </w:p>
    <w:p w14:paraId="4425EF9A" w14:textId="77777777" w:rsidR="005773D8" w:rsidRPr="005773D8" w:rsidRDefault="005773D8" w:rsidP="005773D8">
      <w:pPr>
        <w:rPr>
          <w:b/>
          <w:bCs/>
        </w:rPr>
      </w:pPr>
      <w:r w:rsidRPr="005773D8">
        <w:rPr>
          <w:b/>
          <w:bCs/>
        </w:rPr>
        <w:t>To ensure maximum online visibility, the website and marketing materials were optimized for search engines:</w:t>
      </w:r>
    </w:p>
    <w:p w14:paraId="7E65C5A7" w14:textId="77777777" w:rsidR="005773D8" w:rsidRPr="005773D8" w:rsidRDefault="005773D8" w:rsidP="005773D8">
      <w:pPr>
        <w:numPr>
          <w:ilvl w:val="0"/>
          <w:numId w:val="16"/>
        </w:numPr>
        <w:rPr>
          <w:b/>
          <w:bCs/>
        </w:rPr>
      </w:pPr>
      <w:r w:rsidRPr="005773D8">
        <w:rPr>
          <w:b/>
          <w:bCs/>
        </w:rPr>
        <w:t>Keyword Research: Keywords such as “sustainable beauty Cardiff,” “cruelty-free skincare,” and “eco-friendly fragrances” were identified and incorporated into website text, meta descriptions, and blog posts.</w:t>
      </w:r>
    </w:p>
    <w:p w14:paraId="215C884A" w14:textId="77777777" w:rsidR="005773D8" w:rsidRPr="005773D8" w:rsidRDefault="005773D8" w:rsidP="005773D8">
      <w:pPr>
        <w:numPr>
          <w:ilvl w:val="0"/>
          <w:numId w:val="16"/>
        </w:numPr>
        <w:rPr>
          <w:b/>
          <w:bCs/>
        </w:rPr>
      </w:pPr>
      <w:r w:rsidRPr="005773D8">
        <w:rPr>
          <w:b/>
          <w:bCs/>
        </w:rPr>
        <w:t>Alt Text for Images: All images on the website were tagged with descriptive alt text, improving accessibility and SEO rankings.</w:t>
      </w:r>
    </w:p>
    <w:p w14:paraId="74D54493" w14:textId="5C50FF0B" w:rsidR="005773D8" w:rsidRPr="005773D8" w:rsidRDefault="005773D8" w:rsidP="005773D8">
      <w:pPr>
        <w:numPr>
          <w:ilvl w:val="0"/>
          <w:numId w:val="16"/>
        </w:numPr>
        <w:rPr>
          <w:b/>
          <w:bCs/>
        </w:rPr>
      </w:pPr>
      <w:r w:rsidRPr="005773D8">
        <w:rPr>
          <w:b/>
          <w:bCs/>
        </w:rPr>
        <w:t>Blog Content: Planned blog topics include “Top 5 Cruelty-Free Skincare Brands” and “Why Sustainability Matters in Beauty.” These blogs will attract organic traffic and position Glamour Lab as a thought leader in the beauty industry.</w:t>
      </w:r>
    </w:p>
    <w:p w14:paraId="34B4AAD2" w14:textId="77777777" w:rsidR="005773D8" w:rsidRPr="005773D8" w:rsidRDefault="005773D8" w:rsidP="005773D8">
      <w:pPr>
        <w:rPr>
          <w:b/>
          <w:bCs/>
        </w:rPr>
      </w:pPr>
      <w:r w:rsidRPr="005773D8">
        <w:rPr>
          <w:b/>
          <w:bCs/>
        </w:rPr>
        <w:t>6. Branding and Design Choices</w:t>
      </w:r>
    </w:p>
    <w:p w14:paraId="120A1807" w14:textId="77777777" w:rsidR="005773D8" w:rsidRPr="005773D8" w:rsidRDefault="005773D8" w:rsidP="005773D8">
      <w:pPr>
        <w:rPr>
          <w:b/>
          <w:bCs/>
        </w:rPr>
      </w:pPr>
      <w:r w:rsidRPr="005773D8">
        <w:rPr>
          <w:b/>
          <w:bCs/>
        </w:rPr>
        <w:t>Glamour Lab’s branding reflects elegance, sustainability, and modernity. The logo uses minimalist typography and soft pastel shades, which are consistently applied across the website and marketing materials. High-resolution images and customer testimonials add authenticity and build trust.</w:t>
      </w:r>
    </w:p>
    <w:p w14:paraId="00873A1A" w14:textId="77777777" w:rsidR="005773D8" w:rsidRPr="005773D8" w:rsidRDefault="005773D8" w:rsidP="005773D8">
      <w:pPr>
        <w:rPr>
          <w:b/>
          <w:bCs/>
        </w:rPr>
      </w:pPr>
      <w:r w:rsidRPr="005773D8">
        <w:rPr>
          <w:b/>
          <w:bCs/>
        </w:rPr>
        <w:t>7. Conclusion</w:t>
      </w:r>
    </w:p>
    <w:p w14:paraId="5ECCB2C9" w14:textId="77777777" w:rsidR="005773D8" w:rsidRPr="005773D8" w:rsidRDefault="005773D8" w:rsidP="005773D8">
      <w:pPr>
        <w:rPr>
          <w:b/>
          <w:bCs/>
        </w:rPr>
      </w:pPr>
      <w:r w:rsidRPr="005773D8">
        <w:rPr>
          <w:b/>
          <w:bCs/>
        </w:rPr>
        <w:t>The questionnaire data provided invaluable insights that informed every aspect of Glamour Lab’s website design and marketing strategy. By aligning the business with customer preferences for sustainability, leveraging popular product categories, and focusing on social media marketing, Glamour Lab is well-positioned to attract its target audience. The integration of SEO strategies further enhances online visibility, ensuring long-term growth and success.</w:t>
      </w:r>
    </w:p>
    <w:p w14:paraId="6DF3C3D3" w14:textId="77777777" w:rsidR="005773D8" w:rsidRPr="005773D8" w:rsidRDefault="00000000" w:rsidP="005773D8">
      <w:pPr>
        <w:rPr>
          <w:b/>
          <w:bCs/>
        </w:rPr>
      </w:pPr>
      <w:r>
        <w:rPr>
          <w:b/>
          <w:bCs/>
        </w:rPr>
        <w:pict w14:anchorId="543A00D8">
          <v:rect id="_x0000_i1027" style="width:0;height:1.5pt" o:hralign="center" o:hrstd="t" o:hr="t" fillcolor="#a0a0a0" stroked="f"/>
        </w:pict>
      </w:r>
    </w:p>
    <w:p w14:paraId="3BAC7628" w14:textId="77777777" w:rsidR="005773D8" w:rsidRPr="005773D8" w:rsidRDefault="005773D8" w:rsidP="005773D8">
      <w:pPr>
        <w:rPr>
          <w:b/>
          <w:bCs/>
        </w:rPr>
      </w:pPr>
      <w:r w:rsidRPr="005773D8">
        <w:rPr>
          <w:b/>
          <w:bCs/>
        </w:rPr>
        <w:t>References</w:t>
      </w:r>
    </w:p>
    <w:p w14:paraId="623DA3C9" w14:textId="77777777" w:rsidR="005773D8" w:rsidRPr="005773D8" w:rsidRDefault="005773D8" w:rsidP="005773D8">
      <w:pPr>
        <w:numPr>
          <w:ilvl w:val="0"/>
          <w:numId w:val="17"/>
        </w:numPr>
        <w:rPr>
          <w:b/>
          <w:bCs/>
        </w:rPr>
      </w:pPr>
      <w:r w:rsidRPr="005773D8">
        <w:rPr>
          <w:b/>
          <w:bCs/>
        </w:rPr>
        <w:t xml:space="preserve">Barrow, C., Barrow, P., &amp; Brown, R. (2021). </w:t>
      </w:r>
      <w:r w:rsidRPr="005773D8">
        <w:rPr>
          <w:b/>
          <w:bCs/>
          <w:i/>
          <w:iCs/>
        </w:rPr>
        <w:t>The Business Plan Workbook: A Step-by-Step Guide to Creating and Developing a Successful Business.</w:t>
      </w:r>
      <w:r w:rsidRPr="005773D8">
        <w:rPr>
          <w:b/>
          <w:bCs/>
        </w:rPr>
        <w:t xml:space="preserve"> 10th ed. London: Kogan Page.</w:t>
      </w:r>
    </w:p>
    <w:p w14:paraId="71C14C41" w14:textId="77777777" w:rsidR="005773D8" w:rsidRPr="005773D8" w:rsidRDefault="005773D8" w:rsidP="005773D8">
      <w:pPr>
        <w:numPr>
          <w:ilvl w:val="0"/>
          <w:numId w:val="17"/>
        </w:numPr>
        <w:rPr>
          <w:b/>
          <w:bCs/>
        </w:rPr>
      </w:pPr>
      <w:r w:rsidRPr="005773D8">
        <w:rPr>
          <w:b/>
          <w:bCs/>
        </w:rPr>
        <w:t xml:space="preserve">Barringer, B.R., &amp; Ireland, R.D. (2022). </w:t>
      </w:r>
      <w:r w:rsidRPr="005773D8">
        <w:rPr>
          <w:b/>
          <w:bCs/>
          <w:i/>
          <w:iCs/>
        </w:rPr>
        <w:t>Entrepreneurship: Successfully Launching New Ventures.</w:t>
      </w:r>
      <w:r w:rsidRPr="005773D8">
        <w:rPr>
          <w:b/>
          <w:bCs/>
        </w:rPr>
        <w:t xml:space="preserve"> Updated 6th ed. Harlow: Pearson.</w:t>
      </w:r>
    </w:p>
    <w:p w14:paraId="1F974B95" w14:textId="77777777" w:rsidR="005773D8" w:rsidRPr="005773D8" w:rsidRDefault="005773D8" w:rsidP="005773D8">
      <w:pPr>
        <w:numPr>
          <w:ilvl w:val="0"/>
          <w:numId w:val="17"/>
        </w:numPr>
        <w:rPr>
          <w:b/>
          <w:bCs/>
        </w:rPr>
      </w:pPr>
      <w:r w:rsidRPr="005773D8">
        <w:rPr>
          <w:b/>
          <w:bCs/>
        </w:rPr>
        <w:lastRenderedPageBreak/>
        <w:t xml:space="preserve">Davies, A., Smith, L., &amp; Taylor, J. (2020). </w:t>
      </w:r>
      <w:r w:rsidRPr="005773D8">
        <w:rPr>
          <w:b/>
          <w:bCs/>
          <w:i/>
          <w:iCs/>
        </w:rPr>
        <w:t>Consumer Preferences for Ethical Products.</w:t>
      </w:r>
      <w:r w:rsidRPr="005773D8">
        <w:rPr>
          <w:b/>
          <w:bCs/>
        </w:rPr>
        <w:t xml:space="preserve"> Cardiff: Local Business Review.</w:t>
      </w:r>
    </w:p>
    <w:p w14:paraId="0A3B5140" w14:textId="77777777" w:rsidR="005773D8" w:rsidRPr="005773D8" w:rsidRDefault="005773D8" w:rsidP="005773D8">
      <w:pPr>
        <w:numPr>
          <w:ilvl w:val="0"/>
          <w:numId w:val="17"/>
        </w:numPr>
        <w:rPr>
          <w:b/>
          <w:bCs/>
        </w:rPr>
      </w:pPr>
      <w:r w:rsidRPr="005773D8">
        <w:rPr>
          <w:b/>
          <w:bCs/>
        </w:rPr>
        <w:t xml:space="preserve">Whittington, R., Regnér, P., Angwin, D., Johnson, G., &amp; Scholes, K. (2023). </w:t>
      </w:r>
      <w:r w:rsidRPr="005773D8">
        <w:rPr>
          <w:b/>
          <w:bCs/>
          <w:i/>
          <w:iCs/>
        </w:rPr>
        <w:t>Exploring Strategy: Text and Cases.</w:t>
      </w:r>
      <w:r w:rsidRPr="005773D8">
        <w:rPr>
          <w:b/>
          <w:bCs/>
        </w:rPr>
        <w:t xml:space="preserve"> 13th ed. Harlow: Pearson.</w:t>
      </w:r>
    </w:p>
    <w:p w14:paraId="20A8A79E" w14:textId="77777777" w:rsidR="005773D8" w:rsidRPr="005773D8" w:rsidRDefault="005773D8" w:rsidP="005773D8">
      <w:pPr>
        <w:numPr>
          <w:ilvl w:val="0"/>
          <w:numId w:val="17"/>
        </w:numPr>
        <w:rPr>
          <w:b/>
          <w:bCs/>
        </w:rPr>
      </w:pPr>
      <w:r w:rsidRPr="005773D8">
        <w:rPr>
          <w:b/>
          <w:bCs/>
        </w:rPr>
        <w:t xml:space="preserve">Williams, S. (2022). </w:t>
      </w:r>
      <w:r w:rsidRPr="005773D8">
        <w:rPr>
          <w:b/>
          <w:bCs/>
          <w:i/>
          <w:iCs/>
        </w:rPr>
        <w:t>The Financial Times Guide to Business Start-Up 2021/2023.</w:t>
      </w:r>
      <w:r w:rsidRPr="005773D8">
        <w:rPr>
          <w:b/>
          <w:bCs/>
        </w:rPr>
        <w:t xml:space="preserve"> Harlow: Pearson.</w:t>
      </w:r>
    </w:p>
    <w:p w14:paraId="0133280D" w14:textId="77777777" w:rsidR="005773D8" w:rsidRPr="005773D8" w:rsidRDefault="005773D8" w:rsidP="005773D8">
      <w:pPr>
        <w:numPr>
          <w:ilvl w:val="0"/>
          <w:numId w:val="17"/>
        </w:numPr>
        <w:rPr>
          <w:b/>
          <w:bCs/>
        </w:rPr>
      </w:pPr>
      <w:r w:rsidRPr="005773D8">
        <w:rPr>
          <w:b/>
          <w:bCs/>
        </w:rPr>
        <w:t xml:space="preserve">Young, P. (2020). </w:t>
      </w:r>
      <w:r w:rsidRPr="005773D8">
        <w:rPr>
          <w:b/>
          <w:bCs/>
          <w:i/>
          <w:iCs/>
        </w:rPr>
        <w:t>Business Plan Essentials.</w:t>
      </w:r>
      <w:r w:rsidRPr="005773D8">
        <w:rPr>
          <w:b/>
          <w:bCs/>
        </w:rPr>
        <w:t xml:space="preserve"> Global Media Publications.</w:t>
      </w:r>
    </w:p>
    <w:p w14:paraId="2294316C" w14:textId="77777777" w:rsidR="005773D8" w:rsidRDefault="005773D8" w:rsidP="005773D8">
      <w:pPr>
        <w:numPr>
          <w:ilvl w:val="0"/>
          <w:numId w:val="17"/>
        </w:numPr>
        <w:rPr>
          <w:b/>
          <w:bCs/>
        </w:rPr>
      </w:pPr>
      <w:r w:rsidRPr="005773D8">
        <w:rPr>
          <w:b/>
          <w:bCs/>
        </w:rPr>
        <w:t xml:space="preserve">Statista. (2023). </w:t>
      </w:r>
      <w:r w:rsidRPr="005773D8">
        <w:rPr>
          <w:b/>
          <w:bCs/>
          <w:i/>
          <w:iCs/>
        </w:rPr>
        <w:t>Consumer Trends in Sustainable Beauty Products.</w:t>
      </w:r>
      <w:r w:rsidRPr="005773D8">
        <w:rPr>
          <w:b/>
          <w:bCs/>
        </w:rPr>
        <w:t xml:space="preserve"> Available at: </w:t>
      </w:r>
      <w:hyperlink r:id="rId15" w:tgtFrame="_new" w:history="1">
        <w:r w:rsidRPr="005773D8">
          <w:rPr>
            <w:rStyle w:val="Hyperlink"/>
            <w:b/>
            <w:bCs/>
          </w:rPr>
          <w:t>www.statista.com</w:t>
        </w:r>
      </w:hyperlink>
      <w:r w:rsidRPr="005773D8">
        <w:rPr>
          <w:b/>
          <w:bCs/>
        </w:rPr>
        <w:t xml:space="preserve"> [Accessed 29 Nov. 2024].</w:t>
      </w:r>
    </w:p>
    <w:p w14:paraId="243A0312" w14:textId="77777777" w:rsidR="005773D8" w:rsidRDefault="005773D8" w:rsidP="005773D8">
      <w:pPr>
        <w:rPr>
          <w:b/>
          <w:bCs/>
        </w:rPr>
      </w:pPr>
    </w:p>
    <w:p w14:paraId="3BFCEF15" w14:textId="77777777" w:rsidR="005773D8" w:rsidRDefault="005773D8" w:rsidP="005773D8">
      <w:pPr>
        <w:rPr>
          <w:b/>
          <w:bCs/>
        </w:rPr>
      </w:pPr>
    </w:p>
    <w:p w14:paraId="75AB0495" w14:textId="3EE2EFC7" w:rsidR="005773D8" w:rsidRDefault="005773D8" w:rsidP="005773D8">
      <w:pPr>
        <w:rPr>
          <w:b/>
          <w:bCs/>
        </w:rPr>
      </w:pPr>
      <w:r>
        <w:rPr>
          <w:b/>
          <w:bCs/>
        </w:rPr>
        <w:t xml:space="preserve">Task 3 </w:t>
      </w:r>
    </w:p>
    <w:p w14:paraId="0B114926" w14:textId="378B018E" w:rsidR="005773D8" w:rsidRPr="005773D8" w:rsidRDefault="009B307D" w:rsidP="005773D8">
      <w:pPr>
        <w:rPr>
          <w:b/>
          <w:bCs/>
        </w:rPr>
      </w:pPr>
      <w:r>
        <w:rPr>
          <w:b/>
          <w:bCs/>
          <w:noProof/>
        </w:rPr>
        <w:drawing>
          <wp:inline distT="0" distB="0" distL="0" distR="0" wp14:anchorId="6AC78877" wp14:editId="59DB74E7">
            <wp:extent cx="6317615" cy="3000375"/>
            <wp:effectExtent l="0" t="0" r="6985" b="9525"/>
            <wp:docPr id="896195628" name="Picture 6"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195628" name="Picture 6" descr="A screenshot of a spreadshee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326785" cy="3004730"/>
                    </a:xfrm>
                    <a:prstGeom prst="rect">
                      <a:avLst/>
                    </a:prstGeom>
                  </pic:spPr>
                </pic:pic>
              </a:graphicData>
            </a:graphic>
          </wp:inline>
        </w:drawing>
      </w:r>
    </w:p>
    <w:p w14:paraId="2C093BC5" w14:textId="77777777" w:rsidR="009E4C66" w:rsidRPr="009E4C66" w:rsidRDefault="009E4C66" w:rsidP="009E4C66">
      <w:pPr>
        <w:rPr>
          <w:b/>
          <w:bCs/>
          <w:sz w:val="24"/>
          <w:szCs w:val="24"/>
          <w:u w:val="single"/>
        </w:rPr>
      </w:pPr>
      <w:r w:rsidRPr="009E4C66">
        <w:rPr>
          <w:b/>
          <w:bCs/>
          <w:sz w:val="24"/>
          <w:szCs w:val="24"/>
          <w:u w:val="single"/>
        </w:rPr>
        <w:t>The Importance of Excel in the Digital Era</w:t>
      </w:r>
    </w:p>
    <w:p w14:paraId="21157B76" w14:textId="77777777" w:rsidR="009E4C66" w:rsidRPr="009E4C66" w:rsidRDefault="009E4C66" w:rsidP="009E4C66">
      <w:pPr>
        <w:rPr>
          <w:b/>
          <w:bCs/>
        </w:rPr>
      </w:pPr>
      <w:r w:rsidRPr="009E4C66">
        <w:rPr>
          <w:b/>
          <w:bCs/>
        </w:rPr>
        <w:t>In today's technologically advanced world, Microsoft Excel has established itself as an essential tool for both individuals and businesses. Its unique combination of accessibility, flexibility, and powerful capabilities makes it an invaluable tool for data management, analysis, and interpretation. Excel is a valuable tool for personal budgeting, corporate operations, and academic assignments because it bridges the gap between complex data and meaningful insights. As digital technology advances, Excel's function in streamlining processes and assisting decision-making becomes increasingly important.</w:t>
      </w:r>
    </w:p>
    <w:p w14:paraId="3AE59121" w14:textId="77777777" w:rsidR="009E4C66" w:rsidRPr="009E4C66" w:rsidRDefault="009E4C66" w:rsidP="009E4C66">
      <w:pPr>
        <w:rPr>
          <w:b/>
          <w:bCs/>
        </w:rPr>
      </w:pPr>
      <w:r w:rsidRPr="009E4C66">
        <w:rPr>
          <w:b/>
          <w:bCs/>
        </w:rPr>
        <w:t xml:space="preserve">Data management has always been a critical component of Excel's utility. Its grid-based style offers users a simple yet effective way to organise large volumes of data. Excel is used by small businesses to track inventory, monitor sales, and keep staff records, while individuals use it to manage their personal budgets and academic calendars. For example, marketers use Excel to analyse client purchasing trends, while financial experts use it to forecast. These technologies' </w:t>
      </w:r>
      <w:r w:rsidRPr="009E4C66">
        <w:rPr>
          <w:b/>
          <w:bCs/>
        </w:rPr>
        <w:lastRenderedPageBreak/>
        <w:t>accessibility assures that even non-technical users can efficiently traverse data (Barrow et al., 2021). Excel's ability to manage tiny to medium-sized data makes it invaluable in today's fast-paced world, when quick insights are critical for success.</w:t>
      </w:r>
    </w:p>
    <w:p w14:paraId="163B9116" w14:textId="77777777" w:rsidR="009E4C66" w:rsidRPr="009E4C66" w:rsidRDefault="009E4C66" w:rsidP="009E4C66">
      <w:pPr>
        <w:rPr>
          <w:b/>
          <w:bCs/>
        </w:rPr>
      </w:pPr>
      <w:r w:rsidRPr="009E4C66">
        <w:rPr>
          <w:b/>
          <w:bCs/>
        </w:rPr>
        <w:t xml:space="preserve">Another important feature of Excel is its ability to facilitate data-driven decision-making. Excel provides a framework for organising and visualising data to uncover trends and possibilities in an era when quantitative evidence is increasingly influential in decision making. Businesses, for example, use Excel to evaluate financial performance, compare budgets, and plan for future growth. Goal Seek and Solver allow users to recreate scenarios and examine multiple possibilities before committing to a course of action. A corporation may use these qualities to efficiently distribute resources or to optimise sales methods under budget restrictions. Similarly, Excel charting tools, like as bar graphs and pie charts, convert raw data into understandable visual representations, allowing stakeholders to readily grasp crucial insights (Young, 2020). </w:t>
      </w:r>
    </w:p>
    <w:p w14:paraId="410F1DAE" w14:textId="77777777" w:rsidR="009E4C66" w:rsidRPr="009E4C66" w:rsidRDefault="009E4C66" w:rsidP="009E4C66">
      <w:pPr>
        <w:rPr>
          <w:b/>
          <w:bCs/>
        </w:rPr>
      </w:pPr>
      <w:r w:rsidRPr="009E4C66">
        <w:rPr>
          <w:b/>
          <w:bCs/>
        </w:rPr>
        <w:t xml:space="preserve">These qualities are especially important in board meetings, when clarity of information can impact critical decisions. </w:t>
      </w:r>
      <w:r w:rsidRPr="009E4C66">
        <w:rPr>
          <w:b/>
          <w:bCs/>
        </w:rPr>
        <w:br/>
        <w:t>Using built-in formulas, users can create dynamic spreadsheets that update automatically as new data is added. Retailers, for example, can create sales trackers that automatically calculate daily and monthly revenues. Macros and Visual Basic for Applications (VBA) enhance this automation capacity by allowing users to write scripts for repeated operations like creating financial reports or emailing bills. While VBA needs more knowledge, it provides significant time savings and increases workplace efficiency (Green &amp; Norton, 2021). This emphasis on efficiency keeps Excel relevant in contexts where speed and precision are critical.</w:t>
      </w:r>
      <w:r w:rsidRPr="009E4C66">
        <w:rPr>
          <w:b/>
          <w:bCs/>
        </w:rPr>
        <w:br/>
        <w:t>Excel's impact goes beyond functionality to skill development and job promotion. Learning how to use Excel efficiently promotes critical thinking and problem-solving abilities, as spreadsheet creation requires logical reasoning and attention to detail. These talents are transferable across occupations, increasing employability. Many sectors consider Excel ability to be a minimum prerequisite for positions involving data analysis, project management, or financial planning. Furthermore, Excel certificates might help a candidate's career by demonstrating superior data processing and reporting skills. For students and early-career professionals, Excel is a fundamental tool that bridges the gap between academic knowledge and practical application (Williams, 2022). Excel not only makes daily tasks easier, but it also opens up new career options.</w:t>
      </w:r>
      <w:r w:rsidRPr="009E4C66">
        <w:rPr>
          <w:b/>
          <w:bCs/>
        </w:rPr>
        <w:br/>
      </w:r>
    </w:p>
    <w:p w14:paraId="13B38F17" w14:textId="77777777" w:rsidR="009E4C66" w:rsidRPr="009E4C66" w:rsidRDefault="009E4C66" w:rsidP="009E4C66">
      <w:pPr>
        <w:rPr>
          <w:b/>
          <w:bCs/>
        </w:rPr>
      </w:pPr>
      <w:r w:rsidRPr="009E4C66">
        <w:rPr>
          <w:b/>
          <w:bCs/>
        </w:rPr>
        <w:t>As technology advances, Excel has evolved to meet the needs of modern users. The incorporation of cloud services, such as Microsoft 365, enables several users to collaborate on the same spreadsheet in real time, which has proven especially useful in distant work scenarios. This seamless collaboration guarantees that teams remain productive even when working from separate places. Furthermore, Excel's connectivity with other software, such as Power BI and Google Sheets, improves its capabilities by allowing users to manage larger datasets and build more sophisticated visualisations. Excel's use of artificial intelligence (AI) capabilities, such as Ideas, helps to simplify data processing by giving automatic insights. These innovations demonstrate Excel's dedication to remaining relevant in a rapidly evolving technical context (Statista, 2023).</w:t>
      </w:r>
    </w:p>
    <w:p w14:paraId="46B4C01C" w14:textId="24414A3D" w:rsidR="009E4C66" w:rsidRPr="009E4C66" w:rsidRDefault="009E4C66" w:rsidP="009E4C66">
      <w:pPr>
        <w:rPr>
          <w:b/>
          <w:bCs/>
        </w:rPr>
      </w:pPr>
      <w:r w:rsidRPr="009E4C66">
        <w:rPr>
          <w:b/>
          <w:bCs/>
        </w:rPr>
        <w:t xml:space="preserve">However, Excel is not without its drawbacks. While it is a fantastic tool for small to medium-sized datasets, it suffers with large-scale data, causing performance to degrade dramatically. In such instances, specialised technologies such as SQL or Python are better suited to handling large datasets. Additionally, errors in formulas or data entry can result in erroneous results, emphasising the importance of user training and proper implementation. These restrictions, </w:t>
      </w:r>
      <w:r w:rsidRPr="009E4C66">
        <w:rPr>
          <w:b/>
          <w:bCs/>
        </w:rPr>
        <w:lastRenderedPageBreak/>
        <w:t>however, have prompted the creation of complementary tools and workflows that link Excel to more powerful technologies. For example, Power Query enables users to clean and transform data before importing it into Excel, lowering the possibility of errors and increasing efficiency (Mintel, 2023). By addressing these challenges, Excel continues to evolve and maintain its relevance in the digital era.In conclusion, Excel’s importance in the digital age cannot be overstated. Its ability to manage and analyze data, support decision-making, and automate processes makes it an invaluable tool for both individuals and organizations Whether used for personal projects, business operations, or professional advancement, Excel remains a cornerstone of digital literacy, empowering users to navigate the complexities of the modern world with confidence.</w:t>
      </w:r>
    </w:p>
    <w:p w14:paraId="2F3B2F0C" w14:textId="77777777" w:rsidR="009E4C66" w:rsidRPr="009E4C66" w:rsidRDefault="009E4C66" w:rsidP="009E4C66">
      <w:pPr>
        <w:rPr>
          <w:b/>
          <w:bCs/>
        </w:rPr>
      </w:pPr>
      <w:r w:rsidRPr="009E4C66">
        <w:rPr>
          <w:b/>
          <w:bCs/>
        </w:rPr>
        <w:t>References</w:t>
      </w:r>
    </w:p>
    <w:p w14:paraId="0C889D41" w14:textId="77777777" w:rsidR="009E4C66" w:rsidRPr="009E4C66" w:rsidRDefault="009E4C66" w:rsidP="009E4C66">
      <w:pPr>
        <w:numPr>
          <w:ilvl w:val="0"/>
          <w:numId w:val="18"/>
        </w:numPr>
        <w:rPr>
          <w:b/>
          <w:bCs/>
        </w:rPr>
      </w:pPr>
      <w:r w:rsidRPr="009E4C66">
        <w:rPr>
          <w:b/>
          <w:bCs/>
        </w:rPr>
        <w:t xml:space="preserve">Barrow, C., Barrow, P., &amp; Brown, R. (2021). </w:t>
      </w:r>
      <w:r w:rsidRPr="009E4C66">
        <w:rPr>
          <w:b/>
          <w:bCs/>
          <w:i/>
          <w:iCs/>
        </w:rPr>
        <w:t>The Business Plan Workbook: A Step-by-Step Guide to Creating and Developing a Successful Business</w:t>
      </w:r>
      <w:r w:rsidRPr="009E4C66">
        <w:rPr>
          <w:b/>
          <w:bCs/>
        </w:rPr>
        <w:t>. Kogan Page.</w:t>
      </w:r>
    </w:p>
    <w:p w14:paraId="70057B6F" w14:textId="77777777" w:rsidR="009E4C66" w:rsidRPr="009E4C66" w:rsidRDefault="009E4C66" w:rsidP="009E4C66">
      <w:pPr>
        <w:numPr>
          <w:ilvl w:val="0"/>
          <w:numId w:val="18"/>
        </w:numPr>
        <w:rPr>
          <w:b/>
          <w:bCs/>
        </w:rPr>
      </w:pPr>
      <w:r w:rsidRPr="009E4C66">
        <w:rPr>
          <w:b/>
          <w:bCs/>
        </w:rPr>
        <w:t xml:space="preserve">Young, P. (2020). </w:t>
      </w:r>
      <w:r w:rsidRPr="009E4C66">
        <w:rPr>
          <w:b/>
          <w:bCs/>
          <w:i/>
          <w:iCs/>
        </w:rPr>
        <w:t>Practical Business Analytics</w:t>
      </w:r>
      <w:r w:rsidRPr="009E4C66">
        <w:rPr>
          <w:b/>
          <w:bCs/>
        </w:rPr>
        <w:t>. Global Media Publications.</w:t>
      </w:r>
    </w:p>
    <w:p w14:paraId="1D5D53B4" w14:textId="77777777" w:rsidR="009E4C66" w:rsidRPr="009E4C66" w:rsidRDefault="009E4C66" w:rsidP="009E4C66">
      <w:pPr>
        <w:numPr>
          <w:ilvl w:val="0"/>
          <w:numId w:val="18"/>
        </w:numPr>
        <w:rPr>
          <w:b/>
          <w:bCs/>
        </w:rPr>
      </w:pPr>
      <w:r w:rsidRPr="009E4C66">
        <w:rPr>
          <w:b/>
          <w:bCs/>
        </w:rPr>
        <w:t xml:space="preserve">Harris, J. (2020). </w:t>
      </w:r>
      <w:r w:rsidRPr="009E4C66">
        <w:rPr>
          <w:b/>
          <w:bCs/>
          <w:i/>
          <w:iCs/>
        </w:rPr>
        <w:t>Data Visualization Techniques for Business</w:t>
      </w:r>
      <w:r w:rsidRPr="009E4C66">
        <w:rPr>
          <w:b/>
          <w:bCs/>
        </w:rPr>
        <w:t>. TechWorld Press.</w:t>
      </w:r>
    </w:p>
    <w:p w14:paraId="2060D5F7" w14:textId="77777777" w:rsidR="009E4C66" w:rsidRPr="009E4C66" w:rsidRDefault="009E4C66" w:rsidP="009E4C66">
      <w:pPr>
        <w:numPr>
          <w:ilvl w:val="0"/>
          <w:numId w:val="18"/>
        </w:numPr>
        <w:rPr>
          <w:b/>
          <w:bCs/>
        </w:rPr>
      </w:pPr>
      <w:r w:rsidRPr="009E4C66">
        <w:rPr>
          <w:b/>
          <w:bCs/>
        </w:rPr>
        <w:t xml:space="preserve">Green, R., &amp; Norton, A. (2021). </w:t>
      </w:r>
      <w:r w:rsidRPr="009E4C66">
        <w:rPr>
          <w:b/>
          <w:bCs/>
          <w:i/>
          <w:iCs/>
        </w:rPr>
        <w:t>Maximizing Efficiency in Business with Excel</w:t>
      </w:r>
      <w:r w:rsidRPr="009E4C66">
        <w:rPr>
          <w:b/>
          <w:bCs/>
        </w:rPr>
        <w:t>. Pearson Education.</w:t>
      </w:r>
    </w:p>
    <w:p w14:paraId="3DFD39B3" w14:textId="77777777" w:rsidR="009E4C66" w:rsidRPr="009E4C66" w:rsidRDefault="009E4C66" w:rsidP="009E4C66">
      <w:pPr>
        <w:numPr>
          <w:ilvl w:val="0"/>
          <w:numId w:val="18"/>
        </w:numPr>
        <w:rPr>
          <w:b/>
          <w:bCs/>
        </w:rPr>
      </w:pPr>
      <w:r w:rsidRPr="009E4C66">
        <w:rPr>
          <w:b/>
          <w:bCs/>
        </w:rPr>
        <w:t xml:space="preserve">Williams, S. (2022). </w:t>
      </w:r>
      <w:r w:rsidRPr="009E4C66">
        <w:rPr>
          <w:b/>
          <w:bCs/>
          <w:i/>
          <w:iCs/>
        </w:rPr>
        <w:t>The Financial Times Guide to Business Start-Up 2021/2023</w:t>
      </w:r>
      <w:r w:rsidRPr="009E4C66">
        <w:rPr>
          <w:b/>
          <w:bCs/>
        </w:rPr>
        <w:t>. Pearson.</w:t>
      </w:r>
    </w:p>
    <w:p w14:paraId="369B611E" w14:textId="77777777" w:rsidR="009E4C66" w:rsidRPr="009E4C66" w:rsidRDefault="009E4C66" w:rsidP="009E4C66">
      <w:pPr>
        <w:numPr>
          <w:ilvl w:val="0"/>
          <w:numId w:val="18"/>
        </w:numPr>
        <w:rPr>
          <w:b/>
          <w:bCs/>
        </w:rPr>
      </w:pPr>
      <w:r w:rsidRPr="009E4C66">
        <w:rPr>
          <w:b/>
          <w:bCs/>
        </w:rPr>
        <w:t xml:space="preserve">Statista. (2023). </w:t>
      </w:r>
      <w:r w:rsidRPr="009E4C66">
        <w:rPr>
          <w:b/>
          <w:bCs/>
          <w:i/>
          <w:iCs/>
        </w:rPr>
        <w:t>Trends in Digital Collaboration Tools</w:t>
      </w:r>
      <w:r w:rsidRPr="009E4C66">
        <w:rPr>
          <w:b/>
          <w:bCs/>
        </w:rPr>
        <w:t xml:space="preserve">. Retrieved from </w:t>
      </w:r>
      <w:hyperlink r:id="rId17" w:tgtFrame="_new" w:history="1">
        <w:r w:rsidRPr="009E4C66">
          <w:rPr>
            <w:rStyle w:val="Hyperlink"/>
            <w:b/>
            <w:bCs/>
          </w:rPr>
          <w:t>www.statista.com</w:t>
        </w:r>
      </w:hyperlink>
      <w:r w:rsidRPr="009E4C66">
        <w:rPr>
          <w:b/>
          <w:bCs/>
        </w:rPr>
        <w:t>.</w:t>
      </w:r>
    </w:p>
    <w:p w14:paraId="073D247D" w14:textId="3B5F4ED1" w:rsidR="004869E5" w:rsidRDefault="009E4C66" w:rsidP="004869E5">
      <w:pPr>
        <w:numPr>
          <w:ilvl w:val="0"/>
          <w:numId w:val="18"/>
        </w:numPr>
        <w:rPr>
          <w:b/>
          <w:bCs/>
        </w:rPr>
      </w:pPr>
      <w:r w:rsidRPr="009E4C66">
        <w:rPr>
          <w:b/>
          <w:bCs/>
        </w:rPr>
        <w:t xml:space="preserve">Mintel. (2023). </w:t>
      </w:r>
      <w:r w:rsidRPr="009E4C66">
        <w:rPr>
          <w:b/>
          <w:bCs/>
          <w:i/>
          <w:iCs/>
        </w:rPr>
        <w:t>Data Management in the Modern Workplace</w:t>
      </w:r>
      <w:r w:rsidRPr="009E4C66">
        <w:rPr>
          <w:b/>
          <w:bCs/>
        </w:rPr>
        <w:t>. Mintel Insights.</w:t>
      </w:r>
    </w:p>
    <w:p w14:paraId="1BFA420E" w14:textId="5F5DD42B" w:rsidR="004869E5" w:rsidRDefault="004869E5" w:rsidP="004869E5">
      <w:pPr>
        <w:rPr>
          <w:b/>
          <w:bCs/>
        </w:rPr>
      </w:pPr>
      <w:r>
        <w:rPr>
          <w:b/>
          <w:bCs/>
        </w:rPr>
        <w:t xml:space="preserve">Task 04 </w:t>
      </w:r>
    </w:p>
    <w:p w14:paraId="05FC912D" w14:textId="77777777" w:rsidR="004869E5" w:rsidRPr="005E6B16" w:rsidRDefault="004869E5" w:rsidP="004869E5">
      <w:pPr>
        <w:rPr>
          <w:b/>
          <w:bCs/>
        </w:rPr>
      </w:pPr>
      <w:r w:rsidRPr="005E6B16">
        <w:rPr>
          <w:b/>
          <w:bCs/>
        </w:rPr>
        <w:t>200-Word Reflection on Storytelling Techniques</w:t>
      </w:r>
    </w:p>
    <w:p w14:paraId="455A1682" w14:textId="77777777" w:rsidR="004869E5" w:rsidRPr="005E6B16" w:rsidRDefault="004869E5" w:rsidP="004869E5">
      <w:r w:rsidRPr="005E6B16">
        <w:t>The video leverages key storytelling techniques to create an engaging and memorable narrative for Glamour Lab by Andrada. The brand story is established at the outset, using Andrada’s personal introduction to connect emotionally with viewers. By sharing the company’s mission of sustainability and cruelty-free practices, the video builds trust and authenticity, aligning with audience values identified through the questionnaire.</w:t>
      </w:r>
    </w:p>
    <w:p w14:paraId="2C1E44AE" w14:textId="77777777" w:rsidR="004869E5" w:rsidRPr="005E6B16" w:rsidRDefault="004869E5" w:rsidP="004869E5">
      <w:r w:rsidRPr="005E6B16">
        <w:t>Visual storytelling plays a vital role, with vibrant shots of products, customer interactions, and the store's inviting interior. These scenes are complemented by a voiceover that guides the narrative, ensuring a seamless flow of information. Testimonials and captions enhance credibility and reinforce customer satisfaction.</w:t>
      </w:r>
    </w:p>
    <w:p w14:paraId="203D9DAE" w14:textId="77777777" w:rsidR="004869E5" w:rsidRPr="005E6B16" w:rsidRDefault="004869E5" w:rsidP="004869E5">
      <w:r w:rsidRPr="005E6B16">
        <w:t xml:space="preserve">Another essential technique is the </w:t>
      </w:r>
      <w:r w:rsidRPr="005E6B16">
        <w:rPr>
          <w:i/>
          <w:iCs/>
        </w:rPr>
        <w:t>hero’s journey,</w:t>
      </w:r>
      <w:r w:rsidRPr="005E6B16">
        <w:t xml:space="preserve"> where the customer is the protagonist. The video positions Glamour Lab as the solution to the audience's need for sustainable, high-quality beauty products, creating a sense of purpose and belonging. The use of upbeat music and a clear call-to-action at the end ensures the message is both uplifting and actionable.</w:t>
      </w:r>
    </w:p>
    <w:p w14:paraId="76D6E736" w14:textId="77777777" w:rsidR="004869E5" w:rsidRPr="005E6B16" w:rsidRDefault="004869E5" w:rsidP="004869E5">
      <w:r w:rsidRPr="005E6B16">
        <w:t>By combining visual appeal, emotional resonance, and strategic messaging, the video effectively communicates Glamour Lab’s unique value proposition while encouraging viewers to engage with the brand.</w:t>
      </w:r>
    </w:p>
    <w:p w14:paraId="330FF37B" w14:textId="074C919E" w:rsidR="004869E5" w:rsidRPr="004869E5" w:rsidRDefault="00D4526C" w:rsidP="004869E5">
      <w:pPr>
        <w:rPr>
          <w:b/>
          <w:bCs/>
        </w:rPr>
      </w:pPr>
      <w:r>
        <w:rPr>
          <w:b/>
          <w:bCs/>
        </w:rPr>
        <w:t>The</w:t>
      </w:r>
      <w:r w:rsidR="004869E5">
        <w:rPr>
          <w:b/>
          <w:bCs/>
        </w:rPr>
        <w:t xml:space="preserve"> link to the </w:t>
      </w:r>
      <w:r>
        <w:rPr>
          <w:b/>
          <w:bCs/>
        </w:rPr>
        <w:t>YouTube</w:t>
      </w:r>
      <w:r w:rsidR="004869E5">
        <w:rPr>
          <w:b/>
          <w:bCs/>
        </w:rPr>
        <w:t xml:space="preserve"> video </w:t>
      </w:r>
      <w:r>
        <w:rPr>
          <w:b/>
          <w:bCs/>
        </w:rPr>
        <w:t>is :</w:t>
      </w:r>
      <w:hyperlink r:id="rId18" w:history="1">
        <w:r w:rsidR="00C65CD1" w:rsidRPr="00C65CD1">
          <w:rPr>
            <w:rStyle w:val="Hyperlink"/>
            <w:b/>
            <w:bCs/>
          </w:rPr>
          <w:t>https://www.youtube.com/watch?v=JODtU8K3xa8</w:t>
        </w:r>
      </w:hyperlink>
      <w:r w:rsidR="00C65CD1">
        <w:rPr>
          <w:b/>
          <w:bCs/>
        </w:rPr>
        <w:t xml:space="preserve"> </w:t>
      </w:r>
    </w:p>
    <w:p w14:paraId="6727F2C1" w14:textId="77777777" w:rsidR="005773D8" w:rsidRDefault="005773D8" w:rsidP="005773D8">
      <w:pPr>
        <w:rPr>
          <w:b/>
          <w:bCs/>
        </w:rPr>
      </w:pPr>
    </w:p>
    <w:p w14:paraId="19F511AD" w14:textId="77777777" w:rsidR="005773D8" w:rsidRPr="00F56BBC" w:rsidRDefault="005773D8" w:rsidP="005773D8">
      <w:pPr>
        <w:rPr>
          <w:b/>
          <w:bCs/>
        </w:rPr>
      </w:pPr>
    </w:p>
    <w:p w14:paraId="648E160A" w14:textId="77777777" w:rsidR="00266595" w:rsidRDefault="00266595"/>
    <w:sectPr w:rsidR="00266595" w:rsidSect="00F20F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93654"/>
    <w:multiLevelType w:val="multilevel"/>
    <w:tmpl w:val="E1621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8B770C"/>
    <w:multiLevelType w:val="multilevel"/>
    <w:tmpl w:val="C8C47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EF4897"/>
    <w:multiLevelType w:val="multilevel"/>
    <w:tmpl w:val="FA0AE5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357F9F"/>
    <w:multiLevelType w:val="multilevel"/>
    <w:tmpl w:val="79866D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D018DB"/>
    <w:multiLevelType w:val="multilevel"/>
    <w:tmpl w:val="5BD46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193B11"/>
    <w:multiLevelType w:val="multilevel"/>
    <w:tmpl w:val="51B2A6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91D7C26"/>
    <w:multiLevelType w:val="multilevel"/>
    <w:tmpl w:val="079079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5215F0D"/>
    <w:multiLevelType w:val="multilevel"/>
    <w:tmpl w:val="6158E3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BA26AE6"/>
    <w:multiLevelType w:val="multilevel"/>
    <w:tmpl w:val="A202A1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30025F0"/>
    <w:multiLevelType w:val="multilevel"/>
    <w:tmpl w:val="46708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4F82E4A"/>
    <w:multiLevelType w:val="multilevel"/>
    <w:tmpl w:val="12C21A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9811F1D"/>
    <w:multiLevelType w:val="multilevel"/>
    <w:tmpl w:val="8E56F7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AEB2F5A"/>
    <w:multiLevelType w:val="multilevel"/>
    <w:tmpl w:val="AC2A5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6FE7A92"/>
    <w:multiLevelType w:val="multilevel"/>
    <w:tmpl w:val="164013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7405270"/>
    <w:multiLevelType w:val="multilevel"/>
    <w:tmpl w:val="974CC5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101757B"/>
    <w:multiLevelType w:val="multilevel"/>
    <w:tmpl w:val="6E0074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7234B75"/>
    <w:multiLevelType w:val="multilevel"/>
    <w:tmpl w:val="3A7E54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CD4132E"/>
    <w:multiLevelType w:val="multilevel"/>
    <w:tmpl w:val="0DEA15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95422953">
    <w:abstractNumId w:val="15"/>
  </w:num>
  <w:num w:numId="2" w16cid:durableId="1488284976">
    <w:abstractNumId w:val="9"/>
  </w:num>
  <w:num w:numId="3" w16cid:durableId="756709824">
    <w:abstractNumId w:val="14"/>
  </w:num>
  <w:num w:numId="4" w16cid:durableId="188034233">
    <w:abstractNumId w:val="3"/>
  </w:num>
  <w:num w:numId="5" w16cid:durableId="713887924">
    <w:abstractNumId w:val="8"/>
  </w:num>
  <w:num w:numId="6" w16cid:durableId="1251624365">
    <w:abstractNumId w:val="17"/>
  </w:num>
  <w:num w:numId="7" w16cid:durableId="1327591446">
    <w:abstractNumId w:val="10"/>
  </w:num>
  <w:num w:numId="8" w16cid:durableId="1624772989">
    <w:abstractNumId w:val="11"/>
  </w:num>
  <w:num w:numId="9" w16cid:durableId="1135607898">
    <w:abstractNumId w:val="5"/>
  </w:num>
  <w:num w:numId="10" w16cid:durableId="72899600">
    <w:abstractNumId w:val="13"/>
  </w:num>
  <w:num w:numId="11" w16cid:durableId="1935553906">
    <w:abstractNumId w:val="1"/>
  </w:num>
  <w:num w:numId="12" w16cid:durableId="1089814420">
    <w:abstractNumId w:val="4"/>
  </w:num>
  <w:num w:numId="13" w16cid:durableId="306516592">
    <w:abstractNumId w:val="12"/>
  </w:num>
  <w:num w:numId="14" w16cid:durableId="1157646089">
    <w:abstractNumId w:val="2"/>
  </w:num>
  <w:num w:numId="15" w16cid:durableId="395249810">
    <w:abstractNumId w:val="16"/>
  </w:num>
  <w:num w:numId="16" w16cid:durableId="1432698264">
    <w:abstractNumId w:val="0"/>
  </w:num>
  <w:num w:numId="17" w16cid:durableId="1079327464">
    <w:abstractNumId w:val="7"/>
  </w:num>
  <w:num w:numId="18" w16cid:durableId="207122539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BBC"/>
    <w:rsid w:val="00266595"/>
    <w:rsid w:val="003C7F46"/>
    <w:rsid w:val="004869E5"/>
    <w:rsid w:val="004D53AC"/>
    <w:rsid w:val="0051743A"/>
    <w:rsid w:val="005773D8"/>
    <w:rsid w:val="00671976"/>
    <w:rsid w:val="00671B03"/>
    <w:rsid w:val="006B6B09"/>
    <w:rsid w:val="006D77C0"/>
    <w:rsid w:val="0079620A"/>
    <w:rsid w:val="00855FAF"/>
    <w:rsid w:val="009823D5"/>
    <w:rsid w:val="009A1841"/>
    <w:rsid w:val="009B307D"/>
    <w:rsid w:val="009E4C66"/>
    <w:rsid w:val="00BF56D4"/>
    <w:rsid w:val="00C65CD1"/>
    <w:rsid w:val="00CD573F"/>
    <w:rsid w:val="00D4526C"/>
    <w:rsid w:val="00E27273"/>
    <w:rsid w:val="00F20F37"/>
    <w:rsid w:val="00F2653A"/>
    <w:rsid w:val="00F30E6F"/>
    <w:rsid w:val="00F56BB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508C5"/>
  <w15:chartTrackingRefBased/>
  <w15:docId w15:val="{5234CF21-E85B-47C3-AB57-0DF5CAAA9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hu-H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6BB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56BB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56BB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56BB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56BB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56B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6B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6B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6B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6BB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56BB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56BB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56BB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56BB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56B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6B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6B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6BBC"/>
    <w:rPr>
      <w:rFonts w:eastAsiaTheme="majorEastAsia" w:cstheme="majorBidi"/>
      <w:color w:val="272727" w:themeColor="text1" w:themeTint="D8"/>
    </w:rPr>
  </w:style>
  <w:style w:type="paragraph" w:styleId="Title">
    <w:name w:val="Title"/>
    <w:basedOn w:val="Normal"/>
    <w:next w:val="Normal"/>
    <w:link w:val="TitleChar"/>
    <w:uiPriority w:val="10"/>
    <w:qFormat/>
    <w:rsid w:val="00F56B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6B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6B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6B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6BBC"/>
    <w:pPr>
      <w:spacing w:before="160"/>
      <w:jc w:val="center"/>
    </w:pPr>
    <w:rPr>
      <w:i/>
      <w:iCs/>
      <w:color w:val="404040" w:themeColor="text1" w:themeTint="BF"/>
    </w:rPr>
  </w:style>
  <w:style w:type="character" w:customStyle="1" w:styleId="QuoteChar">
    <w:name w:val="Quote Char"/>
    <w:basedOn w:val="DefaultParagraphFont"/>
    <w:link w:val="Quote"/>
    <w:uiPriority w:val="29"/>
    <w:rsid w:val="00F56BBC"/>
    <w:rPr>
      <w:i/>
      <w:iCs/>
      <w:color w:val="404040" w:themeColor="text1" w:themeTint="BF"/>
    </w:rPr>
  </w:style>
  <w:style w:type="paragraph" w:styleId="ListParagraph">
    <w:name w:val="List Paragraph"/>
    <w:basedOn w:val="Normal"/>
    <w:uiPriority w:val="34"/>
    <w:qFormat/>
    <w:rsid w:val="00F56BBC"/>
    <w:pPr>
      <w:ind w:left="720"/>
      <w:contextualSpacing/>
    </w:pPr>
  </w:style>
  <w:style w:type="character" w:styleId="IntenseEmphasis">
    <w:name w:val="Intense Emphasis"/>
    <w:basedOn w:val="DefaultParagraphFont"/>
    <w:uiPriority w:val="21"/>
    <w:qFormat/>
    <w:rsid w:val="00F56BBC"/>
    <w:rPr>
      <w:i/>
      <w:iCs/>
      <w:color w:val="2F5496" w:themeColor="accent1" w:themeShade="BF"/>
    </w:rPr>
  </w:style>
  <w:style w:type="paragraph" w:styleId="IntenseQuote">
    <w:name w:val="Intense Quote"/>
    <w:basedOn w:val="Normal"/>
    <w:next w:val="Normal"/>
    <w:link w:val="IntenseQuoteChar"/>
    <w:uiPriority w:val="30"/>
    <w:qFormat/>
    <w:rsid w:val="00F56BB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56BBC"/>
    <w:rPr>
      <w:i/>
      <w:iCs/>
      <w:color w:val="2F5496" w:themeColor="accent1" w:themeShade="BF"/>
    </w:rPr>
  </w:style>
  <w:style w:type="character" w:styleId="IntenseReference">
    <w:name w:val="Intense Reference"/>
    <w:basedOn w:val="DefaultParagraphFont"/>
    <w:uiPriority w:val="32"/>
    <w:qFormat/>
    <w:rsid w:val="00F56BBC"/>
    <w:rPr>
      <w:b/>
      <w:bCs/>
      <w:smallCaps/>
      <w:color w:val="2F5496" w:themeColor="accent1" w:themeShade="BF"/>
      <w:spacing w:val="5"/>
    </w:rPr>
  </w:style>
  <w:style w:type="character" w:styleId="Hyperlink">
    <w:name w:val="Hyperlink"/>
    <w:basedOn w:val="DefaultParagraphFont"/>
    <w:uiPriority w:val="99"/>
    <w:unhideWhenUsed/>
    <w:rsid w:val="00F56BBC"/>
    <w:rPr>
      <w:color w:val="0563C1" w:themeColor="hyperlink"/>
      <w:u w:val="single"/>
    </w:rPr>
  </w:style>
  <w:style w:type="character" w:styleId="UnresolvedMention">
    <w:name w:val="Unresolved Mention"/>
    <w:basedOn w:val="DefaultParagraphFont"/>
    <w:uiPriority w:val="99"/>
    <w:semiHidden/>
    <w:unhideWhenUsed/>
    <w:rsid w:val="00F56BBC"/>
    <w:rPr>
      <w:color w:val="605E5C"/>
      <w:shd w:val="clear" w:color="auto" w:fill="E1DFDD"/>
    </w:rPr>
  </w:style>
  <w:style w:type="table" w:styleId="TableGrid">
    <w:name w:val="Table Grid"/>
    <w:basedOn w:val="TableNormal"/>
    <w:uiPriority w:val="39"/>
    <w:rsid w:val="00E272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566072">
      <w:bodyDiv w:val="1"/>
      <w:marLeft w:val="0"/>
      <w:marRight w:val="0"/>
      <w:marTop w:val="0"/>
      <w:marBottom w:val="0"/>
      <w:divBdr>
        <w:top w:val="none" w:sz="0" w:space="0" w:color="auto"/>
        <w:left w:val="none" w:sz="0" w:space="0" w:color="auto"/>
        <w:bottom w:val="none" w:sz="0" w:space="0" w:color="auto"/>
        <w:right w:val="none" w:sz="0" w:space="0" w:color="auto"/>
      </w:divBdr>
    </w:div>
    <w:div w:id="299580522">
      <w:bodyDiv w:val="1"/>
      <w:marLeft w:val="0"/>
      <w:marRight w:val="0"/>
      <w:marTop w:val="0"/>
      <w:marBottom w:val="0"/>
      <w:divBdr>
        <w:top w:val="none" w:sz="0" w:space="0" w:color="auto"/>
        <w:left w:val="none" w:sz="0" w:space="0" w:color="auto"/>
        <w:bottom w:val="none" w:sz="0" w:space="0" w:color="auto"/>
        <w:right w:val="none" w:sz="0" w:space="0" w:color="auto"/>
      </w:divBdr>
    </w:div>
    <w:div w:id="321855970">
      <w:bodyDiv w:val="1"/>
      <w:marLeft w:val="0"/>
      <w:marRight w:val="0"/>
      <w:marTop w:val="0"/>
      <w:marBottom w:val="0"/>
      <w:divBdr>
        <w:top w:val="none" w:sz="0" w:space="0" w:color="auto"/>
        <w:left w:val="none" w:sz="0" w:space="0" w:color="auto"/>
        <w:bottom w:val="none" w:sz="0" w:space="0" w:color="auto"/>
        <w:right w:val="none" w:sz="0" w:space="0" w:color="auto"/>
      </w:divBdr>
    </w:div>
    <w:div w:id="329257627">
      <w:bodyDiv w:val="1"/>
      <w:marLeft w:val="0"/>
      <w:marRight w:val="0"/>
      <w:marTop w:val="0"/>
      <w:marBottom w:val="0"/>
      <w:divBdr>
        <w:top w:val="none" w:sz="0" w:space="0" w:color="auto"/>
        <w:left w:val="none" w:sz="0" w:space="0" w:color="auto"/>
        <w:bottom w:val="none" w:sz="0" w:space="0" w:color="auto"/>
        <w:right w:val="none" w:sz="0" w:space="0" w:color="auto"/>
      </w:divBdr>
    </w:div>
    <w:div w:id="485631349">
      <w:bodyDiv w:val="1"/>
      <w:marLeft w:val="0"/>
      <w:marRight w:val="0"/>
      <w:marTop w:val="0"/>
      <w:marBottom w:val="0"/>
      <w:divBdr>
        <w:top w:val="none" w:sz="0" w:space="0" w:color="auto"/>
        <w:left w:val="none" w:sz="0" w:space="0" w:color="auto"/>
        <w:bottom w:val="none" w:sz="0" w:space="0" w:color="auto"/>
        <w:right w:val="none" w:sz="0" w:space="0" w:color="auto"/>
      </w:divBdr>
    </w:div>
    <w:div w:id="486672603">
      <w:bodyDiv w:val="1"/>
      <w:marLeft w:val="0"/>
      <w:marRight w:val="0"/>
      <w:marTop w:val="0"/>
      <w:marBottom w:val="0"/>
      <w:divBdr>
        <w:top w:val="none" w:sz="0" w:space="0" w:color="auto"/>
        <w:left w:val="none" w:sz="0" w:space="0" w:color="auto"/>
        <w:bottom w:val="none" w:sz="0" w:space="0" w:color="auto"/>
        <w:right w:val="none" w:sz="0" w:space="0" w:color="auto"/>
      </w:divBdr>
    </w:div>
    <w:div w:id="499732646">
      <w:bodyDiv w:val="1"/>
      <w:marLeft w:val="0"/>
      <w:marRight w:val="0"/>
      <w:marTop w:val="0"/>
      <w:marBottom w:val="0"/>
      <w:divBdr>
        <w:top w:val="none" w:sz="0" w:space="0" w:color="auto"/>
        <w:left w:val="none" w:sz="0" w:space="0" w:color="auto"/>
        <w:bottom w:val="none" w:sz="0" w:space="0" w:color="auto"/>
        <w:right w:val="none" w:sz="0" w:space="0" w:color="auto"/>
      </w:divBdr>
    </w:div>
    <w:div w:id="597299915">
      <w:bodyDiv w:val="1"/>
      <w:marLeft w:val="0"/>
      <w:marRight w:val="0"/>
      <w:marTop w:val="0"/>
      <w:marBottom w:val="0"/>
      <w:divBdr>
        <w:top w:val="none" w:sz="0" w:space="0" w:color="auto"/>
        <w:left w:val="none" w:sz="0" w:space="0" w:color="auto"/>
        <w:bottom w:val="none" w:sz="0" w:space="0" w:color="auto"/>
        <w:right w:val="none" w:sz="0" w:space="0" w:color="auto"/>
      </w:divBdr>
    </w:div>
    <w:div w:id="606887924">
      <w:bodyDiv w:val="1"/>
      <w:marLeft w:val="0"/>
      <w:marRight w:val="0"/>
      <w:marTop w:val="0"/>
      <w:marBottom w:val="0"/>
      <w:divBdr>
        <w:top w:val="none" w:sz="0" w:space="0" w:color="auto"/>
        <w:left w:val="none" w:sz="0" w:space="0" w:color="auto"/>
        <w:bottom w:val="none" w:sz="0" w:space="0" w:color="auto"/>
        <w:right w:val="none" w:sz="0" w:space="0" w:color="auto"/>
      </w:divBdr>
    </w:div>
    <w:div w:id="757216649">
      <w:bodyDiv w:val="1"/>
      <w:marLeft w:val="0"/>
      <w:marRight w:val="0"/>
      <w:marTop w:val="0"/>
      <w:marBottom w:val="0"/>
      <w:divBdr>
        <w:top w:val="none" w:sz="0" w:space="0" w:color="auto"/>
        <w:left w:val="none" w:sz="0" w:space="0" w:color="auto"/>
        <w:bottom w:val="none" w:sz="0" w:space="0" w:color="auto"/>
        <w:right w:val="none" w:sz="0" w:space="0" w:color="auto"/>
      </w:divBdr>
    </w:div>
    <w:div w:id="758868618">
      <w:bodyDiv w:val="1"/>
      <w:marLeft w:val="0"/>
      <w:marRight w:val="0"/>
      <w:marTop w:val="0"/>
      <w:marBottom w:val="0"/>
      <w:divBdr>
        <w:top w:val="none" w:sz="0" w:space="0" w:color="auto"/>
        <w:left w:val="none" w:sz="0" w:space="0" w:color="auto"/>
        <w:bottom w:val="none" w:sz="0" w:space="0" w:color="auto"/>
        <w:right w:val="none" w:sz="0" w:space="0" w:color="auto"/>
      </w:divBdr>
    </w:div>
    <w:div w:id="761953175">
      <w:bodyDiv w:val="1"/>
      <w:marLeft w:val="0"/>
      <w:marRight w:val="0"/>
      <w:marTop w:val="0"/>
      <w:marBottom w:val="0"/>
      <w:divBdr>
        <w:top w:val="none" w:sz="0" w:space="0" w:color="auto"/>
        <w:left w:val="none" w:sz="0" w:space="0" w:color="auto"/>
        <w:bottom w:val="none" w:sz="0" w:space="0" w:color="auto"/>
        <w:right w:val="none" w:sz="0" w:space="0" w:color="auto"/>
      </w:divBdr>
    </w:div>
    <w:div w:id="922841902">
      <w:bodyDiv w:val="1"/>
      <w:marLeft w:val="0"/>
      <w:marRight w:val="0"/>
      <w:marTop w:val="0"/>
      <w:marBottom w:val="0"/>
      <w:divBdr>
        <w:top w:val="none" w:sz="0" w:space="0" w:color="auto"/>
        <w:left w:val="none" w:sz="0" w:space="0" w:color="auto"/>
        <w:bottom w:val="none" w:sz="0" w:space="0" w:color="auto"/>
        <w:right w:val="none" w:sz="0" w:space="0" w:color="auto"/>
      </w:divBdr>
    </w:div>
    <w:div w:id="1147670217">
      <w:bodyDiv w:val="1"/>
      <w:marLeft w:val="0"/>
      <w:marRight w:val="0"/>
      <w:marTop w:val="0"/>
      <w:marBottom w:val="0"/>
      <w:divBdr>
        <w:top w:val="none" w:sz="0" w:space="0" w:color="auto"/>
        <w:left w:val="none" w:sz="0" w:space="0" w:color="auto"/>
        <w:bottom w:val="none" w:sz="0" w:space="0" w:color="auto"/>
        <w:right w:val="none" w:sz="0" w:space="0" w:color="auto"/>
      </w:divBdr>
    </w:div>
    <w:div w:id="1367172545">
      <w:bodyDiv w:val="1"/>
      <w:marLeft w:val="0"/>
      <w:marRight w:val="0"/>
      <w:marTop w:val="0"/>
      <w:marBottom w:val="0"/>
      <w:divBdr>
        <w:top w:val="none" w:sz="0" w:space="0" w:color="auto"/>
        <w:left w:val="none" w:sz="0" w:space="0" w:color="auto"/>
        <w:bottom w:val="none" w:sz="0" w:space="0" w:color="auto"/>
        <w:right w:val="none" w:sz="0" w:space="0" w:color="auto"/>
      </w:divBdr>
    </w:div>
    <w:div w:id="1375542765">
      <w:bodyDiv w:val="1"/>
      <w:marLeft w:val="0"/>
      <w:marRight w:val="0"/>
      <w:marTop w:val="0"/>
      <w:marBottom w:val="0"/>
      <w:divBdr>
        <w:top w:val="none" w:sz="0" w:space="0" w:color="auto"/>
        <w:left w:val="none" w:sz="0" w:space="0" w:color="auto"/>
        <w:bottom w:val="none" w:sz="0" w:space="0" w:color="auto"/>
        <w:right w:val="none" w:sz="0" w:space="0" w:color="auto"/>
      </w:divBdr>
    </w:div>
    <w:div w:id="1506747946">
      <w:bodyDiv w:val="1"/>
      <w:marLeft w:val="0"/>
      <w:marRight w:val="0"/>
      <w:marTop w:val="0"/>
      <w:marBottom w:val="0"/>
      <w:divBdr>
        <w:top w:val="none" w:sz="0" w:space="0" w:color="auto"/>
        <w:left w:val="none" w:sz="0" w:space="0" w:color="auto"/>
        <w:bottom w:val="none" w:sz="0" w:space="0" w:color="auto"/>
        <w:right w:val="none" w:sz="0" w:space="0" w:color="auto"/>
      </w:divBdr>
    </w:div>
    <w:div w:id="1538080456">
      <w:bodyDiv w:val="1"/>
      <w:marLeft w:val="0"/>
      <w:marRight w:val="0"/>
      <w:marTop w:val="0"/>
      <w:marBottom w:val="0"/>
      <w:divBdr>
        <w:top w:val="none" w:sz="0" w:space="0" w:color="auto"/>
        <w:left w:val="none" w:sz="0" w:space="0" w:color="auto"/>
        <w:bottom w:val="none" w:sz="0" w:space="0" w:color="auto"/>
        <w:right w:val="none" w:sz="0" w:space="0" w:color="auto"/>
      </w:divBdr>
    </w:div>
    <w:div w:id="1553537425">
      <w:bodyDiv w:val="1"/>
      <w:marLeft w:val="0"/>
      <w:marRight w:val="0"/>
      <w:marTop w:val="0"/>
      <w:marBottom w:val="0"/>
      <w:divBdr>
        <w:top w:val="none" w:sz="0" w:space="0" w:color="auto"/>
        <w:left w:val="none" w:sz="0" w:space="0" w:color="auto"/>
        <w:bottom w:val="none" w:sz="0" w:space="0" w:color="auto"/>
        <w:right w:val="none" w:sz="0" w:space="0" w:color="auto"/>
      </w:divBdr>
    </w:div>
    <w:div w:id="1633554118">
      <w:bodyDiv w:val="1"/>
      <w:marLeft w:val="0"/>
      <w:marRight w:val="0"/>
      <w:marTop w:val="0"/>
      <w:marBottom w:val="0"/>
      <w:divBdr>
        <w:top w:val="none" w:sz="0" w:space="0" w:color="auto"/>
        <w:left w:val="none" w:sz="0" w:space="0" w:color="auto"/>
        <w:bottom w:val="none" w:sz="0" w:space="0" w:color="auto"/>
        <w:right w:val="none" w:sz="0" w:space="0" w:color="auto"/>
      </w:divBdr>
      <w:divsChild>
        <w:div w:id="1632901368">
          <w:marLeft w:val="0"/>
          <w:marRight w:val="0"/>
          <w:marTop w:val="0"/>
          <w:marBottom w:val="0"/>
          <w:divBdr>
            <w:top w:val="none" w:sz="0" w:space="0" w:color="auto"/>
            <w:left w:val="none" w:sz="0" w:space="0" w:color="auto"/>
            <w:bottom w:val="none" w:sz="0" w:space="0" w:color="auto"/>
            <w:right w:val="none" w:sz="0" w:space="0" w:color="auto"/>
          </w:divBdr>
          <w:divsChild>
            <w:div w:id="948439944">
              <w:marLeft w:val="0"/>
              <w:marRight w:val="0"/>
              <w:marTop w:val="0"/>
              <w:marBottom w:val="0"/>
              <w:divBdr>
                <w:top w:val="none" w:sz="0" w:space="0" w:color="auto"/>
                <w:left w:val="none" w:sz="0" w:space="0" w:color="auto"/>
                <w:bottom w:val="none" w:sz="0" w:space="0" w:color="auto"/>
                <w:right w:val="none" w:sz="0" w:space="0" w:color="auto"/>
              </w:divBdr>
              <w:divsChild>
                <w:div w:id="1187404464">
                  <w:marLeft w:val="0"/>
                  <w:marRight w:val="0"/>
                  <w:marTop w:val="0"/>
                  <w:marBottom w:val="0"/>
                  <w:divBdr>
                    <w:top w:val="none" w:sz="0" w:space="0" w:color="auto"/>
                    <w:left w:val="none" w:sz="0" w:space="0" w:color="auto"/>
                    <w:bottom w:val="none" w:sz="0" w:space="0" w:color="auto"/>
                    <w:right w:val="none" w:sz="0" w:space="0" w:color="auto"/>
                  </w:divBdr>
                  <w:divsChild>
                    <w:div w:id="1561212633">
                      <w:marLeft w:val="0"/>
                      <w:marRight w:val="0"/>
                      <w:marTop w:val="0"/>
                      <w:marBottom w:val="0"/>
                      <w:divBdr>
                        <w:top w:val="none" w:sz="0" w:space="0" w:color="auto"/>
                        <w:left w:val="none" w:sz="0" w:space="0" w:color="auto"/>
                        <w:bottom w:val="none" w:sz="0" w:space="0" w:color="auto"/>
                        <w:right w:val="none" w:sz="0" w:space="0" w:color="auto"/>
                      </w:divBdr>
                      <w:divsChild>
                        <w:div w:id="1621763890">
                          <w:marLeft w:val="0"/>
                          <w:marRight w:val="0"/>
                          <w:marTop w:val="0"/>
                          <w:marBottom w:val="0"/>
                          <w:divBdr>
                            <w:top w:val="none" w:sz="0" w:space="0" w:color="auto"/>
                            <w:left w:val="none" w:sz="0" w:space="0" w:color="auto"/>
                            <w:bottom w:val="none" w:sz="0" w:space="0" w:color="auto"/>
                            <w:right w:val="none" w:sz="0" w:space="0" w:color="auto"/>
                          </w:divBdr>
                          <w:divsChild>
                            <w:div w:id="1422138759">
                              <w:marLeft w:val="0"/>
                              <w:marRight w:val="0"/>
                              <w:marTop w:val="0"/>
                              <w:marBottom w:val="0"/>
                              <w:divBdr>
                                <w:top w:val="none" w:sz="0" w:space="0" w:color="auto"/>
                                <w:left w:val="none" w:sz="0" w:space="0" w:color="auto"/>
                                <w:bottom w:val="none" w:sz="0" w:space="0" w:color="auto"/>
                                <w:right w:val="none" w:sz="0" w:space="0" w:color="auto"/>
                              </w:divBdr>
                              <w:divsChild>
                                <w:div w:id="628556619">
                                  <w:marLeft w:val="0"/>
                                  <w:marRight w:val="0"/>
                                  <w:marTop w:val="0"/>
                                  <w:marBottom w:val="0"/>
                                  <w:divBdr>
                                    <w:top w:val="none" w:sz="0" w:space="0" w:color="auto"/>
                                    <w:left w:val="none" w:sz="0" w:space="0" w:color="auto"/>
                                    <w:bottom w:val="none" w:sz="0" w:space="0" w:color="auto"/>
                                    <w:right w:val="none" w:sz="0" w:space="0" w:color="auto"/>
                                  </w:divBdr>
                                  <w:divsChild>
                                    <w:div w:id="1077096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7772542">
                          <w:marLeft w:val="0"/>
                          <w:marRight w:val="0"/>
                          <w:marTop w:val="0"/>
                          <w:marBottom w:val="0"/>
                          <w:divBdr>
                            <w:top w:val="none" w:sz="0" w:space="0" w:color="auto"/>
                            <w:left w:val="none" w:sz="0" w:space="0" w:color="auto"/>
                            <w:bottom w:val="none" w:sz="0" w:space="0" w:color="auto"/>
                            <w:right w:val="none" w:sz="0" w:space="0" w:color="auto"/>
                          </w:divBdr>
                          <w:divsChild>
                            <w:div w:id="260912787">
                              <w:marLeft w:val="0"/>
                              <w:marRight w:val="0"/>
                              <w:marTop w:val="0"/>
                              <w:marBottom w:val="0"/>
                              <w:divBdr>
                                <w:top w:val="none" w:sz="0" w:space="0" w:color="auto"/>
                                <w:left w:val="none" w:sz="0" w:space="0" w:color="auto"/>
                                <w:bottom w:val="none" w:sz="0" w:space="0" w:color="auto"/>
                                <w:right w:val="none" w:sz="0" w:space="0" w:color="auto"/>
                              </w:divBdr>
                              <w:divsChild>
                                <w:div w:id="664285948">
                                  <w:marLeft w:val="0"/>
                                  <w:marRight w:val="0"/>
                                  <w:marTop w:val="0"/>
                                  <w:marBottom w:val="0"/>
                                  <w:divBdr>
                                    <w:top w:val="none" w:sz="0" w:space="0" w:color="auto"/>
                                    <w:left w:val="none" w:sz="0" w:space="0" w:color="auto"/>
                                    <w:bottom w:val="none" w:sz="0" w:space="0" w:color="auto"/>
                                    <w:right w:val="none" w:sz="0" w:space="0" w:color="auto"/>
                                  </w:divBdr>
                                  <w:divsChild>
                                    <w:div w:id="980815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5022736">
          <w:marLeft w:val="0"/>
          <w:marRight w:val="0"/>
          <w:marTop w:val="0"/>
          <w:marBottom w:val="0"/>
          <w:divBdr>
            <w:top w:val="none" w:sz="0" w:space="0" w:color="auto"/>
            <w:left w:val="none" w:sz="0" w:space="0" w:color="auto"/>
            <w:bottom w:val="none" w:sz="0" w:space="0" w:color="auto"/>
            <w:right w:val="none" w:sz="0" w:space="0" w:color="auto"/>
          </w:divBdr>
          <w:divsChild>
            <w:div w:id="698358305">
              <w:marLeft w:val="0"/>
              <w:marRight w:val="0"/>
              <w:marTop w:val="0"/>
              <w:marBottom w:val="0"/>
              <w:divBdr>
                <w:top w:val="none" w:sz="0" w:space="0" w:color="auto"/>
                <w:left w:val="none" w:sz="0" w:space="0" w:color="auto"/>
                <w:bottom w:val="none" w:sz="0" w:space="0" w:color="auto"/>
                <w:right w:val="none" w:sz="0" w:space="0" w:color="auto"/>
              </w:divBdr>
              <w:divsChild>
                <w:div w:id="94371914">
                  <w:marLeft w:val="0"/>
                  <w:marRight w:val="0"/>
                  <w:marTop w:val="0"/>
                  <w:marBottom w:val="0"/>
                  <w:divBdr>
                    <w:top w:val="none" w:sz="0" w:space="0" w:color="auto"/>
                    <w:left w:val="none" w:sz="0" w:space="0" w:color="auto"/>
                    <w:bottom w:val="none" w:sz="0" w:space="0" w:color="auto"/>
                    <w:right w:val="none" w:sz="0" w:space="0" w:color="auto"/>
                  </w:divBdr>
                  <w:divsChild>
                    <w:div w:id="605698105">
                      <w:marLeft w:val="0"/>
                      <w:marRight w:val="0"/>
                      <w:marTop w:val="0"/>
                      <w:marBottom w:val="0"/>
                      <w:divBdr>
                        <w:top w:val="none" w:sz="0" w:space="0" w:color="auto"/>
                        <w:left w:val="none" w:sz="0" w:space="0" w:color="auto"/>
                        <w:bottom w:val="none" w:sz="0" w:space="0" w:color="auto"/>
                        <w:right w:val="none" w:sz="0" w:space="0" w:color="auto"/>
                      </w:divBdr>
                      <w:divsChild>
                        <w:div w:id="1939211532">
                          <w:marLeft w:val="0"/>
                          <w:marRight w:val="0"/>
                          <w:marTop w:val="0"/>
                          <w:marBottom w:val="0"/>
                          <w:divBdr>
                            <w:top w:val="none" w:sz="0" w:space="0" w:color="auto"/>
                            <w:left w:val="none" w:sz="0" w:space="0" w:color="auto"/>
                            <w:bottom w:val="none" w:sz="0" w:space="0" w:color="auto"/>
                            <w:right w:val="none" w:sz="0" w:space="0" w:color="auto"/>
                          </w:divBdr>
                          <w:divsChild>
                            <w:div w:id="1563439494">
                              <w:marLeft w:val="0"/>
                              <w:marRight w:val="0"/>
                              <w:marTop w:val="0"/>
                              <w:marBottom w:val="0"/>
                              <w:divBdr>
                                <w:top w:val="none" w:sz="0" w:space="0" w:color="auto"/>
                                <w:left w:val="none" w:sz="0" w:space="0" w:color="auto"/>
                                <w:bottom w:val="none" w:sz="0" w:space="0" w:color="auto"/>
                                <w:right w:val="none" w:sz="0" w:space="0" w:color="auto"/>
                              </w:divBdr>
                              <w:divsChild>
                                <w:div w:id="1548100893">
                                  <w:marLeft w:val="0"/>
                                  <w:marRight w:val="0"/>
                                  <w:marTop w:val="0"/>
                                  <w:marBottom w:val="0"/>
                                  <w:divBdr>
                                    <w:top w:val="none" w:sz="0" w:space="0" w:color="auto"/>
                                    <w:left w:val="none" w:sz="0" w:space="0" w:color="auto"/>
                                    <w:bottom w:val="none" w:sz="0" w:space="0" w:color="auto"/>
                                    <w:right w:val="none" w:sz="0" w:space="0" w:color="auto"/>
                                  </w:divBdr>
                                  <w:divsChild>
                                    <w:div w:id="559483136">
                                      <w:marLeft w:val="0"/>
                                      <w:marRight w:val="0"/>
                                      <w:marTop w:val="0"/>
                                      <w:marBottom w:val="0"/>
                                      <w:divBdr>
                                        <w:top w:val="none" w:sz="0" w:space="0" w:color="auto"/>
                                        <w:left w:val="none" w:sz="0" w:space="0" w:color="auto"/>
                                        <w:bottom w:val="none" w:sz="0" w:space="0" w:color="auto"/>
                                        <w:right w:val="none" w:sz="0" w:space="0" w:color="auto"/>
                                      </w:divBdr>
                                      <w:divsChild>
                                        <w:div w:id="40789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8309995">
          <w:marLeft w:val="0"/>
          <w:marRight w:val="0"/>
          <w:marTop w:val="0"/>
          <w:marBottom w:val="0"/>
          <w:divBdr>
            <w:top w:val="none" w:sz="0" w:space="0" w:color="auto"/>
            <w:left w:val="none" w:sz="0" w:space="0" w:color="auto"/>
            <w:bottom w:val="none" w:sz="0" w:space="0" w:color="auto"/>
            <w:right w:val="none" w:sz="0" w:space="0" w:color="auto"/>
          </w:divBdr>
          <w:divsChild>
            <w:div w:id="1612473608">
              <w:marLeft w:val="0"/>
              <w:marRight w:val="0"/>
              <w:marTop w:val="0"/>
              <w:marBottom w:val="0"/>
              <w:divBdr>
                <w:top w:val="none" w:sz="0" w:space="0" w:color="auto"/>
                <w:left w:val="none" w:sz="0" w:space="0" w:color="auto"/>
                <w:bottom w:val="none" w:sz="0" w:space="0" w:color="auto"/>
                <w:right w:val="none" w:sz="0" w:space="0" w:color="auto"/>
              </w:divBdr>
              <w:divsChild>
                <w:div w:id="977952770">
                  <w:marLeft w:val="0"/>
                  <w:marRight w:val="0"/>
                  <w:marTop w:val="0"/>
                  <w:marBottom w:val="0"/>
                  <w:divBdr>
                    <w:top w:val="none" w:sz="0" w:space="0" w:color="auto"/>
                    <w:left w:val="none" w:sz="0" w:space="0" w:color="auto"/>
                    <w:bottom w:val="none" w:sz="0" w:space="0" w:color="auto"/>
                    <w:right w:val="none" w:sz="0" w:space="0" w:color="auto"/>
                  </w:divBdr>
                  <w:divsChild>
                    <w:div w:id="567035203">
                      <w:marLeft w:val="0"/>
                      <w:marRight w:val="0"/>
                      <w:marTop w:val="0"/>
                      <w:marBottom w:val="0"/>
                      <w:divBdr>
                        <w:top w:val="none" w:sz="0" w:space="0" w:color="auto"/>
                        <w:left w:val="none" w:sz="0" w:space="0" w:color="auto"/>
                        <w:bottom w:val="none" w:sz="0" w:space="0" w:color="auto"/>
                        <w:right w:val="none" w:sz="0" w:space="0" w:color="auto"/>
                      </w:divBdr>
                      <w:divsChild>
                        <w:div w:id="623073874">
                          <w:marLeft w:val="0"/>
                          <w:marRight w:val="0"/>
                          <w:marTop w:val="0"/>
                          <w:marBottom w:val="0"/>
                          <w:divBdr>
                            <w:top w:val="none" w:sz="0" w:space="0" w:color="auto"/>
                            <w:left w:val="none" w:sz="0" w:space="0" w:color="auto"/>
                            <w:bottom w:val="none" w:sz="0" w:space="0" w:color="auto"/>
                            <w:right w:val="none" w:sz="0" w:space="0" w:color="auto"/>
                          </w:divBdr>
                          <w:divsChild>
                            <w:div w:id="983006935">
                              <w:marLeft w:val="0"/>
                              <w:marRight w:val="0"/>
                              <w:marTop w:val="0"/>
                              <w:marBottom w:val="0"/>
                              <w:divBdr>
                                <w:top w:val="none" w:sz="0" w:space="0" w:color="auto"/>
                                <w:left w:val="none" w:sz="0" w:space="0" w:color="auto"/>
                                <w:bottom w:val="none" w:sz="0" w:space="0" w:color="auto"/>
                                <w:right w:val="none" w:sz="0" w:space="0" w:color="auto"/>
                              </w:divBdr>
                              <w:divsChild>
                                <w:div w:id="1077940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8442679">
                  <w:marLeft w:val="0"/>
                  <w:marRight w:val="0"/>
                  <w:marTop w:val="0"/>
                  <w:marBottom w:val="0"/>
                  <w:divBdr>
                    <w:top w:val="none" w:sz="0" w:space="0" w:color="auto"/>
                    <w:left w:val="none" w:sz="0" w:space="0" w:color="auto"/>
                    <w:bottom w:val="none" w:sz="0" w:space="0" w:color="auto"/>
                    <w:right w:val="none" w:sz="0" w:space="0" w:color="auto"/>
                  </w:divBdr>
                  <w:divsChild>
                    <w:div w:id="1665281958">
                      <w:marLeft w:val="0"/>
                      <w:marRight w:val="0"/>
                      <w:marTop w:val="0"/>
                      <w:marBottom w:val="0"/>
                      <w:divBdr>
                        <w:top w:val="none" w:sz="0" w:space="0" w:color="auto"/>
                        <w:left w:val="none" w:sz="0" w:space="0" w:color="auto"/>
                        <w:bottom w:val="none" w:sz="0" w:space="0" w:color="auto"/>
                        <w:right w:val="none" w:sz="0" w:space="0" w:color="auto"/>
                      </w:divBdr>
                      <w:divsChild>
                        <w:div w:id="1140532649">
                          <w:marLeft w:val="0"/>
                          <w:marRight w:val="0"/>
                          <w:marTop w:val="0"/>
                          <w:marBottom w:val="0"/>
                          <w:divBdr>
                            <w:top w:val="none" w:sz="0" w:space="0" w:color="auto"/>
                            <w:left w:val="none" w:sz="0" w:space="0" w:color="auto"/>
                            <w:bottom w:val="none" w:sz="0" w:space="0" w:color="auto"/>
                            <w:right w:val="none" w:sz="0" w:space="0" w:color="auto"/>
                          </w:divBdr>
                          <w:divsChild>
                            <w:div w:id="833645921">
                              <w:marLeft w:val="0"/>
                              <w:marRight w:val="0"/>
                              <w:marTop w:val="0"/>
                              <w:marBottom w:val="0"/>
                              <w:divBdr>
                                <w:top w:val="none" w:sz="0" w:space="0" w:color="auto"/>
                                <w:left w:val="none" w:sz="0" w:space="0" w:color="auto"/>
                                <w:bottom w:val="none" w:sz="0" w:space="0" w:color="auto"/>
                                <w:right w:val="none" w:sz="0" w:space="0" w:color="auto"/>
                              </w:divBdr>
                              <w:divsChild>
                                <w:div w:id="901864746">
                                  <w:marLeft w:val="0"/>
                                  <w:marRight w:val="0"/>
                                  <w:marTop w:val="0"/>
                                  <w:marBottom w:val="0"/>
                                  <w:divBdr>
                                    <w:top w:val="none" w:sz="0" w:space="0" w:color="auto"/>
                                    <w:left w:val="none" w:sz="0" w:space="0" w:color="auto"/>
                                    <w:bottom w:val="none" w:sz="0" w:space="0" w:color="auto"/>
                                    <w:right w:val="none" w:sz="0" w:space="0" w:color="auto"/>
                                  </w:divBdr>
                                  <w:divsChild>
                                    <w:div w:id="1583022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5842431">
      <w:bodyDiv w:val="1"/>
      <w:marLeft w:val="0"/>
      <w:marRight w:val="0"/>
      <w:marTop w:val="0"/>
      <w:marBottom w:val="0"/>
      <w:divBdr>
        <w:top w:val="none" w:sz="0" w:space="0" w:color="auto"/>
        <w:left w:val="none" w:sz="0" w:space="0" w:color="auto"/>
        <w:bottom w:val="none" w:sz="0" w:space="0" w:color="auto"/>
        <w:right w:val="none" w:sz="0" w:space="0" w:color="auto"/>
      </w:divBdr>
    </w:div>
    <w:div w:id="1824614068">
      <w:bodyDiv w:val="1"/>
      <w:marLeft w:val="0"/>
      <w:marRight w:val="0"/>
      <w:marTop w:val="0"/>
      <w:marBottom w:val="0"/>
      <w:divBdr>
        <w:top w:val="none" w:sz="0" w:space="0" w:color="auto"/>
        <w:left w:val="none" w:sz="0" w:space="0" w:color="auto"/>
        <w:bottom w:val="none" w:sz="0" w:space="0" w:color="auto"/>
        <w:right w:val="none" w:sz="0" w:space="0" w:color="auto"/>
      </w:divBdr>
    </w:div>
    <w:div w:id="1866558812">
      <w:bodyDiv w:val="1"/>
      <w:marLeft w:val="0"/>
      <w:marRight w:val="0"/>
      <w:marTop w:val="0"/>
      <w:marBottom w:val="0"/>
      <w:divBdr>
        <w:top w:val="none" w:sz="0" w:space="0" w:color="auto"/>
        <w:left w:val="none" w:sz="0" w:space="0" w:color="auto"/>
        <w:bottom w:val="none" w:sz="0" w:space="0" w:color="auto"/>
        <w:right w:val="none" w:sz="0" w:space="0" w:color="auto"/>
      </w:divBdr>
      <w:divsChild>
        <w:div w:id="23869259">
          <w:marLeft w:val="0"/>
          <w:marRight w:val="0"/>
          <w:marTop w:val="0"/>
          <w:marBottom w:val="0"/>
          <w:divBdr>
            <w:top w:val="none" w:sz="0" w:space="0" w:color="auto"/>
            <w:left w:val="none" w:sz="0" w:space="0" w:color="auto"/>
            <w:bottom w:val="none" w:sz="0" w:space="0" w:color="auto"/>
            <w:right w:val="none" w:sz="0" w:space="0" w:color="auto"/>
          </w:divBdr>
          <w:divsChild>
            <w:div w:id="1110125731">
              <w:marLeft w:val="0"/>
              <w:marRight w:val="0"/>
              <w:marTop w:val="0"/>
              <w:marBottom w:val="0"/>
              <w:divBdr>
                <w:top w:val="none" w:sz="0" w:space="0" w:color="auto"/>
                <w:left w:val="none" w:sz="0" w:space="0" w:color="auto"/>
                <w:bottom w:val="none" w:sz="0" w:space="0" w:color="auto"/>
                <w:right w:val="none" w:sz="0" w:space="0" w:color="auto"/>
              </w:divBdr>
              <w:divsChild>
                <w:div w:id="1938177810">
                  <w:marLeft w:val="0"/>
                  <w:marRight w:val="0"/>
                  <w:marTop w:val="0"/>
                  <w:marBottom w:val="0"/>
                  <w:divBdr>
                    <w:top w:val="none" w:sz="0" w:space="0" w:color="auto"/>
                    <w:left w:val="none" w:sz="0" w:space="0" w:color="auto"/>
                    <w:bottom w:val="none" w:sz="0" w:space="0" w:color="auto"/>
                    <w:right w:val="none" w:sz="0" w:space="0" w:color="auto"/>
                  </w:divBdr>
                  <w:divsChild>
                    <w:div w:id="800004821">
                      <w:marLeft w:val="0"/>
                      <w:marRight w:val="0"/>
                      <w:marTop w:val="0"/>
                      <w:marBottom w:val="0"/>
                      <w:divBdr>
                        <w:top w:val="none" w:sz="0" w:space="0" w:color="auto"/>
                        <w:left w:val="none" w:sz="0" w:space="0" w:color="auto"/>
                        <w:bottom w:val="none" w:sz="0" w:space="0" w:color="auto"/>
                        <w:right w:val="none" w:sz="0" w:space="0" w:color="auto"/>
                      </w:divBdr>
                      <w:divsChild>
                        <w:div w:id="1647973789">
                          <w:marLeft w:val="0"/>
                          <w:marRight w:val="0"/>
                          <w:marTop w:val="0"/>
                          <w:marBottom w:val="0"/>
                          <w:divBdr>
                            <w:top w:val="none" w:sz="0" w:space="0" w:color="auto"/>
                            <w:left w:val="none" w:sz="0" w:space="0" w:color="auto"/>
                            <w:bottom w:val="none" w:sz="0" w:space="0" w:color="auto"/>
                            <w:right w:val="none" w:sz="0" w:space="0" w:color="auto"/>
                          </w:divBdr>
                          <w:divsChild>
                            <w:div w:id="1920825128">
                              <w:marLeft w:val="0"/>
                              <w:marRight w:val="0"/>
                              <w:marTop w:val="0"/>
                              <w:marBottom w:val="0"/>
                              <w:divBdr>
                                <w:top w:val="none" w:sz="0" w:space="0" w:color="auto"/>
                                <w:left w:val="none" w:sz="0" w:space="0" w:color="auto"/>
                                <w:bottom w:val="none" w:sz="0" w:space="0" w:color="auto"/>
                                <w:right w:val="none" w:sz="0" w:space="0" w:color="auto"/>
                              </w:divBdr>
                              <w:divsChild>
                                <w:div w:id="1529367473">
                                  <w:marLeft w:val="0"/>
                                  <w:marRight w:val="0"/>
                                  <w:marTop w:val="0"/>
                                  <w:marBottom w:val="0"/>
                                  <w:divBdr>
                                    <w:top w:val="none" w:sz="0" w:space="0" w:color="auto"/>
                                    <w:left w:val="none" w:sz="0" w:space="0" w:color="auto"/>
                                    <w:bottom w:val="none" w:sz="0" w:space="0" w:color="auto"/>
                                    <w:right w:val="none" w:sz="0" w:space="0" w:color="auto"/>
                                  </w:divBdr>
                                  <w:divsChild>
                                    <w:div w:id="1128862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741104">
                          <w:marLeft w:val="0"/>
                          <w:marRight w:val="0"/>
                          <w:marTop w:val="0"/>
                          <w:marBottom w:val="0"/>
                          <w:divBdr>
                            <w:top w:val="none" w:sz="0" w:space="0" w:color="auto"/>
                            <w:left w:val="none" w:sz="0" w:space="0" w:color="auto"/>
                            <w:bottom w:val="none" w:sz="0" w:space="0" w:color="auto"/>
                            <w:right w:val="none" w:sz="0" w:space="0" w:color="auto"/>
                          </w:divBdr>
                          <w:divsChild>
                            <w:div w:id="1113086798">
                              <w:marLeft w:val="0"/>
                              <w:marRight w:val="0"/>
                              <w:marTop w:val="0"/>
                              <w:marBottom w:val="0"/>
                              <w:divBdr>
                                <w:top w:val="none" w:sz="0" w:space="0" w:color="auto"/>
                                <w:left w:val="none" w:sz="0" w:space="0" w:color="auto"/>
                                <w:bottom w:val="none" w:sz="0" w:space="0" w:color="auto"/>
                                <w:right w:val="none" w:sz="0" w:space="0" w:color="auto"/>
                              </w:divBdr>
                              <w:divsChild>
                                <w:div w:id="1899124867">
                                  <w:marLeft w:val="0"/>
                                  <w:marRight w:val="0"/>
                                  <w:marTop w:val="0"/>
                                  <w:marBottom w:val="0"/>
                                  <w:divBdr>
                                    <w:top w:val="none" w:sz="0" w:space="0" w:color="auto"/>
                                    <w:left w:val="none" w:sz="0" w:space="0" w:color="auto"/>
                                    <w:bottom w:val="none" w:sz="0" w:space="0" w:color="auto"/>
                                    <w:right w:val="none" w:sz="0" w:space="0" w:color="auto"/>
                                  </w:divBdr>
                                  <w:divsChild>
                                    <w:div w:id="1173642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97468541">
          <w:marLeft w:val="0"/>
          <w:marRight w:val="0"/>
          <w:marTop w:val="0"/>
          <w:marBottom w:val="0"/>
          <w:divBdr>
            <w:top w:val="none" w:sz="0" w:space="0" w:color="auto"/>
            <w:left w:val="none" w:sz="0" w:space="0" w:color="auto"/>
            <w:bottom w:val="none" w:sz="0" w:space="0" w:color="auto"/>
            <w:right w:val="none" w:sz="0" w:space="0" w:color="auto"/>
          </w:divBdr>
          <w:divsChild>
            <w:div w:id="200560301">
              <w:marLeft w:val="0"/>
              <w:marRight w:val="0"/>
              <w:marTop w:val="0"/>
              <w:marBottom w:val="0"/>
              <w:divBdr>
                <w:top w:val="none" w:sz="0" w:space="0" w:color="auto"/>
                <w:left w:val="none" w:sz="0" w:space="0" w:color="auto"/>
                <w:bottom w:val="none" w:sz="0" w:space="0" w:color="auto"/>
                <w:right w:val="none" w:sz="0" w:space="0" w:color="auto"/>
              </w:divBdr>
              <w:divsChild>
                <w:div w:id="259066517">
                  <w:marLeft w:val="0"/>
                  <w:marRight w:val="0"/>
                  <w:marTop w:val="0"/>
                  <w:marBottom w:val="0"/>
                  <w:divBdr>
                    <w:top w:val="none" w:sz="0" w:space="0" w:color="auto"/>
                    <w:left w:val="none" w:sz="0" w:space="0" w:color="auto"/>
                    <w:bottom w:val="none" w:sz="0" w:space="0" w:color="auto"/>
                    <w:right w:val="none" w:sz="0" w:space="0" w:color="auto"/>
                  </w:divBdr>
                  <w:divsChild>
                    <w:div w:id="645399809">
                      <w:marLeft w:val="0"/>
                      <w:marRight w:val="0"/>
                      <w:marTop w:val="0"/>
                      <w:marBottom w:val="0"/>
                      <w:divBdr>
                        <w:top w:val="none" w:sz="0" w:space="0" w:color="auto"/>
                        <w:left w:val="none" w:sz="0" w:space="0" w:color="auto"/>
                        <w:bottom w:val="none" w:sz="0" w:space="0" w:color="auto"/>
                        <w:right w:val="none" w:sz="0" w:space="0" w:color="auto"/>
                      </w:divBdr>
                      <w:divsChild>
                        <w:div w:id="394745566">
                          <w:marLeft w:val="0"/>
                          <w:marRight w:val="0"/>
                          <w:marTop w:val="0"/>
                          <w:marBottom w:val="0"/>
                          <w:divBdr>
                            <w:top w:val="none" w:sz="0" w:space="0" w:color="auto"/>
                            <w:left w:val="none" w:sz="0" w:space="0" w:color="auto"/>
                            <w:bottom w:val="none" w:sz="0" w:space="0" w:color="auto"/>
                            <w:right w:val="none" w:sz="0" w:space="0" w:color="auto"/>
                          </w:divBdr>
                          <w:divsChild>
                            <w:div w:id="1459568848">
                              <w:marLeft w:val="0"/>
                              <w:marRight w:val="0"/>
                              <w:marTop w:val="0"/>
                              <w:marBottom w:val="0"/>
                              <w:divBdr>
                                <w:top w:val="none" w:sz="0" w:space="0" w:color="auto"/>
                                <w:left w:val="none" w:sz="0" w:space="0" w:color="auto"/>
                                <w:bottom w:val="none" w:sz="0" w:space="0" w:color="auto"/>
                                <w:right w:val="none" w:sz="0" w:space="0" w:color="auto"/>
                              </w:divBdr>
                              <w:divsChild>
                                <w:div w:id="1067457163">
                                  <w:marLeft w:val="0"/>
                                  <w:marRight w:val="0"/>
                                  <w:marTop w:val="0"/>
                                  <w:marBottom w:val="0"/>
                                  <w:divBdr>
                                    <w:top w:val="none" w:sz="0" w:space="0" w:color="auto"/>
                                    <w:left w:val="none" w:sz="0" w:space="0" w:color="auto"/>
                                    <w:bottom w:val="none" w:sz="0" w:space="0" w:color="auto"/>
                                    <w:right w:val="none" w:sz="0" w:space="0" w:color="auto"/>
                                  </w:divBdr>
                                  <w:divsChild>
                                    <w:div w:id="758016359">
                                      <w:marLeft w:val="0"/>
                                      <w:marRight w:val="0"/>
                                      <w:marTop w:val="0"/>
                                      <w:marBottom w:val="0"/>
                                      <w:divBdr>
                                        <w:top w:val="none" w:sz="0" w:space="0" w:color="auto"/>
                                        <w:left w:val="none" w:sz="0" w:space="0" w:color="auto"/>
                                        <w:bottom w:val="none" w:sz="0" w:space="0" w:color="auto"/>
                                        <w:right w:val="none" w:sz="0" w:space="0" w:color="auto"/>
                                      </w:divBdr>
                                      <w:divsChild>
                                        <w:div w:id="1505053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30851546">
          <w:marLeft w:val="0"/>
          <w:marRight w:val="0"/>
          <w:marTop w:val="0"/>
          <w:marBottom w:val="0"/>
          <w:divBdr>
            <w:top w:val="none" w:sz="0" w:space="0" w:color="auto"/>
            <w:left w:val="none" w:sz="0" w:space="0" w:color="auto"/>
            <w:bottom w:val="none" w:sz="0" w:space="0" w:color="auto"/>
            <w:right w:val="none" w:sz="0" w:space="0" w:color="auto"/>
          </w:divBdr>
          <w:divsChild>
            <w:div w:id="1807772589">
              <w:marLeft w:val="0"/>
              <w:marRight w:val="0"/>
              <w:marTop w:val="0"/>
              <w:marBottom w:val="0"/>
              <w:divBdr>
                <w:top w:val="none" w:sz="0" w:space="0" w:color="auto"/>
                <w:left w:val="none" w:sz="0" w:space="0" w:color="auto"/>
                <w:bottom w:val="none" w:sz="0" w:space="0" w:color="auto"/>
                <w:right w:val="none" w:sz="0" w:space="0" w:color="auto"/>
              </w:divBdr>
              <w:divsChild>
                <w:div w:id="2014409261">
                  <w:marLeft w:val="0"/>
                  <w:marRight w:val="0"/>
                  <w:marTop w:val="0"/>
                  <w:marBottom w:val="0"/>
                  <w:divBdr>
                    <w:top w:val="none" w:sz="0" w:space="0" w:color="auto"/>
                    <w:left w:val="none" w:sz="0" w:space="0" w:color="auto"/>
                    <w:bottom w:val="none" w:sz="0" w:space="0" w:color="auto"/>
                    <w:right w:val="none" w:sz="0" w:space="0" w:color="auto"/>
                  </w:divBdr>
                  <w:divsChild>
                    <w:div w:id="266085482">
                      <w:marLeft w:val="0"/>
                      <w:marRight w:val="0"/>
                      <w:marTop w:val="0"/>
                      <w:marBottom w:val="0"/>
                      <w:divBdr>
                        <w:top w:val="none" w:sz="0" w:space="0" w:color="auto"/>
                        <w:left w:val="none" w:sz="0" w:space="0" w:color="auto"/>
                        <w:bottom w:val="none" w:sz="0" w:space="0" w:color="auto"/>
                        <w:right w:val="none" w:sz="0" w:space="0" w:color="auto"/>
                      </w:divBdr>
                      <w:divsChild>
                        <w:div w:id="1654480266">
                          <w:marLeft w:val="0"/>
                          <w:marRight w:val="0"/>
                          <w:marTop w:val="0"/>
                          <w:marBottom w:val="0"/>
                          <w:divBdr>
                            <w:top w:val="none" w:sz="0" w:space="0" w:color="auto"/>
                            <w:left w:val="none" w:sz="0" w:space="0" w:color="auto"/>
                            <w:bottom w:val="none" w:sz="0" w:space="0" w:color="auto"/>
                            <w:right w:val="none" w:sz="0" w:space="0" w:color="auto"/>
                          </w:divBdr>
                          <w:divsChild>
                            <w:div w:id="440418538">
                              <w:marLeft w:val="0"/>
                              <w:marRight w:val="0"/>
                              <w:marTop w:val="0"/>
                              <w:marBottom w:val="0"/>
                              <w:divBdr>
                                <w:top w:val="none" w:sz="0" w:space="0" w:color="auto"/>
                                <w:left w:val="none" w:sz="0" w:space="0" w:color="auto"/>
                                <w:bottom w:val="none" w:sz="0" w:space="0" w:color="auto"/>
                                <w:right w:val="none" w:sz="0" w:space="0" w:color="auto"/>
                              </w:divBdr>
                              <w:divsChild>
                                <w:div w:id="1148744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645576">
                  <w:marLeft w:val="0"/>
                  <w:marRight w:val="0"/>
                  <w:marTop w:val="0"/>
                  <w:marBottom w:val="0"/>
                  <w:divBdr>
                    <w:top w:val="none" w:sz="0" w:space="0" w:color="auto"/>
                    <w:left w:val="none" w:sz="0" w:space="0" w:color="auto"/>
                    <w:bottom w:val="none" w:sz="0" w:space="0" w:color="auto"/>
                    <w:right w:val="none" w:sz="0" w:space="0" w:color="auto"/>
                  </w:divBdr>
                  <w:divsChild>
                    <w:div w:id="1620647895">
                      <w:marLeft w:val="0"/>
                      <w:marRight w:val="0"/>
                      <w:marTop w:val="0"/>
                      <w:marBottom w:val="0"/>
                      <w:divBdr>
                        <w:top w:val="none" w:sz="0" w:space="0" w:color="auto"/>
                        <w:left w:val="none" w:sz="0" w:space="0" w:color="auto"/>
                        <w:bottom w:val="none" w:sz="0" w:space="0" w:color="auto"/>
                        <w:right w:val="none" w:sz="0" w:space="0" w:color="auto"/>
                      </w:divBdr>
                      <w:divsChild>
                        <w:div w:id="1011369384">
                          <w:marLeft w:val="0"/>
                          <w:marRight w:val="0"/>
                          <w:marTop w:val="0"/>
                          <w:marBottom w:val="0"/>
                          <w:divBdr>
                            <w:top w:val="none" w:sz="0" w:space="0" w:color="auto"/>
                            <w:left w:val="none" w:sz="0" w:space="0" w:color="auto"/>
                            <w:bottom w:val="none" w:sz="0" w:space="0" w:color="auto"/>
                            <w:right w:val="none" w:sz="0" w:space="0" w:color="auto"/>
                          </w:divBdr>
                          <w:divsChild>
                            <w:div w:id="136536232">
                              <w:marLeft w:val="0"/>
                              <w:marRight w:val="0"/>
                              <w:marTop w:val="0"/>
                              <w:marBottom w:val="0"/>
                              <w:divBdr>
                                <w:top w:val="none" w:sz="0" w:space="0" w:color="auto"/>
                                <w:left w:val="none" w:sz="0" w:space="0" w:color="auto"/>
                                <w:bottom w:val="none" w:sz="0" w:space="0" w:color="auto"/>
                                <w:right w:val="none" w:sz="0" w:space="0" w:color="auto"/>
                              </w:divBdr>
                              <w:divsChild>
                                <w:div w:id="1743136878">
                                  <w:marLeft w:val="0"/>
                                  <w:marRight w:val="0"/>
                                  <w:marTop w:val="0"/>
                                  <w:marBottom w:val="0"/>
                                  <w:divBdr>
                                    <w:top w:val="none" w:sz="0" w:space="0" w:color="auto"/>
                                    <w:left w:val="none" w:sz="0" w:space="0" w:color="auto"/>
                                    <w:bottom w:val="none" w:sz="0" w:space="0" w:color="auto"/>
                                    <w:right w:val="none" w:sz="0" w:space="0" w:color="auto"/>
                                  </w:divBdr>
                                  <w:divsChild>
                                    <w:div w:id="969361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5434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image" Target="media/image8.png"/><Relationship Id="rId18" Type="http://schemas.openxmlformats.org/officeDocument/2006/relationships/hyperlink" Target="https://www.youtube.com/watch?v=JODtU8K3xa8" TargetMode="Externa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image" Target="media/image7.png"/><Relationship Id="rId17" Type="http://schemas.openxmlformats.org/officeDocument/2006/relationships/hyperlink" Target="https://www.statista.com"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6.png"/><Relationship Id="rId5" Type="http://schemas.openxmlformats.org/officeDocument/2006/relationships/image" Target="media/image1.png"/><Relationship Id="rId15" Type="http://schemas.openxmlformats.org/officeDocument/2006/relationships/hyperlink" Target="http://www.statista.com" TargetMode="External"/><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statista.com" TargetMode="External"/><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165</TotalTime>
  <Pages>12</Pages>
  <Words>3367</Words>
  <Characters>19194</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Bela Kobori</dc:creator>
  <cp:keywords/>
  <dc:description/>
  <cp:lastModifiedBy>Blue Pumpkin</cp:lastModifiedBy>
  <cp:revision>16</cp:revision>
  <dcterms:created xsi:type="dcterms:W3CDTF">2024-11-26T01:07:00Z</dcterms:created>
  <dcterms:modified xsi:type="dcterms:W3CDTF">2024-11-29T17:57:00Z</dcterms:modified>
</cp:coreProperties>
</file>