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880CB6" w14:textId="77777777" w:rsidR="003C0549" w:rsidRPr="00863034" w:rsidRDefault="003C0549" w:rsidP="00863034">
      <w:pPr>
        <w:spacing w:line="360" w:lineRule="auto"/>
        <w:jc w:val="both"/>
        <w:rPr>
          <w:rFonts w:ascii="Arial" w:hAnsi="Arial" w:cs="Arial"/>
          <w:b/>
          <w:bCs/>
          <w:sz w:val="24"/>
          <w:szCs w:val="24"/>
        </w:rPr>
      </w:pPr>
      <w:r w:rsidRPr="00863034">
        <w:rPr>
          <w:rFonts w:ascii="Arial" w:hAnsi="Arial" w:cs="Arial"/>
          <w:b/>
          <w:bCs/>
          <w:sz w:val="24"/>
          <w:szCs w:val="24"/>
        </w:rPr>
        <w:t>Learning Log for Forest Pines Hotel, Spa &amp; Golf Resort</w:t>
      </w:r>
    </w:p>
    <w:p w14:paraId="192C2602" w14:textId="77777777" w:rsidR="0058400E" w:rsidRPr="00863034" w:rsidRDefault="0058400E" w:rsidP="00863034">
      <w:pPr>
        <w:spacing w:line="360" w:lineRule="auto"/>
        <w:jc w:val="both"/>
        <w:rPr>
          <w:rFonts w:ascii="Arial" w:hAnsi="Arial" w:cs="Arial"/>
          <w:b/>
          <w:bCs/>
          <w:sz w:val="24"/>
          <w:szCs w:val="24"/>
        </w:rPr>
      </w:pPr>
    </w:p>
    <w:p w14:paraId="163A07E3" w14:textId="77777777" w:rsidR="0058400E" w:rsidRPr="00863034" w:rsidRDefault="0058400E" w:rsidP="00863034">
      <w:pPr>
        <w:spacing w:line="360" w:lineRule="auto"/>
        <w:jc w:val="both"/>
        <w:rPr>
          <w:rFonts w:ascii="Arial" w:hAnsi="Arial" w:cs="Arial"/>
          <w:b/>
          <w:bCs/>
          <w:sz w:val="24"/>
          <w:szCs w:val="24"/>
        </w:rPr>
      </w:pPr>
    </w:p>
    <w:p w14:paraId="71274587" w14:textId="048420C1" w:rsidR="0058400E" w:rsidRPr="00863034" w:rsidRDefault="00DC240D" w:rsidP="00863034">
      <w:pPr>
        <w:spacing w:line="360" w:lineRule="auto"/>
        <w:jc w:val="both"/>
        <w:rPr>
          <w:rFonts w:ascii="Arial" w:hAnsi="Arial" w:cs="Arial"/>
          <w:b/>
          <w:bCs/>
          <w:sz w:val="24"/>
          <w:szCs w:val="24"/>
        </w:rPr>
      </w:pPr>
      <w:r w:rsidRPr="00863034">
        <w:rPr>
          <w:rFonts w:ascii="Arial" w:hAnsi="Arial" w:cs="Arial"/>
          <w:b/>
          <w:bCs/>
          <w:sz w:val="24"/>
          <w:szCs w:val="24"/>
        </w:rPr>
        <w:t>Managing Food &amp; Beverage Operations (BMIH6002)</w:t>
      </w:r>
    </w:p>
    <w:p w14:paraId="31E54A59" w14:textId="77777777" w:rsidR="0058400E" w:rsidRPr="00863034" w:rsidRDefault="0058400E" w:rsidP="00863034">
      <w:pPr>
        <w:spacing w:line="360" w:lineRule="auto"/>
        <w:jc w:val="both"/>
        <w:rPr>
          <w:rFonts w:ascii="Arial" w:hAnsi="Arial" w:cs="Arial"/>
          <w:b/>
          <w:bCs/>
          <w:sz w:val="24"/>
          <w:szCs w:val="24"/>
        </w:rPr>
      </w:pPr>
    </w:p>
    <w:p w14:paraId="7E60762F" w14:textId="77777777" w:rsidR="0058400E" w:rsidRPr="00863034" w:rsidRDefault="0058400E" w:rsidP="00863034">
      <w:pPr>
        <w:spacing w:line="360" w:lineRule="auto"/>
        <w:jc w:val="both"/>
        <w:rPr>
          <w:rFonts w:ascii="Arial" w:hAnsi="Arial" w:cs="Arial"/>
          <w:b/>
          <w:bCs/>
          <w:sz w:val="24"/>
          <w:szCs w:val="24"/>
        </w:rPr>
      </w:pPr>
    </w:p>
    <w:p w14:paraId="63F65078" w14:textId="77777777" w:rsidR="0058400E" w:rsidRPr="00863034" w:rsidRDefault="0058400E" w:rsidP="00863034">
      <w:pPr>
        <w:spacing w:line="360" w:lineRule="auto"/>
        <w:jc w:val="both"/>
        <w:rPr>
          <w:rFonts w:ascii="Arial" w:hAnsi="Arial" w:cs="Arial"/>
          <w:b/>
          <w:bCs/>
          <w:sz w:val="24"/>
          <w:szCs w:val="24"/>
        </w:rPr>
      </w:pPr>
    </w:p>
    <w:p w14:paraId="114C2381" w14:textId="77777777" w:rsidR="0058400E" w:rsidRPr="00863034" w:rsidRDefault="0058400E" w:rsidP="00863034">
      <w:pPr>
        <w:spacing w:line="360" w:lineRule="auto"/>
        <w:jc w:val="both"/>
        <w:rPr>
          <w:rFonts w:ascii="Arial" w:hAnsi="Arial" w:cs="Arial"/>
          <w:b/>
          <w:bCs/>
          <w:sz w:val="24"/>
          <w:szCs w:val="24"/>
        </w:rPr>
      </w:pPr>
    </w:p>
    <w:p w14:paraId="1F827328" w14:textId="77777777" w:rsidR="0058400E" w:rsidRPr="00863034" w:rsidRDefault="0058400E" w:rsidP="00863034">
      <w:pPr>
        <w:spacing w:line="360" w:lineRule="auto"/>
        <w:jc w:val="both"/>
        <w:rPr>
          <w:rFonts w:ascii="Arial" w:hAnsi="Arial" w:cs="Arial"/>
          <w:b/>
          <w:bCs/>
          <w:sz w:val="24"/>
          <w:szCs w:val="24"/>
        </w:rPr>
      </w:pPr>
    </w:p>
    <w:p w14:paraId="14E6E1BD" w14:textId="77777777" w:rsidR="0058400E" w:rsidRPr="00863034" w:rsidRDefault="0058400E" w:rsidP="00863034">
      <w:pPr>
        <w:spacing w:line="360" w:lineRule="auto"/>
        <w:jc w:val="both"/>
        <w:rPr>
          <w:rFonts w:ascii="Arial" w:hAnsi="Arial" w:cs="Arial"/>
          <w:b/>
          <w:bCs/>
          <w:sz w:val="24"/>
          <w:szCs w:val="24"/>
        </w:rPr>
      </w:pPr>
    </w:p>
    <w:p w14:paraId="507F7680" w14:textId="77777777" w:rsidR="0058400E" w:rsidRPr="00863034" w:rsidRDefault="0058400E" w:rsidP="00863034">
      <w:pPr>
        <w:spacing w:line="360" w:lineRule="auto"/>
        <w:jc w:val="both"/>
        <w:rPr>
          <w:rFonts w:ascii="Arial" w:hAnsi="Arial" w:cs="Arial"/>
          <w:b/>
          <w:bCs/>
          <w:sz w:val="24"/>
          <w:szCs w:val="24"/>
        </w:rPr>
      </w:pPr>
    </w:p>
    <w:p w14:paraId="1151CFEF" w14:textId="77777777" w:rsidR="0058400E" w:rsidRPr="00863034" w:rsidRDefault="0058400E" w:rsidP="00863034">
      <w:pPr>
        <w:spacing w:line="360" w:lineRule="auto"/>
        <w:jc w:val="both"/>
        <w:rPr>
          <w:rFonts w:ascii="Arial" w:hAnsi="Arial" w:cs="Arial"/>
          <w:b/>
          <w:bCs/>
          <w:sz w:val="24"/>
          <w:szCs w:val="24"/>
        </w:rPr>
      </w:pPr>
    </w:p>
    <w:p w14:paraId="1EFD1B0B" w14:textId="77777777" w:rsidR="0058400E" w:rsidRPr="00863034" w:rsidRDefault="0058400E" w:rsidP="00863034">
      <w:pPr>
        <w:spacing w:line="360" w:lineRule="auto"/>
        <w:jc w:val="both"/>
        <w:rPr>
          <w:rFonts w:ascii="Arial" w:hAnsi="Arial" w:cs="Arial"/>
          <w:b/>
          <w:bCs/>
          <w:sz w:val="24"/>
          <w:szCs w:val="24"/>
        </w:rPr>
      </w:pPr>
    </w:p>
    <w:p w14:paraId="6AE35135" w14:textId="77777777" w:rsidR="0058400E" w:rsidRPr="00863034" w:rsidRDefault="0058400E" w:rsidP="00863034">
      <w:pPr>
        <w:spacing w:line="360" w:lineRule="auto"/>
        <w:jc w:val="both"/>
        <w:rPr>
          <w:rFonts w:ascii="Arial" w:hAnsi="Arial" w:cs="Arial"/>
          <w:b/>
          <w:bCs/>
          <w:sz w:val="24"/>
          <w:szCs w:val="24"/>
        </w:rPr>
      </w:pPr>
    </w:p>
    <w:p w14:paraId="3A63104A" w14:textId="77777777" w:rsidR="0058400E" w:rsidRPr="00863034" w:rsidRDefault="0058400E" w:rsidP="00863034">
      <w:pPr>
        <w:spacing w:line="360" w:lineRule="auto"/>
        <w:jc w:val="both"/>
        <w:rPr>
          <w:rFonts w:ascii="Arial" w:hAnsi="Arial" w:cs="Arial"/>
          <w:b/>
          <w:bCs/>
          <w:sz w:val="24"/>
          <w:szCs w:val="24"/>
        </w:rPr>
      </w:pPr>
    </w:p>
    <w:p w14:paraId="68240CA1" w14:textId="77777777" w:rsidR="0058400E" w:rsidRPr="00863034" w:rsidRDefault="0058400E" w:rsidP="00863034">
      <w:pPr>
        <w:spacing w:line="360" w:lineRule="auto"/>
        <w:jc w:val="both"/>
        <w:rPr>
          <w:rFonts w:ascii="Arial" w:hAnsi="Arial" w:cs="Arial"/>
          <w:b/>
          <w:bCs/>
          <w:sz w:val="24"/>
          <w:szCs w:val="24"/>
        </w:rPr>
      </w:pPr>
    </w:p>
    <w:p w14:paraId="4FB2C24A" w14:textId="77777777" w:rsidR="0058400E" w:rsidRPr="00863034" w:rsidRDefault="0058400E" w:rsidP="00863034">
      <w:pPr>
        <w:spacing w:line="360" w:lineRule="auto"/>
        <w:jc w:val="both"/>
        <w:rPr>
          <w:rFonts w:ascii="Arial" w:hAnsi="Arial" w:cs="Arial"/>
          <w:b/>
          <w:bCs/>
          <w:sz w:val="24"/>
          <w:szCs w:val="24"/>
        </w:rPr>
      </w:pPr>
    </w:p>
    <w:p w14:paraId="4E7605B1" w14:textId="77777777" w:rsidR="0058400E" w:rsidRPr="00863034" w:rsidRDefault="0058400E" w:rsidP="00863034">
      <w:pPr>
        <w:spacing w:line="360" w:lineRule="auto"/>
        <w:jc w:val="both"/>
        <w:rPr>
          <w:rFonts w:ascii="Arial" w:hAnsi="Arial" w:cs="Arial"/>
          <w:b/>
          <w:bCs/>
          <w:sz w:val="24"/>
          <w:szCs w:val="24"/>
        </w:rPr>
      </w:pPr>
    </w:p>
    <w:p w14:paraId="4A81C6A7" w14:textId="77777777" w:rsidR="0058400E" w:rsidRPr="00863034" w:rsidRDefault="0058400E" w:rsidP="00863034">
      <w:pPr>
        <w:spacing w:line="360" w:lineRule="auto"/>
        <w:jc w:val="both"/>
        <w:rPr>
          <w:rFonts w:ascii="Arial" w:hAnsi="Arial" w:cs="Arial"/>
          <w:b/>
          <w:bCs/>
          <w:sz w:val="24"/>
          <w:szCs w:val="24"/>
        </w:rPr>
      </w:pPr>
    </w:p>
    <w:p w14:paraId="1F29CEEE" w14:textId="68814826" w:rsidR="0058400E" w:rsidRPr="00863034" w:rsidRDefault="008571AE" w:rsidP="00863034">
      <w:pPr>
        <w:spacing w:line="360" w:lineRule="auto"/>
        <w:jc w:val="both"/>
        <w:rPr>
          <w:rFonts w:ascii="Arial" w:hAnsi="Arial" w:cs="Arial"/>
          <w:b/>
          <w:bCs/>
          <w:sz w:val="24"/>
          <w:szCs w:val="24"/>
        </w:rPr>
      </w:pPr>
      <w:r w:rsidRPr="00863034">
        <w:rPr>
          <w:rFonts w:ascii="Arial" w:hAnsi="Arial" w:cs="Arial"/>
          <w:b/>
          <w:bCs/>
          <w:sz w:val="24"/>
          <w:szCs w:val="24"/>
        </w:rPr>
        <w:t>Ionela Violeta Baicu</w:t>
      </w:r>
      <w:r w:rsidRPr="00863034">
        <w:rPr>
          <w:rFonts w:ascii="Arial" w:hAnsi="Arial" w:cs="Arial"/>
          <w:b/>
          <w:bCs/>
          <w:sz w:val="24"/>
          <w:szCs w:val="24"/>
        </w:rPr>
        <w:br/>
      </w:r>
      <w:r w:rsidRPr="00863034">
        <w:rPr>
          <w:rFonts w:ascii="Arial" w:hAnsi="Arial" w:cs="Arial"/>
          <w:b/>
          <w:bCs/>
          <w:sz w:val="24"/>
          <w:szCs w:val="24"/>
        </w:rPr>
        <w:t>2122260</w:t>
      </w:r>
    </w:p>
    <w:p w14:paraId="305C9127" w14:textId="77777777" w:rsidR="0058400E" w:rsidRPr="00863034" w:rsidRDefault="0058400E" w:rsidP="00863034">
      <w:pPr>
        <w:spacing w:line="360" w:lineRule="auto"/>
        <w:jc w:val="both"/>
        <w:rPr>
          <w:rFonts w:ascii="Arial" w:hAnsi="Arial" w:cs="Arial"/>
          <w:b/>
          <w:bCs/>
          <w:sz w:val="24"/>
          <w:szCs w:val="24"/>
        </w:rPr>
      </w:pPr>
    </w:p>
    <w:p w14:paraId="3F72CFEE" w14:textId="77777777" w:rsidR="00863034" w:rsidRDefault="00863034" w:rsidP="00863034">
      <w:pPr>
        <w:spacing w:line="360" w:lineRule="auto"/>
        <w:jc w:val="both"/>
        <w:rPr>
          <w:rFonts w:ascii="Arial" w:hAnsi="Arial" w:cs="Arial"/>
          <w:b/>
          <w:bCs/>
          <w:sz w:val="24"/>
          <w:szCs w:val="24"/>
        </w:rPr>
      </w:pPr>
    </w:p>
    <w:p w14:paraId="6DCD0307" w14:textId="6786F506"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lastRenderedPageBreak/>
        <w:t>Overview of the Hotel’s Food and Beverage Operation</w:t>
      </w:r>
    </w:p>
    <w:p w14:paraId="6CFA0A31" w14:textId="2504E33A" w:rsidR="003427C0" w:rsidRPr="00863034" w:rsidRDefault="003427C0" w:rsidP="00863034">
      <w:pPr>
        <w:spacing w:line="360" w:lineRule="auto"/>
        <w:jc w:val="both"/>
        <w:rPr>
          <w:rFonts w:ascii="Arial" w:hAnsi="Arial" w:cs="Arial"/>
          <w:sz w:val="24"/>
          <w:szCs w:val="24"/>
          <w:lang w:val="en-US"/>
        </w:rPr>
      </w:pPr>
      <w:r w:rsidRPr="00863034">
        <w:rPr>
          <w:rFonts w:ascii="Arial" w:hAnsi="Arial" w:cs="Arial"/>
          <w:sz w:val="24"/>
          <w:szCs w:val="24"/>
          <w:lang w:val="en-US"/>
        </w:rPr>
        <w:t xml:space="preserve">Forest Pines Hotel, Spa &amp; Golf Resort provides an extensive food and beverage service </w:t>
      </w:r>
      <w:r w:rsidR="00863034" w:rsidRPr="00863034">
        <w:rPr>
          <w:rFonts w:ascii="Arial" w:hAnsi="Arial" w:cs="Arial"/>
          <w:sz w:val="24"/>
          <w:szCs w:val="24"/>
          <w:lang w:val="en-US"/>
        </w:rPr>
        <w:t>encompassing a primary dining establishment offering breakfast, lunch, supper, and</w:t>
      </w:r>
      <w:r w:rsidRPr="00863034">
        <w:rPr>
          <w:rFonts w:ascii="Arial" w:hAnsi="Arial" w:cs="Arial"/>
          <w:sz w:val="24"/>
          <w:szCs w:val="24"/>
          <w:lang w:val="en-US"/>
        </w:rPr>
        <w:t xml:space="preserve"> a bar and room service. The breakfast service operates from 7 a.m. to 10 a.m., providing a complimentary buffet-style meal for all guests during their stay. The hotel endeavours to deliver exceptional guest experiences through highly skilled staff and streamlined operations.</w:t>
      </w:r>
    </w:p>
    <w:p w14:paraId="4F65F44F" w14:textId="77777777" w:rsidR="003427C0" w:rsidRPr="00863034" w:rsidRDefault="003427C0" w:rsidP="00863034">
      <w:pPr>
        <w:spacing w:line="360" w:lineRule="auto"/>
        <w:jc w:val="both"/>
        <w:rPr>
          <w:rFonts w:ascii="Arial" w:hAnsi="Arial" w:cs="Arial"/>
          <w:sz w:val="24"/>
          <w:szCs w:val="24"/>
        </w:rPr>
      </w:pPr>
    </w:p>
    <w:p w14:paraId="155A53F1" w14:textId="77777777"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t>A. Reflection on Experience and Personal Development</w:t>
      </w:r>
    </w:p>
    <w:p w14:paraId="455304D7" w14:textId="77777777"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t>Model of Reflection: Gibbs’ Reflective Cycle</w:t>
      </w:r>
    </w:p>
    <w:p w14:paraId="5E5830AC" w14:textId="1DA8410D" w:rsidR="003427C0" w:rsidRPr="00863034" w:rsidRDefault="003427C0" w:rsidP="00863034">
      <w:pPr>
        <w:spacing w:line="360" w:lineRule="auto"/>
        <w:jc w:val="both"/>
        <w:rPr>
          <w:rFonts w:ascii="Arial" w:hAnsi="Arial" w:cs="Arial"/>
          <w:sz w:val="24"/>
          <w:szCs w:val="24"/>
          <w:lang w:val="en-US"/>
        </w:rPr>
      </w:pPr>
      <w:r w:rsidRPr="00863034">
        <w:rPr>
          <w:rFonts w:ascii="Arial" w:hAnsi="Arial" w:cs="Arial"/>
          <w:sz w:val="24"/>
          <w:szCs w:val="24"/>
          <w:lang w:val="en-US"/>
        </w:rPr>
        <w:t>To arrange my reflection, I will employ Gibbs' Reflective Cycle (1988), which includes the following components: description, feelings, assessment, analysis, conclusion, and action plan.</w:t>
      </w:r>
    </w:p>
    <w:p w14:paraId="78501E68" w14:textId="77777777"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t>Description</w:t>
      </w:r>
    </w:p>
    <w:p w14:paraId="316168A3" w14:textId="0B965079" w:rsidR="003427C0" w:rsidRPr="00863034" w:rsidRDefault="003427C0" w:rsidP="00863034">
      <w:pPr>
        <w:spacing w:line="360" w:lineRule="auto"/>
        <w:jc w:val="both"/>
        <w:rPr>
          <w:rFonts w:ascii="Arial" w:hAnsi="Arial" w:cs="Arial"/>
          <w:sz w:val="24"/>
          <w:szCs w:val="24"/>
          <w:lang w:val="en-US"/>
        </w:rPr>
      </w:pPr>
      <w:r w:rsidRPr="00863034">
        <w:rPr>
          <w:rFonts w:ascii="Arial" w:hAnsi="Arial" w:cs="Arial"/>
          <w:sz w:val="24"/>
          <w:szCs w:val="24"/>
          <w:lang w:val="en-US"/>
        </w:rPr>
        <w:t xml:space="preserve">Throughout my internship at Forest Pines Hotel, I closely observed and actively engaged in the operations of the breakfast team in the hotel's restaurant, which functioned between 7 a.m. and 10 a.m. Complimentary breakfast was provided to all visitors. Under the guidance of a proficient manager, the team cooperatively worked together to uphold </w:t>
      </w:r>
      <w:r w:rsidR="00863034" w:rsidRPr="00863034">
        <w:rPr>
          <w:rFonts w:ascii="Arial" w:hAnsi="Arial" w:cs="Arial"/>
          <w:sz w:val="24"/>
          <w:szCs w:val="24"/>
          <w:lang w:val="en-US"/>
        </w:rPr>
        <w:t>organisation</w:t>
      </w:r>
      <w:r w:rsidRPr="00863034">
        <w:rPr>
          <w:rFonts w:ascii="Arial" w:hAnsi="Arial" w:cs="Arial"/>
          <w:sz w:val="24"/>
          <w:szCs w:val="24"/>
          <w:lang w:val="en-US"/>
        </w:rPr>
        <w:t xml:space="preserve"> and establish distinct tasks for each member. Although the method was effective, I observed a substantial amount of food waste as uneaten food was thrown away after breakfast hours.</w:t>
      </w:r>
    </w:p>
    <w:p w14:paraId="00F80B16" w14:textId="77777777"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t>Feelings</w:t>
      </w:r>
    </w:p>
    <w:p w14:paraId="46CE049D" w14:textId="38B31516" w:rsidR="003427C0" w:rsidRPr="00863034" w:rsidRDefault="003427C0" w:rsidP="00863034">
      <w:pPr>
        <w:spacing w:line="360" w:lineRule="auto"/>
        <w:jc w:val="both"/>
        <w:rPr>
          <w:rFonts w:ascii="Arial" w:hAnsi="Arial" w:cs="Arial"/>
          <w:sz w:val="24"/>
          <w:szCs w:val="24"/>
          <w:lang w:val="en-US"/>
        </w:rPr>
      </w:pPr>
      <w:r w:rsidRPr="00863034">
        <w:rPr>
          <w:rFonts w:ascii="Arial" w:hAnsi="Arial" w:cs="Arial"/>
          <w:sz w:val="24"/>
          <w:szCs w:val="24"/>
          <w:lang w:val="en-US"/>
        </w:rPr>
        <w:t xml:space="preserve">At first, I was amazed by the team's </w:t>
      </w:r>
      <w:proofErr w:type="spellStart"/>
      <w:r w:rsidR="00863034" w:rsidRPr="00863034">
        <w:rPr>
          <w:rFonts w:ascii="Arial" w:hAnsi="Arial" w:cs="Arial"/>
          <w:sz w:val="24"/>
          <w:szCs w:val="24"/>
          <w:lang w:val="en-US"/>
        </w:rPr>
        <w:t>synchronisation</w:t>
      </w:r>
      <w:proofErr w:type="spellEnd"/>
      <w:r w:rsidRPr="00863034">
        <w:rPr>
          <w:rFonts w:ascii="Arial" w:hAnsi="Arial" w:cs="Arial"/>
          <w:sz w:val="24"/>
          <w:szCs w:val="24"/>
          <w:lang w:val="en-US"/>
        </w:rPr>
        <w:t xml:space="preserve"> and effectiveness, which instilled confidence in me regarding my responsibilities. Nevertheless, I </w:t>
      </w:r>
      <w:proofErr w:type="spellStart"/>
      <w:r w:rsidRPr="00863034">
        <w:rPr>
          <w:rFonts w:ascii="Arial" w:hAnsi="Arial" w:cs="Arial"/>
          <w:sz w:val="24"/>
          <w:szCs w:val="24"/>
          <w:lang w:val="en-US"/>
        </w:rPr>
        <w:t>harboured</w:t>
      </w:r>
      <w:proofErr w:type="spellEnd"/>
      <w:r w:rsidRPr="00863034">
        <w:rPr>
          <w:rFonts w:ascii="Arial" w:hAnsi="Arial" w:cs="Arial"/>
          <w:sz w:val="24"/>
          <w:szCs w:val="24"/>
          <w:lang w:val="en-US"/>
        </w:rPr>
        <w:t xml:space="preserve"> ambivalent emotions toward the subject of food waste. Although I comprehended the difficulties associated with limiting food intake, the daily amount of wasted food was concerning.</w:t>
      </w:r>
    </w:p>
    <w:p w14:paraId="6893C8A9" w14:textId="77777777"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t>Evaluation</w:t>
      </w:r>
    </w:p>
    <w:p w14:paraId="141270C9" w14:textId="57947EB9" w:rsidR="003427C0" w:rsidRPr="00863034" w:rsidRDefault="003427C0" w:rsidP="00863034">
      <w:pPr>
        <w:spacing w:line="360" w:lineRule="auto"/>
        <w:jc w:val="both"/>
        <w:rPr>
          <w:rFonts w:ascii="Arial" w:hAnsi="Arial" w:cs="Arial"/>
          <w:sz w:val="24"/>
          <w:szCs w:val="24"/>
          <w:lang w:val="en-US"/>
        </w:rPr>
      </w:pPr>
      <w:r w:rsidRPr="00863034">
        <w:rPr>
          <w:rFonts w:ascii="Arial" w:hAnsi="Arial" w:cs="Arial"/>
          <w:sz w:val="24"/>
          <w:szCs w:val="24"/>
          <w:lang w:val="en-US"/>
        </w:rPr>
        <w:lastRenderedPageBreak/>
        <w:t xml:space="preserve">The experience was mainly </w:t>
      </w:r>
      <w:proofErr w:type="spellStart"/>
      <w:r w:rsidRPr="00863034">
        <w:rPr>
          <w:rFonts w:ascii="Arial" w:hAnsi="Arial" w:cs="Arial"/>
          <w:sz w:val="24"/>
          <w:szCs w:val="24"/>
          <w:lang w:val="en-US"/>
        </w:rPr>
        <w:t>favourable</w:t>
      </w:r>
      <w:proofErr w:type="spellEnd"/>
      <w:r w:rsidRPr="00863034">
        <w:rPr>
          <w:rFonts w:ascii="Arial" w:hAnsi="Arial" w:cs="Arial"/>
          <w:sz w:val="24"/>
          <w:szCs w:val="24"/>
          <w:lang w:val="en-US"/>
        </w:rPr>
        <w:t xml:space="preserve">. The team demonstrated exceptional communication and coordination, vital for upholding elevated service standards. The manager's explicit scheduling and delegating additionally enhanced the efficiency of operations. Nevertheless, the problem of food waste brought attention to a specific area </w:t>
      </w:r>
      <w:r w:rsidR="00863034" w:rsidRPr="00863034">
        <w:rPr>
          <w:rFonts w:ascii="Arial" w:hAnsi="Arial" w:cs="Arial"/>
          <w:sz w:val="24"/>
          <w:szCs w:val="24"/>
          <w:lang w:val="en-US"/>
        </w:rPr>
        <w:t>with</w:t>
      </w:r>
      <w:r w:rsidRPr="00863034">
        <w:rPr>
          <w:rFonts w:ascii="Arial" w:hAnsi="Arial" w:cs="Arial"/>
          <w:sz w:val="24"/>
          <w:szCs w:val="24"/>
          <w:lang w:val="en-US"/>
        </w:rPr>
        <w:t xml:space="preserve"> room for </w:t>
      </w:r>
      <w:r w:rsidR="00863034" w:rsidRPr="00863034">
        <w:rPr>
          <w:rFonts w:ascii="Arial" w:hAnsi="Arial" w:cs="Arial"/>
          <w:sz w:val="24"/>
          <w:szCs w:val="24"/>
          <w:lang w:val="en-US"/>
        </w:rPr>
        <w:t>improving</w:t>
      </w:r>
      <w:r w:rsidRPr="00863034">
        <w:rPr>
          <w:rFonts w:ascii="Arial" w:hAnsi="Arial" w:cs="Arial"/>
          <w:sz w:val="24"/>
          <w:szCs w:val="24"/>
          <w:lang w:val="en-US"/>
        </w:rPr>
        <w:t xml:space="preserve"> operational efficiency and environmental responsibility.</w:t>
      </w:r>
    </w:p>
    <w:p w14:paraId="227D9C33" w14:textId="77777777"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t>Analysis</w:t>
      </w:r>
    </w:p>
    <w:p w14:paraId="2BD0A616" w14:textId="7BD2EBC4" w:rsidR="003427C0" w:rsidRPr="00863034" w:rsidRDefault="003427C0" w:rsidP="00863034">
      <w:pPr>
        <w:spacing w:line="360" w:lineRule="auto"/>
        <w:jc w:val="both"/>
        <w:rPr>
          <w:rFonts w:ascii="Arial" w:hAnsi="Arial" w:cs="Arial"/>
          <w:sz w:val="24"/>
          <w:szCs w:val="24"/>
          <w:lang w:val="en-US"/>
        </w:rPr>
      </w:pPr>
      <w:r w:rsidRPr="00863034">
        <w:rPr>
          <w:rFonts w:ascii="Arial" w:hAnsi="Arial" w:cs="Arial"/>
          <w:sz w:val="24"/>
          <w:szCs w:val="24"/>
          <w:lang w:val="en-US"/>
        </w:rPr>
        <w:t xml:space="preserve">The efficacy of the breakfast service can be ascribed to the restaurant manager's adeptness in communication and proficient leadership. Efficient teamwork facilitated the timely completion of duties, hence improving guest satisfaction. Rathore (2017) </w:t>
      </w:r>
      <w:r w:rsidR="00863034" w:rsidRPr="00863034">
        <w:rPr>
          <w:rFonts w:ascii="Arial" w:hAnsi="Arial" w:cs="Arial"/>
          <w:sz w:val="24"/>
          <w:szCs w:val="24"/>
          <w:lang w:val="en-US"/>
        </w:rPr>
        <w:t>emphasises</w:t>
      </w:r>
      <w:r w:rsidRPr="00863034">
        <w:rPr>
          <w:rFonts w:ascii="Arial" w:hAnsi="Arial" w:cs="Arial"/>
          <w:sz w:val="24"/>
          <w:szCs w:val="24"/>
          <w:lang w:val="en-US"/>
        </w:rPr>
        <w:t xml:space="preserve"> the significance of training in enhancing hospitality skills and the quality of service. Furthermore, Thompson et al. (2001) </w:t>
      </w:r>
      <w:r w:rsidR="00863034" w:rsidRPr="00863034">
        <w:rPr>
          <w:rFonts w:ascii="Arial" w:hAnsi="Arial" w:cs="Arial"/>
          <w:sz w:val="24"/>
          <w:szCs w:val="24"/>
          <w:lang w:val="en-US"/>
        </w:rPr>
        <w:t>emphasise</w:t>
      </w:r>
      <w:r w:rsidRPr="00863034">
        <w:rPr>
          <w:rFonts w:ascii="Arial" w:hAnsi="Arial" w:cs="Arial"/>
          <w:sz w:val="24"/>
          <w:szCs w:val="24"/>
          <w:lang w:val="en-US"/>
        </w:rPr>
        <w:t xml:space="preserve"> cultivating social skills in the hotel industry. </w:t>
      </w:r>
      <w:r w:rsidRPr="00863034">
        <w:rPr>
          <w:rFonts w:ascii="Arial" w:hAnsi="Arial" w:cs="Arial"/>
          <w:sz w:val="24"/>
          <w:szCs w:val="24"/>
          <w:lang w:val="en-US"/>
        </w:rPr>
        <w:br/>
      </w:r>
      <w:r w:rsidR="00863034" w:rsidRPr="00863034">
        <w:rPr>
          <w:rFonts w:ascii="Arial" w:hAnsi="Arial" w:cs="Arial"/>
          <w:sz w:val="24"/>
          <w:szCs w:val="24"/>
          <w:lang w:val="en-US"/>
        </w:rPr>
        <w:t>The food waste problem</w:t>
      </w:r>
      <w:r w:rsidRPr="00863034">
        <w:rPr>
          <w:rFonts w:ascii="Arial" w:hAnsi="Arial" w:cs="Arial"/>
          <w:sz w:val="24"/>
          <w:szCs w:val="24"/>
          <w:lang w:val="en-US"/>
        </w:rPr>
        <w:t xml:space="preserve"> indicates a necessity for improved inventory management and initiatives to </w:t>
      </w:r>
      <w:proofErr w:type="spellStart"/>
      <w:r w:rsidR="00863034" w:rsidRPr="00863034">
        <w:rPr>
          <w:rFonts w:ascii="Arial" w:hAnsi="Arial" w:cs="Arial"/>
          <w:sz w:val="24"/>
          <w:szCs w:val="24"/>
          <w:lang w:val="en-US"/>
        </w:rPr>
        <w:t>minimise</w:t>
      </w:r>
      <w:proofErr w:type="spellEnd"/>
      <w:r w:rsidRPr="00863034">
        <w:rPr>
          <w:rFonts w:ascii="Arial" w:hAnsi="Arial" w:cs="Arial"/>
          <w:sz w:val="24"/>
          <w:szCs w:val="24"/>
          <w:lang w:val="en-US"/>
        </w:rPr>
        <w:t xml:space="preserve"> waste. To tackle this problem, </w:t>
      </w:r>
      <w:r w:rsidR="00863034" w:rsidRPr="00863034">
        <w:rPr>
          <w:rFonts w:ascii="Arial" w:hAnsi="Arial" w:cs="Arial"/>
          <w:sz w:val="24"/>
          <w:szCs w:val="24"/>
          <w:lang w:val="en-US"/>
        </w:rPr>
        <w:t xml:space="preserve">measures such as portion restriction and food donation programs, which are in line with sustainable practices as proposed by Dhyani, </w:t>
      </w:r>
      <w:proofErr w:type="spellStart"/>
      <w:r w:rsidR="00863034" w:rsidRPr="00863034">
        <w:rPr>
          <w:rFonts w:ascii="Arial" w:hAnsi="Arial" w:cs="Arial"/>
          <w:sz w:val="24"/>
          <w:szCs w:val="24"/>
          <w:lang w:val="en-US"/>
        </w:rPr>
        <w:t>Dimri</w:t>
      </w:r>
      <w:proofErr w:type="spellEnd"/>
      <w:r w:rsidR="00863034" w:rsidRPr="00863034">
        <w:rPr>
          <w:rFonts w:ascii="Arial" w:hAnsi="Arial" w:cs="Arial"/>
          <w:sz w:val="24"/>
          <w:szCs w:val="24"/>
          <w:lang w:val="en-US"/>
        </w:rPr>
        <w:t>, and Gairola (2020), are recommended</w:t>
      </w:r>
      <w:r w:rsidRPr="00863034">
        <w:rPr>
          <w:rFonts w:ascii="Arial" w:hAnsi="Arial" w:cs="Arial"/>
          <w:sz w:val="24"/>
          <w:szCs w:val="24"/>
          <w:lang w:val="en-US"/>
        </w:rPr>
        <w:t xml:space="preserve">. These techniques would </w:t>
      </w:r>
      <w:proofErr w:type="spellStart"/>
      <w:r w:rsidR="00863034" w:rsidRPr="00863034">
        <w:rPr>
          <w:rFonts w:ascii="Arial" w:hAnsi="Arial" w:cs="Arial"/>
          <w:sz w:val="24"/>
          <w:szCs w:val="24"/>
          <w:lang w:val="en-US"/>
        </w:rPr>
        <w:t>optimise</w:t>
      </w:r>
      <w:proofErr w:type="spellEnd"/>
      <w:r w:rsidR="00863034" w:rsidRPr="00863034">
        <w:rPr>
          <w:rFonts w:ascii="Arial" w:hAnsi="Arial" w:cs="Arial"/>
          <w:sz w:val="24"/>
          <w:szCs w:val="24"/>
          <w:lang w:val="en-US"/>
        </w:rPr>
        <w:t xml:space="preserve"> waste management, improve operational efficiency,</w:t>
      </w:r>
      <w:r w:rsidRPr="00863034">
        <w:rPr>
          <w:rFonts w:ascii="Arial" w:hAnsi="Arial" w:cs="Arial"/>
          <w:sz w:val="24"/>
          <w:szCs w:val="24"/>
          <w:lang w:val="en-US"/>
        </w:rPr>
        <w:t xml:space="preserve"> and promote environmental stewardship. </w:t>
      </w:r>
    </w:p>
    <w:p w14:paraId="7E8075A0" w14:textId="77777777"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t>Conclusion to Reflection</w:t>
      </w:r>
    </w:p>
    <w:p w14:paraId="69B8ADA3" w14:textId="3C32D353" w:rsidR="003427C0" w:rsidRPr="00863034" w:rsidRDefault="003427C0" w:rsidP="00863034">
      <w:pPr>
        <w:spacing w:line="360" w:lineRule="auto"/>
        <w:jc w:val="both"/>
        <w:rPr>
          <w:rFonts w:ascii="Arial" w:hAnsi="Arial" w:cs="Arial"/>
          <w:sz w:val="24"/>
          <w:szCs w:val="24"/>
          <w:lang w:val="en-US"/>
        </w:rPr>
      </w:pPr>
      <w:r w:rsidRPr="00863034">
        <w:rPr>
          <w:rFonts w:ascii="Arial" w:hAnsi="Arial" w:cs="Arial"/>
          <w:sz w:val="24"/>
          <w:szCs w:val="24"/>
          <w:lang w:val="en-US"/>
        </w:rPr>
        <w:t xml:space="preserve">Upon reflection, I acknowledge the significance of proficient communication, cooperation, and leadership in providing outstanding guest services. The problem of food waste provides a chance to contemplate sustainable practices in the food and beverage industry. Future enhancements should </w:t>
      </w:r>
      <w:r w:rsidR="00863034" w:rsidRPr="00863034">
        <w:rPr>
          <w:rFonts w:ascii="Arial" w:hAnsi="Arial" w:cs="Arial"/>
          <w:sz w:val="24"/>
          <w:szCs w:val="24"/>
          <w:lang w:val="en-US"/>
        </w:rPr>
        <w:t>prioritise</w:t>
      </w:r>
      <w:r w:rsidRPr="00863034">
        <w:rPr>
          <w:rFonts w:ascii="Arial" w:hAnsi="Arial" w:cs="Arial"/>
          <w:sz w:val="24"/>
          <w:szCs w:val="24"/>
          <w:lang w:val="en-US"/>
        </w:rPr>
        <w:t xml:space="preserve"> </w:t>
      </w:r>
      <w:proofErr w:type="spellStart"/>
      <w:r w:rsidR="00863034" w:rsidRPr="00863034">
        <w:rPr>
          <w:rFonts w:ascii="Arial" w:hAnsi="Arial" w:cs="Arial"/>
          <w:sz w:val="24"/>
          <w:szCs w:val="24"/>
          <w:lang w:val="en-US"/>
        </w:rPr>
        <w:t>optimising</w:t>
      </w:r>
      <w:proofErr w:type="spellEnd"/>
      <w:r w:rsidRPr="00863034">
        <w:rPr>
          <w:rFonts w:ascii="Arial" w:hAnsi="Arial" w:cs="Arial"/>
          <w:sz w:val="24"/>
          <w:szCs w:val="24"/>
          <w:lang w:val="en-US"/>
        </w:rPr>
        <w:t xml:space="preserve"> waste management systems to </w:t>
      </w:r>
      <w:r w:rsidR="00863034">
        <w:rPr>
          <w:rFonts w:ascii="Arial" w:hAnsi="Arial" w:cs="Arial"/>
          <w:sz w:val="24"/>
          <w:szCs w:val="24"/>
          <w:lang w:val="en-US"/>
        </w:rPr>
        <w:t>harmoniously balance operational efficiency and environmental stewardship</w:t>
      </w:r>
      <w:r w:rsidRPr="00863034">
        <w:rPr>
          <w:rFonts w:ascii="Arial" w:hAnsi="Arial" w:cs="Arial"/>
          <w:sz w:val="24"/>
          <w:szCs w:val="24"/>
          <w:lang w:val="en-US"/>
        </w:rPr>
        <w:t>.</w:t>
      </w:r>
    </w:p>
    <w:p w14:paraId="6CEA2B5E" w14:textId="77777777"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t>B. Critical Analysis of Work-Based Skills and Technical Knowledge</w:t>
      </w:r>
    </w:p>
    <w:p w14:paraId="6E8E973A" w14:textId="3504007B" w:rsidR="003427C0" w:rsidRPr="00863034" w:rsidRDefault="00863034" w:rsidP="00863034">
      <w:pPr>
        <w:spacing w:line="360" w:lineRule="auto"/>
        <w:jc w:val="both"/>
        <w:rPr>
          <w:rFonts w:ascii="Arial" w:hAnsi="Arial" w:cs="Arial"/>
          <w:sz w:val="24"/>
          <w:szCs w:val="24"/>
          <w:lang w:val="en-US"/>
        </w:rPr>
      </w:pPr>
      <w:r w:rsidRPr="00863034">
        <w:rPr>
          <w:rFonts w:ascii="Arial" w:hAnsi="Arial" w:cs="Arial"/>
          <w:sz w:val="24"/>
          <w:szCs w:val="24"/>
          <w:lang w:val="en-US"/>
        </w:rPr>
        <w:t>Work-related skills and technical knowledge are</w:t>
      </w:r>
      <w:r w:rsidR="003427C0" w:rsidRPr="00863034">
        <w:rPr>
          <w:rFonts w:ascii="Arial" w:hAnsi="Arial" w:cs="Arial"/>
          <w:sz w:val="24"/>
          <w:szCs w:val="24"/>
          <w:lang w:val="en-US"/>
        </w:rPr>
        <w:t xml:space="preserve"> crucial for achieving and maintaining high guest service standards. The breakfast crew at Forest Pines Hotel demonstrates various crucial qualities that contribute to their efficiency.</w:t>
      </w:r>
    </w:p>
    <w:p w14:paraId="6F4C836E" w14:textId="77777777" w:rsidR="003427C0" w:rsidRPr="00863034" w:rsidRDefault="003427C0" w:rsidP="00863034">
      <w:pPr>
        <w:spacing w:line="360" w:lineRule="auto"/>
        <w:jc w:val="both"/>
        <w:rPr>
          <w:rFonts w:ascii="Arial" w:hAnsi="Arial" w:cs="Arial"/>
          <w:sz w:val="24"/>
          <w:szCs w:val="24"/>
        </w:rPr>
      </w:pPr>
    </w:p>
    <w:p w14:paraId="6E466EAE" w14:textId="1E62C4F2" w:rsidR="003427C0" w:rsidRPr="00863034" w:rsidRDefault="003427C0" w:rsidP="00863034">
      <w:pPr>
        <w:numPr>
          <w:ilvl w:val="0"/>
          <w:numId w:val="18"/>
        </w:numPr>
        <w:spacing w:line="360" w:lineRule="auto"/>
        <w:jc w:val="both"/>
        <w:rPr>
          <w:rFonts w:ascii="Arial" w:hAnsi="Arial" w:cs="Arial"/>
          <w:sz w:val="24"/>
          <w:szCs w:val="24"/>
          <w:lang w:val="en-US"/>
        </w:rPr>
      </w:pPr>
      <w:r w:rsidRPr="00863034">
        <w:rPr>
          <w:rFonts w:ascii="Arial" w:hAnsi="Arial" w:cs="Arial"/>
          <w:b/>
          <w:bCs/>
          <w:sz w:val="24"/>
          <w:szCs w:val="24"/>
        </w:rPr>
        <w:t>Communication Skills:</w:t>
      </w:r>
      <w:r w:rsidRPr="00863034">
        <w:rPr>
          <w:rFonts w:ascii="Arial" w:hAnsi="Arial" w:cs="Arial"/>
          <w:sz w:val="24"/>
          <w:szCs w:val="24"/>
        </w:rPr>
        <w:t xml:space="preserve"> </w:t>
      </w:r>
      <w:r w:rsidRPr="00863034">
        <w:rPr>
          <w:rFonts w:ascii="Arial" w:hAnsi="Arial" w:cs="Arial"/>
          <w:sz w:val="24"/>
          <w:szCs w:val="24"/>
          <w:lang w:val="en-US"/>
        </w:rPr>
        <w:t xml:space="preserve">Efficient communication facilitated seamless operations and prompt resolution of problems. The team's proficiency in clear communication played a crucial role in upholding elevated service standards, in line with the emphasis placed by </w:t>
      </w:r>
      <w:proofErr w:type="spellStart"/>
      <w:r w:rsidR="00DC5BF1" w:rsidRPr="00863034">
        <w:rPr>
          <w:rFonts w:ascii="Arial" w:hAnsi="Arial" w:cs="Arial"/>
          <w:sz w:val="24"/>
          <w:szCs w:val="24"/>
          <w:lang w:val="en-US"/>
        </w:rPr>
        <w:t>Nazarian</w:t>
      </w:r>
      <w:r w:rsidRPr="00863034">
        <w:rPr>
          <w:rFonts w:ascii="Arial" w:hAnsi="Arial" w:cs="Arial"/>
          <w:sz w:val="24"/>
          <w:szCs w:val="24"/>
          <w:lang w:val="en-US"/>
        </w:rPr>
        <w:t>et</w:t>
      </w:r>
      <w:proofErr w:type="spellEnd"/>
      <w:r w:rsidRPr="00863034">
        <w:rPr>
          <w:rFonts w:ascii="Arial" w:hAnsi="Arial" w:cs="Arial"/>
          <w:sz w:val="24"/>
          <w:szCs w:val="24"/>
          <w:lang w:val="en-US"/>
        </w:rPr>
        <w:t xml:space="preserve"> al. (20</w:t>
      </w:r>
      <w:r w:rsidR="00DC5BF1" w:rsidRPr="00863034">
        <w:rPr>
          <w:rFonts w:ascii="Arial" w:hAnsi="Arial" w:cs="Arial"/>
          <w:sz w:val="24"/>
          <w:szCs w:val="24"/>
          <w:lang w:val="en-US"/>
        </w:rPr>
        <w:t>17</w:t>
      </w:r>
      <w:r w:rsidRPr="00863034">
        <w:rPr>
          <w:rFonts w:ascii="Arial" w:hAnsi="Arial" w:cs="Arial"/>
          <w:sz w:val="24"/>
          <w:szCs w:val="24"/>
          <w:lang w:val="en-US"/>
        </w:rPr>
        <w:t>) on the significance of professional communication in the hospitality industry.</w:t>
      </w:r>
    </w:p>
    <w:p w14:paraId="1F10FACE" w14:textId="17F032B2" w:rsidR="003427C0" w:rsidRPr="00863034" w:rsidRDefault="003427C0" w:rsidP="00863034">
      <w:pPr>
        <w:numPr>
          <w:ilvl w:val="0"/>
          <w:numId w:val="18"/>
        </w:numPr>
        <w:spacing w:line="360" w:lineRule="auto"/>
        <w:jc w:val="both"/>
        <w:rPr>
          <w:rFonts w:ascii="Arial" w:hAnsi="Arial" w:cs="Arial"/>
          <w:sz w:val="24"/>
          <w:szCs w:val="24"/>
          <w:lang w:val="en-US"/>
        </w:rPr>
      </w:pPr>
      <w:r w:rsidRPr="00863034">
        <w:rPr>
          <w:rFonts w:ascii="Arial" w:hAnsi="Arial" w:cs="Arial"/>
          <w:b/>
          <w:bCs/>
          <w:sz w:val="24"/>
          <w:szCs w:val="24"/>
        </w:rPr>
        <w:t>Teamwork:</w:t>
      </w:r>
      <w:r w:rsidRPr="00863034">
        <w:rPr>
          <w:rFonts w:ascii="Arial" w:hAnsi="Arial" w:cs="Arial"/>
          <w:sz w:val="24"/>
          <w:szCs w:val="24"/>
        </w:rPr>
        <w:t xml:space="preserve"> </w:t>
      </w:r>
      <w:r w:rsidRPr="00863034">
        <w:rPr>
          <w:rFonts w:ascii="Arial" w:hAnsi="Arial" w:cs="Arial"/>
          <w:sz w:val="24"/>
          <w:szCs w:val="24"/>
          <w:lang w:val="en-US"/>
        </w:rPr>
        <w:t xml:space="preserve">The team's cohesive performance exemplified the significance of collaboration in attaining shared objectives. Bryson and Daniels (2008) observed that cooperation </w:t>
      </w:r>
      <w:r w:rsidR="00863034" w:rsidRPr="00863034">
        <w:rPr>
          <w:rFonts w:ascii="Arial" w:hAnsi="Arial" w:cs="Arial"/>
          <w:sz w:val="24"/>
          <w:szCs w:val="24"/>
          <w:lang w:val="en-US"/>
        </w:rPr>
        <w:t>significantly influences</w:t>
      </w:r>
      <w:r w:rsidRPr="00863034">
        <w:rPr>
          <w:rFonts w:ascii="Arial" w:hAnsi="Arial" w:cs="Arial"/>
          <w:sz w:val="24"/>
          <w:szCs w:val="24"/>
          <w:lang w:val="en-US"/>
        </w:rPr>
        <w:t xml:space="preserve"> service innovation and efficiency. They found that each member had a clearly defined </w:t>
      </w:r>
      <w:proofErr w:type="gramStart"/>
      <w:r w:rsidRPr="00863034">
        <w:rPr>
          <w:rFonts w:ascii="Arial" w:hAnsi="Arial" w:cs="Arial"/>
          <w:sz w:val="24"/>
          <w:szCs w:val="24"/>
          <w:lang w:val="en-US"/>
        </w:rPr>
        <w:t>job</w:t>
      </w:r>
      <w:proofErr w:type="gramEnd"/>
      <w:r w:rsidRPr="00863034">
        <w:rPr>
          <w:rFonts w:ascii="Arial" w:hAnsi="Arial" w:cs="Arial"/>
          <w:sz w:val="24"/>
          <w:szCs w:val="24"/>
          <w:lang w:val="en-US"/>
        </w:rPr>
        <w:t xml:space="preserve"> and that collaboration was smooth.</w:t>
      </w:r>
    </w:p>
    <w:p w14:paraId="69727265" w14:textId="422C55B4" w:rsidR="003427C0" w:rsidRPr="00863034" w:rsidRDefault="003427C0" w:rsidP="00863034">
      <w:pPr>
        <w:numPr>
          <w:ilvl w:val="0"/>
          <w:numId w:val="18"/>
        </w:numPr>
        <w:spacing w:line="360" w:lineRule="auto"/>
        <w:jc w:val="both"/>
        <w:rPr>
          <w:rFonts w:ascii="Arial" w:hAnsi="Arial" w:cs="Arial"/>
          <w:sz w:val="24"/>
          <w:szCs w:val="24"/>
          <w:lang w:val="en-US"/>
        </w:rPr>
      </w:pPr>
      <w:r w:rsidRPr="00863034">
        <w:rPr>
          <w:rFonts w:ascii="Arial" w:hAnsi="Arial" w:cs="Arial"/>
          <w:b/>
          <w:bCs/>
          <w:sz w:val="24"/>
          <w:szCs w:val="24"/>
        </w:rPr>
        <w:t>Task Management:</w:t>
      </w:r>
      <w:r w:rsidRPr="00863034">
        <w:rPr>
          <w:rFonts w:ascii="Arial" w:hAnsi="Arial" w:cs="Arial"/>
          <w:sz w:val="24"/>
          <w:szCs w:val="24"/>
        </w:rPr>
        <w:t xml:space="preserve"> </w:t>
      </w:r>
      <w:r w:rsidRPr="00863034">
        <w:rPr>
          <w:rFonts w:ascii="Arial" w:hAnsi="Arial" w:cs="Arial"/>
          <w:sz w:val="24"/>
          <w:szCs w:val="24"/>
          <w:lang w:val="en-US"/>
        </w:rPr>
        <w:t xml:space="preserve">The restaurant manager's schedule supported efficient job management, resulting in timely and successful work completion. Aasheim, Williams, and Butler (2009) </w:t>
      </w:r>
      <w:r w:rsidR="00863034" w:rsidRPr="00863034">
        <w:rPr>
          <w:rFonts w:ascii="Arial" w:hAnsi="Arial" w:cs="Arial"/>
          <w:sz w:val="24"/>
          <w:szCs w:val="24"/>
          <w:lang w:val="en-US"/>
        </w:rPr>
        <w:t>emphasise</w:t>
      </w:r>
      <w:r w:rsidRPr="00863034">
        <w:rPr>
          <w:rFonts w:ascii="Arial" w:hAnsi="Arial" w:cs="Arial"/>
          <w:sz w:val="24"/>
          <w:szCs w:val="24"/>
          <w:lang w:val="en-US"/>
        </w:rPr>
        <w:t xml:space="preserve"> the importance of task management in upholding service quality.</w:t>
      </w:r>
    </w:p>
    <w:p w14:paraId="669B8A6B" w14:textId="45FA0888" w:rsidR="003427C0" w:rsidRPr="00863034" w:rsidRDefault="003427C0" w:rsidP="00863034">
      <w:pPr>
        <w:numPr>
          <w:ilvl w:val="0"/>
          <w:numId w:val="18"/>
        </w:numPr>
        <w:spacing w:line="360" w:lineRule="auto"/>
        <w:jc w:val="both"/>
        <w:rPr>
          <w:rFonts w:ascii="Arial" w:hAnsi="Arial" w:cs="Arial"/>
          <w:sz w:val="24"/>
          <w:szCs w:val="24"/>
          <w:lang w:val="en-US"/>
        </w:rPr>
      </w:pPr>
      <w:r w:rsidRPr="00863034">
        <w:rPr>
          <w:rFonts w:ascii="Arial" w:hAnsi="Arial" w:cs="Arial"/>
          <w:b/>
          <w:bCs/>
          <w:sz w:val="24"/>
          <w:szCs w:val="24"/>
        </w:rPr>
        <w:t>Technical Knowledge:</w:t>
      </w:r>
      <w:r w:rsidRPr="00863034">
        <w:rPr>
          <w:rFonts w:ascii="Arial" w:hAnsi="Arial" w:cs="Arial"/>
          <w:sz w:val="24"/>
          <w:szCs w:val="24"/>
        </w:rPr>
        <w:t xml:space="preserve"> </w:t>
      </w:r>
      <w:r w:rsidRPr="00863034">
        <w:rPr>
          <w:rFonts w:ascii="Arial" w:hAnsi="Arial" w:cs="Arial"/>
          <w:sz w:val="24"/>
          <w:szCs w:val="24"/>
          <w:lang w:val="en-US"/>
        </w:rPr>
        <w:t xml:space="preserve">Ensuring guest health and safety requires a thorough understanding of food safety and sanitary methods, as </w:t>
      </w:r>
      <w:r w:rsidR="00863034">
        <w:rPr>
          <w:rFonts w:ascii="Arial" w:hAnsi="Arial" w:cs="Arial"/>
          <w:sz w:val="24"/>
          <w:szCs w:val="24"/>
          <w:lang w:val="en-US"/>
        </w:rPr>
        <w:t>Blue and Harun (2003) emphasised</w:t>
      </w:r>
      <w:r w:rsidRPr="00863034">
        <w:rPr>
          <w:rFonts w:ascii="Arial" w:hAnsi="Arial" w:cs="Arial"/>
          <w:sz w:val="24"/>
          <w:szCs w:val="24"/>
          <w:lang w:val="en-US"/>
        </w:rPr>
        <w:t>, who highlight the significance of technical skills in the hospitality industry.</w:t>
      </w:r>
    </w:p>
    <w:p w14:paraId="781A2321" w14:textId="77777777"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t>C. Reflection on Organisational Issues</w:t>
      </w:r>
    </w:p>
    <w:p w14:paraId="4D328D62" w14:textId="2C0E14ED" w:rsidR="003427C0" w:rsidRPr="00863034" w:rsidRDefault="003427C0" w:rsidP="00863034">
      <w:pPr>
        <w:spacing w:line="360" w:lineRule="auto"/>
        <w:jc w:val="both"/>
        <w:rPr>
          <w:rFonts w:ascii="Arial" w:hAnsi="Arial" w:cs="Arial"/>
          <w:sz w:val="24"/>
          <w:szCs w:val="24"/>
          <w:lang w:val="en-US"/>
        </w:rPr>
      </w:pPr>
      <w:r w:rsidRPr="00863034">
        <w:rPr>
          <w:rFonts w:ascii="Arial" w:hAnsi="Arial" w:cs="Arial"/>
          <w:sz w:val="24"/>
          <w:szCs w:val="24"/>
          <w:lang w:val="en-US"/>
        </w:rPr>
        <w:t xml:space="preserve">During my internship at Forest Pines Hotel, I noticed a substantial amount of food wasted during breakfast service. This matter </w:t>
      </w:r>
      <w:r w:rsidR="00863034" w:rsidRPr="00863034">
        <w:rPr>
          <w:rFonts w:ascii="Arial" w:hAnsi="Arial" w:cs="Arial"/>
          <w:sz w:val="24"/>
          <w:szCs w:val="24"/>
          <w:lang w:val="en-US"/>
        </w:rPr>
        <w:t>impacts the department's overall performance</w:t>
      </w:r>
      <w:r w:rsidRPr="00863034">
        <w:rPr>
          <w:rFonts w:ascii="Arial" w:hAnsi="Arial" w:cs="Arial"/>
          <w:sz w:val="24"/>
          <w:szCs w:val="24"/>
          <w:lang w:val="en-US"/>
        </w:rPr>
        <w:t xml:space="preserve"> and the hotel's ability to maintain its sustainability objectives. </w:t>
      </w:r>
      <w:r w:rsidR="00863034" w:rsidRPr="00863034">
        <w:rPr>
          <w:rFonts w:ascii="Arial" w:hAnsi="Arial" w:cs="Arial"/>
          <w:sz w:val="24"/>
          <w:szCs w:val="24"/>
          <w:lang w:val="en-US"/>
        </w:rPr>
        <w:t>Implementing efficient strategies that enhance operations while simultaneously fostering environmental responsibility is essential</w:t>
      </w:r>
      <w:r w:rsidRPr="00863034">
        <w:rPr>
          <w:rFonts w:ascii="Arial" w:hAnsi="Arial" w:cs="Arial"/>
          <w:sz w:val="24"/>
          <w:szCs w:val="24"/>
          <w:lang w:val="en-US"/>
        </w:rPr>
        <w:t xml:space="preserve">. </w:t>
      </w:r>
      <w:r w:rsidRPr="00863034">
        <w:rPr>
          <w:rFonts w:ascii="Arial" w:hAnsi="Arial" w:cs="Arial"/>
          <w:sz w:val="24"/>
          <w:szCs w:val="24"/>
          <w:lang w:val="en-US"/>
        </w:rPr>
        <w:br/>
      </w:r>
      <w:proofErr w:type="spellStart"/>
      <w:r w:rsidRPr="00863034">
        <w:rPr>
          <w:rFonts w:ascii="Arial" w:hAnsi="Arial" w:cs="Arial"/>
          <w:sz w:val="24"/>
          <w:szCs w:val="24"/>
          <w:lang w:val="en-US"/>
        </w:rPr>
        <w:t>Filimonau</w:t>
      </w:r>
      <w:proofErr w:type="spellEnd"/>
      <w:r w:rsidRPr="00863034">
        <w:rPr>
          <w:rFonts w:ascii="Arial" w:hAnsi="Arial" w:cs="Arial"/>
          <w:sz w:val="24"/>
          <w:szCs w:val="24"/>
          <w:lang w:val="en-US"/>
        </w:rPr>
        <w:t xml:space="preserve"> and Coteau (2019) </w:t>
      </w:r>
      <w:proofErr w:type="spellStart"/>
      <w:r w:rsidR="00863034" w:rsidRPr="00863034">
        <w:rPr>
          <w:rFonts w:ascii="Arial" w:hAnsi="Arial" w:cs="Arial"/>
          <w:sz w:val="24"/>
          <w:szCs w:val="24"/>
          <w:lang w:val="en-US"/>
        </w:rPr>
        <w:t>characterise</w:t>
      </w:r>
      <w:proofErr w:type="spellEnd"/>
      <w:r w:rsidRPr="00863034">
        <w:rPr>
          <w:rFonts w:ascii="Arial" w:hAnsi="Arial" w:cs="Arial"/>
          <w:sz w:val="24"/>
          <w:szCs w:val="24"/>
          <w:lang w:val="en-US"/>
        </w:rPr>
        <w:t xml:space="preserve"> food waste in the hotel business as a noteworthy societal issue, highlighting the intricacy of waste reduction due to distinct operational aspects. The primary causes of waste in the hotel were the overproduction </w:t>
      </w:r>
      <w:r w:rsidRPr="00863034">
        <w:rPr>
          <w:rFonts w:ascii="Arial" w:hAnsi="Arial" w:cs="Arial"/>
          <w:sz w:val="24"/>
          <w:szCs w:val="24"/>
          <w:lang w:val="en-US"/>
        </w:rPr>
        <w:lastRenderedPageBreak/>
        <w:t xml:space="preserve">and disposal of unsold food products, which increased operational costs and went against the hotel's sustainability objectives. </w:t>
      </w:r>
    </w:p>
    <w:p w14:paraId="2A4CF119" w14:textId="33E43565" w:rsidR="003427C0" w:rsidRPr="00863034" w:rsidRDefault="00863034" w:rsidP="00863034">
      <w:pPr>
        <w:spacing w:line="360" w:lineRule="auto"/>
        <w:jc w:val="both"/>
        <w:rPr>
          <w:rFonts w:ascii="Arial" w:hAnsi="Arial" w:cs="Arial"/>
          <w:sz w:val="24"/>
          <w:szCs w:val="24"/>
          <w:lang w:val="en-US"/>
        </w:rPr>
      </w:pPr>
      <w:r w:rsidRPr="00863034">
        <w:rPr>
          <w:rFonts w:ascii="Arial" w:hAnsi="Arial" w:cs="Arial"/>
          <w:sz w:val="24"/>
          <w:szCs w:val="24"/>
          <w:lang w:val="en-US"/>
        </w:rPr>
        <w:t>To</w:t>
      </w:r>
      <w:r w:rsidR="003427C0" w:rsidRPr="00863034">
        <w:rPr>
          <w:rFonts w:ascii="Arial" w:hAnsi="Arial" w:cs="Arial"/>
          <w:sz w:val="24"/>
          <w:szCs w:val="24"/>
          <w:lang w:val="en-US"/>
        </w:rPr>
        <w:t xml:space="preserve"> effectively tackle the issue of food waste, </w:t>
      </w:r>
      <w:r w:rsidRPr="00863034">
        <w:rPr>
          <w:rFonts w:ascii="Arial" w:hAnsi="Arial" w:cs="Arial"/>
          <w:sz w:val="24"/>
          <w:szCs w:val="24"/>
          <w:lang w:val="en-US"/>
        </w:rPr>
        <w:t>several</w:t>
      </w:r>
      <w:r w:rsidR="003427C0" w:rsidRPr="00863034">
        <w:rPr>
          <w:rFonts w:ascii="Arial" w:hAnsi="Arial" w:cs="Arial"/>
          <w:sz w:val="24"/>
          <w:szCs w:val="24"/>
          <w:lang w:val="en-US"/>
        </w:rPr>
        <w:t xml:space="preserve"> initiatives can be put into action:</w:t>
      </w:r>
    </w:p>
    <w:p w14:paraId="64CA1583" w14:textId="356346B4" w:rsidR="003427C0" w:rsidRPr="00863034" w:rsidRDefault="003427C0" w:rsidP="00863034">
      <w:pPr>
        <w:numPr>
          <w:ilvl w:val="0"/>
          <w:numId w:val="19"/>
        </w:numPr>
        <w:spacing w:line="360" w:lineRule="auto"/>
        <w:jc w:val="both"/>
        <w:rPr>
          <w:rFonts w:ascii="Arial" w:hAnsi="Arial" w:cs="Arial"/>
          <w:sz w:val="24"/>
          <w:szCs w:val="24"/>
        </w:rPr>
      </w:pPr>
      <w:r w:rsidRPr="00863034">
        <w:rPr>
          <w:rFonts w:ascii="Arial" w:hAnsi="Arial" w:cs="Arial"/>
          <w:b/>
          <w:bCs/>
          <w:sz w:val="24"/>
          <w:szCs w:val="24"/>
        </w:rPr>
        <w:t>Implementing Portion Control Measures:</w:t>
      </w:r>
      <w:r w:rsidRPr="00863034">
        <w:rPr>
          <w:rFonts w:ascii="Arial" w:hAnsi="Arial" w:cs="Arial"/>
          <w:sz w:val="24"/>
          <w:szCs w:val="24"/>
        </w:rPr>
        <w:t xml:space="preserve"> Dhyani, </w:t>
      </w:r>
      <w:proofErr w:type="spellStart"/>
      <w:r w:rsidRPr="00863034">
        <w:rPr>
          <w:rFonts w:ascii="Arial" w:hAnsi="Arial" w:cs="Arial"/>
          <w:sz w:val="24"/>
          <w:szCs w:val="24"/>
        </w:rPr>
        <w:t>Dimri</w:t>
      </w:r>
      <w:proofErr w:type="spellEnd"/>
      <w:r w:rsidRPr="00863034">
        <w:rPr>
          <w:rFonts w:ascii="Arial" w:hAnsi="Arial" w:cs="Arial"/>
          <w:sz w:val="24"/>
          <w:szCs w:val="24"/>
        </w:rPr>
        <w:t xml:space="preserve">, and Gairola (2020) propose that </w:t>
      </w:r>
      <w:r w:rsidR="00863034" w:rsidRPr="00863034">
        <w:rPr>
          <w:rFonts w:ascii="Arial" w:hAnsi="Arial" w:cs="Arial"/>
          <w:sz w:val="24"/>
          <w:szCs w:val="24"/>
        </w:rPr>
        <w:t>portion control is a crucial tactic for mitigating the problem of excessive food production. By making precise predictions about the number of guests and appropriately changing portion sizes, waste can be avoided while still satisfying the guests' expectations</w:t>
      </w:r>
      <w:r w:rsidRPr="00863034">
        <w:rPr>
          <w:rFonts w:ascii="Arial" w:hAnsi="Arial" w:cs="Arial"/>
          <w:sz w:val="24"/>
          <w:szCs w:val="24"/>
        </w:rPr>
        <w:t>.</w:t>
      </w:r>
    </w:p>
    <w:p w14:paraId="37A81CBB" w14:textId="348809E5" w:rsidR="003427C0" w:rsidRPr="00863034" w:rsidRDefault="003427C0" w:rsidP="00863034">
      <w:pPr>
        <w:numPr>
          <w:ilvl w:val="0"/>
          <w:numId w:val="19"/>
        </w:numPr>
        <w:spacing w:line="360" w:lineRule="auto"/>
        <w:jc w:val="both"/>
        <w:rPr>
          <w:rFonts w:ascii="Arial" w:hAnsi="Arial" w:cs="Arial"/>
          <w:sz w:val="24"/>
          <w:szCs w:val="24"/>
        </w:rPr>
      </w:pPr>
      <w:r w:rsidRPr="00863034">
        <w:rPr>
          <w:rFonts w:ascii="Arial" w:hAnsi="Arial" w:cs="Arial"/>
          <w:b/>
          <w:bCs/>
          <w:sz w:val="24"/>
          <w:szCs w:val="24"/>
        </w:rPr>
        <w:t>Introducing a Food Donation Program:</w:t>
      </w:r>
      <w:r w:rsidRPr="00863034">
        <w:rPr>
          <w:rFonts w:ascii="Arial" w:hAnsi="Arial" w:cs="Arial"/>
          <w:sz w:val="24"/>
          <w:szCs w:val="24"/>
        </w:rPr>
        <w:t xml:space="preserve"> In their study, </w:t>
      </w:r>
      <w:proofErr w:type="spellStart"/>
      <w:r w:rsidRPr="00863034">
        <w:rPr>
          <w:rFonts w:ascii="Arial" w:hAnsi="Arial" w:cs="Arial"/>
          <w:sz w:val="24"/>
          <w:szCs w:val="24"/>
        </w:rPr>
        <w:t>Filimonau</w:t>
      </w:r>
      <w:proofErr w:type="spellEnd"/>
      <w:r w:rsidRPr="00863034">
        <w:rPr>
          <w:rFonts w:ascii="Arial" w:hAnsi="Arial" w:cs="Arial"/>
          <w:sz w:val="24"/>
          <w:szCs w:val="24"/>
        </w:rPr>
        <w:t xml:space="preserve"> and Todorova (2020) propose </w:t>
      </w:r>
      <w:r w:rsidR="00863034" w:rsidRPr="00863034">
        <w:rPr>
          <w:rFonts w:ascii="Arial" w:hAnsi="Arial" w:cs="Arial"/>
          <w:sz w:val="24"/>
          <w:szCs w:val="24"/>
        </w:rPr>
        <w:t>redistributing</w:t>
      </w:r>
      <w:r w:rsidRPr="00863034">
        <w:rPr>
          <w:rFonts w:ascii="Arial" w:hAnsi="Arial" w:cs="Arial"/>
          <w:sz w:val="24"/>
          <w:szCs w:val="24"/>
        </w:rPr>
        <w:t xml:space="preserve"> excess food to nearby communities to </w:t>
      </w:r>
      <w:r w:rsidR="00863034" w:rsidRPr="00863034">
        <w:rPr>
          <w:rFonts w:ascii="Arial" w:hAnsi="Arial" w:cs="Arial"/>
          <w:sz w:val="24"/>
          <w:szCs w:val="24"/>
        </w:rPr>
        <w:t>minimise</w:t>
      </w:r>
      <w:r w:rsidRPr="00863034">
        <w:rPr>
          <w:rFonts w:ascii="Arial" w:hAnsi="Arial" w:cs="Arial"/>
          <w:sz w:val="24"/>
          <w:szCs w:val="24"/>
        </w:rPr>
        <w:t xml:space="preserve"> waste and promote social responsibility endeavours. Collaborating with local charitable </w:t>
      </w:r>
      <w:r w:rsidR="00863034" w:rsidRPr="00863034">
        <w:rPr>
          <w:rFonts w:ascii="Arial" w:hAnsi="Arial" w:cs="Arial"/>
          <w:sz w:val="24"/>
          <w:szCs w:val="24"/>
        </w:rPr>
        <w:t>organisations</w:t>
      </w:r>
      <w:r w:rsidRPr="00863034">
        <w:rPr>
          <w:rFonts w:ascii="Arial" w:hAnsi="Arial" w:cs="Arial"/>
          <w:sz w:val="24"/>
          <w:szCs w:val="24"/>
        </w:rPr>
        <w:t xml:space="preserve"> can help in the process of donating leftover food, leading to a decrease in waste and providing advantages to the community.</w:t>
      </w:r>
    </w:p>
    <w:p w14:paraId="4762F91E" w14:textId="3D5AECA1" w:rsidR="003427C0" w:rsidRPr="00863034" w:rsidRDefault="003427C0" w:rsidP="00863034">
      <w:pPr>
        <w:numPr>
          <w:ilvl w:val="0"/>
          <w:numId w:val="19"/>
        </w:numPr>
        <w:spacing w:line="360" w:lineRule="auto"/>
        <w:jc w:val="both"/>
        <w:rPr>
          <w:rFonts w:ascii="Arial" w:hAnsi="Arial" w:cs="Arial"/>
          <w:sz w:val="24"/>
          <w:szCs w:val="24"/>
        </w:rPr>
      </w:pPr>
      <w:r w:rsidRPr="00863034">
        <w:rPr>
          <w:rFonts w:ascii="Arial" w:hAnsi="Arial" w:cs="Arial"/>
          <w:b/>
          <w:bCs/>
          <w:sz w:val="24"/>
          <w:szCs w:val="24"/>
        </w:rPr>
        <w:t>Enhancing Inventory Management:</w:t>
      </w:r>
      <w:r w:rsidRPr="00863034">
        <w:rPr>
          <w:rFonts w:ascii="Arial" w:hAnsi="Arial" w:cs="Arial"/>
          <w:sz w:val="24"/>
          <w:szCs w:val="24"/>
        </w:rPr>
        <w:t xml:space="preserve"> Effective inventory management ensures that the food available matches the amount that guests want. Pirani and Arafat (2016) propose </w:t>
      </w:r>
      <w:r w:rsidR="00863034" w:rsidRPr="00863034">
        <w:rPr>
          <w:rFonts w:ascii="Arial" w:hAnsi="Arial" w:cs="Arial"/>
          <w:sz w:val="24"/>
          <w:szCs w:val="24"/>
        </w:rPr>
        <w:t xml:space="preserve">using predictive analytics </w:t>
      </w:r>
      <w:r w:rsidR="00BF611A">
        <w:rPr>
          <w:rFonts w:ascii="Arial" w:hAnsi="Arial" w:cs="Arial"/>
          <w:sz w:val="24"/>
          <w:szCs w:val="24"/>
        </w:rPr>
        <w:t>to anticipate demand precisely</w:t>
      </w:r>
      <w:r w:rsidRPr="00863034">
        <w:rPr>
          <w:rFonts w:ascii="Arial" w:hAnsi="Arial" w:cs="Arial"/>
          <w:sz w:val="24"/>
          <w:szCs w:val="24"/>
        </w:rPr>
        <w:t>, hence avoiding excessive ordering and decreasing the probability of waste.</w:t>
      </w:r>
    </w:p>
    <w:p w14:paraId="3AFBBCCE" w14:textId="77777777" w:rsidR="003427C0" w:rsidRPr="00863034" w:rsidRDefault="003427C0" w:rsidP="00863034">
      <w:pPr>
        <w:spacing w:line="360" w:lineRule="auto"/>
        <w:jc w:val="both"/>
        <w:rPr>
          <w:rFonts w:ascii="Arial" w:hAnsi="Arial" w:cs="Arial"/>
          <w:sz w:val="24"/>
          <w:szCs w:val="24"/>
        </w:rPr>
      </w:pPr>
      <w:r w:rsidRPr="00863034">
        <w:rPr>
          <w:rFonts w:ascii="Arial" w:hAnsi="Arial" w:cs="Arial"/>
          <w:sz w:val="24"/>
          <w:szCs w:val="24"/>
        </w:rPr>
        <w:t>These methods reduce environmental impact and boost efficiency. Forest Pines Hotel may increase sustainability and cut expenses by controlling portions, donating food, and managing inventories.</w:t>
      </w:r>
    </w:p>
    <w:p w14:paraId="5709B1C1" w14:textId="77777777" w:rsidR="00BF611A" w:rsidRDefault="00BF611A" w:rsidP="00863034">
      <w:pPr>
        <w:spacing w:line="360" w:lineRule="auto"/>
        <w:jc w:val="both"/>
        <w:rPr>
          <w:rFonts w:ascii="Arial" w:hAnsi="Arial" w:cs="Arial"/>
          <w:b/>
          <w:bCs/>
          <w:sz w:val="24"/>
          <w:szCs w:val="24"/>
        </w:rPr>
      </w:pPr>
    </w:p>
    <w:p w14:paraId="6686FA8F" w14:textId="6434C22A"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t>D. Future Action Plan</w:t>
      </w:r>
    </w:p>
    <w:p w14:paraId="634723FA" w14:textId="77777777" w:rsidR="003427C0" w:rsidRPr="00863034" w:rsidRDefault="003427C0" w:rsidP="00863034">
      <w:pPr>
        <w:spacing w:line="360" w:lineRule="auto"/>
        <w:jc w:val="both"/>
        <w:rPr>
          <w:rFonts w:ascii="Arial" w:hAnsi="Arial" w:cs="Arial"/>
          <w:sz w:val="24"/>
          <w:szCs w:val="24"/>
        </w:rPr>
      </w:pPr>
      <w:r w:rsidRPr="00863034">
        <w:rPr>
          <w:rFonts w:ascii="Arial" w:hAnsi="Arial" w:cs="Arial"/>
          <w:sz w:val="24"/>
          <w:szCs w:val="24"/>
        </w:rPr>
        <w:t>My future action plan includes numerous key methods to improve my work-based abilities and technical knowledge, particularly in the context of sustainable hospitality practices, based on my experience at Forest Pines Hotel.</w:t>
      </w:r>
    </w:p>
    <w:p w14:paraId="3B3C1A78" w14:textId="08846C42" w:rsidR="003427C0" w:rsidRPr="00863034" w:rsidRDefault="003427C0" w:rsidP="00863034">
      <w:pPr>
        <w:numPr>
          <w:ilvl w:val="0"/>
          <w:numId w:val="20"/>
        </w:numPr>
        <w:spacing w:line="360" w:lineRule="auto"/>
        <w:jc w:val="both"/>
        <w:rPr>
          <w:rFonts w:ascii="Arial" w:hAnsi="Arial" w:cs="Arial"/>
          <w:sz w:val="24"/>
          <w:szCs w:val="24"/>
        </w:rPr>
      </w:pPr>
      <w:r w:rsidRPr="00863034">
        <w:rPr>
          <w:rFonts w:ascii="Arial" w:hAnsi="Arial" w:cs="Arial"/>
          <w:b/>
          <w:bCs/>
          <w:sz w:val="24"/>
          <w:szCs w:val="24"/>
        </w:rPr>
        <w:t>Skill Improvement:</w:t>
      </w:r>
      <w:r w:rsidRPr="00863034">
        <w:rPr>
          <w:rFonts w:ascii="Arial" w:hAnsi="Arial" w:cs="Arial"/>
          <w:sz w:val="24"/>
          <w:szCs w:val="24"/>
        </w:rPr>
        <w:t xml:space="preserve"> Participating in sustainability training for hotel management is crucial. According to Elshaer, </w:t>
      </w:r>
      <w:proofErr w:type="spellStart"/>
      <w:r w:rsidRPr="00863034">
        <w:rPr>
          <w:rFonts w:ascii="Arial" w:hAnsi="Arial" w:cs="Arial"/>
          <w:sz w:val="24"/>
          <w:szCs w:val="24"/>
        </w:rPr>
        <w:t>Azazz</w:t>
      </w:r>
      <w:proofErr w:type="spellEnd"/>
      <w:r w:rsidRPr="00863034">
        <w:rPr>
          <w:rFonts w:ascii="Arial" w:hAnsi="Arial" w:cs="Arial"/>
          <w:sz w:val="24"/>
          <w:szCs w:val="24"/>
        </w:rPr>
        <w:t xml:space="preserve">, and Fayyad (2023), green management approaches have </w:t>
      </w:r>
      <w:r w:rsidR="00863034" w:rsidRPr="00863034">
        <w:rPr>
          <w:rFonts w:ascii="Arial" w:hAnsi="Arial" w:cs="Arial"/>
          <w:sz w:val="24"/>
          <w:szCs w:val="24"/>
        </w:rPr>
        <w:t xml:space="preserve">enhanced environmental and economic performance, increased </w:t>
      </w:r>
      <w:r w:rsidR="00863034" w:rsidRPr="00863034">
        <w:rPr>
          <w:rFonts w:ascii="Arial" w:hAnsi="Arial" w:cs="Arial"/>
          <w:sz w:val="24"/>
          <w:szCs w:val="24"/>
        </w:rPr>
        <w:lastRenderedPageBreak/>
        <w:t>employee engagement, and promoted</w:t>
      </w:r>
      <w:r w:rsidRPr="00863034">
        <w:rPr>
          <w:rFonts w:ascii="Arial" w:hAnsi="Arial" w:cs="Arial"/>
          <w:sz w:val="24"/>
          <w:szCs w:val="24"/>
        </w:rPr>
        <w:t xml:space="preserve"> pro-environmental behaviour. This course will enhance my comprehension and ability to execute sustainable efforts.</w:t>
      </w:r>
    </w:p>
    <w:p w14:paraId="0BD02F9C" w14:textId="1BD780F9" w:rsidR="003427C0" w:rsidRPr="00863034" w:rsidRDefault="003427C0" w:rsidP="00863034">
      <w:pPr>
        <w:numPr>
          <w:ilvl w:val="0"/>
          <w:numId w:val="20"/>
        </w:numPr>
        <w:spacing w:line="360" w:lineRule="auto"/>
        <w:jc w:val="both"/>
        <w:rPr>
          <w:rFonts w:ascii="Arial" w:hAnsi="Arial" w:cs="Arial"/>
          <w:sz w:val="24"/>
          <w:szCs w:val="24"/>
        </w:rPr>
      </w:pPr>
      <w:r w:rsidRPr="00863034">
        <w:rPr>
          <w:rFonts w:ascii="Arial" w:hAnsi="Arial" w:cs="Arial"/>
          <w:b/>
          <w:bCs/>
          <w:sz w:val="24"/>
          <w:szCs w:val="24"/>
        </w:rPr>
        <w:t>Enhanced Communication:</w:t>
      </w:r>
      <w:r w:rsidRPr="00863034">
        <w:rPr>
          <w:rFonts w:ascii="Arial" w:hAnsi="Arial" w:cs="Arial"/>
          <w:sz w:val="24"/>
          <w:szCs w:val="24"/>
        </w:rPr>
        <w:t xml:space="preserve"> Enhancing communication skills </w:t>
      </w:r>
      <w:r w:rsidR="00863034" w:rsidRPr="00863034">
        <w:rPr>
          <w:rFonts w:ascii="Arial" w:hAnsi="Arial" w:cs="Arial"/>
          <w:sz w:val="24"/>
          <w:szCs w:val="24"/>
        </w:rPr>
        <w:t xml:space="preserve">to suggest and execute waste reduction strategies is of the </w:t>
      </w:r>
      <w:r w:rsidRPr="00863034">
        <w:rPr>
          <w:rFonts w:ascii="Arial" w:hAnsi="Arial" w:cs="Arial"/>
          <w:sz w:val="24"/>
          <w:szCs w:val="24"/>
        </w:rPr>
        <w:t xml:space="preserve">utmost importance. </w:t>
      </w:r>
      <w:proofErr w:type="spellStart"/>
      <w:r w:rsidRPr="00863034">
        <w:rPr>
          <w:rFonts w:ascii="Arial" w:hAnsi="Arial" w:cs="Arial"/>
          <w:sz w:val="24"/>
          <w:szCs w:val="24"/>
        </w:rPr>
        <w:t>Rheede</w:t>
      </w:r>
      <w:proofErr w:type="spellEnd"/>
      <w:r w:rsidRPr="00863034">
        <w:rPr>
          <w:rFonts w:ascii="Arial" w:hAnsi="Arial" w:cs="Arial"/>
          <w:sz w:val="24"/>
          <w:szCs w:val="24"/>
        </w:rPr>
        <w:t xml:space="preserve"> and Blomme (2012) </w:t>
      </w:r>
      <w:r w:rsidR="00863034" w:rsidRPr="00863034">
        <w:rPr>
          <w:rFonts w:ascii="Arial" w:hAnsi="Arial" w:cs="Arial"/>
          <w:sz w:val="24"/>
          <w:szCs w:val="24"/>
        </w:rPr>
        <w:t>emphasise</w:t>
      </w:r>
      <w:r w:rsidRPr="00863034">
        <w:rPr>
          <w:rFonts w:ascii="Arial" w:hAnsi="Arial" w:cs="Arial"/>
          <w:sz w:val="24"/>
          <w:szCs w:val="24"/>
        </w:rPr>
        <w:t xml:space="preserve"> that proficient communication plays a crucial role in ensuring the long-term viability of the hospitality industry. Improving my communication skills will allow me to advocate for and organize team sustainability projects.</w:t>
      </w:r>
    </w:p>
    <w:p w14:paraId="4CBF281F" w14:textId="59E6D68C" w:rsidR="003427C0" w:rsidRPr="00863034" w:rsidRDefault="003427C0" w:rsidP="00863034">
      <w:pPr>
        <w:numPr>
          <w:ilvl w:val="0"/>
          <w:numId w:val="20"/>
        </w:numPr>
        <w:spacing w:line="360" w:lineRule="auto"/>
        <w:jc w:val="both"/>
        <w:rPr>
          <w:rFonts w:ascii="Arial" w:hAnsi="Arial" w:cs="Arial"/>
          <w:sz w:val="24"/>
          <w:szCs w:val="24"/>
        </w:rPr>
      </w:pPr>
      <w:r w:rsidRPr="00863034">
        <w:rPr>
          <w:rFonts w:ascii="Arial" w:hAnsi="Arial" w:cs="Arial"/>
          <w:b/>
          <w:bCs/>
          <w:sz w:val="24"/>
          <w:szCs w:val="24"/>
        </w:rPr>
        <w:t>Team Collaboration:</w:t>
      </w:r>
      <w:r w:rsidRPr="00863034">
        <w:rPr>
          <w:rFonts w:ascii="Arial" w:hAnsi="Arial" w:cs="Arial"/>
          <w:sz w:val="24"/>
          <w:szCs w:val="24"/>
        </w:rPr>
        <w:t xml:space="preserve"> </w:t>
      </w:r>
      <w:r w:rsidR="00863034" w:rsidRPr="00863034">
        <w:rPr>
          <w:rFonts w:ascii="Arial" w:hAnsi="Arial" w:cs="Arial"/>
          <w:sz w:val="24"/>
          <w:szCs w:val="24"/>
        </w:rPr>
        <w:t>Working with the team to recognise and execute enhancements is crucial</w:t>
      </w:r>
      <w:r w:rsidRPr="00863034">
        <w:rPr>
          <w:rFonts w:ascii="Arial" w:hAnsi="Arial" w:cs="Arial"/>
          <w:sz w:val="24"/>
          <w:szCs w:val="24"/>
        </w:rPr>
        <w:t xml:space="preserve">. According to </w:t>
      </w:r>
      <w:proofErr w:type="spellStart"/>
      <w:r w:rsidRPr="00863034">
        <w:rPr>
          <w:rFonts w:ascii="Arial" w:hAnsi="Arial" w:cs="Arial"/>
          <w:sz w:val="24"/>
          <w:szCs w:val="24"/>
        </w:rPr>
        <w:t>Prud'homme</w:t>
      </w:r>
      <w:proofErr w:type="spellEnd"/>
      <w:r w:rsidRPr="00863034">
        <w:rPr>
          <w:rFonts w:ascii="Arial" w:hAnsi="Arial" w:cs="Arial"/>
          <w:sz w:val="24"/>
          <w:szCs w:val="24"/>
        </w:rPr>
        <w:t xml:space="preserve"> and Raymond (2013), sustainable practices in the hospitality industry necessitate teamwork and collaboration </w:t>
      </w:r>
      <w:r w:rsidR="00863034" w:rsidRPr="00863034">
        <w:rPr>
          <w:rFonts w:ascii="Arial" w:hAnsi="Arial" w:cs="Arial"/>
          <w:sz w:val="24"/>
          <w:szCs w:val="24"/>
        </w:rPr>
        <w:t>to</w:t>
      </w:r>
      <w:r w:rsidRPr="00863034">
        <w:rPr>
          <w:rFonts w:ascii="Arial" w:hAnsi="Arial" w:cs="Arial"/>
          <w:sz w:val="24"/>
          <w:szCs w:val="24"/>
        </w:rPr>
        <w:t xml:space="preserve"> improve client satisfaction.</w:t>
      </w:r>
    </w:p>
    <w:p w14:paraId="5C730CCB" w14:textId="4A69C2A8" w:rsidR="003427C0" w:rsidRPr="00863034" w:rsidRDefault="003427C0" w:rsidP="00863034">
      <w:pPr>
        <w:numPr>
          <w:ilvl w:val="0"/>
          <w:numId w:val="20"/>
        </w:numPr>
        <w:spacing w:line="360" w:lineRule="auto"/>
        <w:jc w:val="both"/>
        <w:rPr>
          <w:rFonts w:ascii="Arial" w:hAnsi="Arial" w:cs="Arial"/>
          <w:sz w:val="24"/>
          <w:szCs w:val="24"/>
        </w:rPr>
      </w:pPr>
      <w:r w:rsidRPr="00863034">
        <w:rPr>
          <w:rFonts w:ascii="Arial" w:hAnsi="Arial" w:cs="Arial"/>
          <w:b/>
          <w:bCs/>
          <w:sz w:val="24"/>
          <w:szCs w:val="24"/>
        </w:rPr>
        <w:t>Personal Development:</w:t>
      </w:r>
      <w:r w:rsidRPr="00863034">
        <w:rPr>
          <w:rFonts w:ascii="Arial" w:hAnsi="Arial" w:cs="Arial"/>
          <w:sz w:val="24"/>
          <w:szCs w:val="24"/>
        </w:rPr>
        <w:t xml:space="preserve"> </w:t>
      </w:r>
      <w:r w:rsidR="00863034" w:rsidRPr="00863034">
        <w:rPr>
          <w:rFonts w:ascii="Arial" w:hAnsi="Arial" w:cs="Arial"/>
          <w:sz w:val="24"/>
          <w:szCs w:val="24"/>
        </w:rPr>
        <w:t>To achieve personal and professional improvement, it is essential to consistently seek feedback and engage in self-assessment</w:t>
      </w:r>
      <w:r w:rsidRPr="00863034">
        <w:rPr>
          <w:rFonts w:ascii="Arial" w:hAnsi="Arial" w:cs="Arial"/>
          <w:sz w:val="24"/>
          <w:szCs w:val="24"/>
        </w:rPr>
        <w:t xml:space="preserve">. According to Meyerhoff et al. (2020), </w:t>
      </w:r>
      <w:r w:rsidR="00863034" w:rsidRPr="00863034">
        <w:rPr>
          <w:rFonts w:ascii="Arial" w:hAnsi="Arial" w:cs="Arial"/>
          <w:sz w:val="24"/>
          <w:szCs w:val="24"/>
        </w:rPr>
        <w:t>achieving</w:t>
      </w:r>
      <w:r w:rsidRPr="00863034">
        <w:rPr>
          <w:rFonts w:ascii="Arial" w:hAnsi="Arial" w:cs="Arial"/>
          <w:sz w:val="24"/>
          <w:szCs w:val="24"/>
        </w:rPr>
        <w:t xml:space="preserve"> sustainability in the hotel industry necessitates continuous learning and growth.</w:t>
      </w:r>
    </w:p>
    <w:p w14:paraId="39FBEB47" w14:textId="77777777" w:rsidR="00BF611A" w:rsidRDefault="00BF611A" w:rsidP="00863034">
      <w:pPr>
        <w:spacing w:line="360" w:lineRule="auto"/>
        <w:jc w:val="both"/>
        <w:rPr>
          <w:rFonts w:ascii="Arial" w:hAnsi="Arial" w:cs="Arial"/>
          <w:b/>
          <w:bCs/>
          <w:sz w:val="24"/>
          <w:szCs w:val="24"/>
        </w:rPr>
      </w:pPr>
    </w:p>
    <w:p w14:paraId="44BEB84A" w14:textId="29F5138E" w:rsidR="003427C0" w:rsidRPr="00863034" w:rsidRDefault="003427C0" w:rsidP="00863034">
      <w:pPr>
        <w:spacing w:line="360" w:lineRule="auto"/>
        <w:jc w:val="both"/>
        <w:rPr>
          <w:rFonts w:ascii="Arial" w:hAnsi="Arial" w:cs="Arial"/>
          <w:sz w:val="24"/>
          <w:szCs w:val="24"/>
        </w:rPr>
      </w:pPr>
      <w:r w:rsidRPr="00863034">
        <w:rPr>
          <w:rFonts w:ascii="Arial" w:hAnsi="Arial" w:cs="Arial"/>
          <w:b/>
          <w:bCs/>
          <w:sz w:val="24"/>
          <w:szCs w:val="24"/>
        </w:rPr>
        <w:t>Conclusion</w:t>
      </w:r>
    </w:p>
    <w:p w14:paraId="63B0C1FA" w14:textId="233DC22B" w:rsidR="003427C0" w:rsidRPr="00863034" w:rsidRDefault="003427C0" w:rsidP="00863034">
      <w:pPr>
        <w:spacing w:line="360" w:lineRule="auto"/>
        <w:jc w:val="both"/>
        <w:rPr>
          <w:rFonts w:ascii="Arial" w:hAnsi="Arial" w:cs="Arial"/>
          <w:sz w:val="24"/>
          <w:szCs w:val="24"/>
        </w:rPr>
      </w:pPr>
      <w:r w:rsidRPr="00863034">
        <w:rPr>
          <w:rFonts w:ascii="Arial" w:hAnsi="Arial" w:cs="Arial"/>
          <w:sz w:val="24"/>
          <w:szCs w:val="24"/>
        </w:rPr>
        <w:t xml:space="preserve">The internship at Forest Pines Hotel provided great opportunities to enhance work-based skills and technical knowledge necessary for upholding guest service standards. The event highlighted the significance of communication, collaboration, and efficient task coordination. Tackling the problem of food waste is crucial for </w:t>
      </w:r>
      <w:r w:rsidR="00863034" w:rsidRPr="00863034">
        <w:rPr>
          <w:rFonts w:ascii="Arial" w:hAnsi="Arial" w:cs="Arial"/>
          <w:sz w:val="24"/>
          <w:szCs w:val="24"/>
        </w:rPr>
        <w:t>optimising</w:t>
      </w:r>
      <w:r w:rsidRPr="00863034">
        <w:rPr>
          <w:rFonts w:ascii="Arial" w:hAnsi="Arial" w:cs="Arial"/>
          <w:sz w:val="24"/>
          <w:szCs w:val="24"/>
        </w:rPr>
        <w:t xml:space="preserve"> operating efficiency and ensuring long-term sustainability. Ongoing </w:t>
      </w:r>
      <w:r w:rsidR="00863034" w:rsidRPr="00863034">
        <w:rPr>
          <w:rFonts w:ascii="Arial" w:hAnsi="Arial" w:cs="Arial"/>
          <w:sz w:val="24"/>
          <w:szCs w:val="24"/>
        </w:rPr>
        <w:t>knowledge acquisition</w:t>
      </w:r>
      <w:r w:rsidRPr="00863034">
        <w:rPr>
          <w:rFonts w:ascii="Arial" w:hAnsi="Arial" w:cs="Arial"/>
          <w:sz w:val="24"/>
          <w:szCs w:val="24"/>
        </w:rPr>
        <w:t xml:space="preserve"> and enhancement of skills are crucial for my prospective profession in the food and beverage sector.</w:t>
      </w:r>
    </w:p>
    <w:p w14:paraId="6589A542" w14:textId="77777777" w:rsidR="008D7B2C" w:rsidRPr="00863034" w:rsidRDefault="008D7B2C" w:rsidP="00863034">
      <w:pPr>
        <w:spacing w:line="360" w:lineRule="auto"/>
        <w:jc w:val="both"/>
        <w:rPr>
          <w:rFonts w:ascii="Arial" w:hAnsi="Arial" w:cs="Arial"/>
          <w:sz w:val="24"/>
          <w:szCs w:val="24"/>
        </w:rPr>
      </w:pPr>
    </w:p>
    <w:p w14:paraId="625B830C" w14:textId="77777777" w:rsidR="003427C0" w:rsidRPr="00863034" w:rsidRDefault="003427C0" w:rsidP="00863034">
      <w:pPr>
        <w:spacing w:line="360" w:lineRule="auto"/>
        <w:jc w:val="both"/>
        <w:rPr>
          <w:rFonts w:ascii="Arial" w:hAnsi="Arial" w:cs="Arial"/>
          <w:b/>
          <w:bCs/>
          <w:sz w:val="24"/>
          <w:szCs w:val="24"/>
        </w:rPr>
      </w:pPr>
    </w:p>
    <w:p w14:paraId="46451E15" w14:textId="77777777" w:rsidR="00863034" w:rsidRPr="00863034" w:rsidRDefault="00863034" w:rsidP="00863034">
      <w:pPr>
        <w:spacing w:line="360" w:lineRule="auto"/>
        <w:jc w:val="both"/>
        <w:rPr>
          <w:rFonts w:ascii="Arial" w:hAnsi="Arial" w:cs="Arial"/>
          <w:b/>
          <w:bCs/>
          <w:sz w:val="24"/>
          <w:szCs w:val="24"/>
        </w:rPr>
      </w:pPr>
    </w:p>
    <w:p w14:paraId="48145465" w14:textId="649FD8A8" w:rsidR="003754F2" w:rsidRPr="00863034" w:rsidRDefault="00863034" w:rsidP="00863034">
      <w:pPr>
        <w:spacing w:line="360" w:lineRule="auto"/>
        <w:jc w:val="both"/>
        <w:rPr>
          <w:rFonts w:ascii="Arial" w:hAnsi="Arial" w:cs="Arial"/>
          <w:sz w:val="24"/>
          <w:szCs w:val="24"/>
        </w:rPr>
      </w:pPr>
      <w:r w:rsidRPr="00863034">
        <w:rPr>
          <w:rFonts w:ascii="Arial" w:hAnsi="Arial" w:cs="Arial"/>
          <w:b/>
          <w:bCs/>
          <w:sz w:val="24"/>
          <w:szCs w:val="24"/>
        </w:rPr>
        <w:lastRenderedPageBreak/>
        <w:t>R</w:t>
      </w:r>
      <w:r w:rsidR="00407EF5" w:rsidRPr="00863034">
        <w:rPr>
          <w:rFonts w:ascii="Arial" w:hAnsi="Arial" w:cs="Arial"/>
          <w:b/>
          <w:bCs/>
          <w:sz w:val="24"/>
          <w:szCs w:val="24"/>
        </w:rPr>
        <w:t>eferences:</w:t>
      </w:r>
    </w:p>
    <w:p w14:paraId="63C17B27" w14:textId="0B19B8E9" w:rsidR="003754F2" w:rsidRPr="00863034" w:rsidRDefault="003754F2" w:rsidP="00863034">
      <w:pPr>
        <w:numPr>
          <w:ilvl w:val="0"/>
          <w:numId w:val="17"/>
        </w:numPr>
        <w:spacing w:line="360" w:lineRule="auto"/>
        <w:jc w:val="both"/>
        <w:rPr>
          <w:rFonts w:ascii="Arial" w:hAnsi="Arial" w:cs="Arial"/>
          <w:sz w:val="24"/>
          <w:szCs w:val="24"/>
        </w:rPr>
      </w:pPr>
      <w:r w:rsidRPr="00863034">
        <w:rPr>
          <w:rFonts w:ascii="Arial" w:hAnsi="Arial" w:cs="Arial"/>
          <w:sz w:val="24"/>
          <w:szCs w:val="24"/>
        </w:rPr>
        <w:t>Blue, G.M</w:t>
      </w:r>
      <w:r w:rsidR="004220F6" w:rsidRPr="00863034">
        <w:rPr>
          <w:rFonts w:ascii="Arial" w:hAnsi="Arial" w:cs="Arial"/>
          <w:sz w:val="24"/>
          <w:szCs w:val="24"/>
        </w:rPr>
        <w:t>. and</w:t>
      </w:r>
      <w:r w:rsidRPr="00863034">
        <w:rPr>
          <w:rFonts w:ascii="Arial" w:hAnsi="Arial" w:cs="Arial"/>
          <w:sz w:val="24"/>
          <w:szCs w:val="24"/>
        </w:rPr>
        <w:t xml:space="preserve"> Harun, M.</w:t>
      </w:r>
      <w:r w:rsidR="00A0742B" w:rsidRPr="00863034">
        <w:rPr>
          <w:rFonts w:ascii="Arial" w:hAnsi="Arial" w:cs="Arial"/>
          <w:sz w:val="24"/>
          <w:szCs w:val="24"/>
        </w:rPr>
        <w:t>,</w:t>
      </w:r>
      <w:r w:rsidRPr="00863034">
        <w:rPr>
          <w:rFonts w:ascii="Arial" w:hAnsi="Arial" w:cs="Arial"/>
          <w:sz w:val="24"/>
          <w:szCs w:val="24"/>
        </w:rPr>
        <w:t xml:space="preserve"> 2003. Hospitality language as a professional skill. English for </w:t>
      </w:r>
      <w:r w:rsidR="004220F6" w:rsidRPr="00863034">
        <w:rPr>
          <w:rFonts w:ascii="Arial" w:hAnsi="Arial" w:cs="Arial"/>
          <w:sz w:val="24"/>
          <w:szCs w:val="24"/>
        </w:rPr>
        <w:t>specific purposes</w:t>
      </w:r>
      <w:r w:rsidRPr="00863034">
        <w:rPr>
          <w:rFonts w:ascii="Arial" w:hAnsi="Arial" w:cs="Arial"/>
          <w:sz w:val="24"/>
          <w:szCs w:val="24"/>
        </w:rPr>
        <w:t>, 22</w:t>
      </w:r>
      <w:r w:rsidR="004220F6" w:rsidRPr="00863034">
        <w:rPr>
          <w:rFonts w:ascii="Arial" w:hAnsi="Arial" w:cs="Arial"/>
          <w:sz w:val="24"/>
          <w:szCs w:val="24"/>
        </w:rPr>
        <w:t>(1), pp.</w:t>
      </w:r>
      <w:r w:rsidRPr="00863034">
        <w:rPr>
          <w:rFonts w:ascii="Arial" w:hAnsi="Arial" w:cs="Arial"/>
          <w:sz w:val="24"/>
          <w:szCs w:val="24"/>
        </w:rPr>
        <w:t>73-91</w:t>
      </w:r>
      <w:r w:rsidR="004220F6" w:rsidRPr="00863034">
        <w:rPr>
          <w:rFonts w:ascii="Arial" w:hAnsi="Arial" w:cs="Arial"/>
          <w:sz w:val="24"/>
          <w:szCs w:val="24"/>
        </w:rPr>
        <w:t>.</w:t>
      </w:r>
      <w:hyperlink r:id="rId7" w:history="1">
        <w:r w:rsidR="00B946C6" w:rsidRPr="00863034">
          <w:rPr>
            <w:rStyle w:val="Hyperlink"/>
            <w:rFonts w:ascii="Arial" w:hAnsi="Arial" w:cs="Arial"/>
            <w:sz w:val="24"/>
            <w:szCs w:val="24"/>
          </w:rPr>
          <w:t>https://doi.org/10.1016/S0889-4906(01)00031-X</w:t>
        </w:r>
      </w:hyperlink>
      <w:r w:rsidR="00F10820" w:rsidRPr="00863034">
        <w:rPr>
          <w:rFonts w:ascii="Arial" w:hAnsi="Arial" w:cs="Arial"/>
          <w:sz w:val="24"/>
          <w:szCs w:val="24"/>
        </w:rPr>
        <w:t>.</w:t>
      </w:r>
      <w:r w:rsidR="00B946C6" w:rsidRPr="00863034">
        <w:rPr>
          <w:rFonts w:ascii="Arial" w:hAnsi="Arial" w:cs="Arial"/>
          <w:sz w:val="24"/>
          <w:szCs w:val="24"/>
        </w:rPr>
        <w:t xml:space="preserve"> </w:t>
      </w:r>
    </w:p>
    <w:p w14:paraId="109E656E" w14:textId="367EDD19" w:rsidR="003754F2" w:rsidRPr="00863034" w:rsidRDefault="003754F2" w:rsidP="00863034">
      <w:pPr>
        <w:numPr>
          <w:ilvl w:val="0"/>
          <w:numId w:val="17"/>
        </w:numPr>
        <w:spacing w:line="360" w:lineRule="auto"/>
        <w:jc w:val="both"/>
        <w:rPr>
          <w:rFonts w:ascii="Arial" w:hAnsi="Arial" w:cs="Arial"/>
          <w:sz w:val="24"/>
          <w:szCs w:val="24"/>
        </w:rPr>
      </w:pPr>
      <w:r w:rsidRPr="00863034">
        <w:rPr>
          <w:rFonts w:ascii="Arial" w:hAnsi="Arial" w:cs="Arial"/>
          <w:sz w:val="24"/>
          <w:szCs w:val="24"/>
        </w:rPr>
        <w:t>Bryson, J</w:t>
      </w:r>
      <w:r w:rsidR="00453CA6" w:rsidRPr="00863034">
        <w:rPr>
          <w:rFonts w:ascii="Arial" w:hAnsi="Arial" w:cs="Arial"/>
          <w:sz w:val="24"/>
          <w:szCs w:val="24"/>
        </w:rPr>
        <w:t xml:space="preserve">.R. and </w:t>
      </w:r>
      <w:r w:rsidRPr="00863034">
        <w:rPr>
          <w:rFonts w:ascii="Arial" w:hAnsi="Arial" w:cs="Arial"/>
          <w:sz w:val="24"/>
          <w:szCs w:val="24"/>
        </w:rPr>
        <w:t>Daniels, P</w:t>
      </w:r>
      <w:r w:rsidR="00453CA6" w:rsidRPr="00863034">
        <w:rPr>
          <w:rFonts w:ascii="Arial" w:hAnsi="Arial" w:cs="Arial"/>
          <w:sz w:val="24"/>
          <w:szCs w:val="24"/>
        </w:rPr>
        <w:t>.W</w:t>
      </w:r>
      <w:r w:rsidRPr="00863034">
        <w:rPr>
          <w:rFonts w:ascii="Arial" w:hAnsi="Arial" w:cs="Arial"/>
          <w:sz w:val="24"/>
          <w:szCs w:val="24"/>
        </w:rPr>
        <w:t>.</w:t>
      </w:r>
      <w:r w:rsidR="00A0742B" w:rsidRPr="00863034">
        <w:rPr>
          <w:rFonts w:ascii="Arial" w:hAnsi="Arial" w:cs="Arial"/>
          <w:sz w:val="24"/>
          <w:szCs w:val="24"/>
        </w:rPr>
        <w:t>,</w:t>
      </w:r>
      <w:r w:rsidRPr="00863034">
        <w:rPr>
          <w:rFonts w:ascii="Arial" w:hAnsi="Arial" w:cs="Arial"/>
          <w:sz w:val="24"/>
          <w:szCs w:val="24"/>
        </w:rPr>
        <w:t xml:space="preserve"> 2008. Skills, expertise and innovation in the developing knowledge economy: the case of business and professional services. </w:t>
      </w:r>
      <w:r w:rsidR="00453CA6" w:rsidRPr="00863034">
        <w:rPr>
          <w:rFonts w:ascii="Arial" w:hAnsi="Arial" w:cs="Arial"/>
          <w:sz w:val="24"/>
          <w:szCs w:val="24"/>
        </w:rPr>
        <w:t>International Journal of Services Technology and Management,</w:t>
      </w:r>
      <w:r w:rsidRPr="00863034">
        <w:rPr>
          <w:rFonts w:ascii="Arial" w:hAnsi="Arial" w:cs="Arial"/>
          <w:sz w:val="24"/>
          <w:szCs w:val="24"/>
        </w:rPr>
        <w:t xml:space="preserve"> 9</w:t>
      </w:r>
      <w:r w:rsidR="00453CA6" w:rsidRPr="00863034">
        <w:rPr>
          <w:rFonts w:ascii="Arial" w:hAnsi="Arial" w:cs="Arial"/>
          <w:sz w:val="24"/>
          <w:szCs w:val="24"/>
        </w:rPr>
        <w:t>(3-4), pp.</w:t>
      </w:r>
      <w:r w:rsidRPr="00863034">
        <w:rPr>
          <w:rFonts w:ascii="Arial" w:hAnsi="Arial" w:cs="Arial"/>
          <w:sz w:val="24"/>
          <w:szCs w:val="24"/>
        </w:rPr>
        <w:t xml:space="preserve">249-267. </w:t>
      </w:r>
      <w:hyperlink r:id="rId8" w:history="1">
        <w:r w:rsidR="00934F00" w:rsidRPr="00863034">
          <w:rPr>
            <w:rStyle w:val="Hyperlink"/>
            <w:rFonts w:ascii="Arial" w:hAnsi="Arial" w:cs="Arial"/>
            <w:sz w:val="24"/>
            <w:szCs w:val="24"/>
          </w:rPr>
          <w:t>https://doi.org/10.1504/IJSTM.2008.019706</w:t>
        </w:r>
      </w:hyperlink>
      <w:r w:rsidR="00934F00" w:rsidRPr="00863034">
        <w:rPr>
          <w:rFonts w:ascii="Arial" w:hAnsi="Arial" w:cs="Arial"/>
          <w:sz w:val="24"/>
          <w:szCs w:val="24"/>
        </w:rPr>
        <w:t xml:space="preserve">. </w:t>
      </w:r>
    </w:p>
    <w:p w14:paraId="248598FF" w14:textId="0C58C968" w:rsidR="003754F2" w:rsidRPr="00863034" w:rsidRDefault="003754F2" w:rsidP="00863034">
      <w:pPr>
        <w:numPr>
          <w:ilvl w:val="0"/>
          <w:numId w:val="17"/>
        </w:numPr>
        <w:spacing w:line="360" w:lineRule="auto"/>
        <w:jc w:val="both"/>
        <w:rPr>
          <w:rFonts w:ascii="Arial" w:hAnsi="Arial" w:cs="Arial"/>
          <w:sz w:val="24"/>
          <w:szCs w:val="24"/>
        </w:rPr>
      </w:pPr>
      <w:r w:rsidRPr="00863034">
        <w:rPr>
          <w:rFonts w:ascii="Arial" w:hAnsi="Arial" w:cs="Arial"/>
          <w:sz w:val="24"/>
          <w:szCs w:val="24"/>
        </w:rPr>
        <w:t xml:space="preserve">Dhyani, A., </w:t>
      </w:r>
      <w:proofErr w:type="spellStart"/>
      <w:r w:rsidRPr="00863034">
        <w:rPr>
          <w:rFonts w:ascii="Arial" w:hAnsi="Arial" w:cs="Arial"/>
          <w:sz w:val="24"/>
          <w:szCs w:val="24"/>
        </w:rPr>
        <w:t>Dimri</w:t>
      </w:r>
      <w:proofErr w:type="spellEnd"/>
      <w:r w:rsidRPr="00863034">
        <w:rPr>
          <w:rFonts w:ascii="Arial" w:hAnsi="Arial" w:cs="Arial"/>
          <w:sz w:val="24"/>
          <w:szCs w:val="24"/>
        </w:rPr>
        <w:t>, R</w:t>
      </w:r>
      <w:r w:rsidR="00E85871" w:rsidRPr="00863034">
        <w:rPr>
          <w:rFonts w:ascii="Arial" w:hAnsi="Arial" w:cs="Arial"/>
          <w:sz w:val="24"/>
          <w:szCs w:val="24"/>
        </w:rPr>
        <w:t>. and</w:t>
      </w:r>
      <w:r w:rsidRPr="00863034">
        <w:rPr>
          <w:rFonts w:ascii="Arial" w:hAnsi="Arial" w:cs="Arial"/>
          <w:sz w:val="24"/>
          <w:szCs w:val="24"/>
        </w:rPr>
        <w:t xml:space="preserve"> Gairola, V.</w:t>
      </w:r>
      <w:r w:rsidR="00A0742B" w:rsidRPr="00863034">
        <w:rPr>
          <w:rFonts w:ascii="Arial" w:hAnsi="Arial" w:cs="Arial"/>
          <w:sz w:val="24"/>
          <w:szCs w:val="24"/>
        </w:rPr>
        <w:t>,</w:t>
      </w:r>
      <w:r w:rsidRPr="00863034">
        <w:rPr>
          <w:rFonts w:ascii="Arial" w:hAnsi="Arial" w:cs="Arial"/>
          <w:sz w:val="24"/>
          <w:szCs w:val="24"/>
        </w:rPr>
        <w:t xml:space="preserve"> 2020. </w:t>
      </w:r>
      <w:r w:rsidR="00E85871" w:rsidRPr="00863034">
        <w:rPr>
          <w:rFonts w:ascii="Arial" w:hAnsi="Arial" w:cs="Arial"/>
          <w:sz w:val="24"/>
          <w:szCs w:val="24"/>
        </w:rPr>
        <w:t>Soft Skill-Based Training Model for Employee Retention. </w:t>
      </w:r>
      <w:r w:rsidRPr="00863034">
        <w:rPr>
          <w:rFonts w:ascii="Arial" w:hAnsi="Arial" w:cs="Arial"/>
          <w:i/>
          <w:sz w:val="24"/>
          <w:szCs w:val="24"/>
        </w:rPr>
        <w:t>International Journal of Strategic Decision Sciences</w:t>
      </w:r>
      <w:r w:rsidR="00E85871" w:rsidRPr="00863034">
        <w:rPr>
          <w:rFonts w:ascii="Arial" w:hAnsi="Arial" w:cs="Arial"/>
          <w:i/>
          <w:iCs/>
          <w:sz w:val="24"/>
          <w:szCs w:val="24"/>
        </w:rPr>
        <w:t xml:space="preserve"> (IJSDS)</w:t>
      </w:r>
      <w:r w:rsidR="00E85871" w:rsidRPr="00863034">
        <w:rPr>
          <w:rFonts w:ascii="Arial" w:hAnsi="Arial" w:cs="Arial"/>
          <w:sz w:val="24"/>
          <w:szCs w:val="24"/>
        </w:rPr>
        <w:t>, </w:t>
      </w:r>
      <w:r w:rsidRPr="00863034">
        <w:rPr>
          <w:rFonts w:ascii="Arial" w:hAnsi="Arial" w:cs="Arial"/>
          <w:i/>
          <w:sz w:val="24"/>
          <w:szCs w:val="24"/>
        </w:rPr>
        <w:t>11</w:t>
      </w:r>
      <w:r w:rsidR="00E85871" w:rsidRPr="00863034">
        <w:rPr>
          <w:rFonts w:ascii="Arial" w:hAnsi="Arial" w:cs="Arial"/>
          <w:sz w:val="24"/>
          <w:szCs w:val="24"/>
        </w:rPr>
        <w:t>(4), pp.</w:t>
      </w:r>
      <w:r w:rsidRPr="00863034">
        <w:rPr>
          <w:rFonts w:ascii="Arial" w:hAnsi="Arial" w:cs="Arial"/>
          <w:sz w:val="24"/>
          <w:szCs w:val="24"/>
        </w:rPr>
        <w:t xml:space="preserve">37-48. </w:t>
      </w:r>
      <w:hyperlink r:id="rId9" w:history="1">
        <w:r w:rsidR="00934F00" w:rsidRPr="00863034">
          <w:rPr>
            <w:rStyle w:val="Hyperlink"/>
            <w:rFonts w:ascii="Arial" w:hAnsi="Arial" w:cs="Arial"/>
            <w:sz w:val="24"/>
            <w:szCs w:val="24"/>
          </w:rPr>
          <w:t>https://doi.org/10.4018/ijsds.2020100103</w:t>
        </w:r>
      </w:hyperlink>
      <w:r w:rsidR="00934F00" w:rsidRPr="00863034">
        <w:rPr>
          <w:rFonts w:ascii="Arial" w:hAnsi="Arial" w:cs="Arial"/>
          <w:sz w:val="24"/>
          <w:szCs w:val="24"/>
        </w:rPr>
        <w:t xml:space="preserve">. </w:t>
      </w:r>
    </w:p>
    <w:p w14:paraId="344B2C9A" w14:textId="36671AB5" w:rsidR="003754F2" w:rsidRPr="00863034" w:rsidRDefault="003754F2" w:rsidP="00863034">
      <w:pPr>
        <w:numPr>
          <w:ilvl w:val="0"/>
          <w:numId w:val="17"/>
        </w:numPr>
        <w:spacing w:line="360" w:lineRule="auto"/>
        <w:jc w:val="both"/>
        <w:rPr>
          <w:rFonts w:ascii="Arial" w:hAnsi="Arial" w:cs="Arial"/>
          <w:sz w:val="24"/>
          <w:szCs w:val="24"/>
        </w:rPr>
      </w:pPr>
      <w:r w:rsidRPr="00863034">
        <w:rPr>
          <w:rFonts w:ascii="Arial" w:hAnsi="Arial" w:cs="Arial"/>
          <w:sz w:val="24"/>
          <w:szCs w:val="24"/>
        </w:rPr>
        <w:t xml:space="preserve">Elshaer, I., </w:t>
      </w:r>
      <w:proofErr w:type="spellStart"/>
      <w:r w:rsidRPr="00863034">
        <w:rPr>
          <w:rFonts w:ascii="Arial" w:hAnsi="Arial" w:cs="Arial"/>
          <w:sz w:val="24"/>
          <w:szCs w:val="24"/>
        </w:rPr>
        <w:t>Azazz</w:t>
      </w:r>
      <w:proofErr w:type="spellEnd"/>
      <w:r w:rsidRPr="00863034">
        <w:rPr>
          <w:rFonts w:ascii="Arial" w:hAnsi="Arial" w:cs="Arial"/>
          <w:sz w:val="24"/>
          <w:szCs w:val="24"/>
        </w:rPr>
        <w:t>, A. M. S., &amp; Fayyad, S.</w:t>
      </w:r>
      <w:r w:rsidR="00A0742B" w:rsidRPr="00863034">
        <w:rPr>
          <w:rFonts w:ascii="Arial" w:hAnsi="Arial" w:cs="Arial"/>
          <w:sz w:val="24"/>
          <w:szCs w:val="24"/>
        </w:rPr>
        <w:t>,</w:t>
      </w:r>
      <w:r w:rsidRPr="00863034">
        <w:rPr>
          <w:rFonts w:ascii="Arial" w:hAnsi="Arial" w:cs="Arial"/>
          <w:sz w:val="24"/>
          <w:szCs w:val="24"/>
        </w:rPr>
        <w:t xml:space="preserve"> 2023. Green Management and Sustainable Performance of Small- and Medium-Sized Hospitality Businesses: Moderating the Role of an Employee’s Pro-Environmental Behaviour. International Journal of Environmental Research and Public Health. </w:t>
      </w:r>
      <w:hyperlink r:id="rId10" w:history="1">
        <w:r w:rsidR="00E60021" w:rsidRPr="00863034">
          <w:rPr>
            <w:rStyle w:val="Hyperlink"/>
            <w:rFonts w:ascii="Arial" w:hAnsi="Arial" w:cs="Arial"/>
            <w:sz w:val="24"/>
            <w:szCs w:val="24"/>
          </w:rPr>
          <w:t>https://doi.org/10.3390/ijerph20032244</w:t>
        </w:r>
      </w:hyperlink>
      <w:r w:rsidR="00F21B85" w:rsidRPr="00863034">
        <w:rPr>
          <w:rFonts w:ascii="Arial" w:hAnsi="Arial" w:cs="Arial"/>
          <w:sz w:val="24"/>
          <w:szCs w:val="24"/>
        </w:rPr>
        <w:t>.</w:t>
      </w:r>
      <w:r w:rsidR="00E60021" w:rsidRPr="00863034">
        <w:rPr>
          <w:rFonts w:ascii="Arial" w:hAnsi="Arial" w:cs="Arial"/>
          <w:sz w:val="24"/>
          <w:szCs w:val="24"/>
        </w:rPr>
        <w:t xml:space="preserve"> </w:t>
      </w:r>
    </w:p>
    <w:p w14:paraId="42FAF21A" w14:textId="199D3A97" w:rsidR="003754F2" w:rsidRPr="00863034" w:rsidRDefault="003754F2" w:rsidP="00863034">
      <w:pPr>
        <w:numPr>
          <w:ilvl w:val="0"/>
          <w:numId w:val="17"/>
        </w:numPr>
        <w:spacing w:line="360" w:lineRule="auto"/>
        <w:jc w:val="both"/>
        <w:rPr>
          <w:rFonts w:ascii="Arial" w:hAnsi="Arial" w:cs="Arial"/>
          <w:sz w:val="24"/>
          <w:szCs w:val="24"/>
        </w:rPr>
      </w:pPr>
      <w:proofErr w:type="spellStart"/>
      <w:r w:rsidRPr="00863034">
        <w:rPr>
          <w:rFonts w:ascii="Arial" w:hAnsi="Arial" w:cs="Arial"/>
          <w:sz w:val="24"/>
          <w:szCs w:val="24"/>
        </w:rPr>
        <w:t>Filimonau</w:t>
      </w:r>
      <w:proofErr w:type="spellEnd"/>
      <w:r w:rsidRPr="00863034">
        <w:rPr>
          <w:rFonts w:ascii="Arial" w:hAnsi="Arial" w:cs="Arial"/>
          <w:sz w:val="24"/>
          <w:szCs w:val="24"/>
        </w:rPr>
        <w:t>, V., &amp; Coteau, D.</w:t>
      </w:r>
      <w:r w:rsidR="00A0742B" w:rsidRPr="00863034">
        <w:rPr>
          <w:rFonts w:ascii="Arial" w:hAnsi="Arial" w:cs="Arial"/>
          <w:sz w:val="24"/>
          <w:szCs w:val="24"/>
        </w:rPr>
        <w:t>,</w:t>
      </w:r>
      <w:r w:rsidRPr="00863034">
        <w:rPr>
          <w:rFonts w:ascii="Arial" w:hAnsi="Arial" w:cs="Arial"/>
          <w:sz w:val="24"/>
          <w:szCs w:val="24"/>
        </w:rPr>
        <w:t xml:space="preserve"> 2019. Food waste management in hospitality operations: A critical review. Tourism Management. </w:t>
      </w:r>
      <w:hyperlink r:id="rId11" w:history="1">
        <w:r w:rsidR="00F21B85" w:rsidRPr="00863034">
          <w:rPr>
            <w:rStyle w:val="Hyperlink"/>
            <w:rFonts w:ascii="Arial" w:hAnsi="Arial" w:cs="Arial"/>
            <w:sz w:val="24"/>
            <w:szCs w:val="24"/>
          </w:rPr>
          <w:t>https://doi.org/10.1016/J.TOURMAN.2018.10.009</w:t>
        </w:r>
      </w:hyperlink>
      <w:r w:rsidR="00F21B85" w:rsidRPr="00863034">
        <w:rPr>
          <w:rFonts w:ascii="Arial" w:hAnsi="Arial" w:cs="Arial"/>
          <w:sz w:val="24"/>
          <w:szCs w:val="24"/>
        </w:rPr>
        <w:t xml:space="preserve">. </w:t>
      </w:r>
    </w:p>
    <w:p w14:paraId="3026A756" w14:textId="47A00274" w:rsidR="003754F2" w:rsidRPr="00863034" w:rsidRDefault="003754F2" w:rsidP="00863034">
      <w:pPr>
        <w:numPr>
          <w:ilvl w:val="0"/>
          <w:numId w:val="17"/>
        </w:numPr>
        <w:spacing w:line="360" w:lineRule="auto"/>
        <w:jc w:val="both"/>
        <w:rPr>
          <w:rFonts w:ascii="Arial" w:hAnsi="Arial" w:cs="Arial"/>
          <w:sz w:val="24"/>
          <w:szCs w:val="24"/>
        </w:rPr>
      </w:pPr>
      <w:proofErr w:type="spellStart"/>
      <w:r w:rsidRPr="00863034">
        <w:rPr>
          <w:rFonts w:ascii="Arial" w:hAnsi="Arial" w:cs="Arial"/>
          <w:sz w:val="24"/>
          <w:szCs w:val="24"/>
        </w:rPr>
        <w:t>Filimonau</w:t>
      </w:r>
      <w:proofErr w:type="spellEnd"/>
      <w:r w:rsidRPr="00863034">
        <w:rPr>
          <w:rFonts w:ascii="Arial" w:hAnsi="Arial" w:cs="Arial"/>
          <w:sz w:val="24"/>
          <w:szCs w:val="24"/>
        </w:rPr>
        <w:t>, V., &amp; Todorova, E.</w:t>
      </w:r>
      <w:r w:rsidR="00A0742B" w:rsidRPr="00863034">
        <w:rPr>
          <w:rFonts w:ascii="Arial" w:hAnsi="Arial" w:cs="Arial"/>
          <w:sz w:val="24"/>
          <w:szCs w:val="24"/>
        </w:rPr>
        <w:t>,</w:t>
      </w:r>
      <w:r w:rsidRPr="00863034">
        <w:rPr>
          <w:rFonts w:ascii="Arial" w:hAnsi="Arial" w:cs="Arial"/>
          <w:sz w:val="24"/>
          <w:szCs w:val="24"/>
        </w:rPr>
        <w:t xml:space="preserve"> 2020. Management of hospitality food waste and the role of consumer </w:t>
      </w:r>
      <w:proofErr w:type="spellStart"/>
      <w:r w:rsidRPr="00863034">
        <w:rPr>
          <w:rFonts w:ascii="Arial" w:hAnsi="Arial" w:cs="Arial"/>
          <w:sz w:val="24"/>
          <w:szCs w:val="24"/>
        </w:rPr>
        <w:t>behavior</w:t>
      </w:r>
      <w:proofErr w:type="spellEnd"/>
      <w:r w:rsidRPr="00863034">
        <w:rPr>
          <w:rFonts w:ascii="Arial" w:hAnsi="Arial" w:cs="Arial"/>
          <w:sz w:val="24"/>
          <w:szCs w:val="24"/>
        </w:rPr>
        <w:t xml:space="preserve">. Journal of Cleaner Production. </w:t>
      </w:r>
      <w:hyperlink r:id="rId12" w:history="1">
        <w:r w:rsidR="0080541E" w:rsidRPr="00863034">
          <w:rPr>
            <w:rStyle w:val="Hyperlink"/>
            <w:rFonts w:ascii="Arial" w:hAnsi="Arial" w:cs="Arial"/>
            <w:sz w:val="24"/>
            <w:szCs w:val="24"/>
          </w:rPr>
          <w:t>https://doi.org/10.1016/b978-0-12-817121-9.00021-8</w:t>
        </w:r>
      </w:hyperlink>
      <w:r w:rsidR="0080541E" w:rsidRPr="00863034">
        <w:rPr>
          <w:rFonts w:ascii="Arial" w:hAnsi="Arial" w:cs="Arial"/>
          <w:sz w:val="24"/>
          <w:szCs w:val="24"/>
        </w:rPr>
        <w:t xml:space="preserve">. </w:t>
      </w:r>
    </w:p>
    <w:p w14:paraId="55EE6A8E" w14:textId="6AA9540B" w:rsidR="003754F2" w:rsidRPr="00863034" w:rsidRDefault="003754F2" w:rsidP="00863034">
      <w:pPr>
        <w:numPr>
          <w:ilvl w:val="0"/>
          <w:numId w:val="17"/>
        </w:numPr>
        <w:spacing w:line="360" w:lineRule="auto"/>
        <w:jc w:val="both"/>
        <w:rPr>
          <w:rFonts w:ascii="Arial" w:hAnsi="Arial" w:cs="Arial"/>
          <w:sz w:val="24"/>
          <w:szCs w:val="24"/>
        </w:rPr>
      </w:pPr>
      <w:r w:rsidRPr="00863034">
        <w:rPr>
          <w:rFonts w:ascii="Arial" w:hAnsi="Arial" w:cs="Arial"/>
          <w:sz w:val="24"/>
          <w:szCs w:val="24"/>
        </w:rPr>
        <w:t>Gibbs, G.</w:t>
      </w:r>
      <w:r w:rsidR="00A0742B" w:rsidRPr="00863034">
        <w:rPr>
          <w:rFonts w:ascii="Arial" w:hAnsi="Arial" w:cs="Arial"/>
          <w:sz w:val="24"/>
          <w:szCs w:val="24"/>
        </w:rPr>
        <w:t>,</w:t>
      </w:r>
      <w:r w:rsidRPr="00863034">
        <w:rPr>
          <w:rFonts w:ascii="Arial" w:hAnsi="Arial" w:cs="Arial"/>
          <w:sz w:val="24"/>
          <w:szCs w:val="24"/>
        </w:rPr>
        <w:t xml:space="preserve"> 1988. Learning by Doing: A guide to teaching and learning methods. Oxford: Further Education Unit.</w:t>
      </w:r>
    </w:p>
    <w:p w14:paraId="2483646E" w14:textId="7BD21F65" w:rsidR="0080541E" w:rsidRPr="00863034" w:rsidRDefault="003754F2" w:rsidP="00863034">
      <w:pPr>
        <w:numPr>
          <w:ilvl w:val="0"/>
          <w:numId w:val="17"/>
        </w:numPr>
        <w:spacing w:line="360" w:lineRule="auto"/>
        <w:jc w:val="both"/>
        <w:rPr>
          <w:rFonts w:ascii="Arial" w:hAnsi="Arial" w:cs="Arial"/>
          <w:sz w:val="24"/>
          <w:szCs w:val="24"/>
        </w:rPr>
      </w:pPr>
      <w:r w:rsidRPr="00863034">
        <w:rPr>
          <w:rFonts w:ascii="Arial" w:hAnsi="Arial" w:cs="Arial"/>
          <w:sz w:val="24"/>
          <w:szCs w:val="24"/>
        </w:rPr>
        <w:t xml:space="preserve">Meeroff, D., </w:t>
      </w:r>
      <w:proofErr w:type="spellStart"/>
      <w:r w:rsidRPr="00863034">
        <w:rPr>
          <w:rFonts w:ascii="Arial" w:hAnsi="Arial" w:cs="Arial"/>
          <w:sz w:val="24"/>
          <w:szCs w:val="24"/>
        </w:rPr>
        <w:t>Scarlatos</w:t>
      </w:r>
      <w:proofErr w:type="spellEnd"/>
      <w:r w:rsidRPr="00863034">
        <w:rPr>
          <w:rFonts w:ascii="Arial" w:hAnsi="Arial" w:cs="Arial"/>
          <w:sz w:val="24"/>
          <w:szCs w:val="24"/>
        </w:rPr>
        <w:t xml:space="preserve">, P., </w:t>
      </w:r>
      <w:proofErr w:type="spellStart"/>
      <w:r w:rsidRPr="00863034">
        <w:rPr>
          <w:rFonts w:ascii="Arial" w:hAnsi="Arial" w:cs="Arial"/>
          <w:sz w:val="24"/>
          <w:szCs w:val="24"/>
        </w:rPr>
        <w:t>Bloetscher</w:t>
      </w:r>
      <w:proofErr w:type="spellEnd"/>
      <w:r w:rsidRPr="00863034">
        <w:rPr>
          <w:rFonts w:ascii="Arial" w:hAnsi="Arial" w:cs="Arial"/>
          <w:sz w:val="24"/>
          <w:szCs w:val="24"/>
        </w:rPr>
        <w:t>, F., &amp; Sobel, L.</w:t>
      </w:r>
      <w:r w:rsidR="00A0742B" w:rsidRPr="00863034">
        <w:rPr>
          <w:rFonts w:ascii="Arial" w:hAnsi="Arial" w:cs="Arial"/>
          <w:sz w:val="24"/>
          <w:szCs w:val="24"/>
        </w:rPr>
        <w:t>,</w:t>
      </w:r>
      <w:r w:rsidRPr="00863034">
        <w:rPr>
          <w:rFonts w:ascii="Arial" w:hAnsi="Arial" w:cs="Arial"/>
          <w:sz w:val="24"/>
          <w:szCs w:val="24"/>
        </w:rPr>
        <w:t xml:space="preserve"> 2020. Implementation of Sustainability Practices in the Hospitality Industry. Journal of Service Science and Management, 13, 189-208. </w:t>
      </w:r>
      <w:hyperlink r:id="rId13" w:history="1">
        <w:r w:rsidR="0080541E" w:rsidRPr="00863034">
          <w:rPr>
            <w:rStyle w:val="Hyperlink"/>
            <w:rFonts w:ascii="Arial" w:hAnsi="Arial" w:cs="Arial"/>
            <w:sz w:val="24"/>
            <w:szCs w:val="24"/>
          </w:rPr>
          <w:t>https://doi.org/10.4236/jssm.2020.132013</w:t>
        </w:r>
      </w:hyperlink>
      <w:r w:rsidR="0080541E" w:rsidRPr="00863034">
        <w:rPr>
          <w:rFonts w:ascii="Arial" w:hAnsi="Arial" w:cs="Arial"/>
          <w:sz w:val="24"/>
          <w:szCs w:val="24"/>
        </w:rPr>
        <w:t>.</w:t>
      </w:r>
    </w:p>
    <w:p w14:paraId="189A6CC2" w14:textId="75230890" w:rsidR="003754F2" w:rsidRPr="00863034" w:rsidRDefault="003754F2" w:rsidP="00863034">
      <w:pPr>
        <w:numPr>
          <w:ilvl w:val="0"/>
          <w:numId w:val="17"/>
        </w:numPr>
        <w:spacing w:line="360" w:lineRule="auto"/>
        <w:jc w:val="both"/>
        <w:rPr>
          <w:rFonts w:ascii="Arial" w:hAnsi="Arial" w:cs="Arial"/>
          <w:sz w:val="24"/>
          <w:szCs w:val="24"/>
        </w:rPr>
      </w:pPr>
      <w:r w:rsidRPr="00863034">
        <w:rPr>
          <w:rFonts w:ascii="Arial" w:hAnsi="Arial" w:cs="Arial"/>
          <w:sz w:val="24"/>
          <w:szCs w:val="24"/>
        </w:rPr>
        <w:lastRenderedPageBreak/>
        <w:t>Pirani, S. I., &amp; Arafat, H.</w:t>
      </w:r>
      <w:r w:rsidR="00A0742B" w:rsidRPr="00863034">
        <w:rPr>
          <w:rFonts w:ascii="Arial" w:hAnsi="Arial" w:cs="Arial"/>
          <w:sz w:val="24"/>
          <w:szCs w:val="24"/>
        </w:rPr>
        <w:t>,</w:t>
      </w:r>
      <w:r w:rsidRPr="00863034">
        <w:rPr>
          <w:rFonts w:ascii="Arial" w:hAnsi="Arial" w:cs="Arial"/>
          <w:sz w:val="24"/>
          <w:szCs w:val="24"/>
        </w:rPr>
        <w:t xml:space="preserve"> 2016. Reduction of food waste generation in the hospitality industry. Journal of Cleaner Production, 132, 129-145.</w:t>
      </w:r>
      <w:r w:rsidR="00920807" w:rsidRPr="00863034">
        <w:rPr>
          <w:rFonts w:ascii="Arial" w:hAnsi="Arial" w:cs="Arial"/>
          <w:sz w:val="24"/>
          <w:szCs w:val="24"/>
        </w:rPr>
        <w:t xml:space="preserve"> </w:t>
      </w:r>
      <w:hyperlink r:id="rId14" w:history="1">
        <w:r w:rsidR="00920807" w:rsidRPr="00863034">
          <w:rPr>
            <w:rStyle w:val="Hyperlink"/>
            <w:rFonts w:ascii="Arial" w:hAnsi="Arial" w:cs="Arial"/>
            <w:sz w:val="24"/>
            <w:szCs w:val="24"/>
          </w:rPr>
          <w:t>https://doi.org/10.1016/J.JCLEPRO.2015.07.146</w:t>
        </w:r>
      </w:hyperlink>
      <w:r w:rsidR="00920807" w:rsidRPr="00863034">
        <w:rPr>
          <w:rFonts w:ascii="Arial" w:hAnsi="Arial" w:cs="Arial"/>
          <w:sz w:val="24"/>
          <w:szCs w:val="24"/>
        </w:rPr>
        <w:t xml:space="preserve">. </w:t>
      </w:r>
    </w:p>
    <w:p w14:paraId="774B02B3" w14:textId="30CC98C9" w:rsidR="003754F2" w:rsidRPr="00863034" w:rsidRDefault="003754F2" w:rsidP="00863034">
      <w:pPr>
        <w:numPr>
          <w:ilvl w:val="0"/>
          <w:numId w:val="17"/>
        </w:numPr>
        <w:spacing w:line="360" w:lineRule="auto"/>
        <w:jc w:val="both"/>
        <w:rPr>
          <w:rFonts w:ascii="Arial" w:hAnsi="Arial" w:cs="Arial"/>
          <w:sz w:val="24"/>
          <w:szCs w:val="24"/>
        </w:rPr>
      </w:pPr>
      <w:proofErr w:type="spellStart"/>
      <w:r w:rsidRPr="00863034">
        <w:rPr>
          <w:rFonts w:ascii="Arial" w:hAnsi="Arial" w:cs="Arial"/>
          <w:sz w:val="24"/>
          <w:szCs w:val="24"/>
        </w:rPr>
        <w:t>Prud’homme</w:t>
      </w:r>
      <w:proofErr w:type="spellEnd"/>
      <w:r w:rsidRPr="00863034">
        <w:rPr>
          <w:rFonts w:ascii="Arial" w:hAnsi="Arial" w:cs="Arial"/>
          <w:sz w:val="24"/>
          <w:szCs w:val="24"/>
        </w:rPr>
        <w:t>, B., &amp; Raymond, L.</w:t>
      </w:r>
      <w:r w:rsidR="00A0742B" w:rsidRPr="00863034">
        <w:rPr>
          <w:rFonts w:ascii="Arial" w:hAnsi="Arial" w:cs="Arial"/>
          <w:sz w:val="24"/>
          <w:szCs w:val="24"/>
        </w:rPr>
        <w:t>,</w:t>
      </w:r>
      <w:r w:rsidRPr="00863034">
        <w:rPr>
          <w:rFonts w:ascii="Arial" w:hAnsi="Arial" w:cs="Arial"/>
          <w:sz w:val="24"/>
          <w:szCs w:val="24"/>
        </w:rPr>
        <w:t xml:space="preserve"> 2013. Sustainable development practices in the hospitality industry: an empirical study of their impact on customer satisfaction and intentions. International Journal of Hospitality Management, 34, 116-126.</w:t>
      </w:r>
      <w:r w:rsidR="00461EA0" w:rsidRPr="00863034">
        <w:rPr>
          <w:rFonts w:ascii="Arial" w:hAnsi="Arial" w:cs="Arial"/>
          <w:sz w:val="24"/>
          <w:szCs w:val="24"/>
        </w:rPr>
        <w:t xml:space="preserve"> </w:t>
      </w:r>
      <w:hyperlink r:id="rId15" w:tgtFrame="_blank" w:history="1">
        <w:r w:rsidR="00461EA0" w:rsidRPr="00863034">
          <w:rPr>
            <w:rStyle w:val="Hyperlink"/>
            <w:rFonts w:ascii="Arial" w:hAnsi="Arial" w:cs="Arial"/>
            <w:sz w:val="24"/>
            <w:szCs w:val="24"/>
            <w:bdr w:val="none" w:sz="0" w:space="0" w:color="auto" w:frame="1"/>
            <w:shd w:val="clear" w:color="auto" w:fill="FFFFFF"/>
          </w:rPr>
          <w:t>10.4324/9781315690261</w:t>
        </w:r>
      </w:hyperlink>
      <w:r w:rsidR="00461EA0" w:rsidRPr="00863034">
        <w:rPr>
          <w:rFonts w:ascii="Arial" w:hAnsi="Arial" w:cs="Arial"/>
          <w:sz w:val="24"/>
          <w:szCs w:val="24"/>
        </w:rPr>
        <w:t xml:space="preserve"> </w:t>
      </w:r>
    </w:p>
    <w:p w14:paraId="13B37E06" w14:textId="00C9CE9D" w:rsidR="003754F2" w:rsidRPr="00863034" w:rsidRDefault="003754F2" w:rsidP="00863034">
      <w:pPr>
        <w:numPr>
          <w:ilvl w:val="0"/>
          <w:numId w:val="17"/>
        </w:numPr>
        <w:spacing w:line="360" w:lineRule="auto"/>
        <w:jc w:val="both"/>
        <w:rPr>
          <w:rFonts w:ascii="Arial" w:hAnsi="Arial" w:cs="Arial"/>
          <w:sz w:val="24"/>
          <w:szCs w:val="24"/>
        </w:rPr>
      </w:pPr>
      <w:r w:rsidRPr="00863034">
        <w:rPr>
          <w:rFonts w:ascii="Arial" w:hAnsi="Arial" w:cs="Arial"/>
          <w:sz w:val="24"/>
          <w:szCs w:val="24"/>
        </w:rPr>
        <w:t>Rathore, P.</w:t>
      </w:r>
      <w:r w:rsidR="00A0742B" w:rsidRPr="00863034">
        <w:rPr>
          <w:rFonts w:ascii="Arial" w:hAnsi="Arial" w:cs="Arial"/>
          <w:sz w:val="24"/>
          <w:szCs w:val="24"/>
        </w:rPr>
        <w:t>,</w:t>
      </w:r>
      <w:r w:rsidRPr="00863034">
        <w:rPr>
          <w:rFonts w:ascii="Arial" w:hAnsi="Arial" w:cs="Arial"/>
          <w:sz w:val="24"/>
          <w:szCs w:val="24"/>
        </w:rPr>
        <w:t xml:space="preserve"> 2017. Significance of training and hospitality skills for hotel employees. International Journal of Engineering and Management Research, 7, 53-56. </w:t>
      </w:r>
    </w:p>
    <w:p w14:paraId="67F65C5B" w14:textId="25798628" w:rsidR="003754F2" w:rsidRPr="00863034" w:rsidRDefault="003754F2" w:rsidP="00863034">
      <w:pPr>
        <w:numPr>
          <w:ilvl w:val="0"/>
          <w:numId w:val="17"/>
        </w:numPr>
        <w:spacing w:line="360" w:lineRule="auto"/>
        <w:jc w:val="both"/>
        <w:rPr>
          <w:rFonts w:ascii="Arial" w:hAnsi="Arial" w:cs="Arial"/>
          <w:sz w:val="24"/>
          <w:szCs w:val="24"/>
        </w:rPr>
      </w:pPr>
      <w:proofErr w:type="spellStart"/>
      <w:r w:rsidRPr="00863034">
        <w:rPr>
          <w:rFonts w:ascii="Arial" w:hAnsi="Arial" w:cs="Arial"/>
          <w:sz w:val="24"/>
          <w:szCs w:val="24"/>
        </w:rPr>
        <w:t>Rheede</w:t>
      </w:r>
      <w:proofErr w:type="spellEnd"/>
      <w:r w:rsidRPr="00863034">
        <w:rPr>
          <w:rFonts w:ascii="Arial" w:hAnsi="Arial" w:cs="Arial"/>
          <w:sz w:val="24"/>
          <w:szCs w:val="24"/>
        </w:rPr>
        <w:t>, A. V., &amp; Blomme, R.</w:t>
      </w:r>
      <w:r w:rsidR="00A0742B" w:rsidRPr="00863034">
        <w:rPr>
          <w:rFonts w:ascii="Arial" w:hAnsi="Arial" w:cs="Arial"/>
          <w:sz w:val="24"/>
          <w:szCs w:val="24"/>
        </w:rPr>
        <w:t>,</w:t>
      </w:r>
      <w:r w:rsidRPr="00863034">
        <w:rPr>
          <w:rFonts w:ascii="Arial" w:hAnsi="Arial" w:cs="Arial"/>
          <w:sz w:val="24"/>
          <w:szCs w:val="24"/>
        </w:rPr>
        <w:t xml:space="preserve"> 2012. Sustainable Practices in Hospitality: A Research Framework. Advances in Hospitality and Leisure, 8, 257-271. </w:t>
      </w:r>
      <w:hyperlink r:id="rId16" w:history="1">
        <w:r w:rsidR="005548D2" w:rsidRPr="00863034">
          <w:rPr>
            <w:rStyle w:val="Hyperlink"/>
            <w:rFonts w:ascii="Arial" w:hAnsi="Arial" w:cs="Arial"/>
            <w:sz w:val="24"/>
            <w:szCs w:val="24"/>
          </w:rPr>
          <w:t>https://doi.org/10.1108/S1745-3542(2012)0000008018</w:t>
        </w:r>
      </w:hyperlink>
      <w:proofErr w:type="gramStart"/>
      <w:r w:rsidR="005548D2" w:rsidRPr="00863034">
        <w:rPr>
          <w:rFonts w:ascii="Arial" w:hAnsi="Arial" w:cs="Arial"/>
          <w:sz w:val="24"/>
          <w:szCs w:val="24"/>
        </w:rPr>
        <w:t xml:space="preserve">. </w:t>
      </w:r>
      <w:r w:rsidRPr="00863034">
        <w:rPr>
          <w:rFonts w:ascii="Arial" w:hAnsi="Arial" w:cs="Arial"/>
          <w:sz w:val="24"/>
          <w:szCs w:val="24"/>
        </w:rPr>
        <w:t>.</w:t>
      </w:r>
      <w:proofErr w:type="gramEnd"/>
    </w:p>
    <w:p w14:paraId="71420764" w14:textId="548280DE" w:rsidR="003754F2" w:rsidRPr="00863034" w:rsidRDefault="003754F2" w:rsidP="00863034">
      <w:pPr>
        <w:numPr>
          <w:ilvl w:val="0"/>
          <w:numId w:val="17"/>
        </w:numPr>
        <w:spacing w:line="360" w:lineRule="auto"/>
        <w:jc w:val="both"/>
        <w:rPr>
          <w:rFonts w:ascii="Arial" w:hAnsi="Arial" w:cs="Arial"/>
          <w:sz w:val="24"/>
          <w:szCs w:val="24"/>
        </w:rPr>
      </w:pPr>
      <w:r w:rsidRPr="00863034">
        <w:rPr>
          <w:rFonts w:ascii="Arial" w:hAnsi="Arial" w:cs="Arial"/>
          <w:sz w:val="24"/>
          <w:szCs w:val="24"/>
        </w:rPr>
        <w:t>Thompson, P., Warhurst, C., &amp; Callaghan, G.</w:t>
      </w:r>
      <w:r w:rsidR="00A0742B" w:rsidRPr="00863034">
        <w:rPr>
          <w:rFonts w:ascii="Arial" w:hAnsi="Arial" w:cs="Arial"/>
          <w:sz w:val="24"/>
          <w:szCs w:val="24"/>
        </w:rPr>
        <w:t>,</w:t>
      </w:r>
      <w:r w:rsidRPr="00863034">
        <w:rPr>
          <w:rFonts w:ascii="Arial" w:hAnsi="Arial" w:cs="Arial"/>
          <w:sz w:val="24"/>
          <w:szCs w:val="24"/>
        </w:rPr>
        <w:t xml:space="preserve"> 2001. Ignorant theory and knowledgeable workers: Interrogating the connections between knowledge, skills and services. Journal of Management Studies, 38, 923-942. </w:t>
      </w:r>
      <w:hyperlink r:id="rId17" w:history="1">
        <w:r w:rsidR="005548D2" w:rsidRPr="00863034">
          <w:rPr>
            <w:rStyle w:val="Hyperlink"/>
            <w:rFonts w:ascii="Arial" w:hAnsi="Arial" w:cs="Arial"/>
            <w:sz w:val="24"/>
            <w:szCs w:val="24"/>
          </w:rPr>
          <w:t>https://doi.org/10.1111/1467-6486.00266</w:t>
        </w:r>
      </w:hyperlink>
      <w:r w:rsidR="005548D2" w:rsidRPr="00863034">
        <w:rPr>
          <w:rFonts w:ascii="Arial" w:hAnsi="Arial" w:cs="Arial"/>
          <w:sz w:val="24"/>
          <w:szCs w:val="24"/>
        </w:rPr>
        <w:t xml:space="preserve">. </w:t>
      </w:r>
    </w:p>
    <w:p w14:paraId="36E4C094" w14:textId="1B1EE9ED" w:rsidR="00A833B6" w:rsidRPr="00863034" w:rsidRDefault="00A833B6" w:rsidP="00863034">
      <w:pPr>
        <w:numPr>
          <w:ilvl w:val="0"/>
          <w:numId w:val="17"/>
        </w:numPr>
        <w:spacing w:line="360" w:lineRule="auto"/>
        <w:jc w:val="both"/>
        <w:rPr>
          <w:rFonts w:ascii="Arial" w:hAnsi="Arial" w:cs="Arial"/>
          <w:sz w:val="24"/>
          <w:szCs w:val="24"/>
        </w:rPr>
      </w:pPr>
      <w:r w:rsidRPr="00863034">
        <w:rPr>
          <w:rFonts w:ascii="Arial" w:hAnsi="Arial" w:cs="Arial"/>
          <w:sz w:val="24"/>
          <w:szCs w:val="24"/>
        </w:rPr>
        <w:t xml:space="preserve">Nazarian, A., Atkinson, P. and </w:t>
      </w:r>
      <w:proofErr w:type="spellStart"/>
      <w:r w:rsidRPr="00863034">
        <w:rPr>
          <w:rFonts w:ascii="Arial" w:hAnsi="Arial" w:cs="Arial"/>
          <w:sz w:val="24"/>
          <w:szCs w:val="24"/>
        </w:rPr>
        <w:t>Foroudi</w:t>
      </w:r>
      <w:proofErr w:type="spellEnd"/>
      <w:r w:rsidRPr="00863034">
        <w:rPr>
          <w:rFonts w:ascii="Arial" w:hAnsi="Arial" w:cs="Arial"/>
          <w:sz w:val="24"/>
          <w:szCs w:val="24"/>
        </w:rPr>
        <w:t>, P., 2017. Influence of national culture and balanced organizational culture on the hotel industry’s performance. International Journal of Hospitality Management, 63, pp.22-32.</w:t>
      </w:r>
    </w:p>
    <w:p w14:paraId="5448589B" w14:textId="77777777" w:rsidR="003754F2" w:rsidRPr="00863034" w:rsidRDefault="003754F2" w:rsidP="00863034">
      <w:pPr>
        <w:spacing w:line="360" w:lineRule="auto"/>
        <w:jc w:val="both"/>
        <w:rPr>
          <w:rFonts w:ascii="Arial" w:hAnsi="Arial" w:cs="Arial"/>
          <w:sz w:val="24"/>
          <w:szCs w:val="24"/>
        </w:rPr>
      </w:pPr>
    </w:p>
    <w:sectPr w:rsidR="003754F2" w:rsidRPr="00863034" w:rsidSect="00AD4CB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8C7A43" w14:textId="77777777" w:rsidR="00E75AF4" w:rsidRDefault="00E75AF4" w:rsidP="000E043A">
      <w:pPr>
        <w:spacing w:after="0" w:line="240" w:lineRule="auto"/>
      </w:pPr>
      <w:r>
        <w:separator/>
      </w:r>
    </w:p>
  </w:endnote>
  <w:endnote w:type="continuationSeparator" w:id="0">
    <w:p w14:paraId="566F41D3" w14:textId="77777777" w:rsidR="00E75AF4" w:rsidRDefault="00E75AF4" w:rsidP="000E043A">
      <w:pPr>
        <w:spacing w:after="0" w:line="240" w:lineRule="auto"/>
      </w:pPr>
      <w:r>
        <w:continuationSeparator/>
      </w:r>
    </w:p>
  </w:endnote>
  <w:endnote w:type="continuationNotice" w:id="1">
    <w:p w14:paraId="135305A4" w14:textId="77777777" w:rsidR="00590560" w:rsidRDefault="005905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303033" w14:textId="77777777" w:rsidR="00E75AF4" w:rsidRDefault="00E75AF4" w:rsidP="000E043A">
      <w:pPr>
        <w:spacing w:after="0" w:line="240" w:lineRule="auto"/>
      </w:pPr>
      <w:r>
        <w:separator/>
      </w:r>
    </w:p>
  </w:footnote>
  <w:footnote w:type="continuationSeparator" w:id="0">
    <w:p w14:paraId="7E3B1EA6" w14:textId="77777777" w:rsidR="00E75AF4" w:rsidRDefault="00E75AF4" w:rsidP="000E043A">
      <w:pPr>
        <w:spacing w:after="0" w:line="240" w:lineRule="auto"/>
      </w:pPr>
      <w:r>
        <w:continuationSeparator/>
      </w:r>
    </w:p>
  </w:footnote>
  <w:footnote w:type="continuationNotice" w:id="1">
    <w:p w14:paraId="3B45D474" w14:textId="77777777" w:rsidR="00590560" w:rsidRDefault="0059056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26CAB"/>
    <w:multiLevelType w:val="multilevel"/>
    <w:tmpl w:val="6B6A2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FF3E56"/>
    <w:multiLevelType w:val="multilevel"/>
    <w:tmpl w:val="81446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136E98"/>
    <w:multiLevelType w:val="multilevel"/>
    <w:tmpl w:val="81446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D82682"/>
    <w:multiLevelType w:val="multilevel"/>
    <w:tmpl w:val="E012B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1A03FF"/>
    <w:multiLevelType w:val="hybridMultilevel"/>
    <w:tmpl w:val="58E2695A"/>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861689"/>
    <w:multiLevelType w:val="hybridMultilevel"/>
    <w:tmpl w:val="8138AADC"/>
    <w:lvl w:ilvl="0" w:tplc="04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E6233B1"/>
    <w:multiLevelType w:val="hybridMultilevel"/>
    <w:tmpl w:val="95BE0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276AEE"/>
    <w:multiLevelType w:val="multilevel"/>
    <w:tmpl w:val="F9F6E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C20C0B"/>
    <w:multiLevelType w:val="multilevel"/>
    <w:tmpl w:val="81446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9A76A1"/>
    <w:multiLevelType w:val="multilevel"/>
    <w:tmpl w:val="81446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110941"/>
    <w:multiLevelType w:val="multilevel"/>
    <w:tmpl w:val="81446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DD1090"/>
    <w:multiLevelType w:val="multilevel"/>
    <w:tmpl w:val="2DCC4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E2672F"/>
    <w:multiLevelType w:val="multilevel"/>
    <w:tmpl w:val="952E9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1A1593"/>
    <w:multiLevelType w:val="multilevel"/>
    <w:tmpl w:val="DEBA2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0E0F94"/>
    <w:multiLevelType w:val="multilevel"/>
    <w:tmpl w:val="8ADE0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EA5CEF"/>
    <w:multiLevelType w:val="multilevel"/>
    <w:tmpl w:val="81446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1F20D9"/>
    <w:multiLevelType w:val="multilevel"/>
    <w:tmpl w:val="CDC0D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DF7E2D"/>
    <w:multiLevelType w:val="multilevel"/>
    <w:tmpl w:val="8E247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9F29D8"/>
    <w:multiLevelType w:val="multilevel"/>
    <w:tmpl w:val="03424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C10021"/>
    <w:multiLevelType w:val="multilevel"/>
    <w:tmpl w:val="4FBA0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6012335">
    <w:abstractNumId w:val="19"/>
  </w:num>
  <w:num w:numId="2" w16cid:durableId="378749265">
    <w:abstractNumId w:val="3"/>
  </w:num>
  <w:num w:numId="3" w16cid:durableId="1848515768">
    <w:abstractNumId w:val="18"/>
  </w:num>
  <w:num w:numId="4" w16cid:durableId="1168329945">
    <w:abstractNumId w:val="17"/>
  </w:num>
  <w:num w:numId="5" w16cid:durableId="328602776">
    <w:abstractNumId w:val="16"/>
  </w:num>
  <w:num w:numId="6" w16cid:durableId="1749303784">
    <w:abstractNumId w:val="13"/>
  </w:num>
  <w:num w:numId="7" w16cid:durableId="1532957364">
    <w:abstractNumId w:val="8"/>
  </w:num>
  <w:num w:numId="8" w16cid:durableId="800225156">
    <w:abstractNumId w:val="7"/>
  </w:num>
  <w:num w:numId="9" w16cid:durableId="265618586">
    <w:abstractNumId w:val="0"/>
  </w:num>
  <w:num w:numId="10" w16cid:durableId="319576594">
    <w:abstractNumId w:val="4"/>
  </w:num>
  <w:num w:numId="11" w16cid:durableId="775445728">
    <w:abstractNumId w:val="5"/>
  </w:num>
  <w:num w:numId="12" w16cid:durableId="1305350190">
    <w:abstractNumId w:val="9"/>
  </w:num>
  <w:num w:numId="13" w16cid:durableId="1955750541">
    <w:abstractNumId w:val="15"/>
  </w:num>
  <w:num w:numId="14" w16cid:durableId="190847772">
    <w:abstractNumId w:val="2"/>
  </w:num>
  <w:num w:numId="15" w16cid:durableId="476844075">
    <w:abstractNumId w:val="1"/>
  </w:num>
  <w:num w:numId="16" w16cid:durableId="989215839">
    <w:abstractNumId w:val="10"/>
  </w:num>
  <w:num w:numId="17" w16cid:durableId="1541241831">
    <w:abstractNumId w:val="6"/>
  </w:num>
  <w:num w:numId="18" w16cid:durableId="356351356">
    <w:abstractNumId w:val="11"/>
  </w:num>
  <w:num w:numId="19" w16cid:durableId="670375335">
    <w:abstractNumId w:val="12"/>
  </w:num>
  <w:num w:numId="20" w16cid:durableId="13311069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B31"/>
    <w:rsid w:val="00014D91"/>
    <w:rsid w:val="000513DB"/>
    <w:rsid w:val="000C154A"/>
    <w:rsid w:val="000E043A"/>
    <w:rsid w:val="000F0908"/>
    <w:rsid w:val="001346FC"/>
    <w:rsid w:val="00175CA6"/>
    <w:rsid w:val="001C22F3"/>
    <w:rsid w:val="001D4759"/>
    <w:rsid w:val="001F5150"/>
    <w:rsid w:val="00206449"/>
    <w:rsid w:val="00212120"/>
    <w:rsid w:val="00223991"/>
    <w:rsid w:val="00226DE9"/>
    <w:rsid w:val="0024502F"/>
    <w:rsid w:val="002609EB"/>
    <w:rsid w:val="00263945"/>
    <w:rsid w:val="002A78FA"/>
    <w:rsid w:val="002B5563"/>
    <w:rsid w:val="002B7995"/>
    <w:rsid w:val="002D71F3"/>
    <w:rsid w:val="002E7818"/>
    <w:rsid w:val="002F2227"/>
    <w:rsid w:val="003076E9"/>
    <w:rsid w:val="003427C0"/>
    <w:rsid w:val="00351E67"/>
    <w:rsid w:val="003754F2"/>
    <w:rsid w:val="00377673"/>
    <w:rsid w:val="003B1892"/>
    <w:rsid w:val="003C0549"/>
    <w:rsid w:val="003C0EE0"/>
    <w:rsid w:val="003D0907"/>
    <w:rsid w:val="003F6A0D"/>
    <w:rsid w:val="00407EF5"/>
    <w:rsid w:val="004220F6"/>
    <w:rsid w:val="00430169"/>
    <w:rsid w:val="0043728D"/>
    <w:rsid w:val="00453CA6"/>
    <w:rsid w:val="00461EA0"/>
    <w:rsid w:val="00471FBE"/>
    <w:rsid w:val="00475ED7"/>
    <w:rsid w:val="005548D2"/>
    <w:rsid w:val="0058182A"/>
    <w:rsid w:val="0058400E"/>
    <w:rsid w:val="00585509"/>
    <w:rsid w:val="00590560"/>
    <w:rsid w:val="0061070B"/>
    <w:rsid w:val="00614864"/>
    <w:rsid w:val="00632A2D"/>
    <w:rsid w:val="00654D40"/>
    <w:rsid w:val="00657E64"/>
    <w:rsid w:val="00665670"/>
    <w:rsid w:val="006E284C"/>
    <w:rsid w:val="0072372A"/>
    <w:rsid w:val="007278FB"/>
    <w:rsid w:val="00781D2C"/>
    <w:rsid w:val="007E3CB9"/>
    <w:rsid w:val="007F43A0"/>
    <w:rsid w:val="0080541E"/>
    <w:rsid w:val="00832E0C"/>
    <w:rsid w:val="008422A8"/>
    <w:rsid w:val="008466FF"/>
    <w:rsid w:val="008571AE"/>
    <w:rsid w:val="00863034"/>
    <w:rsid w:val="008A4D79"/>
    <w:rsid w:val="008C3B31"/>
    <w:rsid w:val="008D7B2C"/>
    <w:rsid w:val="008E4104"/>
    <w:rsid w:val="008E4AB5"/>
    <w:rsid w:val="008F3668"/>
    <w:rsid w:val="008F7A44"/>
    <w:rsid w:val="009070E8"/>
    <w:rsid w:val="00920807"/>
    <w:rsid w:val="0092314D"/>
    <w:rsid w:val="00934F00"/>
    <w:rsid w:val="009402B0"/>
    <w:rsid w:val="009D76DF"/>
    <w:rsid w:val="009F1939"/>
    <w:rsid w:val="009F4DBB"/>
    <w:rsid w:val="00A02D2C"/>
    <w:rsid w:val="00A0742B"/>
    <w:rsid w:val="00A318FA"/>
    <w:rsid w:val="00A833B6"/>
    <w:rsid w:val="00AB0276"/>
    <w:rsid w:val="00AC3016"/>
    <w:rsid w:val="00AC7309"/>
    <w:rsid w:val="00AD4CBD"/>
    <w:rsid w:val="00B03771"/>
    <w:rsid w:val="00B60B57"/>
    <w:rsid w:val="00B946C6"/>
    <w:rsid w:val="00BA2D83"/>
    <w:rsid w:val="00BF611A"/>
    <w:rsid w:val="00C31512"/>
    <w:rsid w:val="00C714EA"/>
    <w:rsid w:val="00C774D4"/>
    <w:rsid w:val="00CF3A8B"/>
    <w:rsid w:val="00D10C75"/>
    <w:rsid w:val="00D10D47"/>
    <w:rsid w:val="00D20427"/>
    <w:rsid w:val="00D51802"/>
    <w:rsid w:val="00D57CE8"/>
    <w:rsid w:val="00D95952"/>
    <w:rsid w:val="00DC240D"/>
    <w:rsid w:val="00DC5BF1"/>
    <w:rsid w:val="00DE29CD"/>
    <w:rsid w:val="00DF0F33"/>
    <w:rsid w:val="00E21A0A"/>
    <w:rsid w:val="00E37A22"/>
    <w:rsid w:val="00E60021"/>
    <w:rsid w:val="00E75AF4"/>
    <w:rsid w:val="00E8212D"/>
    <w:rsid w:val="00E85871"/>
    <w:rsid w:val="00EB1CF4"/>
    <w:rsid w:val="00EE0F68"/>
    <w:rsid w:val="00F05CA8"/>
    <w:rsid w:val="00F10820"/>
    <w:rsid w:val="00F21B85"/>
    <w:rsid w:val="00F302B5"/>
    <w:rsid w:val="00F47332"/>
    <w:rsid w:val="00FA3169"/>
    <w:rsid w:val="00FB1367"/>
    <w:rsid w:val="00FD1BBC"/>
    <w:rsid w:val="00FD43FC"/>
    <w:rsid w:val="00FF12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3310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B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3B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B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B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B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B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B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B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B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B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3B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B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B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B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B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B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B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B31"/>
    <w:rPr>
      <w:rFonts w:eastAsiaTheme="majorEastAsia" w:cstheme="majorBidi"/>
      <w:color w:val="272727" w:themeColor="text1" w:themeTint="D8"/>
    </w:rPr>
  </w:style>
  <w:style w:type="paragraph" w:styleId="Title">
    <w:name w:val="Title"/>
    <w:basedOn w:val="Normal"/>
    <w:next w:val="Normal"/>
    <w:link w:val="TitleChar"/>
    <w:uiPriority w:val="10"/>
    <w:qFormat/>
    <w:rsid w:val="008C3B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B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B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B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B31"/>
    <w:pPr>
      <w:spacing w:before="160"/>
      <w:jc w:val="center"/>
    </w:pPr>
    <w:rPr>
      <w:i/>
      <w:iCs/>
      <w:color w:val="404040" w:themeColor="text1" w:themeTint="BF"/>
    </w:rPr>
  </w:style>
  <w:style w:type="character" w:customStyle="1" w:styleId="QuoteChar">
    <w:name w:val="Quote Char"/>
    <w:basedOn w:val="DefaultParagraphFont"/>
    <w:link w:val="Quote"/>
    <w:uiPriority w:val="29"/>
    <w:rsid w:val="008C3B31"/>
    <w:rPr>
      <w:i/>
      <w:iCs/>
      <w:color w:val="404040" w:themeColor="text1" w:themeTint="BF"/>
    </w:rPr>
  </w:style>
  <w:style w:type="paragraph" w:styleId="ListParagraph">
    <w:name w:val="List Paragraph"/>
    <w:basedOn w:val="Normal"/>
    <w:uiPriority w:val="34"/>
    <w:qFormat/>
    <w:rsid w:val="008C3B31"/>
    <w:pPr>
      <w:ind w:left="720"/>
      <w:contextualSpacing/>
    </w:pPr>
  </w:style>
  <w:style w:type="character" w:styleId="IntenseEmphasis">
    <w:name w:val="Intense Emphasis"/>
    <w:basedOn w:val="DefaultParagraphFont"/>
    <w:uiPriority w:val="21"/>
    <w:qFormat/>
    <w:rsid w:val="008C3B31"/>
    <w:rPr>
      <w:i/>
      <w:iCs/>
      <w:color w:val="0F4761" w:themeColor="accent1" w:themeShade="BF"/>
    </w:rPr>
  </w:style>
  <w:style w:type="paragraph" w:styleId="IntenseQuote">
    <w:name w:val="Intense Quote"/>
    <w:basedOn w:val="Normal"/>
    <w:next w:val="Normal"/>
    <w:link w:val="IntenseQuoteChar"/>
    <w:uiPriority w:val="30"/>
    <w:qFormat/>
    <w:rsid w:val="008C3B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B31"/>
    <w:rPr>
      <w:i/>
      <w:iCs/>
      <w:color w:val="0F4761" w:themeColor="accent1" w:themeShade="BF"/>
    </w:rPr>
  </w:style>
  <w:style w:type="character" w:styleId="IntenseReference">
    <w:name w:val="Intense Reference"/>
    <w:basedOn w:val="DefaultParagraphFont"/>
    <w:uiPriority w:val="32"/>
    <w:qFormat/>
    <w:rsid w:val="008C3B31"/>
    <w:rPr>
      <w:b/>
      <w:bCs/>
      <w:smallCaps/>
      <w:color w:val="0F4761" w:themeColor="accent1" w:themeShade="BF"/>
      <w:spacing w:val="5"/>
    </w:rPr>
  </w:style>
  <w:style w:type="character" w:styleId="Hyperlink">
    <w:name w:val="Hyperlink"/>
    <w:basedOn w:val="DefaultParagraphFont"/>
    <w:uiPriority w:val="99"/>
    <w:unhideWhenUsed/>
    <w:rsid w:val="002A78FA"/>
    <w:rPr>
      <w:color w:val="467886" w:themeColor="hyperlink"/>
      <w:u w:val="single"/>
    </w:rPr>
  </w:style>
  <w:style w:type="character" w:styleId="UnresolvedMention">
    <w:name w:val="Unresolved Mention"/>
    <w:basedOn w:val="DefaultParagraphFont"/>
    <w:uiPriority w:val="99"/>
    <w:semiHidden/>
    <w:unhideWhenUsed/>
    <w:rsid w:val="002A78FA"/>
    <w:rPr>
      <w:color w:val="605E5C"/>
      <w:shd w:val="clear" w:color="auto" w:fill="E1DFDD"/>
    </w:rPr>
  </w:style>
  <w:style w:type="character" w:styleId="FollowedHyperlink">
    <w:name w:val="FollowedHyperlink"/>
    <w:basedOn w:val="DefaultParagraphFont"/>
    <w:uiPriority w:val="99"/>
    <w:semiHidden/>
    <w:unhideWhenUsed/>
    <w:rsid w:val="009D76DF"/>
    <w:rPr>
      <w:color w:val="96607D" w:themeColor="followedHyperlink"/>
      <w:u w:val="single"/>
    </w:rPr>
  </w:style>
  <w:style w:type="paragraph" w:styleId="Header">
    <w:name w:val="header"/>
    <w:basedOn w:val="Normal"/>
    <w:link w:val="HeaderChar"/>
    <w:uiPriority w:val="99"/>
    <w:unhideWhenUsed/>
    <w:rsid w:val="000E0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43A"/>
  </w:style>
  <w:style w:type="paragraph" w:styleId="Footer">
    <w:name w:val="footer"/>
    <w:basedOn w:val="Normal"/>
    <w:link w:val="FooterChar"/>
    <w:uiPriority w:val="99"/>
    <w:unhideWhenUsed/>
    <w:rsid w:val="000E0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43A"/>
  </w:style>
  <w:style w:type="paragraph" w:styleId="NormalWeb">
    <w:name w:val="Normal (Web)"/>
    <w:basedOn w:val="Normal"/>
    <w:uiPriority w:val="99"/>
    <w:semiHidden/>
    <w:unhideWhenUsed/>
    <w:rsid w:val="00EB1CF4"/>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Strong">
    <w:name w:val="Strong"/>
    <w:basedOn w:val="DefaultParagraphFont"/>
    <w:uiPriority w:val="22"/>
    <w:qFormat/>
    <w:rsid w:val="008D7B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471">
      <w:bodyDiv w:val="1"/>
      <w:marLeft w:val="0"/>
      <w:marRight w:val="0"/>
      <w:marTop w:val="0"/>
      <w:marBottom w:val="0"/>
      <w:divBdr>
        <w:top w:val="none" w:sz="0" w:space="0" w:color="auto"/>
        <w:left w:val="none" w:sz="0" w:space="0" w:color="auto"/>
        <w:bottom w:val="none" w:sz="0" w:space="0" w:color="auto"/>
        <w:right w:val="none" w:sz="0" w:space="0" w:color="auto"/>
      </w:divBdr>
    </w:div>
    <w:div w:id="42296765">
      <w:bodyDiv w:val="1"/>
      <w:marLeft w:val="0"/>
      <w:marRight w:val="0"/>
      <w:marTop w:val="0"/>
      <w:marBottom w:val="0"/>
      <w:divBdr>
        <w:top w:val="none" w:sz="0" w:space="0" w:color="auto"/>
        <w:left w:val="none" w:sz="0" w:space="0" w:color="auto"/>
        <w:bottom w:val="none" w:sz="0" w:space="0" w:color="auto"/>
        <w:right w:val="none" w:sz="0" w:space="0" w:color="auto"/>
      </w:divBdr>
    </w:div>
    <w:div w:id="165364059">
      <w:bodyDiv w:val="1"/>
      <w:marLeft w:val="0"/>
      <w:marRight w:val="0"/>
      <w:marTop w:val="0"/>
      <w:marBottom w:val="0"/>
      <w:divBdr>
        <w:top w:val="none" w:sz="0" w:space="0" w:color="auto"/>
        <w:left w:val="none" w:sz="0" w:space="0" w:color="auto"/>
        <w:bottom w:val="none" w:sz="0" w:space="0" w:color="auto"/>
        <w:right w:val="none" w:sz="0" w:space="0" w:color="auto"/>
      </w:divBdr>
    </w:div>
    <w:div w:id="252587718">
      <w:bodyDiv w:val="1"/>
      <w:marLeft w:val="0"/>
      <w:marRight w:val="0"/>
      <w:marTop w:val="0"/>
      <w:marBottom w:val="0"/>
      <w:divBdr>
        <w:top w:val="none" w:sz="0" w:space="0" w:color="auto"/>
        <w:left w:val="none" w:sz="0" w:space="0" w:color="auto"/>
        <w:bottom w:val="none" w:sz="0" w:space="0" w:color="auto"/>
        <w:right w:val="none" w:sz="0" w:space="0" w:color="auto"/>
      </w:divBdr>
    </w:div>
    <w:div w:id="271517653">
      <w:bodyDiv w:val="1"/>
      <w:marLeft w:val="0"/>
      <w:marRight w:val="0"/>
      <w:marTop w:val="0"/>
      <w:marBottom w:val="0"/>
      <w:divBdr>
        <w:top w:val="none" w:sz="0" w:space="0" w:color="auto"/>
        <w:left w:val="none" w:sz="0" w:space="0" w:color="auto"/>
        <w:bottom w:val="none" w:sz="0" w:space="0" w:color="auto"/>
        <w:right w:val="none" w:sz="0" w:space="0" w:color="auto"/>
      </w:divBdr>
    </w:div>
    <w:div w:id="320625711">
      <w:bodyDiv w:val="1"/>
      <w:marLeft w:val="0"/>
      <w:marRight w:val="0"/>
      <w:marTop w:val="0"/>
      <w:marBottom w:val="0"/>
      <w:divBdr>
        <w:top w:val="none" w:sz="0" w:space="0" w:color="auto"/>
        <w:left w:val="none" w:sz="0" w:space="0" w:color="auto"/>
        <w:bottom w:val="none" w:sz="0" w:space="0" w:color="auto"/>
        <w:right w:val="none" w:sz="0" w:space="0" w:color="auto"/>
      </w:divBdr>
    </w:div>
    <w:div w:id="374085268">
      <w:bodyDiv w:val="1"/>
      <w:marLeft w:val="0"/>
      <w:marRight w:val="0"/>
      <w:marTop w:val="0"/>
      <w:marBottom w:val="0"/>
      <w:divBdr>
        <w:top w:val="none" w:sz="0" w:space="0" w:color="auto"/>
        <w:left w:val="none" w:sz="0" w:space="0" w:color="auto"/>
        <w:bottom w:val="none" w:sz="0" w:space="0" w:color="auto"/>
        <w:right w:val="none" w:sz="0" w:space="0" w:color="auto"/>
      </w:divBdr>
    </w:div>
    <w:div w:id="375551111">
      <w:bodyDiv w:val="1"/>
      <w:marLeft w:val="0"/>
      <w:marRight w:val="0"/>
      <w:marTop w:val="0"/>
      <w:marBottom w:val="0"/>
      <w:divBdr>
        <w:top w:val="none" w:sz="0" w:space="0" w:color="auto"/>
        <w:left w:val="none" w:sz="0" w:space="0" w:color="auto"/>
        <w:bottom w:val="none" w:sz="0" w:space="0" w:color="auto"/>
        <w:right w:val="none" w:sz="0" w:space="0" w:color="auto"/>
      </w:divBdr>
    </w:div>
    <w:div w:id="395977421">
      <w:bodyDiv w:val="1"/>
      <w:marLeft w:val="0"/>
      <w:marRight w:val="0"/>
      <w:marTop w:val="0"/>
      <w:marBottom w:val="0"/>
      <w:divBdr>
        <w:top w:val="none" w:sz="0" w:space="0" w:color="auto"/>
        <w:left w:val="none" w:sz="0" w:space="0" w:color="auto"/>
        <w:bottom w:val="none" w:sz="0" w:space="0" w:color="auto"/>
        <w:right w:val="none" w:sz="0" w:space="0" w:color="auto"/>
      </w:divBdr>
    </w:div>
    <w:div w:id="410735839">
      <w:bodyDiv w:val="1"/>
      <w:marLeft w:val="0"/>
      <w:marRight w:val="0"/>
      <w:marTop w:val="0"/>
      <w:marBottom w:val="0"/>
      <w:divBdr>
        <w:top w:val="none" w:sz="0" w:space="0" w:color="auto"/>
        <w:left w:val="none" w:sz="0" w:space="0" w:color="auto"/>
        <w:bottom w:val="none" w:sz="0" w:space="0" w:color="auto"/>
        <w:right w:val="none" w:sz="0" w:space="0" w:color="auto"/>
      </w:divBdr>
    </w:div>
    <w:div w:id="426777285">
      <w:bodyDiv w:val="1"/>
      <w:marLeft w:val="0"/>
      <w:marRight w:val="0"/>
      <w:marTop w:val="0"/>
      <w:marBottom w:val="0"/>
      <w:divBdr>
        <w:top w:val="none" w:sz="0" w:space="0" w:color="auto"/>
        <w:left w:val="none" w:sz="0" w:space="0" w:color="auto"/>
        <w:bottom w:val="none" w:sz="0" w:space="0" w:color="auto"/>
        <w:right w:val="none" w:sz="0" w:space="0" w:color="auto"/>
      </w:divBdr>
    </w:div>
    <w:div w:id="429467695">
      <w:bodyDiv w:val="1"/>
      <w:marLeft w:val="0"/>
      <w:marRight w:val="0"/>
      <w:marTop w:val="0"/>
      <w:marBottom w:val="0"/>
      <w:divBdr>
        <w:top w:val="none" w:sz="0" w:space="0" w:color="auto"/>
        <w:left w:val="none" w:sz="0" w:space="0" w:color="auto"/>
        <w:bottom w:val="none" w:sz="0" w:space="0" w:color="auto"/>
        <w:right w:val="none" w:sz="0" w:space="0" w:color="auto"/>
      </w:divBdr>
    </w:div>
    <w:div w:id="548733828">
      <w:bodyDiv w:val="1"/>
      <w:marLeft w:val="0"/>
      <w:marRight w:val="0"/>
      <w:marTop w:val="0"/>
      <w:marBottom w:val="0"/>
      <w:divBdr>
        <w:top w:val="none" w:sz="0" w:space="0" w:color="auto"/>
        <w:left w:val="none" w:sz="0" w:space="0" w:color="auto"/>
        <w:bottom w:val="none" w:sz="0" w:space="0" w:color="auto"/>
        <w:right w:val="none" w:sz="0" w:space="0" w:color="auto"/>
      </w:divBdr>
    </w:div>
    <w:div w:id="636452689">
      <w:bodyDiv w:val="1"/>
      <w:marLeft w:val="0"/>
      <w:marRight w:val="0"/>
      <w:marTop w:val="0"/>
      <w:marBottom w:val="0"/>
      <w:divBdr>
        <w:top w:val="none" w:sz="0" w:space="0" w:color="auto"/>
        <w:left w:val="none" w:sz="0" w:space="0" w:color="auto"/>
        <w:bottom w:val="none" w:sz="0" w:space="0" w:color="auto"/>
        <w:right w:val="none" w:sz="0" w:space="0" w:color="auto"/>
      </w:divBdr>
    </w:div>
    <w:div w:id="640378431">
      <w:bodyDiv w:val="1"/>
      <w:marLeft w:val="0"/>
      <w:marRight w:val="0"/>
      <w:marTop w:val="0"/>
      <w:marBottom w:val="0"/>
      <w:divBdr>
        <w:top w:val="none" w:sz="0" w:space="0" w:color="auto"/>
        <w:left w:val="none" w:sz="0" w:space="0" w:color="auto"/>
        <w:bottom w:val="none" w:sz="0" w:space="0" w:color="auto"/>
        <w:right w:val="none" w:sz="0" w:space="0" w:color="auto"/>
      </w:divBdr>
    </w:div>
    <w:div w:id="674456980">
      <w:bodyDiv w:val="1"/>
      <w:marLeft w:val="0"/>
      <w:marRight w:val="0"/>
      <w:marTop w:val="0"/>
      <w:marBottom w:val="0"/>
      <w:divBdr>
        <w:top w:val="none" w:sz="0" w:space="0" w:color="auto"/>
        <w:left w:val="none" w:sz="0" w:space="0" w:color="auto"/>
        <w:bottom w:val="none" w:sz="0" w:space="0" w:color="auto"/>
        <w:right w:val="none" w:sz="0" w:space="0" w:color="auto"/>
      </w:divBdr>
    </w:div>
    <w:div w:id="699401479">
      <w:bodyDiv w:val="1"/>
      <w:marLeft w:val="0"/>
      <w:marRight w:val="0"/>
      <w:marTop w:val="0"/>
      <w:marBottom w:val="0"/>
      <w:divBdr>
        <w:top w:val="none" w:sz="0" w:space="0" w:color="auto"/>
        <w:left w:val="none" w:sz="0" w:space="0" w:color="auto"/>
        <w:bottom w:val="none" w:sz="0" w:space="0" w:color="auto"/>
        <w:right w:val="none" w:sz="0" w:space="0" w:color="auto"/>
      </w:divBdr>
    </w:div>
    <w:div w:id="715854590">
      <w:bodyDiv w:val="1"/>
      <w:marLeft w:val="0"/>
      <w:marRight w:val="0"/>
      <w:marTop w:val="0"/>
      <w:marBottom w:val="0"/>
      <w:divBdr>
        <w:top w:val="none" w:sz="0" w:space="0" w:color="auto"/>
        <w:left w:val="none" w:sz="0" w:space="0" w:color="auto"/>
        <w:bottom w:val="none" w:sz="0" w:space="0" w:color="auto"/>
        <w:right w:val="none" w:sz="0" w:space="0" w:color="auto"/>
      </w:divBdr>
    </w:div>
    <w:div w:id="828441979">
      <w:bodyDiv w:val="1"/>
      <w:marLeft w:val="0"/>
      <w:marRight w:val="0"/>
      <w:marTop w:val="0"/>
      <w:marBottom w:val="0"/>
      <w:divBdr>
        <w:top w:val="none" w:sz="0" w:space="0" w:color="auto"/>
        <w:left w:val="none" w:sz="0" w:space="0" w:color="auto"/>
        <w:bottom w:val="none" w:sz="0" w:space="0" w:color="auto"/>
        <w:right w:val="none" w:sz="0" w:space="0" w:color="auto"/>
      </w:divBdr>
    </w:div>
    <w:div w:id="832839044">
      <w:bodyDiv w:val="1"/>
      <w:marLeft w:val="0"/>
      <w:marRight w:val="0"/>
      <w:marTop w:val="0"/>
      <w:marBottom w:val="0"/>
      <w:divBdr>
        <w:top w:val="none" w:sz="0" w:space="0" w:color="auto"/>
        <w:left w:val="none" w:sz="0" w:space="0" w:color="auto"/>
        <w:bottom w:val="none" w:sz="0" w:space="0" w:color="auto"/>
        <w:right w:val="none" w:sz="0" w:space="0" w:color="auto"/>
      </w:divBdr>
    </w:div>
    <w:div w:id="832985816">
      <w:bodyDiv w:val="1"/>
      <w:marLeft w:val="0"/>
      <w:marRight w:val="0"/>
      <w:marTop w:val="0"/>
      <w:marBottom w:val="0"/>
      <w:divBdr>
        <w:top w:val="none" w:sz="0" w:space="0" w:color="auto"/>
        <w:left w:val="none" w:sz="0" w:space="0" w:color="auto"/>
        <w:bottom w:val="none" w:sz="0" w:space="0" w:color="auto"/>
        <w:right w:val="none" w:sz="0" w:space="0" w:color="auto"/>
      </w:divBdr>
    </w:div>
    <w:div w:id="862212698">
      <w:bodyDiv w:val="1"/>
      <w:marLeft w:val="0"/>
      <w:marRight w:val="0"/>
      <w:marTop w:val="0"/>
      <w:marBottom w:val="0"/>
      <w:divBdr>
        <w:top w:val="none" w:sz="0" w:space="0" w:color="auto"/>
        <w:left w:val="none" w:sz="0" w:space="0" w:color="auto"/>
        <w:bottom w:val="none" w:sz="0" w:space="0" w:color="auto"/>
        <w:right w:val="none" w:sz="0" w:space="0" w:color="auto"/>
      </w:divBdr>
    </w:div>
    <w:div w:id="869148692">
      <w:bodyDiv w:val="1"/>
      <w:marLeft w:val="0"/>
      <w:marRight w:val="0"/>
      <w:marTop w:val="0"/>
      <w:marBottom w:val="0"/>
      <w:divBdr>
        <w:top w:val="none" w:sz="0" w:space="0" w:color="auto"/>
        <w:left w:val="none" w:sz="0" w:space="0" w:color="auto"/>
        <w:bottom w:val="none" w:sz="0" w:space="0" w:color="auto"/>
        <w:right w:val="none" w:sz="0" w:space="0" w:color="auto"/>
      </w:divBdr>
    </w:div>
    <w:div w:id="878977958">
      <w:bodyDiv w:val="1"/>
      <w:marLeft w:val="0"/>
      <w:marRight w:val="0"/>
      <w:marTop w:val="0"/>
      <w:marBottom w:val="0"/>
      <w:divBdr>
        <w:top w:val="none" w:sz="0" w:space="0" w:color="auto"/>
        <w:left w:val="none" w:sz="0" w:space="0" w:color="auto"/>
        <w:bottom w:val="none" w:sz="0" w:space="0" w:color="auto"/>
        <w:right w:val="none" w:sz="0" w:space="0" w:color="auto"/>
      </w:divBdr>
    </w:div>
    <w:div w:id="894125489">
      <w:bodyDiv w:val="1"/>
      <w:marLeft w:val="0"/>
      <w:marRight w:val="0"/>
      <w:marTop w:val="0"/>
      <w:marBottom w:val="0"/>
      <w:divBdr>
        <w:top w:val="none" w:sz="0" w:space="0" w:color="auto"/>
        <w:left w:val="none" w:sz="0" w:space="0" w:color="auto"/>
        <w:bottom w:val="none" w:sz="0" w:space="0" w:color="auto"/>
        <w:right w:val="none" w:sz="0" w:space="0" w:color="auto"/>
      </w:divBdr>
    </w:div>
    <w:div w:id="949626986">
      <w:bodyDiv w:val="1"/>
      <w:marLeft w:val="0"/>
      <w:marRight w:val="0"/>
      <w:marTop w:val="0"/>
      <w:marBottom w:val="0"/>
      <w:divBdr>
        <w:top w:val="none" w:sz="0" w:space="0" w:color="auto"/>
        <w:left w:val="none" w:sz="0" w:space="0" w:color="auto"/>
        <w:bottom w:val="none" w:sz="0" w:space="0" w:color="auto"/>
        <w:right w:val="none" w:sz="0" w:space="0" w:color="auto"/>
      </w:divBdr>
    </w:div>
    <w:div w:id="974067643">
      <w:bodyDiv w:val="1"/>
      <w:marLeft w:val="0"/>
      <w:marRight w:val="0"/>
      <w:marTop w:val="0"/>
      <w:marBottom w:val="0"/>
      <w:divBdr>
        <w:top w:val="none" w:sz="0" w:space="0" w:color="auto"/>
        <w:left w:val="none" w:sz="0" w:space="0" w:color="auto"/>
        <w:bottom w:val="none" w:sz="0" w:space="0" w:color="auto"/>
        <w:right w:val="none" w:sz="0" w:space="0" w:color="auto"/>
      </w:divBdr>
    </w:div>
    <w:div w:id="1059131780">
      <w:bodyDiv w:val="1"/>
      <w:marLeft w:val="0"/>
      <w:marRight w:val="0"/>
      <w:marTop w:val="0"/>
      <w:marBottom w:val="0"/>
      <w:divBdr>
        <w:top w:val="none" w:sz="0" w:space="0" w:color="auto"/>
        <w:left w:val="none" w:sz="0" w:space="0" w:color="auto"/>
        <w:bottom w:val="none" w:sz="0" w:space="0" w:color="auto"/>
        <w:right w:val="none" w:sz="0" w:space="0" w:color="auto"/>
      </w:divBdr>
    </w:div>
    <w:div w:id="1076127529">
      <w:bodyDiv w:val="1"/>
      <w:marLeft w:val="0"/>
      <w:marRight w:val="0"/>
      <w:marTop w:val="0"/>
      <w:marBottom w:val="0"/>
      <w:divBdr>
        <w:top w:val="none" w:sz="0" w:space="0" w:color="auto"/>
        <w:left w:val="none" w:sz="0" w:space="0" w:color="auto"/>
        <w:bottom w:val="none" w:sz="0" w:space="0" w:color="auto"/>
        <w:right w:val="none" w:sz="0" w:space="0" w:color="auto"/>
      </w:divBdr>
    </w:div>
    <w:div w:id="1087534731">
      <w:bodyDiv w:val="1"/>
      <w:marLeft w:val="0"/>
      <w:marRight w:val="0"/>
      <w:marTop w:val="0"/>
      <w:marBottom w:val="0"/>
      <w:divBdr>
        <w:top w:val="none" w:sz="0" w:space="0" w:color="auto"/>
        <w:left w:val="none" w:sz="0" w:space="0" w:color="auto"/>
        <w:bottom w:val="none" w:sz="0" w:space="0" w:color="auto"/>
        <w:right w:val="none" w:sz="0" w:space="0" w:color="auto"/>
      </w:divBdr>
    </w:div>
    <w:div w:id="1088187358">
      <w:bodyDiv w:val="1"/>
      <w:marLeft w:val="0"/>
      <w:marRight w:val="0"/>
      <w:marTop w:val="0"/>
      <w:marBottom w:val="0"/>
      <w:divBdr>
        <w:top w:val="none" w:sz="0" w:space="0" w:color="auto"/>
        <w:left w:val="none" w:sz="0" w:space="0" w:color="auto"/>
        <w:bottom w:val="none" w:sz="0" w:space="0" w:color="auto"/>
        <w:right w:val="none" w:sz="0" w:space="0" w:color="auto"/>
      </w:divBdr>
    </w:div>
    <w:div w:id="1095707490">
      <w:bodyDiv w:val="1"/>
      <w:marLeft w:val="0"/>
      <w:marRight w:val="0"/>
      <w:marTop w:val="0"/>
      <w:marBottom w:val="0"/>
      <w:divBdr>
        <w:top w:val="none" w:sz="0" w:space="0" w:color="auto"/>
        <w:left w:val="none" w:sz="0" w:space="0" w:color="auto"/>
        <w:bottom w:val="none" w:sz="0" w:space="0" w:color="auto"/>
        <w:right w:val="none" w:sz="0" w:space="0" w:color="auto"/>
      </w:divBdr>
    </w:div>
    <w:div w:id="1107508529">
      <w:bodyDiv w:val="1"/>
      <w:marLeft w:val="0"/>
      <w:marRight w:val="0"/>
      <w:marTop w:val="0"/>
      <w:marBottom w:val="0"/>
      <w:divBdr>
        <w:top w:val="none" w:sz="0" w:space="0" w:color="auto"/>
        <w:left w:val="none" w:sz="0" w:space="0" w:color="auto"/>
        <w:bottom w:val="none" w:sz="0" w:space="0" w:color="auto"/>
        <w:right w:val="none" w:sz="0" w:space="0" w:color="auto"/>
      </w:divBdr>
    </w:div>
    <w:div w:id="1151094324">
      <w:bodyDiv w:val="1"/>
      <w:marLeft w:val="0"/>
      <w:marRight w:val="0"/>
      <w:marTop w:val="0"/>
      <w:marBottom w:val="0"/>
      <w:divBdr>
        <w:top w:val="none" w:sz="0" w:space="0" w:color="auto"/>
        <w:left w:val="none" w:sz="0" w:space="0" w:color="auto"/>
        <w:bottom w:val="none" w:sz="0" w:space="0" w:color="auto"/>
        <w:right w:val="none" w:sz="0" w:space="0" w:color="auto"/>
      </w:divBdr>
    </w:div>
    <w:div w:id="1211721588">
      <w:bodyDiv w:val="1"/>
      <w:marLeft w:val="0"/>
      <w:marRight w:val="0"/>
      <w:marTop w:val="0"/>
      <w:marBottom w:val="0"/>
      <w:divBdr>
        <w:top w:val="none" w:sz="0" w:space="0" w:color="auto"/>
        <w:left w:val="none" w:sz="0" w:space="0" w:color="auto"/>
        <w:bottom w:val="none" w:sz="0" w:space="0" w:color="auto"/>
        <w:right w:val="none" w:sz="0" w:space="0" w:color="auto"/>
      </w:divBdr>
    </w:div>
    <w:div w:id="1214389364">
      <w:bodyDiv w:val="1"/>
      <w:marLeft w:val="0"/>
      <w:marRight w:val="0"/>
      <w:marTop w:val="0"/>
      <w:marBottom w:val="0"/>
      <w:divBdr>
        <w:top w:val="none" w:sz="0" w:space="0" w:color="auto"/>
        <w:left w:val="none" w:sz="0" w:space="0" w:color="auto"/>
        <w:bottom w:val="none" w:sz="0" w:space="0" w:color="auto"/>
        <w:right w:val="none" w:sz="0" w:space="0" w:color="auto"/>
      </w:divBdr>
    </w:div>
    <w:div w:id="1240169141">
      <w:bodyDiv w:val="1"/>
      <w:marLeft w:val="0"/>
      <w:marRight w:val="0"/>
      <w:marTop w:val="0"/>
      <w:marBottom w:val="0"/>
      <w:divBdr>
        <w:top w:val="none" w:sz="0" w:space="0" w:color="auto"/>
        <w:left w:val="none" w:sz="0" w:space="0" w:color="auto"/>
        <w:bottom w:val="none" w:sz="0" w:space="0" w:color="auto"/>
        <w:right w:val="none" w:sz="0" w:space="0" w:color="auto"/>
      </w:divBdr>
    </w:div>
    <w:div w:id="1271007934">
      <w:bodyDiv w:val="1"/>
      <w:marLeft w:val="0"/>
      <w:marRight w:val="0"/>
      <w:marTop w:val="0"/>
      <w:marBottom w:val="0"/>
      <w:divBdr>
        <w:top w:val="none" w:sz="0" w:space="0" w:color="auto"/>
        <w:left w:val="none" w:sz="0" w:space="0" w:color="auto"/>
        <w:bottom w:val="none" w:sz="0" w:space="0" w:color="auto"/>
        <w:right w:val="none" w:sz="0" w:space="0" w:color="auto"/>
      </w:divBdr>
    </w:div>
    <w:div w:id="1287850459">
      <w:bodyDiv w:val="1"/>
      <w:marLeft w:val="0"/>
      <w:marRight w:val="0"/>
      <w:marTop w:val="0"/>
      <w:marBottom w:val="0"/>
      <w:divBdr>
        <w:top w:val="none" w:sz="0" w:space="0" w:color="auto"/>
        <w:left w:val="none" w:sz="0" w:space="0" w:color="auto"/>
        <w:bottom w:val="none" w:sz="0" w:space="0" w:color="auto"/>
        <w:right w:val="none" w:sz="0" w:space="0" w:color="auto"/>
      </w:divBdr>
    </w:div>
    <w:div w:id="1294824561">
      <w:bodyDiv w:val="1"/>
      <w:marLeft w:val="0"/>
      <w:marRight w:val="0"/>
      <w:marTop w:val="0"/>
      <w:marBottom w:val="0"/>
      <w:divBdr>
        <w:top w:val="none" w:sz="0" w:space="0" w:color="auto"/>
        <w:left w:val="none" w:sz="0" w:space="0" w:color="auto"/>
        <w:bottom w:val="none" w:sz="0" w:space="0" w:color="auto"/>
        <w:right w:val="none" w:sz="0" w:space="0" w:color="auto"/>
      </w:divBdr>
    </w:div>
    <w:div w:id="1311590135">
      <w:bodyDiv w:val="1"/>
      <w:marLeft w:val="0"/>
      <w:marRight w:val="0"/>
      <w:marTop w:val="0"/>
      <w:marBottom w:val="0"/>
      <w:divBdr>
        <w:top w:val="none" w:sz="0" w:space="0" w:color="auto"/>
        <w:left w:val="none" w:sz="0" w:space="0" w:color="auto"/>
        <w:bottom w:val="none" w:sz="0" w:space="0" w:color="auto"/>
        <w:right w:val="none" w:sz="0" w:space="0" w:color="auto"/>
      </w:divBdr>
    </w:div>
    <w:div w:id="1371220493">
      <w:bodyDiv w:val="1"/>
      <w:marLeft w:val="0"/>
      <w:marRight w:val="0"/>
      <w:marTop w:val="0"/>
      <w:marBottom w:val="0"/>
      <w:divBdr>
        <w:top w:val="none" w:sz="0" w:space="0" w:color="auto"/>
        <w:left w:val="none" w:sz="0" w:space="0" w:color="auto"/>
        <w:bottom w:val="none" w:sz="0" w:space="0" w:color="auto"/>
        <w:right w:val="none" w:sz="0" w:space="0" w:color="auto"/>
      </w:divBdr>
    </w:div>
    <w:div w:id="1414276772">
      <w:bodyDiv w:val="1"/>
      <w:marLeft w:val="0"/>
      <w:marRight w:val="0"/>
      <w:marTop w:val="0"/>
      <w:marBottom w:val="0"/>
      <w:divBdr>
        <w:top w:val="none" w:sz="0" w:space="0" w:color="auto"/>
        <w:left w:val="none" w:sz="0" w:space="0" w:color="auto"/>
        <w:bottom w:val="none" w:sz="0" w:space="0" w:color="auto"/>
        <w:right w:val="none" w:sz="0" w:space="0" w:color="auto"/>
      </w:divBdr>
    </w:div>
    <w:div w:id="1452430691">
      <w:bodyDiv w:val="1"/>
      <w:marLeft w:val="0"/>
      <w:marRight w:val="0"/>
      <w:marTop w:val="0"/>
      <w:marBottom w:val="0"/>
      <w:divBdr>
        <w:top w:val="none" w:sz="0" w:space="0" w:color="auto"/>
        <w:left w:val="none" w:sz="0" w:space="0" w:color="auto"/>
        <w:bottom w:val="none" w:sz="0" w:space="0" w:color="auto"/>
        <w:right w:val="none" w:sz="0" w:space="0" w:color="auto"/>
      </w:divBdr>
    </w:div>
    <w:div w:id="1491097538">
      <w:bodyDiv w:val="1"/>
      <w:marLeft w:val="0"/>
      <w:marRight w:val="0"/>
      <w:marTop w:val="0"/>
      <w:marBottom w:val="0"/>
      <w:divBdr>
        <w:top w:val="none" w:sz="0" w:space="0" w:color="auto"/>
        <w:left w:val="none" w:sz="0" w:space="0" w:color="auto"/>
        <w:bottom w:val="none" w:sz="0" w:space="0" w:color="auto"/>
        <w:right w:val="none" w:sz="0" w:space="0" w:color="auto"/>
      </w:divBdr>
    </w:div>
    <w:div w:id="1536887931">
      <w:bodyDiv w:val="1"/>
      <w:marLeft w:val="0"/>
      <w:marRight w:val="0"/>
      <w:marTop w:val="0"/>
      <w:marBottom w:val="0"/>
      <w:divBdr>
        <w:top w:val="none" w:sz="0" w:space="0" w:color="auto"/>
        <w:left w:val="none" w:sz="0" w:space="0" w:color="auto"/>
        <w:bottom w:val="none" w:sz="0" w:space="0" w:color="auto"/>
        <w:right w:val="none" w:sz="0" w:space="0" w:color="auto"/>
      </w:divBdr>
    </w:div>
    <w:div w:id="1618028222">
      <w:bodyDiv w:val="1"/>
      <w:marLeft w:val="0"/>
      <w:marRight w:val="0"/>
      <w:marTop w:val="0"/>
      <w:marBottom w:val="0"/>
      <w:divBdr>
        <w:top w:val="none" w:sz="0" w:space="0" w:color="auto"/>
        <w:left w:val="none" w:sz="0" w:space="0" w:color="auto"/>
        <w:bottom w:val="none" w:sz="0" w:space="0" w:color="auto"/>
        <w:right w:val="none" w:sz="0" w:space="0" w:color="auto"/>
      </w:divBdr>
    </w:div>
    <w:div w:id="1671299412">
      <w:bodyDiv w:val="1"/>
      <w:marLeft w:val="0"/>
      <w:marRight w:val="0"/>
      <w:marTop w:val="0"/>
      <w:marBottom w:val="0"/>
      <w:divBdr>
        <w:top w:val="none" w:sz="0" w:space="0" w:color="auto"/>
        <w:left w:val="none" w:sz="0" w:space="0" w:color="auto"/>
        <w:bottom w:val="none" w:sz="0" w:space="0" w:color="auto"/>
        <w:right w:val="none" w:sz="0" w:space="0" w:color="auto"/>
      </w:divBdr>
    </w:div>
    <w:div w:id="1682395882">
      <w:bodyDiv w:val="1"/>
      <w:marLeft w:val="0"/>
      <w:marRight w:val="0"/>
      <w:marTop w:val="0"/>
      <w:marBottom w:val="0"/>
      <w:divBdr>
        <w:top w:val="none" w:sz="0" w:space="0" w:color="auto"/>
        <w:left w:val="none" w:sz="0" w:space="0" w:color="auto"/>
        <w:bottom w:val="none" w:sz="0" w:space="0" w:color="auto"/>
        <w:right w:val="none" w:sz="0" w:space="0" w:color="auto"/>
      </w:divBdr>
    </w:div>
    <w:div w:id="1726295394">
      <w:bodyDiv w:val="1"/>
      <w:marLeft w:val="0"/>
      <w:marRight w:val="0"/>
      <w:marTop w:val="0"/>
      <w:marBottom w:val="0"/>
      <w:divBdr>
        <w:top w:val="none" w:sz="0" w:space="0" w:color="auto"/>
        <w:left w:val="none" w:sz="0" w:space="0" w:color="auto"/>
        <w:bottom w:val="none" w:sz="0" w:space="0" w:color="auto"/>
        <w:right w:val="none" w:sz="0" w:space="0" w:color="auto"/>
      </w:divBdr>
    </w:div>
    <w:div w:id="1735591396">
      <w:bodyDiv w:val="1"/>
      <w:marLeft w:val="0"/>
      <w:marRight w:val="0"/>
      <w:marTop w:val="0"/>
      <w:marBottom w:val="0"/>
      <w:divBdr>
        <w:top w:val="none" w:sz="0" w:space="0" w:color="auto"/>
        <w:left w:val="none" w:sz="0" w:space="0" w:color="auto"/>
        <w:bottom w:val="none" w:sz="0" w:space="0" w:color="auto"/>
        <w:right w:val="none" w:sz="0" w:space="0" w:color="auto"/>
      </w:divBdr>
    </w:div>
    <w:div w:id="1758407672">
      <w:bodyDiv w:val="1"/>
      <w:marLeft w:val="0"/>
      <w:marRight w:val="0"/>
      <w:marTop w:val="0"/>
      <w:marBottom w:val="0"/>
      <w:divBdr>
        <w:top w:val="none" w:sz="0" w:space="0" w:color="auto"/>
        <w:left w:val="none" w:sz="0" w:space="0" w:color="auto"/>
        <w:bottom w:val="none" w:sz="0" w:space="0" w:color="auto"/>
        <w:right w:val="none" w:sz="0" w:space="0" w:color="auto"/>
      </w:divBdr>
    </w:div>
    <w:div w:id="1781141080">
      <w:bodyDiv w:val="1"/>
      <w:marLeft w:val="0"/>
      <w:marRight w:val="0"/>
      <w:marTop w:val="0"/>
      <w:marBottom w:val="0"/>
      <w:divBdr>
        <w:top w:val="none" w:sz="0" w:space="0" w:color="auto"/>
        <w:left w:val="none" w:sz="0" w:space="0" w:color="auto"/>
        <w:bottom w:val="none" w:sz="0" w:space="0" w:color="auto"/>
        <w:right w:val="none" w:sz="0" w:space="0" w:color="auto"/>
      </w:divBdr>
    </w:div>
    <w:div w:id="1809783247">
      <w:bodyDiv w:val="1"/>
      <w:marLeft w:val="0"/>
      <w:marRight w:val="0"/>
      <w:marTop w:val="0"/>
      <w:marBottom w:val="0"/>
      <w:divBdr>
        <w:top w:val="none" w:sz="0" w:space="0" w:color="auto"/>
        <w:left w:val="none" w:sz="0" w:space="0" w:color="auto"/>
        <w:bottom w:val="none" w:sz="0" w:space="0" w:color="auto"/>
        <w:right w:val="none" w:sz="0" w:space="0" w:color="auto"/>
      </w:divBdr>
    </w:div>
    <w:div w:id="1829203703">
      <w:bodyDiv w:val="1"/>
      <w:marLeft w:val="0"/>
      <w:marRight w:val="0"/>
      <w:marTop w:val="0"/>
      <w:marBottom w:val="0"/>
      <w:divBdr>
        <w:top w:val="none" w:sz="0" w:space="0" w:color="auto"/>
        <w:left w:val="none" w:sz="0" w:space="0" w:color="auto"/>
        <w:bottom w:val="none" w:sz="0" w:space="0" w:color="auto"/>
        <w:right w:val="none" w:sz="0" w:space="0" w:color="auto"/>
      </w:divBdr>
    </w:div>
    <w:div w:id="1831484833">
      <w:bodyDiv w:val="1"/>
      <w:marLeft w:val="0"/>
      <w:marRight w:val="0"/>
      <w:marTop w:val="0"/>
      <w:marBottom w:val="0"/>
      <w:divBdr>
        <w:top w:val="none" w:sz="0" w:space="0" w:color="auto"/>
        <w:left w:val="none" w:sz="0" w:space="0" w:color="auto"/>
        <w:bottom w:val="none" w:sz="0" w:space="0" w:color="auto"/>
        <w:right w:val="none" w:sz="0" w:space="0" w:color="auto"/>
      </w:divBdr>
    </w:div>
    <w:div w:id="1875077466">
      <w:bodyDiv w:val="1"/>
      <w:marLeft w:val="0"/>
      <w:marRight w:val="0"/>
      <w:marTop w:val="0"/>
      <w:marBottom w:val="0"/>
      <w:divBdr>
        <w:top w:val="none" w:sz="0" w:space="0" w:color="auto"/>
        <w:left w:val="none" w:sz="0" w:space="0" w:color="auto"/>
        <w:bottom w:val="none" w:sz="0" w:space="0" w:color="auto"/>
        <w:right w:val="none" w:sz="0" w:space="0" w:color="auto"/>
      </w:divBdr>
    </w:div>
    <w:div w:id="1889298451">
      <w:bodyDiv w:val="1"/>
      <w:marLeft w:val="0"/>
      <w:marRight w:val="0"/>
      <w:marTop w:val="0"/>
      <w:marBottom w:val="0"/>
      <w:divBdr>
        <w:top w:val="none" w:sz="0" w:space="0" w:color="auto"/>
        <w:left w:val="none" w:sz="0" w:space="0" w:color="auto"/>
        <w:bottom w:val="none" w:sz="0" w:space="0" w:color="auto"/>
        <w:right w:val="none" w:sz="0" w:space="0" w:color="auto"/>
      </w:divBdr>
    </w:div>
    <w:div w:id="1919753434">
      <w:bodyDiv w:val="1"/>
      <w:marLeft w:val="0"/>
      <w:marRight w:val="0"/>
      <w:marTop w:val="0"/>
      <w:marBottom w:val="0"/>
      <w:divBdr>
        <w:top w:val="none" w:sz="0" w:space="0" w:color="auto"/>
        <w:left w:val="none" w:sz="0" w:space="0" w:color="auto"/>
        <w:bottom w:val="none" w:sz="0" w:space="0" w:color="auto"/>
        <w:right w:val="none" w:sz="0" w:space="0" w:color="auto"/>
      </w:divBdr>
    </w:div>
    <w:div w:id="1933512795">
      <w:bodyDiv w:val="1"/>
      <w:marLeft w:val="0"/>
      <w:marRight w:val="0"/>
      <w:marTop w:val="0"/>
      <w:marBottom w:val="0"/>
      <w:divBdr>
        <w:top w:val="none" w:sz="0" w:space="0" w:color="auto"/>
        <w:left w:val="none" w:sz="0" w:space="0" w:color="auto"/>
        <w:bottom w:val="none" w:sz="0" w:space="0" w:color="auto"/>
        <w:right w:val="none" w:sz="0" w:space="0" w:color="auto"/>
      </w:divBdr>
    </w:div>
    <w:div w:id="1940992141">
      <w:bodyDiv w:val="1"/>
      <w:marLeft w:val="0"/>
      <w:marRight w:val="0"/>
      <w:marTop w:val="0"/>
      <w:marBottom w:val="0"/>
      <w:divBdr>
        <w:top w:val="none" w:sz="0" w:space="0" w:color="auto"/>
        <w:left w:val="none" w:sz="0" w:space="0" w:color="auto"/>
        <w:bottom w:val="none" w:sz="0" w:space="0" w:color="auto"/>
        <w:right w:val="none" w:sz="0" w:space="0" w:color="auto"/>
      </w:divBdr>
    </w:div>
    <w:div w:id="1952936176">
      <w:bodyDiv w:val="1"/>
      <w:marLeft w:val="0"/>
      <w:marRight w:val="0"/>
      <w:marTop w:val="0"/>
      <w:marBottom w:val="0"/>
      <w:divBdr>
        <w:top w:val="none" w:sz="0" w:space="0" w:color="auto"/>
        <w:left w:val="none" w:sz="0" w:space="0" w:color="auto"/>
        <w:bottom w:val="none" w:sz="0" w:space="0" w:color="auto"/>
        <w:right w:val="none" w:sz="0" w:space="0" w:color="auto"/>
      </w:divBdr>
    </w:div>
    <w:div w:id="1957979717">
      <w:bodyDiv w:val="1"/>
      <w:marLeft w:val="0"/>
      <w:marRight w:val="0"/>
      <w:marTop w:val="0"/>
      <w:marBottom w:val="0"/>
      <w:divBdr>
        <w:top w:val="none" w:sz="0" w:space="0" w:color="auto"/>
        <w:left w:val="none" w:sz="0" w:space="0" w:color="auto"/>
        <w:bottom w:val="none" w:sz="0" w:space="0" w:color="auto"/>
        <w:right w:val="none" w:sz="0" w:space="0" w:color="auto"/>
      </w:divBdr>
    </w:div>
    <w:div w:id="1964116705">
      <w:bodyDiv w:val="1"/>
      <w:marLeft w:val="0"/>
      <w:marRight w:val="0"/>
      <w:marTop w:val="0"/>
      <w:marBottom w:val="0"/>
      <w:divBdr>
        <w:top w:val="none" w:sz="0" w:space="0" w:color="auto"/>
        <w:left w:val="none" w:sz="0" w:space="0" w:color="auto"/>
        <w:bottom w:val="none" w:sz="0" w:space="0" w:color="auto"/>
        <w:right w:val="none" w:sz="0" w:space="0" w:color="auto"/>
      </w:divBdr>
    </w:div>
    <w:div w:id="1969050894">
      <w:bodyDiv w:val="1"/>
      <w:marLeft w:val="0"/>
      <w:marRight w:val="0"/>
      <w:marTop w:val="0"/>
      <w:marBottom w:val="0"/>
      <w:divBdr>
        <w:top w:val="none" w:sz="0" w:space="0" w:color="auto"/>
        <w:left w:val="none" w:sz="0" w:space="0" w:color="auto"/>
        <w:bottom w:val="none" w:sz="0" w:space="0" w:color="auto"/>
        <w:right w:val="none" w:sz="0" w:space="0" w:color="auto"/>
      </w:divBdr>
    </w:div>
    <w:div w:id="211971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4/IJSTM.2008.019706" TargetMode="External"/><Relationship Id="rId13" Type="http://schemas.openxmlformats.org/officeDocument/2006/relationships/hyperlink" Target="https://doi.org/10.4236/jssm.2020.13201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S0889-4906(01)00031-X" TargetMode="External"/><Relationship Id="rId12" Type="http://schemas.openxmlformats.org/officeDocument/2006/relationships/hyperlink" Target="https://doi.org/10.1016/b978-0-12-817121-9.00021-8" TargetMode="External"/><Relationship Id="rId17" Type="http://schemas.openxmlformats.org/officeDocument/2006/relationships/hyperlink" Target="https://doi.org/10.1111/1467-6486.00266" TargetMode="External"/><Relationship Id="rId2" Type="http://schemas.openxmlformats.org/officeDocument/2006/relationships/styles" Target="styles.xml"/><Relationship Id="rId16" Type="http://schemas.openxmlformats.org/officeDocument/2006/relationships/hyperlink" Target="https://doi.org/10.1108/S1745-3542(2012)00000080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TOURMAN.2018.10.009" TargetMode="External"/><Relationship Id="rId5" Type="http://schemas.openxmlformats.org/officeDocument/2006/relationships/footnotes" Target="footnotes.xml"/><Relationship Id="rId15" Type="http://schemas.openxmlformats.org/officeDocument/2006/relationships/hyperlink" Target="http://dx.doi.org/10.4324/9781315690261" TargetMode="External"/><Relationship Id="rId10" Type="http://schemas.openxmlformats.org/officeDocument/2006/relationships/hyperlink" Target="https://doi.org/10.3390/ijerph2003224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4018/ijsds.2020100103" TargetMode="External"/><Relationship Id="rId14" Type="http://schemas.openxmlformats.org/officeDocument/2006/relationships/hyperlink" Target="https://doi.org/10.1016/J.JCLEPRO.2015.07.1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1624</Words>
  <Characters>10677</Characters>
  <Application>Microsoft Office Word</Application>
  <DocSecurity>0</DocSecurity>
  <Lines>209</Lines>
  <Paragraphs>54</Paragraphs>
  <ScaleCrop>false</ScaleCrop>
  <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2024-06-03T21:12:00Z</dcterms:created>
  <dcterms:modified xsi:type="dcterms:W3CDTF">2024-06-03T21:12:00Z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90486898a9a363afa0ce83a7de2d68502f76291b95514cab9fd4a65291acbac8</vt:lpwstr>
  </property>
</Properties>
</file>