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53.4545454545455" w:lineRule="auto"/>
        <w:jc w:val="center"/>
        <w:rPr>
          <w:rFonts w:ascii="Times New Roman" w:cs="Times New Roman" w:eastAsia="Times New Roman" w:hAnsi="Times New Roman"/>
          <w:b w:val="1"/>
          <w:sz w:val="30"/>
          <w:szCs w:val="30"/>
        </w:rPr>
      </w:pPr>
      <w:r w:rsidDel="00000000" w:rsidR="00000000" w:rsidRPr="00000000">
        <w:rPr>
          <w:sz w:val="27"/>
          <w:szCs w:val="27"/>
          <w:rtl w:val="0"/>
        </w:rPr>
        <w:t xml:space="preserve">​</w:t>
      </w:r>
      <w:r w:rsidDel="00000000" w:rsidR="00000000" w:rsidRPr="00000000">
        <w:rPr>
          <w:rFonts w:ascii="Times New Roman" w:cs="Times New Roman" w:eastAsia="Times New Roman" w:hAnsi="Times New Roman"/>
          <w:b w:val="1"/>
          <w:sz w:val="30"/>
          <w:szCs w:val="30"/>
          <w:rtl w:val="0"/>
        </w:rPr>
        <w:t xml:space="preserve">Financial management </w:t>
      </w:r>
    </w:p>
    <w:p w:rsidR="00000000" w:rsidDel="00000000" w:rsidP="00000000" w:rsidRDefault="00000000" w:rsidRPr="00000000" w14:paraId="00000002">
      <w:pPr>
        <w:spacing w:line="432" w:lineRule="auto"/>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Module: BMIH5007 </w:t>
      </w:r>
    </w:p>
    <w:p w:rsidR="00000000" w:rsidDel="00000000" w:rsidP="00000000" w:rsidRDefault="00000000" w:rsidRPr="00000000" w14:paraId="00000003">
      <w:pPr>
        <w:spacing w:line="432" w:lineRule="auto"/>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Lecturer: jaliya De silva  </w:t>
      </w:r>
    </w:p>
    <w:p w:rsidR="00000000" w:rsidDel="00000000" w:rsidP="00000000" w:rsidRDefault="00000000" w:rsidRPr="00000000" w14:paraId="00000004">
      <w:pPr>
        <w:spacing w:line="432" w:lineRule="auto"/>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Student: Lauren Garraghan </w:t>
      </w:r>
    </w:p>
    <w:p w:rsidR="00000000" w:rsidDel="00000000" w:rsidP="00000000" w:rsidRDefault="00000000" w:rsidRPr="00000000" w14:paraId="00000005">
      <w:pPr>
        <w:spacing w:line="432" w:lineRule="auto"/>
        <w:jc w:val="center"/>
        <w:rPr>
          <w:sz w:val="27"/>
          <w:szCs w:val="27"/>
        </w:rPr>
      </w:pPr>
      <w:r w:rsidDel="00000000" w:rsidR="00000000" w:rsidRPr="00000000">
        <w:rPr>
          <w:rFonts w:ascii="Times New Roman" w:cs="Times New Roman" w:eastAsia="Times New Roman" w:hAnsi="Times New Roman"/>
          <w:b w:val="1"/>
          <w:sz w:val="30"/>
          <w:szCs w:val="30"/>
          <w:rtl w:val="0"/>
        </w:rPr>
        <w:t xml:space="preserve">Student number: 2212964</w:t>
      </w:r>
      <w:r w:rsidDel="00000000" w:rsidR="00000000" w:rsidRPr="00000000">
        <w:rPr>
          <w:rtl w:val="0"/>
        </w:rPr>
      </w:r>
    </w:p>
    <w:p w:rsidR="00000000" w:rsidDel="00000000" w:rsidP="00000000" w:rsidRDefault="00000000" w:rsidRPr="00000000" w14:paraId="00000006">
      <w:pPr>
        <w:spacing w:line="353.4545454545455" w:lineRule="auto"/>
        <w:jc w:val="center"/>
        <w:rPr>
          <w:b w:val="1"/>
          <w:sz w:val="30"/>
          <w:szCs w:val="30"/>
        </w:rPr>
      </w:pPr>
      <w:r w:rsidDel="00000000" w:rsidR="00000000" w:rsidRPr="00000000">
        <w:rPr>
          <w:sz w:val="27"/>
          <w:szCs w:val="27"/>
          <w:rtl w:val="0"/>
        </w:rPr>
        <w:t xml:space="preserve"> </w:t>
      </w:r>
      <w:r w:rsidDel="00000000" w:rsidR="00000000" w:rsidRPr="00000000">
        <w:rPr>
          <w:rtl w:val="0"/>
        </w:rPr>
      </w:r>
    </w:p>
    <w:p w:rsidR="00000000" w:rsidDel="00000000" w:rsidP="00000000" w:rsidRDefault="00000000" w:rsidRPr="00000000" w14:paraId="00000007">
      <w:pPr>
        <w:spacing w:line="353.4545454545455" w:lineRule="auto"/>
        <w:jc w:val="center"/>
        <w:rPr>
          <w:b w:val="1"/>
          <w:sz w:val="30"/>
          <w:szCs w:val="30"/>
        </w:rPr>
      </w:pPr>
      <w:r w:rsidDel="00000000" w:rsidR="00000000" w:rsidRPr="00000000">
        <w:rPr>
          <w:b w:val="1"/>
          <w:sz w:val="30"/>
          <w:szCs w:val="30"/>
          <w:rtl w:val="0"/>
        </w:rPr>
        <w:t xml:space="preserve">Assignment 2</w:t>
      </w:r>
    </w:p>
    <w:p w:rsidR="00000000" w:rsidDel="00000000" w:rsidP="00000000" w:rsidRDefault="00000000" w:rsidRPr="00000000" w14:paraId="00000008">
      <w:pPr>
        <w:spacing w:line="353.4545454545455" w:lineRule="auto"/>
        <w:jc w:val="center"/>
        <w:rPr>
          <w:b w:val="1"/>
          <w:sz w:val="27"/>
          <w:szCs w:val="27"/>
        </w:rPr>
      </w:pPr>
      <w:r w:rsidDel="00000000" w:rsidR="00000000" w:rsidRPr="00000000">
        <w:rPr>
          <w:rtl w:val="0"/>
        </w:rPr>
      </w:r>
    </w:p>
    <w:p w:rsidR="00000000" w:rsidDel="00000000" w:rsidP="00000000" w:rsidRDefault="00000000" w:rsidRPr="00000000" w14:paraId="00000009">
      <w:pPr>
        <w:spacing w:line="353.4545454545455" w:lineRule="auto"/>
        <w:jc w:val="center"/>
        <w:rPr>
          <w:b w:val="1"/>
          <w:sz w:val="27"/>
          <w:szCs w:val="27"/>
        </w:rPr>
      </w:pPr>
      <w:r w:rsidDel="00000000" w:rsidR="00000000" w:rsidRPr="00000000">
        <w:rPr>
          <w:b w:val="1"/>
          <w:sz w:val="27"/>
          <w:szCs w:val="27"/>
          <w:rtl w:val="0"/>
        </w:rPr>
        <w:t xml:space="preserve">Table of contents:</w:t>
      </w:r>
    </w:p>
    <w:p w:rsidR="00000000" w:rsidDel="00000000" w:rsidP="00000000" w:rsidRDefault="00000000" w:rsidRPr="00000000" w14:paraId="0000000A">
      <w:pPr>
        <w:spacing w:line="353.4545454545455" w:lineRule="auto"/>
        <w:rPr>
          <w:sz w:val="27"/>
          <w:szCs w:val="27"/>
        </w:rPr>
      </w:pPr>
      <w:r w:rsidDel="00000000" w:rsidR="00000000" w:rsidRPr="00000000">
        <w:rPr>
          <w:color w:val="0000ff"/>
          <w:sz w:val="27"/>
          <w:szCs w:val="27"/>
          <w:u w:val="single"/>
          <w:rtl w:val="0"/>
        </w:rPr>
        <w:t xml:space="preserve">Introduction</w:t>
      </w:r>
      <w:r w:rsidDel="00000000" w:rsidR="00000000" w:rsidRPr="00000000">
        <w:rPr>
          <w:sz w:val="27"/>
          <w:szCs w:val="27"/>
          <w:rtl w:val="0"/>
        </w:rPr>
        <w:t xml:space="preserve">​3</w:t>
      </w:r>
    </w:p>
    <w:p w:rsidR="00000000" w:rsidDel="00000000" w:rsidP="00000000" w:rsidRDefault="00000000" w:rsidRPr="00000000" w14:paraId="0000000B">
      <w:pPr>
        <w:spacing w:line="353.4545454545455" w:lineRule="auto"/>
        <w:rPr>
          <w:sz w:val="27"/>
          <w:szCs w:val="27"/>
        </w:rPr>
      </w:pPr>
      <w:r w:rsidDel="00000000" w:rsidR="00000000" w:rsidRPr="00000000">
        <w:rPr>
          <w:color w:val="0000ff"/>
          <w:sz w:val="27"/>
          <w:szCs w:val="27"/>
          <w:u w:val="single"/>
          <w:rtl w:val="0"/>
        </w:rPr>
        <w:t xml:space="preserve">Financial performance analysis of the Seacrest Lodge:</w:t>
      </w:r>
      <w:r w:rsidDel="00000000" w:rsidR="00000000" w:rsidRPr="00000000">
        <w:rPr>
          <w:sz w:val="27"/>
          <w:szCs w:val="27"/>
          <w:rtl w:val="0"/>
        </w:rPr>
        <w:t xml:space="preserve">​3</w:t>
      </w:r>
    </w:p>
    <w:p w:rsidR="00000000" w:rsidDel="00000000" w:rsidP="00000000" w:rsidRDefault="00000000" w:rsidRPr="00000000" w14:paraId="0000000C">
      <w:pPr>
        <w:spacing w:line="353.4545454545455" w:lineRule="auto"/>
        <w:rPr>
          <w:sz w:val="27"/>
          <w:szCs w:val="27"/>
        </w:rPr>
      </w:pPr>
      <w:r w:rsidDel="00000000" w:rsidR="00000000" w:rsidRPr="00000000">
        <w:rPr>
          <w:color w:val="0000ff"/>
          <w:sz w:val="27"/>
          <w:szCs w:val="27"/>
          <w:u w:val="single"/>
          <w:rtl w:val="0"/>
        </w:rPr>
        <w:t xml:space="preserve">Turnaround strategy to turn the reputation of the Seacrest Lodge:</w:t>
      </w:r>
      <w:r w:rsidDel="00000000" w:rsidR="00000000" w:rsidRPr="00000000">
        <w:rPr>
          <w:sz w:val="27"/>
          <w:szCs w:val="27"/>
          <w:rtl w:val="0"/>
        </w:rPr>
        <w:t xml:space="preserve">​6</w:t>
      </w:r>
    </w:p>
    <w:p w:rsidR="00000000" w:rsidDel="00000000" w:rsidP="00000000" w:rsidRDefault="00000000" w:rsidRPr="00000000" w14:paraId="0000000D">
      <w:pPr>
        <w:spacing w:line="353.4545454545455" w:lineRule="auto"/>
        <w:rPr>
          <w:sz w:val="27"/>
          <w:szCs w:val="27"/>
        </w:rPr>
      </w:pPr>
      <w:r w:rsidDel="00000000" w:rsidR="00000000" w:rsidRPr="00000000">
        <w:rPr>
          <w:color w:val="0000ff"/>
          <w:sz w:val="27"/>
          <w:szCs w:val="27"/>
          <w:u w:val="single"/>
          <w:rtl w:val="0"/>
        </w:rPr>
        <w:t xml:space="preserve">Financial outcome:</w:t>
      </w:r>
      <w:r w:rsidDel="00000000" w:rsidR="00000000" w:rsidRPr="00000000">
        <w:rPr>
          <w:sz w:val="27"/>
          <w:szCs w:val="27"/>
          <w:rtl w:val="0"/>
        </w:rPr>
        <w:t xml:space="preserve">​8</w:t>
      </w:r>
    </w:p>
    <w:p w:rsidR="00000000" w:rsidDel="00000000" w:rsidP="00000000" w:rsidRDefault="00000000" w:rsidRPr="00000000" w14:paraId="0000000E">
      <w:pPr>
        <w:spacing w:line="353.4545454545455" w:lineRule="auto"/>
        <w:rPr>
          <w:sz w:val="27"/>
          <w:szCs w:val="27"/>
        </w:rPr>
      </w:pPr>
      <w:r w:rsidDel="00000000" w:rsidR="00000000" w:rsidRPr="00000000">
        <w:rPr>
          <w:color w:val="0000ff"/>
          <w:sz w:val="27"/>
          <w:szCs w:val="27"/>
          <w:u w:val="single"/>
          <w:rtl w:val="0"/>
        </w:rPr>
        <w:t xml:space="preserve">Conclusion:</w:t>
      </w:r>
      <w:r w:rsidDel="00000000" w:rsidR="00000000" w:rsidRPr="00000000">
        <w:rPr>
          <w:sz w:val="27"/>
          <w:szCs w:val="27"/>
          <w:rtl w:val="0"/>
        </w:rPr>
        <w:t xml:space="preserve">​9</w:t>
      </w:r>
    </w:p>
    <w:p w:rsidR="00000000" w:rsidDel="00000000" w:rsidP="00000000" w:rsidRDefault="00000000" w:rsidRPr="00000000" w14:paraId="0000000F">
      <w:pPr>
        <w:spacing w:line="353.4545454545455" w:lineRule="auto"/>
        <w:rPr>
          <w:b w:val="1"/>
          <w:sz w:val="27"/>
          <w:szCs w:val="27"/>
        </w:rPr>
      </w:pPr>
      <w:r w:rsidDel="00000000" w:rsidR="00000000" w:rsidRPr="00000000">
        <w:rPr>
          <w:b w:val="1"/>
          <w:sz w:val="27"/>
          <w:szCs w:val="27"/>
          <w:rtl w:val="0"/>
        </w:rPr>
        <w:t xml:space="preserve">Introduction</w:t>
      </w:r>
    </w:p>
    <w:p w:rsidR="00000000" w:rsidDel="00000000" w:rsidP="00000000" w:rsidRDefault="00000000" w:rsidRPr="00000000" w14:paraId="00000010">
      <w:pPr>
        <w:spacing w:line="353.4545454545455" w:lineRule="auto"/>
        <w:rPr>
          <w:sz w:val="27"/>
          <w:szCs w:val="27"/>
        </w:rPr>
      </w:pPr>
      <w:r w:rsidDel="00000000" w:rsidR="00000000" w:rsidRPr="00000000">
        <w:rPr>
          <w:sz w:val="27"/>
          <w:szCs w:val="27"/>
          <w:rtl w:val="0"/>
        </w:rPr>
        <w:t xml:space="preserve">This short report is focused on making a detailed analysis of the business environments of  Seacrest Lodge. For that, it needs to be analysed the financial performance of this business environment. Additionally, it needs to analyse real events in the world which are the main reasons for the decline in the profit-earning abilities of the business.  After finding the basic problems of the organisations which are the key reasons for their declined profit earning abilities, this report needs to define proper strategies for the organization which can help them to achieve their primary objectives.</w:t>
      </w:r>
    </w:p>
    <w:p w:rsidR="00000000" w:rsidDel="00000000" w:rsidP="00000000" w:rsidRDefault="00000000" w:rsidRPr="00000000" w14:paraId="00000011">
      <w:pPr>
        <w:spacing w:line="353.4545454545455" w:lineRule="auto"/>
        <w:rPr>
          <w:b w:val="1"/>
          <w:sz w:val="27"/>
          <w:szCs w:val="27"/>
        </w:rPr>
      </w:pPr>
      <w:r w:rsidDel="00000000" w:rsidR="00000000" w:rsidRPr="00000000">
        <w:rPr>
          <w:b w:val="1"/>
          <w:sz w:val="27"/>
          <w:szCs w:val="27"/>
          <w:rtl w:val="0"/>
        </w:rPr>
        <w:t xml:space="preserve">Financial performance analysis of the Seacrest Lodge:</w:t>
      </w:r>
    </w:p>
    <w:p w:rsidR="00000000" w:rsidDel="00000000" w:rsidP="00000000" w:rsidRDefault="00000000" w:rsidRPr="00000000" w14:paraId="00000012">
      <w:pPr>
        <w:spacing w:line="353.4545454545455" w:lineRule="auto"/>
        <w:rPr>
          <w:b w:val="1"/>
          <w:sz w:val="27"/>
          <w:szCs w:val="27"/>
        </w:rPr>
      </w:pPr>
      <w:r w:rsidDel="00000000" w:rsidR="00000000" w:rsidRPr="00000000">
        <w:rPr>
          <w:b w:val="1"/>
          <w:sz w:val="27"/>
          <w:szCs w:val="27"/>
          <w:rtl w:val="0"/>
        </w:rPr>
        <w:t xml:space="preserve">Cost volume profit:</w:t>
      </w:r>
    </w:p>
    <w:tbl>
      <w:tblPr>
        <w:tblStyle w:val="Table1"/>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gridSpan w:val="4"/>
            <w:tcBorders>
              <w:top w:color="000000" w:space="0" w:sz="0" w:val="nil"/>
              <w:left w:color="000000" w:space="0" w:sz="0" w:val="nil"/>
              <w:bottom w:color="000000" w:space="0" w:sz="0" w:val="nil"/>
              <w:right w:color="000000" w:space="0" w:sz="0" w:val="nil"/>
            </w:tcBorders>
            <w:tcMar>
              <w:top w:w="100.0" w:type="dxa"/>
              <w:left w:w="40.0" w:type="dxa"/>
              <w:bottom w:w="100.0" w:type="dxa"/>
              <w:right w:w="40.0" w:type="dxa"/>
            </w:tcMar>
            <w:vAlign w:val="bottom"/>
          </w:tcPr>
          <w:p w:rsidR="00000000" w:rsidDel="00000000" w:rsidP="00000000" w:rsidRDefault="00000000" w:rsidRPr="00000000" w14:paraId="00000013">
            <w:pPr>
              <w:spacing w:line="288.00000000000006" w:lineRule="auto"/>
              <w:rPr>
                <w:b w:val="1"/>
                <w:sz w:val="18"/>
                <w:szCs w:val="18"/>
              </w:rPr>
            </w:pPr>
            <w:r w:rsidDel="00000000" w:rsidR="00000000" w:rsidRPr="00000000">
              <w:rPr>
                <w:b w:val="1"/>
                <w:sz w:val="18"/>
                <w:szCs w:val="18"/>
                <w:rtl w:val="0"/>
              </w:rPr>
              <w:t xml:space="preserve">Cost volume profit</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17">
            <w:pPr>
              <w:spacing w:line="288.00000000000006" w:lineRule="auto"/>
              <w:rPr>
                <w:sz w:val="18"/>
                <w:szCs w:val="18"/>
              </w:rPr>
            </w:pPr>
            <w:r w:rsidDel="00000000" w:rsidR="00000000" w:rsidRPr="00000000">
              <w:rPr>
                <w:sz w:val="18"/>
                <w:szCs w:val="18"/>
                <w:rtl w:val="0"/>
              </w:rPr>
              <w:t xml:space="preserve">Particulars</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18">
            <w:pPr>
              <w:spacing w:line="288.00000000000006" w:lineRule="auto"/>
              <w:rPr>
                <w:sz w:val="18"/>
                <w:szCs w:val="18"/>
              </w:rPr>
            </w:pPr>
            <w:r w:rsidDel="00000000" w:rsidR="00000000" w:rsidRPr="00000000">
              <w:rPr>
                <w:sz w:val="18"/>
                <w:szCs w:val="18"/>
                <w:rtl w:val="0"/>
              </w:rPr>
              <w:t xml:space="preserve">2021</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19">
            <w:pPr>
              <w:spacing w:line="288.00000000000006" w:lineRule="auto"/>
              <w:rPr>
                <w:sz w:val="18"/>
                <w:szCs w:val="18"/>
              </w:rPr>
            </w:pPr>
            <w:r w:rsidDel="00000000" w:rsidR="00000000" w:rsidRPr="00000000">
              <w:rPr>
                <w:sz w:val="18"/>
                <w:szCs w:val="18"/>
                <w:rtl w:val="0"/>
              </w:rPr>
              <w:t xml:space="preserve">2022</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1A">
            <w:pPr>
              <w:spacing w:line="288.00000000000006" w:lineRule="auto"/>
              <w:rPr>
                <w:sz w:val="18"/>
                <w:szCs w:val="18"/>
              </w:rPr>
            </w:pPr>
            <w:r w:rsidDel="00000000" w:rsidR="00000000" w:rsidRPr="00000000">
              <w:rPr>
                <w:sz w:val="18"/>
                <w:szCs w:val="18"/>
                <w:rtl w:val="0"/>
              </w:rPr>
              <w:t xml:space="preserve">2023</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1B">
            <w:pPr>
              <w:spacing w:line="288.00000000000006" w:lineRule="auto"/>
              <w:rPr>
                <w:sz w:val="18"/>
                <w:szCs w:val="18"/>
              </w:rPr>
            </w:pPr>
            <w:r w:rsidDel="00000000" w:rsidR="00000000" w:rsidRPr="00000000">
              <w:rPr>
                <w:sz w:val="18"/>
                <w:szCs w:val="18"/>
                <w:rtl w:val="0"/>
              </w:rPr>
              <w:t xml:space="preserve">Revenue</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1C">
            <w:pPr>
              <w:spacing w:line="288.00000000000006" w:lineRule="auto"/>
              <w:rPr>
                <w:sz w:val="18"/>
                <w:szCs w:val="18"/>
              </w:rPr>
            </w:pPr>
            <w:r w:rsidDel="00000000" w:rsidR="00000000" w:rsidRPr="00000000">
              <w:rPr>
                <w:sz w:val="18"/>
                <w:szCs w:val="18"/>
                <w:rtl w:val="0"/>
              </w:rPr>
              <w:t xml:space="preserve">£1,200,000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1D">
            <w:pPr>
              <w:spacing w:line="288.00000000000006" w:lineRule="auto"/>
              <w:rPr>
                <w:sz w:val="18"/>
                <w:szCs w:val="18"/>
              </w:rPr>
            </w:pPr>
            <w:r w:rsidDel="00000000" w:rsidR="00000000" w:rsidRPr="00000000">
              <w:rPr>
                <w:sz w:val="18"/>
                <w:szCs w:val="18"/>
                <w:rtl w:val="0"/>
              </w:rPr>
              <w:t xml:space="preserve">£1,100,000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1E">
            <w:pPr>
              <w:spacing w:line="288.00000000000006" w:lineRule="auto"/>
              <w:rPr>
                <w:sz w:val="18"/>
                <w:szCs w:val="18"/>
              </w:rPr>
            </w:pPr>
            <w:r w:rsidDel="00000000" w:rsidR="00000000" w:rsidRPr="00000000">
              <w:rPr>
                <w:sz w:val="18"/>
                <w:szCs w:val="18"/>
                <w:rtl w:val="0"/>
              </w:rPr>
              <w:t xml:space="preserve">£950,000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1F">
            <w:pPr>
              <w:spacing w:line="288.00000000000006" w:lineRule="auto"/>
              <w:rPr>
                <w:sz w:val="18"/>
                <w:szCs w:val="18"/>
              </w:rPr>
            </w:pPr>
            <w:r w:rsidDel="00000000" w:rsidR="00000000" w:rsidRPr="00000000">
              <w:rPr>
                <w:sz w:val="18"/>
                <w:szCs w:val="18"/>
                <w:rtl w:val="0"/>
              </w:rPr>
              <w:t xml:space="preserve">Operating Expenses</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20">
            <w:pPr>
              <w:spacing w:line="288.00000000000006" w:lineRule="auto"/>
              <w:rPr>
                <w:sz w:val="18"/>
                <w:szCs w:val="18"/>
              </w:rPr>
            </w:pPr>
            <w:r w:rsidDel="00000000" w:rsidR="00000000" w:rsidRPr="00000000">
              <w:rPr>
                <w:sz w:val="18"/>
                <w:szCs w:val="18"/>
                <w:rtl w:val="0"/>
              </w:rPr>
              <w:t xml:space="preserve">£900,000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21">
            <w:pPr>
              <w:spacing w:line="288.00000000000006" w:lineRule="auto"/>
              <w:rPr>
                <w:sz w:val="18"/>
                <w:szCs w:val="18"/>
              </w:rPr>
            </w:pPr>
            <w:r w:rsidDel="00000000" w:rsidR="00000000" w:rsidRPr="00000000">
              <w:rPr>
                <w:sz w:val="18"/>
                <w:szCs w:val="18"/>
                <w:rtl w:val="0"/>
              </w:rPr>
              <w:t xml:space="preserve">£950,000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22">
            <w:pPr>
              <w:spacing w:line="288.00000000000006" w:lineRule="auto"/>
              <w:rPr>
                <w:sz w:val="18"/>
                <w:szCs w:val="18"/>
              </w:rPr>
            </w:pPr>
            <w:r w:rsidDel="00000000" w:rsidR="00000000" w:rsidRPr="00000000">
              <w:rPr>
                <w:sz w:val="18"/>
                <w:szCs w:val="18"/>
                <w:rtl w:val="0"/>
              </w:rPr>
              <w:t xml:space="preserve">£1,100,000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23">
            <w:pPr>
              <w:spacing w:line="288.00000000000006" w:lineRule="auto"/>
              <w:rPr>
                <w:sz w:val="18"/>
                <w:szCs w:val="18"/>
              </w:rPr>
            </w:pPr>
            <w:r w:rsidDel="00000000" w:rsidR="00000000" w:rsidRPr="00000000">
              <w:rPr>
                <w:sz w:val="18"/>
                <w:szCs w:val="18"/>
                <w:rtl w:val="0"/>
              </w:rPr>
              <w:t xml:space="preserve">Cost volume profit</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24">
            <w:pPr>
              <w:spacing w:line="288.00000000000006" w:lineRule="auto"/>
              <w:rPr>
                <w:sz w:val="18"/>
                <w:szCs w:val="18"/>
              </w:rPr>
            </w:pPr>
            <w:r w:rsidDel="00000000" w:rsidR="00000000" w:rsidRPr="00000000">
              <w:rPr>
                <w:sz w:val="18"/>
                <w:szCs w:val="18"/>
                <w:rtl w:val="0"/>
              </w:rPr>
              <w:t xml:space="preserve">£300,000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25">
            <w:pPr>
              <w:spacing w:line="288.00000000000006" w:lineRule="auto"/>
              <w:rPr>
                <w:sz w:val="18"/>
                <w:szCs w:val="18"/>
              </w:rPr>
            </w:pPr>
            <w:r w:rsidDel="00000000" w:rsidR="00000000" w:rsidRPr="00000000">
              <w:rPr>
                <w:sz w:val="18"/>
                <w:szCs w:val="18"/>
                <w:rtl w:val="0"/>
              </w:rPr>
              <w:t xml:space="preserve">£150,000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26">
            <w:pPr>
              <w:spacing w:line="288.00000000000006" w:lineRule="auto"/>
              <w:rPr>
                <w:sz w:val="18"/>
                <w:szCs w:val="18"/>
              </w:rPr>
            </w:pPr>
            <w:r w:rsidDel="00000000" w:rsidR="00000000" w:rsidRPr="00000000">
              <w:rPr>
                <w:sz w:val="18"/>
                <w:szCs w:val="18"/>
                <w:rtl w:val="0"/>
              </w:rPr>
              <w:t xml:space="preserve">-£150,000</w:t>
            </w:r>
          </w:p>
        </w:tc>
      </w:tr>
    </w:tbl>
    <w:p w:rsidR="00000000" w:rsidDel="00000000" w:rsidP="00000000" w:rsidRDefault="00000000" w:rsidRPr="00000000" w14:paraId="00000027">
      <w:pPr>
        <w:spacing w:line="353.4545454545455"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028">
      <w:pPr>
        <w:spacing w:line="353.4545454545455" w:lineRule="auto"/>
        <w:rPr>
          <w:sz w:val="27"/>
          <w:szCs w:val="27"/>
        </w:rPr>
      </w:pPr>
      <w:r w:rsidDel="00000000" w:rsidR="00000000" w:rsidRPr="00000000">
        <w:rPr>
          <w:sz w:val="27"/>
          <w:szCs w:val="27"/>
          <w:rtl w:val="0"/>
        </w:rPr>
        <w:t xml:space="preserve">Cost volume profits are the effective calculations which help to find out the effectiveness of profits of the organisation by depending on their cost structure. In addition, changes in the sales of the organisations can be visualised by using this effective calculation (Drury, 2021). From this analysis, the increasing numbers of operational costs of the Seacrest Lodge are easily visible. For that, the reason a declined line of their profits over their cost volume has been visualised. Lastly, the portion of costs of their organisation is getting higher by £150000 in 2023 which is the main cause of their losses.</w:t>
      </w:r>
    </w:p>
    <w:p w:rsidR="00000000" w:rsidDel="00000000" w:rsidP="00000000" w:rsidRDefault="00000000" w:rsidRPr="00000000" w14:paraId="00000029">
      <w:pPr>
        <w:spacing w:line="353.4545454545455" w:lineRule="auto"/>
        <w:rPr>
          <w:b w:val="1"/>
          <w:sz w:val="27"/>
          <w:szCs w:val="27"/>
        </w:rPr>
      </w:pPr>
      <w:r w:rsidDel="00000000" w:rsidR="00000000" w:rsidRPr="00000000">
        <w:rPr>
          <w:b w:val="1"/>
          <w:sz w:val="27"/>
          <w:szCs w:val="27"/>
          <w:rtl w:val="0"/>
        </w:rPr>
        <w:t xml:space="preserve">Marginal costing:</w:t>
      </w:r>
    </w:p>
    <w:tbl>
      <w:tblPr>
        <w:tblStyle w:val="Table2"/>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gridSpan w:val="4"/>
            <w:tcBorders>
              <w:top w:color="000000" w:space="0" w:sz="0" w:val="nil"/>
              <w:left w:color="000000" w:space="0" w:sz="0" w:val="nil"/>
              <w:bottom w:color="000000" w:space="0" w:sz="0" w:val="nil"/>
              <w:right w:color="000000" w:space="0" w:sz="0" w:val="nil"/>
            </w:tcBorders>
            <w:shd w:fill="auto" w:val="clear"/>
            <w:tcMar>
              <w:top w:w="100.0" w:type="dxa"/>
              <w:left w:w="40.0" w:type="dxa"/>
              <w:bottom w:w="100.0" w:type="dxa"/>
              <w:right w:w="40.0" w:type="dxa"/>
            </w:tcMar>
            <w:vAlign w:val="bottom"/>
          </w:tcPr>
          <w:p w:rsidR="00000000" w:rsidDel="00000000" w:rsidP="00000000" w:rsidRDefault="00000000" w:rsidRPr="00000000" w14:paraId="0000002A">
            <w:pPr>
              <w:spacing w:line="288.00000000000006" w:lineRule="auto"/>
              <w:rPr>
                <w:b w:val="1"/>
                <w:sz w:val="18"/>
                <w:szCs w:val="18"/>
              </w:rPr>
            </w:pPr>
            <w:r w:rsidDel="00000000" w:rsidR="00000000" w:rsidRPr="00000000">
              <w:rPr>
                <w:b w:val="1"/>
                <w:sz w:val="18"/>
                <w:szCs w:val="18"/>
                <w:rtl w:val="0"/>
              </w:rPr>
              <w:t xml:space="preserve">Net profit margin</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2E">
            <w:pPr>
              <w:spacing w:line="288.00000000000006" w:lineRule="auto"/>
              <w:rPr>
                <w:sz w:val="18"/>
                <w:szCs w:val="18"/>
              </w:rPr>
            </w:pPr>
            <w:r w:rsidDel="00000000" w:rsidR="00000000" w:rsidRPr="00000000">
              <w:rPr>
                <w:sz w:val="18"/>
                <w:szCs w:val="18"/>
                <w:rtl w:val="0"/>
              </w:rPr>
              <w:t xml:space="preserve">Particulars</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2F">
            <w:pPr>
              <w:spacing w:line="288.00000000000006" w:lineRule="auto"/>
              <w:rPr>
                <w:sz w:val="18"/>
                <w:szCs w:val="18"/>
              </w:rPr>
            </w:pPr>
            <w:r w:rsidDel="00000000" w:rsidR="00000000" w:rsidRPr="00000000">
              <w:rPr>
                <w:sz w:val="18"/>
                <w:szCs w:val="18"/>
                <w:rtl w:val="0"/>
              </w:rPr>
              <w:t xml:space="preserve">2021</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0">
            <w:pPr>
              <w:spacing w:line="288.00000000000006" w:lineRule="auto"/>
              <w:rPr>
                <w:sz w:val="18"/>
                <w:szCs w:val="18"/>
              </w:rPr>
            </w:pPr>
            <w:r w:rsidDel="00000000" w:rsidR="00000000" w:rsidRPr="00000000">
              <w:rPr>
                <w:sz w:val="18"/>
                <w:szCs w:val="18"/>
                <w:rtl w:val="0"/>
              </w:rPr>
              <w:t xml:space="preserve">2022</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1">
            <w:pPr>
              <w:spacing w:line="288.00000000000006" w:lineRule="auto"/>
              <w:rPr>
                <w:sz w:val="18"/>
                <w:szCs w:val="18"/>
              </w:rPr>
            </w:pPr>
            <w:r w:rsidDel="00000000" w:rsidR="00000000" w:rsidRPr="00000000">
              <w:rPr>
                <w:sz w:val="18"/>
                <w:szCs w:val="18"/>
                <w:rtl w:val="0"/>
              </w:rPr>
              <w:t xml:space="preserve">2023</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2">
            <w:pPr>
              <w:spacing w:line="288.00000000000006" w:lineRule="auto"/>
              <w:rPr>
                <w:sz w:val="18"/>
                <w:szCs w:val="18"/>
              </w:rPr>
            </w:pPr>
            <w:r w:rsidDel="00000000" w:rsidR="00000000" w:rsidRPr="00000000">
              <w:rPr>
                <w:sz w:val="18"/>
                <w:szCs w:val="18"/>
                <w:rtl w:val="0"/>
              </w:rPr>
              <w:t xml:space="preserve">Revenue</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3">
            <w:pPr>
              <w:spacing w:line="288.00000000000006" w:lineRule="auto"/>
              <w:rPr>
                <w:sz w:val="18"/>
                <w:szCs w:val="18"/>
              </w:rPr>
            </w:pPr>
            <w:r w:rsidDel="00000000" w:rsidR="00000000" w:rsidRPr="00000000">
              <w:rPr>
                <w:sz w:val="18"/>
                <w:szCs w:val="18"/>
                <w:rtl w:val="0"/>
              </w:rPr>
              <w:t xml:space="preserve">£1,200,000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4">
            <w:pPr>
              <w:spacing w:line="288.00000000000006" w:lineRule="auto"/>
              <w:rPr>
                <w:sz w:val="18"/>
                <w:szCs w:val="18"/>
              </w:rPr>
            </w:pPr>
            <w:r w:rsidDel="00000000" w:rsidR="00000000" w:rsidRPr="00000000">
              <w:rPr>
                <w:sz w:val="18"/>
                <w:szCs w:val="18"/>
                <w:rtl w:val="0"/>
              </w:rPr>
              <w:t xml:space="preserve">£1,100,000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5">
            <w:pPr>
              <w:spacing w:line="288.00000000000006" w:lineRule="auto"/>
              <w:rPr>
                <w:sz w:val="18"/>
                <w:szCs w:val="18"/>
              </w:rPr>
            </w:pPr>
            <w:r w:rsidDel="00000000" w:rsidR="00000000" w:rsidRPr="00000000">
              <w:rPr>
                <w:sz w:val="18"/>
                <w:szCs w:val="18"/>
                <w:rtl w:val="0"/>
              </w:rPr>
              <w:t xml:space="preserve">£950,000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6">
            <w:pPr>
              <w:spacing w:line="288.00000000000006" w:lineRule="auto"/>
              <w:rPr>
                <w:sz w:val="18"/>
                <w:szCs w:val="18"/>
              </w:rPr>
            </w:pPr>
            <w:r w:rsidDel="00000000" w:rsidR="00000000" w:rsidRPr="00000000">
              <w:rPr>
                <w:sz w:val="18"/>
                <w:szCs w:val="18"/>
                <w:rtl w:val="0"/>
              </w:rPr>
              <w:t xml:space="preserve">Operating Expenses</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7">
            <w:pPr>
              <w:spacing w:line="288.00000000000006" w:lineRule="auto"/>
              <w:rPr>
                <w:sz w:val="18"/>
                <w:szCs w:val="18"/>
              </w:rPr>
            </w:pPr>
            <w:r w:rsidDel="00000000" w:rsidR="00000000" w:rsidRPr="00000000">
              <w:rPr>
                <w:sz w:val="18"/>
                <w:szCs w:val="18"/>
                <w:rtl w:val="0"/>
              </w:rPr>
              <w:t xml:space="preserve">£900,000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8">
            <w:pPr>
              <w:spacing w:line="288.00000000000006" w:lineRule="auto"/>
              <w:rPr>
                <w:sz w:val="18"/>
                <w:szCs w:val="18"/>
              </w:rPr>
            </w:pPr>
            <w:r w:rsidDel="00000000" w:rsidR="00000000" w:rsidRPr="00000000">
              <w:rPr>
                <w:sz w:val="18"/>
                <w:szCs w:val="18"/>
                <w:rtl w:val="0"/>
              </w:rPr>
              <w:t xml:space="preserve">£950,000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9">
            <w:pPr>
              <w:spacing w:line="288.00000000000006" w:lineRule="auto"/>
              <w:rPr>
                <w:sz w:val="18"/>
                <w:szCs w:val="18"/>
              </w:rPr>
            </w:pPr>
            <w:r w:rsidDel="00000000" w:rsidR="00000000" w:rsidRPr="00000000">
              <w:rPr>
                <w:sz w:val="18"/>
                <w:szCs w:val="18"/>
                <w:rtl w:val="0"/>
              </w:rPr>
              <w:t xml:space="preserve">£1,100,000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A">
            <w:pPr>
              <w:spacing w:line="288.00000000000006" w:lineRule="auto"/>
              <w:rPr>
                <w:sz w:val="18"/>
                <w:szCs w:val="18"/>
              </w:rPr>
            </w:pPr>
            <w:r w:rsidDel="00000000" w:rsidR="00000000" w:rsidRPr="00000000">
              <w:rPr>
                <w:sz w:val="18"/>
                <w:szCs w:val="18"/>
                <w:rtl w:val="0"/>
              </w:rPr>
              <w:t xml:space="preserve">Net income</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B">
            <w:pPr>
              <w:spacing w:line="288.00000000000006" w:lineRule="auto"/>
              <w:rPr>
                <w:sz w:val="18"/>
                <w:szCs w:val="18"/>
              </w:rPr>
            </w:pPr>
            <w:r w:rsidDel="00000000" w:rsidR="00000000" w:rsidRPr="00000000">
              <w:rPr>
                <w:sz w:val="18"/>
                <w:szCs w:val="18"/>
                <w:rtl w:val="0"/>
              </w:rPr>
              <w:t xml:space="preserve">£300,000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C">
            <w:pPr>
              <w:spacing w:line="288.00000000000006" w:lineRule="auto"/>
              <w:rPr>
                <w:sz w:val="18"/>
                <w:szCs w:val="18"/>
              </w:rPr>
            </w:pPr>
            <w:r w:rsidDel="00000000" w:rsidR="00000000" w:rsidRPr="00000000">
              <w:rPr>
                <w:sz w:val="18"/>
                <w:szCs w:val="18"/>
                <w:rtl w:val="0"/>
              </w:rPr>
              <w:t xml:space="preserve">£150,000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D">
            <w:pPr>
              <w:spacing w:line="288.00000000000006" w:lineRule="auto"/>
              <w:rPr>
                <w:sz w:val="18"/>
                <w:szCs w:val="18"/>
              </w:rPr>
            </w:pPr>
            <w:r w:rsidDel="00000000" w:rsidR="00000000" w:rsidRPr="00000000">
              <w:rPr>
                <w:sz w:val="18"/>
                <w:szCs w:val="18"/>
                <w:rtl w:val="0"/>
              </w:rPr>
              <w:t xml:space="preserve">-£150,000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E">
            <w:pPr>
              <w:spacing w:line="288.00000000000006" w:lineRule="auto"/>
              <w:rPr>
                <w:sz w:val="18"/>
                <w:szCs w:val="18"/>
              </w:rPr>
            </w:pPr>
            <w:r w:rsidDel="00000000" w:rsidR="00000000" w:rsidRPr="00000000">
              <w:rPr>
                <w:sz w:val="18"/>
                <w:szCs w:val="18"/>
                <w:rtl w:val="0"/>
              </w:rPr>
              <w:t xml:space="preserve">Net profit ratio</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3F">
            <w:pPr>
              <w:spacing w:line="288.00000000000006" w:lineRule="auto"/>
              <w:rPr>
                <w:sz w:val="18"/>
                <w:szCs w:val="18"/>
              </w:rPr>
            </w:pPr>
            <w:r w:rsidDel="00000000" w:rsidR="00000000" w:rsidRPr="00000000">
              <w:rPr>
                <w:sz w:val="18"/>
                <w:szCs w:val="18"/>
                <w:rtl w:val="0"/>
              </w:rPr>
              <w:t xml:space="preserve">25%</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40">
            <w:pPr>
              <w:spacing w:line="288.00000000000006" w:lineRule="auto"/>
              <w:rPr>
                <w:sz w:val="18"/>
                <w:szCs w:val="18"/>
              </w:rPr>
            </w:pPr>
            <w:r w:rsidDel="00000000" w:rsidR="00000000" w:rsidRPr="00000000">
              <w:rPr>
                <w:sz w:val="18"/>
                <w:szCs w:val="18"/>
                <w:rtl w:val="0"/>
              </w:rPr>
              <w:t xml:space="preserve">14%</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41">
            <w:pPr>
              <w:spacing w:line="288.00000000000006" w:lineRule="auto"/>
              <w:rPr>
                <w:sz w:val="18"/>
                <w:szCs w:val="18"/>
              </w:rPr>
            </w:pPr>
            <w:r w:rsidDel="00000000" w:rsidR="00000000" w:rsidRPr="00000000">
              <w:rPr>
                <w:sz w:val="18"/>
                <w:szCs w:val="18"/>
                <w:rtl w:val="0"/>
              </w:rPr>
              <w:t xml:space="preserve">-16%</w:t>
            </w:r>
          </w:p>
        </w:tc>
      </w:tr>
    </w:tbl>
    <w:p w:rsidR="00000000" w:rsidDel="00000000" w:rsidP="00000000" w:rsidRDefault="00000000" w:rsidRPr="00000000" w14:paraId="00000042">
      <w:pPr>
        <w:spacing w:line="353.4545454545455" w:lineRule="auto"/>
        <w:rPr>
          <w:sz w:val="27"/>
          <w:szCs w:val="27"/>
        </w:rPr>
      </w:pPr>
      <w:r w:rsidDel="00000000" w:rsidR="00000000" w:rsidRPr="00000000">
        <w:rPr>
          <w:sz w:val="27"/>
          <w:szCs w:val="27"/>
          <w:rtl w:val="0"/>
        </w:rPr>
        <w:t xml:space="preserve">Marginal costing is the calculation of variable costs of the organisation which depend on other variables and the fluctuation of one variable factor are factors that are also impacted (Seal, 2019). To reflect the marginal cost calculations of the Seacrest Lodge it reflects the calculator of the net profit margin of the organisation. It reflects the decreasing abilities of earning a profit of the organisation for the increasing factor of their operational expenses. </w:t>
      </w:r>
    </w:p>
    <w:p w:rsidR="00000000" w:rsidDel="00000000" w:rsidP="00000000" w:rsidRDefault="00000000" w:rsidRPr="00000000" w14:paraId="00000043">
      <w:pPr>
        <w:spacing w:line="353.4545454545455" w:lineRule="auto"/>
        <w:rPr>
          <w:b w:val="1"/>
          <w:sz w:val="27"/>
          <w:szCs w:val="27"/>
        </w:rPr>
      </w:pPr>
      <w:r w:rsidDel="00000000" w:rsidR="00000000" w:rsidRPr="00000000">
        <w:rPr>
          <w:b w:val="1"/>
          <w:sz w:val="27"/>
          <w:szCs w:val="27"/>
          <w:rtl w:val="0"/>
        </w:rPr>
        <w:t xml:space="preserve">Absorption costing:</w:t>
      </w:r>
    </w:p>
    <w:tbl>
      <w:tblPr>
        <w:tblStyle w:val="Table3"/>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gridSpan w:val="4"/>
            <w:tcBorders>
              <w:top w:color="000000" w:space="0" w:sz="0" w:val="nil"/>
              <w:left w:color="000000" w:space="0" w:sz="0" w:val="nil"/>
              <w:bottom w:color="000000" w:space="0" w:sz="0" w:val="nil"/>
              <w:right w:color="000000" w:space="0" w:sz="0" w:val="nil"/>
            </w:tcBorders>
            <w:shd w:fill="auto" w:val="clear"/>
            <w:tcMar>
              <w:top w:w="100.0" w:type="dxa"/>
              <w:left w:w="40.0" w:type="dxa"/>
              <w:bottom w:w="100.0" w:type="dxa"/>
              <w:right w:w="40.0" w:type="dxa"/>
            </w:tcMar>
            <w:vAlign w:val="bottom"/>
          </w:tcPr>
          <w:p w:rsidR="00000000" w:rsidDel="00000000" w:rsidP="00000000" w:rsidRDefault="00000000" w:rsidRPr="00000000" w14:paraId="00000044">
            <w:pPr>
              <w:spacing w:line="288.00000000000006" w:lineRule="auto"/>
              <w:rPr>
                <w:b w:val="1"/>
                <w:sz w:val="18"/>
                <w:szCs w:val="18"/>
              </w:rPr>
            </w:pPr>
            <w:r w:rsidDel="00000000" w:rsidR="00000000" w:rsidRPr="00000000">
              <w:rPr>
                <w:b w:val="1"/>
                <w:sz w:val="18"/>
                <w:szCs w:val="18"/>
                <w:rtl w:val="0"/>
              </w:rPr>
              <w:t xml:space="preserve">Absorption costing</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48">
            <w:pPr>
              <w:spacing w:line="288.00000000000006" w:lineRule="auto"/>
              <w:rPr>
                <w:sz w:val="18"/>
                <w:szCs w:val="18"/>
              </w:rPr>
            </w:pPr>
            <w:r w:rsidDel="00000000" w:rsidR="00000000" w:rsidRPr="00000000">
              <w:rPr>
                <w:sz w:val="18"/>
                <w:szCs w:val="18"/>
                <w:rtl w:val="0"/>
              </w:rPr>
              <w:t xml:space="preserve">Particulars</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49">
            <w:pPr>
              <w:spacing w:line="288.00000000000006" w:lineRule="auto"/>
              <w:rPr>
                <w:sz w:val="18"/>
                <w:szCs w:val="18"/>
              </w:rPr>
            </w:pPr>
            <w:r w:rsidDel="00000000" w:rsidR="00000000" w:rsidRPr="00000000">
              <w:rPr>
                <w:sz w:val="18"/>
                <w:szCs w:val="18"/>
                <w:rtl w:val="0"/>
              </w:rPr>
              <w:t xml:space="preserve">2021</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4A">
            <w:pPr>
              <w:spacing w:line="288.00000000000006" w:lineRule="auto"/>
              <w:rPr>
                <w:sz w:val="18"/>
                <w:szCs w:val="18"/>
              </w:rPr>
            </w:pPr>
            <w:r w:rsidDel="00000000" w:rsidR="00000000" w:rsidRPr="00000000">
              <w:rPr>
                <w:sz w:val="18"/>
                <w:szCs w:val="18"/>
                <w:rtl w:val="0"/>
              </w:rPr>
              <w:t xml:space="preserve">2022</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4B">
            <w:pPr>
              <w:spacing w:line="288.00000000000006" w:lineRule="auto"/>
              <w:rPr>
                <w:sz w:val="18"/>
                <w:szCs w:val="18"/>
              </w:rPr>
            </w:pPr>
            <w:r w:rsidDel="00000000" w:rsidR="00000000" w:rsidRPr="00000000">
              <w:rPr>
                <w:sz w:val="18"/>
                <w:szCs w:val="18"/>
                <w:rtl w:val="0"/>
              </w:rPr>
              <w:t xml:space="preserve">2023</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4C">
            <w:pPr>
              <w:spacing w:line="288.00000000000006" w:lineRule="auto"/>
              <w:rPr>
                <w:sz w:val="18"/>
                <w:szCs w:val="18"/>
              </w:rPr>
            </w:pPr>
            <w:r w:rsidDel="00000000" w:rsidR="00000000" w:rsidRPr="00000000">
              <w:rPr>
                <w:sz w:val="18"/>
                <w:szCs w:val="18"/>
                <w:rtl w:val="0"/>
              </w:rPr>
              <w:t xml:space="preserve">Operating Expenses</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4D">
            <w:pPr>
              <w:spacing w:line="288.00000000000006" w:lineRule="auto"/>
              <w:rPr>
                <w:sz w:val="18"/>
                <w:szCs w:val="18"/>
              </w:rPr>
            </w:pPr>
            <w:r w:rsidDel="00000000" w:rsidR="00000000" w:rsidRPr="00000000">
              <w:rPr>
                <w:sz w:val="18"/>
                <w:szCs w:val="18"/>
                <w:rtl w:val="0"/>
              </w:rPr>
              <w:t xml:space="preserve">£900,000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4E">
            <w:pPr>
              <w:spacing w:line="288.00000000000006" w:lineRule="auto"/>
              <w:rPr>
                <w:sz w:val="18"/>
                <w:szCs w:val="18"/>
              </w:rPr>
            </w:pPr>
            <w:r w:rsidDel="00000000" w:rsidR="00000000" w:rsidRPr="00000000">
              <w:rPr>
                <w:sz w:val="18"/>
                <w:szCs w:val="18"/>
                <w:rtl w:val="0"/>
              </w:rPr>
              <w:t xml:space="preserve">£950,000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4F">
            <w:pPr>
              <w:spacing w:line="288.00000000000006" w:lineRule="auto"/>
              <w:rPr>
                <w:sz w:val="18"/>
                <w:szCs w:val="18"/>
              </w:rPr>
            </w:pPr>
            <w:r w:rsidDel="00000000" w:rsidR="00000000" w:rsidRPr="00000000">
              <w:rPr>
                <w:sz w:val="18"/>
                <w:szCs w:val="18"/>
                <w:rtl w:val="0"/>
              </w:rPr>
              <w:t xml:space="preserve">£1,100,000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50">
            <w:pPr>
              <w:spacing w:line="288.00000000000006" w:lineRule="auto"/>
              <w:rPr>
                <w:sz w:val="18"/>
                <w:szCs w:val="18"/>
              </w:rPr>
            </w:pPr>
            <w:r w:rsidDel="00000000" w:rsidR="00000000" w:rsidRPr="00000000">
              <w:rPr>
                <w:sz w:val="18"/>
                <w:szCs w:val="18"/>
                <w:rtl w:val="0"/>
              </w:rPr>
              <w:t xml:space="preserve">Occupancy Rate</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51">
            <w:pPr>
              <w:spacing w:line="288.00000000000006" w:lineRule="auto"/>
              <w:rPr>
                <w:sz w:val="18"/>
                <w:szCs w:val="18"/>
              </w:rPr>
            </w:pPr>
            <w:r w:rsidDel="00000000" w:rsidR="00000000" w:rsidRPr="00000000">
              <w:rPr>
                <w:sz w:val="18"/>
                <w:szCs w:val="18"/>
                <w:rtl w:val="0"/>
              </w:rPr>
              <w:t xml:space="preserve">65%</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52">
            <w:pPr>
              <w:spacing w:line="288.00000000000006" w:lineRule="auto"/>
              <w:rPr>
                <w:sz w:val="18"/>
                <w:szCs w:val="18"/>
              </w:rPr>
            </w:pPr>
            <w:r w:rsidDel="00000000" w:rsidR="00000000" w:rsidRPr="00000000">
              <w:rPr>
                <w:sz w:val="18"/>
                <w:szCs w:val="18"/>
                <w:rtl w:val="0"/>
              </w:rPr>
              <w:t xml:space="preserve">60%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53">
            <w:pPr>
              <w:spacing w:line="288.00000000000006" w:lineRule="auto"/>
              <w:rPr>
                <w:sz w:val="18"/>
                <w:szCs w:val="18"/>
              </w:rPr>
            </w:pPr>
            <w:r w:rsidDel="00000000" w:rsidR="00000000" w:rsidRPr="00000000">
              <w:rPr>
                <w:sz w:val="18"/>
                <w:szCs w:val="18"/>
                <w:rtl w:val="0"/>
              </w:rPr>
              <w:t xml:space="preserve">50%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54">
            <w:pPr>
              <w:spacing w:line="288.00000000000006" w:lineRule="auto"/>
              <w:rPr>
                <w:sz w:val="18"/>
                <w:szCs w:val="18"/>
              </w:rPr>
            </w:pPr>
            <w:r w:rsidDel="00000000" w:rsidR="00000000" w:rsidRPr="00000000">
              <w:rPr>
                <w:sz w:val="18"/>
                <w:szCs w:val="18"/>
                <w:rtl w:val="0"/>
              </w:rPr>
              <w:t xml:space="preserve">Absorption costing per year</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55">
            <w:pPr>
              <w:spacing w:line="288.00000000000006" w:lineRule="auto"/>
              <w:rPr>
                <w:sz w:val="18"/>
                <w:szCs w:val="18"/>
              </w:rPr>
            </w:pPr>
            <w:r w:rsidDel="00000000" w:rsidR="00000000" w:rsidRPr="00000000">
              <w:rPr>
                <w:sz w:val="18"/>
                <w:szCs w:val="18"/>
                <w:rtl w:val="0"/>
              </w:rPr>
              <w:t xml:space="preserve">£585,000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56">
            <w:pPr>
              <w:spacing w:line="288.00000000000006" w:lineRule="auto"/>
              <w:rPr>
                <w:sz w:val="18"/>
                <w:szCs w:val="18"/>
              </w:rPr>
            </w:pPr>
            <w:r w:rsidDel="00000000" w:rsidR="00000000" w:rsidRPr="00000000">
              <w:rPr>
                <w:sz w:val="18"/>
                <w:szCs w:val="18"/>
                <w:rtl w:val="0"/>
              </w:rPr>
              <w:t xml:space="preserve">£570,000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57">
            <w:pPr>
              <w:spacing w:line="288.00000000000006" w:lineRule="auto"/>
              <w:rPr>
                <w:sz w:val="18"/>
                <w:szCs w:val="18"/>
              </w:rPr>
            </w:pPr>
            <w:r w:rsidDel="00000000" w:rsidR="00000000" w:rsidRPr="00000000">
              <w:rPr>
                <w:sz w:val="18"/>
                <w:szCs w:val="18"/>
                <w:rtl w:val="0"/>
              </w:rPr>
              <w:t xml:space="preserve">£550,000</w:t>
            </w:r>
          </w:p>
        </w:tc>
      </w:tr>
    </w:tbl>
    <w:p w:rsidR="00000000" w:rsidDel="00000000" w:rsidP="00000000" w:rsidRDefault="00000000" w:rsidRPr="00000000" w14:paraId="00000058">
      <w:pPr>
        <w:spacing w:line="353.4545454545455" w:lineRule="auto"/>
        <w:rPr>
          <w:sz w:val="27"/>
          <w:szCs w:val="27"/>
        </w:rPr>
      </w:pPr>
      <w:r w:rsidDel="00000000" w:rsidR="00000000" w:rsidRPr="00000000">
        <w:rPr>
          <w:sz w:val="27"/>
          <w:szCs w:val="27"/>
          <w:rtl w:val="0"/>
        </w:rPr>
        <w:t xml:space="preserve">In the absolute costing calculation, all of the operational expenses of the organisations are related to the serving goods and services of the organisation (GoCardless, 2020). In the calculation of the absorption costing a reduced level of raised expenses to develop their services in a better way. In 2021 the value of absorption costing is £58500 whereas it reached £550000 at the end of 2023. For this reason, the decreasing expenses in the welfare of their customers there was a reduction of customers range has been visualised.</w:t>
      </w:r>
    </w:p>
    <w:p w:rsidR="00000000" w:rsidDel="00000000" w:rsidP="00000000" w:rsidRDefault="00000000" w:rsidRPr="00000000" w14:paraId="00000059">
      <w:pPr>
        <w:spacing w:line="353.4545454545455" w:lineRule="auto"/>
        <w:rPr>
          <w:b w:val="1"/>
          <w:sz w:val="27"/>
          <w:szCs w:val="27"/>
        </w:rPr>
      </w:pPr>
      <w:r w:rsidDel="00000000" w:rsidR="00000000" w:rsidRPr="00000000">
        <w:rPr>
          <w:b w:val="1"/>
          <w:sz w:val="27"/>
          <w:szCs w:val="27"/>
          <w:rtl w:val="0"/>
        </w:rPr>
        <w:t xml:space="preserve">Comparison between marginal and Absorption costing:</w:t>
      </w:r>
    </w:p>
    <w:p w:rsidR="00000000" w:rsidDel="00000000" w:rsidP="00000000" w:rsidRDefault="00000000" w:rsidRPr="00000000" w14:paraId="0000005A">
      <w:pPr>
        <w:spacing w:line="353.4545454545455" w:lineRule="auto"/>
        <w:rPr>
          <w:sz w:val="27"/>
          <w:szCs w:val="27"/>
        </w:rPr>
      </w:pPr>
      <w:r w:rsidDel="00000000" w:rsidR="00000000" w:rsidRPr="00000000">
        <w:rPr>
          <w:sz w:val="27"/>
          <w:szCs w:val="27"/>
          <w:rtl w:val="0"/>
        </w:rPr>
        <w:t xml:space="preserve">In the marginal costing of the organisation, there was a reducing line of profit earning of the organisation has been visualised. On the other hand, the absorption costing of the investments or expenses of the Seacrest Lodge has been visible. For that, the net profit margin reflects a reduced profit level of 16% in l2023 where tye an absorption costing reflects the reduced absorption cost of £20000. However, both financial factors of the organisation reflect the reduced performance of the organisation.</w:t>
      </w:r>
    </w:p>
    <w:p w:rsidR="00000000" w:rsidDel="00000000" w:rsidP="00000000" w:rsidRDefault="00000000" w:rsidRPr="00000000" w14:paraId="0000005B">
      <w:pPr>
        <w:spacing w:line="353.4545454545455" w:lineRule="auto"/>
        <w:rPr>
          <w:b w:val="1"/>
          <w:sz w:val="27"/>
          <w:szCs w:val="27"/>
        </w:rPr>
      </w:pPr>
      <w:r w:rsidDel="00000000" w:rsidR="00000000" w:rsidRPr="00000000">
        <w:rPr>
          <w:b w:val="1"/>
          <w:sz w:val="27"/>
          <w:szCs w:val="27"/>
          <w:rtl w:val="0"/>
        </w:rPr>
        <w:t xml:space="preserve">Short-term decision-making costing:</w:t>
      </w:r>
    </w:p>
    <w:tbl>
      <w:tblPr>
        <w:tblStyle w:val="Table4"/>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gridSpan w:val="4"/>
            <w:tcBorders>
              <w:top w:color="000000" w:space="0" w:sz="0" w:val="nil"/>
              <w:left w:color="000000" w:space="0" w:sz="0" w:val="nil"/>
              <w:bottom w:color="000000" w:space="0" w:sz="0" w:val="nil"/>
              <w:right w:color="000000" w:space="0" w:sz="0" w:val="nil"/>
            </w:tcBorders>
            <w:shd w:fill="auto" w:val="clear"/>
            <w:tcMar>
              <w:top w:w="100.0" w:type="dxa"/>
              <w:left w:w="40.0" w:type="dxa"/>
              <w:bottom w:w="100.0" w:type="dxa"/>
              <w:right w:w="40.0" w:type="dxa"/>
            </w:tcMar>
            <w:vAlign w:val="bottom"/>
          </w:tcPr>
          <w:p w:rsidR="00000000" w:rsidDel="00000000" w:rsidP="00000000" w:rsidRDefault="00000000" w:rsidRPr="00000000" w14:paraId="0000005C">
            <w:pPr>
              <w:spacing w:line="288.00000000000006" w:lineRule="auto"/>
              <w:rPr>
                <w:b w:val="1"/>
                <w:sz w:val="18"/>
                <w:szCs w:val="18"/>
              </w:rPr>
            </w:pPr>
            <w:r w:rsidDel="00000000" w:rsidR="00000000" w:rsidRPr="00000000">
              <w:rPr>
                <w:b w:val="1"/>
                <w:sz w:val="18"/>
                <w:szCs w:val="18"/>
                <w:rtl w:val="0"/>
              </w:rPr>
              <w:t xml:space="preserve">Account receivable ratio</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60">
            <w:pPr>
              <w:spacing w:line="288.00000000000006" w:lineRule="auto"/>
              <w:rPr>
                <w:sz w:val="18"/>
                <w:szCs w:val="18"/>
              </w:rPr>
            </w:pPr>
            <w:r w:rsidDel="00000000" w:rsidR="00000000" w:rsidRPr="00000000">
              <w:rPr>
                <w:sz w:val="18"/>
                <w:szCs w:val="18"/>
                <w:rtl w:val="0"/>
              </w:rPr>
              <w:t xml:space="preserve">Particulars</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61">
            <w:pPr>
              <w:spacing w:line="288.00000000000006" w:lineRule="auto"/>
              <w:rPr>
                <w:sz w:val="18"/>
                <w:szCs w:val="18"/>
              </w:rPr>
            </w:pPr>
            <w:r w:rsidDel="00000000" w:rsidR="00000000" w:rsidRPr="00000000">
              <w:rPr>
                <w:sz w:val="18"/>
                <w:szCs w:val="18"/>
                <w:rtl w:val="0"/>
              </w:rPr>
              <w:t xml:space="preserve">2021</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62">
            <w:pPr>
              <w:spacing w:line="288.00000000000006" w:lineRule="auto"/>
              <w:rPr>
                <w:sz w:val="18"/>
                <w:szCs w:val="18"/>
              </w:rPr>
            </w:pPr>
            <w:r w:rsidDel="00000000" w:rsidR="00000000" w:rsidRPr="00000000">
              <w:rPr>
                <w:sz w:val="18"/>
                <w:szCs w:val="18"/>
                <w:rtl w:val="0"/>
              </w:rPr>
              <w:t xml:space="preserve">2022</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63">
            <w:pPr>
              <w:spacing w:line="288.00000000000006" w:lineRule="auto"/>
              <w:rPr>
                <w:sz w:val="18"/>
                <w:szCs w:val="18"/>
              </w:rPr>
            </w:pPr>
            <w:r w:rsidDel="00000000" w:rsidR="00000000" w:rsidRPr="00000000">
              <w:rPr>
                <w:sz w:val="18"/>
                <w:szCs w:val="18"/>
                <w:rtl w:val="0"/>
              </w:rPr>
              <w:t xml:space="preserve">2023</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64">
            <w:pPr>
              <w:spacing w:line="288.00000000000006" w:lineRule="auto"/>
              <w:rPr>
                <w:sz w:val="18"/>
                <w:szCs w:val="18"/>
              </w:rPr>
            </w:pPr>
            <w:r w:rsidDel="00000000" w:rsidR="00000000" w:rsidRPr="00000000">
              <w:rPr>
                <w:sz w:val="18"/>
                <w:szCs w:val="18"/>
                <w:rtl w:val="0"/>
              </w:rPr>
              <w:t xml:space="preserve">Accounts Receivable</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65">
            <w:pPr>
              <w:spacing w:line="288.00000000000006" w:lineRule="auto"/>
              <w:rPr>
                <w:sz w:val="18"/>
                <w:szCs w:val="18"/>
              </w:rPr>
            </w:pPr>
            <w:r w:rsidDel="00000000" w:rsidR="00000000" w:rsidRPr="00000000">
              <w:rPr>
                <w:sz w:val="18"/>
                <w:szCs w:val="18"/>
                <w:rtl w:val="0"/>
              </w:rPr>
              <w:t xml:space="preserve">£50,000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66">
            <w:pPr>
              <w:spacing w:line="288.00000000000006" w:lineRule="auto"/>
              <w:rPr>
                <w:sz w:val="18"/>
                <w:szCs w:val="18"/>
              </w:rPr>
            </w:pPr>
            <w:r w:rsidDel="00000000" w:rsidR="00000000" w:rsidRPr="00000000">
              <w:rPr>
                <w:sz w:val="18"/>
                <w:szCs w:val="18"/>
                <w:rtl w:val="0"/>
              </w:rPr>
              <w:t xml:space="preserve">£40,000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67">
            <w:pPr>
              <w:spacing w:line="288.00000000000006" w:lineRule="auto"/>
              <w:rPr>
                <w:sz w:val="18"/>
                <w:szCs w:val="18"/>
              </w:rPr>
            </w:pPr>
            <w:r w:rsidDel="00000000" w:rsidR="00000000" w:rsidRPr="00000000">
              <w:rPr>
                <w:sz w:val="18"/>
                <w:szCs w:val="18"/>
                <w:rtl w:val="0"/>
              </w:rPr>
              <w:t xml:space="preserve">£30,000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68">
            <w:pPr>
              <w:spacing w:line="288.00000000000006" w:lineRule="auto"/>
              <w:rPr>
                <w:sz w:val="18"/>
                <w:szCs w:val="18"/>
              </w:rPr>
            </w:pPr>
            <w:r w:rsidDel="00000000" w:rsidR="00000000" w:rsidRPr="00000000">
              <w:rPr>
                <w:sz w:val="18"/>
                <w:szCs w:val="18"/>
                <w:rtl w:val="0"/>
              </w:rPr>
              <w:t xml:space="preserve">Revenue</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69">
            <w:pPr>
              <w:spacing w:line="288.00000000000006" w:lineRule="auto"/>
              <w:rPr>
                <w:sz w:val="18"/>
                <w:szCs w:val="18"/>
              </w:rPr>
            </w:pPr>
            <w:r w:rsidDel="00000000" w:rsidR="00000000" w:rsidRPr="00000000">
              <w:rPr>
                <w:sz w:val="18"/>
                <w:szCs w:val="18"/>
                <w:rtl w:val="0"/>
              </w:rPr>
              <w:t xml:space="preserve">£1,200,000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6A">
            <w:pPr>
              <w:spacing w:line="288.00000000000006" w:lineRule="auto"/>
              <w:rPr>
                <w:sz w:val="18"/>
                <w:szCs w:val="18"/>
              </w:rPr>
            </w:pPr>
            <w:r w:rsidDel="00000000" w:rsidR="00000000" w:rsidRPr="00000000">
              <w:rPr>
                <w:sz w:val="18"/>
                <w:szCs w:val="18"/>
                <w:rtl w:val="0"/>
              </w:rPr>
              <w:t xml:space="preserve">£1,100,000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6B">
            <w:pPr>
              <w:spacing w:line="288.00000000000006" w:lineRule="auto"/>
              <w:rPr>
                <w:sz w:val="18"/>
                <w:szCs w:val="18"/>
              </w:rPr>
            </w:pPr>
            <w:r w:rsidDel="00000000" w:rsidR="00000000" w:rsidRPr="00000000">
              <w:rPr>
                <w:sz w:val="18"/>
                <w:szCs w:val="18"/>
                <w:rtl w:val="0"/>
              </w:rPr>
              <w:t xml:space="preserve">£950,000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6C">
            <w:pPr>
              <w:spacing w:line="288.00000000000006" w:lineRule="auto"/>
              <w:rPr>
                <w:sz w:val="18"/>
                <w:szCs w:val="18"/>
              </w:rPr>
            </w:pPr>
            <w:r w:rsidDel="00000000" w:rsidR="00000000" w:rsidRPr="00000000">
              <w:rPr>
                <w:sz w:val="18"/>
                <w:szCs w:val="18"/>
                <w:rtl w:val="0"/>
              </w:rPr>
              <w:t xml:space="preserve">Revenue/</w:t>
            </w:r>
          </w:p>
          <w:p w:rsidR="00000000" w:rsidDel="00000000" w:rsidP="00000000" w:rsidRDefault="00000000" w:rsidRPr="00000000" w14:paraId="0000006D">
            <w:pPr>
              <w:spacing w:line="288.00000000000006" w:lineRule="auto"/>
              <w:rPr>
                <w:sz w:val="18"/>
                <w:szCs w:val="18"/>
              </w:rPr>
            </w:pPr>
            <w:r w:rsidDel="00000000" w:rsidR="00000000" w:rsidRPr="00000000">
              <w:rPr>
                <w:sz w:val="18"/>
                <w:szCs w:val="18"/>
                <w:rtl w:val="0"/>
              </w:rPr>
              <w:t xml:space="preserve">Account receivable</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6E">
            <w:pPr>
              <w:spacing w:line="288.00000000000006" w:lineRule="auto"/>
              <w:rPr>
                <w:sz w:val="18"/>
                <w:szCs w:val="18"/>
              </w:rPr>
            </w:pPr>
            <w:r w:rsidDel="00000000" w:rsidR="00000000" w:rsidRPr="00000000">
              <w:rPr>
                <w:sz w:val="18"/>
                <w:szCs w:val="18"/>
                <w:rtl w:val="0"/>
              </w:rPr>
              <w:t xml:space="preserve">24</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6F">
            <w:pPr>
              <w:spacing w:line="288.00000000000006" w:lineRule="auto"/>
              <w:rPr>
                <w:sz w:val="18"/>
                <w:szCs w:val="18"/>
              </w:rPr>
            </w:pPr>
            <w:r w:rsidDel="00000000" w:rsidR="00000000" w:rsidRPr="00000000">
              <w:rPr>
                <w:sz w:val="18"/>
                <w:szCs w:val="18"/>
                <w:rtl w:val="0"/>
              </w:rPr>
              <w:t xml:space="preserve">28</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70">
            <w:pPr>
              <w:spacing w:line="288.00000000000006" w:lineRule="auto"/>
              <w:rPr>
                <w:sz w:val="18"/>
                <w:szCs w:val="18"/>
              </w:rPr>
            </w:pPr>
            <w:r w:rsidDel="00000000" w:rsidR="00000000" w:rsidRPr="00000000">
              <w:rPr>
                <w:sz w:val="18"/>
                <w:szCs w:val="18"/>
                <w:rtl w:val="0"/>
              </w:rPr>
              <w:t xml:space="preserve">32</w:t>
            </w:r>
          </w:p>
        </w:tc>
      </w:tr>
    </w:tbl>
    <w:p w:rsidR="00000000" w:rsidDel="00000000" w:rsidP="00000000" w:rsidRDefault="00000000" w:rsidRPr="00000000" w14:paraId="00000071">
      <w:pPr>
        <w:spacing w:line="353.4545454545455" w:lineRule="auto"/>
        <w:rPr>
          <w:sz w:val="27"/>
          <w:szCs w:val="27"/>
        </w:rPr>
      </w:pPr>
      <w:r w:rsidDel="00000000" w:rsidR="00000000" w:rsidRPr="00000000">
        <w:rPr>
          <w:sz w:val="27"/>
          <w:szCs w:val="27"/>
          <w:rtl w:val="0"/>
        </w:rPr>
        <w:t xml:space="preserve">The account receivable ratio on eo the effective of short-term decision-making ratios which helps to find out the ability of the organisations to recover their debts. Additionally, it reflects how many times the business can able to receive returns of their credits (NetSuite, 2024). From the calculation of the account receivable ratio of Seacrest Lodge, an increasing ability of the company has been visualised as their periods of recovery credit are increased more effectively. For that, they can recover their credits 32 times in 2023 which can be suitable to make their investment decisions or decisions of paying short-term, credits to their customers.</w:t>
      </w:r>
    </w:p>
    <w:p w:rsidR="00000000" w:rsidDel="00000000" w:rsidP="00000000" w:rsidRDefault="00000000" w:rsidRPr="00000000" w14:paraId="00000072">
      <w:pPr>
        <w:spacing w:line="353.4545454545455" w:lineRule="auto"/>
        <w:rPr>
          <w:b w:val="1"/>
          <w:sz w:val="27"/>
          <w:szCs w:val="27"/>
        </w:rPr>
      </w:pPr>
      <w:r w:rsidDel="00000000" w:rsidR="00000000" w:rsidRPr="00000000">
        <w:rPr>
          <w:b w:val="1"/>
          <w:sz w:val="27"/>
          <w:szCs w:val="27"/>
          <w:rtl w:val="0"/>
        </w:rPr>
        <w:t xml:space="preserve">Long-term decision-making costing:</w:t>
      </w:r>
    </w:p>
    <w:tbl>
      <w:tblPr>
        <w:tblStyle w:val="Table5"/>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gridSpan w:val="4"/>
            <w:tcBorders>
              <w:top w:color="000000" w:space="0" w:sz="0" w:val="nil"/>
              <w:left w:color="000000" w:space="0" w:sz="0" w:val="nil"/>
              <w:bottom w:color="000000" w:space="0" w:sz="0" w:val="nil"/>
              <w:right w:color="000000" w:space="0" w:sz="0" w:val="nil"/>
            </w:tcBorders>
            <w:shd w:fill="auto" w:val="clear"/>
            <w:tcMar>
              <w:top w:w="100.0" w:type="dxa"/>
              <w:left w:w="40.0" w:type="dxa"/>
              <w:bottom w:w="100.0" w:type="dxa"/>
              <w:right w:w="40.0" w:type="dxa"/>
            </w:tcMar>
            <w:vAlign w:val="bottom"/>
          </w:tcPr>
          <w:p w:rsidR="00000000" w:rsidDel="00000000" w:rsidP="00000000" w:rsidRDefault="00000000" w:rsidRPr="00000000" w14:paraId="00000073">
            <w:pPr>
              <w:spacing w:line="288.00000000000006" w:lineRule="auto"/>
              <w:rPr>
                <w:b w:val="1"/>
                <w:sz w:val="18"/>
                <w:szCs w:val="18"/>
              </w:rPr>
            </w:pPr>
            <w:r w:rsidDel="00000000" w:rsidR="00000000" w:rsidRPr="00000000">
              <w:rPr>
                <w:b w:val="1"/>
                <w:sz w:val="18"/>
                <w:szCs w:val="18"/>
                <w:rtl w:val="0"/>
              </w:rPr>
              <w:t xml:space="preserve">Debt equity ratio</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77">
            <w:pPr>
              <w:spacing w:line="288.00000000000006" w:lineRule="auto"/>
              <w:rPr>
                <w:sz w:val="18"/>
                <w:szCs w:val="18"/>
              </w:rPr>
            </w:pPr>
            <w:r w:rsidDel="00000000" w:rsidR="00000000" w:rsidRPr="00000000">
              <w:rPr>
                <w:sz w:val="18"/>
                <w:szCs w:val="18"/>
                <w:rtl w:val="0"/>
              </w:rPr>
              <w:t xml:space="preserve">Particulars</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78">
            <w:pPr>
              <w:spacing w:line="288.00000000000006" w:lineRule="auto"/>
              <w:rPr>
                <w:sz w:val="18"/>
                <w:szCs w:val="18"/>
              </w:rPr>
            </w:pPr>
            <w:r w:rsidDel="00000000" w:rsidR="00000000" w:rsidRPr="00000000">
              <w:rPr>
                <w:sz w:val="18"/>
                <w:szCs w:val="18"/>
                <w:rtl w:val="0"/>
              </w:rPr>
              <w:t xml:space="preserve">2021</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79">
            <w:pPr>
              <w:spacing w:line="288.00000000000006" w:lineRule="auto"/>
              <w:rPr>
                <w:sz w:val="18"/>
                <w:szCs w:val="18"/>
              </w:rPr>
            </w:pPr>
            <w:r w:rsidDel="00000000" w:rsidR="00000000" w:rsidRPr="00000000">
              <w:rPr>
                <w:sz w:val="18"/>
                <w:szCs w:val="18"/>
                <w:rtl w:val="0"/>
              </w:rPr>
              <w:t xml:space="preserve">2022</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7A">
            <w:pPr>
              <w:spacing w:line="288.00000000000006" w:lineRule="auto"/>
              <w:rPr>
                <w:sz w:val="18"/>
                <w:szCs w:val="18"/>
              </w:rPr>
            </w:pPr>
            <w:r w:rsidDel="00000000" w:rsidR="00000000" w:rsidRPr="00000000">
              <w:rPr>
                <w:sz w:val="18"/>
                <w:szCs w:val="18"/>
                <w:rtl w:val="0"/>
              </w:rPr>
              <w:t xml:space="preserve">2023</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7B">
            <w:pPr>
              <w:spacing w:line="288.00000000000006" w:lineRule="auto"/>
              <w:rPr>
                <w:sz w:val="18"/>
                <w:szCs w:val="18"/>
              </w:rPr>
            </w:pPr>
            <w:r w:rsidDel="00000000" w:rsidR="00000000" w:rsidRPr="00000000">
              <w:rPr>
                <w:sz w:val="18"/>
                <w:szCs w:val="18"/>
                <w:rtl w:val="0"/>
              </w:rPr>
              <w:t xml:space="preserve">Accounts Payable</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7C">
            <w:pPr>
              <w:spacing w:line="288.00000000000006" w:lineRule="auto"/>
              <w:rPr>
                <w:sz w:val="18"/>
                <w:szCs w:val="18"/>
              </w:rPr>
            </w:pPr>
            <w:r w:rsidDel="00000000" w:rsidR="00000000" w:rsidRPr="00000000">
              <w:rPr>
                <w:sz w:val="18"/>
                <w:szCs w:val="18"/>
                <w:rtl w:val="0"/>
              </w:rPr>
              <w:t xml:space="preserve">£30,000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7D">
            <w:pPr>
              <w:spacing w:line="288.00000000000006" w:lineRule="auto"/>
              <w:rPr>
                <w:sz w:val="18"/>
                <w:szCs w:val="18"/>
              </w:rPr>
            </w:pPr>
            <w:r w:rsidDel="00000000" w:rsidR="00000000" w:rsidRPr="00000000">
              <w:rPr>
                <w:sz w:val="18"/>
                <w:szCs w:val="18"/>
                <w:rtl w:val="0"/>
              </w:rPr>
              <w:t xml:space="preserve">£40,000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7E">
            <w:pPr>
              <w:spacing w:line="288.00000000000006" w:lineRule="auto"/>
              <w:rPr>
                <w:sz w:val="18"/>
                <w:szCs w:val="18"/>
              </w:rPr>
            </w:pPr>
            <w:r w:rsidDel="00000000" w:rsidR="00000000" w:rsidRPr="00000000">
              <w:rPr>
                <w:sz w:val="18"/>
                <w:szCs w:val="18"/>
                <w:rtl w:val="0"/>
              </w:rPr>
              <w:t xml:space="preserve">£50,000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7F">
            <w:pPr>
              <w:spacing w:line="288.00000000000006" w:lineRule="auto"/>
              <w:rPr>
                <w:sz w:val="18"/>
                <w:szCs w:val="18"/>
              </w:rPr>
            </w:pPr>
            <w:r w:rsidDel="00000000" w:rsidR="00000000" w:rsidRPr="00000000">
              <w:rPr>
                <w:sz w:val="18"/>
                <w:szCs w:val="18"/>
                <w:rtl w:val="0"/>
              </w:rPr>
              <w:t xml:space="preserve">Long-term Debt</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80">
            <w:pPr>
              <w:spacing w:line="288.00000000000006" w:lineRule="auto"/>
              <w:rPr>
                <w:sz w:val="18"/>
                <w:szCs w:val="18"/>
              </w:rPr>
            </w:pPr>
            <w:r w:rsidDel="00000000" w:rsidR="00000000" w:rsidRPr="00000000">
              <w:rPr>
                <w:sz w:val="18"/>
                <w:szCs w:val="18"/>
                <w:rtl w:val="0"/>
              </w:rPr>
              <w:t xml:space="preserve">£1,500,000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81">
            <w:pPr>
              <w:spacing w:line="288.00000000000006" w:lineRule="auto"/>
              <w:rPr>
                <w:sz w:val="18"/>
                <w:szCs w:val="18"/>
              </w:rPr>
            </w:pPr>
            <w:r w:rsidDel="00000000" w:rsidR="00000000" w:rsidRPr="00000000">
              <w:rPr>
                <w:sz w:val="18"/>
                <w:szCs w:val="18"/>
                <w:rtl w:val="0"/>
              </w:rPr>
              <w:t xml:space="preserve">£1,500,000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82">
            <w:pPr>
              <w:spacing w:line="288.00000000000006" w:lineRule="auto"/>
              <w:rPr>
                <w:sz w:val="18"/>
                <w:szCs w:val="18"/>
              </w:rPr>
            </w:pPr>
            <w:r w:rsidDel="00000000" w:rsidR="00000000" w:rsidRPr="00000000">
              <w:rPr>
                <w:sz w:val="18"/>
                <w:szCs w:val="18"/>
                <w:rtl w:val="0"/>
              </w:rPr>
              <w:t xml:space="preserve">£1,500,000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83">
            <w:pPr>
              <w:spacing w:line="288.00000000000006" w:lineRule="auto"/>
              <w:rPr>
                <w:sz w:val="18"/>
                <w:szCs w:val="18"/>
              </w:rPr>
            </w:pPr>
            <w:r w:rsidDel="00000000" w:rsidR="00000000" w:rsidRPr="00000000">
              <w:rPr>
                <w:sz w:val="18"/>
                <w:szCs w:val="18"/>
                <w:rtl w:val="0"/>
              </w:rPr>
              <w:t xml:space="preserve">Equity</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84">
            <w:pPr>
              <w:spacing w:line="288.00000000000006" w:lineRule="auto"/>
              <w:rPr>
                <w:sz w:val="18"/>
                <w:szCs w:val="18"/>
              </w:rPr>
            </w:pPr>
            <w:r w:rsidDel="00000000" w:rsidR="00000000" w:rsidRPr="00000000">
              <w:rPr>
                <w:sz w:val="18"/>
                <w:szCs w:val="18"/>
                <w:rtl w:val="0"/>
              </w:rPr>
              <w:t xml:space="preserve">£620,000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85">
            <w:pPr>
              <w:spacing w:line="288.00000000000006" w:lineRule="auto"/>
              <w:rPr>
                <w:sz w:val="18"/>
                <w:szCs w:val="18"/>
              </w:rPr>
            </w:pPr>
            <w:r w:rsidDel="00000000" w:rsidR="00000000" w:rsidRPr="00000000">
              <w:rPr>
                <w:sz w:val="18"/>
                <w:szCs w:val="18"/>
                <w:rtl w:val="0"/>
              </w:rPr>
              <w:t xml:space="preserve">£580,000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86">
            <w:pPr>
              <w:spacing w:line="288.00000000000006" w:lineRule="auto"/>
              <w:rPr>
                <w:sz w:val="18"/>
                <w:szCs w:val="18"/>
              </w:rPr>
            </w:pPr>
            <w:r w:rsidDel="00000000" w:rsidR="00000000" w:rsidRPr="00000000">
              <w:rPr>
                <w:sz w:val="18"/>
                <w:szCs w:val="18"/>
                <w:rtl w:val="0"/>
              </w:rPr>
              <w:t xml:space="preserve">£300,000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87">
            <w:pPr>
              <w:spacing w:line="288.00000000000006" w:lineRule="auto"/>
              <w:rPr>
                <w:sz w:val="18"/>
                <w:szCs w:val="18"/>
              </w:rPr>
            </w:pPr>
            <w:r w:rsidDel="00000000" w:rsidR="00000000" w:rsidRPr="00000000">
              <w:rPr>
                <w:sz w:val="18"/>
                <w:szCs w:val="18"/>
                <w:rtl w:val="0"/>
              </w:rPr>
              <w:t xml:space="preserve">Total debt</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88">
            <w:pPr>
              <w:spacing w:line="288.00000000000006" w:lineRule="auto"/>
              <w:rPr>
                <w:sz w:val="18"/>
                <w:szCs w:val="18"/>
              </w:rPr>
            </w:pPr>
            <w:r w:rsidDel="00000000" w:rsidR="00000000" w:rsidRPr="00000000">
              <w:rPr>
                <w:sz w:val="18"/>
                <w:szCs w:val="18"/>
                <w:rtl w:val="0"/>
              </w:rPr>
              <w:t xml:space="preserve">£1,530,000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89">
            <w:pPr>
              <w:spacing w:line="288.00000000000006" w:lineRule="auto"/>
              <w:rPr>
                <w:sz w:val="18"/>
                <w:szCs w:val="18"/>
              </w:rPr>
            </w:pPr>
            <w:r w:rsidDel="00000000" w:rsidR="00000000" w:rsidRPr="00000000">
              <w:rPr>
                <w:sz w:val="18"/>
                <w:szCs w:val="18"/>
                <w:rtl w:val="0"/>
              </w:rPr>
              <w:t xml:space="preserve">£1,540,000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8A">
            <w:pPr>
              <w:spacing w:line="288.00000000000006" w:lineRule="auto"/>
              <w:rPr>
                <w:sz w:val="18"/>
                <w:szCs w:val="18"/>
              </w:rPr>
            </w:pPr>
            <w:r w:rsidDel="00000000" w:rsidR="00000000" w:rsidRPr="00000000">
              <w:rPr>
                <w:sz w:val="18"/>
                <w:szCs w:val="18"/>
                <w:rtl w:val="0"/>
              </w:rPr>
              <w:t xml:space="preserve">£1,550,000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8B">
            <w:pPr>
              <w:spacing w:line="288.00000000000006" w:lineRule="auto"/>
              <w:rPr>
                <w:sz w:val="18"/>
                <w:szCs w:val="18"/>
              </w:rPr>
            </w:pPr>
            <w:r w:rsidDel="00000000" w:rsidR="00000000" w:rsidRPr="00000000">
              <w:rPr>
                <w:sz w:val="18"/>
                <w:szCs w:val="18"/>
                <w:rtl w:val="0"/>
              </w:rPr>
              <w:t xml:space="preserve">To tal debt</w:t>
            </w:r>
          </w:p>
          <w:p w:rsidR="00000000" w:rsidDel="00000000" w:rsidP="00000000" w:rsidRDefault="00000000" w:rsidRPr="00000000" w14:paraId="0000008C">
            <w:pPr>
              <w:spacing w:line="288.00000000000006" w:lineRule="auto"/>
              <w:rPr>
                <w:sz w:val="18"/>
                <w:szCs w:val="18"/>
              </w:rPr>
            </w:pPr>
            <w:r w:rsidDel="00000000" w:rsidR="00000000" w:rsidRPr="00000000">
              <w:rPr>
                <w:sz w:val="18"/>
                <w:szCs w:val="18"/>
                <w:rtl w:val="0"/>
              </w:rPr>
              <w:t xml:space="preserve">/Equity</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8D">
            <w:pPr>
              <w:spacing w:line="288.00000000000006" w:lineRule="auto"/>
              <w:rPr>
                <w:sz w:val="18"/>
                <w:szCs w:val="18"/>
              </w:rPr>
            </w:pPr>
            <w:r w:rsidDel="00000000" w:rsidR="00000000" w:rsidRPr="00000000">
              <w:rPr>
                <w:sz w:val="18"/>
                <w:szCs w:val="18"/>
                <w:rtl w:val="0"/>
              </w:rPr>
              <w:t xml:space="preserve">2.47</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8E">
            <w:pPr>
              <w:spacing w:line="288.00000000000006" w:lineRule="auto"/>
              <w:rPr>
                <w:sz w:val="18"/>
                <w:szCs w:val="18"/>
              </w:rPr>
            </w:pPr>
            <w:r w:rsidDel="00000000" w:rsidR="00000000" w:rsidRPr="00000000">
              <w:rPr>
                <w:sz w:val="18"/>
                <w:szCs w:val="18"/>
                <w:rtl w:val="0"/>
              </w:rPr>
              <w:t xml:space="preserve">2.66</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8F">
            <w:pPr>
              <w:spacing w:line="288.00000000000006" w:lineRule="auto"/>
              <w:rPr>
                <w:sz w:val="18"/>
                <w:szCs w:val="18"/>
              </w:rPr>
            </w:pPr>
            <w:r w:rsidDel="00000000" w:rsidR="00000000" w:rsidRPr="00000000">
              <w:rPr>
                <w:sz w:val="18"/>
                <w:szCs w:val="18"/>
                <w:rtl w:val="0"/>
              </w:rPr>
              <w:t xml:space="preserve">5.17</w:t>
            </w:r>
          </w:p>
        </w:tc>
      </w:tr>
    </w:tbl>
    <w:p w:rsidR="00000000" w:rsidDel="00000000" w:rsidP="00000000" w:rsidRDefault="00000000" w:rsidRPr="00000000" w14:paraId="00000090">
      <w:pPr>
        <w:spacing w:line="353.4545454545455" w:lineRule="auto"/>
        <w:rPr>
          <w:sz w:val="27"/>
          <w:szCs w:val="27"/>
        </w:rPr>
      </w:pPr>
      <w:r w:rsidDel="00000000" w:rsidR="00000000" w:rsidRPr="00000000">
        <w:rPr>
          <w:sz w:val="27"/>
          <w:szCs w:val="27"/>
          <w:rtl w:val="0"/>
        </w:rPr>
        <w:t xml:space="preserve">Debt-equity ratios are effective calculations which help to compare two basic factors of the organisation which are the debts as well as equity. For that, it reflects the portions of debts the shareholders of the organisation are contained with their equities depending on these factors the investors of the organisation make their decisions about their long-term investments (CFI, 2023). From the calculation, the portion of debts of the investors is raised slowly in this Seacrest Lodge which is the main cause of losing the trust of their investors and breaking their long-term relationship with the organisation.</w:t>
      </w:r>
    </w:p>
    <w:p w:rsidR="00000000" w:rsidDel="00000000" w:rsidP="00000000" w:rsidRDefault="00000000" w:rsidRPr="00000000" w14:paraId="00000091">
      <w:pPr>
        <w:spacing w:line="353.4545454545455" w:lineRule="auto"/>
        <w:rPr>
          <w:b w:val="1"/>
          <w:sz w:val="27"/>
          <w:szCs w:val="27"/>
        </w:rPr>
      </w:pPr>
      <w:r w:rsidDel="00000000" w:rsidR="00000000" w:rsidRPr="00000000">
        <w:rPr>
          <w:b w:val="1"/>
          <w:sz w:val="27"/>
          <w:szCs w:val="27"/>
          <w:rtl w:val="0"/>
        </w:rPr>
        <w:t xml:space="preserve">Identify the key reasons for to decline in profitability:</w:t>
      </w:r>
    </w:p>
    <w:p w:rsidR="00000000" w:rsidDel="00000000" w:rsidP="00000000" w:rsidRDefault="00000000" w:rsidRPr="00000000" w14:paraId="00000092">
      <w:pPr>
        <w:spacing w:line="353.4545454545455" w:lineRule="auto"/>
        <w:rPr>
          <w:b w:val="1"/>
          <w:sz w:val="27"/>
          <w:szCs w:val="27"/>
        </w:rPr>
      </w:pPr>
      <w:r w:rsidDel="00000000" w:rsidR="00000000" w:rsidRPr="00000000">
        <w:rPr>
          <w:sz w:val="27"/>
          <w:szCs w:val="27"/>
          <w:rtl w:val="0"/>
        </w:rPr>
        <w:t xml:space="preserve">The profit and revenue of the company are essential for the company's growth and success the earning management of the company determined the size and effect of the business but some of the reasons the company faced the problems to increase the profit in the company (</w:t>
      </w:r>
      <w:r w:rsidDel="00000000" w:rsidR="00000000" w:rsidRPr="00000000">
        <w:rPr>
          <w:color w:val="222222"/>
          <w:sz w:val="27"/>
          <w:szCs w:val="27"/>
          <w:rtl w:val="0"/>
        </w:rPr>
        <w:t xml:space="preserve">Widarti </w:t>
      </w:r>
      <w:r w:rsidDel="00000000" w:rsidR="00000000" w:rsidRPr="00000000">
        <w:rPr>
          <w:i w:val="1"/>
          <w:color w:val="222222"/>
          <w:sz w:val="27"/>
          <w:szCs w:val="27"/>
          <w:rtl w:val="0"/>
        </w:rPr>
        <w:t xml:space="preserve">et al, </w:t>
      </w:r>
      <w:r w:rsidDel="00000000" w:rsidR="00000000" w:rsidRPr="00000000">
        <w:rPr>
          <w:color w:val="222222"/>
          <w:sz w:val="27"/>
          <w:szCs w:val="27"/>
          <w:rtl w:val="0"/>
        </w:rPr>
        <w:t xml:space="preserve">2018</w:t>
      </w:r>
      <w:r w:rsidDel="00000000" w:rsidR="00000000" w:rsidRPr="00000000">
        <w:rPr>
          <w:sz w:val="27"/>
          <w:szCs w:val="27"/>
          <w:rtl w:val="0"/>
        </w:rPr>
        <w:t xml:space="preserve">). </w:t>
      </w:r>
      <w:r w:rsidDel="00000000" w:rsidR="00000000" w:rsidRPr="00000000">
        <w:rPr>
          <w:b w:val="1"/>
          <w:sz w:val="27"/>
          <w:szCs w:val="27"/>
          <w:rtl w:val="0"/>
        </w:rPr>
        <w:t xml:space="preserve">                                                                                                                                                                                                                                                                                                               </w:t>
      </w:r>
    </w:p>
    <w:p w:rsidR="00000000" w:rsidDel="00000000" w:rsidP="00000000" w:rsidRDefault="00000000" w:rsidRPr="00000000" w14:paraId="00000093">
      <w:pPr>
        <w:spacing w:line="353.4545454545455" w:lineRule="auto"/>
        <w:rPr>
          <w:sz w:val="27"/>
          <w:szCs w:val="27"/>
        </w:rPr>
      </w:pPr>
      <w:r w:rsidDel="00000000" w:rsidR="00000000" w:rsidRPr="00000000">
        <w:rPr>
          <w:b w:val="1"/>
          <w:sz w:val="27"/>
          <w:szCs w:val="27"/>
          <w:rtl w:val="0"/>
        </w:rPr>
        <w:t xml:space="preserve">Low sales in the company: </w:t>
      </w:r>
      <w:r w:rsidDel="00000000" w:rsidR="00000000" w:rsidRPr="00000000">
        <w:rPr>
          <w:sz w:val="27"/>
          <w:szCs w:val="27"/>
          <w:rtl w:val="0"/>
        </w:rPr>
        <w:t xml:space="preserve">If the</w:t>
      </w:r>
      <w:r w:rsidDel="00000000" w:rsidR="00000000" w:rsidRPr="00000000">
        <w:rPr>
          <w:b w:val="1"/>
          <w:sz w:val="27"/>
          <w:szCs w:val="27"/>
          <w:rtl w:val="0"/>
        </w:rPr>
        <w:t xml:space="preserve"> </w:t>
      </w:r>
      <w:r w:rsidDel="00000000" w:rsidR="00000000" w:rsidRPr="00000000">
        <w:rPr>
          <w:sz w:val="27"/>
          <w:szCs w:val="27"/>
          <w:rtl w:val="0"/>
        </w:rPr>
        <w:t xml:space="preserve">sales of the company decline it leads to a decline in the profit of the company to a great extent. If the sales of the company increased but the profit and revenue of the company declined it is possible because the company sells the product on the low-margin items in the market. The company needs to track their margins and distribution channel before the sales of the product and services in the market. Sometimes the spot trends of the market also cause problems to increase the profit of the company in the market (Judson, 2018). </w:t>
      </w:r>
    </w:p>
    <w:p w:rsidR="00000000" w:rsidDel="00000000" w:rsidP="00000000" w:rsidRDefault="00000000" w:rsidRPr="00000000" w14:paraId="00000094">
      <w:pPr>
        <w:spacing w:line="353.4545454545455" w:lineRule="auto"/>
        <w:rPr>
          <w:sz w:val="27"/>
          <w:szCs w:val="27"/>
        </w:rPr>
      </w:pPr>
      <w:r w:rsidDel="00000000" w:rsidR="00000000" w:rsidRPr="00000000">
        <w:rPr>
          <w:b w:val="1"/>
          <w:sz w:val="27"/>
          <w:szCs w:val="27"/>
          <w:rtl w:val="0"/>
        </w:rPr>
        <w:t xml:space="preserve">Increased overhead expenses: </w:t>
      </w:r>
      <w:r w:rsidDel="00000000" w:rsidR="00000000" w:rsidRPr="00000000">
        <w:rPr>
          <w:sz w:val="27"/>
          <w:szCs w:val="27"/>
          <w:rtl w:val="0"/>
        </w:rPr>
        <w:t xml:space="preserve">If the company continue to raise the cost of the company it also leads to a decrease in the profit of the company. If the cost of the company increases and the sales of the company remain consent it will also impact the profit and revenue of the company in the market. The company's operating profit is impacted by the overhead expenses of the company in the market. </w:t>
      </w:r>
    </w:p>
    <w:p w:rsidR="00000000" w:rsidDel="00000000" w:rsidP="00000000" w:rsidRDefault="00000000" w:rsidRPr="00000000" w14:paraId="00000095">
      <w:pPr>
        <w:spacing w:line="353.4545454545455" w:lineRule="auto"/>
        <w:rPr>
          <w:sz w:val="27"/>
          <w:szCs w:val="27"/>
        </w:rPr>
      </w:pPr>
      <w:r w:rsidDel="00000000" w:rsidR="00000000" w:rsidRPr="00000000">
        <w:rPr>
          <w:b w:val="1"/>
          <w:sz w:val="27"/>
          <w:szCs w:val="27"/>
          <w:rtl w:val="0"/>
        </w:rPr>
        <w:t xml:space="preserve">Increased selling and administration expenses: </w:t>
      </w:r>
      <w:r w:rsidDel="00000000" w:rsidR="00000000" w:rsidRPr="00000000">
        <w:rPr>
          <w:sz w:val="27"/>
          <w:szCs w:val="27"/>
          <w:rtl w:val="0"/>
        </w:rPr>
        <w:t xml:space="preserve">The selling and distribution expenses consist of the information related to the cost associated with the marketing of the product and services of the company in the market. It is one of the kinds of expenses that can be borne by the company in the market. It is highlighted in the income statement of the company in their financial report of the company. The high amount of selling and distribution expenses of the company also leads to todecrease in the profit margin of the company in the market and the declining of the profit of the company is also possible because of the industry condition and weak management of the company. Both of the resources impact the operations of the company in the market (Reuters, 2023). </w:t>
      </w:r>
    </w:p>
    <w:p w:rsidR="00000000" w:rsidDel="00000000" w:rsidP="00000000" w:rsidRDefault="00000000" w:rsidRPr="00000000" w14:paraId="00000096">
      <w:pPr>
        <w:spacing w:line="353.4545454545455" w:lineRule="auto"/>
        <w:rPr>
          <w:sz w:val="27"/>
          <w:szCs w:val="27"/>
        </w:rPr>
      </w:pPr>
      <w:r w:rsidDel="00000000" w:rsidR="00000000" w:rsidRPr="00000000">
        <w:rPr>
          <w:b w:val="1"/>
          <w:sz w:val="27"/>
          <w:szCs w:val="27"/>
          <w:rtl w:val="0"/>
        </w:rPr>
        <w:t xml:space="preserve">Increased profit erosion: </w:t>
      </w:r>
      <w:r w:rsidDel="00000000" w:rsidR="00000000" w:rsidRPr="00000000">
        <w:rPr>
          <w:sz w:val="27"/>
          <w:szCs w:val="27"/>
          <w:rtl w:val="0"/>
        </w:rPr>
        <w:t xml:space="preserve">If the company's manufacturing and overhead expenses remain constant and the company continue their sales activities in the business the company also record the situation of the profit erosion in the company. It also leads to the debt services cost ratio of the company in the market. The financial report of the company highlights the income expenses cash flow and outflow of the company in the given period of time in the market. Manufacturing expenses of the company lead to the cost directly impacting the product and services of the company in the market. Manufacturing expenses of the company lead to the expenses that can be made by the company to run the business in the market. The company needs to balance both of the expenses because both of the expenses cause to decline in the profit of the company in the market (Milano, 2019). </w:t>
      </w:r>
    </w:p>
    <w:p w:rsidR="00000000" w:rsidDel="00000000" w:rsidP="00000000" w:rsidRDefault="00000000" w:rsidRPr="00000000" w14:paraId="00000097">
      <w:pPr>
        <w:spacing w:line="353.4545454545455"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098">
      <w:pPr>
        <w:spacing w:line="353.4545454545455" w:lineRule="auto"/>
        <w:rPr>
          <w:b w:val="1"/>
          <w:sz w:val="27"/>
          <w:szCs w:val="27"/>
        </w:rPr>
      </w:pPr>
      <w:r w:rsidDel="00000000" w:rsidR="00000000" w:rsidRPr="00000000">
        <w:rPr>
          <w:b w:val="1"/>
          <w:sz w:val="27"/>
          <w:szCs w:val="27"/>
          <w:rtl w:val="0"/>
        </w:rPr>
        <w:t xml:space="preserve">Turnaround strategy to turn the reputation of the Seacrest Lodge:</w:t>
      </w:r>
    </w:p>
    <w:p w:rsidR="00000000" w:rsidDel="00000000" w:rsidP="00000000" w:rsidRDefault="00000000" w:rsidRPr="00000000" w14:paraId="00000099">
      <w:pPr>
        <w:spacing w:line="353.4545454545455" w:lineRule="auto"/>
        <w:rPr>
          <w:sz w:val="27"/>
          <w:szCs w:val="27"/>
        </w:rPr>
      </w:pPr>
      <w:r w:rsidDel="00000000" w:rsidR="00000000" w:rsidRPr="00000000">
        <w:rPr>
          <w:sz w:val="27"/>
          <w:szCs w:val="27"/>
          <w:rtl w:val="0"/>
        </w:rPr>
        <w:t xml:space="preserve">Seacrest Lodge needs to use the budgetary strategy in the process of their restore reputation. VBudgets is an estimation of the expenses of the organisation which helps to find out the effectiveness of expenses during financial years. Additionally, the preparation of the budget can help organisations manage their organisational costs and find unwanted expenses of their organisation (Indeed, 2024). Following this budget strategy, the business needs to be focused on the different sales factors,  material and overhead factors.</w:t>
      </w:r>
    </w:p>
    <w:p w:rsidR="00000000" w:rsidDel="00000000" w:rsidP="00000000" w:rsidRDefault="00000000" w:rsidRPr="00000000" w14:paraId="0000009A">
      <w:pPr>
        <w:spacing w:line="353.4545454545455" w:lineRule="auto"/>
        <w:rPr>
          <w:sz w:val="27"/>
          <w:szCs w:val="27"/>
        </w:rPr>
      </w:pPr>
      <w:r w:rsidDel="00000000" w:rsidR="00000000" w:rsidRPr="00000000">
        <w:rPr>
          <w:b w:val="1"/>
          <w:sz w:val="27"/>
          <w:szCs w:val="27"/>
          <w:rtl w:val="0"/>
        </w:rPr>
        <w:t xml:space="preserve">Revenue factor</w:t>
      </w:r>
      <w:r w:rsidDel="00000000" w:rsidR="00000000" w:rsidRPr="00000000">
        <w:rPr>
          <w:sz w:val="27"/>
          <w:szCs w:val="27"/>
          <w:rtl w:val="0"/>
        </w:rPr>
        <w:t xml:space="preserve">: One of the effective factors which comes under this sales factor of the organisation is the advertisement factor. Using different platforms business share their quality of services and newly developed product information with their customers (Mailchimp, 2024). For that, the business needs to increase its investments in its marketing process. By following the budget the business needs to invest a minimum of £24000 per year to share the information about their services to their clients. It can help them to attract the attention of new customers and increase their customer range as well as their meaningful abilities.</w:t>
      </w:r>
    </w:p>
    <w:p w:rsidR="00000000" w:rsidDel="00000000" w:rsidP="00000000" w:rsidRDefault="00000000" w:rsidRPr="00000000" w14:paraId="0000009B">
      <w:pPr>
        <w:spacing w:line="353.4545454545455" w:lineRule="auto"/>
        <w:rPr>
          <w:sz w:val="27"/>
          <w:szCs w:val="27"/>
        </w:rPr>
      </w:pPr>
      <w:r w:rsidDel="00000000" w:rsidR="00000000" w:rsidRPr="00000000">
        <w:rPr>
          <w:b w:val="1"/>
          <w:sz w:val="27"/>
          <w:szCs w:val="27"/>
          <w:rtl w:val="0"/>
        </w:rPr>
        <w:t xml:space="preserve">Overhead: </w:t>
      </w:r>
      <w:r w:rsidDel="00000000" w:rsidR="00000000" w:rsidRPr="00000000">
        <w:rPr>
          <w:sz w:val="27"/>
          <w:szCs w:val="27"/>
          <w:rtl w:val="0"/>
        </w:rPr>
        <w:t xml:space="preserve">the budgetary plan of Seacrest Lodge, needs to be focused on some of the essential overhead. This overhead can support the business to provide a better customer experience like a proper communication channel, secured hotel services, along comfortable furniture. </w:t>
      </w:r>
    </w:p>
    <w:tbl>
      <w:tblPr>
        <w:tblStyle w:val="Table6"/>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gridSpan w:val="5"/>
            <w:tcBorders>
              <w:top w:color="000000" w:space="0" w:sz="0" w:val="nil"/>
              <w:left w:color="000000" w:space="0" w:sz="0" w:val="nil"/>
              <w:bottom w:color="000000" w:space="0" w:sz="0" w:val="nil"/>
              <w:right w:color="000000" w:space="0" w:sz="0" w:val="nil"/>
            </w:tcBorders>
            <w:shd w:fill="ffff00" w:val="clear"/>
            <w:tcMar>
              <w:top w:w="100.0" w:type="dxa"/>
              <w:left w:w="40.0" w:type="dxa"/>
              <w:bottom w:w="100.0" w:type="dxa"/>
              <w:right w:w="40.0" w:type="dxa"/>
            </w:tcMar>
            <w:vAlign w:val="bottom"/>
          </w:tcPr>
          <w:p w:rsidR="00000000" w:rsidDel="00000000" w:rsidP="00000000" w:rsidRDefault="00000000" w:rsidRPr="00000000" w14:paraId="0000009C">
            <w:pPr>
              <w:spacing w:line="288.00000000000006" w:lineRule="auto"/>
              <w:rPr>
                <w:b w:val="1"/>
                <w:sz w:val="18"/>
                <w:szCs w:val="18"/>
              </w:rPr>
            </w:pPr>
            <w:r w:rsidDel="00000000" w:rsidR="00000000" w:rsidRPr="00000000">
              <w:rPr>
                <w:b w:val="1"/>
                <w:sz w:val="18"/>
                <w:szCs w:val="18"/>
                <w:rtl w:val="0"/>
              </w:rPr>
              <w:t xml:space="preserve">Budgetary strategy for 2024</w:t>
            </w:r>
          </w:p>
        </w:tc>
      </w:tr>
      <w:tr>
        <w:trPr>
          <w:cantSplit w:val="0"/>
          <w:tblHeader w:val="0"/>
        </w:trPr>
        <w:tc>
          <w:tcPr>
            <w:tcBorders>
              <w:top w:color="000000" w:space="0" w:sz="0" w:val="nil"/>
              <w:left w:color="000000" w:space="0" w:sz="0" w:val="nil"/>
              <w:bottom w:color="000000" w:space="0" w:sz="0" w:val="nil"/>
              <w:right w:color="000000" w:space="0" w:sz="0" w:val="nil"/>
            </w:tcBorders>
            <w:shd w:fill="ffff00" w:val="clear"/>
            <w:tcMar>
              <w:top w:w="100.0" w:type="dxa"/>
              <w:left w:w="40.0" w:type="dxa"/>
              <w:bottom w:w="100.0" w:type="dxa"/>
              <w:right w:w="40.0" w:type="dxa"/>
            </w:tcMar>
            <w:vAlign w:val="bottom"/>
          </w:tcPr>
          <w:p w:rsidR="00000000" w:rsidDel="00000000" w:rsidP="00000000" w:rsidRDefault="00000000" w:rsidRPr="00000000" w14:paraId="000000A1">
            <w:pPr>
              <w:spacing w:line="288.00000000000006" w:lineRule="auto"/>
              <w:rPr>
                <w:b w:val="1"/>
                <w:sz w:val="18"/>
                <w:szCs w:val="18"/>
              </w:rPr>
            </w:pPr>
            <w:r w:rsidDel="00000000" w:rsidR="00000000" w:rsidRPr="00000000">
              <w:rPr>
                <w:b w:val="1"/>
                <w:sz w:val="18"/>
                <w:szCs w:val="18"/>
                <w:rtl w:val="0"/>
              </w:rPr>
              <w:t xml:space="preserve">COST ITEMS</w:t>
            </w:r>
          </w:p>
        </w:tc>
        <w:tc>
          <w:tcPr>
            <w:tcBorders>
              <w:top w:color="000000" w:space="0" w:sz="0" w:val="nil"/>
              <w:left w:color="000000" w:space="0" w:sz="0" w:val="nil"/>
              <w:bottom w:color="000000" w:space="0" w:sz="0" w:val="nil"/>
              <w:right w:color="000000" w:space="0" w:sz="0" w:val="nil"/>
            </w:tcBorders>
            <w:shd w:fill="ffff00" w:val="clear"/>
            <w:tcMar>
              <w:top w:w="100.0" w:type="dxa"/>
              <w:left w:w="40.0" w:type="dxa"/>
              <w:bottom w:w="100.0" w:type="dxa"/>
              <w:right w:w="40.0" w:type="dxa"/>
            </w:tcMar>
            <w:vAlign w:val="bottom"/>
          </w:tcPr>
          <w:p w:rsidR="00000000" w:rsidDel="00000000" w:rsidP="00000000" w:rsidRDefault="00000000" w:rsidRPr="00000000" w14:paraId="000000A2">
            <w:pPr>
              <w:spacing w:line="288.00000000000006" w:lineRule="auto"/>
              <w:rPr>
                <w:b w:val="1"/>
                <w:sz w:val="18"/>
                <w:szCs w:val="18"/>
              </w:rPr>
            </w:pPr>
            <w:r w:rsidDel="00000000" w:rsidR="00000000" w:rsidRPr="00000000">
              <w:rPr>
                <w:b w:val="1"/>
                <w:sz w:val="18"/>
                <w:szCs w:val="18"/>
                <w:rtl w:val="0"/>
              </w:rPr>
              <w:t xml:space="preserve">MONTHS</w:t>
            </w:r>
          </w:p>
        </w:tc>
        <w:tc>
          <w:tcPr>
            <w:tcBorders>
              <w:top w:color="000000" w:space="0" w:sz="0" w:val="nil"/>
              <w:left w:color="000000" w:space="0" w:sz="0" w:val="nil"/>
              <w:bottom w:color="000000" w:space="0" w:sz="0" w:val="nil"/>
              <w:right w:color="000000" w:space="0" w:sz="0" w:val="nil"/>
            </w:tcBorders>
            <w:shd w:fill="ffff00" w:val="clear"/>
            <w:tcMar>
              <w:top w:w="100.0" w:type="dxa"/>
              <w:left w:w="40.0" w:type="dxa"/>
              <w:bottom w:w="100.0" w:type="dxa"/>
              <w:right w:w="40.0" w:type="dxa"/>
            </w:tcMar>
            <w:vAlign w:val="bottom"/>
          </w:tcPr>
          <w:p w:rsidR="00000000" w:rsidDel="00000000" w:rsidP="00000000" w:rsidRDefault="00000000" w:rsidRPr="00000000" w14:paraId="000000A3">
            <w:pPr>
              <w:spacing w:line="288.00000000000006" w:lineRule="auto"/>
              <w:rPr>
                <w:b w:val="1"/>
                <w:sz w:val="18"/>
                <w:szCs w:val="18"/>
              </w:rPr>
            </w:pPr>
            <w:r w:rsidDel="00000000" w:rsidR="00000000" w:rsidRPr="00000000">
              <w:rPr>
                <w:b w:val="1"/>
                <w:sz w:val="18"/>
                <w:szCs w:val="18"/>
                <w:rtl w:val="0"/>
              </w:rPr>
              <w:t xml:space="preserve">COST/ MONTH</w:t>
            </w:r>
          </w:p>
        </w:tc>
        <w:tc>
          <w:tcPr>
            <w:tcBorders>
              <w:top w:color="000000" w:space="0" w:sz="0" w:val="nil"/>
              <w:left w:color="000000" w:space="0" w:sz="0" w:val="nil"/>
              <w:bottom w:color="000000" w:space="0" w:sz="0" w:val="nil"/>
              <w:right w:color="000000" w:space="0" w:sz="0" w:val="nil"/>
            </w:tcBorders>
            <w:shd w:fill="ffff00" w:val="clear"/>
            <w:tcMar>
              <w:top w:w="100.0" w:type="dxa"/>
              <w:left w:w="40.0" w:type="dxa"/>
              <w:bottom w:w="100.0" w:type="dxa"/>
              <w:right w:w="40.0" w:type="dxa"/>
            </w:tcMar>
            <w:vAlign w:val="bottom"/>
          </w:tcPr>
          <w:p w:rsidR="00000000" w:rsidDel="00000000" w:rsidP="00000000" w:rsidRDefault="00000000" w:rsidRPr="00000000" w14:paraId="000000A4">
            <w:pPr>
              <w:spacing w:line="288.00000000000006" w:lineRule="auto"/>
              <w:rPr>
                <w:b w:val="1"/>
                <w:sz w:val="18"/>
                <w:szCs w:val="18"/>
              </w:rPr>
            </w:pPr>
            <w:r w:rsidDel="00000000" w:rsidR="00000000" w:rsidRPr="00000000">
              <w:rPr>
                <w:b w:val="1"/>
                <w:sz w:val="18"/>
                <w:szCs w:val="18"/>
                <w:rtl w:val="0"/>
              </w:rPr>
              <w:t xml:space="preserve">ONE-TIME COST</w:t>
            </w:r>
          </w:p>
        </w:tc>
        <w:tc>
          <w:tcPr>
            <w:tcBorders>
              <w:top w:color="000000" w:space="0" w:sz="0" w:val="nil"/>
              <w:left w:color="000000" w:space="0" w:sz="0" w:val="nil"/>
              <w:bottom w:color="000000" w:space="0" w:sz="0" w:val="nil"/>
              <w:right w:color="000000" w:space="0" w:sz="0" w:val="nil"/>
            </w:tcBorders>
            <w:shd w:fill="ffff00" w:val="clear"/>
            <w:tcMar>
              <w:top w:w="100.0" w:type="dxa"/>
              <w:left w:w="40.0" w:type="dxa"/>
              <w:bottom w:w="100.0" w:type="dxa"/>
              <w:right w:w="40.0" w:type="dxa"/>
            </w:tcMar>
            <w:vAlign w:val="bottom"/>
          </w:tcPr>
          <w:p w:rsidR="00000000" w:rsidDel="00000000" w:rsidP="00000000" w:rsidRDefault="00000000" w:rsidRPr="00000000" w14:paraId="000000A5">
            <w:pPr>
              <w:spacing w:line="288.00000000000006" w:lineRule="auto"/>
              <w:rPr>
                <w:b w:val="1"/>
                <w:sz w:val="18"/>
                <w:szCs w:val="18"/>
              </w:rPr>
            </w:pPr>
            <w:r w:rsidDel="00000000" w:rsidR="00000000" w:rsidRPr="00000000">
              <w:rPr>
                <w:b w:val="1"/>
                <w:sz w:val="18"/>
                <w:szCs w:val="18"/>
                <w:rtl w:val="0"/>
              </w:rPr>
              <w:t xml:space="preserve">TOTAL COST</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A6">
            <w:pPr>
              <w:spacing w:line="288.00000000000006" w:lineRule="auto"/>
              <w:rPr>
                <w:sz w:val="18"/>
                <w:szCs w:val="18"/>
              </w:rPr>
            </w:pPr>
            <w:r w:rsidDel="00000000" w:rsidR="00000000" w:rsidRPr="00000000">
              <w:rPr>
                <w:sz w:val="18"/>
                <w:szCs w:val="18"/>
                <w:rtl w:val="0"/>
              </w:rPr>
              <w:t xml:space="preserve">Advertising/Marketing</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A7">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A8">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A9">
            <w:pPr>
              <w:spacing w:line="288.00000000000006" w:lineRule="auto"/>
              <w:rPr>
                <w:sz w:val="18"/>
                <w:szCs w:val="18"/>
              </w:rPr>
            </w:pPr>
            <w:r w:rsidDel="00000000" w:rsidR="00000000" w:rsidRPr="00000000">
              <w:rPr>
                <w:sz w:val="18"/>
                <w:szCs w:val="18"/>
                <w:rtl w:val="0"/>
              </w:rPr>
              <w:t xml:space="preserve">24,000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AA">
            <w:pPr>
              <w:spacing w:line="288.00000000000006" w:lineRule="auto"/>
              <w:rPr>
                <w:sz w:val="18"/>
                <w:szCs w:val="18"/>
              </w:rPr>
            </w:pPr>
            <w:r w:rsidDel="00000000" w:rsidR="00000000" w:rsidRPr="00000000">
              <w:rPr>
                <w:sz w:val="18"/>
                <w:szCs w:val="18"/>
                <w:rtl w:val="0"/>
              </w:rPr>
              <w:t xml:space="preserve">25,000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AB">
            <w:pPr>
              <w:spacing w:line="288.00000000000006" w:lineRule="auto"/>
              <w:rPr>
                <w:sz w:val="18"/>
                <w:szCs w:val="18"/>
              </w:rPr>
            </w:pPr>
            <w:r w:rsidDel="00000000" w:rsidR="00000000" w:rsidRPr="00000000">
              <w:rPr>
                <w:sz w:val="18"/>
                <w:szCs w:val="18"/>
                <w:rtl w:val="0"/>
              </w:rPr>
              <w:t xml:space="preserve">Employee Salaries</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AC">
            <w:pPr>
              <w:spacing w:line="288.00000000000006" w:lineRule="auto"/>
              <w:rPr>
                <w:sz w:val="18"/>
                <w:szCs w:val="18"/>
              </w:rPr>
            </w:pPr>
            <w:r w:rsidDel="00000000" w:rsidR="00000000" w:rsidRPr="00000000">
              <w:rPr>
                <w:sz w:val="18"/>
                <w:szCs w:val="18"/>
                <w:rtl w:val="0"/>
              </w:rPr>
              <w:t xml:space="preserve">12</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AD">
            <w:pPr>
              <w:spacing w:line="288.00000000000006" w:lineRule="auto"/>
              <w:rPr>
                <w:sz w:val="18"/>
                <w:szCs w:val="18"/>
              </w:rPr>
            </w:pPr>
            <w:r w:rsidDel="00000000" w:rsidR="00000000" w:rsidRPr="00000000">
              <w:rPr>
                <w:sz w:val="18"/>
                <w:szCs w:val="18"/>
                <w:rtl w:val="0"/>
              </w:rPr>
              <w:t xml:space="preserve">11,000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AE">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AF">
            <w:pPr>
              <w:spacing w:line="288.00000000000006" w:lineRule="auto"/>
              <w:rPr>
                <w:sz w:val="18"/>
                <w:szCs w:val="18"/>
              </w:rPr>
            </w:pPr>
            <w:r w:rsidDel="00000000" w:rsidR="00000000" w:rsidRPr="00000000">
              <w:rPr>
                <w:sz w:val="18"/>
                <w:szCs w:val="18"/>
                <w:rtl w:val="0"/>
              </w:rPr>
              <w:t xml:space="preserve">132000</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B0">
            <w:pPr>
              <w:spacing w:line="288.00000000000006" w:lineRule="auto"/>
              <w:rPr>
                <w:sz w:val="18"/>
                <w:szCs w:val="18"/>
              </w:rPr>
            </w:pPr>
            <w:r w:rsidDel="00000000" w:rsidR="00000000" w:rsidRPr="00000000">
              <w:rPr>
                <w:sz w:val="18"/>
                <w:szCs w:val="18"/>
                <w:rtl w:val="0"/>
              </w:rPr>
              <w:t xml:space="preserve">Employee Payroll Taxes and Benefits</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B1">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B2">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B3">
            <w:pPr>
              <w:spacing w:line="288.00000000000006" w:lineRule="auto"/>
              <w:rPr>
                <w:sz w:val="18"/>
                <w:szCs w:val="18"/>
              </w:rPr>
            </w:pPr>
            <w:r w:rsidDel="00000000" w:rsidR="00000000" w:rsidRPr="00000000">
              <w:rPr>
                <w:sz w:val="18"/>
                <w:szCs w:val="18"/>
                <w:rtl w:val="0"/>
              </w:rPr>
              <w:t xml:space="preserve">6,000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B4">
            <w:pPr>
              <w:spacing w:line="288.00000000000006" w:lineRule="auto"/>
              <w:rPr>
                <w:sz w:val="18"/>
                <w:szCs w:val="18"/>
              </w:rPr>
            </w:pPr>
            <w:r w:rsidDel="00000000" w:rsidR="00000000" w:rsidRPr="00000000">
              <w:rPr>
                <w:sz w:val="18"/>
                <w:szCs w:val="18"/>
                <w:rtl w:val="0"/>
              </w:rPr>
              <w:t xml:space="preserve">5,000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B5">
            <w:pPr>
              <w:spacing w:line="288.00000000000006" w:lineRule="auto"/>
              <w:rPr>
                <w:sz w:val="18"/>
                <w:szCs w:val="18"/>
              </w:rPr>
            </w:pPr>
            <w:r w:rsidDel="00000000" w:rsidR="00000000" w:rsidRPr="00000000">
              <w:rPr>
                <w:sz w:val="18"/>
                <w:szCs w:val="18"/>
                <w:rtl w:val="0"/>
              </w:rPr>
              <w:t xml:space="preserve">Rent/Lease Payments/Utilities</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B6">
            <w:pPr>
              <w:spacing w:line="288.00000000000006" w:lineRule="auto"/>
              <w:rPr>
                <w:sz w:val="18"/>
                <w:szCs w:val="18"/>
              </w:rPr>
            </w:pPr>
            <w:r w:rsidDel="00000000" w:rsidR="00000000" w:rsidRPr="00000000">
              <w:rPr>
                <w:sz w:val="18"/>
                <w:szCs w:val="18"/>
                <w:rtl w:val="0"/>
              </w:rPr>
              <w:t xml:space="preserve">12</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B7">
            <w:pPr>
              <w:spacing w:line="288.00000000000006" w:lineRule="auto"/>
              <w:rPr>
                <w:sz w:val="18"/>
                <w:szCs w:val="18"/>
              </w:rPr>
            </w:pPr>
            <w:r w:rsidDel="00000000" w:rsidR="00000000" w:rsidRPr="00000000">
              <w:rPr>
                <w:sz w:val="18"/>
                <w:szCs w:val="18"/>
                <w:rtl w:val="0"/>
              </w:rPr>
              <w:t xml:space="preserve">450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B8">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B9">
            <w:pPr>
              <w:spacing w:line="288.00000000000006" w:lineRule="auto"/>
              <w:rPr>
                <w:sz w:val="18"/>
                <w:szCs w:val="18"/>
              </w:rPr>
            </w:pPr>
            <w:r w:rsidDel="00000000" w:rsidR="00000000" w:rsidRPr="00000000">
              <w:rPr>
                <w:sz w:val="18"/>
                <w:szCs w:val="18"/>
                <w:rtl w:val="0"/>
              </w:rPr>
              <w:t xml:space="preserve">5400</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BA">
            <w:pPr>
              <w:spacing w:line="288.00000000000006" w:lineRule="auto"/>
              <w:rPr>
                <w:sz w:val="18"/>
                <w:szCs w:val="18"/>
              </w:rPr>
            </w:pPr>
            <w:r w:rsidDel="00000000" w:rsidR="00000000" w:rsidRPr="00000000">
              <w:rPr>
                <w:sz w:val="18"/>
                <w:szCs w:val="18"/>
                <w:rtl w:val="0"/>
              </w:rPr>
              <w:t xml:space="preserve">Postage/Shipping</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BB">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BC">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BD">
            <w:pPr>
              <w:spacing w:line="288.00000000000006" w:lineRule="auto"/>
              <w:rPr>
                <w:sz w:val="18"/>
                <w:szCs w:val="18"/>
              </w:rPr>
            </w:pPr>
            <w:r w:rsidDel="00000000" w:rsidR="00000000" w:rsidRPr="00000000">
              <w:rPr>
                <w:sz w:val="18"/>
                <w:szCs w:val="18"/>
                <w:rtl w:val="0"/>
              </w:rPr>
              <w:t xml:space="preserve">1,000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BE">
            <w:pPr>
              <w:spacing w:line="288.00000000000006" w:lineRule="auto"/>
              <w:rPr>
                <w:sz w:val="18"/>
                <w:szCs w:val="18"/>
              </w:rPr>
            </w:pPr>
            <w:r w:rsidDel="00000000" w:rsidR="00000000" w:rsidRPr="00000000">
              <w:rPr>
                <w:sz w:val="18"/>
                <w:szCs w:val="18"/>
                <w:rtl w:val="0"/>
              </w:rPr>
              <w:t xml:space="preserve">1,000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BF">
            <w:pPr>
              <w:spacing w:line="288.00000000000006" w:lineRule="auto"/>
              <w:rPr>
                <w:sz w:val="18"/>
                <w:szCs w:val="18"/>
              </w:rPr>
            </w:pPr>
            <w:r w:rsidDel="00000000" w:rsidR="00000000" w:rsidRPr="00000000">
              <w:rPr>
                <w:sz w:val="18"/>
                <w:szCs w:val="18"/>
                <w:rtl w:val="0"/>
              </w:rPr>
              <w:t xml:space="preserve">Communication/Telephone</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C0">
            <w:pPr>
              <w:spacing w:line="288.00000000000006" w:lineRule="auto"/>
              <w:rPr>
                <w:sz w:val="18"/>
                <w:szCs w:val="18"/>
              </w:rPr>
            </w:pPr>
            <w:r w:rsidDel="00000000" w:rsidR="00000000" w:rsidRPr="00000000">
              <w:rPr>
                <w:sz w:val="18"/>
                <w:szCs w:val="18"/>
                <w:rtl w:val="0"/>
              </w:rPr>
              <w:t xml:space="preserve">12</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C1">
            <w:pPr>
              <w:spacing w:line="288.00000000000006" w:lineRule="auto"/>
              <w:rPr>
                <w:sz w:val="18"/>
                <w:szCs w:val="18"/>
              </w:rPr>
            </w:pPr>
            <w:r w:rsidDel="00000000" w:rsidR="00000000" w:rsidRPr="00000000">
              <w:rPr>
                <w:sz w:val="18"/>
                <w:szCs w:val="18"/>
                <w:rtl w:val="0"/>
              </w:rPr>
              <w:t xml:space="preserve">2020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C2">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C3">
            <w:pPr>
              <w:spacing w:line="288.00000000000006" w:lineRule="auto"/>
              <w:rPr>
                <w:sz w:val="18"/>
                <w:szCs w:val="18"/>
              </w:rPr>
            </w:pPr>
            <w:r w:rsidDel="00000000" w:rsidR="00000000" w:rsidRPr="00000000">
              <w:rPr>
                <w:sz w:val="18"/>
                <w:szCs w:val="18"/>
                <w:rtl w:val="0"/>
              </w:rPr>
              <w:t xml:space="preserve">24,240</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C4">
            <w:pPr>
              <w:spacing w:line="288.00000000000006" w:lineRule="auto"/>
              <w:rPr>
                <w:sz w:val="18"/>
                <w:szCs w:val="18"/>
              </w:rPr>
            </w:pPr>
            <w:r w:rsidDel="00000000" w:rsidR="00000000" w:rsidRPr="00000000">
              <w:rPr>
                <w:sz w:val="18"/>
                <w:szCs w:val="18"/>
                <w:rtl w:val="0"/>
              </w:rPr>
              <w:t xml:space="preserve">Computer Equipment</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C5">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C6">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C7">
            <w:pPr>
              <w:spacing w:line="288.00000000000006" w:lineRule="auto"/>
              <w:rPr>
                <w:sz w:val="18"/>
                <w:szCs w:val="18"/>
              </w:rPr>
            </w:pPr>
            <w:r w:rsidDel="00000000" w:rsidR="00000000" w:rsidRPr="00000000">
              <w:rPr>
                <w:sz w:val="18"/>
                <w:szCs w:val="18"/>
                <w:rtl w:val="0"/>
              </w:rPr>
              <w:t xml:space="preserve">12000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C8">
            <w:pPr>
              <w:spacing w:line="288.00000000000006" w:lineRule="auto"/>
              <w:rPr>
                <w:sz w:val="18"/>
                <w:szCs w:val="18"/>
              </w:rPr>
            </w:pPr>
            <w:r w:rsidDel="00000000" w:rsidR="00000000" w:rsidRPr="00000000">
              <w:rPr>
                <w:sz w:val="18"/>
                <w:szCs w:val="18"/>
                <w:rtl w:val="0"/>
              </w:rPr>
              <w:t xml:space="preserve">12000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C9">
            <w:pPr>
              <w:spacing w:line="288.00000000000006" w:lineRule="auto"/>
              <w:rPr>
                <w:sz w:val="18"/>
                <w:szCs w:val="18"/>
              </w:rPr>
            </w:pPr>
            <w:r w:rsidDel="00000000" w:rsidR="00000000" w:rsidRPr="00000000">
              <w:rPr>
                <w:sz w:val="18"/>
                <w:szCs w:val="18"/>
                <w:rtl w:val="0"/>
              </w:rPr>
              <w:t xml:space="preserve">Computer Software</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CA">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CB">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CC">
            <w:pPr>
              <w:spacing w:line="288.00000000000006" w:lineRule="auto"/>
              <w:rPr>
                <w:sz w:val="18"/>
                <w:szCs w:val="18"/>
              </w:rPr>
            </w:pPr>
            <w:r w:rsidDel="00000000" w:rsidR="00000000" w:rsidRPr="00000000">
              <w:rPr>
                <w:sz w:val="18"/>
                <w:szCs w:val="18"/>
                <w:rtl w:val="0"/>
              </w:rPr>
              <w:t xml:space="preserve">12000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CD">
            <w:pPr>
              <w:spacing w:line="288.00000000000006" w:lineRule="auto"/>
              <w:rPr>
                <w:sz w:val="18"/>
                <w:szCs w:val="18"/>
              </w:rPr>
            </w:pPr>
            <w:r w:rsidDel="00000000" w:rsidR="00000000" w:rsidRPr="00000000">
              <w:rPr>
                <w:sz w:val="18"/>
                <w:szCs w:val="18"/>
                <w:rtl w:val="0"/>
              </w:rPr>
              <w:t xml:space="preserve">12000</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CE">
            <w:pPr>
              <w:spacing w:line="288.00000000000006" w:lineRule="auto"/>
              <w:rPr>
                <w:sz w:val="18"/>
                <w:szCs w:val="18"/>
              </w:rPr>
            </w:pPr>
            <w:r w:rsidDel="00000000" w:rsidR="00000000" w:rsidRPr="00000000">
              <w:rPr>
                <w:sz w:val="18"/>
                <w:szCs w:val="18"/>
                <w:rtl w:val="0"/>
              </w:rPr>
              <w:t xml:space="preserve">Insurance</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CF">
            <w:pPr>
              <w:spacing w:line="288.00000000000006" w:lineRule="auto"/>
              <w:rPr>
                <w:sz w:val="18"/>
                <w:szCs w:val="18"/>
              </w:rPr>
            </w:pPr>
            <w:r w:rsidDel="00000000" w:rsidR="00000000" w:rsidRPr="00000000">
              <w:rPr>
                <w:sz w:val="18"/>
                <w:szCs w:val="18"/>
                <w:rtl w:val="0"/>
              </w:rPr>
              <w:t xml:space="preserve">4</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D0">
            <w:pPr>
              <w:spacing w:line="288.00000000000006" w:lineRule="auto"/>
              <w:rPr>
                <w:sz w:val="18"/>
                <w:szCs w:val="18"/>
              </w:rPr>
            </w:pPr>
            <w:r w:rsidDel="00000000" w:rsidR="00000000" w:rsidRPr="00000000">
              <w:rPr>
                <w:sz w:val="18"/>
                <w:szCs w:val="18"/>
                <w:rtl w:val="0"/>
              </w:rPr>
              <w:t xml:space="preserve">2000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D1">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D2">
            <w:pPr>
              <w:spacing w:line="288.00000000000006" w:lineRule="auto"/>
              <w:rPr>
                <w:sz w:val="18"/>
                <w:szCs w:val="18"/>
              </w:rPr>
            </w:pPr>
            <w:r w:rsidDel="00000000" w:rsidR="00000000" w:rsidRPr="00000000">
              <w:rPr>
                <w:sz w:val="18"/>
                <w:szCs w:val="18"/>
                <w:rtl w:val="0"/>
              </w:rPr>
              <w:t xml:space="preserve">8,000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D3">
            <w:pPr>
              <w:spacing w:line="288.00000000000006" w:lineRule="auto"/>
              <w:rPr>
                <w:sz w:val="18"/>
                <w:szCs w:val="18"/>
              </w:rPr>
            </w:pPr>
            <w:r w:rsidDel="00000000" w:rsidR="00000000" w:rsidRPr="00000000">
              <w:rPr>
                <w:sz w:val="18"/>
                <w:szCs w:val="18"/>
                <w:rtl w:val="0"/>
              </w:rPr>
              <w:t xml:space="preserve">Interest Expense</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D4">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D5">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D6">
            <w:pPr>
              <w:spacing w:line="288.00000000000006" w:lineRule="auto"/>
              <w:rPr>
                <w:sz w:val="18"/>
                <w:szCs w:val="18"/>
              </w:rPr>
            </w:pPr>
            <w:r w:rsidDel="00000000" w:rsidR="00000000" w:rsidRPr="00000000">
              <w:rPr>
                <w:sz w:val="18"/>
                <w:szCs w:val="18"/>
                <w:rtl w:val="0"/>
              </w:rPr>
              <w:t xml:space="preserve">2,000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D7">
            <w:pPr>
              <w:spacing w:line="288.00000000000006" w:lineRule="auto"/>
              <w:rPr>
                <w:sz w:val="18"/>
                <w:szCs w:val="18"/>
              </w:rPr>
            </w:pPr>
            <w:r w:rsidDel="00000000" w:rsidR="00000000" w:rsidRPr="00000000">
              <w:rPr>
                <w:sz w:val="18"/>
                <w:szCs w:val="18"/>
                <w:rtl w:val="0"/>
              </w:rPr>
              <w:t xml:space="preserve">2,000</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D8">
            <w:pPr>
              <w:spacing w:line="288.00000000000006" w:lineRule="auto"/>
              <w:rPr>
                <w:sz w:val="18"/>
                <w:szCs w:val="18"/>
              </w:rPr>
            </w:pPr>
            <w:r w:rsidDel="00000000" w:rsidR="00000000" w:rsidRPr="00000000">
              <w:rPr>
                <w:sz w:val="18"/>
                <w:szCs w:val="18"/>
                <w:rtl w:val="0"/>
              </w:rPr>
              <w:t xml:space="preserve">Travel &amp; Entertainment</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D9">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DA">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DB">
            <w:pPr>
              <w:spacing w:line="288.00000000000006" w:lineRule="auto"/>
              <w:rPr>
                <w:sz w:val="18"/>
                <w:szCs w:val="18"/>
              </w:rPr>
            </w:pPr>
            <w:r w:rsidDel="00000000" w:rsidR="00000000" w:rsidRPr="00000000">
              <w:rPr>
                <w:sz w:val="18"/>
                <w:szCs w:val="18"/>
                <w:rtl w:val="0"/>
              </w:rPr>
              <w:t xml:space="preserve">1200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DC">
            <w:pPr>
              <w:spacing w:line="288.00000000000006" w:lineRule="auto"/>
              <w:rPr>
                <w:sz w:val="18"/>
                <w:szCs w:val="18"/>
              </w:rPr>
            </w:pPr>
            <w:r w:rsidDel="00000000" w:rsidR="00000000" w:rsidRPr="00000000">
              <w:rPr>
                <w:sz w:val="18"/>
                <w:szCs w:val="18"/>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DD">
            <w:pPr>
              <w:spacing w:line="288.00000000000006" w:lineRule="auto"/>
              <w:rPr>
                <w:sz w:val="18"/>
                <w:szCs w:val="18"/>
              </w:rPr>
            </w:pPr>
            <w:r w:rsidDel="00000000" w:rsidR="00000000" w:rsidRPr="00000000">
              <w:rPr>
                <w:sz w:val="18"/>
                <w:szCs w:val="18"/>
                <w:rtl w:val="0"/>
              </w:rPr>
              <w:t xml:space="preserve">Equipment</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DE">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DF">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E0">
            <w:pPr>
              <w:spacing w:line="288.00000000000006" w:lineRule="auto"/>
              <w:rPr>
                <w:sz w:val="18"/>
                <w:szCs w:val="18"/>
              </w:rPr>
            </w:pPr>
            <w:r w:rsidDel="00000000" w:rsidR="00000000" w:rsidRPr="00000000">
              <w:rPr>
                <w:sz w:val="18"/>
                <w:szCs w:val="18"/>
                <w:rtl w:val="0"/>
              </w:rPr>
              <w:t xml:space="preserve">2,500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E1">
            <w:pPr>
              <w:spacing w:line="288.00000000000006" w:lineRule="auto"/>
              <w:rPr>
                <w:sz w:val="18"/>
                <w:szCs w:val="18"/>
              </w:rPr>
            </w:pPr>
            <w:r w:rsidDel="00000000" w:rsidR="00000000" w:rsidRPr="00000000">
              <w:rPr>
                <w:sz w:val="18"/>
                <w:szCs w:val="18"/>
                <w:rtl w:val="0"/>
              </w:rPr>
              <w:t xml:space="preserve">2,500</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E2">
            <w:pPr>
              <w:spacing w:line="288.00000000000006" w:lineRule="auto"/>
              <w:rPr>
                <w:sz w:val="18"/>
                <w:szCs w:val="18"/>
              </w:rPr>
            </w:pPr>
            <w:r w:rsidDel="00000000" w:rsidR="00000000" w:rsidRPr="00000000">
              <w:rPr>
                <w:sz w:val="18"/>
                <w:szCs w:val="18"/>
                <w:rtl w:val="0"/>
              </w:rPr>
              <w:t xml:space="preserve">Furniture &amp; Fixtures</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E3">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E4">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E5">
            <w:pPr>
              <w:spacing w:line="288.00000000000006" w:lineRule="auto"/>
              <w:rPr>
                <w:sz w:val="18"/>
                <w:szCs w:val="18"/>
              </w:rPr>
            </w:pPr>
            <w:r w:rsidDel="00000000" w:rsidR="00000000" w:rsidRPr="00000000">
              <w:rPr>
                <w:sz w:val="18"/>
                <w:szCs w:val="18"/>
                <w:rtl w:val="0"/>
              </w:rPr>
              <w:t xml:space="preserve">210000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E6">
            <w:pPr>
              <w:spacing w:line="288.00000000000006" w:lineRule="auto"/>
              <w:rPr>
                <w:sz w:val="18"/>
                <w:szCs w:val="18"/>
              </w:rPr>
            </w:pPr>
            <w:r w:rsidDel="00000000" w:rsidR="00000000" w:rsidRPr="00000000">
              <w:rPr>
                <w:sz w:val="18"/>
                <w:szCs w:val="18"/>
                <w:rtl w:val="0"/>
              </w:rPr>
              <w:t xml:space="preserve">2,10,000</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E7">
            <w:pPr>
              <w:spacing w:line="288.00000000000006" w:lineRule="auto"/>
              <w:rPr>
                <w:sz w:val="18"/>
                <w:szCs w:val="18"/>
              </w:rPr>
            </w:pPr>
            <w:r w:rsidDel="00000000" w:rsidR="00000000" w:rsidRPr="00000000">
              <w:rPr>
                <w:sz w:val="18"/>
                <w:szCs w:val="18"/>
                <w:rtl w:val="0"/>
              </w:rPr>
              <w:t xml:space="preserve">Inventory</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E8">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E9">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EA">
            <w:pPr>
              <w:spacing w:line="288.00000000000006" w:lineRule="auto"/>
              <w:rPr>
                <w:sz w:val="18"/>
                <w:szCs w:val="18"/>
              </w:rPr>
            </w:pPr>
            <w:r w:rsidDel="00000000" w:rsidR="00000000" w:rsidRPr="00000000">
              <w:rPr>
                <w:sz w:val="18"/>
                <w:szCs w:val="18"/>
                <w:rtl w:val="0"/>
              </w:rPr>
              <w:t xml:space="preserve">10,000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EB">
            <w:pPr>
              <w:spacing w:line="288.00000000000006" w:lineRule="auto"/>
              <w:rPr>
                <w:sz w:val="18"/>
                <w:szCs w:val="18"/>
              </w:rPr>
            </w:pPr>
            <w:r w:rsidDel="00000000" w:rsidR="00000000" w:rsidRPr="00000000">
              <w:rPr>
                <w:sz w:val="18"/>
                <w:szCs w:val="18"/>
                <w:rtl w:val="0"/>
              </w:rPr>
              <w:t xml:space="preserve">10,000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EC">
            <w:pPr>
              <w:spacing w:line="288.00000000000006" w:lineRule="auto"/>
              <w:rPr>
                <w:sz w:val="18"/>
                <w:szCs w:val="18"/>
              </w:rPr>
            </w:pPr>
            <w:r w:rsidDel="00000000" w:rsidR="00000000" w:rsidRPr="00000000">
              <w:rPr>
                <w:sz w:val="18"/>
                <w:szCs w:val="18"/>
                <w:rtl w:val="0"/>
              </w:rPr>
              <w:t xml:space="preserve">Cash-On-Hand (Working Capital)</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ED">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EE">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EF">
            <w:pPr>
              <w:spacing w:line="288.00000000000006" w:lineRule="auto"/>
              <w:rPr>
                <w:sz w:val="18"/>
                <w:szCs w:val="18"/>
              </w:rPr>
            </w:pPr>
            <w:r w:rsidDel="00000000" w:rsidR="00000000" w:rsidRPr="00000000">
              <w:rPr>
                <w:sz w:val="18"/>
                <w:szCs w:val="18"/>
                <w:rtl w:val="0"/>
              </w:rPr>
              <w:t xml:space="preserve">50,000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0F0">
            <w:pPr>
              <w:spacing w:line="288.00000000000006" w:lineRule="auto"/>
              <w:rPr>
                <w:sz w:val="18"/>
                <w:szCs w:val="18"/>
              </w:rPr>
            </w:pPr>
            <w:r w:rsidDel="00000000" w:rsidR="00000000" w:rsidRPr="00000000">
              <w:rPr>
                <w:sz w:val="18"/>
                <w:szCs w:val="18"/>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F1">
            <w:pPr>
              <w:spacing w:line="288.00000000000006" w:lineRule="auto"/>
              <w:rPr>
                <w:sz w:val="18"/>
                <w:szCs w:val="18"/>
              </w:rPr>
            </w:pPr>
            <w:r w:rsidDel="00000000" w:rsidR="00000000" w:rsidRPr="00000000">
              <w:rPr>
                <w:sz w:val="18"/>
                <w:szCs w:val="18"/>
                <w:rtl w:val="0"/>
              </w:rPr>
              <w:t xml:space="preserve">Miscellaneous</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F2">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F3">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F4">
            <w:pPr>
              <w:spacing w:line="288.00000000000006" w:lineRule="auto"/>
              <w:rPr>
                <w:sz w:val="18"/>
                <w:szCs w:val="18"/>
              </w:rPr>
            </w:pPr>
            <w:r w:rsidDel="00000000" w:rsidR="00000000" w:rsidRPr="00000000">
              <w:rPr>
                <w:sz w:val="18"/>
                <w:szCs w:val="18"/>
                <w:rtl w:val="0"/>
              </w:rPr>
              <w:t xml:space="preserve">5,000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0F5">
            <w:pPr>
              <w:spacing w:line="288.00000000000006" w:lineRule="auto"/>
              <w:rPr>
                <w:sz w:val="18"/>
                <w:szCs w:val="18"/>
              </w:rPr>
            </w:pPr>
            <w:r w:rsidDel="00000000" w:rsidR="00000000" w:rsidRPr="00000000">
              <w:rPr>
                <w:sz w:val="18"/>
                <w:szCs w:val="18"/>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shd w:fill="ffff00" w:val="clear"/>
            <w:tcMar>
              <w:top w:w="100.0" w:type="dxa"/>
              <w:left w:w="40.0" w:type="dxa"/>
              <w:bottom w:w="100.0" w:type="dxa"/>
              <w:right w:w="40.0" w:type="dxa"/>
            </w:tcMar>
            <w:vAlign w:val="bottom"/>
          </w:tcPr>
          <w:p w:rsidR="00000000" w:rsidDel="00000000" w:rsidP="00000000" w:rsidRDefault="00000000" w:rsidRPr="00000000" w14:paraId="000000F6">
            <w:pPr>
              <w:spacing w:line="288.00000000000006" w:lineRule="auto"/>
              <w:rPr>
                <w:b w:val="1"/>
                <w:sz w:val="18"/>
                <w:szCs w:val="18"/>
              </w:rPr>
            </w:pPr>
            <w:r w:rsidDel="00000000" w:rsidR="00000000" w:rsidRPr="00000000">
              <w:rPr>
                <w:b w:val="1"/>
                <w:sz w:val="18"/>
                <w:szCs w:val="18"/>
                <w:rtl w:val="0"/>
              </w:rPr>
              <w:t xml:space="preserve">ESTIMATED BUDGET Stratigy</w:t>
            </w:r>
          </w:p>
        </w:tc>
        <w:tc>
          <w:tcPr>
            <w:tcBorders>
              <w:top w:color="000000" w:space="0" w:sz="0" w:val="nil"/>
              <w:left w:color="000000" w:space="0" w:sz="0" w:val="nil"/>
              <w:bottom w:color="000000" w:space="0" w:sz="0" w:val="nil"/>
              <w:right w:color="000000" w:space="0" w:sz="0" w:val="nil"/>
            </w:tcBorders>
            <w:shd w:fill="ffff00" w:val="clear"/>
            <w:tcMar>
              <w:top w:w="100.0" w:type="dxa"/>
              <w:left w:w="40.0" w:type="dxa"/>
              <w:bottom w:w="100.0" w:type="dxa"/>
              <w:right w:w="40.0" w:type="dxa"/>
            </w:tcMar>
            <w:vAlign w:val="bottom"/>
          </w:tcPr>
          <w:p w:rsidR="00000000" w:rsidDel="00000000" w:rsidP="00000000" w:rsidRDefault="00000000" w:rsidRPr="00000000" w14:paraId="000000F7">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00" w:val="clear"/>
            <w:tcMar>
              <w:top w:w="100.0" w:type="dxa"/>
              <w:left w:w="40.0" w:type="dxa"/>
              <w:bottom w:w="100.0" w:type="dxa"/>
              <w:right w:w="40.0" w:type="dxa"/>
            </w:tcMar>
            <w:vAlign w:val="bottom"/>
          </w:tcPr>
          <w:p w:rsidR="00000000" w:rsidDel="00000000" w:rsidP="00000000" w:rsidRDefault="00000000" w:rsidRPr="00000000" w14:paraId="000000F8">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00" w:val="clear"/>
            <w:tcMar>
              <w:top w:w="100.0" w:type="dxa"/>
              <w:left w:w="40.0" w:type="dxa"/>
              <w:bottom w:w="100.0" w:type="dxa"/>
              <w:right w:w="40.0" w:type="dxa"/>
            </w:tcMar>
            <w:vAlign w:val="bottom"/>
          </w:tcPr>
          <w:p w:rsidR="00000000" w:rsidDel="00000000" w:rsidP="00000000" w:rsidRDefault="00000000" w:rsidRPr="00000000" w14:paraId="000000F9">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ffff00" w:val="clear"/>
            <w:tcMar>
              <w:top w:w="100.0" w:type="dxa"/>
              <w:left w:w="40.0" w:type="dxa"/>
              <w:bottom w:w="100.0" w:type="dxa"/>
              <w:right w:w="40.0" w:type="dxa"/>
            </w:tcMar>
            <w:vAlign w:val="bottom"/>
          </w:tcPr>
          <w:p w:rsidR="00000000" w:rsidDel="00000000" w:rsidP="00000000" w:rsidRDefault="00000000" w:rsidRPr="00000000" w14:paraId="000000FA">
            <w:pPr>
              <w:spacing w:line="288.00000000000006" w:lineRule="auto"/>
              <w:rPr>
                <w:b w:val="1"/>
                <w:sz w:val="18"/>
                <w:szCs w:val="18"/>
              </w:rPr>
            </w:pPr>
            <w:r w:rsidDel="00000000" w:rsidR="00000000" w:rsidRPr="00000000">
              <w:rPr>
                <w:b w:val="1"/>
                <w:sz w:val="18"/>
                <w:szCs w:val="18"/>
                <w:rtl w:val="0"/>
              </w:rPr>
              <w:t xml:space="preserve">4,49,140</w:t>
            </w:r>
          </w:p>
        </w:tc>
      </w:tr>
    </w:tbl>
    <w:p w:rsidR="00000000" w:rsidDel="00000000" w:rsidP="00000000" w:rsidRDefault="00000000" w:rsidRPr="00000000" w14:paraId="000000FB">
      <w:pPr>
        <w:spacing w:line="353.4545454545455" w:lineRule="auto"/>
        <w:rPr>
          <w:b w:val="1"/>
          <w:sz w:val="27"/>
          <w:szCs w:val="27"/>
        </w:rPr>
      </w:pPr>
      <w:r w:rsidDel="00000000" w:rsidR="00000000" w:rsidRPr="00000000">
        <w:rPr>
          <w:b w:val="1"/>
          <w:sz w:val="27"/>
          <w:szCs w:val="27"/>
          <w:rtl w:val="0"/>
        </w:rPr>
        <w:t xml:space="preserve">Financial outcome:</w:t>
      </w:r>
    </w:p>
    <w:tbl>
      <w:tblPr>
        <w:tblStyle w:val="Table7"/>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gridSpan w:val="4"/>
            <w:tcBorders>
              <w:top w:color="000000" w:space="0" w:sz="0" w:val="nil"/>
              <w:left w:color="000000" w:space="0" w:sz="0" w:val="nil"/>
              <w:bottom w:color="000000" w:space="0" w:sz="0" w:val="nil"/>
              <w:right w:color="000000" w:space="0" w:sz="0" w:val="nil"/>
            </w:tcBorders>
            <w:shd w:fill="auto" w:val="clear"/>
            <w:tcMar>
              <w:top w:w="100.0" w:type="dxa"/>
              <w:left w:w="40.0" w:type="dxa"/>
              <w:bottom w:w="100.0" w:type="dxa"/>
              <w:right w:w="40.0" w:type="dxa"/>
            </w:tcMar>
            <w:vAlign w:val="bottom"/>
          </w:tcPr>
          <w:p w:rsidR="00000000" w:rsidDel="00000000" w:rsidP="00000000" w:rsidRDefault="00000000" w:rsidRPr="00000000" w14:paraId="000000FC">
            <w:pPr>
              <w:spacing w:line="288.00000000000006" w:lineRule="auto"/>
              <w:rPr>
                <w:b w:val="1"/>
                <w:sz w:val="18"/>
                <w:szCs w:val="18"/>
              </w:rPr>
            </w:pPr>
            <w:r w:rsidDel="00000000" w:rsidR="00000000" w:rsidRPr="00000000">
              <w:rPr>
                <w:b w:val="1"/>
                <w:sz w:val="18"/>
                <w:szCs w:val="18"/>
                <w:rtl w:val="0"/>
              </w:rPr>
              <w:t xml:space="preserve">Estimated Income statement</w:t>
            </w:r>
          </w:p>
        </w:tc>
      </w:tr>
      <w:tr>
        <w:trPr>
          <w:cantSplit w:val="0"/>
          <w:tblHeader w:val="0"/>
        </w:trPr>
        <w:tc>
          <w:tcPr>
            <w:tcBorders>
              <w:top w:color="000000" w:space="0" w:sz="0" w:val="nil"/>
              <w:left w:color="000000" w:space="0" w:sz="0" w:val="nil"/>
              <w:bottom w:color="000000" w:space="0" w:sz="0" w:val="nil"/>
              <w:right w:color="000000" w:space="0" w:sz="0" w:val="nil"/>
            </w:tcBorders>
            <w:shd w:fill="ffff00" w:val="clear"/>
            <w:tcMar>
              <w:top w:w="100.0" w:type="dxa"/>
              <w:left w:w="40.0" w:type="dxa"/>
              <w:bottom w:w="100.0" w:type="dxa"/>
              <w:right w:w="40.0" w:type="dxa"/>
            </w:tcMar>
            <w:vAlign w:val="bottom"/>
          </w:tcPr>
          <w:p w:rsidR="00000000" w:rsidDel="00000000" w:rsidP="00000000" w:rsidRDefault="00000000" w:rsidRPr="00000000" w14:paraId="00000100">
            <w:pPr>
              <w:spacing w:line="288.00000000000006" w:lineRule="auto"/>
              <w:rPr>
                <w:b w:val="1"/>
                <w:sz w:val="18"/>
                <w:szCs w:val="18"/>
              </w:rPr>
            </w:pPr>
            <w:r w:rsidDel="00000000" w:rsidR="00000000" w:rsidRPr="00000000">
              <w:rPr>
                <w:b w:val="1"/>
                <w:sz w:val="18"/>
                <w:szCs w:val="18"/>
                <w:rtl w:val="0"/>
              </w:rPr>
              <w:t xml:space="preserve">REVENUE</w:t>
            </w:r>
          </w:p>
        </w:tc>
        <w:tc>
          <w:tcPr>
            <w:tcBorders>
              <w:top w:color="000000" w:space="0" w:sz="0" w:val="nil"/>
              <w:left w:color="000000" w:space="0" w:sz="0" w:val="nil"/>
              <w:bottom w:color="000000" w:space="0" w:sz="0" w:val="nil"/>
              <w:right w:color="000000" w:space="0" w:sz="0" w:val="nil"/>
            </w:tcBorders>
            <w:shd w:fill="ffff00" w:val="clear"/>
            <w:tcMar>
              <w:top w:w="100.0" w:type="dxa"/>
              <w:left w:w="40.0" w:type="dxa"/>
              <w:bottom w:w="100.0" w:type="dxa"/>
              <w:right w:w="40.0" w:type="dxa"/>
            </w:tcMar>
            <w:vAlign w:val="bottom"/>
          </w:tcPr>
          <w:p w:rsidR="00000000" w:rsidDel="00000000" w:rsidP="00000000" w:rsidRDefault="00000000" w:rsidRPr="00000000" w14:paraId="00000101">
            <w:pPr>
              <w:spacing w:line="288.00000000000006" w:lineRule="auto"/>
              <w:rPr>
                <w:b w:val="1"/>
                <w:sz w:val="18"/>
                <w:szCs w:val="18"/>
              </w:rPr>
            </w:pPr>
            <w:r w:rsidDel="00000000" w:rsidR="00000000" w:rsidRPr="00000000">
              <w:rPr>
                <w:b w:val="1"/>
                <w:sz w:val="18"/>
                <w:szCs w:val="18"/>
                <w:rtl w:val="0"/>
              </w:rPr>
              <w:t xml:space="preserve">Year 1</w:t>
            </w:r>
          </w:p>
        </w:tc>
        <w:tc>
          <w:tcPr>
            <w:tcBorders>
              <w:top w:color="000000" w:space="0" w:sz="0" w:val="nil"/>
              <w:left w:color="000000" w:space="0" w:sz="0" w:val="nil"/>
              <w:bottom w:color="000000" w:space="0" w:sz="0" w:val="nil"/>
              <w:right w:color="000000" w:space="0" w:sz="0" w:val="nil"/>
            </w:tcBorders>
            <w:shd w:fill="ffff00" w:val="clear"/>
            <w:tcMar>
              <w:top w:w="100.0" w:type="dxa"/>
              <w:left w:w="40.0" w:type="dxa"/>
              <w:bottom w:w="100.0" w:type="dxa"/>
              <w:right w:w="40.0" w:type="dxa"/>
            </w:tcMar>
            <w:vAlign w:val="bottom"/>
          </w:tcPr>
          <w:p w:rsidR="00000000" w:rsidDel="00000000" w:rsidP="00000000" w:rsidRDefault="00000000" w:rsidRPr="00000000" w14:paraId="00000102">
            <w:pPr>
              <w:spacing w:line="288.00000000000006" w:lineRule="auto"/>
              <w:rPr>
                <w:b w:val="1"/>
                <w:sz w:val="18"/>
                <w:szCs w:val="18"/>
              </w:rPr>
            </w:pPr>
            <w:r w:rsidDel="00000000" w:rsidR="00000000" w:rsidRPr="00000000">
              <w:rPr>
                <w:b w:val="1"/>
                <w:sz w:val="18"/>
                <w:szCs w:val="18"/>
                <w:rtl w:val="0"/>
              </w:rPr>
              <w:t xml:space="preserve">Year 2</w:t>
            </w:r>
          </w:p>
        </w:tc>
        <w:tc>
          <w:tcPr>
            <w:tcBorders>
              <w:top w:color="000000" w:space="0" w:sz="0" w:val="nil"/>
              <w:left w:color="000000" w:space="0" w:sz="0" w:val="nil"/>
              <w:bottom w:color="000000" w:space="0" w:sz="0" w:val="nil"/>
              <w:right w:color="000000" w:space="0" w:sz="0" w:val="nil"/>
            </w:tcBorders>
            <w:shd w:fill="ffff00" w:val="clear"/>
            <w:tcMar>
              <w:top w:w="100.0" w:type="dxa"/>
              <w:left w:w="40.0" w:type="dxa"/>
              <w:bottom w:w="100.0" w:type="dxa"/>
              <w:right w:w="40.0" w:type="dxa"/>
            </w:tcMar>
            <w:vAlign w:val="bottom"/>
          </w:tcPr>
          <w:p w:rsidR="00000000" w:rsidDel="00000000" w:rsidP="00000000" w:rsidRDefault="00000000" w:rsidRPr="00000000" w14:paraId="00000103">
            <w:pPr>
              <w:spacing w:line="288.00000000000006" w:lineRule="auto"/>
              <w:rPr>
                <w:b w:val="1"/>
                <w:sz w:val="18"/>
                <w:szCs w:val="18"/>
              </w:rPr>
            </w:pPr>
            <w:r w:rsidDel="00000000" w:rsidR="00000000" w:rsidRPr="00000000">
              <w:rPr>
                <w:b w:val="1"/>
                <w:sz w:val="18"/>
                <w:szCs w:val="18"/>
                <w:rtl w:val="0"/>
              </w:rPr>
              <w:t xml:space="preserve">Year 3</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04">
            <w:pPr>
              <w:spacing w:line="288.00000000000006" w:lineRule="auto"/>
              <w:rPr>
                <w:sz w:val="18"/>
                <w:szCs w:val="18"/>
              </w:rPr>
            </w:pPr>
            <w:r w:rsidDel="00000000" w:rsidR="00000000" w:rsidRPr="00000000">
              <w:rPr>
                <w:sz w:val="18"/>
                <w:szCs w:val="18"/>
                <w:rtl w:val="0"/>
              </w:rPr>
              <w:t xml:space="preserve">Estimated Product Sales</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05">
            <w:pPr>
              <w:spacing w:line="288.00000000000006" w:lineRule="auto"/>
              <w:rPr>
                <w:sz w:val="18"/>
                <w:szCs w:val="18"/>
              </w:rPr>
            </w:pPr>
            <w:r w:rsidDel="00000000" w:rsidR="00000000" w:rsidRPr="00000000">
              <w:rPr>
                <w:sz w:val="18"/>
                <w:szCs w:val="18"/>
                <w:rtl w:val="0"/>
              </w:rPr>
              <w:t xml:space="preserve">£394,820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06">
            <w:pPr>
              <w:spacing w:line="288.00000000000006" w:lineRule="auto"/>
              <w:rPr>
                <w:sz w:val="18"/>
                <w:szCs w:val="18"/>
              </w:rPr>
            </w:pPr>
            <w:r w:rsidDel="00000000" w:rsidR="00000000" w:rsidRPr="00000000">
              <w:rPr>
                <w:sz w:val="18"/>
                <w:szCs w:val="18"/>
                <w:rtl w:val="0"/>
              </w:rPr>
              <w:t xml:space="preserve">£450,000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07">
            <w:pPr>
              <w:spacing w:line="288.00000000000006" w:lineRule="auto"/>
              <w:rPr>
                <w:sz w:val="18"/>
                <w:szCs w:val="18"/>
              </w:rPr>
            </w:pPr>
            <w:r w:rsidDel="00000000" w:rsidR="00000000" w:rsidRPr="00000000">
              <w:rPr>
                <w:sz w:val="18"/>
                <w:szCs w:val="18"/>
                <w:rtl w:val="0"/>
              </w:rPr>
              <w:t xml:space="preserve">£500,000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08">
            <w:pPr>
              <w:spacing w:line="288.00000000000006" w:lineRule="auto"/>
              <w:rPr>
                <w:sz w:val="18"/>
                <w:szCs w:val="18"/>
              </w:rPr>
            </w:pPr>
            <w:r w:rsidDel="00000000" w:rsidR="00000000" w:rsidRPr="00000000">
              <w:rPr>
                <w:sz w:val="18"/>
                <w:szCs w:val="18"/>
                <w:rtl w:val="0"/>
              </w:rPr>
              <w:t xml:space="preserve">Less Sales Returns &amp; Discounts</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09">
            <w:pPr>
              <w:spacing w:line="288.00000000000006" w:lineRule="auto"/>
              <w:rPr>
                <w:sz w:val="18"/>
                <w:szCs w:val="18"/>
              </w:rPr>
            </w:pPr>
            <w:r w:rsidDel="00000000" w:rsidR="00000000" w:rsidRPr="00000000">
              <w:rPr>
                <w:sz w:val="18"/>
                <w:szCs w:val="18"/>
                <w:rtl w:val="0"/>
              </w:rPr>
              <w:t xml:space="preserve">£1,000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0A">
            <w:pPr>
              <w:spacing w:line="288.00000000000006" w:lineRule="auto"/>
              <w:rPr>
                <w:sz w:val="18"/>
                <w:szCs w:val="18"/>
              </w:rPr>
            </w:pPr>
            <w:r w:rsidDel="00000000" w:rsidR="00000000" w:rsidRPr="00000000">
              <w:rPr>
                <w:sz w:val="18"/>
                <w:szCs w:val="18"/>
                <w:rtl w:val="0"/>
              </w:rPr>
              <w:t xml:space="preserve">£1,500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0B">
            <w:pPr>
              <w:spacing w:line="288.00000000000006" w:lineRule="auto"/>
              <w:rPr>
                <w:sz w:val="18"/>
                <w:szCs w:val="18"/>
              </w:rPr>
            </w:pPr>
            <w:r w:rsidDel="00000000" w:rsidR="00000000" w:rsidRPr="00000000">
              <w:rPr>
                <w:sz w:val="18"/>
                <w:szCs w:val="18"/>
                <w:rtl w:val="0"/>
              </w:rPr>
              <w:t xml:space="preserve">£400</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0C">
            <w:pPr>
              <w:spacing w:line="288.00000000000006" w:lineRule="auto"/>
              <w:rPr>
                <w:sz w:val="18"/>
                <w:szCs w:val="18"/>
              </w:rPr>
            </w:pPr>
            <w:r w:rsidDel="00000000" w:rsidR="00000000" w:rsidRPr="00000000">
              <w:rPr>
                <w:sz w:val="18"/>
                <w:szCs w:val="18"/>
                <w:rtl w:val="0"/>
              </w:rPr>
              <w:t xml:space="preserve">Service Revenue</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0D">
            <w:pPr>
              <w:spacing w:line="288.00000000000006" w:lineRule="auto"/>
              <w:rPr>
                <w:sz w:val="18"/>
                <w:szCs w:val="18"/>
              </w:rPr>
            </w:pPr>
            <w:r w:rsidDel="00000000" w:rsidR="00000000" w:rsidRPr="00000000">
              <w:rPr>
                <w:sz w:val="18"/>
                <w:szCs w:val="18"/>
                <w:rtl w:val="0"/>
              </w:rPr>
              <w:t xml:space="preserve">£60,000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0E">
            <w:pPr>
              <w:spacing w:line="288.00000000000006" w:lineRule="auto"/>
              <w:rPr>
                <w:sz w:val="18"/>
                <w:szCs w:val="18"/>
              </w:rPr>
            </w:pPr>
            <w:r w:rsidDel="00000000" w:rsidR="00000000" w:rsidRPr="00000000">
              <w:rPr>
                <w:sz w:val="18"/>
                <w:szCs w:val="18"/>
                <w:rtl w:val="0"/>
              </w:rPr>
              <w:t xml:space="preserve">£78,000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0F">
            <w:pPr>
              <w:spacing w:line="288.00000000000006" w:lineRule="auto"/>
              <w:rPr>
                <w:sz w:val="18"/>
                <w:szCs w:val="18"/>
              </w:rPr>
            </w:pPr>
            <w:r w:rsidDel="00000000" w:rsidR="00000000" w:rsidRPr="00000000">
              <w:rPr>
                <w:sz w:val="18"/>
                <w:szCs w:val="18"/>
                <w:rtl w:val="0"/>
              </w:rPr>
              <w:t xml:space="preserve">£89,000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10">
            <w:pPr>
              <w:spacing w:line="288.00000000000006" w:lineRule="auto"/>
              <w:rPr>
                <w:sz w:val="18"/>
                <w:szCs w:val="18"/>
              </w:rPr>
            </w:pPr>
            <w:r w:rsidDel="00000000" w:rsidR="00000000" w:rsidRPr="00000000">
              <w:rPr>
                <w:sz w:val="18"/>
                <w:szCs w:val="18"/>
                <w:rtl w:val="0"/>
              </w:rPr>
              <w:t xml:space="preserve">Other Revenue</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11">
            <w:pPr>
              <w:spacing w:line="288.00000000000006" w:lineRule="auto"/>
              <w:rPr>
                <w:sz w:val="18"/>
                <w:szCs w:val="18"/>
              </w:rPr>
            </w:pPr>
            <w:r w:rsidDel="00000000" w:rsidR="00000000" w:rsidRPr="00000000">
              <w:rPr>
                <w:sz w:val="18"/>
                <w:szCs w:val="18"/>
                <w:rtl w:val="0"/>
              </w:rPr>
              <w:t xml:space="preserve">£25,000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12">
            <w:pPr>
              <w:spacing w:line="288.00000000000006" w:lineRule="auto"/>
              <w:rPr>
                <w:sz w:val="18"/>
                <w:szCs w:val="18"/>
              </w:rPr>
            </w:pPr>
            <w:r w:rsidDel="00000000" w:rsidR="00000000" w:rsidRPr="00000000">
              <w:rPr>
                <w:sz w:val="18"/>
                <w:szCs w:val="18"/>
                <w:rtl w:val="0"/>
              </w:rPr>
              <w:t xml:space="preserve">£30,000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13">
            <w:pPr>
              <w:spacing w:line="288.00000000000006" w:lineRule="auto"/>
              <w:rPr>
                <w:sz w:val="18"/>
                <w:szCs w:val="18"/>
              </w:rPr>
            </w:pPr>
            <w:r w:rsidDel="00000000" w:rsidR="00000000" w:rsidRPr="00000000">
              <w:rPr>
                <w:sz w:val="18"/>
                <w:szCs w:val="18"/>
                <w:rtl w:val="0"/>
              </w:rPr>
              <w:t xml:space="preserve">£28,000</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14">
            <w:pPr>
              <w:spacing w:line="288.00000000000006" w:lineRule="auto"/>
              <w:rPr>
                <w:b w:val="1"/>
                <w:sz w:val="18"/>
                <w:szCs w:val="18"/>
              </w:rPr>
            </w:pPr>
            <w:r w:rsidDel="00000000" w:rsidR="00000000" w:rsidRPr="00000000">
              <w:rPr>
                <w:b w:val="1"/>
                <w:sz w:val="18"/>
                <w:szCs w:val="18"/>
                <w:rtl w:val="0"/>
              </w:rPr>
              <w:t xml:space="preserve">Net revenue</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15">
            <w:pPr>
              <w:spacing w:line="288.00000000000006" w:lineRule="auto"/>
              <w:rPr>
                <w:sz w:val="18"/>
                <w:szCs w:val="18"/>
              </w:rPr>
            </w:pPr>
            <w:r w:rsidDel="00000000" w:rsidR="00000000" w:rsidRPr="00000000">
              <w:rPr>
                <w:sz w:val="18"/>
                <w:szCs w:val="18"/>
                <w:rtl w:val="0"/>
              </w:rPr>
              <w:t xml:space="preserve">£480,820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16">
            <w:pPr>
              <w:spacing w:line="288.00000000000006" w:lineRule="auto"/>
              <w:rPr>
                <w:sz w:val="18"/>
                <w:szCs w:val="18"/>
              </w:rPr>
            </w:pPr>
            <w:r w:rsidDel="00000000" w:rsidR="00000000" w:rsidRPr="00000000">
              <w:rPr>
                <w:sz w:val="18"/>
                <w:szCs w:val="18"/>
                <w:rtl w:val="0"/>
              </w:rPr>
              <w:t xml:space="preserve">£559,500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17">
            <w:pPr>
              <w:spacing w:line="288.00000000000006" w:lineRule="auto"/>
              <w:rPr>
                <w:sz w:val="18"/>
                <w:szCs w:val="18"/>
              </w:rPr>
            </w:pPr>
            <w:r w:rsidDel="00000000" w:rsidR="00000000" w:rsidRPr="00000000">
              <w:rPr>
                <w:sz w:val="18"/>
                <w:szCs w:val="18"/>
                <w:rtl w:val="0"/>
              </w:rPr>
              <w:t xml:space="preserve">£617,400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18">
            <w:pPr>
              <w:spacing w:line="288.00000000000006" w:lineRule="auto"/>
              <w:rPr>
                <w:b w:val="1"/>
                <w:sz w:val="18"/>
                <w:szCs w:val="18"/>
              </w:rPr>
            </w:pPr>
            <w:r w:rsidDel="00000000" w:rsidR="00000000" w:rsidRPr="00000000">
              <w:rPr>
                <w:b w:val="1"/>
                <w:sz w:val="18"/>
                <w:szCs w:val="18"/>
                <w:rtl w:val="0"/>
              </w:rPr>
              <w:t xml:space="preserve">Cost of Goods Sold (COGS)</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19">
            <w:pPr>
              <w:spacing w:line="288.00000000000006" w:lineRule="auto"/>
              <w:rPr>
                <w:sz w:val="18"/>
                <w:szCs w:val="18"/>
              </w:rPr>
            </w:pPr>
            <w:r w:rsidDel="00000000" w:rsidR="00000000" w:rsidRPr="00000000">
              <w:rPr>
                <w:sz w:val="18"/>
                <w:szCs w:val="18"/>
                <w:rtl w:val="0"/>
              </w:rPr>
              <w:t xml:space="preserve">£140,000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1A">
            <w:pPr>
              <w:spacing w:line="288.00000000000006" w:lineRule="auto"/>
              <w:rPr>
                <w:sz w:val="18"/>
                <w:szCs w:val="18"/>
              </w:rPr>
            </w:pPr>
            <w:r w:rsidDel="00000000" w:rsidR="00000000" w:rsidRPr="00000000">
              <w:rPr>
                <w:sz w:val="18"/>
                <w:szCs w:val="18"/>
                <w:rtl w:val="0"/>
              </w:rPr>
              <w:t xml:space="preserve">£170,000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1B">
            <w:pPr>
              <w:spacing w:line="288.00000000000006" w:lineRule="auto"/>
              <w:rPr>
                <w:sz w:val="18"/>
                <w:szCs w:val="18"/>
              </w:rPr>
            </w:pPr>
            <w:r w:rsidDel="00000000" w:rsidR="00000000" w:rsidRPr="00000000">
              <w:rPr>
                <w:sz w:val="18"/>
                <w:szCs w:val="18"/>
                <w:rtl w:val="0"/>
              </w:rPr>
              <w:t xml:space="preserve">£180,000</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1C">
            <w:pPr>
              <w:spacing w:line="288.00000000000006" w:lineRule="auto"/>
              <w:rPr>
                <w:b w:val="1"/>
                <w:sz w:val="18"/>
                <w:szCs w:val="18"/>
              </w:rPr>
            </w:pPr>
            <w:r w:rsidDel="00000000" w:rsidR="00000000" w:rsidRPr="00000000">
              <w:rPr>
                <w:b w:val="1"/>
                <w:sz w:val="18"/>
                <w:szCs w:val="18"/>
                <w:rtl w:val="0"/>
              </w:rPr>
              <w:t xml:space="preserve">Gross Profit (Net Sales - COGS)</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1D">
            <w:pPr>
              <w:spacing w:line="288.00000000000006" w:lineRule="auto"/>
              <w:rPr>
                <w:b w:val="1"/>
                <w:sz w:val="18"/>
                <w:szCs w:val="18"/>
              </w:rPr>
            </w:pPr>
            <w:r w:rsidDel="00000000" w:rsidR="00000000" w:rsidRPr="00000000">
              <w:rPr>
                <w:b w:val="1"/>
                <w:sz w:val="18"/>
                <w:szCs w:val="18"/>
                <w:rtl w:val="0"/>
              </w:rPr>
              <w:t xml:space="preserve">£340,820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1E">
            <w:pPr>
              <w:spacing w:line="288.00000000000006" w:lineRule="auto"/>
              <w:rPr>
                <w:b w:val="1"/>
                <w:sz w:val="18"/>
                <w:szCs w:val="18"/>
              </w:rPr>
            </w:pPr>
            <w:r w:rsidDel="00000000" w:rsidR="00000000" w:rsidRPr="00000000">
              <w:rPr>
                <w:b w:val="1"/>
                <w:sz w:val="18"/>
                <w:szCs w:val="18"/>
                <w:rtl w:val="0"/>
              </w:rPr>
              <w:t xml:space="preserve">£389,500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1F">
            <w:pPr>
              <w:spacing w:line="288.00000000000006" w:lineRule="auto"/>
              <w:rPr>
                <w:b w:val="1"/>
                <w:sz w:val="18"/>
                <w:szCs w:val="18"/>
              </w:rPr>
            </w:pPr>
            <w:r w:rsidDel="00000000" w:rsidR="00000000" w:rsidRPr="00000000">
              <w:rPr>
                <w:b w:val="1"/>
                <w:sz w:val="18"/>
                <w:szCs w:val="18"/>
                <w:rtl w:val="0"/>
              </w:rPr>
              <w:t xml:space="preserve">£437,400</w:t>
            </w:r>
          </w:p>
        </w:tc>
      </w:tr>
      <w:tr>
        <w:trPr>
          <w:cantSplit w:val="0"/>
          <w:tblHeader w:val="0"/>
        </w:trPr>
        <w:tc>
          <w:tcPr>
            <w:tcBorders>
              <w:top w:color="000000" w:space="0" w:sz="0" w:val="nil"/>
              <w:left w:color="000000" w:space="0" w:sz="0" w:val="nil"/>
              <w:bottom w:color="000000" w:space="0" w:sz="0" w:val="nil"/>
              <w:right w:color="000000" w:space="0" w:sz="0" w:val="nil"/>
            </w:tcBorders>
            <w:shd w:fill="55c0ff" w:val="clear"/>
            <w:tcMar>
              <w:top w:w="100.0" w:type="dxa"/>
              <w:left w:w="40.0" w:type="dxa"/>
              <w:bottom w:w="100.0" w:type="dxa"/>
              <w:right w:w="40.0" w:type="dxa"/>
            </w:tcMar>
            <w:vAlign w:val="bottom"/>
          </w:tcPr>
          <w:p w:rsidR="00000000" w:rsidDel="00000000" w:rsidP="00000000" w:rsidRDefault="00000000" w:rsidRPr="00000000" w14:paraId="00000120">
            <w:pPr>
              <w:spacing w:line="288.00000000000006" w:lineRule="auto"/>
              <w:rPr>
                <w:b w:val="1"/>
                <w:sz w:val="18"/>
                <w:szCs w:val="18"/>
              </w:rPr>
            </w:pPr>
            <w:r w:rsidDel="00000000" w:rsidR="00000000" w:rsidRPr="00000000">
              <w:rPr>
                <w:b w:val="1"/>
                <w:sz w:val="18"/>
                <w:szCs w:val="18"/>
                <w:rtl w:val="0"/>
              </w:rPr>
              <w:t xml:space="preserve">EXPENSES</w:t>
            </w:r>
          </w:p>
        </w:tc>
        <w:tc>
          <w:tcPr>
            <w:tcBorders>
              <w:top w:color="000000" w:space="0" w:sz="0" w:val="nil"/>
              <w:left w:color="000000" w:space="0" w:sz="0" w:val="nil"/>
              <w:bottom w:color="000000" w:space="0" w:sz="0" w:val="nil"/>
              <w:right w:color="000000" w:space="0" w:sz="0" w:val="nil"/>
            </w:tcBorders>
            <w:shd w:fill="55c0ff" w:val="clear"/>
            <w:tcMar>
              <w:top w:w="100.0" w:type="dxa"/>
              <w:left w:w="40.0" w:type="dxa"/>
              <w:bottom w:w="100.0" w:type="dxa"/>
              <w:right w:w="40.0" w:type="dxa"/>
            </w:tcMar>
            <w:vAlign w:val="bottom"/>
          </w:tcPr>
          <w:p w:rsidR="00000000" w:rsidDel="00000000" w:rsidP="00000000" w:rsidRDefault="00000000" w:rsidRPr="00000000" w14:paraId="00000121">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55c0ff" w:val="clear"/>
            <w:tcMar>
              <w:top w:w="100.0" w:type="dxa"/>
              <w:left w:w="40.0" w:type="dxa"/>
              <w:bottom w:w="100.0" w:type="dxa"/>
              <w:right w:w="40.0" w:type="dxa"/>
            </w:tcMar>
            <w:vAlign w:val="bottom"/>
          </w:tcPr>
          <w:p w:rsidR="00000000" w:rsidDel="00000000" w:rsidP="00000000" w:rsidRDefault="00000000" w:rsidRPr="00000000" w14:paraId="00000122">
            <w:pPr>
              <w:spacing w:line="288.00000000000006"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0" w:val="nil"/>
              <w:right w:color="000000" w:space="0" w:sz="0" w:val="nil"/>
            </w:tcBorders>
            <w:shd w:fill="55c0ff" w:val="clear"/>
            <w:tcMar>
              <w:top w:w="100.0" w:type="dxa"/>
              <w:left w:w="40.0" w:type="dxa"/>
              <w:bottom w:w="100.0" w:type="dxa"/>
              <w:right w:w="40.0" w:type="dxa"/>
            </w:tcMar>
            <w:vAlign w:val="bottom"/>
          </w:tcPr>
          <w:p w:rsidR="00000000" w:rsidDel="00000000" w:rsidP="00000000" w:rsidRDefault="00000000" w:rsidRPr="00000000" w14:paraId="00000123">
            <w:pPr>
              <w:spacing w:line="288.00000000000006" w:lineRule="auto"/>
              <w:rPr>
                <w:sz w:val="18"/>
                <w:szCs w:val="18"/>
              </w:rPr>
            </w:pPr>
            <w:r w:rsidDel="00000000" w:rsidR="00000000" w:rsidRPr="00000000">
              <w:rPr>
                <w:sz w:val="18"/>
                <w:szCs w:val="18"/>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24">
            <w:pPr>
              <w:spacing w:line="288.00000000000006" w:lineRule="auto"/>
              <w:rPr>
                <w:sz w:val="18"/>
                <w:szCs w:val="18"/>
              </w:rPr>
            </w:pPr>
            <w:r w:rsidDel="00000000" w:rsidR="00000000" w:rsidRPr="00000000">
              <w:rPr>
                <w:sz w:val="18"/>
                <w:szCs w:val="18"/>
                <w:rtl w:val="0"/>
              </w:rPr>
              <w:t xml:space="preserve">Salaries &amp; Wages</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25">
            <w:pPr>
              <w:spacing w:line="288.00000000000006" w:lineRule="auto"/>
              <w:rPr>
                <w:sz w:val="18"/>
                <w:szCs w:val="18"/>
              </w:rPr>
            </w:pPr>
            <w:r w:rsidDel="00000000" w:rsidR="00000000" w:rsidRPr="00000000">
              <w:rPr>
                <w:sz w:val="18"/>
                <w:szCs w:val="18"/>
                <w:rtl w:val="0"/>
              </w:rPr>
              <w:t xml:space="preserve">£132,000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26">
            <w:pPr>
              <w:spacing w:line="288.00000000000006" w:lineRule="auto"/>
              <w:rPr>
                <w:sz w:val="18"/>
                <w:szCs w:val="18"/>
              </w:rPr>
            </w:pPr>
            <w:r w:rsidDel="00000000" w:rsidR="00000000" w:rsidRPr="00000000">
              <w:rPr>
                <w:sz w:val="18"/>
                <w:szCs w:val="18"/>
                <w:rtl w:val="0"/>
              </w:rPr>
              <w:t xml:space="preserve">£132,000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27">
            <w:pPr>
              <w:spacing w:line="288.00000000000006" w:lineRule="auto"/>
              <w:rPr>
                <w:sz w:val="18"/>
                <w:szCs w:val="18"/>
              </w:rPr>
            </w:pPr>
            <w:r w:rsidDel="00000000" w:rsidR="00000000" w:rsidRPr="00000000">
              <w:rPr>
                <w:sz w:val="18"/>
                <w:szCs w:val="18"/>
                <w:rtl w:val="0"/>
              </w:rPr>
              <w:t xml:space="preserve">£139,000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28">
            <w:pPr>
              <w:spacing w:line="288.00000000000006" w:lineRule="auto"/>
              <w:rPr>
                <w:sz w:val="18"/>
                <w:szCs w:val="18"/>
              </w:rPr>
            </w:pPr>
            <w:r w:rsidDel="00000000" w:rsidR="00000000" w:rsidRPr="00000000">
              <w:rPr>
                <w:sz w:val="18"/>
                <w:szCs w:val="18"/>
                <w:rtl w:val="0"/>
              </w:rPr>
              <w:t xml:space="preserve">Marketing/Advertising</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29">
            <w:pPr>
              <w:spacing w:line="288.00000000000006" w:lineRule="auto"/>
              <w:rPr>
                <w:sz w:val="18"/>
                <w:szCs w:val="18"/>
              </w:rPr>
            </w:pPr>
            <w:r w:rsidDel="00000000" w:rsidR="00000000" w:rsidRPr="00000000">
              <w:rPr>
                <w:sz w:val="18"/>
                <w:szCs w:val="18"/>
                <w:rtl w:val="0"/>
              </w:rPr>
              <w:t xml:space="preserve">£24,000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2A">
            <w:pPr>
              <w:spacing w:line="288.00000000000006" w:lineRule="auto"/>
              <w:rPr>
                <w:sz w:val="18"/>
                <w:szCs w:val="18"/>
              </w:rPr>
            </w:pPr>
            <w:r w:rsidDel="00000000" w:rsidR="00000000" w:rsidRPr="00000000">
              <w:rPr>
                <w:sz w:val="18"/>
                <w:szCs w:val="18"/>
                <w:rtl w:val="0"/>
              </w:rPr>
              <w:t xml:space="preserve">£24,000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2B">
            <w:pPr>
              <w:spacing w:line="288.00000000000006" w:lineRule="auto"/>
              <w:rPr>
                <w:sz w:val="18"/>
                <w:szCs w:val="18"/>
              </w:rPr>
            </w:pPr>
            <w:r w:rsidDel="00000000" w:rsidR="00000000" w:rsidRPr="00000000">
              <w:rPr>
                <w:sz w:val="18"/>
                <w:szCs w:val="18"/>
                <w:rtl w:val="0"/>
              </w:rPr>
              <w:t xml:space="preserve">£24,000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2C">
            <w:pPr>
              <w:spacing w:line="288.00000000000006" w:lineRule="auto"/>
              <w:rPr>
                <w:sz w:val="18"/>
                <w:szCs w:val="18"/>
              </w:rPr>
            </w:pPr>
            <w:r w:rsidDel="00000000" w:rsidR="00000000" w:rsidRPr="00000000">
              <w:rPr>
                <w:sz w:val="18"/>
                <w:szCs w:val="18"/>
                <w:rtl w:val="0"/>
              </w:rPr>
              <w:t xml:space="preserve">Rent</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2D">
            <w:pPr>
              <w:spacing w:line="288.00000000000006" w:lineRule="auto"/>
              <w:rPr>
                <w:sz w:val="18"/>
                <w:szCs w:val="18"/>
              </w:rPr>
            </w:pPr>
            <w:r w:rsidDel="00000000" w:rsidR="00000000" w:rsidRPr="00000000">
              <w:rPr>
                <w:sz w:val="18"/>
                <w:szCs w:val="18"/>
                <w:rtl w:val="0"/>
              </w:rPr>
              <w:t xml:space="preserve">£5,400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2E">
            <w:pPr>
              <w:spacing w:line="288.00000000000006" w:lineRule="auto"/>
              <w:rPr>
                <w:sz w:val="18"/>
                <w:szCs w:val="18"/>
              </w:rPr>
            </w:pPr>
            <w:r w:rsidDel="00000000" w:rsidR="00000000" w:rsidRPr="00000000">
              <w:rPr>
                <w:sz w:val="18"/>
                <w:szCs w:val="18"/>
                <w:rtl w:val="0"/>
              </w:rPr>
              <w:t xml:space="preserve">£5,400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2F">
            <w:pPr>
              <w:spacing w:line="288.00000000000006" w:lineRule="auto"/>
              <w:rPr>
                <w:sz w:val="18"/>
                <w:szCs w:val="18"/>
              </w:rPr>
            </w:pPr>
            <w:r w:rsidDel="00000000" w:rsidR="00000000" w:rsidRPr="00000000">
              <w:rPr>
                <w:sz w:val="18"/>
                <w:szCs w:val="18"/>
                <w:rtl w:val="0"/>
              </w:rPr>
              <w:t xml:space="preserve">£5,400</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30">
            <w:pPr>
              <w:spacing w:line="288.00000000000006" w:lineRule="auto"/>
              <w:rPr>
                <w:sz w:val="18"/>
                <w:szCs w:val="18"/>
              </w:rPr>
            </w:pPr>
            <w:r w:rsidDel="00000000" w:rsidR="00000000" w:rsidRPr="00000000">
              <w:rPr>
                <w:sz w:val="18"/>
                <w:szCs w:val="18"/>
                <w:rtl w:val="0"/>
              </w:rPr>
              <w:t xml:space="preserve">Internet/Phone</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31">
            <w:pPr>
              <w:spacing w:line="288.00000000000006" w:lineRule="auto"/>
              <w:rPr>
                <w:sz w:val="18"/>
                <w:szCs w:val="18"/>
              </w:rPr>
            </w:pPr>
            <w:r w:rsidDel="00000000" w:rsidR="00000000" w:rsidRPr="00000000">
              <w:rPr>
                <w:sz w:val="18"/>
                <w:szCs w:val="18"/>
                <w:rtl w:val="0"/>
              </w:rPr>
              <w:t xml:space="preserve">£24,240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32">
            <w:pPr>
              <w:spacing w:line="288.00000000000006" w:lineRule="auto"/>
              <w:rPr>
                <w:sz w:val="18"/>
                <w:szCs w:val="18"/>
              </w:rPr>
            </w:pPr>
            <w:r w:rsidDel="00000000" w:rsidR="00000000" w:rsidRPr="00000000">
              <w:rPr>
                <w:sz w:val="18"/>
                <w:szCs w:val="18"/>
                <w:rtl w:val="0"/>
              </w:rPr>
              <w:t xml:space="preserve">£24,240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33">
            <w:pPr>
              <w:spacing w:line="288.00000000000006" w:lineRule="auto"/>
              <w:rPr>
                <w:sz w:val="18"/>
                <w:szCs w:val="18"/>
              </w:rPr>
            </w:pPr>
            <w:r w:rsidDel="00000000" w:rsidR="00000000" w:rsidRPr="00000000">
              <w:rPr>
                <w:sz w:val="18"/>
                <w:szCs w:val="18"/>
                <w:rtl w:val="0"/>
              </w:rPr>
              <w:t xml:space="preserve">£24,240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34">
            <w:pPr>
              <w:spacing w:line="288.00000000000006" w:lineRule="auto"/>
              <w:rPr>
                <w:sz w:val="18"/>
                <w:szCs w:val="18"/>
              </w:rPr>
            </w:pPr>
            <w:r w:rsidDel="00000000" w:rsidR="00000000" w:rsidRPr="00000000">
              <w:rPr>
                <w:sz w:val="18"/>
                <w:szCs w:val="18"/>
                <w:rtl w:val="0"/>
              </w:rPr>
              <w:t xml:space="preserve">Insurance</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35">
            <w:pPr>
              <w:spacing w:line="288.00000000000006" w:lineRule="auto"/>
              <w:rPr>
                <w:sz w:val="18"/>
                <w:szCs w:val="18"/>
              </w:rPr>
            </w:pPr>
            <w:r w:rsidDel="00000000" w:rsidR="00000000" w:rsidRPr="00000000">
              <w:rPr>
                <w:sz w:val="18"/>
                <w:szCs w:val="18"/>
                <w:rtl w:val="0"/>
              </w:rPr>
              <w:t xml:space="preserve">£8,000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36">
            <w:pPr>
              <w:spacing w:line="288.00000000000006" w:lineRule="auto"/>
              <w:rPr>
                <w:sz w:val="18"/>
                <w:szCs w:val="18"/>
              </w:rPr>
            </w:pPr>
            <w:r w:rsidDel="00000000" w:rsidR="00000000" w:rsidRPr="00000000">
              <w:rPr>
                <w:sz w:val="18"/>
                <w:szCs w:val="18"/>
                <w:rtl w:val="0"/>
              </w:rPr>
              <w:t xml:space="preserve">£8,000</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37">
            <w:pPr>
              <w:spacing w:line="288.00000000000006" w:lineRule="auto"/>
              <w:rPr>
                <w:sz w:val="18"/>
                <w:szCs w:val="18"/>
              </w:rPr>
            </w:pPr>
            <w:r w:rsidDel="00000000" w:rsidR="00000000" w:rsidRPr="00000000">
              <w:rPr>
                <w:sz w:val="18"/>
                <w:szCs w:val="18"/>
                <w:rtl w:val="0"/>
              </w:rPr>
              <w:t xml:space="preserve">£8,000</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38">
            <w:pPr>
              <w:spacing w:line="288.00000000000006" w:lineRule="auto"/>
              <w:rPr>
                <w:sz w:val="18"/>
                <w:szCs w:val="18"/>
              </w:rPr>
            </w:pPr>
            <w:r w:rsidDel="00000000" w:rsidR="00000000" w:rsidRPr="00000000">
              <w:rPr>
                <w:sz w:val="18"/>
                <w:szCs w:val="18"/>
                <w:rtl w:val="0"/>
              </w:rPr>
              <w:t xml:space="preserve">Travel</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39">
            <w:pPr>
              <w:spacing w:line="288.00000000000006" w:lineRule="auto"/>
              <w:rPr>
                <w:sz w:val="18"/>
                <w:szCs w:val="18"/>
              </w:rPr>
            </w:pPr>
            <w:r w:rsidDel="00000000" w:rsidR="00000000" w:rsidRPr="00000000">
              <w:rPr>
                <w:sz w:val="18"/>
                <w:szCs w:val="18"/>
                <w:rtl w:val="0"/>
              </w:rPr>
              <w:t xml:space="preserve">£1,200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3A">
            <w:pPr>
              <w:spacing w:line="288.00000000000006" w:lineRule="auto"/>
              <w:rPr>
                <w:sz w:val="18"/>
                <w:szCs w:val="18"/>
              </w:rPr>
            </w:pPr>
            <w:r w:rsidDel="00000000" w:rsidR="00000000" w:rsidRPr="00000000">
              <w:rPr>
                <w:sz w:val="18"/>
                <w:szCs w:val="18"/>
                <w:rtl w:val="0"/>
              </w:rPr>
              <w:t xml:space="preserve">£1,400</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3B">
            <w:pPr>
              <w:spacing w:line="288.00000000000006" w:lineRule="auto"/>
              <w:rPr>
                <w:sz w:val="18"/>
                <w:szCs w:val="18"/>
              </w:rPr>
            </w:pPr>
            <w:r w:rsidDel="00000000" w:rsidR="00000000" w:rsidRPr="00000000">
              <w:rPr>
                <w:sz w:val="18"/>
                <w:szCs w:val="18"/>
                <w:rtl w:val="0"/>
              </w:rPr>
              <w:t xml:space="preserve">£1,500</w:t>
            </w:r>
          </w:p>
        </w:tc>
      </w:tr>
      <w:tr>
        <w:trPr>
          <w:cantSplit w:val="0"/>
          <w:tblHeader w:val="0"/>
        </w:trPr>
        <w:tc>
          <w:tcPr>
            <w:tcBorders>
              <w:top w:color="000000" w:space="0" w:sz="0" w:val="nil"/>
              <w:left w:color="000000" w:space="0" w:sz="0" w:val="nil"/>
              <w:bottom w:color="000000" w:space="0" w:sz="0" w:val="nil"/>
              <w:right w:color="000000" w:space="0" w:sz="0" w:val="nil"/>
            </w:tcBorders>
            <w:shd w:fill="55c0ff" w:val="clear"/>
            <w:tcMar>
              <w:top w:w="100.0" w:type="dxa"/>
              <w:left w:w="40.0" w:type="dxa"/>
              <w:bottom w:w="100.0" w:type="dxa"/>
              <w:right w:w="40.0" w:type="dxa"/>
            </w:tcMar>
            <w:vAlign w:val="bottom"/>
          </w:tcPr>
          <w:p w:rsidR="00000000" w:rsidDel="00000000" w:rsidP="00000000" w:rsidRDefault="00000000" w:rsidRPr="00000000" w14:paraId="0000013C">
            <w:pPr>
              <w:spacing w:line="288.00000000000006" w:lineRule="auto"/>
              <w:rPr>
                <w:b w:val="1"/>
                <w:sz w:val="18"/>
                <w:szCs w:val="18"/>
              </w:rPr>
            </w:pPr>
            <w:r w:rsidDel="00000000" w:rsidR="00000000" w:rsidRPr="00000000">
              <w:rPr>
                <w:b w:val="1"/>
                <w:sz w:val="18"/>
                <w:szCs w:val="18"/>
                <w:rtl w:val="0"/>
              </w:rPr>
              <w:t xml:space="preserve">Total Expenses</w:t>
            </w:r>
          </w:p>
        </w:tc>
        <w:tc>
          <w:tcPr>
            <w:tcBorders>
              <w:top w:color="000000" w:space="0" w:sz="0" w:val="nil"/>
              <w:left w:color="000000" w:space="0" w:sz="0" w:val="nil"/>
              <w:bottom w:color="000000" w:space="0" w:sz="0" w:val="nil"/>
              <w:right w:color="000000" w:space="0" w:sz="0" w:val="nil"/>
            </w:tcBorders>
            <w:shd w:fill="55c0ff" w:val="clear"/>
            <w:tcMar>
              <w:top w:w="100.0" w:type="dxa"/>
              <w:left w:w="40.0" w:type="dxa"/>
              <w:bottom w:w="100.0" w:type="dxa"/>
              <w:right w:w="40.0" w:type="dxa"/>
            </w:tcMar>
            <w:vAlign w:val="bottom"/>
          </w:tcPr>
          <w:p w:rsidR="00000000" w:rsidDel="00000000" w:rsidP="00000000" w:rsidRDefault="00000000" w:rsidRPr="00000000" w14:paraId="0000013D">
            <w:pPr>
              <w:spacing w:line="288.00000000000006" w:lineRule="auto"/>
              <w:rPr>
                <w:b w:val="1"/>
                <w:sz w:val="18"/>
                <w:szCs w:val="18"/>
              </w:rPr>
            </w:pPr>
            <w:r w:rsidDel="00000000" w:rsidR="00000000" w:rsidRPr="00000000">
              <w:rPr>
                <w:b w:val="1"/>
                <w:sz w:val="18"/>
                <w:szCs w:val="18"/>
                <w:rtl w:val="0"/>
              </w:rPr>
              <w:t xml:space="preserve">£194,840</w:t>
            </w:r>
          </w:p>
        </w:tc>
        <w:tc>
          <w:tcPr>
            <w:tcBorders>
              <w:top w:color="000000" w:space="0" w:sz="0" w:val="nil"/>
              <w:left w:color="000000" w:space="0" w:sz="0" w:val="nil"/>
              <w:bottom w:color="000000" w:space="0" w:sz="0" w:val="nil"/>
              <w:right w:color="000000" w:space="0" w:sz="0" w:val="nil"/>
            </w:tcBorders>
            <w:shd w:fill="55c0ff" w:val="clear"/>
            <w:tcMar>
              <w:top w:w="100.0" w:type="dxa"/>
              <w:left w:w="40.0" w:type="dxa"/>
              <w:bottom w:w="100.0" w:type="dxa"/>
              <w:right w:w="40.0" w:type="dxa"/>
            </w:tcMar>
            <w:vAlign w:val="bottom"/>
          </w:tcPr>
          <w:p w:rsidR="00000000" w:rsidDel="00000000" w:rsidP="00000000" w:rsidRDefault="00000000" w:rsidRPr="00000000" w14:paraId="0000013E">
            <w:pPr>
              <w:spacing w:line="288.00000000000006" w:lineRule="auto"/>
              <w:rPr>
                <w:b w:val="1"/>
                <w:sz w:val="18"/>
                <w:szCs w:val="18"/>
              </w:rPr>
            </w:pPr>
            <w:r w:rsidDel="00000000" w:rsidR="00000000" w:rsidRPr="00000000">
              <w:rPr>
                <w:b w:val="1"/>
                <w:sz w:val="18"/>
                <w:szCs w:val="18"/>
                <w:rtl w:val="0"/>
              </w:rPr>
              <w:t xml:space="preserve">£195,040</w:t>
            </w:r>
          </w:p>
        </w:tc>
        <w:tc>
          <w:tcPr>
            <w:tcBorders>
              <w:top w:color="000000" w:space="0" w:sz="0" w:val="nil"/>
              <w:left w:color="000000" w:space="0" w:sz="0" w:val="nil"/>
              <w:bottom w:color="000000" w:space="0" w:sz="0" w:val="nil"/>
              <w:right w:color="000000" w:space="0" w:sz="0" w:val="nil"/>
            </w:tcBorders>
            <w:shd w:fill="55c0ff" w:val="clear"/>
            <w:tcMar>
              <w:top w:w="100.0" w:type="dxa"/>
              <w:left w:w="40.0" w:type="dxa"/>
              <w:bottom w:w="100.0" w:type="dxa"/>
              <w:right w:w="40.0" w:type="dxa"/>
            </w:tcMar>
            <w:vAlign w:val="bottom"/>
          </w:tcPr>
          <w:p w:rsidR="00000000" w:rsidDel="00000000" w:rsidP="00000000" w:rsidRDefault="00000000" w:rsidRPr="00000000" w14:paraId="0000013F">
            <w:pPr>
              <w:spacing w:line="288.00000000000006" w:lineRule="auto"/>
              <w:rPr>
                <w:b w:val="1"/>
                <w:sz w:val="18"/>
                <w:szCs w:val="18"/>
              </w:rPr>
            </w:pPr>
            <w:r w:rsidDel="00000000" w:rsidR="00000000" w:rsidRPr="00000000">
              <w:rPr>
                <w:b w:val="1"/>
                <w:sz w:val="18"/>
                <w:szCs w:val="18"/>
                <w:rtl w:val="0"/>
              </w:rPr>
              <w:t xml:space="preserve">£202,140</w:t>
            </w:r>
          </w:p>
        </w:tc>
      </w:tr>
      <w:tr>
        <w:trPr>
          <w:cantSplit w:val="0"/>
          <w:tblHeader w:val="0"/>
        </w:trPr>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40">
            <w:pPr>
              <w:spacing w:line="288.00000000000006" w:lineRule="auto"/>
              <w:rPr>
                <w:b w:val="1"/>
                <w:sz w:val="18"/>
                <w:szCs w:val="18"/>
              </w:rPr>
            </w:pPr>
            <w:r w:rsidDel="00000000" w:rsidR="00000000" w:rsidRPr="00000000">
              <w:rPr>
                <w:b w:val="1"/>
                <w:sz w:val="18"/>
                <w:szCs w:val="18"/>
                <w:rtl w:val="0"/>
              </w:rPr>
              <w:t xml:space="preserve">Income Before Taxes</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41">
            <w:pPr>
              <w:spacing w:line="288.00000000000006" w:lineRule="auto"/>
              <w:rPr>
                <w:b w:val="1"/>
                <w:sz w:val="18"/>
                <w:szCs w:val="18"/>
              </w:rPr>
            </w:pPr>
            <w:r w:rsidDel="00000000" w:rsidR="00000000" w:rsidRPr="00000000">
              <w:rPr>
                <w:b w:val="1"/>
                <w:sz w:val="18"/>
                <w:szCs w:val="18"/>
                <w:rtl w:val="0"/>
              </w:rPr>
              <w:t xml:space="preserve">£13,639</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42">
            <w:pPr>
              <w:spacing w:line="288.00000000000006" w:lineRule="auto"/>
              <w:rPr>
                <w:b w:val="1"/>
                <w:sz w:val="18"/>
                <w:szCs w:val="18"/>
              </w:rPr>
            </w:pPr>
            <w:r w:rsidDel="00000000" w:rsidR="00000000" w:rsidRPr="00000000">
              <w:rPr>
                <w:b w:val="1"/>
                <w:sz w:val="18"/>
                <w:szCs w:val="18"/>
                <w:rtl w:val="0"/>
              </w:rPr>
              <w:t xml:space="preserve">£13,653</w:t>
            </w:r>
          </w:p>
        </w:tc>
        <w:tc>
          <w:tcPr>
            <w:tcBorders>
              <w:top w:color="000000" w:space="0" w:sz="0" w:val="nil"/>
              <w:left w:color="000000" w:space="0" w:sz="0" w:val="nil"/>
              <w:bottom w:color="000000" w:space="0" w:sz="0" w:val="nil"/>
              <w:right w:color="000000" w:space="0" w:sz="0" w:val="nil"/>
            </w:tcBorders>
            <w:shd w:fill="f2f2f2" w:val="clear"/>
            <w:tcMar>
              <w:top w:w="100.0" w:type="dxa"/>
              <w:left w:w="40.0" w:type="dxa"/>
              <w:bottom w:w="100.0" w:type="dxa"/>
              <w:right w:w="40.0" w:type="dxa"/>
            </w:tcMar>
            <w:vAlign w:val="bottom"/>
          </w:tcPr>
          <w:p w:rsidR="00000000" w:rsidDel="00000000" w:rsidP="00000000" w:rsidRDefault="00000000" w:rsidRPr="00000000" w14:paraId="00000143">
            <w:pPr>
              <w:spacing w:line="288.00000000000006" w:lineRule="auto"/>
              <w:rPr>
                <w:b w:val="1"/>
                <w:sz w:val="18"/>
                <w:szCs w:val="18"/>
              </w:rPr>
            </w:pPr>
            <w:r w:rsidDel="00000000" w:rsidR="00000000" w:rsidRPr="00000000">
              <w:rPr>
                <w:b w:val="1"/>
                <w:sz w:val="18"/>
                <w:szCs w:val="18"/>
                <w:rtl w:val="0"/>
              </w:rPr>
              <w:t xml:space="preserve">£14,150</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44">
            <w:pPr>
              <w:spacing w:line="288.00000000000006" w:lineRule="auto"/>
              <w:rPr>
                <w:b w:val="1"/>
                <w:sz w:val="18"/>
                <w:szCs w:val="18"/>
              </w:rPr>
            </w:pPr>
            <w:r w:rsidDel="00000000" w:rsidR="00000000" w:rsidRPr="00000000">
              <w:rPr>
                <w:b w:val="1"/>
                <w:sz w:val="18"/>
                <w:szCs w:val="18"/>
                <w:rtl w:val="0"/>
              </w:rPr>
              <w:t xml:space="preserve">Income Tax Expense</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45">
            <w:pPr>
              <w:spacing w:line="288.00000000000006" w:lineRule="auto"/>
              <w:rPr>
                <w:sz w:val="18"/>
                <w:szCs w:val="18"/>
              </w:rPr>
            </w:pPr>
            <w:r w:rsidDel="00000000" w:rsidR="00000000" w:rsidRPr="00000000">
              <w:rPr>
                <w:sz w:val="18"/>
                <w:szCs w:val="18"/>
                <w:rtl w:val="0"/>
              </w:rPr>
              <w:t xml:space="preserve">£181,201</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46">
            <w:pPr>
              <w:spacing w:line="288.00000000000006" w:lineRule="auto"/>
              <w:rPr>
                <w:sz w:val="18"/>
                <w:szCs w:val="18"/>
              </w:rPr>
            </w:pPr>
            <w:r w:rsidDel="00000000" w:rsidR="00000000" w:rsidRPr="00000000">
              <w:rPr>
                <w:sz w:val="18"/>
                <w:szCs w:val="18"/>
                <w:rtl w:val="0"/>
              </w:rPr>
              <w:t xml:space="preserve">£181,387</w:t>
            </w:r>
          </w:p>
        </w:tc>
        <w:tc>
          <w:tcPr>
            <w:tcBorders>
              <w:top w:color="000000" w:space="0" w:sz="0" w:val="nil"/>
              <w:left w:color="000000" w:space="0" w:sz="0" w:val="nil"/>
              <w:bottom w:color="000000" w:space="0" w:sz="0" w:val="nil"/>
              <w:right w:color="000000" w:space="0" w:sz="0" w:val="nil"/>
            </w:tcBorders>
            <w:shd w:fill="ffffff" w:val="clear"/>
            <w:tcMar>
              <w:top w:w="100.0" w:type="dxa"/>
              <w:left w:w="40.0" w:type="dxa"/>
              <w:bottom w:w="100.0" w:type="dxa"/>
              <w:right w:w="40.0" w:type="dxa"/>
            </w:tcMar>
            <w:vAlign w:val="bottom"/>
          </w:tcPr>
          <w:p w:rsidR="00000000" w:rsidDel="00000000" w:rsidP="00000000" w:rsidRDefault="00000000" w:rsidRPr="00000000" w14:paraId="00000147">
            <w:pPr>
              <w:spacing w:line="288.00000000000006" w:lineRule="auto"/>
              <w:rPr>
                <w:sz w:val="18"/>
                <w:szCs w:val="18"/>
              </w:rPr>
            </w:pPr>
            <w:r w:rsidDel="00000000" w:rsidR="00000000" w:rsidRPr="00000000">
              <w:rPr>
                <w:sz w:val="18"/>
                <w:szCs w:val="18"/>
                <w:rtl w:val="0"/>
              </w:rPr>
              <w:t xml:space="preserve">£187,990</w:t>
            </w:r>
          </w:p>
        </w:tc>
      </w:tr>
    </w:tbl>
    <w:p w:rsidR="00000000" w:rsidDel="00000000" w:rsidP="00000000" w:rsidRDefault="00000000" w:rsidRPr="00000000" w14:paraId="00000148">
      <w:pPr>
        <w:spacing w:line="353.4545454545455" w:lineRule="auto"/>
        <w:rPr>
          <w:sz w:val="27"/>
          <w:szCs w:val="27"/>
        </w:rPr>
      </w:pPr>
      <w:r w:rsidDel="00000000" w:rsidR="00000000" w:rsidRPr="00000000">
        <w:rPr>
          <w:sz w:val="27"/>
          <w:szCs w:val="27"/>
          <w:rtl w:val="0"/>
        </w:rPr>
        <w:t xml:space="preserve">Standard costing is the effective calculation of the operating expenses and income of the organisations to understand the standard of performance for an organisation. For that, income statements are one of the essential standard costing documents which reflect the earning ability of the business (Cokins, 2024). From the budgetary strategy, the estimation of financial return for Seacrest Lodge is calculated. It reflects that, by following the budgetary strategy, the business can restore its earning abilities. Additionally, after three years of effective performance, the business can earn a profit of £187,990 in the third working year.</w:t>
      </w:r>
    </w:p>
    <w:p w:rsidR="00000000" w:rsidDel="00000000" w:rsidP="00000000" w:rsidRDefault="00000000" w:rsidRPr="00000000" w14:paraId="00000149">
      <w:pPr>
        <w:spacing w:line="353.4545454545455" w:lineRule="auto"/>
        <w:rPr>
          <w:b w:val="1"/>
          <w:sz w:val="27"/>
          <w:szCs w:val="27"/>
        </w:rPr>
      </w:pPr>
      <w:r w:rsidDel="00000000" w:rsidR="00000000" w:rsidRPr="00000000">
        <w:rPr>
          <w:b w:val="1"/>
          <w:sz w:val="27"/>
          <w:szCs w:val="27"/>
          <w:rtl w:val="0"/>
        </w:rPr>
        <w:t xml:space="preserve">Conclusion:</w:t>
      </w:r>
    </w:p>
    <w:p w:rsidR="00000000" w:rsidDel="00000000" w:rsidP="00000000" w:rsidRDefault="00000000" w:rsidRPr="00000000" w14:paraId="0000014A">
      <w:pPr>
        <w:spacing w:line="353.4545454545455" w:lineRule="auto"/>
        <w:rPr>
          <w:sz w:val="27"/>
          <w:szCs w:val="27"/>
        </w:rPr>
      </w:pPr>
      <w:r w:rsidDel="00000000" w:rsidR="00000000" w:rsidRPr="00000000">
        <w:rPr>
          <w:sz w:val="27"/>
          <w:szCs w:val="27"/>
          <w:rtl w:val="0"/>
        </w:rPr>
        <w:t xml:space="preserve">This short report analysed differences in internal and external problems of Seacrest Lodge that reduced their profit earning abilities. The first part describes the difference in accounting concepts and reflects the current financial structure of the organisation and the reason for their reduced profit. The second part of this report reflects some of the worldwide events which affect their range of customers. The last part of this study reflects the budgetary strategy for Seacrest Lodge that can help the business to earn their potential positions as well as earn proper profits to restore their reputations and financial health.</w:t>
      </w:r>
    </w:p>
    <w:p w:rsidR="00000000" w:rsidDel="00000000" w:rsidP="00000000" w:rsidRDefault="00000000" w:rsidRPr="00000000" w14:paraId="0000014B">
      <w:pPr>
        <w:spacing w:line="353.4545454545455" w:lineRule="auto"/>
        <w:rPr>
          <w:b w:val="1"/>
          <w:sz w:val="27"/>
          <w:szCs w:val="27"/>
        </w:rPr>
      </w:pPr>
      <w:r w:rsidDel="00000000" w:rsidR="00000000" w:rsidRPr="00000000">
        <w:rPr>
          <w:b w:val="1"/>
          <w:sz w:val="27"/>
          <w:szCs w:val="27"/>
          <w:rtl w:val="0"/>
        </w:rPr>
        <w:t xml:space="preserve">References: </w:t>
      </w:r>
    </w:p>
    <w:p w:rsidR="00000000" w:rsidDel="00000000" w:rsidP="00000000" w:rsidRDefault="00000000" w:rsidRPr="00000000" w14:paraId="0000014C">
      <w:pPr>
        <w:spacing w:after="180" w:before="180" w:line="353.4545454545455" w:lineRule="auto"/>
        <w:rPr>
          <w:sz w:val="27"/>
          <w:szCs w:val="27"/>
        </w:rPr>
      </w:pPr>
      <w:r w:rsidDel="00000000" w:rsidR="00000000" w:rsidRPr="00000000">
        <w:rPr>
          <w:sz w:val="27"/>
          <w:szCs w:val="27"/>
          <w:rtl w:val="0"/>
        </w:rPr>
        <w:t xml:space="preserve">CFI (2023) Debt to equity ratio, Corporate Finance Institute. Available at: https://corporatefinanceinstitute.com/resources/commercial-lending/debt-to-equity-ratio-formula/ (Accessed: 23 January 2024). </w:t>
      </w:r>
    </w:p>
    <w:p w:rsidR="00000000" w:rsidDel="00000000" w:rsidP="00000000" w:rsidRDefault="00000000" w:rsidRPr="00000000" w14:paraId="0000014D">
      <w:pPr>
        <w:spacing w:after="180" w:before="180" w:line="353.4545454545455" w:lineRule="auto"/>
        <w:rPr>
          <w:sz w:val="27"/>
          <w:szCs w:val="27"/>
        </w:rPr>
      </w:pPr>
      <w:r w:rsidDel="00000000" w:rsidR="00000000" w:rsidRPr="00000000">
        <w:rPr>
          <w:sz w:val="27"/>
          <w:szCs w:val="27"/>
          <w:rtl w:val="0"/>
        </w:rPr>
        <w:t xml:space="preserve">Cokins, G. (2024) Standard costing and ABC: A Coexistence, IMA. Available at: https://www.sfmagazine.com/articles/2020/may/standard-costing-and-abc-a-coexistence/#:~:text=Many%20organizations%20will%20continue%20to%20undertake%20standard,external%20financial%20income%20statement%20and%20balance%20sheet (Accessed: 23 January 2024). </w:t>
      </w:r>
    </w:p>
    <w:p w:rsidR="00000000" w:rsidDel="00000000" w:rsidP="00000000" w:rsidRDefault="00000000" w:rsidRPr="00000000" w14:paraId="0000014E">
      <w:pPr>
        <w:spacing w:after="180" w:before="180" w:line="353.4545454545455" w:lineRule="auto"/>
        <w:rPr>
          <w:color w:val="1155cc"/>
          <w:sz w:val="27"/>
          <w:szCs w:val="27"/>
          <w:u w:val="single"/>
        </w:rPr>
      </w:pPr>
      <w:r w:rsidDel="00000000" w:rsidR="00000000" w:rsidRPr="00000000">
        <w:rPr>
          <w:sz w:val="27"/>
          <w:szCs w:val="27"/>
          <w:rtl w:val="0"/>
        </w:rPr>
        <w:t xml:space="preserve">Drury C (2021) (11th Ed) Management and Cost Accounting, London, Prentice Hall. Available at: </w:t>
      </w:r>
      <w:hyperlink r:id="rId6">
        <w:r w:rsidDel="00000000" w:rsidR="00000000" w:rsidRPr="00000000">
          <w:rPr>
            <w:color w:val="1155cc"/>
            <w:sz w:val="27"/>
            <w:szCs w:val="27"/>
            <w:u w:val="single"/>
            <w:rtl w:val="0"/>
          </w:rPr>
          <w:t xml:space="preserve">https://books.google.co.com/books?hl=en&amp;lr=&amp;id=l2gFCAAAQBAJ&amp;oi=fnd&amp;pg=PA2&amp;dq=Drury+C+(2021)+(11th+Ed)+Management+and+Cost+Accounting,++London,+Prentice+Hall&amp;ots=EvwguBjCt0&amp;sig=EuRl4UPKuf0K1lchI9Bn_NRFGz0&amp;redir_esc=y#v=snippet&amp;q=Cost%20volume%20profit&amp;f=false</w:t>
        </w:r>
      </w:hyperlink>
      <w:r w:rsidDel="00000000" w:rsidR="00000000" w:rsidRPr="00000000">
        <w:rPr>
          <w:rtl w:val="0"/>
        </w:rPr>
      </w:r>
    </w:p>
    <w:p w:rsidR="00000000" w:rsidDel="00000000" w:rsidP="00000000" w:rsidRDefault="00000000" w:rsidRPr="00000000" w14:paraId="0000014F">
      <w:pPr>
        <w:spacing w:after="180" w:before="180" w:line="353.4545454545455" w:lineRule="auto"/>
        <w:rPr>
          <w:sz w:val="27"/>
          <w:szCs w:val="27"/>
        </w:rPr>
      </w:pPr>
      <w:r w:rsidDel="00000000" w:rsidR="00000000" w:rsidRPr="00000000">
        <w:rPr>
          <w:sz w:val="27"/>
          <w:szCs w:val="27"/>
          <w:rtl w:val="0"/>
        </w:rPr>
        <w:t xml:space="preserve">GoCardless (2020) What is absorption costing?, GoCardless. Available at: https://gocardless.com/guides/posts/what-is-absorption-costing/#:~:text=Absorption%20costing%2C%20also%20referred%20to,fixed%20and%20variable%20overhead%20costs (Accessed: 23 January 2024). </w:t>
      </w:r>
    </w:p>
    <w:p w:rsidR="00000000" w:rsidDel="00000000" w:rsidP="00000000" w:rsidRDefault="00000000" w:rsidRPr="00000000" w14:paraId="00000150">
      <w:pPr>
        <w:spacing w:after="180" w:before="180" w:line="353.4545454545455" w:lineRule="auto"/>
        <w:rPr>
          <w:sz w:val="27"/>
          <w:szCs w:val="27"/>
        </w:rPr>
      </w:pPr>
      <w:r w:rsidDel="00000000" w:rsidR="00000000" w:rsidRPr="00000000">
        <w:rPr>
          <w:sz w:val="27"/>
          <w:szCs w:val="27"/>
          <w:rtl w:val="0"/>
        </w:rPr>
        <w:t xml:space="preserve">Indeed (2024) 9 external environment factors that affect business - indeed. Available at: https://www.indeed.com/career-advice/career-development/external-environment-factors (Accessed: 23 January 2024). </w:t>
      </w:r>
    </w:p>
    <w:p w:rsidR="00000000" w:rsidDel="00000000" w:rsidP="00000000" w:rsidRDefault="00000000" w:rsidRPr="00000000" w14:paraId="00000151">
      <w:pPr>
        <w:spacing w:after="180" w:before="180" w:line="353.4545454545455" w:lineRule="auto"/>
        <w:rPr>
          <w:sz w:val="27"/>
          <w:szCs w:val="27"/>
        </w:rPr>
      </w:pPr>
      <w:r w:rsidDel="00000000" w:rsidR="00000000" w:rsidRPr="00000000">
        <w:rPr>
          <w:sz w:val="27"/>
          <w:szCs w:val="27"/>
          <w:rtl w:val="0"/>
        </w:rPr>
        <w:t xml:space="preserve">Judson, I. (2018) </w:t>
      </w:r>
      <w:r w:rsidDel="00000000" w:rsidR="00000000" w:rsidRPr="00000000">
        <w:rPr>
          <w:i w:val="1"/>
          <w:sz w:val="27"/>
          <w:szCs w:val="27"/>
          <w:rtl w:val="0"/>
        </w:rPr>
        <w:t xml:space="preserve">Reasons for a decline in operating profit</w:t>
      </w:r>
      <w:r w:rsidDel="00000000" w:rsidR="00000000" w:rsidRPr="00000000">
        <w:rPr>
          <w:sz w:val="27"/>
          <w:szCs w:val="27"/>
          <w:rtl w:val="0"/>
        </w:rPr>
        <w:t xml:space="preserve">, </w:t>
      </w:r>
      <w:r w:rsidDel="00000000" w:rsidR="00000000" w:rsidRPr="00000000">
        <w:rPr>
          <w:i w:val="1"/>
          <w:sz w:val="27"/>
          <w:szCs w:val="27"/>
          <w:rtl w:val="0"/>
        </w:rPr>
        <w:t xml:space="preserve">LinkedIn</w:t>
      </w:r>
      <w:r w:rsidDel="00000000" w:rsidR="00000000" w:rsidRPr="00000000">
        <w:rPr>
          <w:sz w:val="27"/>
          <w:szCs w:val="27"/>
          <w:rtl w:val="0"/>
        </w:rPr>
        <w:t xml:space="preserve">. Available at: https://www.linkedin.com/pulse/reasons-decline-operating-profit-ian-judson/ (Accessed: 23 January 2024). </w:t>
      </w:r>
    </w:p>
    <w:p w:rsidR="00000000" w:rsidDel="00000000" w:rsidP="00000000" w:rsidRDefault="00000000" w:rsidRPr="00000000" w14:paraId="00000152">
      <w:pPr>
        <w:spacing w:after="180" w:before="180" w:line="353.4545454545455" w:lineRule="auto"/>
        <w:rPr>
          <w:sz w:val="27"/>
          <w:szCs w:val="27"/>
        </w:rPr>
      </w:pPr>
      <w:r w:rsidDel="00000000" w:rsidR="00000000" w:rsidRPr="00000000">
        <w:rPr>
          <w:sz w:val="27"/>
          <w:szCs w:val="27"/>
          <w:rtl w:val="0"/>
        </w:rPr>
        <w:t xml:space="preserve">Mailchimp (2024) 7 revenue models for your business, Mailchimp. Available at: https://mailchimp.com/resources/revenue-model/#:~:text=An%20advertising%20revenue%20model%20is,your%20customer%20base%20and%20users (Accessed: 23 January 2024). </w:t>
      </w:r>
    </w:p>
    <w:p w:rsidR="00000000" w:rsidDel="00000000" w:rsidP="00000000" w:rsidRDefault="00000000" w:rsidRPr="00000000" w14:paraId="00000153">
      <w:pPr>
        <w:spacing w:after="180" w:before="180" w:line="353.4545454545455" w:lineRule="auto"/>
        <w:rPr>
          <w:sz w:val="27"/>
          <w:szCs w:val="27"/>
        </w:rPr>
      </w:pPr>
      <w:r w:rsidDel="00000000" w:rsidR="00000000" w:rsidRPr="00000000">
        <w:rPr>
          <w:sz w:val="27"/>
          <w:szCs w:val="27"/>
          <w:rtl w:val="0"/>
        </w:rPr>
        <w:t xml:space="preserve">Milano, S. (2019) </w:t>
      </w:r>
      <w:r w:rsidDel="00000000" w:rsidR="00000000" w:rsidRPr="00000000">
        <w:rPr>
          <w:i w:val="1"/>
          <w:sz w:val="27"/>
          <w:szCs w:val="27"/>
          <w:rtl w:val="0"/>
        </w:rPr>
        <w:t xml:space="preserve">Reasons for a decline in operating profit</w:t>
      </w:r>
      <w:r w:rsidDel="00000000" w:rsidR="00000000" w:rsidRPr="00000000">
        <w:rPr>
          <w:sz w:val="27"/>
          <w:szCs w:val="27"/>
          <w:rtl w:val="0"/>
        </w:rPr>
        <w:t xml:space="preserve">, </w:t>
      </w:r>
      <w:r w:rsidDel="00000000" w:rsidR="00000000" w:rsidRPr="00000000">
        <w:rPr>
          <w:i w:val="1"/>
          <w:sz w:val="27"/>
          <w:szCs w:val="27"/>
          <w:rtl w:val="0"/>
        </w:rPr>
        <w:t xml:space="preserve">Small Business - Chron.com</w:t>
      </w:r>
      <w:r w:rsidDel="00000000" w:rsidR="00000000" w:rsidRPr="00000000">
        <w:rPr>
          <w:sz w:val="27"/>
          <w:szCs w:val="27"/>
          <w:rtl w:val="0"/>
        </w:rPr>
        <w:t xml:space="preserve">. Available at: https://smallbusiness.chron.com/reasons-decline-operating-profit-64515.html (Accessed: 23 January 2024). </w:t>
      </w:r>
    </w:p>
    <w:p w:rsidR="00000000" w:rsidDel="00000000" w:rsidP="00000000" w:rsidRDefault="00000000" w:rsidRPr="00000000" w14:paraId="00000154">
      <w:pPr>
        <w:spacing w:after="180" w:before="180" w:line="353.4545454545455" w:lineRule="auto"/>
        <w:rPr>
          <w:sz w:val="27"/>
          <w:szCs w:val="27"/>
        </w:rPr>
      </w:pPr>
      <w:r w:rsidDel="00000000" w:rsidR="00000000" w:rsidRPr="00000000">
        <w:rPr>
          <w:sz w:val="27"/>
          <w:szCs w:val="27"/>
          <w:rtl w:val="0"/>
        </w:rPr>
        <w:t xml:space="preserve">NetSuite (2024) Accounts receivable turnover ratio: Definition, Formula &amp; Examples, Oracle NetSuite. Available at: https://www.netsuite.com/portal/resource/articles/accounting/accounts-receivable-turnover-ratio.shtml#:~:text=Accounts%20receivable%20ratios%20are%20indicators,turnover%20and%20healthier%20cash%20flow (Accessed: 23 January 2024). </w:t>
      </w:r>
    </w:p>
    <w:p w:rsidR="00000000" w:rsidDel="00000000" w:rsidP="00000000" w:rsidRDefault="00000000" w:rsidRPr="00000000" w14:paraId="00000155">
      <w:pPr>
        <w:spacing w:after="180" w:before="180" w:line="353.4545454545455" w:lineRule="auto"/>
        <w:rPr>
          <w:sz w:val="27"/>
          <w:szCs w:val="27"/>
        </w:rPr>
      </w:pPr>
      <w:r w:rsidDel="00000000" w:rsidR="00000000" w:rsidRPr="00000000">
        <w:rPr>
          <w:sz w:val="27"/>
          <w:szCs w:val="27"/>
          <w:rtl w:val="0"/>
        </w:rPr>
        <w:t xml:space="preserve">Reuters, T. (2023) </w:t>
      </w:r>
      <w:r w:rsidDel="00000000" w:rsidR="00000000" w:rsidRPr="00000000">
        <w:rPr>
          <w:i w:val="1"/>
          <w:sz w:val="27"/>
          <w:szCs w:val="27"/>
          <w:rtl w:val="0"/>
        </w:rPr>
        <w:t xml:space="preserve">Declining profits: Using financial statements to identify red flags</w:t>
      </w:r>
      <w:r w:rsidDel="00000000" w:rsidR="00000000" w:rsidRPr="00000000">
        <w:rPr>
          <w:sz w:val="27"/>
          <w:szCs w:val="27"/>
          <w:rtl w:val="0"/>
        </w:rPr>
        <w:t xml:space="preserve">, </w:t>
      </w:r>
      <w:r w:rsidDel="00000000" w:rsidR="00000000" w:rsidRPr="00000000">
        <w:rPr>
          <w:i w:val="1"/>
          <w:sz w:val="27"/>
          <w:szCs w:val="27"/>
          <w:rtl w:val="0"/>
        </w:rPr>
        <w:t xml:space="preserve">Sensiba</w:t>
      </w:r>
      <w:r w:rsidDel="00000000" w:rsidR="00000000" w:rsidRPr="00000000">
        <w:rPr>
          <w:sz w:val="27"/>
          <w:szCs w:val="27"/>
          <w:rtl w:val="0"/>
        </w:rPr>
        <w:t xml:space="preserve">. Available at: https://sensiba.com/resources/insights/profits-how-low-can-you-go/ (Accessed: 23 January 2024). </w:t>
      </w:r>
    </w:p>
    <w:p w:rsidR="00000000" w:rsidDel="00000000" w:rsidP="00000000" w:rsidRDefault="00000000" w:rsidRPr="00000000" w14:paraId="00000156">
      <w:pPr>
        <w:spacing w:after="180" w:before="180" w:line="353.4545454545455" w:lineRule="auto"/>
        <w:rPr>
          <w:color w:val="1155cc"/>
          <w:sz w:val="27"/>
          <w:szCs w:val="27"/>
          <w:u w:val="single"/>
        </w:rPr>
      </w:pPr>
      <w:r w:rsidDel="00000000" w:rsidR="00000000" w:rsidRPr="00000000">
        <w:rPr>
          <w:sz w:val="27"/>
          <w:szCs w:val="27"/>
          <w:rtl w:val="0"/>
        </w:rPr>
        <w:t xml:space="preserve">Seal W (2019) (6th Ed) Management Accounting, London, McGraw Hill. Available at: </w:t>
      </w:r>
      <w:hyperlink r:id="rId7">
        <w:r w:rsidDel="00000000" w:rsidR="00000000" w:rsidRPr="00000000">
          <w:rPr>
            <w:color w:val="1155cc"/>
            <w:sz w:val="27"/>
            <w:szCs w:val="27"/>
            <w:u w:val="single"/>
            <w:rtl w:val="0"/>
          </w:rPr>
          <w:t xml:space="preserve">https://www.google.co.in/books/edition/Management_Accounting_6e/6skvEAAAQBAJ?hl=en&amp;gbpv=1&amp;dq=Seal+W+(2019)+(6th+Ed)+Management+Accounting,+London,++McGraw+Hill&amp;printsec=frontcover</w:t>
        </w:r>
      </w:hyperlink>
      <w:r w:rsidDel="00000000" w:rsidR="00000000" w:rsidRPr="00000000">
        <w:rPr>
          <w:rtl w:val="0"/>
        </w:rPr>
      </w:r>
    </w:p>
    <w:p w:rsidR="00000000" w:rsidDel="00000000" w:rsidP="00000000" w:rsidRDefault="00000000" w:rsidRPr="00000000" w14:paraId="00000157">
      <w:pPr>
        <w:spacing w:after="180" w:before="180" w:line="353.4545454545455" w:lineRule="auto"/>
        <w:rPr>
          <w:color w:val="222222"/>
          <w:sz w:val="27"/>
          <w:szCs w:val="27"/>
        </w:rPr>
      </w:pPr>
      <w:r w:rsidDel="00000000" w:rsidR="00000000" w:rsidRPr="00000000">
        <w:rPr>
          <w:color w:val="222222"/>
          <w:sz w:val="27"/>
          <w:szCs w:val="27"/>
          <w:rtl w:val="0"/>
        </w:rPr>
        <w:t xml:space="preserve">Widarti, S. and Pramajaya, J., (2018). The effect of profit management on company performance. </w:t>
      </w:r>
      <w:r w:rsidDel="00000000" w:rsidR="00000000" w:rsidRPr="00000000">
        <w:rPr>
          <w:i w:val="1"/>
          <w:color w:val="222222"/>
          <w:sz w:val="27"/>
          <w:szCs w:val="27"/>
          <w:rtl w:val="0"/>
        </w:rPr>
        <w:t xml:space="preserve">International Journal of academic research in Economics and Management sciences</w:t>
      </w:r>
      <w:r w:rsidDel="00000000" w:rsidR="00000000" w:rsidRPr="00000000">
        <w:rPr>
          <w:color w:val="222222"/>
          <w:sz w:val="27"/>
          <w:szCs w:val="27"/>
          <w:rtl w:val="0"/>
        </w:rPr>
        <w:t xml:space="preserve">, </w:t>
      </w:r>
      <w:r w:rsidDel="00000000" w:rsidR="00000000" w:rsidRPr="00000000">
        <w:rPr>
          <w:i w:val="1"/>
          <w:color w:val="222222"/>
          <w:sz w:val="27"/>
          <w:szCs w:val="27"/>
          <w:rtl w:val="0"/>
        </w:rPr>
        <w:t xml:space="preserve">7</w:t>
      </w:r>
      <w:r w:rsidDel="00000000" w:rsidR="00000000" w:rsidRPr="00000000">
        <w:rPr>
          <w:color w:val="222222"/>
          <w:sz w:val="27"/>
          <w:szCs w:val="27"/>
          <w:rtl w:val="0"/>
        </w:rPr>
        <w:t xml:space="preserve">(4), pp.44-63. Available from: </w:t>
      </w:r>
      <w:hyperlink r:id="rId8">
        <w:r w:rsidDel="00000000" w:rsidR="00000000" w:rsidRPr="00000000">
          <w:rPr>
            <w:color w:val="1155cc"/>
            <w:sz w:val="27"/>
            <w:szCs w:val="27"/>
            <w:u w:val="single"/>
            <w:rtl w:val="0"/>
          </w:rPr>
          <w:t xml:space="preserve">https://jurnal.polibatam.ac.id/index.php/JAAT/article/view/550</w:t>
        </w:r>
      </w:hyperlink>
      <w:r w:rsidDel="00000000" w:rsidR="00000000" w:rsidRPr="00000000">
        <w:rPr>
          <w:color w:val="222222"/>
          <w:sz w:val="27"/>
          <w:szCs w:val="27"/>
          <w:rtl w:val="0"/>
        </w:rPr>
        <w:t xml:space="preserve">.</w:t>
      </w:r>
    </w:p>
    <w:p w:rsidR="00000000" w:rsidDel="00000000" w:rsidP="00000000" w:rsidRDefault="00000000" w:rsidRPr="00000000" w14:paraId="0000015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books.google.co.in/books?hl=en&amp;lr=&amp;id=l2gFCAAAQBAJ&amp;oi=fnd&amp;pg=PA2&amp;dq=Drury+C+(2021)+(11th+Ed)+Management+and+Cost+Accounting,++London,+Prentice+Hall&amp;ots=EvwguBjCt0&amp;sig=EuRl4UPKuf0K1lchI9Bn_NRFGz0&amp;redir_esc=y" TargetMode="External"/><Relationship Id="rId7" Type="http://schemas.openxmlformats.org/officeDocument/2006/relationships/hyperlink" Target="https://www.google.co.in/books/edition/Management_Accounting_6e/6skvEAAAQBAJ?hl=en&amp;gbpv=1&amp;dq=Seal+W+(2019)+(6th+Ed)+Management+Accounting,+London,++McGraw+Hill&amp;printsec=frontcover" TargetMode="External"/><Relationship Id="rId8" Type="http://schemas.openxmlformats.org/officeDocument/2006/relationships/hyperlink" Target="https://jurnal.polibatam.ac.id/index.php/JAAT/article/view/5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