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lang w:val="en-US" w:eastAsia="en-US"/>
        </w:rPr>
        <w:id w:val="856168047"/>
        <w:docPartObj>
          <w:docPartGallery w:val="Cover Pages"/>
          <w:docPartUnique/>
        </w:docPartObj>
      </w:sdtPr>
      <w:sdtEndPr>
        <w:rPr>
          <w:rFonts w:ascii="Times New Roman" w:eastAsia="Times New Roman" w:hAnsi="Times New Roman" w:cs="Times New Roman"/>
          <w:color w:val="000000"/>
          <w:sz w:val="24"/>
          <w:szCs w:val="24"/>
        </w:rPr>
      </w:sdtEndPr>
      <w:sdtContent>
        <w:p w14:paraId="39965075" w14:textId="1E6811ED" w:rsidR="002E7552" w:rsidRDefault="002E7552">
          <w:pPr>
            <w:pStyle w:val="NoSpacing"/>
            <w:spacing w:before="1540" w:after="240"/>
            <w:jc w:val="center"/>
            <w:rPr>
              <w:color w:val="156082" w:themeColor="accent1"/>
            </w:rPr>
          </w:pPr>
          <w:r>
            <w:rPr>
              <w:noProof/>
              <w:color w:val="156082" w:themeColor="accent1"/>
            </w:rPr>
            <w:drawing>
              <wp:inline distT="0" distB="0" distL="0" distR="0" wp14:anchorId="1B13ED88" wp14:editId="668C4C6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156082" w:themeColor="accent1"/>
              <w:sz w:val="40"/>
              <w:szCs w:val="40"/>
              <w:lang w:val="en-US" w:eastAsia="en-US"/>
            </w:rPr>
            <w:alias w:val="Title"/>
            <w:tag w:val=""/>
            <w:id w:val="1735040861"/>
            <w:placeholder>
              <w:docPart w:val="1930E68E07EA46908F4AB84E4CCC2F62"/>
            </w:placeholder>
            <w:dataBinding w:prefixMappings="xmlns:ns0='http://purl.org/dc/elements/1.1/' xmlns:ns1='http://schemas.openxmlformats.org/package/2006/metadata/core-properties' " w:xpath="/ns1:coreProperties[1]/ns0:title[1]" w:storeItemID="{6C3C8BC8-F283-45AE-878A-BAB7291924A1}"/>
            <w:text/>
          </w:sdtPr>
          <w:sdtContent>
            <w:p w14:paraId="56995CFD" w14:textId="6A8E488C" w:rsidR="002E7552" w:rsidRPr="00324F14" w:rsidRDefault="00170FB4" w:rsidP="00483A36">
              <w:pPr>
                <w:pStyle w:val="NoSpacing"/>
                <w:pBdr>
                  <w:top w:val="single" w:sz="6" w:space="6" w:color="156082" w:themeColor="accent1"/>
                  <w:bottom w:val="single" w:sz="6" w:space="6" w:color="156082" w:themeColor="accent1"/>
                </w:pBdr>
                <w:spacing w:after="240" w:line="480" w:lineRule="auto"/>
                <w:jc w:val="center"/>
                <w:rPr>
                  <w:rFonts w:ascii="Times New Roman" w:eastAsiaTheme="majorEastAsia" w:hAnsi="Times New Roman" w:cs="Times New Roman"/>
                  <w:caps/>
                  <w:color w:val="156082" w:themeColor="accent1"/>
                  <w:sz w:val="40"/>
                  <w:szCs w:val="40"/>
                </w:rPr>
              </w:pPr>
              <w:r>
                <w:rPr>
                  <w:rFonts w:ascii="Times New Roman" w:eastAsiaTheme="majorEastAsia" w:hAnsi="Times New Roman" w:cs="Times New Roman"/>
                  <w:caps/>
                  <w:color w:val="156082" w:themeColor="accent1"/>
                  <w:sz w:val="40"/>
                  <w:szCs w:val="40"/>
                  <w:lang w:val="en-US" w:eastAsia="en-US"/>
                </w:rPr>
                <w:t>Management and Organisational Behaviour(bmih5004)</w:t>
              </w:r>
            </w:p>
          </w:sdtContent>
        </w:sdt>
        <w:sdt>
          <w:sdtPr>
            <w:rPr>
              <w:rFonts w:ascii="Times New Roman" w:eastAsia="Times New Roman" w:hAnsi="Times New Roman" w:cs="Times New Roman"/>
              <w:color w:val="000000"/>
              <w:sz w:val="36"/>
              <w:szCs w:val="36"/>
            </w:rPr>
            <w:alias w:val="Subtitle"/>
            <w:tag w:val=""/>
            <w:id w:val="328029620"/>
            <w:placeholder>
              <w:docPart w:val="2122AAC46AE34D3FA187FB1951A12917"/>
            </w:placeholder>
            <w:dataBinding w:prefixMappings="xmlns:ns0='http://purl.org/dc/elements/1.1/' xmlns:ns1='http://schemas.openxmlformats.org/package/2006/metadata/core-properties' " w:xpath="/ns1:coreProperties[1]/ns0:subject[1]" w:storeItemID="{6C3C8BC8-F283-45AE-878A-BAB7291924A1}"/>
            <w:text/>
          </w:sdtPr>
          <w:sdtContent>
            <w:p w14:paraId="5491307F" w14:textId="4CB9759C" w:rsidR="002E7552" w:rsidRPr="00175263" w:rsidRDefault="000406D8" w:rsidP="00483A36">
              <w:pPr>
                <w:pStyle w:val="NoSpacing"/>
                <w:spacing w:line="480" w:lineRule="auto"/>
                <w:jc w:val="center"/>
                <w:rPr>
                  <w:color w:val="156082" w:themeColor="accent1"/>
                  <w:sz w:val="36"/>
                  <w:szCs w:val="36"/>
                </w:rPr>
              </w:pPr>
              <w:r w:rsidRPr="00175263">
                <w:rPr>
                  <w:rFonts w:ascii="Times New Roman" w:eastAsia="Times New Roman" w:hAnsi="Times New Roman" w:cs="Times New Roman"/>
                  <w:color w:val="000000"/>
                  <w:sz w:val="36"/>
                  <w:szCs w:val="36"/>
                </w:rPr>
                <w:t>Leadership Style in Hospitality: Their Role in Team Effectiveness and Employee Morale, with a Focus on Laisser-faire Leadership</w:t>
              </w:r>
            </w:p>
          </w:sdtContent>
        </w:sdt>
        <w:p w14:paraId="60FE6920" w14:textId="77777777" w:rsidR="002E7552" w:rsidRDefault="002E7552">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F5AF424" wp14:editId="4F54C6D2">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1D441247" w14:textId="12E70AE8" w:rsidR="002E7552" w:rsidRDefault="00C331D4">
                                    <w:pPr>
                                      <w:pStyle w:val="NoSpacing"/>
                                      <w:spacing w:after="40"/>
                                      <w:jc w:val="center"/>
                                      <w:rPr>
                                        <w:caps/>
                                        <w:color w:val="156082" w:themeColor="accent1"/>
                                        <w:sz w:val="28"/>
                                        <w:szCs w:val="28"/>
                                      </w:rPr>
                                    </w:pPr>
                                    <w:r>
                                      <w:rPr>
                                        <w:caps/>
                                        <w:color w:val="156082" w:themeColor="accent1"/>
                                        <w:sz w:val="28"/>
                                        <w:szCs w:val="28"/>
                                      </w:rPr>
                                      <w:t>azeb atsebha</w:t>
                                    </w:r>
                                    <w:r w:rsidR="00A755F1">
                                      <w:rPr>
                                        <w:caps/>
                                        <w:color w:val="156082" w:themeColor="accent1"/>
                                        <w:sz w:val="28"/>
                                        <w:szCs w:val="28"/>
                                      </w:rPr>
                                      <w:t xml:space="preserve"> </w:t>
                                    </w:r>
                                    <w:r>
                                      <w:rPr>
                                        <w:caps/>
                                        <w:color w:val="156082" w:themeColor="accent1"/>
                                        <w:sz w:val="28"/>
                                        <w:szCs w:val="28"/>
                                      </w:rPr>
                                      <w:t>(2234854)</w:t>
                                    </w:r>
                                  </w:p>
                                </w:sdtContent>
                              </w:sdt>
                              <w:p w14:paraId="577DE996" w14:textId="6D431D19" w:rsidR="002E7552"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70FB4">
                                      <w:rPr>
                                        <w:caps/>
                                        <w:color w:val="156082" w:themeColor="accent1"/>
                                      </w:rPr>
                                      <w:t>Daniel Payne</w:t>
                                    </w:r>
                                  </w:sdtContent>
                                </w:sdt>
                              </w:p>
                              <w:p w14:paraId="1476F763" w14:textId="3E6A6665" w:rsidR="002E7552"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331D4">
                                      <w:rPr>
                                        <w:color w:val="156082" w:themeColor="accent1"/>
                                      </w:rPr>
                                      <w:t>29</w:t>
                                    </w:r>
                                    <w:r w:rsidR="00A755F1">
                                      <w:rPr>
                                        <w:color w:val="156082" w:themeColor="accent1"/>
                                      </w:rPr>
                                      <w:t>/01/2025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F5AF424"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1D441247" w14:textId="12E70AE8" w:rsidR="002E7552" w:rsidRDefault="00C331D4">
                              <w:pPr>
                                <w:pStyle w:val="NoSpacing"/>
                                <w:spacing w:after="40"/>
                                <w:jc w:val="center"/>
                                <w:rPr>
                                  <w:caps/>
                                  <w:color w:val="156082" w:themeColor="accent1"/>
                                  <w:sz w:val="28"/>
                                  <w:szCs w:val="28"/>
                                </w:rPr>
                              </w:pPr>
                              <w:r>
                                <w:rPr>
                                  <w:caps/>
                                  <w:color w:val="156082" w:themeColor="accent1"/>
                                  <w:sz w:val="28"/>
                                  <w:szCs w:val="28"/>
                                </w:rPr>
                                <w:t>azeb atsebha</w:t>
                              </w:r>
                              <w:r w:rsidR="00A755F1">
                                <w:rPr>
                                  <w:caps/>
                                  <w:color w:val="156082" w:themeColor="accent1"/>
                                  <w:sz w:val="28"/>
                                  <w:szCs w:val="28"/>
                                </w:rPr>
                                <w:t xml:space="preserve"> </w:t>
                              </w:r>
                              <w:r>
                                <w:rPr>
                                  <w:caps/>
                                  <w:color w:val="156082" w:themeColor="accent1"/>
                                  <w:sz w:val="28"/>
                                  <w:szCs w:val="28"/>
                                </w:rPr>
                                <w:t>(2234854)</w:t>
                              </w:r>
                            </w:p>
                          </w:sdtContent>
                        </w:sdt>
                        <w:p w14:paraId="577DE996" w14:textId="6D431D19" w:rsidR="002E7552"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70FB4">
                                <w:rPr>
                                  <w:caps/>
                                  <w:color w:val="156082" w:themeColor="accent1"/>
                                </w:rPr>
                                <w:t>Daniel Payne</w:t>
                              </w:r>
                            </w:sdtContent>
                          </w:sdt>
                        </w:p>
                        <w:p w14:paraId="1476F763" w14:textId="3E6A6665" w:rsidR="002E7552"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331D4">
                                <w:rPr>
                                  <w:color w:val="156082" w:themeColor="accent1"/>
                                </w:rPr>
                                <w:t>29</w:t>
                              </w:r>
                              <w:r w:rsidR="00A755F1">
                                <w:rPr>
                                  <w:color w:val="156082" w:themeColor="accent1"/>
                                </w:rPr>
                                <w:t>/01/2025</w:t>
                              </w:r>
                            </w:sdtContent>
                          </w:sdt>
                        </w:p>
                      </w:txbxContent>
                    </v:textbox>
                    <w10:wrap anchorx="margin" anchory="page"/>
                  </v:shape>
                </w:pict>
              </mc:Fallback>
            </mc:AlternateContent>
          </w:r>
          <w:r>
            <w:rPr>
              <w:noProof/>
              <w:color w:val="156082" w:themeColor="accent1"/>
            </w:rPr>
            <w:drawing>
              <wp:inline distT="0" distB="0" distL="0" distR="0" wp14:anchorId="025C338B" wp14:editId="26321964">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07D1211" w14:textId="0B937F70" w:rsidR="002E7552" w:rsidRDefault="002E7552">
          <w:pPr>
            <w:spacing w:line="278"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type="page"/>
          </w:r>
        </w:p>
      </w:sdtContent>
    </w:sdt>
    <w:p w14:paraId="15D5CD35" w14:textId="77777777" w:rsidR="00914B87" w:rsidRDefault="00914B87" w:rsidP="00034CBE">
      <w:pPr>
        <w:spacing w:before="240" w:after="240" w:line="360" w:lineRule="auto"/>
        <w:jc w:val="both"/>
        <w:rPr>
          <w:rFonts w:ascii="Times New Roman" w:hAnsi="Times New Roman" w:cs="Times New Roman"/>
          <w:sz w:val="24"/>
          <w:szCs w:val="24"/>
        </w:rPr>
      </w:pPr>
    </w:p>
    <w:p w14:paraId="749BA50E" w14:textId="77777777" w:rsidR="00914B87" w:rsidRDefault="00914B87" w:rsidP="00034CBE">
      <w:pPr>
        <w:spacing w:before="240" w:after="240" w:line="360" w:lineRule="auto"/>
        <w:jc w:val="both"/>
        <w:rPr>
          <w:rFonts w:ascii="Times New Roman" w:hAnsi="Times New Roman" w:cs="Times New Roman"/>
          <w:sz w:val="24"/>
          <w:szCs w:val="24"/>
        </w:rPr>
      </w:pPr>
    </w:p>
    <w:p w14:paraId="4CF716F2" w14:textId="462E2DB0" w:rsidR="002E7552" w:rsidRDefault="008E22B1" w:rsidP="00034CBE">
      <w:pPr>
        <w:spacing w:before="240" w:after="240" w:line="360" w:lineRule="auto"/>
        <w:jc w:val="both"/>
        <w:rPr>
          <w:rFonts w:ascii="Times New Roman" w:hAnsi="Times New Roman" w:cs="Times New Roman"/>
          <w:sz w:val="24"/>
          <w:szCs w:val="24"/>
        </w:rPr>
      </w:pPr>
      <w:r w:rsidRPr="008E22B1">
        <w:rPr>
          <w:rFonts w:ascii="Times New Roman" w:hAnsi="Times New Roman" w:cs="Times New Roman"/>
          <w:sz w:val="24"/>
          <w:szCs w:val="24"/>
        </w:rPr>
        <w:t>I acknowledge using Grammarly (https://www.grammarly.com/) on 28 January 2025 to check my work using the prompt Review my text for grammatical and syntactical mistakes while maintaining the original meaning. Including rephrasing some words of my work within specific standards</w:t>
      </w:r>
    </w:p>
    <w:p w14:paraId="4A7B4BF9" w14:textId="4E14E9D2" w:rsidR="004105AC" w:rsidRDefault="004105AC" w:rsidP="00034CBE">
      <w:pPr>
        <w:spacing w:before="240" w:after="240" w:line="360" w:lineRule="auto"/>
        <w:jc w:val="both"/>
        <w:rPr>
          <w:rFonts w:ascii="Times New Roman" w:eastAsia="Times New Roman" w:hAnsi="Times New Roman" w:cs="Times New Roman"/>
          <w:color w:val="000000"/>
          <w:sz w:val="24"/>
          <w:szCs w:val="24"/>
        </w:rPr>
      </w:pPr>
      <w:r w:rsidRPr="00246BDD">
        <w:rPr>
          <w:rFonts w:ascii="Times New Roman" w:eastAsia="Times New Roman" w:hAnsi="Times New Roman" w:cs="Times New Roman"/>
          <w:color w:val="000000"/>
          <w:sz w:val="24"/>
          <w:szCs w:val="24"/>
        </w:rPr>
        <w:t xml:space="preserve">I confirm that I have not presented any </w:t>
      </w:r>
      <w:r w:rsidR="003A7B57">
        <w:rPr>
          <w:rFonts w:ascii="Times New Roman" w:eastAsia="Times New Roman" w:hAnsi="Times New Roman" w:cs="Times New Roman"/>
          <w:color w:val="000000"/>
          <w:sz w:val="24"/>
          <w:szCs w:val="24"/>
        </w:rPr>
        <w:t>AI-generated</w:t>
      </w:r>
      <w:r w:rsidRPr="00246BDD">
        <w:rPr>
          <w:rFonts w:ascii="Times New Roman" w:eastAsia="Times New Roman" w:hAnsi="Times New Roman" w:cs="Times New Roman"/>
          <w:color w:val="000000"/>
          <w:sz w:val="24"/>
          <w:szCs w:val="24"/>
        </w:rPr>
        <w:t xml:space="preserve"> text as my own work. I confirm I have copies of my drafts, notes, and other resources I used before</w:t>
      </w:r>
      <w:r w:rsidR="009E5082">
        <w:rPr>
          <w:rFonts w:ascii="Times New Roman" w:eastAsia="Times New Roman" w:hAnsi="Times New Roman" w:cs="Times New Roman"/>
          <w:color w:val="000000"/>
          <w:sz w:val="24"/>
          <w:szCs w:val="24"/>
        </w:rPr>
        <w:t xml:space="preserve"> and after using AI tools,</w:t>
      </w:r>
      <w:r w:rsidRPr="00246BDD">
        <w:rPr>
          <w:rFonts w:ascii="Times New Roman" w:eastAsia="Times New Roman" w:hAnsi="Times New Roman" w:cs="Times New Roman"/>
          <w:color w:val="000000"/>
          <w:sz w:val="24"/>
          <w:szCs w:val="24"/>
        </w:rPr>
        <w:t xml:space="preserve"> which I may be asked to provide in evidence. </w:t>
      </w:r>
    </w:p>
    <w:p w14:paraId="26D8EDBC" w14:textId="77777777" w:rsidR="00D94D50" w:rsidRDefault="00D94D50">
      <w:pPr>
        <w:spacing w:line="278"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type="page"/>
      </w:r>
    </w:p>
    <w:p w14:paraId="432CA4E0" w14:textId="77777777" w:rsidR="00EA7956" w:rsidRDefault="00170FB4" w:rsidP="00593E16">
      <w:pPr>
        <w:spacing w:before="240" w:after="240" w:line="360" w:lineRule="auto"/>
        <w:rPr>
          <w:rFonts w:ascii="Times New Roman" w:eastAsia="Times New Roman" w:hAnsi="Times New Roman" w:cs="Times New Roman"/>
          <w:color w:val="000000"/>
          <w:sz w:val="24"/>
          <w:szCs w:val="24"/>
        </w:rPr>
      </w:pPr>
      <w:r w:rsidRPr="00CC4AD0">
        <w:rPr>
          <w:rFonts w:ascii="Times New Roman" w:eastAsia="Times New Roman" w:hAnsi="Times New Roman" w:cs="Times New Roman"/>
          <w:color w:val="000000"/>
          <w:sz w:val="24"/>
          <w:szCs w:val="24"/>
        </w:rPr>
        <w:lastRenderedPageBreak/>
        <w:t xml:space="preserve">An </w:t>
      </w:r>
      <w:proofErr w:type="spellStart"/>
      <w:r>
        <w:rPr>
          <w:rFonts w:ascii="Times New Roman" w:eastAsia="Times New Roman" w:hAnsi="Times New Roman" w:cs="Times New Roman"/>
          <w:color w:val="000000"/>
          <w:sz w:val="24"/>
          <w:szCs w:val="24"/>
        </w:rPr>
        <w:t>organisation</w:t>
      </w:r>
      <w:proofErr w:type="spellEnd"/>
      <w:r w:rsidRPr="00CC4AD0">
        <w:rPr>
          <w:rFonts w:ascii="Times New Roman" w:eastAsia="Times New Roman" w:hAnsi="Times New Roman" w:cs="Times New Roman"/>
          <w:color w:val="000000"/>
          <w:sz w:val="24"/>
          <w:szCs w:val="24"/>
        </w:rPr>
        <w:t xml:space="preserve"> achieves hospitality success only </w:t>
      </w:r>
      <w:r>
        <w:rPr>
          <w:rFonts w:ascii="Times New Roman" w:eastAsia="Times New Roman" w:hAnsi="Times New Roman" w:cs="Times New Roman"/>
          <w:color w:val="000000"/>
          <w:sz w:val="24"/>
          <w:szCs w:val="24"/>
        </w:rPr>
        <w:t>by delivering</w:t>
      </w:r>
      <w:r w:rsidRPr="00CC4AD0">
        <w:rPr>
          <w:rFonts w:ascii="Times New Roman" w:eastAsia="Times New Roman" w:hAnsi="Times New Roman" w:cs="Times New Roman"/>
          <w:color w:val="000000"/>
          <w:sz w:val="24"/>
          <w:szCs w:val="24"/>
        </w:rPr>
        <w:t xml:space="preserve"> superior customer experiences through efficient operations. </w:t>
      </w:r>
      <w:proofErr w:type="spellStart"/>
      <w:r>
        <w:rPr>
          <w:rFonts w:ascii="Times New Roman" w:eastAsia="Times New Roman" w:hAnsi="Times New Roman" w:cs="Times New Roman"/>
          <w:color w:val="000000"/>
          <w:sz w:val="24"/>
          <w:szCs w:val="24"/>
        </w:rPr>
        <w:t>Organisational</w:t>
      </w:r>
      <w:proofErr w:type="spellEnd"/>
      <w:r w:rsidRPr="00CC4AD0">
        <w:rPr>
          <w:rFonts w:ascii="Times New Roman" w:eastAsia="Times New Roman" w:hAnsi="Times New Roman" w:cs="Times New Roman"/>
          <w:color w:val="000000"/>
          <w:sz w:val="24"/>
          <w:szCs w:val="24"/>
        </w:rPr>
        <w:t xml:space="preserve"> success requires effective leadership because such leaders develop integrated teams that engage employees and provide exceptional service standards (Mullins, 2019). Hospitality performance receives direction through leadership approaches when </w:t>
      </w:r>
      <w:proofErr w:type="spellStart"/>
      <w:r>
        <w:rPr>
          <w:rFonts w:ascii="Times New Roman" w:eastAsia="Times New Roman" w:hAnsi="Times New Roman" w:cs="Times New Roman"/>
          <w:color w:val="000000"/>
          <w:sz w:val="24"/>
          <w:szCs w:val="24"/>
        </w:rPr>
        <w:t>organisations</w:t>
      </w:r>
      <w:proofErr w:type="spellEnd"/>
      <w:r w:rsidRPr="00CC4AD0">
        <w:rPr>
          <w:rFonts w:ascii="Times New Roman" w:eastAsia="Times New Roman" w:hAnsi="Times New Roman" w:cs="Times New Roman"/>
          <w:color w:val="000000"/>
          <w:sz w:val="24"/>
          <w:szCs w:val="24"/>
        </w:rPr>
        <w:t xml:space="preserve"> make major operational choices. Different leadership theories have </w:t>
      </w:r>
      <w:r>
        <w:rPr>
          <w:rFonts w:ascii="Times New Roman" w:eastAsia="Times New Roman" w:hAnsi="Times New Roman" w:cs="Times New Roman"/>
          <w:color w:val="000000"/>
          <w:sz w:val="24"/>
          <w:szCs w:val="24"/>
        </w:rPr>
        <w:t xml:space="preserve">been </w:t>
      </w:r>
      <w:r w:rsidRPr="00CC4AD0">
        <w:rPr>
          <w:rFonts w:ascii="Times New Roman" w:eastAsia="Times New Roman" w:hAnsi="Times New Roman" w:cs="Times New Roman"/>
          <w:color w:val="000000"/>
          <w:sz w:val="24"/>
          <w:szCs w:val="24"/>
        </w:rPr>
        <w:t xml:space="preserve">developed to provide knowledge about execution methods that lead to </w:t>
      </w:r>
      <w:proofErr w:type="spellStart"/>
      <w:r>
        <w:rPr>
          <w:rFonts w:ascii="Times New Roman" w:eastAsia="Times New Roman" w:hAnsi="Times New Roman" w:cs="Times New Roman"/>
          <w:color w:val="000000"/>
          <w:sz w:val="24"/>
          <w:szCs w:val="24"/>
        </w:rPr>
        <w:t>organisational</w:t>
      </w:r>
      <w:proofErr w:type="spellEnd"/>
      <w:r w:rsidRPr="00CC4AD0">
        <w:rPr>
          <w:rFonts w:ascii="Times New Roman" w:eastAsia="Times New Roman" w:hAnsi="Times New Roman" w:cs="Times New Roman"/>
          <w:color w:val="000000"/>
          <w:sz w:val="24"/>
          <w:szCs w:val="24"/>
        </w:rPr>
        <w:t xml:space="preserve"> success</w:t>
      </w:r>
      <w:r>
        <w:rPr>
          <w:rFonts w:ascii="Times New Roman" w:eastAsia="Times New Roman" w:hAnsi="Times New Roman" w:cs="Times New Roman"/>
          <w:color w:val="000000"/>
          <w:sz w:val="24"/>
          <w:szCs w:val="24"/>
        </w:rPr>
        <w:t xml:space="preserve"> (</w:t>
      </w:r>
      <w:r w:rsidRPr="00E66D18">
        <w:rPr>
          <w:rFonts w:ascii="Times New Roman" w:eastAsia="Times New Roman" w:hAnsi="Times New Roman" w:cs="Times New Roman"/>
          <w:color w:val="000000"/>
          <w:sz w:val="24"/>
          <w:szCs w:val="24"/>
        </w:rPr>
        <w:t>Cai, 2023)</w:t>
      </w:r>
      <w:r w:rsidRPr="00CC4AD0">
        <w:rPr>
          <w:rFonts w:ascii="Times New Roman" w:eastAsia="Times New Roman" w:hAnsi="Times New Roman" w:cs="Times New Roman"/>
          <w:color w:val="000000"/>
          <w:sz w:val="24"/>
          <w:szCs w:val="24"/>
        </w:rPr>
        <w:t>.</w:t>
      </w:r>
      <w:r w:rsidR="00946FC1">
        <w:rPr>
          <w:rFonts w:ascii="Times New Roman" w:eastAsia="Times New Roman" w:hAnsi="Times New Roman" w:cs="Times New Roman"/>
          <w:color w:val="000000"/>
          <w:sz w:val="24"/>
          <w:szCs w:val="24"/>
        </w:rPr>
        <w:t xml:space="preserve"> </w:t>
      </w:r>
    </w:p>
    <w:p w14:paraId="4A182837" w14:textId="63A16F03" w:rsidR="00946FC1" w:rsidRDefault="00170FB4" w:rsidP="00593E16">
      <w:pPr>
        <w:spacing w:before="240" w:after="240" w:line="360" w:lineRule="auto"/>
        <w:rPr>
          <w:rFonts w:ascii="Times New Roman" w:eastAsia="Times New Roman" w:hAnsi="Times New Roman" w:cs="Times New Roman"/>
          <w:color w:val="000000"/>
          <w:sz w:val="24"/>
          <w:szCs w:val="24"/>
        </w:rPr>
      </w:pPr>
      <w:r w:rsidRPr="00CC4AD0">
        <w:rPr>
          <w:rFonts w:ascii="Times New Roman" w:eastAsia="Times New Roman" w:hAnsi="Times New Roman" w:cs="Times New Roman"/>
          <w:color w:val="000000"/>
          <w:sz w:val="24"/>
          <w:szCs w:val="24"/>
        </w:rPr>
        <w:t xml:space="preserve">Laissez-faire leadership represents an exceptional method which requires leaders to step back from administrative decisions so employees can take the lead in their work. The employee creativity and autonomy enhancements provided by this leadership style come with criticism that it causes diminished </w:t>
      </w:r>
      <w:proofErr w:type="spellStart"/>
      <w:r>
        <w:rPr>
          <w:rFonts w:ascii="Times New Roman" w:eastAsia="Times New Roman" w:hAnsi="Times New Roman" w:cs="Times New Roman"/>
          <w:color w:val="000000"/>
          <w:sz w:val="24"/>
          <w:szCs w:val="24"/>
        </w:rPr>
        <w:t>organisational</w:t>
      </w:r>
      <w:proofErr w:type="spellEnd"/>
      <w:r w:rsidRPr="00CC4AD0">
        <w:rPr>
          <w:rFonts w:ascii="Times New Roman" w:eastAsia="Times New Roman" w:hAnsi="Times New Roman" w:cs="Times New Roman"/>
          <w:color w:val="000000"/>
          <w:sz w:val="24"/>
          <w:szCs w:val="24"/>
        </w:rPr>
        <w:t xml:space="preserve"> coordination and reduced managerial accountability in high-stress hospitality establishments (Groulx </w:t>
      </w:r>
      <w:r w:rsidRPr="00E11889">
        <w:rPr>
          <w:rFonts w:ascii="Times New Roman" w:eastAsia="Times New Roman" w:hAnsi="Times New Roman" w:cs="Times New Roman"/>
          <w:i/>
          <w:iCs/>
          <w:color w:val="000000"/>
          <w:sz w:val="24"/>
          <w:szCs w:val="24"/>
        </w:rPr>
        <w:t>et</w:t>
      </w:r>
      <w:r w:rsidRPr="00CC4AD0">
        <w:rPr>
          <w:rFonts w:ascii="Times New Roman" w:eastAsia="Times New Roman" w:hAnsi="Times New Roman" w:cs="Times New Roman"/>
          <w:color w:val="000000"/>
          <w:sz w:val="24"/>
          <w:szCs w:val="24"/>
        </w:rPr>
        <w:t xml:space="preserve"> </w:t>
      </w:r>
      <w:r w:rsidRPr="009C6974">
        <w:rPr>
          <w:rFonts w:ascii="Times New Roman" w:eastAsia="Times New Roman" w:hAnsi="Times New Roman" w:cs="Times New Roman"/>
          <w:i/>
          <w:iCs/>
          <w:color w:val="000000"/>
          <w:sz w:val="24"/>
          <w:szCs w:val="24"/>
        </w:rPr>
        <w:t>al</w:t>
      </w:r>
      <w:r w:rsidRPr="00CC4AD0">
        <w:rPr>
          <w:rFonts w:ascii="Times New Roman" w:eastAsia="Times New Roman" w:hAnsi="Times New Roman" w:cs="Times New Roman"/>
          <w:color w:val="000000"/>
          <w:sz w:val="24"/>
          <w:szCs w:val="24"/>
        </w:rPr>
        <w:t>., 2024). Studies about laissez-faire leadership show direct evidence of why leaders should measure the effects on team performance together with staff motivation</w:t>
      </w:r>
      <w:r>
        <w:rPr>
          <w:rFonts w:ascii="Times New Roman" w:eastAsia="Times New Roman" w:hAnsi="Times New Roman" w:cs="Times New Roman"/>
          <w:color w:val="000000"/>
          <w:sz w:val="24"/>
          <w:szCs w:val="24"/>
        </w:rPr>
        <w:t xml:space="preserve"> (</w:t>
      </w:r>
      <w:r w:rsidRPr="00426C44">
        <w:rPr>
          <w:rFonts w:ascii="Times New Roman" w:eastAsia="Times New Roman" w:hAnsi="Times New Roman" w:cs="Times New Roman"/>
          <w:color w:val="000000"/>
          <w:sz w:val="24"/>
          <w:szCs w:val="24"/>
        </w:rPr>
        <w:t>Ahmed Iqbal</w:t>
      </w:r>
      <w:r>
        <w:rPr>
          <w:rFonts w:ascii="Times New Roman" w:eastAsia="Times New Roman" w:hAnsi="Times New Roman" w:cs="Times New Roman"/>
          <w:color w:val="000000"/>
          <w:sz w:val="24"/>
          <w:szCs w:val="24"/>
        </w:rPr>
        <w:t xml:space="preserve"> </w:t>
      </w:r>
      <w:r w:rsidRPr="00E40BEB">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2021)</w:t>
      </w:r>
      <w:r w:rsidRPr="00CC4AD0">
        <w:rPr>
          <w:rFonts w:ascii="Times New Roman" w:eastAsia="Times New Roman" w:hAnsi="Times New Roman" w:cs="Times New Roman"/>
          <w:color w:val="000000"/>
          <w:sz w:val="24"/>
          <w:szCs w:val="24"/>
        </w:rPr>
        <w:t>.</w:t>
      </w:r>
    </w:p>
    <w:p w14:paraId="46A2E13A" w14:textId="6441C464" w:rsidR="0032267A" w:rsidRDefault="00170FB4" w:rsidP="00593E16">
      <w:pPr>
        <w:spacing w:before="240" w:after="240" w:line="360" w:lineRule="auto"/>
        <w:rPr>
          <w:rFonts w:ascii="Times New Roman" w:eastAsia="Times New Roman" w:hAnsi="Times New Roman" w:cs="Times New Roman"/>
          <w:color w:val="000000"/>
          <w:sz w:val="24"/>
          <w:szCs w:val="24"/>
        </w:rPr>
      </w:pPr>
      <w:r w:rsidRPr="00CC4AD0">
        <w:rPr>
          <w:rFonts w:ascii="Times New Roman" w:eastAsia="Times New Roman" w:hAnsi="Times New Roman" w:cs="Times New Roman"/>
          <w:color w:val="000000"/>
          <w:sz w:val="24"/>
          <w:szCs w:val="24"/>
        </w:rPr>
        <w:t xml:space="preserve"> </w:t>
      </w:r>
      <w:bookmarkStart w:id="0" w:name="_Hlk189713319"/>
      <w:r w:rsidRPr="00A900C1">
        <w:rPr>
          <w:rFonts w:ascii="Times New Roman" w:eastAsia="Times New Roman" w:hAnsi="Times New Roman" w:cs="Times New Roman"/>
          <w:color w:val="000000"/>
          <w:sz w:val="24"/>
          <w:szCs w:val="24"/>
        </w:rPr>
        <w:t>Determining the impact of laissez-faire leadership is crucial to the hospitality industry because customer satisfaction is its top priority (</w:t>
      </w:r>
      <w:proofErr w:type="spellStart"/>
      <w:r w:rsidRPr="00D97F16">
        <w:rPr>
          <w:rFonts w:ascii="Times New Roman" w:eastAsia="Times New Roman" w:hAnsi="Times New Roman" w:cs="Times New Roman"/>
          <w:sz w:val="24"/>
          <w:szCs w:val="24"/>
        </w:rPr>
        <w:t>Desgourdes</w:t>
      </w:r>
      <w:proofErr w:type="spellEnd"/>
      <w:r>
        <w:rPr>
          <w:rFonts w:ascii="Times New Roman" w:eastAsia="Times New Roman" w:hAnsi="Times New Roman" w:cs="Times New Roman"/>
          <w:sz w:val="24"/>
          <w:szCs w:val="24"/>
        </w:rPr>
        <w:t xml:space="preserve"> </w:t>
      </w:r>
      <w:r w:rsidRPr="00A900C1">
        <w:rPr>
          <w:rFonts w:ascii="Times New Roman" w:eastAsia="Times New Roman" w:hAnsi="Times New Roman" w:cs="Times New Roman"/>
          <w:i/>
          <w:iCs/>
          <w:sz w:val="24"/>
          <w:szCs w:val="24"/>
        </w:rPr>
        <w:t>et</w:t>
      </w:r>
      <w:r>
        <w:rPr>
          <w:rFonts w:ascii="Times New Roman" w:eastAsia="Times New Roman" w:hAnsi="Times New Roman" w:cs="Times New Roman"/>
          <w:sz w:val="24"/>
          <w:szCs w:val="24"/>
        </w:rPr>
        <w:t xml:space="preserve"> </w:t>
      </w:r>
      <w:r w:rsidRPr="008765C1">
        <w:rPr>
          <w:rFonts w:ascii="Times New Roman" w:eastAsia="Times New Roman" w:hAnsi="Times New Roman" w:cs="Times New Roman"/>
          <w:i/>
          <w:iCs/>
          <w:sz w:val="24"/>
          <w:szCs w:val="24"/>
        </w:rPr>
        <w:t>al</w:t>
      </w:r>
      <w:r>
        <w:rPr>
          <w:rFonts w:ascii="Times New Roman" w:eastAsia="Times New Roman" w:hAnsi="Times New Roman" w:cs="Times New Roman"/>
          <w:sz w:val="24"/>
          <w:szCs w:val="24"/>
        </w:rPr>
        <w:t>., 2024</w:t>
      </w:r>
      <w:r w:rsidRPr="00A900C1">
        <w:rPr>
          <w:rFonts w:ascii="Times New Roman" w:eastAsia="Times New Roman" w:hAnsi="Times New Roman" w:cs="Times New Roman"/>
          <w:sz w:val="24"/>
          <w:szCs w:val="24"/>
        </w:rPr>
        <w:t>)</w:t>
      </w:r>
      <w:r w:rsidRPr="00A900C1">
        <w:rPr>
          <w:rFonts w:ascii="Times New Roman" w:eastAsia="Times New Roman" w:hAnsi="Times New Roman" w:cs="Times New Roman"/>
          <w:color w:val="000000"/>
          <w:sz w:val="24"/>
          <w:szCs w:val="24"/>
        </w:rPr>
        <w:t xml:space="preserve">. By examining the </w:t>
      </w:r>
      <w:r w:rsidR="000B4528">
        <w:rPr>
          <w:rFonts w:ascii="Times New Roman" w:eastAsia="Times New Roman" w:hAnsi="Times New Roman" w:cs="Times New Roman"/>
          <w:color w:val="000000"/>
          <w:sz w:val="24"/>
          <w:szCs w:val="24"/>
        </w:rPr>
        <w:t>effect</w:t>
      </w:r>
      <w:r w:rsidRPr="00A900C1">
        <w:rPr>
          <w:rFonts w:ascii="Times New Roman" w:eastAsia="Times New Roman" w:hAnsi="Times New Roman" w:cs="Times New Roman"/>
          <w:color w:val="000000"/>
          <w:sz w:val="24"/>
          <w:szCs w:val="24"/>
        </w:rPr>
        <w:t xml:space="preserve"> of laissez-faire leadership on team effectiveness and employee morale in the hospitality industry, this paper aims to highlight the importance of balancing leadership autonomy with structured systems to </w:t>
      </w:r>
      <w:proofErr w:type="spellStart"/>
      <w:r>
        <w:rPr>
          <w:rFonts w:ascii="Times New Roman" w:eastAsia="Times New Roman" w:hAnsi="Times New Roman" w:cs="Times New Roman"/>
          <w:color w:val="000000"/>
          <w:sz w:val="24"/>
          <w:szCs w:val="24"/>
        </w:rPr>
        <w:t>maximise</w:t>
      </w:r>
      <w:proofErr w:type="spellEnd"/>
      <w:r w:rsidRPr="00A900C1">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organisational</w:t>
      </w:r>
      <w:proofErr w:type="spellEnd"/>
      <w:r w:rsidRPr="00A900C1">
        <w:rPr>
          <w:rFonts w:ascii="Times New Roman" w:eastAsia="Times New Roman" w:hAnsi="Times New Roman" w:cs="Times New Roman"/>
          <w:color w:val="000000"/>
          <w:sz w:val="24"/>
          <w:szCs w:val="24"/>
        </w:rPr>
        <w:t xml:space="preserve"> performance and enhance service quality, ultimately contributing to improved customer satisfaction.</w:t>
      </w:r>
      <w:r>
        <w:rPr>
          <w:rFonts w:ascii="Times New Roman" w:eastAsia="Times New Roman" w:hAnsi="Times New Roman" w:cs="Times New Roman"/>
          <w:color w:val="000000"/>
          <w:sz w:val="24"/>
          <w:szCs w:val="24"/>
        </w:rPr>
        <w:t xml:space="preserve"> </w:t>
      </w:r>
      <w:bookmarkEnd w:id="0"/>
    </w:p>
    <w:p w14:paraId="2451727A" w14:textId="77777777" w:rsidR="00EA7956" w:rsidRDefault="00170FB4" w:rsidP="0047304A">
      <w:pPr>
        <w:spacing w:before="120" w:after="120" w:line="360" w:lineRule="auto"/>
        <w:rPr>
          <w:rFonts w:ascii="Times New Roman" w:eastAsia="Times New Roman" w:hAnsi="Times New Roman" w:cs="Times New Roman"/>
          <w:color w:val="000000"/>
          <w:sz w:val="24"/>
          <w:szCs w:val="24"/>
        </w:rPr>
      </w:pPr>
      <w:r w:rsidRPr="00E66D18">
        <w:rPr>
          <w:rFonts w:ascii="Times New Roman" w:eastAsia="Times New Roman" w:hAnsi="Times New Roman" w:cs="Times New Roman"/>
          <w:color w:val="000000"/>
          <w:sz w:val="24"/>
          <w:szCs w:val="24"/>
        </w:rPr>
        <w:t xml:space="preserve">Theoretical understandings about leadership growth advance through ongoing research from scholarly and professional communities working to establish effective guidance methods that lead to team and </w:t>
      </w:r>
      <w:proofErr w:type="spellStart"/>
      <w:r>
        <w:rPr>
          <w:rFonts w:ascii="Times New Roman" w:eastAsia="Times New Roman" w:hAnsi="Times New Roman" w:cs="Times New Roman"/>
          <w:color w:val="000000"/>
          <w:sz w:val="24"/>
          <w:szCs w:val="24"/>
        </w:rPr>
        <w:t>organisational</w:t>
      </w:r>
      <w:proofErr w:type="spellEnd"/>
      <w:r w:rsidRPr="00E66D18">
        <w:rPr>
          <w:rFonts w:ascii="Times New Roman" w:eastAsia="Times New Roman" w:hAnsi="Times New Roman" w:cs="Times New Roman"/>
          <w:color w:val="000000"/>
          <w:sz w:val="24"/>
          <w:szCs w:val="24"/>
        </w:rPr>
        <w:t xml:space="preserve"> success (Robbins </w:t>
      </w:r>
      <w:r>
        <w:rPr>
          <w:rFonts w:ascii="Times New Roman" w:eastAsia="Times New Roman" w:hAnsi="Times New Roman" w:cs="Times New Roman"/>
          <w:color w:val="000000"/>
          <w:sz w:val="24"/>
          <w:szCs w:val="24"/>
        </w:rPr>
        <w:t>and</w:t>
      </w:r>
      <w:r w:rsidRPr="00E66D18">
        <w:rPr>
          <w:rFonts w:ascii="Times New Roman" w:eastAsia="Times New Roman" w:hAnsi="Times New Roman" w:cs="Times New Roman"/>
          <w:color w:val="000000"/>
          <w:sz w:val="24"/>
          <w:szCs w:val="24"/>
        </w:rPr>
        <w:t xml:space="preserve"> Judge, 2017</w:t>
      </w:r>
      <w:r w:rsidR="0047304A" w:rsidRPr="00E66D18">
        <w:rPr>
          <w:rFonts w:ascii="Times New Roman" w:eastAsia="Times New Roman" w:hAnsi="Times New Roman" w:cs="Times New Roman"/>
          <w:color w:val="000000"/>
          <w:sz w:val="24"/>
          <w:szCs w:val="24"/>
        </w:rPr>
        <w:t>). The</w:t>
      </w:r>
      <w:r w:rsidRPr="00E66D18">
        <w:rPr>
          <w:rFonts w:ascii="Times New Roman" w:eastAsia="Times New Roman" w:hAnsi="Times New Roman" w:cs="Times New Roman"/>
          <w:color w:val="000000"/>
          <w:sz w:val="24"/>
          <w:szCs w:val="24"/>
        </w:rPr>
        <w:t xml:space="preserve"> ways leaders guide their teams through motivation and direction make up leadership style. Scarcely</w:t>
      </w:r>
      <w:r w:rsidR="00C62F7D">
        <w:rPr>
          <w:rFonts w:ascii="Times New Roman" w:eastAsia="Times New Roman" w:hAnsi="Times New Roman" w:cs="Times New Roman"/>
          <w:color w:val="000000"/>
          <w:sz w:val="24"/>
          <w:szCs w:val="24"/>
        </w:rPr>
        <w:t>,</w:t>
      </w:r>
      <w:r w:rsidRPr="00E66D18">
        <w:rPr>
          <w:rFonts w:ascii="Times New Roman" w:eastAsia="Times New Roman" w:hAnsi="Times New Roman" w:cs="Times New Roman"/>
          <w:color w:val="000000"/>
          <w:sz w:val="24"/>
          <w:szCs w:val="24"/>
        </w:rPr>
        <w:t xml:space="preserve"> any two leadership styles have the same influence on team interactions and business effectiveness. Command structures operate together with contemporary participatory strategies.</w:t>
      </w:r>
      <w:r w:rsidR="0014559D">
        <w:rPr>
          <w:rFonts w:ascii="Times New Roman" w:eastAsia="Times New Roman" w:hAnsi="Times New Roman" w:cs="Times New Roman"/>
          <w:sz w:val="24"/>
          <w:szCs w:val="24"/>
        </w:rPr>
        <w:t xml:space="preserve"> </w:t>
      </w:r>
      <w:r w:rsidRPr="00E66D18">
        <w:rPr>
          <w:rFonts w:ascii="Times New Roman" w:eastAsia="Times New Roman" w:hAnsi="Times New Roman" w:cs="Times New Roman"/>
          <w:color w:val="000000"/>
          <w:sz w:val="24"/>
          <w:szCs w:val="24"/>
        </w:rPr>
        <w:t xml:space="preserve">Their earliest leadership theory attributes success to three inherent features that effective leaders demonstrate: intelligence, charisma, and decisiveness (Buchanan </w:t>
      </w:r>
      <w:r>
        <w:rPr>
          <w:rFonts w:ascii="Times New Roman" w:eastAsia="Times New Roman" w:hAnsi="Times New Roman" w:cs="Times New Roman"/>
          <w:color w:val="000000"/>
          <w:sz w:val="24"/>
          <w:szCs w:val="24"/>
        </w:rPr>
        <w:t>and</w:t>
      </w:r>
      <w:r w:rsidRPr="00E66D18">
        <w:rPr>
          <w:rFonts w:ascii="Times New Roman" w:eastAsia="Times New Roman" w:hAnsi="Times New Roman" w:cs="Times New Roman"/>
          <w:color w:val="000000"/>
          <w:sz w:val="24"/>
          <w:szCs w:val="24"/>
        </w:rPr>
        <w:t xml:space="preserve"> Huczynski, 2007). </w:t>
      </w:r>
    </w:p>
    <w:p w14:paraId="2DEB3D00" w14:textId="20CE459E" w:rsidR="00170FB4" w:rsidRPr="0047304A" w:rsidRDefault="00170FB4" w:rsidP="0047304A">
      <w:pPr>
        <w:spacing w:before="120" w:after="120" w:line="360" w:lineRule="auto"/>
        <w:rPr>
          <w:rFonts w:ascii="Times New Roman" w:eastAsia="Times New Roman" w:hAnsi="Times New Roman" w:cs="Times New Roman"/>
          <w:color w:val="000000"/>
          <w:sz w:val="24"/>
          <w:szCs w:val="24"/>
        </w:rPr>
      </w:pPr>
      <w:r w:rsidRPr="00E66D18">
        <w:rPr>
          <w:rFonts w:ascii="Times New Roman" w:eastAsia="Times New Roman" w:hAnsi="Times New Roman" w:cs="Times New Roman"/>
          <w:color w:val="000000"/>
          <w:sz w:val="24"/>
          <w:szCs w:val="24"/>
        </w:rPr>
        <w:lastRenderedPageBreak/>
        <w:t xml:space="preserve">Research argues that these attributes create leadership potential across diverse </w:t>
      </w:r>
      <w:proofErr w:type="spellStart"/>
      <w:r>
        <w:rPr>
          <w:rFonts w:ascii="Times New Roman" w:eastAsia="Times New Roman" w:hAnsi="Times New Roman" w:cs="Times New Roman"/>
          <w:color w:val="000000"/>
          <w:sz w:val="24"/>
          <w:szCs w:val="24"/>
        </w:rPr>
        <w:t>organisational</w:t>
      </w:r>
      <w:proofErr w:type="spellEnd"/>
      <w:r w:rsidRPr="00E66D18">
        <w:rPr>
          <w:rFonts w:ascii="Times New Roman" w:eastAsia="Times New Roman" w:hAnsi="Times New Roman" w:cs="Times New Roman"/>
          <w:color w:val="000000"/>
          <w:sz w:val="24"/>
          <w:szCs w:val="24"/>
        </w:rPr>
        <w:t xml:space="preserve"> scenarios. Trait theory provided the foundation for original leadership investigations, yet experts fault it for creating simplistic models that ignore environmental or contextual traits that can predict leadership success</w:t>
      </w:r>
      <w:r>
        <w:rPr>
          <w:rFonts w:ascii="Times New Roman" w:eastAsia="Times New Roman" w:hAnsi="Times New Roman" w:cs="Times New Roman"/>
          <w:color w:val="000000"/>
          <w:sz w:val="24"/>
          <w:szCs w:val="24"/>
        </w:rPr>
        <w:t xml:space="preserve"> </w:t>
      </w:r>
      <w:r w:rsidRPr="00FE64C7">
        <w:rPr>
          <w:rFonts w:ascii="Times New Roman" w:eastAsia="Times New Roman" w:hAnsi="Times New Roman" w:cs="Times New Roman"/>
          <w:color w:val="000000"/>
          <w:sz w:val="24"/>
          <w:szCs w:val="24"/>
        </w:rPr>
        <w:t xml:space="preserve">(Khan </w:t>
      </w:r>
      <w:r w:rsidRPr="00E11889">
        <w:rPr>
          <w:rFonts w:ascii="Times New Roman" w:eastAsia="Times New Roman" w:hAnsi="Times New Roman" w:cs="Times New Roman"/>
          <w:i/>
          <w:iCs/>
          <w:color w:val="000000"/>
          <w:sz w:val="24"/>
          <w:szCs w:val="24"/>
        </w:rPr>
        <w:t>et</w:t>
      </w:r>
      <w:r w:rsidRPr="00FE64C7">
        <w:rPr>
          <w:rFonts w:ascii="Times New Roman" w:eastAsia="Times New Roman" w:hAnsi="Times New Roman" w:cs="Times New Roman"/>
          <w:color w:val="000000"/>
          <w:sz w:val="24"/>
          <w:szCs w:val="24"/>
        </w:rPr>
        <w:t xml:space="preserve"> </w:t>
      </w:r>
      <w:r w:rsidRPr="00690342">
        <w:rPr>
          <w:rFonts w:ascii="Times New Roman" w:eastAsia="Times New Roman" w:hAnsi="Times New Roman" w:cs="Times New Roman"/>
          <w:i/>
          <w:iCs/>
          <w:color w:val="000000"/>
          <w:sz w:val="24"/>
          <w:szCs w:val="24"/>
        </w:rPr>
        <w:t>al</w:t>
      </w:r>
      <w:r w:rsidRPr="00FE64C7">
        <w:rPr>
          <w:rFonts w:ascii="Times New Roman" w:eastAsia="Times New Roman" w:hAnsi="Times New Roman" w:cs="Times New Roman"/>
          <w:color w:val="000000"/>
          <w:sz w:val="24"/>
          <w:szCs w:val="24"/>
        </w:rPr>
        <w:t>., 2021)</w:t>
      </w:r>
      <w:r w:rsidRPr="00E66D18">
        <w:rPr>
          <w:rFonts w:ascii="Times New Roman" w:eastAsia="Times New Roman" w:hAnsi="Times New Roman" w:cs="Times New Roman"/>
          <w:color w:val="000000"/>
          <w:sz w:val="24"/>
          <w:szCs w:val="24"/>
        </w:rPr>
        <w:t xml:space="preserve">. They believe effective leaders succeed based on situational factors and </w:t>
      </w:r>
      <w:proofErr w:type="spellStart"/>
      <w:r>
        <w:rPr>
          <w:rFonts w:ascii="Times New Roman" w:eastAsia="Times New Roman" w:hAnsi="Times New Roman" w:cs="Times New Roman"/>
          <w:color w:val="000000"/>
          <w:sz w:val="24"/>
          <w:szCs w:val="24"/>
        </w:rPr>
        <w:t>organisational</w:t>
      </w:r>
      <w:proofErr w:type="spellEnd"/>
      <w:r w:rsidRPr="00E66D18">
        <w:rPr>
          <w:rFonts w:ascii="Times New Roman" w:eastAsia="Times New Roman" w:hAnsi="Times New Roman" w:cs="Times New Roman"/>
          <w:color w:val="000000"/>
          <w:sz w:val="24"/>
          <w:szCs w:val="24"/>
        </w:rPr>
        <w:t xml:space="preserve"> challenges.</w:t>
      </w:r>
    </w:p>
    <w:p w14:paraId="348FF1AF" w14:textId="7FA3BADB" w:rsidR="00170FB4" w:rsidRPr="00E66D18" w:rsidRDefault="00170FB4" w:rsidP="009F2D97">
      <w:pPr>
        <w:spacing w:before="240" w:after="240" w:line="360" w:lineRule="auto"/>
        <w:rPr>
          <w:rFonts w:ascii="Times New Roman" w:eastAsia="Times New Roman" w:hAnsi="Times New Roman" w:cs="Times New Roman"/>
          <w:sz w:val="24"/>
          <w:szCs w:val="24"/>
        </w:rPr>
      </w:pPr>
      <w:r w:rsidRPr="00E66D18">
        <w:rPr>
          <w:rFonts w:ascii="Times New Roman" w:eastAsia="Times New Roman" w:hAnsi="Times New Roman" w:cs="Times New Roman"/>
          <w:color w:val="000000"/>
          <w:sz w:val="24"/>
          <w:szCs w:val="24"/>
        </w:rPr>
        <w:t xml:space="preserve">In contrast, </w:t>
      </w:r>
      <w:proofErr w:type="spellStart"/>
      <w:r w:rsidRPr="00E66D18">
        <w:rPr>
          <w:rFonts w:ascii="Times New Roman" w:eastAsia="Times New Roman" w:hAnsi="Times New Roman" w:cs="Times New Roman"/>
          <w:color w:val="000000"/>
          <w:sz w:val="24"/>
          <w:szCs w:val="24"/>
        </w:rPr>
        <w:t>behaviour</w:t>
      </w:r>
      <w:proofErr w:type="spellEnd"/>
      <w:r w:rsidRPr="00E66D18">
        <w:rPr>
          <w:rFonts w:ascii="Times New Roman" w:eastAsia="Times New Roman" w:hAnsi="Times New Roman" w:cs="Times New Roman"/>
          <w:color w:val="000000"/>
          <w:sz w:val="24"/>
          <w:szCs w:val="24"/>
        </w:rPr>
        <w:t xml:space="preserve"> theory replaces studies of intimate leadership qualities by examining what leaders actively do during their roles. A </w:t>
      </w:r>
      <w:proofErr w:type="spellStart"/>
      <w:r w:rsidRPr="00E66D18">
        <w:rPr>
          <w:rFonts w:ascii="Times New Roman" w:eastAsia="Times New Roman" w:hAnsi="Times New Roman" w:cs="Times New Roman"/>
          <w:color w:val="000000"/>
          <w:sz w:val="24"/>
          <w:szCs w:val="24"/>
        </w:rPr>
        <w:t>behaviour</w:t>
      </w:r>
      <w:proofErr w:type="spellEnd"/>
      <w:r w:rsidRPr="00E66D18">
        <w:rPr>
          <w:rFonts w:ascii="Times New Roman" w:eastAsia="Times New Roman" w:hAnsi="Times New Roman" w:cs="Times New Roman"/>
          <w:color w:val="000000"/>
          <w:sz w:val="24"/>
          <w:szCs w:val="24"/>
        </w:rPr>
        <w:t xml:space="preserve"> leadership theory presents two distinct </w:t>
      </w:r>
      <w:proofErr w:type="spellStart"/>
      <w:r w:rsidRPr="00E66D18">
        <w:rPr>
          <w:rFonts w:ascii="Times New Roman" w:eastAsia="Times New Roman" w:hAnsi="Times New Roman" w:cs="Times New Roman"/>
          <w:color w:val="000000"/>
          <w:sz w:val="24"/>
          <w:szCs w:val="24"/>
        </w:rPr>
        <w:t>behaviour</w:t>
      </w:r>
      <w:proofErr w:type="spellEnd"/>
      <w:r w:rsidRPr="00E66D18">
        <w:rPr>
          <w:rFonts w:ascii="Times New Roman" w:eastAsia="Times New Roman" w:hAnsi="Times New Roman" w:cs="Times New Roman"/>
          <w:color w:val="000000"/>
          <w:sz w:val="24"/>
          <w:szCs w:val="24"/>
        </w:rPr>
        <w:t xml:space="preserve"> categories for effective leaders that focus on productivity achievement or </w:t>
      </w:r>
      <w:proofErr w:type="spellStart"/>
      <w:r>
        <w:rPr>
          <w:rFonts w:ascii="Times New Roman" w:eastAsia="Times New Roman" w:hAnsi="Times New Roman" w:cs="Times New Roman"/>
          <w:color w:val="000000"/>
          <w:sz w:val="24"/>
          <w:szCs w:val="24"/>
        </w:rPr>
        <w:t>emphasise</w:t>
      </w:r>
      <w:proofErr w:type="spellEnd"/>
      <w:r w:rsidRPr="00E66D18">
        <w:rPr>
          <w:rFonts w:ascii="Times New Roman" w:eastAsia="Times New Roman" w:hAnsi="Times New Roman" w:cs="Times New Roman"/>
          <w:color w:val="000000"/>
          <w:sz w:val="24"/>
          <w:szCs w:val="24"/>
        </w:rPr>
        <w:t xml:space="preserve"> the development of employee satisfaction and relationships (Cai, 2023). </w:t>
      </w:r>
      <w:proofErr w:type="spellStart"/>
      <w:r w:rsidRPr="00E66D18">
        <w:rPr>
          <w:rFonts w:ascii="Times New Roman" w:eastAsia="Times New Roman" w:hAnsi="Times New Roman" w:cs="Times New Roman"/>
          <w:color w:val="000000"/>
          <w:sz w:val="24"/>
          <w:szCs w:val="24"/>
        </w:rPr>
        <w:t>Behavioural</w:t>
      </w:r>
      <w:proofErr w:type="spellEnd"/>
      <w:r w:rsidRPr="00E66D18">
        <w:rPr>
          <w:rFonts w:ascii="Times New Roman" w:eastAsia="Times New Roman" w:hAnsi="Times New Roman" w:cs="Times New Roman"/>
          <w:color w:val="000000"/>
          <w:sz w:val="24"/>
          <w:szCs w:val="24"/>
        </w:rPr>
        <w:t xml:space="preserve"> leadership theory claims leadership </w:t>
      </w:r>
      <w:proofErr w:type="spellStart"/>
      <w:r w:rsidRPr="00E66D18">
        <w:rPr>
          <w:rFonts w:ascii="Times New Roman" w:eastAsia="Times New Roman" w:hAnsi="Times New Roman" w:cs="Times New Roman"/>
          <w:color w:val="000000"/>
          <w:sz w:val="24"/>
          <w:szCs w:val="24"/>
        </w:rPr>
        <w:t>behaviour</w:t>
      </w:r>
      <w:proofErr w:type="spellEnd"/>
      <w:r w:rsidRPr="00E66D18">
        <w:rPr>
          <w:rFonts w:ascii="Times New Roman" w:eastAsia="Times New Roman" w:hAnsi="Times New Roman" w:cs="Times New Roman"/>
          <w:color w:val="000000"/>
          <w:sz w:val="24"/>
          <w:szCs w:val="24"/>
        </w:rPr>
        <w:t xml:space="preserve"> is trainable, creating a better development approach than trait theory.</w:t>
      </w:r>
    </w:p>
    <w:p w14:paraId="11378CE6" w14:textId="77777777" w:rsidR="00170FB4" w:rsidRDefault="00170FB4" w:rsidP="009F2D97">
      <w:pPr>
        <w:spacing w:before="240" w:after="240" w:line="360" w:lineRule="auto"/>
        <w:rPr>
          <w:rFonts w:ascii="Times New Roman" w:eastAsia="Times New Roman" w:hAnsi="Times New Roman" w:cs="Times New Roman"/>
          <w:color w:val="000000"/>
          <w:sz w:val="24"/>
          <w:szCs w:val="24"/>
        </w:rPr>
      </w:pPr>
      <w:r w:rsidRPr="00E66D18">
        <w:rPr>
          <w:rFonts w:ascii="Times New Roman" w:eastAsia="Times New Roman" w:hAnsi="Times New Roman" w:cs="Times New Roman"/>
          <w:color w:val="000000"/>
          <w:sz w:val="24"/>
          <w:szCs w:val="24"/>
        </w:rPr>
        <w:t xml:space="preserve">Contingency theory enhances leadership research by establishing that the context of the environment controls leadership success (Arnold, 2020). </w:t>
      </w:r>
      <w:r>
        <w:rPr>
          <w:rFonts w:ascii="Times New Roman" w:eastAsia="Times New Roman" w:hAnsi="Times New Roman" w:cs="Times New Roman"/>
          <w:color w:val="000000"/>
          <w:sz w:val="24"/>
          <w:szCs w:val="24"/>
        </w:rPr>
        <w:t xml:space="preserve">For instance, </w:t>
      </w:r>
      <w:r w:rsidRPr="00E66D18">
        <w:rPr>
          <w:rFonts w:ascii="Times New Roman" w:eastAsia="Times New Roman" w:hAnsi="Times New Roman" w:cs="Times New Roman"/>
          <w:color w:val="000000"/>
          <w:sz w:val="24"/>
          <w:szCs w:val="24"/>
        </w:rPr>
        <w:t xml:space="preserve">Fielder states that no definitive leadership approach exists since leaders must modify their leadership methods based on task needs, team structure, and </w:t>
      </w:r>
      <w:proofErr w:type="spellStart"/>
      <w:r>
        <w:rPr>
          <w:rFonts w:ascii="Times New Roman" w:eastAsia="Times New Roman" w:hAnsi="Times New Roman" w:cs="Times New Roman"/>
          <w:color w:val="000000"/>
          <w:sz w:val="24"/>
          <w:szCs w:val="24"/>
        </w:rPr>
        <w:t>organisational</w:t>
      </w:r>
      <w:proofErr w:type="spellEnd"/>
      <w:r w:rsidRPr="00E66D18">
        <w:rPr>
          <w:rFonts w:ascii="Times New Roman" w:eastAsia="Times New Roman" w:hAnsi="Times New Roman" w:cs="Times New Roman"/>
          <w:color w:val="000000"/>
          <w:sz w:val="24"/>
          <w:szCs w:val="24"/>
        </w:rPr>
        <w:t xml:space="preserve"> factors (Mullins, 2019). According to James MacGregor Burn's principles, the practices of transitional leaders rely on leaders who motivate followers through value-based alignment between the </w:t>
      </w:r>
      <w:proofErr w:type="spellStart"/>
      <w:r>
        <w:rPr>
          <w:rFonts w:ascii="Times New Roman" w:eastAsia="Times New Roman" w:hAnsi="Times New Roman" w:cs="Times New Roman"/>
          <w:color w:val="000000"/>
          <w:sz w:val="24"/>
          <w:szCs w:val="24"/>
        </w:rPr>
        <w:t>organisation's</w:t>
      </w:r>
      <w:proofErr w:type="spellEnd"/>
      <w:r w:rsidRPr="00E66D18">
        <w:rPr>
          <w:rFonts w:ascii="Times New Roman" w:eastAsia="Times New Roman" w:hAnsi="Times New Roman" w:cs="Times New Roman"/>
          <w:color w:val="000000"/>
          <w:sz w:val="24"/>
          <w:szCs w:val="24"/>
        </w:rPr>
        <w:t xml:space="preserve"> vision and personal agendas for settings that need innovation and change inspirational engagements</w:t>
      </w:r>
      <w:r>
        <w:rPr>
          <w:rFonts w:ascii="Times New Roman" w:eastAsia="Times New Roman" w:hAnsi="Times New Roman" w:cs="Times New Roman"/>
          <w:color w:val="000000"/>
          <w:sz w:val="24"/>
          <w:szCs w:val="24"/>
        </w:rPr>
        <w:t xml:space="preserve"> </w:t>
      </w:r>
      <w:r w:rsidRPr="00E66D18">
        <w:rPr>
          <w:rFonts w:ascii="Times New Roman" w:eastAsia="Times New Roman" w:hAnsi="Times New Roman" w:cs="Times New Roman"/>
          <w:color w:val="000000"/>
          <w:sz w:val="24"/>
          <w:szCs w:val="24"/>
        </w:rPr>
        <w:t xml:space="preserve">(Boddy, 2017). </w:t>
      </w:r>
    </w:p>
    <w:p w14:paraId="1B2505DF" w14:textId="77777777" w:rsidR="00170FB4" w:rsidRPr="00E66D18" w:rsidRDefault="00170FB4" w:rsidP="009F2D97">
      <w:pPr>
        <w:spacing w:before="240" w:after="240" w:line="360" w:lineRule="auto"/>
        <w:rPr>
          <w:rFonts w:ascii="Times New Roman" w:eastAsia="Times New Roman" w:hAnsi="Times New Roman" w:cs="Times New Roman"/>
          <w:sz w:val="24"/>
          <w:szCs w:val="24"/>
        </w:rPr>
      </w:pPr>
      <w:r w:rsidRPr="00E66D18">
        <w:rPr>
          <w:rFonts w:ascii="Times New Roman" w:eastAsia="Times New Roman" w:hAnsi="Times New Roman" w:cs="Times New Roman"/>
          <w:color w:val="000000"/>
          <w:sz w:val="24"/>
          <w:szCs w:val="24"/>
        </w:rPr>
        <w:t>A transactional leadership approach effectively drives follower commitment using inspirational interactions. Leaders employ transactional and implement specific rewards and penalties to evaluate performance yet provide structured leadership that is most effective within predefined operational environments with well-defined goals and protocols</w:t>
      </w:r>
      <w:r>
        <w:rPr>
          <w:rFonts w:ascii="Times New Roman" w:eastAsia="Times New Roman" w:hAnsi="Times New Roman" w:cs="Times New Roman"/>
          <w:color w:val="000000"/>
          <w:sz w:val="24"/>
          <w:szCs w:val="24"/>
        </w:rPr>
        <w:t xml:space="preserve"> </w:t>
      </w:r>
      <w:r w:rsidRPr="00FE64C7">
        <w:rPr>
          <w:rFonts w:ascii="Times New Roman" w:eastAsia="Times New Roman" w:hAnsi="Times New Roman" w:cs="Times New Roman"/>
          <w:color w:val="000000"/>
          <w:sz w:val="24"/>
          <w:szCs w:val="24"/>
        </w:rPr>
        <w:t xml:space="preserve">(Khairy </w:t>
      </w:r>
      <w:r w:rsidRPr="0008276B">
        <w:rPr>
          <w:rFonts w:ascii="Times New Roman" w:eastAsia="Times New Roman" w:hAnsi="Times New Roman" w:cs="Times New Roman"/>
          <w:i/>
          <w:iCs/>
          <w:color w:val="000000"/>
          <w:sz w:val="24"/>
          <w:szCs w:val="24"/>
        </w:rPr>
        <w:t>et al</w:t>
      </w:r>
      <w:r w:rsidRPr="00FE64C7">
        <w:rPr>
          <w:rFonts w:ascii="Times New Roman" w:eastAsia="Times New Roman" w:hAnsi="Times New Roman" w:cs="Times New Roman"/>
          <w:color w:val="000000"/>
          <w:sz w:val="24"/>
          <w:szCs w:val="24"/>
        </w:rPr>
        <w:t>., 2023)</w:t>
      </w:r>
      <w:r w:rsidRPr="00E66D18">
        <w:rPr>
          <w:rFonts w:ascii="Times New Roman" w:eastAsia="Times New Roman" w:hAnsi="Times New Roman" w:cs="Times New Roman"/>
          <w:color w:val="000000"/>
          <w:sz w:val="24"/>
          <w:szCs w:val="24"/>
        </w:rPr>
        <w:t>.</w:t>
      </w:r>
      <w:r>
        <w:rPr>
          <w:rFonts w:ascii="Times New Roman" w:eastAsia="Times New Roman" w:hAnsi="Times New Roman" w:cs="Times New Roman"/>
          <w:sz w:val="24"/>
          <w:szCs w:val="24"/>
        </w:rPr>
        <w:t xml:space="preserve"> </w:t>
      </w:r>
      <w:r w:rsidRPr="00E66D18">
        <w:rPr>
          <w:rFonts w:ascii="Times New Roman" w:eastAsia="Times New Roman" w:hAnsi="Times New Roman" w:cs="Times New Roman"/>
          <w:color w:val="000000"/>
          <w:sz w:val="24"/>
          <w:szCs w:val="24"/>
        </w:rPr>
        <w:t xml:space="preserve">Finally, the culture of laissez-faire leadership means leaders provide broad </w:t>
      </w:r>
      <w:proofErr w:type="spellStart"/>
      <w:r>
        <w:rPr>
          <w:rFonts w:ascii="Times New Roman" w:eastAsia="Times New Roman" w:hAnsi="Times New Roman" w:cs="Times New Roman"/>
          <w:color w:val="000000"/>
          <w:sz w:val="24"/>
          <w:szCs w:val="24"/>
        </w:rPr>
        <w:t>organisational</w:t>
      </w:r>
      <w:proofErr w:type="spellEnd"/>
      <w:r w:rsidRPr="00E66D18">
        <w:rPr>
          <w:rFonts w:ascii="Times New Roman" w:eastAsia="Times New Roman" w:hAnsi="Times New Roman" w:cs="Times New Roman"/>
          <w:color w:val="000000"/>
          <w:sz w:val="24"/>
          <w:szCs w:val="24"/>
        </w:rPr>
        <w:t xml:space="preserve"> freedoms to their employees. Fast-moving hospitality operations face difficulties under this style since they struggle with coordination needs and team direction requirements. </w:t>
      </w:r>
    </w:p>
    <w:p w14:paraId="765F0194" w14:textId="0C502793" w:rsidR="00170FB4" w:rsidRPr="00E66D18" w:rsidRDefault="00170FB4" w:rsidP="009F2D97">
      <w:pPr>
        <w:spacing w:before="240" w:after="240" w:line="360" w:lineRule="auto"/>
        <w:rPr>
          <w:rFonts w:ascii="Times New Roman" w:eastAsia="Times New Roman" w:hAnsi="Times New Roman" w:cs="Times New Roman"/>
          <w:sz w:val="24"/>
          <w:szCs w:val="24"/>
        </w:rPr>
      </w:pPr>
      <w:r w:rsidRPr="00E66D18">
        <w:rPr>
          <w:rFonts w:ascii="Times New Roman" w:eastAsia="Times New Roman" w:hAnsi="Times New Roman" w:cs="Times New Roman"/>
          <w:color w:val="000000"/>
          <w:sz w:val="24"/>
          <w:szCs w:val="24"/>
        </w:rPr>
        <w:t xml:space="preserve">In laissez-faire leadership, leaders provide minimal guidance but </w:t>
      </w:r>
      <w:proofErr w:type="gramStart"/>
      <w:r w:rsidRPr="00E66D18">
        <w:rPr>
          <w:rFonts w:ascii="Times New Roman" w:eastAsia="Times New Roman" w:hAnsi="Times New Roman" w:cs="Times New Roman"/>
          <w:color w:val="000000"/>
          <w:sz w:val="24"/>
          <w:szCs w:val="24"/>
        </w:rPr>
        <w:t>completely separate</w:t>
      </w:r>
      <w:proofErr w:type="gramEnd"/>
      <w:r w:rsidRPr="00E66D18">
        <w:rPr>
          <w:rFonts w:ascii="Times New Roman" w:eastAsia="Times New Roman" w:hAnsi="Times New Roman" w:cs="Times New Roman"/>
          <w:color w:val="000000"/>
          <w:sz w:val="24"/>
          <w:szCs w:val="24"/>
        </w:rPr>
        <w:t xml:space="preserve"> work responsibilities from direct supervision. </w:t>
      </w:r>
      <w:r>
        <w:rPr>
          <w:rFonts w:ascii="Times New Roman" w:eastAsia="Times New Roman" w:hAnsi="Times New Roman" w:cs="Times New Roman"/>
          <w:color w:val="000000"/>
          <w:sz w:val="24"/>
          <w:szCs w:val="24"/>
        </w:rPr>
        <w:t xml:space="preserve">For example, </w:t>
      </w:r>
      <w:r w:rsidRPr="00E66D18">
        <w:rPr>
          <w:rFonts w:ascii="Times New Roman" w:eastAsia="Times New Roman" w:hAnsi="Times New Roman" w:cs="Times New Roman"/>
          <w:color w:val="000000"/>
          <w:sz w:val="24"/>
          <w:szCs w:val="24"/>
        </w:rPr>
        <w:t xml:space="preserve">French origin presupposes "let do," </w:t>
      </w:r>
      <w:r w:rsidR="009E5082">
        <w:rPr>
          <w:rFonts w:ascii="Times New Roman" w:eastAsia="Times New Roman" w:hAnsi="Times New Roman" w:cs="Times New Roman"/>
          <w:color w:val="000000"/>
          <w:sz w:val="24"/>
          <w:szCs w:val="24"/>
        </w:rPr>
        <w:t>demonstrating</w:t>
      </w:r>
      <w:r w:rsidRPr="00E66D18">
        <w:rPr>
          <w:rFonts w:ascii="Times New Roman" w:eastAsia="Times New Roman" w:hAnsi="Times New Roman" w:cs="Times New Roman"/>
          <w:color w:val="000000"/>
          <w:sz w:val="24"/>
          <w:szCs w:val="24"/>
        </w:rPr>
        <w:t xml:space="preserve"> that leaders trust their team members to decide tasks independently and oversee their assignments unassisted (Henson, 2023). This leadership approach creates innovative </w:t>
      </w:r>
      <w:r w:rsidRPr="00E66D18">
        <w:rPr>
          <w:rFonts w:ascii="Times New Roman" w:eastAsia="Times New Roman" w:hAnsi="Times New Roman" w:cs="Times New Roman"/>
          <w:color w:val="000000"/>
          <w:sz w:val="24"/>
          <w:szCs w:val="24"/>
        </w:rPr>
        <w:lastRenderedPageBreak/>
        <w:t>possibilities but struggles to deliver necessary directional stability within demanding coordination requirements. </w:t>
      </w:r>
    </w:p>
    <w:p w14:paraId="35CC90DA" w14:textId="77777777" w:rsidR="00170FB4" w:rsidRPr="00E66D18" w:rsidRDefault="00170FB4" w:rsidP="009F2D97">
      <w:pPr>
        <w:spacing w:before="240" w:after="240" w:line="360" w:lineRule="auto"/>
        <w:rPr>
          <w:rFonts w:ascii="Times New Roman" w:eastAsia="Times New Roman" w:hAnsi="Times New Roman" w:cs="Times New Roman"/>
          <w:color w:val="000000"/>
          <w:sz w:val="24"/>
          <w:szCs w:val="24"/>
        </w:rPr>
      </w:pPr>
      <w:r w:rsidRPr="00E66D18">
        <w:rPr>
          <w:rFonts w:ascii="Times New Roman" w:eastAsia="Times New Roman" w:hAnsi="Times New Roman" w:cs="Times New Roman"/>
          <w:color w:val="000000"/>
          <w:sz w:val="24"/>
          <w:szCs w:val="24"/>
        </w:rPr>
        <w:t xml:space="preserve">The primary advantage of laissez-faire leadership is its ability to cultivate creativity and innovation among team members (Mullins, 2019). Leaders gain valuable results when they </w:t>
      </w:r>
      <w:proofErr w:type="spellStart"/>
      <w:r>
        <w:rPr>
          <w:rFonts w:ascii="Times New Roman" w:eastAsia="Times New Roman" w:hAnsi="Times New Roman" w:cs="Times New Roman"/>
          <w:color w:val="000000"/>
          <w:sz w:val="24"/>
          <w:szCs w:val="24"/>
        </w:rPr>
        <w:t>minimise</w:t>
      </w:r>
      <w:proofErr w:type="spellEnd"/>
      <w:r w:rsidRPr="00E66D18">
        <w:rPr>
          <w:rFonts w:ascii="Times New Roman" w:eastAsia="Times New Roman" w:hAnsi="Times New Roman" w:cs="Times New Roman"/>
          <w:color w:val="000000"/>
          <w:sz w:val="24"/>
          <w:szCs w:val="24"/>
        </w:rPr>
        <w:t xml:space="preserve"> their involvement to let workers determine decisions that stimulate critical thinking and generate fresh solutions. Standpoint </w:t>
      </w:r>
      <w:proofErr w:type="spellStart"/>
      <w:r>
        <w:rPr>
          <w:rFonts w:ascii="Times New Roman" w:eastAsia="Times New Roman" w:hAnsi="Times New Roman" w:cs="Times New Roman"/>
          <w:color w:val="000000"/>
          <w:sz w:val="24"/>
          <w:szCs w:val="24"/>
        </w:rPr>
        <w:t>customised</w:t>
      </w:r>
      <w:proofErr w:type="spellEnd"/>
      <w:r w:rsidRPr="00E66D18">
        <w:rPr>
          <w:rFonts w:ascii="Times New Roman" w:eastAsia="Times New Roman" w:hAnsi="Times New Roman" w:cs="Times New Roman"/>
          <w:color w:val="000000"/>
          <w:sz w:val="24"/>
          <w:szCs w:val="24"/>
        </w:rPr>
        <w:t xml:space="preserve"> experiences are achieved through this leadership style because of the competitive advantage it offers businesses operating in the hospitality industry. Through unregulated leadership, hotel workers can produce guest-specific experiences alongside new hotel services that strengthen corporate identity and guest happiness rates (</w:t>
      </w:r>
      <w:proofErr w:type="spellStart"/>
      <w:r w:rsidRPr="00E66D18">
        <w:rPr>
          <w:rFonts w:ascii="Times New Roman" w:eastAsia="Times New Roman" w:hAnsi="Times New Roman" w:cs="Times New Roman"/>
          <w:color w:val="000000"/>
          <w:sz w:val="24"/>
          <w:szCs w:val="24"/>
        </w:rPr>
        <w:t>Giousmpasoglou</w:t>
      </w:r>
      <w:proofErr w:type="spellEnd"/>
      <w:r w:rsidRPr="00E66D18">
        <w:rPr>
          <w:rFonts w:ascii="Times New Roman" w:eastAsia="Times New Roman" w:hAnsi="Times New Roman" w:cs="Times New Roman"/>
          <w:color w:val="000000"/>
          <w:sz w:val="24"/>
          <w:szCs w:val="24"/>
        </w:rPr>
        <w:t>, 2024). Laissez-faire leadership empowers employees through a workplace ownership structure that creates personally responsible employees with committed staff members for higher job satisfaction</w:t>
      </w:r>
      <w:r>
        <w:rPr>
          <w:rFonts w:ascii="Times New Roman" w:eastAsia="Times New Roman" w:hAnsi="Times New Roman" w:cs="Times New Roman"/>
          <w:color w:val="000000"/>
          <w:sz w:val="24"/>
          <w:szCs w:val="24"/>
        </w:rPr>
        <w:t xml:space="preserve"> (</w:t>
      </w:r>
      <w:proofErr w:type="spellStart"/>
      <w:r w:rsidRPr="00516E77">
        <w:rPr>
          <w:rFonts w:ascii="Times New Roman" w:eastAsia="Times New Roman" w:hAnsi="Times New Roman" w:cs="Times New Roman"/>
          <w:color w:val="000000"/>
          <w:sz w:val="24"/>
          <w:szCs w:val="24"/>
        </w:rPr>
        <w:t>Desgourdes</w:t>
      </w:r>
      <w:proofErr w:type="spellEnd"/>
      <w:r>
        <w:rPr>
          <w:rFonts w:ascii="Times New Roman" w:eastAsia="Times New Roman" w:hAnsi="Times New Roman" w:cs="Times New Roman"/>
          <w:color w:val="000000"/>
          <w:sz w:val="24"/>
          <w:szCs w:val="24"/>
        </w:rPr>
        <w:t xml:space="preserve"> </w:t>
      </w:r>
      <w:r w:rsidRPr="00E11889">
        <w:rPr>
          <w:rFonts w:ascii="Times New Roman" w:eastAsia="Times New Roman" w:hAnsi="Times New Roman" w:cs="Times New Roman"/>
          <w:i/>
          <w:iCs/>
          <w:color w:val="000000"/>
          <w:sz w:val="24"/>
          <w:szCs w:val="24"/>
        </w:rPr>
        <w:t>et</w:t>
      </w:r>
      <w:r>
        <w:rPr>
          <w:rFonts w:ascii="Times New Roman" w:eastAsia="Times New Roman" w:hAnsi="Times New Roman" w:cs="Times New Roman"/>
          <w:color w:val="000000"/>
          <w:sz w:val="24"/>
          <w:szCs w:val="24"/>
        </w:rPr>
        <w:t xml:space="preserve"> </w:t>
      </w:r>
      <w:r w:rsidRPr="003B40F8">
        <w:rPr>
          <w:rFonts w:ascii="Times New Roman" w:eastAsia="Times New Roman" w:hAnsi="Times New Roman" w:cs="Times New Roman"/>
          <w:i/>
          <w:iCs/>
          <w:color w:val="000000"/>
          <w:sz w:val="24"/>
          <w:szCs w:val="24"/>
        </w:rPr>
        <w:t>al</w:t>
      </w:r>
      <w:r>
        <w:rPr>
          <w:rFonts w:ascii="Times New Roman" w:eastAsia="Times New Roman" w:hAnsi="Times New Roman" w:cs="Times New Roman"/>
          <w:color w:val="000000"/>
          <w:sz w:val="24"/>
          <w:szCs w:val="24"/>
        </w:rPr>
        <w:t>., 2024)</w:t>
      </w:r>
      <w:r w:rsidRPr="00E66D18">
        <w:rPr>
          <w:rFonts w:ascii="Times New Roman" w:eastAsia="Times New Roman" w:hAnsi="Times New Roman" w:cs="Times New Roman"/>
          <w:color w:val="000000"/>
          <w:sz w:val="24"/>
          <w:szCs w:val="24"/>
        </w:rPr>
        <w:t>.</w:t>
      </w:r>
    </w:p>
    <w:p w14:paraId="139F3B51" w14:textId="77777777" w:rsidR="00D232CF" w:rsidRDefault="00170FB4" w:rsidP="009F2D97">
      <w:pPr>
        <w:spacing w:before="240" w:after="240" w:line="360" w:lineRule="auto"/>
        <w:rPr>
          <w:rFonts w:ascii="Times New Roman" w:eastAsia="Times New Roman" w:hAnsi="Times New Roman" w:cs="Times New Roman"/>
          <w:color w:val="000000"/>
          <w:sz w:val="24"/>
          <w:szCs w:val="24"/>
        </w:rPr>
      </w:pPr>
      <w:r w:rsidRPr="00E66D18">
        <w:rPr>
          <w:rFonts w:ascii="Times New Roman" w:eastAsia="Times New Roman" w:hAnsi="Times New Roman" w:cs="Times New Roman"/>
          <w:color w:val="000000"/>
          <w:sz w:val="24"/>
          <w:szCs w:val="24"/>
        </w:rPr>
        <w:t>Furthermore,</w:t>
      </w:r>
      <w:r>
        <w:rPr>
          <w:rFonts w:ascii="Times New Roman" w:eastAsia="Times New Roman" w:hAnsi="Times New Roman" w:cs="Times New Roman"/>
          <w:color w:val="000000"/>
          <w:sz w:val="24"/>
          <w:szCs w:val="24"/>
        </w:rPr>
        <w:t xml:space="preserve"> another positive aspect of laissez-faire</w:t>
      </w:r>
      <w:r w:rsidRPr="00E66D18">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is that </w:t>
      </w:r>
      <w:r w:rsidRPr="00E66D18">
        <w:rPr>
          <w:rFonts w:ascii="Times New Roman" w:eastAsia="Times New Roman" w:hAnsi="Times New Roman" w:cs="Times New Roman"/>
          <w:color w:val="000000"/>
          <w:sz w:val="24"/>
          <w:szCs w:val="24"/>
        </w:rPr>
        <w:t xml:space="preserve">implementing this leadership approach enables team leaders to increase employee independence in decision-making, which scientific research has shown boosts worker motivation and job satisfaction. Studies show that employees who acquire control over decision-making responsibilities and task performance management without superior oversight develop enhanced employee engagement and empowerment (Banu </w:t>
      </w:r>
      <w:r w:rsidRPr="00E11889">
        <w:rPr>
          <w:rFonts w:ascii="Times New Roman" w:eastAsia="Times New Roman" w:hAnsi="Times New Roman" w:cs="Times New Roman"/>
          <w:i/>
          <w:iCs/>
          <w:color w:val="000000"/>
          <w:sz w:val="24"/>
          <w:szCs w:val="24"/>
        </w:rPr>
        <w:t>et</w:t>
      </w:r>
      <w:r w:rsidRPr="00E66D18">
        <w:rPr>
          <w:rFonts w:ascii="Times New Roman" w:eastAsia="Times New Roman" w:hAnsi="Times New Roman" w:cs="Times New Roman"/>
          <w:color w:val="000000"/>
          <w:sz w:val="24"/>
          <w:szCs w:val="24"/>
        </w:rPr>
        <w:t xml:space="preserve"> al., 2023). </w:t>
      </w:r>
    </w:p>
    <w:p w14:paraId="03DDC3A8" w14:textId="75B09DB6" w:rsidR="00170FB4" w:rsidRPr="00E11889" w:rsidRDefault="00170FB4" w:rsidP="009F2D97">
      <w:pPr>
        <w:spacing w:before="240" w:after="240" w:line="360" w:lineRule="auto"/>
        <w:rPr>
          <w:rFonts w:ascii="Times New Roman" w:eastAsia="Times New Roman" w:hAnsi="Times New Roman" w:cs="Times New Roman"/>
          <w:color w:val="000000"/>
          <w:sz w:val="24"/>
          <w:szCs w:val="24"/>
        </w:rPr>
      </w:pPr>
      <w:r w:rsidRPr="00E66D18">
        <w:rPr>
          <w:rFonts w:ascii="Times New Roman" w:eastAsia="Times New Roman" w:hAnsi="Times New Roman" w:cs="Times New Roman"/>
          <w:color w:val="000000"/>
          <w:sz w:val="24"/>
          <w:szCs w:val="24"/>
        </w:rPr>
        <w:t xml:space="preserve">Restaurants and front desk hospitality businesses gain maximum advantage from employees' autonomy because staff members can solve customer problems using their </w:t>
      </w:r>
      <w:proofErr w:type="spellStart"/>
      <w:r>
        <w:rPr>
          <w:rFonts w:ascii="Times New Roman" w:eastAsia="Times New Roman" w:hAnsi="Times New Roman" w:cs="Times New Roman"/>
          <w:color w:val="000000"/>
          <w:sz w:val="24"/>
          <w:szCs w:val="24"/>
        </w:rPr>
        <w:t>specialised</w:t>
      </w:r>
      <w:proofErr w:type="spellEnd"/>
      <w:r w:rsidRPr="00E66D18">
        <w:rPr>
          <w:rFonts w:ascii="Times New Roman" w:eastAsia="Times New Roman" w:hAnsi="Times New Roman" w:cs="Times New Roman"/>
          <w:color w:val="000000"/>
          <w:sz w:val="24"/>
          <w:szCs w:val="24"/>
        </w:rPr>
        <w:t xml:space="preserve"> knowledge and insights (Boddy, 2017).</w:t>
      </w:r>
      <w:r>
        <w:rPr>
          <w:rFonts w:ascii="Times New Roman" w:eastAsia="Times New Roman" w:hAnsi="Times New Roman" w:cs="Times New Roman"/>
          <w:color w:val="000000"/>
          <w:sz w:val="24"/>
          <w:szCs w:val="24"/>
        </w:rPr>
        <w:t xml:space="preserve"> For instance, a</w:t>
      </w:r>
      <w:r w:rsidRPr="00FE64C7">
        <w:rPr>
          <w:rFonts w:ascii="Times New Roman" w:eastAsia="Times New Roman" w:hAnsi="Times New Roman" w:cs="Times New Roman"/>
          <w:color w:val="000000"/>
          <w:sz w:val="24"/>
          <w:szCs w:val="24"/>
        </w:rPr>
        <w:t>t The Ritz London in the UK</w:t>
      </w:r>
      <w:r>
        <w:rPr>
          <w:rFonts w:ascii="Times New Roman" w:eastAsia="Times New Roman" w:hAnsi="Times New Roman" w:cs="Times New Roman"/>
          <w:color w:val="000000"/>
          <w:sz w:val="24"/>
          <w:szCs w:val="24"/>
        </w:rPr>
        <w:t>,</w:t>
      </w:r>
      <w:r w:rsidRPr="00FE64C7">
        <w:rPr>
          <w:rFonts w:ascii="Times New Roman" w:eastAsia="Times New Roman" w:hAnsi="Times New Roman" w:cs="Times New Roman"/>
          <w:color w:val="000000"/>
          <w:sz w:val="24"/>
          <w:szCs w:val="24"/>
        </w:rPr>
        <w:t xml:space="preserve"> concierge and front desk workers receive authority to tackle guest needs and manage problems to boost service excellence and guest satisfaction</w:t>
      </w:r>
      <w:r>
        <w:rPr>
          <w:rFonts w:ascii="Times New Roman" w:eastAsia="Times New Roman" w:hAnsi="Times New Roman" w:cs="Times New Roman"/>
          <w:color w:val="000000"/>
          <w:sz w:val="24"/>
          <w:szCs w:val="24"/>
        </w:rPr>
        <w:t xml:space="preserve"> </w:t>
      </w:r>
      <w:r w:rsidRPr="00FE64C7">
        <w:rPr>
          <w:rFonts w:ascii="Times New Roman" w:eastAsia="Times New Roman" w:hAnsi="Times New Roman" w:cs="Times New Roman"/>
          <w:color w:val="000000"/>
          <w:sz w:val="24"/>
          <w:szCs w:val="24"/>
        </w:rPr>
        <w:t xml:space="preserve">(Larrinaga </w:t>
      </w:r>
      <w:r>
        <w:rPr>
          <w:rFonts w:ascii="Times New Roman" w:eastAsia="Times New Roman" w:hAnsi="Times New Roman" w:cs="Times New Roman"/>
          <w:color w:val="000000"/>
          <w:sz w:val="24"/>
          <w:szCs w:val="24"/>
        </w:rPr>
        <w:t>and</w:t>
      </w:r>
      <w:r w:rsidRPr="00FE64C7">
        <w:rPr>
          <w:rFonts w:ascii="Times New Roman" w:eastAsia="Times New Roman" w:hAnsi="Times New Roman" w:cs="Times New Roman"/>
          <w:color w:val="000000"/>
          <w:sz w:val="24"/>
          <w:szCs w:val="24"/>
        </w:rPr>
        <w:t xml:space="preserve"> Vallejo, 2021).</w:t>
      </w:r>
      <w:r w:rsidRPr="00E66D18">
        <w:rPr>
          <w:rFonts w:ascii="Times New Roman" w:eastAsia="Times New Roman" w:hAnsi="Times New Roman" w:cs="Times New Roman"/>
          <w:color w:val="000000"/>
          <w:sz w:val="24"/>
          <w:szCs w:val="24"/>
        </w:rPr>
        <w:t xml:space="preserve"> Employee autonomy produces dynamic teams because individuals take the initiative through their </w:t>
      </w:r>
      <w:proofErr w:type="gramStart"/>
      <w:r w:rsidRPr="00E66D18">
        <w:rPr>
          <w:rFonts w:ascii="Times New Roman" w:eastAsia="Times New Roman" w:hAnsi="Times New Roman" w:cs="Times New Roman"/>
          <w:color w:val="000000"/>
          <w:sz w:val="24"/>
          <w:szCs w:val="24"/>
        </w:rPr>
        <w:t>strengthened role</w:t>
      </w:r>
      <w:proofErr w:type="gramEnd"/>
      <w:r w:rsidRPr="00E66D18">
        <w:rPr>
          <w:rFonts w:ascii="Times New Roman" w:eastAsia="Times New Roman" w:hAnsi="Times New Roman" w:cs="Times New Roman"/>
          <w:color w:val="000000"/>
          <w:sz w:val="24"/>
          <w:szCs w:val="24"/>
        </w:rPr>
        <w:t xml:space="preserve"> confidence, which results in higher employee satisfaction levels while employees show increased motivation toward peak performance. </w:t>
      </w:r>
    </w:p>
    <w:p w14:paraId="6DA7A9F1" w14:textId="77777777" w:rsidR="00170FB4" w:rsidRDefault="00170FB4" w:rsidP="009F2D97">
      <w:pPr>
        <w:spacing w:before="240" w:after="240" w:line="360" w:lineRule="auto"/>
        <w:rPr>
          <w:rFonts w:ascii="Times New Roman" w:eastAsia="Times New Roman" w:hAnsi="Times New Roman" w:cs="Times New Roman"/>
          <w:color w:val="000000"/>
          <w:sz w:val="24"/>
          <w:szCs w:val="24"/>
        </w:rPr>
      </w:pPr>
      <w:r w:rsidRPr="00E66D18">
        <w:rPr>
          <w:rFonts w:ascii="Times New Roman" w:eastAsia="Times New Roman" w:hAnsi="Times New Roman" w:cs="Times New Roman"/>
          <w:color w:val="000000"/>
          <w:sz w:val="24"/>
          <w:szCs w:val="24"/>
        </w:rPr>
        <w:t xml:space="preserve">Laissez-faire leadership exhibits its greatest weakness during situations requiring urgent decision-making, structured business practices, and coordination actions. A business environment must maintain clear direction to avoid staff confusion while increasing efficiency </w:t>
      </w:r>
      <w:r w:rsidRPr="00E66D18">
        <w:rPr>
          <w:rFonts w:ascii="Times New Roman" w:eastAsia="Times New Roman" w:hAnsi="Times New Roman" w:cs="Times New Roman"/>
          <w:color w:val="000000"/>
          <w:sz w:val="24"/>
          <w:szCs w:val="24"/>
        </w:rPr>
        <w:lastRenderedPageBreak/>
        <w:t xml:space="preserve">and coordination between team members (Buchanan </w:t>
      </w:r>
      <w:r>
        <w:rPr>
          <w:rFonts w:ascii="Times New Roman" w:eastAsia="Times New Roman" w:hAnsi="Times New Roman" w:cs="Times New Roman"/>
          <w:color w:val="000000"/>
          <w:sz w:val="24"/>
          <w:szCs w:val="24"/>
        </w:rPr>
        <w:t>and</w:t>
      </w:r>
      <w:r w:rsidRPr="00E66D18">
        <w:rPr>
          <w:rFonts w:ascii="Times New Roman" w:eastAsia="Times New Roman" w:hAnsi="Times New Roman" w:cs="Times New Roman"/>
          <w:color w:val="000000"/>
          <w:sz w:val="24"/>
          <w:szCs w:val="24"/>
        </w:rPr>
        <w:t xml:space="preserve"> Huczynski, 2007). Employee cohesion monitoring suffers when hotel check-ins and events occur under a laissez-faire leadership approach. </w:t>
      </w:r>
    </w:p>
    <w:p w14:paraId="542F7F4E" w14:textId="2596AA27" w:rsidR="00170FB4" w:rsidRPr="002F5BA7" w:rsidRDefault="00170FB4" w:rsidP="009F2D97">
      <w:pPr>
        <w:spacing w:before="240" w:after="240" w:line="360" w:lineRule="auto"/>
        <w:rPr>
          <w:rFonts w:ascii="Times New Roman" w:eastAsia="Times New Roman" w:hAnsi="Times New Roman" w:cs="Times New Roman"/>
          <w:color w:val="000000"/>
          <w:sz w:val="24"/>
          <w:szCs w:val="24"/>
        </w:rPr>
      </w:pPr>
      <w:r w:rsidRPr="00E66D18">
        <w:rPr>
          <w:rFonts w:ascii="Times New Roman" w:eastAsia="Times New Roman" w:hAnsi="Times New Roman" w:cs="Times New Roman"/>
          <w:color w:val="000000"/>
          <w:sz w:val="24"/>
          <w:szCs w:val="24"/>
        </w:rPr>
        <w:t xml:space="preserve">Unclear workplace instructions create difficulties for staff members in managing tasks and controlling customer expectations, resulting in deteriorated service delivery quality (Schou </w:t>
      </w:r>
      <w:r w:rsidRPr="00E11889">
        <w:rPr>
          <w:rFonts w:ascii="Times New Roman" w:eastAsia="Times New Roman" w:hAnsi="Times New Roman" w:cs="Times New Roman"/>
          <w:i/>
          <w:iCs/>
          <w:color w:val="000000"/>
          <w:sz w:val="24"/>
          <w:szCs w:val="24"/>
        </w:rPr>
        <w:t>et</w:t>
      </w:r>
      <w:r w:rsidRPr="00E66D18">
        <w:rPr>
          <w:rFonts w:ascii="Times New Roman" w:eastAsia="Times New Roman" w:hAnsi="Times New Roman" w:cs="Times New Roman"/>
          <w:color w:val="000000"/>
          <w:sz w:val="24"/>
          <w:szCs w:val="24"/>
        </w:rPr>
        <w:t xml:space="preserve"> </w:t>
      </w:r>
      <w:r w:rsidRPr="00D02394">
        <w:rPr>
          <w:rFonts w:ascii="Times New Roman" w:eastAsia="Times New Roman" w:hAnsi="Times New Roman" w:cs="Times New Roman"/>
          <w:i/>
          <w:iCs/>
          <w:color w:val="000000"/>
          <w:sz w:val="24"/>
          <w:szCs w:val="24"/>
        </w:rPr>
        <w:t>al</w:t>
      </w:r>
      <w:r w:rsidRPr="00E66D18">
        <w:rPr>
          <w:rFonts w:ascii="Times New Roman" w:eastAsia="Times New Roman" w:hAnsi="Times New Roman" w:cs="Times New Roman"/>
          <w:color w:val="000000"/>
          <w:sz w:val="24"/>
          <w:szCs w:val="24"/>
        </w:rPr>
        <w:t xml:space="preserve">., 2024). </w:t>
      </w:r>
      <w:r>
        <w:rPr>
          <w:rFonts w:ascii="Times New Roman" w:eastAsia="Times New Roman" w:hAnsi="Times New Roman" w:cs="Times New Roman"/>
          <w:color w:val="000000"/>
          <w:sz w:val="24"/>
          <w:szCs w:val="24"/>
        </w:rPr>
        <w:t>For example, t</w:t>
      </w:r>
      <w:r w:rsidRPr="00F53B57">
        <w:rPr>
          <w:rFonts w:ascii="Times New Roman" w:eastAsia="Times New Roman" w:hAnsi="Times New Roman" w:cs="Times New Roman"/>
          <w:color w:val="000000"/>
          <w:sz w:val="24"/>
          <w:szCs w:val="24"/>
        </w:rPr>
        <w:t>he Savoy Hotel in London uses structured leadership and operational guidelines to deliver smooth check-ins and event management among its luxury services in the UK</w:t>
      </w:r>
      <w:r>
        <w:rPr>
          <w:rFonts w:ascii="Times New Roman" w:eastAsia="Times New Roman" w:hAnsi="Times New Roman" w:cs="Times New Roman"/>
          <w:color w:val="000000"/>
          <w:sz w:val="24"/>
          <w:szCs w:val="24"/>
        </w:rPr>
        <w:t xml:space="preserve"> </w:t>
      </w:r>
      <w:r w:rsidRPr="00F53B57">
        <w:rPr>
          <w:rFonts w:ascii="Times New Roman" w:eastAsia="Times New Roman" w:hAnsi="Times New Roman" w:cs="Times New Roman"/>
          <w:color w:val="000000"/>
          <w:sz w:val="24"/>
          <w:szCs w:val="24"/>
        </w:rPr>
        <w:t>(Wall, 2023).</w:t>
      </w:r>
      <w:r>
        <w:rPr>
          <w:rFonts w:ascii="Times New Roman" w:eastAsia="Times New Roman" w:hAnsi="Times New Roman" w:cs="Times New Roman"/>
          <w:color w:val="000000"/>
          <w:sz w:val="24"/>
          <w:szCs w:val="24"/>
        </w:rPr>
        <w:t xml:space="preserve"> </w:t>
      </w:r>
      <w:r w:rsidRPr="00E66D18">
        <w:rPr>
          <w:rFonts w:ascii="Times New Roman" w:eastAsia="Times New Roman" w:hAnsi="Times New Roman" w:cs="Times New Roman"/>
          <w:color w:val="000000"/>
          <w:sz w:val="24"/>
          <w:szCs w:val="24"/>
        </w:rPr>
        <w:t xml:space="preserve">Poor guest experiences result in dissatisfied customers who create a </w:t>
      </w:r>
      <w:r w:rsidR="009E5082">
        <w:rPr>
          <w:rFonts w:ascii="Times New Roman" w:eastAsia="Times New Roman" w:hAnsi="Times New Roman" w:cs="Times New Roman"/>
          <w:color w:val="000000"/>
          <w:sz w:val="24"/>
          <w:szCs w:val="24"/>
        </w:rPr>
        <w:t>hostile</w:t>
      </w:r>
      <w:r w:rsidRPr="00E66D18">
        <w:rPr>
          <w:rFonts w:ascii="Times New Roman" w:eastAsia="Times New Roman" w:hAnsi="Times New Roman" w:cs="Times New Roman"/>
          <w:color w:val="000000"/>
          <w:sz w:val="24"/>
          <w:szCs w:val="24"/>
        </w:rPr>
        <w:t xml:space="preserve"> business</w:t>
      </w:r>
      <w:r>
        <w:rPr>
          <w:rFonts w:ascii="Times New Roman" w:eastAsia="Times New Roman" w:hAnsi="Times New Roman" w:cs="Times New Roman"/>
          <w:color w:val="000000"/>
          <w:sz w:val="24"/>
          <w:szCs w:val="24"/>
        </w:rPr>
        <w:t>.</w:t>
      </w:r>
      <w:r w:rsidRPr="00E66D18">
        <w:rPr>
          <w:rFonts w:ascii="Times New Roman" w:eastAsia="Times New Roman" w:hAnsi="Times New Roman" w:cs="Times New Roman"/>
          <w:color w:val="000000"/>
          <w:sz w:val="24"/>
          <w:szCs w:val="24"/>
        </w:rPr>
        <w:t> </w:t>
      </w:r>
      <w:r w:rsidRPr="002F5BA7">
        <w:rPr>
          <w:rFonts w:ascii="Times New Roman" w:eastAsia="Times New Roman" w:hAnsi="Times New Roman" w:cs="Times New Roman"/>
          <w:color w:val="000000"/>
          <w:sz w:val="24"/>
          <w:szCs w:val="24"/>
        </w:rPr>
        <w:t xml:space="preserve">The absence of oversight threatens to lead to misinformation exchanges, which </w:t>
      </w:r>
      <w:r w:rsidR="009E5082">
        <w:rPr>
          <w:rFonts w:ascii="Times New Roman" w:eastAsia="Times New Roman" w:hAnsi="Times New Roman" w:cs="Times New Roman"/>
          <w:color w:val="000000"/>
          <w:sz w:val="24"/>
          <w:szCs w:val="24"/>
        </w:rPr>
        <w:t>harm</w:t>
      </w:r>
      <w:r w:rsidRPr="002F5BA7">
        <w:rPr>
          <w:rFonts w:ascii="Times New Roman" w:eastAsia="Times New Roman" w:hAnsi="Times New Roman" w:cs="Times New Roman"/>
          <w:color w:val="000000"/>
          <w:sz w:val="24"/>
          <w:szCs w:val="24"/>
        </w:rPr>
        <w:t xml:space="preserve"> guest satisfaction and the hotel's prestigious reputation status.</w:t>
      </w:r>
    </w:p>
    <w:p w14:paraId="3D33BDCF" w14:textId="77777777" w:rsidR="00170FB4" w:rsidRPr="00E66D18" w:rsidRDefault="00170FB4" w:rsidP="009F2D97">
      <w:pPr>
        <w:spacing w:before="240" w:after="240" w:line="360" w:lineRule="auto"/>
        <w:rPr>
          <w:rFonts w:ascii="Times New Roman" w:eastAsia="Times New Roman" w:hAnsi="Times New Roman" w:cs="Times New Roman"/>
          <w:sz w:val="24"/>
          <w:szCs w:val="24"/>
        </w:rPr>
      </w:pPr>
      <w:r w:rsidRPr="00E66D18">
        <w:rPr>
          <w:rFonts w:ascii="Times New Roman" w:eastAsia="Times New Roman" w:hAnsi="Times New Roman" w:cs="Times New Roman"/>
          <w:color w:val="000000"/>
          <w:sz w:val="24"/>
          <w:szCs w:val="24"/>
        </w:rPr>
        <w:t xml:space="preserve">Additionally, laissez-faire leadership faces a critical drawback because its reduced </w:t>
      </w:r>
      <w:proofErr w:type="spellStart"/>
      <w:r>
        <w:rPr>
          <w:rFonts w:ascii="Times New Roman" w:eastAsia="Times New Roman" w:hAnsi="Times New Roman" w:cs="Times New Roman"/>
          <w:color w:val="000000"/>
          <w:sz w:val="24"/>
          <w:szCs w:val="24"/>
        </w:rPr>
        <w:t>organisational</w:t>
      </w:r>
      <w:proofErr w:type="spellEnd"/>
      <w:r w:rsidRPr="00E66D18">
        <w:rPr>
          <w:rFonts w:ascii="Times New Roman" w:eastAsia="Times New Roman" w:hAnsi="Times New Roman" w:cs="Times New Roman"/>
          <w:color w:val="000000"/>
          <w:sz w:val="24"/>
          <w:szCs w:val="24"/>
        </w:rPr>
        <w:t xml:space="preserve"> accountability provides insufficient oversight. Employees get the autonomy to decide matters but lack regular supervisory assessment of their work performance. Leaders' relaxed control style in hospitality services creates adverse effects when employees disregard their duties and display performance inadequacy. </w:t>
      </w:r>
      <w:r>
        <w:rPr>
          <w:rFonts w:ascii="Times New Roman" w:eastAsia="Times New Roman" w:hAnsi="Times New Roman" w:cs="Times New Roman"/>
          <w:color w:val="000000"/>
          <w:sz w:val="24"/>
          <w:szCs w:val="24"/>
        </w:rPr>
        <w:t>For instance, a</w:t>
      </w:r>
      <w:r w:rsidRPr="00E66D18">
        <w:rPr>
          <w:rFonts w:ascii="Times New Roman" w:eastAsia="Times New Roman" w:hAnsi="Times New Roman" w:cs="Times New Roman"/>
          <w:color w:val="000000"/>
          <w:sz w:val="24"/>
          <w:szCs w:val="24"/>
        </w:rPr>
        <w:t xml:space="preserve"> lack of ongoing guidance results in decreased productivity and increased risk of employee work disengagement (Robbins </w:t>
      </w:r>
      <w:r>
        <w:rPr>
          <w:rFonts w:ascii="Times New Roman" w:eastAsia="Times New Roman" w:hAnsi="Times New Roman" w:cs="Times New Roman"/>
          <w:color w:val="000000"/>
          <w:sz w:val="24"/>
          <w:szCs w:val="24"/>
        </w:rPr>
        <w:t>and</w:t>
      </w:r>
      <w:r w:rsidRPr="00E66D18">
        <w:rPr>
          <w:rFonts w:ascii="Times New Roman" w:eastAsia="Times New Roman" w:hAnsi="Times New Roman" w:cs="Times New Roman"/>
          <w:color w:val="000000"/>
          <w:sz w:val="24"/>
          <w:szCs w:val="24"/>
        </w:rPr>
        <w:t xml:space="preserve"> Judge, 2017). Without employee accountability from leadership, resentment grows among superior performers who observe others slide in performance but receive no recognition for their dedicated work. Such conditions can damage employee morale and introduce toxicity within the workplace because diligent employees view minimal supervision as ethically deficient. </w:t>
      </w:r>
    </w:p>
    <w:p w14:paraId="05058C50" w14:textId="481884DE" w:rsidR="00170FB4" w:rsidRPr="00E66D18" w:rsidRDefault="00170FB4" w:rsidP="009F2D97">
      <w:pPr>
        <w:spacing w:before="240" w:after="240" w:line="360" w:lineRule="auto"/>
        <w:rPr>
          <w:rFonts w:ascii="Times New Roman" w:eastAsia="Times New Roman" w:hAnsi="Times New Roman" w:cs="Times New Roman"/>
          <w:sz w:val="24"/>
          <w:szCs w:val="24"/>
        </w:rPr>
      </w:pPr>
      <w:r w:rsidRPr="00E66D18">
        <w:rPr>
          <w:rFonts w:ascii="Times New Roman" w:eastAsia="Times New Roman" w:hAnsi="Times New Roman" w:cs="Times New Roman"/>
          <w:color w:val="000000"/>
          <w:sz w:val="24"/>
          <w:szCs w:val="24"/>
        </w:rPr>
        <w:t xml:space="preserve">Management success in hotels relies on leadership principles that generate operational excellence and superior customer experiences. According to specific industry contexts, laissez-faire is alongside customer experiences. </w:t>
      </w:r>
      <w:r w:rsidR="00884136">
        <w:rPr>
          <w:rFonts w:ascii="Times New Roman" w:eastAsia="Times New Roman" w:hAnsi="Times New Roman" w:cs="Times New Roman"/>
          <w:color w:val="000000"/>
          <w:sz w:val="24"/>
          <w:szCs w:val="24"/>
        </w:rPr>
        <w:t xml:space="preserve">The laissez-faire leadership model proves efficient </w:t>
      </w:r>
      <w:proofErr w:type="gramStart"/>
      <w:r w:rsidR="00884136">
        <w:rPr>
          <w:rFonts w:ascii="Times New Roman" w:eastAsia="Times New Roman" w:hAnsi="Times New Roman" w:cs="Times New Roman"/>
          <w:color w:val="000000"/>
          <w:sz w:val="24"/>
          <w:szCs w:val="24"/>
        </w:rPr>
        <w:t>in particular industry</w:t>
      </w:r>
      <w:proofErr w:type="gramEnd"/>
      <w:r w:rsidR="00884136">
        <w:rPr>
          <w:rFonts w:ascii="Times New Roman" w:eastAsia="Times New Roman" w:hAnsi="Times New Roman" w:cs="Times New Roman"/>
          <w:color w:val="000000"/>
          <w:sz w:val="24"/>
          <w:szCs w:val="24"/>
        </w:rPr>
        <w:t xml:space="preserve"> contexts </w:t>
      </w:r>
      <w:r w:rsidRPr="00E66D18">
        <w:rPr>
          <w:rFonts w:ascii="Times New Roman" w:eastAsia="Times New Roman" w:hAnsi="Times New Roman" w:cs="Times New Roman"/>
          <w:color w:val="000000"/>
          <w:sz w:val="24"/>
          <w:szCs w:val="24"/>
        </w:rPr>
        <w:t xml:space="preserve">because it provides </w:t>
      </w:r>
      <w:r w:rsidR="00E52726" w:rsidRPr="00E66D18">
        <w:rPr>
          <w:rFonts w:ascii="Times New Roman" w:eastAsia="Times New Roman" w:hAnsi="Times New Roman" w:cs="Times New Roman"/>
          <w:color w:val="000000"/>
          <w:sz w:val="24"/>
          <w:szCs w:val="24"/>
        </w:rPr>
        <w:t xml:space="preserve">employees </w:t>
      </w:r>
      <w:r w:rsidRPr="00E66D18">
        <w:rPr>
          <w:rFonts w:ascii="Times New Roman" w:eastAsia="Times New Roman" w:hAnsi="Times New Roman" w:cs="Times New Roman"/>
          <w:color w:val="000000"/>
          <w:sz w:val="24"/>
          <w:szCs w:val="24"/>
        </w:rPr>
        <w:t xml:space="preserve">substantial freedom to act independently (Ahmed Iqbal </w:t>
      </w:r>
      <w:r w:rsidRPr="00E11889">
        <w:rPr>
          <w:rFonts w:ascii="Times New Roman" w:eastAsia="Times New Roman" w:hAnsi="Times New Roman" w:cs="Times New Roman"/>
          <w:i/>
          <w:iCs/>
          <w:color w:val="000000"/>
          <w:sz w:val="24"/>
          <w:szCs w:val="24"/>
        </w:rPr>
        <w:t>et</w:t>
      </w:r>
      <w:r w:rsidRPr="00E66D18">
        <w:rPr>
          <w:rFonts w:ascii="Times New Roman" w:eastAsia="Times New Roman" w:hAnsi="Times New Roman" w:cs="Times New Roman"/>
          <w:color w:val="000000"/>
          <w:sz w:val="24"/>
          <w:szCs w:val="24"/>
        </w:rPr>
        <w:t xml:space="preserve"> </w:t>
      </w:r>
      <w:r w:rsidRPr="00E52726">
        <w:rPr>
          <w:rFonts w:ascii="Times New Roman" w:eastAsia="Times New Roman" w:hAnsi="Times New Roman" w:cs="Times New Roman"/>
          <w:i/>
          <w:iCs/>
          <w:color w:val="000000"/>
          <w:sz w:val="24"/>
          <w:szCs w:val="24"/>
        </w:rPr>
        <w:t>al</w:t>
      </w:r>
      <w:r w:rsidRPr="00E66D18">
        <w:rPr>
          <w:rFonts w:ascii="Times New Roman" w:eastAsia="Times New Roman" w:hAnsi="Times New Roman" w:cs="Times New Roman"/>
          <w:color w:val="000000"/>
          <w:sz w:val="24"/>
          <w:szCs w:val="24"/>
        </w:rPr>
        <w:t>., 2021). Within a laissez-faire approach, proficient task completion and employee proactive initiative enable autonomous work without managerial oversight. </w:t>
      </w:r>
      <w:r>
        <w:rPr>
          <w:rFonts w:ascii="Times New Roman" w:eastAsia="Times New Roman" w:hAnsi="Times New Roman" w:cs="Times New Roman"/>
          <w:color w:val="000000"/>
          <w:sz w:val="24"/>
          <w:szCs w:val="24"/>
        </w:rPr>
        <w:t>For instance, t</w:t>
      </w:r>
      <w:r w:rsidRPr="00814C79">
        <w:rPr>
          <w:rFonts w:ascii="Times New Roman" w:eastAsia="Times New Roman" w:hAnsi="Times New Roman" w:cs="Times New Roman"/>
          <w:color w:val="000000"/>
          <w:sz w:val="24"/>
          <w:szCs w:val="24"/>
        </w:rPr>
        <w:t xml:space="preserve">he front desk staff receives autonomy to address guest complaints </w:t>
      </w:r>
      <w:r>
        <w:rPr>
          <w:rFonts w:ascii="Times New Roman" w:eastAsia="Times New Roman" w:hAnsi="Times New Roman" w:cs="Times New Roman"/>
          <w:color w:val="000000"/>
          <w:sz w:val="24"/>
          <w:szCs w:val="24"/>
        </w:rPr>
        <w:t xml:space="preserve">and </w:t>
      </w:r>
      <w:proofErr w:type="spellStart"/>
      <w:r>
        <w:rPr>
          <w:rFonts w:ascii="Times New Roman" w:eastAsia="Times New Roman" w:hAnsi="Times New Roman" w:cs="Times New Roman"/>
          <w:color w:val="000000"/>
          <w:sz w:val="24"/>
          <w:szCs w:val="24"/>
        </w:rPr>
        <w:t>personalise</w:t>
      </w:r>
      <w:proofErr w:type="spellEnd"/>
      <w:r>
        <w:rPr>
          <w:rFonts w:ascii="Times New Roman" w:eastAsia="Times New Roman" w:hAnsi="Times New Roman" w:cs="Times New Roman"/>
          <w:color w:val="000000"/>
          <w:sz w:val="24"/>
          <w:szCs w:val="24"/>
        </w:rPr>
        <w:t xml:space="preserve"> hotel experiences</w:t>
      </w:r>
      <w:r w:rsidRPr="00814C79">
        <w:rPr>
          <w:rFonts w:ascii="Times New Roman" w:eastAsia="Times New Roman" w:hAnsi="Times New Roman" w:cs="Times New Roman"/>
          <w:color w:val="000000"/>
          <w:sz w:val="24"/>
          <w:szCs w:val="24"/>
        </w:rPr>
        <w:t xml:space="preserve"> without needing daily direction from management.</w:t>
      </w:r>
    </w:p>
    <w:p w14:paraId="40E491EF" w14:textId="77777777" w:rsidR="00170FB4" w:rsidRDefault="00170FB4" w:rsidP="009F2D97">
      <w:pPr>
        <w:spacing w:before="240" w:after="240" w:line="360" w:lineRule="auto"/>
        <w:rPr>
          <w:rFonts w:ascii="Times New Roman" w:eastAsia="Times New Roman" w:hAnsi="Times New Roman" w:cs="Times New Roman"/>
          <w:color w:val="000000"/>
          <w:sz w:val="24"/>
          <w:szCs w:val="24"/>
        </w:rPr>
      </w:pPr>
      <w:r w:rsidRPr="00E66D18">
        <w:rPr>
          <w:rFonts w:ascii="Times New Roman" w:eastAsia="Times New Roman" w:hAnsi="Times New Roman" w:cs="Times New Roman"/>
          <w:color w:val="000000"/>
          <w:sz w:val="24"/>
          <w:szCs w:val="24"/>
        </w:rPr>
        <w:lastRenderedPageBreak/>
        <w:t xml:space="preserve">Moreover, laissez-faire finds its best application within the housekeeping department of hotels (Sürücü </w:t>
      </w:r>
      <w:r>
        <w:rPr>
          <w:rFonts w:ascii="Times New Roman" w:eastAsia="Times New Roman" w:hAnsi="Times New Roman" w:cs="Times New Roman"/>
          <w:color w:val="000000"/>
          <w:sz w:val="24"/>
          <w:szCs w:val="24"/>
        </w:rPr>
        <w:t>and</w:t>
      </w:r>
      <w:r w:rsidRPr="00E66D18">
        <w:rPr>
          <w:rFonts w:ascii="Times New Roman" w:eastAsia="Times New Roman" w:hAnsi="Times New Roman" w:cs="Times New Roman"/>
          <w:color w:val="000000"/>
          <w:sz w:val="24"/>
          <w:szCs w:val="24"/>
        </w:rPr>
        <w:t xml:space="preserve"> </w:t>
      </w:r>
      <w:proofErr w:type="spellStart"/>
      <w:r w:rsidRPr="00E66D18">
        <w:rPr>
          <w:rFonts w:ascii="Times New Roman" w:eastAsia="Times New Roman" w:hAnsi="Times New Roman" w:cs="Times New Roman"/>
          <w:color w:val="000000"/>
          <w:sz w:val="24"/>
          <w:szCs w:val="24"/>
        </w:rPr>
        <w:t>Sağbaş</w:t>
      </w:r>
      <w:proofErr w:type="spellEnd"/>
      <w:r w:rsidRPr="00E66D18">
        <w:rPr>
          <w:rFonts w:ascii="Times New Roman" w:eastAsia="Times New Roman" w:hAnsi="Times New Roman" w:cs="Times New Roman"/>
          <w:color w:val="000000"/>
          <w:sz w:val="24"/>
          <w:szCs w:val="24"/>
        </w:rPr>
        <w:t xml:space="preserve">, 2021). When hotels maintain experienced housekeeping teams, managers should let staff plan their work schedule and methods while maintaining set quality standards; this management approach allows housekeepers to handle scheduling decisions, selection of cleaning techniques, and input regarding specific guest requirements. </w:t>
      </w:r>
      <w:r>
        <w:rPr>
          <w:rFonts w:ascii="Times New Roman" w:eastAsia="Times New Roman" w:hAnsi="Times New Roman" w:cs="Times New Roman"/>
          <w:color w:val="000000"/>
          <w:sz w:val="24"/>
          <w:szCs w:val="24"/>
        </w:rPr>
        <w:t>For example, a</w:t>
      </w:r>
      <w:r w:rsidRPr="00814C79">
        <w:rPr>
          <w:rFonts w:ascii="Times New Roman" w:eastAsia="Times New Roman" w:hAnsi="Times New Roman" w:cs="Times New Roman"/>
          <w:color w:val="000000"/>
          <w:sz w:val="24"/>
          <w:szCs w:val="24"/>
        </w:rPr>
        <w:t xml:space="preserve">t </w:t>
      </w:r>
      <w:r>
        <w:rPr>
          <w:rFonts w:ascii="Times New Roman" w:eastAsia="Times New Roman" w:hAnsi="Times New Roman" w:cs="Times New Roman"/>
          <w:color w:val="000000"/>
          <w:sz w:val="24"/>
          <w:szCs w:val="24"/>
        </w:rPr>
        <w:t>t</w:t>
      </w:r>
      <w:r w:rsidRPr="00814C79">
        <w:rPr>
          <w:rFonts w:ascii="Times New Roman" w:eastAsia="Times New Roman" w:hAnsi="Times New Roman" w:cs="Times New Roman"/>
          <w:color w:val="000000"/>
          <w:sz w:val="24"/>
          <w:szCs w:val="24"/>
        </w:rPr>
        <w:t>he Ritz-Carlton's luxury resort</w:t>
      </w:r>
      <w:r>
        <w:rPr>
          <w:rFonts w:ascii="Times New Roman" w:eastAsia="Times New Roman" w:hAnsi="Times New Roman" w:cs="Times New Roman"/>
          <w:color w:val="000000"/>
          <w:sz w:val="24"/>
          <w:szCs w:val="24"/>
        </w:rPr>
        <w:t xml:space="preserve">, housekeepers receive trust to decide on </w:t>
      </w:r>
      <w:r w:rsidRPr="00814C79">
        <w:rPr>
          <w:rFonts w:ascii="Times New Roman" w:eastAsia="Times New Roman" w:hAnsi="Times New Roman" w:cs="Times New Roman"/>
          <w:color w:val="000000"/>
          <w:sz w:val="24"/>
          <w:szCs w:val="24"/>
        </w:rPr>
        <w:t>their most effective work schedule so long as they fulfil the hotel's cleanliness expectations</w:t>
      </w:r>
      <w:r>
        <w:rPr>
          <w:rFonts w:ascii="Times New Roman" w:eastAsia="Times New Roman" w:hAnsi="Times New Roman" w:cs="Times New Roman"/>
          <w:color w:val="000000"/>
          <w:sz w:val="24"/>
          <w:szCs w:val="24"/>
        </w:rPr>
        <w:t xml:space="preserve"> </w:t>
      </w:r>
      <w:r w:rsidRPr="00516E77">
        <w:rPr>
          <w:rFonts w:ascii="Times New Roman" w:eastAsia="Times New Roman" w:hAnsi="Times New Roman" w:cs="Times New Roman"/>
          <w:color w:val="000000"/>
          <w:sz w:val="24"/>
          <w:szCs w:val="24"/>
        </w:rPr>
        <w:t>(</w:t>
      </w:r>
      <w:proofErr w:type="spellStart"/>
      <w:r w:rsidRPr="00516E77">
        <w:rPr>
          <w:rFonts w:ascii="Times New Roman" w:eastAsia="Times New Roman" w:hAnsi="Times New Roman" w:cs="Times New Roman"/>
          <w:color w:val="000000"/>
          <w:sz w:val="24"/>
          <w:szCs w:val="24"/>
        </w:rPr>
        <w:t>Dimitrakaki</w:t>
      </w:r>
      <w:proofErr w:type="spellEnd"/>
      <w:r w:rsidRPr="00516E77">
        <w:rPr>
          <w:rFonts w:ascii="Times New Roman" w:eastAsia="Times New Roman" w:hAnsi="Times New Roman" w:cs="Times New Roman"/>
          <w:color w:val="000000"/>
          <w:sz w:val="24"/>
          <w:szCs w:val="24"/>
        </w:rPr>
        <w:t>, 2023)</w:t>
      </w:r>
      <w:r w:rsidRPr="00814C79">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p>
    <w:p w14:paraId="1BBF527F" w14:textId="32CA05BE" w:rsidR="00170FB4" w:rsidRPr="00E66D18" w:rsidRDefault="00170FB4" w:rsidP="009F2D97">
      <w:pPr>
        <w:spacing w:before="240" w:after="240" w:line="360" w:lineRule="auto"/>
        <w:rPr>
          <w:rFonts w:ascii="Times New Roman" w:eastAsia="Times New Roman" w:hAnsi="Times New Roman" w:cs="Times New Roman"/>
          <w:sz w:val="24"/>
          <w:szCs w:val="24"/>
        </w:rPr>
      </w:pPr>
      <w:r w:rsidRPr="00E66D18">
        <w:rPr>
          <w:rFonts w:ascii="Times New Roman" w:eastAsia="Times New Roman" w:hAnsi="Times New Roman" w:cs="Times New Roman"/>
          <w:color w:val="000000"/>
          <w:sz w:val="24"/>
          <w:szCs w:val="24"/>
        </w:rPr>
        <w:t>Under a laissez-faire management system, housekeepers must have the autonomy to make schedule choices</w:t>
      </w:r>
      <w:r w:rsidR="00884136">
        <w:rPr>
          <w:rFonts w:ascii="Times New Roman" w:eastAsia="Times New Roman" w:hAnsi="Times New Roman" w:cs="Times New Roman"/>
          <w:color w:val="000000"/>
          <w:sz w:val="24"/>
          <w:szCs w:val="24"/>
        </w:rPr>
        <w:t>, freedom in technique selection for cleaning work,</w:t>
      </w:r>
      <w:r w:rsidRPr="00E66D18">
        <w:rPr>
          <w:rFonts w:ascii="Times New Roman" w:eastAsia="Times New Roman" w:hAnsi="Times New Roman" w:cs="Times New Roman"/>
          <w:color w:val="000000"/>
          <w:sz w:val="24"/>
          <w:szCs w:val="24"/>
        </w:rPr>
        <w:t xml:space="preserve"> and the ability to provide their input about guest requirements. According to Baquero (2023), hotel managers can boost employee engagement and work satisfaction by enabling housekeepers to showcase their knowledge base. Employees with full autonomy show improved work pride, enhanced performance levels, and more muscular job retention. </w:t>
      </w:r>
    </w:p>
    <w:p w14:paraId="15CC8F5B" w14:textId="3007AFF8" w:rsidR="00170FB4" w:rsidRPr="00E66D18" w:rsidRDefault="00170FB4" w:rsidP="009F2D97">
      <w:pPr>
        <w:spacing w:before="240" w:after="240" w:line="360" w:lineRule="auto"/>
        <w:rPr>
          <w:rFonts w:ascii="Times New Roman" w:eastAsia="Times New Roman" w:hAnsi="Times New Roman" w:cs="Times New Roman"/>
          <w:sz w:val="24"/>
          <w:szCs w:val="24"/>
        </w:rPr>
      </w:pPr>
      <w:r w:rsidRPr="00E66D18">
        <w:rPr>
          <w:rFonts w:ascii="Times New Roman" w:eastAsia="Times New Roman" w:hAnsi="Times New Roman" w:cs="Times New Roman"/>
          <w:color w:val="000000"/>
          <w:sz w:val="24"/>
          <w:szCs w:val="24"/>
        </w:rPr>
        <w:t xml:space="preserve">In professional settings, such as </w:t>
      </w:r>
      <w:r w:rsidR="00884136">
        <w:rPr>
          <w:rFonts w:ascii="Times New Roman" w:eastAsia="Times New Roman" w:hAnsi="Times New Roman" w:cs="Times New Roman"/>
          <w:color w:val="000000"/>
          <w:sz w:val="24"/>
          <w:szCs w:val="24"/>
        </w:rPr>
        <w:t xml:space="preserve">concierge services and guest relations roles, laissez-faire leadership allows staff to </w:t>
      </w:r>
      <w:proofErr w:type="spellStart"/>
      <w:r w:rsidR="00884136">
        <w:rPr>
          <w:rFonts w:ascii="Times New Roman" w:eastAsia="Times New Roman" w:hAnsi="Times New Roman" w:cs="Times New Roman"/>
          <w:color w:val="000000"/>
          <w:sz w:val="24"/>
          <w:szCs w:val="24"/>
        </w:rPr>
        <w:t>customise</w:t>
      </w:r>
      <w:proofErr w:type="spellEnd"/>
      <w:r w:rsidR="00884136">
        <w:rPr>
          <w:rFonts w:ascii="Times New Roman" w:eastAsia="Times New Roman" w:hAnsi="Times New Roman" w:cs="Times New Roman"/>
          <w:color w:val="000000"/>
          <w:sz w:val="24"/>
          <w:szCs w:val="24"/>
        </w:rPr>
        <w:t xml:space="preserve"> unique customer solutions</w:t>
      </w:r>
      <w:r w:rsidRPr="00E66D18">
        <w:rPr>
          <w:rFonts w:ascii="Times New Roman" w:eastAsia="Times New Roman" w:hAnsi="Times New Roman" w:cs="Times New Roman"/>
          <w:color w:val="000000"/>
          <w:sz w:val="24"/>
          <w:szCs w:val="24"/>
        </w:rPr>
        <w:t xml:space="preserve"> (Koeswavo </w:t>
      </w:r>
      <w:r w:rsidRPr="00B214B3">
        <w:rPr>
          <w:rFonts w:ascii="Times New Roman" w:eastAsia="Times New Roman" w:hAnsi="Times New Roman" w:cs="Times New Roman"/>
          <w:i/>
          <w:iCs/>
          <w:color w:val="000000"/>
          <w:sz w:val="24"/>
          <w:szCs w:val="24"/>
        </w:rPr>
        <w:t xml:space="preserve">et </w:t>
      </w:r>
      <w:r w:rsidRPr="00F5626F">
        <w:rPr>
          <w:rFonts w:ascii="Times New Roman" w:eastAsia="Times New Roman" w:hAnsi="Times New Roman" w:cs="Times New Roman"/>
          <w:i/>
          <w:iCs/>
          <w:color w:val="000000"/>
          <w:sz w:val="24"/>
          <w:szCs w:val="24"/>
        </w:rPr>
        <w:t>al</w:t>
      </w:r>
      <w:r w:rsidRPr="00E66D18">
        <w:rPr>
          <w:rFonts w:ascii="Times New Roman" w:eastAsia="Times New Roman" w:hAnsi="Times New Roman" w:cs="Times New Roman"/>
          <w:color w:val="000000"/>
          <w:sz w:val="24"/>
          <w:szCs w:val="24"/>
        </w:rPr>
        <w:t xml:space="preserve">., 2024). </w:t>
      </w:r>
      <w:r>
        <w:rPr>
          <w:rFonts w:ascii="Times New Roman" w:eastAsia="Times New Roman" w:hAnsi="Times New Roman" w:cs="Times New Roman"/>
          <w:color w:val="000000"/>
          <w:sz w:val="24"/>
          <w:szCs w:val="24"/>
        </w:rPr>
        <w:t xml:space="preserve">For example, staff members at the Four Seasons Hotel are encouraged to create </w:t>
      </w:r>
      <w:proofErr w:type="spellStart"/>
      <w:r>
        <w:rPr>
          <w:rFonts w:ascii="Times New Roman" w:eastAsia="Times New Roman" w:hAnsi="Times New Roman" w:cs="Times New Roman"/>
          <w:color w:val="000000"/>
          <w:sz w:val="24"/>
          <w:szCs w:val="24"/>
        </w:rPr>
        <w:t>personalised</w:t>
      </w:r>
      <w:proofErr w:type="spellEnd"/>
      <w:r>
        <w:rPr>
          <w:rFonts w:ascii="Times New Roman" w:eastAsia="Times New Roman" w:hAnsi="Times New Roman" w:cs="Times New Roman"/>
          <w:color w:val="000000"/>
          <w:sz w:val="24"/>
          <w:szCs w:val="24"/>
        </w:rPr>
        <w:t xml:space="preserve"> journey plans for each guest </w:t>
      </w:r>
      <w:r w:rsidRPr="00814C79">
        <w:rPr>
          <w:rFonts w:ascii="Times New Roman" w:eastAsia="Times New Roman" w:hAnsi="Times New Roman" w:cs="Times New Roman"/>
          <w:color w:val="000000"/>
          <w:sz w:val="24"/>
          <w:szCs w:val="24"/>
        </w:rPr>
        <w:t>beyond regular hotel services</w:t>
      </w:r>
      <w:r>
        <w:rPr>
          <w:rFonts w:ascii="Times New Roman" w:eastAsia="Times New Roman" w:hAnsi="Times New Roman" w:cs="Times New Roman"/>
          <w:color w:val="000000"/>
          <w:sz w:val="24"/>
          <w:szCs w:val="24"/>
        </w:rPr>
        <w:t xml:space="preserve"> (</w:t>
      </w:r>
      <w:proofErr w:type="spellStart"/>
      <w:r w:rsidRPr="00516E77">
        <w:rPr>
          <w:rFonts w:ascii="Times New Roman" w:eastAsia="Times New Roman" w:hAnsi="Times New Roman" w:cs="Times New Roman"/>
          <w:color w:val="000000"/>
          <w:sz w:val="24"/>
          <w:szCs w:val="24"/>
        </w:rPr>
        <w:t>Bardukova</w:t>
      </w:r>
      <w:proofErr w:type="spellEnd"/>
      <w:r>
        <w:rPr>
          <w:rFonts w:ascii="Times New Roman" w:eastAsia="Times New Roman" w:hAnsi="Times New Roman" w:cs="Times New Roman"/>
          <w:color w:val="000000"/>
          <w:sz w:val="24"/>
          <w:szCs w:val="24"/>
        </w:rPr>
        <w:t>, 2023)</w:t>
      </w:r>
      <w:r w:rsidRPr="00814C79">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r w:rsidRPr="00E66D18">
        <w:rPr>
          <w:rFonts w:ascii="Times New Roman" w:eastAsia="Times New Roman" w:hAnsi="Times New Roman" w:cs="Times New Roman"/>
          <w:color w:val="000000"/>
          <w:sz w:val="24"/>
          <w:szCs w:val="24"/>
        </w:rPr>
        <w:t xml:space="preserve">Luxury hotel concierges </w:t>
      </w:r>
      <w:proofErr w:type="spellStart"/>
      <w:r>
        <w:rPr>
          <w:rFonts w:ascii="Times New Roman" w:eastAsia="Times New Roman" w:hAnsi="Times New Roman" w:cs="Times New Roman"/>
          <w:color w:val="000000"/>
          <w:sz w:val="24"/>
          <w:szCs w:val="24"/>
        </w:rPr>
        <w:t>realise</w:t>
      </w:r>
      <w:proofErr w:type="spellEnd"/>
      <w:r w:rsidRPr="00E66D18">
        <w:rPr>
          <w:rFonts w:ascii="Times New Roman" w:eastAsia="Times New Roman" w:hAnsi="Times New Roman" w:cs="Times New Roman"/>
          <w:color w:val="000000"/>
          <w:sz w:val="24"/>
          <w:szCs w:val="24"/>
        </w:rPr>
        <w:t xml:space="preserve"> the benefits of laissez-faire leadership by creating exclusive </w:t>
      </w:r>
      <w:proofErr w:type="spellStart"/>
      <w:r>
        <w:rPr>
          <w:rFonts w:ascii="Times New Roman" w:eastAsia="Times New Roman" w:hAnsi="Times New Roman" w:cs="Times New Roman"/>
          <w:color w:val="000000"/>
          <w:sz w:val="24"/>
          <w:szCs w:val="24"/>
        </w:rPr>
        <w:t>customised</w:t>
      </w:r>
      <w:proofErr w:type="spellEnd"/>
      <w:r w:rsidRPr="00E66D18">
        <w:rPr>
          <w:rFonts w:ascii="Times New Roman" w:eastAsia="Times New Roman" w:hAnsi="Times New Roman" w:cs="Times New Roman"/>
          <w:color w:val="000000"/>
          <w:sz w:val="24"/>
          <w:szCs w:val="24"/>
        </w:rPr>
        <w:t xml:space="preserve"> tours that follow guests' interests to discover unorthodox visitor activities, enhancing guest satisfaction (Armstrong, 2021). Through this management approach, staff members develop trust collaboration since they can confidently make decisions that influence direct guest experiences. </w:t>
      </w:r>
    </w:p>
    <w:p w14:paraId="63A458E5" w14:textId="77777777" w:rsidR="00170FB4" w:rsidRPr="00E66D18" w:rsidRDefault="00170FB4" w:rsidP="009F2D97">
      <w:pPr>
        <w:spacing w:before="240" w:after="240" w:line="360" w:lineRule="auto"/>
        <w:rPr>
          <w:rFonts w:ascii="Times New Roman" w:eastAsia="Times New Roman" w:hAnsi="Times New Roman" w:cs="Times New Roman"/>
          <w:sz w:val="24"/>
          <w:szCs w:val="24"/>
        </w:rPr>
      </w:pPr>
      <w:r w:rsidRPr="00E66D18">
        <w:rPr>
          <w:rFonts w:ascii="Times New Roman" w:eastAsia="Times New Roman" w:hAnsi="Times New Roman" w:cs="Times New Roman"/>
          <w:color w:val="000000"/>
          <w:sz w:val="24"/>
          <w:szCs w:val="24"/>
        </w:rPr>
        <w:t xml:space="preserve">Nonetheless, hotel management work contains situations that make laissez-faire leadership inappropriate. Strong operational performance and superior service quality require explicit leadership supervision and effective coordination systems during peak season operations and significant events (Olayiwola </w:t>
      </w:r>
      <w:r w:rsidRPr="00E11889">
        <w:rPr>
          <w:rFonts w:ascii="Times New Roman" w:eastAsia="Times New Roman" w:hAnsi="Times New Roman" w:cs="Times New Roman"/>
          <w:i/>
          <w:iCs/>
          <w:color w:val="000000"/>
          <w:sz w:val="24"/>
          <w:szCs w:val="24"/>
        </w:rPr>
        <w:t xml:space="preserve">et </w:t>
      </w:r>
      <w:r w:rsidRPr="00F26A69">
        <w:rPr>
          <w:rFonts w:ascii="Times New Roman" w:eastAsia="Times New Roman" w:hAnsi="Times New Roman" w:cs="Times New Roman"/>
          <w:i/>
          <w:iCs/>
          <w:color w:val="000000"/>
          <w:sz w:val="24"/>
          <w:szCs w:val="24"/>
        </w:rPr>
        <w:t>al</w:t>
      </w:r>
      <w:r w:rsidRPr="00E66D18">
        <w:rPr>
          <w:rFonts w:ascii="Times New Roman" w:eastAsia="Times New Roman" w:hAnsi="Times New Roman" w:cs="Times New Roman"/>
          <w:color w:val="000000"/>
          <w:sz w:val="24"/>
          <w:szCs w:val="24"/>
        </w:rPr>
        <w:t xml:space="preserve">., 2019). </w:t>
      </w:r>
      <w:r>
        <w:rPr>
          <w:rFonts w:ascii="Times New Roman" w:eastAsia="Times New Roman" w:hAnsi="Times New Roman" w:cs="Times New Roman"/>
          <w:color w:val="000000"/>
          <w:sz w:val="24"/>
          <w:szCs w:val="24"/>
        </w:rPr>
        <w:t>For instance, w</w:t>
      </w:r>
      <w:r w:rsidRPr="00814C79">
        <w:rPr>
          <w:rFonts w:ascii="Times New Roman" w:eastAsia="Times New Roman" w:hAnsi="Times New Roman" w:cs="Times New Roman"/>
          <w:color w:val="000000"/>
          <w:sz w:val="24"/>
          <w:szCs w:val="24"/>
        </w:rPr>
        <w:t>hen major conventions occur at hotels such as New York's Marriott Marquis</w:t>
      </w:r>
      <w:r>
        <w:rPr>
          <w:rFonts w:ascii="Times New Roman" w:eastAsia="Times New Roman" w:hAnsi="Times New Roman" w:cs="Times New Roman"/>
          <w:color w:val="000000"/>
          <w:sz w:val="24"/>
          <w:szCs w:val="24"/>
        </w:rPr>
        <w:t>, staff</w:t>
      </w:r>
      <w:r w:rsidRPr="00814C79">
        <w:rPr>
          <w:rFonts w:ascii="Times New Roman" w:eastAsia="Times New Roman" w:hAnsi="Times New Roman" w:cs="Times New Roman"/>
          <w:color w:val="000000"/>
          <w:sz w:val="24"/>
          <w:szCs w:val="24"/>
        </w:rPr>
        <w:t xml:space="preserve"> often experience difficulties with task management and guest service requirements because of a lack of clear leadership.</w:t>
      </w:r>
      <w:r>
        <w:rPr>
          <w:rFonts w:ascii="Times New Roman" w:eastAsia="Times New Roman" w:hAnsi="Times New Roman" w:cs="Times New Roman"/>
          <w:color w:val="000000"/>
          <w:sz w:val="24"/>
          <w:szCs w:val="24"/>
        </w:rPr>
        <w:t xml:space="preserve"> </w:t>
      </w:r>
      <w:r w:rsidRPr="00E66D18">
        <w:rPr>
          <w:rFonts w:ascii="Times New Roman" w:eastAsia="Times New Roman" w:hAnsi="Times New Roman" w:cs="Times New Roman"/>
          <w:color w:val="000000"/>
          <w:sz w:val="24"/>
          <w:szCs w:val="24"/>
        </w:rPr>
        <w:t xml:space="preserve">A lack of clear direction for staff before large conferences will likely create confusion about guest expectations, leading </w:t>
      </w:r>
      <w:proofErr w:type="gramStart"/>
      <w:r w:rsidRPr="00E66D18">
        <w:rPr>
          <w:rFonts w:ascii="Times New Roman" w:eastAsia="Times New Roman" w:hAnsi="Times New Roman" w:cs="Times New Roman"/>
          <w:color w:val="000000"/>
          <w:sz w:val="24"/>
          <w:szCs w:val="24"/>
        </w:rPr>
        <w:t>to room-</w:t>
      </w:r>
      <w:proofErr w:type="gramEnd"/>
      <w:r w:rsidRPr="00E66D18">
        <w:rPr>
          <w:rFonts w:ascii="Times New Roman" w:eastAsia="Times New Roman" w:hAnsi="Times New Roman" w:cs="Times New Roman"/>
          <w:color w:val="000000"/>
          <w:sz w:val="24"/>
          <w:szCs w:val="24"/>
        </w:rPr>
        <w:t xml:space="preserve">overlooking problems and delayed service delivery. Staff need directive leadership in these </w:t>
      </w:r>
      <w:r w:rsidRPr="00E66D18">
        <w:rPr>
          <w:rFonts w:ascii="Times New Roman" w:eastAsia="Times New Roman" w:hAnsi="Times New Roman" w:cs="Times New Roman"/>
          <w:color w:val="000000"/>
          <w:sz w:val="24"/>
          <w:szCs w:val="24"/>
        </w:rPr>
        <w:lastRenderedPageBreak/>
        <w:t>scenarios to establish proper preparation, define tasks, and coordinate efforts among team colleagues. </w:t>
      </w:r>
    </w:p>
    <w:p w14:paraId="32F323EE" w14:textId="77777777" w:rsidR="00170FB4" w:rsidRPr="00E66D18" w:rsidRDefault="00170FB4" w:rsidP="009F2D97">
      <w:pPr>
        <w:spacing w:before="240" w:after="240" w:line="360" w:lineRule="auto"/>
        <w:rPr>
          <w:rFonts w:ascii="Times New Roman" w:eastAsia="Times New Roman" w:hAnsi="Times New Roman" w:cs="Times New Roman"/>
          <w:sz w:val="24"/>
          <w:szCs w:val="24"/>
        </w:rPr>
      </w:pPr>
      <w:r w:rsidRPr="00E66D18">
        <w:rPr>
          <w:rFonts w:ascii="Times New Roman" w:eastAsia="Times New Roman" w:hAnsi="Times New Roman" w:cs="Times New Roman"/>
          <w:color w:val="000000"/>
          <w:sz w:val="24"/>
          <w:szCs w:val="24"/>
        </w:rPr>
        <w:t xml:space="preserve">In addition, small hotels under laissez-faire leadership succeed, but this style does not apply to big hotel chains that operate high-volume services. </w:t>
      </w:r>
      <w:r>
        <w:rPr>
          <w:rFonts w:ascii="Times New Roman" w:eastAsia="Times New Roman" w:hAnsi="Times New Roman" w:cs="Times New Roman"/>
          <w:color w:val="000000"/>
          <w:sz w:val="24"/>
          <w:szCs w:val="24"/>
        </w:rPr>
        <w:t>For instance, i</w:t>
      </w:r>
      <w:r w:rsidRPr="001E7502">
        <w:rPr>
          <w:rFonts w:ascii="Times New Roman" w:eastAsia="Times New Roman" w:hAnsi="Times New Roman" w:cs="Times New Roman"/>
          <w:color w:val="000000"/>
          <w:sz w:val="24"/>
          <w:szCs w:val="24"/>
        </w:rPr>
        <w:t>n large hotel chains</w:t>
      </w:r>
      <w:r>
        <w:rPr>
          <w:rFonts w:ascii="Times New Roman" w:eastAsia="Times New Roman" w:hAnsi="Times New Roman" w:cs="Times New Roman"/>
          <w:color w:val="000000"/>
          <w:sz w:val="24"/>
          <w:szCs w:val="24"/>
        </w:rPr>
        <w:t>,</w:t>
      </w:r>
      <w:r w:rsidRPr="001E7502">
        <w:rPr>
          <w:rFonts w:ascii="Times New Roman" w:eastAsia="Times New Roman" w:hAnsi="Times New Roman" w:cs="Times New Roman"/>
          <w:color w:val="000000"/>
          <w:sz w:val="24"/>
          <w:szCs w:val="24"/>
        </w:rPr>
        <w:t xml:space="preserve"> managers typically rely on transactional methods to guarantee staff adherence to established company standards and protocols.</w:t>
      </w:r>
      <w:r>
        <w:rPr>
          <w:rFonts w:ascii="Times New Roman" w:eastAsia="Times New Roman" w:hAnsi="Times New Roman" w:cs="Times New Roman"/>
          <w:color w:val="000000"/>
          <w:sz w:val="24"/>
          <w:szCs w:val="24"/>
        </w:rPr>
        <w:t xml:space="preserve"> </w:t>
      </w:r>
      <w:r w:rsidRPr="00E66D18">
        <w:rPr>
          <w:rFonts w:ascii="Times New Roman" w:eastAsia="Times New Roman" w:hAnsi="Times New Roman" w:cs="Times New Roman"/>
          <w:color w:val="000000"/>
          <w:sz w:val="24"/>
          <w:szCs w:val="24"/>
        </w:rPr>
        <w:t xml:space="preserve">Operational efficiency and consistency in public facilities can be achieved through structured departments with defined hierarchical </w:t>
      </w:r>
      <w:proofErr w:type="spellStart"/>
      <w:r>
        <w:rPr>
          <w:rFonts w:ascii="Times New Roman" w:eastAsia="Times New Roman" w:hAnsi="Times New Roman" w:cs="Times New Roman"/>
          <w:color w:val="000000"/>
          <w:sz w:val="24"/>
          <w:szCs w:val="24"/>
        </w:rPr>
        <w:t>organisations</w:t>
      </w:r>
      <w:proofErr w:type="spellEnd"/>
      <w:r w:rsidRPr="00E66D18">
        <w:rPr>
          <w:rFonts w:ascii="Times New Roman" w:eastAsia="Times New Roman" w:hAnsi="Times New Roman" w:cs="Times New Roman"/>
          <w:color w:val="000000"/>
          <w:sz w:val="24"/>
          <w:szCs w:val="24"/>
        </w:rPr>
        <w:t xml:space="preserve"> and specific protocols</w:t>
      </w:r>
      <w:r>
        <w:rPr>
          <w:rFonts w:ascii="Times New Roman" w:eastAsia="Times New Roman" w:hAnsi="Times New Roman" w:cs="Times New Roman"/>
          <w:color w:val="000000"/>
          <w:sz w:val="24"/>
          <w:szCs w:val="24"/>
        </w:rPr>
        <w:t xml:space="preserve"> </w:t>
      </w:r>
      <w:r w:rsidRPr="00516E77">
        <w:rPr>
          <w:rFonts w:ascii="Times New Roman" w:eastAsia="Times New Roman" w:hAnsi="Times New Roman" w:cs="Times New Roman"/>
          <w:color w:val="000000"/>
          <w:sz w:val="24"/>
          <w:szCs w:val="24"/>
        </w:rPr>
        <w:t>(</w:t>
      </w:r>
      <w:proofErr w:type="spellStart"/>
      <w:r w:rsidRPr="00516E77">
        <w:rPr>
          <w:rFonts w:ascii="Times New Roman" w:eastAsia="Times New Roman" w:hAnsi="Times New Roman" w:cs="Times New Roman"/>
          <w:color w:val="000000"/>
          <w:sz w:val="24"/>
          <w:szCs w:val="24"/>
        </w:rPr>
        <w:t>Alkhodary</w:t>
      </w:r>
      <w:proofErr w:type="spellEnd"/>
      <w:r w:rsidRPr="00516E77">
        <w:rPr>
          <w:rFonts w:ascii="Times New Roman" w:eastAsia="Times New Roman" w:hAnsi="Times New Roman" w:cs="Times New Roman"/>
          <w:color w:val="000000"/>
          <w:sz w:val="24"/>
          <w:szCs w:val="24"/>
        </w:rPr>
        <w:t>, 2023)</w:t>
      </w:r>
      <w:r w:rsidRPr="00E66D18">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For example, m</w:t>
      </w:r>
      <w:r w:rsidRPr="00FE64C7">
        <w:rPr>
          <w:rFonts w:ascii="Times New Roman" w:eastAsia="Times New Roman" w:hAnsi="Times New Roman" w:cs="Times New Roman"/>
          <w:color w:val="000000"/>
          <w:sz w:val="24"/>
          <w:szCs w:val="24"/>
        </w:rPr>
        <w:t>anagers at Hilton London Metropole in the UK implement structured leadership through transactional strategies for maintaining service quality while ensuring brand standard consistency across their high-capacity operations</w:t>
      </w:r>
      <w:r>
        <w:rPr>
          <w:rFonts w:ascii="Times New Roman" w:eastAsia="Times New Roman" w:hAnsi="Times New Roman" w:cs="Times New Roman"/>
          <w:color w:val="000000"/>
          <w:sz w:val="24"/>
          <w:szCs w:val="24"/>
        </w:rPr>
        <w:t xml:space="preserve"> </w:t>
      </w:r>
      <w:r w:rsidRPr="00FE64C7">
        <w:rPr>
          <w:rFonts w:ascii="Times New Roman" w:eastAsia="Times New Roman" w:hAnsi="Times New Roman" w:cs="Times New Roman"/>
          <w:color w:val="000000"/>
          <w:sz w:val="24"/>
          <w:szCs w:val="24"/>
        </w:rPr>
        <w:t xml:space="preserve">(James </w:t>
      </w:r>
      <w:r>
        <w:rPr>
          <w:rFonts w:ascii="Times New Roman" w:eastAsia="Times New Roman" w:hAnsi="Times New Roman" w:cs="Times New Roman"/>
          <w:color w:val="000000"/>
          <w:sz w:val="24"/>
          <w:szCs w:val="24"/>
        </w:rPr>
        <w:t>and</w:t>
      </w:r>
      <w:r w:rsidRPr="00FE64C7">
        <w:rPr>
          <w:rFonts w:ascii="Times New Roman" w:eastAsia="Times New Roman" w:hAnsi="Times New Roman" w:cs="Times New Roman"/>
          <w:color w:val="000000"/>
          <w:sz w:val="24"/>
          <w:szCs w:val="24"/>
        </w:rPr>
        <w:t xml:space="preserve"> Northey, 2022).</w:t>
      </w:r>
      <w:r>
        <w:rPr>
          <w:rFonts w:ascii="Times New Roman" w:eastAsia="Times New Roman" w:hAnsi="Times New Roman" w:cs="Times New Roman"/>
          <w:color w:val="000000"/>
          <w:sz w:val="24"/>
          <w:szCs w:val="24"/>
        </w:rPr>
        <w:t xml:space="preserve"> </w:t>
      </w:r>
      <w:r w:rsidRPr="00E66D18">
        <w:rPr>
          <w:rFonts w:ascii="Times New Roman" w:eastAsia="Times New Roman" w:hAnsi="Times New Roman" w:cs="Times New Roman"/>
          <w:color w:val="000000"/>
          <w:sz w:val="24"/>
          <w:szCs w:val="24"/>
        </w:rPr>
        <w:t>More significant operations benefit most when users apply transactional or transformational leadership approaches for effective oversight. </w:t>
      </w:r>
      <w:r>
        <w:rPr>
          <w:rFonts w:ascii="Times New Roman" w:eastAsia="Times New Roman" w:hAnsi="Times New Roman" w:cs="Times New Roman"/>
          <w:color w:val="000000"/>
          <w:sz w:val="24"/>
          <w:szCs w:val="24"/>
        </w:rPr>
        <w:t xml:space="preserve"> </w:t>
      </w:r>
    </w:p>
    <w:p w14:paraId="34B63A07" w14:textId="5513435F" w:rsidR="00170FB4" w:rsidRPr="00E66D18" w:rsidRDefault="00884136" w:rsidP="009F2D97">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Because</w:t>
      </w:r>
      <w:r w:rsidR="00170FB4" w:rsidRPr="00E66D18">
        <w:rPr>
          <w:rFonts w:ascii="Times New Roman" w:eastAsia="Times New Roman" w:hAnsi="Times New Roman" w:cs="Times New Roman"/>
          <w:color w:val="000000"/>
          <w:sz w:val="24"/>
          <w:szCs w:val="24"/>
        </w:rPr>
        <w:t xml:space="preserve"> of diverse </w:t>
      </w:r>
      <w:proofErr w:type="spellStart"/>
      <w:r w:rsidR="00170FB4">
        <w:rPr>
          <w:rFonts w:ascii="Times New Roman" w:eastAsia="Times New Roman" w:hAnsi="Times New Roman" w:cs="Times New Roman"/>
          <w:color w:val="000000"/>
          <w:sz w:val="24"/>
          <w:szCs w:val="24"/>
        </w:rPr>
        <w:t>organisational</w:t>
      </w:r>
      <w:proofErr w:type="spellEnd"/>
      <w:r w:rsidR="00170FB4" w:rsidRPr="00E66D18">
        <w:rPr>
          <w:rFonts w:ascii="Times New Roman" w:eastAsia="Times New Roman" w:hAnsi="Times New Roman" w:cs="Times New Roman"/>
          <w:color w:val="000000"/>
          <w:sz w:val="24"/>
          <w:szCs w:val="24"/>
        </w:rPr>
        <w:t xml:space="preserve"> implementation approaches, laissez-faire leadership affects team effectiveness and employee morale in intricate ways (Lundmark </w:t>
      </w:r>
      <w:r w:rsidR="00170FB4" w:rsidRPr="00E11889">
        <w:rPr>
          <w:rFonts w:ascii="Times New Roman" w:eastAsia="Times New Roman" w:hAnsi="Times New Roman" w:cs="Times New Roman"/>
          <w:i/>
          <w:iCs/>
          <w:color w:val="000000"/>
          <w:sz w:val="24"/>
          <w:szCs w:val="24"/>
        </w:rPr>
        <w:t>et</w:t>
      </w:r>
      <w:r w:rsidR="00170FB4" w:rsidRPr="00E66D18">
        <w:rPr>
          <w:rFonts w:ascii="Times New Roman" w:eastAsia="Times New Roman" w:hAnsi="Times New Roman" w:cs="Times New Roman"/>
          <w:color w:val="000000"/>
          <w:sz w:val="24"/>
          <w:szCs w:val="24"/>
        </w:rPr>
        <w:t xml:space="preserve"> </w:t>
      </w:r>
      <w:r w:rsidR="00170FB4" w:rsidRPr="00F26A69">
        <w:rPr>
          <w:rFonts w:ascii="Times New Roman" w:eastAsia="Times New Roman" w:hAnsi="Times New Roman" w:cs="Times New Roman"/>
          <w:i/>
          <w:iCs/>
          <w:color w:val="000000"/>
          <w:sz w:val="24"/>
          <w:szCs w:val="24"/>
        </w:rPr>
        <w:t>al</w:t>
      </w:r>
      <w:r w:rsidR="00170FB4" w:rsidRPr="00E66D18">
        <w:rPr>
          <w:rFonts w:ascii="Times New Roman" w:eastAsia="Times New Roman" w:hAnsi="Times New Roman" w:cs="Times New Roman"/>
          <w:color w:val="000000"/>
          <w:sz w:val="24"/>
          <w:szCs w:val="24"/>
        </w:rPr>
        <w:t xml:space="preserve">., 2022). Such implementation strategies in appropriate </w:t>
      </w:r>
      <w:proofErr w:type="spellStart"/>
      <w:r w:rsidR="00170FB4">
        <w:rPr>
          <w:rFonts w:ascii="Times New Roman" w:eastAsia="Times New Roman" w:hAnsi="Times New Roman" w:cs="Times New Roman"/>
          <w:color w:val="000000"/>
          <w:sz w:val="24"/>
          <w:szCs w:val="24"/>
        </w:rPr>
        <w:t>organisational</w:t>
      </w:r>
      <w:proofErr w:type="spellEnd"/>
      <w:r w:rsidR="00170FB4" w:rsidRPr="00E66D18">
        <w:rPr>
          <w:rFonts w:ascii="Times New Roman" w:eastAsia="Times New Roman" w:hAnsi="Times New Roman" w:cs="Times New Roman"/>
          <w:color w:val="000000"/>
          <w:sz w:val="24"/>
          <w:szCs w:val="24"/>
        </w:rPr>
        <w:t xml:space="preserve"> settings lead to higher team results and improved employee satisfaction. </w:t>
      </w:r>
      <w:proofErr w:type="gramStart"/>
      <w:r w:rsidR="00170FB4" w:rsidRPr="00E66D18">
        <w:rPr>
          <w:rFonts w:ascii="Times New Roman" w:eastAsia="Times New Roman" w:hAnsi="Times New Roman" w:cs="Times New Roman"/>
          <w:color w:val="000000"/>
          <w:sz w:val="24"/>
          <w:szCs w:val="24"/>
        </w:rPr>
        <w:t>Its</w:t>
      </w:r>
      <w:proofErr w:type="gramEnd"/>
      <w:r w:rsidR="00170FB4" w:rsidRPr="00E66D18">
        <w:rPr>
          <w:rFonts w:ascii="Times New Roman" w:eastAsia="Times New Roman" w:hAnsi="Times New Roman" w:cs="Times New Roman"/>
          <w:color w:val="000000"/>
          <w:sz w:val="24"/>
          <w:szCs w:val="24"/>
        </w:rPr>
        <w:t xml:space="preserve"> implementation under high-pressure accountability.</w:t>
      </w:r>
    </w:p>
    <w:p w14:paraId="4DDCECD8" w14:textId="77777777" w:rsidR="00170FB4" w:rsidRPr="00E66D18" w:rsidRDefault="00170FB4" w:rsidP="009F2D97">
      <w:pPr>
        <w:spacing w:before="240" w:after="240" w:line="360" w:lineRule="auto"/>
        <w:rPr>
          <w:rFonts w:ascii="Times New Roman" w:eastAsia="Times New Roman" w:hAnsi="Times New Roman" w:cs="Times New Roman"/>
          <w:color w:val="000000"/>
          <w:sz w:val="24"/>
          <w:szCs w:val="24"/>
        </w:rPr>
      </w:pPr>
      <w:r w:rsidRPr="00E66D18">
        <w:rPr>
          <w:rFonts w:ascii="Times New Roman" w:eastAsia="Times New Roman" w:hAnsi="Times New Roman" w:cs="Times New Roman"/>
          <w:color w:val="000000"/>
          <w:sz w:val="24"/>
          <w:szCs w:val="24"/>
        </w:rPr>
        <w:t xml:space="preserve">Laissez-faire leadership demonstrates its most significant strength through its capability to empower workers through independent choice while holding them responsible for their work decisions (Thanh </w:t>
      </w:r>
      <w:r w:rsidRPr="00E11889">
        <w:rPr>
          <w:rFonts w:ascii="Times New Roman" w:eastAsia="Times New Roman" w:hAnsi="Times New Roman" w:cs="Times New Roman"/>
          <w:i/>
          <w:iCs/>
          <w:color w:val="000000"/>
          <w:sz w:val="24"/>
          <w:szCs w:val="24"/>
        </w:rPr>
        <w:t>et</w:t>
      </w:r>
      <w:r w:rsidRPr="00E66D18">
        <w:rPr>
          <w:rFonts w:ascii="Times New Roman" w:eastAsia="Times New Roman" w:hAnsi="Times New Roman" w:cs="Times New Roman"/>
          <w:color w:val="000000"/>
          <w:sz w:val="24"/>
          <w:szCs w:val="24"/>
        </w:rPr>
        <w:t xml:space="preserve"> </w:t>
      </w:r>
      <w:r w:rsidRPr="00354152">
        <w:rPr>
          <w:rFonts w:ascii="Times New Roman" w:eastAsia="Times New Roman" w:hAnsi="Times New Roman" w:cs="Times New Roman"/>
          <w:i/>
          <w:iCs/>
          <w:color w:val="000000"/>
          <w:sz w:val="24"/>
          <w:szCs w:val="24"/>
        </w:rPr>
        <w:t>al</w:t>
      </w:r>
      <w:r w:rsidRPr="00E66D18">
        <w:rPr>
          <w:rFonts w:ascii="Times New Roman" w:eastAsia="Times New Roman" w:hAnsi="Times New Roman" w:cs="Times New Roman"/>
          <w:color w:val="000000"/>
          <w:sz w:val="24"/>
          <w:szCs w:val="24"/>
        </w:rPr>
        <w:t xml:space="preserve">., 2022). Hotel staff committed to food and wine service training widen their job responsibilities through creative menu development, thus bringing out increased job-related engagement. By grating autonomy to employees, this approach generates motivation and increases professional satisfaction with their decision outcomes. Employee job satisfaction rises alongside increased creativity because staff members feel empowered to make decisions and take on specific responsibilities (Boddy, 2017). Employee morale soars through workplace independence because staff </w:t>
      </w:r>
      <w:proofErr w:type="spellStart"/>
      <w:r>
        <w:rPr>
          <w:rFonts w:ascii="Times New Roman" w:eastAsia="Times New Roman" w:hAnsi="Times New Roman" w:cs="Times New Roman"/>
          <w:color w:val="000000"/>
          <w:sz w:val="24"/>
          <w:szCs w:val="24"/>
        </w:rPr>
        <w:t>recognises</w:t>
      </w:r>
      <w:proofErr w:type="spellEnd"/>
      <w:r w:rsidRPr="00E66D18">
        <w:rPr>
          <w:rFonts w:ascii="Times New Roman" w:eastAsia="Times New Roman" w:hAnsi="Times New Roman" w:cs="Times New Roman"/>
          <w:color w:val="000000"/>
          <w:sz w:val="24"/>
          <w:szCs w:val="24"/>
        </w:rPr>
        <w:t xml:space="preserve"> the transition of their roles from essential duties into professional demonstrations of their expertise.</w:t>
      </w:r>
      <w:r>
        <w:rPr>
          <w:rFonts w:ascii="Times New Roman" w:eastAsia="Times New Roman" w:hAnsi="Times New Roman" w:cs="Times New Roman"/>
          <w:color w:val="000000"/>
          <w:sz w:val="24"/>
          <w:szCs w:val="24"/>
        </w:rPr>
        <w:t xml:space="preserve">  </w:t>
      </w:r>
    </w:p>
    <w:p w14:paraId="2F76ED31" w14:textId="11614C2D" w:rsidR="00170FB4" w:rsidRPr="00E66D18" w:rsidRDefault="00170FB4" w:rsidP="009F2D97">
      <w:pPr>
        <w:spacing w:before="240" w:after="240" w:line="360" w:lineRule="auto"/>
        <w:rPr>
          <w:rFonts w:ascii="Times New Roman" w:eastAsia="Times New Roman" w:hAnsi="Times New Roman" w:cs="Times New Roman"/>
          <w:color w:val="000000"/>
          <w:sz w:val="24"/>
          <w:szCs w:val="24"/>
        </w:rPr>
      </w:pPr>
      <w:r w:rsidRPr="00E66D18">
        <w:rPr>
          <w:rFonts w:ascii="Times New Roman" w:eastAsia="Times New Roman" w:hAnsi="Times New Roman" w:cs="Times New Roman"/>
          <w:color w:val="000000"/>
          <w:sz w:val="24"/>
          <w:szCs w:val="24"/>
        </w:rPr>
        <w:t xml:space="preserve">Nevertheless, laissez-faire leadership demonstrates distinctive weaknesses according to team effectiveness principles. Without clear direction, hotel operations in fast-paced environments confront broken efforts that spread throughout the team because of inefficient coordination. </w:t>
      </w:r>
      <w:r>
        <w:rPr>
          <w:rFonts w:ascii="Times New Roman" w:eastAsia="Times New Roman" w:hAnsi="Times New Roman" w:cs="Times New Roman"/>
          <w:color w:val="000000"/>
          <w:sz w:val="24"/>
          <w:szCs w:val="24"/>
        </w:rPr>
        <w:t xml:space="preserve">For </w:t>
      </w:r>
      <w:r>
        <w:rPr>
          <w:rFonts w:ascii="Times New Roman" w:eastAsia="Times New Roman" w:hAnsi="Times New Roman" w:cs="Times New Roman"/>
          <w:color w:val="000000"/>
          <w:sz w:val="24"/>
          <w:szCs w:val="24"/>
        </w:rPr>
        <w:lastRenderedPageBreak/>
        <w:t>instance, t</w:t>
      </w:r>
      <w:r w:rsidRPr="00E66D18">
        <w:rPr>
          <w:rFonts w:ascii="Times New Roman" w:eastAsia="Times New Roman" w:hAnsi="Times New Roman" w:cs="Times New Roman"/>
          <w:color w:val="000000"/>
          <w:sz w:val="24"/>
          <w:szCs w:val="24"/>
        </w:rPr>
        <w:t xml:space="preserve">ask </w:t>
      </w:r>
      <w:proofErr w:type="spellStart"/>
      <w:r>
        <w:rPr>
          <w:rFonts w:ascii="Times New Roman" w:eastAsia="Times New Roman" w:hAnsi="Times New Roman" w:cs="Times New Roman"/>
          <w:color w:val="000000"/>
          <w:sz w:val="24"/>
          <w:szCs w:val="24"/>
        </w:rPr>
        <w:t>prioritisation</w:t>
      </w:r>
      <w:proofErr w:type="spellEnd"/>
      <w:r w:rsidRPr="00E66D18">
        <w:rPr>
          <w:rFonts w:ascii="Times New Roman" w:eastAsia="Times New Roman" w:hAnsi="Times New Roman" w:cs="Times New Roman"/>
          <w:color w:val="000000"/>
          <w:sz w:val="24"/>
          <w:szCs w:val="24"/>
        </w:rPr>
        <w:t xml:space="preserve"> suffers among teams serving many guests at check-in and dining times since the establishment lacks straightforward coordination strategies and clear instructions (Robbins </w:t>
      </w:r>
      <w:r>
        <w:rPr>
          <w:rFonts w:ascii="Times New Roman" w:eastAsia="Times New Roman" w:hAnsi="Times New Roman" w:cs="Times New Roman"/>
          <w:color w:val="000000"/>
          <w:sz w:val="24"/>
          <w:szCs w:val="24"/>
        </w:rPr>
        <w:t>and</w:t>
      </w:r>
      <w:r w:rsidRPr="00E66D18">
        <w:rPr>
          <w:rFonts w:ascii="Times New Roman" w:eastAsia="Times New Roman" w:hAnsi="Times New Roman" w:cs="Times New Roman"/>
          <w:color w:val="000000"/>
          <w:sz w:val="24"/>
          <w:szCs w:val="24"/>
        </w:rPr>
        <w:t xml:space="preserve"> Judge, 2017). A </w:t>
      </w:r>
      <w:proofErr w:type="spellStart"/>
      <w:r>
        <w:rPr>
          <w:rFonts w:ascii="Times New Roman" w:eastAsia="Times New Roman" w:hAnsi="Times New Roman" w:cs="Times New Roman"/>
          <w:color w:val="000000"/>
          <w:sz w:val="24"/>
          <w:szCs w:val="24"/>
        </w:rPr>
        <w:t>centralised</w:t>
      </w:r>
      <w:proofErr w:type="spellEnd"/>
      <w:r w:rsidRPr="00E66D18">
        <w:rPr>
          <w:rFonts w:ascii="Times New Roman" w:eastAsia="Times New Roman" w:hAnsi="Times New Roman" w:cs="Times New Roman"/>
          <w:color w:val="000000"/>
          <w:sz w:val="24"/>
          <w:szCs w:val="24"/>
        </w:rPr>
        <w:t xml:space="preserve"> guide keeps teams coordinated, yet employee confusion causes errors and </w:t>
      </w:r>
      <w:r w:rsidR="0045326C" w:rsidRPr="00E66D18">
        <w:rPr>
          <w:rFonts w:ascii="Times New Roman" w:eastAsia="Times New Roman" w:hAnsi="Times New Roman" w:cs="Times New Roman"/>
          <w:color w:val="000000"/>
          <w:sz w:val="24"/>
          <w:szCs w:val="24"/>
        </w:rPr>
        <w:t>decreases</w:t>
      </w:r>
      <w:r w:rsidRPr="00E66D18">
        <w:rPr>
          <w:rFonts w:ascii="Times New Roman" w:eastAsia="Times New Roman" w:hAnsi="Times New Roman" w:cs="Times New Roman"/>
          <w:color w:val="000000"/>
          <w:sz w:val="24"/>
          <w:szCs w:val="24"/>
        </w:rPr>
        <w:t xml:space="preserve"> service quality. Employee performance faces risks during busy times because teams lack specific guidelines, leading to delayed check-ins and unclear guest requests that potentially upset customers. </w:t>
      </w:r>
    </w:p>
    <w:p w14:paraId="007638A9" w14:textId="7C86EEDC" w:rsidR="00170FB4" w:rsidRPr="00E66D18" w:rsidRDefault="00C211D7" w:rsidP="009F2D97">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Using</w:t>
      </w:r>
      <w:r w:rsidR="00170FB4" w:rsidRPr="00E66D18">
        <w:rPr>
          <w:rFonts w:ascii="Times New Roman" w:eastAsia="Times New Roman" w:hAnsi="Times New Roman" w:cs="Times New Roman"/>
          <w:color w:val="000000"/>
          <w:sz w:val="24"/>
          <w:szCs w:val="24"/>
        </w:rPr>
        <w:t xml:space="preserve"> laissez-faire decreases managers' ability to hold team members accountable for their work. Employees maintain diminished motivation toward performance expectations because they receive extensive autonomy without proper check-ins. </w:t>
      </w:r>
      <w:r w:rsidR="00170FB4">
        <w:rPr>
          <w:rFonts w:ascii="Times New Roman" w:eastAsia="Times New Roman" w:hAnsi="Times New Roman" w:cs="Times New Roman"/>
          <w:color w:val="000000"/>
          <w:sz w:val="24"/>
          <w:szCs w:val="24"/>
        </w:rPr>
        <w:t xml:space="preserve">For instance, </w:t>
      </w:r>
      <w:r w:rsidR="00170FB4" w:rsidRPr="00E66D18">
        <w:rPr>
          <w:rFonts w:ascii="Times New Roman" w:eastAsia="Times New Roman" w:hAnsi="Times New Roman" w:cs="Times New Roman"/>
          <w:color w:val="000000"/>
          <w:sz w:val="24"/>
          <w:szCs w:val="24"/>
        </w:rPr>
        <w:t xml:space="preserve">Hotel managers' excessive self-governance frequently leads them to overlook crucial tasks while missing project deadlines and refusing to address guest feedback (Prentice </w:t>
      </w:r>
      <w:r w:rsidR="00170FB4" w:rsidRPr="00E11889">
        <w:rPr>
          <w:rFonts w:ascii="Times New Roman" w:eastAsia="Times New Roman" w:hAnsi="Times New Roman" w:cs="Times New Roman"/>
          <w:i/>
          <w:iCs/>
          <w:color w:val="000000"/>
          <w:sz w:val="24"/>
          <w:szCs w:val="24"/>
        </w:rPr>
        <w:t>et</w:t>
      </w:r>
      <w:r w:rsidR="00170FB4" w:rsidRPr="00E66D18">
        <w:rPr>
          <w:rFonts w:ascii="Times New Roman" w:eastAsia="Times New Roman" w:hAnsi="Times New Roman" w:cs="Times New Roman"/>
          <w:color w:val="000000"/>
          <w:sz w:val="24"/>
          <w:szCs w:val="24"/>
        </w:rPr>
        <w:t xml:space="preserve"> </w:t>
      </w:r>
      <w:r w:rsidR="00170FB4" w:rsidRPr="00354152">
        <w:rPr>
          <w:rFonts w:ascii="Times New Roman" w:eastAsia="Times New Roman" w:hAnsi="Times New Roman" w:cs="Times New Roman"/>
          <w:i/>
          <w:iCs/>
          <w:color w:val="000000"/>
          <w:sz w:val="24"/>
          <w:szCs w:val="24"/>
        </w:rPr>
        <w:t>al</w:t>
      </w:r>
      <w:r w:rsidR="00170FB4" w:rsidRPr="00E66D18">
        <w:rPr>
          <w:rFonts w:ascii="Times New Roman" w:eastAsia="Times New Roman" w:hAnsi="Times New Roman" w:cs="Times New Roman"/>
          <w:color w:val="000000"/>
          <w:sz w:val="24"/>
          <w:szCs w:val="24"/>
        </w:rPr>
        <w:t xml:space="preserve">., 2025). Enforcement standards </w:t>
      </w:r>
      <w:r w:rsidR="00170FB4">
        <w:rPr>
          <w:rFonts w:ascii="Times New Roman" w:eastAsia="Times New Roman" w:hAnsi="Times New Roman" w:cs="Times New Roman"/>
          <w:color w:val="000000"/>
          <w:sz w:val="24"/>
          <w:szCs w:val="24"/>
        </w:rPr>
        <w:t xml:space="preserve">delay and diminish employee commitment, resulting in </w:t>
      </w:r>
      <w:r w:rsidR="00170FB4" w:rsidRPr="00E66D18">
        <w:rPr>
          <w:rFonts w:ascii="Times New Roman" w:eastAsia="Times New Roman" w:hAnsi="Times New Roman" w:cs="Times New Roman"/>
          <w:color w:val="000000"/>
          <w:sz w:val="24"/>
          <w:szCs w:val="24"/>
        </w:rPr>
        <w:t xml:space="preserve">lower employee performance. Top team member performance degrades when team members develop relational issues </w:t>
      </w:r>
      <w:r w:rsidR="00170FB4">
        <w:rPr>
          <w:rFonts w:ascii="Times New Roman" w:eastAsia="Times New Roman" w:hAnsi="Times New Roman" w:cs="Times New Roman"/>
          <w:color w:val="000000"/>
          <w:sz w:val="24"/>
          <w:szCs w:val="24"/>
        </w:rPr>
        <w:t>resulting</w:t>
      </w:r>
      <w:r w:rsidR="00170FB4" w:rsidRPr="00E66D18">
        <w:rPr>
          <w:rFonts w:ascii="Times New Roman" w:eastAsia="Times New Roman" w:hAnsi="Times New Roman" w:cs="Times New Roman"/>
          <w:color w:val="000000"/>
          <w:sz w:val="24"/>
          <w:szCs w:val="24"/>
        </w:rPr>
        <w:t xml:space="preserve"> from uncontrolled co-workers.</w:t>
      </w:r>
    </w:p>
    <w:p w14:paraId="5268664A" w14:textId="0DF6D6BB" w:rsidR="00170FB4" w:rsidRPr="00E66D18" w:rsidRDefault="00170FB4" w:rsidP="009F2D97">
      <w:pPr>
        <w:spacing w:before="240" w:after="240" w:line="360" w:lineRule="auto"/>
        <w:rPr>
          <w:rFonts w:ascii="Times New Roman" w:eastAsia="Times New Roman" w:hAnsi="Times New Roman" w:cs="Times New Roman"/>
          <w:color w:val="000000"/>
          <w:sz w:val="24"/>
          <w:szCs w:val="24"/>
        </w:rPr>
      </w:pPr>
      <w:r w:rsidRPr="00E66D18">
        <w:rPr>
          <w:rFonts w:ascii="Times New Roman" w:eastAsia="Times New Roman" w:hAnsi="Times New Roman" w:cs="Times New Roman"/>
          <w:color w:val="000000"/>
          <w:sz w:val="24"/>
          <w:szCs w:val="24"/>
        </w:rPr>
        <w:t xml:space="preserve">In conclusion, </w:t>
      </w:r>
      <w:r>
        <w:rPr>
          <w:rFonts w:ascii="Times New Roman" w:eastAsia="Times New Roman" w:hAnsi="Times New Roman" w:cs="Times New Roman"/>
          <w:color w:val="000000"/>
          <w:sz w:val="24"/>
          <w:szCs w:val="24"/>
        </w:rPr>
        <w:t>t</w:t>
      </w:r>
      <w:r w:rsidRPr="00CC4AD0">
        <w:rPr>
          <w:rFonts w:ascii="Times New Roman" w:eastAsia="Times New Roman" w:hAnsi="Times New Roman" w:cs="Times New Roman"/>
          <w:color w:val="000000"/>
          <w:sz w:val="24"/>
          <w:szCs w:val="24"/>
        </w:rPr>
        <w:t xml:space="preserve">he laissez-faire leadership approach affects hospitality </w:t>
      </w:r>
      <w:proofErr w:type="spellStart"/>
      <w:r>
        <w:rPr>
          <w:rFonts w:ascii="Times New Roman" w:eastAsia="Times New Roman" w:hAnsi="Times New Roman" w:cs="Times New Roman"/>
          <w:color w:val="000000"/>
          <w:sz w:val="24"/>
          <w:szCs w:val="24"/>
        </w:rPr>
        <w:t>organisations</w:t>
      </w:r>
      <w:proofErr w:type="spellEnd"/>
      <w:r w:rsidRPr="00CC4AD0">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in positive and negative ways, transforming workplace performances and</w:t>
      </w:r>
      <w:r w:rsidRPr="00CC4AD0">
        <w:rPr>
          <w:rFonts w:ascii="Times New Roman" w:eastAsia="Times New Roman" w:hAnsi="Times New Roman" w:cs="Times New Roman"/>
          <w:color w:val="000000"/>
          <w:sz w:val="24"/>
          <w:szCs w:val="24"/>
        </w:rPr>
        <w:t xml:space="preserve"> employee satisfaction levels. </w:t>
      </w:r>
      <w:r w:rsidR="00371541" w:rsidRPr="00CC4AD0">
        <w:rPr>
          <w:rFonts w:ascii="Times New Roman" w:eastAsia="Times New Roman" w:hAnsi="Times New Roman" w:cs="Times New Roman"/>
          <w:color w:val="000000"/>
          <w:sz w:val="24"/>
          <w:szCs w:val="24"/>
        </w:rPr>
        <w:t>This</w:t>
      </w:r>
      <w:r w:rsidRPr="00CC4AD0">
        <w:rPr>
          <w:rFonts w:ascii="Times New Roman" w:eastAsia="Times New Roman" w:hAnsi="Times New Roman" w:cs="Times New Roman"/>
          <w:color w:val="000000"/>
          <w:sz w:val="24"/>
          <w:szCs w:val="24"/>
        </w:rPr>
        <w:t xml:space="preserve"> approach brings out employee creativity while raising job satisfaction </w:t>
      </w:r>
      <w:r>
        <w:rPr>
          <w:rFonts w:ascii="Times New Roman" w:eastAsia="Times New Roman" w:hAnsi="Times New Roman" w:cs="Times New Roman"/>
          <w:color w:val="000000"/>
          <w:sz w:val="24"/>
          <w:szCs w:val="24"/>
        </w:rPr>
        <w:t>levels</w:t>
      </w:r>
      <w:r w:rsidRPr="00CC4AD0">
        <w:rPr>
          <w:rFonts w:ascii="Times New Roman" w:eastAsia="Times New Roman" w:hAnsi="Times New Roman" w:cs="Times New Roman"/>
          <w:color w:val="000000"/>
          <w:sz w:val="24"/>
          <w:szCs w:val="24"/>
        </w:rPr>
        <w:t xml:space="preserve"> and empowering decision-making capability among staff members who work in housekeeping and reception positions. Laissez-faire leadership causes </w:t>
      </w:r>
      <w:r w:rsidR="001578D0">
        <w:rPr>
          <w:rFonts w:ascii="Times New Roman" w:eastAsia="Times New Roman" w:hAnsi="Times New Roman" w:cs="Times New Roman"/>
          <w:color w:val="000000"/>
          <w:sz w:val="24"/>
          <w:szCs w:val="24"/>
        </w:rPr>
        <w:t>adverse</w:t>
      </w:r>
      <w:r w:rsidRPr="00CC4AD0">
        <w:rPr>
          <w:rFonts w:ascii="Times New Roman" w:eastAsia="Times New Roman" w:hAnsi="Times New Roman" w:cs="Times New Roman"/>
          <w:color w:val="000000"/>
          <w:sz w:val="24"/>
          <w:szCs w:val="24"/>
        </w:rPr>
        <w:t xml:space="preserve"> effects</w:t>
      </w:r>
      <w:r>
        <w:rPr>
          <w:rFonts w:ascii="Times New Roman" w:eastAsia="Times New Roman" w:hAnsi="Times New Roman" w:cs="Times New Roman"/>
          <w:color w:val="000000"/>
          <w:sz w:val="24"/>
          <w:szCs w:val="24"/>
        </w:rPr>
        <w:t xml:space="preserve">, including poor coordination and decreased </w:t>
      </w:r>
      <w:r w:rsidR="001578D0">
        <w:rPr>
          <w:rFonts w:ascii="Times New Roman" w:eastAsia="Times New Roman" w:hAnsi="Times New Roman" w:cs="Times New Roman"/>
          <w:color w:val="000000"/>
          <w:sz w:val="24"/>
          <w:szCs w:val="24"/>
        </w:rPr>
        <w:t>decision-making speed, that deteriorate</w:t>
      </w:r>
      <w:r>
        <w:rPr>
          <w:rFonts w:ascii="Times New Roman" w:eastAsia="Times New Roman" w:hAnsi="Times New Roman" w:cs="Times New Roman"/>
          <w:color w:val="000000"/>
          <w:sz w:val="24"/>
          <w:szCs w:val="24"/>
        </w:rPr>
        <w:t xml:space="preserve"> quality control and operational effectiveness in situations with high-pressure</w:t>
      </w:r>
      <w:r w:rsidRPr="00CC4AD0">
        <w:rPr>
          <w:rFonts w:ascii="Times New Roman" w:eastAsia="Times New Roman" w:hAnsi="Times New Roman" w:cs="Times New Roman"/>
          <w:color w:val="000000"/>
          <w:sz w:val="24"/>
          <w:szCs w:val="24"/>
        </w:rPr>
        <w:t xml:space="preserve"> circumstances. Employee performance will decline when there is no clear vision for direction. Low-volume</w:t>
      </w:r>
      <w:r>
        <w:rPr>
          <w:rFonts w:ascii="Times New Roman" w:eastAsia="Times New Roman" w:hAnsi="Times New Roman" w:cs="Times New Roman"/>
          <w:color w:val="000000"/>
          <w:sz w:val="24"/>
          <w:szCs w:val="24"/>
        </w:rPr>
        <w:t>, small-scale operations generally succeed under laissez-faire leadership,</w:t>
      </w:r>
      <w:r w:rsidRPr="00CC4AD0">
        <w:rPr>
          <w:rFonts w:ascii="Times New Roman" w:eastAsia="Times New Roman" w:hAnsi="Times New Roman" w:cs="Times New Roman"/>
          <w:color w:val="000000"/>
          <w:sz w:val="24"/>
          <w:szCs w:val="24"/>
        </w:rPr>
        <w:t xml:space="preserve"> yet transactional and transformational leadership dominates high-volume businesses. Before implementing a balanced leadership approach</w:t>
      </w:r>
      <w:r>
        <w:rPr>
          <w:rFonts w:ascii="Times New Roman" w:eastAsia="Times New Roman" w:hAnsi="Times New Roman" w:cs="Times New Roman"/>
          <w:color w:val="000000"/>
          <w:sz w:val="24"/>
          <w:szCs w:val="24"/>
        </w:rPr>
        <w:t>, hospitality</w:t>
      </w:r>
      <w:r w:rsidRPr="00CC4AD0">
        <w:rPr>
          <w:rFonts w:ascii="Times New Roman" w:eastAsia="Times New Roman" w:hAnsi="Times New Roman" w:cs="Times New Roman"/>
          <w:color w:val="000000"/>
          <w:sz w:val="24"/>
          <w:szCs w:val="24"/>
        </w:rPr>
        <w:t xml:space="preserve"> </w:t>
      </w:r>
      <w:r w:rsidR="001578D0">
        <w:rPr>
          <w:rFonts w:ascii="Times New Roman" w:eastAsia="Times New Roman" w:hAnsi="Times New Roman" w:cs="Times New Roman"/>
          <w:color w:val="000000"/>
          <w:sz w:val="24"/>
          <w:szCs w:val="24"/>
        </w:rPr>
        <w:t>must</w:t>
      </w:r>
      <w:r w:rsidRPr="00CC4AD0">
        <w:rPr>
          <w:rFonts w:ascii="Times New Roman" w:eastAsia="Times New Roman" w:hAnsi="Times New Roman" w:cs="Times New Roman"/>
          <w:color w:val="000000"/>
          <w:sz w:val="24"/>
          <w:szCs w:val="24"/>
        </w:rPr>
        <w:t xml:space="preserve"> evaluate operational requirements to ensure optimal results from autonomous control and accountability systems that boost service delivery excellence and customer contentment levels.</w:t>
      </w:r>
    </w:p>
    <w:p w14:paraId="14C9F2F9" w14:textId="77777777" w:rsidR="000E14BC" w:rsidRDefault="000E14BC">
      <w:pPr>
        <w:spacing w:line="278" w:lineRule="auto"/>
        <w:rPr>
          <w:rFonts w:eastAsia="Times New Roman"/>
        </w:rPr>
      </w:pPr>
      <w:bookmarkStart w:id="1" w:name="_Hlk189713369"/>
    </w:p>
    <w:p w14:paraId="5F0AFAB1" w14:textId="7C46931C" w:rsidR="000E14BC" w:rsidRDefault="000E14BC">
      <w:pPr>
        <w:spacing w:line="278" w:lineRule="auto"/>
        <w:rPr>
          <w:rFonts w:asciiTheme="majorHAnsi" w:eastAsia="Times New Roman" w:hAnsiTheme="majorHAnsi" w:cstheme="majorBidi"/>
          <w:color w:val="0F4761" w:themeColor="accent1" w:themeShade="BF"/>
          <w:kern w:val="2"/>
          <w:sz w:val="40"/>
          <w:szCs w:val="40"/>
          <w:lang w:val="en-GB"/>
          <w14:ligatures w14:val="standardContextual"/>
        </w:rPr>
      </w:pPr>
      <w:r>
        <w:rPr>
          <w:rFonts w:eastAsia="Times New Roman"/>
        </w:rPr>
        <w:br w:type="page"/>
      </w:r>
    </w:p>
    <w:p w14:paraId="35F40AEE" w14:textId="1B0662DA" w:rsidR="00170FB4" w:rsidRPr="00D97F16" w:rsidRDefault="00170FB4" w:rsidP="00034CBE">
      <w:pPr>
        <w:pStyle w:val="Heading1"/>
        <w:spacing w:before="240" w:after="240" w:line="360" w:lineRule="auto"/>
        <w:jc w:val="both"/>
        <w:rPr>
          <w:rFonts w:eastAsia="Times New Roman"/>
        </w:rPr>
      </w:pPr>
      <w:r w:rsidRPr="00D97F16">
        <w:rPr>
          <w:rFonts w:eastAsia="Times New Roman"/>
        </w:rPr>
        <w:lastRenderedPageBreak/>
        <w:t>References</w:t>
      </w:r>
    </w:p>
    <w:p w14:paraId="6E5416DD" w14:textId="67BBE37F" w:rsidR="00170FB4" w:rsidRPr="00426C44" w:rsidRDefault="00170FB4" w:rsidP="00034CBE">
      <w:pPr>
        <w:spacing w:before="240" w:after="240" w:line="360" w:lineRule="auto"/>
        <w:ind w:left="851" w:hanging="851"/>
        <w:jc w:val="both"/>
        <w:rPr>
          <w:rFonts w:ascii="Times New Roman" w:eastAsia="Times New Roman" w:hAnsi="Times New Roman" w:cs="Times New Roman"/>
          <w:sz w:val="24"/>
          <w:szCs w:val="24"/>
          <w:lang w:val="en-GB" w:eastAsia="en-GB"/>
        </w:rPr>
      </w:pPr>
      <w:r w:rsidRPr="00426C44">
        <w:rPr>
          <w:rFonts w:ascii="Times New Roman" w:eastAsia="Times New Roman" w:hAnsi="Times New Roman" w:cs="Times New Roman"/>
          <w:color w:val="000000"/>
          <w:sz w:val="24"/>
          <w:szCs w:val="24"/>
        </w:rPr>
        <w:t xml:space="preserve">Ahmed Iqbal, Z., Abid, G., Arshad, M., Ashfaq, F., Athar, M.A. &amp; Hassan, Q. (2021). Impact of authoritative and laissez-faire leadership on thriving at work: The moderating role of conscientiousness. </w:t>
      </w:r>
      <w:r w:rsidRPr="00426C44">
        <w:rPr>
          <w:rFonts w:ascii="Times New Roman" w:eastAsia="Times New Roman" w:hAnsi="Times New Roman" w:cs="Times New Roman"/>
          <w:i/>
          <w:iCs/>
          <w:color w:val="000000"/>
          <w:sz w:val="24"/>
          <w:szCs w:val="24"/>
        </w:rPr>
        <w:t>European journal of investigation in health, psychology and education</w:t>
      </w:r>
      <w:r w:rsidRPr="00426C44">
        <w:rPr>
          <w:rFonts w:ascii="Times New Roman" w:eastAsia="Times New Roman" w:hAnsi="Times New Roman" w:cs="Times New Roman"/>
          <w:color w:val="000000"/>
          <w:sz w:val="24"/>
          <w:szCs w:val="24"/>
        </w:rPr>
        <w:t xml:space="preserve">, </w:t>
      </w:r>
      <w:r w:rsidRPr="0025376B">
        <w:rPr>
          <w:rFonts w:ascii="Times New Roman" w:eastAsia="Times New Roman" w:hAnsi="Times New Roman" w:cs="Times New Roman"/>
          <w:sz w:val="24"/>
          <w:szCs w:val="24"/>
          <w:lang w:val="en-GB" w:eastAsia="en-GB"/>
        </w:rPr>
        <w:t>[online]</w:t>
      </w:r>
      <w:r w:rsidRPr="00426C44">
        <w:rPr>
          <w:rFonts w:ascii="Times New Roman" w:eastAsia="Times New Roman" w:hAnsi="Times New Roman" w:cs="Times New Roman"/>
          <w:sz w:val="24"/>
          <w:szCs w:val="24"/>
          <w:lang w:val="en-GB" w:eastAsia="en-GB"/>
        </w:rPr>
        <w:t xml:space="preserve"> </w:t>
      </w:r>
      <w:r w:rsidRPr="00426C44">
        <w:rPr>
          <w:rFonts w:ascii="Times New Roman" w:eastAsia="Times New Roman" w:hAnsi="Times New Roman" w:cs="Times New Roman"/>
          <w:color w:val="000000"/>
          <w:sz w:val="24"/>
          <w:szCs w:val="24"/>
        </w:rPr>
        <w:t>11(3), pp.667–685.</w:t>
      </w:r>
      <w:r w:rsidRPr="0025376B">
        <w:rPr>
          <w:rFonts w:ascii="Times New Roman" w:eastAsia="Times New Roman" w:hAnsi="Times New Roman" w:cs="Times New Roman"/>
          <w:sz w:val="24"/>
          <w:szCs w:val="24"/>
          <w:lang w:val="en-GB" w:eastAsia="en-GB"/>
        </w:rPr>
        <w:t xml:space="preserve">Available at: </w:t>
      </w:r>
      <w:hyperlink r:id="rId10" w:history="1">
        <w:r w:rsidRPr="00426C44">
          <w:rPr>
            <w:rFonts w:ascii="Times New Roman" w:eastAsia="Times New Roman" w:hAnsi="Times New Roman" w:cs="Times New Roman"/>
            <w:color w:val="000000"/>
            <w:sz w:val="24"/>
            <w:szCs w:val="24"/>
            <w:u w:val="single"/>
          </w:rPr>
          <w:t xml:space="preserve"> </w:t>
        </w:r>
        <w:r w:rsidRPr="00426C44">
          <w:rPr>
            <w:rFonts w:ascii="Times New Roman" w:eastAsia="Times New Roman" w:hAnsi="Times New Roman" w:cs="Times New Roman"/>
            <w:color w:val="1155CC"/>
            <w:sz w:val="24"/>
            <w:szCs w:val="24"/>
            <w:u w:val="single"/>
          </w:rPr>
          <w:t>https://www.mdpi.com/2254-9625/11/3/48/pdf</w:t>
        </w:r>
      </w:hyperlink>
      <w:r w:rsidRPr="00426C44">
        <w:rPr>
          <w:rFonts w:ascii="Times New Roman" w:eastAsia="Times New Roman" w:hAnsi="Times New Roman" w:cs="Times New Roman"/>
          <w:color w:val="1155CC"/>
          <w:sz w:val="24"/>
          <w:szCs w:val="24"/>
          <w:u w:val="single"/>
        </w:rPr>
        <w:t xml:space="preserve"> </w:t>
      </w:r>
      <w:r w:rsidR="00B27CFB">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Accessed</w:t>
      </w:r>
      <w:r w:rsidR="00E9064E">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 xml:space="preserve"> </w:t>
      </w:r>
      <w:r w:rsidRPr="00426C44">
        <w:rPr>
          <w:rFonts w:ascii="Times New Roman" w:eastAsia="Times New Roman" w:hAnsi="Times New Roman" w:cs="Times New Roman"/>
          <w:sz w:val="24"/>
          <w:szCs w:val="24"/>
          <w:lang w:val="en-GB" w:eastAsia="en-GB"/>
        </w:rPr>
        <w:t xml:space="preserve">5 </w:t>
      </w:r>
      <w:r w:rsidR="00B27CFB">
        <w:rPr>
          <w:rFonts w:ascii="Times New Roman" w:eastAsia="Times New Roman" w:hAnsi="Times New Roman" w:cs="Times New Roman"/>
          <w:sz w:val="24"/>
          <w:szCs w:val="24"/>
          <w:lang w:val="en-GB" w:eastAsia="en-GB"/>
        </w:rPr>
        <w:t>February</w:t>
      </w:r>
      <w:r w:rsidRPr="0025376B">
        <w:rPr>
          <w:rFonts w:ascii="Times New Roman" w:eastAsia="Times New Roman" w:hAnsi="Times New Roman" w:cs="Times New Roman"/>
          <w:sz w:val="24"/>
          <w:szCs w:val="24"/>
          <w:lang w:val="en-GB" w:eastAsia="en-GB"/>
        </w:rPr>
        <w:t xml:space="preserve"> 202</w:t>
      </w:r>
      <w:r>
        <w:rPr>
          <w:rFonts w:ascii="Times New Roman" w:eastAsia="Times New Roman" w:hAnsi="Times New Roman" w:cs="Times New Roman"/>
          <w:sz w:val="24"/>
          <w:szCs w:val="24"/>
          <w:lang w:val="en-GB" w:eastAsia="en-GB"/>
        </w:rPr>
        <w:t>5</w:t>
      </w:r>
      <w:r w:rsidR="00B27CFB">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w:t>
      </w:r>
    </w:p>
    <w:p w14:paraId="2AFE044A" w14:textId="5E43BD23" w:rsidR="00170FB4" w:rsidRPr="00426C44" w:rsidRDefault="00170FB4" w:rsidP="00034CBE">
      <w:pPr>
        <w:spacing w:before="240" w:after="240" w:line="360" w:lineRule="auto"/>
        <w:ind w:left="851" w:hanging="851"/>
        <w:jc w:val="both"/>
        <w:rPr>
          <w:rFonts w:ascii="Times New Roman" w:eastAsia="Times New Roman" w:hAnsi="Times New Roman" w:cs="Times New Roman"/>
          <w:sz w:val="24"/>
          <w:szCs w:val="24"/>
        </w:rPr>
      </w:pPr>
      <w:proofErr w:type="spellStart"/>
      <w:r w:rsidRPr="00426C44">
        <w:rPr>
          <w:rFonts w:ascii="Times New Roman" w:eastAsia="Times New Roman" w:hAnsi="Times New Roman" w:cs="Times New Roman"/>
          <w:sz w:val="24"/>
          <w:szCs w:val="24"/>
        </w:rPr>
        <w:t>Alkhodary</w:t>
      </w:r>
      <w:proofErr w:type="spellEnd"/>
      <w:r w:rsidRPr="00426C44">
        <w:rPr>
          <w:rFonts w:ascii="Times New Roman" w:eastAsia="Times New Roman" w:hAnsi="Times New Roman" w:cs="Times New Roman"/>
          <w:sz w:val="24"/>
          <w:szCs w:val="24"/>
        </w:rPr>
        <w:t xml:space="preserve">, </w:t>
      </w:r>
      <w:proofErr w:type="gramStart"/>
      <w:r w:rsidRPr="00426C44">
        <w:rPr>
          <w:rFonts w:ascii="Times New Roman" w:eastAsia="Times New Roman" w:hAnsi="Times New Roman" w:cs="Times New Roman"/>
          <w:sz w:val="24"/>
          <w:szCs w:val="24"/>
        </w:rPr>
        <w:t>D.A..</w:t>
      </w:r>
      <w:proofErr w:type="gramEnd"/>
      <w:r w:rsidRPr="00426C44">
        <w:rPr>
          <w:rFonts w:ascii="Times New Roman" w:eastAsia="Times New Roman" w:hAnsi="Times New Roman" w:cs="Times New Roman"/>
          <w:sz w:val="24"/>
          <w:szCs w:val="24"/>
        </w:rPr>
        <w:t xml:space="preserve"> (2023). Exploring the relationship between </w:t>
      </w:r>
      <w:proofErr w:type="spellStart"/>
      <w:r w:rsidRPr="00426C44">
        <w:rPr>
          <w:rFonts w:ascii="Times New Roman" w:eastAsia="Times New Roman" w:hAnsi="Times New Roman" w:cs="Times New Roman"/>
          <w:sz w:val="24"/>
          <w:szCs w:val="24"/>
        </w:rPr>
        <w:t>organisational</w:t>
      </w:r>
      <w:proofErr w:type="spellEnd"/>
      <w:r w:rsidRPr="00426C44">
        <w:rPr>
          <w:rFonts w:ascii="Times New Roman" w:eastAsia="Times New Roman" w:hAnsi="Times New Roman" w:cs="Times New Roman"/>
          <w:sz w:val="24"/>
          <w:szCs w:val="24"/>
        </w:rPr>
        <w:t xml:space="preserve"> culture and the well-being of educational institutions in Jordan. </w:t>
      </w:r>
      <w:r w:rsidRPr="00426C44">
        <w:rPr>
          <w:rFonts w:ascii="Times New Roman" w:eastAsia="Times New Roman" w:hAnsi="Times New Roman" w:cs="Times New Roman"/>
          <w:i/>
          <w:iCs/>
          <w:sz w:val="24"/>
          <w:szCs w:val="24"/>
        </w:rPr>
        <w:t>Administrative Sciences</w:t>
      </w:r>
      <w:r w:rsidRPr="00426C44">
        <w:rPr>
          <w:rFonts w:ascii="Times New Roman" w:eastAsia="Times New Roman" w:hAnsi="Times New Roman" w:cs="Times New Roman"/>
          <w:sz w:val="24"/>
          <w:szCs w:val="24"/>
        </w:rPr>
        <w:t xml:space="preserve">, </w:t>
      </w:r>
      <w:r w:rsidRPr="0025376B">
        <w:rPr>
          <w:rFonts w:ascii="Times New Roman" w:eastAsia="Times New Roman" w:hAnsi="Times New Roman" w:cs="Times New Roman"/>
          <w:sz w:val="24"/>
          <w:szCs w:val="24"/>
          <w:lang w:val="en-GB" w:eastAsia="en-GB"/>
        </w:rPr>
        <w:t xml:space="preserve">[online] </w:t>
      </w:r>
      <w:r w:rsidRPr="00426C44">
        <w:rPr>
          <w:rFonts w:ascii="Times New Roman" w:eastAsia="Times New Roman" w:hAnsi="Times New Roman" w:cs="Times New Roman"/>
          <w:sz w:val="24"/>
          <w:szCs w:val="24"/>
        </w:rPr>
        <w:t xml:space="preserve">13(3), p.92. </w:t>
      </w:r>
      <w:r w:rsidRPr="0025376B">
        <w:rPr>
          <w:rFonts w:ascii="Times New Roman" w:eastAsia="Times New Roman" w:hAnsi="Times New Roman" w:cs="Times New Roman"/>
          <w:sz w:val="24"/>
          <w:szCs w:val="24"/>
          <w:lang w:val="en-GB" w:eastAsia="en-GB"/>
        </w:rPr>
        <w:t xml:space="preserve">Available at: </w:t>
      </w:r>
      <w:hyperlink r:id="rId11" w:history="1">
        <w:r w:rsidRPr="00426C44">
          <w:rPr>
            <w:rStyle w:val="Hyperlink"/>
            <w:rFonts w:ascii="Times New Roman" w:eastAsia="Times New Roman" w:hAnsi="Times New Roman" w:cs="Times New Roman"/>
            <w:sz w:val="24"/>
            <w:szCs w:val="24"/>
          </w:rPr>
          <w:t>https://doi.org/10.3390/admsci13030092</w:t>
        </w:r>
      </w:hyperlink>
      <w:r w:rsidRPr="00426C44">
        <w:rPr>
          <w:rFonts w:ascii="Times New Roman" w:eastAsia="Times New Roman" w:hAnsi="Times New Roman" w:cs="Times New Roman"/>
          <w:sz w:val="24"/>
          <w:szCs w:val="24"/>
        </w:rPr>
        <w:t xml:space="preserve"> </w:t>
      </w:r>
      <w:r w:rsidR="00E9064E">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Accessed</w:t>
      </w:r>
      <w:r w:rsidR="00E9064E">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 xml:space="preserve"> </w:t>
      </w:r>
      <w:r w:rsidRPr="00426C44">
        <w:rPr>
          <w:rFonts w:ascii="Times New Roman" w:eastAsia="Times New Roman" w:hAnsi="Times New Roman" w:cs="Times New Roman"/>
          <w:sz w:val="24"/>
          <w:szCs w:val="24"/>
          <w:lang w:val="en-GB" w:eastAsia="en-GB"/>
        </w:rPr>
        <w:t>5 Feb</w:t>
      </w:r>
      <w:r w:rsidR="00E9064E">
        <w:rPr>
          <w:rFonts w:ascii="Times New Roman" w:eastAsia="Times New Roman" w:hAnsi="Times New Roman" w:cs="Times New Roman"/>
          <w:sz w:val="24"/>
          <w:szCs w:val="24"/>
          <w:lang w:val="en-GB" w:eastAsia="en-GB"/>
        </w:rPr>
        <w:t>ruary</w:t>
      </w:r>
      <w:r w:rsidRPr="0025376B">
        <w:rPr>
          <w:rFonts w:ascii="Times New Roman" w:eastAsia="Times New Roman" w:hAnsi="Times New Roman" w:cs="Times New Roman"/>
          <w:sz w:val="24"/>
          <w:szCs w:val="24"/>
          <w:lang w:val="en-GB" w:eastAsia="en-GB"/>
        </w:rPr>
        <w:t xml:space="preserve"> 202</w:t>
      </w:r>
      <w:r>
        <w:rPr>
          <w:rFonts w:ascii="Times New Roman" w:eastAsia="Times New Roman" w:hAnsi="Times New Roman" w:cs="Times New Roman"/>
          <w:sz w:val="24"/>
          <w:szCs w:val="24"/>
          <w:lang w:val="en-GB" w:eastAsia="en-GB"/>
        </w:rPr>
        <w:t>5</w:t>
      </w:r>
      <w:r w:rsidR="00E9064E">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w:t>
      </w:r>
    </w:p>
    <w:p w14:paraId="6DF742DA" w14:textId="77777777" w:rsidR="00170FB4" w:rsidRDefault="00170FB4" w:rsidP="00034CBE">
      <w:pPr>
        <w:spacing w:before="240" w:after="240" w:line="360" w:lineRule="auto"/>
        <w:ind w:left="851" w:hanging="851"/>
        <w:jc w:val="both"/>
        <w:rPr>
          <w:rFonts w:ascii="Times New Roman" w:eastAsia="Times New Roman" w:hAnsi="Times New Roman" w:cs="Times New Roman"/>
          <w:sz w:val="24"/>
          <w:szCs w:val="24"/>
        </w:rPr>
      </w:pPr>
      <w:r w:rsidRPr="00426C44">
        <w:rPr>
          <w:rFonts w:ascii="Times New Roman" w:eastAsia="Times New Roman" w:hAnsi="Times New Roman" w:cs="Times New Roman"/>
          <w:color w:val="000000"/>
          <w:sz w:val="24"/>
          <w:szCs w:val="24"/>
        </w:rPr>
        <w:t>Armstrong, M. (2021). Armstrong's Handbook of Human Resource Management Practice (15th ed.). Kogan Page.</w:t>
      </w:r>
    </w:p>
    <w:p w14:paraId="41CC9956" w14:textId="611312D0" w:rsidR="00170FB4" w:rsidRDefault="00170FB4" w:rsidP="00034CBE">
      <w:pPr>
        <w:spacing w:before="240" w:after="240" w:line="360" w:lineRule="auto"/>
        <w:ind w:left="851" w:hanging="851"/>
        <w:jc w:val="both"/>
        <w:rPr>
          <w:rFonts w:ascii="Times New Roman" w:eastAsia="Times New Roman" w:hAnsi="Times New Roman" w:cs="Times New Roman"/>
          <w:sz w:val="24"/>
          <w:szCs w:val="24"/>
        </w:rPr>
      </w:pPr>
      <w:r w:rsidRPr="00426C44">
        <w:rPr>
          <w:rFonts w:ascii="Times New Roman" w:eastAsia="Times New Roman" w:hAnsi="Times New Roman" w:cs="Times New Roman"/>
          <w:color w:val="000000"/>
          <w:sz w:val="24"/>
          <w:szCs w:val="24"/>
        </w:rPr>
        <w:t xml:space="preserve">Banu, R., Farzana, S., Siddiq, I., Sameena, S., Rajendra Prasad, C. N. R., &amp; </w:t>
      </w:r>
      <w:proofErr w:type="spellStart"/>
      <w:r w:rsidRPr="00426C44">
        <w:rPr>
          <w:rFonts w:ascii="Times New Roman" w:eastAsia="Times New Roman" w:hAnsi="Times New Roman" w:cs="Times New Roman"/>
          <w:color w:val="000000"/>
          <w:sz w:val="24"/>
          <w:szCs w:val="24"/>
        </w:rPr>
        <w:t>Poongavanam</w:t>
      </w:r>
      <w:proofErr w:type="spellEnd"/>
      <w:r w:rsidRPr="00426C44">
        <w:rPr>
          <w:rFonts w:ascii="Times New Roman" w:eastAsia="Times New Roman" w:hAnsi="Times New Roman" w:cs="Times New Roman"/>
          <w:color w:val="000000"/>
          <w:sz w:val="24"/>
          <w:szCs w:val="24"/>
        </w:rPr>
        <w:t xml:space="preserve">, S. (2023). Influence of employee engagement factors on performance management. Section A-research paper. </w:t>
      </w:r>
      <w:r w:rsidRPr="00426C44">
        <w:rPr>
          <w:rFonts w:ascii="Times New Roman" w:eastAsia="Times New Roman" w:hAnsi="Times New Roman" w:cs="Times New Roman"/>
          <w:i/>
          <w:iCs/>
          <w:color w:val="000000"/>
          <w:sz w:val="24"/>
          <w:szCs w:val="24"/>
        </w:rPr>
        <w:t>European Chemical Bulletin</w:t>
      </w:r>
      <w:r w:rsidRPr="00426C44">
        <w:rPr>
          <w:rFonts w:ascii="Times New Roman" w:eastAsia="Times New Roman" w:hAnsi="Times New Roman" w:cs="Times New Roman"/>
          <w:color w:val="000000"/>
          <w:sz w:val="24"/>
          <w:szCs w:val="24"/>
        </w:rPr>
        <w:t xml:space="preserve"> (Beijing, China), </w:t>
      </w:r>
      <w:r w:rsidRPr="0025376B">
        <w:rPr>
          <w:rFonts w:ascii="Times New Roman" w:eastAsia="Times New Roman" w:hAnsi="Times New Roman" w:cs="Times New Roman"/>
          <w:sz w:val="24"/>
          <w:szCs w:val="24"/>
          <w:lang w:val="en-GB" w:eastAsia="en-GB"/>
        </w:rPr>
        <w:t xml:space="preserve">[online] </w:t>
      </w:r>
      <w:r w:rsidRPr="00426C44">
        <w:rPr>
          <w:rFonts w:ascii="Times New Roman" w:eastAsia="Times New Roman" w:hAnsi="Times New Roman" w:cs="Times New Roman"/>
          <w:color w:val="000000"/>
          <w:sz w:val="24"/>
          <w:szCs w:val="24"/>
        </w:rPr>
        <w:t>12(5), 4171-4190.</w:t>
      </w:r>
      <w:hyperlink r:id="rId12" w:history="1">
        <w:r w:rsidR="00223D8C" w:rsidRPr="00746537">
          <w:rPr>
            <w:rStyle w:val="Hyperlink"/>
            <w:rFonts w:ascii="Times New Roman" w:eastAsia="Times New Roman" w:hAnsi="Times New Roman" w:cs="Times New Roman"/>
            <w:sz w:val="24"/>
            <w:szCs w:val="24"/>
          </w:rPr>
          <w:t xml:space="preserve"> </w:t>
        </w:r>
        <w:r w:rsidR="00223D8C" w:rsidRPr="00746537">
          <w:rPr>
            <w:rStyle w:val="Hyperlink"/>
            <w:rFonts w:ascii="Times New Roman" w:eastAsia="Times New Roman" w:hAnsi="Times New Roman" w:cs="Times New Roman"/>
            <w:sz w:val="24"/>
            <w:szCs w:val="24"/>
            <w:lang w:val="en-GB" w:eastAsia="en-GB"/>
          </w:rPr>
          <w:t xml:space="preserve">Available at: </w:t>
        </w:r>
        <w:r w:rsidR="00223D8C" w:rsidRPr="00746537">
          <w:rPr>
            <w:rStyle w:val="Hyperlink"/>
            <w:rFonts w:ascii="Times New Roman" w:eastAsia="Times New Roman" w:hAnsi="Times New Roman" w:cs="Times New Roman"/>
            <w:sz w:val="24"/>
            <w:szCs w:val="24"/>
          </w:rPr>
          <w:t>https://www.researchgate.net/profile/Rafiya-Syed/publication/372139555_Influence_of_Employee_Engagement_Factors_on_Performance_Management/links/64a6669a95bbbe0c6e182764/Influence-of-Employee-Engagement-Factors-on-Performance-Management.pdf?origin=journalDetail&amp;_tp=eyJwYWdlIjoiam91cm5hbERldGFpbCJ9</w:t>
        </w:r>
      </w:hyperlink>
      <w:r w:rsidRPr="00426C44">
        <w:rPr>
          <w:rFonts w:ascii="Times New Roman" w:eastAsia="Times New Roman" w:hAnsi="Times New Roman" w:cs="Times New Roman"/>
          <w:color w:val="1155CC"/>
          <w:sz w:val="24"/>
          <w:szCs w:val="24"/>
          <w:u w:val="single"/>
        </w:rPr>
        <w:t xml:space="preserve"> </w:t>
      </w:r>
      <w:r w:rsidR="008F2EE8">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Accessed</w:t>
      </w:r>
      <w:r w:rsidR="00BA1967">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 xml:space="preserve"> </w:t>
      </w:r>
      <w:r w:rsidRPr="00426C44">
        <w:rPr>
          <w:rFonts w:ascii="Times New Roman" w:eastAsia="Times New Roman" w:hAnsi="Times New Roman" w:cs="Times New Roman"/>
          <w:sz w:val="24"/>
          <w:szCs w:val="24"/>
          <w:lang w:val="en-GB" w:eastAsia="en-GB"/>
        </w:rPr>
        <w:t>5 Feb</w:t>
      </w:r>
      <w:r w:rsidR="008F2EE8">
        <w:rPr>
          <w:rFonts w:ascii="Times New Roman" w:eastAsia="Times New Roman" w:hAnsi="Times New Roman" w:cs="Times New Roman"/>
          <w:sz w:val="24"/>
          <w:szCs w:val="24"/>
          <w:lang w:val="en-GB" w:eastAsia="en-GB"/>
        </w:rPr>
        <w:t>ruary</w:t>
      </w:r>
      <w:r w:rsidRPr="0025376B">
        <w:rPr>
          <w:rFonts w:ascii="Times New Roman" w:eastAsia="Times New Roman" w:hAnsi="Times New Roman" w:cs="Times New Roman"/>
          <w:sz w:val="24"/>
          <w:szCs w:val="24"/>
          <w:lang w:val="en-GB" w:eastAsia="en-GB"/>
        </w:rPr>
        <w:t xml:space="preserve"> 202</w:t>
      </w:r>
      <w:r>
        <w:rPr>
          <w:rFonts w:ascii="Times New Roman" w:eastAsia="Times New Roman" w:hAnsi="Times New Roman" w:cs="Times New Roman"/>
          <w:sz w:val="24"/>
          <w:szCs w:val="24"/>
          <w:lang w:val="en-GB" w:eastAsia="en-GB"/>
        </w:rPr>
        <w:t>5</w:t>
      </w:r>
      <w:r w:rsidR="008F2EE8">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w:t>
      </w:r>
    </w:p>
    <w:p w14:paraId="612340B2" w14:textId="6622D35A" w:rsidR="00170FB4" w:rsidRDefault="00170FB4" w:rsidP="00034CBE">
      <w:pPr>
        <w:spacing w:before="240" w:after="240" w:line="360" w:lineRule="auto"/>
        <w:ind w:left="851" w:hanging="851"/>
        <w:jc w:val="both"/>
        <w:rPr>
          <w:rFonts w:ascii="Times New Roman" w:eastAsia="Times New Roman" w:hAnsi="Times New Roman" w:cs="Times New Roman"/>
          <w:sz w:val="24"/>
          <w:szCs w:val="24"/>
        </w:rPr>
      </w:pPr>
      <w:r w:rsidRPr="00E66D18">
        <w:rPr>
          <w:rFonts w:ascii="Times New Roman" w:eastAsia="Times New Roman" w:hAnsi="Times New Roman" w:cs="Times New Roman"/>
          <w:color w:val="000000"/>
          <w:sz w:val="24"/>
          <w:szCs w:val="24"/>
        </w:rPr>
        <w:t xml:space="preserve">Baquero, A. (2023). Hotel employees' burnout and intention to quit: the role of psychological distress and financial well-being in a moderation mediation model. </w:t>
      </w:r>
      <w:r w:rsidRPr="00E65FD8">
        <w:rPr>
          <w:rFonts w:ascii="Times New Roman" w:eastAsia="Times New Roman" w:hAnsi="Times New Roman" w:cs="Times New Roman"/>
          <w:i/>
          <w:iCs/>
          <w:color w:val="000000"/>
          <w:sz w:val="24"/>
          <w:szCs w:val="24"/>
        </w:rPr>
        <w:t>Behavioral Sciences</w:t>
      </w:r>
      <w:r w:rsidRPr="00E66D18">
        <w:rPr>
          <w:rFonts w:ascii="Times New Roman" w:eastAsia="Times New Roman" w:hAnsi="Times New Roman" w:cs="Times New Roman"/>
          <w:color w:val="000000"/>
          <w:sz w:val="24"/>
          <w:szCs w:val="24"/>
        </w:rPr>
        <w:t xml:space="preserve">, </w:t>
      </w:r>
      <w:r w:rsidRPr="0025376B">
        <w:rPr>
          <w:rFonts w:ascii="Times New Roman" w:eastAsia="Times New Roman" w:hAnsi="Times New Roman" w:cs="Times New Roman"/>
          <w:sz w:val="24"/>
          <w:szCs w:val="24"/>
          <w:lang w:val="en-GB" w:eastAsia="en-GB"/>
        </w:rPr>
        <w:t>[online]</w:t>
      </w:r>
      <w:r>
        <w:rPr>
          <w:rFonts w:ascii="Times New Roman" w:eastAsia="Times New Roman" w:hAnsi="Times New Roman" w:cs="Times New Roman"/>
          <w:sz w:val="24"/>
          <w:szCs w:val="24"/>
          <w:lang w:val="en-GB" w:eastAsia="en-GB"/>
        </w:rPr>
        <w:t xml:space="preserve"> </w:t>
      </w:r>
      <w:r w:rsidRPr="00E66D18">
        <w:rPr>
          <w:rFonts w:ascii="Times New Roman" w:eastAsia="Times New Roman" w:hAnsi="Times New Roman" w:cs="Times New Roman"/>
          <w:color w:val="000000"/>
          <w:sz w:val="24"/>
          <w:szCs w:val="24"/>
        </w:rPr>
        <w:t>13(2), 84.</w:t>
      </w:r>
      <w:r w:rsidR="00223D8C">
        <w:rPr>
          <w:rFonts w:ascii="Times New Roman" w:eastAsia="Times New Roman" w:hAnsi="Times New Roman" w:cs="Times New Roman"/>
          <w:color w:val="000000"/>
          <w:sz w:val="24"/>
          <w:szCs w:val="24"/>
        </w:rPr>
        <w:t xml:space="preserve"> </w:t>
      </w:r>
      <w:r w:rsidRPr="0025376B">
        <w:rPr>
          <w:rFonts w:ascii="Times New Roman" w:eastAsia="Times New Roman" w:hAnsi="Times New Roman" w:cs="Times New Roman"/>
          <w:color w:val="000000"/>
          <w:sz w:val="24"/>
          <w:szCs w:val="24"/>
        </w:rPr>
        <w:t>Available at:</w:t>
      </w:r>
      <w:hyperlink r:id="rId13" w:history="1">
        <w:r w:rsidRPr="00E66D18">
          <w:rPr>
            <w:rFonts w:ascii="Times New Roman" w:eastAsia="Times New Roman" w:hAnsi="Times New Roman" w:cs="Times New Roman"/>
            <w:color w:val="000000"/>
            <w:sz w:val="24"/>
            <w:szCs w:val="24"/>
            <w:u w:val="single"/>
          </w:rPr>
          <w:t xml:space="preserve"> </w:t>
        </w:r>
        <w:r w:rsidRPr="00E66D18">
          <w:rPr>
            <w:rFonts w:ascii="Times New Roman" w:eastAsia="Times New Roman" w:hAnsi="Times New Roman" w:cs="Times New Roman"/>
            <w:color w:val="1155CC"/>
            <w:sz w:val="24"/>
            <w:szCs w:val="24"/>
            <w:u w:val="single"/>
          </w:rPr>
          <w:t>https://www.mdpi.com/2076-328X/13/2/84/pdf</w:t>
        </w:r>
      </w:hyperlink>
      <w:r>
        <w:rPr>
          <w:rFonts w:ascii="Times New Roman" w:eastAsia="Times New Roman" w:hAnsi="Times New Roman" w:cs="Times New Roman"/>
          <w:color w:val="1155CC"/>
          <w:sz w:val="24"/>
          <w:szCs w:val="24"/>
          <w:u w:val="single"/>
        </w:rPr>
        <w:t xml:space="preserve"> </w:t>
      </w:r>
      <w:r w:rsidR="007D60F5">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Accessed</w:t>
      </w:r>
      <w:r w:rsidR="00BA1967">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 xml:space="preserve"> </w:t>
      </w:r>
      <w:r w:rsidRPr="00426C44">
        <w:rPr>
          <w:rFonts w:ascii="Times New Roman" w:eastAsia="Times New Roman" w:hAnsi="Times New Roman" w:cs="Times New Roman"/>
          <w:sz w:val="24"/>
          <w:szCs w:val="24"/>
          <w:lang w:val="en-GB" w:eastAsia="en-GB"/>
        </w:rPr>
        <w:t>5 Feb</w:t>
      </w:r>
      <w:r w:rsidR="007D60F5">
        <w:rPr>
          <w:rFonts w:ascii="Times New Roman" w:eastAsia="Times New Roman" w:hAnsi="Times New Roman" w:cs="Times New Roman"/>
          <w:sz w:val="24"/>
          <w:szCs w:val="24"/>
          <w:lang w:val="en-GB" w:eastAsia="en-GB"/>
        </w:rPr>
        <w:t>ruary</w:t>
      </w:r>
      <w:r w:rsidRPr="0025376B">
        <w:rPr>
          <w:rFonts w:ascii="Times New Roman" w:eastAsia="Times New Roman" w:hAnsi="Times New Roman" w:cs="Times New Roman"/>
          <w:sz w:val="24"/>
          <w:szCs w:val="24"/>
          <w:lang w:val="en-GB" w:eastAsia="en-GB"/>
        </w:rPr>
        <w:t xml:space="preserve"> 202</w:t>
      </w:r>
      <w:r>
        <w:rPr>
          <w:rFonts w:ascii="Times New Roman" w:eastAsia="Times New Roman" w:hAnsi="Times New Roman" w:cs="Times New Roman"/>
          <w:sz w:val="24"/>
          <w:szCs w:val="24"/>
          <w:lang w:val="en-GB" w:eastAsia="en-GB"/>
        </w:rPr>
        <w:t>5</w:t>
      </w:r>
      <w:r w:rsidR="007D60F5">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w:t>
      </w:r>
    </w:p>
    <w:p w14:paraId="2075DF4E" w14:textId="71C9CF4E" w:rsidR="00170FB4" w:rsidRDefault="00170FB4" w:rsidP="00034CBE">
      <w:pPr>
        <w:spacing w:before="240" w:after="240" w:line="360" w:lineRule="auto"/>
        <w:ind w:left="851" w:hanging="851"/>
        <w:jc w:val="both"/>
        <w:rPr>
          <w:rFonts w:ascii="Times New Roman" w:eastAsia="Times New Roman" w:hAnsi="Times New Roman" w:cs="Times New Roman"/>
          <w:sz w:val="24"/>
          <w:szCs w:val="24"/>
        </w:rPr>
      </w:pPr>
      <w:proofErr w:type="spellStart"/>
      <w:r w:rsidRPr="00C84A9F">
        <w:rPr>
          <w:rFonts w:ascii="Times New Roman" w:eastAsia="Times New Roman" w:hAnsi="Times New Roman" w:cs="Times New Roman"/>
          <w:sz w:val="24"/>
          <w:szCs w:val="24"/>
        </w:rPr>
        <w:t>Bardukova</w:t>
      </w:r>
      <w:proofErr w:type="spellEnd"/>
      <w:r w:rsidRPr="00C84A9F">
        <w:rPr>
          <w:rFonts w:ascii="Times New Roman" w:eastAsia="Times New Roman" w:hAnsi="Times New Roman" w:cs="Times New Roman"/>
          <w:sz w:val="24"/>
          <w:szCs w:val="24"/>
        </w:rPr>
        <w:t xml:space="preserve">, L., (2023). Navigating the Hospitality Horizon: Current Trends and Strategies for Customer Attraction and Retention in the Hotel Industry. </w:t>
      </w:r>
      <w:r w:rsidRPr="00E65FD8">
        <w:rPr>
          <w:rFonts w:ascii="Times New Roman" w:eastAsia="Times New Roman" w:hAnsi="Times New Roman" w:cs="Times New Roman"/>
          <w:i/>
          <w:iCs/>
          <w:sz w:val="24"/>
          <w:szCs w:val="24"/>
        </w:rPr>
        <w:t>Economics and computer science</w:t>
      </w:r>
      <w:r w:rsidRPr="00C84A9F">
        <w:rPr>
          <w:rFonts w:ascii="Times New Roman" w:eastAsia="Times New Roman" w:hAnsi="Times New Roman" w:cs="Times New Roman"/>
          <w:sz w:val="24"/>
          <w:szCs w:val="24"/>
        </w:rPr>
        <w:t xml:space="preserve">, </w:t>
      </w:r>
      <w:r w:rsidRPr="0025376B">
        <w:rPr>
          <w:rFonts w:ascii="Times New Roman" w:eastAsia="Times New Roman" w:hAnsi="Times New Roman" w:cs="Times New Roman"/>
          <w:sz w:val="24"/>
          <w:szCs w:val="24"/>
          <w:lang w:val="en-GB" w:eastAsia="en-GB"/>
        </w:rPr>
        <w:t>[online]</w:t>
      </w:r>
      <w:r>
        <w:rPr>
          <w:rFonts w:ascii="Times New Roman" w:eastAsia="Times New Roman" w:hAnsi="Times New Roman" w:cs="Times New Roman"/>
          <w:sz w:val="24"/>
          <w:szCs w:val="24"/>
          <w:lang w:val="en-GB" w:eastAsia="en-GB"/>
        </w:rPr>
        <w:t xml:space="preserve"> </w:t>
      </w:r>
      <w:r w:rsidRPr="00C84A9F">
        <w:rPr>
          <w:rFonts w:ascii="Times New Roman" w:eastAsia="Times New Roman" w:hAnsi="Times New Roman" w:cs="Times New Roman"/>
          <w:sz w:val="24"/>
          <w:szCs w:val="24"/>
        </w:rPr>
        <w:t>2, pp.88-103.</w:t>
      </w:r>
      <w:r>
        <w:rPr>
          <w:rFonts w:ascii="Times New Roman" w:eastAsia="Times New Roman" w:hAnsi="Times New Roman" w:cs="Times New Roman"/>
          <w:sz w:val="24"/>
          <w:szCs w:val="24"/>
        </w:rPr>
        <w:t xml:space="preserve"> </w:t>
      </w:r>
      <w:r w:rsidRPr="0025376B">
        <w:rPr>
          <w:rFonts w:ascii="Times New Roman" w:eastAsia="Times New Roman" w:hAnsi="Times New Roman" w:cs="Times New Roman"/>
          <w:sz w:val="24"/>
          <w:szCs w:val="24"/>
        </w:rPr>
        <w:t>Available at:</w:t>
      </w:r>
      <w:r>
        <w:rPr>
          <w:rFonts w:ascii="Times New Roman" w:eastAsia="Times New Roman" w:hAnsi="Times New Roman" w:cs="Times New Roman"/>
          <w:sz w:val="24"/>
          <w:szCs w:val="24"/>
        </w:rPr>
        <w:t xml:space="preserve"> </w:t>
      </w:r>
      <w:hyperlink r:id="rId14" w:history="1">
        <w:r w:rsidRPr="00CE55F2">
          <w:rPr>
            <w:rStyle w:val="Hyperlink"/>
            <w:rFonts w:ascii="Times New Roman" w:eastAsia="Times New Roman" w:hAnsi="Times New Roman" w:cs="Times New Roman"/>
            <w:sz w:val="24"/>
            <w:szCs w:val="24"/>
          </w:rPr>
          <w:t>http://eknigibg.net/Volume9/Issue2/spisanie-br2-2023_pp.88-103.pdf</w:t>
        </w:r>
      </w:hyperlink>
      <w:r>
        <w:rPr>
          <w:rFonts w:ascii="Times New Roman" w:eastAsia="Times New Roman" w:hAnsi="Times New Roman" w:cs="Times New Roman"/>
          <w:sz w:val="24"/>
          <w:szCs w:val="24"/>
        </w:rPr>
        <w:t xml:space="preserve"> </w:t>
      </w:r>
      <w:r w:rsidR="002D77AB">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Accessed</w:t>
      </w:r>
      <w:r w:rsidR="00BA1967">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 xml:space="preserve"> </w:t>
      </w:r>
      <w:r w:rsidRPr="00426C44">
        <w:rPr>
          <w:rFonts w:ascii="Times New Roman" w:eastAsia="Times New Roman" w:hAnsi="Times New Roman" w:cs="Times New Roman"/>
          <w:sz w:val="24"/>
          <w:szCs w:val="24"/>
          <w:lang w:val="en-GB" w:eastAsia="en-GB"/>
        </w:rPr>
        <w:t xml:space="preserve">5 </w:t>
      </w:r>
      <w:r w:rsidR="002D77AB">
        <w:rPr>
          <w:rFonts w:ascii="Times New Roman" w:eastAsia="Times New Roman" w:hAnsi="Times New Roman" w:cs="Times New Roman"/>
          <w:sz w:val="24"/>
          <w:szCs w:val="24"/>
          <w:lang w:val="en-GB" w:eastAsia="en-GB"/>
        </w:rPr>
        <w:t>February</w:t>
      </w:r>
      <w:r w:rsidRPr="0025376B">
        <w:rPr>
          <w:rFonts w:ascii="Times New Roman" w:eastAsia="Times New Roman" w:hAnsi="Times New Roman" w:cs="Times New Roman"/>
          <w:sz w:val="24"/>
          <w:szCs w:val="24"/>
          <w:lang w:val="en-GB" w:eastAsia="en-GB"/>
        </w:rPr>
        <w:t xml:space="preserve"> 202</w:t>
      </w:r>
      <w:r>
        <w:rPr>
          <w:rFonts w:ascii="Times New Roman" w:eastAsia="Times New Roman" w:hAnsi="Times New Roman" w:cs="Times New Roman"/>
          <w:sz w:val="24"/>
          <w:szCs w:val="24"/>
          <w:lang w:val="en-GB" w:eastAsia="en-GB"/>
        </w:rPr>
        <w:t>5</w:t>
      </w:r>
      <w:r w:rsidR="00223D8C">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w:t>
      </w:r>
    </w:p>
    <w:p w14:paraId="650489BA" w14:textId="77777777" w:rsidR="00170FB4" w:rsidRDefault="00170FB4" w:rsidP="00034CBE">
      <w:pPr>
        <w:spacing w:before="240" w:after="240" w:line="360" w:lineRule="auto"/>
        <w:ind w:left="851" w:hanging="851"/>
        <w:jc w:val="both"/>
        <w:rPr>
          <w:rFonts w:ascii="Times New Roman" w:eastAsia="Times New Roman" w:hAnsi="Times New Roman" w:cs="Times New Roman"/>
          <w:sz w:val="24"/>
          <w:szCs w:val="24"/>
        </w:rPr>
      </w:pPr>
      <w:r w:rsidRPr="00E66D18">
        <w:rPr>
          <w:rFonts w:ascii="Times New Roman" w:eastAsia="Times New Roman" w:hAnsi="Times New Roman" w:cs="Times New Roman"/>
          <w:color w:val="000000"/>
          <w:sz w:val="24"/>
          <w:szCs w:val="24"/>
        </w:rPr>
        <w:t>Boddy, D. (2017). Management: An introduction (8th ed.). Pearson Education.</w:t>
      </w:r>
    </w:p>
    <w:p w14:paraId="7A248EF7" w14:textId="77777777" w:rsidR="00170FB4" w:rsidRDefault="00170FB4" w:rsidP="00034CBE">
      <w:pPr>
        <w:spacing w:before="240" w:after="240" w:line="360" w:lineRule="auto"/>
        <w:ind w:left="851" w:hanging="851"/>
        <w:jc w:val="both"/>
        <w:rPr>
          <w:rFonts w:ascii="Times New Roman" w:eastAsia="Times New Roman" w:hAnsi="Times New Roman" w:cs="Times New Roman"/>
          <w:sz w:val="24"/>
          <w:szCs w:val="24"/>
        </w:rPr>
      </w:pPr>
      <w:r w:rsidRPr="00E66D18">
        <w:rPr>
          <w:rFonts w:ascii="Times New Roman" w:eastAsia="Times New Roman" w:hAnsi="Times New Roman" w:cs="Times New Roman"/>
          <w:color w:val="000000"/>
          <w:sz w:val="24"/>
          <w:szCs w:val="24"/>
        </w:rPr>
        <w:t xml:space="preserve">Buchanan, D., &amp; Huczynski, A. (2007). </w:t>
      </w:r>
      <w:proofErr w:type="spellStart"/>
      <w:r>
        <w:rPr>
          <w:rFonts w:ascii="Times New Roman" w:eastAsia="Times New Roman" w:hAnsi="Times New Roman" w:cs="Times New Roman"/>
          <w:color w:val="000000"/>
          <w:sz w:val="24"/>
          <w:szCs w:val="24"/>
        </w:rPr>
        <w:t>Organisational</w:t>
      </w:r>
      <w:proofErr w:type="spellEnd"/>
      <w:r w:rsidRPr="00E66D18">
        <w:rPr>
          <w:rFonts w:ascii="Times New Roman" w:eastAsia="Times New Roman" w:hAnsi="Times New Roman" w:cs="Times New Roman"/>
          <w:color w:val="000000"/>
          <w:sz w:val="24"/>
          <w:szCs w:val="24"/>
        </w:rPr>
        <w:t xml:space="preserve"> </w:t>
      </w:r>
      <w:proofErr w:type="spellStart"/>
      <w:r w:rsidRPr="00E66D18">
        <w:rPr>
          <w:rFonts w:ascii="Times New Roman" w:eastAsia="Times New Roman" w:hAnsi="Times New Roman" w:cs="Times New Roman"/>
          <w:color w:val="000000"/>
          <w:sz w:val="24"/>
          <w:szCs w:val="24"/>
        </w:rPr>
        <w:t>behaviour</w:t>
      </w:r>
      <w:proofErr w:type="spellEnd"/>
      <w:r w:rsidRPr="00E66D18">
        <w:rPr>
          <w:rFonts w:ascii="Times New Roman" w:eastAsia="Times New Roman" w:hAnsi="Times New Roman" w:cs="Times New Roman"/>
          <w:color w:val="000000"/>
          <w:sz w:val="24"/>
          <w:szCs w:val="24"/>
        </w:rPr>
        <w:t xml:space="preserve"> (6th ed.). Pearson Education.</w:t>
      </w:r>
    </w:p>
    <w:p w14:paraId="678D973C" w14:textId="16AFCFF6" w:rsidR="00170FB4" w:rsidRDefault="00170FB4" w:rsidP="00034CBE">
      <w:pPr>
        <w:spacing w:before="240" w:after="240" w:line="360" w:lineRule="auto"/>
        <w:ind w:left="851" w:hanging="851"/>
        <w:jc w:val="both"/>
        <w:rPr>
          <w:rFonts w:ascii="Times New Roman" w:eastAsia="Times New Roman" w:hAnsi="Times New Roman" w:cs="Times New Roman"/>
          <w:sz w:val="24"/>
          <w:szCs w:val="24"/>
        </w:rPr>
      </w:pPr>
      <w:r w:rsidRPr="00E66D18">
        <w:rPr>
          <w:rFonts w:ascii="Times New Roman" w:eastAsia="Times New Roman" w:hAnsi="Times New Roman" w:cs="Times New Roman"/>
          <w:color w:val="000000"/>
          <w:sz w:val="24"/>
          <w:szCs w:val="24"/>
        </w:rPr>
        <w:t xml:space="preserve">Cai, J. (2023). Effects of Leadership Styles and Organizational Strategy to Enhance Performance Efficiency. </w:t>
      </w:r>
      <w:r w:rsidRPr="00E65FD8">
        <w:rPr>
          <w:rFonts w:ascii="Times New Roman" w:eastAsia="Times New Roman" w:hAnsi="Times New Roman" w:cs="Times New Roman"/>
          <w:i/>
          <w:iCs/>
          <w:color w:val="000000"/>
          <w:sz w:val="24"/>
          <w:szCs w:val="24"/>
        </w:rPr>
        <w:t>Journal of Enterprise and Business Intelligence</w:t>
      </w:r>
      <w:r w:rsidRPr="00E66D18">
        <w:rPr>
          <w:rFonts w:ascii="Times New Roman" w:eastAsia="Times New Roman" w:hAnsi="Times New Roman" w:cs="Times New Roman"/>
          <w:color w:val="000000"/>
          <w:sz w:val="24"/>
          <w:szCs w:val="24"/>
        </w:rPr>
        <w:t xml:space="preserve">, </w:t>
      </w:r>
      <w:r w:rsidRPr="0025376B">
        <w:rPr>
          <w:rFonts w:ascii="Times New Roman" w:eastAsia="Times New Roman" w:hAnsi="Times New Roman" w:cs="Times New Roman"/>
          <w:sz w:val="24"/>
          <w:szCs w:val="24"/>
          <w:lang w:val="en-GB" w:eastAsia="en-GB"/>
        </w:rPr>
        <w:t>[online]</w:t>
      </w:r>
      <w:r>
        <w:rPr>
          <w:rFonts w:ascii="Times New Roman" w:eastAsia="Times New Roman" w:hAnsi="Times New Roman" w:cs="Times New Roman"/>
          <w:sz w:val="24"/>
          <w:szCs w:val="24"/>
          <w:lang w:val="en-GB" w:eastAsia="en-GB"/>
        </w:rPr>
        <w:t xml:space="preserve"> </w:t>
      </w:r>
      <w:r w:rsidRPr="00E66D18">
        <w:rPr>
          <w:rFonts w:ascii="Times New Roman" w:eastAsia="Times New Roman" w:hAnsi="Times New Roman" w:cs="Times New Roman"/>
          <w:color w:val="000000"/>
          <w:sz w:val="24"/>
          <w:szCs w:val="24"/>
        </w:rPr>
        <w:t>3(1), 012–022.</w:t>
      </w:r>
      <w:r>
        <w:rPr>
          <w:rFonts w:ascii="Times New Roman" w:eastAsia="Times New Roman" w:hAnsi="Times New Roman" w:cs="Times New Roman"/>
          <w:color w:val="000000"/>
          <w:sz w:val="24"/>
          <w:szCs w:val="24"/>
        </w:rPr>
        <w:t xml:space="preserve"> </w:t>
      </w:r>
      <w:r w:rsidRPr="0025376B">
        <w:rPr>
          <w:rFonts w:ascii="Times New Roman" w:eastAsia="Times New Roman" w:hAnsi="Times New Roman" w:cs="Times New Roman"/>
          <w:color w:val="000000"/>
          <w:sz w:val="24"/>
          <w:szCs w:val="24"/>
        </w:rPr>
        <w:t>Available at:</w:t>
      </w:r>
      <w:r w:rsidRPr="00426C44">
        <w:rPr>
          <w:rFonts w:ascii="Times New Roman" w:eastAsia="Times New Roman" w:hAnsi="Times New Roman" w:cs="Times New Roman"/>
          <w:color w:val="000000"/>
          <w:sz w:val="24"/>
          <w:szCs w:val="24"/>
        </w:rPr>
        <w:t xml:space="preserve"> </w:t>
      </w:r>
      <w:hyperlink r:id="rId15" w:history="1">
        <w:r w:rsidRPr="00CE55F2">
          <w:rPr>
            <w:rStyle w:val="Hyperlink"/>
            <w:rFonts w:ascii="Times New Roman" w:eastAsia="Times New Roman" w:hAnsi="Times New Roman" w:cs="Times New Roman"/>
            <w:sz w:val="24"/>
            <w:szCs w:val="24"/>
          </w:rPr>
          <w:t>https://pdfs.semanticscholar.org/7fe7/0493998737548a2f08c9f9eb337f9480cde7.pdf</w:t>
        </w:r>
      </w:hyperlink>
      <w:r>
        <w:rPr>
          <w:rFonts w:ascii="Times New Roman" w:eastAsia="Times New Roman" w:hAnsi="Times New Roman" w:cs="Times New Roman"/>
          <w:color w:val="1155CC"/>
          <w:sz w:val="24"/>
          <w:szCs w:val="24"/>
        </w:rPr>
        <w:t xml:space="preserve"> </w:t>
      </w:r>
      <w:r w:rsidR="002D77AB">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Accessed</w:t>
      </w:r>
      <w:r w:rsidR="00BA1967">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 xml:space="preserve"> </w:t>
      </w:r>
      <w:r w:rsidRPr="00426C44">
        <w:rPr>
          <w:rFonts w:ascii="Times New Roman" w:eastAsia="Times New Roman" w:hAnsi="Times New Roman" w:cs="Times New Roman"/>
          <w:sz w:val="24"/>
          <w:szCs w:val="24"/>
          <w:lang w:val="en-GB" w:eastAsia="en-GB"/>
        </w:rPr>
        <w:t>5 Feb</w:t>
      </w:r>
      <w:r w:rsidR="00BA1967">
        <w:rPr>
          <w:rFonts w:ascii="Times New Roman" w:eastAsia="Times New Roman" w:hAnsi="Times New Roman" w:cs="Times New Roman"/>
          <w:sz w:val="24"/>
          <w:szCs w:val="24"/>
          <w:lang w:val="en-GB" w:eastAsia="en-GB"/>
        </w:rPr>
        <w:t>ruary</w:t>
      </w:r>
      <w:r w:rsidRPr="0025376B">
        <w:rPr>
          <w:rFonts w:ascii="Times New Roman" w:eastAsia="Times New Roman" w:hAnsi="Times New Roman" w:cs="Times New Roman"/>
          <w:sz w:val="24"/>
          <w:szCs w:val="24"/>
          <w:lang w:val="en-GB" w:eastAsia="en-GB"/>
        </w:rPr>
        <w:t xml:space="preserve"> 202</w:t>
      </w:r>
      <w:r>
        <w:rPr>
          <w:rFonts w:ascii="Times New Roman" w:eastAsia="Times New Roman" w:hAnsi="Times New Roman" w:cs="Times New Roman"/>
          <w:sz w:val="24"/>
          <w:szCs w:val="24"/>
          <w:lang w:val="en-GB" w:eastAsia="en-GB"/>
        </w:rPr>
        <w:t>5</w:t>
      </w:r>
      <w:r w:rsidR="002D77AB">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w:t>
      </w:r>
    </w:p>
    <w:p w14:paraId="3DEFBC3A" w14:textId="4863322E" w:rsidR="00170FB4" w:rsidRDefault="00170FB4" w:rsidP="00034CBE">
      <w:pPr>
        <w:spacing w:before="240" w:after="240" w:line="360" w:lineRule="auto"/>
        <w:ind w:left="851" w:hanging="851"/>
        <w:jc w:val="both"/>
        <w:rPr>
          <w:rFonts w:ascii="Times New Roman" w:eastAsia="Times New Roman" w:hAnsi="Times New Roman" w:cs="Times New Roman"/>
          <w:sz w:val="24"/>
          <w:szCs w:val="24"/>
        </w:rPr>
      </w:pPr>
      <w:r w:rsidRPr="002C19B1">
        <w:rPr>
          <w:rFonts w:ascii="Times New Roman" w:eastAsia="Times New Roman" w:hAnsi="Times New Roman" w:cs="Times New Roman"/>
          <w:color w:val="000000"/>
          <w:sz w:val="24"/>
          <w:szCs w:val="24"/>
          <w:lang w:val="nl-NL"/>
        </w:rPr>
        <w:t xml:space="preserve">Dai, G., &amp; De Meuse, K. P. (2021). </w:t>
      </w:r>
      <w:r w:rsidRPr="00E66D18">
        <w:rPr>
          <w:rFonts w:ascii="Times New Roman" w:eastAsia="Times New Roman" w:hAnsi="Times New Roman" w:cs="Times New Roman"/>
          <w:color w:val="000000"/>
          <w:sz w:val="24"/>
          <w:szCs w:val="24"/>
        </w:rPr>
        <w:t xml:space="preserve">Learning agility and the changing nature of leadership. The age of agility: </w:t>
      </w:r>
      <w:r w:rsidRPr="00E65FD8">
        <w:rPr>
          <w:rFonts w:ascii="Times New Roman" w:eastAsia="Times New Roman" w:hAnsi="Times New Roman" w:cs="Times New Roman"/>
          <w:i/>
          <w:iCs/>
          <w:color w:val="000000"/>
          <w:sz w:val="24"/>
          <w:szCs w:val="24"/>
        </w:rPr>
        <w:t xml:space="preserve">Building learning agile leaders and </w:t>
      </w:r>
      <w:proofErr w:type="spellStart"/>
      <w:r>
        <w:rPr>
          <w:rFonts w:ascii="Times New Roman" w:eastAsia="Times New Roman" w:hAnsi="Times New Roman" w:cs="Times New Roman"/>
          <w:i/>
          <w:iCs/>
          <w:color w:val="000000"/>
          <w:sz w:val="24"/>
          <w:szCs w:val="24"/>
        </w:rPr>
        <w:t>organisations</w:t>
      </w:r>
      <w:proofErr w:type="spellEnd"/>
      <w:r w:rsidRPr="00E66D18">
        <w:rPr>
          <w:rFonts w:ascii="Times New Roman" w:eastAsia="Times New Roman" w:hAnsi="Times New Roman" w:cs="Times New Roman"/>
          <w:color w:val="000000"/>
          <w:sz w:val="24"/>
          <w:szCs w:val="24"/>
        </w:rPr>
        <w:t xml:space="preserve">, </w:t>
      </w:r>
      <w:r w:rsidRPr="0025376B">
        <w:rPr>
          <w:rFonts w:ascii="Times New Roman" w:eastAsia="Times New Roman" w:hAnsi="Times New Roman" w:cs="Times New Roman"/>
          <w:sz w:val="24"/>
          <w:szCs w:val="24"/>
          <w:lang w:val="en-GB" w:eastAsia="en-GB"/>
        </w:rPr>
        <w:t>[online]</w:t>
      </w:r>
      <w:r>
        <w:rPr>
          <w:rFonts w:ascii="Times New Roman" w:eastAsia="Times New Roman" w:hAnsi="Times New Roman" w:cs="Times New Roman"/>
          <w:sz w:val="24"/>
          <w:szCs w:val="24"/>
          <w:lang w:val="en-GB" w:eastAsia="en-GB"/>
        </w:rPr>
        <w:t xml:space="preserve"> </w:t>
      </w:r>
      <w:r w:rsidRPr="00E66D18">
        <w:rPr>
          <w:rFonts w:ascii="Times New Roman" w:eastAsia="Times New Roman" w:hAnsi="Times New Roman" w:cs="Times New Roman"/>
          <w:color w:val="000000"/>
          <w:sz w:val="24"/>
          <w:szCs w:val="24"/>
        </w:rPr>
        <w:t>31.</w:t>
      </w:r>
      <w:hyperlink r:id="rId16" w:history="1">
        <w:r w:rsidRPr="00CE55F2">
          <w:rPr>
            <w:rStyle w:val="Hyperlink"/>
            <w:rFonts w:ascii="Times New Roman" w:eastAsia="Times New Roman" w:hAnsi="Times New Roman" w:cs="Times New Roman"/>
            <w:sz w:val="24"/>
            <w:szCs w:val="24"/>
          </w:rPr>
          <w:t xml:space="preserve"> </w:t>
        </w:r>
        <w:r w:rsidRPr="0025376B">
          <w:rPr>
            <w:rFonts w:ascii="Times New Roman" w:eastAsia="Times New Roman" w:hAnsi="Times New Roman" w:cs="Times New Roman"/>
            <w:sz w:val="24"/>
            <w:szCs w:val="24"/>
          </w:rPr>
          <w:t>Available at:</w:t>
        </w:r>
        <w:r w:rsidRPr="00CE55F2">
          <w:rPr>
            <w:rStyle w:val="Hyperlink"/>
            <w:rFonts w:ascii="Times New Roman" w:eastAsia="Times New Roman" w:hAnsi="Times New Roman" w:cs="Times New Roman"/>
            <w:sz w:val="24"/>
            <w:szCs w:val="24"/>
          </w:rPr>
          <w:t>https://www.researchgate.net/profile/Kenneth-De-Meuse/publication/353962104_Learning_Agility_and_the_Changing_Nature_of_Leadership_Implications_for_Theory_Research_and_PracticeImplications_for_Theory_Research_and_Practice/links/65ae98707fe0d83cb54c7865/Learning-Agility-and-the-Changing-Nature-of-Leadership-Implications-for-Theory-Research-and-PracticeImplications-for-Theory-Research-and-Practice.pdf</w:t>
        </w:r>
      </w:hyperlink>
      <w:r w:rsidRPr="00426C44">
        <w:rPr>
          <w:rFonts w:ascii="Times New Roman" w:eastAsia="Times New Roman" w:hAnsi="Times New Roman" w:cs="Times New Roman"/>
          <w:color w:val="000000"/>
          <w:sz w:val="24"/>
          <w:szCs w:val="24"/>
        </w:rPr>
        <w:t xml:space="preserve"> </w:t>
      </w:r>
      <w:r w:rsidR="00EB2197">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Accessed</w:t>
      </w:r>
      <w:r w:rsidR="000570DB">
        <w:rPr>
          <w:rFonts w:ascii="Times New Roman" w:eastAsia="Times New Roman" w:hAnsi="Times New Roman" w:cs="Times New Roman"/>
          <w:sz w:val="24"/>
          <w:szCs w:val="24"/>
          <w:lang w:val="en-GB" w:eastAsia="en-GB"/>
        </w:rPr>
        <w:t xml:space="preserve">: </w:t>
      </w:r>
      <w:r w:rsidRPr="00426C44">
        <w:rPr>
          <w:rFonts w:ascii="Times New Roman" w:eastAsia="Times New Roman" w:hAnsi="Times New Roman" w:cs="Times New Roman"/>
          <w:sz w:val="24"/>
          <w:szCs w:val="24"/>
          <w:lang w:val="en-GB" w:eastAsia="en-GB"/>
        </w:rPr>
        <w:t>5</w:t>
      </w:r>
      <w:r w:rsidR="000570DB">
        <w:rPr>
          <w:rFonts w:ascii="Times New Roman" w:eastAsia="Times New Roman" w:hAnsi="Times New Roman" w:cs="Times New Roman"/>
          <w:sz w:val="24"/>
          <w:szCs w:val="24"/>
          <w:lang w:val="en-GB" w:eastAsia="en-GB"/>
        </w:rPr>
        <w:t xml:space="preserve"> </w:t>
      </w:r>
      <w:r w:rsidR="00EB2197" w:rsidRPr="00426C44">
        <w:rPr>
          <w:rFonts w:ascii="Times New Roman" w:eastAsia="Times New Roman" w:hAnsi="Times New Roman" w:cs="Times New Roman"/>
          <w:sz w:val="24"/>
          <w:szCs w:val="24"/>
          <w:lang w:val="en-GB" w:eastAsia="en-GB"/>
        </w:rPr>
        <w:t>Feb</w:t>
      </w:r>
      <w:r w:rsidR="00EB2197">
        <w:rPr>
          <w:rFonts w:ascii="Times New Roman" w:eastAsia="Times New Roman" w:hAnsi="Times New Roman" w:cs="Times New Roman"/>
          <w:sz w:val="24"/>
          <w:szCs w:val="24"/>
          <w:lang w:val="en-GB" w:eastAsia="en-GB"/>
        </w:rPr>
        <w:t>ruary</w:t>
      </w:r>
      <w:r w:rsidRPr="0025376B">
        <w:rPr>
          <w:rFonts w:ascii="Times New Roman" w:eastAsia="Times New Roman" w:hAnsi="Times New Roman" w:cs="Times New Roman"/>
          <w:sz w:val="24"/>
          <w:szCs w:val="24"/>
          <w:lang w:val="en-GB" w:eastAsia="en-GB"/>
        </w:rPr>
        <w:t xml:space="preserve"> 202</w:t>
      </w:r>
      <w:r>
        <w:rPr>
          <w:rFonts w:ascii="Times New Roman" w:eastAsia="Times New Roman" w:hAnsi="Times New Roman" w:cs="Times New Roman"/>
          <w:sz w:val="24"/>
          <w:szCs w:val="24"/>
          <w:lang w:val="en-GB" w:eastAsia="en-GB"/>
        </w:rPr>
        <w:t>5</w:t>
      </w:r>
      <w:r w:rsidR="00EB2197">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w:t>
      </w:r>
    </w:p>
    <w:p w14:paraId="3114D856" w14:textId="292C29C1" w:rsidR="00170FB4" w:rsidRPr="00D97F16" w:rsidRDefault="00170FB4" w:rsidP="00034CBE">
      <w:pPr>
        <w:spacing w:before="240" w:after="240" w:line="360" w:lineRule="auto"/>
        <w:ind w:left="851" w:hanging="851"/>
        <w:jc w:val="both"/>
        <w:rPr>
          <w:rFonts w:ascii="Times New Roman" w:eastAsia="Times New Roman" w:hAnsi="Times New Roman" w:cs="Times New Roman"/>
          <w:sz w:val="24"/>
          <w:szCs w:val="24"/>
        </w:rPr>
      </w:pPr>
      <w:proofErr w:type="spellStart"/>
      <w:r w:rsidRPr="00D97F16">
        <w:rPr>
          <w:rFonts w:ascii="Times New Roman" w:eastAsia="Times New Roman" w:hAnsi="Times New Roman" w:cs="Times New Roman"/>
          <w:sz w:val="24"/>
          <w:szCs w:val="24"/>
        </w:rPr>
        <w:t>Desgourdes</w:t>
      </w:r>
      <w:proofErr w:type="spellEnd"/>
      <w:r w:rsidRPr="00D97F16">
        <w:rPr>
          <w:rFonts w:ascii="Times New Roman" w:eastAsia="Times New Roman" w:hAnsi="Times New Roman" w:cs="Times New Roman"/>
          <w:sz w:val="24"/>
          <w:szCs w:val="24"/>
        </w:rPr>
        <w:t xml:space="preserve">, C., Hasnaoui, J., Umar, M. and Feliu, J.G., 2024. Decoding laissez-faire leadership: an in-depth study on its influence over employee autonomy and well-being at work. </w:t>
      </w:r>
      <w:r w:rsidRPr="00D97F16">
        <w:rPr>
          <w:rFonts w:ascii="Times New Roman" w:eastAsia="Times New Roman" w:hAnsi="Times New Roman" w:cs="Times New Roman"/>
          <w:i/>
          <w:iCs/>
          <w:sz w:val="24"/>
          <w:szCs w:val="24"/>
        </w:rPr>
        <w:t>International Entrepreneurship and Management Journal</w:t>
      </w:r>
      <w:r w:rsidRPr="00D97F16">
        <w:rPr>
          <w:rFonts w:ascii="Times New Roman" w:eastAsia="Times New Roman" w:hAnsi="Times New Roman" w:cs="Times New Roman"/>
          <w:sz w:val="24"/>
          <w:szCs w:val="24"/>
        </w:rPr>
        <w:t xml:space="preserve">, </w:t>
      </w:r>
      <w:r w:rsidRPr="0025376B">
        <w:rPr>
          <w:rFonts w:ascii="Times New Roman" w:eastAsia="Times New Roman" w:hAnsi="Times New Roman" w:cs="Times New Roman"/>
          <w:sz w:val="24"/>
          <w:szCs w:val="24"/>
          <w:lang w:val="en-GB" w:eastAsia="en-GB"/>
        </w:rPr>
        <w:t>[online]</w:t>
      </w:r>
      <w:r w:rsidRPr="00D97F16">
        <w:rPr>
          <w:rFonts w:ascii="Times New Roman" w:eastAsia="Times New Roman" w:hAnsi="Times New Roman" w:cs="Times New Roman"/>
          <w:sz w:val="24"/>
          <w:szCs w:val="24"/>
          <w:lang w:val="en-GB" w:eastAsia="en-GB"/>
        </w:rPr>
        <w:t xml:space="preserve"> </w:t>
      </w:r>
      <w:r w:rsidRPr="00D97F16">
        <w:rPr>
          <w:rFonts w:ascii="Times New Roman" w:eastAsia="Times New Roman" w:hAnsi="Times New Roman" w:cs="Times New Roman"/>
          <w:sz w:val="24"/>
          <w:szCs w:val="24"/>
        </w:rPr>
        <w:t xml:space="preserve">20(2), pp.1047-1065.  </w:t>
      </w:r>
      <w:r w:rsidRPr="0025376B">
        <w:rPr>
          <w:rFonts w:ascii="Times New Roman" w:eastAsia="Times New Roman" w:hAnsi="Times New Roman" w:cs="Times New Roman"/>
          <w:sz w:val="24"/>
          <w:szCs w:val="24"/>
        </w:rPr>
        <w:t>Available at:</w:t>
      </w:r>
      <w:r w:rsidRPr="00D97F16">
        <w:rPr>
          <w:rFonts w:ascii="Times New Roman" w:eastAsia="Times New Roman" w:hAnsi="Times New Roman" w:cs="Times New Roman"/>
          <w:sz w:val="24"/>
          <w:szCs w:val="24"/>
        </w:rPr>
        <w:t xml:space="preserve"> </w:t>
      </w:r>
      <w:hyperlink r:id="rId17" w:history="1">
        <w:r w:rsidRPr="00D97F16">
          <w:rPr>
            <w:rStyle w:val="Hyperlink"/>
            <w:rFonts w:ascii="Times New Roman" w:eastAsia="Times New Roman" w:hAnsi="Times New Roman" w:cs="Times New Roman"/>
            <w:sz w:val="24"/>
            <w:szCs w:val="24"/>
          </w:rPr>
          <w:t>https://www.researchgate.net/profile/Desgourdes-Clement/publication/376042742_Decoding_laissez-faire_leadership_an_in-depth_study_on_its_influence_over_employee_autonomy_and_well-being_at_work/links/658541b56f6e450f19902785/Decoding-laissez-faire-leadership-an-in-depth-study-on-its-influence-over-employee-autonomy-and-well-being-at-work.pdf</w:t>
        </w:r>
      </w:hyperlink>
      <w:r w:rsidRPr="00D97F16">
        <w:rPr>
          <w:rFonts w:ascii="Times New Roman" w:eastAsia="Times New Roman" w:hAnsi="Times New Roman" w:cs="Times New Roman"/>
          <w:sz w:val="24"/>
          <w:szCs w:val="24"/>
        </w:rPr>
        <w:t xml:space="preserve"> </w:t>
      </w:r>
      <w:r w:rsidR="00EB2197">
        <w:rPr>
          <w:rFonts w:ascii="Times New Roman" w:eastAsia="Times New Roman" w:hAnsi="Times New Roman" w:cs="Times New Roman"/>
          <w:sz w:val="24"/>
          <w:szCs w:val="24"/>
          <w:lang w:eastAsia="en-GB"/>
        </w:rPr>
        <w:t>(</w:t>
      </w:r>
      <w:r w:rsidRPr="0025376B">
        <w:rPr>
          <w:rFonts w:ascii="Times New Roman" w:eastAsia="Times New Roman" w:hAnsi="Times New Roman" w:cs="Times New Roman"/>
          <w:sz w:val="24"/>
          <w:szCs w:val="24"/>
          <w:lang w:val="en-GB" w:eastAsia="en-GB"/>
        </w:rPr>
        <w:t>Accessed</w:t>
      </w:r>
      <w:r w:rsidR="000A4468">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 xml:space="preserve"> </w:t>
      </w:r>
      <w:r w:rsidRPr="00D97F16">
        <w:rPr>
          <w:rFonts w:ascii="Times New Roman" w:eastAsia="Times New Roman" w:hAnsi="Times New Roman" w:cs="Times New Roman"/>
          <w:sz w:val="24"/>
          <w:szCs w:val="24"/>
          <w:lang w:val="en-GB" w:eastAsia="en-GB"/>
        </w:rPr>
        <w:t xml:space="preserve">5 </w:t>
      </w:r>
      <w:r w:rsidR="00EB2197" w:rsidRPr="00D97F16">
        <w:rPr>
          <w:rFonts w:ascii="Times New Roman" w:eastAsia="Times New Roman" w:hAnsi="Times New Roman" w:cs="Times New Roman"/>
          <w:sz w:val="24"/>
          <w:szCs w:val="24"/>
          <w:lang w:val="en-GB" w:eastAsia="en-GB"/>
        </w:rPr>
        <w:t>Feb</w:t>
      </w:r>
      <w:r w:rsidR="00EB2197">
        <w:rPr>
          <w:rFonts w:ascii="Times New Roman" w:eastAsia="Times New Roman" w:hAnsi="Times New Roman" w:cs="Times New Roman"/>
          <w:sz w:val="24"/>
          <w:szCs w:val="24"/>
          <w:lang w:val="en-GB" w:eastAsia="en-GB"/>
        </w:rPr>
        <w:t>ruary</w:t>
      </w:r>
      <w:r w:rsidRPr="0025376B">
        <w:rPr>
          <w:rFonts w:ascii="Times New Roman" w:eastAsia="Times New Roman" w:hAnsi="Times New Roman" w:cs="Times New Roman"/>
          <w:sz w:val="24"/>
          <w:szCs w:val="24"/>
          <w:lang w:val="en-GB" w:eastAsia="en-GB"/>
        </w:rPr>
        <w:t xml:space="preserve"> 202</w:t>
      </w:r>
      <w:r>
        <w:rPr>
          <w:rFonts w:ascii="Times New Roman" w:eastAsia="Times New Roman" w:hAnsi="Times New Roman" w:cs="Times New Roman"/>
          <w:sz w:val="24"/>
          <w:szCs w:val="24"/>
          <w:lang w:val="en-GB" w:eastAsia="en-GB"/>
        </w:rPr>
        <w:t>5</w:t>
      </w:r>
      <w:r w:rsidR="00EB2197">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w:t>
      </w:r>
    </w:p>
    <w:p w14:paraId="07BC17DD" w14:textId="0542499C" w:rsidR="00170FB4" w:rsidRPr="00D97F16" w:rsidRDefault="00170FB4" w:rsidP="00034CBE">
      <w:pPr>
        <w:spacing w:before="240" w:after="240" w:line="360" w:lineRule="auto"/>
        <w:ind w:left="851" w:hanging="851"/>
        <w:jc w:val="both"/>
        <w:rPr>
          <w:rFonts w:ascii="Times New Roman" w:eastAsia="Times New Roman" w:hAnsi="Times New Roman" w:cs="Times New Roman"/>
          <w:sz w:val="24"/>
          <w:szCs w:val="24"/>
          <w:lang w:val="en-GB" w:eastAsia="en-GB"/>
        </w:rPr>
      </w:pPr>
      <w:proofErr w:type="spellStart"/>
      <w:r w:rsidRPr="00D97F16">
        <w:rPr>
          <w:rFonts w:ascii="Times New Roman" w:eastAsia="Times New Roman" w:hAnsi="Times New Roman" w:cs="Times New Roman"/>
          <w:sz w:val="24"/>
          <w:szCs w:val="24"/>
        </w:rPr>
        <w:lastRenderedPageBreak/>
        <w:t>Dimitrakaki</w:t>
      </w:r>
      <w:proofErr w:type="spellEnd"/>
      <w:r w:rsidRPr="00D97F16">
        <w:rPr>
          <w:rFonts w:ascii="Times New Roman" w:eastAsia="Times New Roman" w:hAnsi="Times New Roman" w:cs="Times New Roman"/>
          <w:sz w:val="24"/>
          <w:szCs w:val="24"/>
        </w:rPr>
        <w:t xml:space="preserve">, I. (2023). Management of customer experiences- the case of Ritz-Carlton Hotel. </w:t>
      </w:r>
      <w:r w:rsidRPr="00D97F16">
        <w:rPr>
          <w:rFonts w:ascii="Times New Roman" w:eastAsia="Times New Roman" w:hAnsi="Times New Roman" w:cs="Times New Roman"/>
          <w:i/>
          <w:iCs/>
          <w:sz w:val="24"/>
          <w:szCs w:val="24"/>
        </w:rPr>
        <w:t>Global Research Review in Business and Economics</w:t>
      </w:r>
      <w:r w:rsidRPr="00D97F16">
        <w:rPr>
          <w:rFonts w:ascii="Times New Roman" w:eastAsia="Times New Roman" w:hAnsi="Times New Roman" w:cs="Times New Roman"/>
          <w:sz w:val="24"/>
          <w:szCs w:val="24"/>
        </w:rPr>
        <w:t xml:space="preserve">, </w:t>
      </w:r>
      <w:r w:rsidRPr="0025376B">
        <w:rPr>
          <w:rFonts w:ascii="Times New Roman" w:eastAsia="Times New Roman" w:hAnsi="Times New Roman" w:cs="Times New Roman"/>
          <w:sz w:val="24"/>
          <w:szCs w:val="24"/>
          <w:lang w:val="en-GB" w:eastAsia="en-GB"/>
        </w:rPr>
        <w:t>[online]</w:t>
      </w:r>
      <w:r w:rsidRPr="00D97F16">
        <w:rPr>
          <w:rFonts w:ascii="Times New Roman" w:eastAsia="Times New Roman" w:hAnsi="Times New Roman" w:cs="Times New Roman"/>
          <w:sz w:val="24"/>
          <w:szCs w:val="24"/>
          <w:lang w:val="en-GB" w:eastAsia="en-GB"/>
        </w:rPr>
        <w:t xml:space="preserve"> </w:t>
      </w:r>
      <w:r w:rsidRPr="00D97F16">
        <w:rPr>
          <w:rFonts w:ascii="Times New Roman" w:eastAsia="Times New Roman" w:hAnsi="Times New Roman" w:cs="Times New Roman"/>
          <w:sz w:val="24"/>
          <w:szCs w:val="24"/>
        </w:rPr>
        <w:t xml:space="preserve">9(4), 165–175.  </w:t>
      </w:r>
      <w:r w:rsidRPr="0025376B">
        <w:rPr>
          <w:rFonts w:ascii="Times New Roman" w:eastAsia="Times New Roman" w:hAnsi="Times New Roman" w:cs="Times New Roman"/>
          <w:sz w:val="24"/>
          <w:szCs w:val="24"/>
        </w:rPr>
        <w:t>Available at:</w:t>
      </w:r>
      <w:r w:rsidRPr="00D97F16">
        <w:rPr>
          <w:rFonts w:ascii="Times New Roman" w:eastAsia="Times New Roman" w:hAnsi="Times New Roman" w:cs="Times New Roman"/>
          <w:sz w:val="24"/>
          <w:szCs w:val="24"/>
        </w:rPr>
        <w:t xml:space="preserve"> </w:t>
      </w:r>
      <w:hyperlink r:id="rId18" w:history="1">
        <w:r w:rsidRPr="00D97F16">
          <w:rPr>
            <w:rStyle w:val="Hyperlink"/>
            <w:rFonts w:ascii="Times New Roman" w:eastAsia="Times New Roman" w:hAnsi="Times New Roman" w:cs="Times New Roman"/>
            <w:sz w:val="24"/>
            <w:szCs w:val="24"/>
          </w:rPr>
          <w:t>https://doi.org/10.56805/grrbe.23.9.4.31</w:t>
        </w:r>
      </w:hyperlink>
      <w:r w:rsidRPr="00D97F16">
        <w:rPr>
          <w:rFonts w:ascii="Times New Roman" w:eastAsia="Times New Roman" w:hAnsi="Times New Roman" w:cs="Times New Roman"/>
          <w:sz w:val="24"/>
          <w:szCs w:val="24"/>
        </w:rPr>
        <w:t xml:space="preserve"> </w:t>
      </w:r>
      <w:r w:rsidR="002A6C9F">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Accessed</w:t>
      </w:r>
      <w:r w:rsidR="00087D86">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 xml:space="preserve"> </w:t>
      </w:r>
      <w:r w:rsidRPr="00D97F16">
        <w:rPr>
          <w:rFonts w:ascii="Times New Roman" w:eastAsia="Times New Roman" w:hAnsi="Times New Roman" w:cs="Times New Roman"/>
          <w:sz w:val="24"/>
          <w:szCs w:val="24"/>
          <w:lang w:val="en-GB" w:eastAsia="en-GB"/>
        </w:rPr>
        <w:t xml:space="preserve">5 </w:t>
      </w:r>
      <w:r w:rsidR="002A6C9F">
        <w:rPr>
          <w:rFonts w:ascii="Times New Roman" w:eastAsia="Times New Roman" w:hAnsi="Times New Roman" w:cs="Times New Roman"/>
          <w:sz w:val="24"/>
          <w:szCs w:val="24"/>
          <w:lang w:val="en-GB" w:eastAsia="en-GB"/>
        </w:rPr>
        <w:t>February</w:t>
      </w:r>
      <w:r w:rsidRPr="0025376B">
        <w:rPr>
          <w:rFonts w:ascii="Times New Roman" w:eastAsia="Times New Roman" w:hAnsi="Times New Roman" w:cs="Times New Roman"/>
          <w:sz w:val="24"/>
          <w:szCs w:val="24"/>
          <w:lang w:val="en-GB" w:eastAsia="en-GB"/>
        </w:rPr>
        <w:t xml:space="preserve"> 202</w:t>
      </w:r>
      <w:r>
        <w:rPr>
          <w:rFonts w:ascii="Times New Roman" w:eastAsia="Times New Roman" w:hAnsi="Times New Roman" w:cs="Times New Roman"/>
          <w:sz w:val="24"/>
          <w:szCs w:val="24"/>
          <w:lang w:val="en-GB" w:eastAsia="en-GB"/>
        </w:rPr>
        <w:t>5</w:t>
      </w:r>
      <w:r w:rsidR="002A6C9F">
        <w:rPr>
          <w:rFonts w:ascii="Times New Roman" w:eastAsia="Times New Roman" w:hAnsi="Times New Roman" w:cs="Times New Roman"/>
          <w:sz w:val="24"/>
          <w:szCs w:val="24"/>
          <w:lang w:val="en-GB" w:eastAsia="en-GB"/>
        </w:rPr>
        <w:t>)</w:t>
      </w:r>
      <w:r w:rsidRPr="0025376B">
        <w:rPr>
          <w:rFonts w:ascii="Times New Roman" w:eastAsia="Times New Roman" w:hAnsi="Times New Roman" w:cs="Times New Roman"/>
          <w:sz w:val="24"/>
          <w:szCs w:val="24"/>
          <w:lang w:val="en-GB" w:eastAsia="en-GB"/>
        </w:rPr>
        <w:t>.</w:t>
      </w:r>
    </w:p>
    <w:p w14:paraId="55EC2ABD" w14:textId="6D58DDCF" w:rsidR="00170FB4" w:rsidRPr="00D97F16" w:rsidRDefault="00170FB4" w:rsidP="00034CBE">
      <w:pPr>
        <w:spacing w:before="240" w:after="240" w:line="360" w:lineRule="auto"/>
        <w:ind w:left="851" w:hanging="851"/>
        <w:jc w:val="both"/>
        <w:rPr>
          <w:rFonts w:ascii="Times New Roman" w:hAnsi="Times New Roman" w:cs="Times New Roman"/>
          <w:sz w:val="24"/>
          <w:szCs w:val="24"/>
        </w:rPr>
      </w:pPr>
      <w:proofErr w:type="spellStart"/>
      <w:r w:rsidRPr="00D97F16">
        <w:rPr>
          <w:rFonts w:ascii="Times New Roman" w:hAnsi="Times New Roman" w:cs="Times New Roman"/>
          <w:sz w:val="24"/>
          <w:szCs w:val="24"/>
        </w:rPr>
        <w:t>Giousmpasoglou</w:t>
      </w:r>
      <w:proofErr w:type="spellEnd"/>
      <w:r w:rsidRPr="00D97F16">
        <w:rPr>
          <w:rFonts w:ascii="Times New Roman" w:hAnsi="Times New Roman" w:cs="Times New Roman"/>
          <w:sz w:val="24"/>
          <w:szCs w:val="24"/>
        </w:rPr>
        <w:t xml:space="preserve">, C., 2024. Working conditions in the hospitality industry: The case for a fair and decent work agenda. </w:t>
      </w:r>
      <w:r w:rsidRPr="00D97F16">
        <w:rPr>
          <w:rStyle w:val="Emphasis"/>
          <w:rFonts w:ascii="Times New Roman" w:hAnsi="Times New Roman" w:cs="Times New Roman"/>
          <w:sz w:val="24"/>
          <w:szCs w:val="24"/>
        </w:rPr>
        <w:t>Sustainability</w:t>
      </w:r>
      <w:r w:rsidRPr="00D97F16">
        <w:rPr>
          <w:rFonts w:ascii="Times New Roman" w:hAnsi="Times New Roman" w:cs="Times New Roman"/>
          <w:sz w:val="24"/>
          <w:szCs w:val="24"/>
        </w:rPr>
        <w:t xml:space="preserve">, [online] 16(19), p.8428. Available at: </w:t>
      </w:r>
      <w:hyperlink r:id="rId19" w:history="1">
        <w:r w:rsidRPr="00D97F16">
          <w:rPr>
            <w:rStyle w:val="Hyperlink"/>
            <w:rFonts w:ascii="Times New Roman" w:hAnsi="Times New Roman" w:cs="Times New Roman"/>
            <w:sz w:val="24"/>
            <w:szCs w:val="24"/>
          </w:rPr>
          <w:t>https://www.mdpi.com/2071-1050/16/19/8428</w:t>
        </w:r>
      </w:hyperlink>
      <w:r w:rsidRPr="00D97F16">
        <w:rPr>
          <w:rFonts w:ascii="Times New Roman" w:hAnsi="Times New Roman" w:cs="Times New Roman"/>
          <w:sz w:val="24"/>
          <w:szCs w:val="24"/>
        </w:rPr>
        <w:t xml:space="preserve"> </w:t>
      </w:r>
      <w:r w:rsidR="00087D86">
        <w:rPr>
          <w:rFonts w:ascii="Times New Roman" w:hAnsi="Times New Roman" w:cs="Times New Roman"/>
          <w:sz w:val="24"/>
          <w:szCs w:val="24"/>
        </w:rPr>
        <w:t>(</w:t>
      </w:r>
      <w:r w:rsidRPr="00D97F16">
        <w:rPr>
          <w:rFonts w:ascii="Times New Roman" w:hAnsi="Times New Roman" w:cs="Times New Roman"/>
          <w:sz w:val="24"/>
          <w:szCs w:val="24"/>
        </w:rPr>
        <w:t>Accessed</w:t>
      </w:r>
      <w:r w:rsidR="00087D86">
        <w:rPr>
          <w:rFonts w:ascii="Times New Roman" w:hAnsi="Times New Roman" w:cs="Times New Roman"/>
          <w:sz w:val="24"/>
          <w:szCs w:val="24"/>
        </w:rPr>
        <w:t>:</w:t>
      </w:r>
      <w:r w:rsidRPr="00D97F16">
        <w:rPr>
          <w:rFonts w:ascii="Times New Roman" w:hAnsi="Times New Roman" w:cs="Times New Roman"/>
          <w:sz w:val="24"/>
          <w:szCs w:val="24"/>
        </w:rPr>
        <w:t xml:space="preserve"> 5 February 202</w:t>
      </w:r>
      <w:r>
        <w:rPr>
          <w:rFonts w:ascii="Times New Roman" w:hAnsi="Times New Roman" w:cs="Times New Roman"/>
          <w:sz w:val="24"/>
          <w:szCs w:val="24"/>
        </w:rPr>
        <w:t>5</w:t>
      </w:r>
      <w:r w:rsidR="00087D86">
        <w:rPr>
          <w:rFonts w:ascii="Times New Roman" w:hAnsi="Times New Roman" w:cs="Times New Roman"/>
          <w:sz w:val="24"/>
          <w:szCs w:val="24"/>
        </w:rPr>
        <w:t>)</w:t>
      </w:r>
      <w:r w:rsidRPr="00D97F16">
        <w:rPr>
          <w:rFonts w:ascii="Times New Roman" w:hAnsi="Times New Roman" w:cs="Times New Roman"/>
          <w:sz w:val="24"/>
          <w:szCs w:val="24"/>
        </w:rPr>
        <w:t>.</w:t>
      </w:r>
    </w:p>
    <w:p w14:paraId="60306A00" w14:textId="4B644BB7" w:rsidR="00170FB4" w:rsidRPr="00D97F16" w:rsidRDefault="00170FB4" w:rsidP="00034CBE">
      <w:pPr>
        <w:spacing w:before="240" w:after="240" w:line="360" w:lineRule="auto"/>
        <w:ind w:left="851" w:hanging="851"/>
        <w:jc w:val="both"/>
        <w:rPr>
          <w:rFonts w:ascii="Times New Roman" w:hAnsi="Times New Roman" w:cs="Times New Roman"/>
          <w:sz w:val="24"/>
          <w:szCs w:val="24"/>
        </w:rPr>
      </w:pPr>
      <w:r w:rsidRPr="00D97F16">
        <w:rPr>
          <w:rFonts w:ascii="Times New Roman" w:hAnsi="Times New Roman" w:cs="Times New Roman"/>
          <w:sz w:val="24"/>
          <w:szCs w:val="24"/>
        </w:rPr>
        <w:t xml:space="preserve">Groulx, P., Maisonneuve, F., Harvey, J.F. and Johnson, K.J., 2024. The ripple effect of strain in times of change: How manager emotional exhaustion affects team psychological safety and readiness to change. </w:t>
      </w:r>
      <w:r w:rsidRPr="00D97F16">
        <w:rPr>
          <w:rStyle w:val="Emphasis"/>
          <w:rFonts w:ascii="Times New Roman" w:hAnsi="Times New Roman" w:cs="Times New Roman"/>
          <w:sz w:val="24"/>
          <w:szCs w:val="24"/>
        </w:rPr>
        <w:t>Frontiers in Psychology</w:t>
      </w:r>
      <w:r w:rsidRPr="00D97F16">
        <w:rPr>
          <w:rFonts w:ascii="Times New Roman" w:hAnsi="Times New Roman" w:cs="Times New Roman"/>
          <w:sz w:val="24"/>
          <w:szCs w:val="24"/>
        </w:rPr>
        <w:t xml:space="preserve">, [online] 15, p.1298104. Available at: </w:t>
      </w:r>
      <w:hyperlink r:id="rId20" w:history="1">
        <w:r w:rsidRPr="00D97F16">
          <w:rPr>
            <w:rStyle w:val="Hyperlink"/>
            <w:rFonts w:ascii="Times New Roman" w:hAnsi="Times New Roman" w:cs="Times New Roman"/>
            <w:sz w:val="24"/>
            <w:szCs w:val="24"/>
          </w:rPr>
          <w:t>https://www.frontiersin.org/journals/psychology/articles/10.3389/fpsyg.2024.1298104/pdf</w:t>
        </w:r>
      </w:hyperlink>
      <w:r w:rsidRPr="00D97F16">
        <w:rPr>
          <w:rFonts w:ascii="Times New Roman" w:hAnsi="Times New Roman" w:cs="Times New Roman"/>
          <w:sz w:val="24"/>
          <w:szCs w:val="24"/>
        </w:rPr>
        <w:t xml:space="preserve"> </w:t>
      </w:r>
      <w:r w:rsidR="00087D86">
        <w:rPr>
          <w:rFonts w:ascii="Times New Roman" w:hAnsi="Times New Roman" w:cs="Times New Roman"/>
          <w:sz w:val="24"/>
          <w:szCs w:val="24"/>
        </w:rPr>
        <w:t>(</w:t>
      </w:r>
      <w:r w:rsidRPr="00D97F16">
        <w:rPr>
          <w:rFonts w:ascii="Times New Roman" w:hAnsi="Times New Roman" w:cs="Times New Roman"/>
          <w:sz w:val="24"/>
          <w:szCs w:val="24"/>
        </w:rPr>
        <w:t>Accessed</w:t>
      </w:r>
      <w:r w:rsidR="00087D86">
        <w:rPr>
          <w:rFonts w:ascii="Times New Roman" w:hAnsi="Times New Roman" w:cs="Times New Roman"/>
          <w:sz w:val="24"/>
          <w:szCs w:val="24"/>
        </w:rPr>
        <w:t>:</w:t>
      </w:r>
      <w:r w:rsidRPr="00D97F16">
        <w:rPr>
          <w:rFonts w:ascii="Times New Roman" w:hAnsi="Times New Roman" w:cs="Times New Roman"/>
          <w:sz w:val="24"/>
          <w:szCs w:val="24"/>
        </w:rPr>
        <w:t xml:space="preserve"> 5 February 202</w:t>
      </w:r>
      <w:r>
        <w:rPr>
          <w:rFonts w:ascii="Times New Roman" w:hAnsi="Times New Roman" w:cs="Times New Roman"/>
          <w:sz w:val="24"/>
          <w:szCs w:val="24"/>
        </w:rPr>
        <w:t>5</w:t>
      </w:r>
      <w:r w:rsidR="00087D86">
        <w:rPr>
          <w:rFonts w:ascii="Times New Roman" w:hAnsi="Times New Roman" w:cs="Times New Roman"/>
          <w:sz w:val="24"/>
          <w:szCs w:val="24"/>
        </w:rPr>
        <w:t>)</w:t>
      </w:r>
      <w:r w:rsidRPr="00D97F16">
        <w:rPr>
          <w:rFonts w:ascii="Times New Roman" w:hAnsi="Times New Roman" w:cs="Times New Roman"/>
          <w:sz w:val="24"/>
          <w:szCs w:val="24"/>
        </w:rPr>
        <w:t>.</w:t>
      </w:r>
    </w:p>
    <w:p w14:paraId="3C5F7DEF" w14:textId="0F1CD0DF" w:rsidR="00170FB4" w:rsidRPr="00D97F16" w:rsidRDefault="00170FB4" w:rsidP="00034CBE">
      <w:pPr>
        <w:spacing w:before="240" w:after="240" w:line="360" w:lineRule="auto"/>
        <w:ind w:left="851" w:hanging="851"/>
        <w:jc w:val="both"/>
        <w:rPr>
          <w:rFonts w:ascii="Times New Roman" w:hAnsi="Times New Roman" w:cs="Times New Roman"/>
          <w:sz w:val="24"/>
          <w:szCs w:val="24"/>
        </w:rPr>
      </w:pPr>
      <w:r w:rsidRPr="00D97F16">
        <w:rPr>
          <w:rFonts w:ascii="Times New Roman" w:hAnsi="Times New Roman" w:cs="Times New Roman"/>
          <w:sz w:val="24"/>
          <w:szCs w:val="24"/>
        </w:rPr>
        <w:t xml:space="preserve">Henson, Z.L., 2023. Effects of shared leadership and individual differences within teams on team task performance. </w:t>
      </w:r>
      <w:r w:rsidRPr="00D97F16">
        <w:rPr>
          <w:rStyle w:val="Emphasis"/>
          <w:rFonts w:ascii="Times New Roman" w:hAnsi="Times New Roman" w:cs="Times New Roman"/>
          <w:sz w:val="24"/>
          <w:szCs w:val="24"/>
        </w:rPr>
        <w:t>The Chicago School of Professional Psychology</w:t>
      </w:r>
      <w:r w:rsidRPr="00D97F16">
        <w:rPr>
          <w:rFonts w:ascii="Times New Roman" w:hAnsi="Times New Roman" w:cs="Times New Roman"/>
          <w:sz w:val="24"/>
          <w:szCs w:val="24"/>
        </w:rPr>
        <w:t xml:space="preserve">, [online]. Available at: </w:t>
      </w:r>
      <w:hyperlink r:id="rId21" w:history="1">
        <w:r w:rsidRPr="00D97F16">
          <w:rPr>
            <w:rStyle w:val="Hyperlink"/>
            <w:rFonts w:ascii="Times New Roman" w:hAnsi="Times New Roman" w:cs="Times New Roman"/>
            <w:sz w:val="24"/>
            <w:szCs w:val="24"/>
          </w:rPr>
          <w:t>https://onlinelibrary.wiley.com/doi/pdf/10.1002/hrm.22118</w:t>
        </w:r>
      </w:hyperlink>
      <w:r w:rsidRPr="00D97F16">
        <w:rPr>
          <w:rFonts w:ascii="Times New Roman" w:hAnsi="Times New Roman" w:cs="Times New Roman"/>
          <w:sz w:val="24"/>
          <w:szCs w:val="24"/>
        </w:rPr>
        <w:t xml:space="preserve"> </w:t>
      </w:r>
      <w:r w:rsidR="009B5BF7">
        <w:rPr>
          <w:rFonts w:ascii="Times New Roman" w:hAnsi="Times New Roman" w:cs="Times New Roman"/>
          <w:sz w:val="24"/>
          <w:szCs w:val="24"/>
        </w:rPr>
        <w:t>(</w:t>
      </w:r>
      <w:r w:rsidRPr="00D97F16">
        <w:rPr>
          <w:rFonts w:ascii="Times New Roman" w:hAnsi="Times New Roman" w:cs="Times New Roman"/>
          <w:sz w:val="24"/>
          <w:szCs w:val="24"/>
        </w:rPr>
        <w:t>Accessed</w:t>
      </w:r>
      <w:r w:rsidR="009B5BF7">
        <w:rPr>
          <w:rFonts w:ascii="Times New Roman" w:hAnsi="Times New Roman" w:cs="Times New Roman"/>
          <w:sz w:val="24"/>
          <w:szCs w:val="24"/>
        </w:rPr>
        <w:t>:</w:t>
      </w:r>
      <w:r w:rsidRPr="00D97F16">
        <w:rPr>
          <w:rFonts w:ascii="Times New Roman" w:hAnsi="Times New Roman" w:cs="Times New Roman"/>
          <w:sz w:val="24"/>
          <w:szCs w:val="24"/>
        </w:rPr>
        <w:t xml:space="preserve"> 5 February 202</w:t>
      </w:r>
      <w:r>
        <w:rPr>
          <w:rFonts w:ascii="Times New Roman" w:hAnsi="Times New Roman" w:cs="Times New Roman"/>
          <w:sz w:val="24"/>
          <w:szCs w:val="24"/>
        </w:rPr>
        <w:t>5</w:t>
      </w:r>
      <w:r w:rsidR="009B5BF7">
        <w:rPr>
          <w:rFonts w:ascii="Times New Roman" w:hAnsi="Times New Roman" w:cs="Times New Roman"/>
          <w:sz w:val="24"/>
          <w:szCs w:val="24"/>
        </w:rPr>
        <w:t>)</w:t>
      </w:r>
      <w:r w:rsidRPr="00D97F16">
        <w:rPr>
          <w:rFonts w:ascii="Times New Roman" w:hAnsi="Times New Roman" w:cs="Times New Roman"/>
          <w:sz w:val="24"/>
          <w:szCs w:val="24"/>
        </w:rPr>
        <w:t>.</w:t>
      </w:r>
    </w:p>
    <w:p w14:paraId="366EFDEF" w14:textId="77777777" w:rsidR="00170FB4" w:rsidRPr="00D97F16" w:rsidRDefault="00170FB4" w:rsidP="00034CBE">
      <w:pPr>
        <w:spacing w:before="240" w:after="240" w:line="360" w:lineRule="auto"/>
        <w:ind w:left="851" w:hanging="851"/>
        <w:jc w:val="both"/>
        <w:rPr>
          <w:rFonts w:ascii="Times New Roman" w:hAnsi="Times New Roman" w:cs="Times New Roman"/>
          <w:sz w:val="24"/>
          <w:szCs w:val="24"/>
        </w:rPr>
      </w:pPr>
      <w:r w:rsidRPr="00D97F16">
        <w:rPr>
          <w:rFonts w:ascii="Times New Roman" w:hAnsi="Times New Roman" w:cs="Times New Roman"/>
          <w:sz w:val="24"/>
          <w:szCs w:val="24"/>
        </w:rPr>
        <w:t xml:space="preserve">Huczynski, A. and Buchanan, D., 2019. </w:t>
      </w:r>
      <w:proofErr w:type="spellStart"/>
      <w:r>
        <w:rPr>
          <w:rStyle w:val="Emphasis"/>
          <w:rFonts w:ascii="Times New Roman" w:hAnsi="Times New Roman" w:cs="Times New Roman"/>
          <w:sz w:val="24"/>
          <w:szCs w:val="24"/>
        </w:rPr>
        <w:t>Organisational</w:t>
      </w:r>
      <w:proofErr w:type="spellEnd"/>
      <w:r w:rsidRPr="00D97F16">
        <w:rPr>
          <w:rStyle w:val="Emphasis"/>
          <w:rFonts w:ascii="Times New Roman" w:hAnsi="Times New Roman" w:cs="Times New Roman"/>
          <w:sz w:val="24"/>
          <w:szCs w:val="24"/>
        </w:rPr>
        <w:t xml:space="preserve"> </w:t>
      </w:r>
      <w:proofErr w:type="spellStart"/>
      <w:r w:rsidRPr="00D97F16">
        <w:rPr>
          <w:rStyle w:val="Emphasis"/>
          <w:rFonts w:ascii="Times New Roman" w:hAnsi="Times New Roman" w:cs="Times New Roman"/>
          <w:sz w:val="24"/>
          <w:szCs w:val="24"/>
        </w:rPr>
        <w:t>behaviour</w:t>
      </w:r>
      <w:proofErr w:type="spellEnd"/>
      <w:r w:rsidRPr="00D97F16">
        <w:rPr>
          <w:rFonts w:ascii="Times New Roman" w:hAnsi="Times New Roman" w:cs="Times New Roman"/>
          <w:sz w:val="24"/>
          <w:szCs w:val="24"/>
        </w:rPr>
        <w:t>. 10th ed. Pearson Education.</w:t>
      </w:r>
    </w:p>
    <w:p w14:paraId="5B1097EF" w14:textId="5E0522ED" w:rsidR="00170FB4" w:rsidRPr="00D97F16" w:rsidRDefault="00170FB4" w:rsidP="00034CBE">
      <w:pPr>
        <w:spacing w:before="240" w:after="240" w:line="360" w:lineRule="auto"/>
        <w:ind w:left="851" w:hanging="851"/>
        <w:jc w:val="both"/>
        <w:rPr>
          <w:rFonts w:ascii="Times New Roman" w:hAnsi="Times New Roman" w:cs="Times New Roman"/>
          <w:sz w:val="24"/>
          <w:szCs w:val="24"/>
        </w:rPr>
      </w:pPr>
      <w:r w:rsidRPr="00D97F16">
        <w:rPr>
          <w:rFonts w:ascii="Times New Roman" w:hAnsi="Times New Roman" w:cs="Times New Roman"/>
          <w:sz w:val="24"/>
          <w:szCs w:val="24"/>
        </w:rPr>
        <w:t xml:space="preserve">James, K.J. and Northey, A.P., 2022. The British State as </w:t>
      </w:r>
      <w:r>
        <w:rPr>
          <w:rFonts w:ascii="Times New Roman" w:hAnsi="Times New Roman" w:cs="Times New Roman"/>
          <w:sz w:val="24"/>
          <w:szCs w:val="24"/>
        </w:rPr>
        <w:t>Hotel Occupier on the Home Front, 1914-1922: A model for comparing experiences in the Wartime Hospitality</w:t>
      </w:r>
      <w:r w:rsidRPr="00D97F16">
        <w:rPr>
          <w:rFonts w:ascii="Times New Roman" w:hAnsi="Times New Roman" w:cs="Times New Roman"/>
          <w:sz w:val="24"/>
          <w:szCs w:val="24"/>
        </w:rPr>
        <w:t xml:space="preserve"> sector. </w:t>
      </w:r>
      <w:proofErr w:type="spellStart"/>
      <w:r w:rsidRPr="00D97F16">
        <w:rPr>
          <w:rStyle w:val="Emphasis"/>
          <w:rFonts w:ascii="Times New Roman" w:hAnsi="Times New Roman" w:cs="Times New Roman"/>
          <w:sz w:val="24"/>
          <w:szCs w:val="24"/>
        </w:rPr>
        <w:t>Mondes</w:t>
      </w:r>
      <w:proofErr w:type="spellEnd"/>
      <w:r w:rsidRPr="00D97F16">
        <w:rPr>
          <w:rStyle w:val="Emphasis"/>
          <w:rFonts w:ascii="Times New Roman" w:hAnsi="Times New Roman" w:cs="Times New Roman"/>
          <w:sz w:val="24"/>
          <w:szCs w:val="24"/>
        </w:rPr>
        <w:t xml:space="preserve"> du </w:t>
      </w:r>
      <w:proofErr w:type="spellStart"/>
      <w:r w:rsidRPr="00D97F16">
        <w:rPr>
          <w:rStyle w:val="Emphasis"/>
          <w:rFonts w:ascii="Times New Roman" w:hAnsi="Times New Roman" w:cs="Times New Roman"/>
          <w:sz w:val="24"/>
          <w:szCs w:val="24"/>
        </w:rPr>
        <w:t>Tourisme</w:t>
      </w:r>
      <w:proofErr w:type="spellEnd"/>
      <w:r w:rsidRPr="00D97F16">
        <w:rPr>
          <w:rFonts w:ascii="Times New Roman" w:hAnsi="Times New Roman" w:cs="Times New Roman"/>
          <w:sz w:val="24"/>
          <w:szCs w:val="24"/>
        </w:rPr>
        <w:t xml:space="preserve">, [online] 22. Available at: </w:t>
      </w:r>
      <w:hyperlink r:id="rId22" w:history="1">
        <w:r w:rsidRPr="00D97F16">
          <w:rPr>
            <w:rStyle w:val="Hyperlink"/>
            <w:rFonts w:ascii="Times New Roman" w:hAnsi="Times New Roman" w:cs="Times New Roman"/>
            <w:sz w:val="24"/>
            <w:szCs w:val="24"/>
          </w:rPr>
          <w:t>https://doi.org/10.4000/tourisme.5436</w:t>
        </w:r>
      </w:hyperlink>
      <w:r w:rsidRPr="00D97F16">
        <w:rPr>
          <w:rFonts w:ascii="Times New Roman" w:hAnsi="Times New Roman" w:cs="Times New Roman"/>
          <w:sz w:val="24"/>
          <w:szCs w:val="24"/>
        </w:rPr>
        <w:t xml:space="preserve"> </w:t>
      </w:r>
      <w:r w:rsidR="009B5BF7">
        <w:rPr>
          <w:rFonts w:ascii="Times New Roman" w:hAnsi="Times New Roman" w:cs="Times New Roman"/>
          <w:sz w:val="24"/>
          <w:szCs w:val="24"/>
        </w:rPr>
        <w:t>(</w:t>
      </w:r>
      <w:r w:rsidRPr="00D97F16">
        <w:rPr>
          <w:rFonts w:ascii="Times New Roman" w:hAnsi="Times New Roman" w:cs="Times New Roman"/>
          <w:sz w:val="24"/>
          <w:szCs w:val="24"/>
        </w:rPr>
        <w:t>Accessed</w:t>
      </w:r>
      <w:r w:rsidR="009B5BF7">
        <w:rPr>
          <w:rFonts w:ascii="Times New Roman" w:hAnsi="Times New Roman" w:cs="Times New Roman"/>
          <w:sz w:val="24"/>
          <w:szCs w:val="24"/>
        </w:rPr>
        <w:t>:</w:t>
      </w:r>
      <w:r w:rsidRPr="00D97F16">
        <w:rPr>
          <w:rFonts w:ascii="Times New Roman" w:hAnsi="Times New Roman" w:cs="Times New Roman"/>
          <w:sz w:val="24"/>
          <w:szCs w:val="24"/>
        </w:rPr>
        <w:t xml:space="preserve"> 5 February 202</w:t>
      </w:r>
      <w:r>
        <w:rPr>
          <w:rFonts w:ascii="Times New Roman" w:hAnsi="Times New Roman" w:cs="Times New Roman"/>
          <w:sz w:val="24"/>
          <w:szCs w:val="24"/>
        </w:rPr>
        <w:t>5</w:t>
      </w:r>
      <w:r w:rsidR="009B5BF7">
        <w:rPr>
          <w:rFonts w:ascii="Times New Roman" w:hAnsi="Times New Roman" w:cs="Times New Roman"/>
          <w:sz w:val="24"/>
          <w:szCs w:val="24"/>
        </w:rPr>
        <w:t>)</w:t>
      </w:r>
      <w:r w:rsidRPr="00D97F16">
        <w:rPr>
          <w:rFonts w:ascii="Times New Roman" w:hAnsi="Times New Roman" w:cs="Times New Roman"/>
          <w:sz w:val="24"/>
          <w:szCs w:val="24"/>
        </w:rPr>
        <w:t>.</w:t>
      </w:r>
    </w:p>
    <w:p w14:paraId="26A18B0F" w14:textId="3F945582" w:rsidR="00170FB4" w:rsidRPr="00D97F16" w:rsidRDefault="00170FB4" w:rsidP="00034CBE">
      <w:pPr>
        <w:spacing w:before="240" w:after="240" w:line="360" w:lineRule="auto"/>
        <w:ind w:left="851" w:hanging="851"/>
        <w:jc w:val="both"/>
        <w:rPr>
          <w:rFonts w:ascii="Times New Roman" w:hAnsi="Times New Roman" w:cs="Times New Roman"/>
          <w:sz w:val="24"/>
          <w:szCs w:val="24"/>
        </w:rPr>
      </w:pPr>
      <w:r w:rsidRPr="00D97F16">
        <w:rPr>
          <w:rFonts w:ascii="Times New Roman" w:hAnsi="Times New Roman" w:cs="Times New Roman"/>
          <w:sz w:val="24"/>
          <w:szCs w:val="24"/>
        </w:rPr>
        <w:t>Khairy, H.A., Baquero, A. and Al-</w:t>
      </w:r>
      <w:proofErr w:type="spellStart"/>
      <w:r w:rsidRPr="00D97F16">
        <w:rPr>
          <w:rFonts w:ascii="Times New Roman" w:hAnsi="Times New Roman" w:cs="Times New Roman"/>
          <w:sz w:val="24"/>
          <w:szCs w:val="24"/>
        </w:rPr>
        <w:t>Romeedy</w:t>
      </w:r>
      <w:proofErr w:type="spellEnd"/>
      <w:r w:rsidRPr="00D97F16">
        <w:rPr>
          <w:rFonts w:ascii="Times New Roman" w:hAnsi="Times New Roman" w:cs="Times New Roman"/>
          <w:sz w:val="24"/>
          <w:szCs w:val="24"/>
        </w:rPr>
        <w:t xml:space="preserve">, B.S., 2023. The effect of transactional leadership on </w:t>
      </w:r>
      <w:proofErr w:type="spellStart"/>
      <w:r w:rsidRPr="00D97F16">
        <w:rPr>
          <w:rFonts w:ascii="Times New Roman" w:hAnsi="Times New Roman" w:cs="Times New Roman"/>
          <w:sz w:val="24"/>
          <w:szCs w:val="24"/>
        </w:rPr>
        <w:t>organisational</w:t>
      </w:r>
      <w:proofErr w:type="spellEnd"/>
      <w:r w:rsidRPr="00D97F16">
        <w:rPr>
          <w:rFonts w:ascii="Times New Roman" w:hAnsi="Times New Roman" w:cs="Times New Roman"/>
          <w:sz w:val="24"/>
          <w:szCs w:val="24"/>
        </w:rPr>
        <w:t xml:space="preserve"> agility in tourism and hospitality businesses: The mediating roles of </w:t>
      </w:r>
      <w:proofErr w:type="spellStart"/>
      <w:r>
        <w:rPr>
          <w:rFonts w:ascii="Times New Roman" w:hAnsi="Times New Roman" w:cs="Times New Roman"/>
          <w:sz w:val="24"/>
          <w:szCs w:val="24"/>
        </w:rPr>
        <w:t>organisational</w:t>
      </w:r>
      <w:proofErr w:type="spellEnd"/>
      <w:r w:rsidRPr="00D97F16">
        <w:rPr>
          <w:rFonts w:ascii="Times New Roman" w:hAnsi="Times New Roman" w:cs="Times New Roman"/>
          <w:sz w:val="24"/>
          <w:szCs w:val="24"/>
        </w:rPr>
        <w:t xml:space="preserve"> trust and ambidexterity. </w:t>
      </w:r>
      <w:r w:rsidRPr="00D97F16">
        <w:rPr>
          <w:rStyle w:val="Emphasis"/>
          <w:rFonts w:ascii="Times New Roman" w:hAnsi="Times New Roman" w:cs="Times New Roman"/>
          <w:sz w:val="24"/>
          <w:szCs w:val="24"/>
        </w:rPr>
        <w:t>Sustainability</w:t>
      </w:r>
      <w:r w:rsidRPr="00D97F16">
        <w:rPr>
          <w:rFonts w:ascii="Times New Roman" w:hAnsi="Times New Roman" w:cs="Times New Roman"/>
          <w:sz w:val="24"/>
          <w:szCs w:val="24"/>
        </w:rPr>
        <w:t xml:space="preserve">, [online] 15(19), p.14337. Available at: </w:t>
      </w:r>
      <w:hyperlink r:id="rId23" w:history="1">
        <w:r w:rsidRPr="00D97F16">
          <w:rPr>
            <w:rStyle w:val="Hyperlink"/>
            <w:rFonts w:ascii="Times New Roman" w:hAnsi="Times New Roman" w:cs="Times New Roman"/>
            <w:sz w:val="24"/>
            <w:szCs w:val="24"/>
          </w:rPr>
          <w:t>https://doi.org/10.3390/su151914337</w:t>
        </w:r>
      </w:hyperlink>
      <w:r w:rsidRPr="00D97F16">
        <w:rPr>
          <w:rFonts w:ascii="Times New Roman" w:hAnsi="Times New Roman" w:cs="Times New Roman"/>
          <w:sz w:val="24"/>
          <w:szCs w:val="24"/>
        </w:rPr>
        <w:t xml:space="preserve"> </w:t>
      </w:r>
      <w:r w:rsidR="00764AA6">
        <w:rPr>
          <w:rFonts w:ascii="Times New Roman" w:hAnsi="Times New Roman" w:cs="Times New Roman"/>
          <w:sz w:val="24"/>
          <w:szCs w:val="24"/>
        </w:rPr>
        <w:t>(</w:t>
      </w:r>
      <w:r w:rsidRPr="00D97F16">
        <w:rPr>
          <w:rFonts w:ascii="Times New Roman" w:hAnsi="Times New Roman" w:cs="Times New Roman"/>
          <w:sz w:val="24"/>
          <w:szCs w:val="24"/>
        </w:rPr>
        <w:t>Accessed</w:t>
      </w:r>
      <w:r w:rsidR="00764AA6">
        <w:rPr>
          <w:rFonts w:ascii="Times New Roman" w:hAnsi="Times New Roman" w:cs="Times New Roman"/>
          <w:sz w:val="24"/>
          <w:szCs w:val="24"/>
        </w:rPr>
        <w:t>:</w:t>
      </w:r>
      <w:r w:rsidRPr="00D97F16">
        <w:rPr>
          <w:rFonts w:ascii="Times New Roman" w:hAnsi="Times New Roman" w:cs="Times New Roman"/>
          <w:sz w:val="24"/>
          <w:szCs w:val="24"/>
        </w:rPr>
        <w:t xml:space="preserve"> 5 February 202</w:t>
      </w:r>
      <w:r>
        <w:rPr>
          <w:rFonts w:ascii="Times New Roman" w:hAnsi="Times New Roman" w:cs="Times New Roman"/>
          <w:sz w:val="24"/>
          <w:szCs w:val="24"/>
        </w:rPr>
        <w:t>5</w:t>
      </w:r>
      <w:r w:rsidR="00764AA6">
        <w:rPr>
          <w:rFonts w:ascii="Times New Roman" w:hAnsi="Times New Roman" w:cs="Times New Roman"/>
          <w:sz w:val="24"/>
          <w:szCs w:val="24"/>
        </w:rPr>
        <w:t>)</w:t>
      </w:r>
      <w:r w:rsidRPr="00D97F16">
        <w:rPr>
          <w:rFonts w:ascii="Times New Roman" w:hAnsi="Times New Roman" w:cs="Times New Roman"/>
          <w:sz w:val="24"/>
          <w:szCs w:val="24"/>
        </w:rPr>
        <w:t>.</w:t>
      </w:r>
    </w:p>
    <w:p w14:paraId="1E60931F" w14:textId="47375DC5" w:rsidR="00170FB4" w:rsidRPr="00D97F16" w:rsidRDefault="00170FB4" w:rsidP="00034CBE">
      <w:pPr>
        <w:spacing w:before="240" w:after="240" w:line="360" w:lineRule="auto"/>
        <w:ind w:left="851" w:hanging="851"/>
        <w:jc w:val="both"/>
        <w:rPr>
          <w:rFonts w:ascii="Times New Roman" w:hAnsi="Times New Roman" w:cs="Times New Roman"/>
          <w:sz w:val="24"/>
          <w:szCs w:val="24"/>
        </w:rPr>
      </w:pPr>
      <w:r w:rsidRPr="00D97F16">
        <w:rPr>
          <w:rFonts w:ascii="Times New Roman" w:hAnsi="Times New Roman" w:cs="Times New Roman"/>
          <w:sz w:val="24"/>
          <w:szCs w:val="24"/>
        </w:rPr>
        <w:t xml:space="preserve">Khan, S.N., </w:t>
      </w:r>
      <w:proofErr w:type="spellStart"/>
      <w:r w:rsidRPr="00D97F16">
        <w:rPr>
          <w:rFonts w:ascii="Times New Roman" w:hAnsi="Times New Roman" w:cs="Times New Roman"/>
          <w:sz w:val="24"/>
          <w:szCs w:val="24"/>
        </w:rPr>
        <w:t>Mubushar</w:t>
      </w:r>
      <w:proofErr w:type="spellEnd"/>
      <w:r w:rsidRPr="00D97F16">
        <w:rPr>
          <w:rFonts w:ascii="Times New Roman" w:hAnsi="Times New Roman" w:cs="Times New Roman"/>
          <w:sz w:val="24"/>
          <w:szCs w:val="24"/>
        </w:rPr>
        <w:t xml:space="preserve">, M., Khan, I.U., Rehman, H.M. and Khan, S.U., 2021. The influence of personality traits on sustainability-oriented entrepreneurial intentions: The moderating role of servant leadership. </w:t>
      </w:r>
      <w:r w:rsidRPr="00D97F16">
        <w:rPr>
          <w:rStyle w:val="Emphasis"/>
          <w:rFonts w:ascii="Times New Roman" w:hAnsi="Times New Roman" w:cs="Times New Roman"/>
          <w:sz w:val="24"/>
          <w:szCs w:val="24"/>
        </w:rPr>
        <w:t>Environment, Development and Sustainability</w:t>
      </w:r>
      <w:r w:rsidRPr="00D97F16">
        <w:rPr>
          <w:rFonts w:ascii="Times New Roman" w:hAnsi="Times New Roman" w:cs="Times New Roman"/>
          <w:sz w:val="24"/>
          <w:szCs w:val="24"/>
        </w:rPr>
        <w:t xml:space="preserve">, [online] 23, </w:t>
      </w:r>
      <w:r w:rsidRPr="00D97F16">
        <w:rPr>
          <w:rFonts w:ascii="Times New Roman" w:hAnsi="Times New Roman" w:cs="Times New Roman"/>
          <w:sz w:val="24"/>
          <w:szCs w:val="24"/>
        </w:rPr>
        <w:lastRenderedPageBreak/>
        <w:t xml:space="preserve">pp.13707-13730. Available at: </w:t>
      </w:r>
      <w:hyperlink r:id="rId24" w:history="1">
        <w:r w:rsidRPr="00D97F16">
          <w:rPr>
            <w:rStyle w:val="Hyperlink"/>
            <w:rFonts w:ascii="Times New Roman" w:hAnsi="Times New Roman" w:cs="Times New Roman"/>
            <w:sz w:val="24"/>
            <w:szCs w:val="24"/>
          </w:rPr>
          <w:t>https://doi.org/10.1007/s10668-021-01235-0</w:t>
        </w:r>
      </w:hyperlink>
      <w:r w:rsidRPr="00D97F16">
        <w:rPr>
          <w:rFonts w:ascii="Times New Roman" w:hAnsi="Times New Roman" w:cs="Times New Roman"/>
          <w:sz w:val="24"/>
          <w:szCs w:val="24"/>
        </w:rPr>
        <w:t xml:space="preserve"> </w:t>
      </w:r>
      <w:r w:rsidR="00764AA6">
        <w:rPr>
          <w:rFonts w:ascii="Times New Roman" w:hAnsi="Times New Roman" w:cs="Times New Roman"/>
          <w:sz w:val="24"/>
          <w:szCs w:val="24"/>
        </w:rPr>
        <w:t>(</w:t>
      </w:r>
      <w:r w:rsidRPr="00D97F16">
        <w:rPr>
          <w:rFonts w:ascii="Times New Roman" w:hAnsi="Times New Roman" w:cs="Times New Roman"/>
          <w:sz w:val="24"/>
          <w:szCs w:val="24"/>
        </w:rPr>
        <w:t>Accessed</w:t>
      </w:r>
      <w:r w:rsidR="00764AA6">
        <w:rPr>
          <w:rFonts w:ascii="Times New Roman" w:hAnsi="Times New Roman" w:cs="Times New Roman"/>
          <w:sz w:val="24"/>
          <w:szCs w:val="24"/>
        </w:rPr>
        <w:t>:</w:t>
      </w:r>
      <w:r w:rsidRPr="00D97F16">
        <w:rPr>
          <w:rFonts w:ascii="Times New Roman" w:hAnsi="Times New Roman" w:cs="Times New Roman"/>
          <w:sz w:val="24"/>
          <w:szCs w:val="24"/>
        </w:rPr>
        <w:t xml:space="preserve"> 5 February 202</w:t>
      </w:r>
      <w:r>
        <w:rPr>
          <w:rFonts w:ascii="Times New Roman" w:hAnsi="Times New Roman" w:cs="Times New Roman"/>
          <w:sz w:val="24"/>
          <w:szCs w:val="24"/>
        </w:rPr>
        <w:t>5</w:t>
      </w:r>
      <w:r w:rsidR="00764AA6">
        <w:rPr>
          <w:rFonts w:ascii="Times New Roman" w:hAnsi="Times New Roman" w:cs="Times New Roman"/>
          <w:sz w:val="24"/>
          <w:szCs w:val="24"/>
        </w:rPr>
        <w:t>)</w:t>
      </w:r>
      <w:r w:rsidRPr="00D97F16">
        <w:rPr>
          <w:rFonts w:ascii="Times New Roman" w:hAnsi="Times New Roman" w:cs="Times New Roman"/>
          <w:sz w:val="24"/>
          <w:szCs w:val="24"/>
        </w:rPr>
        <w:t>.</w:t>
      </w:r>
    </w:p>
    <w:p w14:paraId="79F8C97A" w14:textId="6840606A" w:rsidR="00170FB4" w:rsidRPr="00D97F16" w:rsidRDefault="00170FB4" w:rsidP="00034CBE">
      <w:pPr>
        <w:spacing w:before="240" w:after="240" w:line="360" w:lineRule="auto"/>
        <w:ind w:left="851" w:hanging="851"/>
        <w:jc w:val="both"/>
        <w:rPr>
          <w:rFonts w:ascii="Times New Roman" w:hAnsi="Times New Roman" w:cs="Times New Roman"/>
          <w:sz w:val="24"/>
          <w:szCs w:val="24"/>
        </w:rPr>
      </w:pPr>
      <w:proofErr w:type="spellStart"/>
      <w:r w:rsidRPr="00D97F16">
        <w:rPr>
          <w:rFonts w:ascii="Times New Roman" w:hAnsi="Times New Roman" w:cs="Times New Roman"/>
          <w:sz w:val="24"/>
          <w:szCs w:val="24"/>
        </w:rPr>
        <w:t>Koeswayo</w:t>
      </w:r>
      <w:proofErr w:type="spellEnd"/>
      <w:r w:rsidRPr="00D97F16">
        <w:rPr>
          <w:rFonts w:ascii="Times New Roman" w:hAnsi="Times New Roman" w:cs="Times New Roman"/>
          <w:sz w:val="24"/>
          <w:szCs w:val="24"/>
        </w:rPr>
        <w:t xml:space="preserve">, P.S., Haryanto, H. and </w:t>
      </w:r>
      <w:proofErr w:type="spellStart"/>
      <w:r w:rsidRPr="00D97F16">
        <w:rPr>
          <w:rFonts w:ascii="Times New Roman" w:hAnsi="Times New Roman" w:cs="Times New Roman"/>
          <w:sz w:val="24"/>
          <w:szCs w:val="24"/>
        </w:rPr>
        <w:t>Handoyo</w:t>
      </w:r>
      <w:proofErr w:type="spellEnd"/>
      <w:r w:rsidRPr="00D97F16">
        <w:rPr>
          <w:rFonts w:ascii="Times New Roman" w:hAnsi="Times New Roman" w:cs="Times New Roman"/>
          <w:sz w:val="24"/>
          <w:szCs w:val="24"/>
        </w:rPr>
        <w:t xml:space="preserve">, S., 2024. The impact of corporate governance, internal control, and corporate reputation on employee engagement: A moderating role of leadership style. </w:t>
      </w:r>
      <w:r w:rsidRPr="00D97F16">
        <w:rPr>
          <w:rStyle w:val="Emphasis"/>
          <w:rFonts w:ascii="Times New Roman" w:hAnsi="Times New Roman" w:cs="Times New Roman"/>
          <w:sz w:val="24"/>
          <w:szCs w:val="24"/>
        </w:rPr>
        <w:t>Cogent Business &amp; Management</w:t>
      </w:r>
      <w:r w:rsidRPr="00D97F16">
        <w:rPr>
          <w:rFonts w:ascii="Times New Roman" w:hAnsi="Times New Roman" w:cs="Times New Roman"/>
          <w:sz w:val="24"/>
          <w:szCs w:val="24"/>
        </w:rPr>
        <w:t xml:space="preserve">, [online] 11(1), p.2296698. Available at: </w:t>
      </w:r>
      <w:hyperlink r:id="rId25" w:history="1">
        <w:r w:rsidRPr="00D97F16">
          <w:rPr>
            <w:rStyle w:val="Hyperlink"/>
            <w:rFonts w:ascii="Times New Roman" w:hAnsi="Times New Roman" w:cs="Times New Roman"/>
            <w:sz w:val="24"/>
            <w:szCs w:val="24"/>
          </w:rPr>
          <w:t>https://www.tandfonline.com/doi/pdf/10.1080/23311975.2023.2296698</w:t>
        </w:r>
      </w:hyperlink>
      <w:r w:rsidRPr="00D97F16">
        <w:rPr>
          <w:rFonts w:ascii="Times New Roman" w:hAnsi="Times New Roman" w:cs="Times New Roman"/>
          <w:sz w:val="24"/>
          <w:szCs w:val="24"/>
        </w:rPr>
        <w:t xml:space="preserve"> </w:t>
      </w:r>
      <w:r w:rsidR="00887A0C">
        <w:rPr>
          <w:rFonts w:ascii="Times New Roman" w:hAnsi="Times New Roman" w:cs="Times New Roman"/>
          <w:sz w:val="24"/>
          <w:szCs w:val="24"/>
        </w:rPr>
        <w:t>(</w:t>
      </w:r>
      <w:r w:rsidRPr="00D97F16">
        <w:rPr>
          <w:rFonts w:ascii="Times New Roman" w:hAnsi="Times New Roman" w:cs="Times New Roman"/>
          <w:sz w:val="24"/>
          <w:szCs w:val="24"/>
        </w:rPr>
        <w:t>Accessed</w:t>
      </w:r>
      <w:r w:rsidR="00887A0C">
        <w:rPr>
          <w:rFonts w:ascii="Times New Roman" w:hAnsi="Times New Roman" w:cs="Times New Roman"/>
          <w:sz w:val="24"/>
          <w:szCs w:val="24"/>
        </w:rPr>
        <w:t>:</w:t>
      </w:r>
      <w:r w:rsidRPr="00D97F16">
        <w:rPr>
          <w:rFonts w:ascii="Times New Roman" w:hAnsi="Times New Roman" w:cs="Times New Roman"/>
          <w:sz w:val="24"/>
          <w:szCs w:val="24"/>
        </w:rPr>
        <w:t xml:space="preserve"> 5 February 202</w:t>
      </w:r>
      <w:r>
        <w:rPr>
          <w:rFonts w:ascii="Times New Roman" w:hAnsi="Times New Roman" w:cs="Times New Roman"/>
          <w:sz w:val="24"/>
          <w:szCs w:val="24"/>
        </w:rPr>
        <w:t>5</w:t>
      </w:r>
      <w:r w:rsidR="00887A0C">
        <w:rPr>
          <w:rFonts w:ascii="Times New Roman" w:hAnsi="Times New Roman" w:cs="Times New Roman"/>
          <w:sz w:val="24"/>
          <w:szCs w:val="24"/>
        </w:rPr>
        <w:t>)</w:t>
      </w:r>
      <w:r w:rsidRPr="00D97F16">
        <w:rPr>
          <w:rFonts w:ascii="Times New Roman" w:hAnsi="Times New Roman" w:cs="Times New Roman"/>
          <w:sz w:val="24"/>
          <w:szCs w:val="24"/>
        </w:rPr>
        <w:t>.</w:t>
      </w:r>
    </w:p>
    <w:p w14:paraId="58563685" w14:textId="230F45F5" w:rsidR="00170FB4" w:rsidRPr="00D97F16" w:rsidRDefault="00170FB4" w:rsidP="00034CBE">
      <w:pPr>
        <w:spacing w:before="240" w:after="240" w:line="360" w:lineRule="auto"/>
        <w:ind w:left="851" w:hanging="851"/>
        <w:jc w:val="both"/>
        <w:rPr>
          <w:rFonts w:ascii="Times New Roman" w:hAnsi="Times New Roman" w:cs="Times New Roman"/>
          <w:sz w:val="24"/>
          <w:szCs w:val="24"/>
        </w:rPr>
      </w:pPr>
      <w:r w:rsidRPr="00D97F16">
        <w:rPr>
          <w:rFonts w:ascii="Times New Roman" w:hAnsi="Times New Roman" w:cs="Times New Roman"/>
          <w:sz w:val="24"/>
          <w:szCs w:val="24"/>
        </w:rPr>
        <w:t xml:space="preserve">Larrinaga, C. and Vallejo, R., 2021. The origins and creation of the tourist hotel industry in Spain from the end of the 19th century to 1936: Barcelona as a case study. </w:t>
      </w:r>
      <w:r w:rsidRPr="00D97F16">
        <w:rPr>
          <w:rStyle w:val="Emphasis"/>
          <w:rFonts w:ascii="Times New Roman" w:hAnsi="Times New Roman" w:cs="Times New Roman"/>
          <w:sz w:val="24"/>
          <w:szCs w:val="24"/>
        </w:rPr>
        <w:t>Tourism Management</w:t>
      </w:r>
      <w:r w:rsidRPr="00D97F16">
        <w:rPr>
          <w:rFonts w:ascii="Times New Roman" w:hAnsi="Times New Roman" w:cs="Times New Roman"/>
          <w:sz w:val="24"/>
          <w:szCs w:val="24"/>
        </w:rPr>
        <w:t xml:space="preserve">, [online] 82, p.104203. Available at: </w:t>
      </w:r>
      <w:hyperlink r:id="rId26" w:history="1">
        <w:r w:rsidRPr="00D97F16">
          <w:rPr>
            <w:rStyle w:val="Hyperlink"/>
            <w:rFonts w:ascii="Times New Roman" w:hAnsi="Times New Roman" w:cs="Times New Roman"/>
            <w:sz w:val="24"/>
            <w:szCs w:val="24"/>
          </w:rPr>
          <w:t>https://doi.org/10.1016/j.tourman.2020.104203</w:t>
        </w:r>
      </w:hyperlink>
      <w:r w:rsidRPr="00D97F16">
        <w:rPr>
          <w:rFonts w:ascii="Times New Roman" w:hAnsi="Times New Roman" w:cs="Times New Roman"/>
          <w:sz w:val="24"/>
          <w:szCs w:val="24"/>
        </w:rPr>
        <w:t xml:space="preserve"> </w:t>
      </w:r>
      <w:r w:rsidR="00795D29">
        <w:rPr>
          <w:rFonts w:ascii="Times New Roman" w:hAnsi="Times New Roman" w:cs="Times New Roman"/>
          <w:sz w:val="24"/>
          <w:szCs w:val="24"/>
        </w:rPr>
        <w:t>(</w:t>
      </w:r>
      <w:r w:rsidRPr="00D97F16">
        <w:rPr>
          <w:rFonts w:ascii="Times New Roman" w:hAnsi="Times New Roman" w:cs="Times New Roman"/>
          <w:sz w:val="24"/>
          <w:szCs w:val="24"/>
        </w:rPr>
        <w:t>Accessed</w:t>
      </w:r>
      <w:r w:rsidR="00795D29">
        <w:rPr>
          <w:rFonts w:ascii="Times New Roman" w:hAnsi="Times New Roman" w:cs="Times New Roman"/>
          <w:sz w:val="24"/>
          <w:szCs w:val="24"/>
        </w:rPr>
        <w:t>:</w:t>
      </w:r>
      <w:r w:rsidRPr="00D97F16">
        <w:rPr>
          <w:rFonts w:ascii="Times New Roman" w:hAnsi="Times New Roman" w:cs="Times New Roman"/>
          <w:sz w:val="24"/>
          <w:szCs w:val="24"/>
        </w:rPr>
        <w:t xml:space="preserve"> 5 February 202</w:t>
      </w:r>
      <w:r>
        <w:rPr>
          <w:rFonts w:ascii="Times New Roman" w:hAnsi="Times New Roman" w:cs="Times New Roman"/>
          <w:sz w:val="24"/>
          <w:szCs w:val="24"/>
        </w:rPr>
        <w:t>5</w:t>
      </w:r>
      <w:r w:rsidR="00795D29">
        <w:rPr>
          <w:rFonts w:ascii="Times New Roman" w:hAnsi="Times New Roman" w:cs="Times New Roman"/>
          <w:sz w:val="24"/>
          <w:szCs w:val="24"/>
        </w:rPr>
        <w:t>)</w:t>
      </w:r>
      <w:r w:rsidRPr="00D97F16">
        <w:rPr>
          <w:rFonts w:ascii="Times New Roman" w:hAnsi="Times New Roman" w:cs="Times New Roman"/>
          <w:sz w:val="24"/>
          <w:szCs w:val="24"/>
        </w:rPr>
        <w:t>.</w:t>
      </w:r>
    </w:p>
    <w:p w14:paraId="7E76670D" w14:textId="36EE5E4B" w:rsidR="00170FB4" w:rsidRPr="00D97F16" w:rsidRDefault="00170FB4" w:rsidP="00034CBE">
      <w:pPr>
        <w:spacing w:before="240" w:after="240" w:line="360" w:lineRule="auto"/>
        <w:ind w:left="851" w:hanging="851"/>
        <w:jc w:val="both"/>
        <w:rPr>
          <w:rFonts w:ascii="Times New Roman" w:hAnsi="Times New Roman" w:cs="Times New Roman"/>
          <w:sz w:val="24"/>
          <w:szCs w:val="24"/>
        </w:rPr>
      </w:pPr>
      <w:r w:rsidRPr="00D97F16">
        <w:rPr>
          <w:rFonts w:ascii="Times New Roman" w:hAnsi="Times New Roman" w:cs="Times New Roman"/>
          <w:sz w:val="24"/>
          <w:szCs w:val="24"/>
        </w:rPr>
        <w:t xml:space="preserve">Lundmark, R., Richter, A. and </w:t>
      </w:r>
      <w:proofErr w:type="spellStart"/>
      <w:r w:rsidRPr="00D97F16">
        <w:rPr>
          <w:rFonts w:ascii="Times New Roman" w:hAnsi="Times New Roman" w:cs="Times New Roman"/>
          <w:sz w:val="24"/>
          <w:szCs w:val="24"/>
        </w:rPr>
        <w:t>Tafvelin</w:t>
      </w:r>
      <w:proofErr w:type="spellEnd"/>
      <w:r w:rsidRPr="00D97F16">
        <w:rPr>
          <w:rFonts w:ascii="Times New Roman" w:hAnsi="Times New Roman" w:cs="Times New Roman"/>
          <w:sz w:val="24"/>
          <w:szCs w:val="24"/>
        </w:rPr>
        <w:t xml:space="preserve">, S., 2022. Consequences of managers' laissez-faire leadership during </w:t>
      </w:r>
      <w:proofErr w:type="spellStart"/>
      <w:r>
        <w:rPr>
          <w:rFonts w:ascii="Times New Roman" w:hAnsi="Times New Roman" w:cs="Times New Roman"/>
          <w:sz w:val="24"/>
          <w:szCs w:val="24"/>
        </w:rPr>
        <w:t>organisational</w:t>
      </w:r>
      <w:proofErr w:type="spellEnd"/>
      <w:r w:rsidRPr="00D97F16">
        <w:rPr>
          <w:rFonts w:ascii="Times New Roman" w:hAnsi="Times New Roman" w:cs="Times New Roman"/>
          <w:sz w:val="24"/>
          <w:szCs w:val="24"/>
        </w:rPr>
        <w:t xml:space="preserve"> restructuring. </w:t>
      </w:r>
      <w:r w:rsidRPr="00D97F16">
        <w:rPr>
          <w:rStyle w:val="Emphasis"/>
          <w:rFonts w:ascii="Times New Roman" w:hAnsi="Times New Roman" w:cs="Times New Roman"/>
          <w:sz w:val="24"/>
          <w:szCs w:val="24"/>
        </w:rPr>
        <w:t>Journal of Change Management</w:t>
      </w:r>
      <w:r w:rsidRPr="00D97F16">
        <w:rPr>
          <w:rFonts w:ascii="Times New Roman" w:hAnsi="Times New Roman" w:cs="Times New Roman"/>
          <w:sz w:val="24"/>
          <w:szCs w:val="24"/>
        </w:rPr>
        <w:t xml:space="preserve">, [online] 22(1), pp.40-58. Available at: </w:t>
      </w:r>
      <w:hyperlink r:id="rId27" w:history="1">
        <w:r w:rsidRPr="00D97F16">
          <w:rPr>
            <w:rStyle w:val="Hyperlink"/>
            <w:rFonts w:ascii="Times New Roman" w:hAnsi="Times New Roman" w:cs="Times New Roman"/>
            <w:sz w:val="24"/>
            <w:szCs w:val="24"/>
          </w:rPr>
          <w:t>https://www.tandfonline.com/doi/pdf/10.1080/14697017.2021.1951811</w:t>
        </w:r>
      </w:hyperlink>
      <w:r w:rsidRPr="00D97F16">
        <w:rPr>
          <w:rFonts w:ascii="Times New Roman" w:hAnsi="Times New Roman" w:cs="Times New Roman"/>
          <w:sz w:val="24"/>
          <w:szCs w:val="24"/>
        </w:rPr>
        <w:t xml:space="preserve"> </w:t>
      </w:r>
      <w:r w:rsidR="00795D29">
        <w:rPr>
          <w:rFonts w:ascii="Times New Roman" w:hAnsi="Times New Roman" w:cs="Times New Roman"/>
          <w:sz w:val="24"/>
          <w:szCs w:val="24"/>
        </w:rPr>
        <w:t>(</w:t>
      </w:r>
      <w:r w:rsidRPr="00D97F16">
        <w:rPr>
          <w:rFonts w:ascii="Times New Roman" w:hAnsi="Times New Roman" w:cs="Times New Roman"/>
          <w:sz w:val="24"/>
          <w:szCs w:val="24"/>
        </w:rPr>
        <w:t>Accessed</w:t>
      </w:r>
      <w:r w:rsidR="00795D29">
        <w:rPr>
          <w:rFonts w:ascii="Times New Roman" w:hAnsi="Times New Roman" w:cs="Times New Roman"/>
          <w:sz w:val="24"/>
          <w:szCs w:val="24"/>
        </w:rPr>
        <w:t>:</w:t>
      </w:r>
      <w:r w:rsidRPr="00D97F16">
        <w:rPr>
          <w:rFonts w:ascii="Times New Roman" w:hAnsi="Times New Roman" w:cs="Times New Roman"/>
          <w:sz w:val="24"/>
          <w:szCs w:val="24"/>
        </w:rPr>
        <w:t xml:space="preserve"> 5 February 202</w:t>
      </w:r>
      <w:r>
        <w:rPr>
          <w:rFonts w:ascii="Times New Roman" w:hAnsi="Times New Roman" w:cs="Times New Roman"/>
          <w:sz w:val="24"/>
          <w:szCs w:val="24"/>
        </w:rPr>
        <w:t>5</w:t>
      </w:r>
      <w:r w:rsidR="00795D29">
        <w:rPr>
          <w:rFonts w:ascii="Times New Roman" w:hAnsi="Times New Roman" w:cs="Times New Roman"/>
          <w:sz w:val="24"/>
          <w:szCs w:val="24"/>
        </w:rPr>
        <w:t>)</w:t>
      </w:r>
      <w:r w:rsidRPr="00D97F16">
        <w:rPr>
          <w:rFonts w:ascii="Times New Roman" w:hAnsi="Times New Roman" w:cs="Times New Roman"/>
          <w:sz w:val="24"/>
          <w:szCs w:val="24"/>
        </w:rPr>
        <w:t>.</w:t>
      </w:r>
    </w:p>
    <w:p w14:paraId="1F5C5CA7" w14:textId="77777777" w:rsidR="00170FB4" w:rsidRPr="00D97F16" w:rsidRDefault="00170FB4" w:rsidP="00034CBE">
      <w:pPr>
        <w:spacing w:before="240" w:after="240" w:line="360" w:lineRule="auto"/>
        <w:ind w:left="851" w:hanging="851"/>
        <w:jc w:val="both"/>
        <w:rPr>
          <w:rFonts w:ascii="Times New Roman" w:hAnsi="Times New Roman" w:cs="Times New Roman"/>
          <w:sz w:val="24"/>
          <w:szCs w:val="24"/>
        </w:rPr>
      </w:pPr>
      <w:r w:rsidRPr="00D97F16">
        <w:rPr>
          <w:rFonts w:ascii="Times New Roman" w:hAnsi="Times New Roman" w:cs="Times New Roman"/>
          <w:sz w:val="24"/>
          <w:szCs w:val="24"/>
        </w:rPr>
        <w:t xml:space="preserve">Mullins, L.J., 2019. </w:t>
      </w:r>
      <w:r w:rsidRPr="00D97F16">
        <w:rPr>
          <w:rStyle w:val="Emphasis"/>
          <w:rFonts w:ascii="Times New Roman" w:hAnsi="Times New Roman" w:cs="Times New Roman"/>
          <w:sz w:val="24"/>
          <w:szCs w:val="24"/>
        </w:rPr>
        <w:t xml:space="preserve">Management and </w:t>
      </w:r>
      <w:proofErr w:type="spellStart"/>
      <w:r>
        <w:rPr>
          <w:rStyle w:val="Emphasis"/>
          <w:rFonts w:ascii="Times New Roman" w:hAnsi="Times New Roman" w:cs="Times New Roman"/>
          <w:sz w:val="24"/>
          <w:szCs w:val="24"/>
        </w:rPr>
        <w:t>organisational</w:t>
      </w:r>
      <w:proofErr w:type="spellEnd"/>
      <w:r w:rsidRPr="00D97F16">
        <w:rPr>
          <w:rStyle w:val="Emphasis"/>
          <w:rFonts w:ascii="Times New Roman" w:hAnsi="Times New Roman" w:cs="Times New Roman"/>
          <w:sz w:val="24"/>
          <w:szCs w:val="24"/>
        </w:rPr>
        <w:t xml:space="preserve"> </w:t>
      </w:r>
      <w:proofErr w:type="spellStart"/>
      <w:r w:rsidRPr="00D97F16">
        <w:rPr>
          <w:rStyle w:val="Emphasis"/>
          <w:rFonts w:ascii="Times New Roman" w:hAnsi="Times New Roman" w:cs="Times New Roman"/>
          <w:sz w:val="24"/>
          <w:szCs w:val="24"/>
        </w:rPr>
        <w:t>behaviour</w:t>
      </w:r>
      <w:proofErr w:type="spellEnd"/>
      <w:r w:rsidRPr="00D97F16">
        <w:rPr>
          <w:rFonts w:ascii="Times New Roman" w:hAnsi="Times New Roman" w:cs="Times New Roman"/>
          <w:sz w:val="24"/>
          <w:szCs w:val="24"/>
        </w:rPr>
        <w:t>. 11th ed. Pearson Education.</w:t>
      </w:r>
    </w:p>
    <w:p w14:paraId="355B411E" w14:textId="6BBC78CD" w:rsidR="00170FB4" w:rsidRPr="00D97F16" w:rsidRDefault="00170FB4" w:rsidP="00034CBE">
      <w:pPr>
        <w:spacing w:before="240" w:after="240" w:line="360" w:lineRule="auto"/>
        <w:ind w:left="851" w:hanging="851"/>
        <w:jc w:val="both"/>
        <w:rPr>
          <w:rFonts w:ascii="Times New Roman" w:hAnsi="Times New Roman" w:cs="Times New Roman"/>
          <w:sz w:val="24"/>
          <w:szCs w:val="24"/>
        </w:rPr>
      </w:pPr>
      <w:r w:rsidRPr="00D97F16">
        <w:rPr>
          <w:rFonts w:ascii="Times New Roman" w:hAnsi="Times New Roman" w:cs="Times New Roman"/>
          <w:sz w:val="24"/>
          <w:szCs w:val="24"/>
        </w:rPr>
        <w:t xml:space="preserve">Olayiwola, R.K., Tuomi, V., Strid, J. and Nahan-Suomela, R., 2024. Impact of total quality management on cleaning companies in Finland: A focus on </w:t>
      </w:r>
      <w:proofErr w:type="spellStart"/>
      <w:r>
        <w:rPr>
          <w:rFonts w:ascii="Times New Roman" w:hAnsi="Times New Roman" w:cs="Times New Roman"/>
          <w:sz w:val="24"/>
          <w:szCs w:val="24"/>
        </w:rPr>
        <w:t>organisational</w:t>
      </w:r>
      <w:proofErr w:type="spellEnd"/>
      <w:r w:rsidRPr="00D97F16">
        <w:rPr>
          <w:rFonts w:ascii="Times New Roman" w:hAnsi="Times New Roman" w:cs="Times New Roman"/>
          <w:sz w:val="24"/>
          <w:szCs w:val="24"/>
        </w:rPr>
        <w:t xml:space="preserve"> performance and customer satisfaction. </w:t>
      </w:r>
      <w:r w:rsidRPr="00D97F16">
        <w:rPr>
          <w:rStyle w:val="Emphasis"/>
          <w:rFonts w:ascii="Times New Roman" w:hAnsi="Times New Roman" w:cs="Times New Roman"/>
          <w:sz w:val="24"/>
          <w:szCs w:val="24"/>
        </w:rPr>
        <w:t>Cleaner Logistics and Supply Chain</w:t>
      </w:r>
      <w:r w:rsidRPr="00D97F16">
        <w:rPr>
          <w:rFonts w:ascii="Times New Roman" w:hAnsi="Times New Roman" w:cs="Times New Roman"/>
          <w:sz w:val="24"/>
          <w:szCs w:val="24"/>
        </w:rPr>
        <w:t xml:space="preserve">, [online] 10, p.100139. Available at: </w:t>
      </w:r>
      <w:hyperlink r:id="rId28" w:history="1">
        <w:r w:rsidRPr="00D97F16">
          <w:rPr>
            <w:rStyle w:val="Hyperlink"/>
            <w:rFonts w:ascii="Times New Roman" w:hAnsi="Times New Roman" w:cs="Times New Roman"/>
            <w:sz w:val="24"/>
            <w:szCs w:val="24"/>
          </w:rPr>
          <w:t>https://www.sciencedirect.com/science/article/pii/S2772390924000015</w:t>
        </w:r>
      </w:hyperlink>
      <w:r w:rsidRPr="00D97F16">
        <w:rPr>
          <w:rFonts w:ascii="Times New Roman" w:hAnsi="Times New Roman" w:cs="Times New Roman"/>
          <w:sz w:val="24"/>
          <w:szCs w:val="24"/>
        </w:rPr>
        <w:t xml:space="preserve"> </w:t>
      </w:r>
      <w:r w:rsidR="00C3583F">
        <w:rPr>
          <w:rFonts w:ascii="Times New Roman" w:hAnsi="Times New Roman" w:cs="Times New Roman"/>
          <w:sz w:val="24"/>
          <w:szCs w:val="24"/>
        </w:rPr>
        <w:t>(</w:t>
      </w:r>
      <w:r w:rsidRPr="00D97F16">
        <w:rPr>
          <w:rFonts w:ascii="Times New Roman" w:hAnsi="Times New Roman" w:cs="Times New Roman"/>
          <w:sz w:val="24"/>
          <w:szCs w:val="24"/>
        </w:rPr>
        <w:t>Accessed</w:t>
      </w:r>
      <w:r w:rsidR="00C3583F">
        <w:rPr>
          <w:rFonts w:ascii="Times New Roman" w:hAnsi="Times New Roman" w:cs="Times New Roman"/>
          <w:sz w:val="24"/>
          <w:szCs w:val="24"/>
        </w:rPr>
        <w:t>:</w:t>
      </w:r>
      <w:r w:rsidRPr="00D97F16">
        <w:rPr>
          <w:rFonts w:ascii="Times New Roman" w:hAnsi="Times New Roman" w:cs="Times New Roman"/>
          <w:sz w:val="24"/>
          <w:szCs w:val="24"/>
        </w:rPr>
        <w:t xml:space="preserve"> 5 February 202</w:t>
      </w:r>
      <w:r>
        <w:rPr>
          <w:rFonts w:ascii="Times New Roman" w:hAnsi="Times New Roman" w:cs="Times New Roman"/>
          <w:sz w:val="24"/>
          <w:szCs w:val="24"/>
        </w:rPr>
        <w:t>5</w:t>
      </w:r>
      <w:r w:rsidR="00C3583F">
        <w:rPr>
          <w:rFonts w:ascii="Times New Roman" w:hAnsi="Times New Roman" w:cs="Times New Roman"/>
          <w:sz w:val="24"/>
          <w:szCs w:val="24"/>
        </w:rPr>
        <w:t>)</w:t>
      </w:r>
      <w:r w:rsidRPr="00D97F16">
        <w:rPr>
          <w:rFonts w:ascii="Times New Roman" w:hAnsi="Times New Roman" w:cs="Times New Roman"/>
          <w:sz w:val="24"/>
          <w:szCs w:val="24"/>
        </w:rPr>
        <w:t>.</w:t>
      </w:r>
    </w:p>
    <w:p w14:paraId="08DDFC8F" w14:textId="65E1540F" w:rsidR="00170FB4" w:rsidRPr="00D97F16" w:rsidRDefault="00170FB4" w:rsidP="00034CBE">
      <w:pPr>
        <w:spacing w:before="240" w:after="240" w:line="360" w:lineRule="auto"/>
        <w:ind w:left="851" w:hanging="851"/>
        <w:jc w:val="both"/>
        <w:rPr>
          <w:rFonts w:ascii="Times New Roman" w:hAnsi="Times New Roman" w:cs="Times New Roman"/>
          <w:sz w:val="24"/>
          <w:szCs w:val="24"/>
        </w:rPr>
      </w:pPr>
      <w:r w:rsidRPr="00D97F16">
        <w:rPr>
          <w:rFonts w:ascii="Times New Roman" w:hAnsi="Times New Roman" w:cs="Times New Roman"/>
          <w:sz w:val="24"/>
          <w:szCs w:val="24"/>
        </w:rPr>
        <w:t xml:space="preserve">Prentice, C., Dominique-Ferreira, S., Wang, X., Tuominen, J., Duarte, M. and Rocha, H., 2025. I will quit quietly </w:t>
      </w:r>
      <w:r w:rsidR="00884136">
        <w:rPr>
          <w:rFonts w:ascii="Times New Roman" w:hAnsi="Times New Roman" w:cs="Times New Roman"/>
          <w:sz w:val="24"/>
          <w:szCs w:val="24"/>
        </w:rPr>
        <w:t>for</w:t>
      </w:r>
      <w:r w:rsidRPr="00D97F16">
        <w:rPr>
          <w:rFonts w:ascii="Times New Roman" w:hAnsi="Times New Roman" w:cs="Times New Roman"/>
          <w:sz w:val="24"/>
          <w:szCs w:val="24"/>
        </w:rPr>
        <w:t xml:space="preserve"> hospitality employees, work-life imbalance, </w:t>
      </w:r>
      <w:r w:rsidR="00884136">
        <w:rPr>
          <w:rFonts w:ascii="Times New Roman" w:hAnsi="Times New Roman" w:cs="Times New Roman"/>
          <w:sz w:val="24"/>
          <w:szCs w:val="24"/>
        </w:rPr>
        <w:t>burnout</w:t>
      </w:r>
      <w:r w:rsidRPr="00D97F16">
        <w:rPr>
          <w:rFonts w:ascii="Times New Roman" w:hAnsi="Times New Roman" w:cs="Times New Roman"/>
          <w:sz w:val="24"/>
          <w:szCs w:val="24"/>
        </w:rPr>
        <w:t xml:space="preserve">, and feeling down. </w:t>
      </w:r>
      <w:r w:rsidRPr="00D97F16">
        <w:rPr>
          <w:rStyle w:val="Emphasis"/>
          <w:rFonts w:ascii="Times New Roman" w:hAnsi="Times New Roman" w:cs="Times New Roman"/>
          <w:sz w:val="24"/>
          <w:szCs w:val="24"/>
        </w:rPr>
        <w:t>Journal of Hospitality Marketing &amp; Management</w:t>
      </w:r>
      <w:r w:rsidRPr="00D97F16">
        <w:rPr>
          <w:rFonts w:ascii="Times New Roman" w:hAnsi="Times New Roman" w:cs="Times New Roman"/>
          <w:sz w:val="24"/>
          <w:szCs w:val="24"/>
        </w:rPr>
        <w:t xml:space="preserve">, [online] 34(1), pp.24-45. Available at: </w:t>
      </w:r>
      <w:hyperlink r:id="rId29" w:history="1">
        <w:r w:rsidRPr="00D97F16">
          <w:rPr>
            <w:rStyle w:val="Hyperlink"/>
            <w:rFonts w:ascii="Times New Roman" w:hAnsi="Times New Roman" w:cs="Times New Roman"/>
            <w:sz w:val="24"/>
            <w:szCs w:val="24"/>
          </w:rPr>
          <w:t>https://www.tandfonline.com/doi/pdf/10.1080/19368623.2024.2389074</w:t>
        </w:r>
      </w:hyperlink>
      <w:r w:rsidRPr="00D97F16">
        <w:rPr>
          <w:rFonts w:ascii="Times New Roman" w:hAnsi="Times New Roman" w:cs="Times New Roman"/>
          <w:sz w:val="24"/>
          <w:szCs w:val="24"/>
        </w:rPr>
        <w:t xml:space="preserve"> </w:t>
      </w:r>
      <w:r w:rsidR="00C3583F">
        <w:rPr>
          <w:rFonts w:ascii="Times New Roman" w:hAnsi="Times New Roman" w:cs="Times New Roman"/>
          <w:sz w:val="24"/>
          <w:szCs w:val="24"/>
        </w:rPr>
        <w:t>(</w:t>
      </w:r>
      <w:r w:rsidRPr="00D97F16">
        <w:rPr>
          <w:rFonts w:ascii="Times New Roman" w:hAnsi="Times New Roman" w:cs="Times New Roman"/>
          <w:sz w:val="24"/>
          <w:szCs w:val="24"/>
        </w:rPr>
        <w:t>Accessed</w:t>
      </w:r>
      <w:r w:rsidR="00C3583F">
        <w:rPr>
          <w:rFonts w:ascii="Times New Roman" w:hAnsi="Times New Roman" w:cs="Times New Roman"/>
          <w:sz w:val="24"/>
          <w:szCs w:val="24"/>
        </w:rPr>
        <w:t>:</w:t>
      </w:r>
      <w:r w:rsidRPr="00D97F16">
        <w:rPr>
          <w:rFonts w:ascii="Times New Roman" w:hAnsi="Times New Roman" w:cs="Times New Roman"/>
          <w:sz w:val="24"/>
          <w:szCs w:val="24"/>
        </w:rPr>
        <w:t xml:space="preserve"> 5 February 202</w:t>
      </w:r>
      <w:r>
        <w:rPr>
          <w:rFonts w:ascii="Times New Roman" w:hAnsi="Times New Roman" w:cs="Times New Roman"/>
          <w:sz w:val="24"/>
          <w:szCs w:val="24"/>
        </w:rPr>
        <w:t>5</w:t>
      </w:r>
      <w:r w:rsidR="00C3583F">
        <w:rPr>
          <w:rFonts w:ascii="Times New Roman" w:hAnsi="Times New Roman" w:cs="Times New Roman"/>
          <w:sz w:val="24"/>
          <w:szCs w:val="24"/>
        </w:rPr>
        <w:t>)</w:t>
      </w:r>
      <w:r w:rsidRPr="00D97F16">
        <w:rPr>
          <w:rFonts w:ascii="Times New Roman" w:hAnsi="Times New Roman" w:cs="Times New Roman"/>
          <w:sz w:val="24"/>
          <w:szCs w:val="24"/>
        </w:rPr>
        <w:t>.</w:t>
      </w:r>
    </w:p>
    <w:p w14:paraId="472EB990" w14:textId="77777777" w:rsidR="00170FB4" w:rsidRPr="00D97F16" w:rsidRDefault="00170FB4" w:rsidP="00034CBE">
      <w:pPr>
        <w:spacing w:before="240" w:after="240" w:line="360" w:lineRule="auto"/>
        <w:ind w:left="851" w:hanging="851"/>
        <w:jc w:val="both"/>
        <w:rPr>
          <w:rFonts w:ascii="Times New Roman" w:hAnsi="Times New Roman" w:cs="Times New Roman"/>
          <w:sz w:val="24"/>
          <w:szCs w:val="24"/>
        </w:rPr>
      </w:pPr>
      <w:r w:rsidRPr="00D97F16">
        <w:rPr>
          <w:rFonts w:ascii="Times New Roman" w:hAnsi="Times New Roman" w:cs="Times New Roman"/>
          <w:sz w:val="24"/>
          <w:szCs w:val="24"/>
        </w:rPr>
        <w:lastRenderedPageBreak/>
        <w:t xml:space="preserve">Robbins, S.P. and Judge, T.A., 2017. </w:t>
      </w:r>
      <w:proofErr w:type="spellStart"/>
      <w:r>
        <w:rPr>
          <w:rStyle w:val="Emphasis"/>
          <w:rFonts w:ascii="Times New Roman" w:hAnsi="Times New Roman" w:cs="Times New Roman"/>
          <w:sz w:val="24"/>
          <w:szCs w:val="24"/>
        </w:rPr>
        <w:t>Organisational</w:t>
      </w:r>
      <w:proofErr w:type="spellEnd"/>
      <w:r w:rsidRPr="00D97F16">
        <w:rPr>
          <w:rStyle w:val="Emphasis"/>
          <w:rFonts w:ascii="Times New Roman" w:hAnsi="Times New Roman" w:cs="Times New Roman"/>
          <w:sz w:val="24"/>
          <w:szCs w:val="24"/>
        </w:rPr>
        <w:t xml:space="preserve"> </w:t>
      </w:r>
      <w:proofErr w:type="spellStart"/>
      <w:r>
        <w:rPr>
          <w:rStyle w:val="Emphasis"/>
          <w:rFonts w:ascii="Times New Roman" w:hAnsi="Times New Roman" w:cs="Times New Roman"/>
          <w:sz w:val="24"/>
          <w:szCs w:val="24"/>
        </w:rPr>
        <w:t>behaviour</w:t>
      </w:r>
      <w:proofErr w:type="spellEnd"/>
      <w:r w:rsidRPr="00D97F16">
        <w:rPr>
          <w:rFonts w:ascii="Times New Roman" w:hAnsi="Times New Roman" w:cs="Times New Roman"/>
          <w:sz w:val="24"/>
          <w:szCs w:val="24"/>
        </w:rPr>
        <w:t>. 17th ed. Pearson Education.</w:t>
      </w:r>
    </w:p>
    <w:p w14:paraId="6691AB51" w14:textId="61D6C4F1" w:rsidR="00170FB4" w:rsidRPr="00D97F16" w:rsidRDefault="00170FB4" w:rsidP="00034CBE">
      <w:pPr>
        <w:spacing w:before="240" w:after="240" w:line="360" w:lineRule="auto"/>
        <w:ind w:left="851" w:hanging="851"/>
        <w:jc w:val="both"/>
        <w:rPr>
          <w:rFonts w:ascii="Times New Roman" w:hAnsi="Times New Roman" w:cs="Times New Roman"/>
          <w:sz w:val="24"/>
          <w:szCs w:val="24"/>
        </w:rPr>
      </w:pPr>
      <w:r w:rsidRPr="00D97F16">
        <w:rPr>
          <w:rFonts w:ascii="Times New Roman" w:hAnsi="Times New Roman" w:cs="Times New Roman"/>
          <w:sz w:val="24"/>
          <w:szCs w:val="24"/>
        </w:rPr>
        <w:t xml:space="preserve">Schou, P.K. and Nesheim, T., 2024. What we do in the shadows: How expert workers reclaim control in </w:t>
      </w:r>
      <w:proofErr w:type="spellStart"/>
      <w:r>
        <w:rPr>
          <w:rFonts w:ascii="Times New Roman" w:hAnsi="Times New Roman" w:cs="Times New Roman"/>
          <w:sz w:val="24"/>
          <w:szCs w:val="24"/>
        </w:rPr>
        <w:t>digitalised</w:t>
      </w:r>
      <w:proofErr w:type="spellEnd"/>
      <w:r w:rsidRPr="00D97F16">
        <w:rPr>
          <w:rFonts w:ascii="Times New Roman" w:hAnsi="Times New Roman" w:cs="Times New Roman"/>
          <w:sz w:val="24"/>
          <w:szCs w:val="24"/>
        </w:rPr>
        <w:t xml:space="preserve"> and </w:t>
      </w:r>
      <w:proofErr w:type="spellStart"/>
      <w:r>
        <w:rPr>
          <w:rFonts w:ascii="Times New Roman" w:hAnsi="Times New Roman" w:cs="Times New Roman"/>
          <w:sz w:val="24"/>
          <w:szCs w:val="24"/>
        </w:rPr>
        <w:t>centralised</w:t>
      </w:r>
      <w:proofErr w:type="spellEnd"/>
      <w:r w:rsidRPr="00D97F16">
        <w:rPr>
          <w:rFonts w:ascii="Times New Roman" w:hAnsi="Times New Roman" w:cs="Times New Roman"/>
          <w:sz w:val="24"/>
          <w:szCs w:val="24"/>
        </w:rPr>
        <w:t xml:space="preserve"> </w:t>
      </w:r>
      <w:proofErr w:type="spellStart"/>
      <w:r>
        <w:rPr>
          <w:rFonts w:ascii="Times New Roman" w:hAnsi="Times New Roman" w:cs="Times New Roman"/>
          <w:sz w:val="24"/>
          <w:szCs w:val="24"/>
        </w:rPr>
        <w:t>organisations</w:t>
      </w:r>
      <w:proofErr w:type="spellEnd"/>
      <w:r w:rsidRPr="00D97F16">
        <w:rPr>
          <w:rFonts w:ascii="Times New Roman" w:hAnsi="Times New Roman" w:cs="Times New Roman"/>
          <w:sz w:val="24"/>
          <w:szCs w:val="24"/>
        </w:rPr>
        <w:t xml:space="preserve"> through 'stealth work.' </w:t>
      </w:r>
      <w:r w:rsidRPr="00D97F16">
        <w:rPr>
          <w:rStyle w:val="Emphasis"/>
          <w:rFonts w:ascii="Times New Roman" w:hAnsi="Times New Roman" w:cs="Times New Roman"/>
          <w:sz w:val="24"/>
          <w:szCs w:val="24"/>
        </w:rPr>
        <w:t>Organization Studies</w:t>
      </w:r>
      <w:r w:rsidRPr="00D97F16">
        <w:rPr>
          <w:rFonts w:ascii="Times New Roman" w:hAnsi="Times New Roman" w:cs="Times New Roman"/>
          <w:sz w:val="24"/>
          <w:szCs w:val="24"/>
        </w:rPr>
        <w:t xml:space="preserve">, [online] 45(5), pp.719-744. Available at: </w:t>
      </w:r>
      <w:hyperlink r:id="rId30" w:history="1">
        <w:r w:rsidRPr="00D97F16">
          <w:rPr>
            <w:rStyle w:val="Hyperlink"/>
            <w:rFonts w:ascii="Times New Roman" w:hAnsi="Times New Roman" w:cs="Times New Roman"/>
            <w:sz w:val="24"/>
            <w:szCs w:val="24"/>
          </w:rPr>
          <w:t>https://journals.sagepub.com/doi/pdf/10.1177/01708406241233175</w:t>
        </w:r>
      </w:hyperlink>
      <w:r w:rsidRPr="00D97F16">
        <w:rPr>
          <w:rFonts w:ascii="Times New Roman" w:hAnsi="Times New Roman" w:cs="Times New Roman"/>
          <w:sz w:val="24"/>
          <w:szCs w:val="24"/>
        </w:rPr>
        <w:t xml:space="preserve"> </w:t>
      </w:r>
      <w:r w:rsidR="000320FE">
        <w:rPr>
          <w:rFonts w:ascii="Times New Roman" w:hAnsi="Times New Roman" w:cs="Times New Roman"/>
          <w:sz w:val="24"/>
          <w:szCs w:val="24"/>
        </w:rPr>
        <w:t>(</w:t>
      </w:r>
      <w:r w:rsidRPr="00D97F16">
        <w:rPr>
          <w:rFonts w:ascii="Times New Roman" w:hAnsi="Times New Roman" w:cs="Times New Roman"/>
          <w:sz w:val="24"/>
          <w:szCs w:val="24"/>
        </w:rPr>
        <w:t>Accessed</w:t>
      </w:r>
      <w:r w:rsidR="000320FE">
        <w:rPr>
          <w:rFonts w:ascii="Times New Roman" w:hAnsi="Times New Roman" w:cs="Times New Roman"/>
          <w:sz w:val="24"/>
          <w:szCs w:val="24"/>
        </w:rPr>
        <w:t>:</w:t>
      </w:r>
      <w:r w:rsidRPr="00D97F16">
        <w:rPr>
          <w:rFonts w:ascii="Times New Roman" w:hAnsi="Times New Roman" w:cs="Times New Roman"/>
          <w:sz w:val="24"/>
          <w:szCs w:val="24"/>
        </w:rPr>
        <w:t xml:space="preserve"> 5 February 202</w:t>
      </w:r>
      <w:r>
        <w:rPr>
          <w:rFonts w:ascii="Times New Roman" w:hAnsi="Times New Roman" w:cs="Times New Roman"/>
          <w:sz w:val="24"/>
          <w:szCs w:val="24"/>
        </w:rPr>
        <w:t>5</w:t>
      </w:r>
      <w:r w:rsidR="000320FE">
        <w:rPr>
          <w:rFonts w:ascii="Times New Roman" w:hAnsi="Times New Roman" w:cs="Times New Roman"/>
          <w:sz w:val="24"/>
          <w:szCs w:val="24"/>
        </w:rPr>
        <w:t>)</w:t>
      </w:r>
      <w:r w:rsidRPr="00D97F16">
        <w:rPr>
          <w:rFonts w:ascii="Times New Roman" w:hAnsi="Times New Roman" w:cs="Times New Roman"/>
          <w:sz w:val="24"/>
          <w:szCs w:val="24"/>
        </w:rPr>
        <w:t>.</w:t>
      </w:r>
    </w:p>
    <w:p w14:paraId="7D6632BD" w14:textId="3EB672B6" w:rsidR="00170FB4" w:rsidRPr="00D97F16" w:rsidRDefault="00170FB4" w:rsidP="00034CBE">
      <w:pPr>
        <w:spacing w:before="240" w:after="240" w:line="360" w:lineRule="auto"/>
        <w:ind w:left="851" w:hanging="851"/>
        <w:jc w:val="both"/>
        <w:rPr>
          <w:rFonts w:ascii="Times New Roman" w:hAnsi="Times New Roman" w:cs="Times New Roman"/>
          <w:sz w:val="24"/>
          <w:szCs w:val="24"/>
        </w:rPr>
      </w:pPr>
      <w:r w:rsidRPr="00D97F16">
        <w:rPr>
          <w:rFonts w:ascii="Times New Roman" w:hAnsi="Times New Roman" w:cs="Times New Roman"/>
          <w:sz w:val="24"/>
          <w:szCs w:val="24"/>
        </w:rPr>
        <w:t xml:space="preserve">Sürücü, L. and </w:t>
      </w:r>
      <w:proofErr w:type="spellStart"/>
      <w:r w:rsidRPr="00D97F16">
        <w:rPr>
          <w:rFonts w:ascii="Times New Roman" w:hAnsi="Times New Roman" w:cs="Times New Roman"/>
          <w:sz w:val="24"/>
          <w:szCs w:val="24"/>
        </w:rPr>
        <w:t>Sağbaş</w:t>
      </w:r>
      <w:proofErr w:type="spellEnd"/>
      <w:r w:rsidRPr="00D97F16">
        <w:rPr>
          <w:rFonts w:ascii="Times New Roman" w:hAnsi="Times New Roman" w:cs="Times New Roman"/>
          <w:sz w:val="24"/>
          <w:szCs w:val="24"/>
        </w:rPr>
        <w:t xml:space="preserve">, M., 2021. The impact of leadership styles on job satisfaction: A hospitality industry study. </w:t>
      </w:r>
      <w:proofErr w:type="spellStart"/>
      <w:r w:rsidRPr="00D97F16">
        <w:rPr>
          <w:rStyle w:val="Emphasis"/>
          <w:rFonts w:ascii="Times New Roman" w:hAnsi="Times New Roman" w:cs="Times New Roman"/>
          <w:sz w:val="24"/>
          <w:szCs w:val="24"/>
        </w:rPr>
        <w:t>Yönetim</w:t>
      </w:r>
      <w:proofErr w:type="spellEnd"/>
      <w:r w:rsidRPr="00D97F16">
        <w:rPr>
          <w:rStyle w:val="Emphasis"/>
          <w:rFonts w:ascii="Times New Roman" w:hAnsi="Times New Roman" w:cs="Times New Roman"/>
          <w:sz w:val="24"/>
          <w:szCs w:val="24"/>
        </w:rPr>
        <w:t xml:space="preserve"> </w:t>
      </w:r>
      <w:proofErr w:type="spellStart"/>
      <w:r w:rsidRPr="00D97F16">
        <w:rPr>
          <w:rStyle w:val="Emphasis"/>
          <w:rFonts w:ascii="Times New Roman" w:hAnsi="Times New Roman" w:cs="Times New Roman"/>
          <w:sz w:val="24"/>
          <w:szCs w:val="24"/>
        </w:rPr>
        <w:t>Bilimleri</w:t>
      </w:r>
      <w:proofErr w:type="spellEnd"/>
      <w:r w:rsidRPr="00D97F16">
        <w:rPr>
          <w:rStyle w:val="Emphasis"/>
          <w:rFonts w:ascii="Times New Roman" w:hAnsi="Times New Roman" w:cs="Times New Roman"/>
          <w:sz w:val="24"/>
          <w:szCs w:val="24"/>
        </w:rPr>
        <w:t xml:space="preserve"> </w:t>
      </w:r>
      <w:proofErr w:type="spellStart"/>
      <w:r w:rsidRPr="00D97F16">
        <w:rPr>
          <w:rStyle w:val="Emphasis"/>
          <w:rFonts w:ascii="Times New Roman" w:hAnsi="Times New Roman" w:cs="Times New Roman"/>
          <w:sz w:val="24"/>
          <w:szCs w:val="24"/>
        </w:rPr>
        <w:t>Dergisi</w:t>
      </w:r>
      <w:proofErr w:type="spellEnd"/>
      <w:r w:rsidRPr="00D97F16">
        <w:rPr>
          <w:rFonts w:ascii="Times New Roman" w:hAnsi="Times New Roman" w:cs="Times New Roman"/>
          <w:sz w:val="24"/>
          <w:szCs w:val="24"/>
        </w:rPr>
        <w:t xml:space="preserve">, [online] 19(40), pp.323-346. Available at: </w:t>
      </w:r>
      <w:hyperlink r:id="rId31" w:history="1">
        <w:r w:rsidRPr="00D97F16">
          <w:rPr>
            <w:rStyle w:val="Hyperlink"/>
            <w:rFonts w:ascii="Times New Roman" w:hAnsi="Times New Roman" w:cs="Times New Roman"/>
            <w:sz w:val="24"/>
            <w:szCs w:val="24"/>
          </w:rPr>
          <w:t>https://dergipark.org.tr/en/download/article-file/1262783</w:t>
        </w:r>
      </w:hyperlink>
      <w:r w:rsidRPr="00D97F16">
        <w:rPr>
          <w:rFonts w:ascii="Times New Roman" w:hAnsi="Times New Roman" w:cs="Times New Roman"/>
          <w:sz w:val="24"/>
          <w:szCs w:val="24"/>
        </w:rPr>
        <w:t xml:space="preserve"> </w:t>
      </w:r>
      <w:r w:rsidR="000320FE">
        <w:rPr>
          <w:rFonts w:ascii="Times New Roman" w:hAnsi="Times New Roman" w:cs="Times New Roman"/>
          <w:sz w:val="24"/>
          <w:szCs w:val="24"/>
        </w:rPr>
        <w:t>(</w:t>
      </w:r>
      <w:r w:rsidRPr="00D97F16">
        <w:rPr>
          <w:rFonts w:ascii="Times New Roman" w:hAnsi="Times New Roman" w:cs="Times New Roman"/>
          <w:sz w:val="24"/>
          <w:szCs w:val="24"/>
        </w:rPr>
        <w:t>Accessed</w:t>
      </w:r>
      <w:r w:rsidR="000320FE">
        <w:rPr>
          <w:rFonts w:ascii="Times New Roman" w:hAnsi="Times New Roman" w:cs="Times New Roman"/>
          <w:sz w:val="24"/>
          <w:szCs w:val="24"/>
        </w:rPr>
        <w:t>:</w:t>
      </w:r>
      <w:r w:rsidRPr="00D97F16">
        <w:rPr>
          <w:rFonts w:ascii="Times New Roman" w:hAnsi="Times New Roman" w:cs="Times New Roman"/>
          <w:sz w:val="24"/>
          <w:szCs w:val="24"/>
        </w:rPr>
        <w:t xml:space="preserve"> 5 February 202</w:t>
      </w:r>
      <w:r>
        <w:rPr>
          <w:rFonts w:ascii="Times New Roman" w:hAnsi="Times New Roman" w:cs="Times New Roman"/>
          <w:sz w:val="24"/>
          <w:szCs w:val="24"/>
        </w:rPr>
        <w:t>5</w:t>
      </w:r>
      <w:r w:rsidR="000320FE">
        <w:rPr>
          <w:rFonts w:ascii="Times New Roman" w:hAnsi="Times New Roman" w:cs="Times New Roman"/>
          <w:sz w:val="24"/>
          <w:szCs w:val="24"/>
        </w:rPr>
        <w:t>)</w:t>
      </w:r>
      <w:r w:rsidRPr="00D97F16">
        <w:rPr>
          <w:rFonts w:ascii="Times New Roman" w:hAnsi="Times New Roman" w:cs="Times New Roman"/>
          <w:sz w:val="24"/>
          <w:szCs w:val="24"/>
        </w:rPr>
        <w:t>.</w:t>
      </w:r>
    </w:p>
    <w:p w14:paraId="54B58794" w14:textId="69F19268" w:rsidR="00170FB4" w:rsidRPr="00D97F16" w:rsidRDefault="00170FB4" w:rsidP="00034CBE">
      <w:pPr>
        <w:spacing w:before="240" w:after="240" w:line="360" w:lineRule="auto"/>
        <w:ind w:left="851" w:hanging="851"/>
        <w:jc w:val="both"/>
        <w:rPr>
          <w:rFonts w:ascii="Times New Roman" w:hAnsi="Times New Roman" w:cs="Times New Roman"/>
          <w:sz w:val="24"/>
          <w:szCs w:val="24"/>
        </w:rPr>
      </w:pPr>
      <w:r w:rsidRPr="00D97F16">
        <w:rPr>
          <w:rFonts w:ascii="Times New Roman" w:hAnsi="Times New Roman" w:cs="Times New Roman"/>
          <w:sz w:val="24"/>
          <w:szCs w:val="24"/>
        </w:rPr>
        <w:t xml:space="preserve">Thanh, N.H. and Quang, N.V., 2022. Transformational, transactional, laissez-faire leadership styles and employee engagement: Evidence from Vietnam's public sector. </w:t>
      </w:r>
      <w:r w:rsidRPr="00D97F16">
        <w:rPr>
          <w:rStyle w:val="Emphasis"/>
          <w:rFonts w:ascii="Times New Roman" w:hAnsi="Times New Roman" w:cs="Times New Roman"/>
          <w:sz w:val="24"/>
          <w:szCs w:val="24"/>
        </w:rPr>
        <w:t>Sage Open</w:t>
      </w:r>
      <w:r w:rsidRPr="00D97F16">
        <w:rPr>
          <w:rFonts w:ascii="Times New Roman" w:hAnsi="Times New Roman" w:cs="Times New Roman"/>
          <w:sz w:val="24"/>
          <w:szCs w:val="24"/>
        </w:rPr>
        <w:t xml:space="preserve">, [online] 12(2), p.21582440221094606. Available at: </w:t>
      </w:r>
      <w:hyperlink r:id="rId32" w:history="1">
        <w:r w:rsidRPr="00D97F16">
          <w:rPr>
            <w:rStyle w:val="Hyperlink"/>
            <w:rFonts w:ascii="Times New Roman" w:hAnsi="Times New Roman" w:cs="Times New Roman"/>
            <w:sz w:val="24"/>
            <w:szCs w:val="24"/>
          </w:rPr>
          <w:t>https://journals.sagepub.com/doi/pdf/10.1177/21582440221094606</w:t>
        </w:r>
      </w:hyperlink>
      <w:r w:rsidRPr="00D97F16">
        <w:rPr>
          <w:rFonts w:ascii="Times New Roman" w:hAnsi="Times New Roman" w:cs="Times New Roman"/>
          <w:sz w:val="24"/>
          <w:szCs w:val="24"/>
        </w:rPr>
        <w:t xml:space="preserve"> </w:t>
      </w:r>
      <w:r w:rsidR="00443B2B">
        <w:rPr>
          <w:rFonts w:ascii="Times New Roman" w:hAnsi="Times New Roman" w:cs="Times New Roman"/>
          <w:sz w:val="24"/>
          <w:szCs w:val="24"/>
        </w:rPr>
        <w:t>(</w:t>
      </w:r>
      <w:r w:rsidRPr="00D97F16">
        <w:rPr>
          <w:rFonts w:ascii="Times New Roman" w:hAnsi="Times New Roman" w:cs="Times New Roman"/>
          <w:sz w:val="24"/>
          <w:szCs w:val="24"/>
        </w:rPr>
        <w:t>Accessed</w:t>
      </w:r>
      <w:r w:rsidR="00443B2B">
        <w:rPr>
          <w:rFonts w:ascii="Times New Roman" w:hAnsi="Times New Roman" w:cs="Times New Roman"/>
          <w:sz w:val="24"/>
          <w:szCs w:val="24"/>
        </w:rPr>
        <w:t>:</w:t>
      </w:r>
      <w:r w:rsidRPr="00D97F16">
        <w:rPr>
          <w:rFonts w:ascii="Times New Roman" w:hAnsi="Times New Roman" w:cs="Times New Roman"/>
          <w:sz w:val="24"/>
          <w:szCs w:val="24"/>
        </w:rPr>
        <w:t xml:space="preserve"> 5 February 202</w:t>
      </w:r>
      <w:r>
        <w:rPr>
          <w:rFonts w:ascii="Times New Roman" w:hAnsi="Times New Roman" w:cs="Times New Roman"/>
          <w:sz w:val="24"/>
          <w:szCs w:val="24"/>
        </w:rPr>
        <w:t>5</w:t>
      </w:r>
      <w:r w:rsidR="00443B2B">
        <w:rPr>
          <w:rFonts w:ascii="Times New Roman" w:hAnsi="Times New Roman" w:cs="Times New Roman"/>
          <w:sz w:val="24"/>
          <w:szCs w:val="24"/>
        </w:rPr>
        <w:t>)</w:t>
      </w:r>
      <w:r w:rsidRPr="00D97F16">
        <w:rPr>
          <w:rFonts w:ascii="Times New Roman" w:hAnsi="Times New Roman" w:cs="Times New Roman"/>
          <w:sz w:val="24"/>
          <w:szCs w:val="24"/>
        </w:rPr>
        <w:t>.</w:t>
      </w:r>
    </w:p>
    <w:p w14:paraId="531F099D" w14:textId="32855535" w:rsidR="00170FB4" w:rsidRPr="00D97F16" w:rsidRDefault="00170FB4" w:rsidP="00034CBE">
      <w:pPr>
        <w:spacing w:before="240" w:after="240" w:line="360" w:lineRule="auto"/>
        <w:ind w:left="851" w:hanging="851"/>
        <w:jc w:val="both"/>
        <w:rPr>
          <w:rFonts w:ascii="Times New Roman" w:eastAsia="Times New Roman" w:hAnsi="Times New Roman" w:cs="Times New Roman"/>
          <w:sz w:val="24"/>
          <w:szCs w:val="24"/>
        </w:rPr>
      </w:pPr>
      <w:r w:rsidRPr="00D97F16">
        <w:rPr>
          <w:rFonts w:ascii="Times New Roman" w:hAnsi="Times New Roman" w:cs="Times New Roman"/>
          <w:sz w:val="24"/>
          <w:szCs w:val="24"/>
        </w:rPr>
        <w:t xml:space="preserve">Wall, T., 2023. Retelling the story of the early BBC through jazz broadcasting 1922-1932. </w:t>
      </w:r>
      <w:r w:rsidRPr="00D97F16">
        <w:rPr>
          <w:rStyle w:val="Emphasis"/>
          <w:rFonts w:ascii="Times New Roman" w:hAnsi="Times New Roman" w:cs="Times New Roman"/>
          <w:sz w:val="24"/>
          <w:szCs w:val="24"/>
        </w:rPr>
        <w:t>Journal of Radio &amp; Audio Media</w:t>
      </w:r>
      <w:r w:rsidRPr="00D97F16">
        <w:rPr>
          <w:rFonts w:ascii="Times New Roman" w:hAnsi="Times New Roman" w:cs="Times New Roman"/>
          <w:sz w:val="24"/>
          <w:szCs w:val="24"/>
        </w:rPr>
        <w:t xml:space="preserve">, [online] 30(2), pp.537-554. Available at: </w:t>
      </w:r>
      <w:hyperlink r:id="rId33" w:history="1">
        <w:r w:rsidRPr="00D97F16">
          <w:rPr>
            <w:rStyle w:val="Hyperlink"/>
            <w:rFonts w:ascii="Times New Roman" w:hAnsi="Times New Roman" w:cs="Times New Roman"/>
            <w:sz w:val="24"/>
            <w:szCs w:val="24"/>
          </w:rPr>
          <w:t>https://doi.org/10.1080/19376529.2023.2244473</w:t>
        </w:r>
      </w:hyperlink>
      <w:r w:rsidRPr="00D97F16">
        <w:rPr>
          <w:rFonts w:ascii="Times New Roman" w:hAnsi="Times New Roman" w:cs="Times New Roman"/>
          <w:sz w:val="24"/>
          <w:szCs w:val="24"/>
        </w:rPr>
        <w:t xml:space="preserve"> </w:t>
      </w:r>
      <w:r w:rsidR="002436FB">
        <w:rPr>
          <w:rFonts w:ascii="Times New Roman" w:hAnsi="Times New Roman" w:cs="Times New Roman"/>
          <w:sz w:val="24"/>
          <w:szCs w:val="24"/>
        </w:rPr>
        <w:t>(</w:t>
      </w:r>
      <w:r w:rsidRPr="00D97F16">
        <w:rPr>
          <w:rFonts w:ascii="Times New Roman" w:hAnsi="Times New Roman" w:cs="Times New Roman"/>
          <w:sz w:val="24"/>
          <w:szCs w:val="24"/>
        </w:rPr>
        <w:t>Accessed</w:t>
      </w:r>
      <w:r w:rsidR="002436FB">
        <w:rPr>
          <w:rFonts w:ascii="Times New Roman" w:hAnsi="Times New Roman" w:cs="Times New Roman"/>
          <w:sz w:val="24"/>
          <w:szCs w:val="24"/>
        </w:rPr>
        <w:t>:</w:t>
      </w:r>
      <w:r w:rsidRPr="00D97F16">
        <w:rPr>
          <w:rFonts w:ascii="Times New Roman" w:hAnsi="Times New Roman" w:cs="Times New Roman"/>
          <w:sz w:val="24"/>
          <w:szCs w:val="24"/>
        </w:rPr>
        <w:t xml:space="preserve"> 5 February 202</w:t>
      </w:r>
      <w:r>
        <w:rPr>
          <w:rFonts w:ascii="Times New Roman" w:hAnsi="Times New Roman" w:cs="Times New Roman"/>
          <w:sz w:val="24"/>
          <w:szCs w:val="24"/>
        </w:rPr>
        <w:t>5</w:t>
      </w:r>
      <w:r w:rsidR="002436FB">
        <w:rPr>
          <w:rFonts w:ascii="Times New Roman" w:hAnsi="Times New Roman" w:cs="Times New Roman"/>
          <w:sz w:val="24"/>
          <w:szCs w:val="24"/>
        </w:rPr>
        <w:t>)</w:t>
      </w:r>
      <w:r w:rsidRPr="00D97F16">
        <w:rPr>
          <w:rFonts w:ascii="Times New Roman" w:hAnsi="Times New Roman" w:cs="Times New Roman"/>
          <w:sz w:val="24"/>
          <w:szCs w:val="24"/>
        </w:rPr>
        <w:t>.</w:t>
      </w:r>
    </w:p>
    <w:bookmarkEnd w:id="1"/>
    <w:p w14:paraId="68C0A57F" w14:textId="77777777" w:rsidR="00170FB4" w:rsidRPr="00E66D18" w:rsidRDefault="00170FB4" w:rsidP="00034CBE">
      <w:pPr>
        <w:spacing w:before="240" w:after="240" w:line="360" w:lineRule="auto"/>
        <w:ind w:left="851" w:hanging="851"/>
        <w:jc w:val="both"/>
        <w:rPr>
          <w:rFonts w:ascii="Times New Roman" w:hAnsi="Times New Roman" w:cs="Times New Roman"/>
          <w:sz w:val="24"/>
          <w:szCs w:val="24"/>
        </w:rPr>
      </w:pPr>
    </w:p>
    <w:p w14:paraId="4397EC1A" w14:textId="77777777" w:rsidR="00127D22" w:rsidRDefault="00127D22" w:rsidP="00034CBE">
      <w:pPr>
        <w:spacing w:before="240" w:after="240" w:line="360" w:lineRule="auto"/>
        <w:ind w:left="851" w:hanging="851"/>
        <w:jc w:val="both"/>
      </w:pPr>
    </w:p>
    <w:sectPr w:rsidR="00127D22" w:rsidSect="002E7552">
      <w:headerReference w:type="default" r:id="rId3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ED458A" w14:textId="77777777" w:rsidR="005A0465" w:rsidRDefault="005A0465">
      <w:pPr>
        <w:spacing w:after="0" w:line="240" w:lineRule="auto"/>
      </w:pPr>
      <w:r>
        <w:separator/>
      </w:r>
    </w:p>
  </w:endnote>
  <w:endnote w:type="continuationSeparator" w:id="0">
    <w:p w14:paraId="10ED0667" w14:textId="77777777" w:rsidR="005A0465" w:rsidRDefault="005A04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0B286E" w14:textId="77777777" w:rsidR="005A0465" w:rsidRDefault="005A0465">
      <w:pPr>
        <w:spacing w:after="0" w:line="240" w:lineRule="auto"/>
      </w:pPr>
      <w:r>
        <w:separator/>
      </w:r>
    </w:p>
  </w:footnote>
  <w:footnote w:type="continuationSeparator" w:id="0">
    <w:p w14:paraId="17AD9F4E" w14:textId="77777777" w:rsidR="005A0465" w:rsidRDefault="005A04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1545673"/>
      <w:docPartObj>
        <w:docPartGallery w:val="Page Numbers (Top of Page)"/>
        <w:docPartUnique/>
      </w:docPartObj>
    </w:sdtPr>
    <w:sdtEndPr>
      <w:rPr>
        <w:rFonts w:ascii="Times New Roman" w:hAnsi="Times New Roman" w:cs="Times New Roman"/>
        <w:noProof/>
        <w:sz w:val="24"/>
        <w:szCs w:val="24"/>
      </w:rPr>
    </w:sdtEndPr>
    <w:sdtContent>
      <w:p w14:paraId="029A596B" w14:textId="77777777" w:rsidR="008D3199" w:rsidRPr="00AC1673" w:rsidRDefault="00000000">
        <w:pPr>
          <w:pStyle w:val="Header"/>
          <w:jc w:val="right"/>
          <w:rPr>
            <w:rFonts w:ascii="Times New Roman" w:hAnsi="Times New Roman" w:cs="Times New Roman"/>
            <w:sz w:val="24"/>
            <w:szCs w:val="24"/>
          </w:rPr>
        </w:pPr>
        <w:r w:rsidRPr="00AC1673">
          <w:rPr>
            <w:rFonts w:ascii="Times New Roman" w:hAnsi="Times New Roman" w:cs="Times New Roman"/>
            <w:sz w:val="24"/>
            <w:szCs w:val="24"/>
          </w:rPr>
          <w:fldChar w:fldCharType="begin"/>
        </w:r>
        <w:r w:rsidRPr="00AC1673">
          <w:rPr>
            <w:rFonts w:ascii="Times New Roman" w:hAnsi="Times New Roman" w:cs="Times New Roman"/>
            <w:sz w:val="24"/>
            <w:szCs w:val="24"/>
          </w:rPr>
          <w:instrText xml:space="preserve"> PAGE   \* MERGEFORMAT </w:instrText>
        </w:r>
        <w:r w:rsidRPr="00AC1673">
          <w:rPr>
            <w:rFonts w:ascii="Times New Roman" w:hAnsi="Times New Roman" w:cs="Times New Roman"/>
            <w:sz w:val="24"/>
            <w:szCs w:val="24"/>
          </w:rPr>
          <w:fldChar w:fldCharType="separate"/>
        </w:r>
        <w:r w:rsidRPr="00AC1673">
          <w:rPr>
            <w:rFonts w:ascii="Times New Roman" w:hAnsi="Times New Roman" w:cs="Times New Roman"/>
            <w:noProof/>
            <w:sz w:val="24"/>
            <w:szCs w:val="24"/>
          </w:rPr>
          <w:t>2</w:t>
        </w:r>
        <w:r w:rsidRPr="00AC1673">
          <w:rPr>
            <w:rFonts w:ascii="Times New Roman" w:hAnsi="Times New Roman" w:cs="Times New Roman"/>
            <w:noProof/>
            <w:sz w:val="24"/>
            <w:szCs w:val="24"/>
          </w:rPr>
          <w:fldChar w:fldCharType="end"/>
        </w:r>
      </w:p>
    </w:sdtContent>
  </w:sdt>
  <w:p w14:paraId="76650249" w14:textId="77777777" w:rsidR="008D3199" w:rsidRDefault="008D319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D22"/>
    <w:rsid w:val="000124B1"/>
    <w:rsid w:val="000320FE"/>
    <w:rsid w:val="00034CBE"/>
    <w:rsid w:val="000406D8"/>
    <w:rsid w:val="000570DB"/>
    <w:rsid w:val="0008276B"/>
    <w:rsid w:val="00084962"/>
    <w:rsid w:val="00087D86"/>
    <w:rsid w:val="000933AC"/>
    <w:rsid w:val="000A4468"/>
    <w:rsid w:val="000B4528"/>
    <w:rsid w:val="000E14BC"/>
    <w:rsid w:val="00127D22"/>
    <w:rsid w:val="00132120"/>
    <w:rsid w:val="0014559D"/>
    <w:rsid w:val="001578D0"/>
    <w:rsid w:val="0016004A"/>
    <w:rsid w:val="00170FB4"/>
    <w:rsid w:val="00175263"/>
    <w:rsid w:val="00176B9E"/>
    <w:rsid w:val="001C7D21"/>
    <w:rsid w:val="001D6C3E"/>
    <w:rsid w:val="00223D8C"/>
    <w:rsid w:val="002307C3"/>
    <w:rsid w:val="002436FB"/>
    <w:rsid w:val="00246BDD"/>
    <w:rsid w:val="00253C6E"/>
    <w:rsid w:val="00264B8A"/>
    <w:rsid w:val="002A6C9F"/>
    <w:rsid w:val="002C3515"/>
    <w:rsid w:val="002C7705"/>
    <w:rsid w:val="002D77AB"/>
    <w:rsid w:val="002E7552"/>
    <w:rsid w:val="00310033"/>
    <w:rsid w:val="00317589"/>
    <w:rsid w:val="0032267A"/>
    <w:rsid w:val="00324F14"/>
    <w:rsid w:val="00354152"/>
    <w:rsid w:val="00366C77"/>
    <w:rsid w:val="00371541"/>
    <w:rsid w:val="003A7B57"/>
    <w:rsid w:val="003B40F8"/>
    <w:rsid w:val="004105AC"/>
    <w:rsid w:val="00415D4C"/>
    <w:rsid w:val="00427DE8"/>
    <w:rsid w:val="00443B2B"/>
    <w:rsid w:val="0045326C"/>
    <w:rsid w:val="0047304A"/>
    <w:rsid w:val="00483A36"/>
    <w:rsid w:val="00487294"/>
    <w:rsid w:val="004C6F11"/>
    <w:rsid w:val="00536AA4"/>
    <w:rsid w:val="00536CE2"/>
    <w:rsid w:val="005619BA"/>
    <w:rsid w:val="00572CEE"/>
    <w:rsid w:val="00581621"/>
    <w:rsid w:val="00585B66"/>
    <w:rsid w:val="00586288"/>
    <w:rsid w:val="00592ABC"/>
    <w:rsid w:val="00593E16"/>
    <w:rsid w:val="005A0465"/>
    <w:rsid w:val="005A42E8"/>
    <w:rsid w:val="005F1264"/>
    <w:rsid w:val="00610447"/>
    <w:rsid w:val="00622996"/>
    <w:rsid w:val="006830C1"/>
    <w:rsid w:val="00690342"/>
    <w:rsid w:val="006A0BEB"/>
    <w:rsid w:val="006A2B32"/>
    <w:rsid w:val="006B0CE6"/>
    <w:rsid w:val="006D4ECB"/>
    <w:rsid w:val="006D52AF"/>
    <w:rsid w:val="007030E0"/>
    <w:rsid w:val="00724682"/>
    <w:rsid w:val="00764AA6"/>
    <w:rsid w:val="007805FC"/>
    <w:rsid w:val="0078783F"/>
    <w:rsid w:val="00795D29"/>
    <w:rsid w:val="007B57C2"/>
    <w:rsid w:val="007D60F5"/>
    <w:rsid w:val="00811F94"/>
    <w:rsid w:val="008765C1"/>
    <w:rsid w:val="008801BB"/>
    <w:rsid w:val="008834DE"/>
    <w:rsid w:val="00884136"/>
    <w:rsid w:val="00887A0C"/>
    <w:rsid w:val="00893E27"/>
    <w:rsid w:val="008A11A8"/>
    <w:rsid w:val="008D3199"/>
    <w:rsid w:val="008E22B1"/>
    <w:rsid w:val="008F2EE8"/>
    <w:rsid w:val="008F7737"/>
    <w:rsid w:val="00914B87"/>
    <w:rsid w:val="00925D5C"/>
    <w:rsid w:val="00946FC1"/>
    <w:rsid w:val="00960ED8"/>
    <w:rsid w:val="009B5BF7"/>
    <w:rsid w:val="009C20CF"/>
    <w:rsid w:val="009C6974"/>
    <w:rsid w:val="009E5082"/>
    <w:rsid w:val="009F2D97"/>
    <w:rsid w:val="00A012A0"/>
    <w:rsid w:val="00A23C54"/>
    <w:rsid w:val="00A604CB"/>
    <w:rsid w:val="00A755F1"/>
    <w:rsid w:val="00A9307B"/>
    <w:rsid w:val="00A949BF"/>
    <w:rsid w:val="00AA369A"/>
    <w:rsid w:val="00AB5E39"/>
    <w:rsid w:val="00AD6656"/>
    <w:rsid w:val="00B2654D"/>
    <w:rsid w:val="00B27CFB"/>
    <w:rsid w:val="00B43B4C"/>
    <w:rsid w:val="00B55501"/>
    <w:rsid w:val="00B97A9B"/>
    <w:rsid w:val="00BA1967"/>
    <w:rsid w:val="00BD65B4"/>
    <w:rsid w:val="00BE4229"/>
    <w:rsid w:val="00C211D7"/>
    <w:rsid w:val="00C331D4"/>
    <w:rsid w:val="00C3583F"/>
    <w:rsid w:val="00C62F7D"/>
    <w:rsid w:val="00C65156"/>
    <w:rsid w:val="00C7381F"/>
    <w:rsid w:val="00CC6776"/>
    <w:rsid w:val="00CD616B"/>
    <w:rsid w:val="00CF0B7C"/>
    <w:rsid w:val="00D02394"/>
    <w:rsid w:val="00D232CF"/>
    <w:rsid w:val="00D6518F"/>
    <w:rsid w:val="00D94D50"/>
    <w:rsid w:val="00DB04B2"/>
    <w:rsid w:val="00DC1CCE"/>
    <w:rsid w:val="00DC25E5"/>
    <w:rsid w:val="00E10F3E"/>
    <w:rsid w:val="00E40BEB"/>
    <w:rsid w:val="00E52726"/>
    <w:rsid w:val="00E9064E"/>
    <w:rsid w:val="00EA7956"/>
    <w:rsid w:val="00EB2197"/>
    <w:rsid w:val="00ED2577"/>
    <w:rsid w:val="00F233FA"/>
    <w:rsid w:val="00F26A69"/>
    <w:rsid w:val="00F5626F"/>
    <w:rsid w:val="00FB2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4E1DA0"/>
  <w15:chartTrackingRefBased/>
  <w15:docId w15:val="{A9B1A359-6993-4A61-94EA-4DDC2BEDF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D22"/>
    <w:pPr>
      <w:spacing w:line="259" w:lineRule="auto"/>
    </w:pPr>
    <w:rPr>
      <w:kern w:val="0"/>
      <w:sz w:val="22"/>
      <w:szCs w:val="22"/>
      <w:lang w:val="en-US"/>
      <w14:ligatures w14:val="none"/>
    </w:rPr>
  </w:style>
  <w:style w:type="paragraph" w:styleId="Heading1">
    <w:name w:val="heading 1"/>
    <w:basedOn w:val="Normal"/>
    <w:next w:val="Normal"/>
    <w:link w:val="Heading1Char"/>
    <w:uiPriority w:val="9"/>
    <w:qFormat/>
    <w:rsid w:val="00127D2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127D2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127D22"/>
    <w:pPr>
      <w:keepNext/>
      <w:keepLines/>
      <w:spacing w:before="160" w:after="80" w:line="278"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127D22"/>
    <w:pPr>
      <w:keepNext/>
      <w:keepLines/>
      <w:spacing w:before="80" w:after="40" w:line="278" w:lineRule="auto"/>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127D22"/>
    <w:pPr>
      <w:keepNext/>
      <w:keepLines/>
      <w:spacing w:before="80" w:after="40" w:line="278" w:lineRule="auto"/>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127D22"/>
    <w:pPr>
      <w:keepNext/>
      <w:keepLines/>
      <w:spacing w:before="40" w:after="0" w:line="278" w:lineRule="auto"/>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127D22"/>
    <w:pPr>
      <w:keepNext/>
      <w:keepLines/>
      <w:spacing w:before="40" w:after="0" w:line="278" w:lineRule="auto"/>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127D22"/>
    <w:pPr>
      <w:keepNext/>
      <w:keepLines/>
      <w:spacing w:after="0" w:line="278" w:lineRule="auto"/>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127D22"/>
    <w:pPr>
      <w:keepNext/>
      <w:keepLines/>
      <w:spacing w:after="0" w:line="278" w:lineRule="auto"/>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D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D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D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D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D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D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D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D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D22"/>
    <w:rPr>
      <w:rFonts w:eastAsiaTheme="majorEastAsia" w:cstheme="majorBidi"/>
      <w:color w:val="272727" w:themeColor="text1" w:themeTint="D8"/>
    </w:rPr>
  </w:style>
  <w:style w:type="paragraph" w:styleId="Title">
    <w:name w:val="Title"/>
    <w:basedOn w:val="Normal"/>
    <w:next w:val="Normal"/>
    <w:link w:val="TitleChar"/>
    <w:uiPriority w:val="10"/>
    <w:qFormat/>
    <w:rsid w:val="00127D22"/>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127D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D22"/>
    <w:pPr>
      <w:numPr>
        <w:ilvl w:val="1"/>
      </w:numPr>
      <w:spacing w:line="278"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127D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D22"/>
    <w:pPr>
      <w:spacing w:before="160" w:line="278" w:lineRule="auto"/>
      <w:jc w:val="center"/>
    </w:pPr>
    <w:rPr>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127D22"/>
    <w:rPr>
      <w:i/>
      <w:iCs/>
      <w:color w:val="404040" w:themeColor="text1" w:themeTint="BF"/>
    </w:rPr>
  </w:style>
  <w:style w:type="paragraph" w:styleId="ListParagraph">
    <w:name w:val="List Paragraph"/>
    <w:basedOn w:val="Normal"/>
    <w:uiPriority w:val="34"/>
    <w:qFormat/>
    <w:rsid w:val="00127D22"/>
    <w:pPr>
      <w:spacing w:line="278" w:lineRule="auto"/>
      <w:ind w:left="720"/>
      <w:contextualSpacing/>
    </w:pPr>
    <w:rPr>
      <w:kern w:val="2"/>
      <w:sz w:val="24"/>
      <w:szCs w:val="24"/>
      <w:lang w:val="en-GB"/>
      <w14:ligatures w14:val="standardContextual"/>
    </w:rPr>
  </w:style>
  <w:style w:type="character" w:styleId="IntenseEmphasis">
    <w:name w:val="Intense Emphasis"/>
    <w:basedOn w:val="DefaultParagraphFont"/>
    <w:uiPriority w:val="21"/>
    <w:qFormat/>
    <w:rsid w:val="00127D22"/>
    <w:rPr>
      <w:i/>
      <w:iCs/>
      <w:color w:val="0F4761" w:themeColor="accent1" w:themeShade="BF"/>
    </w:rPr>
  </w:style>
  <w:style w:type="paragraph" w:styleId="IntenseQuote">
    <w:name w:val="Intense Quote"/>
    <w:basedOn w:val="Normal"/>
    <w:next w:val="Normal"/>
    <w:link w:val="IntenseQuoteChar"/>
    <w:uiPriority w:val="30"/>
    <w:qFormat/>
    <w:rsid w:val="00127D22"/>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127D22"/>
    <w:rPr>
      <w:i/>
      <w:iCs/>
      <w:color w:val="0F4761" w:themeColor="accent1" w:themeShade="BF"/>
    </w:rPr>
  </w:style>
  <w:style w:type="character" w:styleId="IntenseReference">
    <w:name w:val="Intense Reference"/>
    <w:basedOn w:val="DefaultParagraphFont"/>
    <w:uiPriority w:val="32"/>
    <w:qFormat/>
    <w:rsid w:val="00127D22"/>
    <w:rPr>
      <w:b/>
      <w:bCs/>
      <w:smallCaps/>
      <w:color w:val="0F4761" w:themeColor="accent1" w:themeShade="BF"/>
      <w:spacing w:val="5"/>
    </w:rPr>
  </w:style>
  <w:style w:type="paragraph" w:styleId="Header">
    <w:name w:val="header"/>
    <w:basedOn w:val="Normal"/>
    <w:link w:val="HeaderChar"/>
    <w:uiPriority w:val="99"/>
    <w:unhideWhenUsed/>
    <w:rsid w:val="00127D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7D22"/>
    <w:rPr>
      <w:kern w:val="0"/>
      <w:sz w:val="22"/>
      <w:szCs w:val="22"/>
      <w:lang w:val="en-US"/>
      <w14:ligatures w14:val="none"/>
    </w:rPr>
  </w:style>
  <w:style w:type="character" w:styleId="Hyperlink">
    <w:name w:val="Hyperlink"/>
    <w:basedOn w:val="DefaultParagraphFont"/>
    <w:uiPriority w:val="99"/>
    <w:unhideWhenUsed/>
    <w:rsid w:val="008801BB"/>
    <w:rPr>
      <w:color w:val="467886" w:themeColor="hyperlink"/>
      <w:u w:val="single"/>
    </w:rPr>
  </w:style>
  <w:style w:type="character" w:styleId="UnresolvedMention">
    <w:name w:val="Unresolved Mention"/>
    <w:basedOn w:val="DefaultParagraphFont"/>
    <w:uiPriority w:val="99"/>
    <w:semiHidden/>
    <w:unhideWhenUsed/>
    <w:rsid w:val="008801BB"/>
    <w:rPr>
      <w:color w:val="605E5C"/>
      <w:shd w:val="clear" w:color="auto" w:fill="E1DFDD"/>
    </w:rPr>
  </w:style>
  <w:style w:type="paragraph" w:styleId="NoSpacing">
    <w:name w:val="No Spacing"/>
    <w:link w:val="NoSpacingChar"/>
    <w:uiPriority w:val="1"/>
    <w:qFormat/>
    <w:rsid w:val="002E755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E7552"/>
    <w:rPr>
      <w:rFonts w:eastAsiaTheme="minorEastAsia"/>
      <w:kern w:val="0"/>
      <w:sz w:val="22"/>
      <w:szCs w:val="22"/>
      <w:lang w:eastAsia="en-GB"/>
      <w14:ligatures w14:val="none"/>
    </w:rPr>
  </w:style>
  <w:style w:type="character" w:styleId="Emphasis">
    <w:name w:val="Emphasis"/>
    <w:basedOn w:val="DefaultParagraphFont"/>
    <w:uiPriority w:val="20"/>
    <w:qFormat/>
    <w:rsid w:val="00170FB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dpi.com/2076-328X/13/2/84/pdf" TargetMode="External"/><Relationship Id="rId18" Type="http://schemas.openxmlformats.org/officeDocument/2006/relationships/hyperlink" Target="https://doi.org/10.56805/grrbe.23.9.4.31" TargetMode="External"/><Relationship Id="rId26" Type="http://schemas.openxmlformats.org/officeDocument/2006/relationships/hyperlink" Target="https://doi.org/10.1016/j.tourman.2020.104203" TargetMode="External"/><Relationship Id="rId21" Type="http://schemas.openxmlformats.org/officeDocument/2006/relationships/hyperlink" Target="https://onlinelibrary.wiley.com/doi/pdf/10.1002/hrm.22118"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20Available%20at:%20https://www.researchgate.net/profile/Rafiya-Syed/publication/372139555_Influence_of_Employee_Engagement_Factors_on_Performance_Management/links/64a6669a95bbbe0c6e182764/Influence-of-Employee-Engagement-Factors-on-Performance-Management.pdf?origin=journalDetail&amp;_tp=eyJwYWdlIjoiam91cm5hbERldGFpbCJ9" TargetMode="External"/><Relationship Id="rId17" Type="http://schemas.openxmlformats.org/officeDocument/2006/relationships/hyperlink" Target="https://www.researchgate.net/profile/Desgourdes-Clement/publication/376042742_Decoding_laissez-faire_leadership_an_in-depth_study_on_its_influence_over_employee_autonomy_and_well-being_at_work/links/658541b56f6e450f19902785/Decoding-laissez-faire-leadership-an-in-depth-study-on-its-influence-over-employee-autonomy-and-well-being-at-work.pdf" TargetMode="External"/><Relationship Id="rId25" Type="http://schemas.openxmlformats.org/officeDocument/2006/relationships/hyperlink" Target="https://www.tandfonline.com/doi/pdf/10.1080/23311975.2023.2296698" TargetMode="External"/><Relationship Id="rId33" Type="http://schemas.openxmlformats.org/officeDocument/2006/relationships/hyperlink" Target="https://doi.org/10.1080/19376529.2023.2244473" TargetMode="External"/><Relationship Id="rId2" Type="http://schemas.openxmlformats.org/officeDocument/2006/relationships/customXml" Target="../customXml/item2.xml"/><Relationship Id="rId16" Type="http://schemas.openxmlformats.org/officeDocument/2006/relationships/hyperlink" Target="%20Available%20at:%20https://www.researchgate.net/profile/Kenneth-De-Meuse/publication/353962104_Learning_Agility_and_the_Changing_Nature_of_Leadership_Implications_for_Theory_Research_and_PracticeImplications_for_Theory_Research_and_Practice/links/65ae98707fe0d83cb54c7865/Learning-Agility-and-the-Changing-Nature-of-Leadership-Implications-for-Theory-Research-and-PracticeImplications-for-Theory-Research-and-Practice.pdf" TargetMode="External"/><Relationship Id="rId20" Type="http://schemas.openxmlformats.org/officeDocument/2006/relationships/hyperlink" Target="https://www.frontiersin.org/journals/psychology/articles/10.3389/fpsyg.2024.1298104/pdf" TargetMode="External"/><Relationship Id="rId29" Type="http://schemas.openxmlformats.org/officeDocument/2006/relationships/hyperlink" Target="https://www.tandfonline.com/doi/pdf/10.1080/19368623.2024.238907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admsci13030092" TargetMode="External"/><Relationship Id="rId24" Type="http://schemas.openxmlformats.org/officeDocument/2006/relationships/hyperlink" Target="https://doi.org/10.1007/s10668-021-01235-0" TargetMode="External"/><Relationship Id="rId32" Type="http://schemas.openxmlformats.org/officeDocument/2006/relationships/hyperlink" Target="https://journals.sagepub.com/doi/pdf/10.1177/21582440221094606"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dfs.semanticscholar.org/7fe7/0493998737548a2f08c9f9eb337f9480cde7.pdf" TargetMode="External"/><Relationship Id="rId23" Type="http://schemas.openxmlformats.org/officeDocument/2006/relationships/hyperlink" Target="https://doi.org/10.3390/su151914337" TargetMode="External"/><Relationship Id="rId28" Type="http://schemas.openxmlformats.org/officeDocument/2006/relationships/hyperlink" Target="https://www.sciencedirect.com/science/article/pii/S2772390924000015" TargetMode="External"/><Relationship Id="rId36" Type="http://schemas.openxmlformats.org/officeDocument/2006/relationships/glossaryDocument" Target="glossary/document.xml"/><Relationship Id="rId10" Type="http://schemas.openxmlformats.org/officeDocument/2006/relationships/hyperlink" Target="https://www.mdpi.com/2254-9625/11/3/48/pdf" TargetMode="External"/><Relationship Id="rId19" Type="http://schemas.openxmlformats.org/officeDocument/2006/relationships/hyperlink" Target="https://www.mdpi.com/2071-1050/16/19/8428" TargetMode="External"/><Relationship Id="rId31" Type="http://schemas.openxmlformats.org/officeDocument/2006/relationships/hyperlink" Target="https://dergipark.org.tr/en/download/article-file/126278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eknigibg.net/Volume9/Issue2/spisanie-br2-2023_pp.88-103.pdf" TargetMode="External"/><Relationship Id="rId22" Type="http://schemas.openxmlformats.org/officeDocument/2006/relationships/hyperlink" Target="https://doi.org/10.4000/tourisme.5436" TargetMode="External"/><Relationship Id="rId27" Type="http://schemas.openxmlformats.org/officeDocument/2006/relationships/hyperlink" Target="https://www.tandfonline.com/doi/pdf/10.1080/14697017.2021.1951811" TargetMode="External"/><Relationship Id="rId30" Type="http://schemas.openxmlformats.org/officeDocument/2006/relationships/hyperlink" Target="https://journals.sagepub.com/doi/pdf/10.1177/01708406241233175" TargetMode="External"/><Relationship Id="rId35"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930E68E07EA46908F4AB84E4CCC2F62"/>
        <w:category>
          <w:name w:val="General"/>
          <w:gallery w:val="placeholder"/>
        </w:category>
        <w:types>
          <w:type w:val="bbPlcHdr"/>
        </w:types>
        <w:behaviors>
          <w:behavior w:val="content"/>
        </w:behaviors>
        <w:guid w:val="{8D07F201-F7EE-42E1-B507-04C6F9611757}"/>
      </w:docPartPr>
      <w:docPartBody>
        <w:p w:rsidR="00C858D8" w:rsidRDefault="006166E2" w:rsidP="006166E2">
          <w:pPr>
            <w:pStyle w:val="1930E68E07EA46908F4AB84E4CCC2F62"/>
          </w:pPr>
          <w:r>
            <w:rPr>
              <w:rFonts w:asciiTheme="majorHAnsi" w:eastAsiaTheme="majorEastAsia" w:hAnsiTheme="majorHAnsi" w:cstheme="majorBidi"/>
              <w:caps/>
              <w:color w:val="156082" w:themeColor="accent1"/>
              <w:sz w:val="80"/>
              <w:szCs w:val="80"/>
            </w:rPr>
            <w:t>[Document title]</w:t>
          </w:r>
        </w:p>
      </w:docPartBody>
    </w:docPart>
    <w:docPart>
      <w:docPartPr>
        <w:name w:val="2122AAC46AE34D3FA187FB1951A12917"/>
        <w:category>
          <w:name w:val="General"/>
          <w:gallery w:val="placeholder"/>
        </w:category>
        <w:types>
          <w:type w:val="bbPlcHdr"/>
        </w:types>
        <w:behaviors>
          <w:behavior w:val="content"/>
        </w:behaviors>
        <w:guid w:val="{1E145360-CD59-4143-BB5A-24CEA876D217}"/>
      </w:docPartPr>
      <w:docPartBody>
        <w:p w:rsidR="00C858D8" w:rsidRDefault="006166E2" w:rsidP="006166E2">
          <w:pPr>
            <w:pStyle w:val="2122AAC46AE34D3FA187FB1951A1291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6E2"/>
    <w:rsid w:val="006166E2"/>
    <w:rsid w:val="00920058"/>
    <w:rsid w:val="00BD65B4"/>
    <w:rsid w:val="00BE4229"/>
    <w:rsid w:val="00C858D8"/>
    <w:rsid w:val="00CA7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30E68E07EA46908F4AB84E4CCC2F62">
    <w:name w:val="1930E68E07EA46908F4AB84E4CCC2F62"/>
    <w:rsid w:val="006166E2"/>
  </w:style>
  <w:style w:type="paragraph" w:customStyle="1" w:styleId="2122AAC46AE34D3FA187FB1951A12917">
    <w:name w:val="2122AAC46AE34D3FA187FB1951A12917"/>
    <w:rsid w:val="006166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azeb atsebha (2234854)</PublishDate>
  <Abstract/>
  <CompanyAddress>29/01/2025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01ABE8-084A-4910-85E8-7E13AE111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14</Pages>
  <Words>3573</Words>
  <Characters>26085</Characters>
  <Application>Microsoft Office Word</Application>
  <DocSecurity>0</DocSecurity>
  <Lines>378</Lines>
  <Paragraphs>73</Paragraphs>
  <ScaleCrop>false</ScaleCrop>
  <HeadingPairs>
    <vt:vector size="2" baseType="variant">
      <vt:variant>
        <vt:lpstr>Title</vt:lpstr>
      </vt:variant>
      <vt:variant>
        <vt:i4>1</vt:i4>
      </vt:variant>
    </vt:vector>
  </HeadingPairs>
  <TitlesOfParts>
    <vt:vector size="1" baseType="lpstr">
      <vt:lpstr>Management and Organisational Behaviour(bmih5004)</vt:lpstr>
    </vt:vector>
  </TitlesOfParts>
  <Company>Daniel Payne</Company>
  <LinksUpToDate>false</LinksUpToDate>
  <CharactersWithSpaces>29585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and Organisational Behaviour(bmih5004)</dc:title>
  <dc:subject>Leadership Style in Hospitality: Their Role in Team Effectiveness and Employee Morale, with a Focus on Laisser-faire Leadership</dc:subject>
  <dc:creator>Azeb Adera</dc:creator>
  <cp:keywords/>
  <dc:description/>
  <cp:lastModifiedBy>Azeb Adera</cp:lastModifiedBy>
  <cp:revision>140</cp:revision>
  <dcterms:created xsi:type="dcterms:W3CDTF">2025-01-29T17:01:00Z</dcterms:created>
  <dcterms:modified xsi:type="dcterms:W3CDTF">2025-02-06T13:35:00Z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e6937864-b718-47f3-95f7-e72ec9b91b2a</vt:lpwstr>
  </property>
</Properties>
</file>