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XSpec="center" w:tblpY="3149"/>
        <w:tblW w:w="99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DF02CC" w:rsidRPr="00126191" w14:paraId="366C0552" w14:textId="77777777" w:rsidTr="00876663">
        <w:trPr>
          <w:trHeight w:val="494"/>
        </w:trPr>
        <w:tc>
          <w:tcPr>
            <w:tcW w:w="2096" w:type="dxa"/>
            <w:shd w:val="clear" w:color="auto" w:fill="auto"/>
          </w:tcPr>
          <w:p w14:paraId="2D772EF4" w14:textId="77777777" w:rsidR="00876663" w:rsidRPr="00126191" w:rsidRDefault="002C4182" w:rsidP="00876663">
            <w:pPr>
              <w:pStyle w:val="TableParagraph"/>
              <w:spacing w:before="120"/>
              <w:rPr>
                <w:b/>
                <w:lang w:val="en-GB"/>
              </w:rPr>
            </w:pPr>
            <w:r w:rsidRPr="00126191">
              <w:rPr>
                <w:b/>
                <w:lang w:val="en-GB"/>
              </w:rPr>
              <w:t>Student name:</w:t>
            </w:r>
          </w:p>
        </w:tc>
        <w:tc>
          <w:tcPr>
            <w:tcW w:w="3293" w:type="dxa"/>
            <w:shd w:val="clear" w:color="auto" w:fill="auto"/>
          </w:tcPr>
          <w:p w14:paraId="50510894" w14:textId="4700C706" w:rsidR="00876663" w:rsidRPr="00126191" w:rsidRDefault="009174ED" w:rsidP="00876663">
            <w:pPr>
              <w:pStyle w:val="TableParagraph"/>
              <w:ind w:left="0"/>
              <w:rPr>
                <w:rFonts w:ascii="Times New Roman"/>
                <w:lang w:val="en-GB"/>
              </w:rPr>
            </w:pPr>
            <w:r>
              <w:rPr>
                <w:rFonts w:ascii="Times New Roman"/>
                <w:lang w:val="en-GB"/>
              </w:rPr>
              <w:t xml:space="preserve">Adriana Mihaela </w:t>
            </w:r>
            <w:proofErr w:type="spellStart"/>
            <w:r>
              <w:rPr>
                <w:rFonts w:ascii="Times New Roman"/>
                <w:lang w:val="en-GB"/>
              </w:rPr>
              <w:t>Petcu</w:t>
            </w:r>
            <w:proofErr w:type="spellEnd"/>
          </w:p>
        </w:tc>
        <w:tc>
          <w:tcPr>
            <w:tcW w:w="2268" w:type="dxa"/>
            <w:shd w:val="clear" w:color="auto" w:fill="auto"/>
          </w:tcPr>
          <w:p w14:paraId="4FC2E99C" w14:textId="77777777" w:rsidR="00876663" w:rsidRPr="00126191" w:rsidRDefault="002C4182" w:rsidP="00876663">
            <w:pPr>
              <w:pStyle w:val="TableParagraph"/>
              <w:spacing w:before="120"/>
              <w:rPr>
                <w:b/>
                <w:lang w:val="en-GB"/>
              </w:rPr>
            </w:pPr>
            <w:r w:rsidRPr="00126191">
              <w:rPr>
                <w:b/>
                <w:lang w:val="en-GB"/>
              </w:rPr>
              <w:t>Student ID number:</w:t>
            </w:r>
          </w:p>
        </w:tc>
        <w:tc>
          <w:tcPr>
            <w:tcW w:w="2268" w:type="dxa"/>
            <w:shd w:val="clear" w:color="auto" w:fill="auto"/>
          </w:tcPr>
          <w:p w14:paraId="0388E955" w14:textId="68E02ED2" w:rsidR="00876663" w:rsidRPr="00126191" w:rsidRDefault="009174ED" w:rsidP="00876663">
            <w:pPr>
              <w:pStyle w:val="TableParagraph"/>
              <w:ind w:left="0"/>
              <w:rPr>
                <w:rFonts w:ascii="Times New Roman"/>
                <w:lang w:val="en-GB"/>
              </w:rPr>
            </w:pPr>
            <w:r>
              <w:rPr>
                <w:rFonts w:ascii="Times New Roman"/>
                <w:lang w:val="en-GB"/>
              </w:rPr>
              <w:t>2126831</w:t>
            </w:r>
          </w:p>
        </w:tc>
      </w:tr>
      <w:tr w:rsidR="00DF02CC" w:rsidRPr="00126191" w14:paraId="732EB2FC" w14:textId="77777777" w:rsidTr="00876663">
        <w:trPr>
          <w:trHeight w:val="491"/>
        </w:trPr>
        <w:tc>
          <w:tcPr>
            <w:tcW w:w="2096" w:type="dxa"/>
            <w:shd w:val="clear" w:color="auto" w:fill="auto"/>
          </w:tcPr>
          <w:p w14:paraId="6914F167" w14:textId="77777777" w:rsidR="00876663" w:rsidRPr="00126191" w:rsidRDefault="002C4182" w:rsidP="00876663">
            <w:pPr>
              <w:pStyle w:val="TableParagraph"/>
              <w:spacing w:before="120"/>
              <w:rPr>
                <w:b/>
                <w:lang w:val="en-GB"/>
              </w:rPr>
            </w:pPr>
            <w:r w:rsidRPr="00126191">
              <w:rPr>
                <w:b/>
                <w:lang w:val="en-GB"/>
              </w:rPr>
              <w:t>Programme:</w:t>
            </w:r>
          </w:p>
        </w:tc>
        <w:tc>
          <w:tcPr>
            <w:tcW w:w="7829" w:type="dxa"/>
            <w:gridSpan w:val="3"/>
            <w:shd w:val="clear" w:color="auto" w:fill="auto"/>
          </w:tcPr>
          <w:p w14:paraId="637DFBB8" w14:textId="77777777" w:rsidR="00876663" w:rsidRPr="00126191" w:rsidRDefault="002C4182" w:rsidP="00876663">
            <w:pPr>
              <w:pStyle w:val="TableParagraph"/>
              <w:spacing w:before="120"/>
              <w:ind w:left="105"/>
              <w:rPr>
                <w:b/>
                <w:lang w:val="en-GB"/>
              </w:rPr>
            </w:pPr>
            <w:r w:rsidRPr="00126191">
              <w:rPr>
                <w:b/>
                <w:lang w:val="en-GB"/>
              </w:rPr>
              <w:t>BA (Hons) Business Management – Skills for the Workplace</w:t>
            </w:r>
          </w:p>
        </w:tc>
      </w:tr>
      <w:tr w:rsidR="00DF02CC" w:rsidRPr="00126191" w14:paraId="06AC4CF4" w14:textId="77777777" w:rsidTr="00876663">
        <w:trPr>
          <w:trHeight w:val="494"/>
        </w:trPr>
        <w:tc>
          <w:tcPr>
            <w:tcW w:w="2096" w:type="dxa"/>
            <w:shd w:val="clear" w:color="auto" w:fill="auto"/>
          </w:tcPr>
          <w:p w14:paraId="61955206" w14:textId="77777777" w:rsidR="00876663" w:rsidRPr="00126191" w:rsidRDefault="002C4182" w:rsidP="00876663">
            <w:pPr>
              <w:pStyle w:val="TableParagraph"/>
              <w:spacing w:before="122"/>
              <w:rPr>
                <w:b/>
                <w:lang w:val="en-GB"/>
              </w:rPr>
            </w:pPr>
            <w:r w:rsidRPr="00126191">
              <w:rPr>
                <w:b/>
                <w:lang w:val="en-GB"/>
              </w:rPr>
              <w:t>Module:</w:t>
            </w:r>
          </w:p>
        </w:tc>
        <w:tc>
          <w:tcPr>
            <w:tcW w:w="7829" w:type="dxa"/>
            <w:gridSpan w:val="3"/>
            <w:shd w:val="clear" w:color="auto" w:fill="auto"/>
          </w:tcPr>
          <w:p w14:paraId="3878A059" w14:textId="77777777" w:rsidR="00876663" w:rsidRPr="00126191" w:rsidRDefault="002C4182" w:rsidP="00876663">
            <w:pPr>
              <w:pStyle w:val="TableParagraph"/>
              <w:spacing w:before="122"/>
              <w:ind w:left="105"/>
              <w:rPr>
                <w:b/>
                <w:lang w:val="en-GB"/>
              </w:rPr>
            </w:pPr>
            <w:r w:rsidRPr="00126191">
              <w:rPr>
                <w:b/>
                <w:lang w:val="en-GB"/>
              </w:rPr>
              <w:t>Global Business Management</w:t>
            </w:r>
          </w:p>
        </w:tc>
      </w:tr>
      <w:tr w:rsidR="00DF02CC" w:rsidRPr="00126191" w14:paraId="4C70BFCA" w14:textId="77777777" w:rsidTr="00876663">
        <w:trPr>
          <w:trHeight w:val="758"/>
        </w:trPr>
        <w:tc>
          <w:tcPr>
            <w:tcW w:w="2096" w:type="dxa"/>
            <w:shd w:val="clear" w:color="auto" w:fill="auto"/>
          </w:tcPr>
          <w:p w14:paraId="1B10DF38" w14:textId="77777777" w:rsidR="00876663" w:rsidRPr="00126191" w:rsidRDefault="002C4182" w:rsidP="00876663">
            <w:pPr>
              <w:pStyle w:val="TableParagraph"/>
              <w:spacing w:before="120"/>
              <w:rPr>
                <w:b/>
                <w:lang w:val="en-GB"/>
              </w:rPr>
            </w:pPr>
            <w:r w:rsidRPr="00126191">
              <w:rPr>
                <w:b/>
                <w:lang w:val="en-GB"/>
              </w:rPr>
              <w:t>Module code:</w:t>
            </w:r>
          </w:p>
        </w:tc>
        <w:tc>
          <w:tcPr>
            <w:tcW w:w="3293" w:type="dxa"/>
            <w:shd w:val="clear" w:color="auto" w:fill="auto"/>
          </w:tcPr>
          <w:p w14:paraId="7150321F" w14:textId="77777777" w:rsidR="00876663" w:rsidRPr="00126191" w:rsidRDefault="002C4182" w:rsidP="00876663">
            <w:pPr>
              <w:pStyle w:val="TableParagraph"/>
              <w:spacing w:before="120"/>
              <w:ind w:left="105"/>
              <w:rPr>
                <w:b/>
                <w:lang w:val="en-GB"/>
              </w:rPr>
            </w:pPr>
            <w:r w:rsidRPr="00126191">
              <w:rPr>
                <w:b/>
                <w:lang w:val="en-GB"/>
              </w:rPr>
              <w:t>LCBB4005_BIRM</w:t>
            </w:r>
          </w:p>
        </w:tc>
        <w:tc>
          <w:tcPr>
            <w:tcW w:w="2268" w:type="dxa"/>
            <w:shd w:val="clear" w:color="auto" w:fill="auto"/>
          </w:tcPr>
          <w:p w14:paraId="2C9FB3BE" w14:textId="77777777" w:rsidR="00876663" w:rsidRPr="00126191" w:rsidRDefault="002C4182" w:rsidP="00876663">
            <w:pPr>
              <w:pStyle w:val="TableParagraph"/>
              <w:tabs>
                <w:tab w:val="left" w:pos="1952"/>
              </w:tabs>
              <w:rPr>
                <w:b/>
                <w:lang w:val="en-GB"/>
              </w:rPr>
            </w:pPr>
            <w:r w:rsidRPr="00126191">
              <w:rPr>
                <w:b/>
                <w:lang w:val="en-GB"/>
              </w:rPr>
              <w:t>Contribution</w:t>
            </w:r>
            <w:r w:rsidRPr="00126191">
              <w:rPr>
                <w:b/>
                <w:lang w:val="en-GB"/>
              </w:rPr>
              <w:tab/>
              <w:t>to</w:t>
            </w:r>
          </w:p>
          <w:p w14:paraId="05BF49D5" w14:textId="77777777" w:rsidR="00876663" w:rsidRPr="00126191" w:rsidRDefault="002C4182" w:rsidP="00876663">
            <w:pPr>
              <w:pStyle w:val="TableParagraph"/>
              <w:tabs>
                <w:tab w:val="left" w:pos="1391"/>
              </w:tabs>
              <w:spacing w:before="6" w:line="252" w:lineRule="exact"/>
              <w:ind w:right="94"/>
              <w:rPr>
                <w:b/>
                <w:lang w:val="en-GB"/>
              </w:rPr>
            </w:pPr>
            <w:r w:rsidRPr="00126191">
              <w:rPr>
                <w:b/>
                <w:lang w:val="en-GB"/>
              </w:rPr>
              <w:t>Overall</w:t>
            </w:r>
            <w:r w:rsidRPr="00126191">
              <w:rPr>
                <w:b/>
                <w:lang w:val="en-GB"/>
              </w:rPr>
              <w:tab/>
            </w:r>
            <w:r w:rsidRPr="00126191">
              <w:rPr>
                <w:b/>
                <w:spacing w:val="-4"/>
                <w:lang w:val="en-GB"/>
              </w:rPr>
              <w:t xml:space="preserve">Module </w:t>
            </w:r>
            <w:r w:rsidRPr="00126191">
              <w:rPr>
                <w:b/>
                <w:lang w:val="en-GB"/>
              </w:rPr>
              <w:t>Assessment</w:t>
            </w:r>
            <w:r w:rsidRPr="00126191">
              <w:rPr>
                <w:b/>
                <w:spacing w:val="-2"/>
                <w:lang w:val="en-GB"/>
              </w:rPr>
              <w:t xml:space="preserve"> </w:t>
            </w:r>
            <w:r w:rsidRPr="00126191">
              <w:rPr>
                <w:b/>
                <w:lang w:val="en-GB"/>
              </w:rPr>
              <w:t>(%):</w:t>
            </w:r>
          </w:p>
        </w:tc>
        <w:tc>
          <w:tcPr>
            <w:tcW w:w="2268" w:type="dxa"/>
            <w:shd w:val="clear" w:color="auto" w:fill="auto"/>
          </w:tcPr>
          <w:p w14:paraId="168020A3" w14:textId="77777777" w:rsidR="00876663" w:rsidRPr="00126191" w:rsidRDefault="002C4182" w:rsidP="00876663">
            <w:pPr>
              <w:pStyle w:val="TableParagraph"/>
              <w:spacing w:before="120"/>
              <w:ind w:left="832" w:right="822"/>
              <w:jc w:val="center"/>
              <w:rPr>
                <w:b/>
                <w:lang w:val="en-GB"/>
              </w:rPr>
            </w:pPr>
            <w:r w:rsidRPr="00126191">
              <w:rPr>
                <w:b/>
                <w:lang w:val="en-GB"/>
              </w:rPr>
              <w:t>50%</w:t>
            </w:r>
          </w:p>
        </w:tc>
      </w:tr>
      <w:tr w:rsidR="00DF02CC" w:rsidRPr="00126191" w14:paraId="73C331FD" w14:textId="77777777" w:rsidTr="00876663">
        <w:trPr>
          <w:trHeight w:val="741"/>
        </w:trPr>
        <w:tc>
          <w:tcPr>
            <w:tcW w:w="2096" w:type="dxa"/>
            <w:shd w:val="clear" w:color="auto" w:fill="auto"/>
          </w:tcPr>
          <w:p w14:paraId="1C7A9987" w14:textId="21D6F834" w:rsidR="00876663" w:rsidRPr="00126191" w:rsidRDefault="002C4182" w:rsidP="00876663">
            <w:pPr>
              <w:pStyle w:val="TableParagraph"/>
              <w:spacing w:before="118"/>
              <w:ind w:right="626"/>
              <w:rPr>
                <w:b/>
                <w:lang w:val="en-GB"/>
              </w:rPr>
            </w:pPr>
            <w:r w:rsidRPr="00126191">
              <w:rPr>
                <w:b/>
                <w:lang w:val="en-GB"/>
              </w:rPr>
              <w:t xml:space="preserve">Module </w:t>
            </w:r>
            <w:r w:rsidR="009174ED">
              <w:rPr>
                <w:b/>
                <w:lang w:val="en-GB"/>
              </w:rPr>
              <w:t xml:space="preserve">lecturer </w:t>
            </w:r>
            <w:r w:rsidRPr="00126191">
              <w:rPr>
                <w:b/>
                <w:lang w:val="en-GB"/>
              </w:rPr>
              <w:t>:</w:t>
            </w:r>
          </w:p>
        </w:tc>
        <w:tc>
          <w:tcPr>
            <w:tcW w:w="3293" w:type="dxa"/>
            <w:shd w:val="clear" w:color="auto" w:fill="auto"/>
          </w:tcPr>
          <w:p w14:paraId="26608E29" w14:textId="492BD266" w:rsidR="00876663" w:rsidRPr="00126191" w:rsidRDefault="009174ED" w:rsidP="00876663">
            <w:pPr>
              <w:pStyle w:val="TableParagraph"/>
              <w:spacing w:before="118"/>
              <w:ind w:left="105"/>
              <w:rPr>
                <w:b/>
                <w:lang w:val="en-GB"/>
              </w:rPr>
            </w:pPr>
            <w:r>
              <w:rPr>
                <w:b/>
                <w:lang w:val="en-GB"/>
              </w:rPr>
              <w:t xml:space="preserve">Abel </w:t>
            </w:r>
            <w:proofErr w:type="spellStart"/>
            <w:r>
              <w:rPr>
                <w:b/>
                <w:lang w:val="en-GB"/>
              </w:rPr>
              <w:t>Agoba</w:t>
            </w:r>
            <w:proofErr w:type="spellEnd"/>
          </w:p>
        </w:tc>
        <w:tc>
          <w:tcPr>
            <w:tcW w:w="2268" w:type="dxa"/>
            <w:shd w:val="clear" w:color="auto" w:fill="auto"/>
          </w:tcPr>
          <w:p w14:paraId="613A849F" w14:textId="0A75E4ED" w:rsidR="00876663" w:rsidRPr="00126191" w:rsidRDefault="00876663" w:rsidP="00876663">
            <w:pPr>
              <w:pStyle w:val="TableParagraph"/>
              <w:spacing w:before="118"/>
              <w:rPr>
                <w:b/>
                <w:lang w:val="en-GB"/>
              </w:rPr>
            </w:pPr>
          </w:p>
        </w:tc>
        <w:tc>
          <w:tcPr>
            <w:tcW w:w="2268" w:type="dxa"/>
            <w:shd w:val="clear" w:color="auto" w:fill="auto"/>
          </w:tcPr>
          <w:p w14:paraId="1CFEBDC7" w14:textId="208431C4" w:rsidR="00876663" w:rsidRPr="00126191" w:rsidRDefault="00876663" w:rsidP="00876663">
            <w:pPr>
              <w:pStyle w:val="TableParagraph"/>
              <w:spacing w:before="117"/>
              <w:ind w:left="0" w:right="561"/>
              <w:rPr>
                <w:b/>
                <w:sz w:val="20"/>
                <w:lang w:val="en-GB"/>
              </w:rPr>
            </w:pPr>
          </w:p>
        </w:tc>
      </w:tr>
      <w:tr w:rsidR="00DF02CC" w:rsidRPr="00126191" w14:paraId="5AC67AA3" w14:textId="77777777" w:rsidTr="00876663">
        <w:trPr>
          <w:trHeight w:val="746"/>
        </w:trPr>
        <w:tc>
          <w:tcPr>
            <w:tcW w:w="2096" w:type="dxa"/>
            <w:shd w:val="clear" w:color="auto" w:fill="auto"/>
          </w:tcPr>
          <w:p w14:paraId="2261A7AE" w14:textId="77777777" w:rsidR="00876663" w:rsidRPr="00126191" w:rsidRDefault="002C4182" w:rsidP="00876663">
            <w:pPr>
              <w:pStyle w:val="TableParagraph"/>
              <w:spacing w:before="122"/>
              <w:rPr>
                <w:b/>
                <w:lang w:val="en-GB"/>
              </w:rPr>
            </w:pPr>
            <w:r w:rsidRPr="00126191">
              <w:rPr>
                <w:b/>
                <w:lang w:val="en-GB"/>
              </w:rPr>
              <w:t>Assignment Title:</w:t>
            </w:r>
          </w:p>
        </w:tc>
        <w:tc>
          <w:tcPr>
            <w:tcW w:w="3293" w:type="dxa"/>
            <w:shd w:val="clear" w:color="auto" w:fill="auto"/>
          </w:tcPr>
          <w:p w14:paraId="176A7FED" w14:textId="77777777" w:rsidR="00876663" w:rsidRPr="00126191" w:rsidRDefault="002C4182" w:rsidP="00876663">
            <w:pPr>
              <w:pStyle w:val="TableParagraph"/>
              <w:spacing w:before="122"/>
              <w:ind w:left="105"/>
              <w:rPr>
                <w:b/>
                <w:lang w:val="en-GB"/>
              </w:rPr>
            </w:pPr>
            <w:r w:rsidRPr="00126191">
              <w:rPr>
                <w:b/>
                <w:lang w:val="en-GB"/>
              </w:rPr>
              <w:t xml:space="preserve">Individual project report </w:t>
            </w:r>
          </w:p>
        </w:tc>
        <w:tc>
          <w:tcPr>
            <w:tcW w:w="2268" w:type="dxa"/>
            <w:shd w:val="clear" w:color="auto" w:fill="auto"/>
          </w:tcPr>
          <w:p w14:paraId="6BBA6609" w14:textId="77777777" w:rsidR="00876663" w:rsidRPr="00126191" w:rsidRDefault="002C4182" w:rsidP="00876663">
            <w:pPr>
              <w:pStyle w:val="TableParagraph"/>
              <w:tabs>
                <w:tab w:val="left" w:pos="971"/>
                <w:tab w:val="left" w:pos="1866"/>
              </w:tabs>
              <w:spacing w:before="122"/>
              <w:ind w:right="94"/>
              <w:rPr>
                <w:b/>
                <w:lang w:val="en-GB"/>
              </w:rPr>
            </w:pPr>
            <w:r w:rsidRPr="00126191">
              <w:rPr>
                <w:b/>
                <w:lang w:val="en-GB"/>
              </w:rPr>
              <w:t>Word</w:t>
            </w:r>
            <w:r w:rsidRPr="00126191">
              <w:rPr>
                <w:b/>
                <w:lang w:val="en-GB"/>
              </w:rPr>
              <w:tab/>
              <w:t>count</w:t>
            </w:r>
            <w:r w:rsidRPr="00126191">
              <w:rPr>
                <w:b/>
                <w:lang w:val="en-GB"/>
              </w:rPr>
              <w:tab/>
            </w:r>
            <w:r w:rsidRPr="00126191">
              <w:rPr>
                <w:b/>
                <w:spacing w:val="-6"/>
                <w:lang w:val="en-GB"/>
              </w:rPr>
              <w:t xml:space="preserve">(or </w:t>
            </w:r>
            <w:r w:rsidRPr="00126191">
              <w:rPr>
                <w:b/>
                <w:lang w:val="en-GB"/>
              </w:rPr>
              <w:t>equivalent):</w:t>
            </w:r>
          </w:p>
        </w:tc>
        <w:tc>
          <w:tcPr>
            <w:tcW w:w="2268" w:type="dxa"/>
            <w:shd w:val="clear" w:color="auto" w:fill="auto"/>
          </w:tcPr>
          <w:p w14:paraId="68E95749" w14:textId="77777777" w:rsidR="00876663" w:rsidRPr="00126191" w:rsidRDefault="002C4182" w:rsidP="00876663">
            <w:pPr>
              <w:pStyle w:val="TableParagraph"/>
              <w:spacing w:before="122"/>
              <w:ind w:left="0" w:right="530"/>
              <w:jc w:val="right"/>
              <w:rPr>
                <w:b/>
                <w:lang w:val="en-GB"/>
              </w:rPr>
            </w:pPr>
            <w:r w:rsidRPr="00126191">
              <w:rPr>
                <w:b/>
                <w:lang w:val="en-GB"/>
              </w:rPr>
              <w:t xml:space="preserve">2500 </w:t>
            </w:r>
            <w:r w:rsidRPr="00126191">
              <w:rPr>
                <w:b/>
                <w:u w:val="thick"/>
                <w:lang w:val="en-GB"/>
              </w:rPr>
              <w:t xml:space="preserve">+ </w:t>
            </w:r>
            <w:r w:rsidRPr="00126191">
              <w:rPr>
                <w:b/>
                <w:lang w:val="en-GB"/>
              </w:rPr>
              <w:t>10%</w:t>
            </w:r>
          </w:p>
        </w:tc>
      </w:tr>
      <w:tr w:rsidR="00DF02CC" w:rsidRPr="00126191" w14:paraId="34E1B81D" w14:textId="77777777" w:rsidTr="00876663">
        <w:trPr>
          <w:trHeight w:val="1252"/>
        </w:trPr>
        <w:tc>
          <w:tcPr>
            <w:tcW w:w="2096" w:type="dxa"/>
            <w:shd w:val="clear" w:color="auto" w:fill="auto"/>
          </w:tcPr>
          <w:p w14:paraId="0B5BA75E" w14:textId="77777777" w:rsidR="00876663" w:rsidRPr="00126191" w:rsidRDefault="002C4182" w:rsidP="00876663">
            <w:pPr>
              <w:pStyle w:val="TableParagraph"/>
              <w:spacing w:before="122"/>
              <w:ind w:right="712"/>
              <w:rPr>
                <w:b/>
                <w:lang w:val="en-GB"/>
              </w:rPr>
            </w:pPr>
            <w:r w:rsidRPr="00126191">
              <w:rPr>
                <w:b/>
                <w:lang w:val="en-GB"/>
              </w:rPr>
              <w:t>Submission deadline:</w:t>
            </w:r>
          </w:p>
        </w:tc>
        <w:tc>
          <w:tcPr>
            <w:tcW w:w="3293" w:type="dxa"/>
            <w:shd w:val="clear" w:color="auto" w:fill="auto"/>
          </w:tcPr>
          <w:p w14:paraId="5630870E" w14:textId="77777777" w:rsidR="00876663" w:rsidRPr="00126191" w:rsidRDefault="00876663" w:rsidP="00876663">
            <w:pPr>
              <w:pStyle w:val="TableParagraph"/>
              <w:spacing w:line="232" w:lineRule="exact"/>
              <w:ind w:left="105"/>
              <w:rPr>
                <w:b/>
                <w:lang w:val="en-GB"/>
              </w:rPr>
            </w:pPr>
          </w:p>
          <w:p w14:paraId="1EBA0FFC" w14:textId="77777777" w:rsidR="00876663" w:rsidRPr="00126191" w:rsidRDefault="002C4182" w:rsidP="00876663">
            <w:pPr>
              <w:pStyle w:val="TableParagraph"/>
              <w:spacing w:line="232" w:lineRule="exact"/>
              <w:ind w:left="105"/>
              <w:rPr>
                <w:b/>
                <w:color w:val="C00000"/>
                <w:lang w:val="en-GB"/>
              </w:rPr>
            </w:pPr>
            <w:r w:rsidRPr="00126191">
              <w:rPr>
                <w:b/>
                <w:color w:val="C00000"/>
                <w:lang w:val="en-GB"/>
              </w:rPr>
              <w:t>06/03/23 – 3pm</w:t>
            </w:r>
          </w:p>
        </w:tc>
        <w:tc>
          <w:tcPr>
            <w:tcW w:w="2268" w:type="dxa"/>
            <w:shd w:val="clear" w:color="auto" w:fill="auto"/>
          </w:tcPr>
          <w:p w14:paraId="6303FF9A" w14:textId="77777777" w:rsidR="00876663" w:rsidRPr="00126191" w:rsidRDefault="002C4182" w:rsidP="00876663">
            <w:pPr>
              <w:pStyle w:val="TableParagraph"/>
              <w:spacing w:before="122"/>
              <w:ind w:right="94"/>
              <w:jc w:val="both"/>
              <w:rPr>
                <w:b/>
                <w:lang w:val="en-GB"/>
              </w:rPr>
            </w:pPr>
            <w:r w:rsidRPr="00126191">
              <w:rPr>
                <w:b/>
                <w:lang w:val="en-GB"/>
              </w:rPr>
              <w:t xml:space="preserve">Return date </w:t>
            </w:r>
            <w:r w:rsidRPr="00126191">
              <w:rPr>
                <w:b/>
                <w:spacing w:val="-9"/>
                <w:lang w:val="en-GB"/>
              </w:rPr>
              <w:t xml:space="preserve">of </w:t>
            </w:r>
            <w:r w:rsidRPr="00126191">
              <w:rPr>
                <w:b/>
                <w:lang w:val="en-GB"/>
              </w:rPr>
              <w:t xml:space="preserve">provisional </w:t>
            </w:r>
            <w:r w:rsidRPr="00126191">
              <w:rPr>
                <w:b/>
                <w:spacing w:val="-3"/>
                <w:lang w:val="en-GB"/>
              </w:rPr>
              <w:t xml:space="preserve">marks </w:t>
            </w:r>
            <w:r w:rsidRPr="00126191">
              <w:rPr>
                <w:b/>
                <w:lang w:val="en-GB"/>
              </w:rPr>
              <w:t>&amp; written</w:t>
            </w:r>
            <w:r w:rsidRPr="00126191">
              <w:rPr>
                <w:b/>
                <w:spacing w:val="-3"/>
                <w:lang w:val="en-GB"/>
              </w:rPr>
              <w:t xml:space="preserve"> </w:t>
            </w:r>
            <w:r w:rsidRPr="00126191">
              <w:rPr>
                <w:b/>
                <w:lang w:val="en-GB"/>
              </w:rPr>
              <w:t>feedback:</w:t>
            </w:r>
          </w:p>
        </w:tc>
        <w:tc>
          <w:tcPr>
            <w:tcW w:w="2268" w:type="dxa"/>
            <w:shd w:val="clear" w:color="auto" w:fill="auto"/>
          </w:tcPr>
          <w:p w14:paraId="2B71949B" w14:textId="77777777" w:rsidR="00876663" w:rsidRPr="00126191" w:rsidRDefault="00876663" w:rsidP="00876663">
            <w:pPr>
              <w:pStyle w:val="TableParagraph"/>
              <w:ind w:left="0"/>
              <w:rPr>
                <w:b/>
                <w:color w:val="C00000"/>
                <w:lang w:val="en-GB"/>
              </w:rPr>
            </w:pPr>
          </w:p>
          <w:p w14:paraId="3F5EDA19" w14:textId="77777777" w:rsidR="00876663" w:rsidRPr="00126191" w:rsidRDefault="002C4182" w:rsidP="00876663">
            <w:pPr>
              <w:pStyle w:val="TableParagraph"/>
              <w:ind w:left="0"/>
              <w:rPr>
                <w:rFonts w:ascii="Times New Roman"/>
                <w:lang w:val="en-GB"/>
              </w:rPr>
            </w:pPr>
            <w:r w:rsidRPr="00126191">
              <w:rPr>
                <w:b/>
                <w:color w:val="C00000"/>
                <w:lang w:val="en-GB"/>
              </w:rPr>
              <w:t>03/04/2023</w:t>
            </w:r>
          </w:p>
        </w:tc>
      </w:tr>
    </w:tbl>
    <w:p w14:paraId="526111DE" w14:textId="77777777" w:rsidR="00876663" w:rsidRPr="00126191" w:rsidRDefault="00876663">
      <w:pPr>
        <w:rPr>
          <w:lang w:val="en-GB"/>
        </w:rPr>
      </w:pPr>
    </w:p>
    <w:p w14:paraId="70F7499D" w14:textId="77777777" w:rsidR="00876663" w:rsidRPr="00126191" w:rsidRDefault="002C4182">
      <w:pPr>
        <w:spacing w:line="259" w:lineRule="auto"/>
        <w:jc w:val="left"/>
        <w:rPr>
          <w:lang w:val="en-GB"/>
        </w:rPr>
      </w:pPr>
      <w:r w:rsidRPr="00126191">
        <w:rPr>
          <w:lang w:val="en-GB"/>
        </w:rPr>
        <w:br w:type="page"/>
      </w:r>
    </w:p>
    <w:p w14:paraId="59CFEF50" w14:textId="77777777" w:rsidR="003907A8" w:rsidRPr="00126191" w:rsidRDefault="002C4182">
      <w:pPr>
        <w:spacing w:line="259" w:lineRule="auto"/>
        <w:jc w:val="left"/>
        <w:rPr>
          <w:b/>
          <w:bCs/>
          <w:lang w:val="en-GB"/>
        </w:rPr>
      </w:pPr>
      <w:r w:rsidRPr="00126191">
        <w:rPr>
          <w:b/>
          <w:bCs/>
          <w:lang w:val="en-GB"/>
        </w:rPr>
        <w:lastRenderedPageBreak/>
        <w:t>Executive Summary</w:t>
      </w:r>
    </w:p>
    <w:p w14:paraId="191CC3D4" w14:textId="77777777" w:rsidR="000B0A58" w:rsidRPr="00126191" w:rsidRDefault="002C4182" w:rsidP="008D57D3">
      <w:pPr>
        <w:rPr>
          <w:lang w:val="en-GB"/>
        </w:rPr>
      </w:pPr>
      <w:r w:rsidRPr="00126191">
        <w:rPr>
          <w:lang w:val="en-GB"/>
        </w:rPr>
        <w:t xml:space="preserve">This report has involved </w:t>
      </w:r>
      <w:r w:rsidR="008D57D3" w:rsidRPr="00126191">
        <w:rPr>
          <w:lang w:val="en-GB"/>
        </w:rPr>
        <w:t>introducing</w:t>
      </w:r>
      <w:r w:rsidRPr="00126191">
        <w:rPr>
          <w:lang w:val="en-GB"/>
        </w:rPr>
        <w:t xml:space="preserve"> the concept of </w:t>
      </w:r>
      <w:r w:rsidR="008D57D3" w:rsidRPr="00126191">
        <w:rPr>
          <w:lang w:val="en-GB"/>
        </w:rPr>
        <w:t>the business</w:t>
      </w:r>
      <w:r w:rsidRPr="00126191">
        <w:rPr>
          <w:lang w:val="en-GB"/>
        </w:rPr>
        <w:t xml:space="preserve"> enviro</w:t>
      </w:r>
      <w:r w:rsidR="008D57D3" w:rsidRPr="00126191">
        <w:rPr>
          <w:lang w:val="en-GB"/>
        </w:rPr>
        <w:t xml:space="preserve">nment and has documented the industrial background. A PESTEL analysis was done for estimating the possibility of business success of the John Lewis Partnership in the UK and for the same both positive and negative evaluations were done. Porter’s Diamond model was applied to the firm for understanding the chances of the organisation gaining a competitive advantage. </w:t>
      </w:r>
      <w:r w:rsidR="008211F8" w:rsidRPr="00126191">
        <w:rPr>
          <w:lang w:val="en-GB"/>
        </w:rPr>
        <w:t>Using the cultural web model, the culture of the organisation has been analysed. It is found that the business faces certain competitive threats. Recommendations have been provided to the organisation for a continual growth.</w:t>
      </w:r>
    </w:p>
    <w:p w14:paraId="7F9167D7" w14:textId="77777777" w:rsidR="00876663" w:rsidRPr="00126191" w:rsidRDefault="000B0A58" w:rsidP="000B0A58">
      <w:pPr>
        <w:spacing w:line="259" w:lineRule="auto"/>
        <w:jc w:val="left"/>
        <w:rPr>
          <w:lang w:val="en-GB"/>
        </w:rPr>
      </w:pPr>
      <w:r w:rsidRPr="00126191">
        <w:rPr>
          <w:lang w:val="en-GB"/>
        </w:rPr>
        <w:br w:type="page"/>
      </w:r>
    </w:p>
    <w:sdt>
      <w:sdtPr>
        <w:rPr>
          <w:rFonts w:ascii="Times New Roman" w:eastAsiaTheme="minorHAnsi" w:hAnsi="Times New Roman" w:cstheme="minorBidi"/>
          <w:color w:val="auto"/>
          <w:sz w:val="24"/>
          <w:szCs w:val="22"/>
          <w:lang w:val="en-GB"/>
        </w:rPr>
        <w:id w:val="-1012757883"/>
        <w:docPartObj>
          <w:docPartGallery w:val="Table of Contents"/>
          <w:docPartUnique/>
        </w:docPartObj>
      </w:sdtPr>
      <w:sdtEndPr>
        <w:rPr>
          <w:rFonts w:ascii="Arial" w:hAnsi="Arial"/>
          <w:b/>
          <w:bCs/>
          <w:noProof/>
          <w:sz w:val="22"/>
        </w:rPr>
      </w:sdtEndPr>
      <w:sdtContent>
        <w:p w14:paraId="08499C6B" w14:textId="77777777" w:rsidR="00876663" w:rsidRPr="00126191" w:rsidRDefault="002C4182" w:rsidP="0046000F">
          <w:pPr>
            <w:pStyle w:val="TOCHeading"/>
            <w:jc w:val="center"/>
            <w:rPr>
              <w:rFonts w:ascii="Times New Roman" w:hAnsi="Times New Roman" w:cs="Times New Roman"/>
              <w:b/>
              <w:bCs/>
              <w:color w:val="auto"/>
              <w:sz w:val="24"/>
              <w:szCs w:val="24"/>
              <w:lang w:val="en-GB"/>
            </w:rPr>
          </w:pPr>
          <w:r w:rsidRPr="00126191">
            <w:rPr>
              <w:rFonts w:ascii="Times New Roman" w:hAnsi="Times New Roman" w:cs="Times New Roman"/>
              <w:b/>
              <w:bCs/>
              <w:color w:val="auto"/>
              <w:sz w:val="24"/>
              <w:szCs w:val="24"/>
              <w:lang w:val="en-GB"/>
            </w:rPr>
            <w:t>Table of Contents</w:t>
          </w:r>
        </w:p>
        <w:p w14:paraId="0B026B59" w14:textId="77777777" w:rsidR="00A06684" w:rsidRPr="00126191" w:rsidRDefault="002C4182">
          <w:pPr>
            <w:pStyle w:val="TOC1"/>
            <w:tabs>
              <w:tab w:val="right" w:leader="dot" w:pos="9016"/>
            </w:tabs>
            <w:rPr>
              <w:rFonts w:asciiTheme="minorHAnsi" w:eastAsiaTheme="minorEastAsia" w:hAnsiTheme="minorHAnsi"/>
              <w:noProof/>
              <w:lang w:val="en-GB"/>
            </w:rPr>
          </w:pPr>
          <w:r w:rsidRPr="00126191">
            <w:rPr>
              <w:lang w:val="en-GB"/>
            </w:rPr>
            <w:fldChar w:fldCharType="begin"/>
          </w:r>
          <w:r w:rsidRPr="00126191">
            <w:rPr>
              <w:lang w:val="en-GB"/>
            </w:rPr>
            <w:instrText xml:space="preserve"> TOC \o "1-3" \h \z \u </w:instrText>
          </w:r>
          <w:r w:rsidRPr="00126191">
            <w:rPr>
              <w:lang w:val="en-GB"/>
            </w:rPr>
            <w:fldChar w:fldCharType="separate"/>
          </w:r>
          <w:hyperlink w:anchor="_Toc126923572" w:history="1">
            <w:r w:rsidR="00A06684" w:rsidRPr="00126191">
              <w:rPr>
                <w:rStyle w:val="Hyperlink"/>
                <w:noProof/>
                <w:lang w:val="en-GB"/>
              </w:rPr>
              <w:t>Introduction</w:t>
            </w:r>
            <w:r w:rsidR="00A06684" w:rsidRPr="00126191">
              <w:rPr>
                <w:noProof/>
                <w:webHidden/>
                <w:lang w:val="en-GB"/>
              </w:rPr>
              <w:tab/>
            </w:r>
            <w:r w:rsidR="00A06684" w:rsidRPr="00126191">
              <w:rPr>
                <w:noProof/>
                <w:webHidden/>
                <w:lang w:val="en-GB"/>
              </w:rPr>
              <w:fldChar w:fldCharType="begin"/>
            </w:r>
            <w:r w:rsidR="00A06684" w:rsidRPr="00126191">
              <w:rPr>
                <w:noProof/>
                <w:webHidden/>
                <w:lang w:val="en-GB"/>
              </w:rPr>
              <w:instrText xml:space="preserve"> PAGEREF _Toc126923572 \h </w:instrText>
            </w:r>
            <w:r w:rsidR="00A06684" w:rsidRPr="00126191">
              <w:rPr>
                <w:noProof/>
                <w:webHidden/>
                <w:lang w:val="en-GB"/>
              </w:rPr>
            </w:r>
            <w:r w:rsidR="00A06684" w:rsidRPr="00126191">
              <w:rPr>
                <w:noProof/>
                <w:webHidden/>
                <w:lang w:val="en-GB"/>
              </w:rPr>
              <w:fldChar w:fldCharType="separate"/>
            </w:r>
            <w:r w:rsidR="00A06684" w:rsidRPr="00126191">
              <w:rPr>
                <w:noProof/>
                <w:webHidden/>
                <w:lang w:val="en-GB"/>
              </w:rPr>
              <w:t>4</w:t>
            </w:r>
            <w:r w:rsidR="00A06684" w:rsidRPr="00126191">
              <w:rPr>
                <w:noProof/>
                <w:webHidden/>
                <w:lang w:val="en-GB"/>
              </w:rPr>
              <w:fldChar w:fldCharType="end"/>
            </w:r>
          </w:hyperlink>
        </w:p>
        <w:p w14:paraId="76DCEAD4" w14:textId="77777777" w:rsidR="00A06684" w:rsidRPr="00126191" w:rsidRDefault="00000000">
          <w:pPr>
            <w:pStyle w:val="TOC1"/>
            <w:tabs>
              <w:tab w:val="right" w:leader="dot" w:pos="9016"/>
            </w:tabs>
            <w:rPr>
              <w:rFonts w:asciiTheme="minorHAnsi" w:eastAsiaTheme="minorEastAsia" w:hAnsiTheme="minorHAnsi"/>
              <w:noProof/>
              <w:lang w:val="en-GB"/>
            </w:rPr>
          </w:pPr>
          <w:hyperlink w:anchor="_Toc126923573" w:history="1">
            <w:r w:rsidR="00A06684" w:rsidRPr="00126191">
              <w:rPr>
                <w:rStyle w:val="Hyperlink"/>
                <w:noProof/>
                <w:lang w:val="en-GB"/>
              </w:rPr>
              <w:t>Main discussion</w:t>
            </w:r>
            <w:r w:rsidR="00A06684" w:rsidRPr="00126191">
              <w:rPr>
                <w:noProof/>
                <w:webHidden/>
                <w:lang w:val="en-GB"/>
              </w:rPr>
              <w:tab/>
            </w:r>
            <w:r w:rsidR="00A06684" w:rsidRPr="00126191">
              <w:rPr>
                <w:noProof/>
                <w:webHidden/>
                <w:lang w:val="en-GB"/>
              </w:rPr>
              <w:fldChar w:fldCharType="begin"/>
            </w:r>
            <w:r w:rsidR="00A06684" w:rsidRPr="00126191">
              <w:rPr>
                <w:noProof/>
                <w:webHidden/>
                <w:lang w:val="en-GB"/>
              </w:rPr>
              <w:instrText xml:space="preserve"> PAGEREF _Toc126923573 \h </w:instrText>
            </w:r>
            <w:r w:rsidR="00A06684" w:rsidRPr="00126191">
              <w:rPr>
                <w:noProof/>
                <w:webHidden/>
                <w:lang w:val="en-GB"/>
              </w:rPr>
            </w:r>
            <w:r w:rsidR="00A06684" w:rsidRPr="00126191">
              <w:rPr>
                <w:noProof/>
                <w:webHidden/>
                <w:lang w:val="en-GB"/>
              </w:rPr>
              <w:fldChar w:fldCharType="separate"/>
            </w:r>
            <w:r w:rsidR="00A06684" w:rsidRPr="00126191">
              <w:rPr>
                <w:noProof/>
                <w:webHidden/>
                <w:lang w:val="en-GB"/>
              </w:rPr>
              <w:t>5</w:t>
            </w:r>
            <w:r w:rsidR="00A06684" w:rsidRPr="00126191">
              <w:rPr>
                <w:noProof/>
                <w:webHidden/>
                <w:lang w:val="en-GB"/>
              </w:rPr>
              <w:fldChar w:fldCharType="end"/>
            </w:r>
          </w:hyperlink>
        </w:p>
        <w:p w14:paraId="1429BB62" w14:textId="77777777" w:rsidR="00A06684" w:rsidRPr="00126191" w:rsidRDefault="00000000">
          <w:pPr>
            <w:pStyle w:val="TOC2"/>
            <w:tabs>
              <w:tab w:val="right" w:leader="dot" w:pos="9016"/>
            </w:tabs>
            <w:rPr>
              <w:rFonts w:asciiTheme="minorHAnsi" w:eastAsiaTheme="minorEastAsia" w:hAnsiTheme="minorHAnsi"/>
              <w:noProof/>
              <w:lang w:val="en-GB"/>
            </w:rPr>
          </w:pPr>
          <w:hyperlink w:anchor="_Toc126923574" w:history="1">
            <w:r w:rsidR="00A06684" w:rsidRPr="00126191">
              <w:rPr>
                <w:rStyle w:val="Hyperlink"/>
                <w:noProof/>
                <w:lang w:val="en-GB"/>
              </w:rPr>
              <w:t>PESTEL Analysis</w:t>
            </w:r>
            <w:r w:rsidR="00A06684" w:rsidRPr="00126191">
              <w:rPr>
                <w:noProof/>
                <w:webHidden/>
                <w:lang w:val="en-GB"/>
              </w:rPr>
              <w:tab/>
            </w:r>
            <w:r w:rsidR="00A06684" w:rsidRPr="00126191">
              <w:rPr>
                <w:noProof/>
                <w:webHidden/>
                <w:lang w:val="en-GB"/>
              </w:rPr>
              <w:fldChar w:fldCharType="begin"/>
            </w:r>
            <w:r w:rsidR="00A06684" w:rsidRPr="00126191">
              <w:rPr>
                <w:noProof/>
                <w:webHidden/>
                <w:lang w:val="en-GB"/>
              </w:rPr>
              <w:instrText xml:space="preserve"> PAGEREF _Toc126923574 \h </w:instrText>
            </w:r>
            <w:r w:rsidR="00A06684" w:rsidRPr="00126191">
              <w:rPr>
                <w:noProof/>
                <w:webHidden/>
                <w:lang w:val="en-GB"/>
              </w:rPr>
            </w:r>
            <w:r w:rsidR="00A06684" w:rsidRPr="00126191">
              <w:rPr>
                <w:noProof/>
                <w:webHidden/>
                <w:lang w:val="en-GB"/>
              </w:rPr>
              <w:fldChar w:fldCharType="separate"/>
            </w:r>
            <w:r w:rsidR="00A06684" w:rsidRPr="00126191">
              <w:rPr>
                <w:noProof/>
                <w:webHidden/>
                <w:lang w:val="en-GB"/>
              </w:rPr>
              <w:t>5</w:t>
            </w:r>
            <w:r w:rsidR="00A06684" w:rsidRPr="00126191">
              <w:rPr>
                <w:noProof/>
                <w:webHidden/>
                <w:lang w:val="en-GB"/>
              </w:rPr>
              <w:fldChar w:fldCharType="end"/>
            </w:r>
          </w:hyperlink>
        </w:p>
        <w:p w14:paraId="20065587" w14:textId="77777777" w:rsidR="00A06684" w:rsidRPr="00126191" w:rsidRDefault="00000000">
          <w:pPr>
            <w:pStyle w:val="TOC2"/>
            <w:tabs>
              <w:tab w:val="right" w:leader="dot" w:pos="9016"/>
            </w:tabs>
            <w:rPr>
              <w:rFonts w:asciiTheme="minorHAnsi" w:eastAsiaTheme="minorEastAsia" w:hAnsiTheme="minorHAnsi"/>
              <w:noProof/>
              <w:lang w:val="en-GB"/>
            </w:rPr>
          </w:pPr>
          <w:hyperlink w:anchor="_Toc126923575" w:history="1">
            <w:r w:rsidR="00A06684" w:rsidRPr="00126191">
              <w:rPr>
                <w:rStyle w:val="Hyperlink"/>
                <w:noProof/>
                <w:lang w:val="en-GB"/>
              </w:rPr>
              <w:t>Porter’s five forces</w:t>
            </w:r>
            <w:r w:rsidR="00A06684" w:rsidRPr="00126191">
              <w:rPr>
                <w:noProof/>
                <w:webHidden/>
                <w:lang w:val="en-GB"/>
              </w:rPr>
              <w:tab/>
            </w:r>
            <w:r w:rsidR="00A06684" w:rsidRPr="00126191">
              <w:rPr>
                <w:noProof/>
                <w:webHidden/>
                <w:lang w:val="en-GB"/>
              </w:rPr>
              <w:fldChar w:fldCharType="begin"/>
            </w:r>
            <w:r w:rsidR="00A06684" w:rsidRPr="00126191">
              <w:rPr>
                <w:noProof/>
                <w:webHidden/>
                <w:lang w:val="en-GB"/>
              </w:rPr>
              <w:instrText xml:space="preserve"> PAGEREF _Toc126923575 \h </w:instrText>
            </w:r>
            <w:r w:rsidR="00A06684" w:rsidRPr="00126191">
              <w:rPr>
                <w:noProof/>
                <w:webHidden/>
                <w:lang w:val="en-GB"/>
              </w:rPr>
            </w:r>
            <w:r w:rsidR="00A06684" w:rsidRPr="00126191">
              <w:rPr>
                <w:noProof/>
                <w:webHidden/>
                <w:lang w:val="en-GB"/>
              </w:rPr>
              <w:fldChar w:fldCharType="separate"/>
            </w:r>
            <w:r w:rsidR="00A06684" w:rsidRPr="00126191">
              <w:rPr>
                <w:noProof/>
                <w:webHidden/>
                <w:lang w:val="en-GB"/>
              </w:rPr>
              <w:t>8</w:t>
            </w:r>
            <w:r w:rsidR="00A06684" w:rsidRPr="00126191">
              <w:rPr>
                <w:noProof/>
                <w:webHidden/>
                <w:lang w:val="en-GB"/>
              </w:rPr>
              <w:fldChar w:fldCharType="end"/>
            </w:r>
          </w:hyperlink>
        </w:p>
        <w:p w14:paraId="2E0BD4FD" w14:textId="77777777" w:rsidR="00A06684" w:rsidRPr="00126191" w:rsidRDefault="00000000">
          <w:pPr>
            <w:pStyle w:val="TOC2"/>
            <w:tabs>
              <w:tab w:val="right" w:leader="dot" w:pos="9016"/>
            </w:tabs>
            <w:rPr>
              <w:rFonts w:asciiTheme="minorHAnsi" w:eastAsiaTheme="minorEastAsia" w:hAnsiTheme="minorHAnsi"/>
              <w:noProof/>
              <w:lang w:val="en-GB"/>
            </w:rPr>
          </w:pPr>
          <w:hyperlink w:anchor="_Toc126923576" w:history="1">
            <w:r w:rsidR="00A06684" w:rsidRPr="00126191">
              <w:rPr>
                <w:rStyle w:val="Hyperlink"/>
                <w:noProof/>
                <w:lang w:val="en-GB"/>
              </w:rPr>
              <w:t>Porters Diamond Model</w:t>
            </w:r>
            <w:r w:rsidR="00A06684" w:rsidRPr="00126191">
              <w:rPr>
                <w:noProof/>
                <w:webHidden/>
                <w:lang w:val="en-GB"/>
              </w:rPr>
              <w:tab/>
            </w:r>
            <w:r w:rsidR="00A06684" w:rsidRPr="00126191">
              <w:rPr>
                <w:noProof/>
                <w:webHidden/>
                <w:lang w:val="en-GB"/>
              </w:rPr>
              <w:fldChar w:fldCharType="begin"/>
            </w:r>
            <w:r w:rsidR="00A06684" w:rsidRPr="00126191">
              <w:rPr>
                <w:noProof/>
                <w:webHidden/>
                <w:lang w:val="en-GB"/>
              </w:rPr>
              <w:instrText xml:space="preserve"> PAGEREF _Toc126923576 \h </w:instrText>
            </w:r>
            <w:r w:rsidR="00A06684" w:rsidRPr="00126191">
              <w:rPr>
                <w:noProof/>
                <w:webHidden/>
                <w:lang w:val="en-GB"/>
              </w:rPr>
            </w:r>
            <w:r w:rsidR="00A06684" w:rsidRPr="00126191">
              <w:rPr>
                <w:noProof/>
                <w:webHidden/>
                <w:lang w:val="en-GB"/>
              </w:rPr>
              <w:fldChar w:fldCharType="separate"/>
            </w:r>
            <w:r w:rsidR="00A06684" w:rsidRPr="00126191">
              <w:rPr>
                <w:noProof/>
                <w:webHidden/>
                <w:lang w:val="en-GB"/>
              </w:rPr>
              <w:t>10</w:t>
            </w:r>
            <w:r w:rsidR="00A06684" w:rsidRPr="00126191">
              <w:rPr>
                <w:noProof/>
                <w:webHidden/>
                <w:lang w:val="en-GB"/>
              </w:rPr>
              <w:fldChar w:fldCharType="end"/>
            </w:r>
          </w:hyperlink>
        </w:p>
        <w:p w14:paraId="16F6C98D" w14:textId="77777777" w:rsidR="00A06684" w:rsidRPr="00126191" w:rsidRDefault="00000000">
          <w:pPr>
            <w:pStyle w:val="TOC2"/>
            <w:tabs>
              <w:tab w:val="right" w:leader="dot" w:pos="9016"/>
            </w:tabs>
            <w:rPr>
              <w:rFonts w:asciiTheme="minorHAnsi" w:eastAsiaTheme="minorEastAsia" w:hAnsiTheme="minorHAnsi"/>
              <w:noProof/>
              <w:lang w:val="en-GB"/>
            </w:rPr>
          </w:pPr>
          <w:hyperlink w:anchor="_Toc126923577" w:history="1">
            <w:r w:rsidR="00A06684" w:rsidRPr="00126191">
              <w:rPr>
                <w:rStyle w:val="Hyperlink"/>
                <w:noProof/>
                <w:lang w:val="en-GB"/>
              </w:rPr>
              <w:t>Cultural web</w:t>
            </w:r>
            <w:r w:rsidR="00A06684" w:rsidRPr="00126191">
              <w:rPr>
                <w:noProof/>
                <w:webHidden/>
                <w:lang w:val="en-GB"/>
              </w:rPr>
              <w:tab/>
            </w:r>
            <w:r w:rsidR="00A06684" w:rsidRPr="00126191">
              <w:rPr>
                <w:noProof/>
                <w:webHidden/>
                <w:lang w:val="en-GB"/>
              </w:rPr>
              <w:fldChar w:fldCharType="begin"/>
            </w:r>
            <w:r w:rsidR="00A06684" w:rsidRPr="00126191">
              <w:rPr>
                <w:noProof/>
                <w:webHidden/>
                <w:lang w:val="en-GB"/>
              </w:rPr>
              <w:instrText xml:space="preserve"> PAGEREF _Toc126923577 \h </w:instrText>
            </w:r>
            <w:r w:rsidR="00A06684" w:rsidRPr="00126191">
              <w:rPr>
                <w:noProof/>
                <w:webHidden/>
                <w:lang w:val="en-GB"/>
              </w:rPr>
            </w:r>
            <w:r w:rsidR="00A06684" w:rsidRPr="00126191">
              <w:rPr>
                <w:noProof/>
                <w:webHidden/>
                <w:lang w:val="en-GB"/>
              </w:rPr>
              <w:fldChar w:fldCharType="separate"/>
            </w:r>
            <w:r w:rsidR="00A06684" w:rsidRPr="00126191">
              <w:rPr>
                <w:noProof/>
                <w:webHidden/>
                <w:lang w:val="en-GB"/>
              </w:rPr>
              <w:t>12</w:t>
            </w:r>
            <w:r w:rsidR="00A06684" w:rsidRPr="00126191">
              <w:rPr>
                <w:noProof/>
                <w:webHidden/>
                <w:lang w:val="en-GB"/>
              </w:rPr>
              <w:fldChar w:fldCharType="end"/>
            </w:r>
          </w:hyperlink>
        </w:p>
        <w:p w14:paraId="149EDF52" w14:textId="77777777" w:rsidR="00A06684" w:rsidRPr="00126191" w:rsidRDefault="00000000">
          <w:pPr>
            <w:pStyle w:val="TOC1"/>
            <w:tabs>
              <w:tab w:val="right" w:leader="dot" w:pos="9016"/>
            </w:tabs>
            <w:rPr>
              <w:rFonts w:asciiTheme="minorHAnsi" w:eastAsiaTheme="minorEastAsia" w:hAnsiTheme="minorHAnsi"/>
              <w:noProof/>
              <w:lang w:val="en-GB"/>
            </w:rPr>
          </w:pPr>
          <w:hyperlink w:anchor="_Toc126923578" w:history="1">
            <w:r w:rsidR="00A06684" w:rsidRPr="00126191">
              <w:rPr>
                <w:rStyle w:val="Hyperlink"/>
                <w:noProof/>
                <w:lang w:val="en-GB"/>
              </w:rPr>
              <w:t>Recommendations</w:t>
            </w:r>
            <w:r w:rsidR="00A06684" w:rsidRPr="00126191">
              <w:rPr>
                <w:noProof/>
                <w:webHidden/>
                <w:lang w:val="en-GB"/>
              </w:rPr>
              <w:tab/>
            </w:r>
            <w:r w:rsidR="00A06684" w:rsidRPr="00126191">
              <w:rPr>
                <w:noProof/>
                <w:webHidden/>
                <w:lang w:val="en-GB"/>
              </w:rPr>
              <w:fldChar w:fldCharType="begin"/>
            </w:r>
            <w:r w:rsidR="00A06684" w:rsidRPr="00126191">
              <w:rPr>
                <w:noProof/>
                <w:webHidden/>
                <w:lang w:val="en-GB"/>
              </w:rPr>
              <w:instrText xml:space="preserve"> PAGEREF _Toc126923578 \h </w:instrText>
            </w:r>
            <w:r w:rsidR="00A06684" w:rsidRPr="00126191">
              <w:rPr>
                <w:noProof/>
                <w:webHidden/>
                <w:lang w:val="en-GB"/>
              </w:rPr>
            </w:r>
            <w:r w:rsidR="00A06684" w:rsidRPr="00126191">
              <w:rPr>
                <w:noProof/>
                <w:webHidden/>
                <w:lang w:val="en-GB"/>
              </w:rPr>
              <w:fldChar w:fldCharType="separate"/>
            </w:r>
            <w:r w:rsidR="00A06684" w:rsidRPr="00126191">
              <w:rPr>
                <w:noProof/>
                <w:webHidden/>
                <w:lang w:val="en-GB"/>
              </w:rPr>
              <w:t>14</w:t>
            </w:r>
            <w:r w:rsidR="00A06684" w:rsidRPr="00126191">
              <w:rPr>
                <w:noProof/>
                <w:webHidden/>
                <w:lang w:val="en-GB"/>
              </w:rPr>
              <w:fldChar w:fldCharType="end"/>
            </w:r>
          </w:hyperlink>
        </w:p>
        <w:p w14:paraId="2DEA1000" w14:textId="77777777" w:rsidR="00A06684" w:rsidRPr="00126191" w:rsidRDefault="00000000">
          <w:pPr>
            <w:pStyle w:val="TOC1"/>
            <w:tabs>
              <w:tab w:val="right" w:leader="dot" w:pos="9016"/>
            </w:tabs>
            <w:rPr>
              <w:rFonts w:asciiTheme="minorHAnsi" w:eastAsiaTheme="minorEastAsia" w:hAnsiTheme="minorHAnsi"/>
              <w:noProof/>
              <w:lang w:val="en-GB"/>
            </w:rPr>
          </w:pPr>
          <w:hyperlink w:anchor="_Toc126923579" w:history="1">
            <w:r w:rsidR="00A06684" w:rsidRPr="00126191">
              <w:rPr>
                <w:rStyle w:val="Hyperlink"/>
                <w:noProof/>
                <w:lang w:val="en-GB"/>
              </w:rPr>
              <w:t>Conclusion</w:t>
            </w:r>
            <w:r w:rsidR="00A06684" w:rsidRPr="00126191">
              <w:rPr>
                <w:noProof/>
                <w:webHidden/>
                <w:lang w:val="en-GB"/>
              </w:rPr>
              <w:tab/>
            </w:r>
            <w:r w:rsidR="00A06684" w:rsidRPr="00126191">
              <w:rPr>
                <w:noProof/>
                <w:webHidden/>
                <w:lang w:val="en-GB"/>
              </w:rPr>
              <w:fldChar w:fldCharType="begin"/>
            </w:r>
            <w:r w:rsidR="00A06684" w:rsidRPr="00126191">
              <w:rPr>
                <w:noProof/>
                <w:webHidden/>
                <w:lang w:val="en-GB"/>
              </w:rPr>
              <w:instrText xml:space="preserve"> PAGEREF _Toc126923579 \h </w:instrText>
            </w:r>
            <w:r w:rsidR="00A06684" w:rsidRPr="00126191">
              <w:rPr>
                <w:noProof/>
                <w:webHidden/>
                <w:lang w:val="en-GB"/>
              </w:rPr>
            </w:r>
            <w:r w:rsidR="00A06684" w:rsidRPr="00126191">
              <w:rPr>
                <w:noProof/>
                <w:webHidden/>
                <w:lang w:val="en-GB"/>
              </w:rPr>
              <w:fldChar w:fldCharType="separate"/>
            </w:r>
            <w:r w:rsidR="00A06684" w:rsidRPr="00126191">
              <w:rPr>
                <w:noProof/>
                <w:webHidden/>
                <w:lang w:val="en-GB"/>
              </w:rPr>
              <w:t>15</w:t>
            </w:r>
            <w:r w:rsidR="00A06684" w:rsidRPr="00126191">
              <w:rPr>
                <w:noProof/>
                <w:webHidden/>
                <w:lang w:val="en-GB"/>
              </w:rPr>
              <w:fldChar w:fldCharType="end"/>
            </w:r>
          </w:hyperlink>
        </w:p>
        <w:p w14:paraId="0774A738" w14:textId="77777777" w:rsidR="00A06684" w:rsidRPr="00126191" w:rsidRDefault="00000000">
          <w:pPr>
            <w:pStyle w:val="TOC1"/>
            <w:tabs>
              <w:tab w:val="right" w:leader="dot" w:pos="9016"/>
            </w:tabs>
            <w:rPr>
              <w:rFonts w:asciiTheme="minorHAnsi" w:eastAsiaTheme="minorEastAsia" w:hAnsiTheme="minorHAnsi"/>
              <w:noProof/>
              <w:lang w:val="en-GB"/>
            </w:rPr>
          </w:pPr>
          <w:hyperlink w:anchor="_Toc126923580" w:history="1">
            <w:r w:rsidR="00A06684" w:rsidRPr="00126191">
              <w:rPr>
                <w:rStyle w:val="Hyperlink"/>
                <w:noProof/>
                <w:lang w:val="en-GB"/>
              </w:rPr>
              <w:t>Reference List</w:t>
            </w:r>
            <w:r w:rsidR="00A06684" w:rsidRPr="00126191">
              <w:rPr>
                <w:noProof/>
                <w:webHidden/>
                <w:lang w:val="en-GB"/>
              </w:rPr>
              <w:tab/>
            </w:r>
            <w:r w:rsidR="00A06684" w:rsidRPr="00126191">
              <w:rPr>
                <w:noProof/>
                <w:webHidden/>
                <w:lang w:val="en-GB"/>
              </w:rPr>
              <w:fldChar w:fldCharType="begin"/>
            </w:r>
            <w:r w:rsidR="00A06684" w:rsidRPr="00126191">
              <w:rPr>
                <w:noProof/>
                <w:webHidden/>
                <w:lang w:val="en-GB"/>
              </w:rPr>
              <w:instrText xml:space="preserve"> PAGEREF _Toc126923580 \h </w:instrText>
            </w:r>
            <w:r w:rsidR="00A06684" w:rsidRPr="00126191">
              <w:rPr>
                <w:noProof/>
                <w:webHidden/>
                <w:lang w:val="en-GB"/>
              </w:rPr>
            </w:r>
            <w:r w:rsidR="00A06684" w:rsidRPr="00126191">
              <w:rPr>
                <w:noProof/>
                <w:webHidden/>
                <w:lang w:val="en-GB"/>
              </w:rPr>
              <w:fldChar w:fldCharType="separate"/>
            </w:r>
            <w:r w:rsidR="00A06684" w:rsidRPr="00126191">
              <w:rPr>
                <w:noProof/>
                <w:webHidden/>
                <w:lang w:val="en-GB"/>
              </w:rPr>
              <w:t>16</w:t>
            </w:r>
            <w:r w:rsidR="00A06684" w:rsidRPr="00126191">
              <w:rPr>
                <w:noProof/>
                <w:webHidden/>
                <w:lang w:val="en-GB"/>
              </w:rPr>
              <w:fldChar w:fldCharType="end"/>
            </w:r>
          </w:hyperlink>
        </w:p>
        <w:p w14:paraId="213FD34E" w14:textId="77777777" w:rsidR="00876663" w:rsidRPr="00126191" w:rsidRDefault="002C4182">
          <w:pPr>
            <w:rPr>
              <w:lang w:val="en-GB"/>
            </w:rPr>
          </w:pPr>
          <w:r w:rsidRPr="00126191">
            <w:rPr>
              <w:b/>
              <w:bCs/>
              <w:noProof/>
              <w:lang w:val="en-GB"/>
            </w:rPr>
            <w:fldChar w:fldCharType="end"/>
          </w:r>
        </w:p>
      </w:sdtContent>
    </w:sdt>
    <w:p w14:paraId="289A2783" w14:textId="77777777" w:rsidR="000B24C3" w:rsidRPr="00126191" w:rsidRDefault="002C4182">
      <w:pPr>
        <w:rPr>
          <w:lang w:val="en-GB"/>
        </w:rPr>
      </w:pPr>
      <w:r w:rsidRPr="00126191">
        <w:rPr>
          <w:lang w:val="en-GB"/>
        </w:rPr>
        <w:br w:type="page"/>
      </w:r>
    </w:p>
    <w:p w14:paraId="3CEA8DB4" w14:textId="77777777" w:rsidR="005B2E17" w:rsidRPr="00126191" w:rsidRDefault="002C4182" w:rsidP="00AE4418">
      <w:pPr>
        <w:pStyle w:val="Heading1"/>
        <w:rPr>
          <w:lang w:val="en-GB"/>
        </w:rPr>
      </w:pPr>
      <w:bookmarkStart w:id="0" w:name="_Toc126923572"/>
      <w:r w:rsidRPr="00126191">
        <w:rPr>
          <w:lang w:val="en-GB"/>
        </w:rPr>
        <w:lastRenderedPageBreak/>
        <w:t>Introduction</w:t>
      </w:r>
      <w:bookmarkEnd w:id="0"/>
    </w:p>
    <w:p w14:paraId="0D4B0650" w14:textId="77777777" w:rsidR="008F6663" w:rsidRPr="00126191" w:rsidRDefault="002C4182" w:rsidP="00646ACA">
      <w:pPr>
        <w:rPr>
          <w:lang w:val="en-GB"/>
        </w:rPr>
      </w:pPr>
      <w:r w:rsidRPr="00126191">
        <w:rPr>
          <w:lang w:val="en-GB"/>
        </w:rPr>
        <w:t>The business environment comprises a combination of several forces and factors that affect the operation, development and growth of an organisation</w:t>
      </w:r>
      <w:r w:rsidR="00D42610" w:rsidRPr="00126191">
        <w:rPr>
          <w:lang w:val="en-GB"/>
        </w:rPr>
        <w:t xml:space="preserve">. </w:t>
      </w:r>
      <w:r w:rsidR="000C1295" w:rsidRPr="00126191">
        <w:rPr>
          <w:lang w:val="en-GB"/>
        </w:rPr>
        <w:t>Multitude</w:t>
      </w:r>
      <w:r w:rsidR="00D42610" w:rsidRPr="00126191">
        <w:rPr>
          <w:lang w:val="en-GB"/>
        </w:rPr>
        <w:t xml:space="preserve"> of uncertainties and unpredictable events that affect business </w:t>
      </w:r>
      <w:r w:rsidRPr="00126191">
        <w:rPr>
          <w:lang w:val="en-GB"/>
        </w:rPr>
        <w:t>and influence the functioning of the same</w:t>
      </w:r>
      <w:r w:rsidR="008A2642" w:rsidRPr="00126191">
        <w:rPr>
          <w:lang w:val="en-GB"/>
        </w:rPr>
        <w:t xml:space="preserve"> (</w:t>
      </w:r>
      <w:proofErr w:type="spellStart"/>
      <w:r w:rsidR="008A2642" w:rsidRPr="00126191">
        <w:rPr>
          <w:shd w:val="clear" w:color="auto" w:fill="FFFFFF"/>
          <w:lang w:val="en-GB"/>
        </w:rPr>
        <w:t>Kinange</w:t>
      </w:r>
      <w:proofErr w:type="spellEnd"/>
      <w:r w:rsidR="00DD24A2" w:rsidRPr="00126191">
        <w:rPr>
          <w:shd w:val="clear" w:color="auto" w:fill="FFFFFF"/>
          <w:lang w:val="en-GB"/>
        </w:rPr>
        <w:t xml:space="preserve"> </w:t>
      </w:r>
      <w:r w:rsidR="008A2642" w:rsidRPr="00126191">
        <w:rPr>
          <w:shd w:val="clear" w:color="auto" w:fill="FFFFFF"/>
          <w:lang w:val="en-GB"/>
        </w:rPr>
        <w:t>and Patil, 2020)</w:t>
      </w:r>
      <w:r w:rsidRPr="00126191">
        <w:rPr>
          <w:lang w:val="en-GB"/>
        </w:rPr>
        <w:t>. In this report</w:t>
      </w:r>
      <w:r w:rsidR="00176939" w:rsidRPr="00126191">
        <w:rPr>
          <w:lang w:val="en-GB"/>
        </w:rPr>
        <w:t>,</w:t>
      </w:r>
      <w:r w:rsidRPr="00126191">
        <w:rPr>
          <w:lang w:val="en-GB"/>
        </w:rPr>
        <w:t xml:space="preserve"> </w:t>
      </w:r>
      <w:r w:rsidR="00176939" w:rsidRPr="00126191">
        <w:rPr>
          <w:lang w:val="en-GB"/>
        </w:rPr>
        <w:t xml:space="preserve">a </w:t>
      </w:r>
      <w:r w:rsidRPr="00126191">
        <w:rPr>
          <w:lang w:val="en-GB"/>
        </w:rPr>
        <w:t xml:space="preserve">PESTEL analysis of the selected organisation will be done for understanding the </w:t>
      </w:r>
      <w:r w:rsidR="00176939" w:rsidRPr="00126191">
        <w:rPr>
          <w:lang w:val="en-GB"/>
        </w:rPr>
        <w:t xml:space="preserve">macro aspects affecting the business. The competition analysis and microenvironment will be evaluated with the support of Porter’s Five Forces Model. </w:t>
      </w:r>
    </w:p>
    <w:p w14:paraId="123DEF53" w14:textId="77777777" w:rsidR="006A326A" w:rsidRPr="00126191" w:rsidRDefault="002C4182" w:rsidP="00646ACA">
      <w:pPr>
        <w:rPr>
          <w:lang w:val="en-GB"/>
        </w:rPr>
      </w:pPr>
      <w:r w:rsidRPr="00126191">
        <w:rPr>
          <w:lang w:val="en-GB"/>
        </w:rPr>
        <w:t xml:space="preserve">John Lewis Partnership </w:t>
      </w:r>
      <w:r w:rsidR="00E3397D" w:rsidRPr="00126191">
        <w:rPr>
          <w:lang w:val="en-GB"/>
        </w:rPr>
        <w:t xml:space="preserve">is an </w:t>
      </w:r>
      <w:r w:rsidR="00D86522" w:rsidRPr="00126191">
        <w:rPr>
          <w:lang w:val="en-GB"/>
        </w:rPr>
        <w:t>employee-owned</w:t>
      </w:r>
      <w:r w:rsidR="00E3397D" w:rsidRPr="00126191">
        <w:rPr>
          <w:lang w:val="en-GB"/>
        </w:rPr>
        <w:t xml:space="preserve"> </w:t>
      </w:r>
      <w:r w:rsidR="00D86522" w:rsidRPr="00126191">
        <w:rPr>
          <w:lang w:val="en-GB"/>
        </w:rPr>
        <w:t>retail</w:t>
      </w:r>
      <w:r w:rsidR="00E3397D" w:rsidRPr="00126191">
        <w:rPr>
          <w:lang w:val="en-GB"/>
        </w:rPr>
        <w:t xml:space="preserve"> business</w:t>
      </w:r>
      <w:r w:rsidR="00D86522" w:rsidRPr="00126191">
        <w:rPr>
          <w:lang w:val="en-GB"/>
        </w:rPr>
        <w:t xml:space="preserve"> in the UK</w:t>
      </w:r>
      <w:r w:rsidR="00E3397D" w:rsidRPr="00126191">
        <w:rPr>
          <w:lang w:val="en-GB"/>
        </w:rPr>
        <w:t xml:space="preserve"> that offers customers </w:t>
      </w:r>
      <w:r w:rsidR="00D86522" w:rsidRPr="00126191">
        <w:rPr>
          <w:lang w:val="en-GB"/>
        </w:rPr>
        <w:t>products</w:t>
      </w:r>
      <w:r w:rsidR="00E3397D" w:rsidRPr="00126191">
        <w:rPr>
          <w:lang w:val="en-GB"/>
        </w:rPr>
        <w:t xml:space="preserve"> like </w:t>
      </w:r>
      <w:r w:rsidR="00D86522" w:rsidRPr="00126191">
        <w:rPr>
          <w:lang w:val="en-GB"/>
        </w:rPr>
        <w:t xml:space="preserve">cosmetics, clothing, housewares accessories and others. </w:t>
      </w:r>
      <w:r w:rsidR="00B564F2" w:rsidRPr="00126191">
        <w:rPr>
          <w:lang w:val="en-GB"/>
        </w:rPr>
        <w:t xml:space="preserve">There are </w:t>
      </w:r>
      <w:r w:rsidR="00B32A3D" w:rsidRPr="00126191">
        <w:rPr>
          <w:lang w:val="en-GB"/>
        </w:rPr>
        <w:t>3</w:t>
      </w:r>
      <w:r w:rsidR="00B564F2" w:rsidRPr="00126191">
        <w:rPr>
          <w:lang w:val="en-GB"/>
        </w:rPr>
        <w:t>4</w:t>
      </w:r>
      <w:r w:rsidR="00B32A3D" w:rsidRPr="00126191">
        <w:rPr>
          <w:lang w:val="en-GB"/>
        </w:rPr>
        <w:t xml:space="preserve"> John </w:t>
      </w:r>
      <w:r w:rsidR="00B564F2" w:rsidRPr="00126191">
        <w:rPr>
          <w:lang w:val="en-GB"/>
        </w:rPr>
        <w:t>Lewis</w:t>
      </w:r>
      <w:r w:rsidR="00B32A3D" w:rsidRPr="00126191">
        <w:rPr>
          <w:lang w:val="en-GB"/>
        </w:rPr>
        <w:t xml:space="preserve"> shops and 332 stores for its </w:t>
      </w:r>
      <w:r w:rsidR="00B564F2" w:rsidRPr="00126191">
        <w:rPr>
          <w:lang w:val="en-GB"/>
        </w:rPr>
        <w:t>subsidiary</w:t>
      </w:r>
      <w:r w:rsidR="00B32A3D" w:rsidRPr="00126191">
        <w:rPr>
          <w:lang w:val="en-GB"/>
        </w:rPr>
        <w:t xml:space="preserve"> </w:t>
      </w:r>
      <w:r w:rsidR="00B564F2" w:rsidRPr="00126191">
        <w:rPr>
          <w:lang w:val="en-GB"/>
        </w:rPr>
        <w:t>organisation</w:t>
      </w:r>
      <w:r w:rsidR="00B32A3D" w:rsidRPr="00126191">
        <w:rPr>
          <w:lang w:val="en-GB"/>
        </w:rPr>
        <w:t xml:space="preserve"> </w:t>
      </w:r>
      <w:r w:rsidR="00B564F2" w:rsidRPr="00126191">
        <w:rPr>
          <w:lang w:val="en-GB"/>
        </w:rPr>
        <w:t>Waitrose</w:t>
      </w:r>
      <w:r w:rsidR="00B32A3D" w:rsidRPr="00126191">
        <w:rPr>
          <w:lang w:val="en-GB"/>
        </w:rPr>
        <w:t>.</w:t>
      </w:r>
      <w:r w:rsidR="00D6084E" w:rsidRPr="00126191">
        <w:rPr>
          <w:lang w:val="en-GB"/>
        </w:rPr>
        <w:t xml:space="preserve"> The founder of the organisation is John </w:t>
      </w:r>
      <w:proofErr w:type="spellStart"/>
      <w:r w:rsidR="00D6084E" w:rsidRPr="00126191">
        <w:rPr>
          <w:lang w:val="en-GB"/>
        </w:rPr>
        <w:t>Spedan</w:t>
      </w:r>
      <w:proofErr w:type="spellEnd"/>
      <w:r w:rsidR="00D6084E" w:rsidRPr="00126191">
        <w:rPr>
          <w:lang w:val="en-GB"/>
        </w:rPr>
        <w:t xml:space="preserve"> Lewis in 1928.</w:t>
      </w:r>
      <w:r w:rsidR="00305EE2" w:rsidRPr="00126191">
        <w:rPr>
          <w:lang w:val="en-GB"/>
        </w:rPr>
        <w:t xml:space="preserve"> In 2022 the John Lewin </w:t>
      </w:r>
      <w:r w:rsidR="009D1FED" w:rsidRPr="00126191">
        <w:rPr>
          <w:lang w:val="en-GB"/>
        </w:rPr>
        <w:t>Partnership</w:t>
      </w:r>
      <w:r w:rsidR="00305EE2" w:rsidRPr="00126191">
        <w:rPr>
          <w:lang w:val="en-GB"/>
        </w:rPr>
        <w:t xml:space="preserve"> generated an </w:t>
      </w:r>
      <w:r w:rsidR="00AE4418" w:rsidRPr="00126191">
        <w:rPr>
          <w:lang w:val="en-GB"/>
        </w:rPr>
        <w:t>annual</w:t>
      </w:r>
      <w:r w:rsidR="00305EE2" w:rsidRPr="00126191">
        <w:rPr>
          <w:lang w:val="en-GB"/>
        </w:rPr>
        <w:t xml:space="preserve"> turnover of 10.8 billion GBP</w:t>
      </w:r>
      <w:r w:rsidR="00AE4418" w:rsidRPr="00126191">
        <w:rPr>
          <w:lang w:val="en-GB"/>
        </w:rPr>
        <w:t xml:space="preserve"> and it is evident that there has been a gradual increase in the revenue of the firm (Statista, 2022). </w:t>
      </w:r>
      <w:r w:rsidR="00B32A3D" w:rsidRPr="00126191">
        <w:rPr>
          <w:lang w:val="en-GB"/>
        </w:rPr>
        <w:t xml:space="preserve"> </w:t>
      </w:r>
    </w:p>
    <w:p w14:paraId="6D1308D5" w14:textId="77777777" w:rsidR="0086519E" w:rsidRDefault="0086519E">
      <w:pPr>
        <w:spacing w:line="259" w:lineRule="auto"/>
        <w:jc w:val="left"/>
        <w:rPr>
          <w:b/>
          <w:bCs/>
          <w:lang w:val="en-GB"/>
        </w:rPr>
      </w:pPr>
      <w:r>
        <w:rPr>
          <w:b/>
          <w:bCs/>
          <w:lang w:val="en-GB"/>
        </w:rPr>
        <w:br w:type="page"/>
      </w:r>
    </w:p>
    <w:p w14:paraId="0E46D0BD" w14:textId="77777777" w:rsidR="000B24C3" w:rsidRPr="00126191" w:rsidRDefault="002C4182" w:rsidP="00EA2B7F">
      <w:pPr>
        <w:rPr>
          <w:lang w:val="en-GB"/>
        </w:rPr>
      </w:pPr>
      <w:r w:rsidRPr="00126191">
        <w:rPr>
          <w:b/>
          <w:bCs/>
          <w:lang w:val="en-GB"/>
        </w:rPr>
        <w:lastRenderedPageBreak/>
        <w:t>Overview of the selected sector</w:t>
      </w:r>
      <w:r w:rsidRPr="00126191">
        <w:rPr>
          <w:lang w:val="en-GB"/>
        </w:rPr>
        <w:t xml:space="preserve"> </w:t>
      </w:r>
    </w:p>
    <w:p w14:paraId="4DC291CA" w14:textId="77777777" w:rsidR="004F28F9" w:rsidRPr="00126191" w:rsidRDefault="002C4182">
      <w:pPr>
        <w:rPr>
          <w:lang w:val="en-GB"/>
        </w:rPr>
      </w:pPr>
      <w:r w:rsidRPr="00126191">
        <w:rPr>
          <w:lang w:val="en-GB"/>
        </w:rPr>
        <w:t>The selected sector in this study is the retail industry and</w:t>
      </w:r>
      <w:r w:rsidR="00AF07EC" w:rsidRPr="00126191">
        <w:rPr>
          <w:lang w:val="en-GB"/>
        </w:rPr>
        <w:t xml:space="preserve"> this sector </w:t>
      </w:r>
      <w:r w:rsidR="00D63964" w:rsidRPr="00126191">
        <w:rPr>
          <w:lang w:val="en-GB"/>
        </w:rPr>
        <w:t xml:space="preserve">comprises </w:t>
      </w:r>
      <w:r w:rsidR="000F2C7F" w:rsidRPr="00126191">
        <w:rPr>
          <w:lang w:val="en-GB"/>
        </w:rPr>
        <w:t>individuals</w:t>
      </w:r>
      <w:r w:rsidR="00D63964" w:rsidRPr="00126191">
        <w:rPr>
          <w:lang w:val="en-GB"/>
        </w:rPr>
        <w:t xml:space="preserve"> and businesses</w:t>
      </w:r>
      <w:r w:rsidR="00E16690" w:rsidRPr="00126191">
        <w:rPr>
          <w:lang w:val="en-GB"/>
        </w:rPr>
        <w:t xml:space="preserve"> directly</w:t>
      </w:r>
      <w:r w:rsidR="00D63964" w:rsidRPr="00126191">
        <w:rPr>
          <w:lang w:val="en-GB"/>
        </w:rPr>
        <w:t xml:space="preserve"> involved </w:t>
      </w:r>
      <w:r w:rsidR="00E16690" w:rsidRPr="00126191">
        <w:rPr>
          <w:lang w:val="en-GB"/>
        </w:rPr>
        <w:t>in the product</w:t>
      </w:r>
      <w:r w:rsidR="004C2DEB" w:rsidRPr="00126191">
        <w:rPr>
          <w:lang w:val="en-GB"/>
        </w:rPr>
        <w:t xml:space="preserve"> </w:t>
      </w:r>
      <w:r w:rsidR="00E16690" w:rsidRPr="00126191">
        <w:rPr>
          <w:lang w:val="en-GB"/>
        </w:rPr>
        <w:t>and service s</w:t>
      </w:r>
      <w:r w:rsidR="009927E9" w:rsidRPr="00126191">
        <w:rPr>
          <w:lang w:val="en-GB"/>
        </w:rPr>
        <w:t>elling</w:t>
      </w:r>
      <w:r w:rsidR="00E16690" w:rsidRPr="00126191">
        <w:rPr>
          <w:lang w:val="en-GB"/>
        </w:rPr>
        <w:t xml:space="preserve"> to </w:t>
      </w:r>
      <w:r w:rsidR="009927E9" w:rsidRPr="00126191">
        <w:rPr>
          <w:lang w:val="en-GB"/>
        </w:rPr>
        <w:t>customers</w:t>
      </w:r>
      <w:r w:rsidR="00E16690" w:rsidRPr="00126191">
        <w:rPr>
          <w:lang w:val="en-GB"/>
        </w:rPr>
        <w:t xml:space="preserve">. </w:t>
      </w:r>
      <w:r w:rsidR="009927E9" w:rsidRPr="00126191">
        <w:rPr>
          <w:lang w:val="en-GB"/>
        </w:rPr>
        <w:t>Retail rectors comprise departmental stores, market stalls, internet retailers, supermarkets, shops and door-to-door sales</w:t>
      </w:r>
      <w:r w:rsidR="00C91F43" w:rsidRPr="00126191">
        <w:rPr>
          <w:lang w:val="en-GB"/>
        </w:rPr>
        <w:t xml:space="preserve"> (Hutton, 2021)</w:t>
      </w:r>
      <w:r w:rsidR="009927E9" w:rsidRPr="00126191">
        <w:rPr>
          <w:lang w:val="en-GB"/>
        </w:rPr>
        <w:t xml:space="preserve">. </w:t>
      </w:r>
      <w:r w:rsidR="00D363B9" w:rsidRPr="00126191">
        <w:rPr>
          <w:lang w:val="en-GB"/>
        </w:rPr>
        <w:t xml:space="preserve">In 2021, </w:t>
      </w:r>
      <w:r w:rsidR="0005630C" w:rsidRPr="00126191">
        <w:rPr>
          <w:lang w:val="en-GB"/>
        </w:rPr>
        <w:t xml:space="preserve">the </w:t>
      </w:r>
      <w:r w:rsidR="00D363B9" w:rsidRPr="00126191">
        <w:rPr>
          <w:lang w:val="en-GB"/>
        </w:rPr>
        <w:t xml:space="preserve">UK had almost 557 </w:t>
      </w:r>
      <w:r w:rsidR="0005630C" w:rsidRPr="00126191">
        <w:rPr>
          <w:lang w:val="en-GB"/>
        </w:rPr>
        <w:t>thousand</w:t>
      </w:r>
      <w:r w:rsidR="00D363B9" w:rsidRPr="00126191">
        <w:rPr>
          <w:lang w:val="en-GB"/>
        </w:rPr>
        <w:t xml:space="preserve"> </w:t>
      </w:r>
      <w:r w:rsidR="0005630C" w:rsidRPr="00126191">
        <w:rPr>
          <w:lang w:val="en-GB"/>
        </w:rPr>
        <w:t>businesses</w:t>
      </w:r>
      <w:r w:rsidR="00D363B9" w:rsidRPr="00126191">
        <w:rPr>
          <w:lang w:val="en-GB"/>
        </w:rPr>
        <w:t xml:space="preserve"> in the wholesale and retail </w:t>
      </w:r>
      <w:r w:rsidR="000078B5" w:rsidRPr="00126191">
        <w:rPr>
          <w:lang w:val="en-GB"/>
        </w:rPr>
        <w:t>sectors</w:t>
      </w:r>
      <w:r w:rsidR="00D363B9" w:rsidRPr="00126191">
        <w:rPr>
          <w:lang w:val="en-GB"/>
        </w:rPr>
        <w:t>. Amo</w:t>
      </w:r>
      <w:r w:rsidR="0005630C" w:rsidRPr="00126191">
        <w:rPr>
          <w:lang w:val="en-GB"/>
        </w:rPr>
        <w:t>n</w:t>
      </w:r>
      <w:r w:rsidR="00D363B9" w:rsidRPr="00126191">
        <w:rPr>
          <w:lang w:val="en-GB"/>
        </w:rPr>
        <w:t>g them</w:t>
      </w:r>
      <w:r w:rsidR="0005630C" w:rsidRPr="00126191">
        <w:rPr>
          <w:lang w:val="en-GB"/>
        </w:rPr>
        <w:t>,</w:t>
      </w:r>
      <w:r w:rsidR="00D363B9" w:rsidRPr="00126191">
        <w:rPr>
          <w:lang w:val="en-GB"/>
        </w:rPr>
        <w:t xml:space="preserve"> almost </w:t>
      </w:r>
      <w:r w:rsidR="0005630C" w:rsidRPr="00126191">
        <w:rPr>
          <w:lang w:val="en-GB"/>
        </w:rPr>
        <w:t>600 large enterprises were found to employ 500 people or more</w:t>
      </w:r>
      <w:r w:rsidR="00CC5430" w:rsidRPr="00126191">
        <w:rPr>
          <w:lang w:val="en-GB"/>
        </w:rPr>
        <w:t xml:space="preserve"> (Statista, 2022)</w:t>
      </w:r>
      <w:r w:rsidR="0005630C" w:rsidRPr="00126191">
        <w:rPr>
          <w:lang w:val="en-GB"/>
        </w:rPr>
        <w:t>.</w:t>
      </w:r>
      <w:r w:rsidR="000078B5" w:rsidRPr="00126191">
        <w:rPr>
          <w:lang w:val="en-GB"/>
        </w:rPr>
        <w:t xml:space="preserve"> As </w:t>
      </w:r>
      <w:r w:rsidR="004C2DEB" w:rsidRPr="00126191">
        <w:rPr>
          <w:lang w:val="en-GB"/>
        </w:rPr>
        <w:t xml:space="preserve">a </w:t>
      </w:r>
      <w:r w:rsidR="000078B5" w:rsidRPr="00126191">
        <w:rPr>
          <w:lang w:val="en-GB"/>
        </w:rPr>
        <w:t xml:space="preserve">large number of </w:t>
      </w:r>
      <w:r w:rsidR="00126191" w:rsidRPr="00126191">
        <w:rPr>
          <w:lang w:val="en-GB"/>
        </w:rPr>
        <w:t>organisations</w:t>
      </w:r>
      <w:r w:rsidR="000078B5" w:rsidRPr="00126191">
        <w:rPr>
          <w:lang w:val="en-GB"/>
        </w:rPr>
        <w:t xml:space="preserve"> function in this sector</w:t>
      </w:r>
      <w:r w:rsidR="004C2DEB" w:rsidRPr="00126191">
        <w:rPr>
          <w:lang w:val="en-GB"/>
        </w:rPr>
        <w:t>,</w:t>
      </w:r>
      <w:r w:rsidR="000078B5" w:rsidRPr="00126191">
        <w:rPr>
          <w:lang w:val="en-GB"/>
        </w:rPr>
        <w:t xml:space="preserve"> </w:t>
      </w:r>
      <w:r w:rsidR="004C2DEB" w:rsidRPr="00126191">
        <w:rPr>
          <w:lang w:val="en-GB"/>
        </w:rPr>
        <w:t>several</w:t>
      </w:r>
      <w:r w:rsidR="000078B5" w:rsidRPr="00126191">
        <w:rPr>
          <w:lang w:val="en-GB"/>
        </w:rPr>
        <w:t xml:space="preserve"> people </w:t>
      </w:r>
      <w:r w:rsidR="004C2DEB" w:rsidRPr="00126191">
        <w:rPr>
          <w:lang w:val="en-GB"/>
        </w:rPr>
        <w:t>are employed</w:t>
      </w:r>
      <w:r w:rsidR="000078B5" w:rsidRPr="00126191">
        <w:rPr>
          <w:lang w:val="en-GB"/>
        </w:rPr>
        <w:t xml:space="preserve"> in this </w:t>
      </w:r>
      <w:r w:rsidR="004C2DEB" w:rsidRPr="00126191">
        <w:rPr>
          <w:lang w:val="en-GB"/>
        </w:rPr>
        <w:t>industry</w:t>
      </w:r>
      <w:r w:rsidR="000078B5" w:rsidRPr="00126191">
        <w:rPr>
          <w:lang w:val="en-GB"/>
        </w:rPr>
        <w:t>. According to</w:t>
      </w:r>
      <w:r w:rsidR="0005630C" w:rsidRPr="00126191">
        <w:rPr>
          <w:lang w:val="en-GB"/>
        </w:rPr>
        <w:t xml:space="preserve"> </w:t>
      </w:r>
      <w:proofErr w:type="spellStart"/>
      <w:r w:rsidR="00A741CF" w:rsidRPr="00126191">
        <w:rPr>
          <w:lang w:val="en-GB"/>
        </w:rPr>
        <w:t>Brc</w:t>
      </w:r>
      <w:proofErr w:type="spellEnd"/>
      <w:r w:rsidR="00A741CF" w:rsidRPr="00126191">
        <w:rPr>
          <w:lang w:val="en-GB"/>
        </w:rPr>
        <w:t xml:space="preserve"> (2018), almost 3 million </w:t>
      </w:r>
      <w:r w:rsidR="0086519E" w:rsidRPr="00126191">
        <w:rPr>
          <w:lang w:val="en-GB"/>
        </w:rPr>
        <w:t>people, which is 8% of the job in the UK,</w:t>
      </w:r>
      <w:r w:rsidR="00A741CF" w:rsidRPr="00126191">
        <w:rPr>
          <w:lang w:val="en-GB"/>
        </w:rPr>
        <w:t xml:space="preserve"> are in this sector and </w:t>
      </w:r>
      <w:r w:rsidR="004C2DEB" w:rsidRPr="00126191">
        <w:rPr>
          <w:lang w:val="en-GB"/>
        </w:rPr>
        <w:t>provide</w:t>
      </w:r>
      <w:r w:rsidR="00A741CF" w:rsidRPr="00126191">
        <w:rPr>
          <w:lang w:val="en-GB"/>
        </w:rPr>
        <w:t xml:space="preserve"> customers with services and goods for meeting </w:t>
      </w:r>
      <w:r w:rsidR="004C2DEB" w:rsidRPr="00126191">
        <w:rPr>
          <w:lang w:val="en-GB"/>
        </w:rPr>
        <w:t xml:space="preserve">their needs. </w:t>
      </w:r>
      <w:r w:rsidR="003252C1" w:rsidRPr="00126191">
        <w:rPr>
          <w:lang w:val="en-GB"/>
        </w:rPr>
        <w:t xml:space="preserve"> This sector is one of the important contributors to the economy of the country. Being an integral part of the UK’s economy</w:t>
      </w:r>
      <w:r w:rsidR="002C17F7" w:rsidRPr="00126191">
        <w:rPr>
          <w:lang w:val="en-GB"/>
        </w:rPr>
        <w:t xml:space="preserve"> and in 2020</w:t>
      </w:r>
      <w:r w:rsidR="003252C1" w:rsidRPr="00126191">
        <w:rPr>
          <w:lang w:val="en-GB"/>
        </w:rPr>
        <w:t xml:space="preserve"> </w:t>
      </w:r>
      <w:r w:rsidR="007D38D5" w:rsidRPr="00126191">
        <w:rPr>
          <w:lang w:val="en-GB"/>
        </w:rPr>
        <w:t>it comprised</w:t>
      </w:r>
      <w:r w:rsidR="002C17F7" w:rsidRPr="00126191">
        <w:rPr>
          <w:lang w:val="en-GB"/>
        </w:rPr>
        <w:t xml:space="preserve"> </w:t>
      </w:r>
      <w:r w:rsidR="007D38D5" w:rsidRPr="00126191">
        <w:rPr>
          <w:lang w:val="en-GB"/>
        </w:rPr>
        <w:t>5.2% of the GDP</w:t>
      </w:r>
      <w:r w:rsidR="002C17F7" w:rsidRPr="00126191">
        <w:rPr>
          <w:lang w:val="en-GB"/>
        </w:rPr>
        <w:t>.  Retail sales in the UK have</w:t>
      </w:r>
      <w:r w:rsidR="00941AA0" w:rsidRPr="00126191">
        <w:rPr>
          <w:lang w:val="en-GB"/>
        </w:rPr>
        <w:t xml:space="preserve"> almost</w:t>
      </w:r>
      <w:r w:rsidR="002C17F7" w:rsidRPr="00126191">
        <w:rPr>
          <w:lang w:val="en-GB"/>
        </w:rPr>
        <w:t xml:space="preserve"> doubled</w:t>
      </w:r>
      <w:r w:rsidR="00941AA0" w:rsidRPr="00126191">
        <w:rPr>
          <w:lang w:val="en-GB"/>
        </w:rPr>
        <w:t xml:space="preserve"> with </w:t>
      </w:r>
      <w:r w:rsidR="00577B66" w:rsidRPr="00126191">
        <w:rPr>
          <w:lang w:val="en-GB"/>
        </w:rPr>
        <w:t xml:space="preserve">a </w:t>
      </w:r>
      <w:r w:rsidR="00941AA0" w:rsidRPr="00126191">
        <w:rPr>
          <w:lang w:val="en-GB"/>
        </w:rPr>
        <w:t xml:space="preserve">rapid rise in e-commerce and online sales </w:t>
      </w:r>
      <w:r w:rsidR="00577B66" w:rsidRPr="00126191">
        <w:rPr>
          <w:lang w:val="en-GB"/>
        </w:rPr>
        <w:t>when</w:t>
      </w:r>
      <w:r w:rsidR="00941AA0" w:rsidRPr="00126191">
        <w:rPr>
          <w:lang w:val="en-GB"/>
        </w:rPr>
        <w:t xml:space="preserve"> </w:t>
      </w:r>
      <w:r w:rsidR="00577B66" w:rsidRPr="00126191">
        <w:rPr>
          <w:lang w:val="en-GB"/>
        </w:rPr>
        <w:t>compared</w:t>
      </w:r>
      <w:r w:rsidR="00941AA0" w:rsidRPr="00126191">
        <w:rPr>
          <w:lang w:val="en-GB"/>
        </w:rPr>
        <w:t xml:space="preserve"> to the only 17% increase in UK’s population since </w:t>
      </w:r>
      <w:r w:rsidR="00577B66" w:rsidRPr="00126191">
        <w:rPr>
          <w:lang w:val="en-GB"/>
        </w:rPr>
        <w:t xml:space="preserve">1998 and a 68% elevation in the </w:t>
      </w:r>
      <w:r w:rsidR="008E6DBD" w:rsidRPr="00126191">
        <w:rPr>
          <w:lang w:val="en-GB"/>
        </w:rPr>
        <w:t>country’s</w:t>
      </w:r>
      <w:r w:rsidR="00577B66" w:rsidRPr="00126191">
        <w:rPr>
          <w:lang w:val="en-GB"/>
        </w:rPr>
        <w:t xml:space="preserve"> Household Disposable income</w:t>
      </w:r>
      <w:r w:rsidR="008E6DBD" w:rsidRPr="00126191">
        <w:rPr>
          <w:lang w:val="en-GB"/>
        </w:rPr>
        <w:t xml:space="preserve"> (Ons, 2022)</w:t>
      </w:r>
      <w:r w:rsidR="00577B66" w:rsidRPr="00126191">
        <w:rPr>
          <w:lang w:val="en-GB"/>
        </w:rPr>
        <w:t xml:space="preserve">. </w:t>
      </w:r>
      <w:r w:rsidR="008E6DBD" w:rsidRPr="00126191">
        <w:rPr>
          <w:lang w:val="en-GB"/>
        </w:rPr>
        <w:t xml:space="preserve"> </w:t>
      </w:r>
      <w:r w:rsidR="00577B66" w:rsidRPr="00126191">
        <w:rPr>
          <w:lang w:val="en-GB"/>
        </w:rPr>
        <w:t xml:space="preserve">  </w:t>
      </w:r>
    </w:p>
    <w:p w14:paraId="3C5FD5E3" w14:textId="77777777" w:rsidR="00AE4418" w:rsidRPr="00126191" w:rsidRDefault="002C4182">
      <w:pPr>
        <w:spacing w:line="259" w:lineRule="auto"/>
        <w:jc w:val="left"/>
        <w:rPr>
          <w:lang w:val="en-GB"/>
        </w:rPr>
      </w:pPr>
      <w:r w:rsidRPr="00126191">
        <w:rPr>
          <w:lang w:val="en-GB"/>
        </w:rPr>
        <w:br w:type="page"/>
      </w:r>
    </w:p>
    <w:p w14:paraId="439D47B2" w14:textId="77777777" w:rsidR="002538C7" w:rsidRPr="00126191" w:rsidRDefault="002C4182" w:rsidP="00AE4418">
      <w:pPr>
        <w:pStyle w:val="Heading1"/>
        <w:rPr>
          <w:lang w:val="en-GB"/>
        </w:rPr>
      </w:pPr>
      <w:bookmarkStart w:id="1" w:name="_Toc126923573"/>
      <w:r w:rsidRPr="00126191">
        <w:rPr>
          <w:lang w:val="en-GB"/>
        </w:rPr>
        <w:lastRenderedPageBreak/>
        <w:t>Main discussion</w:t>
      </w:r>
      <w:bookmarkEnd w:id="1"/>
    </w:p>
    <w:p w14:paraId="03D45687" w14:textId="77777777" w:rsidR="000B24C3" w:rsidRPr="00126191" w:rsidRDefault="002C4182" w:rsidP="00EA2B7F">
      <w:pPr>
        <w:pStyle w:val="Heading2"/>
        <w:rPr>
          <w:lang w:val="en-GB"/>
        </w:rPr>
      </w:pPr>
      <w:bookmarkStart w:id="2" w:name="_Toc126923574"/>
      <w:r w:rsidRPr="00126191">
        <w:rPr>
          <w:lang w:val="en-GB"/>
        </w:rPr>
        <w:t xml:space="preserve">PESTEL </w:t>
      </w:r>
      <w:r w:rsidR="00FA69E0" w:rsidRPr="00126191">
        <w:rPr>
          <w:lang w:val="en-GB"/>
        </w:rPr>
        <w:t>Analysis</w:t>
      </w:r>
      <w:bookmarkEnd w:id="2"/>
    </w:p>
    <w:p w14:paraId="04082AE0" w14:textId="77777777" w:rsidR="00D6084E" w:rsidRPr="00126191" w:rsidRDefault="002C4182">
      <w:pPr>
        <w:rPr>
          <w:lang w:val="en-GB"/>
        </w:rPr>
      </w:pPr>
      <w:r w:rsidRPr="00126191">
        <w:rPr>
          <w:lang w:val="en-GB"/>
        </w:rPr>
        <w:t>The P</w:t>
      </w:r>
      <w:r w:rsidR="00AE4418" w:rsidRPr="00126191">
        <w:rPr>
          <w:lang w:val="en-GB"/>
        </w:rPr>
        <w:t xml:space="preserve">ESTEL </w:t>
      </w:r>
      <w:r w:rsidRPr="00126191">
        <w:rPr>
          <w:lang w:val="en-GB"/>
        </w:rPr>
        <w:t xml:space="preserve">framework is </w:t>
      </w:r>
      <w:r w:rsidR="00F6389A" w:rsidRPr="00126191">
        <w:rPr>
          <w:lang w:val="en-GB"/>
        </w:rPr>
        <w:t xml:space="preserve">known to </w:t>
      </w:r>
      <w:r w:rsidR="00E61A8E" w:rsidRPr="00126191">
        <w:rPr>
          <w:lang w:val="en-GB"/>
        </w:rPr>
        <w:t xml:space="preserve">be </w:t>
      </w:r>
      <w:r w:rsidR="00F6389A" w:rsidRPr="00126191">
        <w:rPr>
          <w:lang w:val="en-GB"/>
        </w:rPr>
        <w:t>beneficial in analysing the</w:t>
      </w:r>
      <w:r w:rsidR="00E61A8E" w:rsidRPr="00126191">
        <w:rPr>
          <w:lang w:val="en-GB"/>
        </w:rPr>
        <w:t xml:space="preserve"> macro factors in the business environment for estimatio</w:t>
      </w:r>
      <w:r w:rsidR="004D3084" w:rsidRPr="00126191">
        <w:rPr>
          <w:lang w:val="en-GB"/>
        </w:rPr>
        <w:t>n</w:t>
      </w:r>
      <w:r w:rsidR="00E61A8E" w:rsidRPr="00126191">
        <w:rPr>
          <w:lang w:val="en-GB"/>
        </w:rPr>
        <w:t xml:space="preserve"> of the fact whether the same is unfavourable or supporting to carry out business operations. </w:t>
      </w:r>
    </w:p>
    <w:p w14:paraId="48617ED5" w14:textId="77777777" w:rsidR="00F6389A" w:rsidRPr="00126191" w:rsidRDefault="002C4182">
      <w:pPr>
        <w:rPr>
          <w:lang w:val="en-GB"/>
        </w:rPr>
      </w:pPr>
      <w:r w:rsidRPr="00126191">
        <w:rPr>
          <w:b/>
          <w:bCs/>
          <w:lang w:val="en-GB"/>
        </w:rPr>
        <w:t>Political</w:t>
      </w:r>
      <w:r w:rsidR="003439FF" w:rsidRPr="00126191">
        <w:rPr>
          <w:b/>
          <w:bCs/>
          <w:lang w:val="en-GB"/>
        </w:rPr>
        <w:t>-</w:t>
      </w:r>
      <w:r w:rsidR="003439FF" w:rsidRPr="00126191">
        <w:rPr>
          <w:lang w:val="en-GB"/>
        </w:rPr>
        <w:t xml:space="preserve"> Evaluating the corporate tax of the UK enables </w:t>
      </w:r>
      <w:r w:rsidR="00422AAC" w:rsidRPr="00126191">
        <w:rPr>
          <w:lang w:val="en-GB"/>
        </w:rPr>
        <w:t>an</w:t>
      </w:r>
      <w:r w:rsidR="003439FF" w:rsidRPr="00126191">
        <w:rPr>
          <w:lang w:val="en-GB"/>
        </w:rPr>
        <w:t xml:space="preserve"> understanding that </w:t>
      </w:r>
      <w:r w:rsidR="00422AAC" w:rsidRPr="00126191">
        <w:rPr>
          <w:lang w:val="en-GB"/>
        </w:rPr>
        <w:t xml:space="preserve">conditions are favourable as the </w:t>
      </w:r>
      <w:r w:rsidR="00422AAC" w:rsidRPr="00126191">
        <w:rPr>
          <w:b/>
          <w:bCs/>
          <w:lang w:val="en-GB"/>
        </w:rPr>
        <w:t>corporate tax rate</w:t>
      </w:r>
      <w:r w:rsidR="00422AAC" w:rsidRPr="00126191">
        <w:rPr>
          <w:lang w:val="en-GB"/>
        </w:rPr>
        <w:t xml:space="preserve"> has been falling since 2014 with the value remaining constant at 19% for the last five years</w:t>
      </w:r>
      <w:r w:rsidR="00B10CF6" w:rsidRPr="00126191">
        <w:rPr>
          <w:lang w:val="en-GB"/>
        </w:rPr>
        <w:t xml:space="preserve"> </w:t>
      </w:r>
      <w:r w:rsidR="00E61A8E" w:rsidRPr="00126191">
        <w:rPr>
          <w:lang w:val="en-GB"/>
        </w:rPr>
        <w:t>(</w:t>
      </w:r>
      <w:r w:rsidR="00905106" w:rsidRPr="00126191">
        <w:rPr>
          <w:lang w:val="en-GB"/>
        </w:rPr>
        <w:t>Trading economics</w:t>
      </w:r>
      <w:r w:rsidR="00687A47" w:rsidRPr="00126191">
        <w:rPr>
          <w:lang w:val="en-GB"/>
        </w:rPr>
        <w:t>, 2023</w:t>
      </w:r>
      <w:r w:rsidR="00E61A8E" w:rsidRPr="00126191">
        <w:rPr>
          <w:lang w:val="en-GB"/>
        </w:rPr>
        <w:t>)</w:t>
      </w:r>
      <w:r w:rsidR="00422AAC" w:rsidRPr="00126191">
        <w:rPr>
          <w:lang w:val="en-GB"/>
        </w:rPr>
        <w:t xml:space="preserve">. </w:t>
      </w:r>
      <w:r w:rsidR="00AD12FD" w:rsidRPr="00126191">
        <w:rPr>
          <w:lang w:val="en-GB"/>
        </w:rPr>
        <w:t>Thus,</w:t>
      </w:r>
      <w:r w:rsidR="00422AAC" w:rsidRPr="00126191">
        <w:rPr>
          <w:lang w:val="en-GB"/>
        </w:rPr>
        <w:t xml:space="preserve"> John Lewis Partnership </w:t>
      </w:r>
      <w:r w:rsidR="00AD12FD" w:rsidRPr="00126191">
        <w:rPr>
          <w:lang w:val="en-GB"/>
        </w:rPr>
        <w:t>can ensure greater profits</w:t>
      </w:r>
      <w:r w:rsidR="00592D0C" w:rsidRPr="00126191">
        <w:rPr>
          <w:lang w:val="en-GB"/>
        </w:rPr>
        <w:t xml:space="preserve"> and business </w:t>
      </w:r>
      <w:r w:rsidR="00AD12FD" w:rsidRPr="00126191">
        <w:rPr>
          <w:lang w:val="en-GB"/>
        </w:rPr>
        <w:t xml:space="preserve">by only </w:t>
      </w:r>
      <w:r w:rsidR="00592D0C" w:rsidRPr="00126191">
        <w:rPr>
          <w:lang w:val="en-GB"/>
        </w:rPr>
        <w:t xml:space="preserve">expending </w:t>
      </w:r>
      <w:r w:rsidR="00AD12FD" w:rsidRPr="00126191">
        <w:rPr>
          <w:lang w:val="en-GB"/>
        </w:rPr>
        <w:t>19% of its total revenue</w:t>
      </w:r>
      <w:r w:rsidR="00592D0C" w:rsidRPr="00126191">
        <w:rPr>
          <w:lang w:val="en-GB"/>
        </w:rPr>
        <w:t xml:space="preserve"> as payment of corporate tax in the UK</w:t>
      </w:r>
      <w:r w:rsidR="00AD12FD" w:rsidRPr="00126191">
        <w:rPr>
          <w:lang w:val="en-GB"/>
        </w:rPr>
        <w:t>.</w:t>
      </w:r>
      <w:r w:rsidR="00AF1745" w:rsidRPr="00126191">
        <w:rPr>
          <w:lang w:val="en-GB"/>
        </w:rPr>
        <w:t xml:space="preserve"> </w:t>
      </w:r>
      <w:r w:rsidR="00F267D5" w:rsidRPr="00126191">
        <w:rPr>
          <w:lang w:val="en-GB"/>
        </w:rPr>
        <w:t>Besides</w:t>
      </w:r>
      <w:r w:rsidR="00AF1745" w:rsidRPr="00126191">
        <w:rPr>
          <w:lang w:val="en-GB"/>
        </w:rPr>
        <w:t xml:space="preserve"> the value for</w:t>
      </w:r>
      <w:r w:rsidR="00F267D5" w:rsidRPr="00126191">
        <w:rPr>
          <w:lang w:val="en-GB"/>
        </w:rPr>
        <w:t xml:space="preserve"> the </w:t>
      </w:r>
      <w:r w:rsidR="00F267D5" w:rsidRPr="00126191">
        <w:rPr>
          <w:b/>
          <w:bCs/>
          <w:lang w:val="en-GB"/>
        </w:rPr>
        <w:t>political</w:t>
      </w:r>
      <w:r w:rsidR="00AF1745" w:rsidRPr="00126191">
        <w:rPr>
          <w:b/>
          <w:bCs/>
          <w:lang w:val="en-GB"/>
        </w:rPr>
        <w:t xml:space="preserve"> </w:t>
      </w:r>
      <w:r w:rsidR="00F267D5" w:rsidRPr="00126191">
        <w:rPr>
          <w:b/>
          <w:bCs/>
          <w:lang w:val="en-GB"/>
        </w:rPr>
        <w:t>stability</w:t>
      </w:r>
      <w:r w:rsidR="00AF1745" w:rsidRPr="00126191">
        <w:rPr>
          <w:lang w:val="en-GB"/>
        </w:rPr>
        <w:t xml:space="preserve"> of the country has</w:t>
      </w:r>
      <w:r w:rsidR="00F267D5" w:rsidRPr="00126191">
        <w:rPr>
          <w:lang w:val="en-GB"/>
        </w:rPr>
        <w:t xml:space="preserve"> improved</w:t>
      </w:r>
      <w:r w:rsidR="00AF1745" w:rsidRPr="00126191">
        <w:rPr>
          <w:lang w:val="en-GB"/>
        </w:rPr>
        <w:t xml:space="preserve"> and reached a value of 0.54</w:t>
      </w:r>
      <w:r w:rsidR="00905106" w:rsidRPr="00126191">
        <w:rPr>
          <w:lang w:val="en-GB"/>
        </w:rPr>
        <w:t xml:space="preserve"> (The global economy, 2023)</w:t>
      </w:r>
      <w:r w:rsidR="00B60A65" w:rsidRPr="00126191">
        <w:rPr>
          <w:lang w:val="en-GB"/>
        </w:rPr>
        <w:t xml:space="preserve">. It is an </w:t>
      </w:r>
      <w:r w:rsidR="004A5D34" w:rsidRPr="00126191">
        <w:rPr>
          <w:lang w:val="en-GB"/>
        </w:rPr>
        <w:t>indication</w:t>
      </w:r>
      <w:r w:rsidR="00AF1745" w:rsidRPr="00126191">
        <w:rPr>
          <w:lang w:val="en-GB"/>
        </w:rPr>
        <w:t xml:space="preserve"> that there are l</w:t>
      </w:r>
      <w:r w:rsidR="00F267D5" w:rsidRPr="00126191">
        <w:rPr>
          <w:lang w:val="en-GB"/>
        </w:rPr>
        <w:t>imited</w:t>
      </w:r>
      <w:r w:rsidR="00AF1745" w:rsidRPr="00126191">
        <w:rPr>
          <w:lang w:val="en-GB"/>
        </w:rPr>
        <w:t xml:space="preserve"> chances of </w:t>
      </w:r>
      <w:r w:rsidR="00F267D5" w:rsidRPr="00126191">
        <w:rPr>
          <w:lang w:val="en-GB"/>
        </w:rPr>
        <w:t>encountering political issues or interference that might affect smooth business conduction.</w:t>
      </w:r>
      <w:r w:rsidR="006252FC" w:rsidRPr="00126191">
        <w:rPr>
          <w:lang w:val="en-GB"/>
        </w:rPr>
        <w:t xml:space="preserve"> Any instability in t</w:t>
      </w:r>
      <w:r w:rsidR="00CD5F9A" w:rsidRPr="00126191">
        <w:rPr>
          <w:lang w:val="en-GB"/>
        </w:rPr>
        <w:t xml:space="preserve">his value can raise the possibility of political disruption affecting the chances of business success. </w:t>
      </w:r>
      <w:r w:rsidR="006252FC" w:rsidRPr="00126191">
        <w:rPr>
          <w:lang w:val="en-GB"/>
        </w:rPr>
        <w:t xml:space="preserve"> </w:t>
      </w:r>
      <w:r w:rsidR="00784B8E" w:rsidRPr="00126191">
        <w:rPr>
          <w:lang w:val="en-GB"/>
        </w:rPr>
        <w:t xml:space="preserve"> </w:t>
      </w:r>
    </w:p>
    <w:p w14:paraId="5F4B98B4" w14:textId="77777777" w:rsidR="009D2855" w:rsidRPr="00126191" w:rsidRDefault="002C4182" w:rsidP="009D2855">
      <w:pPr>
        <w:keepNext/>
        <w:rPr>
          <w:lang w:val="en-GB"/>
        </w:rPr>
      </w:pPr>
      <w:r w:rsidRPr="00126191">
        <w:rPr>
          <w:noProof/>
          <w:lang w:val="en-GB"/>
        </w:rPr>
        <w:drawing>
          <wp:inline distT="0" distB="0" distL="0" distR="0" wp14:anchorId="3967B83C" wp14:editId="5B13A6B8">
            <wp:extent cx="5731510" cy="2437130"/>
            <wp:effectExtent l="76200" t="76200" r="135890" b="134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731510" cy="24371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2E1DBC" w14:textId="77777777" w:rsidR="006419A9" w:rsidRPr="00126191" w:rsidRDefault="002C4182" w:rsidP="009D2855">
      <w:pPr>
        <w:jc w:val="center"/>
        <w:rPr>
          <w:b/>
          <w:bCs/>
          <w:lang w:val="en-GB"/>
        </w:rPr>
      </w:pPr>
      <w:r w:rsidRPr="00126191">
        <w:rPr>
          <w:b/>
          <w:bCs/>
          <w:lang w:val="en-GB"/>
        </w:rPr>
        <w:t xml:space="preserve">Figure </w:t>
      </w:r>
      <w:r w:rsidRPr="00126191">
        <w:rPr>
          <w:b/>
          <w:bCs/>
          <w:lang w:val="en-GB"/>
        </w:rPr>
        <w:fldChar w:fldCharType="begin"/>
      </w:r>
      <w:r w:rsidRPr="00126191">
        <w:rPr>
          <w:b/>
          <w:bCs/>
          <w:lang w:val="en-GB"/>
        </w:rPr>
        <w:instrText xml:space="preserve"> SEQ Figure \* ARABIC </w:instrText>
      </w:r>
      <w:r w:rsidRPr="00126191">
        <w:rPr>
          <w:b/>
          <w:bCs/>
          <w:lang w:val="en-GB"/>
        </w:rPr>
        <w:fldChar w:fldCharType="separate"/>
      </w:r>
      <w:r w:rsidR="00A06684" w:rsidRPr="00126191">
        <w:rPr>
          <w:b/>
          <w:bCs/>
          <w:noProof/>
          <w:lang w:val="en-GB"/>
        </w:rPr>
        <w:t>1</w:t>
      </w:r>
      <w:r w:rsidRPr="00126191">
        <w:rPr>
          <w:b/>
          <w:bCs/>
          <w:lang w:val="en-GB"/>
        </w:rPr>
        <w:fldChar w:fldCharType="end"/>
      </w:r>
      <w:r w:rsidRPr="00126191">
        <w:rPr>
          <w:b/>
          <w:bCs/>
          <w:lang w:val="en-GB"/>
        </w:rPr>
        <w:t>: Political Stability Index of the UK</w:t>
      </w:r>
    </w:p>
    <w:p w14:paraId="6E37A829" w14:textId="77777777" w:rsidR="009D2855" w:rsidRPr="00126191" w:rsidRDefault="002C4182" w:rsidP="009D2855">
      <w:pPr>
        <w:jc w:val="center"/>
        <w:rPr>
          <w:b/>
          <w:bCs/>
          <w:lang w:val="en-GB"/>
        </w:rPr>
      </w:pPr>
      <w:r w:rsidRPr="00126191">
        <w:rPr>
          <w:lang w:val="en-GB"/>
        </w:rPr>
        <w:t>(Source:</w:t>
      </w:r>
      <w:r w:rsidR="00264F74" w:rsidRPr="00126191">
        <w:rPr>
          <w:b/>
          <w:bCs/>
          <w:lang w:val="en-GB"/>
        </w:rPr>
        <w:t xml:space="preserve"> </w:t>
      </w:r>
      <w:r w:rsidR="00264F74" w:rsidRPr="00126191">
        <w:rPr>
          <w:lang w:val="en-GB"/>
        </w:rPr>
        <w:t>The global economy, 2023)</w:t>
      </w:r>
    </w:p>
    <w:p w14:paraId="683B1844" w14:textId="77777777" w:rsidR="008E02C6" w:rsidRPr="00126191" w:rsidRDefault="002C4182">
      <w:pPr>
        <w:rPr>
          <w:lang w:val="en-GB"/>
        </w:rPr>
      </w:pPr>
      <w:r w:rsidRPr="00126191">
        <w:rPr>
          <w:b/>
          <w:bCs/>
          <w:lang w:val="en-GB"/>
        </w:rPr>
        <w:t xml:space="preserve">Economic- </w:t>
      </w:r>
      <w:r w:rsidR="000F4C32" w:rsidRPr="00126191">
        <w:rPr>
          <w:lang w:val="en-GB"/>
        </w:rPr>
        <w:t>I</w:t>
      </w:r>
      <w:r w:rsidRPr="00126191">
        <w:rPr>
          <w:lang w:val="en-GB"/>
        </w:rPr>
        <w:t xml:space="preserve">n the context of economic conditions, </w:t>
      </w:r>
      <w:r w:rsidR="000F4C32" w:rsidRPr="00126191">
        <w:rPr>
          <w:lang w:val="en-GB"/>
        </w:rPr>
        <w:t xml:space="preserve">the </w:t>
      </w:r>
      <w:r w:rsidRPr="00126191">
        <w:rPr>
          <w:lang w:val="en-GB"/>
        </w:rPr>
        <w:t xml:space="preserve">price of products and services are </w:t>
      </w:r>
      <w:r w:rsidR="000F4C32" w:rsidRPr="00126191">
        <w:rPr>
          <w:lang w:val="en-GB"/>
        </w:rPr>
        <w:t>rising</w:t>
      </w:r>
      <w:r w:rsidRPr="00126191">
        <w:rPr>
          <w:lang w:val="en-GB"/>
        </w:rPr>
        <w:t xml:space="preserve"> at a rapid rate implying that </w:t>
      </w:r>
      <w:r w:rsidR="000F4C32" w:rsidRPr="00126191">
        <w:rPr>
          <w:lang w:val="en-GB"/>
        </w:rPr>
        <w:t xml:space="preserve">the </w:t>
      </w:r>
      <w:r w:rsidRPr="00126191">
        <w:rPr>
          <w:b/>
          <w:bCs/>
          <w:lang w:val="en-GB"/>
        </w:rPr>
        <w:t>inflation rate</w:t>
      </w:r>
      <w:r w:rsidRPr="00126191">
        <w:rPr>
          <w:lang w:val="en-GB"/>
        </w:rPr>
        <w:t xml:space="preserve"> </w:t>
      </w:r>
      <w:r w:rsidR="000F4C32" w:rsidRPr="00126191">
        <w:rPr>
          <w:lang w:val="en-GB"/>
        </w:rPr>
        <w:t>is</w:t>
      </w:r>
      <w:r w:rsidRPr="00126191">
        <w:rPr>
          <w:lang w:val="en-GB"/>
        </w:rPr>
        <w:t xml:space="preserve"> quite high. Although there has been a fall in </w:t>
      </w:r>
      <w:r w:rsidR="000F4C32" w:rsidRPr="00126191">
        <w:rPr>
          <w:lang w:val="en-GB"/>
        </w:rPr>
        <w:t>the inflation</w:t>
      </w:r>
      <w:r w:rsidRPr="00126191">
        <w:rPr>
          <w:lang w:val="en-GB"/>
        </w:rPr>
        <w:t xml:space="preserve"> rate from 10.7 to 10</w:t>
      </w:r>
      <w:r w:rsidR="000F4C32" w:rsidRPr="00126191">
        <w:rPr>
          <w:lang w:val="en-GB"/>
        </w:rPr>
        <w:t xml:space="preserve">. </w:t>
      </w:r>
      <w:r w:rsidRPr="00126191">
        <w:rPr>
          <w:lang w:val="en-GB"/>
        </w:rPr>
        <w:t xml:space="preserve">5% in December 2022 </w:t>
      </w:r>
      <w:r w:rsidR="00E16094" w:rsidRPr="00126191">
        <w:rPr>
          <w:lang w:val="en-GB"/>
        </w:rPr>
        <w:t>the current rate of inflation is quite high</w:t>
      </w:r>
      <w:r w:rsidR="004D3084" w:rsidRPr="00126191">
        <w:rPr>
          <w:lang w:val="en-GB"/>
        </w:rPr>
        <w:t xml:space="preserve"> (Statista, 202</w:t>
      </w:r>
      <w:r w:rsidR="000D3224" w:rsidRPr="00126191">
        <w:rPr>
          <w:lang w:val="en-GB"/>
        </w:rPr>
        <w:t>3</w:t>
      </w:r>
      <w:r w:rsidR="004D3084" w:rsidRPr="00126191">
        <w:rPr>
          <w:lang w:val="en-GB"/>
        </w:rPr>
        <w:t>)</w:t>
      </w:r>
      <w:r w:rsidR="00E16094" w:rsidRPr="00126191">
        <w:rPr>
          <w:lang w:val="en-GB"/>
        </w:rPr>
        <w:t xml:space="preserve">. This fact denotes </w:t>
      </w:r>
      <w:r w:rsidR="000F4C32" w:rsidRPr="00126191">
        <w:rPr>
          <w:lang w:val="en-GB"/>
        </w:rPr>
        <w:t>the</w:t>
      </w:r>
      <w:r w:rsidR="00E16094" w:rsidRPr="00126191">
        <w:rPr>
          <w:lang w:val="en-GB"/>
        </w:rPr>
        <w:t xml:space="preserve"> poor </w:t>
      </w:r>
      <w:r w:rsidR="000F4C32" w:rsidRPr="00126191">
        <w:rPr>
          <w:lang w:val="en-GB"/>
        </w:rPr>
        <w:t>capability</w:t>
      </w:r>
      <w:r w:rsidR="00E16094" w:rsidRPr="00126191">
        <w:rPr>
          <w:lang w:val="en-GB"/>
        </w:rPr>
        <w:t xml:space="preserve"> of customers or people in the country of mak</w:t>
      </w:r>
      <w:r w:rsidR="000F4C32" w:rsidRPr="00126191">
        <w:rPr>
          <w:lang w:val="en-GB"/>
        </w:rPr>
        <w:t>ing product and service purchases</w:t>
      </w:r>
      <w:r w:rsidR="000D5C99" w:rsidRPr="00126191">
        <w:rPr>
          <w:lang w:val="en-GB"/>
        </w:rPr>
        <w:t>.</w:t>
      </w:r>
      <w:r w:rsidR="002D15BA" w:rsidRPr="00126191">
        <w:rPr>
          <w:lang w:val="en-GB"/>
        </w:rPr>
        <w:t xml:space="preserve"> The rising inflation</w:t>
      </w:r>
      <w:r w:rsidR="0051305F" w:rsidRPr="00126191">
        <w:rPr>
          <w:lang w:val="en-GB"/>
        </w:rPr>
        <w:t>, on the other hand,</w:t>
      </w:r>
      <w:r w:rsidR="000D5C99" w:rsidRPr="00126191">
        <w:rPr>
          <w:lang w:val="en-GB"/>
        </w:rPr>
        <w:t xml:space="preserve"> </w:t>
      </w:r>
      <w:r w:rsidR="002D15BA" w:rsidRPr="00126191">
        <w:rPr>
          <w:lang w:val="en-GB"/>
        </w:rPr>
        <w:t>implies</w:t>
      </w:r>
      <w:r w:rsidR="0051305F" w:rsidRPr="00126191">
        <w:rPr>
          <w:lang w:val="en-GB"/>
        </w:rPr>
        <w:t xml:space="preserve"> the flow of money </w:t>
      </w:r>
      <w:r w:rsidR="00AA37C7" w:rsidRPr="00126191">
        <w:rPr>
          <w:lang w:val="en-GB"/>
        </w:rPr>
        <w:t>in</w:t>
      </w:r>
      <w:r w:rsidR="0051305F" w:rsidRPr="00126191">
        <w:rPr>
          <w:lang w:val="en-GB"/>
        </w:rPr>
        <w:t xml:space="preserve"> the </w:t>
      </w:r>
      <w:r w:rsidR="004D04E1" w:rsidRPr="00126191">
        <w:rPr>
          <w:lang w:val="en-GB"/>
        </w:rPr>
        <w:t>economy, which</w:t>
      </w:r>
      <w:r w:rsidR="0051305F" w:rsidRPr="00126191">
        <w:rPr>
          <w:lang w:val="en-GB"/>
        </w:rPr>
        <w:t xml:space="preserve"> </w:t>
      </w:r>
      <w:r w:rsidR="00AA37C7" w:rsidRPr="00126191">
        <w:rPr>
          <w:lang w:val="en-GB"/>
        </w:rPr>
        <w:t xml:space="preserve">is </w:t>
      </w:r>
      <w:r w:rsidR="0051305F" w:rsidRPr="00126191">
        <w:rPr>
          <w:lang w:val="en-GB"/>
        </w:rPr>
        <w:t>a positive sign</w:t>
      </w:r>
      <w:r w:rsidR="00AA37C7" w:rsidRPr="00126191">
        <w:rPr>
          <w:lang w:val="en-GB"/>
        </w:rPr>
        <w:t xml:space="preserve"> for </w:t>
      </w:r>
      <w:r w:rsidR="000F2C7F" w:rsidRPr="00126191">
        <w:rPr>
          <w:lang w:val="en-GB"/>
        </w:rPr>
        <w:t>organisations</w:t>
      </w:r>
      <w:r w:rsidR="00AA37C7" w:rsidRPr="00126191">
        <w:rPr>
          <w:lang w:val="en-GB"/>
        </w:rPr>
        <w:t xml:space="preserve"> running </w:t>
      </w:r>
      <w:r w:rsidR="00AA37C7" w:rsidRPr="00126191">
        <w:rPr>
          <w:lang w:val="en-GB"/>
        </w:rPr>
        <w:lastRenderedPageBreak/>
        <w:t xml:space="preserve">businesses. </w:t>
      </w:r>
      <w:r w:rsidR="0051305F" w:rsidRPr="00126191">
        <w:rPr>
          <w:lang w:val="en-GB"/>
        </w:rPr>
        <w:t xml:space="preserve">  </w:t>
      </w:r>
      <w:r w:rsidR="000D5C99" w:rsidRPr="00126191">
        <w:rPr>
          <w:lang w:val="en-GB"/>
        </w:rPr>
        <w:t>If this is the condition</w:t>
      </w:r>
      <w:r w:rsidR="007E06F7" w:rsidRPr="00126191">
        <w:rPr>
          <w:lang w:val="en-GB"/>
        </w:rPr>
        <w:t>,</w:t>
      </w:r>
      <w:r w:rsidR="000D5C99" w:rsidRPr="00126191">
        <w:rPr>
          <w:lang w:val="en-GB"/>
        </w:rPr>
        <w:t xml:space="preserve"> it will </w:t>
      </w:r>
      <w:r w:rsidR="004D3084" w:rsidRPr="00126191">
        <w:rPr>
          <w:lang w:val="en-GB"/>
        </w:rPr>
        <w:t xml:space="preserve">increasingly </w:t>
      </w:r>
      <w:r w:rsidR="007E06F7" w:rsidRPr="00126191">
        <w:rPr>
          <w:lang w:val="en-GB"/>
        </w:rPr>
        <w:t xml:space="preserve">be </w:t>
      </w:r>
      <w:r w:rsidR="004D3084" w:rsidRPr="00126191">
        <w:rPr>
          <w:lang w:val="en-GB"/>
        </w:rPr>
        <w:t>difficult</w:t>
      </w:r>
      <w:r w:rsidR="000D5C99" w:rsidRPr="00126191">
        <w:rPr>
          <w:lang w:val="en-GB"/>
        </w:rPr>
        <w:t xml:space="preserve"> for John Lewis to increase the sales of their product and generate high revenue. </w:t>
      </w:r>
      <w:r w:rsidR="0044118F" w:rsidRPr="00126191">
        <w:rPr>
          <w:lang w:val="en-GB"/>
        </w:rPr>
        <w:t xml:space="preserve">The </w:t>
      </w:r>
      <w:r w:rsidR="0044118F" w:rsidRPr="00126191">
        <w:rPr>
          <w:b/>
          <w:bCs/>
          <w:i/>
          <w:iCs/>
          <w:lang w:val="en-GB"/>
        </w:rPr>
        <w:t>interest rate</w:t>
      </w:r>
      <w:r w:rsidR="0044118F" w:rsidRPr="00126191">
        <w:rPr>
          <w:b/>
          <w:bCs/>
          <w:lang w:val="en-GB"/>
        </w:rPr>
        <w:t xml:space="preserve"> </w:t>
      </w:r>
      <w:r w:rsidR="0044118F" w:rsidRPr="00126191">
        <w:rPr>
          <w:lang w:val="en-GB"/>
        </w:rPr>
        <w:t xml:space="preserve">in the UK has also increased </w:t>
      </w:r>
      <w:r w:rsidR="001A44E9" w:rsidRPr="00126191">
        <w:rPr>
          <w:lang w:val="en-GB"/>
        </w:rPr>
        <w:t xml:space="preserve">from 3.5% to 4% and the condition is unsupportive </w:t>
      </w:r>
      <w:r w:rsidR="001274B2" w:rsidRPr="00126191">
        <w:rPr>
          <w:lang w:val="en-GB"/>
        </w:rPr>
        <w:t>of</w:t>
      </w:r>
      <w:r w:rsidR="001A44E9" w:rsidRPr="00126191">
        <w:rPr>
          <w:lang w:val="en-GB"/>
        </w:rPr>
        <w:t xml:space="preserve"> John </w:t>
      </w:r>
      <w:r w:rsidR="003E30C2" w:rsidRPr="00126191">
        <w:rPr>
          <w:lang w:val="en-GB"/>
        </w:rPr>
        <w:t>Lewis’s</w:t>
      </w:r>
      <w:r w:rsidR="001A44E9" w:rsidRPr="00126191">
        <w:rPr>
          <w:lang w:val="en-GB"/>
        </w:rPr>
        <w:t xml:space="preserve"> effective business</w:t>
      </w:r>
      <w:r w:rsidR="001274B2" w:rsidRPr="00126191">
        <w:rPr>
          <w:lang w:val="en-GB"/>
        </w:rPr>
        <w:t xml:space="preserve"> (BBC, 2023)</w:t>
      </w:r>
      <w:r w:rsidR="001A44E9" w:rsidRPr="00126191">
        <w:rPr>
          <w:lang w:val="en-GB"/>
        </w:rPr>
        <w:t xml:space="preserve">. </w:t>
      </w:r>
      <w:r w:rsidR="004D04E1" w:rsidRPr="00126191">
        <w:rPr>
          <w:lang w:val="en-GB"/>
        </w:rPr>
        <w:t>Because</w:t>
      </w:r>
      <w:r w:rsidR="001A44E9" w:rsidRPr="00126191">
        <w:rPr>
          <w:lang w:val="en-GB"/>
        </w:rPr>
        <w:t xml:space="preserve"> of the rising inflation rate </w:t>
      </w:r>
      <w:r w:rsidR="003E30C2" w:rsidRPr="00126191">
        <w:rPr>
          <w:lang w:val="en-GB"/>
        </w:rPr>
        <w:t>the possibility</w:t>
      </w:r>
      <w:r w:rsidR="001A44E9" w:rsidRPr="00126191">
        <w:rPr>
          <w:lang w:val="en-GB"/>
        </w:rPr>
        <w:t xml:space="preserve"> of </w:t>
      </w:r>
      <w:r w:rsidR="003E30C2" w:rsidRPr="00126191">
        <w:rPr>
          <w:lang w:val="en-GB"/>
        </w:rPr>
        <w:t>accessing loans at a cheaper rate for running the business might fall</w:t>
      </w:r>
      <w:r w:rsidR="003530DD" w:rsidRPr="00126191">
        <w:rPr>
          <w:lang w:val="en-GB"/>
        </w:rPr>
        <w:t xml:space="preserve">. </w:t>
      </w:r>
      <w:r w:rsidR="00623CEA" w:rsidRPr="00126191">
        <w:rPr>
          <w:lang w:val="en-GB"/>
        </w:rPr>
        <w:t>Paying</w:t>
      </w:r>
      <w:r w:rsidR="003530DD" w:rsidRPr="00126191">
        <w:rPr>
          <w:lang w:val="en-GB"/>
        </w:rPr>
        <w:t xml:space="preserve"> huge amounts as interest can lead </w:t>
      </w:r>
      <w:r w:rsidR="004D3096" w:rsidRPr="00126191">
        <w:rPr>
          <w:lang w:val="en-GB"/>
        </w:rPr>
        <w:t xml:space="preserve">the </w:t>
      </w:r>
      <w:r w:rsidR="00FA69E0" w:rsidRPr="00126191">
        <w:rPr>
          <w:lang w:val="en-GB"/>
        </w:rPr>
        <w:t>organisation</w:t>
      </w:r>
      <w:r w:rsidR="004D3096" w:rsidRPr="00126191">
        <w:rPr>
          <w:lang w:val="en-GB"/>
        </w:rPr>
        <w:t xml:space="preserve"> to reduce </w:t>
      </w:r>
      <w:r w:rsidR="007F61D8" w:rsidRPr="00126191">
        <w:rPr>
          <w:lang w:val="en-GB"/>
        </w:rPr>
        <w:t>its</w:t>
      </w:r>
      <w:r w:rsidR="00FA69E0" w:rsidRPr="00126191">
        <w:rPr>
          <w:lang w:val="en-GB"/>
        </w:rPr>
        <w:t xml:space="preserve"> overall chances of profitabili</w:t>
      </w:r>
      <w:r w:rsidR="007F61D8" w:rsidRPr="00126191">
        <w:rPr>
          <w:lang w:val="en-GB"/>
        </w:rPr>
        <w:t xml:space="preserve">ty. </w:t>
      </w:r>
      <w:r w:rsidR="006252FC" w:rsidRPr="00126191">
        <w:rPr>
          <w:lang w:val="en-GB"/>
        </w:rPr>
        <w:t xml:space="preserve">On the other hand, if the assets of the organisation are invested in the bank greater interest margin can raise company wealth. </w:t>
      </w:r>
    </w:p>
    <w:p w14:paraId="3E1ECDC8" w14:textId="77777777" w:rsidR="00103BFE" w:rsidRPr="00126191" w:rsidRDefault="002C4182" w:rsidP="00103BFE">
      <w:pPr>
        <w:keepNext/>
        <w:rPr>
          <w:lang w:val="en-GB"/>
        </w:rPr>
      </w:pPr>
      <w:r w:rsidRPr="00126191">
        <w:rPr>
          <w:noProof/>
          <w:lang w:val="en-GB"/>
        </w:rPr>
        <w:drawing>
          <wp:inline distT="0" distB="0" distL="0" distR="0" wp14:anchorId="1BEFC147" wp14:editId="57D691DD">
            <wp:extent cx="5731510" cy="2811780"/>
            <wp:effectExtent l="76200" t="76200" r="135890" b="140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117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C94CC5" w14:textId="77777777" w:rsidR="00103BFE" w:rsidRPr="00126191" w:rsidRDefault="002C4182" w:rsidP="00103BFE">
      <w:pPr>
        <w:jc w:val="center"/>
        <w:rPr>
          <w:b/>
          <w:bCs/>
          <w:lang w:val="en-GB"/>
        </w:rPr>
      </w:pPr>
      <w:r w:rsidRPr="00126191">
        <w:rPr>
          <w:b/>
          <w:bCs/>
          <w:lang w:val="en-GB"/>
        </w:rPr>
        <w:t xml:space="preserve">Figure </w:t>
      </w:r>
      <w:r w:rsidRPr="00126191">
        <w:rPr>
          <w:b/>
          <w:bCs/>
          <w:lang w:val="en-GB"/>
        </w:rPr>
        <w:fldChar w:fldCharType="begin"/>
      </w:r>
      <w:r w:rsidRPr="00126191">
        <w:rPr>
          <w:b/>
          <w:bCs/>
          <w:lang w:val="en-GB"/>
        </w:rPr>
        <w:instrText xml:space="preserve"> SEQ Figure \* ARABIC </w:instrText>
      </w:r>
      <w:r w:rsidRPr="00126191">
        <w:rPr>
          <w:b/>
          <w:bCs/>
          <w:lang w:val="en-GB"/>
        </w:rPr>
        <w:fldChar w:fldCharType="separate"/>
      </w:r>
      <w:r w:rsidR="00A06684" w:rsidRPr="00126191">
        <w:rPr>
          <w:b/>
          <w:bCs/>
          <w:noProof/>
          <w:lang w:val="en-GB"/>
        </w:rPr>
        <w:t>2</w:t>
      </w:r>
      <w:r w:rsidRPr="00126191">
        <w:rPr>
          <w:b/>
          <w:bCs/>
          <w:lang w:val="en-GB"/>
        </w:rPr>
        <w:fldChar w:fldCharType="end"/>
      </w:r>
      <w:r w:rsidRPr="00126191">
        <w:rPr>
          <w:b/>
          <w:bCs/>
          <w:lang w:val="en-GB"/>
        </w:rPr>
        <w:t>: UK Interest Rate</w:t>
      </w:r>
    </w:p>
    <w:p w14:paraId="4B92F69C" w14:textId="77777777" w:rsidR="00103BFE" w:rsidRPr="00126191" w:rsidRDefault="002C4182" w:rsidP="00103BFE">
      <w:pPr>
        <w:jc w:val="center"/>
        <w:rPr>
          <w:lang w:val="en-GB"/>
        </w:rPr>
      </w:pPr>
      <w:r w:rsidRPr="00126191">
        <w:rPr>
          <w:lang w:val="en-GB"/>
        </w:rPr>
        <w:t>(Source:</w:t>
      </w:r>
      <w:r w:rsidR="00767BAF" w:rsidRPr="00126191">
        <w:rPr>
          <w:lang w:val="en-GB"/>
        </w:rPr>
        <w:t xml:space="preserve"> BBC 2023)</w:t>
      </w:r>
    </w:p>
    <w:p w14:paraId="600B9EBA" w14:textId="77777777" w:rsidR="00F6389A" w:rsidRPr="00126191" w:rsidRDefault="002C4182">
      <w:pPr>
        <w:rPr>
          <w:lang w:val="en-GB"/>
        </w:rPr>
      </w:pPr>
      <w:r w:rsidRPr="00126191">
        <w:rPr>
          <w:b/>
          <w:bCs/>
          <w:lang w:val="en-GB"/>
        </w:rPr>
        <w:t>Social</w:t>
      </w:r>
      <w:r w:rsidR="004D3084" w:rsidRPr="00126191">
        <w:rPr>
          <w:b/>
          <w:bCs/>
          <w:lang w:val="en-GB"/>
        </w:rPr>
        <w:t>-</w:t>
      </w:r>
      <w:r w:rsidR="00082FAB" w:rsidRPr="00126191">
        <w:rPr>
          <w:lang w:val="en-GB"/>
        </w:rPr>
        <w:t xml:space="preserve">The </w:t>
      </w:r>
      <w:r w:rsidR="00082FAB" w:rsidRPr="00126191">
        <w:rPr>
          <w:b/>
          <w:bCs/>
          <w:i/>
          <w:iCs/>
          <w:lang w:val="en-GB"/>
        </w:rPr>
        <w:t>population growth rate</w:t>
      </w:r>
      <w:r w:rsidR="00082FAB" w:rsidRPr="00126191">
        <w:rPr>
          <w:lang w:val="en-GB"/>
        </w:rPr>
        <w:t xml:space="preserve"> of </w:t>
      </w:r>
      <w:r w:rsidR="00A37F12" w:rsidRPr="00126191">
        <w:rPr>
          <w:lang w:val="en-GB"/>
        </w:rPr>
        <w:t xml:space="preserve">the </w:t>
      </w:r>
      <w:r w:rsidR="00082FAB" w:rsidRPr="00126191">
        <w:rPr>
          <w:lang w:val="en-GB"/>
        </w:rPr>
        <w:t>UK during 2021-2022 has been 0.34% and the total population</w:t>
      </w:r>
      <w:r w:rsidR="00A37F12" w:rsidRPr="00126191">
        <w:rPr>
          <w:lang w:val="en-GB"/>
        </w:rPr>
        <w:t xml:space="preserve"> in 2022 was 67,7336802. Although the population growth rate was </w:t>
      </w:r>
      <w:r w:rsidR="00CD1AA9" w:rsidRPr="00126191">
        <w:rPr>
          <w:lang w:val="en-GB"/>
        </w:rPr>
        <w:t>higher</w:t>
      </w:r>
      <w:r w:rsidR="00A37F12" w:rsidRPr="00126191">
        <w:rPr>
          <w:lang w:val="en-GB"/>
        </w:rPr>
        <w:t xml:space="preserve"> </w:t>
      </w:r>
      <w:r w:rsidR="00CD1AA9" w:rsidRPr="00126191">
        <w:rPr>
          <w:lang w:val="en-GB"/>
        </w:rPr>
        <w:t>in 2019 at 0.42%</w:t>
      </w:r>
      <w:r w:rsidR="001274B2" w:rsidRPr="00126191">
        <w:rPr>
          <w:lang w:val="en-GB"/>
        </w:rPr>
        <w:t xml:space="preserve"> (Macrotrends, 2023)</w:t>
      </w:r>
      <w:r w:rsidR="00CD1AA9" w:rsidRPr="00126191">
        <w:rPr>
          <w:lang w:val="en-GB"/>
        </w:rPr>
        <w:t>. The positive value for population growth implies that potential customers for John Lewis Partnership are also increasing.</w:t>
      </w:r>
      <w:r w:rsidR="00CD1AA9" w:rsidRPr="00126191">
        <w:rPr>
          <w:b/>
          <w:bCs/>
          <w:lang w:val="en-GB"/>
        </w:rPr>
        <w:t xml:space="preserve"> </w:t>
      </w:r>
      <w:r w:rsidR="00CD1AA9" w:rsidRPr="00126191">
        <w:rPr>
          <w:lang w:val="en-GB"/>
        </w:rPr>
        <w:t xml:space="preserve">This ensures the business that prospects of </w:t>
      </w:r>
      <w:r w:rsidR="00A14F61" w:rsidRPr="00126191">
        <w:rPr>
          <w:lang w:val="en-GB"/>
        </w:rPr>
        <w:t>new customers making a purchase from the company are likely to improve leading the company to acquire a favourable position in the market.</w:t>
      </w:r>
      <w:r w:rsidR="007E06F7" w:rsidRPr="00126191">
        <w:rPr>
          <w:lang w:val="en-GB"/>
        </w:rPr>
        <w:t xml:space="preserve"> As the growth is not distinct or excessively high the chance of profits might not be very high.</w:t>
      </w:r>
      <w:r w:rsidR="00545651" w:rsidRPr="00126191">
        <w:rPr>
          <w:lang w:val="en-GB"/>
        </w:rPr>
        <w:t xml:space="preserve"> In the UK consumers </w:t>
      </w:r>
      <w:r w:rsidR="00913DEE" w:rsidRPr="00126191">
        <w:rPr>
          <w:lang w:val="en-GB"/>
        </w:rPr>
        <w:t>have</w:t>
      </w:r>
      <w:r w:rsidR="00545651" w:rsidRPr="00126191">
        <w:rPr>
          <w:lang w:val="en-GB"/>
        </w:rPr>
        <w:t xml:space="preserve"> adopted </w:t>
      </w:r>
      <w:r w:rsidR="00913DEE" w:rsidRPr="00126191">
        <w:rPr>
          <w:lang w:val="en-GB"/>
        </w:rPr>
        <w:t>a sustainable lifestyle in the last few years and it means.</w:t>
      </w:r>
      <w:r w:rsidR="004D04E1">
        <w:rPr>
          <w:lang w:val="en-GB"/>
        </w:rPr>
        <w:t xml:space="preserve"> According to </w:t>
      </w:r>
      <w:r w:rsidR="004D04E1" w:rsidRPr="00126191">
        <w:rPr>
          <w:lang w:val="en-GB"/>
        </w:rPr>
        <w:t>Deloitte</w:t>
      </w:r>
      <w:r w:rsidR="004815DB" w:rsidRPr="00126191">
        <w:rPr>
          <w:lang w:val="en-GB"/>
        </w:rPr>
        <w:t xml:space="preserve"> (2021), </w:t>
      </w:r>
      <w:r w:rsidR="00A716F3" w:rsidRPr="00126191">
        <w:rPr>
          <w:lang w:val="en-GB"/>
        </w:rPr>
        <w:t>one-third</w:t>
      </w:r>
      <w:r w:rsidR="004815DB" w:rsidRPr="00126191">
        <w:rPr>
          <w:lang w:val="en-GB"/>
        </w:rPr>
        <w:t xml:space="preserve"> of UK consumers </w:t>
      </w:r>
      <w:r w:rsidR="00A716F3" w:rsidRPr="00126191">
        <w:rPr>
          <w:lang w:val="en-GB"/>
        </w:rPr>
        <w:t xml:space="preserve">look for brands having high ethical and sustainable credentials. </w:t>
      </w:r>
      <w:r w:rsidR="00363029" w:rsidRPr="00126191">
        <w:rPr>
          <w:lang w:val="en-GB"/>
        </w:rPr>
        <w:t xml:space="preserve"> </w:t>
      </w:r>
      <w:r w:rsidR="00784B8E" w:rsidRPr="00126191">
        <w:rPr>
          <w:lang w:val="en-GB"/>
        </w:rPr>
        <w:t xml:space="preserve">It is essential for the </w:t>
      </w:r>
      <w:r w:rsidR="00287C79" w:rsidRPr="00126191">
        <w:rPr>
          <w:lang w:val="en-GB"/>
        </w:rPr>
        <w:t>organisation</w:t>
      </w:r>
      <w:r w:rsidR="00784B8E" w:rsidRPr="00126191">
        <w:rPr>
          <w:lang w:val="en-GB"/>
        </w:rPr>
        <w:t xml:space="preserve"> to run the </w:t>
      </w:r>
      <w:r w:rsidR="00287C79" w:rsidRPr="00126191">
        <w:rPr>
          <w:lang w:val="en-GB"/>
        </w:rPr>
        <w:t xml:space="preserve">business </w:t>
      </w:r>
      <w:r w:rsidR="00784B8E" w:rsidRPr="00126191">
        <w:rPr>
          <w:lang w:val="en-GB"/>
        </w:rPr>
        <w:t xml:space="preserve">more ethically </w:t>
      </w:r>
      <w:r w:rsidR="00287C79" w:rsidRPr="00126191">
        <w:rPr>
          <w:lang w:val="en-GB"/>
        </w:rPr>
        <w:t>b</w:t>
      </w:r>
      <w:r w:rsidR="00784B8E" w:rsidRPr="00126191">
        <w:rPr>
          <w:lang w:val="en-GB"/>
        </w:rPr>
        <w:t xml:space="preserve">y </w:t>
      </w:r>
      <w:r w:rsidR="00287C79" w:rsidRPr="00126191">
        <w:rPr>
          <w:lang w:val="en-GB"/>
        </w:rPr>
        <w:t>aligning</w:t>
      </w:r>
      <w:r w:rsidR="00784B8E" w:rsidRPr="00126191">
        <w:rPr>
          <w:lang w:val="en-GB"/>
        </w:rPr>
        <w:t xml:space="preserve"> </w:t>
      </w:r>
      <w:r w:rsidR="00287C79" w:rsidRPr="00126191">
        <w:rPr>
          <w:lang w:val="en-GB"/>
        </w:rPr>
        <w:t>its</w:t>
      </w:r>
      <w:r w:rsidR="00784B8E" w:rsidRPr="00126191">
        <w:rPr>
          <w:lang w:val="en-GB"/>
        </w:rPr>
        <w:t xml:space="preserve"> operations with </w:t>
      </w:r>
      <w:r w:rsidR="00287C79" w:rsidRPr="00126191">
        <w:rPr>
          <w:lang w:val="en-GB"/>
        </w:rPr>
        <w:t xml:space="preserve">principles of </w:t>
      </w:r>
      <w:r w:rsidR="00287C79" w:rsidRPr="00126191">
        <w:rPr>
          <w:b/>
          <w:bCs/>
          <w:i/>
          <w:iCs/>
          <w:lang w:val="en-GB"/>
        </w:rPr>
        <w:t xml:space="preserve">corporate social responsibility. </w:t>
      </w:r>
      <w:r w:rsidR="00E603ED" w:rsidRPr="00126191">
        <w:rPr>
          <w:lang w:val="en-GB"/>
        </w:rPr>
        <w:t xml:space="preserve">This can make the operation </w:t>
      </w:r>
      <w:r w:rsidR="00E603ED" w:rsidRPr="00126191">
        <w:rPr>
          <w:lang w:val="en-GB"/>
        </w:rPr>
        <w:lastRenderedPageBreak/>
        <w:t xml:space="preserve">of the business more </w:t>
      </w:r>
      <w:r w:rsidR="004815DB" w:rsidRPr="00126191">
        <w:rPr>
          <w:lang w:val="en-GB"/>
        </w:rPr>
        <w:t>environmentally</w:t>
      </w:r>
      <w:r w:rsidR="00E603ED" w:rsidRPr="00126191">
        <w:rPr>
          <w:lang w:val="en-GB"/>
        </w:rPr>
        <w:t xml:space="preserve"> friendly and </w:t>
      </w:r>
      <w:r w:rsidR="004815DB" w:rsidRPr="00126191">
        <w:rPr>
          <w:lang w:val="en-GB"/>
        </w:rPr>
        <w:t xml:space="preserve">the inability to follow the same can damage brand image and reduce sales. </w:t>
      </w:r>
    </w:p>
    <w:p w14:paraId="38D54087" w14:textId="77777777" w:rsidR="00F6389A" w:rsidRPr="00126191" w:rsidRDefault="002C4182">
      <w:pPr>
        <w:rPr>
          <w:lang w:val="en-GB"/>
        </w:rPr>
      </w:pPr>
      <w:r w:rsidRPr="00126191">
        <w:rPr>
          <w:b/>
          <w:bCs/>
          <w:lang w:val="en-GB"/>
        </w:rPr>
        <w:t>Technological</w:t>
      </w:r>
      <w:r w:rsidR="009B69FB" w:rsidRPr="00126191">
        <w:rPr>
          <w:b/>
          <w:bCs/>
          <w:lang w:val="en-GB"/>
        </w:rPr>
        <w:t xml:space="preserve">- </w:t>
      </w:r>
      <w:r w:rsidR="009B69FB" w:rsidRPr="00126191">
        <w:rPr>
          <w:lang w:val="en-GB"/>
        </w:rPr>
        <w:t>It is estimated that within 2026 over 65 million people in the UK will make use of the internet with almost 62.86 people having access to the internet in 2021</w:t>
      </w:r>
      <w:r w:rsidR="001A42E9" w:rsidRPr="00126191">
        <w:rPr>
          <w:lang w:val="en-GB"/>
        </w:rPr>
        <w:t xml:space="preserve"> (Statista, 2022)</w:t>
      </w:r>
      <w:r w:rsidR="009B69FB" w:rsidRPr="00126191">
        <w:rPr>
          <w:lang w:val="en-GB"/>
        </w:rPr>
        <w:t xml:space="preserve">. Additionally, the UK is </w:t>
      </w:r>
      <w:r w:rsidR="00320A47" w:rsidRPr="00126191">
        <w:rPr>
          <w:lang w:val="en-GB"/>
        </w:rPr>
        <w:t xml:space="preserve">a nation having the highest Web or internet penetration rate. Appropriate </w:t>
      </w:r>
      <w:r w:rsidR="005B2678" w:rsidRPr="00126191">
        <w:rPr>
          <w:lang w:val="en-GB"/>
        </w:rPr>
        <w:t>technology usage, especially the internet for marketing purposes and conducting e-commerce business,</w:t>
      </w:r>
      <w:r w:rsidR="009D1FED" w:rsidRPr="00126191">
        <w:rPr>
          <w:lang w:val="en-GB"/>
        </w:rPr>
        <w:t xml:space="preserve"> can be </w:t>
      </w:r>
      <w:r w:rsidR="009C0274" w:rsidRPr="00126191">
        <w:rPr>
          <w:lang w:val="en-GB"/>
        </w:rPr>
        <w:t>promising</w:t>
      </w:r>
      <w:r w:rsidR="009D1FED" w:rsidRPr="00126191">
        <w:rPr>
          <w:lang w:val="en-GB"/>
        </w:rPr>
        <w:t xml:space="preserve"> </w:t>
      </w:r>
      <w:r w:rsidR="009C0274" w:rsidRPr="00126191">
        <w:rPr>
          <w:lang w:val="en-GB"/>
        </w:rPr>
        <w:t>for</w:t>
      </w:r>
      <w:r w:rsidR="009D1FED" w:rsidRPr="00126191">
        <w:rPr>
          <w:lang w:val="en-GB"/>
        </w:rPr>
        <w:t xml:space="preserve"> John</w:t>
      </w:r>
      <w:r w:rsidR="009C0274" w:rsidRPr="00126191">
        <w:rPr>
          <w:lang w:val="en-GB"/>
        </w:rPr>
        <w:t xml:space="preserve"> Lewis Partnership. </w:t>
      </w:r>
      <w:r w:rsidR="005B2678" w:rsidRPr="00126191">
        <w:rPr>
          <w:lang w:val="en-GB"/>
        </w:rPr>
        <w:t xml:space="preserve">However, there can be issues of security threats and chances of malware and hacking </w:t>
      </w:r>
      <w:r w:rsidR="006047F1" w:rsidRPr="00126191">
        <w:rPr>
          <w:lang w:val="en-GB"/>
        </w:rPr>
        <w:t xml:space="preserve">due to the use of online e-commerce businesses. </w:t>
      </w:r>
    </w:p>
    <w:p w14:paraId="681957A7" w14:textId="77777777" w:rsidR="00F6389A" w:rsidRPr="00126191" w:rsidRDefault="002C4182">
      <w:pPr>
        <w:rPr>
          <w:b/>
          <w:bCs/>
          <w:lang w:val="en-GB"/>
        </w:rPr>
      </w:pPr>
      <w:r w:rsidRPr="00126191">
        <w:rPr>
          <w:b/>
          <w:bCs/>
          <w:lang w:val="en-GB"/>
        </w:rPr>
        <w:t>Environment</w:t>
      </w:r>
      <w:r w:rsidR="009D1FED" w:rsidRPr="00126191">
        <w:rPr>
          <w:b/>
          <w:bCs/>
          <w:lang w:val="en-GB"/>
        </w:rPr>
        <w:t xml:space="preserve">- </w:t>
      </w:r>
      <w:r w:rsidR="008216FA" w:rsidRPr="00126191">
        <w:rPr>
          <w:lang w:val="en-GB"/>
        </w:rPr>
        <w:t>Businesses</w:t>
      </w:r>
      <w:r w:rsidR="009268F2" w:rsidRPr="00126191">
        <w:rPr>
          <w:lang w:val="en-GB"/>
        </w:rPr>
        <w:t xml:space="preserve"> in the UK engaged with the manufacturing process, vehicle washing, food production cleaning and others </w:t>
      </w:r>
      <w:r w:rsidR="003E1848" w:rsidRPr="00126191">
        <w:rPr>
          <w:lang w:val="en-GB"/>
        </w:rPr>
        <w:t xml:space="preserve">must ensure that if they release contaminated water and </w:t>
      </w:r>
      <w:r w:rsidR="008216FA" w:rsidRPr="00126191">
        <w:rPr>
          <w:lang w:val="en-GB"/>
        </w:rPr>
        <w:t xml:space="preserve">liquids, it should not cause further pollution (gov, 2023). It is important for businesses to abide by different environmental Acts </w:t>
      </w:r>
      <w:r w:rsidR="006C01C7" w:rsidRPr="00126191">
        <w:rPr>
          <w:lang w:val="en-GB"/>
        </w:rPr>
        <w:t xml:space="preserve">in the UK that prevent firms from </w:t>
      </w:r>
      <w:r w:rsidR="000D2E44" w:rsidRPr="00126191">
        <w:rPr>
          <w:lang w:val="en-GB"/>
        </w:rPr>
        <w:t xml:space="preserve">polluting the environment further. Following these environmental Acts can enable </w:t>
      </w:r>
      <w:r w:rsidR="009924E1" w:rsidRPr="00126191">
        <w:rPr>
          <w:lang w:val="en-GB"/>
        </w:rPr>
        <w:t>John Lewis to remain careful and reduce negative impacts on the environment and possibilities of pollution.</w:t>
      </w:r>
      <w:r w:rsidR="00E62CA6" w:rsidRPr="00126191">
        <w:rPr>
          <w:lang w:val="en-GB"/>
        </w:rPr>
        <w:t xml:space="preserve"> This can also help the firm to maintain a reputation in the </w:t>
      </w:r>
      <w:r w:rsidR="006C083D" w:rsidRPr="00126191">
        <w:rPr>
          <w:lang w:val="en-GB"/>
        </w:rPr>
        <w:t>market,</w:t>
      </w:r>
      <w:r w:rsidR="00DC0EBE" w:rsidRPr="00126191">
        <w:rPr>
          <w:lang w:val="en-GB"/>
        </w:rPr>
        <w:t xml:space="preserve"> as UK customers prefer ethical and sustainable firms. </w:t>
      </w:r>
    </w:p>
    <w:p w14:paraId="2F448EFD" w14:textId="77777777" w:rsidR="0084594F" w:rsidRPr="00126191" w:rsidRDefault="002C4182" w:rsidP="0084594F">
      <w:pPr>
        <w:rPr>
          <w:lang w:val="en-GB"/>
        </w:rPr>
      </w:pPr>
      <w:r w:rsidRPr="00126191">
        <w:rPr>
          <w:b/>
          <w:bCs/>
          <w:lang w:val="en-GB"/>
        </w:rPr>
        <w:t>Legal</w:t>
      </w:r>
      <w:r w:rsidR="004A5D34" w:rsidRPr="00126191">
        <w:rPr>
          <w:b/>
          <w:bCs/>
          <w:lang w:val="en-GB"/>
        </w:rPr>
        <w:t xml:space="preserve">- </w:t>
      </w:r>
      <w:r w:rsidR="00E62CA6" w:rsidRPr="00126191">
        <w:rPr>
          <w:lang w:val="en-GB"/>
        </w:rPr>
        <w:t xml:space="preserve">Data breach that is misusing of information that is </w:t>
      </w:r>
      <w:r w:rsidR="001115F3" w:rsidRPr="00126191">
        <w:rPr>
          <w:lang w:val="en-GB"/>
        </w:rPr>
        <w:t>gathered by an organisation from employees, investors and customers</w:t>
      </w:r>
      <w:r w:rsidR="001115F3" w:rsidRPr="00126191">
        <w:rPr>
          <w:b/>
          <w:bCs/>
          <w:lang w:val="en-GB"/>
        </w:rPr>
        <w:t xml:space="preserve"> </w:t>
      </w:r>
      <w:r w:rsidR="001115F3" w:rsidRPr="00126191">
        <w:rPr>
          <w:lang w:val="en-GB"/>
        </w:rPr>
        <w:t xml:space="preserve">or data theft issues </w:t>
      </w:r>
      <w:r w:rsidR="002C7CC0" w:rsidRPr="00126191">
        <w:rPr>
          <w:lang w:val="en-GB"/>
        </w:rPr>
        <w:t>are protected with the Data Protection Act 2018</w:t>
      </w:r>
      <w:r w:rsidR="00957FB2" w:rsidRPr="00126191">
        <w:rPr>
          <w:lang w:val="en-GB"/>
        </w:rPr>
        <w:t xml:space="preserve"> (Gov, 2023)</w:t>
      </w:r>
      <w:r w:rsidR="002C7CC0" w:rsidRPr="00126191">
        <w:rPr>
          <w:lang w:val="en-GB"/>
        </w:rPr>
        <w:t xml:space="preserve">.  As John Lewis </w:t>
      </w:r>
      <w:r w:rsidR="00716973" w:rsidRPr="00126191">
        <w:rPr>
          <w:lang w:val="en-GB"/>
        </w:rPr>
        <w:t>Partnership</w:t>
      </w:r>
      <w:r w:rsidR="002C7CC0" w:rsidRPr="00126191">
        <w:rPr>
          <w:lang w:val="en-GB"/>
        </w:rPr>
        <w:t xml:space="preserve"> operates </w:t>
      </w:r>
      <w:r w:rsidR="00716973" w:rsidRPr="00126191">
        <w:rPr>
          <w:lang w:val="en-GB"/>
        </w:rPr>
        <w:t>business</w:t>
      </w:r>
      <w:r w:rsidR="002C7CC0" w:rsidRPr="00126191">
        <w:rPr>
          <w:lang w:val="en-GB"/>
        </w:rPr>
        <w:t xml:space="preserve"> </w:t>
      </w:r>
      <w:r w:rsidR="00716973" w:rsidRPr="00126191">
        <w:rPr>
          <w:lang w:val="en-GB"/>
        </w:rPr>
        <w:t>online,</w:t>
      </w:r>
      <w:r w:rsidR="002C7CC0" w:rsidRPr="00126191">
        <w:rPr>
          <w:lang w:val="en-GB"/>
        </w:rPr>
        <w:t xml:space="preserve"> they need to strictly </w:t>
      </w:r>
      <w:r w:rsidR="00716973" w:rsidRPr="00126191">
        <w:rPr>
          <w:lang w:val="en-GB"/>
        </w:rPr>
        <w:t>abide</w:t>
      </w:r>
      <w:r w:rsidR="002C7CC0" w:rsidRPr="00126191">
        <w:rPr>
          <w:lang w:val="en-GB"/>
        </w:rPr>
        <w:t xml:space="preserve"> </w:t>
      </w:r>
      <w:r w:rsidR="00716973" w:rsidRPr="00126191">
        <w:rPr>
          <w:lang w:val="en-GB"/>
        </w:rPr>
        <w:t>by</w:t>
      </w:r>
      <w:r w:rsidR="002C7CC0" w:rsidRPr="00126191">
        <w:rPr>
          <w:lang w:val="en-GB"/>
        </w:rPr>
        <w:t xml:space="preserve"> the Data Protection Act in the UK so that </w:t>
      </w:r>
      <w:r w:rsidR="00716973" w:rsidRPr="00126191">
        <w:rPr>
          <w:lang w:val="en-GB"/>
        </w:rPr>
        <w:t xml:space="preserve">customers can be assured of safety and security. Moreover, </w:t>
      </w:r>
      <w:r w:rsidR="00F628A3" w:rsidRPr="00126191">
        <w:rPr>
          <w:lang w:val="en-GB"/>
        </w:rPr>
        <w:t xml:space="preserve">not </w:t>
      </w:r>
      <w:r w:rsidR="00657057" w:rsidRPr="00126191">
        <w:rPr>
          <w:lang w:val="en-GB"/>
        </w:rPr>
        <w:t>following</w:t>
      </w:r>
      <w:r w:rsidR="00F628A3" w:rsidRPr="00126191">
        <w:rPr>
          <w:lang w:val="en-GB"/>
        </w:rPr>
        <w:t xml:space="preserve"> this Act can</w:t>
      </w:r>
      <w:r w:rsidR="00657057" w:rsidRPr="00126191">
        <w:rPr>
          <w:lang w:val="en-GB"/>
        </w:rPr>
        <w:t xml:space="preserve"> result in fines being charged against the </w:t>
      </w:r>
      <w:r w:rsidR="006C083D" w:rsidRPr="00126191">
        <w:rPr>
          <w:lang w:val="en-GB"/>
        </w:rPr>
        <w:t>organisation, which</w:t>
      </w:r>
      <w:r w:rsidR="00657057" w:rsidRPr="00126191">
        <w:rPr>
          <w:lang w:val="en-GB"/>
        </w:rPr>
        <w:t xml:space="preserve"> can increase unnecessary expenditure firm.</w:t>
      </w:r>
      <w:r w:rsidR="002A4F74" w:rsidRPr="00126191">
        <w:rPr>
          <w:lang w:val="en-GB"/>
        </w:rPr>
        <w:t xml:space="preserve"> A good brand image among customers can be maintained by John Lewis Partnership following such legal Acts. </w:t>
      </w:r>
    </w:p>
    <w:p w14:paraId="742E5A45" w14:textId="77777777" w:rsidR="0084594F" w:rsidRPr="00126191" w:rsidRDefault="002C4182">
      <w:pPr>
        <w:spacing w:line="259" w:lineRule="auto"/>
        <w:jc w:val="left"/>
        <w:rPr>
          <w:lang w:val="en-GB"/>
        </w:rPr>
      </w:pPr>
      <w:r w:rsidRPr="00126191">
        <w:rPr>
          <w:lang w:val="en-GB"/>
        </w:rPr>
        <w:br w:type="page"/>
      </w:r>
    </w:p>
    <w:p w14:paraId="314A0B85" w14:textId="77777777" w:rsidR="008211F8" w:rsidRPr="00126191" w:rsidRDefault="008211F8" w:rsidP="008211F8">
      <w:pPr>
        <w:pStyle w:val="Heading2"/>
        <w:rPr>
          <w:b w:val="0"/>
          <w:lang w:val="en-GB"/>
        </w:rPr>
      </w:pPr>
      <w:bookmarkStart w:id="3" w:name="_Toc126923575"/>
      <w:r w:rsidRPr="00126191">
        <w:rPr>
          <w:lang w:val="en-GB"/>
        </w:rPr>
        <w:lastRenderedPageBreak/>
        <w:t>Porter’s five forces</w:t>
      </w:r>
      <w:bookmarkEnd w:id="3"/>
    </w:p>
    <w:p w14:paraId="00A8A9F0" w14:textId="77777777" w:rsidR="008211F8" w:rsidRPr="00126191" w:rsidRDefault="008211F8" w:rsidP="008211F8">
      <w:pPr>
        <w:rPr>
          <w:lang w:val="en-GB"/>
        </w:rPr>
      </w:pPr>
      <w:r w:rsidRPr="00126191">
        <w:rPr>
          <w:lang w:val="en-GB"/>
        </w:rPr>
        <w:t xml:space="preserve">This model assists analysts and managers in understanding the competitive landscape to guide future actions (Isabelle </w:t>
      </w:r>
      <w:r w:rsidRPr="00126191">
        <w:rPr>
          <w:i/>
          <w:lang w:val="en-GB"/>
        </w:rPr>
        <w:t>et al.,</w:t>
      </w:r>
      <w:r w:rsidRPr="00126191">
        <w:rPr>
          <w:lang w:val="en-GB"/>
        </w:rPr>
        <w:t xml:space="preserve"> 2020).</w:t>
      </w:r>
    </w:p>
    <w:p w14:paraId="618C0DA3" w14:textId="77777777" w:rsidR="00A06684" w:rsidRPr="00126191" w:rsidRDefault="00A06684" w:rsidP="00A06684">
      <w:pPr>
        <w:keepNext/>
        <w:jc w:val="center"/>
        <w:rPr>
          <w:lang w:val="en-GB"/>
        </w:rPr>
      </w:pPr>
      <w:r w:rsidRPr="00126191">
        <w:rPr>
          <w:noProof/>
          <w:lang w:val="en-GB"/>
        </w:rPr>
        <w:drawing>
          <wp:inline distT="0" distB="0" distL="0" distR="0" wp14:anchorId="5DA6B9A7" wp14:editId="602D2ADC">
            <wp:extent cx="4857115" cy="3538855"/>
            <wp:effectExtent l="76200" t="76200" r="133985" b="137795"/>
            <wp:docPr id="6" name="Picture 6" descr="D:\2023\february\9\DK - MAGDA - DISSERTATION\porters-five-for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2023\february\9\DK - MAGDA - DISSERTATION\porters-five-forces.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57115" cy="35388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F421EC" w14:textId="77777777" w:rsidR="00A06684" w:rsidRPr="00126191" w:rsidRDefault="00A06684" w:rsidP="00A06684">
      <w:pPr>
        <w:jc w:val="center"/>
        <w:rPr>
          <w:b/>
          <w:lang w:val="en-GB"/>
        </w:rPr>
      </w:pPr>
      <w:r w:rsidRPr="00126191">
        <w:rPr>
          <w:b/>
          <w:lang w:val="en-GB"/>
        </w:rPr>
        <w:t xml:space="preserve">Figure </w:t>
      </w:r>
      <w:r w:rsidRPr="00126191">
        <w:rPr>
          <w:b/>
          <w:lang w:val="en-GB"/>
        </w:rPr>
        <w:fldChar w:fldCharType="begin"/>
      </w:r>
      <w:r w:rsidRPr="00126191">
        <w:rPr>
          <w:b/>
          <w:lang w:val="en-GB"/>
        </w:rPr>
        <w:instrText xml:space="preserve"> SEQ Figure \* ARABIC </w:instrText>
      </w:r>
      <w:r w:rsidRPr="00126191">
        <w:rPr>
          <w:b/>
          <w:lang w:val="en-GB"/>
        </w:rPr>
        <w:fldChar w:fldCharType="separate"/>
      </w:r>
      <w:r w:rsidRPr="00126191">
        <w:rPr>
          <w:b/>
          <w:noProof/>
          <w:lang w:val="en-GB"/>
        </w:rPr>
        <w:t>3</w:t>
      </w:r>
      <w:r w:rsidRPr="00126191">
        <w:rPr>
          <w:b/>
          <w:lang w:val="en-GB"/>
        </w:rPr>
        <w:fldChar w:fldCharType="end"/>
      </w:r>
      <w:r w:rsidRPr="00126191">
        <w:rPr>
          <w:b/>
          <w:lang w:val="en-GB"/>
        </w:rPr>
        <w:t>: Porter's five forces</w:t>
      </w:r>
    </w:p>
    <w:p w14:paraId="34C63BC4" w14:textId="77777777" w:rsidR="004A4507" w:rsidRPr="00126191" w:rsidRDefault="00A06684" w:rsidP="00A06684">
      <w:pPr>
        <w:jc w:val="center"/>
        <w:rPr>
          <w:lang w:val="en-GB"/>
        </w:rPr>
      </w:pPr>
      <w:r w:rsidRPr="00126191">
        <w:rPr>
          <w:lang w:val="en-GB"/>
        </w:rPr>
        <w:t>(Source: CGMA, 2013)</w:t>
      </w:r>
    </w:p>
    <w:p w14:paraId="33EFB0A9" w14:textId="77777777" w:rsidR="008211F8" w:rsidRPr="00126191" w:rsidRDefault="008211F8" w:rsidP="008211F8">
      <w:pPr>
        <w:rPr>
          <w:b/>
          <w:i/>
          <w:lang w:val="en-GB"/>
        </w:rPr>
      </w:pPr>
      <w:r w:rsidRPr="00126191">
        <w:rPr>
          <w:b/>
          <w:i/>
          <w:lang w:val="en-GB"/>
        </w:rPr>
        <w:t>Bargaining power of customers</w:t>
      </w:r>
    </w:p>
    <w:p w14:paraId="0D5910CD" w14:textId="77777777" w:rsidR="008211F8" w:rsidRPr="00126191" w:rsidRDefault="008211F8" w:rsidP="008211F8">
      <w:pPr>
        <w:rPr>
          <w:lang w:val="en-GB"/>
        </w:rPr>
      </w:pPr>
      <w:r w:rsidRPr="00126191">
        <w:rPr>
          <w:lang w:val="en-GB"/>
        </w:rPr>
        <w:t>The customer's bargaining power over John Lewis is high as their demand for quality goods at affordable price ranges is raising. They look for brands and manufacturers that manufacture and trade high-quality products at a convenient price range that do not create a burden on their monthly expenses. This is furthermore exacerbated due to the growing presence and influence of competitors in the same industry that offers competitive products and a considerable range (</w:t>
      </w:r>
      <w:r w:rsidRPr="00126191">
        <w:rPr>
          <w:shd w:val="clear" w:color="auto" w:fill="FFFFFF"/>
          <w:lang w:val="en-GB"/>
        </w:rPr>
        <w:t>Rietveld and Schilling, 2021</w:t>
      </w:r>
      <w:r w:rsidRPr="00126191">
        <w:rPr>
          <w:lang w:val="en-GB"/>
        </w:rPr>
        <w:t>). It increases pressure for organisations like John Lewis to retain customers without foregoing their high-profit margin. Yet, it also allows John Lewis to create differentiation in product aspects to attract new customers and retain the existing ones.</w:t>
      </w:r>
    </w:p>
    <w:p w14:paraId="2CE62DF0" w14:textId="77777777" w:rsidR="008211F8" w:rsidRPr="00126191" w:rsidRDefault="008211F8" w:rsidP="008211F8">
      <w:pPr>
        <w:rPr>
          <w:b/>
          <w:i/>
          <w:lang w:val="en-GB"/>
        </w:rPr>
      </w:pPr>
      <w:r w:rsidRPr="00126191">
        <w:rPr>
          <w:b/>
          <w:i/>
          <w:lang w:val="en-GB"/>
        </w:rPr>
        <w:t>Bargaining power of suppliers</w:t>
      </w:r>
    </w:p>
    <w:p w14:paraId="157D2323" w14:textId="77777777" w:rsidR="008211F8" w:rsidRPr="00126191" w:rsidRDefault="008211F8" w:rsidP="008211F8">
      <w:pPr>
        <w:rPr>
          <w:lang w:val="en-GB"/>
        </w:rPr>
      </w:pPr>
      <w:r w:rsidRPr="00126191">
        <w:rPr>
          <w:lang w:val="en-GB"/>
        </w:rPr>
        <w:lastRenderedPageBreak/>
        <w:t>The supplier's bargaining power in the clothing retail industry is moderate due to the presence of several buyers in the UK market involved in sales of apparel or garments like John Lewis. They have numerous options to trade their materials which poses threat to John Lewis, especially during the economic downturn. This requires it to maintain a long-term supplier relationship to reduce procurement costs. The company also needs to develop a contract with a number of suppliers to deal with fluctuation in the supply chain.</w:t>
      </w:r>
    </w:p>
    <w:p w14:paraId="7CB9AC1C" w14:textId="77777777" w:rsidR="008211F8" w:rsidRPr="00126191" w:rsidRDefault="008211F8" w:rsidP="008211F8">
      <w:pPr>
        <w:rPr>
          <w:b/>
          <w:i/>
          <w:lang w:val="en-GB"/>
        </w:rPr>
      </w:pPr>
      <w:r w:rsidRPr="00126191">
        <w:rPr>
          <w:b/>
          <w:i/>
          <w:lang w:val="en-GB"/>
        </w:rPr>
        <w:t>Threat of substitute products</w:t>
      </w:r>
    </w:p>
    <w:p w14:paraId="7A0CA96D" w14:textId="77777777" w:rsidR="008211F8" w:rsidRPr="00126191" w:rsidRDefault="008211F8" w:rsidP="008211F8">
      <w:pPr>
        <w:rPr>
          <w:lang w:val="en-GB"/>
        </w:rPr>
      </w:pPr>
      <w:r w:rsidRPr="00126191">
        <w:rPr>
          <w:lang w:val="en-GB"/>
        </w:rPr>
        <w:t>There is a low threat of substitute products in the clothing industry because of unidentified substitutes available in the market. Therefore, John Lewis may not need to be afraid of possible substitutes and continue to run and grow the business. However, it should take into account other threats that it may encounter in near future due to changes in fashion trends and consumer demands.</w:t>
      </w:r>
    </w:p>
    <w:p w14:paraId="52CCB328" w14:textId="77777777" w:rsidR="008211F8" w:rsidRPr="00126191" w:rsidRDefault="008211F8" w:rsidP="008211F8">
      <w:pPr>
        <w:rPr>
          <w:b/>
          <w:i/>
          <w:lang w:val="en-GB"/>
        </w:rPr>
      </w:pPr>
      <w:r w:rsidRPr="00126191">
        <w:rPr>
          <w:b/>
          <w:i/>
          <w:lang w:val="en-GB"/>
        </w:rPr>
        <w:t>Threat of new entrant</w:t>
      </w:r>
    </w:p>
    <w:p w14:paraId="1201E96A" w14:textId="77777777" w:rsidR="008211F8" w:rsidRPr="00126191" w:rsidRDefault="008211F8" w:rsidP="008211F8">
      <w:pPr>
        <w:rPr>
          <w:lang w:val="en-GB"/>
        </w:rPr>
      </w:pPr>
      <w:r w:rsidRPr="00126191">
        <w:rPr>
          <w:lang w:val="en-GB"/>
        </w:rPr>
        <w:t>New entrant's threat to John Lewis is moderate. This is the reason that new entrants require huge investments to enter retain sector and develop wider networks to reach mass customers. However, with digitalisation and innovation, customer acquisition and retention have become more flexible that increasing the threat to John Lewis. New players in the market may attract customers who look for innovative offerings (</w:t>
      </w:r>
      <w:r w:rsidRPr="00126191">
        <w:rPr>
          <w:shd w:val="clear" w:color="auto" w:fill="FFFFFF"/>
          <w:lang w:val="en-GB"/>
        </w:rPr>
        <w:t>Purchase and Volery, 2020</w:t>
      </w:r>
      <w:r w:rsidRPr="00126191">
        <w:rPr>
          <w:lang w:val="en-GB"/>
        </w:rPr>
        <w:t>). In order to handle this threat, the company can invest in research and development and focus on product innovation.</w:t>
      </w:r>
    </w:p>
    <w:p w14:paraId="6E643FDA" w14:textId="77777777" w:rsidR="008211F8" w:rsidRPr="00126191" w:rsidRDefault="008211F8" w:rsidP="008211F8">
      <w:pPr>
        <w:rPr>
          <w:b/>
          <w:i/>
          <w:lang w:val="en-GB"/>
        </w:rPr>
      </w:pPr>
      <w:r w:rsidRPr="00126191">
        <w:rPr>
          <w:b/>
          <w:i/>
          <w:lang w:val="en-GB"/>
        </w:rPr>
        <w:t>Competitive rivalry</w:t>
      </w:r>
    </w:p>
    <w:p w14:paraId="16F27ED1" w14:textId="77777777" w:rsidR="008211F8" w:rsidRPr="00126191" w:rsidRDefault="008211F8" w:rsidP="008211F8">
      <w:pPr>
        <w:rPr>
          <w:lang w:val="en-GB"/>
        </w:rPr>
      </w:pPr>
      <w:r w:rsidRPr="00126191">
        <w:rPr>
          <w:lang w:val="en-GB"/>
        </w:rPr>
        <w:t>There is high competition in the retail industry of the UK thus John Lewis faces a high level of threat from competitors. According to GlobalData (2023), the major competitors of John Lewis are Tesco, Sainsbury and Asda. They are major retailers in the UK that create challenges for John Lewis to sustain and thrive in the retail market. In order to deal with the identified competitors, John Lewis can take an active approach to provide efficient customers and bring differentiated aspects in product or pricing strategy. In this way, the high competition gives a chance to the company to explore different options for growth.</w:t>
      </w:r>
      <w:r w:rsidRPr="00126191">
        <w:rPr>
          <w:lang w:val="en-GB"/>
        </w:rPr>
        <w:br w:type="page"/>
      </w:r>
    </w:p>
    <w:p w14:paraId="6FF7CBB3" w14:textId="77777777" w:rsidR="00623CEA" w:rsidRPr="00126191" w:rsidRDefault="002C4182" w:rsidP="00444D76">
      <w:pPr>
        <w:pStyle w:val="Heading2"/>
        <w:rPr>
          <w:lang w:val="en-GB"/>
        </w:rPr>
      </w:pPr>
      <w:bookmarkStart w:id="4" w:name="_Toc126923576"/>
      <w:r w:rsidRPr="00126191">
        <w:rPr>
          <w:lang w:val="en-GB"/>
        </w:rPr>
        <w:lastRenderedPageBreak/>
        <w:t>Porters Diamond</w:t>
      </w:r>
      <w:r w:rsidR="00AB33B1" w:rsidRPr="00126191">
        <w:rPr>
          <w:lang w:val="en-GB"/>
        </w:rPr>
        <w:t xml:space="preserve"> </w:t>
      </w:r>
      <w:r w:rsidR="00444D76" w:rsidRPr="00126191">
        <w:rPr>
          <w:lang w:val="en-GB"/>
        </w:rPr>
        <w:t>Model</w:t>
      </w:r>
      <w:bookmarkEnd w:id="4"/>
    </w:p>
    <w:p w14:paraId="104E7F93" w14:textId="77777777" w:rsidR="00AB33B1" w:rsidRPr="00126191" w:rsidRDefault="002C4182" w:rsidP="0084594F">
      <w:pPr>
        <w:rPr>
          <w:lang w:val="en-GB"/>
        </w:rPr>
      </w:pPr>
      <w:r w:rsidRPr="00126191">
        <w:rPr>
          <w:lang w:val="en-GB"/>
        </w:rPr>
        <w:t xml:space="preserve">The competitive advantages of business </w:t>
      </w:r>
      <w:r w:rsidR="00444D76" w:rsidRPr="00126191">
        <w:rPr>
          <w:lang w:val="en-GB"/>
        </w:rPr>
        <w:t>are</w:t>
      </w:r>
      <w:r w:rsidRPr="00126191">
        <w:rPr>
          <w:lang w:val="en-GB"/>
        </w:rPr>
        <w:t xml:space="preserve"> estimated with the help of this Porter's diamond model </w:t>
      </w:r>
      <w:r w:rsidR="00132D70" w:rsidRPr="00126191">
        <w:rPr>
          <w:lang w:val="en-GB"/>
        </w:rPr>
        <w:t xml:space="preserve">enables </w:t>
      </w:r>
      <w:r w:rsidR="00444D76" w:rsidRPr="00126191">
        <w:rPr>
          <w:lang w:val="en-GB"/>
        </w:rPr>
        <w:t xml:space="preserve">the </w:t>
      </w:r>
      <w:r w:rsidR="00132D70" w:rsidRPr="00126191">
        <w:rPr>
          <w:lang w:val="en-GB"/>
        </w:rPr>
        <w:t>business to operate better than its rival in a region</w:t>
      </w:r>
      <w:r w:rsidR="003907A8" w:rsidRPr="00126191">
        <w:rPr>
          <w:lang w:val="en-GB"/>
        </w:rPr>
        <w:t xml:space="preserve"> (</w:t>
      </w:r>
      <w:r w:rsidR="003907A8" w:rsidRPr="00126191">
        <w:rPr>
          <w:shd w:val="clear" w:color="auto" w:fill="FFFFFF"/>
          <w:lang w:val="en-GB"/>
        </w:rPr>
        <w:t>Fernando, 2021)</w:t>
      </w:r>
      <w:r w:rsidR="00132D70" w:rsidRPr="00126191">
        <w:rPr>
          <w:lang w:val="en-GB"/>
        </w:rPr>
        <w:t xml:space="preserve">. </w:t>
      </w:r>
    </w:p>
    <w:p w14:paraId="2E80F375" w14:textId="77777777" w:rsidR="003907A8" w:rsidRPr="00126191" w:rsidRDefault="002C4182" w:rsidP="003907A8">
      <w:pPr>
        <w:keepNext/>
        <w:rPr>
          <w:lang w:val="en-GB"/>
        </w:rPr>
      </w:pPr>
      <w:r w:rsidRPr="00126191">
        <w:rPr>
          <w:noProof/>
          <w:lang w:val="en-GB"/>
        </w:rPr>
        <w:drawing>
          <wp:inline distT="0" distB="0" distL="0" distR="0" wp14:anchorId="3FD2290A" wp14:editId="7C7D4CC8">
            <wp:extent cx="5731510" cy="2637790"/>
            <wp:effectExtent l="76200" t="76200" r="135890" b="1244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5731510" cy="26377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08AD2B" w14:textId="77777777" w:rsidR="003907A8" w:rsidRPr="00126191" w:rsidRDefault="002C4182" w:rsidP="003907A8">
      <w:pPr>
        <w:jc w:val="center"/>
        <w:rPr>
          <w:b/>
          <w:bCs/>
          <w:lang w:val="en-GB"/>
        </w:rPr>
      </w:pPr>
      <w:r w:rsidRPr="00126191">
        <w:rPr>
          <w:b/>
          <w:bCs/>
          <w:lang w:val="en-GB"/>
        </w:rPr>
        <w:t xml:space="preserve">Figure </w:t>
      </w:r>
      <w:r w:rsidRPr="00126191">
        <w:rPr>
          <w:b/>
          <w:bCs/>
          <w:lang w:val="en-GB"/>
        </w:rPr>
        <w:fldChar w:fldCharType="begin"/>
      </w:r>
      <w:r w:rsidRPr="00126191">
        <w:rPr>
          <w:b/>
          <w:bCs/>
          <w:lang w:val="en-GB"/>
        </w:rPr>
        <w:instrText xml:space="preserve"> SEQ Figure \* ARABIC </w:instrText>
      </w:r>
      <w:r w:rsidRPr="00126191">
        <w:rPr>
          <w:b/>
          <w:bCs/>
          <w:lang w:val="en-GB"/>
        </w:rPr>
        <w:fldChar w:fldCharType="separate"/>
      </w:r>
      <w:r w:rsidR="00A06684" w:rsidRPr="00126191">
        <w:rPr>
          <w:b/>
          <w:bCs/>
          <w:noProof/>
          <w:lang w:val="en-GB"/>
        </w:rPr>
        <w:t>4</w:t>
      </w:r>
      <w:r w:rsidRPr="00126191">
        <w:rPr>
          <w:b/>
          <w:bCs/>
          <w:lang w:val="en-GB"/>
        </w:rPr>
        <w:fldChar w:fldCharType="end"/>
      </w:r>
      <w:r w:rsidRPr="00126191">
        <w:rPr>
          <w:b/>
          <w:bCs/>
          <w:lang w:val="en-GB"/>
        </w:rPr>
        <w:t>: Porter's Diamond Model</w:t>
      </w:r>
    </w:p>
    <w:p w14:paraId="7BE8000B" w14:textId="77777777" w:rsidR="003907A8" w:rsidRPr="00126191" w:rsidRDefault="002C4182" w:rsidP="003907A8">
      <w:pPr>
        <w:jc w:val="center"/>
        <w:rPr>
          <w:b/>
          <w:bCs/>
          <w:lang w:val="en-GB"/>
        </w:rPr>
      </w:pPr>
      <w:r w:rsidRPr="00126191">
        <w:rPr>
          <w:lang w:val="en-GB"/>
        </w:rPr>
        <w:t>(Source:</w:t>
      </w:r>
      <w:r w:rsidRPr="00126191">
        <w:rPr>
          <w:shd w:val="clear" w:color="auto" w:fill="FFFFFF"/>
          <w:lang w:val="en-GB"/>
        </w:rPr>
        <w:t xml:space="preserve"> Fernando, 2021) </w:t>
      </w:r>
      <w:r w:rsidRPr="00126191">
        <w:rPr>
          <w:b/>
          <w:bCs/>
          <w:lang w:val="en-GB"/>
        </w:rPr>
        <w:t xml:space="preserve"> </w:t>
      </w:r>
    </w:p>
    <w:p w14:paraId="0E569365" w14:textId="77777777" w:rsidR="00FB2AA2" w:rsidRPr="00126191" w:rsidRDefault="002C4182" w:rsidP="0084594F">
      <w:pPr>
        <w:rPr>
          <w:lang w:val="en-GB"/>
        </w:rPr>
      </w:pPr>
      <w:r w:rsidRPr="00126191">
        <w:rPr>
          <w:b/>
          <w:bCs/>
          <w:lang w:val="en-GB"/>
        </w:rPr>
        <w:t>Factor Conditions</w:t>
      </w:r>
      <w:r w:rsidR="00F24E59" w:rsidRPr="00126191">
        <w:rPr>
          <w:b/>
          <w:bCs/>
          <w:lang w:val="en-GB"/>
        </w:rPr>
        <w:t>-</w:t>
      </w:r>
      <w:r w:rsidR="003F5622" w:rsidRPr="00126191">
        <w:rPr>
          <w:b/>
          <w:bCs/>
          <w:lang w:val="en-GB"/>
        </w:rPr>
        <w:t xml:space="preserve"> </w:t>
      </w:r>
      <w:r w:rsidR="003F5622" w:rsidRPr="00126191">
        <w:rPr>
          <w:lang w:val="en-GB"/>
        </w:rPr>
        <w:t>Th</w:t>
      </w:r>
      <w:r w:rsidR="00AE3630" w:rsidRPr="00126191">
        <w:rPr>
          <w:lang w:val="en-GB"/>
        </w:rPr>
        <w:t xml:space="preserve">e value </w:t>
      </w:r>
      <w:r w:rsidR="00B6383D" w:rsidRPr="00126191">
        <w:rPr>
          <w:lang w:val="en-GB"/>
        </w:rPr>
        <w:t>of</w:t>
      </w:r>
      <w:r w:rsidR="00AE3630" w:rsidRPr="00126191">
        <w:rPr>
          <w:lang w:val="en-GB"/>
        </w:rPr>
        <w:t xml:space="preserve"> the UK corruption index has shown a decline from a value of 78 to 73</w:t>
      </w:r>
      <w:r w:rsidR="00122C97" w:rsidRPr="00126191">
        <w:rPr>
          <w:lang w:val="en-GB"/>
        </w:rPr>
        <w:t xml:space="preserve"> (Trading economics, 2023)</w:t>
      </w:r>
      <w:r w:rsidR="00AE3630" w:rsidRPr="00126191">
        <w:rPr>
          <w:lang w:val="en-GB"/>
        </w:rPr>
        <w:t xml:space="preserve">. A higher value denotes that the country is free from corruption and the </w:t>
      </w:r>
      <w:r w:rsidR="00B6383D" w:rsidRPr="00126191">
        <w:rPr>
          <w:lang w:val="en-GB"/>
        </w:rPr>
        <w:t>declining</w:t>
      </w:r>
      <w:r w:rsidR="00AE3630" w:rsidRPr="00126191">
        <w:rPr>
          <w:lang w:val="en-GB"/>
        </w:rPr>
        <w:t xml:space="preserve"> value is therefore a</w:t>
      </w:r>
      <w:r w:rsidR="00B6383D" w:rsidRPr="00126191">
        <w:rPr>
          <w:lang w:val="en-GB"/>
        </w:rPr>
        <w:t xml:space="preserve">n implication that businesses </w:t>
      </w:r>
      <w:r w:rsidR="00122C97" w:rsidRPr="00126191">
        <w:rPr>
          <w:lang w:val="en-GB"/>
        </w:rPr>
        <w:t>operating</w:t>
      </w:r>
      <w:r w:rsidR="00B6383D" w:rsidRPr="00126191">
        <w:rPr>
          <w:lang w:val="en-GB"/>
        </w:rPr>
        <w:t xml:space="preserve"> in the UK might have to witness political upheavals. This can poorly </w:t>
      </w:r>
      <w:r w:rsidR="001B0D1D" w:rsidRPr="00126191">
        <w:rPr>
          <w:lang w:val="en-GB"/>
        </w:rPr>
        <w:t>affect</w:t>
      </w:r>
      <w:r w:rsidR="00B6383D" w:rsidRPr="00126191">
        <w:rPr>
          <w:lang w:val="en-GB"/>
        </w:rPr>
        <w:t xml:space="preserve"> the functioning of </w:t>
      </w:r>
      <w:r w:rsidR="00122C97" w:rsidRPr="00126191">
        <w:rPr>
          <w:lang w:val="en-GB"/>
        </w:rPr>
        <w:t xml:space="preserve">the </w:t>
      </w:r>
      <w:r w:rsidR="00B6383D" w:rsidRPr="00126191">
        <w:rPr>
          <w:lang w:val="en-GB"/>
        </w:rPr>
        <w:t>John Lewis Partnership</w:t>
      </w:r>
      <w:r w:rsidR="00122C97" w:rsidRPr="00126191">
        <w:rPr>
          <w:lang w:val="en-GB"/>
        </w:rPr>
        <w:t xml:space="preserve"> in the country. </w:t>
      </w:r>
      <w:r w:rsidR="00B6383D" w:rsidRPr="00126191">
        <w:rPr>
          <w:lang w:val="en-GB"/>
        </w:rPr>
        <w:t xml:space="preserve"> </w:t>
      </w:r>
    </w:p>
    <w:p w14:paraId="2A6144A9" w14:textId="77777777" w:rsidR="00FB2AA2" w:rsidRPr="00126191" w:rsidRDefault="002C4182" w:rsidP="0084594F">
      <w:pPr>
        <w:rPr>
          <w:lang w:val="en-GB"/>
        </w:rPr>
      </w:pPr>
      <w:r w:rsidRPr="00126191">
        <w:rPr>
          <w:b/>
          <w:bCs/>
          <w:lang w:val="en-GB"/>
        </w:rPr>
        <w:t>Demand Conditions</w:t>
      </w:r>
      <w:r w:rsidR="00575919" w:rsidRPr="00126191">
        <w:rPr>
          <w:b/>
          <w:bCs/>
          <w:lang w:val="en-GB"/>
        </w:rPr>
        <w:t>-</w:t>
      </w:r>
      <w:r w:rsidR="00575919" w:rsidRPr="00126191">
        <w:rPr>
          <w:lang w:val="en-GB"/>
        </w:rPr>
        <w:t xml:space="preserve"> In the UK more than 80% of </w:t>
      </w:r>
      <w:r w:rsidR="00AC4594" w:rsidRPr="00126191">
        <w:rPr>
          <w:lang w:val="en-GB"/>
        </w:rPr>
        <w:t xml:space="preserve">the </w:t>
      </w:r>
      <w:r w:rsidR="00575919" w:rsidRPr="00126191">
        <w:rPr>
          <w:lang w:val="en-GB"/>
        </w:rPr>
        <w:t>population are digital buyers or make e-commerce purchases</w:t>
      </w:r>
      <w:r w:rsidR="00E737AA" w:rsidRPr="00126191">
        <w:rPr>
          <w:lang w:val="en-GB"/>
        </w:rPr>
        <w:t xml:space="preserve"> (Statista, 2023)</w:t>
      </w:r>
      <w:r w:rsidR="004C509E" w:rsidRPr="00126191">
        <w:rPr>
          <w:lang w:val="en-GB"/>
        </w:rPr>
        <w:t xml:space="preserve">. Online shopping became </w:t>
      </w:r>
      <w:r w:rsidR="0029308C" w:rsidRPr="00126191">
        <w:rPr>
          <w:lang w:val="en-GB"/>
        </w:rPr>
        <w:t>ubiquitous</w:t>
      </w:r>
      <w:r w:rsidR="004C509E" w:rsidRPr="00126191">
        <w:rPr>
          <w:lang w:val="en-GB"/>
        </w:rPr>
        <w:t xml:space="preserve"> over the last few decades and the scenario is not only in the UK. This implies that </w:t>
      </w:r>
      <w:r w:rsidR="0029308C" w:rsidRPr="00126191">
        <w:rPr>
          <w:lang w:val="en-GB"/>
        </w:rPr>
        <w:t xml:space="preserve">John Lewis has to focus on strengthening online sales and </w:t>
      </w:r>
      <w:r w:rsidR="00AC4594" w:rsidRPr="00126191">
        <w:rPr>
          <w:lang w:val="en-GB"/>
        </w:rPr>
        <w:t>providing</w:t>
      </w:r>
      <w:r w:rsidR="0029308C" w:rsidRPr="00126191">
        <w:rPr>
          <w:lang w:val="en-GB"/>
        </w:rPr>
        <w:t xml:space="preserve"> better choices and </w:t>
      </w:r>
      <w:r w:rsidR="00AC4594" w:rsidRPr="00126191">
        <w:rPr>
          <w:lang w:val="en-GB"/>
        </w:rPr>
        <w:t>payment</w:t>
      </w:r>
      <w:r w:rsidR="0029308C" w:rsidRPr="00126191">
        <w:rPr>
          <w:lang w:val="en-GB"/>
        </w:rPr>
        <w:t xml:space="preserve"> </w:t>
      </w:r>
      <w:r w:rsidR="00AC4594" w:rsidRPr="00126191">
        <w:rPr>
          <w:lang w:val="en-GB"/>
        </w:rPr>
        <w:t>facilities</w:t>
      </w:r>
      <w:r w:rsidR="0029308C" w:rsidRPr="00126191">
        <w:rPr>
          <w:lang w:val="en-GB"/>
        </w:rPr>
        <w:t xml:space="preserve"> from their online selling platforms. </w:t>
      </w:r>
      <w:r w:rsidR="00575919" w:rsidRPr="00126191">
        <w:rPr>
          <w:lang w:val="en-GB"/>
        </w:rPr>
        <w:t xml:space="preserve"> </w:t>
      </w:r>
    </w:p>
    <w:p w14:paraId="7093DF5C" w14:textId="77777777" w:rsidR="00FB2AA2" w:rsidRPr="00126191" w:rsidRDefault="002C4182" w:rsidP="0084594F">
      <w:pPr>
        <w:rPr>
          <w:b/>
          <w:bCs/>
          <w:lang w:val="en-GB"/>
        </w:rPr>
      </w:pPr>
      <w:r w:rsidRPr="00126191">
        <w:rPr>
          <w:b/>
          <w:bCs/>
          <w:lang w:val="en-GB"/>
        </w:rPr>
        <w:t xml:space="preserve">Firms Strategy, </w:t>
      </w:r>
      <w:r w:rsidR="00444D76" w:rsidRPr="00126191">
        <w:rPr>
          <w:b/>
          <w:bCs/>
          <w:lang w:val="en-GB"/>
        </w:rPr>
        <w:t>S</w:t>
      </w:r>
      <w:r w:rsidRPr="00126191">
        <w:rPr>
          <w:b/>
          <w:bCs/>
          <w:lang w:val="en-GB"/>
        </w:rPr>
        <w:t>tructure and Rivalry</w:t>
      </w:r>
      <w:r w:rsidR="00444D76" w:rsidRPr="00126191">
        <w:rPr>
          <w:b/>
          <w:bCs/>
          <w:lang w:val="en-GB"/>
        </w:rPr>
        <w:t>-</w:t>
      </w:r>
      <w:r w:rsidR="00B4022F" w:rsidRPr="00126191">
        <w:rPr>
          <w:b/>
          <w:bCs/>
          <w:lang w:val="en-GB"/>
        </w:rPr>
        <w:t xml:space="preserve"> </w:t>
      </w:r>
      <w:r w:rsidR="00B4022F" w:rsidRPr="00126191">
        <w:rPr>
          <w:lang w:val="en-GB"/>
        </w:rPr>
        <w:t>There is fierce competition among the UK retail firms in terms of price. This implies that the companies try to offer the best quality products to customers at the lowest possible price.</w:t>
      </w:r>
      <w:r w:rsidR="00824509" w:rsidRPr="00126191">
        <w:rPr>
          <w:lang w:val="en-GB"/>
        </w:rPr>
        <w:t xml:space="preserve"> The firms offer discounts on products for enhancing sales and ensuring customer satisfaction</w:t>
      </w:r>
      <w:r w:rsidR="00E737AA" w:rsidRPr="00126191">
        <w:rPr>
          <w:lang w:val="en-GB"/>
        </w:rPr>
        <w:t xml:space="preserve"> (</w:t>
      </w:r>
      <w:proofErr w:type="spellStart"/>
      <w:r w:rsidR="00E737AA" w:rsidRPr="00126191">
        <w:rPr>
          <w:lang w:val="en-GB"/>
        </w:rPr>
        <w:t>Brc</w:t>
      </w:r>
      <w:proofErr w:type="spellEnd"/>
      <w:r w:rsidR="00E737AA" w:rsidRPr="00126191">
        <w:rPr>
          <w:lang w:val="en-GB"/>
        </w:rPr>
        <w:t>, 2020)</w:t>
      </w:r>
      <w:r w:rsidR="00824509" w:rsidRPr="00126191">
        <w:rPr>
          <w:lang w:val="en-GB"/>
        </w:rPr>
        <w:t xml:space="preserve">. </w:t>
      </w:r>
      <w:r w:rsidR="00B4022F" w:rsidRPr="00126191">
        <w:rPr>
          <w:lang w:val="en-GB"/>
        </w:rPr>
        <w:t xml:space="preserve"> Thus, low price- high-quality strategy is utilised by the dominant business in the industry in capturing the market.</w:t>
      </w:r>
      <w:r w:rsidR="00B4022F" w:rsidRPr="00126191">
        <w:rPr>
          <w:b/>
          <w:bCs/>
          <w:lang w:val="en-GB"/>
        </w:rPr>
        <w:t xml:space="preserve"> </w:t>
      </w:r>
    </w:p>
    <w:p w14:paraId="73ECAFB3" w14:textId="77777777" w:rsidR="008211F8" w:rsidRPr="00126191" w:rsidRDefault="002C4182" w:rsidP="0084594F">
      <w:pPr>
        <w:rPr>
          <w:lang w:val="en-GB"/>
        </w:rPr>
      </w:pPr>
      <w:r w:rsidRPr="00126191">
        <w:rPr>
          <w:b/>
          <w:bCs/>
          <w:lang w:val="en-GB"/>
        </w:rPr>
        <w:lastRenderedPageBreak/>
        <w:t>Related and supporting industries</w:t>
      </w:r>
      <w:r w:rsidR="00F24E59" w:rsidRPr="00126191">
        <w:rPr>
          <w:b/>
          <w:bCs/>
          <w:lang w:val="en-GB"/>
        </w:rPr>
        <w:t>-</w:t>
      </w:r>
      <w:r w:rsidR="00F24E59" w:rsidRPr="00126191">
        <w:rPr>
          <w:lang w:val="en-GB"/>
        </w:rPr>
        <w:t xml:space="preserve"> </w:t>
      </w:r>
      <w:r w:rsidR="00BB32FE" w:rsidRPr="00126191">
        <w:rPr>
          <w:lang w:val="en-GB"/>
        </w:rPr>
        <w:t xml:space="preserve">It might be difficult for John Lewis Partnership to acquire suppliers for running the business because the market for textile raw </w:t>
      </w:r>
      <w:r w:rsidR="00AD07C3" w:rsidRPr="00126191">
        <w:rPr>
          <w:lang w:val="en-GB"/>
        </w:rPr>
        <w:t>materials</w:t>
      </w:r>
      <w:r w:rsidR="00BB32FE" w:rsidRPr="00126191">
        <w:rPr>
          <w:lang w:val="en-GB"/>
        </w:rPr>
        <w:t xml:space="preserve"> has declined in the UK. In 2020 t</w:t>
      </w:r>
      <w:r w:rsidR="0036534F" w:rsidRPr="00126191">
        <w:rPr>
          <w:lang w:val="en-GB"/>
        </w:rPr>
        <w:t xml:space="preserve">he value </w:t>
      </w:r>
      <w:r w:rsidR="00AD07C3" w:rsidRPr="00126191">
        <w:rPr>
          <w:lang w:val="en-GB"/>
        </w:rPr>
        <w:t>of</w:t>
      </w:r>
      <w:r w:rsidR="0036534F" w:rsidRPr="00126191">
        <w:rPr>
          <w:lang w:val="en-GB"/>
        </w:rPr>
        <w:t xml:space="preserve"> </w:t>
      </w:r>
      <w:r w:rsidR="00AD07C3" w:rsidRPr="00126191">
        <w:rPr>
          <w:lang w:val="en-GB"/>
        </w:rPr>
        <w:t xml:space="preserve">the </w:t>
      </w:r>
      <w:r w:rsidR="0036534F" w:rsidRPr="00126191">
        <w:rPr>
          <w:lang w:val="en-GB"/>
        </w:rPr>
        <w:t xml:space="preserve">UK’s textile supplies and raw </w:t>
      </w:r>
      <w:r w:rsidR="00AD07C3" w:rsidRPr="00126191">
        <w:rPr>
          <w:lang w:val="en-GB"/>
        </w:rPr>
        <w:t>materials</w:t>
      </w:r>
      <w:r w:rsidR="0036534F" w:rsidRPr="00126191">
        <w:rPr>
          <w:lang w:val="en-GB"/>
        </w:rPr>
        <w:t xml:space="preserve"> fell to $1500.2 million from $</w:t>
      </w:r>
      <w:r w:rsidR="00AD07C3" w:rsidRPr="00126191">
        <w:rPr>
          <w:lang w:val="en-GB"/>
        </w:rPr>
        <w:t>2383.7 million in 2016</w:t>
      </w:r>
      <w:r w:rsidR="00E737AA" w:rsidRPr="00126191">
        <w:rPr>
          <w:lang w:val="en-GB"/>
        </w:rPr>
        <w:t xml:space="preserve"> (</w:t>
      </w:r>
      <w:r w:rsidR="003F5622" w:rsidRPr="00126191">
        <w:rPr>
          <w:lang w:val="en-GB"/>
        </w:rPr>
        <w:t xml:space="preserve">IndustryARC, </w:t>
      </w:r>
      <w:r w:rsidR="00E737AA" w:rsidRPr="00126191">
        <w:rPr>
          <w:lang w:val="en-GB"/>
        </w:rPr>
        <w:t>2023)</w:t>
      </w:r>
      <w:r w:rsidR="00AD07C3" w:rsidRPr="00126191">
        <w:rPr>
          <w:lang w:val="en-GB"/>
        </w:rPr>
        <w:t xml:space="preserve">. </w:t>
      </w:r>
    </w:p>
    <w:p w14:paraId="5A1D59CA" w14:textId="77777777" w:rsidR="008211F8" w:rsidRPr="00126191" w:rsidRDefault="008211F8">
      <w:pPr>
        <w:spacing w:line="259" w:lineRule="auto"/>
        <w:jc w:val="left"/>
        <w:rPr>
          <w:lang w:val="en-GB"/>
        </w:rPr>
      </w:pPr>
      <w:r w:rsidRPr="00126191">
        <w:rPr>
          <w:lang w:val="en-GB"/>
        </w:rPr>
        <w:br w:type="page"/>
      </w:r>
    </w:p>
    <w:p w14:paraId="330A8CA6" w14:textId="77777777" w:rsidR="008211F8" w:rsidRPr="00126191" w:rsidRDefault="008211F8" w:rsidP="008211F8">
      <w:pPr>
        <w:pStyle w:val="Heading2"/>
        <w:rPr>
          <w:b w:val="0"/>
          <w:lang w:val="en-GB"/>
        </w:rPr>
      </w:pPr>
      <w:bookmarkStart w:id="5" w:name="_Toc126923577"/>
      <w:r w:rsidRPr="00126191">
        <w:rPr>
          <w:lang w:val="en-GB"/>
        </w:rPr>
        <w:lastRenderedPageBreak/>
        <w:t>Cultural web</w:t>
      </w:r>
      <w:bookmarkEnd w:id="5"/>
    </w:p>
    <w:p w14:paraId="36C29638" w14:textId="77777777" w:rsidR="008211F8" w:rsidRPr="00126191" w:rsidRDefault="008211F8" w:rsidP="008211F8">
      <w:pPr>
        <w:rPr>
          <w:lang w:val="en-GB"/>
        </w:rPr>
      </w:pPr>
      <w:r w:rsidRPr="00126191">
        <w:rPr>
          <w:lang w:val="en-GB"/>
        </w:rPr>
        <w:t>This tool maps organisational culture and aids in demonstrating how varied influences affect a business culture (Leadership Centre, 2023).</w:t>
      </w:r>
    </w:p>
    <w:p w14:paraId="6209BAFB" w14:textId="77777777" w:rsidR="008211F8" w:rsidRPr="00126191" w:rsidRDefault="008211F8" w:rsidP="008211F8">
      <w:pPr>
        <w:rPr>
          <w:lang w:val="en-GB"/>
        </w:rPr>
      </w:pPr>
      <w:r w:rsidRPr="00126191">
        <w:rPr>
          <w:lang w:val="en-GB"/>
        </w:rPr>
        <w:t>The cultural paradigm includes the core beliefs of an organisation that is supported by cultural influences. In John Lewis's context, the purpose of the business is to work in collaboration for a merrier world (John Lewis Partnership, 2023).</w:t>
      </w:r>
    </w:p>
    <w:p w14:paraId="2A572AD1" w14:textId="77777777" w:rsidR="004A4507" w:rsidRPr="00126191" w:rsidRDefault="004A4507" w:rsidP="004A4507">
      <w:pPr>
        <w:keepNext/>
        <w:jc w:val="center"/>
        <w:rPr>
          <w:lang w:val="en-GB"/>
        </w:rPr>
      </w:pPr>
      <w:r w:rsidRPr="00126191">
        <w:rPr>
          <w:noProof/>
          <w:lang w:val="en-GB"/>
        </w:rPr>
        <w:drawing>
          <wp:inline distT="0" distB="0" distL="0" distR="0" wp14:anchorId="6DF780ED" wp14:editId="4B19F012">
            <wp:extent cx="4105275" cy="3581400"/>
            <wp:effectExtent l="76200" t="76200" r="142875" b="133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05275" cy="3581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126286" w14:textId="77777777" w:rsidR="004647A1" w:rsidRPr="00126191" w:rsidRDefault="004A4507" w:rsidP="004A4507">
      <w:pPr>
        <w:jc w:val="center"/>
        <w:rPr>
          <w:b/>
          <w:lang w:val="en-GB"/>
        </w:rPr>
      </w:pPr>
      <w:r w:rsidRPr="00126191">
        <w:rPr>
          <w:b/>
          <w:lang w:val="en-GB"/>
        </w:rPr>
        <w:t xml:space="preserve">Figure </w:t>
      </w:r>
      <w:r w:rsidRPr="00126191">
        <w:rPr>
          <w:b/>
          <w:lang w:val="en-GB"/>
        </w:rPr>
        <w:fldChar w:fldCharType="begin"/>
      </w:r>
      <w:r w:rsidRPr="00126191">
        <w:rPr>
          <w:b/>
          <w:lang w:val="en-GB"/>
        </w:rPr>
        <w:instrText xml:space="preserve"> SEQ Figure \* ARABIC </w:instrText>
      </w:r>
      <w:r w:rsidRPr="00126191">
        <w:rPr>
          <w:b/>
          <w:lang w:val="en-GB"/>
        </w:rPr>
        <w:fldChar w:fldCharType="separate"/>
      </w:r>
      <w:r w:rsidR="00A06684" w:rsidRPr="00126191">
        <w:rPr>
          <w:b/>
          <w:noProof/>
          <w:lang w:val="en-GB"/>
        </w:rPr>
        <w:t>5</w:t>
      </w:r>
      <w:r w:rsidRPr="00126191">
        <w:rPr>
          <w:b/>
          <w:lang w:val="en-GB"/>
        </w:rPr>
        <w:fldChar w:fldCharType="end"/>
      </w:r>
      <w:r w:rsidRPr="00126191">
        <w:rPr>
          <w:b/>
          <w:lang w:val="en-GB"/>
        </w:rPr>
        <w:t>: Cultural web</w:t>
      </w:r>
    </w:p>
    <w:p w14:paraId="755A9D45" w14:textId="77777777" w:rsidR="004A4507" w:rsidRPr="00126191" w:rsidRDefault="004A4507" w:rsidP="004A4507">
      <w:pPr>
        <w:jc w:val="center"/>
        <w:rPr>
          <w:lang w:val="en-GB"/>
        </w:rPr>
      </w:pPr>
      <w:r w:rsidRPr="00126191">
        <w:rPr>
          <w:lang w:val="en-GB"/>
        </w:rPr>
        <w:t>(Source: Leadership Centre, 2023)</w:t>
      </w:r>
    </w:p>
    <w:p w14:paraId="3050642B" w14:textId="77777777" w:rsidR="008211F8" w:rsidRPr="00126191" w:rsidRDefault="008211F8" w:rsidP="008211F8">
      <w:pPr>
        <w:rPr>
          <w:b/>
          <w:i/>
          <w:lang w:val="en-GB"/>
        </w:rPr>
      </w:pPr>
      <w:r w:rsidRPr="00126191">
        <w:rPr>
          <w:b/>
          <w:i/>
          <w:lang w:val="en-GB"/>
        </w:rPr>
        <w:t>Stories</w:t>
      </w:r>
    </w:p>
    <w:p w14:paraId="171F8217" w14:textId="77777777" w:rsidR="008211F8" w:rsidRPr="00126191" w:rsidRDefault="008211F8" w:rsidP="008211F8">
      <w:pPr>
        <w:rPr>
          <w:lang w:val="en-GB"/>
        </w:rPr>
      </w:pPr>
      <w:r w:rsidRPr="00126191">
        <w:rPr>
          <w:lang w:val="en-GB"/>
        </w:rPr>
        <w:t>John Lewis has been adapting its business models with innovative practices to maintain its position in the retail sector. It has stories specific to the digitalisation of service, partnership plans, click and collect, and others that demonstrate its growth and transformation for maintaining efficiency.</w:t>
      </w:r>
    </w:p>
    <w:p w14:paraId="2ECE763C" w14:textId="77777777" w:rsidR="008211F8" w:rsidRPr="00126191" w:rsidRDefault="008211F8" w:rsidP="008211F8">
      <w:pPr>
        <w:rPr>
          <w:b/>
          <w:i/>
          <w:lang w:val="en-GB"/>
        </w:rPr>
      </w:pPr>
      <w:r w:rsidRPr="00126191">
        <w:rPr>
          <w:b/>
          <w:i/>
          <w:lang w:val="en-GB"/>
        </w:rPr>
        <w:t>Rituals and routines</w:t>
      </w:r>
    </w:p>
    <w:p w14:paraId="419AB962" w14:textId="77777777" w:rsidR="008211F8" w:rsidRPr="00126191" w:rsidRDefault="008211F8" w:rsidP="008211F8">
      <w:pPr>
        <w:rPr>
          <w:lang w:val="en-GB"/>
        </w:rPr>
      </w:pPr>
      <w:r w:rsidRPr="00126191">
        <w:rPr>
          <w:lang w:val="en-GB"/>
        </w:rPr>
        <w:t xml:space="preserve">John Lewis runs by core values that include doing the right thing, commitment towards everything, giving more than taking, maintaining identity and team working (John Lewis </w:t>
      </w:r>
      <w:r w:rsidRPr="00126191">
        <w:rPr>
          <w:lang w:val="en-GB"/>
        </w:rPr>
        <w:lastRenderedPageBreak/>
        <w:t>Partnership, 2023). These values become part of daily activities that is essential for maintaining an ethical culture.</w:t>
      </w:r>
    </w:p>
    <w:p w14:paraId="67C6B96B" w14:textId="77777777" w:rsidR="008211F8" w:rsidRPr="00126191" w:rsidRDefault="008211F8" w:rsidP="008211F8">
      <w:pPr>
        <w:rPr>
          <w:b/>
          <w:i/>
          <w:lang w:val="en-GB"/>
        </w:rPr>
      </w:pPr>
      <w:r w:rsidRPr="00126191">
        <w:rPr>
          <w:b/>
          <w:i/>
          <w:lang w:val="en-GB"/>
        </w:rPr>
        <w:t>Symbols</w:t>
      </w:r>
    </w:p>
    <w:p w14:paraId="4DC42F63" w14:textId="77777777" w:rsidR="008211F8" w:rsidRPr="00126191" w:rsidRDefault="008211F8" w:rsidP="008211F8">
      <w:pPr>
        <w:rPr>
          <w:lang w:val="en-GB"/>
        </w:rPr>
      </w:pPr>
      <w:r w:rsidRPr="00126191">
        <w:rPr>
          <w:lang w:val="en-GB"/>
        </w:rPr>
        <w:t>The brand name demonstrates how the business focuses on partnership working and takes employees as partners. It shows the organisation gives a specific position and identity to its employees as a part of its corporate social responsibility.</w:t>
      </w:r>
    </w:p>
    <w:p w14:paraId="7A5AC9EB" w14:textId="77777777" w:rsidR="008211F8" w:rsidRPr="00126191" w:rsidRDefault="008211F8" w:rsidP="008211F8">
      <w:pPr>
        <w:rPr>
          <w:b/>
          <w:i/>
          <w:lang w:val="en-GB"/>
        </w:rPr>
      </w:pPr>
      <w:r w:rsidRPr="00126191">
        <w:rPr>
          <w:b/>
          <w:i/>
          <w:lang w:val="en-GB"/>
        </w:rPr>
        <w:t>Organisational structures</w:t>
      </w:r>
    </w:p>
    <w:p w14:paraId="08013E3A" w14:textId="77777777" w:rsidR="008211F8" w:rsidRPr="00126191" w:rsidRDefault="008211F8" w:rsidP="008211F8">
      <w:pPr>
        <w:rPr>
          <w:lang w:val="en-GB"/>
        </w:rPr>
      </w:pPr>
      <w:r w:rsidRPr="00126191">
        <w:rPr>
          <w:lang w:val="en-GB"/>
        </w:rPr>
        <w:t>JLP has an unusual organisational structure that includes independent press, employee councils and a profit-share scheme (Cathcart, 2013). The democratic structure shares the principles of sharing knowledge, power and gains. However, there is a risk of conflict between the employee councils and directors.</w:t>
      </w:r>
    </w:p>
    <w:p w14:paraId="32BCE24E" w14:textId="77777777" w:rsidR="008211F8" w:rsidRPr="00126191" w:rsidRDefault="008211F8" w:rsidP="008211F8">
      <w:pPr>
        <w:rPr>
          <w:b/>
          <w:i/>
          <w:lang w:val="en-GB"/>
        </w:rPr>
      </w:pPr>
      <w:r w:rsidRPr="00126191">
        <w:rPr>
          <w:b/>
          <w:i/>
          <w:lang w:val="en-GB"/>
        </w:rPr>
        <w:t>Power structures</w:t>
      </w:r>
    </w:p>
    <w:p w14:paraId="13429CC3" w14:textId="77777777" w:rsidR="008211F8" w:rsidRPr="00126191" w:rsidRDefault="008211F8" w:rsidP="008211F8">
      <w:pPr>
        <w:rPr>
          <w:lang w:val="en-GB"/>
        </w:rPr>
      </w:pPr>
      <w:r w:rsidRPr="00126191">
        <w:rPr>
          <w:lang w:val="en-GB"/>
        </w:rPr>
        <w:t xml:space="preserve">Sharon White being the chairperson has the highest extent of power under </w:t>
      </w:r>
      <w:r w:rsidR="004647A1" w:rsidRPr="00126191">
        <w:rPr>
          <w:lang w:val="en-GB"/>
        </w:rPr>
        <w:t>who’s</w:t>
      </w:r>
      <w:r w:rsidRPr="00126191">
        <w:rPr>
          <w:lang w:val="en-GB"/>
        </w:rPr>
        <w:t xml:space="preserve"> come the board of directors, leadership team as well as CEO and execute team (The Org, 2023). Directors in different positions or departments are present such as operation director, finance director, strategy and commercial development director, people director and reformation and technology officer Besides them, the key positions are finance service director as well as brand and marketing head, director of online trade, trading director and director of the store of the future. This makes the structure quite confusing to understand.</w:t>
      </w:r>
    </w:p>
    <w:p w14:paraId="7D8490D2" w14:textId="77777777" w:rsidR="008211F8" w:rsidRPr="00126191" w:rsidRDefault="008211F8" w:rsidP="008211F8">
      <w:pPr>
        <w:rPr>
          <w:b/>
          <w:i/>
          <w:lang w:val="en-GB"/>
        </w:rPr>
      </w:pPr>
      <w:r w:rsidRPr="00126191">
        <w:rPr>
          <w:b/>
          <w:i/>
          <w:lang w:val="en-GB"/>
        </w:rPr>
        <w:t>Controls systems</w:t>
      </w:r>
    </w:p>
    <w:p w14:paraId="61B4BA07" w14:textId="77777777" w:rsidR="008211F8" w:rsidRPr="00126191" w:rsidRDefault="008211F8" w:rsidP="0084594F">
      <w:pPr>
        <w:rPr>
          <w:lang w:val="en-GB"/>
        </w:rPr>
      </w:pPr>
      <w:r w:rsidRPr="00126191">
        <w:rPr>
          <w:lang w:val="en-GB"/>
        </w:rPr>
        <w:t>John Lewis focuses on quality and value thus it has an effective control system that looks after the quality of offerings based on the value it provides in the form of products (John Lewis Partnership, 2022). However, it needs a robust quality assurance process to review the quality of goods.</w:t>
      </w:r>
    </w:p>
    <w:p w14:paraId="6D51948D" w14:textId="77777777" w:rsidR="008211F8" w:rsidRPr="00126191" w:rsidRDefault="008211F8">
      <w:pPr>
        <w:spacing w:line="259" w:lineRule="auto"/>
        <w:jc w:val="left"/>
        <w:rPr>
          <w:lang w:val="en-GB"/>
        </w:rPr>
      </w:pPr>
      <w:r w:rsidRPr="00126191">
        <w:rPr>
          <w:lang w:val="en-GB"/>
        </w:rPr>
        <w:br w:type="page"/>
      </w:r>
    </w:p>
    <w:p w14:paraId="6DBCE8A5" w14:textId="77777777" w:rsidR="008211F8" w:rsidRPr="00126191" w:rsidRDefault="008211F8" w:rsidP="008211F8">
      <w:pPr>
        <w:pStyle w:val="Heading1"/>
        <w:rPr>
          <w:lang w:val="en-GB"/>
        </w:rPr>
      </w:pPr>
      <w:bookmarkStart w:id="6" w:name="_Toc126923578"/>
      <w:r w:rsidRPr="00126191">
        <w:rPr>
          <w:lang w:val="en-GB"/>
        </w:rPr>
        <w:lastRenderedPageBreak/>
        <w:t>Recommendations</w:t>
      </w:r>
      <w:bookmarkEnd w:id="6"/>
    </w:p>
    <w:p w14:paraId="0335F2DD" w14:textId="77777777" w:rsidR="008211F8" w:rsidRPr="00126191" w:rsidRDefault="008211F8" w:rsidP="008211F8">
      <w:pPr>
        <w:pStyle w:val="ListParagraph"/>
        <w:numPr>
          <w:ilvl w:val="0"/>
          <w:numId w:val="1"/>
        </w:numPr>
        <w:spacing w:line="360" w:lineRule="auto"/>
        <w:jc w:val="both"/>
        <w:rPr>
          <w:rFonts w:cs="Arial"/>
          <w:lang w:val="en-GB"/>
        </w:rPr>
      </w:pPr>
      <w:r w:rsidRPr="00126191">
        <w:rPr>
          <w:rFonts w:cs="Arial"/>
          <w:lang w:val="en-GB"/>
        </w:rPr>
        <w:t>It is recommended that John Lewis needs to determine the fair value of the offerings so that the pricing seems valuable in accordance with the goods' quality to attract customers in a competitive retail industry.</w:t>
      </w:r>
    </w:p>
    <w:p w14:paraId="47B2B192" w14:textId="77777777" w:rsidR="008211F8" w:rsidRPr="00126191" w:rsidRDefault="008211F8" w:rsidP="008211F8">
      <w:pPr>
        <w:pStyle w:val="ListParagraph"/>
        <w:numPr>
          <w:ilvl w:val="0"/>
          <w:numId w:val="1"/>
        </w:numPr>
        <w:spacing w:line="360" w:lineRule="auto"/>
        <w:jc w:val="both"/>
        <w:rPr>
          <w:rFonts w:cs="Arial"/>
          <w:lang w:val="en-GB"/>
        </w:rPr>
      </w:pPr>
      <w:r w:rsidRPr="00126191">
        <w:rPr>
          <w:rFonts w:cs="Arial"/>
          <w:lang w:val="en-GB"/>
        </w:rPr>
        <w:t>It is suggested that effective culture management is crucial to operating a business successfully.</w:t>
      </w:r>
    </w:p>
    <w:p w14:paraId="2D530B1B" w14:textId="77777777" w:rsidR="008211F8" w:rsidRPr="00126191" w:rsidRDefault="008211F8" w:rsidP="008211F8">
      <w:pPr>
        <w:pStyle w:val="ListParagraph"/>
        <w:numPr>
          <w:ilvl w:val="0"/>
          <w:numId w:val="1"/>
        </w:numPr>
        <w:spacing w:line="360" w:lineRule="auto"/>
        <w:jc w:val="both"/>
        <w:rPr>
          <w:rFonts w:cs="Arial"/>
          <w:lang w:val="en-GB"/>
        </w:rPr>
      </w:pPr>
      <w:r w:rsidRPr="00126191">
        <w:rPr>
          <w:rFonts w:cs="Arial"/>
          <w:lang w:val="en-GB"/>
        </w:rPr>
        <w:t>John Lewis Partnership can deal with COVID-19 threats such as Asda and Ikea by focusing on online shopping (Bowden, 2023).</w:t>
      </w:r>
    </w:p>
    <w:p w14:paraId="65DDC5DA" w14:textId="77777777" w:rsidR="008211F8" w:rsidRPr="00126191" w:rsidRDefault="008211F8" w:rsidP="008211F8">
      <w:pPr>
        <w:spacing w:line="259" w:lineRule="auto"/>
        <w:jc w:val="left"/>
        <w:rPr>
          <w:b/>
          <w:lang w:val="en-GB"/>
        </w:rPr>
      </w:pPr>
      <w:r w:rsidRPr="00126191">
        <w:rPr>
          <w:lang w:val="en-GB"/>
        </w:rPr>
        <w:br w:type="page"/>
      </w:r>
    </w:p>
    <w:p w14:paraId="07FC1B22" w14:textId="77777777" w:rsidR="008211F8" w:rsidRPr="00126191" w:rsidRDefault="008211F8" w:rsidP="008211F8">
      <w:pPr>
        <w:pStyle w:val="Heading1"/>
        <w:rPr>
          <w:lang w:val="en-GB"/>
        </w:rPr>
      </w:pPr>
      <w:bookmarkStart w:id="7" w:name="_Toc126923579"/>
      <w:r w:rsidRPr="00126191">
        <w:rPr>
          <w:lang w:val="en-GB"/>
        </w:rPr>
        <w:lastRenderedPageBreak/>
        <w:t>Conclusion</w:t>
      </w:r>
      <w:bookmarkEnd w:id="7"/>
    </w:p>
    <w:p w14:paraId="6DA9A025" w14:textId="77777777" w:rsidR="00FB2AA2" w:rsidRPr="00126191" w:rsidRDefault="008211F8" w:rsidP="008211F8">
      <w:pPr>
        <w:rPr>
          <w:lang w:val="en-GB"/>
        </w:rPr>
      </w:pPr>
      <w:r w:rsidRPr="00126191">
        <w:rPr>
          <w:lang w:val="en-GB"/>
        </w:rPr>
        <w:t xml:space="preserve">It is concluded from the given study that John Lewis faces threats in the business environment due to external pressures. However, it also has certain opportunities that facilities its growth and provide a competitive advantage. From the analysis of micro factors, it is identified that there is high competition in the retail sector with the high bargaining power of customers. There is a moderate threat of new entrants while there is no threat from substitutes. From the cultural web model, it is </w:t>
      </w:r>
      <w:r w:rsidR="00F1364A">
        <w:rPr>
          <w:lang w:val="en-GB"/>
        </w:rPr>
        <w:t>determined</w:t>
      </w:r>
      <w:r w:rsidRPr="00126191">
        <w:rPr>
          <w:lang w:val="en-GB"/>
        </w:rPr>
        <w:t xml:space="preserve"> that the business culture is mainly influenced by influences such as rituals, routines, stories, and symbols rather than power structure.</w:t>
      </w:r>
    </w:p>
    <w:p w14:paraId="1F719F82" w14:textId="77777777" w:rsidR="00F1364A" w:rsidRDefault="00F1364A">
      <w:pPr>
        <w:spacing w:line="259" w:lineRule="auto"/>
        <w:jc w:val="left"/>
        <w:rPr>
          <w:rFonts w:eastAsiaTheme="majorEastAsia" w:cstheme="majorBidi"/>
          <w:b/>
          <w:szCs w:val="32"/>
          <w:lang w:val="en-GB"/>
        </w:rPr>
      </w:pPr>
      <w:bookmarkStart w:id="8" w:name="_Toc126923580"/>
      <w:r>
        <w:rPr>
          <w:lang w:val="en-GB"/>
        </w:rPr>
        <w:br w:type="page"/>
      </w:r>
    </w:p>
    <w:p w14:paraId="6500FFA3" w14:textId="77777777" w:rsidR="00E25BAB" w:rsidRPr="00126191" w:rsidRDefault="002C4182" w:rsidP="008211F8">
      <w:pPr>
        <w:pStyle w:val="Heading1"/>
        <w:rPr>
          <w:lang w:val="en-GB"/>
        </w:rPr>
      </w:pPr>
      <w:r w:rsidRPr="00126191">
        <w:rPr>
          <w:lang w:val="en-GB"/>
        </w:rPr>
        <w:lastRenderedPageBreak/>
        <w:t>Reference List</w:t>
      </w:r>
      <w:bookmarkEnd w:id="8"/>
    </w:p>
    <w:p w14:paraId="725C0001" w14:textId="77777777" w:rsidR="00A06684" w:rsidRPr="00126191" w:rsidRDefault="00A06684" w:rsidP="00854797">
      <w:pPr>
        <w:rPr>
          <w:lang w:val="en-GB"/>
        </w:rPr>
      </w:pPr>
      <w:r w:rsidRPr="00126191">
        <w:rPr>
          <w:lang w:val="en-GB"/>
        </w:rPr>
        <w:t>BBC (2023)</w:t>
      </w:r>
      <w:r w:rsidRPr="00126191">
        <w:rPr>
          <w:i/>
          <w:iCs/>
          <w:lang w:val="en-GB"/>
        </w:rPr>
        <w:t xml:space="preserve"> UK interest rates: How high could they go and how the rise affects you?</w:t>
      </w:r>
      <w:r w:rsidRPr="00126191">
        <w:rPr>
          <w:lang w:val="en-GB"/>
        </w:rPr>
        <w:t xml:space="preserve"> Available at: https://www.bbc.com/news/business-57764601 (Accessed: 9 February 2023).</w:t>
      </w:r>
    </w:p>
    <w:p w14:paraId="4E7926DD" w14:textId="77777777" w:rsidR="00A06684" w:rsidRPr="00126191" w:rsidRDefault="00A06684" w:rsidP="004647A1">
      <w:pPr>
        <w:rPr>
          <w:lang w:val="en-GB"/>
        </w:rPr>
      </w:pPr>
      <w:r w:rsidRPr="00126191">
        <w:rPr>
          <w:lang w:val="en-GB"/>
        </w:rPr>
        <w:t>Bowden, G. (2023) </w:t>
      </w:r>
      <w:r w:rsidRPr="00126191">
        <w:rPr>
          <w:i/>
          <w:iCs/>
          <w:lang w:val="en-GB"/>
        </w:rPr>
        <w:t>Life after Covid: John Lewis, Asda and Ikea on retail’s post-pandemic priorities</w:t>
      </w:r>
      <w:r w:rsidRPr="00126191">
        <w:rPr>
          <w:lang w:val="en-GB"/>
        </w:rPr>
        <w:t>, </w:t>
      </w:r>
      <w:r w:rsidRPr="00126191">
        <w:rPr>
          <w:i/>
          <w:iCs/>
          <w:lang w:val="en-GB"/>
        </w:rPr>
        <w:t>Retail Week</w:t>
      </w:r>
      <w:r w:rsidRPr="00126191">
        <w:rPr>
          <w:lang w:val="en-GB"/>
        </w:rPr>
        <w:t>. Available at: https://www.retail-week.com/post-pandemic-priorities?authent=1 (Accessed: 10 February 2023).</w:t>
      </w:r>
    </w:p>
    <w:p w14:paraId="18D4D9E8" w14:textId="77777777" w:rsidR="00A06684" w:rsidRPr="00126191" w:rsidRDefault="00A06684" w:rsidP="008E6DBD">
      <w:pPr>
        <w:rPr>
          <w:lang w:val="en-GB"/>
        </w:rPr>
      </w:pPr>
      <w:proofErr w:type="spellStart"/>
      <w:r w:rsidRPr="00126191">
        <w:rPr>
          <w:lang w:val="en-GB"/>
        </w:rPr>
        <w:t>Brc</w:t>
      </w:r>
      <w:proofErr w:type="spellEnd"/>
      <w:r w:rsidRPr="00126191">
        <w:rPr>
          <w:lang w:val="en-GB"/>
        </w:rPr>
        <w:t xml:space="preserve"> (2018)</w:t>
      </w:r>
      <w:r w:rsidRPr="00126191">
        <w:rPr>
          <w:i/>
          <w:iCs/>
          <w:lang w:val="en-GB"/>
        </w:rPr>
        <w:t xml:space="preserve"> The UK retail industry</w:t>
      </w:r>
      <w:r w:rsidRPr="00126191">
        <w:rPr>
          <w:lang w:val="en-GB"/>
        </w:rPr>
        <w:t>. Available at: https://brc.org.uk/climate-roadmap/section-1-context/12-the-uk-retail-industry/#:~:text=The%20retail%20industry%20in%20the,services%2C%20meeting%20needs%20and%20aspirations. (Accessed: 9 February 2023).</w:t>
      </w:r>
    </w:p>
    <w:p w14:paraId="38B86928" w14:textId="77777777" w:rsidR="00A06684" w:rsidRPr="00126191" w:rsidRDefault="00A06684" w:rsidP="0091236C">
      <w:pPr>
        <w:rPr>
          <w:lang w:val="en-GB"/>
        </w:rPr>
      </w:pPr>
      <w:proofErr w:type="spellStart"/>
      <w:r w:rsidRPr="00126191">
        <w:rPr>
          <w:lang w:val="en-GB"/>
        </w:rPr>
        <w:t>Brc</w:t>
      </w:r>
      <w:proofErr w:type="spellEnd"/>
      <w:r w:rsidRPr="00126191">
        <w:rPr>
          <w:lang w:val="en-GB"/>
        </w:rPr>
        <w:t xml:space="preserve"> (2020). </w:t>
      </w:r>
      <w:r w:rsidRPr="00126191">
        <w:rPr>
          <w:i/>
          <w:iCs/>
          <w:lang w:val="en-GB"/>
        </w:rPr>
        <w:t>Fierce competition keeps prices down</w:t>
      </w:r>
      <w:r w:rsidRPr="00126191">
        <w:rPr>
          <w:lang w:val="en-GB"/>
        </w:rPr>
        <w:t>. Available at: https://brc.org.uk/news/corporate-affairs/fierce-competition-keeps-prices-down/ (Accessed: 9 February 2023).</w:t>
      </w:r>
    </w:p>
    <w:p w14:paraId="15A6EF23" w14:textId="77777777" w:rsidR="00A06684" w:rsidRPr="00126191" w:rsidRDefault="00A06684" w:rsidP="004647A1">
      <w:pPr>
        <w:rPr>
          <w:lang w:val="en-GB"/>
        </w:rPr>
      </w:pPr>
      <w:r w:rsidRPr="00126191">
        <w:rPr>
          <w:lang w:val="en-GB"/>
        </w:rPr>
        <w:t>Cathcart, A. (2013) </w:t>
      </w:r>
      <w:r w:rsidRPr="00126191">
        <w:rPr>
          <w:i/>
          <w:lang w:val="en-GB"/>
        </w:rPr>
        <w:t>The John Lewis model reveals the tensions and paradoxes at the heart of workplace democracy</w:t>
      </w:r>
      <w:r w:rsidRPr="00126191">
        <w:rPr>
          <w:lang w:val="en-GB"/>
        </w:rPr>
        <w:t>. Available at: https://eprints.lse.ac.uk/53032/1/Abby%20Cathcart-democraticaudit.com-The_John_Lewis_model_reveals_the_tensions_and_paradoxes.pdf (Accessed: 10 February 2023).</w:t>
      </w:r>
    </w:p>
    <w:p w14:paraId="4030CFC1" w14:textId="77777777" w:rsidR="00A06684" w:rsidRPr="00126191" w:rsidRDefault="00A06684" w:rsidP="00A06684">
      <w:pPr>
        <w:rPr>
          <w:lang w:val="en-GB"/>
        </w:rPr>
      </w:pPr>
      <w:r w:rsidRPr="00126191">
        <w:rPr>
          <w:lang w:val="en-GB"/>
        </w:rPr>
        <w:t xml:space="preserve">CGMA (2013) </w:t>
      </w:r>
      <w:r w:rsidRPr="00126191">
        <w:rPr>
          <w:i/>
          <w:iCs/>
          <w:lang w:val="en-GB"/>
        </w:rPr>
        <w:t>Porter’s Five Forces of Competitive Position Analysis</w:t>
      </w:r>
      <w:r w:rsidRPr="00126191">
        <w:rPr>
          <w:lang w:val="en-GB"/>
        </w:rPr>
        <w:t>  Available at: https://www.cgma.org/resources/tools/essential-tools/porters-five-forces.html (Accessed: 10 February 2023).</w:t>
      </w:r>
    </w:p>
    <w:p w14:paraId="2B9F083D" w14:textId="77777777" w:rsidR="00A06684" w:rsidRPr="00126191" w:rsidRDefault="00A06684" w:rsidP="00471BAD">
      <w:pPr>
        <w:rPr>
          <w:lang w:val="en-GB"/>
        </w:rPr>
      </w:pPr>
      <w:r w:rsidRPr="00126191">
        <w:rPr>
          <w:lang w:val="en-GB"/>
        </w:rPr>
        <w:t>Deloitte (2021)</w:t>
      </w:r>
      <w:r w:rsidRPr="00126191">
        <w:rPr>
          <w:i/>
          <w:iCs/>
          <w:lang w:val="en-GB"/>
        </w:rPr>
        <w:t xml:space="preserve"> Four out of five UK consumers adopt more sustainable lifestyle choices during COVID-19 pandemic</w:t>
      </w:r>
      <w:r w:rsidRPr="00126191">
        <w:rPr>
          <w:lang w:val="en-GB"/>
        </w:rPr>
        <w:t>. Available at: https://www2.deloitte.com/uk/en/pages/press-releases/articles/four-out-of-five-uk-consumers-adopt-more-sustainable-lifestyle-choices-during-covid-19-pandemic.html (Accessed: 9 February 2023).</w:t>
      </w:r>
    </w:p>
    <w:p w14:paraId="0F0BDFEF" w14:textId="77777777" w:rsidR="0032018F" w:rsidRDefault="00A06684" w:rsidP="003907A8">
      <w:pPr>
        <w:rPr>
          <w:shd w:val="clear" w:color="auto" w:fill="FFFFFF"/>
          <w:lang w:val="en-GB"/>
        </w:rPr>
      </w:pPr>
      <w:r w:rsidRPr="00126191">
        <w:rPr>
          <w:shd w:val="clear" w:color="auto" w:fill="FFFFFF"/>
          <w:lang w:val="en-GB"/>
        </w:rPr>
        <w:t>Fernando, I. (2021) Tourism Amid Covid-19 Pandemic in Sri Lanka Way-Forwarding Strategies Through the Porters’ Diamond Model. </w:t>
      </w:r>
      <w:r w:rsidR="0032018F" w:rsidRPr="0032018F">
        <w:rPr>
          <w:i/>
          <w:shd w:val="clear" w:color="auto" w:fill="FFFFFF"/>
          <w:lang w:val="en-GB"/>
        </w:rPr>
        <w:t>Sri Lanka Journal of Marketing, 7</w:t>
      </w:r>
      <w:r w:rsidR="0032018F" w:rsidRPr="00126191">
        <w:rPr>
          <w:shd w:val="clear" w:color="auto" w:fill="FFFFFF"/>
          <w:lang w:val="en-GB"/>
        </w:rPr>
        <w:t>(1).</w:t>
      </w:r>
    </w:p>
    <w:p w14:paraId="559A8A25" w14:textId="77777777" w:rsidR="00A06684" w:rsidRPr="00126191" w:rsidRDefault="00A06684" w:rsidP="004647A1">
      <w:pPr>
        <w:rPr>
          <w:lang w:val="en-GB"/>
        </w:rPr>
      </w:pPr>
      <w:r w:rsidRPr="00126191">
        <w:rPr>
          <w:lang w:val="en-GB"/>
        </w:rPr>
        <w:t xml:space="preserve">GlobalData (2023) </w:t>
      </w:r>
      <w:r w:rsidRPr="00126191">
        <w:rPr>
          <w:i/>
          <w:iCs/>
          <w:lang w:val="en-GB"/>
        </w:rPr>
        <w:t xml:space="preserve">John Lewis Partnership Plc Peers &amp; Key Competitors </w:t>
      </w:r>
      <w:r w:rsidRPr="00126191">
        <w:rPr>
          <w:lang w:val="en-GB"/>
        </w:rPr>
        <w:t>Available at: https://www.globaldata.com/company-profile/john-lewis-partnership-plc/competitors/ (Accessed: 9 February 2023).</w:t>
      </w:r>
      <w:r w:rsidR="0079648B">
        <w:rPr>
          <w:lang w:val="en-GB"/>
        </w:rPr>
        <w:t>s</w:t>
      </w:r>
    </w:p>
    <w:p w14:paraId="24B2A1BB" w14:textId="77777777" w:rsidR="00A06684" w:rsidRPr="00126191" w:rsidRDefault="00A06684" w:rsidP="00194490">
      <w:pPr>
        <w:spacing w:before="240"/>
        <w:rPr>
          <w:lang w:val="en-GB"/>
        </w:rPr>
      </w:pPr>
      <w:r w:rsidRPr="00126191">
        <w:rPr>
          <w:lang w:val="en-GB"/>
        </w:rPr>
        <w:t xml:space="preserve">Gov (2023) </w:t>
      </w:r>
      <w:r w:rsidRPr="00126191">
        <w:rPr>
          <w:i/>
          <w:iCs/>
          <w:lang w:val="en-GB"/>
        </w:rPr>
        <w:t>Data protection</w:t>
      </w:r>
      <w:r w:rsidRPr="00126191">
        <w:rPr>
          <w:lang w:val="en-GB"/>
        </w:rPr>
        <w:t>.  Available at: https://www.gov.uk/data-protection (Accessed: 9 February 2023).</w:t>
      </w:r>
    </w:p>
    <w:p w14:paraId="73F3592C" w14:textId="77777777" w:rsidR="00A06684" w:rsidRPr="00126191" w:rsidRDefault="00A06684" w:rsidP="00471BAD">
      <w:pPr>
        <w:rPr>
          <w:lang w:val="en-GB"/>
        </w:rPr>
      </w:pPr>
      <w:r w:rsidRPr="00126191">
        <w:rPr>
          <w:lang w:val="en-GB"/>
        </w:rPr>
        <w:lastRenderedPageBreak/>
        <w:t xml:space="preserve">Gov (2023) </w:t>
      </w:r>
      <w:r w:rsidRPr="00126191">
        <w:rPr>
          <w:i/>
          <w:iCs/>
          <w:lang w:val="en-GB"/>
        </w:rPr>
        <w:t>Pollution prevention for businesses</w:t>
      </w:r>
      <w:r w:rsidRPr="00126191">
        <w:rPr>
          <w:lang w:val="en-GB"/>
        </w:rPr>
        <w:t>. Available at: https://www.gov.uk/guidance/pollution-prevention-for-businesses (Accessed: 9 February 2023).</w:t>
      </w:r>
    </w:p>
    <w:p w14:paraId="59B0EFCF" w14:textId="77777777" w:rsidR="00A06684" w:rsidRPr="00126191" w:rsidRDefault="00A06684" w:rsidP="001A6AC4">
      <w:pPr>
        <w:rPr>
          <w:lang w:val="en-GB"/>
        </w:rPr>
      </w:pPr>
      <w:r w:rsidRPr="00126191">
        <w:rPr>
          <w:lang w:val="en-GB"/>
        </w:rPr>
        <w:t xml:space="preserve">Hutton, G. (2021) </w:t>
      </w:r>
      <w:r w:rsidRPr="00126191">
        <w:rPr>
          <w:i/>
          <w:iCs/>
          <w:lang w:val="en-GB"/>
        </w:rPr>
        <w:t>Retail sector in the UK.</w:t>
      </w:r>
      <w:r w:rsidRPr="00126191">
        <w:rPr>
          <w:lang w:val="en-GB"/>
        </w:rPr>
        <w:t xml:space="preserve">  Available at: https://researchbriefings.files.parliament.uk/documents/SN06186/SN06186.pdf(Accessed: 9 February 2023).</w:t>
      </w:r>
    </w:p>
    <w:p w14:paraId="73ECB7BB" w14:textId="77777777" w:rsidR="00A06684" w:rsidRPr="00126191" w:rsidRDefault="00A06684" w:rsidP="00E737AA">
      <w:pPr>
        <w:rPr>
          <w:lang w:val="en-GB"/>
        </w:rPr>
      </w:pPr>
      <w:r w:rsidRPr="00126191">
        <w:rPr>
          <w:lang w:val="en-GB"/>
        </w:rPr>
        <w:t>IndustryARC (2023)</w:t>
      </w:r>
      <w:r w:rsidRPr="00126191">
        <w:rPr>
          <w:i/>
          <w:iCs/>
          <w:lang w:val="en-GB"/>
        </w:rPr>
        <w:t xml:space="preserve"> U.K. Textiles Market Data Review | IndustryARC</w:t>
      </w:r>
      <w:r w:rsidRPr="00126191">
        <w:rPr>
          <w:lang w:val="en-GB"/>
        </w:rPr>
        <w:t>, </w:t>
      </w:r>
      <w:r w:rsidRPr="00126191">
        <w:rPr>
          <w:i/>
          <w:iCs/>
          <w:lang w:val="en-GB"/>
        </w:rPr>
        <w:t>Industryarc.com</w:t>
      </w:r>
      <w:r w:rsidRPr="00126191">
        <w:rPr>
          <w:lang w:val="en-GB"/>
        </w:rPr>
        <w:t>. Available at: https://www.industryarc.com/PressRelease/2675/uk-textiles-market-data-review-market-research.html (Accessed: 9 February 2023).</w:t>
      </w:r>
    </w:p>
    <w:p w14:paraId="5B517179" w14:textId="77777777" w:rsidR="00A06684" w:rsidRPr="00126191" w:rsidRDefault="00A06684" w:rsidP="004647A1">
      <w:pPr>
        <w:rPr>
          <w:shd w:val="clear" w:color="auto" w:fill="FFFFFF"/>
          <w:lang w:val="en-GB"/>
        </w:rPr>
      </w:pPr>
      <w:r w:rsidRPr="00126191">
        <w:rPr>
          <w:shd w:val="clear" w:color="auto" w:fill="FFFFFF"/>
          <w:lang w:val="en-GB"/>
        </w:rPr>
        <w:t xml:space="preserve">Isabelle, D., </w:t>
      </w:r>
      <w:proofErr w:type="spellStart"/>
      <w:r w:rsidRPr="00126191">
        <w:rPr>
          <w:shd w:val="clear" w:color="auto" w:fill="FFFFFF"/>
          <w:lang w:val="en-GB"/>
        </w:rPr>
        <w:t>Horak</w:t>
      </w:r>
      <w:proofErr w:type="spellEnd"/>
      <w:r w:rsidRPr="00126191">
        <w:rPr>
          <w:shd w:val="clear" w:color="auto" w:fill="FFFFFF"/>
          <w:lang w:val="en-GB"/>
        </w:rPr>
        <w:t>, K., McKinnon, S. and Palumbo, C. (2020) Is Porter's Five Forces Framework Still Relevant? A study of the capital/labour intensity continuum via mining and IT industries. </w:t>
      </w:r>
      <w:r w:rsidRPr="00126191">
        <w:rPr>
          <w:i/>
          <w:iCs/>
          <w:shd w:val="clear" w:color="auto" w:fill="FFFFFF"/>
          <w:lang w:val="en-GB"/>
        </w:rPr>
        <w:t>Technology Innovation Management Review</w:t>
      </w:r>
      <w:r w:rsidRPr="00126191">
        <w:rPr>
          <w:shd w:val="clear" w:color="auto" w:fill="FFFFFF"/>
          <w:lang w:val="en-GB"/>
        </w:rPr>
        <w:t>, </w:t>
      </w:r>
      <w:r w:rsidRPr="00126191">
        <w:rPr>
          <w:i/>
          <w:iCs/>
          <w:shd w:val="clear" w:color="auto" w:fill="FFFFFF"/>
          <w:lang w:val="en-GB"/>
        </w:rPr>
        <w:t>10</w:t>
      </w:r>
      <w:r w:rsidRPr="00126191">
        <w:rPr>
          <w:shd w:val="clear" w:color="auto" w:fill="FFFFFF"/>
          <w:lang w:val="en-GB"/>
        </w:rPr>
        <w:t>(6).</w:t>
      </w:r>
    </w:p>
    <w:p w14:paraId="5E7B2890" w14:textId="77777777" w:rsidR="00A06684" w:rsidRPr="00126191" w:rsidRDefault="00A06684" w:rsidP="004647A1">
      <w:pPr>
        <w:rPr>
          <w:lang w:val="en-GB"/>
        </w:rPr>
      </w:pPr>
      <w:r w:rsidRPr="00126191">
        <w:rPr>
          <w:lang w:val="en-GB"/>
        </w:rPr>
        <w:t xml:space="preserve">John Lewis Partnership (2022) </w:t>
      </w:r>
      <w:r w:rsidRPr="00126191">
        <w:rPr>
          <w:i/>
          <w:lang w:val="en-GB"/>
        </w:rPr>
        <w:t>JOHN LEWIS INTRODUCES NEW PLEDGE ON QUALITY &amp; VALUE</w:t>
      </w:r>
      <w:r w:rsidRPr="00126191">
        <w:rPr>
          <w:lang w:val="en-GB"/>
        </w:rPr>
        <w:t>. Available at: https://www.johnlewispartnership.co.uk/media/press/y2022/john-lewis-introduces-new-pledge-on-quality-and-value.html (Accessed: 10 February 2023).</w:t>
      </w:r>
    </w:p>
    <w:p w14:paraId="35D014F3" w14:textId="77777777" w:rsidR="00A06684" w:rsidRPr="00126191" w:rsidRDefault="00A06684" w:rsidP="004647A1">
      <w:pPr>
        <w:rPr>
          <w:lang w:val="en-GB"/>
        </w:rPr>
      </w:pPr>
      <w:r w:rsidRPr="00126191">
        <w:rPr>
          <w:lang w:val="en-GB"/>
        </w:rPr>
        <w:t xml:space="preserve">John Lewis Partnership (2023)  </w:t>
      </w:r>
      <w:r w:rsidRPr="00126191">
        <w:rPr>
          <w:i/>
          <w:iCs/>
          <w:lang w:val="en-GB"/>
        </w:rPr>
        <w:t>Our Purpose.</w:t>
      </w:r>
      <w:r w:rsidRPr="00126191">
        <w:rPr>
          <w:lang w:val="en-GB"/>
        </w:rPr>
        <w:t xml:space="preserve"> Available at: https://www.johnlewispartnership.co.uk/purpose.html(Accessed: 10 February 2023).</w:t>
      </w:r>
    </w:p>
    <w:p w14:paraId="0AC072B1" w14:textId="77777777" w:rsidR="00A06684" w:rsidRPr="00126191" w:rsidRDefault="00A06684" w:rsidP="004647A1">
      <w:pPr>
        <w:rPr>
          <w:lang w:val="en-GB"/>
        </w:rPr>
      </w:pPr>
      <w:r w:rsidRPr="00126191">
        <w:rPr>
          <w:lang w:val="en-GB"/>
        </w:rPr>
        <w:t>John Lewis Partnership (2023) </w:t>
      </w:r>
      <w:r w:rsidRPr="00126191">
        <w:rPr>
          <w:i/>
          <w:iCs/>
          <w:lang w:val="en-GB"/>
        </w:rPr>
        <w:t xml:space="preserve"> Our values.</w:t>
      </w:r>
      <w:r w:rsidRPr="00126191">
        <w:rPr>
          <w:lang w:val="en-GB"/>
        </w:rPr>
        <w:t xml:space="preserve"> Available at: https://www.johnlewispartnership.co.uk/purpose/our-values.html (Accessed: 10 February 2023).</w:t>
      </w:r>
    </w:p>
    <w:p w14:paraId="13FC9D8F" w14:textId="77777777" w:rsidR="00A06684" w:rsidRPr="00126191" w:rsidRDefault="00A06684" w:rsidP="008A2642">
      <w:pPr>
        <w:rPr>
          <w:shd w:val="clear" w:color="auto" w:fill="FFFFFF"/>
          <w:lang w:val="en-GB"/>
        </w:rPr>
      </w:pPr>
      <w:proofErr w:type="spellStart"/>
      <w:r w:rsidRPr="00126191">
        <w:rPr>
          <w:shd w:val="clear" w:color="auto" w:fill="FFFFFF"/>
          <w:lang w:val="en-GB"/>
        </w:rPr>
        <w:t>Kinange</w:t>
      </w:r>
      <w:proofErr w:type="spellEnd"/>
      <w:r w:rsidRPr="00126191">
        <w:rPr>
          <w:shd w:val="clear" w:color="auto" w:fill="FFFFFF"/>
          <w:lang w:val="en-GB"/>
        </w:rPr>
        <w:t>, U. and Patil, N. (2020) Business Environment: The Concept and A Literature Review. In </w:t>
      </w:r>
      <w:r w:rsidRPr="00126191">
        <w:rPr>
          <w:i/>
          <w:iCs/>
          <w:shd w:val="clear" w:color="auto" w:fill="FFFFFF"/>
          <w:lang w:val="en-GB"/>
        </w:rPr>
        <w:t>11th International Conference on Shifting Paradigm in Business Economy and Society: Vision</w:t>
      </w:r>
      <w:r w:rsidRPr="00126191">
        <w:rPr>
          <w:shd w:val="clear" w:color="auto" w:fill="FFFFFF"/>
          <w:lang w:val="en-GB"/>
        </w:rPr>
        <w:t> (Vol. 2050, p. 10).</w:t>
      </w:r>
    </w:p>
    <w:p w14:paraId="5D3545B3" w14:textId="77777777" w:rsidR="00A06684" w:rsidRPr="00126191" w:rsidRDefault="00A06684" w:rsidP="004647A1">
      <w:pPr>
        <w:rPr>
          <w:lang w:val="en-GB"/>
        </w:rPr>
      </w:pPr>
      <w:r w:rsidRPr="00126191">
        <w:rPr>
          <w:lang w:val="en-GB"/>
        </w:rPr>
        <w:t xml:space="preserve">Leadership Centre (2023) </w:t>
      </w:r>
      <w:r w:rsidRPr="00126191">
        <w:rPr>
          <w:i/>
          <w:iCs/>
          <w:lang w:val="en-GB"/>
        </w:rPr>
        <w:t>Cultural Web | Art of change making</w:t>
      </w:r>
      <w:r w:rsidRPr="00126191">
        <w:rPr>
          <w:lang w:val="en-GB"/>
        </w:rPr>
        <w:t>  Available at: https://www.leadershipcentre.org.uk/artofchangemaking/theory/cultural-web/ (Accessed: 10 February 2023).</w:t>
      </w:r>
    </w:p>
    <w:p w14:paraId="5FBFBA31" w14:textId="77777777" w:rsidR="00A06684" w:rsidRPr="00126191" w:rsidRDefault="00A06684" w:rsidP="001274B2">
      <w:pPr>
        <w:rPr>
          <w:lang w:val="en-GB"/>
        </w:rPr>
      </w:pPr>
      <w:r w:rsidRPr="00126191">
        <w:rPr>
          <w:lang w:val="en-GB"/>
        </w:rPr>
        <w:t>Macrotrends (2023)</w:t>
      </w:r>
      <w:r w:rsidRPr="00126191">
        <w:rPr>
          <w:i/>
          <w:iCs/>
          <w:lang w:val="en-GB"/>
        </w:rPr>
        <w:t xml:space="preserve"> U.K. Population Growth Rate 1950-2023</w:t>
      </w:r>
      <w:r w:rsidRPr="00126191">
        <w:rPr>
          <w:lang w:val="en-GB"/>
        </w:rPr>
        <w:t>. Available at: https://www.macrotrends.net/countries/GBR/united-kingdom/population-growth-rate#:~:text=The%20population%20of%20U.K.%20in,a%200.33%25%20increase%20from%202020. (Accessed: 9 February 2023).</w:t>
      </w:r>
    </w:p>
    <w:p w14:paraId="5956E5A8" w14:textId="77777777" w:rsidR="00A06684" w:rsidRPr="00126191" w:rsidRDefault="00A06684" w:rsidP="004D76CF">
      <w:pPr>
        <w:rPr>
          <w:lang w:val="en-GB"/>
        </w:rPr>
      </w:pPr>
      <w:r w:rsidRPr="00126191">
        <w:rPr>
          <w:lang w:val="en-GB"/>
        </w:rPr>
        <w:lastRenderedPageBreak/>
        <w:t xml:space="preserve">Ons (2021) </w:t>
      </w:r>
      <w:r w:rsidRPr="00126191">
        <w:rPr>
          <w:i/>
          <w:iCs/>
          <w:lang w:val="en-GB"/>
        </w:rPr>
        <w:t>Economic trends in the retail sector, Great Britain - Office for National Statistics</w:t>
      </w:r>
      <w:r w:rsidRPr="00126191">
        <w:rPr>
          <w:lang w:val="en-GB"/>
        </w:rPr>
        <w:t> (2023). Available at: https://www.ons.gov.uk/economy/nationalaccounts/balanceofpayments/articles/economictrendsintheretailsectorgreatbritain/1989to2021 (Accessed: 9 February 2023).</w:t>
      </w:r>
    </w:p>
    <w:p w14:paraId="75B54188" w14:textId="77777777" w:rsidR="00A06684" w:rsidRPr="00126191" w:rsidRDefault="00A06684" w:rsidP="00471BAD">
      <w:pPr>
        <w:rPr>
          <w:lang w:val="en-GB"/>
        </w:rPr>
      </w:pPr>
      <w:r w:rsidRPr="00126191">
        <w:rPr>
          <w:shd w:val="clear" w:color="auto" w:fill="FFFFFF"/>
          <w:lang w:val="en-GB"/>
        </w:rPr>
        <w:t>Purchase, S. and Volery, T. (2020) Marketing innovation: a systematic review. </w:t>
      </w:r>
      <w:r w:rsidRPr="00126191">
        <w:rPr>
          <w:i/>
          <w:iCs/>
          <w:shd w:val="clear" w:color="auto" w:fill="FFFFFF"/>
          <w:lang w:val="en-GB"/>
        </w:rPr>
        <w:t>Journal of Marketing Management</w:t>
      </w:r>
      <w:r w:rsidRPr="00126191">
        <w:rPr>
          <w:shd w:val="clear" w:color="auto" w:fill="FFFFFF"/>
          <w:lang w:val="en-GB"/>
        </w:rPr>
        <w:t>, </w:t>
      </w:r>
      <w:r w:rsidRPr="00126191">
        <w:rPr>
          <w:i/>
          <w:iCs/>
          <w:shd w:val="clear" w:color="auto" w:fill="FFFFFF"/>
          <w:lang w:val="en-GB"/>
        </w:rPr>
        <w:t>36</w:t>
      </w:r>
      <w:r w:rsidRPr="00126191">
        <w:rPr>
          <w:shd w:val="clear" w:color="auto" w:fill="FFFFFF"/>
          <w:lang w:val="en-GB"/>
        </w:rPr>
        <w:t>(9-10), pp.763-793.</w:t>
      </w:r>
    </w:p>
    <w:p w14:paraId="45A00700" w14:textId="77777777" w:rsidR="00A06684" w:rsidRPr="00126191" w:rsidRDefault="00A06684" w:rsidP="004647A1">
      <w:pPr>
        <w:rPr>
          <w:shd w:val="clear" w:color="auto" w:fill="FFFFFF"/>
          <w:lang w:val="en-GB"/>
        </w:rPr>
      </w:pPr>
      <w:r w:rsidRPr="00126191">
        <w:rPr>
          <w:shd w:val="clear" w:color="auto" w:fill="FFFFFF"/>
          <w:lang w:val="en-GB"/>
        </w:rPr>
        <w:t>Rietveld, J. and Schilling, M.A. (2021) Platform competition: A systematic and interdisciplinary review of the literature. </w:t>
      </w:r>
      <w:r w:rsidRPr="00126191">
        <w:rPr>
          <w:i/>
          <w:iCs/>
          <w:shd w:val="clear" w:color="auto" w:fill="FFFFFF"/>
          <w:lang w:val="en-GB"/>
        </w:rPr>
        <w:t>Journal of Management</w:t>
      </w:r>
      <w:r w:rsidRPr="00126191">
        <w:rPr>
          <w:shd w:val="clear" w:color="auto" w:fill="FFFFFF"/>
          <w:lang w:val="en-GB"/>
        </w:rPr>
        <w:t>, </w:t>
      </w:r>
      <w:r w:rsidRPr="00126191">
        <w:rPr>
          <w:i/>
          <w:iCs/>
          <w:shd w:val="clear" w:color="auto" w:fill="FFFFFF"/>
          <w:lang w:val="en-GB"/>
        </w:rPr>
        <w:t>47</w:t>
      </w:r>
      <w:r w:rsidRPr="00126191">
        <w:rPr>
          <w:shd w:val="clear" w:color="auto" w:fill="FFFFFF"/>
          <w:lang w:val="en-GB"/>
        </w:rPr>
        <w:t>(6), pp.1528-1563.</w:t>
      </w:r>
    </w:p>
    <w:p w14:paraId="273969F0" w14:textId="77777777" w:rsidR="00A06684" w:rsidRPr="00126191" w:rsidRDefault="00A06684">
      <w:pPr>
        <w:rPr>
          <w:lang w:val="en-GB"/>
        </w:rPr>
      </w:pPr>
      <w:r w:rsidRPr="00126191">
        <w:rPr>
          <w:lang w:val="en-GB"/>
        </w:rPr>
        <w:t xml:space="preserve">Statista </w:t>
      </w:r>
      <w:r w:rsidRPr="00126191">
        <w:rPr>
          <w:lang w:val="en-GB"/>
        </w:rPr>
        <w:tab/>
        <w:t xml:space="preserve">(2022) </w:t>
      </w:r>
      <w:r w:rsidRPr="00126191">
        <w:rPr>
          <w:i/>
          <w:iCs/>
          <w:lang w:val="en-GB"/>
        </w:rPr>
        <w:t xml:space="preserve">John Lewis Partnership revenue 2022. </w:t>
      </w:r>
      <w:r w:rsidRPr="00126191">
        <w:rPr>
          <w:lang w:val="en-GB"/>
        </w:rPr>
        <w:t>Available at: https://www.statista.com/statistics/420173/john-lewis-partnership-revenue-united-kingdom-uk/ (Accessed: 9 February 2023).</w:t>
      </w:r>
    </w:p>
    <w:p w14:paraId="60A1D4FB" w14:textId="77777777" w:rsidR="00A06684" w:rsidRPr="00126191" w:rsidRDefault="00A06684" w:rsidP="00471BAD">
      <w:pPr>
        <w:rPr>
          <w:lang w:val="en-GB"/>
        </w:rPr>
      </w:pPr>
      <w:r w:rsidRPr="00126191">
        <w:rPr>
          <w:lang w:val="en-GB"/>
        </w:rPr>
        <w:t xml:space="preserve">Statista </w:t>
      </w:r>
      <w:r w:rsidRPr="00126191">
        <w:rPr>
          <w:lang w:val="en-GB"/>
        </w:rPr>
        <w:tab/>
        <w:t xml:space="preserve">(2022) </w:t>
      </w:r>
      <w:r w:rsidRPr="00126191">
        <w:rPr>
          <w:i/>
          <w:iCs/>
          <w:lang w:val="en-GB"/>
        </w:rPr>
        <w:t>Topic: Internet usage in the UK</w:t>
      </w:r>
      <w:r w:rsidRPr="00126191">
        <w:rPr>
          <w:lang w:val="en-GB"/>
        </w:rPr>
        <w:t>. Available at: https://www.statista.com/topics/3246/internet-usage-in-the-uk/ (Accessed: 9 February 2023).</w:t>
      </w:r>
    </w:p>
    <w:p w14:paraId="3B749540" w14:textId="77777777" w:rsidR="00A06684" w:rsidRPr="00126191" w:rsidRDefault="00A06684" w:rsidP="004D76CF">
      <w:pPr>
        <w:rPr>
          <w:lang w:val="en-GB"/>
        </w:rPr>
      </w:pPr>
      <w:r w:rsidRPr="00126191">
        <w:rPr>
          <w:lang w:val="en-GB"/>
        </w:rPr>
        <w:t xml:space="preserve">Statista </w:t>
      </w:r>
      <w:r w:rsidRPr="00126191">
        <w:rPr>
          <w:lang w:val="en-GB"/>
        </w:rPr>
        <w:tab/>
        <w:t xml:space="preserve">(2022) </w:t>
      </w:r>
      <w:r w:rsidRPr="00126191">
        <w:rPr>
          <w:i/>
          <w:iCs/>
          <w:lang w:val="en-GB"/>
        </w:rPr>
        <w:t xml:space="preserve">UK retail businesses 2021, by size. </w:t>
      </w:r>
      <w:r w:rsidRPr="00126191">
        <w:rPr>
          <w:lang w:val="en-GB"/>
        </w:rPr>
        <w:t>Available at: https://www.statista.com/statistics/677170/uk-retail-businesses-by-size/ (Accessed: 9 February 2023).</w:t>
      </w:r>
    </w:p>
    <w:p w14:paraId="028E7997" w14:textId="77777777" w:rsidR="00A06684" w:rsidRPr="00126191" w:rsidRDefault="00A06684" w:rsidP="00471BAD">
      <w:pPr>
        <w:rPr>
          <w:lang w:val="en-GB"/>
        </w:rPr>
      </w:pPr>
      <w:r w:rsidRPr="00126191">
        <w:rPr>
          <w:lang w:val="en-GB"/>
        </w:rPr>
        <w:t xml:space="preserve">Statista </w:t>
      </w:r>
      <w:r w:rsidRPr="00126191">
        <w:rPr>
          <w:lang w:val="en-GB"/>
        </w:rPr>
        <w:tab/>
        <w:t xml:space="preserve">(2023) </w:t>
      </w:r>
      <w:r w:rsidRPr="00126191">
        <w:rPr>
          <w:i/>
          <w:iCs/>
          <w:lang w:val="en-GB"/>
        </w:rPr>
        <w:t xml:space="preserve">UK inflation rate 2022. </w:t>
      </w:r>
      <w:r w:rsidRPr="00126191">
        <w:rPr>
          <w:lang w:val="en-GB"/>
        </w:rPr>
        <w:t>Available at: https://www.statista.com/statistics/306648/inflation-rate-consumer-price-index-cpi-united-kingdom-uk/ (Accessed: 9 February 2023).</w:t>
      </w:r>
    </w:p>
    <w:p w14:paraId="2EDB5851" w14:textId="77777777" w:rsidR="00A06684" w:rsidRPr="00126191" w:rsidRDefault="00A06684" w:rsidP="00E737AA">
      <w:pPr>
        <w:rPr>
          <w:lang w:val="en-GB"/>
        </w:rPr>
      </w:pPr>
      <w:r w:rsidRPr="00126191">
        <w:rPr>
          <w:lang w:val="en-GB"/>
        </w:rPr>
        <w:t>Statista (2023)</w:t>
      </w:r>
      <w:r w:rsidRPr="00126191">
        <w:rPr>
          <w:i/>
          <w:iCs/>
          <w:lang w:val="en-GB"/>
        </w:rPr>
        <w:t xml:space="preserve"> Topic: Online shopping </w:t>
      </w:r>
      <w:proofErr w:type="spellStart"/>
      <w:r w:rsidRPr="00126191">
        <w:rPr>
          <w:i/>
          <w:iCs/>
          <w:lang w:val="en-GB"/>
        </w:rPr>
        <w:t>behavior</w:t>
      </w:r>
      <w:proofErr w:type="spellEnd"/>
      <w:r w:rsidRPr="00126191">
        <w:rPr>
          <w:i/>
          <w:iCs/>
          <w:lang w:val="en-GB"/>
        </w:rPr>
        <w:t xml:space="preserve"> in the UK</w:t>
      </w:r>
      <w:r w:rsidRPr="00126191">
        <w:rPr>
          <w:lang w:val="en-GB"/>
        </w:rPr>
        <w:t>. Available at: https://www.statista.com/topics/7887/online-shopping-behavior-in-the-uk/#topicOverview (Accessed: 9 February 2023).</w:t>
      </w:r>
    </w:p>
    <w:p w14:paraId="2FD7F9B0" w14:textId="77777777" w:rsidR="00A06684" w:rsidRPr="00126191" w:rsidRDefault="00A06684" w:rsidP="007F2CA6">
      <w:pPr>
        <w:rPr>
          <w:lang w:val="en-GB"/>
        </w:rPr>
      </w:pPr>
      <w:r w:rsidRPr="00126191">
        <w:rPr>
          <w:lang w:val="en-GB"/>
        </w:rPr>
        <w:t xml:space="preserve">The global economy (2023) </w:t>
      </w:r>
      <w:r w:rsidRPr="00126191">
        <w:rPr>
          <w:i/>
          <w:iCs/>
          <w:lang w:val="en-GB"/>
        </w:rPr>
        <w:t>United Kingdom Political stability - data, chart | TheGlobalEconomy.com</w:t>
      </w:r>
      <w:r w:rsidRPr="00126191">
        <w:rPr>
          <w:lang w:val="en-GB"/>
        </w:rPr>
        <w:t>. Available at: https://www.theglobaleconomy.com/United-Kingdom/wb_political_stability/ (Accessed: 9 February 2023).</w:t>
      </w:r>
    </w:p>
    <w:p w14:paraId="0B92B2C0" w14:textId="77777777" w:rsidR="00A06684" w:rsidRPr="00126191" w:rsidRDefault="00A06684" w:rsidP="004647A1">
      <w:pPr>
        <w:rPr>
          <w:lang w:val="en-GB"/>
        </w:rPr>
      </w:pPr>
      <w:r w:rsidRPr="00126191">
        <w:rPr>
          <w:lang w:val="en-GB"/>
        </w:rPr>
        <w:t xml:space="preserve">The Org (2023) </w:t>
      </w:r>
      <w:r w:rsidRPr="00126191">
        <w:rPr>
          <w:i/>
          <w:iCs/>
          <w:lang w:val="en-GB"/>
        </w:rPr>
        <w:t>John Lewis Partnership</w:t>
      </w:r>
      <w:r w:rsidRPr="00126191">
        <w:rPr>
          <w:lang w:val="en-GB"/>
        </w:rPr>
        <w:t xml:space="preserve"> Available at: https://theorg.com/org/john-lewis-partnership(Accessed: 9 February 2023).</w:t>
      </w:r>
    </w:p>
    <w:p w14:paraId="15E0331D" w14:textId="77777777" w:rsidR="00A06684" w:rsidRPr="00126191" w:rsidRDefault="00A06684" w:rsidP="00D1651A">
      <w:pPr>
        <w:rPr>
          <w:lang w:val="en-GB"/>
        </w:rPr>
      </w:pPr>
      <w:r w:rsidRPr="00126191">
        <w:rPr>
          <w:lang w:val="en-GB"/>
        </w:rPr>
        <w:t xml:space="preserve">Trading economics (2023) </w:t>
      </w:r>
      <w:r w:rsidRPr="00126191">
        <w:rPr>
          <w:i/>
          <w:iCs/>
          <w:lang w:val="en-GB"/>
        </w:rPr>
        <w:t xml:space="preserve">United Kingdom Corporate Tax Rate - 2022 Data - 2023 Forecast - 1981-2021 Historical. </w:t>
      </w:r>
      <w:r w:rsidRPr="00126191">
        <w:rPr>
          <w:lang w:val="en-GB"/>
        </w:rPr>
        <w:t>Available at: https://</w:t>
      </w:r>
      <w:bookmarkStart w:id="9" w:name="_Hlk126818427"/>
      <w:r w:rsidRPr="00126191">
        <w:rPr>
          <w:lang w:val="en-GB"/>
        </w:rPr>
        <w:t>tradingeconomics.</w:t>
      </w:r>
      <w:bookmarkEnd w:id="9"/>
      <w:r w:rsidRPr="00126191">
        <w:rPr>
          <w:lang w:val="en-GB"/>
        </w:rPr>
        <w:t>com/united-kingdom/corporate-tax-rate (Accessed: 9 February 2023).</w:t>
      </w:r>
    </w:p>
    <w:p w14:paraId="55159E53" w14:textId="77777777" w:rsidR="00A06684" w:rsidRPr="00126191" w:rsidRDefault="00A06684" w:rsidP="00471BAD">
      <w:pPr>
        <w:rPr>
          <w:lang w:val="en-GB"/>
        </w:rPr>
      </w:pPr>
      <w:r w:rsidRPr="00126191">
        <w:rPr>
          <w:lang w:val="en-GB"/>
        </w:rPr>
        <w:lastRenderedPageBreak/>
        <w:t>Trading economics (2023)</w:t>
      </w:r>
      <w:r w:rsidRPr="00126191">
        <w:rPr>
          <w:i/>
          <w:iCs/>
          <w:lang w:val="en-GB"/>
        </w:rPr>
        <w:t xml:space="preserve"> United Kingdom Corruption Index - 2022 Data - 2023 Forecast - 1995-2021 Historical.</w:t>
      </w:r>
      <w:r w:rsidRPr="00126191">
        <w:rPr>
          <w:lang w:val="en-GB"/>
        </w:rPr>
        <w:t xml:space="preserve"> Available at: https://tradingeconomics.com/united-kingdom/corruption-index (Accessed: 9 February 2023).</w:t>
      </w:r>
    </w:p>
    <w:sectPr w:rsidR="00A06684" w:rsidRPr="00126191">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11AF72" w14:textId="77777777" w:rsidR="009319E6" w:rsidRDefault="009319E6">
      <w:pPr>
        <w:spacing w:after="0" w:line="240" w:lineRule="auto"/>
      </w:pPr>
      <w:r>
        <w:separator/>
      </w:r>
    </w:p>
  </w:endnote>
  <w:endnote w:type="continuationSeparator" w:id="0">
    <w:p w14:paraId="68A287FD" w14:textId="77777777" w:rsidR="009319E6" w:rsidRDefault="009319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5896907"/>
      <w:docPartObj>
        <w:docPartGallery w:val="Page Numbers (Bottom of Page)"/>
        <w:docPartUnique/>
      </w:docPartObj>
    </w:sdtPr>
    <w:sdtEndPr>
      <w:rPr>
        <w:noProof/>
      </w:rPr>
    </w:sdtEndPr>
    <w:sdtContent>
      <w:p w14:paraId="09586ED4" w14:textId="77777777" w:rsidR="00876663" w:rsidRDefault="002C4182">
        <w:pPr>
          <w:pStyle w:val="Footer"/>
          <w:jc w:val="right"/>
        </w:pPr>
        <w:r>
          <w:fldChar w:fldCharType="begin"/>
        </w:r>
        <w:r>
          <w:instrText xml:space="preserve"> PAGE   \* MERGEFORMAT </w:instrText>
        </w:r>
        <w:r>
          <w:fldChar w:fldCharType="separate"/>
        </w:r>
        <w:r w:rsidR="0079648B">
          <w:rPr>
            <w:noProof/>
          </w:rPr>
          <w:t>4</w:t>
        </w:r>
        <w:r>
          <w:rPr>
            <w:noProof/>
          </w:rPr>
          <w:fldChar w:fldCharType="end"/>
        </w:r>
      </w:p>
    </w:sdtContent>
  </w:sdt>
  <w:p w14:paraId="20A06521" w14:textId="77777777" w:rsidR="00876663" w:rsidRDefault="008766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6BE83" w14:textId="77777777" w:rsidR="009319E6" w:rsidRDefault="009319E6">
      <w:pPr>
        <w:spacing w:after="0" w:line="240" w:lineRule="auto"/>
      </w:pPr>
      <w:r>
        <w:separator/>
      </w:r>
    </w:p>
  </w:footnote>
  <w:footnote w:type="continuationSeparator" w:id="0">
    <w:p w14:paraId="50C21C37" w14:textId="77777777" w:rsidR="009319E6" w:rsidRDefault="009319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A63B6" w14:textId="77777777" w:rsidR="00876663" w:rsidRDefault="002C4182">
    <w:pPr>
      <w:pStyle w:val="Header"/>
    </w:pPr>
    <w:r w:rsidRPr="00261CAE">
      <w:rPr>
        <w:noProof/>
        <w:sz w:val="20"/>
        <w:lang w:val="en-US"/>
      </w:rPr>
      <w:drawing>
        <wp:inline distT="0" distB="0" distL="0" distR="0" wp14:anchorId="2D38AAB7" wp14:editId="71FA0C83">
          <wp:extent cx="1811655" cy="728345"/>
          <wp:effectExtent l="0" t="0" r="0" b="0"/>
          <wp:docPr id="3"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image1.png" descr="Discover University of Wales Trinity Saint David"/>
                  <pic:cNvPicPr/>
                </pic:nvPicPr>
                <pic:blipFill>
                  <a:blip r:embed="rId1">
                    <a:extLst>
                      <a:ext uri="{28A0092B-C50C-407E-A947-70E740481C1C}">
                        <a14:useLocalDpi xmlns:a14="http://schemas.microsoft.com/office/drawing/2010/main" val="0"/>
                      </a:ext>
                    </a:extLst>
                  </a:blip>
                  <a:stretch>
                    <a:fillRect/>
                  </a:stretch>
                </pic:blipFill>
                <pic:spPr bwMode="auto">
                  <a:xfrm>
                    <a:off x="0" y="0"/>
                    <a:ext cx="1811655" cy="728345"/>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E397E"/>
    <w:multiLevelType w:val="hybridMultilevel"/>
    <w:tmpl w:val="D136807E"/>
    <w:lvl w:ilvl="0" w:tplc="E2A80990">
      <w:start w:val="1"/>
      <w:numFmt w:val="bullet"/>
      <w:lvlText w:val=""/>
      <w:lvlJc w:val="left"/>
      <w:pPr>
        <w:ind w:left="720" w:hanging="360"/>
      </w:pPr>
      <w:rPr>
        <w:rFonts w:ascii="Symbol" w:hAnsi="Symbol" w:hint="default"/>
      </w:rPr>
    </w:lvl>
    <w:lvl w:ilvl="1" w:tplc="2BF00C0A" w:tentative="1">
      <w:start w:val="1"/>
      <w:numFmt w:val="bullet"/>
      <w:lvlText w:val="o"/>
      <w:lvlJc w:val="left"/>
      <w:pPr>
        <w:ind w:left="1440" w:hanging="360"/>
      </w:pPr>
      <w:rPr>
        <w:rFonts w:ascii="Courier New" w:hAnsi="Courier New" w:cs="Courier New" w:hint="default"/>
      </w:rPr>
    </w:lvl>
    <w:lvl w:ilvl="2" w:tplc="17184FD4" w:tentative="1">
      <w:start w:val="1"/>
      <w:numFmt w:val="bullet"/>
      <w:lvlText w:val=""/>
      <w:lvlJc w:val="left"/>
      <w:pPr>
        <w:ind w:left="2160" w:hanging="360"/>
      </w:pPr>
      <w:rPr>
        <w:rFonts w:ascii="Wingdings" w:hAnsi="Wingdings" w:hint="default"/>
      </w:rPr>
    </w:lvl>
    <w:lvl w:ilvl="3" w:tplc="F8E89F64" w:tentative="1">
      <w:start w:val="1"/>
      <w:numFmt w:val="bullet"/>
      <w:lvlText w:val=""/>
      <w:lvlJc w:val="left"/>
      <w:pPr>
        <w:ind w:left="2880" w:hanging="360"/>
      </w:pPr>
      <w:rPr>
        <w:rFonts w:ascii="Symbol" w:hAnsi="Symbol" w:hint="default"/>
      </w:rPr>
    </w:lvl>
    <w:lvl w:ilvl="4" w:tplc="678CF69E" w:tentative="1">
      <w:start w:val="1"/>
      <w:numFmt w:val="bullet"/>
      <w:lvlText w:val="o"/>
      <w:lvlJc w:val="left"/>
      <w:pPr>
        <w:ind w:left="3600" w:hanging="360"/>
      </w:pPr>
      <w:rPr>
        <w:rFonts w:ascii="Courier New" w:hAnsi="Courier New" w:cs="Courier New" w:hint="default"/>
      </w:rPr>
    </w:lvl>
    <w:lvl w:ilvl="5" w:tplc="B17E9FDA" w:tentative="1">
      <w:start w:val="1"/>
      <w:numFmt w:val="bullet"/>
      <w:lvlText w:val=""/>
      <w:lvlJc w:val="left"/>
      <w:pPr>
        <w:ind w:left="4320" w:hanging="360"/>
      </w:pPr>
      <w:rPr>
        <w:rFonts w:ascii="Wingdings" w:hAnsi="Wingdings" w:hint="default"/>
      </w:rPr>
    </w:lvl>
    <w:lvl w:ilvl="6" w:tplc="0F349428" w:tentative="1">
      <w:start w:val="1"/>
      <w:numFmt w:val="bullet"/>
      <w:lvlText w:val=""/>
      <w:lvlJc w:val="left"/>
      <w:pPr>
        <w:ind w:left="5040" w:hanging="360"/>
      </w:pPr>
      <w:rPr>
        <w:rFonts w:ascii="Symbol" w:hAnsi="Symbol" w:hint="default"/>
      </w:rPr>
    </w:lvl>
    <w:lvl w:ilvl="7" w:tplc="31BC74DE" w:tentative="1">
      <w:start w:val="1"/>
      <w:numFmt w:val="bullet"/>
      <w:lvlText w:val="o"/>
      <w:lvlJc w:val="left"/>
      <w:pPr>
        <w:ind w:left="5760" w:hanging="360"/>
      </w:pPr>
      <w:rPr>
        <w:rFonts w:ascii="Courier New" w:hAnsi="Courier New" w:cs="Courier New" w:hint="default"/>
      </w:rPr>
    </w:lvl>
    <w:lvl w:ilvl="8" w:tplc="E1E4A82C" w:tentative="1">
      <w:start w:val="1"/>
      <w:numFmt w:val="bullet"/>
      <w:lvlText w:val=""/>
      <w:lvlJc w:val="left"/>
      <w:pPr>
        <w:ind w:left="6480" w:hanging="360"/>
      </w:pPr>
      <w:rPr>
        <w:rFonts w:ascii="Wingdings" w:hAnsi="Wingdings" w:hint="default"/>
      </w:rPr>
    </w:lvl>
  </w:abstractNum>
  <w:num w:numId="1" w16cid:durableId="88502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24C3"/>
    <w:rsid w:val="000078B5"/>
    <w:rsid w:val="0005630C"/>
    <w:rsid w:val="00082FAB"/>
    <w:rsid w:val="000B0A58"/>
    <w:rsid w:val="000B24C3"/>
    <w:rsid w:val="000C1295"/>
    <w:rsid w:val="000D2E44"/>
    <w:rsid w:val="000D3224"/>
    <w:rsid w:val="000D5C99"/>
    <w:rsid w:val="000F2C7F"/>
    <w:rsid w:val="000F4C32"/>
    <w:rsid w:val="00103BFE"/>
    <w:rsid w:val="001115F3"/>
    <w:rsid w:val="00122C97"/>
    <w:rsid w:val="00126191"/>
    <w:rsid w:val="001274B2"/>
    <w:rsid w:val="00132D70"/>
    <w:rsid w:val="00176939"/>
    <w:rsid w:val="00194490"/>
    <w:rsid w:val="001A42E9"/>
    <w:rsid w:val="001A44E9"/>
    <w:rsid w:val="001A6AC4"/>
    <w:rsid w:val="001B0D1D"/>
    <w:rsid w:val="001E4412"/>
    <w:rsid w:val="001F1C3C"/>
    <w:rsid w:val="002538C7"/>
    <w:rsid w:val="00264F74"/>
    <w:rsid w:val="0028188F"/>
    <w:rsid w:val="00287C79"/>
    <w:rsid w:val="0029308C"/>
    <w:rsid w:val="002A4F74"/>
    <w:rsid w:val="002C17F7"/>
    <w:rsid w:val="002C4182"/>
    <w:rsid w:val="002C7CC0"/>
    <w:rsid w:val="002D15BA"/>
    <w:rsid w:val="00305EE2"/>
    <w:rsid w:val="0032018F"/>
    <w:rsid w:val="00320A47"/>
    <w:rsid w:val="003252C1"/>
    <w:rsid w:val="003439FF"/>
    <w:rsid w:val="003530DD"/>
    <w:rsid w:val="00363029"/>
    <w:rsid w:val="0036534F"/>
    <w:rsid w:val="003907A8"/>
    <w:rsid w:val="003D150D"/>
    <w:rsid w:val="003D2CD4"/>
    <w:rsid w:val="003D6775"/>
    <w:rsid w:val="003E1848"/>
    <w:rsid w:val="003E30C2"/>
    <w:rsid w:val="003F4504"/>
    <w:rsid w:val="003F5622"/>
    <w:rsid w:val="00416C35"/>
    <w:rsid w:val="00422AAC"/>
    <w:rsid w:val="0044118F"/>
    <w:rsid w:val="00444D76"/>
    <w:rsid w:val="0046000F"/>
    <w:rsid w:val="004647A1"/>
    <w:rsid w:val="00471BAD"/>
    <w:rsid w:val="004815DB"/>
    <w:rsid w:val="004A4507"/>
    <w:rsid w:val="004A5D34"/>
    <w:rsid w:val="004C2DEB"/>
    <w:rsid w:val="004C509E"/>
    <w:rsid w:val="004D04E1"/>
    <w:rsid w:val="004D3084"/>
    <w:rsid w:val="004D3096"/>
    <w:rsid w:val="004D76CF"/>
    <w:rsid w:val="004F28F9"/>
    <w:rsid w:val="004F4C79"/>
    <w:rsid w:val="0051305F"/>
    <w:rsid w:val="00545651"/>
    <w:rsid w:val="00575919"/>
    <w:rsid w:val="00577B66"/>
    <w:rsid w:val="00592D0C"/>
    <w:rsid w:val="005B2678"/>
    <w:rsid w:val="005B2E17"/>
    <w:rsid w:val="005D4D35"/>
    <w:rsid w:val="005E763A"/>
    <w:rsid w:val="006047F1"/>
    <w:rsid w:val="00607E11"/>
    <w:rsid w:val="00623CEA"/>
    <w:rsid w:val="006252FC"/>
    <w:rsid w:val="006419A9"/>
    <w:rsid w:val="00646ACA"/>
    <w:rsid w:val="00657057"/>
    <w:rsid w:val="00687A47"/>
    <w:rsid w:val="00687C70"/>
    <w:rsid w:val="006A326A"/>
    <w:rsid w:val="006C01C7"/>
    <w:rsid w:val="006C083D"/>
    <w:rsid w:val="006E44C1"/>
    <w:rsid w:val="00716973"/>
    <w:rsid w:val="00767BAF"/>
    <w:rsid w:val="00780470"/>
    <w:rsid w:val="00784B8E"/>
    <w:rsid w:val="0079648B"/>
    <w:rsid w:val="007C21C6"/>
    <w:rsid w:val="007D38D5"/>
    <w:rsid w:val="007E06F7"/>
    <w:rsid w:val="007F2CA6"/>
    <w:rsid w:val="007F364C"/>
    <w:rsid w:val="007F61D8"/>
    <w:rsid w:val="008211F8"/>
    <w:rsid w:val="008216FA"/>
    <w:rsid w:val="00824509"/>
    <w:rsid w:val="0084594F"/>
    <w:rsid w:val="00854797"/>
    <w:rsid w:val="0086519E"/>
    <w:rsid w:val="00876663"/>
    <w:rsid w:val="00894852"/>
    <w:rsid w:val="008A2642"/>
    <w:rsid w:val="008D57D3"/>
    <w:rsid w:val="008E02C6"/>
    <w:rsid w:val="008E6DBD"/>
    <w:rsid w:val="008F6663"/>
    <w:rsid w:val="008F73DE"/>
    <w:rsid w:val="00905106"/>
    <w:rsid w:val="0091236C"/>
    <w:rsid w:val="00913DEE"/>
    <w:rsid w:val="009174ED"/>
    <w:rsid w:val="009268F2"/>
    <w:rsid w:val="009319E6"/>
    <w:rsid w:val="00941AA0"/>
    <w:rsid w:val="00957FB2"/>
    <w:rsid w:val="009924E1"/>
    <w:rsid w:val="009927E9"/>
    <w:rsid w:val="009B69FB"/>
    <w:rsid w:val="009C006D"/>
    <w:rsid w:val="009C0274"/>
    <w:rsid w:val="009D1FED"/>
    <w:rsid w:val="009D2855"/>
    <w:rsid w:val="009E2985"/>
    <w:rsid w:val="00A06684"/>
    <w:rsid w:val="00A14F61"/>
    <w:rsid w:val="00A37F12"/>
    <w:rsid w:val="00A716F3"/>
    <w:rsid w:val="00A741CF"/>
    <w:rsid w:val="00AA37C7"/>
    <w:rsid w:val="00AB33B1"/>
    <w:rsid w:val="00AC4594"/>
    <w:rsid w:val="00AD07C3"/>
    <w:rsid w:val="00AD12FD"/>
    <w:rsid w:val="00AE3630"/>
    <w:rsid w:val="00AE4418"/>
    <w:rsid w:val="00AF07EC"/>
    <w:rsid w:val="00AF1745"/>
    <w:rsid w:val="00B10CF6"/>
    <w:rsid w:val="00B32A3D"/>
    <w:rsid w:val="00B4022F"/>
    <w:rsid w:val="00B564F2"/>
    <w:rsid w:val="00B60A65"/>
    <w:rsid w:val="00B6383D"/>
    <w:rsid w:val="00BB32FE"/>
    <w:rsid w:val="00BF31F0"/>
    <w:rsid w:val="00C11744"/>
    <w:rsid w:val="00C44F99"/>
    <w:rsid w:val="00C91F43"/>
    <w:rsid w:val="00CC5430"/>
    <w:rsid w:val="00CD1AA9"/>
    <w:rsid w:val="00CD5F9A"/>
    <w:rsid w:val="00CF215C"/>
    <w:rsid w:val="00D1651A"/>
    <w:rsid w:val="00D363B9"/>
    <w:rsid w:val="00D42610"/>
    <w:rsid w:val="00D6084E"/>
    <w:rsid w:val="00D63964"/>
    <w:rsid w:val="00D86522"/>
    <w:rsid w:val="00DC0EBE"/>
    <w:rsid w:val="00DD24A2"/>
    <w:rsid w:val="00DF02CC"/>
    <w:rsid w:val="00E16094"/>
    <w:rsid w:val="00E16690"/>
    <w:rsid w:val="00E25BAB"/>
    <w:rsid w:val="00E3397D"/>
    <w:rsid w:val="00E603ED"/>
    <w:rsid w:val="00E61A8E"/>
    <w:rsid w:val="00E62CA6"/>
    <w:rsid w:val="00E737AA"/>
    <w:rsid w:val="00EA2B7F"/>
    <w:rsid w:val="00EA4F8E"/>
    <w:rsid w:val="00EC47F6"/>
    <w:rsid w:val="00F1364A"/>
    <w:rsid w:val="00F24E59"/>
    <w:rsid w:val="00F267D5"/>
    <w:rsid w:val="00F316DE"/>
    <w:rsid w:val="00F628A3"/>
    <w:rsid w:val="00F6389A"/>
    <w:rsid w:val="00F8729C"/>
    <w:rsid w:val="00FA69E0"/>
    <w:rsid w:val="00FB2717"/>
    <w:rsid w:val="00FB2AA2"/>
    <w:rsid w:val="00FF34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EC948"/>
  <w15:chartTrackingRefBased/>
  <w15:docId w15:val="{721FF714-1D35-4D46-8230-6E286EC33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1F8"/>
    <w:pPr>
      <w:spacing w:line="360" w:lineRule="auto"/>
      <w:jc w:val="both"/>
    </w:pPr>
    <w:rPr>
      <w:rFonts w:ascii="Arial" w:hAnsi="Arial"/>
    </w:rPr>
  </w:style>
  <w:style w:type="paragraph" w:styleId="Heading1">
    <w:name w:val="heading 1"/>
    <w:basedOn w:val="Normal"/>
    <w:next w:val="Normal"/>
    <w:link w:val="Heading1Char"/>
    <w:uiPriority w:val="9"/>
    <w:qFormat/>
    <w:rsid w:val="00AE4418"/>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A2B7F"/>
    <w:pPr>
      <w:keepNext/>
      <w:keepLines/>
      <w:spacing w:before="40" w:after="0"/>
      <w:outlineLvl w:val="1"/>
    </w:pPr>
    <w:rPr>
      <w:rFonts w:eastAsiaTheme="majorEastAsia" w:cstheme="majorBidi"/>
      <w:b/>
      <w:i/>
      <w:szCs w:val="26"/>
    </w:rPr>
  </w:style>
  <w:style w:type="paragraph" w:styleId="Heading4">
    <w:name w:val="heading 4"/>
    <w:basedOn w:val="Normal"/>
    <w:next w:val="Normal"/>
    <w:link w:val="Heading4Char"/>
    <w:uiPriority w:val="9"/>
    <w:unhideWhenUsed/>
    <w:qFormat/>
    <w:rsid w:val="00FF34D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4418"/>
    <w:rPr>
      <w:rFonts w:ascii="Times New Roman" w:eastAsiaTheme="majorEastAsia" w:hAnsi="Times New Roman" w:cstheme="majorBidi"/>
      <w:b/>
      <w:sz w:val="24"/>
      <w:szCs w:val="32"/>
    </w:rPr>
  </w:style>
  <w:style w:type="character" w:customStyle="1" w:styleId="Heading4Char">
    <w:name w:val="Heading 4 Char"/>
    <w:basedOn w:val="DefaultParagraphFont"/>
    <w:link w:val="Heading4"/>
    <w:uiPriority w:val="9"/>
    <w:rsid w:val="00FF34D7"/>
    <w:rPr>
      <w:rFonts w:asciiTheme="majorHAnsi" w:eastAsiaTheme="majorEastAsia" w:hAnsiTheme="majorHAnsi" w:cstheme="majorBidi"/>
      <w:i/>
      <w:iCs/>
      <w:color w:val="2F5496" w:themeColor="accent1" w:themeShade="BF"/>
      <w:sz w:val="24"/>
    </w:rPr>
  </w:style>
  <w:style w:type="paragraph" w:styleId="Caption">
    <w:name w:val="caption"/>
    <w:basedOn w:val="Normal"/>
    <w:next w:val="Normal"/>
    <w:uiPriority w:val="35"/>
    <w:unhideWhenUsed/>
    <w:qFormat/>
    <w:rsid w:val="00103BFE"/>
    <w:pPr>
      <w:spacing w:after="200" w:line="240" w:lineRule="auto"/>
    </w:pPr>
    <w:rPr>
      <w:i/>
      <w:iCs/>
      <w:color w:val="44546A" w:themeColor="text2"/>
      <w:sz w:val="18"/>
      <w:szCs w:val="18"/>
    </w:rPr>
  </w:style>
  <w:style w:type="paragraph" w:customStyle="1" w:styleId="TableParagraph">
    <w:name w:val="Table Paragraph"/>
    <w:basedOn w:val="Normal"/>
    <w:uiPriority w:val="1"/>
    <w:qFormat/>
    <w:rsid w:val="00876663"/>
    <w:pPr>
      <w:widowControl w:val="0"/>
      <w:autoSpaceDE w:val="0"/>
      <w:autoSpaceDN w:val="0"/>
      <w:spacing w:after="0" w:line="240" w:lineRule="auto"/>
      <w:ind w:left="107"/>
      <w:jc w:val="left"/>
    </w:pPr>
    <w:rPr>
      <w:rFonts w:eastAsia="Arial" w:cs="Arial"/>
      <w:lang w:val="en-US"/>
    </w:rPr>
  </w:style>
  <w:style w:type="paragraph" w:styleId="Header">
    <w:name w:val="header"/>
    <w:basedOn w:val="Normal"/>
    <w:link w:val="HeaderChar"/>
    <w:uiPriority w:val="99"/>
    <w:unhideWhenUsed/>
    <w:rsid w:val="008766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663"/>
    <w:rPr>
      <w:rFonts w:ascii="Times New Roman" w:hAnsi="Times New Roman"/>
      <w:sz w:val="24"/>
    </w:rPr>
  </w:style>
  <w:style w:type="paragraph" w:styleId="Footer">
    <w:name w:val="footer"/>
    <w:basedOn w:val="Normal"/>
    <w:link w:val="FooterChar"/>
    <w:uiPriority w:val="99"/>
    <w:unhideWhenUsed/>
    <w:rsid w:val="008766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663"/>
    <w:rPr>
      <w:rFonts w:ascii="Times New Roman" w:hAnsi="Times New Roman"/>
      <w:sz w:val="24"/>
    </w:rPr>
  </w:style>
  <w:style w:type="paragraph" w:styleId="TOCHeading">
    <w:name w:val="TOC Heading"/>
    <w:basedOn w:val="Heading1"/>
    <w:next w:val="Normal"/>
    <w:uiPriority w:val="39"/>
    <w:unhideWhenUsed/>
    <w:qFormat/>
    <w:rsid w:val="00876663"/>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6663"/>
    <w:pPr>
      <w:spacing w:after="100"/>
    </w:pPr>
  </w:style>
  <w:style w:type="character" w:styleId="Hyperlink">
    <w:name w:val="Hyperlink"/>
    <w:basedOn w:val="DefaultParagraphFont"/>
    <w:uiPriority w:val="99"/>
    <w:unhideWhenUsed/>
    <w:rsid w:val="00876663"/>
    <w:rPr>
      <w:color w:val="0563C1" w:themeColor="hyperlink"/>
      <w:u w:val="single"/>
    </w:rPr>
  </w:style>
  <w:style w:type="character" w:customStyle="1" w:styleId="Heading2Char">
    <w:name w:val="Heading 2 Char"/>
    <w:basedOn w:val="DefaultParagraphFont"/>
    <w:link w:val="Heading2"/>
    <w:uiPriority w:val="9"/>
    <w:rsid w:val="00EA2B7F"/>
    <w:rPr>
      <w:rFonts w:ascii="Times New Roman" w:eastAsiaTheme="majorEastAsia" w:hAnsi="Times New Roman" w:cstheme="majorBidi"/>
      <w:b/>
      <w:i/>
      <w:sz w:val="24"/>
      <w:szCs w:val="26"/>
    </w:rPr>
  </w:style>
  <w:style w:type="paragraph" w:styleId="TOC2">
    <w:name w:val="toc 2"/>
    <w:basedOn w:val="Normal"/>
    <w:next w:val="Normal"/>
    <w:autoRedefine/>
    <w:uiPriority w:val="39"/>
    <w:unhideWhenUsed/>
    <w:rsid w:val="003907A8"/>
    <w:pPr>
      <w:spacing w:after="100"/>
      <w:ind w:left="240"/>
    </w:pPr>
  </w:style>
  <w:style w:type="paragraph" w:styleId="ListParagraph">
    <w:name w:val="List Paragraph"/>
    <w:basedOn w:val="Normal"/>
    <w:uiPriority w:val="1"/>
    <w:qFormat/>
    <w:rsid w:val="008211F8"/>
    <w:pPr>
      <w:widowControl w:val="0"/>
      <w:autoSpaceDE w:val="0"/>
      <w:autoSpaceDN w:val="0"/>
      <w:spacing w:after="0" w:line="240" w:lineRule="auto"/>
      <w:ind w:left="940" w:hanging="361"/>
      <w:jc w:val="left"/>
    </w:pPr>
    <w:rPr>
      <w:rFonts w:eastAsia="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419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DC98A2C-4F39-43A8-A753-7B95FF7ED5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3701</Words>
  <Characters>21101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Stefan anonimul</cp:lastModifiedBy>
  <cp:revision>3</cp:revision>
  <dcterms:created xsi:type="dcterms:W3CDTF">2023-02-26T08:27:00Z</dcterms:created>
  <dcterms:modified xsi:type="dcterms:W3CDTF">2023-02-26T08:37:00Z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aa74e9fd-c8c8-4516-9926-66a04c336792</vt:lpwstr>
  </property>
</Properties>
</file>