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6190F" w14:textId="77777777" w:rsidR="00B5247B" w:rsidRDefault="00232650">
      <w:r w:rsidRPr="00561912">
        <w:rPr>
          <w:b/>
          <w:bCs/>
          <w:lang w:val="en-US"/>
        </w:rPr>
        <w:t>Summary of the problem</w:t>
      </w:r>
      <w:r w:rsidR="0022725F" w:rsidRPr="00561912">
        <w:rPr>
          <w:b/>
          <w:bCs/>
          <w:lang w:val="en-US"/>
        </w:rPr>
        <w:t>:</w:t>
      </w:r>
      <w:r w:rsidR="00B5247B" w:rsidRPr="00B5247B">
        <w:t xml:space="preserve"> </w:t>
      </w:r>
    </w:p>
    <w:p w14:paraId="415D77E3" w14:textId="0D28223C" w:rsidR="00232650" w:rsidRDefault="00B5247B">
      <w:pPr>
        <w:rPr>
          <w:b/>
          <w:bCs/>
          <w:lang w:val="en-US"/>
        </w:rPr>
      </w:pPr>
      <w:r>
        <w:t>Mr. Bashir would like to set up a limited company business that is going to benefit the community. My aim is to find out the different ways in which this can be done.</w:t>
      </w:r>
      <w:r>
        <w:t xml:space="preserve"> </w:t>
      </w:r>
    </w:p>
    <w:p w14:paraId="31B1E868" w14:textId="77777777" w:rsidR="00B5247B" w:rsidRDefault="00B5247B">
      <w:pPr>
        <w:rPr>
          <w:b/>
          <w:bCs/>
          <w:lang w:val="en-US"/>
        </w:rPr>
      </w:pPr>
    </w:p>
    <w:p w14:paraId="69F83547" w14:textId="77777777" w:rsidR="00561912" w:rsidRPr="00561912" w:rsidRDefault="00561912">
      <w:pPr>
        <w:rPr>
          <w:b/>
          <w:bCs/>
          <w:lang w:val="en-US"/>
        </w:rPr>
      </w:pPr>
    </w:p>
    <w:p w14:paraId="32AC44FF" w14:textId="77777777" w:rsidR="00E257A2" w:rsidRDefault="00E257A2">
      <w:pPr>
        <w:rPr>
          <w:lang w:val="en-US"/>
        </w:rPr>
      </w:pPr>
    </w:p>
    <w:p w14:paraId="79F9E494" w14:textId="02C2EC18" w:rsidR="00232650" w:rsidRDefault="00232650">
      <w:pPr>
        <w:rPr>
          <w:lang w:val="en-US"/>
        </w:rPr>
      </w:pPr>
    </w:p>
    <w:p w14:paraId="0AE7FE9B" w14:textId="011F4865" w:rsidR="00232650" w:rsidRDefault="00232650">
      <w:pPr>
        <w:rPr>
          <w:lang w:val="en-US"/>
        </w:rPr>
      </w:pPr>
    </w:p>
    <w:p w14:paraId="28290B1F" w14:textId="499C76F0" w:rsidR="00232650" w:rsidRDefault="00232650">
      <w:pPr>
        <w:rPr>
          <w:lang w:val="en-US"/>
        </w:rPr>
      </w:pPr>
    </w:p>
    <w:p w14:paraId="0C54246D" w14:textId="77777777" w:rsidR="008659C8" w:rsidRDefault="008659C8">
      <w:pPr>
        <w:rPr>
          <w:b/>
          <w:bCs/>
          <w:lang w:val="en-US"/>
        </w:rPr>
      </w:pPr>
    </w:p>
    <w:p w14:paraId="6E877D33" w14:textId="77777777" w:rsidR="008659C8" w:rsidRDefault="008659C8">
      <w:pPr>
        <w:rPr>
          <w:b/>
          <w:bCs/>
          <w:lang w:val="en-US"/>
        </w:rPr>
      </w:pPr>
    </w:p>
    <w:p w14:paraId="113DD834" w14:textId="77777777" w:rsidR="008659C8" w:rsidRDefault="008659C8">
      <w:pPr>
        <w:rPr>
          <w:b/>
          <w:bCs/>
          <w:lang w:val="en-US"/>
        </w:rPr>
      </w:pPr>
    </w:p>
    <w:p w14:paraId="56F0DE30" w14:textId="77777777" w:rsidR="008659C8" w:rsidRDefault="008659C8">
      <w:pPr>
        <w:rPr>
          <w:b/>
          <w:bCs/>
          <w:lang w:val="en-US"/>
        </w:rPr>
      </w:pPr>
    </w:p>
    <w:p w14:paraId="27C2F767" w14:textId="77777777" w:rsidR="008659C8" w:rsidRDefault="008659C8">
      <w:pPr>
        <w:rPr>
          <w:b/>
          <w:bCs/>
          <w:lang w:val="en-US"/>
        </w:rPr>
      </w:pPr>
    </w:p>
    <w:p w14:paraId="14245D62" w14:textId="77777777" w:rsidR="008659C8" w:rsidRDefault="008659C8">
      <w:pPr>
        <w:rPr>
          <w:b/>
          <w:bCs/>
          <w:lang w:val="en-US"/>
        </w:rPr>
      </w:pPr>
    </w:p>
    <w:p w14:paraId="10B14F87" w14:textId="77777777" w:rsidR="008659C8" w:rsidRDefault="008659C8">
      <w:pPr>
        <w:rPr>
          <w:b/>
          <w:bCs/>
          <w:lang w:val="en-US"/>
        </w:rPr>
      </w:pPr>
    </w:p>
    <w:p w14:paraId="4DBE73EF" w14:textId="77777777" w:rsidR="008659C8" w:rsidRDefault="008659C8">
      <w:pPr>
        <w:rPr>
          <w:b/>
          <w:bCs/>
          <w:lang w:val="en-US"/>
        </w:rPr>
      </w:pPr>
    </w:p>
    <w:p w14:paraId="2A313965" w14:textId="77777777" w:rsidR="008659C8" w:rsidRDefault="008659C8">
      <w:pPr>
        <w:rPr>
          <w:b/>
          <w:bCs/>
          <w:lang w:val="en-US"/>
        </w:rPr>
      </w:pPr>
    </w:p>
    <w:p w14:paraId="15DF7496" w14:textId="77777777" w:rsidR="008659C8" w:rsidRDefault="008659C8">
      <w:pPr>
        <w:rPr>
          <w:b/>
          <w:bCs/>
          <w:lang w:val="en-US"/>
        </w:rPr>
      </w:pPr>
    </w:p>
    <w:p w14:paraId="6432C0EE" w14:textId="77777777" w:rsidR="008659C8" w:rsidRDefault="008659C8">
      <w:pPr>
        <w:rPr>
          <w:b/>
          <w:bCs/>
          <w:lang w:val="en-US"/>
        </w:rPr>
      </w:pPr>
    </w:p>
    <w:p w14:paraId="181913E6" w14:textId="77777777" w:rsidR="008659C8" w:rsidRDefault="008659C8">
      <w:pPr>
        <w:rPr>
          <w:b/>
          <w:bCs/>
          <w:lang w:val="en-US"/>
        </w:rPr>
      </w:pPr>
    </w:p>
    <w:p w14:paraId="195A76C9" w14:textId="77777777" w:rsidR="008659C8" w:rsidRDefault="008659C8">
      <w:pPr>
        <w:rPr>
          <w:b/>
          <w:bCs/>
          <w:lang w:val="en-US"/>
        </w:rPr>
      </w:pPr>
    </w:p>
    <w:p w14:paraId="11467B12" w14:textId="77777777" w:rsidR="008659C8" w:rsidRDefault="008659C8">
      <w:pPr>
        <w:rPr>
          <w:b/>
          <w:bCs/>
          <w:lang w:val="en-US"/>
        </w:rPr>
      </w:pPr>
    </w:p>
    <w:p w14:paraId="15739D33" w14:textId="77777777" w:rsidR="008659C8" w:rsidRDefault="008659C8">
      <w:pPr>
        <w:rPr>
          <w:b/>
          <w:bCs/>
          <w:lang w:val="en-US"/>
        </w:rPr>
      </w:pPr>
    </w:p>
    <w:p w14:paraId="4D2769EA" w14:textId="77777777" w:rsidR="008659C8" w:rsidRDefault="008659C8">
      <w:pPr>
        <w:rPr>
          <w:b/>
          <w:bCs/>
          <w:lang w:val="en-US"/>
        </w:rPr>
      </w:pPr>
    </w:p>
    <w:p w14:paraId="1A57DA0F" w14:textId="77777777" w:rsidR="008659C8" w:rsidRDefault="008659C8">
      <w:pPr>
        <w:rPr>
          <w:b/>
          <w:bCs/>
          <w:lang w:val="en-US"/>
        </w:rPr>
      </w:pPr>
    </w:p>
    <w:p w14:paraId="5CBAB8A0" w14:textId="77777777" w:rsidR="008659C8" w:rsidRDefault="008659C8">
      <w:pPr>
        <w:rPr>
          <w:b/>
          <w:bCs/>
          <w:lang w:val="en-US"/>
        </w:rPr>
      </w:pPr>
    </w:p>
    <w:p w14:paraId="604E2947" w14:textId="77777777" w:rsidR="008659C8" w:rsidRDefault="008659C8">
      <w:pPr>
        <w:rPr>
          <w:b/>
          <w:bCs/>
          <w:lang w:val="en-US"/>
        </w:rPr>
      </w:pPr>
    </w:p>
    <w:p w14:paraId="5C2E97DD" w14:textId="77777777" w:rsidR="008659C8" w:rsidRDefault="008659C8">
      <w:pPr>
        <w:rPr>
          <w:b/>
          <w:bCs/>
          <w:lang w:val="en-US"/>
        </w:rPr>
      </w:pPr>
    </w:p>
    <w:p w14:paraId="3F87030F" w14:textId="77777777" w:rsidR="008659C8" w:rsidRDefault="008659C8">
      <w:pPr>
        <w:rPr>
          <w:b/>
          <w:bCs/>
          <w:lang w:val="en-US"/>
        </w:rPr>
      </w:pPr>
    </w:p>
    <w:p w14:paraId="7AB2F656" w14:textId="77777777" w:rsidR="008659C8" w:rsidRDefault="008659C8">
      <w:pPr>
        <w:rPr>
          <w:b/>
          <w:bCs/>
          <w:lang w:val="en-US"/>
        </w:rPr>
      </w:pPr>
    </w:p>
    <w:p w14:paraId="4A391118" w14:textId="77777777" w:rsidR="008659C8" w:rsidRDefault="008659C8">
      <w:pPr>
        <w:rPr>
          <w:b/>
          <w:bCs/>
          <w:lang w:val="en-US"/>
        </w:rPr>
      </w:pPr>
    </w:p>
    <w:p w14:paraId="70DFF844" w14:textId="77777777" w:rsidR="008659C8" w:rsidRDefault="008659C8">
      <w:pPr>
        <w:rPr>
          <w:b/>
          <w:bCs/>
          <w:lang w:val="en-US"/>
        </w:rPr>
      </w:pPr>
    </w:p>
    <w:p w14:paraId="1CB7CC55" w14:textId="2707CA13" w:rsidR="00232650" w:rsidRPr="00561912" w:rsidRDefault="00232650">
      <w:pPr>
        <w:rPr>
          <w:b/>
          <w:bCs/>
          <w:lang w:val="en-US"/>
        </w:rPr>
      </w:pPr>
      <w:r w:rsidRPr="00561912">
        <w:rPr>
          <w:b/>
          <w:bCs/>
          <w:lang w:val="en-US"/>
        </w:rPr>
        <w:t>Key words or phrases</w:t>
      </w:r>
      <w:r w:rsidR="0022725F" w:rsidRPr="00561912">
        <w:rPr>
          <w:b/>
          <w:bCs/>
          <w:lang w:val="en-US"/>
        </w:rPr>
        <w:t>:</w:t>
      </w:r>
    </w:p>
    <w:p w14:paraId="12FCBE4C" w14:textId="332A1282" w:rsidR="007638B5" w:rsidRDefault="007638B5">
      <w:pPr>
        <w:rPr>
          <w:lang w:val="en-US"/>
        </w:rPr>
      </w:pPr>
      <w:r>
        <w:rPr>
          <w:lang w:val="en-US"/>
        </w:rPr>
        <w:t xml:space="preserve">The key </w:t>
      </w:r>
      <w:r w:rsidR="008B5CA7">
        <w:rPr>
          <w:lang w:val="en-US"/>
        </w:rPr>
        <w:t xml:space="preserve">words I </w:t>
      </w:r>
      <w:r w:rsidR="00561912">
        <w:rPr>
          <w:lang w:val="en-US"/>
        </w:rPr>
        <w:t>used in</w:t>
      </w:r>
      <w:r w:rsidR="008B5CA7">
        <w:rPr>
          <w:lang w:val="en-US"/>
        </w:rPr>
        <w:t xml:space="preserve"> my research were:</w:t>
      </w:r>
    </w:p>
    <w:p w14:paraId="23DF02C0" w14:textId="476D53C4" w:rsidR="001414BF" w:rsidRDefault="001414BF">
      <w:pPr>
        <w:rPr>
          <w:lang w:val="en-US"/>
        </w:rPr>
      </w:pPr>
      <w:r>
        <w:rPr>
          <w:lang w:val="en-US"/>
        </w:rPr>
        <w:t>Limited company with special rules</w:t>
      </w:r>
    </w:p>
    <w:p w14:paraId="48336656" w14:textId="6CE9F476" w:rsidR="001414BF" w:rsidRDefault="001414BF">
      <w:pPr>
        <w:rPr>
          <w:lang w:val="en-US"/>
        </w:rPr>
      </w:pPr>
      <w:r>
        <w:rPr>
          <w:lang w:val="en-US"/>
        </w:rPr>
        <w:t>Unincorporated associations</w:t>
      </w:r>
    </w:p>
    <w:p w14:paraId="6654534B" w14:textId="24186828" w:rsidR="001414BF" w:rsidRDefault="001414BF">
      <w:pPr>
        <w:rPr>
          <w:lang w:val="en-US"/>
        </w:rPr>
      </w:pPr>
      <w:r>
        <w:rPr>
          <w:lang w:val="en-US"/>
        </w:rPr>
        <w:t>Incorporated organizations</w:t>
      </w:r>
    </w:p>
    <w:p w14:paraId="236C4FE3" w14:textId="01649DFE" w:rsidR="0037107D" w:rsidRDefault="0037107D">
      <w:pPr>
        <w:rPr>
          <w:lang w:val="en-US"/>
        </w:rPr>
      </w:pPr>
      <w:r>
        <w:rPr>
          <w:lang w:val="en-US"/>
        </w:rPr>
        <w:t xml:space="preserve">Company </w:t>
      </w:r>
      <w:r w:rsidR="00F5509C">
        <w:rPr>
          <w:lang w:val="en-US"/>
        </w:rPr>
        <w:t>and</w:t>
      </w:r>
      <w:r>
        <w:rPr>
          <w:lang w:val="en-US"/>
        </w:rPr>
        <w:t xml:space="preserve"> community</w:t>
      </w:r>
    </w:p>
    <w:p w14:paraId="14C15FB5" w14:textId="6EAA1FC9" w:rsidR="0037107D" w:rsidRDefault="0037107D">
      <w:pPr>
        <w:rPr>
          <w:lang w:val="en-US"/>
        </w:rPr>
      </w:pPr>
      <w:r>
        <w:rPr>
          <w:lang w:val="en-US"/>
        </w:rPr>
        <w:t xml:space="preserve">Company </w:t>
      </w:r>
      <w:r w:rsidR="00F5509C">
        <w:rPr>
          <w:lang w:val="en-US"/>
        </w:rPr>
        <w:t xml:space="preserve">and </w:t>
      </w:r>
      <w:r w:rsidR="00F367DC">
        <w:rPr>
          <w:lang w:val="en-US"/>
        </w:rPr>
        <w:t>charity</w:t>
      </w:r>
    </w:p>
    <w:p w14:paraId="4DD9C113" w14:textId="46CFCB67" w:rsidR="00845ED2" w:rsidRDefault="00F367DC">
      <w:pPr>
        <w:rPr>
          <w:lang w:val="en-US"/>
        </w:rPr>
      </w:pPr>
      <w:r>
        <w:rPr>
          <w:lang w:val="en-US"/>
        </w:rPr>
        <w:t xml:space="preserve">Company </w:t>
      </w:r>
      <w:r w:rsidR="00F5509C">
        <w:rPr>
          <w:lang w:val="en-US"/>
        </w:rPr>
        <w:t>and</w:t>
      </w:r>
      <w:r>
        <w:rPr>
          <w:lang w:val="en-US"/>
        </w:rPr>
        <w:t xml:space="preserve"> nonprofit</w:t>
      </w:r>
    </w:p>
    <w:p w14:paraId="2CBB11ED" w14:textId="0A67CA90" w:rsidR="008B5CA7" w:rsidRDefault="008B5CA7">
      <w:pPr>
        <w:rPr>
          <w:lang w:val="en-US"/>
        </w:rPr>
      </w:pPr>
      <w:r>
        <w:rPr>
          <w:lang w:val="en-US"/>
        </w:rPr>
        <w:t>CIO charity</w:t>
      </w:r>
    </w:p>
    <w:p w14:paraId="6F2C3C95" w14:textId="77777777" w:rsidR="00F5509C" w:rsidRDefault="007638B5">
      <w:pPr>
        <w:rPr>
          <w:lang w:val="en-US"/>
        </w:rPr>
      </w:pPr>
      <w:r>
        <w:rPr>
          <w:lang w:val="en-US"/>
        </w:rPr>
        <w:t>Limited company</w:t>
      </w:r>
    </w:p>
    <w:p w14:paraId="3F923614" w14:textId="2349691E" w:rsidR="00A105CC" w:rsidRDefault="00F5509C">
      <w:pPr>
        <w:rPr>
          <w:lang w:val="en-US"/>
        </w:rPr>
      </w:pPr>
      <w:r>
        <w:rPr>
          <w:lang w:val="en-US"/>
        </w:rPr>
        <w:t>Charity and contracts</w:t>
      </w:r>
      <w:r w:rsidR="002554BB">
        <w:rPr>
          <w:lang w:val="en-US"/>
        </w:rPr>
        <w:t xml:space="preserve"> </w:t>
      </w:r>
    </w:p>
    <w:p w14:paraId="41D83FAB" w14:textId="673166D8" w:rsidR="00651CCC" w:rsidRDefault="002554BB">
      <w:pPr>
        <w:rPr>
          <w:lang w:val="en-US"/>
        </w:rPr>
      </w:pPr>
      <w:r>
        <w:rPr>
          <w:lang w:val="en-US"/>
        </w:rPr>
        <w:t>benefits the community</w:t>
      </w:r>
    </w:p>
    <w:p w14:paraId="38E436D7" w14:textId="4481ECFC" w:rsidR="00CA3749" w:rsidRDefault="00CA3749">
      <w:pPr>
        <w:rPr>
          <w:lang w:val="en-US"/>
        </w:rPr>
      </w:pPr>
      <w:r>
        <w:rPr>
          <w:lang w:val="en-US"/>
        </w:rPr>
        <w:t xml:space="preserve">Limited </w:t>
      </w:r>
      <w:r w:rsidR="001414BF">
        <w:rPr>
          <w:lang w:val="en-US"/>
        </w:rPr>
        <w:t xml:space="preserve">company </w:t>
      </w:r>
      <w:r>
        <w:rPr>
          <w:lang w:val="en-US"/>
        </w:rPr>
        <w:t>by guarantee</w:t>
      </w:r>
    </w:p>
    <w:p w14:paraId="43272964" w14:textId="32FF0EDD" w:rsidR="007638B5" w:rsidRDefault="002554BB">
      <w:pPr>
        <w:rPr>
          <w:lang w:val="en-US"/>
        </w:rPr>
      </w:pPr>
      <w:r>
        <w:rPr>
          <w:lang w:val="en-US"/>
        </w:rPr>
        <w:t>law</w:t>
      </w:r>
      <w:r w:rsidR="007638B5">
        <w:rPr>
          <w:lang w:val="en-US"/>
        </w:rPr>
        <w:t xml:space="preserve"> formation</w:t>
      </w:r>
    </w:p>
    <w:p w14:paraId="4B0F3DCC" w14:textId="77777777" w:rsidR="00A105CC" w:rsidRDefault="007638B5">
      <w:pPr>
        <w:rPr>
          <w:lang w:val="en-US"/>
        </w:rPr>
      </w:pPr>
      <w:r>
        <w:rPr>
          <w:lang w:val="en-US"/>
        </w:rPr>
        <w:t>Special issues</w:t>
      </w:r>
      <w:r w:rsidR="002554BB">
        <w:rPr>
          <w:lang w:val="en-US"/>
        </w:rPr>
        <w:t xml:space="preserve"> regarding formation</w:t>
      </w:r>
    </w:p>
    <w:p w14:paraId="46FCDBF1" w14:textId="23DCC22B" w:rsidR="007638B5" w:rsidRDefault="002554BB">
      <w:pPr>
        <w:rPr>
          <w:lang w:val="en-US"/>
        </w:rPr>
      </w:pPr>
      <w:r>
        <w:rPr>
          <w:lang w:val="en-US"/>
        </w:rPr>
        <w:t xml:space="preserve">how </w:t>
      </w:r>
      <w:r w:rsidR="00A105CC">
        <w:rPr>
          <w:lang w:val="en-US"/>
        </w:rPr>
        <w:t>a limited by guarantee company is</w:t>
      </w:r>
      <w:r>
        <w:rPr>
          <w:lang w:val="en-US"/>
        </w:rPr>
        <w:t xml:space="preserve"> governed</w:t>
      </w:r>
      <w:r w:rsidR="00CD09FA">
        <w:rPr>
          <w:lang w:val="en-US"/>
        </w:rPr>
        <w:t xml:space="preserve"> </w:t>
      </w:r>
    </w:p>
    <w:p w14:paraId="11A8E1C7" w14:textId="77777777" w:rsidR="008B5CA7" w:rsidRDefault="00EC3679">
      <w:pPr>
        <w:rPr>
          <w:lang w:val="en-US"/>
        </w:rPr>
      </w:pPr>
      <w:r>
        <w:rPr>
          <w:lang w:val="en-US"/>
        </w:rPr>
        <w:t>Companies act 2006</w:t>
      </w:r>
      <w:r w:rsidR="00893F18">
        <w:rPr>
          <w:lang w:val="en-US"/>
        </w:rPr>
        <w:t xml:space="preserve"> </w:t>
      </w:r>
    </w:p>
    <w:p w14:paraId="23F3E269" w14:textId="16EA3908" w:rsidR="00CD09FA" w:rsidRDefault="00893F18">
      <w:pPr>
        <w:rPr>
          <w:lang w:val="en-US"/>
        </w:rPr>
      </w:pPr>
      <w:r>
        <w:rPr>
          <w:lang w:val="en-US"/>
        </w:rPr>
        <w:t xml:space="preserve"> memorandum </w:t>
      </w:r>
    </w:p>
    <w:p w14:paraId="329AA20D" w14:textId="3D2D23B6" w:rsidR="008B5CA7" w:rsidRDefault="008B5CA7">
      <w:pPr>
        <w:rPr>
          <w:lang w:val="en-US"/>
        </w:rPr>
      </w:pPr>
      <w:r>
        <w:rPr>
          <w:lang w:val="en-US"/>
        </w:rPr>
        <w:t>charity interest test</w:t>
      </w:r>
    </w:p>
    <w:p w14:paraId="37265ED1" w14:textId="14FC0554" w:rsidR="00637CCC" w:rsidRDefault="00637CCC">
      <w:pPr>
        <w:rPr>
          <w:lang w:val="en-US"/>
        </w:rPr>
      </w:pPr>
    </w:p>
    <w:p w14:paraId="78679857" w14:textId="77777777" w:rsidR="008B5CA7" w:rsidRDefault="008B5CA7">
      <w:pPr>
        <w:rPr>
          <w:lang w:val="en-US"/>
        </w:rPr>
      </w:pPr>
    </w:p>
    <w:p w14:paraId="3B748BBE" w14:textId="77777777" w:rsidR="008B5CA7" w:rsidRDefault="008B5CA7">
      <w:pPr>
        <w:rPr>
          <w:lang w:val="en-US"/>
        </w:rPr>
      </w:pPr>
    </w:p>
    <w:p w14:paraId="091E013A" w14:textId="77777777" w:rsidR="008B5CA7" w:rsidRDefault="008B5CA7">
      <w:pPr>
        <w:rPr>
          <w:lang w:val="en-US"/>
        </w:rPr>
      </w:pPr>
    </w:p>
    <w:p w14:paraId="301BB1BA" w14:textId="77777777" w:rsidR="008B5CA7" w:rsidRDefault="008B5CA7">
      <w:pPr>
        <w:rPr>
          <w:lang w:val="en-US"/>
        </w:rPr>
      </w:pPr>
    </w:p>
    <w:p w14:paraId="4B0AD8D7" w14:textId="77777777" w:rsidR="008B5CA7" w:rsidRDefault="008B5CA7">
      <w:pPr>
        <w:rPr>
          <w:lang w:val="en-US"/>
        </w:rPr>
      </w:pPr>
    </w:p>
    <w:p w14:paraId="4BB9E2D8" w14:textId="77777777" w:rsidR="001A3C2A" w:rsidRDefault="001A3C2A">
      <w:pPr>
        <w:rPr>
          <w:b/>
          <w:bCs/>
          <w:lang w:val="en-US"/>
        </w:rPr>
      </w:pPr>
    </w:p>
    <w:p w14:paraId="00CA850E" w14:textId="77777777" w:rsidR="001A3C2A" w:rsidRDefault="001A3C2A">
      <w:pPr>
        <w:rPr>
          <w:b/>
          <w:bCs/>
          <w:lang w:val="en-US"/>
        </w:rPr>
      </w:pPr>
    </w:p>
    <w:p w14:paraId="7F8DD407" w14:textId="77777777" w:rsidR="001A3C2A" w:rsidRDefault="001A3C2A">
      <w:pPr>
        <w:rPr>
          <w:b/>
          <w:bCs/>
          <w:lang w:val="en-US"/>
        </w:rPr>
      </w:pPr>
    </w:p>
    <w:p w14:paraId="09EEA38A" w14:textId="77777777" w:rsidR="001A3C2A" w:rsidRDefault="001A3C2A">
      <w:pPr>
        <w:rPr>
          <w:b/>
          <w:bCs/>
          <w:lang w:val="en-US"/>
        </w:rPr>
      </w:pPr>
    </w:p>
    <w:p w14:paraId="00E9BB29" w14:textId="77777777" w:rsidR="001A3C2A" w:rsidRDefault="001A3C2A">
      <w:pPr>
        <w:rPr>
          <w:b/>
          <w:bCs/>
          <w:lang w:val="en-US"/>
        </w:rPr>
      </w:pPr>
    </w:p>
    <w:p w14:paraId="08515C4B" w14:textId="77777777" w:rsidR="001A3C2A" w:rsidRDefault="001A3C2A">
      <w:pPr>
        <w:rPr>
          <w:b/>
          <w:bCs/>
          <w:lang w:val="en-US"/>
        </w:rPr>
      </w:pPr>
    </w:p>
    <w:p w14:paraId="1D7A1BFF" w14:textId="21BDC593" w:rsidR="00232650" w:rsidRPr="007833F5" w:rsidRDefault="00232650">
      <w:pPr>
        <w:rPr>
          <w:b/>
          <w:bCs/>
          <w:lang w:val="en-US"/>
        </w:rPr>
      </w:pPr>
      <w:r w:rsidRPr="007833F5">
        <w:rPr>
          <w:b/>
          <w:bCs/>
          <w:lang w:val="en-US"/>
        </w:rPr>
        <w:t>Research Trial</w:t>
      </w:r>
      <w:r w:rsidR="0022725F" w:rsidRPr="007833F5">
        <w:rPr>
          <w:b/>
          <w:bCs/>
          <w:lang w:val="en-US"/>
        </w:rPr>
        <w:t>:</w:t>
      </w:r>
    </w:p>
    <w:p w14:paraId="63A9A68F" w14:textId="17D1908C" w:rsidR="005F320E" w:rsidRDefault="00500D20">
      <w:pPr>
        <w:rPr>
          <w:lang w:val="en-US"/>
        </w:rPr>
      </w:pPr>
      <w:r>
        <w:rPr>
          <w:lang w:val="en-US"/>
        </w:rPr>
        <w:t xml:space="preserve">I started my research by </w:t>
      </w:r>
      <w:r w:rsidR="00E93E6F">
        <w:rPr>
          <w:lang w:val="en-US"/>
        </w:rPr>
        <w:t>Typing in</w:t>
      </w:r>
      <w:r w:rsidR="005F320E">
        <w:rPr>
          <w:lang w:val="en-US"/>
        </w:rPr>
        <w:t xml:space="preserve"> the search bar on google </w:t>
      </w:r>
      <w:r w:rsidR="00352127">
        <w:rPr>
          <w:lang w:val="en-US"/>
        </w:rPr>
        <w:t>UK, `</w:t>
      </w:r>
      <w:r w:rsidR="005F320E">
        <w:rPr>
          <w:lang w:val="en-US"/>
        </w:rPr>
        <w:t xml:space="preserve">limited company with special rules` </w:t>
      </w:r>
      <w:r>
        <w:rPr>
          <w:lang w:val="en-US"/>
        </w:rPr>
        <w:t>it took me to (GOV.UK)</w:t>
      </w:r>
      <w:r w:rsidR="00651CCC">
        <w:rPr>
          <w:lang w:val="en-US"/>
        </w:rPr>
        <w:t xml:space="preserve"> </w:t>
      </w:r>
      <w:r w:rsidR="00901AFB">
        <w:rPr>
          <w:lang w:val="en-US"/>
        </w:rPr>
        <w:t>titled `setting up social enterprise` I then clicked on limited company</w:t>
      </w:r>
      <w:r w:rsidR="00F2608F">
        <w:rPr>
          <w:lang w:val="en-US"/>
        </w:rPr>
        <w:t xml:space="preserve"> which the lead me to search for limited company by guarantee.</w:t>
      </w:r>
      <w:r w:rsidR="00D90807">
        <w:rPr>
          <w:lang w:val="en-US"/>
        </w:rPr>
        <w:t xml:space="preserve"> </w:t>
      </w:r>
    </w:p>
    <w:p w14:paraId="7D999305" w14:textId="40E65478" w:rsidR="00D90807" w:rsidRDefault="00D90807">
      <w:pPr>
        <w:rPr>
          <w:lang w:val="en-US"/>
        </w:rPr>
      </w:pPr>
      <w:r>
        <w:rPr>
          <w:lang w:val="en-US"/>
        </w:rPr>
        <w:t xml:space="preserve">This </w:t>
      </w:r>
      <w:r w:rsidR="00E817F8">
        <w:rPr>
          <w:lang w:val="en-US"/>
        </w:rPr>
        <w:t>led</w:t>
      </w:r>
      <w:r>
        <w:rPr>
          <w:lang w:val="en-US"/>
        </w:rPr>
        <w:t xml:space="preserve"> me to start looking around </w:t>
      </w:r>
      <w:r w:rsidR="00E817F8">
        <w:rPr>
          <w:lang w:val="en-US"/>
        </w:rPr>
        <w:t>charity-based</w:t>
      </w:r>
      <w:r>
        <w:rPr>
          <w:lang w:val="en-US"/>
        </w:rPr>
        <w:t xml:space="preserve"> companies</w:t>
      </w:r>
      <w:r w:rsidR="00F00D48">
        <w:rPr>
          <w:lang w:val="en-US"/>
        </w:rPr>
        <w:t xml:space="preserve">, such as </w:t>
      </w:r>
      <w:r w:rsidR="00E817F8">
        <w:rPr>
          <w:lang w:val="en-US"/>
        </w:rPr>
        <w:t>unincorporated associations and</w:t>
      </w:r>
      <w:r w:rsidR="00F00D48">
        <w:rPr>
          <w:lang w:val="en-US"/>
        </w:rPr>
        <w:t xml:space="preserve"> incorporated organizations</w:t>
      </w:r>
      <w:r w:rsidR="00FD37A4">
        <w:rPr>
          <w:lang w:val="en-US"/>
        </w:rPr>
        <w:t>, I did this through looking in the of Jones (2016).</w:t>
      </w:r>
    </w:p>
    <w:p w14:paraId="5F43596E" w14:textId="3FCD2B16" w:rsidR="00F24080" w:rsidRDefault="00F24080">
      <w:pPr>
        <w:rPr>
          <w:lang w:val="en-US"/>
        </w:rPr>
      </w:pPr>
      <w:r>
        <w:rPr>
          <w:lang w:val="en-US"/>
        </w:rPr>
        <w:t>I then started my search on CIO which I typed in the search bar on google `</w:t>
      </w:r>
      <w:r w:rsidR="009D0496">
        <w:rPr>
          <w:lang w:val="en-US"/>
        </w:rPr>
        <w:t>CIO charity`</w:t>
      </w:r>
    </w:p>
    <w:p w14:paraId="3B607D90" w14:textId="61B60257" w:rsidR="00A52C57" w:rsidRDefault="00A52C57">
      <w:pPr>
        <w:rPr>
          <w:lang w:val="en-US"/>
        </w:rPr>
      </w:pPr>
      <w:r>
        <w:rPr>
          <w:lang w:val="en-US"/>
        </w:rPr>
        <w:t>I went on to look at memorandum and the model articles of associations</w:t>
      </w:r>
      <w:r w:rsidR="00A15558">
        <w:rPr>
          <w:lang w:val="en-US"/>
        </w:rPr>
        <w:t xml:space="preserve">, </w:t>
      </w:r>
      <w:r w:rsidR="00EE7E0A">
        <w:rPr>
          <w:lang w:val="en-US"/>
        </w:rPr>
        <w:t xml:space="preserve">it was searched through google, I typed in the search bar </w:t>
      </w:r>
      <w:r w:rsidR="00D4158D">
        <w:rPr>
          <w:lang w:val="en-US"/>
        </w:rPr>
        <w:t>`</w:t>
      </w:r>
      <w:r w:rsidR="00841DEF">
        <w:rPr>
          <w:lang w:val="en-US"/>
        </w:rPr>
        <w:t>memorandum</w:t>
      </w:r>
      <w:r w:rsidR="00D4158D">
        <w:rPr>
          <w:lang w:val="en-US"/>
        </w:rPr>
        <w:t>`.</w:t>
      </w:r>
    </w:p>
    <w:p w14:paraId="66AE60BA" w14:textId="2B229F21" w:rsidR="00893F18" w:rsidRDefault="00032DA5">
      <w:pPr>
        <w:rPr>
          <w:lang w:val="en-US"/>
        </w:rPr>
      </w:pPr>
      <w:r>
        <w:rPr>
          <w:lang w:val="en-US"/>
        </w:rPr>
        <w:t>I searched c</w:t>
      </w:r>
      <w:r w:rsidR="002A49A5">
        <w:rPr>
          <w:lang w:val="en-US"/>
        </w:rPr>
        <w:t xml:space="preserve">ompanies on Westlaw </w:t>
      </w:r>
      <w:r w:rsidR="00496A9A">
        <w:rPr>
          <w:lang w:val="en-US"/>
        </w:rPr>
        <w:t xml:space="preserve">and it took me to </w:t>
      </w:r>
      <w:r w:rsidR="00E93E6F">
        <w:rPr>
          <w:lang w:val="en-US"/>
        </w:rPr>
        <w:t>companies</w:t>
      </w:r>
      <w:r w:rsidR="00B42862">
        <w:rPr>
          <w:lang w:val="en-US"/>
        </w:rPr>
        <w:t>,</w:t>
      </w:r>
      <w:r w:rsidR="00E93E6F">
        <w:rPr>
          <w:lang w:val="en-US"/>
        </w:rPr>
        <w:t xml:space="preserve"> which I then clicked </w:t>
      </w:r>
      <w:r w:rsidR="0096019B">
        <w:rPr>
          <w:lang w:val="en-US"/>
        </w:rPr>
        <w:t xml:space="preserve">on </w:t>
      </w:r>
      <w:r w:rsidR="00E93E6F">
        <w:rPr>
          <w:lang w:val="en-US"/>
        </w:rPr>
        <w:t xml:space="preserve">company formation. </w:t>
      </w:r>
      <w:r w:rsidR="00C9597C">
        <w:rPr>
          <w:lang w:val="en-US"/>
        </w:rPr>
        <w:t xml:space="preserve">I </w:t>
      </w:r>
      <w:r w:rsidR="0096019B">
        <w:rPr>
          <w:lang w:val="en-US"/>
        </w:rPr>
        <w:t xml:space="preserve">also </w:t>
      </w:r>
      <w:r w:rsidR="00C9597C">
        <w:rPr>
          <w:lang w:val="en-US"/>
        </w:rPr>
        <w:t xml:space="preserve">searched through ‘the practice of company and partnership law’ </w:t>
      </w:r>
      <w:r w:rsidR="001138C1">
        <w:rPr>
          <w:lang w:val="en-US"/>
        </w:rPr>
        <w:t>book, under</w:t>
      </w:r>
      <w:r w:rsidR="00C9597C">
        <w:rPr>
          <w:lang w:val="en-US"/>
        </w:rPr>
        <w:t xml:space="preserve"> the section 10 forming a company</w:t>
      </w:r>
      <w:r w:rsidR="00D90807">
        <w:rPr>
          <w:lang w:val="en-US"/>
        </w:rPr>
        <w:t>.</w:t>
      </w:r>
    </w:p>
    <w:p w14:paraId="5C4B86BC" w14:textId="77777777" w:rsidR="00066857" w:rsidRDefault="00B42862" w:rsidP="00066857">
      <w:r>
        <w:rPr>
          <w:lang w:val="en-US"/>
        </w:rPr>
        <w:t xml:space="preserve">I search in google and typed in </w:t>
      </w:r>
      <w:r w:rsidR="00A453CE">
        <w:rPr>
          <w:lang w:val="en-US"/>
        </w:rPr>
        <w:t>`charity interest test` in the search bar it took me to the (asset lock, 2016).</w:t>
      </w:r>
      <w:r w:rsidR="00066857">
        <w:rPr>
          <w:lang w:val="en-US"/>
        </w:rPr>
        <w:t xml:space="preserve"> Which then lead me to </w:t>
      </w:r>
      <w:r w:rsidR="00066857">
        <w:t xml:space="preserve">(Financing community interest companies, 2016). </w:t>
      </w:r>
    </w:p>
    <w:p w14:paraId="6A3F7EF1" w14:textId="4561DA01" w:rsidR="00B42862" w:rsidRDefault="00066857">
      <w:pPr>
        <w:rPr>
          <w:lang w:val="en-US"/>
        </w:rPr>
      </w:pPr>
      <w:r>
        <w:rPr>
          <w:lang w:val="en-US"/>
        </w:rPr>
        <w:t xml:space="preserve"> </w:t>
      </w:r>
    </w:p>
    <w:p w14:paraId="3E2A0D65" w14:textId="77777777" w:rsidR="00B42862" w:rsidRDefault="00B42862">
      <w:pPr>
        <w:rPr>
          <w:lang w:val="en-US"/>
        </w:rPr>
      </w:pPr>
    </w:p>
    <w:p w14:paraId="6B5BEED5" w14:textId="77777777" w:rsidR="00F24080" w:rsidRDefault="00F24080">
      <w:pPr>
        <w:rPr>
          <w:lang w:val="en-US"/>
        </w:rPr>
      </w:pPr>
    </w:p>
    <w:p w14:paraId="0969760F" w14:textId="2DE2C277" w:rsidR="00232650" w:rsidRDefault="00232650">
      <w:pPr>
        <w:rPr>
          <w:lang w:val="en-US"/>
        </w:rPr>
      </w:pPr>
    </w:p>
    <w:p w14:paraId="24493F48" w14:textId="77777777" w:rsidR="001941DC" w:rsidRDefault="001941DC">
      <w:pPr>
        <w:rPr>
          <w:lang w:val="en-US"/>
        </w:rPr>
      </w:pPr>
    </w:p>
    <w:p w14:paraId="0631BFA0" w14:textId="77777777" w:rsidR="001941DC" w:rsidRDefault="001941DC">
      <w:pPr>
        <w:rPr>
          <w:lang w:val="en-US"/>
        </w:rPr>
      </w:pPr>
    </w:p>
    <w:p w14:paraId="7F9E87FA" w14:textId="77777777" w:rsidR="001941DC" w:rsidRDefault="001941DC">
      <w:pPr>
        <w:rPr>
          <w:lang w:val="en-US"/>
        </w:rPr>
      </w:pPr>
    </w:p>
    <w:p w14:paraId="719461E3" w14:textId="77777777" w:rsidR="001941DC" w:rsidRDefault="001941DC">
      <w:pPr>
        <w:rPr>
          <w:lang w:val="en-US"/>
        </w:rPr>
      </w:pPr>
    </w:p>
    <w:p w14:paraId="0D1598B3" w14:textId="77777777" w:rsidR="001941DC" w:rsidRDefault="001941DC">
      <w:pPr>
        <w:rPr>
          <w:lang w:val="en-US"/>
        </w:rPr>
      </w:pPr>
    </w:p>
    <w:p w14:paraId="7777B66B" w14:textId="77777777" w:rsidR="001941DC" w:rsidRDefault="001941DC">
      <w:pPr>
        <w:rPr>
          <w:lang w:val="en-US"/>
        </w:rPr>
      </w:pPr>
    </w:p>
    <w:p w14:paraId="629C07DB" w14:textId="77777777" w:rsidR="006C477D" w:rsidRDefault="006C477D" w:rsidP="00987A1D">
      <w:pPr>
        <w:rPr>
          <w:lang w:val="en-US"/>
        </w:rPr>
      </w:pPr>
    </w:p>
    <w:p w14:paraId="1D118711" w14:textId="77777777" w:rsidR="006C477D" w:rsidRDefault="006C477D" w:rsidP="00987A1D">
      <w:pPr>
        <w:rPr>
          <w:lang w:val="en-US"/>
        </w:rPr>
      </w:pPr>
    </w:p>
    <w:p w14:paraId="33B64975" w14:textId="77777777" w:rsidR="006C477D" w:rsidRDefault="006C477D" w:rsidP="00987A1D">
      <w:pPr>
        <w:rPr>
          <w:lang w:val="en-US"/>
        </w:rPr>
      </w:pPr>
    </w:p>
    <w:p w14:paraId="19279583" w14:textId="77777777" w:rsidR="006C477D" w:rsidRDefault="006C477D" w:rsidP="00987A1D">
      <w:pPr>
        <w:rPr>
          <w:lang w:val="en-US"/>
        </w:rPr>
      </w:pPr>
    </w:p>
    <w:p w14:paraId="66253FFC" w14:textId="77777777" w:rsidR="006C477D" w:rsidRDefault="006C477D" w:rsidP="00987A1D">
      <w:pPr>
        <w:rPr>
          <w:lang w:val="en-US"/>
        </w:rPr>
      </w:pPr>
    </w:p>
    <w:p w14:paraId="3600CB72" w14:textId="77777777" w:rsidR="006C477D" w:rsidRDefault="006C477D" w:rsidP="00987A1D">
      <w:pPr>
        <w:rPr>
          <w:lang w:val="en-US"/>
        </w:rPr>
      </w:pPr>
    </w:p>
    <w:p w14:paraId="557661BC" w14:textId="77777777" w:rsidR="006C477D" w:rsidRDefault="006C477D" w:rsidP="00987A1D">
      <w:pPr>
        <w:rPr>
          <w:lang w:val="en-US"/>
        </w:rPr>
      </w:pPr>
    </w:p>
    <w:p w14:paraId="71FE7E42" w14:textId="77777777" w:rsidR="006C477D" w:rsidRDefault="006C477D" w:rsidP="00987A1D">
      <w:pPr>
        <w:rPr>
          <w:lang w:val="en-US"/>
        </w:rPr>
      </w:pPr>
    </w:p>
    <w:p w14:paraId="242DEA6B" w14:textId="77777777" w:rsidR="00A453CE" w:rsidRDefault="00A453CE" w:rsidP="00987A1D">
      <w:pPr>
        <w:rPr>
          <w:lang w:val="en-US"/>
        </w:rPr>
      </w:pPr>
    </w:p>
    <w:p w14:paraId="79D484E6" w14:textId="7254397A" w:rsidR="00987A1D" w:rsidRPr="007833F5" w:rsidRDefault="00232650" w:rsidP="00987A1D">
      <w:pPr>
        <w:rPr>
          <w:b/>
          <w:bCs/>
        </w:rPr>
      </w:pPr>
      <w:r w:rsidRPr="007833F5">
        <w:rPr>
          <w:b/>
          <w:bCs/>
          <w:lang w:val="en-US"/>
        </w:rPr>
        <w:t>Research Findings</w:t>
      </w:r>
      <w:r w:rsidR="00987A1D" w:rsidRPr="007833F5">
        <w:rPr>
          <w:b/>
          <w:bCs/>
        </w:rPr>
        <w:t xml:space="preserve"> </w:t>
      </w:r>
    </w:p>
    <w:p w14:paraId="6DFE95EB" w14:textId="46D8D4D6" w:rsidR="00987A1D" w:rsidRDefault="00274669" w:rsidP="00987A1D">
      <w:pPr>
        <w:rPr>
          <w:lang w:val="en-US"/>
        </w:rPr>
      </w:pPr>
      <w:r>
        <w:rPr>
          <w:lang w:val="en-US"/>
        </w:rPr>
        <w:t xml:space="preserve">A form </w:t>
      </w:r>
      <w:r w:rsidR="00352127">
        <w:rPr>
          <w:lang w:val="en-US"/>
        </w:rPr>
        <w:t xml:space="preserve">which is </w:t>
      </w:r>
      <w:r>
        <w:rPr>
          <w:lang w:val="en-US"/>
        </w:rPr>
        <w:t>called</w:t>
      </w:r>
      <w:r w:rsidR="00352127">
        <w:rPr>
          <w:lang w:val="en-US"/>
        </w:rPr>
        <w:t>,</w:t>
      </w:r>
      <w:r>
        <w:rPr>
          <w:lang w:val="en-US"/>
        </w:rPr>
        <w:t xml:space="preserve"> community interest companies</w:t>
      </w:r>
      <w:r w:rsidR="00352127">
        <w:rPr>
          <w:lang w:val="en-US"/>
        </w:rPr>
        <w:t>,</w:t>
      </w:r>
      <w:r>
        <w:rPr>
          <w:lang w:val="en-US"/>
        </w:rPr>
        <w:t xml:space="preserve"> would need to be filled out</w:t>
      </w:r>
      <w:r w:rsidR="003A6750">
        <w:rPr>
          <w:lang w:val="en-US"/>
        </w:rPr>
        <w:t xml:space="preserve"> and sent to company house.</w:t>
      </w:r>
      <w:r w:rsidR="00DA622E" w:rsidRPr="00DA622E">
        <w:t xml:space="preserve"> </w:t>
      </w:r>
      <w:r w:rsidR="00DA622E">
        <w:t>Community interest companies are for those who wish to help the community and are a special kind of limited company that is beneficial to the community and does not benefit the shareholder. There are a few different ways in which you can set up a charitable business; those are limited by guarantee, unincorporated association, or charitable incorporated organization. A company that is set up through a limited by guarantee has its own legal entity in its own right and is separate from its own personal finances.</w:t>
      </w:r>
      <w:r w:rsidR="00352127">
        <w:rPr>
          <w:lang w:val="en-US"/>
        </w:rPr>
        <w:t xml:space="preserve"> </w:t>
      </w:r>
      <w:r w:rsidR="00F37B16">
        <w:rPr>
          <w:lang w:val="en-US"/>
        </w:rPr>
        <w:t>(GOV.UK).</w:t>
      </w:r>
      <w:r w:rsidR="00AB3960">
        <w:rPr>
          <w:lang w:val="en-US"/>
        </w:rPr>
        <w:t xml:space="preserve"> </w:t>
      </w:r>
    </w:p>
    <w:p w14:paraId="1AA4E9A9" w14:textId="32BE45AE" w:rsidR="00A56886" w:rsidRDefault="00987A1D" w:rsidP="008835A9">
      <w:proofErr w:type="spellStart"/>
      <w:r>
        <w:t>Korchak</w:t>
      </w:r>
      <w:proofErr w:type="spellEnd"/>
      <w:r>
        <w:t xml:space="preserve"> (2017) provided information for companies. </w:t>
      </w:r>
      <w:r w:rsidR="00A56886">
        <w:t xml:space="preserve">Private limited companies which are limited by guarantee have members instead of shareholders. The members are guarantors, who then have to agree to contribute a fixed amount towards the company’s debts in the event of the company being wound up. The liability is guaranteed and limited to one pound for each member.  </w:t>
      </w:r>
    </w:p>
    <w:p w14:paraId="5AAFE130" w14:textId="77777777" w:rsidR="00B268DA" w:rsidRDefault="00987A1D" w:rsidP="00B268DA">
      <w:r>
        <w:t xml:space="preserve">According to </w:t>
      </w:r>
      <w:proofErr w:type="spellStart"/>
      <w:r>
        <w:t>Bialey</w:t>
      </w:r>
      <w:proofErr w:type="spellEnd"/>
      <w:r>
        <w:t xml:space="preserve"> (2021</w:t>
      </w:r>
      <w:r w:rsidR="00A56886">
        <w:t>)</w:t>
      </w:r>
      <w:r w:rsidR="003B2E8D" w:rsidRPr="003B2E8D">
        <w:t xml:space="preserve"> </w:t>
      </w:r>
      <w:r w:rsidR="003B2E8D">
        <w:t xml:space="preserve">Therefore, it is an advantage for owners and members of limited companies because they have limited liability. They cannot be sued for debts of the company because it is the company’s debt and not the members' debt. </w:t>
      </w:r>
    </w:p>
    <w:p w14:paraId="7727C1F0" w14:textId="6C75B6BC" w:rsidR="008B53F3" w:rsidRDefault="003B2E8D" w:rsidP="004E65AD">
      <w:r>
        <w:t xml:space="preserve">Unincorporated charity means that the managers would be liable for the business themselves as it has not got its own legal entity. If they were at fault for anything that went wrong, they would be liable and would not be accepted into contracts or be in control of some of the investments that are in their name. The managers would have to enter into contracts themselves. Because the owners cannot register the land in their names, the corporate custodian trustee or the charity's land holding service would hold the land on behalf of the chosen charity name, regardless of who owns the charity, and it would remain in the same </w:t>
      </w:r>
      <w:r w:rsidR="003318E8">
        <w:t>name. You</w:t>
      </w:r>
      <w:r>
        <w:t xml:space="preserve"> can change from an unincorporated charity to an incorporated charity. </w:t>
      </w:r>
    </w:p>
    <w:p w14:paraId="7E4E979D" w14:textId="1915DF64" w:rsidR="004E65AD" w:rsidRDefault="003B2E8D" w:rsidP="004E65AD">
      <w:r>
        <w:t>However, this can be very complicated. Charitable incorporate organisation allows you to register your land in your own name rather than the trustees. It also allows you to employ staff and has its own legal entity in its own right, which allows the body to enter into contracts. All the parties are responsible for the debts.</w:t>
      </w:r>
      <w:r w:rsidR="008835A9">
        <w:t xml:space="preserve"> (Jones 2019).</w:t>
      </w:r>
    </w:p>
    <w:p w14:paraId="285CF245" w14:textId="77777777" w:rsidR="0037103C" w:rsidRDefault="0037103C" w:rsidP="0037103C">
      <w:r>
        <w:rPr>
          <w:lang w:val="en-US"/>
        </w:rPr>
        <w:t xml:space="preserve">The CIO has more opportunity`s to generate income which is an important factor with charity`s to be able to do what they are doing. Charities are regulated and get a lot through fundraising events and receive a lot more donations than community interest company this is because the CIC is not regulated, although they can have fundraising events but people would rather give to charity’s that are regulated. The charitable incorporated organization will only need to registered with charity commission, and they have similar benefits to a limited company. </w:t>
      </w:r>
      <w:r>
        <w:t xml:space="preserve"> (Fisher 2018).</w:t>
      </w:r>
    </w:p>
    <w:p w14:paraId="26B19C3D" w14:textId="1086D055" w:rsidR="00A91EDC" w:rsidRPr="00A453CE" w:rsidRDefault="0037103C" w:rsidP="00A91EDC">
      <w:pPr>
        <w:rPr>
          <w:lang w:val="en-US"/>
        </w:rPr>
      </w:pPr>
      <w:r>
        <w:rPr>
          <w:lang w:val="en-US"/>
        </w:rPr>
        <w:t xml:space="preserve"> </w:t>
      </w:r>
      <w:r w:rsidR="00BE5601">
        <w:rPr>
          <w:lang w:val="en-US"/>
        </w:rPr>
        <w:t xml:space="preserve">Newman (2019) provided information for businesses, </w:t>
      </w:r>
      <w:r w:rsidR="003318E8">
        <w:t xml:space="preserve">A memorandum is a document that sets the company up, and then the model article of association is set to how you want the business to be run. According to Arora (2019/20), to avoid the objectives in the memorandum, a company can put in writing in the model articles of association how they want the business to be run. You could add or change this only through the registrar at any time, although the company should give notice before changing anything and this would not come into place until the business is registered with company house. </w:t>
      </w:r>
      <w:r w:rsidR="00A91EDC">
        <w:rPr>
          <w:lang w:val="en-US"/>
        </w:rPr>
        <w:t xml:space="preserve">However, Community interest companies (2021) states, the section that are highlighted in red cannot be removed or changed from the models as they are mandatory. </w:t>
      </w:r>
    </w:p>
    <w:p w14:paraId="6D91FB82" w14:textId="77777777" w:rsidR="00A453CE" w:rsidRDefault="00A453CE" w:rsidP="004E65AD">
      <w:bookmarkStart w:id="0" w:name="_Hlk88688664"/>
    </w:p>
    <w:p w14:paraId="4E6EE1D2" w14:textId="77777777" w:rsidR="00A453CE" w:rsidRDefault="00A453CE" w:rsidP="004E65AD"/>
    <w:p w14:paraId="0725E9C5" w14:textId="0657025C" w:rsidR="004E65AD" w:rsidRDefault="00071BA7" w:rsidP="004E65AD">
      <w:r>
        <w:t xml:space="preserve">For a company to qualify as a community interest company, it will have to pass a community interest test, which means that a reasonable person may consider that the events that are being carried out by the company are beneficial to the community. This has to be proven as long as the company exists. A community-interest company will automatically have an asset lock, which would mean that the assets are automatically transferred to a different company that has an asset lock. The purpose of an asset lock is to make sure that the community benefits. Other than the community, no one else can benefit from the business. A company that is limited by guarantee does not automatically have an asset lock, but they can choose to adopt a bespoke article that will include an asset lock. A community interest test and an asset lock are clearly set out to ensure the community's benefit. </w:t>
      </w:r>
      <w:bookmarkEnd w:id="0"/>
      <w:r w:rsidR="004E65AD">
        <w:t xml:space="preserve"> (The asset lock 2016).</w:t>
      </w:r>
      <w:r w:rsidR="006A6278">
        <w:t xml:space="preserve"> </w:t>
      </w:r>
    </w:p>
    <w:p w14:paraId="6BC9F481" w14:textId="77777777" w:rsidR="00A453CE" w:rsidRDefault="00AC08DB" w:rsidP="00A453CE">
      <w:bookmarkStart w:id="1" w:name="_Hlk88171714"/>
      <w:r w:rsidRPr="00AC08DB">
        <w:t>Companies and CICs can impose a "floating fee" on assets that fluctuate, such as shares or debtors. The floating charge floats above the assets charged like a net. When a charge is triggered or 'crystallises,' the net decreases and covers all of the charged assets at the time. The floating charge is only activated when specific circumstances specified in the charge's terms, or the lending facility under which the charge was granted, are met. When a company borrows money, the term "debenture" is sometimes used.</w:t>
      </w:r>
      <w:r>
        <w:t xml:space="preserve"> </w:t>
      </w:r>
      <w:r w:rsidR="00203EA0" w:rsidRPr="00203EA0">
        <w:t>A debenture can be any document that creates or acknowledges a debt, although it's most commonly associated with loans secured by a company's assets (mortgage debentures) or the issuance of corporate bonds (where the company, instead of borrowing under contractual arrangements with financial institutions, sells bonds in exchange for cash to investors more generally: the investors then receive specified interest and capital repayments, and may in addition be able to make a profit by trading in the bonds themselves).</w:t>
      </w:r>
      <w:r w:rsidR="00203EA0">
        <w:t xml:space="preserve"> </w:t>
      </w:r>
      <w:bookmarkStart w:id="2" w:name="_Hlk88782025"/>
      <w:r w:rsidR="00203EA0">
        <w:t xml:space="preserve">(Financing community interest companies, 2016). </w:t>
      </w:r>
    </w:p>
    <w:bookmarkEnd w:id="2"/>
    <w:p w14:paraId="6BB217FD" w14:textId="500F089B" w:rsidR="00A453CE" w:rsidRPr="006A6278" w:rsidRDefault="00A453CE" w:rsidP="00A453CE">
      <w:r>
        <w:t xml:space="preserve">For a community interest company, "CIC" must be put at the end of the name, which indicates the nature of the business and cannot be used as a normal company would be. (Waghorn, 2015). </w:t>
      </w:r>
    </w:p>
    <w:p w14:paraId="04E316FE" w14:textId="39DF8C1D" w:rsidR="00A92FC8" w:rsidRDefault="00A453CE" w:rsidP="00A92FC8">
      <w:r>
        <w:t xml:space="preserve"> </w:t>
      </w:r>
    </w:p>
    <w:p w14:paraId="60B6C4EE" w14:textId="77777777" w:rsidR="00A453CE" w:rsidRDefault="00A453CE" w:rsidP="00A92FC8"/>
    <w:p w14:paraId="61C5BDD3" w14:textId="77777777" w:rsidR="00D27B5B" w:rsidRDefault="00D27B5B" w:rsidP="00C4247B"/>
    <w:p w14:paraId="23B0E28D" w14:textId="77777777" w:rsidR="00057F52" w:rsidRDefault="00057F52" w:rsidP="00C4247B"/>
    <w:bookmarkEnd w:id="1"/>
    <w:p w14:paraId="70A58369" w14:textId="77777777" w:rsidR="00461625" w:rsidRDefault="00461625" w:rsidP="00352127"/>
    <w:p w14:paraId="330DDF31" w14:textId="77777777" w:rsidR="006D2989" w:rsidRDefault="006D2989" w:rsidP="00352127">
      <w:pPr>
        <w:rPr>
          <w:lang w:val="en-US"/>
        </w:rPr>
      </w:pPr>
    </w:p>
    <w:p w14:paraId="246AF336" w14:textId="77777777" w:rsidR="006D2989" w:rsidRDefault="006D2989" w:rsidP="00352127">
      <w:pPr>
        <w:rPr>
          <w:lang w:val="en-US"/>
        </w:rPr>
      </w:pPr>
    </w:p>
    <w:p w14:paraId="639E4330" w14:textId="77777777" w:rsidR="006D2989" w:rsidRDefault="006D2989" w:rsidP="00352127">
      <w:pPr>
        <w:rPr>
          <w:lang w:val="en-US"/>
        </w:rPr>
      </w:pPr>
    </w:p>
    <w:p w14:paraId="7AC30109" w14:textId="77777777" w:rsidR="006D2989" w:rsidRDefault="006D2989" w:rsidP="00352127">
      <w:pPr>
        <w:rPr>
          <w:lang w:val="en-US"/>
        </w:rPr>
      </w:pPr>
    </w:p>
    <w:p w14:paraId="26BE76AD" w14:textId="77777777" w:rsidR="00B42862" w:rsidRDefault="00B42862" w:rsidP="00352127">
      <w:pPr>
        <w:rPr>
          <w:lang w:val="en-US"/>
        </w:rPr>
      </w:pPr>
    </w:p>
    <w:p w14:paraId="46AC8646" w14:textId="77777777" w:rsidR="00B42862" w:rsidRDefault="00B42862" w:rsidP="00352127">
      <w:pPr>
        <w:rPr>
          <w:lang w:val="en-US"/>
        </w:rPr>
      </w:pPr>
    </w:p>
    <w:p w14:paraId="3B0101A6" w14:textId="77777777" w:rsidR="00066857" w:rsidRDefault="00066857" w:rsidP="00352127">
      <w:pPr>
        <w:rPr>
          <w:lang w:val="en-US"/>
        </w:rPr>
      </w:pPr>
    </w:p>
    <w:p w14:paraId="5F31E91E" w14:textId="77777777" w:rsidR="007833F5" w:rsidRDefault="007833F5" w:rsidP="00352127">
      <w:pPr>
        <w:rPr>
          <w:b/>
          <w:bCs/>
          <w:lang w:val="en-US"/>
        </w:rPr>
      </w:pPr>
    </w:p>
    <w:p w14:paraId="3C830FBD" w14:textId="77777777" w:rsidR="001A3C2A" w:rsidRDefault="001A3C2A" w:rsidP="00352127">
      <w:pPr>
        <w:rPr>
          <w:b/>
          <w:bCs/>
          <w:lang w:val="en-US"/>
        </w:rPr>
      </w:pPr>
    </w:p>
    <w:p w14:paraId="7A087157" w14:textId="344E5797" w:rsidR="00E4221B" w:rsidRPr="007833F5" w:rsidRDefault="00352127" w:rsidP="00352127">
      <w:pPr>
        <w:rPr>
          <w:b/>
          <w:bCs/>
        </w:rPr>
      </w:pPr>
      <w:r w:rsidRPr="007833F5">
        <w:rPr>
          <w:b/>
          <w:bCs/>
          <w:lang w:val="en-US"/>
        </w:rPr>
        <w:t xml:space="preserve">Advice to client </w:t>
      </w:r>
    </w:p>
    <w:p w14:paraId="1B3C51A2" w14:textId="70A33A74" w:rsidR="002C16A9" w:rsidRDefault="002C16A9" w:rsidP="00352127">
      <w:pPr>
        <w:rPr>
          <w:lang w:val="en-US"/>
        </w:rPr>
      </w:pPr>
      <w:r>
        <w:rPr>
          <w:lang w:val="en-US"/>
        </w:rPr>
        <w:t xml:space="preserve">CICs, limited company </w:t>
      </w:r>
      <w:r w:rsidR="00F81ED9">
        <w:rPr>
          <w:lang w:val="en-US"/>
        </w:rPr>
        <w:t>guarantee, and can be done fast online.</w:t>
      </w:r>
    </w:p>
    <w:p w14:paraId="0758A7BA" w14:textId="48E2B06C" w:rsidR="00352127" w:rsidRDefault="00E4221B" w:rsidP="00352127">
      <w:pPr>
        <w:rPr>
          <w:lang w:val="en-US"/>
        </w:rPr>
      </w:pPr>
      <w:r>
        <w:rPr>
          <w:lang w:val="en-US"/>
        </w:rPr>
        <w:t xml:space="preserve">Limited </w:t>
      </w:r>
      <w:r w:rsidR="00D94D78">
        <w:rPr>
          <w:lang w:val="en-US"/>
        </w:rPr>
        <w:t xml:space="preserve">companies have their own legal identity, so, therefore it is an advantage for owners as they are not personally liable for the company’s debts. </w:t>
      </w:r>
    </w:p>
    <w:p w14:paraId="7B4429EF" w14:textId="77777777" w:rsidR="004136E3" w:rsidRDefault="005774BF" w:rsidP="00B44F22">
      <w:r>
        <w:rPr>
          <w:lang w:val="en-US"/>
        </w:rPr>
        <w:t xml:space="preserve">In their view of </w:t>
      </w:r>
      <w:r w:rsidR="00DE6138">
        <w:rPr>
          <w:lang w:val="en-US"/>
        </w:rPr>
        <w:t>corporate responsibility (Clarke</w:t>
      </w:r>
      <w:r w:rsidR="00037052">
        <w:rPr>
          <w:lang w:val="en-US"/>
        </w:rPr>
        <w:t>,</w:t>
      </w:r>
      <w:r w:rsidR="00DE6138">
        <w:rPr>
          <w:lang w:val="en-US"/>
        </w:rPr>
        <w:t xml:space="preserve"> </w:t>
      </w:r>
      <w:r w:rsidR="00177171">
        <w:rPr>
          <w:lang w:val="en-US"/>
        </w:rPr>
        <w:t>1997</w:t>
      </w:r>
      <w:r w:rsidR="00854F7F">
        <w:rPr>
          <w:lang w:val="en-US"/>
        </w:rPr>
        <w:t>)</w:t>
      </w:r>
      <w:r w:rsidR="00B44F22" w:rsidRPr="00B44F22">
        <w:rPr>
          <w:lang w:val="en-US"/>
        </w:rPr>
        <w:t xml:space="preserve"> </w:t>
      </w:r>
      <w:r w:rsidR="00854F7F">
        <w:t xml:space="preserve">issues that could occur in the company. It may be a conflict of interest due to unfair dealings, or it may be risk management, where members or shareholders don’t have very good knowledge or are not experts in the field of the company. Corporation governance can be used to ensure the interests of members and shareholders are involved in making decisions. The rules rotate around the Companies Act 2006 on how their responsibilities should be carried out legally. </w:t>
      </w:r>
    </w:p>
    <w:p w14:paraId="66967684" w14:textId="77777777" w:rsidR="00533224" w:rsidRDefault="004136E3" w:rsidP="00352127">
      <w:r w:rsidRPr="004136E3">
        <w:t>If the charity will be relatively large, have staff, enter into commercial contracts (including contracts to offer services), raise funds, or own freehold or leasehold land or other property, it will be suitable to set up the charity as a company under the Companies Acts. It will be preferable for the charity's trustees because a corporation would be responsible for the charity's actions, and the trustees will be better protected from personal accountability for the charity's debts, making it simpler to attract trustees. There are no shares or shareholders in a business limited by guarantee, but there are members who commit to contribute.</w:t>
      </w:r>
      <w:r w:rsidR="00C1693D">
        <w:t xml:space="preserve"> </w:t>
      </w:r>
      <w:r w:rsidR="006A6E90">
        <w:t>(Charity commission, 2017).</w:t>
      </w:r>
      <w:r w:rsidR="00461625">
        <w:t xml:space="preserve"> </w:t>
      </w:r>
    </w:p>
    <w:p w14:paraId="6A3B596F" w14:textId="442BFD05" w:rsidR="00B77F7D" w:rsidRDefault="00533224" w:rsidP="00352127">
      <w:r w:rsidRPr="00533224">
        <w:t>The firm must have one or more members in order to be restricted by guarantee. Members will have the same rights as shareholders, including the ability to vote, attend general meetings, and remove and appoint directors to the board of directors, subject to any additional requirements written out in the company's articles. In other words, the company's control remains in the hands of the members.</w:t>
      </w:r>
    </w:p>
    <w:p w14:paraId="526F5EAA" w14:textId="77777777" w:rsidR="008F36A4" w:rsidRDefault="00C1693D" w:rsidP="00352127">
      <w:r w:rsidRPr="00C1693D">
        <w:t xml:space="preserve">A CIO benefits from the fact that its members have limited liability and it has its own legal personality providing the trustees with a certain level of protection. </w:t>
      </w:r>
      <w:r w:rsidR="00536B65">
        <w:t>CIO will also benefit from being able to claim tax breaks, and gift aid on the donations which they receive.</w:t>
      </w:r>
      <w:r w:rsidR="008F36A4">
        <w:t xml:space="preserve"> </w:t>
      </w:r>
    </w:p>
    <w:p w14:paraId="60DDE8D5" w14:textId="5C5AE2EB" w:rsidR="00C36C69" w:rsidRPr="008F36A4" w:rsidRDefault="008F36A4" w:rsidP="00352127">
      <w:r>
        <w:t xml:space="preserve">However, for CIOs audit is a lot lower which would mean getting their accounts done would cost more. </w:t>
      </w:r>
      <w:r w:rsidR="00C36C69">
        <w:t xml:space="preserve">For </w:t>
      </w:r>
      <w:r w:rsidR="00DE0728">
        <w:t xml:space="preserve">a </w:t>
      </w:r>
      <w:r w:rsidR="00C36C69">
        <w:t>charity that are searching for help with funding</w:t>
      </w:r>
      <w:r w:rsidR="00DE0728">
        <w:t>,</w:t>
      </w:r>
      <w:r w:rsidR="00CF0E81">
        <w:t xml:space="preserve"> could pose a problem for the CIO to get any funding from the financial institutions</w:t>
      </w:r>
      <w:r w:rsidR="00CC4429">
        <w:t>,</w:t>
      </w:r>
      <w:r w:rsidR="00CF0E81">
        <w:t xml:space="preserve"> because the </w:t>
      </w:r>
      <w:r w:rsidR="00F53BDF">
        <w:t>CIO</w:t>
      </w:r>
      <w:r w:rsidR="00CF0E81">
        <w:t xml:space="preserve"> is </w:t>
      </w:r>
      <w:r w:rsidR="00AA2C0B">
        <w:t>quite</w:t>
      </w:r>
      <w:r w:rsidR="00CF0E81">
        <w:t xml:space="preserve"> new and relatively </w:t>
      </w:r>
      <w:r w:rsidR="00F53BDF">
        <w:t>unproven the financial institution may not recognise the structure.</w:t>
      </w:r>
    </w:p>
    <w:p w14:paraId="02C39AAC" w14:textId="77777777" w:rsidR="00F81B27" w:rsidRDefault="00F81B27" w:rsidP="00352127"/>
    <w:p w14:paraId="0C191876" w14:textId="77777777" w:rsidR="00E37928" w:rsidRPr="00E37928" w:rsidRDefault="00E37928" w:rsidP="00352127"/>
    <w:p w14:paraId="0AB5587D" w14:textId="77777777" w:rsidR="0090500D" w:rsidRDefault="0090500D">
      <w:pPr>
        <w:rPr>
          <w:lang w:val="en-US"/>
        </w:rPr>
      </w:pPr>
    </w:p>
    <w:p w14:paraId="3B0801F7" w14:textId="77777777" w:rsidR="008F36A4" w:rsidRDefault="008F36A4">
      <w:pPr>
        <w:rPr>
          <w:lang w:val="en-US"/>
        </w:rPr>
      </w:pPr>
    </w:p>
    <w:p w14:paraId="271417C8" w14:textId="77777777" w:rsidR="006D2989" w:rsidRDefault="006D2989">
      <w:pPr>
        <w:rPr>
          <w:lang w:val="en-US"/>
        </w:rPr>
      </w:pPr>
    </w:p>
    <w:p w14:paraId="1DC0D98E" w14:textId="77777777" w:rsidR="00B42862" w:rsidRDefault="00B42862">
      <w:pPr>
        <w:rPr>
          <w:lang w:val="en-US"/>
        </w:rPr>
      </w:pPr>
    </w:p>
    <w:p w14:paraId="7B40287D" w14:textId="77777777" w:rsidR="00533224" w:rsidRDefault="00533224">
      <w:pPr>
        <w:rPr>
          <w:lang w:val="en-US"/>
        </w:rPr>
      </w:pPr>
    </w:p>
    <w:p w14:paraId="26FE483A" w14:textId="77777777" w:rsidR="00533224" w:rsidRDefault="00533224">
      <w:pPr>
        <w:rPr>
          <w:lang w:val="en-US"/>
        </w:rPr>
      </w:pPr>
    </w:p>
    <w:p w14:paraId="35618569" w14:textId="77777777" w:rsidR="00533224" w:rsidRDefault="00533224">
      <w:pPr>
        <w:rPr>
          <w:lang w:val="en-US"/>
        </w:rPr>
      </w:pPr>
    </w:p>
    <w:p w14:paraId="57D0F392" w14:textId="77777777" w:rsidR="00533224" w:rsidRDefault="00533224">
      <w:pPr>
        <w:rPr>
          <w:lang w:val="en-US"/>
        </w:rPr>
      </w:pPr>
    </w:p>
    <w:p w14:paraId="7635314D" w14:textId="7947F00C" w:rsidR="00880303" w:rsidRPr="00C32977" w:rsidRDefault="009962EF">
      <w:pPr>
        <w:rPr>
          <w:b/>
          <w:bCs/>
          <w:lang w:val="en-US"/>
        </w:rPr>
      </w:pPr>
      <w:r w:rsidRPr="00C32977">
        <w:rPr>
          <w:b/>
          <w:bCs/>
          <w:lang w:val="en-US"/>
        </w:rPr>
        <w:t>Reference</w:t>
      </w:r>
    </w:p>
    <w:p w14:paraId="7D51F1A9" w14:textId="6F9FBD02" w:rsidR="000371C7" w:rsidRDefault="000371C7" w:rsidP="000371C7">
      <w:pPr>
        <w:rPr>
          <w:lang w:val="en-US"/>
        </w:rPr>
      </w:pPr>
      <w:r>
        <w:rPr>
          <w:lang w:val="en-US"/>
        </w:rPr>
        <w:t xml:space="preserve">Arora, A. (2019/20) ‘The Practice of Company and Partnership Law’ </w:t>
      </w:r>
      <w:proofErr w:type="spellStart"/>
      <w:r>
        <w:rPr>
          <w:lang w:val="en-US"/>
        </w:rPr>
        <w:t>CILEx</w:t>
      </w:r>
      <w:proofErr w:type="spellEnd"/>
      <w:r>
        <w:rPr>
          <w:lang w:val="en-US"/>
        </w:rPr>
        <w:t xml:space="preserve">: Law School. </w:t>
      </w:r>
    </w:p>
    <w:p w14:paraId="6B527F55" w14:textId="7E2E62BA" w:rsidR="00774E7A" w:rsidRDefault="008742F2" w:rsidP="00774E7A">
      <w:pPr>
        <w:rPr>
          <w:lang w:val="en-US"/>
        </w:rPr>
      </w:pPr>
      <w:r>
        <w:rPr>
          <w:lang w:val="en-US"/>
        </w:rPr>
        <w:t>Bailey, P. (2021) ‘Limited liability’ Thomas Reuters, Available at:</w:t>
      </w:r>
      <w:r w:rsidRPr="008742F2">
        <w:t xml:space="preserve"> </w:t>
      </w:r>
      <w:hyperlink r:id="rId5" w:history="1">
        <w:r w:rsidRPr="005B66E3">
          <w:rPr>
            <w:rStyle w:val="Hyperlink"/>
            <w:lang w:val="en-US"/>
          </w:rPr>
          <w:t>https://uk.westlaw.com/Document/ID6999E10ABDD11E2A305BA210C03E416/View/FullText.html?originationContext=document&amp;transitionType=DocumentItem&amp;ppcid=e489294b280540d79ea3c5c93ea85083&amp;contextData=(sc.DocLink)&amp;comp=wluk&amp;navId=6E1B596F171E4D967E603632D2C85235</w:t>
        </w:r>
      </w:hyperlink>
      <w:r>
        <w:rPr>
          <w:lang w:val="en-US"/>
        </w:rPr>
        <w:t xml:space="preserve"> </w:t>
      </w:r>
      <w:r w:rsidR="00CE4D6B">
        <w:rPr>
          <w:lang w:val="en-US"/>
        </w:rPr>
        <w:t>(</w:t>
      </w:r>
      <w:r>
        <w:rPr>
          <w:lang w:val="en-US"/>
        </w:rPr>
        <w:t>Accessed</w:t>
      </w:r>
      <w:r w:rsidR="00CE4D6B">
        <w:rPr>
          <w:lang w:val="en-US"/>
        </w:rPr>
        <w:t>: 18 November 2021).</w:t>
      </w:r>
    </w:p>
    <w:p w14:paraId="548E7EB8" w14:textId="06DC7EF2" w:rsidR="006A6E90" w:rsidRDefault="006A6E90" w:rsidP="00774E7A">
      <w:pPr>
        <w:rPr>
          <w:lang w:val="en-US"/>
        </w:rPr>
      </w:pPr>
      <w:r>
        <w:rPr>
          <w:lang w:val="en-US"/>
        </w:rPr>
        <w:t>Charity commission, (20170 ‘Charities and public service delivery: an introduction and overview</w:t>
      </w:r>
      <w:r w:rsidR="00B1100F">
        <w:rPr>
          <w:lang w:val="en-US"/>
        </w:rPr>
        <w:t xml:space="preserve"> (CC37)’ </w:t>
      </w:r>
      <w:r>
        <w:rPr>
          <w:lang w:val="en-US"/>
        </w:rPr>
        <w:t>Available at:</w:t>
      </w:r>
      <w:r w:rsidR="00B1100F" w:rsidRPr="00B1100F">
        <w:t xml:space="preserve"> </w:t>
      </w:r>
      <w:hyperlink r:id="rId6" w:history="1">
        <w:r w:rsidR="00B1100F" w:rsidRPr="00155BCD">
          <w:rPr>
            <w:rStyle w:val="Hyperlink"/>
            <w:lang w:val="en-US"/>
          </w:rPr>
          <w:t>https://assets.publishing.service.gov.uk/government/uploads/system/uploads/attachment_data/file/586029/CC37.pdf</w:t>
        </w:r>
      </w:hyperlink>
      <w:r w:rsidR="00B1100F">
        <w:rPr>
          <w:lang w:val="en-US"/>
        </w:rPr>
        <w:t xml:space="preserve">  (Accessed: 25 November 2021).</w:t>
      </w:r>
    </w:p>
    <w:p w14:paraId="33408EC0" w14:textId="60C687E3" w:rsidR="00177171" w:rsidRDefault="00177171" w:rsidP="00774E7A">
      <w:pPr>
        <w:rPr>
          <w:lang w:val="en-US"/>
        </w:rPr>
      </w:pPr>
      <w:r>
        <w:rPr>
          <w:lang w:val="en-US"/>
        </w:rPr>
        <w:t>Clarke</w:t>
      </w:r>
      <w:r w:rsidR="00D64F11">
        <w:rPr>
          <w:lang w:val="en-US"/>
        </w:rPr>
        <w:t>,</w:t>
      </w:r>
      <w:r>
        <w:rPr>
          <w:lang w:val="en-US"/>
        </w:rPr>
        <w:t xml:space="preserve"> B</w:t>
      </w:r>
      <w:r w:rsidR="00D64F11">
        <w:rPr>
          <w:lang w:val="en-US"/>
        </w:rPr>
        <w:t xml:space="preserve">. (1997) ‘corporate responsibility in light of the separation of ownership and control’ Available at: </w:t>
      </w:r>
      <w:hyperlink r:id="rId7" w:history="1">
        <w:r w:rsidR="00DE6138" w:rsidRPr="0010134B">
          <w:rPr>
            <w:rStyle w:val="Hyperlink"/>
            <w:lang w:val="en-US"/>
          </w:rPr>
          <w:t>https://uk.westlaw.com/Document/I511FE8B0430511E3A357904C5E3ACDC2/View/FullText.html?originationContext=document&amp;transitionType=SearchItem&amp;ppcid=cd5efe92eb6a4023adc221ce67c2d8d1&amp;contextData=(sc.Search)&amp;navigationPath=Search%2Fv1%2Fresults%2Fnavigation%2Fi0ad6ad3a0000017d3a3a8a7fd72aa7e0&amp;listSource=Search&amp;listPageSource=ab0e1667d1fda5b53970e62166eb0819&amp;list=RESEARCH_COMBINED_WLUK&amp;rank=1&amp;comp=wluk&amp;navId=4FCD57E47448AD5FB1D2C16AD3B74B8F</w:t>
        </w:r>
      </w:hyperlink>
      <w:r w:rsidR="00DE6138">
        <w:rPr>
          <w:lang w:val="en-US"/>
        </w:rPr>
        <w:t xml:space="preserve"> (Accessed:19 November 2021).</w:t>
      </w:r>
    </w:p>
    <w:p w14:paraId="3B57EA81" w14:textId="344EC75F" w:rsidR="00602FDC" w:rsidRDefault="00602FDC" w:rsidP="00774E7A">
      <w:pPr>
        <w:rPr>
          <w:lang w:val="en-US"/>
        </w:rPr>
      </w:pPr>
      <w:r>
        <w:rPr>
          <w:lang w:val="en-US"/>
        </w:rPr>
        <w:t>Community interest companies, (2021) ‘CIC business activities: forms and step by step guidelines’</w:t>
      </w:r>
      <w:r w:rsidR="00A07FF4">
        <w:rPr>
          <w:lang w:val="en-US"/>
        </w:rPr>
        <w:t xml:space="preserve"> Available at: </w:t>
      </w:r>
      <w:hyperlink r:id="rId8" w:history="1">
        <w:r w:rsidR="00A07FF4" w:rsidRPr="00AD5958">
          <w:rPr>
            <w:rStyle w:val="Hyperlink"/>
            <w:lang w:val="en-US"/>
          </w:rPr>
          <w:t>https://www.gov.uk/government/publications/community-interest-companies-business-activities/cic-business-activities-forms-and-step-by-step-guidelines</w:t>
        </w:r>
      </w:hyperlink>
      <w:r w:rsidR="00A07FF4">
        <w:rPr>
          <w:lang w:val="en-US"/>
        </w:rPr>
        <w:t xml:space="preserve"> (Accessed: 21 November 2021).</w:t>
      </w:r>
    </w:p>
    <w:p w14:paraId="3AA3B745" w14:textId="7807FEF0" w:rsidR="001C4420" w:rsidRDefault="00774E7A">
      <w:r>
        <w:t>Department for business, energy and industrial strategy, (2016) ‘</w:t>
      </w:r>
      <w:r w:rsidR="008E3B11">
        <w:t xml:space="preserve">Chapter 7: </w:t>
      </w:r>
      <w:r>
        <w:t xml:space="preserve">Financing community interest companies’ Available at: </w:t>
      </w:r>
      <w:hyperlink r:id="rId9" w:history="1">
        <w:r w:rsidRPr="0098697C">
          <w:rPr>
            <w:rStyle w:val="Hyperlink"/>
          </w:rPr>
          <w:t>https://assets.publishing.service.gov.uk/government/uploads/system/uploads/attachment_data/file/641476/14-1090-community-interest-companies-chapter-7-financing-cics.pdf</w:t>
        </w:r>
      </w:hyperlink>
      <w:r>
        <w:t xml:space="preserve">  (Accessed: 18 Novembe</w:t>
      </w:r>
      <w:r w:rsidR="001C4420">
        <w:t>2021).</w:t>
      </w:r>
    </w:p>
    <w:p w14:paraId="7596F467" w14:textId="77777777" w:rsidR="00E53C72" w:rsidRDefault="00513282">
      <w:r>
        <w:t>Department for business, energy and industrial strategy,</w:t>
      </w:r>
      <w:r w:rsidR="00D32D4D">
        <w:t xml:space="preserve"> (2016) </w:t>
      </w:r>
      <w:r w:rsidR="008E3B11">
        <w:t>‘</w:t>
      </w:r>
      <w:r w:rsidR="00D32D4D">
        <w:t>Chapter 6: The asset lock’ Available at:</w:t>
      </w:r>
      <w:r>
        <w:t xml:space="preserve"> </w:t>
      </w:r>
      <w:hyperlink r:id="rId10" w:history="1">
        <w:r w:rsidR="00D32D4D" w:rsidRPr="00631B90">
          <w:rPr>
            <w:rStyle w:val="Hyperlink"/>
          </w:rPr>
          <w:t>https://assets.publishing.service.gov.uk/government/uploads/system/uploads/attachment_data/file/605418/14-1089-community-interest-companies-chapter-6-the-asset-lock.pdf</w:t>
        </w:r>
      </w:hyperlink>
      <w:r w:rsidR="00D32D4D">
        <w:t xml:space="preserve"> (Accessed: 21 November 2021).</w:t>
      </w:r>
    </w:p>
    <w:p w14:paraId="6684E308" w14:textId="76BF59F9" w:rsidR="00513282" w:rsidRDefault="00E53C72">
      <w:r>
        <w:t xml:space="preserve">Fisher, H. (2018) ‘What are the benefits of being CIO instead of a CIC’ Available at: </w:t>
      </w:r>
      <w:hyperlink r:id="rId11" w:history="1">
        <w:r w:rsidR="006065EE" w:rsidRPr="00A76523">
          <w:rPr>
            <w:rStyle w:val="Hyperlink"/>
          </w:rPr>
          <w:t>https://makeanimpactcic.co.uk/2018/10/what-are-the-benefits-of-being-a-cio-instead-of-a-cic-2/</w:t>
        </w:r>
      </w:hyperlink>
      <w:r w:rsidR="006065EE">
        <w:t xml:space="preserve">  (Accessed: 22 November 2021).</w:t>
      </w:r>
      <w:r w:rsidR="00D32D4D">
        <w:t xml:space="preserve"> </w:t>
      </w:r>
    </w:p>
    <w:p w14:paraId="16EEDC3C" w14:textId="50C6DABC" w:rsidR="009962EF" w:rsidRDefault="00436B44">
      <w:pPr>
        <w:rPr>
          <w:lang w:val="en-US"/>
        </w:rPr>
      </w:pPr>
      <w:r>
        <w:rPr>
          <w:lang w:val="en-US"/>
        </w:rPr>
        <w:t>GOV. UK. ‘</w:t>
      </w:r>
      <w:r w:rsidR="009962EF">
        <w:rPr>
          <w:lang w:val="en-US"/>
        </w:rPr>
        <w:t>Setting up social enterprise</w:t>
      </w:r>
      <w:r>
        <w:rPr>
          <w:lang w:val="en-US"/>
        </w:rPr>
        <w:t>’</w:t>
      </w:r>
      <w:r w:rsidR="009962EF">
        <w:rPr>
          <w:lang w:val="en-US"/>
        </w:rPr>
        <w:t xml:space="preserve"> Available at: </w:t>
      </w:r>
      <w:hyperlink r:id="rId12" w:history="1">
        <w:r w:rsidR="009962EF" w:rsidRPr="00924612">
          <w:rPr>
            <w:rStyle w:val="Hyperlink"/>
            <w:lang w:val="en-US"/>
          </w:rPr>
          <w:t>https://www.gov.uk/set-up-a-social-enterprise</w:t>
        </w:r>
      </w:hyperlink>
      <w:r w:rsidR="009962EF">
        <w:rPr>
          <w:lang w:val="en-US"/>
        </w:rPr>
        <w:t xml:space="preserve"> (Accessed 10 November 2021).</w:t>
      </w:r>
    </w:p>
    <w:p w14:paraId="77C23762" w14:textId="4AF42BC9" w:rsidR="00123035" w:rsidRPr="00774E7A" w:rsidRDefault="00123035">
      <w:r>
        <w:rPr>
          <w:lang w:val="en-US"/>
        </w:rPr>
        <w:t>Jones, L. (2019) ‘Introduction to business law’ Oxford: University press</w:t>
      </w:r>
      <w:r w:rsidR="0097518B">
        <w:rPr>
          <w:lang w:val="en-US"/>
        </w:rPr>
        <w:t xml:space="preserve">. </w:t>
      </w:r>
    </w:p>
    <w:p w14:paraId="538D2A98" w14:textId="41C6C3D6" w:rsidR="000371C7" w:rsidRDefault="000371C7">
      <w:pPr>
        <w:rPr>
          <w:lang w:val="en-US"/>
        </w:rPr>
      </w:pPr>
      <w:proofErr w:type="spellStart"/>
      <w:r>
        <w:rPr>
          <w:lang w:val="en-US"/>
        </w:rPr>
        <w:lastRenderedPageBreak/>
        <w:t>Korchak</w:t>
      </w:r>
      <w:proofErr w:type="spellEnd"/>
      <w:r w:rsidR="00442412">
        <w:rPr>
          <w:lang w:val="en-US"/>
        </w:rPr>
        <w:t xml:space="preserve">, J. (2017) What is a limited company. Available at: </w:t>
      </w:r>
      <w:hyperlink r:id="rId13" w:history="1">
        <w:r w:rsidR="00442412" w:rsidRPr="00723FDD">
          <w:rPr>
            <w:rStyle w:val="Hyperlink"/>
            <w:lang w:val="en-US"/>
          </w:rPr>
          <w:t>https://www.informdirect.co.uk/company-formation/what-is-a-limited-company/</w:t>
        </w:r>
      </w:hyperlink>
      <w:r w:rsidR="00442412">
        <w:rPr>
          <w:lang w:val="en-US"/>
        </w:rPr>
        <w:t xml:space="preserve">  (Accessed: 17 November 2021).</w:t>
      </w:r>
      <w:r w:rsidR="00A07FF4">
        <w:rPr>
          <w:lang w:val="en-US"/>
        </w:rPr>
        <w:t xml:space="preserve"> </w:t>
      </w:r>
    </w:p>
    <w:p w14:paraId="657F8922" w14:textId="1CDCB4C9" w:rsidR="003E6DC9" w:rsidRDefault="003E6DC9">
      <w:pPr>
        <w:rPr>
          <w:lang w:val="en-US"/>
        </w:rPr>
      </w:pPr>
      <w:r>
        <w:rPr>
          <w:lang w:val="en-US"/>
        </w:rPr>
        <w:t xml:space="preserve">Newman, P. (2019) Memorandum and articles of association explained. Available at: </w:t>
      </w:r>
      <w:hyperlink r:id="rId14" w:history="1">
        <w:r w:rsidRPr="00723FDD">
          <w:rPr>
            <w:rStyle w:val="Hyperlink"/>
            <w:lang w:val="en-US"/>
          </w:rPr>
          <w:t>https://www.informdirect.co.uk/company-records/memorandum-and-articles-of-association-explained/</w:t>
        </w:r>
      </w:hyperlink>
      <w:r>
        <w:rPr>
          <w:lang w:val="en-US"/>
        </w:rPr>
        <w:t xml:space="preserve"> (Accessed: 17 November 2021).</w:t>
      </w:r>
    </w:p>
    <w:p w14:paraId="5A105776" w14:textId="2172A0CD" w:rsidR="00851DBA" w:rsidRDefault="00851DBA">
      <w:pPr>
        <w:rPr>
          <w:lang w:val="en-US"/>
        </w:rPr>
      </w:pPr>
      <w:r>
        <w:rPr>
          <w:lang w:val="en-US"/>
        </w:rPr>
        <w:t xml:space="preserve">Waghorn, R. (2015) </w:t>
      </w:r>
      <w:r w:rsidR="00325E80">
        <w:rPr>
          <w:lang w:val="en-US"/>
        </w:rPr>
        <w:t xml:space="preserve">‘company registration’ </w:t>
      </w:r>
      <w:r w:rsidR="00143A9A">
        <w:rPr>
          <w:lang w:val="en-US"/>
        </w:rPr>
        <w:t xml:space="preserve">Thomas Reuters, Available at: </w:t>
      </w:r>
      <w:hyperlink r:id="rId15" w:history="1">
        <w:r w:rsidR="00143A9A" w:rsidRPr="005B66E3">
          <w:rPr>
            <w:rStyle w:val="Hyperlink"/>
            <w:lang w:val="en-US"/>
          </w:rPr>
          <w:t>https://uk.westlaw.com/Document/IA95A34A07C0811E2874FC784C1B60CAA/View/FullText.html?originationContext=document&amp;transitionType=DocumentItem&amp;ppcid=37fccf5db3b448d78f45b45cf6a93948&amp;contextData=(sc.DocLink)&amp;comp=wluk&amp;navId=91BF8A19E4F152423BEAB680C513C16A</w:t>
        </w:r>
      </w:hyperlink>
      <w:r w:rsidR="00143A9A">
        <w:rPr>
          <w:lang w:val="en-US"/>
        </w:rPr>
        <w:t xml:space="preserve"> (Accessed: 18 November 2021).</w:t>
      </w:r>
    </w:p>
    <w:p w14:paraId="633F2091" w14:textId="5AA26AF8" w:rsidR="00146D06" w:rsidRPr="00880303" w:rsidRDefault="00146D06">
      <w:pPr>
        <w:rPr>
          <w:lang w:val="en-US"/>
        </w:rPr>
      </w:pPr>
    </w:p>
    <w:sectPr w:rsidR="00146D06" w:rsidRPr="008803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002EC"/>
    <w:multiLevelType w:val="multilevel"/>
    <w:tmpl w:val="8B62D28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2F6684"/>
    <w:multiLevelType w:val="multilevel"/>
    <w:tmpl w:val="35709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303"/>
    <w:rsid w:val="00032DA5"/>
    <w:rsid w:val="00037052"/>
    <w:rsid w:val="000371C7"/>
    <w:rsid w:val="00057F52"/>
    <w:rsid w:val="00066857"/>
    <w:rsid w:val="00071BA7"/>
    <w:rsid w:val="0008752A"/>
    <w:rsid w:val="000C71A8"/>
    <w:rsid w:val="000D1B1F"/>
    <w:rsid w:val="000D3223"/>
    <w:rsid w:val="001138C1"/>
    <w:rsid w:val="001222F5"/>
    <w:rsid w:val="00123035"/>
    <w:rsid w:val="00124B20"/>
    <w:rsid w:val="0012755B"/>
    <w:rsid w:val="001414BF"/>
    <w:rsid w:val="00143A9A"/>
    <w:rsid w:val="00146D06"/>
    <w:rsid w:val="00173952"/>
    <w:rsid w:val="00177171"/>
    <w:rsid w:val="00186E38"/>
    <w:rsid w:val="001941DC"/>
    <w:rsid w:val="001A3C2A"/>
    <w:rsid w:val="001B205E"/>
    <w:rsid w:val="001B55EE"/>
    <w:rsid w:val="001C4420"/>
    <w:rsid w:val="001E051F"/>
    <w:rsid w:val="00202532"/>
    <w:rsid w:val="00202567"/>
    <w:rsid w:val="00203EA0"/>
    <w:rsid w:val="00204B57"/>
    <w:rsid w:val="0022725F"/>
    <w:rsid w:val="00232650"/>
    <w:rsid w:val="002554BB"/>
    <w:rsid w:val="002725D3"/>
    <w:rsid w:val="00274669"/>
    <w:rsid w:val="002A49A5"/>
    <w:rsid w:val="002C16A9"/>
    <w:rsid w:val="002D718E"/>
    <w:rsid w:val="002E453C"/>
    <w:rsid w:val="002F1CF4"/>
    <w:rsid w:val="00325E80"/>
    <w:rsid w:val="003318E8"/>
    <w:rsid w:val="00332C83"/>
    <w:rsid w:val="0034200E"/>
    <w:rsid w:val="00352127"/>
    <w:rsid w:val="0037103C"/>
    <w:rsid w:val="0037107D"/>
    <w:rsid w:val="00387FD1"/>
    <w:rsid w:val="00390D1E"/>
    <w:rsid w:val="00393EB7"/>
    <w:rsid w:val="003A6750"/>
    <w:rsid w:val="003B141A"/>
    <w:rsid w:val="003B2E8D"/>
    <w:rsid w:val="003B3C02"/>
    <w:rsid w:val="003C1A99"/>
    <w:rsid w:val="003D4916"/>
    <w:rsid w:val="003D6E5B"/>
    <w:rsid w:val="003E18E0"/>
    <w:rsid w:val="003E6DC9"/>
    <w:rsid w:val="004136E3"/>
    <w:rsid w:val="00436B44"/>
    <w:rsid w:val="00437DB3"/>
    <w:rsid w:val="00442412"/>
    <w:rsid w:val="004472DA"/>
    <w:rsid w:val="00461625"/>
    <w:rsid w:val="00466D16"/>
    <w:rsid w:val="00496A9A"/>
    <w:rsid w:val="004B474A"/>
    <w:rsid w:val="004C6D7A"/>
    <w:rsid w:val="004C6DC7"/>
    <w:rsid w:val="004E65AD"/>
    <w:rsid w:val="004F7170"/>
    <w:rsid w:val="00500D20"/>
    <w:rsid w:val="00506B86"/>
    <w:rsid w:val="00513282"/>
    <w:rsid w:val="00533224"/>
    <w:rsid w:val="00536B65"/>
    <w:rsid w:val="0055441A"/>
    <w:rsid w:val="00561912"/>
    <w:rsid w:val="00562B76"/>
    <w:rsid w:val="005774BF"/>
    <w:rsid w:val="00577520"/>
    <w:rsid w:val="0058381F"/>
    <w:rsid w:val="00591336"/>
    <w:rsid w:val="005C4129"/>
    <w:rsid w:val="005E32F1"/>
    <w:rsid w:val="005F320E"/>
    <w:rsid w:val="00602D1C"/>
    <w:rsid w:val="00602FDC"/>
    <w:rsid w:val="006065EE"/>
    <w:rsid w:val="00625DCA"/>
    <w:rsid w:val="00637CCC"/>
    <w:rsid w:val="00647AAD"/>
    <w:rsid w:val="006511B7"/>
    <w:rsid w:val="00651CCC"/>
    <w:rsid w:val="006704E4"/>
    <w:rsid w:val="0067274C"/>
    <w:rsid w:val="006A6278"/>
    <w:rsid w:val="006A6E90"/>
    <w:rsid w:val="006B1DE8"/>
    <w:rsid w:val="006C436C"/>
    <w:rsid w:val="006C477D"/>
    <w:rsid w:val="006C4F1E"/>
    <w:rsid w:val="006D2989"/>
    <w:rsid w:val="0071577A"/>
    <w:rsid w:val="007179B4"/>
    <w:rsid w:val="00726FBC"/>
    <w:rsid w:val="007321BB"/>
    <w:rsid w:val="00733D72"/>
    <w:rsid w:val="00751119"/>
    <w:rsid w:val="007551BF"/>
    <w:rsid w:val="007638B5"/>
    <w:rsid w:val="00774E7A"/>
    <w:rsid w:val="0078202E"/>
    <w:rsid w:val="007833F5"/>
    <w:rsid w:val="007D0480"/>
    <w:rsid w:val="007E5FEA"/>
    <w:rsid w:val="007F6B60"/>
    <w:rsid w:val="00822494"/>
    <w:rsid w:val="00823D4D"/>
    <w:rsid w:val="00841DEF"/>
    <w:rsid w:val="00845ED2"/>
    <w:rsid w:val="00851790"/>
    <w:rsid w:val="00851DBA"/>
    <w:rsid w:val="0085364F"/>
    <w:rsid w:val="00854D74"/>
    <w:rsid w:val="00854F7F"/>
    <w:rsid w:val="008659C8"/>
    <w:rsid w:val="008742F2"/>
    <w:rsid w:val="00877B40"/>
    <w:rsid w:val="00880303"/>
    <w:rsid w:val="008835A9"/>
    <w:rsid w:val="00893F18"/>
    <w:rsid w:val="008A608D"/>
    <w:rsid w:val="008B53F3"/>
    <w:rsid w:val="008B5CA7"/>
    <w:rsid w:val="008C5A45"/>
    <w:rsid w:val="008E3B11"/>
    <w:rsid w:val="008E78D8"/>
    <w:rsid w:val="008F36A4"/>
    <w:rsid w:val="00901AFB"/>
    <w:rsid w:val="0090500D"/>
    <w:rsid w:val="00923CE1"/>
    <w:rsid w:val="0096019B"/>
    <w:rsid w:val="00963795"/>
    <w:rsid w:val="0097518B"/>
    <w:rsid w:val="00985BCD"/>
    <w:rsid w:val="00987A1D"/>
    <w:rsid w:val="009962EF"/>
    <w:rsid w:val="009D0496"/>
    <w:rsid w:val="009F1F1A"/>
    <w:rsid w:val="00A07FF4"/>
    <w:rsid w:val="00A105CC"/>
    <w:rsid w:val="00A15558"/>
    <w:rsid w:val="00A3482E"/>
    <w:rsid w:val="00A42916"/>
    <w:rsid w:val="00A453CE"/>
    <w:rsid w:val="00A52C57"/>
    <w:rsid w:val="00A563A5"/>
    <w:rsid w:val="00A56886"/>
    <w:rsid w:val="00A60341"/>
    <w:rsid w:val="00A701DC"/>
    <w:rsid w:val="00A91EDC"/>
    <w:rsid w:val="00A92FC8"/>
    <w:rsid w:val="00AA2C0B"/>
    <w:rsid w:val="00AB1F77"/>
    <w:rsid w:val="00AB3960"/>
    <w:rsid w:val="00AC08DB"/>
    <w:rsid w:val="00AC77F4"/>
    <w:rsid w:val="00AE5EC8"/>
    <w:rsid w:val="00AF020F"/>
    <w:rsid w:val="00AF11B7"/>
    <w:rsid w:val="00B1100F"/>
    <w:rsid w:val="00B268DA"/>
    <w:rsid w:val="00B402D1"/>
    <w:rsid w:val="00B42862"/>
    <w:rsid w:val="00B44F22"/>
    <w:rsid w:val="00B5247B"/>
    <w:rsid w:val="00B77F7D"/>
    <w:rsid w:val="00B8116C"/>
    <w:rsid w:val="00B877A1"/>
    <w:rsid w:val="00BC4F65"/>
    <w:rsid w:val="00BE5601"/>
    <w:rsid w:val="00BE6D18"/>
    <w:rsid w:val="00BF3095"/>
    <w:rsid w:val="00C1693D"/>
    <w:rsid w:val="00C21D0C"/>
    <w:rsid w:val="00C32977"/>
    <w:rsid w:val="00C36C69"/>
    <w:rsid w:val="00C4247B"/>
    <w:rsid w:val="00C5235C"/>
    <w:rsid w:val="00C9597C"/>
    <w:rsid w:val="00CA3749"/>
    <w:rsid w:val="00CC4429"/>
    <w:rsid w:val="00CD09FA"/>
    <w:rsid w:val="00CE04A9"/>
    <w:rsid w:val="00CE4D6B"/>
    <w:rsid w:val="00CF0E81"/>
    <w:rsid w:val="00D07534"/>
    <w:rsid w:val="00D27B5B"/>
    <w:rsid w:val="00D32D4D"/>
    <w:rsid w:val="00D4158D"/>
    <w:rsid w:val="00D64F11"/>
    <w:rsid w:val="00D90807"/>
    <w:rsid w:val="00D94D78"/>
    <w:rsid w:val="00DA622E"/>
    <w:rsid w:val="00DB2D7D"/>
    <w:rsid w:val="00DC198D"/>
    <w:rsid w:val="00DC3002"/>
    <w:rsid w:val="00DE0728"/>
    <w:rsid w:val="00DE6138"/>
    <w:rsid w:val="00DF3B34"/>
    <w:rsid w:val="00DF45C4"/>
    <w:rsid w:val="00E02B40"/>
    <w:rsid w:val="00E04ECF"/>
    <w:rsid w:val="00E257A2"/>
    <w:rsid w:val="00E2791C"/>
    <w:rsid w:val="00E37928"/>
    <w:rsid w:val="00E4221B"/>
    <w:rsid w:val="00E43DD9"/>
    <w:rsid w:val="00E46D7F"/>
    <w:rsid w:val="00E53C72"/>
    <w:rsid w:val="00E817F8"/>
    <w:rsid w:val="00E8603F"/>
    <w:rsid w:val="00E93E6F"/>
    <w:rsid w:val="00E9781B"/>
    <w:rsid w:val="00EC3679"/>
    <w:rsid w:val="00ED477E"/>
    <w:rsid w:val="00ED70CC"/>
    <w:rsid w:val="00EE7E0A"/>
    <w:rsid w:val="00F00D48"/>
    <w:rsid w:val="00F04612"/>
    <w:rsid w:val="00F11586"/>
    <w:rsid w:val="00F23158"/>
    <w:rsid w:val="00F24080"/>
    <w:rsid w:val="00F254FF"/>
    <w:rsid w:val="00F2608F"/>
    <w:rsid w:val="00F334B1"/>
    <w:rsid w:val="00F367DC"/>
    <w:rsid w:val="00F37B16"/>
    <w:rsid w:val="00F471D3"/>
    <w:rsid w:val="00F47573"/>
    <w:rsid w:val="00F53BDF"/>
    <w:rsid w:val="00F5509C"/>
    <w:rsid w:val="00F647AE"/>
    <w:rsid w:val="00F64EAE"/>
    <w:rsid w:val="00F71FA0"/>
    <w:rsid w:val="00F81B27"/>
    <w:rsid w:val="00F81ED9"/>
    <w:rsid w:val="00F82715"/>
    <w:rsid w:val="00F84D4F"/>
    <w:rsid w:val="00F8771B"/>
    <w:rsid w:val="00F9292D"/>
    <w:rsid w:val="00FA4D62"/>
    <w:rsid w:val="00FC06F8"/>
    <w:rsid w:val="00FC7A10"/>
    <w:rsid w:val="00FD3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872F4"/>
  <w15:chartTrackingRefBased/>
  <w15:docId w15:val="{152CF46A-895D-4E98-8FBD-5C4818AEA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E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62EF"/>
    <w:rPr>
      <w:color w:val="0563C1" w:themeColor="hyperlink"/>
      <w:u w:val="single"/>
    </w:rPr>
  </w:style>
  <w:style w:type="character" w:styleId="UnresolvedMention">
    <w:name w:val="Unresolved Mention"/>
    <w:basedOn w:val="DefaultParagraphFont"/>
    <w:uiPriority w:val="99"/>
    <w:semiHidden/>
    <w:unhideWhenUsed/>
    <w:rsid w:val="009962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409639">
      <w:bodyDiv w:val="1"/>
      <w:marLeft w:val="0"/>
      <w:marRight w:val="0"/>
      <w:marTop w:val="0"/>
      <w:marBottom w:val="0"/>
      <w:divBdr>
        <w:top w:val="none" w:sz="0" w:space="0" w:color="auto"/>
        <w:left w:val="none" w:sz="0" w:space="0" w:color="auto"/>
        <w:bottom w:val="none" w:sz="0" w:space="0" w:color="auto"/>
        <w:right w:val="none" w:sz="0" w:space="0" w:color="auto"/>
      </w:divBdr>
      <w:divsChild>
        <w:div w:id="138575314">
          <w:marLeft w:val="0"/>
          <w:marRight w:val="0"/>
          <w:marTop w:val="0"/>
          <w:marBottom w:val="0"/>
          <w:divBdr>
            <w:top w:val="none" w:sz="0" w:space="0" w:color="auto"/>
            <w:left w:val="none" w:sz="0" w:space="0" w:color="auto"/>
            <w:bottom w:val="none" w:sz="0" w:space="0" w:color="auto"/>
            <w:right w:val="none" w:sz="0" w:space="0" w:color="auto"/>
          </w:divBdr>
        </w:div>
      </w:divsChild>
    </w:div>
    <w:div w:id="1790197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ommunity-interest-companies-business-activities/cic-business-activities-forms-and-step-by-step-guidelines" TargetMode="External"/><Relationship Id="rId13" Type="http://schemas.openxmlformats.org/officeDocument/2006/relationships/hyperlink" Target="https://www.informdirect.co.uk/company-formation/what-is-a-limited-company/" TargetMode="External"/><Relationship Id="rId3" Type="http://schemas.openxmlformats.org/officeDocument/2006/relationships/settings" Target="settings.xml"/><Relationship Id="rId7" Type="http://schemas.openxmlformats.org/officeDocument/2006/relationships/hyperlink" Target="https://uk.westlaw.com/Document/I511FE8B0430511E3A357904C5E3ACDC2/View/FullText.html?originationContext=document&amp;transitionType=SearchItem&amp;ppcid=cd5efe92eb6a4023adc221ce67c2d8d1&amp;contextData=(sc.Search)&amp;navigationPath=Search%2Fv1%2Fresults%2Fnavigation%2Fi0ad6ad3a0000017d3a3a8a7fd72aa7e0&amp;listSource=Search&amp;listPageSource=ab0e1667d1fda5b53970e62166eb0819&amp;list=RESEARCH_COMBINED_WLUK&amp;rank=1&amp;comp=wluk&amp;navId=4FCD57E47448AD5FB1D2C16AD3B74B8F" TargetMode="External"/><Relationship Id="rId12" Type="http://schemas.openxmlformats.org/officeDocument/2006/relationships/hyperlink" Target="https://www.gov.uk/set-up-a-social-enterpris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586029/CC37.pdf" TargetMode="External"/><Relationship Id="rId11" Type="http://schemas.openxmlformats.org/officeDocument/2006/relationships/hyperlink" Target="https://makeanimpactcic.co.uk/2018/10/what-are-the-benefits-of-being-a-cio-instead-of-a-cic-2/" TargetMode="External"/><Relationship Id="rId5" Type="http://schemas.openxmlformats.org/officeDocument/2006/relationships/hyperlink" Target="https://uk.westlaw.com/Document/ID6999E10ABDD11E2A305BA210C03E416/View/FullText.html?originationContext=document&amp;transitionType=DocumentItem&amp;ppcid=e489294b280540d79ea3c5c93ea85083&amp;contextData=(sc.DocLink)&amp;comp=wluk&amp;navId=6E1B596F171E4D967E603632D2C85235" TargetMode="External"/><Relationship Id="rId15" Type="http://schemas.openxmlformats.org/officeDocument/2006/relationships/hyperlink" Target="https://uk.westlaw.com/Document/IA95A34A07C0811E2874FC784C1B60CAA/View/FullText.html?originationContext=document&amp;transitionType=DocumentItem&amp;ppcid=37fccf5db3b448d78f45b45cf6a93948&amp;contextData=(sc.DocLink)&amp;comp=wluk&amp;navId=91BF8A19E4F152423BEAB680C513C16A" TargetMode="External"/><Relationship Id="rId10" Type="http://schemas.openxmlformats.org/officeDocument/2006/relationships/hyperlink" Target="https://assets.publishing.service.gov.uk/government/uploads/system/uploads/attachment_data/file/605418/14-1089-community-interest-companies-chapter-6-the-asset-lock.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641476/14-1090-community-interest-companies-chapter-7-financing-cics.pdf" TargetMode="External"/><Relationship Id="rId14" Type="http://schemas.openxmlformats.org/officeDocument/2006/relationships/hyperlink" Target="https://www.informdirect.co.uk/company-records/memorandum-and-articles-of-association-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2390</TotalTime>
  <Pages>8</Pages>
  <Words>2317</Words>
  <Characters>13212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Evans</dc:creator>
  <cp:keywords/>
  <dc:description/>
  <cp:lastModifiedBy>Beverly Evans</cp:lastModifiedBy>
  <cp:revision>60</cp:revision>
  <dcterms:created xsi:type="dcterms:W3CDTF">2021-11-09T02:23:00Z</dcterms:created>
  <dcterms:modified xsi:type="dcterms:W3CDTF">2021-11-26T22:36:00Z</dcterms:modified>
</cp:coreProperties>
</file>