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4FD3" w:rsidRPr="008D2A0A" w:rsidRDefault="00884FD3">
      <w:pPr>
        <w:pStyle w:val="Header"/>
        <w:tabs>
          <w:tab w:val="clear" w:pos="4153"/>
          <w:tab w:val="clear" w:pos="8306"/>
        </w:tabs>
        <w:rPr>
          <w:rFonts w:ascii="Garamond" w:hAnsi="Garamond"/>
          <w:b/>
          <w:bCs/>
        </w:rPr>
      </w:pPr>
      <w:r w:rsidRPr="008D2A0A">
        <w:rPr>
          <w:rFonts w:ascii="Garamond" w:hAnsi="Garamond"/>
          <w:b/>
          <w:bCs/>
        </w:rPr>
        <w:t>CAPITALISM &amp; THE QUESTION OF WASTE</w:t>
      </w:r>
    </w:p>
    <w:p w:rsidR="00884FD3" w:rsidRDefault="00884FD3" w:rsidP="002E5FFA">
      <w:pPr>
        <w:ind w:firstLine="720"/>
        <w:rPr>
          <w:rFonts w:ascii="Garamond" w:hAnsi="Garamond"/>
        </w:rPr>
      </w:pPr>
      <w:r>
        <w:rPr>
          <w:rFonts w:ascii="Garamond" w:hAnsi="Garamond"/>
        </w:rPr>
        <w:t>Marx with laughs.....</w:t>
      </w:r>
      <w:r w:rsidR="002E5FFA">
        <w:rPr>
          <w:rFonts w:ascii="Garamond" w:hAnsi="Garamond"/>
        </w:rPr>
        <w:t xml:space="preserve"> (James Hilton)</w:t>
      </w:r>
    </w:p>
    <w:p w:rsidR="00884FD3" w:rsidRDefault="00884FD3" w:rsidP="002E5FFA">
      <w:pPr>
        <w:pStyle w:val="Heading1"/>
        <w:ind w:firstLine="720"/>
        <w:rPr>
          <w:rFonts w:ascii="Garamond" w:hAnsi="Garamond"/>
        </w:rPr>
      </w:pPr>
      <w:r>
        <w:rPr>
          <w:rFonts w:ascii="Garamond" w:hAnsi="Garamond"/>
        </w:rPr>
        <w:t>The Dark Philosophers (1946)</w:t>
      </w:r>
    </w:p>
    <w:p w:rsidR="00884FD3" w:rsidRDefault="00884FD3">
      <w:pPr>
        <w:rPr>
          <w:rFonts w:ascii="Garamond" w:hAnsi="Garamond"/>
        </w:rPr>
      </w:pPr>
    </w:p>
    <w:p w:rsidR="00884FD3" w:rsidRPr="00B20182" w:rsidRDefault="00884FD3" w:rsidP="00B20182">
      <w:pPr>
        <w:pStyle w:val="indent"/>
      </w:pPr>
      <w:r w:rsidRPr="00B20182">
        <w:t>The ladders of escape were there, the career marked ‘Exit’ was available. But all the doors for Gwyn were revolving ones.</w:t>
      </w:r>
    </w:p>
    <w:p w:rsidR="00884FD3" w:rsidRPr="00B20182" w:rsidRDefault="00884FD3" w:rsidP="00B20182">
      <w:pPr>
        <w:pStyle w:val="indent"/>
      </w:pPr>
      <w:r w:rsidRPr="00B20182">
        <w:t>- Dai Smith, ‘A Critical Reception’</w:t>
      </w:r>
      <w:r w:rsidR="00662273" w:rsidRPr="00B20182">
        <w:t xml:space="preserve"> </w:t>
      </w:r>
    </w:p>
    <w:p w:rsidR="00884FD3" w:rsidRPr="00B20182" w:rsidRDefault="00884FD3" w:rsidP="00B20182">
      <w:pPr>
        <w:pStyle w:val="indent"/>
      </w:pPr>
    </w:p>
    <w:p w:rsidR="00884FD3" w:rsidRPr="00B20182" w:rsidRDefault="00884FD3" w:rsidP="00B20182">
      <w:pPr>
        <w:pStyle w:val="indent"/>
      </w:pPr>
      <w:r w:rsidRPr="00B20182">
        <w:t xml:space="preserve">‘Gwyn Thomas ... was that interesting paradox, an Oxford-educated </w:t>
      </w:r>
      <w:proofErr w:type="spellStart"/>
      <w:r w:rsidRPr="00B20182">
        <w:t>audodidact</w:t>
      </w:r>
      <w:proofErr w:type="spellEnd"/>
      <w:r w:rsidRPr="00B20182">
        <w:t xml:space="preserve">, one who had to teach himself everything that really mattered about his place and people. ‘ </w:t>
      </w:r>
    </w:p>
    <w:p w:rsidR="00884FD3" w:rsidRPr="00B20182" w:rsidRDefault="002E5FFA" w:rsidP="00B20182">
      <w:pPr>
        <w:pStyle w:val="indent"/>
      </w:pPr>
      <w:r w:rsidRPr="00B20182">
        <w:t xml:space="preserve">- </w:t>
      </w:r>
      <w:proofErr w:type="spellStart"/>
      <w:r w:rsidR="00884FD3" w:rsidRPr="00B20182">
        <w:t>M.Wynn</w:t>
      </w:r>
      <w:proofErr w:type="spellEnd"/>
      <w:r w:rsidR="00884FD3" w:rsidRPr="00B20182">
        <w:t xml:space="preserve"> Thomas, </w:t>
      </w:r>
      <w:r w:rsidR="00884FD3" w:rsidRPr="00B20182">
        <w:rPr>
          <w:i/>
          <w:iCs/>
        </w:rPr>
        <w:t>Corresponding Cultures</w:t>
      </w:r>
      <w:r w:rsidR="00884FD3" w:rsidRPr="00B20182">
        <w:t>, p.54</w:t>
      </w:r>
    </w:p>
    <w:p w:rsidR="00884FD3" w:rsidRDefault="00884FD3">
      <w:pPr>
        <w:rPr>
          <w:rFonts w:ascii="Garamond" w:hAnsi="Garamond"/>
        </w:rPr>
      </w:pPr>
    </w:p>
    <w:p w:rsidR="002E5FFA" w:rsidRDefault="002E5FFA" w:rsidP="002E5FFA">
      <w:pPr>
        <w:jc w:val="center"/>
        <w:rPr>
          <w:rFonts w:ascii="Garamond" w:hAnsi="Garamond"/>
          <w:b/>
          <w:bCs/>
        </w:rPr>
      </w:pPr>
      <w:r>
        <w:rPr>
          <w:rFonts w:ascii="Garamond" w:hAnsi="Garamond"/>
          <w:b/>
          <w:bCs/>
        </w:rPr>
        <w:t>______________________</w:t>
      </w:r>
    </w:p>
    <w:p w:rsidR="002E5FFA" w:rsidRDefault="002E5FFA">
      <w:pPr>
        <w:rPr>
          <w:rFonts w:ascii="Garamond" w:hAnsi="Garamond"/>
          <w:b/>
          <w:bCs/>
        </w:rPr>
      </w:pPr>
    </w:p>
    <w:p w:rsidR="00662273" w:rsidRPr="00662273" w:rsidRDefault="00872735">
      <w:pPr>
        <w:rPr>
          <w:rFonts w:ascii="Garamond" w:hAnsi="Garamond"/>
          <w:b/>
          <w:bCs/>
        </w:rPr>
      </w:pPr>
      <w:r>
        <w:rPr>
          <w:rFonts w:ascii="Garamond" w:hAnsi="Garamond"/>
          <w:b/>
          <w:bCs/>
        </w:rPr>
        <w:t>SESSION 3</w:t>
      </w:r>
      <w:r w:rsidR="002E5FFA">
        <w:rPr>
          <w:rFonts w:ascii="Garamond" w:hAnsi="Garamond"/>
          <w:b/>
          <w:bCs/>
        </w:rPr>
        <w:t>: ‘</w:t>
      </w:r>
      <w:r w:rsidR="00662273" w:rsidRPr="00662273">
        <w:rPr>
          <w:rFonts w:ascii="Garamond" w:hAnsi="Garamond"/>
          <w:b/>
          <w:bCs/>
        </w:rPr>
        <w:t>OSCAR</w:t>
      </w:r>
      <w:r w:rsidR="002E5FFA">
        <w:rPr>
          <w:rFonts w:ascii="Garamond" w:hAnsi="Garamond"/>
          <w:b/>
          <w:bCs/>
        </w:rPr>
        <w:t>’</w:t>
      </w:r>
    </w:p>
    <w:p w:rsidR="00662273" w:rsidRDefault="00662273">
      <w:pPr>
        <w:rPr>
          <w:rFonts w:ascii="Garamond" w:hAnsi="Garamond"/>
        </w:rPr>
      </w:pPr>
    </w:p>
    <w:p w:rsidR="00662273" w:rsidRDefault="00662273">
      <w:pPr>
        <w:rPr>
          <w:rFonts w:ascii="Garamond" w:hAnsi="Garamond"/>
        </w:rPr>
      </w:pPr>
      <w:r>
        <w:rPr>
          <w:rFonts w:ascii="Garamond" w:hAnsi="Garamond"/>
        </w:rPr>
        <w:t xml:space="preserve">Black humour and individualised voice. </w:t>
      </w:r>
    </w:p>
    <w:p w:rsidR="00662273" w:rsidRDefault="00662273">
      <w:pPr>
        <w:rPr>
          <w:rFonts w:ascii="Garamond" w:hAnsi="Garamond"/>
        </w:rPr>
      </w:pPr>
    </w:p>
    <w:p w:rsidR="00884FD3" w:rsidRDefault="00884FD3">
      <w:pPr>
        <w:rPr>
          <w:rFonts w:ascii="Garamond" w:hAnsi="Garamond"/>
        </w:rPr>
      </w:pPr>
      <w:r>
        <w:rPr>
          <w:rFonts w:ascii="Garamond" w:hAnsi="Garamond"/>
        </w:rPr>
        <w:t xml:space="preserve">Voice - first and last stories which are written in 1st p pl but he dropped that (as Elaine Morgan points out in her introduction to the Library of Wales edition, for ‘we’ </w:t>
      </w:r>
    </w:p>
    <w:p w:rsidR="0004798C" w:rsidRDefault="00884FD3">
      <w:pPr>
        <w:rPr>
          <w:rFonts w:ascii="Garamond" w:hAnsi="Garamond"/>
        </w:rPr>
      </w:pPr>
      <w:r>
        <w:rPr>
          <w:rFonts w:ascii="Garamond" w:hAnsi="Garamond"/>
        </w:rPr>
        <w:t xml:space="preserve">Particular vocabulary - </w:t>
      </w:r>
      <w:r>
        <w:rPr>
          <w:rFonts w:ascii="Garamond" w:hAnsi="Garamond"/>
          <w:i/>
          <w:iCs/>
        </w:rPr>
        <w:t>element</w:t>
      </w:r>
      <w:r>
        <w:rPr>
          <w:rFonts w:ascii="Garamond" w:hAnsi="Garamond"/>
        </w:rPr>
        <w:t xml:space="preserve"> or </w:t>
      </w:r>
      <w:r>
        <w:rPr>
          <w:rFonts w:ascii="Garamond" w:hAnsi="Garamond"/>
          <w:i/>
          <w:iCs/>
        </w:rPr>
        <w:t>voter</w:t>
      </w:r>
      <w:r>
        <w:rPr>
          <w:rFonts w:ascii="Garamond" w:hAnsi="Garamond"/>
        </w:rPr>
        <w:t xml:space="preserve"> or </w:t>
      </w:r>
      <w:r>
        <w:rPr>
          <w:rFonts w:ascii="Garamond" w:hAnsi="Garamond"/>
          <w:i/>
          <w:iCs/>
        </w:rPr>
        <w:t>maiden</w:t>
      </w:r>
      <w:r>
        <w:rPr>
          <w:rFonts w:ascii="Garamond" w:hAnsi="Garamond"/>
        </w:rPr>
        <w:t xml:space="preserve"> all declare he is speaking from a particular </w:t>
      </w:r>
      <w:proofErr w:type="spellStart"/>
      <w:r>
        <w:rPr>
          <w:rFonts w:ascii="Garamond" w:hAnsi="Garamond"/>
        </w:rPr>
        <w:t>wordstore</w:t>
      </w:r>
      <w:proofErr w:type="spellEnd"/>
      <w:r>
        <w:rPr>
          <w:rFonts w:ascii="Garamond" w:hAnsi="Garamond"/>
        </w:rPr>
        <w:t xml:space="preserve">.  </w:t>
      </w:r>
      <w:r w:rsidR="00662273">
        <w:rPr>
          <w:rFonts w:ascii="Garamond" w:hAnsi="Garamond"/>
        </w:rPr>
        <w:t xml:space="preserve">Marks out distinctive territory of </w:t>
      </w:r>
      <w:r w:rsidR="00662273" w:rsidRPr="00662273">
        <w:rPr>
          <w:rFonts w:ascii="Garamond" w:hAnsi="Garamond"/>
          <w:i/>
          <w:iCs/>
        </w:rPr>
        <w:t>us</w:t>
      </w:r>
      <w:r w:rsidR="00662273">
        <w:rPr>
          <w:rFonts w:ascii="Garamond" w:hAnsi="Garamond"/>
        </w:rPr>
        <w:t xml:space="preserve"> and </w:t>
      </w:r>
      <w:r w:rsidR="00662273" w:rsidRPr="00662273">
        <w:rPr>
          <w:rFonts w:ascii="Garamond" w:hAnsi="Garamond"/>
          <w:i/>
          <w:iCs/>
        </w:rPr>
        <w:t>them</w:t>
      </w:r>
      <w:r w:rsidR="00662273">
        <w:rPr>
          <w:rFonts w:ascii="Garamond" w:hAnsi="Garamond"/>
        </w:rPr>
        <w:t xml:space="preserve">. </w:t>
      </w:r>
      <w:r w:rsidR="0004798C">
        <w:rPr>
          <w:rFonts w:ascii="Garamond" w:hAnsi="Garamond"/>
        </w:rPr>
        <w:t xml:space="preserve">a sense of poverty - only a limited no of options, a limited set of views. </w:t>
      </w:r>
    </w:p>
    <w:p w:rsidR="00884FD3" w:rsidRDefault="00884FD3">
      <w:pPr>
        <w:rPr>
          <w:rFonts w:ascii="Garamond" w:hAnsi="Garamond"/>
        </w:rPr>
      </w:pPr>
      <w:r>
        <w:rPr>
          <w:rFonts w:ascii="Garamond" w:hAnsi="Garamond"/>
        </w:rPr>
        <w:t>Short punchy sentences resting on his performance a</w:t>
      </w:r>
      <w:r w:rsidR="0004798C">
        <w:rPr>
          <w:rFonts w:ascii="Garamond" w:hAnsi="Garamond"/>
        </w:rPr>
        <w:t xml:space="preserve">s both teacher and dramatist. </w:t>
      </w:r>
      <w:r w:rsidR="00662273">
        <w:rPr>
          <w:rFonts w:ascii="Garamond" w:hAnsi="Garamond"/>
        </w:rPr>
        <w:t xml:space="preserve">Humour as linguistic </w:t>
      </w:r>
      <w:proofErr w:type="spellStart"/>
      <w:r w:rsidR="00662273">
        <w:rPr>
          <w:rFonts w:ascii="Garamond" w:hAnsi="Garamond"/>
        </w:rPr>
        <w:t>manoevering</w:t>
      </w:r>
      <w:proofErr w:type="spellEnd"/>
      <w:r w:rsidR="00662273">
        <w:rPr>
          <w:rFonts w:ascii="Garamond" w:hAnsi="Garamond"/>
        </w:rPr>
        <w:t>.</w:t>
      </w:r>
    </w:p>
    <w:p w:rsidR="00662273" w:rsidRDefault="00662273">
      <w:pPr>
        <w:rPr>
          <w:rFonts w:ascii="Garamond" w:hAnsi="Garamond"/>
        </w:rPr>
      </w:pPr>
    </w:p>
    <w:p w:rsidR="008D2A0A" w:rsidRDefault="008D2A0A">
      <w:pPr>
        <w:rPr>
          <w:rFonts w:ascii="Garamond" w:hAnsi="Garamond"/>
        </w:rPr>
      </w:pPr>
      <w:r>
        <w:rPr>
          <w:rFonts w:ascii="Garamond" w:hAnsi="Garamond"/>
        </w:rPr>
        <w:t>Black h</w:t>
      </w:r>
      <w:r w:rsidR="00662273">
        <w:rPr>
          <w:rFonts w:ascii="Garamond" w:hAnsi="Garamond"/>
        </w:rPr>
        <w:t>umour is aggressive - the defence of the sensitive man in a hostile world without nurture.</w:t>
      </w:r>
      <w:r>
        <w:rPr>
          <w:rFonts w:ascii="Garamond" w:hAnsi="Garamond"/>
        </w:rPr>
        <w:t xml:space="preserve"> Barbara </w:t>
      </w:r>
      <w:proofErr w:type="spellStart"/>
      <w:r>
        <w:rPr>
          <w:rFonts w:ascii="Garamond" w:hAnsi="Garamond"/>
        </w:rPr>
        <w:t>Prys</w:t>
      </w:r>
      <w:proofErr w:type="spellEnd"/>
      <w:r>
        <w:rPr>
          <w:rFonts w:ascii="Garamond" w:hAnsi="Garamond"/>
        </w:rPr>
        <w:t xml:space="preserve">-Williams discusses Gwyn Thomas in relation to Freudian interpretation of </w:t>
      </w:r>
      <w:proofErr w:type="gramStart"/>
      <w:r>
        <w:rPr>
          <w:rFonts w:ascii="Garamond" w:hAnsi="Garamond"/>
        </w:rPr>
        <w:t>humour :</w:t>
      </w:r>
      <w:proofErr w:type="gramEnd"/>
    </w:p>
    <w:p w:rsidR="008D2A0A" w:rsidRDefault="008D2A0A">
      <w:pPr>
        <w:rPr>
          <w:rFonts w:ascii="Garamond" w:hAnsi="Garamond"/>
        </w:rPr>
      </w:pPr>
    </w:p>
    <w:p w:rsidR="008D2A0A" w:rsidRDefault="008D2A0A" w:rsidP="008D2A0A">
      <w:pPr>
        <w:pStyle w:val="indent"/>
      </w:pPr>
      <w:r>
        <w:t>In Freud’s analysis, humour gives pleasure by permitting a gratification of a forbidden desire. ‘</w:t>
      </w:r>
      <w:proofErr w:type="spellStart"/>
      <w:r>
        <w:t>Humor</w:t>
      </w:r>
      <w:proofErr w:type="spellEnd"/>
      <w:r>
        <w:t xml:space="preserve"> is not resigned,’ he observed of its energy, ‘it is rebellious.’ ... For Freud, derogation – assault by joke – is socially acceptable hostility. When expressed through </w:t>
      </w:r>
      <w:proofErr w:type="spellStart"/>
      <w:r>
        <w:t>humor</w:t>
      </w:r>
      <w:proofErr w:type="spellEnd"/>
      <w:r>
        <w:t xml:space="preserve">, the penalties for // aggression are diminished. Consequently, </w:t>
      </w:r>
      <w:proofErr w:type="spellStart"/>
      <w:r>
        <w:t>humor</w:t>
      </w:r>
      <w:proofErr w:type="spellEnd"/>
      <w:r>
        <w:t xml:space="preserve"> that is of hostile design often releases inner tension. (quoted Barbara </w:t>
      </w:r>
      <w:proofErr w:type="spellStart"/>
      <w:r>
        <w:t>Prys</w:t>
      </w:r>
      <w:proofErr w:type="spellEnd"/>
      <w:r>
        <w:t>-Williams, p.94)</w:t>
      </w:r>
    </w:p>
    <w:p w:rsidR="00662273" w:rsidRDefault="00662273">
      <w:pPr>
        <w:rPr>
          <w:rFonts w:ascii="Garamond" w:hAnsi="Garamond"/>
        </w:rPr>
      </w:pPr>
      <w:r>
        <w:rPr>
          <w:rFonts w:ascii="Garamond" w:hAnsi="Garamond"/>
        </w:rPr>
        <w:t xml:space="preserve"> </w:t>
      </w:r>
    </w:p>
    <w:p w:rsidR="00662273" w:rsidRDefault="00662273">
      <w:pPr>
        <w:rPr>
          <w:rFonts w:ascii="Garamond" w:hAnsi="Garamond"/>
        </w:rPr>
      </w:pPr>
      <w:r>
        <w:rPr>
          <w:rFonts w:ascii="Garamond" w:hAnsi="Garamond"/>
        </w:rPr>
        <w:t xml:space="preserve">Also radically opposed to capitalist exploitation of things (here ‘elements’ or ‘voters’)- humour makes something out of nothing. Especially out of waste. </w:t>
      </w:r>
      <w:r w:rsidR="0004798C">
        <w:rPr>
          <w:rFonts w:ascii="Garamond" w:hAnsi="Garamond"/>
        </w:rPr>
        <w:t>Marks a</w:t>
      </w:r>
      <w:r>
        <w:rPr>
          <w:rFonts w:ascii="Garamond" w:hAnsi="Garamond"/>
        </w:rPr>
        <w:t xml:space="preserve"> refusal to accept being assigned to the scrap heap</w:t>
      </w:r>
      <w:r w:rsidR="0004798C">
        <w:rPr>
          <w:rFonts w:ascii="Garamond" w:hAnsi="Garamond"/>
        </w:rPr>
        <w:t>. Note the frequency with which the term ‘useful’ is used.</w:t>
      </w:r>
    </w:p>
    <w:p w:rsidR="00662273" w:rsidRDefault="00662273">
      <w:pPr>
        <w:rPr>
          <w:rFonts w:ascii="Garamond" w:hAnsi="Garamond"/>
        </w:rPr>
      </w:pPr>
    </w:p>
    <w:p w:rsidR="00662273" w:rsidRDefault="00662273">
      <w:pPr>
        <w:rPr>
          <w:rFonts w:ascii="Garamond" w:hAnsi="Garamond"/>
        </w:rPr>
      </w:pPr>
      <w:r>
        <w:rPr>
          <w:rFonts w:ascii="Garamond" w:hAnsi="Garamond"/>
        </w:rPr>
        <w:t xml:space="preserve">Focus on enforced idleness as an exercise of power – re the opening pages of the novella – and the only recourse is linguistic – </w:t>
      </w:r>
      <w:r w:rsidR="0004798C">
        <w:rPr>
          <w:rFonts w:ascii="Garamond" w:hAnsi="Garamond"/>
        </w:rPr>
        <w:t>repeated</w:t>
      </w:r>
      <w:r>
        <w:rPr>
          <w:rFonts w:ascii="Garamond" w:hAnsi="Garamond"/>
        </w:rPr>
        <w:t xml:space="preserve"> assertions that Oscar is a hog. The dammed up creative energy bursts out in a strange parody of the capitalist economy – creating grotesques in order not to be reduced to the tragic</w:t>
      </w:r>
      <w:r w:rsidR="0004798C">
        <w:rPr>
          <w:rFonts w:ascii="Garamond" w:hAnsi="Garamond"/>
        </w:rPr>
        <w:t>,</w:t>
      </w:r>
      <w:r w:rsidR="0004798C" w:rsidRPr="0004798C">
        <w:rPr>
          <w:rFonts w:ascii="Garamond" w:hAnsi="Garamond"/>
        </w:rPr>
        <w:t xml:space="preserve"> </w:t>
      </w:r>
      <w:r w:rsidR="0004798C">
        <w:rPr>
          <w:rFonts w:ascii="Garamond" w:hAnsi="Garamond"/>
        </w:rPr>
        <w:t>in order to be able to bear the human story</w:t>
      </w:r>
      <w:r>
        <w:rPr>
          <w:rFonts w:ascii="Garamond" w:hAnsi="Garamond"/>
        </w:rPr>
        <w:t>.  Lewis refuses to be reduced to the stories of others</w:t>
      </w:r>
      <w:r w:rsidR="0004798C">
        <w:rPr>
          <w:rFonts w:ascii="Garamond" w:hAnsi="Garamond"/>
        </w:rPr>
        <w:t>. His father says he’ll never amount to anything:</w:t>
      </w:r>
      <w:r>
        <w:rPr>
          <w:rFonts w:ascii="Garamond" w:hAnsi="Garamond"/>
        </w:rPr>
        <w:t xml:space="preserve"> </w:t>
      </w:r>
    </w:p>
    <w:p w:rsidR="00662273" w:rsidRDefault="00662273" w:rsidP="00EC3BBF">
      <w:pPr>
        <w:pStyle w:val="indent"/>
      </w:pPr>
    </w:p>
    <w:p w:rsidR="00662273" w:rsidRDefault="00662273" w:rsidP="00662273">
      <w:pPr>
        <w:pStyle w:val="indent"/>
      </w:pPr>
      <w:r>
        <w:t>A nice man, my father, but given to saying dark, moody things ... I did not agree with him. An element does not have to be like his old man. An element does not have to be like the element he works for. He grows up the way the world lets him, and if he does not want to be like any element whatever, he can always pass over and be like nobody. I wanted to show people that I could be clean and good like those elements that go to chapels and boast a lot about being good and clean, without, very often, being so, except when they are actually inside the chapels where a voter is very limited in his choice of what he would like to do. (p.10)</w:t>
      </w:r>
    </w:p>
    <w:p w:rsidR="00662273" w:rsidRDefault="00662273">
      <w:pPr>
        <w:rPr>
          <w:rFonts w:ascii="Garamond" w:hAnsi="Garamond"/>
        </w:rPr>
      </w:pPr>
    </w:p>
    <w:p w:rsidR="000B59FB" w:rsidRDefault="000B59FB">
      <w:pPr>
        <w:rPr>
          <w:rFonts w:ascii="Garamond" w:hAnsi="Garamond"/>
        </w:rPr>
      </w:pPr>
      <w:r>
        <w:rPr>
          <w:rFonts w:ascii="Garamond" w:hAnsi="Garamond"/>
        </w:rPr>
        <w:t xml:space="preserve">Aesthetic experimentation thus part of assertion of identity. </w:t>
      </w:r>
      <w:r w:rsidR="0004798C">
        <w:rPr>
          <w:rFonts w:ascii="Garamond" w:hAnsi="Garamond"/>
        </w:rPr>
        <w:t>Voices for a community that do not replicate the status quo:</w:t>
      </w:r>
    </w:p>
    <w:p w:rsidR="000B59FB" w:rsidRDefault="000B59FB">
      <w:pPr>
        <w:rPr>
          <w:rFonts w:ascii="Garamond" w:hAnsi="Garamond"/>
        </w:rPr>
      </w:pPr>
    </w:p>
    <w:p w:rsidR="000B59FB" w:rsidRDefault="000B59FB" w:rsidP="000B59FB">
      <w:pPr>
        <w:pStyle w:val="indent"/>
      </w:pPr>
      <w:r>
        <w:t>The Anglo Welsh see themselves proudly as participants in what has been sonorously called ‘the majority Welsh experience of the past century’: namely the making and unmaking of an industrial society. They accordingly construct a great tradition of industrial writers, beginning with the celebrated generation of the 1930s – the colourful showman Jack Jones, the militant Marxist Lewis Jones, the quietly impassioned Gwyn Jones, and the valleys’ very own fol</w:t>
      </w:r>
      <w:r w:rsidR="0004798C">
        <w:t>k</w:t>
      </w:r>
      <w:r>
        <w:t xml:space="preserve"> poet, Idris Davies: with Richard Llewellyn’s novel </w:t>
      </w:r>
      <w:r w:rsidRPr="0004798C">
        <w:rPr>
          <w:i/>
          <w:iCs/>
        </w:rPr>
        <w:t xml:space="preserve">How Green Was My Valley </w:t>
      </w:r>
      <w:r>
        <w:t>providing a useful example of how not to do it – unless, that is, you want to end up in Hollywood. Then after the war there is the inventively garrulous Gwyn Thomas ... with his distinctive brand of quick-witted fiction.  (</w:t>
      </w:r>
      <w:r w:rsidRPr="000B59FB">
        <w:rPr>
          <w:i/>
          <w:iCs/>
        </w:rPr>
        <w:t>Corresponding Cultures</w:t>
      </w:r>
      <w:r>
        <w:t xml:space="preserve">) </w:t>
      </w:r>
    </w:p>
    <w:p w:rsidR="000B59FB" w:rsidRDefault="000B59FB">
      <w:pPr>
        <w:rPr>
          <w:rFonts w:ascii="Garamond" w:hAnsi="Garamond"/>
        </w:rPr>
      </w:pPr>
    </w:p>
    <w:p w:rsidR="00662273" w:rsidRDefault="00662273">
      <w:pPr>
        <w:rPr>
          <w:rFonts w:ascii="Garamond" w:hAnsi="Garamond"/>
        </w:rPr>
      </w:pPr>
      <w:r>
        <w:rPr>
          <w:rFonts w:ascii="Garamond" w:hAnsi="Garamond"/>
        </w:rPr>
        <w:t xml:space="preserve">Oscar has no linguistic resources. He doesn’t need them – for him language is just the exercise of power. Because of this all his human relations are commodified. He ‘owns’ the elements on his mountain. He is a beast – usually a ‘hog’ sometimes a ‘goat’. </w:t>
      </w:r>
    </w:p>
    <w:p w:rsidR="00662273" w:rsidRDefault="00662273">
      <w:pPr>
        <w:rPr>
          <w:rFonts w:ascii="Garamond" w:hAnsi="Garamond"/>
        </w:rPr>
      </w:pPr>
    </w:p>
    <w:p w:rsidR="00884FD3" w:rsidRDefault="00884FD3" w:rsidP="00662273">
      <w:pPr>
        <w:pStyle w:val="indent"/>
      </w:pPr>
      <w:r>
        <w:t>Behind the Harp to the north was the broad mountain that Oscar owned. It was his. I always thought it queer that a man could point to a thing like a mountain and say, ‘That’s mine’ just as you would do with a shirt or a woman or a pot. But that is what Oscar could do with this mountain.</w:t>
      </w:r>
    </w:p>
    <w:p w:rsidR="00884FD3" w:rsidRDefault="00884FD3" w:rsidP="00662273">
      <w:pPr>
        <w:pStyle w:val="indent"/>
        <w:rPr>
          <w:sz w:val="10"/>
        </w:rPr>
      </w:pPr>
      <w:r>
        <w:rPr>
          <w:sz w:val="10"/>
        </w:rPr>
        <w:t xml:space="preserve">  </w:t>
      </w:r>
    </w:p>
    <w:p w:rsidR="00884FD3" w:rsidRDefault="00884FD3" w:rsidP="00662273">
      <w:pPr>
        <w:pStyle w:val="indent"/>
      </w:pPr>
      <w:r>
        <w:t>He got it from his father. I never knew his father and I never knew where he got the mountain from. Stole it as like or not, from sheep or from some people who were dafter than sheep. And on top of this mountain a colliery company had built its tip, its dump, the stuff that had to be got out from underground to let the elements that work there get at the coal. Oscar owned that tip as well. he owned the mountain and the huge cake of black refuse that the pit //people had tossed on it. So Oscar owned a lot of dirt. (pp.6-7)</w:t>
      </w:r>
    </w:p>
    <w:p w:rsidR="00662273" w:rsidRDefault="00662273" w:rsidP="00662273">
      <w:pPr>
        <w:rPr>
          <w:rFonts w:ascii="Garamond" w:hAnsi="Garamond"/>
        </w:rPr>
      </w:pPr>
    </w:p>
    <w:p w:rsidR="00662273" w:rsidRDefault="00662273" w:rsidP="00662273">
      <w:pPr>
        <w:rPr>
          <w:rFonts w:ascii="Garamond" w:hAnsi="Garamond"/>
        </w:rPr>
      </w:pPr>
      <w:r>
        <w:rPr>
          <w:rFonts w:ascii="Garamond" w:hAnsi="Garamond"/>
        </w:rPr>
        <w:t xml:space="preserve">The ‘element’s or ‘voters’ form a block. When they are individualised it is through a kind of </w:t>
      </w:r>
      <w:proofErr w:type="spellStart"/>
      <w:r>
        <w:rPr>
          <w:rFonts w:ascii="Garamond" w:hAnsi="Garamond"/>
        </w:rPr>
        <w:t>grotesquerie</w:t>
      </w:r>
      <w:proofErr w:type="spellEnd"/>
      <w:r>
        <w:rPr>
          <w:rFonts w:ascii="Garamond" w:hAnsi="Garamond"/>
        </w:rPr>
        <w:t xml:space="preserve"> – twisted by circumstances</w:t>
      </w:r>
      <w:r w:rsidR="006848FC">
        <w:rPr>
          <w:rFonts w:ascii="Garamond" w:hAnsi="Garamond"/>
        </w:rPr>
        <w:t xml:space="preserve">. </w:t>
      </w:r>
      <w:r w:rsidR="0004798C">
        <w:rPr>
          <w:rFonts w:ascii="Garamond" w:hAnsi="Garamond"/>
        </w:rPr>
        <w:t>Complex multi-layered l</w:t>
      </w:r>
      <w:r w:rsidR="006848FC">
        <w:rPr>
          <w:rFonts w:ascii="Garamond" w:hAnsi="Garamond"/>
        </w:rPr>
        <w:t>anguage associated with rebellion (</w:t>
      </w:r>
      <w:proofErr w:type="spellStart"/>
      <w:r w:rsidR="006848FC">
        <w:rPr>
          <w:rFonts w:ascii="Garamond" w:hAnsi="Garamond"/>
        </w:rPr>
        <w:t>eg</w:t>
      </w:r>
      <w:proofErr w:type="spellEnd"/>
      <w:r w:rsidR="006848FC">
        <w:rPr>
          <w:rFonts w:ascii="Garamond" w:hAnsi="Garamond"/>
        </w:rPr>
        <w:t xml:space="preserve"> the linguistically reduced</w:t>
      </w:r>
      <w:r w:rsidR="006848FC" w:rsidRPr="00662273">
        <w:rPr>
          <w:rFonts w:ascii="Garamond" w:hAnsi="Garamond"/>
        </w:rPr>
        <w:t xml:space="preserve"> </w:t>
      </w:r>
      <w:r w:rsidR="006848FC">
        <w:rPr>
          <w:rFonts w:ascii="Garamond" w:hAnsi="Garamond"/>
        </w:rPr>
        <w:t>No Doubt):</w:t>
      </w:r>
    </w:p>
    <w:p w:rsidR="006848FC" w:rsidRDefault="006848FC" w:rsidP="00662273">
      <w:pPr>
        <w:rPr>
          <w:rFonts w:ascii="Garamond" w:hAnsi="Garamond"/>
        </w:rPr>
      </w:pPr>
    </w:p>
    <w:p w:rsidR="006848FC" w:rsidRDefault="006848FC" w:rsidP="006848FC">
      <w:pPr>
        <w:pStyle w:val="indent"/>
      </w:pPr>
      <w:r>
        <w:t>In the Terraces many an element has been fined or put in jail for what is called free speech, so it is useful to keep your talk lim</w:t>
      </w:r>
      <w:r w:rsidR="0004798C">
        <w:t xml:space="preserve">ited to such phrases as nobody </w:t>
      </w:r>
      <w:r>
        <w:t>can put two meanings on or put you in jail for, such a phrase as ‘No doubt’, for examples, which is quite harmless to governments and kings and bishops and so on. (p.41)</w:t>
      </w:r>
    </w:p>
    <w:p w:rsidR="006848FC" w:rsidRDefault="006848FC" w:rsidP="00662273">
      <w:pPr>
        <w:rPr>
          <w:rFonts w:ascii="Garamond" w:hAnsi="Garamond"/>
        </w:rPr>
      </w:pPr>
    </w:p>
    <w:p w:rsidR="00884FD3" w:rsidRPr="00662273" w:rsidRDefault="00662273" w:rsidP="00662273">
      <w:pPr>
        <w:rPr>
          <w:rFonts w:ascii="Garamond" w:hAnsi="Garamond"/>
        </w:rPr>
      </w:pPr>
      <w:r w:rsidRPr="00662273">
        <w:rPr>
          <w:rFonts w:ascii="Garamond" w:hAnsi="Garamond"/>
        </w:rPr>
        <w:t>Refusal of both union activity</w:t>
      </w:r>
      <w:r>
        <w:rPr>
          <w:rFonts w:ascii="Garamond" w:hAnsi="Garamond"/>
        </w:rPr>
        <w:t xml:space="preserve"> </w:t>
      </w:r>
      <w:r w:rsidR="0004798C">
        <w:rPr>
          <w:rFonts w:ascii="Garamond" w:hAnsi="Garamond"/>
        </w:rPr>
        <w:t>–</w:t>
      </w:r>
      <w:r w:rsidRPr="00662273">
        <w:rPr>
          <w:rFonts w:ascii="Garamond" w:hAnsi="Garamond"/>
        </w:rPr>
        <w:t xml:space="preserve"> </w:t>
      </w:r>
      <w:r w:rsidR="0004798C">
        <w:rPr>
          <w:rFonts w:ascii="Garamond" w:hAnsi="Garamond"/>
        </w:rPr>
        <w:t>‘“</w:t>
      </w:r>
      <w:r w:rsidR="00884FD3" w:rsidRPr="00662273">
        <w:rPr>
          <w:rFonts w:ascii="Garamond" w:hAnsi="Garamond"/>
        </w:rPr>
        <w:t>Your father was a very fierce man, too,</w:t>
      </w:r>
      <w:r w:rsidR="0004798C">
        <w:rPr>
          <w:rFonts w:ascii="Garamond" w:hAnsi="Garamond"/>
        </w:rPr>
        <w:t>”</w:t>
      </w:r>
      <w:r w:rsidR="00884FD3" w:rsidRPr="00662273">
        <w:rPr>
          <w:rFonts w:ascii="Garamond" w:hAnsi="Garamond"/>
        </w:rPr>
        <w:t xml:space="preserve"> said Wilson, </w:t>
      </w:r>
      <w:r w:rsidR="0004798C">
        <w:rPr>
          <w:rFonts w:ascii="Garamond" w:hAnsi="Garamond"/>
        </w:rPr>
        <w:t>“</w:t>
      </w:r>
      <w:r w:rsidR="00884FD3" w:rsidRPr="00662273">
        <w:rPr>
          <w:rFonts w:ascii="Garamond" w:hAnsi="Garamond"/>
        </w:rPr>
        <w:t>I remember him. He was a great one for strikes.</w:t>
      </w:r>
      <w:r w:rsidR="0004798C">
        <w:rPr>
          <w:rFonts w:ascii="Garamond" w:hAnsi="Garamond"/>
        </w:rPr>
        <w:t>”</w:t>
      </w:r>
      <w:r w:rsidR="00884FD3" w:rsidRPr="00662273">
        <w:rPr>
          <w:rFonts w:ascii="Garamond" w:hAnsi="Garamond"/>
        </w:rPr>
        <w:t>’ (p.19)</w:t>
      </w:r>
      <w:r>
        <w:rPr>
          <w:rFonts w:ascii="Garamond" w:hAnsi="Garamond"/>
        </w:rPr>
        <w:t xml:space="preserve"> - and the chapels which are accused (as in Caradoc Evans) of total hypocrisy</w:t>
      </w:r>
      <w:r w:rsidR="0004798C">
        <w:rPr>
          <w:rFonts w:ascii="Garamond" w:hAnsi="Garamond"/>
        </w:rPr>
        <w:t>, quarrelsome and never addressing the real needs of the poor</w:t>
      </w:r>
      <w:r>
        <w:rPr>
          <w:rFonts w:ascii="Garamond" w:hAnsi="Garamond"/>
        </w:rPr>
        <w:t>:</w:t>
      </w:r>
    </w:p>
    <w:p w:rsidR="00884FD3" w:rsidRPr="00662273" w:rsidRDefault="00884FD3">
      <w:pPr>
        <w:pStyle w:val="BodyText"/>
        <w:rPr>
          <w:sz w:val="10"/>
        </w:rPr>
      </w:pPr>
    </w:p>
    <w:p w:rsidR="00662273" w:rsidRDefault="00884FD3" w:rsidP="00662273">
      <w:pPr>
        <w:pStyle w:val="indent"/>
      </w:pPr>
      <w:r>
        <w:t xml:space="preserve">we came to a corner where two large chapels//faced each other from opposite sides of the street. They were ugly, flat-faced buildings and even in all that dark they seemed to be scowling each other. They had that mean, grey look and the windows were thin peeping slits. One was Baptist and what the other was </w:t>
      </w:r>
      <w:proofErr w:type="spellStart"/>
      <w:r>
        <w:t>i</w:t>
      </w:r>
      <w:proofErr w:type="spellEnd"/>
      <w:r>
        <w:t xml:space="preserve"> never did know. It must have been something different or they would but have been so near. Or would they?  (pp.20-21)</w:t>
      </w:r>
      <w:r w:rsidR="00662273" w:rsidRPr="00662273">
        <w:t xml:space="preserve"> </w:t>
      </w:r>
    </w:p>
    <w:p w:rsidR="00662273" w:rsidRPr="00662273" w:rsidRDefault="00662273" w:rsidP="00662273">
      <w:pPr>
        <w:pStyle w:val="BodyText"/>
        <w:ind w:left="540"/>
        <w:rPr>
          <w:sz w:val="10"/>
          <w:szCs w:val="10"/>
        </w:rPr>
      </w:pPr>
    </w:p>
    <w:p w:rsidR="00662273" w:rsidRDefault="00662273" w:rsidP="00662273">
      <w:pPr>
        <w:pStyle w:val="indent"/>
      </w:pPr>
      <w:r>
        <w:t xml:space="preserve">She was the sort of element who has been steadily preached against ever since preaching started, which was a // long time ago, but the preaching does not seem to have done much in the way of cooling elements like </w:t>
      </w:r>
      <w:proofErr w:type="spellStart"/>
      <w:r>
        <w:t>Macnaffy</w:t>
      </w:r>
      <w:proofErr w:type="spellEnd"/>
      <w:r>
        <w:t>.  (pp.14-15)</w:t>
      </w:r>
    </w:p>
    <w:p w:rsidR="00884FD3" w:rsidRDefault="00884FD3" w:rsidP="00662273">
      <w:pPr>
        <w:pStyle w:val="BodyText"/>
        <w:ind w:left="540"/>
      </w:pPr>
    </w:p>
    <w:p w:rsidR="00662273" w:rsidRPr="0004798C" w:rsidRDefault="00EC3BBF">
      <w:pPr>
        <w:rPr>
          <w:rFonts w:ascii="Garamond" w:hAnsi="Garamond"/>
        </w:rPr>
      </w:pPr>
      <w:r w:rsidRPr="0004798C">
        <w:rPr>
          <w:rFonts w:ascii="Garamond" w:hAnsi="Garamond"/>
        </w:rPr>
        <w:t xml:space="preserve">Drinking and sex are appetitive – parts of the system over which Oscar presides. </w:t>
      </w:r>
    </w:p>
    <w:p w:rsidR="00EC3BBF" w:rsidRDefault="00EC3BBF">
      <w:pPr>
        <w:rPr>
          <w:rFonts w:ascii="Garamond" w:hAnsi="Garamond"/>
          <w:sz w:val="22"/>
        </w:rPr>
      </w:pPr>
    </w:p>
    <w:p w:rsidR="00EC3BBF" w:rsidRDefault="00EC3BBF" w:rsidP="00EC3BBF">
      <w:pPr>
        <w:pStyle w:val="indent"/>
      </w:pPr>
      <w:r>
        <w:t xml:space="preserve">I always kept away from Clarisse, although </w:t>
      </w:r>
      <w:proofErr w:type="spellStart"/>
      <w:r>
        <w:t>i</w:t>
      </w:r>
      <w:proofErr w:type="spellEnd"/>
      <w:r>
        <w:t xml:space="preserve"> knew she would never have kept ahead of me if I started chasing. I did not want to give the local voters any idea that </w:t>
      </w:r>
      <w:proofErr w:type="spellStart"/>
      <w:r>
        <w:t>i</w:t>
      </w:r>
      <w:proofErr w:type="spellEnd"/>
      <w:r>
        <w:t xml:space="preserve"> was as mad as Oscar was, and if I fooled around with Clarisse I knew I would be mad. I was always like a </w:t>
      </w:r>
      <w:r>
        <w:lastRenderedPageBreak/>
        <w:t>kettle on the boil with nobody to take it off whenever that Clarisse came within a yard of me. So I kept away from her and lived a life that was cleaner than my linen. (p.9)</w:t>
      </w:r>
    </w:p>
    <w:p w:rsidR="00EC3BBF" w:rsidRDefault="00EC3BBF">
      <w:pPr>
        <w:rPr>
          <w:rFonts w:ascii="Garamond" w:hAnsi="Garamond"/>
          <w:sz w:val="22"/>
        </w:rPr>
      </w:pPr>
    </w:p>
    <w:p w:rsidR="006848FC" w:rsidRPr="0004798C" w:rsidRDefault="006848FC" w:rsidP="006848FC">
      <w:pPr>
        <w:rPr>
          <w:rFonts w:ascii="Garamond" w:hAnsi="Garamond"/>
        </w:rPr>
      </w:pPr>
      <w:r w:rsidRPr="0004798C">
        <w:rPr>
          <w:rFonts w:ascii="Garamond" w:hAnsi="Garamond"/>
        </w:rPr>
        <w:t>Role of creativity through music:</w:t>
      </w:r>
    </w:p>
    <w:p w:rsidR="006848FC" w:rsidRDefault="006848FC" w:rsidP="006848FC">
      <w:pPr>
        <w:rPr>
          <w:rFonts w:ascii="Garamond" w:hAnsi="Garamond"/>
          <w:sz w:val="22"/>
        </w:rPr>
      </w:pPr>
    </w:p>
    <w:p w:rsidR="006848FC" w:rsidRDefault="006848FC" w:rsidP="006848FC">
      <w:pPr>
        <w:pStyle w:val="indent"/>
      </w:pPr>
      <w:r>
        <w:t>We stared in silence for a while at the fireless grate. Then we hummed together. Singing, for people who live in the Terraces, is good. It puts the brain to sleep at times when it is neither wise nor useful to have the brain awake. When they sing the edges of things are not as sharp as they are usually. (p.37)</w:t>
      </w:r>
    </w:p>
    <w:p w:rsidR="006848FC" w:rsidRDefault="006848FC" w:rsidP="006848FC">
      <w:pPr>
        <w:pStyle w:val="indent"/>
      </w:pPr>
    </w:p>
    <w:p w:rsidR="00EC3BBF" w:rsidRPr="0004798C" w:rsidRDefault="00EC3BBF">
      <w:pPr>
        <w:rPr>
          <w:rFonts w:ascii="Garamond" w:hAnsi="Garamond"/>
        </w:rPr>
      </w:pPr>
      <w:r w:rsidRPr="0004798C">
        <w:rPr>
          <w:rFonts w:ascii="Garamond" w:hAnsi="Garamond"/>
        </w:rPr>
        <w:t xml:space="preserve">In the end Danny dies because he </w:t>
      </w:r>
      <w:r w:rsidRPr="0004798C">
        <w:rPr>
          <w:rFonts w:ascii="Garamond" w:hAnsi="Garamond"/>
          <w:i/>
          <w:iCs/>
        </w:rPr>
        <w:t>feels</w:t>
      </w:r>
      <w:r w:rsidRPr="0004798C">
        <w:rPr>
          <w:rFonts w:ascii="Garamond" w:hAnsi="Garamond"/>
        </w:rPr>
        <w:t xml:space="preserve"> and is in some ways ‘normal’ in all this waste. His problem is his heart.</w:t>
      </w:r>
    </w:p>
    <w:p w:rsidR="00EC3BBF" w:rsidRDefault="00EC3BBF">
      <w:pPr>
        <w:rPr>
          <w:rFonts w:ascii="Garamond" w:hAnsi="Garamond"/>
          <w:sz w:val="22"/>
        </w:rPr>
      </w:pPr>
    </w:p>
    <w:p w:rsidR="00EC3BBF" w:rsidRDefault="00EC3BBF" w:rsidP="00EC3BBF">
      <w:pPr>
        <w:pStyle w:val="indent"/>
      </w:pPr>
      <w:r>
        <w:t>‘But that Oscar’s a hog. You’ve said that yourself, God knows how many times. Your old man would have kicked you over the roof for taking money off such a crap. Somebody’d be doing the world a kindness to put him out of the way. But you help keep him in the way.’ (p.33)</w:t>
      </w:r>
    </w:p>
    <w:p w:rsidR="00EC3BBF" w:rsidRDefault="00EC3BBF">
      <w:pPr>
        <w:rPr>
          <w:rFonts w:ascii="Garamond" w:hAnsi="Garamond"/>
          <w:sz w:val="22"/>
        </w:rPr>
      </w:pPr>
    </w:p>
    <w:p w:rsidR="00EC3BBF" w:rsidRPr="0004798C" w:rsidRDefault="00EC3BBF">
      <w:pPr>
        <w:rPr>
          <w:rFonts w:ascii="Garamond" w:hAnsi="Garamond"/>
        </w:rPr>
      </w:pPr>
      <w:r w:rsidRPr="0004798C">
        <w:rPr>
          <w:rFonts w:ascii="Garamond" w:hAnsi="Garamond"/>
        </w:rPr>
        <w:t xml:space="preserve">Lewis has to survive but he hates his life and himself. He is complicit </w:t>
      </w:r>
      <w:r w:rsidR="00B20182">
        <w:rPr>
          <w:rFonts w:ascii="Garamond" w:hAnsi="Garamond"/>
        </w:rPr>
        <w:t>in sustaining the system even though he isn’t actively supporting it. E</w:t>
      </w:r>
      <w:r w:rsidRPr="0004798C">
        <w:rPr>
          <w:rFonts w:ascii="Garamond" w:hAnsi="Garamond"/>
        </w:rPr>
        <w:t xml:space="preserve">veryone reduces him to </w:t>
      </w:r>
      <w:r w:rsidR="0004798C" w:rsidRPr="0004798C">
        <w:rPr>
          <w:rFonts w:ascii="Garamond" w:hAnsi="Garamond"/>
        </w:rPr>
        <w:t>‘</w:t>
      </w:r>
      <w:r w:rsidRPr="0004798C">
        <w:rPr>
          <w:rFonts w:ascii="Garamond" w:hAnsi="Garamond"/>
        </w:rPr>
        <w:t>Oscar’s boy</w:t>
      </w:r>
      <w:r w:rsidR="0004798C" w:rsidRPr="0004798C">
        <w:rPr>
          <w:rFonts w:ascii="Garamond" w:hAnsi="Garamond"/>
        </w:rPr>
        <w:t>’</w:t>
      </w:r>
      <w:r w:rsidRPr="0004798C">
        <w:rPr>
          <w:rFonts w:ascii="Garamond" w:hAnsi="Garamond"/>
        </w:rPr>
        <w:t xml:space="preserve">. Old friends snub him, his mother doesn’t talk to him, but </w:t>
      </w:r>
      <w:r w:rsidR="0004798C" w:rsidRPr="0004798C">
        <w:rPr>
          <w:rFonts w:ascii="Garamond" w:hAnsi="Garamond"/>
        </w:rPr>
        <w:t xml:space="preserve">in the end </w:t>
      </w:r>
      <w:r w:rsidRPr="0004798C">
        <w:rPr>
          <w:rFonts w:ascii="Garamond" w:hAnsi="Garamond"/>
        </w:rPr>
        <w:t xml:space="preserve">he is the one who eventually </w:t>
      </w:r>
      <w:r w:rsidRPr="0004798C">
        <w:rPr>
          <w:rFonts w:ascii="Garamond" w:hAnsi="Garamond"/>
          <w:i/>
          <w:iCs/>
        </w:rPr>
        <w:t>does</w:t>
      </w:r>
      <w:r w:rsidR="0004798C" w:rsidRPr="0004798C">
        <w:rPr>
          <w:rFonts w:ascii="Garamond" w:hAnsi="Garamond"/>
        </w:rPr>
        <w:t xml:space="preserve"> ‘the world a kindness to put him [Oscar]</w:t>
      </w:r>
      <w:r w:rsidR="00B20182">
        <w:rPr>
          <w:rFonts w:ascii="Garamond" w:hAnsi="Garamond"/>
        </w:rPr>
        <w:t xml:space="preserve"> </w:t>
      </w:r>
      <w:r w:rsidR="0004798C" w:rsidRPr="0004798C">
        <w:rPr>
          <w:rFonts w:ascii="Garamond" w:hAnsi="Garamond"/>
        </w:rPr>
        <w:t>out of the way’</w:t>
      </w:r>
      <w:r w:rsidRPr="0004798C">
        <w:rPr>
          <w:rFonts w:ascii="Garamond" w:hAnsi="Garamond"/>
        </w:rPr>
        <w:t xml:space="preserve">. Rejected by them he revenges them all by tipping Oscar into the </w:t>
      </w:r>
      <w:r w:rsidR="00884FD3" w:rsidRPr="0004798C">
        <w:rPr>
          <w:rFonts w:ascii="Garamond" w:hAnsi="Garamond"/>
        </w:rPr>
        <w:t>quarry</w:t>
      </w:r>
      <w:r w:rsidRPr="0004798C">
        <w:rPr>
          <w:rFonts w:ascii="Garamond" w:hAnsi="Garamond"/>
        </w:rPr>
        <w:t xml:space="preserve"> that gapes on the side of his mountain. </w:t>
      </w:r>
      <w:r w:rsidR="006848FC" w:rsidRPr="0004798C">
        <w:rPr>
          <w:rFonts w:ascii="Garamond" w:hAnsi="Garamond"/>
        </w:rPr>
        <w:t xml:space="preserve">The pit out of which waste came in order to waste the lives of the elements or voters. </w:t>
      </w:r>
      <w:r w:rsidR="00884FD3" w:rsidRPr="0004798C">
        <w:rPr>
          <w:rFonts w:ascii="Garamond" w:hAnsi="Garamond"/>
        </w:rPr>
        <w:t>The gaping space of nothingness introduced by the system where killing someone because you can is the ultimate thrill for the jaded palette. Lewis doesn’t want to waste himself</w:t>
      </w:r>
      <w:r w:rsidR="00B20182">
        <w:rPr>
          <w:rFonts w:ascii="Garamond" w:hAnsi="Garamond"/>
        </w:rPr>
        <w:t xml:space="preserve"> but he does – no one can know what he has done.</w:t>
      </w:r>
      <w:r w:rsidR="00884FD3" w:rsidRPr="0004798C">
        <w:rPr>
          <w:rFonts w:ascii="Garamond" w:hAnsi="Garamond"/>
        </w:rPr>
        <w:t xml:space="preserve"> </w:t>
      </w:r>
      <w:r w:rsidR="006848FC" w:rsidRPr="0004798C">
        <w:rPr>
          <w:rFonts w:ascii="Garamond" w:hAnsi="Garamond"/>
        </w:rPr>
        <w:t>Danny dies picking over waste.</w:t>
      </w:r>
      <w:r w:rsidR="002E5FFA" w:rsidRPr="0004798C">
        <w:rPr>
          <w:rFonts w:ascii="Garamond" w:hAnsi="Garamond"/>
        </w:rPr>
        <w:t xml:space="preserve"> </w:t>
      </w:r>
      <w:r w:rsidR="00884FD3" w:rsidRPr="0004798C">
        <w:rPr>
          <w:rFonts w:ascii="Garamond" w:hAnsi="Garamond"/>
        </w:rPr>
        <w:t>Oscar</w:t>
      </w:r>
      <w:r w:rsidR="002E5FFA" w:rsidRPr="0004798C">
        <w:rPr>
          <w:rFonts w:ascii="Garamond" w:hAnsi="Garamond"/>
        </w:rPr>
        <w:t xml:space="preserve"> </w:t>
      </w:r>
      <w:r w:rsidR="002E5FFA" w:rsidRPr="0004798C">
        <w:rPr>
          <w:rFonts w:ascii="Garamond" w:hAnsi="Garamond"/>
          <w:i/>
          <w:iCs/>
        </w:rPr>
        <w:t>is</w:t>
      </w:r>
      <w:r w:rsidR="002E5FFA" w:rsidRPr="0004798C">
        <w:rPr>
          <w:rFonts w:ascii="Garamond" w:hAnsi="Garamond"/>
        </w:rPr>
        <w:t xml:space="preserve"> a waste:</w:t>
      </w:r>
    </w:p>
    <w:p w:rsidR="002E5FFA" w:rsidRDefault="002E5FFA">
      <w:pPr>
        <w:rPr>
          <w:rFonts w:ascii="Garamond" w:hAnsi="Garamond"/>
          <w:sz w:val="22"/>
        </w:rPr>
      </w:pPr>
    </w:p>
    <w:p w:rsidR="002E5FFA" w:rsidRDefault="002E5FFA" w:rsidP="002E5FFA">
      <w:pPr>
        <w:pStyle w:val="indent"/>
      </w:pPr>
      <w:r>
        <w:t xml:space="preserve">From the quarry no sound came. I stood up and the air that circled on the mountain, all the air in the world, maybe, seemed fresher, cleaner, blowing to better purpose. ... it was a waste, all the blood and bone and sight and sense that had been Oscar. A waste that it had been the way it had been. That notion coming from </w:t>
      </w:r>
      <w:r w:rsidR="0004798C">
        <w:t>G</w:t>
      </w:r>
      <w:r>
        <w:t>od knows where cooled me with its odd note of pity and I felt less giddy. (p.99)</w:t>
      </w:r>
    </w:p>
    <w:p w:rsidR="002E5FFA" w:rsidRDefault="002E5FFA">
      <w:pPr>
        <w:rPr>
          <w:rFonts w:ascii="Garamond" w:hAnsi="Garamond"/>
          <w:sz w:val="22"/>
        </w:rPr>
      </w:pPr>
    </w:p>
    <w:p w:rsidR="00884FD3" w:rsidRPr="0004798C" w:rsidRDefault="00884FD3" w:rsidP="006848FC">
      <w:pPr>
        <w:rPr>
          <w:rFonts w:ascii="Garamond" w:hAnsi="Garamond"/>
          <w:sz w:val="22"/>
        </w:rPr>
      </w:pPr>
      <w:r w:rsidRPr="0004798C">
        <w:rPr>
          <w:rFonts w:ascii="Garamond" w:hAnsi="Garamond"/>
        </w:rPr>
        <w:t>Gwyn Thomas’s ‘d</w:t>
      </w:r>
      <w:r w:rsidR="002E5FFA" w:rsidRPr="0004798C">
        <w:rPr>
          <w:rFonts w:ascii="Garamond" w:hAnsi="Garamond"/>
        </w:rPr>
        <w:t>ark philosophy</w:t>
      </w:r>
      <w:r w:rsidRPr="0004798C">
        <w:rPr>
          <w:rFonts w:ascii="Garamond" w:hAnsi="Garamond"/>
        </w:rPr>
        <w:t>’ explored</w:t>
      </w:r>
      <w:r w:rsidR="002E5FFA" w:rsidRPr="0004798C">
        <w:rPr>
          <w:rFonts w:ascii="Garamond" w:hAnsi="Garamond"/>
        </w:rPr>
        <w:t xml:space="preserve"> question of existence and complicity:</w:t>
      </w:r>
      <w:r w:rsidR="002E5FFA" w:rsidRPr="0004798C">
        <w:rPr>
          <w:rFonts w:ascii="Garamond" w:hAnsi="Garamond"/>
          <w:sz w:val="22"/>
        </w:rPr>
        <w:t xml:space="preserve"> </w:t>
      </w:r>
    </w:p>
    <w:p w:rsidR="00884FD3" w:rsidRDefault="002E5FFA" w:rsidP="006848FC">
      <w:pPr>
        <w:rPr>
          <w:rFonts w:ascii="Garamond" w:hAnsi="Garamond"/>
          <w:sz w:val="22"/>
        </w:rPr>
      </w:pPr>
      <w:r>
        <w:rPr>
          <w:rFonts w:ascii="Garamond" w:hAnsi="Garamond"/>
          <w:sz w:val="22"/>
        </w:rPr>
        <w:t xml:space="preserve"> </w:t>
      </w:r>
    </w:p>
    <w:p w:rsidR="006848FC" w:rsidRDefault="002E5FFA" w:rsidP="00884FD3">
      <w:pPr>
        <w:pStyle w:val="indent"/>
      </w:pPr>
      <w:r>
        <w:t>the strange tormented area that separated me from Oscar and Danny, the shrinking ditch between the stirring and the resting.’ (p.101)</w:t>
      </w:r>
    </w:p>
    <w:p w:rsidR="008D2A0A" w:rsidRPr="00B20182" w:rsidRDefault="008D2A0A">
      <w:pPr>
        <w:rPr>
          <w:rFonts w:ascii="Garamond" w:hAnsi="Garamond"/>
        </w:rPr>
      </w:pPr>
    </w:p>
    <w:p w:rsidR="00EC3BBF" w:rsidRPr="00B20182" w:rsidRDefault="00B20182">
      <w:pPr>
        <w:rPr>
          <w:rFonts w:ascii="Garamond" w:hAnsi="Garamond"/>
        </w:rPr>
      </w:pPr>
      <w:r w:rsidRPr="00B20182">
        <w:rPr>
          <w:rFonts w:ascii="Garamond" w:hAnsi="Garamond"/>
        </w:rPr>
        <w:t xml:space="preserve">______________ </w:t>
      </w:r>
    </w:p>
    <w:p w:rsidR="00B20182" w:rsidRPr="00B20182" w:rsidRDefault="00B20182">
      <w:pPr>
        <w:rPr>
          <w:rFonts w:ascii="Garamond" w:hAnsi="Garamond"/>
        </w:rPr>
      </w:pPr>
    </w:p>
    <w:p w:rsidR="00B20182" w:rsidRPr="00B20182" w:rsidRDefault="00B20182">
      <w:pPr>
        <w:rPr>
          <w:rFonts w:ascii="Garamond" w:hAnsi="Garamond"/>
          <w:b/>
          <w:bCs/>
        </w:rPr>
      </w:pPr>
      <w:r w:rsidRPr="00B20182">
        <w:rPr>
          <w:rFonts w:ascii="Garamond" w:hAnsi="Garamond"/>
          <w:b/>
          <w:bCs/>
        </w:rPr>
        <w:t xml:space="preserve">‘Oscar’: </w:t>
      </w:r>
      <w:r>
        <w:rPr>
          <w:rFonts w:ascii="Garamond" w:hAnsi="Garamond"/>
          <w:b/>
          <w:bCs/>
        </w:rPr>
        <w:t>d</w:t>
      </w:r>
      <w:r w:rsidRPr="00B20182">
        <w:rPr>
          <w:rFonts w:ascii="Garamond" w:hAnsi="Garamond"/>
          <w:b/>
          <w:bCs/>
        </w:rPr>
        <w:t>iscussion topics</w:t>
      </w:r>
    </w:p>
    <w:p w:rsidR="00B20182" w:rsidRPr="00B20182" w:rsidRDefault="00B20182" w:rsidP="00B20182">
      <w:pPr>
        <w:rPr>
          <w:rFonts w:ascii="Garamond" w:hAnsi="Garamond"/>
          <w:i/>
          <w:iCs/>
          <w:sz w:val="22"/>
          <w:szCs w:val="22"/>
        </w:rPr>
      </w:pPr>
      <w:r w:rsidRPr="00B20182">
        <w:rPr>
          <w:rFonts w:ascii="Garamond" w:hAnsi="Garamond"/>
          <w:i/>
          <w:iCs/>
          <w:sz w:val="22"/>
          <w:szCs w:val="22"/>
        </w:rPr>
        <w:t xml:space="preserve">Consider </w:t>
      </w:r>
    </w:p>
    <w:p w:rsidR="00B20182" w:rsidRPr="00B20182" w:rsidRDefault="00B20182" w:rsidP="00B20182">
      <w:pPr>
        <w:numPr>
          <w:ilvl w:val="0"/>
          <w:numId w:val="2"/>
        </w:numPr>
        <w:rPr>
          <w:rFonts w:ascii="Garamond" w:hAnsi="Garamond"/>
          <w:sz w:val="22"/>
          <w:szCs w:val="22"/>
        </w:rPr>
      </w:pPr>
      <w:r w:rsidRPr="00B20182">
        <w:rPr>
          <w:rFonts w:ascii="Garamond" w:hAnsi="Garamond"/>
          <w:sz w:val="22"/>
          <w:szCs w:val="22"/>
        </w:rPr>
        <w:t>the significance of black humour</w:t>
      </w:r>
      <w:r>
        <w:rPr>
          <w:rFonts w:ascii="Garamond" w:hAnsi="Garamond"/>
          <w:sz w:val="22"/>
          <w:szCs w:val="22"/>
        </w:rPr>
        <w:t>;</w:t>
      </w:r>
    </w:p>
    <w:p w:rsidR="00B20182" w:rsidRDefault="00B20182" w:rsidP="00B20182">
      <w:pPr>
        <w:numPr>
          <w:ilvl w:val="0"/>
          <w:numId w:val="2"/>
        </w:numPr>
        <w:rPr>
          <w:rFonts w:ascii="Garamond" w:hAnsi="Garamond"/>
          <w:sz w:val="22"/>
          <w:szCs w:val="22"/>
        </w:rPr>
      </w:pPr>
      <w:r w:rsidRPr="00B20182">
        <w:rPr>
          <w:rFonts w:ascii="Garamond" w:hAnsi="Garamond"/>
          <w:sz w:val="22"/>
          <w:szCs w:val="22"/>
        </w:rPr>
        <w:t xml:space="preserve">the role of </w:t>
      </w:r>
      <w:r>
        <w:rPr>
          <w:rFonts w:ascii="Garamond" w:hAnsi="Garamond"/>
          <w:sz w:val="22"/>
          <w:szCs w:val="22"/>
        </w:rPr>
        <w:t>the grotesque/surreal;</w:t>
      </w:r>
    </w:p>
    <w:p w:rsidR="00B20182" w:rsidRDefault="00B20182" w:rsidP="00B20182">
      <w:pPr>
        <w:numPr>
          <w:ilvl w:val="0"/>
          <w:numId w:val="2"/>
        </w:numPr>
        <w:rPr>
          <w:rFonts w:ascii="Garamond" w:hAnsi="Garamond"/>
          <w:sz w:val="22"/>
          <w:szCs w:val="22"/>
        </w:rPr>
      </w:pPr>
      <w:r>
        <w:rPr>
          <w:rFonts w:ascii="Garamond" w:hAnsi="Garamond"/>
          <w:sz w:val="22"/>
          <w:szCs w:val="22"/>
        </w:rPr>
        <w:t>the relation of aesthetic form and social/economic context;</w:t>
      </w:r>
    </w:p>
    <w:p w:rsidR="00B20182" w:rsidRDefault="00B20182" w:rsidP="00B20182">
      <w:pPr>
        <w:numPr>
          <w:ilvl w:val="0"/>
          <w:numId w:val="2"/>
        </w:numPr>
        <w:rPr>
          <w:rFonts w:ascii="Garamond" w:hAnsi="Garamond"/>
          <w:sz w:val="22"/>
          <w:szCs w:val="22"/>
        </w:rPr>
      </w:pPr>
      <w:r>
        <w:rPr>
          <w:rFonts w:ascii="Garamond" w:hAnsi="Garamond"/>
          <w:sz w:val="22"/>
          <w:szCs w:val="22"/>
        </w:rPr>
        <w:t>relation of law/religion/landowners and ‘voters’;</w:t>
      </w:r>
    </w:p>
    <w:p w:rsidR="00B20182" w:rsidRDefault="00B20182" w:rsidP="00B20182">
      <w:pPr>
        <w:numPr>
          <w:ilvl w:val="0"/>
          <w:numId w:val="2"/>
        </w:numPr>
        <w:rPr>
          <w:rFonts w:ascii="Garamond" w:hAnsi="Garamond"/>
          <w:sz w:val="22"/>
          <w:szCs w:val="22"/>
        </w:rPr>
      </w:pPr>
      <w:r>
        <w:rPr>
          <w:rFonts w:ascii="Garamond" w:hAnsi="Garamond"/>
          <w:sz w:val="22"/>
          <w:szCs w:val="22"/>
        </w:rPr>
        <w:t xml:space="preserve">depiction of </w:t>
      </w:r>
      <w:r w:rsidRPr="00B20182">
        <w:rPr>
          <w:rFonts w:ascii="Garamond" w:hAnsi="Garamond"/>
          <w:sz w:val="22"/>
          <w:szCs w:val="22"/>
        </w:rPr>
        <w:t>spac</w:t>
      </w:r>
      <w:r>
        <w:rPr>
          <w:rFonts w:ascii="Garamond" w:hAnsi="Garamond"/>
          <w:sz w:val="22"/>
          <w:szCs w:val="22"/>
        </w:rPr>
        <w:t>e and</w:t>
      </w:r>
      <w:r w:rsidRPr="00B20182">
        <w:rPr>
          <w:rFonts w:ascii="Garamond" w:hAnsi="Garamond"/>
          <w:sz w:val="22"/>
          <w:szCs w:val="22"/>
        </w:rPr>
        <w:t xml:space="preserve"> time</w:t>
      </w:r>
      <w:r>
        <w:rPr>
          <w:rFonts w:ascii="Garamond" w:hAnsi="Garamond"/>
          <w:sz w:val="22"/>
          <w:szCs w:val="22"/>
        </w:rPr>
        <w:t>;</w:t>
      </w:r>
    </w:p>
    <w:p w:rsidR="00A817E2" w:rsidRDefault="00B20182" w:rsidP="00A817E2">
      <w:pPr>
        <w:numPr>
          <w:ilvl w:val="0"/>
          <w:numId w:val="2"/>
        </w:numPr>
        <w:rPr>
          <w:rFonts w:ascii="Garamond" w:hAnsi="Garamond"/>
          <w:sz w:val="22"/>
          <w:szCs w:val="22"/>
        </w:rPr>
      </w:pPr>
      <w:r>
        <w:rPr>
          <w:rFonts w:ascii="Garamond" w:hAnsi="Garamond"/>
          <w:sz w:val="22"/>
          <w:szCs w:val="22"/>
        </w:rPr>
        <w:t xml:space="preserve">question of identity. </w:t>
      </w:r>
    </w:p>
    <w:p w:rsidR="00A817E2" w:rsidRPr="00F60839" w:rsidRDefault="009F479E" w:rsidP="00A817E2">
      <w:pPr>
        <w:rPr>
          <w:rFonts w:ascii="Garamond" w:hAnsi="Garamond"/>
          <w:i/>
          <w:sz w:val="32"/>
          <w:szCs w:val="22"/>
        </w:rPr>
      </w:pPr>
      <w:r>
        <w:rPr>
          <w:rFonts w:ascii="Garamond" w:hAnsi="Garamond"/>
          <w:i/>
          <w:sz w:val="32"/>
          <w:szCs w:val="22"/>
        </w:rPr>
        <w:br w:type="page"/>
      </w:r>
      <w:r w:rsidR="00F60839" w:rsidRPr="00F60839">
        <w:rPr>
          <w:rFonts w:ascii="Garamond" w:hAnsi="Garamond"/>
          <w:i/>
          <w:sz w:val="32"/>
          <w:szCs w:val="22"/>
        </w:rPr>
        <w:lastRenderedPageBreak/>
        <w:t xml:space="preserve">Critical contexts </w:t>
      </w:r>
    </w:p>
    <w:p w:rsidR="00F60839" w:rsidRDefault="00F60839" w:rsidP="00A817E2">
      <w:pPr>
        <w:rPr>
          <w:rFonts w:ascii="Garamond" w:hAnsi="Garamond"/>
          <w:sz w:val="22"/>
          <w:szCs w:val="22"/>
        </w:rPr>
      </w:pPr>
    </w:p>
    <w:p w:rsidR="00F60839" w:rsidRPr="00F60839" w:rsidRDefault="00A817E2" w:rsidP="00F60839">
      <w:pPr>
        <w:numPr>
          <w:ilvl w:val="0"/>
          <w:numId w:val="3"/>
        </w:numPr>
        <w:rPr>
          <w:rFonts w:ascii="Garamond" w:hAnsi="Garamond"/>
          <w:b/>
          <w:szCs w:val="22"/>
        </w:rPr>
      </w:pPr>
      <w:r w:rsidRPr="00F60839">
        <w:rPr>
          <w:rFonts w:ascii="Garamond" w:hAnsi="Garamond"/>
          <w:b/>
          <w:szCs w:val="22"/>
        </w:rPr>
        <w:t xml:space="preserve">JAMESON: </w:t>
      </w:r>
      <w:r w:rsidR="00F60839" w:rsidRPr="00F60839">
        <w:rPr>
          <w:rFonts w:ascii="Garamond" w:hAnsi="Garamond"/>
          <w:b/>
          <w:sz w:val="28"/>
        </w:rPr>
        <w:t>CULTURAL LOGIC OF LATE CAPITALISM</w:t>
      </w:r>
    </w:p>
    <w:p w:rsidR="00A817E2" w:rsidRPr="00F60839" w:rsidRDefault="00A817E2" w:rsidP="00A817E2">
      <w:pPr>
        <w:rPr>
          <w:rFonts w:ascii="Garamond" w:hAnsi="Garamond"/>
          <w:b/>
          <w:sz w:val="20"/>
          <w:szCs w:val="22"/>
        </w:rPr>
      </w:pPr>
      <w:r w:rsidRPr="00F60839">
        <w:rPr>
          <w:rFonts w:ascii="Garamond" w:hAnsi="Garamond"/>
          <w:b/>
          <w:sz w:val="20"/>
          <w:szCs w:val="22"/>
        </w:rPr>
        <w:t>KEY PASSAGES THAT RELATE TO ‘OSCAR’</w:t>
      </w:r>
    </w:p>
    <w:p w:rsidR="00F60839" w:rsidRDefault="00F60839" w:rsidP="00F60839">
      <w:pPr>
        <w:rPr>
          <w:rFonts w:ascii="Garamond" w:hAnsi="Garamond"/>
          <w:sz w:val="22"/>
          <w:szCs w:val="22"/>
        </w:rPr>
      </w:pPr>
    </w:p>
    <w:p w:rsidR="00F60839" w:rsidRPr="00F60839" w:rsidRDefault="00A817E2" w:rsidP="00A817E2">
      <w:pPr>
        <w:rPr>
          <w:rFonts w:ascii="Garamond" w:hAnsi="Garamond"/>
          <w:i/>
          <w:sz w:val="22"/>
          <w:szCs w:val="22"/>
        </w:rPr>
      </w:pPr>
      <w:r>
        <w:rPr>
          <w:rFonts w:ascii="Garamond" w:hAnsi="Garamond"/>
          <w:sz w:val="22"/>
          <w:szCs w:val="22"/>
        </w:rPr>
        <w:tab/>
      </w:r>
      <w:r w:rsidRPr="00F60839">
        <w:rPr>
          <w:rFonts w:ascii="Garamond" w:hAnsi="Garamond"/>
          <w:i/>
          <w:sz w:val="22"/>
          <w:szCs w:val="22"/>
        </w:rPr>
        <w:t xml:space="preserve">(Those passages related directly to postmodern don’t fit BUT those </w:t>
      </w:r>
      <w:r w:rsidR="00F60839" w:rsidRPr="00F60839">
        <w:rPr>
          <w:rFonts w:ascii="Garamond" w:hAnsi="Garamond"/>
          <w:i/>
          <w:sz w:val="22"/>
          <w:szCs w:val="22"/>
        </w:rPr>
        <w:t>related to the</w:t>
      </w:r>
    </w:p>
    <w:p w:rsidR="00A817E2" w:rsidRPr="00F60839" w:rsidRDefault="00F60839" w:rsidP="00A817E2">
      <w:pPr>
        <w:rPr>
          <w:rFonts w:ascii="Garamond" w:hAnsi="Garamond"/>
          <w:i/>
          <w:sz w:val="22"/>
          <w:szCs w:val="22"/>
        </w:rPr>
      </w:pPr>
      <w:r w:rsidRPr="00F60839">
        <w:rPr>
          <w:rFonts w:ascii="Garamond" w:hAnsi="Garamond"/>
          <w:i/>
          <w:sz w:val="22"/>
          <w:szCs w:val="22"/>
        </w:rPr>
        <w:tab/>
      </w:r>
      <w:proofErr w:type="gramStart"/>
      <w:r w:rsidR="00A817E2" w:rsidRPr="00F60839">
        <w:rPr>
          <w:rFonts w:ascii="Garamond" w:hAnsi="Garamond"/>
          <w:i/>
          <w:sz w:val="22"/>
          <w:szCs w:val="22"/>
        </w:rPr>
        <w:t>breakdown</w:t>
      </w:r>
      <w:proofErr w:type="gramEnd"/>
      <w:r w:rsidR="00A817E2" w:rsidRPr="00F60839">
        <w:rPr>
          <w:rFonts w:ascii="Garamond" w:hAnsi="Garamond"/>
          <w:i/>
          <w:sz w:val="22"/>
          <w:szCs w:val="22"/>
        </w:rPr>
        <w:t xml:space="preserve"> of the enlightenment </w:t>
      </w:r>
      <w:proofErr w:type="spellStart"/>
      <w:r w:rsidR="00A817E2" w:rsidRPr="00F60839">
        <w:rPr>
          <w:rFonts w:ascii="Garamond" w:hAnsi="Garamond"/>
          <w:i/>
          <w:sz w:val="22"/>
          <w:szCs w:val="22"/>
        </w:rPr>
        <w:t>self do</w:t>
      </w:r>
      <w:proofErr w:type="spellEnd"/>
      <w:r w:rsidR="00A817E2" w:rsidRPr="00F60839">
        <w:rPr>
          <w:rFonts w:ascii="Garamond" w:hAnsi="Garamond"/>
          <w:i/>
          <w:sz w:val="22"/>
          <w:szCs w:val="22"/>
        </w:rPr>
        <w:t xml:space="preserve"> - extraordinarily well.)</w:t>
      </w:r>
    </w:p>
    <w:p w:rsidR="00D97C79" w:rsidRDefault="00D97C79" w:rsidP="00D97C79">
      <w:pPr>
        <w:rPr>
          <w:rFonts w:ascii="Garamond" w:hAnsi="Garamond"/>
          <w:b/>
          <w:color w:val="333333"/>
          <w:sz w:val="23"/>
          <w:szCs w:val="23"/>
          <w:shd w:val="clear" w:color="auto" w:fill="FFFFFF"/>
        </w:rPr>
      </w:pPr>
    </w:p>
    <w:p w:rsidR="00A817E2" w:rsidRDefault="00A817E2" w:rsidP="00A817E2">
      <w:pPr>
        <w:rPr>
          <w:rFonts w:ascii="Garamond" w:hAnsi="Garamond"/>
          <w:b/>
          <w:color w:val="333333"/>
          <w:szCs w:val="23"/>
          <w:shd w:val="clear" w:color="auto" w:fill="FFFFFF"/>
        </w:rPr>
      </w:pPr>
      <w:r w:rsidRPr="00A817E2">
        <w:rPr>
          <w:rFonts w:ascii="Garamond" w:hAnsi="Garamond"/>
          <w:b/>
          <w:color w:val="333333"/>
          <w:sz w:val="23"/>
          <w:szCs w:val="23"/>
          <w:shd w:val="clear" w:color="auto" w:fill="FFFFFF"/>
        </w:rPr>
        <w:t>Disappearance of the individual subject</w:t>
      </w:r>
      <w:r w:rsidRPr="00A817E2">
        <w:rPr>
          <w:rStyle w:val="apple-converted-space"/>
          <w:rFonts w:ascii="Garamond" w:hAnsi="Garamond"/>
          <w:b/>
          <w:color w:val="333333"/>
          <w:sz w:val="23"/>
          <w:szCs w:val="23"/>
          <w:shd w:val="clear" w:color="auto" w:fill="FFFFFF"/>
        </w:rPr>
        <w:t> </w:t>
      </w:r>
      <w:r w:rsidRPr="00A817E2">
        <w:rPr>
          <w:rFonts w:ascii="Garamond" w:hAnsi="Garamond"/>
          <w:b/>
          <w:color w:val="333333"/>
          <w:szCs w:val="23"/>
          <w:shd w:val="clear" w:color="auto" w:fill="FFFFFF"/>
        </w:rPr>
        <w:t xml:space="preserve"> </w:t>
      </w:r>
    </w:p>
    <w:p w:rsidR="00A817E2" w:rsidRPr="00A817E2" w:rsidRDefault="00A817E2" w:rsidP="00A817E2">
      <w:pPr>
        <w:rPr>
          <w:rFonts w:ascii="Garamond" w:hAnsi="Garamond"/>
          <w:b/>
          <w:color w:val="333333"/>
          <w:szCs w:val="23"/>
          <w:u w:val="single"/>
          <w:shd w:val="clear" w:color="auto" w:fill="FFFFFF"/>
        </w:rPr>
      </w:pPr>
      <w:proofErr w:type="gramStart"/>
      <w:r w:rsidRPr="00A817E2">
        <w:rPr>
          <w:rFonts w:ascii="Garamond" w:hAnsi="Garamond"/>
          <w:color w:val="333333"/>
          <w:sz w:val="22"/>
          <w:szCs w:val="23"/>
          <w:u w:val="single"/>
          <w:shd w:val="clear" w:color="auto" w:fill="FFFFFF"/>
        </w:rPr>
        <w:t>the</w:t>
      </w:r>
      <w:proofErr w:type="gramEnd"/>
      <w:r w:rsidRPr="00A817E2">
        <w:rPr>
          <w:rFonts w:ascii="Garamond" w:hAnsi="Garamond"/>
          <w:color w:val="333333"/>
          <w:sz w:val="22"/>
          <w:szCs w:val="23"/>
          <w:u w:val="single"/>
          <w:shd w:val="clear" w:color="auto" w:fill="FFFFFF"/>
        </w:rPr>
        <w:t xml:space="preserve"> end of the autonomous bourgeois monad or ego or individual -- the </w:t>
      </w:r>
      <w:proofErr w:type="spellStart"/>
      <w:r w:rsidRPr="00A817E2">
        <w:rPr>
          <w:rFonts w:ascii="Garamond" w:hAnsi="Garamond"/>
          <w:color w:val="333333"/>
          <w:sz w:val="22"/>
          <w:szCs w:val="23"/>
          <w:u w:val="single"/>
          <w:shd w:val="clear" w:color="auto" w:fill="FFFFFF"/>
        </w:rPr>
        <w:t>decentering</w:t>
      </w:r>
      <w:proofErr w:type="spellEnd"/>
      <w:r w:rsidRPr="00A817E2">
        <w:rPr>
          <w:rFonts w:ascii="Garamond" w:hAnsi="Garamond"/>
          <w:color w:val="333333"/>
          <w:sz w:val="22"/>
          <w:szCs w:val="23"/>
          <w:u w:val="single"/>
          <w:shd w:val="clear" w:color="auto" w:fill="FFFFFF"/>
        </w:rPr>
        <w:t xml:space="preserve"> of that formerly </w:t>
      </w:r>
      <w:proofErr w:type="spellStart"/>
      <w:r w:rsidRPr="00A817E2">
        <w:rPr>
          <w:rFonts w:ascii="Garamond" w:hAnsi="Garamond"/>
          <w:color w:val="333333"/>
          <w:sz w:val="22"/>
          <w:szCs w:val="23"/>
          <w:u w:val="single"/>
          <w:shd w:val="clear" w:color="auto" w:fill="FFFFFF"/>
        </w:rPr>
        <w:t>centered</w:t>
      </w:r>
      <w:proofErr w:type="spellEnd"/>
      <w:r w:rsidRPr="00A817E2">
        <w:rPr>
          <w:rFonts w:ascii="Garamond" w:hAnsi="Garamond"/>
          <w:color w:val="333333"/>
          <w:sz w:val="22"/>
          <w:szCs w:val="23"/>
          <w:u w:val="single"/>
          <w:shd w:val="clear" w:color="auto" w:fill="FFFFFF"/>
        </w:rPr>
        <w:t xml:space="preserve"> subject or psyche</w:t>
      </w:r>
      <w:r>
        <w:rPr>
          <w:rFonts w:ascii="Garamond" w:hAnsi="Garamond"/>
          <w:b/>
          <w:color w:val="333333"/>
          <w:szCs w:val="23"/>
          <w:shd w:val="clear" w:color="auto" w:fill="FFFFFF"/>
        </w:rPr>
        <w:t xml:space="preserve"> -</w:t>
      </w:r>
      <w:r>
        <w:rPr>
          <w:rFonts w:ascii="Garamond" w:hAnsi="Garamond"/>
          <w:color w:val="333333"/>
          <w:szCs w:val="23"/>
          <w:shd w:val="clear" w:color="auto" w:fill="FFFFFF"/>
        </w:rPr>
        <w:t xml:space="preserve"> </w:t>
      </w:r>
      <w:r w:rsidRPr="009C0C2A">
        <w:rPr>
          <w:rFonts w:ascii="Garamond" w:hAnsi="Garamond"/>
          <w:color w:val="333333"/>
          <w:sz w:val="22"/>
          <w:szCs w:val="23"/>
          <w:shd w:val="clear" w:color="auto" w:fill="FFFFFF"/>
        </w:rPr>
        <w:t xml:space="preserve"> the problem of expression is itself closely linked to some conception of </w:t>
      </w:r>
      <w:r w:rsidRPr="009C0C2A">
        <w:rPr>
          <w:rFonts w:ascii="Garamond" w:hAnsi="Garamond"/>
          <w:color w:val="333333"/>
          <w:sz w:val="22"/>
          <w:szCs w:val="23"/>
          <w:u w:val="single"/>
          <w:shd w:val="clear" w:color="auto" w:fill="FFFFFF"/>
        </w:rPr>
        <w:t xml:space="preserve">the subject as a </w:t>
      </w:r>
      <w:proofErr w:type="spellStart"/>
      <w:r w:rsidRPr="009C0C2A">
        <w:rPr>
          <w:rFonts w:ascii="Garamond" w:hAnsi="Garamond"/>
          <w:color w:val="333333"/>
          <w:sz w:val="22"/>
          <w:szCs w:val="23"/>
          <w:u w:val="single"/>
          <w:shd w:val="clear" w:color="auto" w:fill="FFFFFF"/>
        </w:rPr>
        <w:t>monadlike</w:t>
      </w:r>
      <w:proofErr w:type="spellEnd"/>
      <w:r w:rsidRPr="009C0C2A">
        <w:rPr>
          <w:rFonts w:ascii="Garamond" w:hAnsi="Garamond"/>
          <w:color w:val="333333"/>
          <w:sz w:val="22"/>
          <w:szCs w:val="23"/>
          <w:u w:val="single"/>
          <w:shd w:val="clear" w:color="auto" w:fill="FFFFFF"/>
        </w:rPr>
        <w:t xml:space="preserve"> container</w:t>
      </w:r>
      <w:r w:rsidRPr="00A817E2">
        <w:rPr>
          <w:rFonts w:ascii="Garamond" w:hAnsi="Garamond"/>
          <w:color w:val="333333"/>
          <w:sz w:val="22"/>
          <w:szCs w:val="23"/>
          <w:u w:val="single"/>
          <w:shd w:val="clear" w:color="auto" w:fill="FFFFFF"/>
        </w:rPr>
        <w:t xml:space="preserve">, </w:t>
      </w:r>
      <w:r w:rsidRPr="00A817E2">
        <w:rPr>
          <w:rFonts w:ascii="Garamond" w:hAnsi="Garamond"/>
          <w:b/>
          <w:color w:val="333333"/>
          <w:sz w:val="22"/>
          <w:szCs w:val="23"/>
          <w:u w:val="single"/>
          <w:shd w:val="clear" w:color="auto" w:fill="FFFFFF"/>
        </w:rPr>
        <w:t>within which things felt are then expressed by projection outward.</w:t>
      </w:r>
      <w:r w:rsidRPr="00A817E2">
        <w:rPr>
          <w:rFonts w:ascii="Garamond" w:hAnsi="Garamond"/>
          <w:color w:val="333333"/>
          <w:sz w:val="22"/>
          <w:szCs w:val="23"/>
          <w:shd w:val="clear" w:color="auto" w:fill="FFFFFF"/>
        </w:rPr>
        <w:t xml:space="preserve">  </w:t>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Pr="009F479E">
        <w:rPr>
          <w:rFonts w:ascii="Garamond" w:hAnsi="Garamond"/>
          <w:color w:val="333333"/>
          <w:sz w:val="20"/>
          <w:szCs w:val="23"/>
          <w:shd w:val="clear" w:color="auto" w:fill="FFFFFF"/>
        </w:rPr>
        <w:t>(WRITING)</w:t>
      </w:r>
    </w:p>
    <w:p w:rsidR="00A817E2" w:rsidRDefault="00A817E2" w:rsidP="00A817E2">
      <w:pPr>
        <w:rPr>
          <w:rFonts w:ascii="Garamond" w:hAnsi="Garamond"/>
          <w:color w:val="333333"/>
          <w:sz w:val="22"/>
          <w:szCs w:val="23"/>
          <w:shd w:val="clear" w:color="auto" w:fill="FFFFFF"/>
        </w:rPr>
      </w:pPr>
    </w:p>
    <w:p w:rsidR="00A817E2" w:rsidRPr="009C0C2A" w:rsidRDefault="00A817E2" w:rsidP="00A817E2">
      <w:pPr>
        <w:rPr>
          <w:rFonts w:ascii="Garamond" w:hAnsi="Garamond"/>
          <w:b/>
          <w:color w:val="333333"/>
          <w:sz w:val="23"/>
          <w:szCs w:val="23"/>
          <w:shd w:val="clear" w:color="auto" w:fill="FFFFFF"/>
        </w:rPr>
      </w:pPr>
      <w:r w:rsidRPr="009C0C2A">
        <w:rPr>
          <w:rFonts w:ascii="Garamond" w:hAnsi="Garamond"/>
          <w:color w:val="333333"/>
          <w:sz w:val="22"/>
          <w:szCs w:val="23"/>
          <w:shd w:val="clear" w:color="auto" w:fill="FFFFFF"/>
        </w:rPr>
        <w:t xml:space="preserve">The end of the bourgeois ego, or monad, no doubt brings with it the end of the psychopathologies of that ego -- what I have been calling the waning of affect. But it means the end of much more -- the end, for example, of style, in the sense of the unique and the personal, the end of the distinctive individual brush stroke (as symbolized by the emergent primacy of mechanical reproduction). As for expression and feelings or emotions, the liberation, in contemporary society, from </w:t>
      </w:r>
      <w:r w:rsidRPr="00A817E2">
        <w:rPr>
          <w:rFonts w:ascii="Garamond" w:hAnsi="Garamond"/>
          <w:color w:val="333333"/>
          <w:sz w:val="22"/>
          <w:szCs w:val="23"/>
          <w:u w:val="single"/>
          <w:shd w:val="clear" w:color="auto" w:fill="FFFFFF"/>
        </w:rPr>
        <w:t xml:space="preserve">the older anomie of the </w:t>
      </w:r>
      <w:proofErr w:type="spellStart"/>
      <w:r w:rsidRPr="00A817E2">
        <w:rPr>
          <w:rFonts w:ascii="Garamond" w:hAnsi="Garamond"/>
          <w:color w:val="333333"/>
          <w:sz w:val="22"/>
          <w:szCs w:val="23"/>
          <w:u w:val="single"/>
          <w:shd w:val="clear" w:color="auto" w:fill="FFFFFF"/>
        </w:rPr>
        <w:t>centered</w:t>
      </w:r>
      <w:proofErr w:type="spellEnd"/>
      <w:r w:rsidRPr="00A817E2">
        <w:rPr>
          <w:rFonts w:ascii="Garamond" w:hAnsi="Garamond"/>
          <w:color w:val="333333"/>
          <w:sz w:val="22"/>
          <w:szCs w:val="23"/>
          <w:u w:val="single"/>
          <w:shd w:val="clear" w:color="auto" w:fill="FFFFFF"/>
        </w:rPr>
        <w:t xml:space="preserve"> subject may also mean not merely a liberation from anxiety but a liberation from every other kind of feeling as well, since there is no longer a </w:t>
      </w:r>
      <w:proofErr w:type="spellStart"/>
      <w:r w:rsidRPr="00A817E2">
        <w:rPr>
          <w:rFonts w:ascii="Garamond" w:hAnsi="Garamond"/>
          <w:color w:val="333333"/>
          <w:sz w:val="22"/>
          <w:szCs w:val="23"/>
          <w:u w:val="single"/>
          <w:shd w:val="clear" w:color="auto" w:fill="FFFFFF"/>
        </w:rPr>
        <w:t>self present</w:t>
      </w:r>
      <w:proofErr w:type="spellEnd"/>
      <w:r w:rsidRPr="00A817E2">
        <w:rPr>
          <w:rFonts w:ascii="Garamond" w:hAnsi="Garamond"/>
          <w:color w:val="333333"/>
          <w:sz w:val="22"/>
          <w:szCs w:val="23"/>
          <w:u w:val="single"/>
          <w:shd w:val="clear" w:color="auto" w:fill="FFFFFF"/>
        </w:rPr>
        <w:t xml:space="preserve"> to do the feeling</w:t>
      </w:r>
      <w:r w:rsidRPr="009C0C2A">
        <w:rPr>
          <w:rFonts w:ascii="Garamond" w:hAnsi="Garamond"/>
          <w:color w:val="333333"/>
          <w:sz w:val="22"/>
          <w:szCs w:val="23"/>
          <w:shd w:val="clear" w:color="auto" w:fill="FFFFFF"/>
        </w:rPr>
        <w:t>.</w:t>
      </w:r>
      <w:r>
        <w:rPr>
          <w:rFonts w:ascii="Garamond" w:hAnsi="Garamond"/>
          <w:color w:val="333333"/>
          <w:sz w:val="22"/>
          <w:szCs w:val="23"/>
          <w:shd w:val="clear" w:color="auto" w:fill="FFFFFF"/>
        </w:rPr>
        <w:t xml:space="preserve">  </w:t>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Pr="009F479E">
        <w:rPr>
          <w:rFonts w:ascii="Garamond" w:hAnsi="Garamond"/>
          <w:color w:val="333333"/>
          <w:sz w:val="20"/>
          <w:szCs w:val="23"/>
          <w:shd w:val="clear" w:color="auto" w:fill="FFFFFF"/>
        </w:rPr>
        <w:t xml:space="preserve">(NARRATOR &amp; </w:t>
      </w:r>
      <w:proofErr w:type="gramStart"/>
      <w:r w:rsidRPr="009F479E">
        <w:rPr>
          <w:rFonts w:ascii="Garamond" w:hAnsi="Garamond"/>
          <w:color w:val="333333"/>
          <w:sz w:val="20"/>
          <w:szCs w:val="23"/>
          <w:shd w:val="clear" w:color="auto" w:fill="FFFFFF"/>
        </w:rPr>
        <w:t>CHARACTERS )</w:t>
      </w:r>
      <w:proofErr w:type="gramEnd"/>
    </w:p>
    <w:p w:rsidR="00A817E2" w:rsidRDefault="00A817E2" w:rsidP="00A817E2">
      <w:pPr>
        <w:rPr>
          <w:rFonts w:ascii="Garamond" w:hAnsi="Garamond"/>
          <w:sz w:val="22"/>
          <w:szCs w:val="22"/>
        </w:rPr>
      </w:pPr>
    </w:p>
    <w:p w:rsidR="00A817E2" w:rsidRPr="00A817E2" w:rsidRDefault="00A817E2" w:rsidP="00A817E2">
      <w:pPr>
        <w:rPr>
          <w:rFonts w:ascii="Garamond" w:hAnsi="Garamond"/>
          <w:b/>
          <w:color w:val="333333"/>
          <w:sz w:val="22"/>
          <w:szCs w:val="23"/>
          <w:shd w:val="clear" w:color="auto" w:fill="FFFFFF"/>
        </w:rPr>
      </w:pPr>
      <w:r w:rsidRPr="00A817E2">
        <w:rPr>
          <w:rFonts w:ascii="Garamond" w:hAnsi="Garamond"/>
          <w:b/>
          <w:color w:val="333333"/>
          <w:sz w:val="22"/>
          <w:szCs w:val="23"/>
          <w:shd w:val="clear" w:color="auto" w:fill="FFFFFF"/>
        </w:rPr>
        <w:t xml:space="preserve">Pastiche </w:t>
      </w:r>
    </w:p>
    <w:p w:rsidR="00A817E2" w:rsidRDefault="00A817E2" w:rsidP="00A817E2">
      <w:pPr>
        <w:rPr>
          <w:rFonts w:ascii="Garamond" w:hAnsi="Garamond"/>
          <w:color w:val="333333"/>
          <w:sz w:val="22"/>
          <w:szCs w:val="23"/>
          <w:shd w:val="clear" w:color="auto" w:fill="FFFFFF"/>
        </w:rPr>
      </w:pPr>
      <w:r w:rsidRPr="009C0C2A">
        <w:rPr>
          <w:rFonts w:ascii="Garamond" w:hAnsi="Garamond"/>
          <w:color w:val="333333"/>
          <w:sz w:val="22"/>
          <w:szCs w:val="23"/>
          <w:shd w:val="clear" w:color="auto" w:fill="FFFFFF"/>
        </w:rPr>
        <w:t>in the dialectical leap from quantity to quality, the explosion of modern literature into a host of distinct private styles and mannerisms has been followed by a linguistic fragmentation of social life itself to the point where the norm itself is eclipsed</w:t>
      </w:r>
      <w:r>
        <w:rPr>
          <w:rFonts w:ascii="Garamond" w:hAnsi="Garamond"/>
          <w:color w:val="333333"/>
          <w:sz w:val="22"/>
          <w:szCs w:val="23"/>
          <w:shd w:val="clear" w:color="auto" w:fill="FFFFFF"/>
        </w:rPr>
        <w:t>…</w:t>
      </w:r>
    </w:p>
    <w:p w:rsidR="00A817E2" w:rsidRDefault="00A817E2" w:rsidP="00A817E2">
      <w:pPr>
        <w:rPr>
          <w:rFonts w:ascii="Garamond" w:hAnsi="Garamond"/>
          <w:color w:val="333333"/>
          <w:sz w:val="22"/>
          <w:szCs w:val="23"/>
          <w:shd w:val="clear" w:color="auto" w:fill="FFFFFF"/>
        </w:rPr>
      </w:pPr>
    </w:p>
    <w:p w:rsidR="00F60839" w:rsidRPr="009F479E" w:rsidRDefault="00A817E2" w:rsidP="00A817E2">
      <w:pPr>
        <w:rPr>
          <w:rFonts w:ascii="Garamond" w:hAnsi="Garamond"/>
          <w:color w:val="333333"/>
          <w:sz w:val="20"/>
          <w:szCs w:val="23"/>
          <w:shd w:val="clear" w:color="auto" w:fill="FFFFFF"/>
        </w:rPr>
      </w:pPr>
      <w:r w:rsidRPr="009C0C2A">
        <w:rPr>
          <w:rFonts w:ascii="Garamond" w:hAnsi="Garamond"/>
          <w:color w:val="333333"/>
          <w:sz w:val="22"/>
          <w:szCs w:val="23"/>
          <w:shd w:val="clear" w:color="auto" w:fill="FFFFFF"/>
        </w:rPr>
        <w:t xml:space="preserve">Faceless masters continue to inflect the economic strategies which constrain our existences, but they no longer need to impose their speech (or are henceforth unable to); and the </w:t>
      </w:r>
      <w:proofErr w:type="spellStart"/>
      <w:r w:rsidRPr="009C0C2A">
        <w:rPr>
          <w:rFonts w:ascii="Garamond" w:hAnsi="Garamond"/>
          <w:color w:val="333333"/>
          <w:sz w:val="22"/>
          <w:szCs w:val="23"/>
          <w:shd w:val="clear" w:color="auto" w:fill="FFFFFF"/>
        </w:rPr>
        <w:t>postliteracy</w:t>
      </w:r>
      <w:proofErr w:type="spellEnd"/>
      <w:r w:rsidRPr="009C0C2A">
        <w:rPr>
          <w:rFonts w:ascii="Garamond" w:hAnsi="Garamond"/>
          <w:color w:val="333333"/>
          <w:sz w:val="22"/>
          <w:szCs w:val="23"/>
          <w:shd w:val="clear" w:color="auto" w:fill="FFFFFF"/>
        </w:rPr>
        <w:t xml:space="preserve"> of </w:t>
      </w:r>
      <w:bookmarkStart w:id="0" w:name="_GoBack"/>
      <w:bookmarkEnd w:id="0"/>
      <w:r w:rsidRPr="009C0C2A">
        <w:rPr>
          <w:rFonts w:ascii="Garamond" w:hAnsi="Garamond"/>
          <w:color w:val="333333"/>
          <w:sz w:val="22"/>
          <w:szCs w:val="23"/>
          <w:shd w:val="clear" w:color="auto" w:fill="FFFFFF"/>
        </w:rPr>
        <w:t xml:space="preserve">the late capitalist world reflects not only </w:t>
      </w:r>
      <w:r w:rsidRPr="00A817E2">
        <w:rPr>
          <w:rFonts w:ascii="Garamond" w:hAnsi="Garamond"/>
          <w:color w:val="333333"/>
          <w:sz w:val="22"/>
          <w:szCs w:val="23"/>
          <w:u w:val="single"/>
          <w:shd w:val="clear" w:color="auto" w:fill="FFFFFF"/>
        </w:rPr>
        <w:t>the absence of any great collective project but also the unavailability of the older national language itself</w:t>
      </w:r>
      <w:r w:rsidRPr="009C0C2A">
        <w:rPr>
          <w:rFonts w:ascii="Garamond" w:hAnsi="Garamond"/>
          <w:color w:val="333333"/>
          <w:sz w:val="22"/>
          <w:szCs w:val="23"/>
          <w:shd w:val="clear" w:color="auto" w:fill="FFFFFF"/>
        </w:rPr>
        <w:t xml:space="preserve">. In this situation parody finds itself without a vocation; it has lived, and that strange new thing pastiche slowly comes to take its place. Pastiche is, like parody, the imitation of a peculiar or unique, idiosyncratic style, the wearing of a linguistic mask, speech in a dead language. But it is </w:t>
      </w:r>
      <w:r w:rsidRPr="00A817E2">
        <w:rPr>
          <w:rFonts w:ascii="Garamond" w:hAnsi="Garamond"/>
          <w:color w:val="333333"/>
          <w:sz w:val="22"/>
          <w:szCs w:val="23"/>
          <w:u w:val="single"/>
          <w:shd w:val="clear" w:color="auto" w:fill="FFFFFF"/>
        </w:rPr>
        <w:t>a neutral practice of such mimicry, without any of parody's ulterior motives, amputated of the satiric impulse, devoid of laughter and of any conviction that alongside the abnormal tongue you have momentarily borrowed, some healthy linguistic normality still exists</w:t>
      </w:r>
      <w:r w:rsidRPr="009C0C2A">
        <w:rPr>
          <w:rFonts w:ascii="Garamond" w:hAnsi="Garamond"/>
          <w:color w:val="333333"/>
          <w:sz w:val="22"/>
          <w:szCs w:val="23"/>
          <w:shd w:val="clear" w:color="auto" w:fill="FFFFFF"/>
        </w:rPr>
        <w:t xml:space="preserve">. </w:t>
      </w:r>
      <w:r>
        <w:rPr>
          <w:rFonts w:ascii="Garamond" w:hAnsi="Garamond"/>
          <w:color w:val="333333"/>
          <w:sz w:val="22"/>
          <w:szCs w:val="23"/>
          <w:shd w:val="clear" w:color="auto" w:fill="FFFFFF"/>
        </w:rPr>
        <w:t xml:space="preserve">   </w:t>
      </w:r>
      <w:r w:rsidR="00F60839">
        <w:rPr>
          <w:rFonts w:ascii="Garamond" w:hAnsi="Garamond"/>
          <w:color w:val="333333"/>
          <w:sz w:val="22"/>
          <w:szCs w:val="23"/>
          <w:shd w:val="clear" w:color="auto" w:fill="FFFFFF"/>
        </w:rPr>
        <w:tab/>
      </w:r>
      <w:r w:rsidRPr="009F479E">
        <w:rPr>
          <w:rFonts w:ascii="Garamond" w:hAnsi="Garamond"/>
          <w:color w:val="333333"/>
          <w:sz w:val="20"/>
          <w:szCs w:val="23"/>
          <w:shd w:val="clear" w:color="auto" w:fill="FFFFFF"/>
        </w:rPr>
        <w:t xml:space="preserve">(NARRATOR’S SPEECH WITH ITS DEAD PARODY OF </w:t>
      </w:r>
    </w:p>
    <w:p w:rsidR="00A817E2" w:rsidRPr="009F479E" w:rsidRDefault="00F60839" w:rsidP="00A817E2">
      <w:pPr>
        <w:rPr>
          <w:rFonts w:ascii="Garamond" w:hAnsi="Garamond"/>
          <w:sz w:val="20"/>
          <w:szCs w:val="22"/>
        </w:rPr>
      </w:pPr>
      <w:r w:rsidRP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ab/>
        <w:t xml:space="preserve">     </w:t>
      </w:r>
      <w:r w:rsidR="00A817E2" w:rsidRPr="009F479E">
        <w:rPr>
          <w:rFonts w:ascii="Garamond" w:hAnsi="Garamond"/>
          <w:color w:val="333333"/>
          <w:sz w:val="20"/>
          <w:szCs w:val="23"/>
          <w:shd w:val="clear" w:color="auto" w:fill="FFFFFF"/>
        </w:rPr>
        <w:t>THE LANGUAGE OF DEMOCRACY)</w:t>
      </w:r>
    </w:p>
    <w:p w:rsidR="00A817E2" w:rsidRDefault="00A817E2">
      <w:pPr>
        <w:rPr>
          <w:rFonts w:ascii="Garamond" w:hAnsi="Garamond"/>
          <w:sz w:val="22"/>
          <w:szCs w:val="22"/>
        </w:rPr>
      </w:pPr>
    </w:p>
    <w:p w:rsidR="00A817E2" w:rsidRPr="009F479E" w:rsidRDefault="00A817E2">
      <w:pPr>
        <w:rPr>
          <w:rFonts w:ascii="Garamond" w:hAnsi="Garamond"/>
          <w:color w:val="333333"/>
          <w:sz w:val="20"/>
          <w:szCs w:val="23"/>
          <w:shd w:val="clear" w:color="auto" w:fill="FFFFFF"/>
        </w:rPr>
      </w:pPr>
      <w:r w:rsidRPr="009C0C2A">
        <w:rPr>
          <w:rFonts w:ascii="Garamond" w:hAnsi="Garamond"/>
          <w:b/>
          <w:color w:val="333333"/>
          <w:sz w:val="22"/>
          <w:szCs w:val="23"/>
          <w:shd w:val="clear" w:color="auto" w:fill="FFFFFF"/>
        </w:rPr>
        <w:t>Schizophrenic</w:t>
      </w:r>
      <w:r w:rsidRPr="009C0C2A">
        <w:rPr>
          <w:rStyle w:val="apple-converted-space"/>
          <w:rFonts w:ascii="Garamond" w:hAnsi="Garamond"/>
          <w:b/>
          <w:color w:val="333333"/>
          <w:sz w:val="22"/>
          <w:szCs w:val="23"/>
          <w:shd w:val="clear" w:color="auto" w:fill="FFFFFF"/>
        </w:rPr>
        <w:t> </w:t>
      </w:r>
      <w:r w:rsidRPr="009C0C2A">
        <w:rPr>
          <w:rFonts w:ascii="Garamond" w:hAnsi="Garamond"/>
          <w:b/>
          <w:color w:val="333333"/>
          <w:sz w:val="22"/>
          <w:szCs w:val="23"/>
        </w:rPr>
        <w:br/>
      </w:r>
      <w:r w:rsidRPr="009C0C2A">
        <w:rPr>
          <w:rFonts w:ascii="Garamond" w:hAnsi="Garamond"/>
          <w:color w:val="333333"/>
          <w:sz w:val="22"/>
          <w:szCs w:val="23"/>
          <w:shd w:val="clear" w:color="auto" w:fill="FFFFFF"/>
        </w:rPr>
        <w:t>If, indeed, the subject has lost its capacity actively to extend its pro-tensions and re-tensions across the temporal manifold and to organize its past and future into coherent experience, it becomes difficult enough to see how the cultural productions of such a subject could result in anything but "heaps of fragments" and in a practice of the randomly heterogeneous and fragmentary and the aleatory.</w:t>
      </w:r>
      <w:r>
        <w:rPr>
          <w:rFonts w:ascii="Garamond" w:hAnsi="Garamond"/>
          <w:color w:val="333333"/>
          <w:sz w:val="22"/>
          <w:szCs w:val="23"/>
          <w:shd w:val="clear" w:color="auto" w:fill="FFFFFF"/>
        </w:rPr>
        <w:t xml:space="preserve"> …</w:t>
      </w:r>
      <w:r w:rsidRPr="00A817E2">
        <w:rPr>
          <w:rFonts w:ascii="Garamond" w:hAnsi="Garamond"/>
          <w:color w:val="333333"/>
          <w:sz w:val="22"/>
          <w:szCs w:val="23"/>
          <w:shd w:val="clear" w:color="auto" w:fill="FFFFFF"/>
        </w:rPr>
        <w:t>(</w:t>
      </w:r>
      <w:r w:rsidRPr="009F479E">
        <w:rPr>
          <w:rFonts w:ascii="Garamond" w:hAnsi="Garamond"/>
          <w:color w:val="333333"/>
          <w:sz w:val="20"/>
          <w:szCs w:val="23"/>
          <w:shd w:val="clear" w:color="auto" w:fill="FFFFFF"/>
        </w:rPr>
        <w:t xml:space="preserve">QUEST FOR MEANING IN DISLOCATED ARENA </w:t>
      </w:r>
      <w:r w:rsidR="009F479E" w:rsidRPr="009F479E">
        <w:rPr>
          <w:rFonts w:ascii="Garamond" w:hAnsi="Garamond"/>
          <w:color w:val="333333"/>
          <w:sz w:val="20"/>
          <w:szCs w:val="23"/>
          <w:shd w:val="clear" w:color="auto" w:fill="FFFFFF"/>
        </w:rPr>
        <w:t>ONLY BY</w:t>
      </w:r>
      <w:r w:rsidR="009F479E">
        <w:rPr>
          <w:rFonts w:ascii="Garamond" w:hAnsi="Garamond"/>
          <w:color w:val="333333"/>
          <w:sz w:val="20"/>
          <w:szCs w:val="23"/>
          <w:shd w:val="clear" w:color="auto" w:fill="FFFFFF"/>
        </w:rPr>
        <w:tab/>
      </w:r>
      <w:r w:rsid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 xml:space="preserve">WITHDRAWING CAN THE NARRATOR AVOID BEING </w:t>
      </w:r>
      <w:r w:rsidR="009F479E" w:rsidRPr="009F479E">
        <w:rPr>
          <w:rFonts w:ascii="Garamond" w:hAnsi="Garamond"/>
          <w:color w:val="333333"/>
          <w:sz w:val="20"/>
          <w:szCs w:val="23"/>
          <w:shd w:val="clear" w:color="auto" w:fill="FFFFFF"/>
        </w:rPr>
        <w:t>PINNED</w:t>
      </w:r>
      <w:r w:rsidR="009F479E">
        <w:rPr>
          <w:rFonts w:ascii="Garamond" w:hAnsi="Garamond"/>
          <w:color w:val="333333"/>
          <w:sz w:val="20"/>
          <w:szCs w:val="23"/>
          <w:shd w:val="clear" w:color="auto" w:fill="FFFFFF"/>
        </w:rPr>
        <w:tab/>
        <w:t xml:space="preserve"> </w:t>
      </w:r>
      <w:r w:rsidRPr="009F479E">
        <w:rPr>
          <w:rFonts w:ascii="Garamond" w:hAnsi="Garamond"/>
          <w:color w:val="333333"/>
          <w:sz w:val="20"/>
          <w:szCs w:val="23"/>
          <w:shd w:val="clear" w:color="auto" w:fill="FFFFFF"/>
        </w:rPr>
        <w:t xml:space="preserve">INSIDE </w:t>
      </w:r>
      <w:r w:rsidR="009F479E">
        <w:rPr>
          <w:rFonts w:ascii="Garamond" w:hAnsi="Garamond"/>
          <w:color w:val="333333"/>
          <w:sz w:val="20"/>
          <w:szCs w:val="23"/>
          <w:shd w:val="clear" w:color="auto" w:fill="FFFFFF"/>
        </w:rPr>
        <w:tab/>
      </w:r>
      <w:r w:rsid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 xml:space="preserve">CATEGORY OF MASTER OR SLAVE – BUT IN </w:t>
      </w:r>
      <w:r w:rsidR="009F479E" w:rsidRPr="009F479E">
        <w:rPr>
          <w:rFonts w:ascii="Garamond" w:hAnsi="Garamond"/>
          <w:color w:val="333333"/>
          <w:sz w:val="20"/>
          <w:szCs w:val="23"/>
          <w:shd w:val="clear" w:color="auto" w:fill="FFFFFF"/>
        </w:rPr>
        <w:t>DOING</w:t>
      </w:r>
      <w:r w:rsidR="009F479E">
        <w:rPr>
          <w:rFonts w:ascii="Garamond" w:hAnsi="Garamond"/>
          <w:color w:val="333333"/>
          <w:sz w:val="20"/>
          <w:szCs w:val="23"/>
          <w:shd w:val="clear" w:color="auto" w:fill="FFFFFF"/>
        </w:rPr>
        <w:t xml:space="preserve"> </w:t>
      </w:r>
      <w:r w:rsidRPr="009F479E">
        <w:rPr>
          <w:rFonts w:ascii="Garamond" w:hAnsi="Garamond"/>
          <w:color w:val="333333"/>
          <w:sz w:val="20"/>
          <w:szCs w:val="23"/>
          <w:shd w:val="clear" w:color="auto" w:fill="FFFFFF"/>
        </w:rPr>
        <w:t>THIS HE SHARES NO-</w:t>
      </w:r>
      <w:r w:rsidR="009F479E">
        <w:rPr>
          <w:rFonts w:ascii="Garamond" w:hAnsi="Garamond"/>
          <w:color w:val="333333"/>
          <w:sz w:val="20"/>
          <w:szCs w:val="23"/>
          <w:shd w:val="clear" w:color="auto" w:fill="FFFFFF"/>
        </w:rPr>
        <w:tab/>
      </w:r>
      <w:r w:rsidR="009F479E">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 xml:space="preserve">ONE ELSE’S SENSE OF REALITY – </w:t>
      </w:r>
      <w:r w:rsidR="009F479E">
        <w:rPr>
          <w:rFonts w:ascii="Garamond" w:hAnsi="Garamond"/>
          <w:color w:val="333333"/>
          <w:sz w:val="20"/>
          <w:szCs w:val="23"/>
          <w:shd w:val="clear" w:color="auto" w:fill="FFFFFF"/>
        </w:rPr>
        <w:t xml:space="preserve"> </w:t>
      </w:r>
      <w:r w:rsidRPr="009F479E">
        <w:rPr>
          <w:rFonts w:ascii="Garamond" w:hAnsi="Garamond"/>
          <w:color w:val="333333"/>
          <w:sz w:val="20"/>
          <w:szCs w:val="23"/>
          <w:shd w:val="clear" w:color="auto" w:fill="FFFFFF"/>
        </w:rPr>
        <w:t xml:space="preserve">COMPARE </w:t>
      </w:r>
      <w:r w:rsidR="009F479E">
        <w:rPr>
          <w:rFonts w:ascii="Garamond" w:hAnsi="Garamond"/>
          <w:color w:val="333333"/>
          <w:sz w:val="20"/>
          <w:szCs w:val="23"/>
          <w:shd w:val="clear" w:color="auto" w:fill="FFFFFF"/>
        </w:rPr>
        <w:t xml:space="preserve">FIGURE OF </w:t>
      </w:r>
      <w:r w:rsidRPr="009F479E">
        <w:rPr>
          <w:rFonts w:ascii="Garamond" w:hAnsi="Garamond"/>
          <w:color w:val="333333"/>
          <w:sz w:val="20"/>
          <w:szCs w:val="23"/>
          <w:shd w:val="clear" w:color="auto" w:fill="FFFFFF"/>
        </w:rPr>
        <w:t xml:space="preserve">NO DOUBT)  </w:t>
      </w:r>
    </w:p>
    <w:p w:rsidR="00A817E2" w:rsidRDefault="00A817E2">
      <w:pPr>
        <w:rPr>
          <w:rFonts w:ascii="Garamond" w:hAnsi="Garamond"/>
          <w:color w:val="333333"/>
          <w:sz w:val="22"/>
          <w:szCs w:val="23"/>
          <w:shd w:val="clear" w:color="auto" w:fill="FFFFFF"/>
        </w:rPr>
      </w:pPr>
    </w:p>
    <w:p w:rsidR="009F479E" w:rsidRDefault="00A817E2">
      <w:pPr>
        <w:rPr>
          <w:rFonts w:ascii="Garamond" w:hAnsi="Garamond"/>
          <w:color w:val="333333"/>
          <w:sz w:val="20"/>
          <w:szCs w:val="23"/>
          <w:shd w:val="clear" w:color="auto" w:fill="FFFFFF"/>
        </w:rPr>
      </w:pPr>
      <w:r w:rsidRPr="009C0C2A">
        <w:rPr>
          <w:rFonts w:ascii="Garamond" w:hAnsi="Garamond"/>
          <w:color w:val="333333"/>
          <w:sz w:val="22"/>
          <w:szCs w:val="23"/>
          <w:shd w:val="clear" w:color="auto" w:fill="FFFFFF"/>
        </w:rPr>
        <w:t>I have found Lacan's account of schizophrenia useful here not because I have any way of knowing whether it has clinical accuracy but chiefly because -- as description rather than diagnosis -- it seems to me to offer a suggestive aesthetic model.</w:t>
      </w:r>
      <w:r>
        <w:rPr>
          <w:rFonts w:ascii="Garamond" w:hAnsi="Garamond"/>
          <w:color w:val="333333"/>
          <w:sz w:val="22"/>
          <w:szCs w:val="23"/>
          <w:shd w:val="clear" w:color="auto" w:fill="FFFFFF"/>
        </w:rPr>
        <w:t xml:space="preserve"> [</w:t>
      </w:r>
      <w:r w:rsidRPr="009C0C2A">
        <w:rPr>
          <w:rFonts w:ascii="Garamond" w:hAnsi="Garamond"/>
          <w:color w:val="333333"/>
          <w:sz w:val="22"/>
          <w:szCs w:val="23"/>
          <w:shd w:val="clear" w:color="auto" w:fill="FFFFFF"/>
        </w:rPr>
        <w:t>...</w:t>
      </w:r>
      <w:r>
        <w:rPr>
          <w:rFonts w:ascii="Garamond" w:hAnsi="Garamond"/>
          <w:color w:val="333333"/>
          <w:sz w:val="22"/>
          <w:szCs w:val="23"/>
          <w:shd w:val="clear" w:color="auto" w:fill="FFFFFF"/>
        </w:rPr>
        <w:t xml:space="preserve">] </w:t>
      </w:r>
      <w:r w:rsidRPr="009C0C2A">
        <w:rPr>
          <w:rFonts w:ascii="Garamond" w:hAnsi="Garamond"/>
          <w:color w:val="333333"/>
          <w:sz w:val="22"/>
          <w:szCs w:val="23"/>
          <w:shd w:val="clear" w:color="auto" w:fill="FFFFFF"/>
        </w:rPr>
        <w:t>Very briefly, Lacan describes schizophrenia as a breakdown in the signifying chain, that is, the interlocking syntagmatic series of signifiers which constitutes an utterance or a meaning. I must omit the familial or more orthodox psychoanalytic background to this situation, which Lacan transcodes into language by describing the Oedipal rivalry in terms not so much of the biological individual who is your rival for the mother's attention but rather of what he calls the Name-of-the-Father, paternal authority now considered as a linguistic function</w:t>
      </w:r>
      <w:r>
        <w:rPr>
          <w:rFonts w:ascii="Garamond" w:hAnsi="Garamond"/>
          <w:color w:val="333333"/>
          <w:sz w:val="22"/>
          <w:szCs w:val="23"/>
          <w:shd w:val="clear" w:color="auto" w:fill="FFFFFF"/>
        </w:rPr>
        <w:t>. […]</w:t>
      </w:r>
      <w:r w:rsidRPr="009C0C2A">
        <w:rPr>
          <w:rFonts w:ascii="Garamond" w:hAnsi="Garamond"/>
          <w:color w:val="333333"/>
          <w:sz w:val="22"/>
          <w:szCs w:val="23"/>
          <w:shd w:val="clear" w:color="auto" w:fill="FFFFFF"/>
        </w:rPr>
        <w:t xml:space="preserve">What we generally call the signified -- the meaning or </w:t>
      </w:r>
      <w:r w:rsidRPr="009C0C2A">
        <w:rPr>
          <w:rFonts w:ascii="Garamond" w:hAnsi="Garamond"/>
          <w:color w:val="333333"/>
          <w:sz w:val="22"/>
          <w:szCs w:val="23"/>
          <w:shd w:val="clear" w:color="auto" w:fill="FFFFFF"/>
        </w:rPr>
        <w:lastRenderedPageBreak/>
        <w:t xml:space="preserve">conceptual content of an utterance -- is now rather to be seen as a meaning-effect, as that objective mirage of signification generated and projected by the relationship of signifiers among themselves. When that relationship breaks down, when the links of the signifying chain snap, then we have </w:t>
      </w:r>
      <w:r w:rsidRPr="00A817E2">
        <w:rPr>
          <w:rFonts w:ascii="Garamond" w:hAnsi="Garamond"/>
          <w:color w:val="333333"/>
          <w:sz w:val="22"/>
          <w:szCs w:val="23"/>
          <w:u w:val="single"/>
          <w:shd w:val="clear" w:color="auto" w:fill="FFFFFF"/>
        </w:rPr>
        <w:t>schizophrenia in the form of a rubble of distinct and unrelated signifiers</w:t>
      </w:r>
      <w:r>
        <w:rPr>
          <w:rFonts w:ascii="Garamond" w:hAnsi="Garamond"/>
          <w:color w:val="333333"/>
          <w:sz w:val="22"/>
          <w:szCs w:val="23"/>
          <w:shd w:val="clear" w:color="auto" w:fill="FFFFFF"/>
        </w:rPr>
        <w:t>. […]</w:t>
      </w:r>
      <w:r w:rsidRPr="009C0C2A">
        <w:rPr>
          <w:rFonts w:ascii="Garamond" w:hAnsi="Garamond"/>
          <w:color w:val="333333"/>
          <w:sz w:val="22"/>
          <w:szCs w:val="23"/>
          <w:shd w:val="clear" w:color="auto" w:fill="FFFFFF"/>
        </w:rPr>
        <w:t xml:space="preserve">The connection between this kind of linguistic malfunction and the psyche of the schizophrenic may then be grasped by way of a twofold proposition: first, </w:t>
      </w:r>
      <w:r w:rsidRPr="00A817E2">
        <w:rPr>
          <w:rFonts w:ascii="Garamond" w:hAnsi="Garamond"/>
          <w:color w:val="333333"/>
          <w:sz w:val="22"/>
          <w:szCs w:val="23"/>
          <w:u w:val="single"/>
          <w:shd w:val="clear" w:color="auto" w:fill="FFFFFF"/>
        </w:rPr>
        <w:t>that personal identity is itself the effect of a certain temporal unification of past and future with one's present</w:t>
      </w:r>
      <w:r w:rsidRPr="009C0C2A">
        <w:rPr>
          <w:rFonts w:ascii="Garamond" w:hAnsi="Garamond"/>
          <w:color w:val="333333"/>
          <w:sz w:val="22"/>
          <w:szCs w:val="23"/>
          <w:shd w:val="clear" w:color="auto" w:fill="FFFFFF"/>
        </w:rPr>
        <w:t xml:space="preserve">: and, second, that such active temporal unification is itself a function of language, or better still of the sentence, as it moves along its hermeneutic circle through time. </w:t>
      </w:r>
      <w:r w:rsidRPr="00A817E2">
        <w:rPr>
          <w:rFonts w:ascii="Garamond" w:hAnsi="Garamond"/>
          <w:color w:val="333333"/>
          <w:sz w:val="22"/>
          <w:szCs w:val="23"/>
          <w:u w:val="single"/>
          <w:shd w:val="clear" w:color="auto" w:fill="FFFFFF"/>
        </w:rPr>
        <w:t>If we are unable to unify the past, present, and future of the sentence, then we are similarly unable to unify the past, present, and future of our own biographical experience or psychic life</w:t>
      </w:r>
      <w:r w:rsidRPr="00F60839">
        <w:rPr>
          <w:rFonts w:ascii="Garamond" w:hAnsi="Garamond"/>
          <w:color w:val="333333"/>
          <w:sz w:val="22"/>
          <w:szCs w:val="23"/>
          <w:shd w:val="clear" w:color="auto" w:fill="FFFFFF"/>
        </w:rPr>
        <w:t xml:space="preserve">. </w:t>
      </w:r>
      <w:r w:rsidR="00F60839">
        <w:rPr>
          <w:rFonts w:ascii="Garamond" w:hAnsi="Garamond"/>
          <w:color w:val="333333"/>
          <w:sz w:val="22"/>
          <w:szCs w:val="23"/>
          <w:shd w:val="clear" w:color="auto" w:fill="FFFFFF"/>
        </w:rPr>
        <w:t xml:space="preserve"> </w:t>
      </w:r>
      <w:r w:rsidR="00F60839">
        <w:rPr>
          <w:rFonts w:ascii="Garamond" w:hAnsi="Garamond"/>
          <w:color w:val="333333"/>
          <w:sz w:val="22"/>
          <w:szCs w:val="23"/>
          <w:shd w:val="clear" w:color="auto" w:fill="FFFFFF"/>
        </w:rPr>
        <w:tab/>
      </w:r>
      <w:r w:rsidR="00F60839">
        <w:rPr>
          <w:rFonts w:ascii="Garamond" w:hAnsi="Garamond"/>
          <w:color w:val="333333"/>
          <w:sz w:val="22"/>
          <w:szCs w:val="23"/>
          <w:shd w:val="clear" w:color="auto" w:fill="FFFFFF"/>
        </w:rPr>
        <w:tab/>
      </w:r>
      <w:r w:rsidR="00F60839" w:rsidRPr="009F479E">
        <w:rPr>
          <w:rFonts w:ascii="Garamond" w:hAnsi="Garamond"/>
          <w:color w:val="333333"/>
          <w:sz w:val="20"/>
          <w:szCs w:val="23"/>
          <w:shd w:val="clear" w:color="auto" w:fill="FFFFFF"/>
        </w:rPr>
        <w:t xml:space="preserve">       </w:t>
      </w:r>
      <w:r w:rsidR="007A41AD" w:rsidRPr="009F479E">
        <w:rPr>
          <w:rFonts w:ascii="Garamond" w:hAnsi="Garamond"/>
          <w:color w:val="333333"/>
          <w:sz w:val="20"/>
          <w:szCs w:val="23"/>
          <w:shd w:val="clear" w:color="auto" w:fill="FFFFFF"/>
        </w:rPr>
        <w:t xml:space="preserve">(AGAIN </w:t>
      </w:r>
      <w:r w:rsidR="00F60839" w:rsidRPr="009F479E">
        <w:rPr>
          <w:rFonts w:ascii="Garamond" w:hAnsi="Garamond"/>
          <w:color w:val="333333"/>
          <w:sz w:val="20"/>
          <w:szCs w:val="23"/>
          <w:shd w:val="clear" w:color="auto" w:fill="FFFFFF"/>
        </w:rPr>
        <w:t xml:space="preserve">THE CHARACTER OF </w:t>
      </w:r>
      <w:r w:rsidR="009F479E">
        <w:rPr>
          <w:rFonts w:ascii="Garamond" w:hAnsi="Garamond"/>
          <w:color w:val="333333"/>
          <w:sz w:val="20"/>
          <w:szCs w:val="23"/>
          <w:shd w:val="clear" w:color="auto" w:fill="FFFFFF"/>
        </w:rPr>
        <w:t xml:space="preserve">NO </w:t>
      </w:r>
    </w:p>
    <w:p w:rsidR="00A817E2" w:rsidRPr="009F479E" w:rsidRDefault="009F479E">
      <w:pPr>
        <w:rPr>
          <w:rFonts w:ascii="Garamond" w:hAnsi="Garamond"/>
          <w:color w:val="333333"/>
          <w:sz w:val="20"/>
          <w:szCs w:val="23"/>
          <w:shd w:val="clear" w:color="auto" w:fill="FFFFFF"/>
        </w:rPr>
      </w:pP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DOUBT:</w:t>
      </w:r>
      <w:r>
        <w:rPr>
          <w:rFonts w:ascii="Garamond" w:hAnsi="Garamond"/>
          <w:color w:val="333333"/>
          <w:sz w:val="20"/>
          <w:szCs w:val="23"/>
          <w:shd w:val="clear" w:color="auto" w:fill="FFFFFF"/>
        </w:rPr>
        <w:t xml:space="preserve"> </w:t>
      </w:r>
      <w:r w:rsidR="007A41AD" w:rsidRPr="009F479E">
        <w:rPr>
          <w:rFonts w:ascii="Garamond" w:hAnsi="Garamond"/>
          <w:color w:val="333333"/>
          <w:sz w:val="20"/>
          <w:szCs w:val="23"/>
          <w:shd w:val="clear" w:color="auto" w:fill="FFFFFF"/>
        </w:rPr>
        <w:t>TO SPEAK IN ANY</w:t>
      </w:r>
      <w:r w:rsidR="00F60839" w:rsidRPr="009F479E">
        <w:rPr>
          <w:rFonts w:ascii="Garamond" w:hAnsi="Garamond"/>
          <w:color w:val="333333"/>
          <w:sz w:val="20"/>
          <w:szCs w:val="23"/>
          <w:shd w:val="clear" w:color="auto" w:fill="FFFFFF"/>
        </w:rPr>
        <w:t xml:space="preserve"> </w:t>
      </w:r>
      <w:r w:rsidR="007A41AD" w:rsidRPr="009F479E">
        <w:rPr>
          <w:rFonts w:ascii="Garamond" w:hAnsi="Garamond"/>
          <w:color w:val="333333"/>
          <w:sz w:val="20"/>
          <w:szCs w:val="23"/>
          <w:shd w:val="clear" w:color="auto" w:fill="FFFFFF"/>
        </w:rPr>
        <w:t>MEANINGFUL WAY IS</w:t>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Pr>
          <w:rFonts w:ascii="Garamond" w:hAnsi="Garamond"/>
          <w:color w:val="333333"/>
          <w:sz w:val="20"/>
          <w:szCs w:val="23"/>
          <w:shd w:val="clear" w:color="auto" w:fill="FFFFFF"/>
        </w:rPr>
        <w:tab/>
      </w:r>
      <w:r w:rsidRPr="009F479E">
        <w:rPr>
          <w:rFonts w:ascii="Garamond" w:hAnsi="Garamond"/>
          <w:color w:val="333333"/>
          <w:sz w:val="20"/>
          <w:szCs w:val="23"/>
          <w:shd w:val="clear" w:color="auto" w:fill="FFFFFF"/>
        </w:rPr>
        <w:t xml:space="preserve">TO </w:t>
      </w:r>
      <w:r w:rsidR="007A41AD" w:rsidRPr="009F479E">
        <w:rPr>
          <w:rFonts w:ascii="Garamond" w:hAnsi="Garamond"/>
          <w:color w:val="333333"/>
          <w:sz w:val="20"/>
          <w:szCs w:val="23"/>
          <w:shd w:val="clear" w:color="auto" w:fill="FFFFFF"/>
        </w:rPr>
        <w:t xml:space="preserve">INVITE INTEREST OF THE POWERS THAT BE) </w:t>
      </w:r>
    </w:p>
    <w:p w:rsidR="003B7131" w:rsidRDefault="003B7131">
      <w:pPr>
        <w:rPr>
          <w:rFonts w:ascii="Garamond" w:hAnsi="Garamond"/>
          <w:sz w:val="20"/>
          <w:szCs w:val="22"/>
        </w:rPr>
      </w:pPr>
    </w:p>
    <w:p w:rsidR="009F479E" w:rsidRPr="009F479E" w:rsidRDefault="009F479E">
      <w:pPr>
        <w:rPr>
          <w:rFonts w:ascii="Garamond" w:hAnsi="Garamond"/>
          <w:sz w:val="20"/>
          <w:szCs w:val="22"/>
        </w:rPr>
      </w:pPr>
    </w:p>
    <w:p w:rsidR="003B7131" w:rsidRDefault="00904EE5" w:rsidP="003B7131">
      <w:pPr>
        <w:pStyle w:val="NoSpacing"/>
        <w:jc w:val="right"/>
        <w:rPr>
          <w:noProof/>
          <w:lang w:eastAsia="en-GB"/>
        </w:rPr>
      </w:pPr>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-160020</wp:posOffset>
                </wp:positionH>
                <wp:positionV relativeFrom="paragraph">
                  <wp:posOffset>104775</wp:posOffset>
                </wp:positionV>
                <wp:extent cx="1282700" cy="1697355"/>
                <wp:effectExtent l="1905" t="0" r="127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1697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F479E" w:rsidRDefault="009F479E">
                            <w:pPr>
                              <w:rPr>
                                <w:rFonts w:ascii="Garamond" w:hAnsi="Garamond"/>
                                <w:sz w:val="22"/>
                              </w:rPr>
                            </w:pPr>
                            <w:r>
                              <w:rPr>
                                <w:rFonts w:ascii="Garamond" w:hAnsi="Garamond"/>
                                <w:sz w:val="22"/>
                              </w:rPr>
                              <w:t xml:space="preserve">Rhondda painter </w:t>
                            </w:r>
                          </w:p>
                          <w:p w:rsidR="009F479E" w:rsidRDefault="009F479E">
                            <w:pPr>
                              <w:rPr>
                                <w:rFonts w:ascii="Garamond" w:hAnsi="Garamond"/>
                                <w:sz w:val="22"/>
                              </w:rPr>
                            </w:pPr>
                            <w:r>
                              <w:rPr>
                                <w:rFonts w:ascii="Garamond" w:hAnsi="Garamond"/>
                                <w:sz w:val="22"/>
                              </w:rPr>
                              <w:t xml:space="preserve"> </w:t>
                            </w:r>
                            <w:r w:rsidR="003B7131" w:rsidRPr="009F479E">
                              <w:rPr>
                                <w:rFonts w:ascii="Garamond" w:hAnsi="Garamond"/>
                                <w:sz w:val="22"/>
                              </w:rPr>
                              <w:t xml:space="preserve">Ernest Zobole, </w:t>
                            </w:r>
                          </w:p>
                          <w:p w:rsidR="009F479E" w:rsidRDefault="009F479E">
                            <w:pPr>
                              <w:rPr>
                                <w:rFonts w:ascii="Garamond" w:hAnsi="Garamond"/>
                                <w:sz w:val="22"/>
                              </w:rPr>
                            </w:pPr>
                          </w:p>
                          <w:p w:rsidR="009F479E" w:rsidRDefault="003B7131" w:rsidP="009F479E">
                            <w:pPr>
                              <w:numPr>
                                <w:ilvl w:val="0"/>
                                <w:numId w:val="5"/>
                              </w:numPr>
                              <w:ind w:left="142" w:hanging="76"/>
                              <w:rPr>
                                <w:rFonts w:ascii="Garamond" w:hAnsi="Garamond"/>
                                <w:sz w:val="22"/>
                              </w:rPr>
                            </w:pPr>
                            <w:r w:rsidRPr="009F479E">
                              <w:rPr>
                                <w:rFonts w:ascii="Garamond" w:hAnsi="Garamond"/>
                                <w:i/>
                                <w:sz w:val="22"/>
                              </w:rPr>
                              <w:t>A Painting about Trehafod</w:t>
                            </w:r>
                            <w:r w:rsidRPr="009F479E">
                              <w:rPr>
                                <w:rFonts w:ascii="Garamond" w:hAnsi="Garamond"/>
                                <w:sz w:val="22"/>
                              </w:rPr>
                              <w:t xml:space="preserve"> </w:t>
                            </w:r>
                            <w:r w:rsidR="009F479E" w:rsidRPr="009F479E">
                              <w:rPr>
                                <w:rFonts w:ascii="Garamond" w:hAnsi="Garamond"/>
                                <w:sz w:val="22"/>
                              </w:rPr>
                              <w:t>1986</w:t>
                            </w:r>
                          </w:p>
                          <w:p w:rsidR="009F479E" w:rsidRDefault="009F479E" w:rsidP="009F479E">
                            <w:pPr>
                              <w:ind w:left="142" w:hanging="76"/>
                              <w:rPr>
                                <w:rFonts w:ascii="Garamond" w:hAnsi="Garamond"/>
                                <w:sz w:val="22"/>
                              </w:rPr>
                            </w:pPr>
                          </w:p>
                          <w:p w:rsidR="009F479E" w:rsidRPr="009F479E" w:rsidRDefault="009F479E" w:rsidP="009F479E">
                            <w:pPr>
                              <w:numPr>
                                <w:ilvl w:val="0"/>
                                <w:numId w:val="5"/>
                              </w:numPr>
                              <w:ind w:left="142" w:hanging="76"/>
                              <w:rPr>
                                <w:rFonts w:ascii="Garamond" w:hAnsi="Garamond"/>
                                <w:sz w:val="22"/>
                              </w:rPr>
                            </w:pPr>
                            <w:r w:rsidRPr="009F479E">
                              <w:rPr>
                                <w:rFonts w:ascii="Garamond" w:hAnsi="Garamond"/>
                                <w:i/>
                                <w:sz w:val="22"/>
                              </w:rPr>
                              <w:t>Landscape at Night with Woman at Window,</w:t>
                            </w:r>
                            <w:r w:rsidRPr="009F479E">
                              <w:rPr>
                                <w:rFonts w:ascii="Garamond" w:hAnsi="Garamond"/>
                                <w:sz w:val="22"/>
                              </w:rPr>
                              <w:t xml:space="preserve"> 1980s</w:t>
                            </w:r>
                          </w:p>
                          <w:p w:rsidR="009F479E" w:rsidRPr="003B7131" w:rsidRDefault="009F479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6pt;margin-top:8.25pt;width:101pt;height:133.6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" stroked="f">
                <v:textbox>
                  <w:txbxContent>
                    <w:p w:rsidR="009F479E" w:rsidRDefault="009F479E">
                      <w:pPr>
                        <w:rPr>
                          <w:rFonts w:ascii="Garamond" w:hAnsi="Garamond"/>
                          <w:sz w:val="22"/>
                        </w:rPr>
                      </w:pPr>
                      <w:r>
                        <w:rPr>
                          <w:rFonts w:ascii="Garamond" w:hAnsi="Garamond"/>
                          <w:sz w:val="22"/>
                        </w:rPr>
                        <w:t xml:space="preserve">Rhondda painter </w:t>
                      </w:r>
                    </w:p>
                    <w:p w:rsidR="009F479E" w:rsidRDefault="009F479E">
                      <w:pPr>
                        <w:rPr>
                          <w:rFonts w:ascii="Garamond" w:hAnsi="Garamond"/>
                          <w:sz w:val="22"/>
                        </w:rPr>
                      </w:pPr>
                      <w:r>
                        <w:rPr>
                          <w:rFonts w:ascii="Garamond" w:hAnsi="Garamond"/>
                          <w:sz w:val="22"/>
                        </w:rPr>
                        <w:t xml:space="preserve"> </w:t>
                      </w:r>
                      <w:r w:rsidR="003B7131" w:rsidRPr="009F479E">
                        <w:rPr>
                          <w:rFonts w:ascii="Garamond" w:hAnsi="Garamond"/>
                          <w:sz w:val="22"/>
                        </w:rPr>
                        <w:t xml:space="preserve">Ernest Zobole, </w:t>
                      </w:r>
                    </w:p>
                    <w:p w:rsidR="009F479E" w:rsidRDefault="009F479E">
                      <w:pPr>
                        <w:rPr>
                          <w:rFonts w:ascii="Garamond" w:hAnsi="Garamond"/>
                          <w:sz w:val="22"/>
                        </w:rPr>
                      </w:pPr>
                    </w:p>
                    <w:p w:rsidR="009F479E" w:rsidRDefault="003B7131" w:rsidP="009F479E">
                      <w:pPr>
                        <w:numPr>
                          <w:ilvl w:val="0"/>
                          <w:numId w:val="5"/>
                        </w:numPr>
                        <w:ind w:left="142" w:hanging="76"/>
                        <w:rPr>
                          <w:rFonts w:ascii="Garamond" w:hAnsi="Garamond"/>
                          <w:sz w:val="22"/>
                        </w:rPr>
                      </w:pPr>
                      <w:r w:rsidRPr="009F479E">
                        <w:rPr>
                          <w:rFonts w:ascii="Garamond" w:hAnsi="Garamond"/>
                          <w:i/>
                          <w:sz w:val="22"/>
                        </w:rPr>
                        <w:t>A Painting about Trehafod</w:t>
                      </w:r>
                      <w:r w:rsidRPr="009F479E">
                        <w:rPr>
                          <w:rFonts w:ascii="Garamond" w:hAnsi="Garamond"/>
                          <w:sz w:val="22"/>
                        </w:rPr>
                        <w:t xml:space="preserve"> </w:t>
                      </w:r>
                      <w:r w:rsidR="009F479E" w:rsidRPr="009F479E">
                        <w:rPr>
                          <w:rFonts w:ascii="Garamond" w:hAnsi="Garamond"/>
                          <w:sz w:val="22"/>
                        </w:rPr>
                        <w:t>1986</w:t>
                      </w:r>
                    </w:p>
                    <w:p w:rsidR="009F479E" w:rsidRDefault="009F479E" w:rsidP="009F479E">
                      <w:pPr>
                        <w:ind w:left="142" w:hanging="76"/>
                        <w:rPr>
                          <w:rFonts w:ascii="Garamond" w:hAnsi="Garamond"/>
                          <w:sz w:val="22"/>
                        </w:rPr>
                      </w:pPr>
                    </w:p>
                    <w:p w:rsidR="009F479E" w:rsidRPr="009F479E" w:rsidRDefault="009F479E" w:rsidP="009F479E">
                      <w:pPr>
                        <w:numPr>
                          <w:ilvl w:val="0"/>
                          <w:numId w:val="5"/>
                        </w:numPr>
                        <w:ind w:left="142" w:hanging="76"/>
                        <w:rPr>
                          <w:rFonts w:ascii="Garamond" w:hAnsi="Garamond"/>
                          <w:sz w:val="22"/>
                        </w:rPr>
                      </w:pPr>
                      <w:r w:rsidRPr="009F479E">
                        <w:rPr>
                          <w:rFonts w:ascii="Garamond" w:hAnsi="Garamond"/>
                          <w:i/>
                          <w:sz w:val="22"/>
                        </w:rPr>
                        <w:t>Landscape at Night with Woman at Window,</w:t>
                      </w:r>
                      <w:r w:rsidRPr="009F479E">
                        <w:rPr>
                          <w:rFonts w:ascii="Garamond" w:hAnsi="Garamond"/>
                          <w:sz w:val="22"/>
                        </w:rPr>
                        <w:t xml:space="preserve"> 1980s</w:t>
                      </w:r>
                    </w:p>
                    <w:p w:rsidR="009F479E" w:rsidRPr="003B7131" w:rsidRDefault="009F479E"/>
                  </w:txbxContent>
                </v:textbox>
              </v:shape>
            </w:pict>
          </mc:Fallback>
        </mc:AlternateContent>
      </w:r>
      <w:r>
        <w:rPr>
          <w:noProof/>
          <w:lang w:eastAsia="en-GB"/>
        </w:rPr>
        <w:drawing>
          <wp:inline distT="0" distB="0" distL="0" distR="0">
            <wp:extent cx="3143250" cy="2665716"/>
            <wp:effectExtent l="0" t="0" r="0" b="1905"/>
            <wp:docPr id="1" name="Picture 1" descr="A Painting About Trehaf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ainting About Trehafo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1591" cy="2672790"/>
                    </a:xfrm>
                    <a:prstGeom prst="rect">
                      <a:avLst/>
                    </a:prstGeom>
                    <a:noFill/>
                    <a:ln>
                      <a:noFill/>
                    </a:ln>
                  </pic:spPr>
                </pic:pic>
              </a:graphicData>
            </a:graphic>
          </wp:inline>
        </w:drawing>
      </w:r>
    </w:p>
    <w:p w:rsidR="003B7131" w:rsidRDefault="003B7131" w:rsidP="00F60839">
      <w:pPr>
        <w:pStyle w:val="NoSpacing"/>
        <w:rPr>
          <w:noProof/>
          <w:lang w:eastAsia="en-GB"/>
        </w:rPr>
      </w:pPr>
    </w:p>
    <w:p w:rsidR="003B7131" w:rsidRDefault="00904EE5" w:rsidP="003B7131">
      <w:pPr>
        <w:pStyle w:val="NoSpacing"/>
        <w:jc w:val="right"/>
      </w:pPr>
      <w:r>
        <w:rPr>
          <w:noProof/>
          <w:lang w:eastAsia="en-GB"/>
        </w:rPr>
        <w:drawing>
          <wp:inline distT="0" distB="0" distL="0" distR="0">
            <wp:extent cx="4010025" cy="2791555"/>
            <wp:effectExtent l="0" t="0" r="0" b="8890"/>
            <wp:docPr id="2" name="Picture 2" descr="Landscape at Night with Woman at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ndscape at Night with Woman at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16" cy="2798162"/>
                    </a:xfrm>
                    <a:prstGeom prst="rect">
                      <a:avLst/>
                    </a:prstGeom>
                    <a:noFill/>
                    <a:ln>
                      <a:noFill/>
                    </a:ln>
                  </pic:spPr>
                </pic:pic>
              </a:graphicData>
            </a:graphic>
          </wp:inline>
        </w:drawing>
      </w:r>
    </w:p>
    <w:sectPr w:rsidR="003B7131" w:rsidSect="003B7131">
      <w:headerReference w:type="even" r:id="rId9"/>
      <w:headerReference w:type="default" r:id="rId10"/>
      <w:footerReference w:type="even" r:id="rId11"/>
      <w:footerReference w:type="default" r:id="rId12"/>
      <w:headerReference w:type="first" r:id="rId13"/>
      <w:footerReference w:type="first" r:id="rId14"/>
      <w:pgSz w:w="11906" w:h="16838"/>
      <w:pgMar w:top="1134" w:right="1800" w:bottom="851"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3F26" w:rsidRDefault="00843F26">
      <w:r>
        <w:separator/>
      </w:r>
    </w:p>
  </w:endnote>
  <w:endnote w:type="continuationSeparator" w:id="0">
    <w:p w:rsidR="00843F26" w:rsidRDefault="00843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6452" w:rsidRDefault="004664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6452" w:rsidRDefault="004664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6452" w:rsidRDefault="00466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3F26" w:rsidRDefault="00843F26">
      <w:r>
        <w:separator/>
      </w:r>
    </w:p>
  </w:footnote>
  <w:footnote w:type="continuationSeparator" w:id="0">
    <w:p w:rsidR="00843F26" w:rsidRDefault="00843F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6452" w:rsidRDefault="004664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4FD3" w:rsidRPr="000B59FB" w:rsidRDefault="00884FD3">
    <w:pPr>
      <w:pStyle w:val="Header"/>
      <w:jc w:val="right"/>
      <w:rPr>
        <w:rFonts w:ascii="Garamond" w:hAnsi="Garamond"/>
        <w:sz w:val="28"/>
        <w:szCs w:val="28"/>
      </w:rPr>
    </w:pPr>
    <w:r w:rsidRPr="000B59FB">
      <w:rPr>
        <w:rFonts w:ascii="Garamond" w:hAnsi="Garamond"/>
        <w:sz w:val="28"/>
        <w:szCs w:val="28"/>
      </w:rPr>
      <w:t>The Welsh Writing Wales</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6452" w:rsidRDefault="00466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801F2"/>
    <w:multiLevelType w:val="hybridMultilevel"/>
    <w:tmpl w:val="7BF4B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7C7B1D"/>
    <w:multiLevelType w:val="hybridMultilevel"/>
    <w:tmpl w:val="D0944B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BF84C2D"/>
    <w:multiLevelType w:val="hybridMultilevel"/>
    <w:tmpl w:val="C21E8E4E"/>
    <w:lvl w:ilvl="0" w:tplc="5A140310">
      <w:numFmt w:val="bullet"/>
      <w:lvlText w:val="-"/>
      <w:lvlJc w:val="left"/>
      <w:pPr>
        <w:tabs>
          <w:tab w:val="num" w:pos="1080"/>
        </w:tabs>
        <w:ind w:left="1080" w:hanging="360"/>
      </w:pPr>
      <w:rPr>
        <w:rFonts w:ascii="Times New Roman" w:eastAsia="Times New Roman" w:hAnsi="Times New Roman" w:cs="Times New Roman"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4B106B9B"/>
    <w:multiLevelType w:val="hybridMultilevel"/>
    <w:tmpl w:val="E69EC162"/>
    <w:lvl w:ilvl="0" w:tplc="9CCA873E">
      <w:start w:val="2"/>
      <w:numFmt w:val="bullet"/>
      <w:lvlText w:val="-"/>
      <w:lvlJc w:val="left"/>
      <w:pPr>
        <w:ind w:left="720" w:hanging="360"/>
      </w:pPr>
      <w:rPr>
        <w:rFonts w:ascii="Garamond" w:eastAsia="Times New Roman" w:hAnsi="Garamond"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F5314"/>
    <w:multiLevelType w:val="multilevel"/>
    <w:tmpl w:val="FD52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273"/>
    <w:rsid w:val="0004798C"/>
    <w:rsid w:val="000B59FB"/>
    <w:rsid w:val="001A65B2"/>
    <w:rsid w:val="0020083A"/>
    <w:rsid w:val="002E5FFA"/>
    <w:rsid w:val="003B7131"/>
    <w:rsid w:val="00466452"/>
    <w:rsid w:val="00483A8E"/>
    <w:rsid w:val="005B53F9"/>
    <w:rsid w:val="00634AB9"/>
    <w:rsid w:val="00662273"/>
    <w:rsid w:val="00680EF4"/>
    <w:rsid w:val="006848FC"/>
    <w:rsid w:val="00782676"/>
    <w:rsid w:val="007A41AD"/>
    <w:rsid w:val="00843F26"/>
    <w:rsid w:val="00872735"/>
    <w:rsid w:val="00884FD3"/>
    <w:rsid w:val="008D2A0A"/>
    <w:rsid w:val="00904EE5"/>
    <w:rsid w:val="009460D2"/>
    <w:rsid w:val="00992A48"/>
    <w:rsid w:val="009F479E"/>
    <w:rsid w:val="00A817E2"/>
    <w:rsid w:val="00A81F98"/>
    <w:rsid w:val="00AF27BA"/>
    <w:rsid w:val="00B20182"/>
    <w:rsid w:val="00D97AE6"/>
    <w:rsid w:val="00D97C79"/>
    <w:rsid w:val="00DA4143"/>
    <w:rsid w:val="00E04A82"/>
    <w:rsid w:val="00EC3BBF"/>
    <w:rsid w:val="00F60839"/>
    <w:rsid w:val="00F81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37B0C9E-FE59-4DA9-B2C1-56D136DC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pPr>
      <w:keepNext/>
      <w:outlineLvl w:val="0"/>
    </w:pPr>
    <w:rPr>
      <w:i/>
      <w:iCs/>
    </w:rPr>
  </w:style>
  <w:style w:type="paragraph" w:styleId="Heading2">
    <w:name w:val="heading 2"/>
    <w:basedOn w:val="Normal"/>
    <w:next w:val="Normal"/>
    <w:qFormat/>
    <w:pPr>
      <w:keepNext/>
      <w:jc w:val="right"/>
      <w:outlineLvl w:val="1"/>
    </w:pPr>
    <w:rPr>
      <w:rFonts w:ascii="Garamond" w:hAnsi="Garamond"/>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pPr>
    <w:rPr>
      <w:rFonts w:ascii="Garamond" w:hAnsi="Garamond"/>
      <w:sz w:val="22"/>
    </w:rPr>
  </w:style>
  <w:style w:type="paragraph" w:styleId="BodyText">
    <w:name w:val="Body Text"/>
    <w:basedOn w:val="Normal"/>
    <w:rPr>
      <w:rFonts w:ascii="Garamond" w:hAnsi="Garamond"/>
      <w:sz w:val="22"/>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customStyle="1" w:styleId="indent">
    <w:name w:val="indent"/>
    <w:basedOn w:val="BodyText"/>
    <w:rsid w:val="00662273"/>
    <w:pPr>
      <w:ind w:left="540"/>
    </w:pPr>
  </w:style>
  <w:style w:type="character" w:customStyle="1" w:styleId="apple-converted-space">
    <w:name w:val="apple-converted-space"/>
    <w:rsid w:val="00A817E2"/>
  </w:style>
  <w:style w:type="paragraph" w:styleId="NoSpacing">
    <w:name w:val="No Spacing"/>
    <w:uiPriority w:val="1"/>
    <w:qFormat/>
    <w:rsid w:val="00F60839"/>
    <w:rPr>
      <w:rFonts w:ascii="Calibri" w:eastAsia="Calibri" w:hAnsi="Calibri"/>
      <w:sz w:val="22"/>
      <w:szCs w:val="22"/>
      <w:lang w:eastAsia="en-US"/>
    </w:rPr>
  </w:style>
  <w:style w:type="character" w:styleId="Hyperlink">
    <w:name w:val="Hyperlink"/>
    <w:uiPriority w:val="99"/>
    <w:semiHidden/>
    <w:unhideWhenUsed/>
    <w:rsid w:val="005B53F9"/>
    <w:rPr>
      <w:color w:val="0000FF"/>
      <w:u w:val="single"/>
    </w:rPr>
  </w:style>
  <w:style w:type="character" w:customStyle="1" w:styleId="accesshide">
    <w:name w:val="accesshide"/>
    <w:rsid w:val="005B53F9"/>
  </w:style>
  <w:style w:type="character" w:customStyle="1" w:styleId="commands">
    <w:name w:val="commands"/>
    <w:rsid w:val="005B53F9"/>
  </w:style>
  <w:style w:type="paragraph" w:styleId="BalloonText">
    <w:name w:val="Balloon Text"/>
    <w:basedOn w:val="Normal"/>
    <w:link w:val="BalloonTextChar"/>
    <w:uiPriority w:val="99"/>
    <w:semiHidden/>
    <w:unhideWhenUsed/>
    <w:rsid w:val="003B7131"/>
    <w:rPr>
      <w:rFonts w:ascii="Tahoma" w:hAnsi="Tahoma" w:cs="Tahoma"/>
      <w:sz w:val="16"/>
      <w:szCs w:val="16"/>
    </w:rPr>
  </w:style>
  <w:style w:type="character" w:customStyle="1" w:styleId="BalloonTextChar">
    <w:name w:val="Balloon Text Char"/>
    <w:link w:val="BalloonText"/>
    <w:uiPriority w:val="99"/>
    <w:semiHidden/>
    <w:rsid w:val="003B7131"/>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576288">
      <w:bodyDiv w:val="1"/>
      <w:marLeft w:val="0"/>
      <w:marRight w:val="0"/>
      <w:marTop w:val="0"/>
      <w:marBottom w:val="0"/>
      <w:divBdr>
        <w:top w:val="none" w:sz="0" w:space="0" w:color="auto"/>
        <w:left w:val="none" w:sz="0" w:space="0" w:color="auto"/>
        <w:bottom w:val="none" w:sz="0" w:space="0" w:color="auto"/>
        <w:right w:val="none" w:sz="0" w:space="0" w:color="auto"/>
      </w:divBdr>
    </w:div>
    <w:div w:id="1306009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2219</Words>
  <Characters>12652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CAPITALISM AND THE QUESTION OF WASTE</vt:lpstr>
    </vt:vector>
  </TitlesOfParts>
  <Company>Hewlett-Packard Company</Company>
  <LinksUpToDate>false</LinksUpToDate>
  <CharactersWithSpaces>14842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CAPITALISM AND THE QUESTION OF WASTE</dc:title>
  <dc:creator>Williams</dc:creator>
  <cp:lastModifiedBy>Jeni Williams</cp:lastModifiedBy>
  <cp:revision>2</cp:revision>
  <cp:lastPrinted>2020-01-07T18:15:00Z</cp:lastPrinted>
  <dcterms:created xsi:type="dcterms:W3CDTF">2020-01-07T18:15:00Z</dcterms:created>
  <dcterms:modified xsi:type="dcterms:W3CDTF">2020-01-07T18:15:00Z</dcterms:modified>
</cp:coreProperties>
</file>