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730A9C1">
      <w:pPr>
        <w:keepNext w:val="0"/>
        <w:keepLines w:val="0"/>
        <w:widowControl/>
        <w:suppressLineNumbers w:val="0"/>
        <w:jc w:val="left"/>
      </w:pPr>
      <w:r>
        <w:rPr>
          <w:rFonts w:ascii="宋体" w:hAnsi="宋体" w:eastAsia="宋体" w:cs="宋体"/>
          <w:kern w:val="0"/>
          <w:sz w:val="24"/>
          <w:szCs w:val="24"/>
          <w:lang w:val="en-US" w:eastAsia="zh-CN" w:bidi="ar"/>
        </w:rPr>
        <w:t xml:space="preserve">Chapter 1 — </w:t>
      </w:r>
      <w:r>
        <w:rPr>
          <w:rStyle w:val="6"/>
          <w:rFonts w:ascii="宋体" w:hAnsi="宋体" w:eastAsia="宋体" w:cs="宋体"/>
          <w:kern w:val="0"/>
          <w:sz w:val="24"/>
          <w:szCs w:val="24"/>
          <w:lang w:val="en-US" w:eastAsia="zh-CN" w:bidi="ar"/>
        </w:rPr>
        <w:t>A Beginning, A Demand</w:t>
      </w:r>
    </w:p>
    <w:p w14:paraId="167FA837">
      <w:pPr>
        <w:pStyle w:val="2"/>
        <w:keepNext w:val="0"/>
        <w:keepLines w:val="0"/>
        <w:widowControl/>
        <w:suppressLineNumbers w:val="0"/>
      </w:pPr>
      <w:r>
        <w:t>Language is celebrated as one of humanity’s greatest tools of communication. I believe it is also one of its greatest limitations.</w:t>
      </w:r>
    </w:p>
    <w:p w14:paraId="142FD864">
      <w:pPr>
        <w:pStyle w:val="2"/>
        <w:keepNext w:val="0"/>
        <w:keepLines w:val="0"/>
        <w:widowControl/>
        <w:suppressLineNumbers w:val="0"/>
      </w:pPr>
      <w:r>
        <w:t>We speak because we want to be understood. We write because we want something to travel from one mind to another. We explain, describe, translate, repeat and clarify. Yet misunderstanding remains. More words do not necessarily produce more understanding. Greater precision does not always bring people closer. Communication may take place while understanding never arrives.</w:t>
      </w:r>
    </w:p>
    <w:p w14:paraId="2560C17D">
      <w:pPr>
        <w:pStyle w:val="2"/>
        <w:keepNext w:val="0"/>
        <w:keepLines w:val="0"/>
        <w:widowControl/>
        <w:suppressLineNumbers w:val="0"/>
      </w:pPr>
      <w:r>
        <w:t>I refuse to accept that language is transparent simply because it is familiar.</w:t>
      </w:r>
    </w:p>
    <w:p w14:paraId="7CF049F9">
      <w:pPr>
        <w:pStyle w:val="2"/>
        <w:keepNext w:val="0"/>
        <w:keepLines w:val="0"/>
        <w:widowControl/>
        <w:suppressLineNumbers w:val="0"/>
      </w:pPr>
      <w:r>
        <w:t>I refuse to accept that expression and understanding are the same thing.</w:t>
      </w:r>
    </w:p>
    <w:p w14:paraId="31C01D85">
      <w:pPr>
        <w:pStyle w:val="2"/>
        <w:keepNext w:val="0"/>
        <w:keepLines w:val="0"/>
        <w:widowControl/>
        <w:suppressLineNumbers w:val="0"/>
      </w:pPr>
      <w:r>
        <w:t>And I refuse to believe that making exists only to illustrate ideas that have already been formed in words.</w:t>
      </w:r>
    </w:p>
    <w:p w14:paraId="1D561E5E">
      <w:pPr>
        <w:pStyle w:val="2"/>
        <w:keepNext w:val="0"/>
        <w:keepLines w:val="0"/>
        <w:widowControl/>
        <w:suppressLineNumbers w:val="0"/>
      </w:pPr>
      <w:r>
        <w:t>My practice begins at this point of refusal.</w:t>
      </w:r>
    </w:p>
    <w:p w14:paraId="397BB92A">
      <w:pPr>
        <w:pStyle w:val="2"/>
        <w:keepNext w:val="0"/>
        <w:keepLines w:val="0"/>
        <w:widowControl/>
        <w:suppressLineNumbers w:val="0"/>
      </w:pPr>
      <w:r>
        <w:t>As a maker, teacher and researcher, I have become increasingly aware of the distance between what is expressed and what is understood. In teaching, I can explain an idea carefully and still discover that explanation has not produced understanding. In making, I can begin with an intention and find that the material resists it, changes it or takes it somewhere I could not have predicted. In research, these experiences have taught me that understanding cannot always be measured by what can be clearly stated.</w:t>
      </w:r>
    </w:p>
    <w:p w14:paraId="0203CD08">
      <w:pPr>
        <w:pStyle w:val="2"/>
        <w:keepNext w:val="0"/>
        <w:keepLines w:val="0"/>
        <w:widowControl/>
        <w:suppressLineNumbers w:val="0"/>
      </w:pPr>
      <w:r>
        <w:t>This distance is not a problem I want to eliminate. It is the space I want to investigate.</w:t>
      </w:r>
    </w:p>
    <w:p w14:paraId="0CBFA196">
      <w:pPr>
        <w:pStyle w:val="2"/>
        <w:keepNext w:val="0"/>
        <w:keepLines w:val="0"/>
        <w:widowControl/>
        <w:suppressLineNumbers w:val="0"/>
      </w:pPr>
      <w:r>
        <w:t>I believe understanding matters more than expression.</w:t>
      </w:r>
    </w:p>
    <w:p w14:paraId="13653753">
      <w:pPr>
        <w:pStyle w:val="2"/>
        <w:keepNext w:val="0"/>
        <w:keepLines w:val="0"/>
        <w:widowControl/>
        <w:suppressLineNumbers w:val="0"/>
      </w:pPr>
      <w:r>
        <w:t>I believe communication should be questioned rather than assumed.</w:t>
      </w:r>
    </w:p>
    <w:p w14:paraId="75C0066F">
      <w:pPr>
        <w:pStyle w:val="2"/>
        <w:keepNext w:val="0"/>
        <w:keepLines w:val="0"/>
        <w:widowControl/>
        <w:suppressLineNumbers w:val="0"/>
      </w:pPr>
      <w:r>
        <w:t>I believe making can be a form of thinking.</w:t>
      </w:r>
    </w:p>
    <w:p w14:paraId="1C8A65C2">
      <w:pPr>
        <w:pStyle w:val="2"/>
        <w:keepNext w:val="0"/>
        <w:keepLines w:val="0"/>
        <w:widowControl/>
        <w:suppressLineNumbers w:val="0"/>
      </w:pPr>
      <w:r>
        <w:t>Material practice is often treated as the final stage of an idea: first we think, then we explain, then we make. I reject this hierarchy. Making does not simply come after thought. Making can generate thought. A material can interrupt intention. A process can expose uncertainty. A failure can reveal a question that a successful object might conceal. Touch, resistance, weight, repetition, transformation and accident can all participate in enquiry.</w:t>
      </w:r>
    </w:p>
    <w:p w14:paraId="3E2A18AB">
      <w:pPr>
        <w:pStyle w:val="2"/>
        <w:keepNext w:val="0"/>
        <w:keepLines w:val="0"/>
        <w:widowControl/>
        <w:suppressLineNumbers w:val="0"/>
      </w:pPr>
      <w:r>
        <w:t>For me, this does not mean that materials should replace language. I am not searching for a new universal language, and I do not claim that art can solve the failures of communication. That would simply replace one certainty with another.</w:t>
      </w:r>
    </w:p>
    <w:p w14:paraId="199B6617">
      <w:pPr>
        <w:pStyle w:val="2"/>
        <w:keepNext w:val="0"/>
        <w:keepLines w:val="0"/>
        <w:widowControl/>
        <w:suppressLineNumbers w:val="0"/>
      </w:pPr>
      <w:r>
        <w:t>Instead, I want to remain where certainty becomes unstable.</w:t>
      </w:r>
    </w:p>
    <w:p w14:paraId="1ACEB8D3">
      <w:pPr>
        <w:pStyle w:val="2"/>
        <w:keepNext w:val="0"/>
        <w:keepLines w:val="0"/>
        <w:widowControl/>
        <w:suppressLineNumbers w:val="0"/>
      </w:pPr>
      <w:r>
        <w:t>I want to ask what becomes possible when language is no longer treated as the only legitimate route to understanding. I want to know whether meaning can emerge through an encounter with materials before it is named, explained or translated into words. I want to examine whether practice can produce knowledge rather than merely represent knowledge produced elsewhere.</w:t>
      </w:r>
    </w:p>
    <w:p w14:paraId="36CF0FBB">
      <w:pPr>
        <w:pStyle w:val="2"/>
        <w:keepNext w:val="0"/>
        <w:keepLines w:val="0"/>
        <w:widowControl/>
        <w:suppressLineNumbers w:val="0"/>
      </w:pPr>
      <w:r>
        <w:t>This research therefore begins with a simple but persistent question:</w:t>
      </w:r>
    </w:p>
    <w:p w14:paraId="2FA06FF5">
      <w:pPr>
        <w:pStyle w:val="2"/>
        <w:keepNext w:val="0"/>
        <w:keepLines w:val="0"/>
        <w:widowControl/>
        <w:suppressLineNumbers w:val="0"/>
      </w:pPr>
      <w:r>
        <w:rPr>
          <w:rStyle w:val="5"/>
        </w:rPr>
        <w:t>What happens when language is not enough?</w:t>
      </w:r>
    </w:p>
    <w:p w14:paraId="0AA99D01">
      <w:pPr>
        <w:pStyle w:val="2"/>
        <w:keepNext w:val="0"/>
        <w:keepLines w:val="0"/>
        <w:widowControl/>
        <w:suppressLineNumbers w:val="0"/>
      </w:pPr>
      <w:r>
        <w:t>From this question, others follow.</w:t>
      </w:r>
    </w:p>
    <w:p w14:paraId="0903A471">
      <w:pPr>
        <w:pStyle w:val="2"/>
        <w:keepNext w:val="0"/>
        <w:keepLines w:val="0"/>
        <w:widowControl/>
        <w:suppressLineNumbers w:val="0"/>
      </w:pPr>
      <w:r>
        <w:t>Can understanding be experienced before it can be explained?</w:t>
      </w:r>
    </w:p>
    <w:p w14:paraId="4ABB03CB">
      <w:pPr>
        <w:pStyle w:val="2"/>
        <w:keepNext w:val="0"/>
        <w:keepLines w:val="0"/>
        <w:widowControl/>
        <w:suppressLineNumbers w:val="0"/>
      </w:pPr>
      <w:r>
        <w:t>Can material encounters communicate without becoming another fixed system of signs?</w:t>
      </w:r>
    </w:p>
    <w:p w14:paraId="4F3BFB82">
      <w:pPr>
        <w:pStyle w:val="2"/>
        <w:keepNext w:val="0"/>
        <w:keepLines w:val="0"/>
        <w:widowControl/>
        <w:suppressLineNumbers w:val="0"/>
      </w:pPr>
      <w:r>
        <w:t>Can uncertainty itself become productive?</w:t>
      </w:r>
    </w:p>
    <w:p w14:paraId="183CDA49">
      <w:pPr>
        <w:pStyle w:val="2"/>
        <w:keepNext w:val="0"/>
        <w:keepLines w:val="0"/>
        <w:widowControl/>
        <w:suppressLineNumbers w:val="0"/>
      </w:pPr>
      <w:r>
        <w:t>Can misunderstanding be treated not only as a failure of communication, but as a condition through which new forms of knowledge might emerge?</w:t>
      </w:r>
    </w:p>
    <w:p w14:paraId="5787BFAF">
      <w:pPr>
        <w:pStyle w:val="2"/>
        <w:keepNext w:val="0"/>
        <w:keepLines w:val="0"/>
        <w:widowControl/>
        <w:suppressLineNumbers w:val="0"/>
      </w:pPr>
      <w:r>
        <w:t>These questions matter because contemporary life is saturated with communication. We have more opportunities than ever to speak, write, transmit and respond, yet the existence of communication does not guarantee mutual understanding. To question language is therefore not to reject communication. It is to question our confidence in it.</w:t>
      </w:r>
    </w:p>
    <w:p w14:paraId="6188C0F0">
      <w:pPr>
        <w:pStyle w:val="2"/>
        <w:keepNext w:val="0"/>
        <w:keepLines w:val="0"/>
        <w:widowControl/>
        <w:suppressLineNumbers w:val="0"/>
      </w:pPr>
      <w:r>
        <w:t>My research demands that we take this uncertainty seriously.</w:t>
      </w:r>
    </w:p>
    <w:p w14:paraId="21DB1F6C">
      <w:pPr>
        <w:pStyle w:val="2"/>
        <w:keepNext w:val="0"/>
        <w:keepLines w:val="0"/>
        <w:widowControl/>
        <w:suppressLineNumbers w:val="0"/>
      </w:pPr>
      <w:r>
        <w:t>It asks us to reconsider the assumption that meaning begins with words and ends with successful interpretation. It asks us to recognise the body, the hand, the material and the encounter as possible sites of knowledge. It asks us to value practice not as evidence attached to research, but as research itself.</w:t>
      </w:r>
    </w:p>
    <w:p w14:paraId="4AE04D0B">
      <w:pPr>
        <w:pStyle w:val="2"/>
        <w:keepNext w:val="0"/>
        <w:keepLines w:val="0"/>
        <w:widowControl/>
        <w:suppressLineNumbers w:val="0"/>
      </w:pPr>
      <w:r>
        <w:t>I do not want my work to provide a final definition of understanding.</w:t>
      </w:r>
    </w:p>
    <w:p w14:paraId="4B741E98">
      <w:pPr>
        <w:pStyle w:val="2"/>
        <w:keepNext w:val="0"/>
        <w:keepLines w:val="0"/>
        <w:widowControl/>
        <w:suppressLineNumbers w:val="0"/>
      </w:pPr>
      <w:r>
        <w:t>I do not want to replace one system with another.</w:t>
      </w:r>
    </w:p>
    <w:p w14:paraId="43E30E14">
      <w:pPr>
        <w:pStyle w:val="2"/>
        <w:keepNext w:val="0"/>
        <w:keepLines w:val="0"/>
        <w:widowControl/>
        <w:suppressLineNumbers w:val="0"/>
      </w:pPr>
      <w:r>
        <w:t>I do not want to make objects that merely explain what I already know.</w:t>
      </w:r>
    </w:p>
    <w:p w14:paraId="157181AD">
      <w:pPr>
        <w:pStyle w:val="2"/>
        <w:keepNext w:val="0"/>
        <w:keepLines w:val="0"/>
        <w:widowControl/>
        <w:suppressLineNumbers w:val="0"/>
      </w:pPr>
      <w:r>
        <w:t>I want to make in order to discover what I do not yet know.</w:t>
      </w:r>
    </w:p>
    <w:p w14:paraId="0CA96364">
      <w:pPr>
        <w:pStyle w:val="2"/>
        <w:keepNext w:val="0"/>
        <w:keepLines w:val="0"/>
        <w:widowControl/>
        <w:suppressLineNumbers w:val="0"/>
      </w:pPr>
      <w:r>
        <w:t>I choose questioning over certainty.</w:t>
      </w:r>
    </w:p>
    <w:p w14:paraId="1A0CC985">
      <w:pPr>
        <w:pStyle w:val="2"/>
        <w:keepNext w:val="0"/>
        <w:keepLines w:val="0"/>
        <w:widowControl/>
        <w:suppressLineNumbers w:val="0"/>
      </w:pPr>
      <w:r>
        <w:t>I choose encounter over explanation alone.</w:t>
      </w:r>
    </w:p>
    <w:p w14:paraId="0C980096">
      <w:pPr>
        <w:pStyle w:val="2"/>
        <w:keepNext w:val="0"/>
        <w:keepLines w:val="0"/>
        <w:widowControl/>
        <w:suppressLineNumbers w:val="0"/>
      </w:pPr>
      <w:r>
        <w:t>I choose practice as enquiry.</w:t>
      </w:r>
    </w:p>
    <w:p w14:paraId="6C0D7A24">
      <w:pPr>
        <w:pStyle w:val="2"/>
        <w:keepNext w:val="0"/>
        <w:keepLines w:val="0"/>
        <w:widowControl/>
        <w:suppressLineNumbers w:val="0"/>
      </w:pPr>
      <w:r>
        <w:t>I choose to remain attentive to failure, ambiguity, resistance and misunderstanding, because these are not empty spaces. They are places where assumptions become visible and where another form of thinking may begin.</w:t>
      </w:r>
    </w:p>
    <w:p w14:paraId="370815C8">
      <w:pPr>
        <w:pStyle w:val="2"/>
        <w:keepNext w:val="0"/>
        <w:keepLines w:val="0"/>
        <w:widowControl/>
        <w:suppressLineNumbers w:val="0"/>
      </w:pPr>
      <w:r>
        <w:t>Language will remain part of my research. But it will no longer be allowed to stand unquestioned at its centre.</w:t>
      </w:r>
    </w:p>
    <w:p w14:paraId="2E9A0390">
      <w:pPr>
        <w:pStyle w:val="2"/>
        <w:keepNext w:val="0"/>
        <w:keepLines w:val="0"/>
        <w:widowControl/>
        <w:suppressLineNumbers w:val="0"/>
      </w:pPr>
      <w:r>
        <w:t>I will continue to ask what language can do, where it reaches its limits, and what may emerge beyond those limits—not because I have found the answer, but because I believe the question itself must remain alive.</w:t>
      </w:r>
    </w:p>
    <w:p w14:paraId="5969F928">
      <w:pPr>
        <w:pStyle w:val="2"/>
        <w:keepNext w:val="0"/>
        <w:keepLines w:val="0"/>
        <w:widowControl/>
        <w:suppressLineNumbers w:val="0"/>
      </w:pPr>
      <w:r>
        <w:t>This is what I stand for.</w:t>
      </w:r>
    </w:p>
    <w:p w14:paraId="2F065466">
      <w:pPr>
        <w:pStyle w:val="2"/>
        <w:keepNext w:val="0"/>
        <w:keepLines w:val="0"/>
        <w:widowControl/>
        <w:suppressLineNumbers w:val="0"/>
      </w:pPr>
      <w:r>
        <w:t>This is what I want heard.</w:t>
      </w:r>
    </w:p>
    <w:p w14:paraId="4643C87C">
      <w:pPr>
        <w:pStyle w:val="2"/>
        <w:keepNext w:val="0"/>
        <w:keepLines w:val="0"/>
        <w:widowControl/>
        <w:suppressLineNumbers w:val="0"/>
      </w:pPr>
      <w:r>
        <w:t>This is where my practice begins.</w:t>
      </w:r>
    </w:p>
    <w:p w14:paraId="31ACA8D0">
      <w:pPr>
        <w:pStyle w:val="2"/>
        <w:keepNext w:val="0"/>
        <w:keepLines w:val="0"/>
        <w:widowControl/>
        <w:suppressLineNumbers w:val="0"/>
      </w:pPr>
      <w:r>
        <w:t>And this is where my research must begin.</w:t>
      </w:r>
    </w:p>
    <w:p w14:paraId="3FBFAABB">
      <w:pPr>
        <w:keepNext w:val="0"/>
        <w:keepLines w:val="0"/>
        <w:widowControl/>
        <w:suppressLineNumbers w:val="0"/>
        <w:jc w:val="left"/>
        <w:rPr>
          <w:sz w:val="30"/>
          <w:szCs w:val="30"/>
        </w:rPr>
      </w:pPr>
      <w:r>
        <w:rPr>
          <w:rFonts w:ascii="宋体" w:hAnsi="宋体" w:eastAsia="宋体" w:cs="宋体"/>
          <w:kern w:val="0"/>
          <w:sz w:val="30"/>
          <w:szCs w:val="30"/>
          <w:lang w:val="en-US" w:eastAsia="zh-CN" w:bidi="ar"/>
        </w:rPr>
        <w:t>Chapter 2: In Other Voices (Dialogue Between Thinkers)</w:t>
      </w:r>
    </w:p>
    <w:p w14:paraId="7D6A6826">
      <w:pPr>
        <w:keepNext w:val="0"/>
        <w:keepLines w:val="0"/>
        <w:widowControl/>
        <w:suppressLineNumbers w:val="0"/>
        <w:jc w:val="left"/>
        <w:rPr>
          <w:rFonts w:ascii="宋体" w:hAnsi="宋体" w:eastAsia="宋体" w:cs="宋体"/>
          <w:kern w:val="0"/>
          <w:sz w:val="30"/>
          <w:szCs w:val="30"/>
          <w:lang w:val="en-US" w:eastAsia="zh-CN" w:bidi="ar"/>
        </w:rPr>
      </w:pPr>
    </w:p>
    <w:p w14:paraId="44E7D429">
      <w:pPr>
        <w:keepNext w:val="0"/>
        <w:keepLines w:val="0"/>
        <w:widowControl/>
        <w:suppressLineNumbers w:val="0"/>
        <w:jc w:val="left"/>
        <w:rPr>
          <w:rFonts w:ascii="宋体" w:hAnsi="宋体" w:eastAsia="宋体" w:cs="宋体"/>
          <w:b/>
          <w:bCs/>
          <w:kern w:val="0"/>
          <w:sz w:val="30"/>
          <w:szCs w:val="30"/>
          <w:lang w:val="en-US" w:eastAsia="zh-CN" w:bidi="ar"/>
        </w:rPr>
      </w:pPr>
      <w:r>
        <w:rPr>
          <w:rFonts w:ascii="宋体" w:hAnsi="宋体" w:eastAsia="宋体" w:cs="宋体"/>
          <w:b/>
          <w:bCs/>
          <w:kern w:val="0"/>
          <w:sz w:val="30"/>
          <w:szCs w:val="30"/>
          <w:lang w:val="en-US" w:eastAsia="zh-CN" w:bidi="ar"/>
        </w:rPr>
        <w:t>A Scripted Conversation on Language, Meaning, and Material Practice</w:t>
      </w:r>
    </w:p>
    <w:p w14:paraId="51B6C0D8">
      <w:pPr>
        <w:keepNext w:val="0"/>
        <w:keepLines w:val="0"/>
        <w:widowControl/>
        <w:suppressLineNumbers w:val="0"/>
        <w:jc w:val="left"/>
        <w:rPr>
          <w:rFonts w:ascii="宋体" w:hAnsi="宋体" w:eastAsia="宋体" w:cs="宋体"/>
          <w:b/>
          <w:bCs/>
          <w:kern w:val="0"/>
          <w:sz w:val="24"/>
          <w:szCs w:val="24"/>
          <w:lang w:val="en-US" w:eastAsia="zh-CN" w:bidi="ar"/>
        </w:rPr>
      </w:pPr>
    </w:p>
    <w:p w14:paraId="7F149F61">
      <w:pPr>
        <w:keepNext w:val="0"/>
        <w:keepLines w:val="0"/>
        <w:widowControl/>
        <w:suppressLineNumbers w:val="0"/>
        <w:jc w:val="left"/>
        <w:rPr>
          <w:rFonts w:ascii="宋体" w:hAnsi="宋体" w:eastAsia="宋体" w:cs="宋体"/>
          <w:b/>
          <w:bCs/>
          <w:kern w:val="0"/>
          <w:sz w:val="24"/>
          <w:szCs w:val="24"/>
          <w:lang w:val="en-US" w:eastAsia="zh-CN" w:bidi="ar"/>
        </w:rPr>
      </w:pPr>
      <w:r>
        <w:rPr>
          <w:rFonts w:ascii="宋体" w:hAnsi="宋体" w:eastAsia="宋体" w:cs="宋体"/>
          <w:b/>
          <w:bCs/>
          <w:kern w:val="0"/>
          <w:sz w:val="24"/>
          <w:szCs w:val="24"/>
          <w:lang w:val="en-US" w:eastAsia="zh-CN" w:bidi="ar"/>
        </w:rPr>
        <w:t>DRAMATIS PERSONAE</w:t>
      </w:r>
    </w:p>
    <w:p w14:paraId="3E2CDB8E">
      <w:pPr>
        <w:keepNext w:val="0"/>
        <w:keepLines w:val="0"/>
        <w:widowControl/>
        <w:suppressLineNumbers w:val="0"/>
        <w:jc w:val="left"/>
        <w:rPr>
          <w:rFonts w:ascii="宋体" w:hAnsi="宋体" w:eastAsia="宋体" w:cs="宋体"/>
          <w:kern w:val="0"/>
          <w:sz w:val="24"/>
          <w:szCs w:val="24"/>
          <w:lang w:val="en-US" w:eastAsia="zh-CN" w:bidi="ar"/>
        </w:rPr>
      </w:pPr>
    </w:p>
    <w:p w14:paraId="5749D2A6">
      <w:pPr>
        <w:keepNext w:val="0"/>
        <w:keepLines w:val="0"/>
        <w:widowControl/>
        <w:suppressLineNumbers w:val="0"/>
        <w:jc w:val="left"/>
      </w:pPr>
      <w:r>
        <w:rPr>
          <w:rFonts w:hint="eastAsia" w:ascii="宋体" w:hAnsi="宋体" w:eastAsia="宋体" w:cs="宋体"/>
          <w:b/>
          <w:bCs/>
          <w:kern w:val="0"/>
          <w:sz w:val="24"/>
          <w:szCs w:val="24"/>
          <w:lang w:val="en-US" w:eastAsia="zh-CN" w:bidi="ar"/>
        </w:rPr>
        <w:t>1、</w:t>
      </w:r>
      <w:r>
        <w:rPr>
          <w:rFonts w:ascii="宋体" w:hAnsi="宋体" w:eastAsia="宋体" w:cs="宋体"/>
          <w:b/>
          <w:bCs/>
          <w:kern w:val="0"/>
          <w:sz w:val="24"/>
          <w:szCs w:val="24"/>
          <w:lang w:val="en-US" w:eastAsia="zh-CN" w:bidi="ar"/>
        </w:rPr>
        <w:t>LUDWIG WITTGENSTEIN</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Early Phase</w:t>
      </w:r>
      <w:r>
        <w:rPr>
          <w:rFonts w:ascii="宋体" w:hAnsi="宋体" w:eastAsia="宋体" w:cs="宋体"/>
          <w:kern w:val="0"/>
          <w:sz w:val="24"/>
          <w:szCs w:val="24"/>
          <w:lang w:val="en-US" w:eastAsia="zh-CN" w:bidi="ar"/>
        </w:rPr>
        <w:t>): Rigorous, analytical, wearing a sharp tweed jacket. He views language as a logical picture of the world and believes that what can be said at all can be said clearly.</w:t>
      </w:r>
    </w:p>
    <w:p w14:paraId="539E5BA8">
      <w:pPr>
        <w:keepNext w:val="0"/>
        <w:keepLines w:val="0"/>
        <w:widowControl/>
        <w:suppressLineNumbers w:val="0"/>
        <w:jc w:val="left"/>
      </w:pPr>
      <w:r>
        <w:rPr>
          <w:rFonts w:hint="eastAsia"/>
          <w:lang w:val="en-US" w:eastAsia="zh-CN"/>
        </w:rPr>
        <w:t>2、</w:t>
      </w:r>
      <w:r>
        <w:rPr>
          <w:rFonts w:ascii="宋体" w:hAnsi="宋体" w:eastAsia="宋体" w:cs="宋体"/>
          <w:b/>
          <w:bCs/>
          <w:kern w:val="0"/>
          <w:sz w:val="24"/>
          <w:szCs w:val="24"/>
          <w:lang w:val="en-US" w:eastAsia="zh-CN" w:bidi="ar"/>
        </w:rPr>
        <w:t>JACQUES DERRIDA</w:t>
      </w:r>
      <w:r>
        <w:rPr>
          <w:rFonts w:ascii="宋体" w:hAnsi="宋体" w:eastAsia="宋体" w:cs="宋体"/>
          <w:kern w:val="0"/>
          <w:sz w:val="24"/>
          <w:szCs w:val="24"/>
          <w:lang w:val="en-US" w:eastAsia="zh-CN" w:bidi="ar"/>
        </w:rPr>
        <w:t xml:space="preserve">: Thoughtful, enigmatic, coat draped over his shoulders. He challenges fixed meanings, emphasizing </w:t>
      </w:r>
      <w:r>
        <w:rPr>
          <w:rFonts w:ascii="宋体" w:hAnsi="宋体" w:eastAsia="宋体" w:cs="宋体"/>
          <w:i/>
          <w:iCs/>
          <w:kern w:val="0"/>
          <w:sz w:val="24"/>
          <w:szCs w:val="24"/>
          <w:lang w:val="en-US" w:eastAsia="zh-CN" w:bidi="ar"/>
        </w:rPr>
        <w:t>différance</w:t>
      </w:r>
      <w:r>
        <w:rPr>
          <w:rFonts w:ascii="宋体" w:hAnsi="宋体" w:eastAsia="宋体" w:cs="宋体"/>
          <w:kern w:val="0"/>
          <w:sz w:val="24"/>
          <w:szCs w:val="24"/>
          <w:lang w:val="en-US" w:eastAsia="zh-CN" w:bidi="ar"/>
        </w:rPr>
        <w:t>, deferral, and the instability of the written trace.</w:t>
      </w:r>
    </w:p>
    <w:p w14:paraId="261CD02A">
      <w:pPr>
        <w:keepNext w:val="0"/>
        <w:keepLines w:val="0"/>
        <w:widowControl/>
        <w:suppressLineNumbers w:val="0"/>
        <w:jc w:val="left"/>
      </w:pPr>
      <w:r>
        <w:rPr>
          <w:rFonts w:hint="eastAsia"/>
          <w:lang w:val="en-US" w:eastAsia="zh-CN"/>
        </w:rPr>
        <w:t>3、</w:t>
      </w:r>
      <w:r>
        <w:rPr>
          <w:rFonts w:ascii="宋体" w:hAnsi="宋体" w:eastAsia="宋体" w:cs="宋体"/>
          <w:b/>
          <w:bCs/>
          <w:kern w:val="0"/>
          <w:sz w:val="24"/>
          <w:szCs w:val="24"/>
          <w:lang w:val="en-US" w:eastAsia="zh-CN" w:bidi="ar"/>
        </w:rPr>
        <w:t>LAOZI</w:t>
      </w:r>
      <w:r>
        <w:rPr>
          <w:rFonts w:ascii="宋体" w:hAnsi="宋体" w:eastAsia="宋体" w:cs="宋体"/>
          <w:kern w:val="0"/>
          <w:sz w:val="24"/>
          <w:szCs w:val="24"/>
          <w:lang w:val="en-US" w:eastAsia="zh-CN" w:bidi="ar"/>
        </w:rPr>
        <w:t>: Serene, clad in simple linen, standing slightly apart. He views language as an arbitrary boundary on the infinite, holding that true essence resists verbal capture.</w:t>
      </w:r>
    </w:p>
    <w:p w14:paraId="0D193C54">
      <w:pPr>
        <w:keepNext w:val="0"/>
        <w:keepLines w:val="0"/>
        <w:widowControl/>
        <w:suppressLineNumbers w:val="0"/>
        <w:jc w:val="left"/>
      </w:pPr>
      <w:r>
        <w:rPr>
          <w:rFonts w:hint="eastAsia"/>
          <w:lang w:val="en-US" w:eastAsia="zh-CN"/>
        </w:rPr>
        <w:t>4、</w:t>
      </w:r>
      <w:r>
        <w:rPr>
          <w:rFonts w:ascii="宋体" w:hAnsi="宋体" w:eastAsia="宋体" w:cs="宋体"/>
          <w:b/>
          <w:bCs/>
          <w:kern w:val="0"/>
          <w:sz w:val="24"/>
          <w:szCs w:val="24"/>
          <w:lang w:val="en-US" w:eastAsia="zh-CN" w:bidi="ar"/>
        </w:rPr>
        <w:t>THE RESEARCHER</w:t>
      </w:r>
      <w:r>
        <w:rPr>
          <w:rFonts w:ascii="宋体" w:hAnsi="宋体" w:eastAsia="宋体" w:cs="宋体"/>
          <w:kern w:val="0"/>
          <w:sz w:val="24"/>
          <w:szCs w:val="24"/>
          <w:lang w:val="en-US" w:eastAsia="zh-CN" w:bidi="ar"/>
        </w:rPr>
        <w:t>: A contemporary practitioner in working clothes, hands faintly stained with pigment and wax. They bridge abstract theoretical debate with tangible, embodied art practice.</w:t>
      </w:r>
    </w:p>
    <w:p w14:paraId="10E286BE">
      <w:pPr>
        <w:keepNext w:val="0"/>
        <w:keepLines w:val="0"/>
        <w:widowControl/>
        <w:suppressLineNumbers w:val="0"/>
        <w:jc w:val="left"/>
      </w:pPr>
      <w:r>
        <w:rPr>
          <w:rFonts w:hint="eastAsia"/>
          <w:lang w:val="en-US" w:eastAsia="zh-CN"/>
        </w:rPr>
        <w:t>5、</w:t>
      </w:r>
      <w:r>
        <w:rPr>
          <w:rFonts w:ascii="宋体" w:hAnsi="宋体" w:eastAsia="宋体" w:cs="宋体"/>
          <w:b/>
          <w:bCs/>
          <w:kern w:val="0"/>
          <w:sz w:val="24"/>
          <w:szCs w:val="24"/>
          <w:lang w:val="en-US" w:eastAsia="zh-CN" w:bidi="ar"/>
        </w:rPr>
        <w:t>THE INSTALLATION</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The Material Voice</w:t>
      </w:r>
      <w:r>
        <w:rPr>
          <w:rFonts w:ascii="宋体" w:hAnsi="宋体" w:eastAsia="宋体" w:cs="宋体"/>
          <w:kern w:val="0"/>
          <w:sz w:val="24"/>
          <w:szCs w:val="24"/>
          <w:lang w:val="en-US" w:eastAsia="zh-CN" w:bidi="ar"/>
        </w:rPr>
        <w:t>): A large-scale kinetic artwork in the center of the gallery. A solid block of translucent beeswax, embedded with lead typography, positioned beneath an overhead heat lamp. As it melts, buried structures and fragmented texts slowly emerge.</w:t>
      </w:r>
    </w:p>
    <w:p w14:paraId="2215526E">
      <w:pPr>
        <w:keepNext w:val="0"/>
        <w:keepLines w:val="0"/>
        <w:widowControl/>
        <w:suppressLineNumbers w:val="0"/>
        <w:jc w:val="left"/>
        <w:rPr>
          <w:rFonts w:ascii="宋体" w:hAnsi="宋体" w:eastAsia="宋体" w:cs="宋体"/>
          <w:kern w:val="0"/>
          <w:sz w:val="24"/>
          <w:szCs w:val="24"/>
          <w:lang w:val="en-US" w:eastAsia="zh-CN" w:bidi="ar"/>
        </w:rPr>
      </w:pPr>
    </w:p>
    <w:p w14:paraId="32ACDBE4">
      <w:pPr>
        <w:keepNext w:val="0"/>
        <w:keepLines w:val="0"/>
        <w:widowControl/>
        <w:suppressLineNumbers w:val="0"/>
        <w:jc w:val="left"/>
        <w:rPr>
          <w:rFonts w:ascii="宋体" w:hAnsi="宋体" w:eastAsia="宋体" w:cs="宋体"/>
          <w:b/>
          <w:bCs/>
          <w:kern w:val="0"/>
          <w:sz w:val="24"/>
          <w:szCs w:val="24"/>
          <w:lang w:val="en-US" w:eastAsia="zh-CN" w:bidi="ar"/>
        </w:rPr>
      </w:pPr>
      <w:r>
        <w:rPr>
          <w:rFonts w:ascii="宋体" w:hAnsi="宋体" w:eastAsia="宋体" w:cs="宋体"/>
          <w:b/>
          <w:bCs/>
          <w:kern w:val="0"/>
          <w:sz w:val="24"/>
          <w:szCs w:val="24"/>
          <w:lang w:val="en-US" w:eastAsia="zh-CN" w:bidi="ar"/>
        </w:rPr>
        <w:t xml:space="preserve">SETTING </w:t>
      </w:r>
    </w:p>
    <w:p w14:paraId="6711FBC8">
      <w:pPr>
        <w:keepNext w:val="0"/>
        <w:keepLines w:val="0"/>
        <w:widowControl/>
        <w:suppressLineNumbers w:val="0"/>
        <w:jc w:val="left"/>
      </w:pPr>
      <w:r>
        <w:rPr>
          <w:rFonts w:ascii="宋体" w:hAnsi="宋体" w:eastAsia="宋体" w:cs="宋体"/>
          <w:kern w:val="0"/>
          <w:sz w:val="24"/>
          <w:szCs w:val="24"/>
          <w:lang w:val="en-US" w:eastAsia="zh-CN" w:bidi="ar"/>
        </w:rPr>
        <w:t>A dimly lit, high-ceilinged contemporary art gallery. The air smells faintly of</w:t>
      </w:r>
      <w:r>
        <w:rPr>
          <w:rFonts w:hint="eastAsia" w:ascii="宋体" w:hAnsi="宋体" w:eastAsia="宋体" w:cs="宋体"/>
          <w:kern w:val="0"/>
          <w:sz w:val="24"/>
          <w:szCs w:val="24"/>
          <w:lang w:val="en-US" w:eastAsia="zh-CN" w:bidi="ar"/>
        </w:rPr>
        <w:t xml:space="preserve"> wax</w:t>
      </w:r>
      <w:r>
        <w:rPr>
          <w:rFonts w:ascii="宋体" w:hAnsi="宋体" w:eastAsia="宋体" w:cs="宋体"/>
          <w:kern w:val="0"/>
          <w:sz w:val="24"/>
          <w:szCs w:val="24"/>
          <w:lang w:val="en-US" w:eastAsia="zh-CN" w:bidi="ar"/>
        </w:rPr>
        <w:t xml:space="preserve">, iron, and warm tallow. In the center of the concrete room stands a pedestal holding a block of golden beeswax. Suspended directly above it, a warm spotlight casts a concentrated circle of heat onto the wax surface. A single droplet of melted wax falls onto the cold steel base below with a faint, rhythmic </w:t>
      </w:r>
      <w:r>
        <w:rPr>
          <w:rFonts w:ascii="宋体" w:hAnsi="宋体" w:eastAsia="宋体" w:cs="宋体"/>
          <w:i/>
          <w:iCs/>
          <w:kern w:val="0"/>
          <w:sz w:val="24"/>
          <w:szCs w:val="24"/>
          <w:lang w:val="en-US" w:eastAsia="zh-CN" w:bidi="ar"/>
        </w:rPr>
        <w:t>ping</w:t>
      </w:r>
    </w:p>
    <w:p w14:paraId="66C96FFD">
      <w:pPr>
        <w:keepNext w:val="0"/>
        <w:keepLines w:val="0"/>
        <w:widowControl/>
        <w:suppressLineNumbers w:val="0"/>
        <w:jc w:val="left"/>
      </w:pPr>
    </w:p>
    <w:p w14:paraId="340B37E5">
      <w:pPr>
        <w:keepNext w:val="0"/>
        <w:keepLines w:val="0"/>
        <w:widowControl/>
        <w:suppressLineNumbers w:val="0"/>
        <w:jc w:val="left"/>
        <w:rPr>
          <w:b/>
          <w:bCs/>
        </w:rPr>
      </w:pPr>
      <w:r>
        <w:rPr>
          <w:rFonts w:ascii="宋体" w:hAnsi="宋体" w:eastAsia="宋体" w:cs="宋体"/>
          <w:b/>
          <w:bCs/>
          <w:kern w:val="0"/>
          <w:sz w:val="24"/>
          <w:szCs w:val="24"/>
          <w:lang w:val="en-US" w:eastAsia="zh-CN" w:bidi="ar"/>
        </w:rPr>
        <w:t>PROLOGUE: THE ASSEMBLY</w:t>
      </w:r>
    </w:p>
    <w:p w14:paraId="72CCD50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(The RESEARCHER stands quietly in the shadows at the edge of the room. LUDWIG WITTGENSTEIN, JACQUES DERRIDA, and LAOZI gather around the pedestal. None of them acknowledge each other's historical era; they exist purely within the conceptual landscape of the artwork. They observe the wax structure.)</w:t>
      </w:r>
    </w:p>
    <w:p w14:paraId="7083E639">
      <w:pPr>
        <w:keepNext w:val="0"/>
        <w:keepLines w:val="0"/>
        <w:widowControl/>
        <w:suppressLineNumbers w:val="0"/>
        <w:jc w:val="left"/>
        <w:rPr>
          <w:rFonts w:ascii="宋体" w:hAnsi="宋体" w:eastAsia="宋体" w:cs="宋体"/>
          <w:kern w:val="0"/>
          <w:sz w:val="24"/>
          <w:szCs w:val="24"/>
          <w:lang w:val="en-US" w:eastAsia="zh-CN" w:bidi="ar"/>
        </w:rPr>
      </w:pPr>
    </w:p>
    <w:p w14:paraId="7A675BB5">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If we are to begin, we must establish logical boundaries. What is presented here is a physical state of affairs. A solid form occupies space, governed by atomic structure, weight, and temperature. A proposition functions in precisely the same manner. A picture is a model of reality. The proposition is a picture of a state of affairs. If this block of wax signifies an object or an idea, its structure must correspond directly to the structure of what it represents. If it does not, it is merely noise—an ungrammatical assemblage. </w:t>
      </w:r>
    </w:p>
    <w:p w14:paraId="7562267C">
      <w:pPr>
        <w:keepNext w:val="0"/>
        <w:keepLines w:val="0"/>
        <w:widowControl/>
        <w:numPr>
          <w:ilvl w:val="0"/>
          <w:numId w:val="0"/>
        </w:numPr>
        <w:suppressLineNumbers w:val="0"/>
        <w:ind w:leftChars="0"/>
        <w:jc w:val="left"/>
        <w:rPr>
          <w:rFonts w:ascii="宋体" w:hAnsi="宋体" w:eastAsia="宋体" w:cs="宋体"/>
          <w:kern w:val="0"/>
          <w:sz w:val="24"/>
          <w:szCs w:val="24"/>
          <w:lang w:val="en-US" w:eastAsia="zh-CN" w:bidi="ar"/>
        </w:rPr>
      </w:pPr>
    </w:p>
    <w:p w14:paraId="7BE45B19">
      <w:pPr>
        <w:keepNext w:val="0"/>
        <w:keepLines w:val="0"/>
        <w:widowControl/>
        <w:numPr>
          <w:ilvl w:val="0"/>
          <w:numId w:val="1"/>
        </w:numPr>
        <w:suppressLineNumbers w:val="0"/>
        <w:ind w:left="420" w:leftChars="0" w:hanging="420" w:firstLineChars="0"/>
        <w:jc w:val="left"/>
      </w:pPr>
      <w:r>
        <w:rPr>
          <w:rFonts w:hint="eastAsia" w:ascii="宋体" w:hAnsi="宋体" w:eastAsia="宋体" w:cs="宋体"/>
          <w:kern w:val="0"/>
          <w:sz w:val="24"/>
          <w:szCs w:val="24"/>
          <w:lang w:val="en-US" w:eastAsia="zh-CN" w:bidi="ar"/>
        </w:rPr>
        <w:t>D</w:t>
      </w:r>
      <w:r>
        <w:rPr>
          <w:rFonts w:hint="default" w:ascii="宋体" w:hAnsi="宋体" w:eastAsia="宋体" w:cs="宋体"/>
          <w:kern w:val="0"/>
          <w:sz w:val="24"/>
          <w:szCs w:val="24"/>
          <w:lang w:val="en-US" w:eastAsia="zh-CN" w:bidi="ar"/>
        </w:rPr>
        <w:t>EERIDA:</w:t>
      </w:r>
      <w:r>
        <w:rPr>
          <w:rFonts w:ascii="宋体" w:hAnsi="宋体" w:eastAsia="宋体" w:cs="宋体"/>
          <w:kern w:val="0"/>
          <w:sz w:val="24"/>
          <w:szCs w:val="24"/>
          <w:lang w:val="en-US" w:eastAsia="zh-CN" w:bidi="ar"/>
        </w:rPr>
        <w:t>And yet, Ludwig, where is this 'solid form' you speak of? Look closer at the edge under the light. Even as you define its boundaries, it softens. The heat alters its geometry. The solid turns liquid; the surface slides away from itself. Your proposition assumes a fixed origin, a stable presence. But what we see here is not a fixed state of affairs; it is a constant process of deferral (</w:t>
      </w:r>
      <w:r>
        <w:rPr>
          <w:rFonts w:ascii="宋体" w:hAnsi="宋体" w:eastAsia="宋体" w:cs="宋体"/>
          <w:i/>
          <w:iCs/>
          <w:kern w:val="0"/>
          <w:sz w:val="24"/>
          <w:szCs w:val="24"/>
          <w:lang w:val="en-US" w:eastAsia="zh-CN" w:bidi="ar"/>
        </w:rPr>
        <w:t>différance</w:t>
      </w:r>
      <w:r>
        <w:rPr>
          <w:rFonts w:ascii="宋体" w:hAnsi="宋体" w:eastAsia="宋体" w:cs="宋体"/>
          <w:kern w:val="0"/>
          <w:sz w:val="24"/>
          <w:szCs w:val="24"/>
          <w:lang w:val="en-US" w:eastAsia="zh-CN" w:bidi="ar"/>
        </w:rPr>
        <w:t>). The wax is neither purely solid nor purely liquid; it exists in the trace of what it was a moment ago and the anticipation of what it will become in the next. Meaning does not reside inside the object like a kernel in a shell; it glides along the surface, constantly escaping your logical grid</w:t>
      </w:r>
      <w:r>
        <w:rPr>
          <w:rFonts w:hint="default" w:ascii="宋体" w:hAnsi="宋体" w:eastAsia="宋体" w:cs="宋体"/>
          <w:kern w:val="0"/>
          <w:sz w:val="24"/>
          <w:szCs w:val="24"/>
          <w:lang w:val="en-US" w:eastAsia="zh-CN" w:bidi="ar"/>
        </w:rPr>
        <w:t>.</w:t>
      </w:r>
    </w:p>
    <w:p w14:paraId="01BD1D12">
      <w:pPr>
        <w:keepNext w:val="0"/>
        <w:keepLines w:val="0"/>
        <w:widowControl/>
        <w:numPr>
          <w:ilvl w:val="0"/>
          <w:numId w:val="0"/>
        </w:numPr>
        <w:suppressLineNumbers w:val="0"/>
        <w:jc w:val="left"/>
      </w:pPr>
    </w:p>
    <w:p w14:paraId="435A8EA6">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LAOZI</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You both build fences out of wind. The name that can be named is not the eternal name. The moment you carve the block to call it a 'cube', or label the drip as 'liquids', you have lost the whole. High and low fulfill each other; long and short delineate each other. The wax melts not because it seeks to dismantle logic, nor because it seeks to prove a syntax. It flows because it is the nature of heat and wax to meet. When you speak too much of the wax, you see only your own words, not the wax itself.</w:t>
      </w:r>
    </w:p>
    <w:p w14:paraId="31451E3C">
      <w:pPr>
        <w:keepNext w:val="0"/>
        <w:keepLines w:val="0"/>
        <w:widowControl/>
        <w:numPr>
          <w:ilvl w:val="0"/>
          <w:numId w:val="0"/>
        </w:numPr>
        <w:suppressLineNumbers w:val="0"/>
        <w:jc w:val="left"/>
      </w:pPr>
    </w:p>
    <w:p w14:paraId="5F613B3F">
      <w:pPr>
        <w:keepNext w:val="0"/>
        <w:keepLines w:val="0"/>
        <w:widowControl/>
        <w:suppressLineNumbers w:val="0"/>
        <w:jc w:val="left"/>
        <w:rPr>
          <w:rFonts w:ascii="宋体" w:hAnsi="宋体" w:eastAsia="宋体" w:cs="宋体"/>
          <w:b/>
          <w:bCs/>
          <w:kern w:val="0"/>
          <w:sz w:val="24"/>
          <w:szCs w:val="24"/>
          <w:lang w:val="en-US" w:eastAsia="zh-CN" w:bidi="ar"/>
        </w:rPr>
      </w:pPr>
      <w:r>
        <w:rPr>
          <w:rFonts w:ascii="宋体" w:hAnsi="宋体" w:eastAsia="宋体" w:cs="宋体"/>
          <w:b/>
          <w:bCs/>
          <w:kern w:val="0"/>
          <w:sz w:val="24"/>
          <w:szCs w:val="24"/>
          <w:lang w:val="en-US" w:eastAsia="zh-CN" w:bidi="ar"/>
        </w:rPr>
        <w:t xml:space="preserve">SCENE ONE: </w:t>
      </w:r>
    </w:p>
    <w:p w14:paraId="0CE9B3E9">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 xml:space="preserve">WITTGENSTEIN </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We must not obscure clear thought with poetic ambiguity, Jacques. Language is not an endless labyrinth without exit; it is a precise tool. The world is the totality of facts, not of things. If an artist places an installation in a room, they are making a statement within a logical space. When I wrote my </w:t>
      </w:r>
      <w:r>
        <w:rPr>
          <w:rFonts w:ascii="宋体" w:hAnsi="宋体" w:eastAsia="宋体" w:cs="宋体"/>
          <w:i/>
          <w:iCs/>
          <w:kern w:val="0"/>
          <w:sz w:val="24"/>
          <w:szCs w:val="24"/>
          <w:lang w:val="en-US" w:eastAsia="zh-CN" w:bidi="ar"/>
        </w:rPr>
        <w:t>Tractatus</w:t>
      </w:r>
      <w:r>
        <w:rPr>
          <w:rFonts w:ascii="宋体" w:hAnsi="宋体" w:eastAsia="宋体" w:cs="宋体"/>
          <w:kern w:val="0"/>
          <w:sz w:val="24"/>
          <w:szCs w:val="24"/>
          <w:lang w:val="en-US" w:eastAsia="zh-CN" w:bidi="ar"/>
        </w:rPr>
        <w:t>, I demonstrated that the logic of the world is mirrored by the logic of language. A word points to an object in the world. 'Wax' designates this substance; 'melting' designates this transformation. If language loses this pictorial relation to reality, mutual understanding becomes impossible. We descend into nonsensical chatter.</w:t>
      </w:r>
    </w:p>
    <w:p w14:paraId="4584AF18">
      <w:pPr>
        <w:keepNext w:val="0"/>
        <w:keepLines w:val="0"/>
        <w:widowControl/>
        <w:suppressLineNumbers w:val="0"/>
        <w:jc w:val="left"/>
        <w:rPr>
          <w:rFonts w:hint="default"/>
          <w:lang w:val="en-US"/>
        </w:rPr>
      </w:pPr>
    </w:p>
    <w:p w14:paraId="7051B05C">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But who guarantees that 'pictorial relation', Ludwig? You speak as though the word 'wax' contains the essence of the honey, the comb, the bee, and the flame. But 'wax' is merely a mark—a signifier. It gains its sense not from a mystical wire connecting it directly to this lump of tallow, but because it is </w:t>
      </w:r>
      <w:r>
        <w:rPr>
          <w:rFonts w:ascii="宋体" w:hAnsi="宋体" w:eastAsia="宋体" w:cs="宋体"/>
          <w:i/>
          <w:iCs/>
          <w:kern w:val="0"/>
          <w:sz w:val="24"/>
          <w:szCs w:val="24"/>
          <w:lang w:val="en-US" w:eastAsia="zh-CN" w:bidi="ar"/>
        </w:rPr>
        <w:t>not</w:t>
      </w:r>
      <w:r>
        <w:rPr>
          <w:rFonts w:ascii="宋体" w:hAnsi="宋体" w:eastAsia="宋体" w:cs="宋体"/>
          <w:kern w:val="0"/>
          <w:sz w:val="24"/>
          <w:szCs w:val="24"/>
          <w:lang w:val="en-US" w:eastAsia="zh-CN" w:bidi="ar"/>
        </w:rPr>
        <w:t xml:space="preserve"> 'flame', </w:t>
      </w:r>
      <w:r>
        <w:rPr>
          <w:rFonts w:ascii="宋体" w:hAnsi="宋体" w:eastAsia="宋体" w:cs="宋体"/>
          <w:i/>
          <w:iCs/>
          <w:kern w:val="0"/>
          <w:sz w:val="24"/>
          <w:szCs w:val="24"/>
          <w:lang w:val="en-US" w:eastAsia="zh-CN" w:bidi="ar"/>
        </w:rPr>
        <w:t>not</w:t>
      </w:r>
      <w:r>
        <w:rPr>
          <w:rFonts w:ascii="宋体" w:hAnsi="宋体" w:eastAsia="宋体" w:cs="宋体"/>
          <w:kern w:val="0"/>
          <w:sz w:val="24"/>
          <w:szCs w:val="24"/>
          <w:lang w:val="en-US" w:eastAsia="zh-CN" w:bidi="ar"/>
        </w:rPr>
        <w:t xml:space="preserve"> 'wood', </w:t>
      </w:r>
      <w:r>
        <w:rPr>
          <w:rFonts w:ascii="宋体" w:hAnsi="宋体" w:eastAsia="宋体" w:cs="宋体"/>
          <w:i/>
          <w:iCs/>
          <w:kern w:val="0"/>
          <w:sz w:val="24"/>
          <w:szCs w:val="24"/>
          <w:lang w:val="en-US" w:eastAsia="zh-CN" w:bidi="ar"/>
        </w:rPr>
        <w:t>not</w:t>
      </w:r>
      <w:r>
        <w:rPr>
          <w:rFonts w:ascii="宋体" w:hAnsi="宋体" w:eastAsia="宋体" w:cs="宋体"/>
          <w:kern w:val="0"/>
          <w:sz w:val="24"/>
          <w:szCs w:val="24"/>
          <w:lang w:val="en-US" w:eastAsia="zh-CN" w:bidi="ar"/>
        </w:rPr>
        <w:t xml:space="preserve"> 'water'. Its identity is purely relational, constructed through absence and difference. The moment the artist embeds language inside this material, the certainty of your 'facts' dissolves. Look at the letters cast in lead inside the wax. They are buried. As the wax melts, words appear, but they are smeared by the oily residue. The text is unreadable at the very moment it becomes visible. </w:t>
      </w:r>
    </w:p>
    <w:p w14:paraId="35F8BE4B">
      <w:pPr>
        <w:keepNext w:val="0"/>
        <w:keepLines w:val="0"/>
        <w:widowControl/>
        <w:suppressLineNumbers w:val="0"/>
        <w:jc w:val="left"/>
        <w:rPr>
          <w:rFonts w:hint="default"/>
          <w:lang w:val="en-US"/>
        </w:rPr>
      </w:pPr>
    </w:p>
    <w:p w14:paraId="72B6FABB">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That is a failure of technical execution, not a critique of logic! If a sentence is smeared, it is simply poorly written or obscured by noise. What can be said at all can be said clearly; and whereof one cannot speak, thereof one must be silent. If the artist cannot present a clear proposition through this medium, then the medium is silent, and we ought not to invent phantom philosophies to fill the vacuum.</w:t>
      </w:r>
    </w:p>
    <w:p w14:paraId="1C97C0C2">
      <w:pPr>
        <w:keepNext w:val="0"/>
        <w:keepLines w:val="0"/>
        <w:widowControl/>
        <w:suppressLineNumbers w:val="0"/>
        <w:jc w:val="left"/>
        <w:rPr>
          <w:rFonts w:ascii="宋体" w:hAnsi="宋体" w:eastAsia="宋体" w:cs="宋体"/>
          <w:kern w:val="0"/>
          <w:sz w:val="24"/>
          <w:szCs w:val="24"/>
          <w:lang w:val="en-US" w:eastAsia="zh-CN" w:bidi="ar"/>
        </w:rPr>
      </w:pPr>
    </w:p>
    <w:p w14:paraId="57E8429A">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LAOZI</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Is silence a vacuum to be feared, Ludwig? Thirty spokes meet at the hub of a wheel, but it is the empty space in the middle that makes the cart useful. Clay is molded into a vessel, but it is the emptiness inside that makes it a cup. You seek to fill every corner of this room with clear propositions, as if an empty space were an error. But the truth of this material lies precisely in what it does not articulate. The wax holds form, gives up form, returns to unformed nature. Why force it to deliver a lecture?</w:t>
      </w:r>
    </w:p>
    <w:p w14:paraId="0867AF9F">
      <w:pPr>
        <w:keepNext w:val="0"/>
        <w:keepLines w:val="0"/>
        <w:widowControl/>
        <w:suppressLineNumbers w:val="0"/>
        <w:jc w:val="left"/>
        <w:rPr>
          <w:rFonts w:hint="default"/>
          <w:b/>
          <w:bCs/>
          <w:lang w:val="en-US"/>
        </w:rPr>
      </w:pPr>
    </w:p>
    <w:p w14:paraId="746F566F">
      <w:pPr>
        <w:keepNext w:val="0"/>
        <w:keepLines w:val="0"/>
        <w:widowControl/>
        <w:suppressLineNumbers w:val="0"/>
        <w:jc w:val="left"/>
        <w:rPr>
          <w:b/>
          <w:bCs/>
        </w:rPr>
      </w:pPr>
      <w:r>
        <w:rPr>
          <w:rFonts w:ascii="宋体" w:hAnsi="宋体" w:eastAsia="宋体" w:cs="宋体"/>
          <w:b/>
          <w:bCs/>
          <w:kern w:val="0"/>
          <w:sz w:val="24"/>
          <w:szCs w:val="24"/>
          <w:lang w:val="en-US" w:eastAsia="zh-CN" w:bidi="ar"/>
        </w:rPr>
        <w:t>SCENE TWO:</w:t>
      </w:r>
    </w:p>
    <w:p w14:paraId="176172A7">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I agree with you, Venerable Master, that the empty space is essential—yet that emptiness is never completely pure or silent. It is inhabited by the ghosts of missing texts. Look closely at the surface of the melting wax. As the hot oil pools, it reflects the gallery lights, reflecting us as well. The viewer's presence is written into the work. There is no outside-text (</w:t>
      </w:r>
      <w:r>
        <w:rPr>
          <w:rFonts w:ascii="宋体" w:hAnsi="宋体" w:eastAsia="宋体" w:cs="宋体"/>
          <w:i/>
          <w:iCs/>
          <w:kern w:val="0"/>
          <w:sz w:val="24"/>
          <w:szCs w:val="24"/>
          <w:lang w:val="en-US" w:eastAsia="zh-CN" w:bidi="ar"/>
        </w:rPr>
        <w:t>il n'y a pas de hors-texte</w:t>
      </w:r>
      <w:r>
        <w:rPr>
          <w:rFonts w:ascii="宋体" w:hAnsi="宋体" w:eastAsia="宋体" w:cs="宋体"/>
          <w:kern w:val="0"/>
          <w:sz w:val="24"/>
          <w:szCs w:val="24"/>
          <w:lang w:val="en-US" w:eastAsia="zh-CN" w:bidi="ar"/>
        </w:rPr>
        <w:t>). The material itself is already a system of signs: the color suggests history, the scent evokes memory, the lead typography carries the weight of printing presses and forgotten archives.</w:t>
      </w:r>
    </w:p>
    <w:p w14:paraId="40A6B008">
      <w:pPr>
        <w:keepNext w:val="0"/>
        <w:keepLines w:val="0"/>
        <w:widowControl/>
        <w:suppressLineNumbers w:val="0"/>
        <w:jc w:val="left"/>
        <w:rPr>
          <w:rFonts w:ascii="宋体" w:hAnsi="宋体" w:eastAsia="宋体" w:cs="宋体"/>
          <w:kern w:val="0"/>
          <w:sz w:val="24"/>
          <w:szCs w:val="24"/>
          <w:lang w:val="en-US" w:eastAsia="zh-CN" w:bidi="ar"/>
        </w:rPr>
      </w:pPr>
    </w:p>
    <w:p w14:paraId="57E0626C">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You confuse the psychological associations of the viewer with the structural sense of the sign. A psychological reaction is subjective; it varies from person to person. But logic is public. If a sign is to communicate anything at all, it must abide by shared rules—a grammar. If 'wax' can mean memory to you, ancient history to Laozi, and logical structure to me, then 'wax' means nothing at all. It becomes an empty noise, a placeholder for arbitrary sentiment. </w:t>
      </w:r>
    </w:p>
    <w:p w14:paraId="45E0D88D">
      <w:pPr>
        <w:keepNext w:val="0"/>
        <w:keepLines w:val="0"/>
        <w:widowControl/>
        <w:suppressLineNumbers w:val="0"/>
        <w:jc w:val="left"/>
        <w:rPr>
          <w:rFonts w:hint="default"/>
          <w:lang w:val="en-US"/>
        </w:rPr>
      </w:pPr>
    </w:p>
    <w:p w14:paraId="2DBFFBDF">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Precisely! It </w:t>
      </w:r>
      <w:r>
        <w:rPr>
          <w:rFonts w:ascii="宋体" w:hAnsi="宋体" w:eastAsia="宋体" w:cs="宋体"/>
          <w:i/>
          <w:iCs/>
          <w:kern w:val="0"/>
          <w:sz w:val="24"/>
          <w:szCs w:val="24"/>
          <w:lang w:val="en-US" w:eastAsia="zh-CN" w:bidi="ar"/>
        </w:rPr>
        <w:t>is</w:t>
      </w:r>
      <w:r>
        <w:rPr>
          <w:rFonts w:ascii="宋体" w:hAnsi="宋体" w:eastAsia="宋体" w:cs="宋体"/>
          <w:kern w:val="0"/>
          <w:sz w:val="24"/>
          <w:szCs w:val="24"/>
          <w:lang w:val="en-US" w:eastAsia="zh-CN" w:bidi="ar"/>
        </w:rPr>
        <w:t xml:space="preserve"> a placeholder! That is the very essence of the signifier. It is a supplement. The wax replaces the original thought of the artist, which is already inaccessible to us. We read the supplement because the original presence is forever lost. You demand a rigid grammar, Ludwig, because you fear the instability of meaning. You want the world to be a neat grid of glass and steel. But material reality is treacherous; it leaks, it decays, it shifts under heat. </w:t>
      </w:r>
    </w:p>
    <w:p w14:paraId="76C363BE">
      <w:pPr>
        <w:keepNext w:val="0"/>
        <w:keepLines w:val="0"/>
        <w:widowControl/>
        <w:suppressLineNumbers w:val="0"/>
        <w:jc w:val="left"/>
        <w:rPr>
          <w:rFonts w:hint="default"/>
          <w:lang w:val="en-US"/>
        </w:rPr>
      </w:pPr>
    </w:p>
    <w:p w14:paraId="21005B68">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LAOZI</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 softest thing in the world overcomes the hardest. Water wears away stone; wax yields to warmth. That which is rigid and unbending belongs to death; that which is soft and yielding belongs to life. Ludwig’s grid is hard, but it will break. Jacques’ unraveling is fluid, but he remains caught in his own net of words. Both of you are trapped inside the prison of human language, trying to measure the cosmos with a ruler made of thoughts.</w:t>
      </w:r>
    </w:p>
    <w:p w14:paraId="05A2A265">
      <w:pPr>
        <w:keepNext w:val="0"/>
        <w:keepLines w:val="0"/>
        <w:widowControl/>
        <w:suppressLineNumbers w:val="0"/>
        <w:jc w:val="left"/>
        <w:rPr>
          <w:rFonts w:hint="default"/>
          <w:lang w:val="en-US"/>
        </w:rPr>
      </w:pPr>
    </w:p>
    <w:p w14:paraId="09434210">
      <w:pPr>
        <w:keepNext w:val="0"/>
        <w:keepLines w:val="0"/>
        <w:widowControl/>
        <w:suppressLineNumbers w:val="0"/>
        <w:jc w:val="left"/>
        <w:rPr>
          <w:b/>
          <w:bCs/>
        </w:rPr>
      </w:pPr>
      <w:r>
        <w:rPr>
          <w:rFonts w:ascii="宋体" w:hAnsi="宋体" w:eastAsia="宋体" w:cs="宋体"/>
          <w:b/>
          <w:bCs/>
          <w:kern w:val="0"/>
          <w:sz w:val="24"/>
          <w:szCs w:val="24"/>
          <w:lang w:val="en-US" w:eastAsia="zh-CN" w:bidi="ar"/>
        </w:rPr>
        <w:t>SCENE THREE</w:t>
      </w:r>
    </w:p>
    <w:p w14:paraId="1D7C23A8">
      <w:pPr>
        <w:keepNext w:val="0"/>
        <w:keepLines w:val="0"/>
        <w:widowControl/>
        <w:numPr>
          <w:ilvl w:val="0"/>
          <w:numId w:val="1"/>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RESEARCHER</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I have listened to all three of you for a long time. You speak from the grand perches of philosophy, treating language and reality as abstract battlegrounds. But I am the one who stood in the studio at six in the morning, boiling this wax. I am the one who set the lead type by hand, breathing in the cold dust of the workshop.</w:t>
      </w:r>
    </w:p>
    <w:p w14:paraId="7958C4DB">
      <w:pPr>
        <w:keepNext w:val="0"/>
        <w:keepLines w:val="0"/>
        <w:widowControl/>
        <w:suppressLineNumbers w:val="0"/>
        <w:jc w:val="left"/>
        <w:rPr>
          <w:rFonts w:ascii="宋体" w:hAnsi="宋体" w:eastAsia="宋体" w:cs="宋体"/>
          <w:kern w:val="0"/>
          <w:sz w:val="24"/>
          <w:szCs w:val="24"/>
          <w:lang w:val="en-US" w:eastAsia="zh-CN" w:bidi="ar"/>
        </w:rPr>
      </w:pPr>
    </w:p>
    <w:p w14:paraId="406FDC11">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Then tell us, practitioner: What is your proposition? What fact does this object depict? If you created this work without a clear communicative intent, you have merely generated a physical phenomenon, not a work of meaning.</w:t>
      </w:r>
    </w:p>
    <w:p w14:paraId="3DC9E7E8">
      <w:pPr>
        <w:keepNext w:val="0"/>
        <w:keepLines w:val="0"/>
        <w:widowControl/>
        <w:suppressLineNumbers w:val="0"/>
        <w:jc w:val="left"/>
        <w:rPr>
          <w:rFonts w:hint="default"/>
          <w:lang w:val="en-US"/>
        </w:rPr>
      </w:pPr>
    </w:p>
    <w:p w14:paraId="4A4F3367">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My intention was not to state a single fact, Ludwig, but to create a site where logic and matter collide. I began with your </w:t>
      </w:r>
      <w:r>
        <w:rPr>
          <w:rFonts w:ascii="宋体" w:hAnsi="宋体" w:eastAsia="宋体" w:cs="宋体"/>
          <w:i/>
          <w:iCs/>
          <w:kern w:val="0"/>
          <w:sz w:val="24"/>
          <w:szCs w:val="24"/>
          <w:lang w:val="en-US" w:eastAsia="zh-CN" w:bidi="ar"/>
        </w:rPr>
        <w:t>Tractatus</w:t>
      </w:r>
      <w:r>
        <w:rPr>
          <w:rFonts w:ascii="宋体" w:hAnsi="宋体" w:eastAsia="宋体" w:cs="宋体"/>
          <w:kern w:val="0"/>
          <w:sz w:val="24"/>
          <w:szCs w:val="24"/>
          <w:lang w:val="en-US" w:eastAsia="zh-CN" w:bidi="ar"/>
        </w:rPr>
        <w:t>—I literally placed your printed words into the mold before pouring molten beeswax over them. I wanted to see what happens when your precise, crystalline propositions are subjected to physical thermal dynamics.</w:t>
      </w:r>
    </w:p>
    <w:p w14:paraId="6DE9EE7C">
      <w:pPr>
        <w:keepNext w:val="0"/>
        <w:keepLines w:val="0"/>
        <w:widowControl/>
        <w:suppressLineNumbers w:val="0"/>
        <w:jc w:val="left"/>
        <w:rPr>
          <w:rFonts w:hint="default"/>
          <w:lang w:val="en-US"/>
        </w:rPr>
      </w:pPr>
    </w:p>
    <w:p w14:paraId="4AE71250">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Ah! A deconstructive act in the truest sense! You exposed the text to its physical context. You allowed the material to deconstruct the permanence of the word.</w:t>
      </w:r>
    </w:p>
    <w:p w14:paraId="63A72D11">
      <w:pPr>
        <w:keepNext w:val="0"/>
        <w:keepLines w:val="0"/>
        <w:widowControl/>
        <w:suppressLineNumbers w:val="0"/>
        <w:jc w:val="left"/>
        <w:rPr>
          <w:rFonts w:hint="default"/>
          <w:lang w:val="en-US"/>
        </w:rPr>
      </w:pPr>
    </w:p>
    <w:p w14:paraId="41C5C3ED">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Not quite, Jacques. It was not merely a textual game or an exercise in deferral. When you analyze text on a page, you stay within the realm of semiotics—signifiers pointing to signifiers. But when I handle molten wax, the material resists me. It cools too quickly; it cracks if the room draft shifts; it burns if the flame is too hot. The material possesses its own agency, its own physical laws that do not care about your theories of </w:t>
      </w:r>
      <w:r>
        <w:rPr>
          <w:rFonts w:ascii="宋体" w:hAnsi="宋体" w:eastAsia="宋体" w:cs="宋体"/>
          <w:i/>
          <w:iCs/>
          <w:kern w:val="0"/>
          <w:sz w:val="24"/>
          <w:szCs w:val="24"/>
          <w:lang w:val="en-US" w:eastAsia="zh-CN" w:bidi="ar"/>
        </w:rPr>
        <w:t>différance</w:t>
      </w:r>
      <w:r>
        <w:rPr>
          <w:rFonts w:ascii="宋体" w:hAnsi="宋体" w:eastAsia="宋体" w:cs="宋体"/>
          <w:kern w:val="0"/>
          <w:sz w:val="24"/>
          <w:szCs w:val="24"/>
          <w:lang w:val="en-US" w:eastAsia="zh-CN" w:bidi="ar"/>
        </w:rPr>
        <w:t xml:space="preserve"> or logical positivism.</w:t>
      </w:r>
    </w:p>
    <w:p w14:paraId="70A55B26">
      <w:pPr>
        <w:keepNext w:val="0"/>
        <w:keepLines w:val="0"/>
        <w:widowControl/>
        <w:suppressLineNumbers w:val="0"/>
        <w:jc w:val="left"/>
        <w:rPr>
          <w:rFonts w:hint="default"/>
          <w:lang w:val="en-US"/>
        </w:rPr>
      </w:pPr>
    </w:p>
    <w:p w14:paraId="7062D8FE">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LAOZI</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You have touched the nature of things. The craftsman who carves wood does not force the grain; he listens to the grain. When you act without forcing (</w:t>
      </w:r>
      <w:r>
        <w:rPr>
          <w:rFonts w:ascii="宋体" w:hAnsi="宋体" w:eastAsia="宋体" w:cs="宋体"/>
          <w:i/>
          <w:iCs/>
          <w:kern w:val="0"/>
          <w:sz w:val="24"/>
          <w:szCs w:val="24"/>
          <w:lang w:val="en-US" w:eastAsia="zh-CN" w:bidi="ar"/>
        </w:rPr>
        <w:t>wu wei</w:t>
      </w:r>
      <w:r>
        <w:rPr>
          <w:rFonts w:ascii="宋体" w:hAnsi="宋体" w:eastAsia="宋体" w:cs="宋体"/>
          <w:kern w:val="0"/>
          <w:sz w:val="24"/>
          <w:szCs w:val="24"/>
          <w:lang w:val="en-US" w:eastAsia="zh-CN" w:bidi="ar"/>
        </w:rPr>
        <w:t>), the material reveals its own path.</w:t>
      </w:r>
    </w:p>
    <w:p w14:paraId="493E505B">
      <w:pPr>
        <w:keepNext w:val="0"/>
        <w:keepLines w:val="0"/>
        <w:widowControl/>
        <w:suppressLineNumbers w:val="0"/>
        <w:jc w:val="left"/>
        <w:rPr>
          <w:rFonts w:hint="default"/>
          <w:lang w:val="en-US"/>
        </w:rPr>
      </w:pPr>
    </w:p>
    <w:p w14:paraId="658634C5">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 xml:space="preserve">RESEARCHER </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Yes, Laozi, but as a modern researcher, I cannot simply remain silent or yield entirely to nature. I am required to produce knowledge. I must write a thesis alongside this artwork. I am caught in a double bind: I use material practice to escape the limitations of spoken and written language, yet I must use written language to explain the material practice!</w:t>
      </w:r>
    </w:p>
    <w:p w14:paraId="7595BB48">
      <w:pPr>
        <w:keepNext w:val="0"/>
        <w:keepLines w:val="0"/>
        <w:widowControl/>
        <w:suppressLineNumbers w:val="0"/>
        <w:jc w:val="left"/>
        <w:rPr>
          <w:rFonts w:hint="default"/>
          <w:lang w:val="en-US"/>
        </w:rPr>
      </w:pPr>
    </w:p>
    <w:p w14:paraId="1D3D8D4F">
      <w:pPr>
        <w:keepNext w:val="0"/>
        <w:keepLines w:val="0"/>
        <w:widowControl/>
        <w:suppressLineNumbers w:val="0"/>
        <w:jc w:val="left"/>
        <w:rPr>
          <w:rFonts w:hint="default"/>
          <w:lang w:val="en-US"/>
        </w:rPr>
      </w:pPr>
    </w:p>
    <w:p w14:paraId="136B605A">
      <w:pPr>
        <w:keepNext w:val="0"/>
        <w:keepLines w:val="0"/>
        <w:widowControl/>
        <w:suppressLineNumbers w:val="0"/>
        <w:jc w:val="left"/>
        <w:rPr>
          <w:rFonts w:hint="default"/>
          <w:b/>
          <w:bCs/>
          <w:lang w:val="en-US"/>
        </w:rPr>
      </w:pPr>
      <w:r>
        <w:rPr>
          <w:rFonts w:ascii="宋体" w:hAnsi="宋体" w:eastAsia="宋体" w:cs="宋体"/>
          <w:b/>
          <w:bCs/>
          <w:kern w:val="0"/>
          <w:sz w:val="24"/>
          <w:szCs w:val="24"/>
          <w:lang w:val="en-US" w:eastAsia="zh-CN" w:bidi="ar"/>
        </w:rPr>
        <w:t>SCENE FOUR</w:t>
      </w:r>
    </w:p>
    <w:p w14:paraId="6FB7B0B7">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Then your enterprise is self-contradictory! If the material expresses what cannot be said in language, writing a document about it is an exercise in futility. You are trying to say what can only be shown</w:t>
      </w:r>
    </w:p>
    <w:p w14:paraId="715232E5">
      <w:pPr>
        <w:keepNext w:val="0"/>
        <w:keepLines w:val="0"/>
        <w:widowControl/>
        <w:suppressLineNumbers w:val="0"/>
        <w:jc w:val="left"/>
        <w:rPr>
          <w:rFonts w:hint="default"/>
          <w:lang w:val="en-US"/>
        </w:rPr>
      </w:pPr>
    </w:p>
    <w:p w14:paraId="649E29DB">
      <w:pPr>
        <w:keepNext w:val="0"/>
        <w:keepLines w:val="0"/>
        <w:widowControl/>
        <w:numPr>
          <w:ilvl w:val="0"/>
          <w:numId w:val="1"/>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Is it a contradiction, or is it a framework of theoretical synthesis? In design research, we do not merely apply existing theories like stencil templates onto raw material. We build with them.</w:t>
      </w:r>
    </w:p>
    <w:p w14:paraId="0B6EBB12">
      <w:pPr>
        <w:keepNext w:val="0"/>
        <w:keepLines w:val="0"/>
        <w:widowControl/>
        <w:numPr>
          <w:ilvl w:val="0"/>
          <w:numId w:val="2"/>
        </w:numPr>
        <w:suppressLineNumbers w:val="0"/>
        <w:ind w:left="420" w:leftChars="0" w:hanging="420" w:firstLineChars="0"/>
        <w:jc w:val="left"/>
      </w:pPr>
      <w:r>
        <w:rPr>
          <w:rFonts w:ascii="宋体" w:hAnsi="宋体" w:eastAsia="宋体" w:cs="宋体"/>
          <w:kern w:val="0"/>
          <w:sz w:val="24"/>
          <w:szCs w:val="24"/>
          <w:lang w:val="en-US" w:eastAsia="zh-CN" w:bidi="ar"/>
        </w:rPr>
        <w:t xml:space="preserve">Sometimes we </w:t>
      </w:r>
      <w:r>
        <w:rPr>
          <w:rFonts w:ascii="宋体" w:hAnsi="宋体" w:eastAsia="宋体" w:cs="宋体"/>
          <w:b/>
          <w:bCs/>
          <w:kern w:val="0"/>
          <w:sz w:val="24"/>
          <w:szCs w:val="24"/>
          <w:lang w:val="en-US" w:eastAsia="zh-CN" w:bidi="ar"/>
        </w:rPr>
        <w:t>extend theories</w:t>
      </w:r>
      <w:r>
        <w:rPr>
          <w:rFonts w:ascii="宋体" w:hAnsi="宋体" w:eastAsia="宋体" w:cs="宋体"/>
          <w:kern w:val="0"/>
          <w:sz w:val="24"/>
          <w:szCs w:val="24"/>
          <w:lang w:val="en-US" w:eastAsia="zh-CN" w:bidi="ar"/>
        </w:rPr>
        <w:t>—stretching your logical boundaries, Ludwig, into the tactile realm of material interaction.</w:t>
      </w:r>
    </w:p>
    <w:p w14:paraId="1A0A0E36">
      <w:pPr>
        <w:keepNext w:val="0"/>
        <w:keepLines w:val="0"/>
        <w:widowControl/>
        <w:numPr>
          <w:ilvl w:val="0"/>
          <w:numId w:val="2"/>
        </w:numPr>
        <w:suppressLineNumbers w:val="0"/>
        <w:ind w:left="420" w:leftChars="0" w:hanging="420" w:firstLineChars="0"/>
        <w:jc w:val="left"/>
      </w:pPr>
      <w:r>
        <w:rPr>
          <w:rFonts w:ascii="宋体" w:hAnsi="宋体" w:eastAsia="宋体" w:cs="宋体"/>
          <w:kern w:val="0"/>
          <w:sz w:val="24"/>
          <w:szCs w:val="24"/>
          <w:lang w:val="en-US" w:eastAsia="zh-CN" w:bidi="ar"/>
        </w:rPr>
        <w:t xml:space="preserve">Sometimes we </w:t>
      </w:r>
      <w:r>
        <w:rPr>
          <w:rFonts w:ascii="宋体" w:hAnsi="宋体" w:eastAsia="宋体" w:cs="宋体"/>
          <w:b/>
          <w:bCs/>
          <w:kern w:val="0"/>
          <w:sz w:val="24"/>
          <w:szCs w:val="24"/>
          <w:lang w:val="en-US" w:eastAsia="zh-CN" w:bidi="ar"/>
        </w:rPr>
        <w:t>scaffold theories</w:t>
      </w:r>
      <w:r>
        <w:rPr>
          <w:rFonts w:ascii="宋体" w:hAnsi="宋体" w:eastAsia="宋体" w:cs="宋体"/>
          <w:kern w:val="0"/>
          <w:sz w:val="24"/>
          <w:szCs w:val="24"/>
          <w:lang w:val="en-US" w:eastAsia="zh-CN" w:bidi="ar"/>
        </w:rPr>
        <w:t>—stacking structural logic, deconstructive critique, and Eastern non-duality like steps on a ladder to view a problem from a higher vantage</w:t>
      </w:r>
    </w:p>
    <w:p w14:paraId="3D182FDC">
      <w:pPr>
        <w:keepNext w:val="0"/>
        <w:keepLines w:val="0"/>
        <w:widowControl/>
        <w:numPr>
          <w:ilvl w:val="0"/>
          <w:numId w:val="2"/>
        </w:numPr>
        <w:suppressLineNumbers w:val="0"/>
        <w:ind w:left="420" w:leftChars="0" w:hanging="420" w:firstLineChars="0"/>
        <w:jc w:val="left"/>
      </w:pPr>
      <w:r>
        <w:rPr>
          <w:rFonts w:ascii="宋体" w:hAnsi="宋体" w:eastAsia="宋体" w:cs="宋体"/>
          <w:kern w:val="0"/>
          <w:sz w:val="24"/>
          <w:szCs w:val="24"/>
          <w:lang w:val="en-US" w:eastAsia="zh-CN" w:bidi="ar"/>
        </w:rPr>
        <w:t xml:space="preserve">And sometimes we </w:t>
      </w:r>
      <w:r>
        <w:rPr>
          <w:rFonts w:ascii="宋体" w:hAnsi="宋体" w:eastAsia="宋体" w:cs="宋体"/>
          <w:b/>
          <w:bCs/>
          <w:kern w:val="0"/>
          <w:sz w:val="24"/>
          <w:szCs w:val="24"/>
          <w:lang w:val="en-US" w:eastAsia="zh-CN" w:bidi="ar"/>
        </w:rPr>
        <w:t>blend theories</w:t>
      </w:r>
      <w:r>
        <w:rPr>
          <w:rFonts w:ascii="宋体" w:hAnsi="宋体" w:eastAsia="宋体" w:cs="宋体"/>
          <w:kern w:val="0"/>
          <w:sz w:val="24"/>
          <w:szCs w:val="24"/>
          <w:lang w:val="en-US" w:eastAsia="zh-CN" w:bidi="ar"/>
        </w:rPr>
        <w:t>—fusing your semiotic concepts with physical phenomena until a new conceptual hybrid emerges.</w:t>
      </w:r>
    </w:p>
    <w:p w14:paraId="22D51ACB">
      <w:pPr>
        <w:keepNext w:val="0"/>
        <w:keepLines w:val="0"/>
        <w:widowControl/>
        <w:suppressLineNumbers w:val="0"/>
        <w:jc w:val="left"/>
      </w:pPr>
      <w:r>
        <w:rPr>
          <w:rFonts w:ascii="宋体" w:hAnsi="宋体" w:eastAsia="宋体" w:cs="宋体"/>
          <w:kern w:val="0"/>
          <w:sz w:val="24"/>
          <w:szCs w:val="24"/>
          <w:lang w:val="en-US" w:eastAsia="zh-CN" w:bidi="ar"/>
        </w:rPr>
        <w:t xml:space="preserve"> </w:t>
      </w:r>
    </w:p>
    <w:p w14:paraId="423EBE07">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A hybrid! But a hybrid is unstable. By blending my concept of the trace with Ludwig's logical proposition, you do not resolve our debate; you merely create a third space where both theories are distorted.</w:t>
      </w:r>
    </w:p>
    <w:p w14:paraId="07285412">
      <w:pPr>
        <w:keepNext w:val="0"/>
        <w:keepLines w:val="0"/>
        <w:widowControl/>
        <w:suppressLineNumbers w:val="0"/>
        <w:jc w:val="left"/>
        <w:rPr>
          <w:rFonts w:hint="default"/>
          <w:lang w:val="en-US"/>
        </w:rPr>
      </w:pPr>
    </w:p>
    <w:p w14:paraId="65D4D83E">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default"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Precisely! And that distortion is where creative research lives! Look at what is happening to the installation right now. The heat lamp has melted a deep ravine into the center of the wax block. The lead letters I embedded—spelling the word </w:t>
      </w:r>
      <w:r>
        <w:rPr>
          <w:rFonts w:ascii="宋体" w:hAnsi="宋体" w:eastAsia="宋体" w:cs="宋体"/>
          <w:i/>
          <w:iCs/>
          <w:kern w:val="0"/>
          <w:sz w:val="24"/>
          <w:szCs w:val="24"/>
          <w:lang w:val="en-US" w:eastAsia="zh-CN" w:bidi="ar"/>
        </w:rPr>
        <w:t>REPRESENTATION</w:t>
      </w:r>
      <w:r>
        <w:rPr>
          <w:rFonts w:ascii="宋体" w:hAnsi="宋体" w:eastAsia="宋体" w:cs="宋体"/>
          <w:kern w:val="0"/>
          <w:sz w:val="24"/>
          <w:szCs w:val="24"/>
          <w:lang w:val="en-US" w:eastAsia="zh-CN" w:bidi="ar"/>
        </w:rPr>
        <w:t>—have dislodged. The letters 'R', 'E', and 'P' have fallen to the bottom of the tray, drowned in a pool of clear liquid wax. The remaining letters, 'S-E-N-T-A-T-I-O-N', hang precariously on the edge of the solid cliff.</w:t>
      </w:r>
      <w:r>
        <w:rPr>
          <w:rFonts w:hint="default" w:ascii="宋体" w:hAnsi="宋体" w:eastAsia="宋体" w:cs="宋体"/>
          <w:kern w:val="0"/>
          <w:sz w:val="24"/>
          <w:szCs w:val="24"/>
          <w:lang w:val="en-US" w:eastAsia="zh-CN" w:bidi="ar"/>
        </w:rPr>
        <w:t>(The final artwork may use other words, but this is not yet fully confirmed.</w:t>
      </w:r>
      <w:r>
        <w:rPr>
          <w:rFonts w:hint="eastAsia" w:ascii="宋体" w:hAnsi="宋体" w:eastAsia="宋体" w:cs="宋体"/>
          <w:kern w:val="0"/>
          <w:sz w:val="24"/>
          <w:szCs w:val="24"/>
          <w:lang w:val="en-US" w:eastAsia="zh-CN" w:bidi="ar"/>
        </w:rPr>
        <w:t>）</w:t>
      </w:r>
    </w:p>
    <w:p w14:paraId="74CBBF7D">
      <w:pPr>
        <w:keepNext w:val="0"/>
        <w:keepLines w:val="0"/>
        <w:widowControl/>
        <w:suppressLineNumbers w:val="0"/>
        <w:jc w:val="left"/>
        <w:rPr>
          <w:rFonts w:hint="default"/>
          <w:lang w:val="en-US"/>
        </w:rPr>
      </w:pPr>
    </w:p>
    <w:p w14:paraId="09014D06">
      <w:pPr>
        <w:keepNext w:val="0"/>
        <w:keepLines w:val="0"/>
        <w:widowControl/>
        <w:suppressLineNumbers w:val="0"/>
        <w:jc w:val="left"/>
        <w:rPr>
          <w:rFonts w:hint="default"/>
          <w:lang w:val="en-US"/>
        </w:rPr>
      </w:pPr>
    </w:p>
    <w:p w14:paraId="291A716E">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WITTGENSTEIN</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The proposition </w:t>
      </w:r>
      <w:r>
        <w:rPr>
          <w:rFonts w:ascii="宋体" w:hAnsi="宋体" w:eastAsia="宋体" w:cs="宋体"/>
          <w:i/>
          <w:iCs/>
          <w:kern w:val="0"/>
          <w:sz w:val="24"/>
          <w:szCs w:val="24"/>
          <w:lang w:val="en-US" w:eastAsia="zh-CN" w:bidi="ar"/>
        </w:rPr>
        <w:t>REPRESENTATION</w:t>
      </w:r>
      <w:r>
        <w:rPr>
          <w:rFonts w:ascii="宋体" w:hAnsi="宋体" w:eastAsia="宋体" w:cs="宋体"/>
          <w:kern w:val="0"/>
          <w:sz w:val="24"/>
          <w:szCs w:val="24"/>
          <w:lang w:val="en-US" w:eastAsia="zh-CN" w:bidi="ar"/>
        </w:rPr>
        <w:t xml:space="preserve"> has been physically fractured. The signifier no longer matches its form. It has ceased to be a word; it has reverted to raw lead and liquid hydrocarbon.</w:t>
      </w:r>
    </w:p>
    <w:p w14:paraId="797863A5">
      <w:pPr>
        <w:keepNext w:val="0"/>
        <w:keepLines w:val="0"/>
        <w:widowControl/>
        <w:suppressLineNumbers w:val="0"/>
        <w:jc w:val="left"/>
      </w:pPr>
    </w:p>
    <w:p w14:paraId="10513B9A">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Or rather, its meaning has proliferated! The fragment 'SENTATION' now evokes </w:t>
      </w:r>
      <w:r>
        <w:rPr>
          <w:rFonts w:ascii="宋体" w:hAnsi="宋体" w:eastAsia="宋体" w:cs="宋体"/>
          <w:i/>
          <w:iCs/>
          <w:kern w:val="0"/>
          <w:sz w:val="24"/>
          <w:szCs w:val="24"/>
          <w:lang w:val="en-US" w:eastAsia="zh-CN" w:bidi="ar"/>
        </w:rPr>
        <w:t>sensation</w:t>
      </w:r>
      <w:r>
        <w:rPr>
          <w:rFonts w:ascii="宋体" w:hAnsi="宋体" w:eastAsia="宋体" w:cs="宋体"/>
          <w:kern w:val="0"/>
          <w:sz w:val="24"/>
          <w:szCs w:val="24"/>
          <w:lang w:val="en-US" w:eastAsia="zh-CN" w:bidi="ar"/>
        </w:rPr>
        <w:t xml:space="preserve"> , </w:t>
      </w:r>
      <w:r>
        <w:rPr>
          <w:rFonts w:ascii="宋体" w:hAnsi="宋体" w:eastAsia="宋体" w:cs="宋体"/>
          <w:i/>
          <w:iCs/>
          <w:kern w:val="0"/>
          <w:sz w:val="24"/>
          <w:szCs w:val="24"/>
          <w:lang w:val="en-US" w:eastAsia="zh-CN" w:bidi="ar"/>
        </w:rPr>
        <w:t>presentation</w:t>
      </w:r>
      <w:r>
        <w:rPr>
          <w:rFonts w:ascii="宋体" w:hAnsi="宋体" w:eastAsia="宋体" w:cs="宋体"/>
          <w:kern w:val="0"/>
          <w:sz w:val="24"/>
          <w:szCs w:val="24"/>
          <w:lang w:val="en-US" w:eastAsia="zh-CN" w:bidi="ar"/>
        </w:rPr>
        <w:t xml:space="preserve"> , </w:t>
      </w:r>
      <w:r>
        <w:rPr>
          <w:rFonts w:ascii="宋体" w:hAnsi="宋体" w:eastAsia="宋体" w:cs="宋体"/>
          <w:i/>
          <w:iCs/>
          <w:kern w:val="0"/>
          <w:sz w:val="24"/>
          <w:szCs w:val="24"/>
          <w:lang w:val="en-US" w:eastAsia="zh-CN" w:bidi="ar"/>
        </w:rPr>
        <w:t>sanctification</w:t>
      </w:r>
      <w:r>
        <w:rPr>
          <w:rFonts w:ascii="宋体" w:hAnsi="宋体" w:eastAsia="宋体" w:cs="宋体"/>
          <w:kern w:val="0"/>
          <w:sz w:val="24"/>
          <w:szCs w:val="24"/>
          <w:lang w:val="en-US" w:eastAsia="zh-CN" w:bidi="ar"/>
        </w:rPr>
        <w:t xml:space="preserve"> . The destruction of the unified word liberates a multitude of lingering traces!</w:t>
      </w:r>
    </w:p>
    <w:p w14:paraId="643B246F">
      <w:pPr>
        <w:keepNext w:val="0"/>
        <w:keepLines w:val="0"/>
        <w:widowControl/>
        <w:suppressLineNumbers w:val="0"/>
        <w:jc w:val="left"/>
      </w:pPr>
    </w:p>
    <w:p w14:paraId="0534FBCD">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 xml:space="preserve">LAOZI </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 block of wax did not know it was called 'Representation'. It was only wax. Now that the word has fallen away, the wax is simply wax again. The heat has returned it to the uncarved block (</w:t>
      </w:r>
      <w:r>
        <w:rPr>
          <w:rFonts w:ascii="宋体" w:hAnsi="宋体" w:eastAsia="宋体" w:cs="宋体"/>
          <w:i/>
          <w:iCs/>
          <w:kern w:val="0"/>
          <w:sz w:val="24"/>
          <w:szCs w:val="24"/>
          <w:lang w:val="en-US" w:eastAsia="zh-CN" w:bidi="ar"/>
        </w:rPr>
        <w:t>pu</w:t>
      </w:r>
      <w:r>
        <w:rPr>
          <w:rFonts w:hint="eastAsia" w:ascii="宋体" w:hAnsi="宋体" w:eastAsia="宋体" w:cs="宋体"/>
          <w:i/>
          <w:iCs/>
          <w:kern w:val="0"/>
          <w:sz w:val="24"/>
          <w:szCs w:val="24"/>
          <w:lang w:val="en-US" w:eastAsia="zh-CN" w:bidi="ar"/>
        </w:rPr>
        <w:t>朴</w:t>
      </w:r>
      <w:r>
        <w:rPr>
          <w:rFonts w:ascii="宋体" w:hAnsi="宋体" w:eastAsia="宋体" w:cs="宋体"/>
          <w:kern w:val="0"/>
          <w:sz w:val="24"/>
          <w:szCs w:val="24"/>
          <w:lang w:val="en-US" w:eastAsia="zh-CN" w:bidi="ar"/>
        </w:rPr>
        <w:t>)</w:t>
      </w:r>
    </w:p>
    <w:p w14:paraId="5CC3192E">
      <w:pPr>
        <w:keepNext w:val="0"/>
        <w:keepLines w:val="0"/>
        <w:widowControl/>
        <w:suppressLineNumbers w:val="0"/>
        <w:jc w:val="left"/>
        <w:rPr>
          <w:rFonts w:hint="default"/>
          <w:lang w:val="en-US"/>
        </w:rPr>
      </w:pPr>
    </w:p>
    <w:p w14:paraId="0AA633C7">
      <w:pPr>
        <w:keepNext w:val="0"/>
        <w:keepLines w:val="0"/>
        <w:widowControl/>
        <w:numPr>
          <w:ilvl w:val="0"/>
          <w:numId w:val="3"/>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Do you see? None of your individual theories fully captures what just happened. </w:t>
      </w:r>
    </w:p>
    <w:p w14:paraId="34358BBF">
      <w:pPr>
        <w:keepNext w:val="0"/>
        <w:keepLines w:val="0"/>
        <w:widowControl/>
        <w:numPr>
          <w:ilvl w:val="0"/>
          <w:numId w:val="4"/>
        </w:numPr>
        <w:suppressLineNumbers w:val="0"/>
        <w:ind w:left="420" w:leftChars="0" w:hanging="420" w:firstLineChars="0"/>
        <w:jc w:val="left"/>
      </w:pPr>
      <w:r>
        <w:rPr>
          <w:rFonts w:ascii="宋体" w:hAnsi="宋体" w:eastAsia="宋体" w:cs="宋体"/>
          <w:kern w:val="0"/>
          <w:sz w:val="24"/>
          <w:szCs w:val="24"/>
          <w:lang w:val="en-US" w:eastAsia="zh-CN" w:bidi="ar"/>
        </w:rPr>
        <w:t xml:space="preserve">Ludwig's logic explains the physical breakdown of the semantic structure. </w:t>
      </w:r>
    </w:p>
    <w:p w14:paraId="56AB5F7B">
      <w:pPr>
        <w:keepNext w:val="0"/>
        <w:keepLines w:val="0"/>
        <w:widowControl/>
        <w:numPr>
          <w:ilvl w:val="0"/>
          <w:numId w:val="4"/>
        </w:numPr>
        <w:suppressLineNumbers w:val="0"/>
        <w:ind w:left="420" w:leftChars="0" w:hanging="420" w:firstLineChars="0"/>
        <w:jc w:val="left"/>
      </w:pPr>
      <w:r>
        <w:rPr>
          <w:rFonts w:ascii="宋体" w:hAnsi="宋体" w:eastAsia="宋体" w:cs="宋体"/>
          <w:kern w:val="0"/>
          <w:sz w:val="24"/>
          <w:szCs w:val="24"/>
          <w:lang w:val="en-US" w:eastAsia="zh-CN" w:bidi="ar"/>
        </w:rPr>
        <w:t xml:space="preserve">Jacques' deconstruction explains the poetic explosion of deferred meaning from the remaining fragments. </w:t>
      </w:r>
    </w:p>
    <w:p w14:paraId="2B6C02A6">
      <w:pPr>
        <w:keepNext w:val="0"/>
        <w:keepLines w:val="0"/>
        <w:widowControl/>
        <w:numPr>
          <w:ilvl w:val="0"/>
          <w:numId w:val="4"/>
        </w:numPr>
        <w:suppressLineNumbers w:val="0"/>
        <w:ind w:left="420" w:leftChars="0" w:hanging="420" w:firstLineChars="0"/>
        <w:jc w:val="left"/>
      </w:pPr>
      <w:r>
        <w:rPr>
          <w:rFonts w:ascii="宋体" w:hAnsi="宋体" w:eastAsia="宋体" w:cs="宋体"/>
          <w:kern w:val="0"/>
          <w:sz w:val="24"/>
          <w:szCs w:val="24"/>
          <w:lang w:val="en-US" w:eastAsia="zh-CN" w:bidi="ar"/>
        </w:rPr>
        <w:t>Laozi's philosophy explains the return of the material to its primal, unnamable state.</w:t>
      </w:r>
    </w:p>
    <w:p w14:paraId="04BE7700">
      <w:pPr>
        <w:keepNext w:val="0"/>
        <w:keepLines w:val="0"/>
        <w:widowControl/>
        <w:suppressLineNumbers w:val="0"/>
        <w:jc w:val="left"/>
      </w:pPr>
      <w:r>
        <w:rPr>
          <w:rFonts w:ascii="宋体" w:hAnsi="宋体" w:eastAsia="宋体" w:cs="宋体"/>
          <w:kern w:val="0"/>
          <w:sz w:val="24"/>
          <w:szCs w:val="24"/>
          <w:lang w:val="en-US" w:eastAsia="zh-CN" w:bidi="ar"/>
        </w:rPr>
        <w:t>My practice does not choose between you. It is the stage upon which all three of your voices contend, clash, and illuminate one another.</w:t>
      </w:r>
    </w:p>
    <w:p w14:paraId="4F58F834">
      <w:pPr>
        <w:keepNext w:val="0"/>
        <w:keepLines w:val="0"/>
        <w:widowControl/>
        <w:suppressLineNumbers w:val="0"/>
        <w:jc w:val="left"/>
        <w:rPr>
          <w:rFonts w:hint="default"/>
          <w:lang w:val="en-US"/>
        </w:rPr>
      </w:pPr>
      <w:r>
        <w:rPr>
          <w:rFonts w:ascii="宋体" w:hAnsi="宋体" w:eastAsia="宋体" w:cs="宋体"/>
          <w:kern w:val="0"/>
          <w:sz w:val="24"/>
          <w:szCs w:val="24"/>
          <w:lang w:val="en-US" w:eastAsia="zh-CN" w:bidi="ar"/>
        </w:rPr>
        <w:t xml:space="preserve">SCENE FIVE: </w:t>
      </w:r>
    </w:p>
    <w:p w14:paraId="5EAFF55B">
      <w:pPr>
        <w:keepNext w:val="0"/>
        <w:keepLines w:val="0"/>
        <w:widowControl/>
        <w:suppressLineNumbers w:val="0"/>
        <w:jc w:val="left"/>
      </w:pPr>
      <w:r>
        <w:rPr>
          <w:rFonts w:ascii="宋体" w:hAnsi="宋体" w:eastAsia="宋体" w:cs="宋体"/>
          <w:kern w:val="0"/>
          <w:sz w:val="24"/>
          <w:szCs w:val="24"/>
          <w:lang w:val="en-US" w:eastAsia="zh-CN" w:bidi="ar"/>
        </w:rPr>
        <w:t>(The heat lamp clicks faintly as an automated thermostat engages, intensifying the light. The melting accelerates. The pool of wax reaches the edge of the steel base and slowly drips into a large brass basin below.)</w:t>
      </w:r>
    </w:p>
    <w:p w14:paraId="4241B399">
      <w:pPr>
        <w:keepNext w:val="0"/>
        <w:keepLines w:val="0"/>
        <w:widowControl/>
        <w:suppressLineNumbers w:val="0"/>
        <w:jc w:val="left"/>
      </w:pPr>
      <w:r>
        <w:rPr>
          <w:rFonts w:ascii="宋体" w:hAnsi="宋体" w:eastAsia="宋体" w:cs="宋体"/>
          <w:kern w:val="0"/>
          <w:sz w:val="24"/>
          <w:szCs w:val="24"/>
          <w:lang w:val="en-US" w:eastAsia="zh-CN" w:bidi="ar"/>
        </w:rPr>
        <w:t xml:space="preserve">THE INSTALLATION (Vocalized not through words, but as a rhythmic sequence of physical acoustic responses—the low hum of the heat lamp, the metallic </w:t>
      </w:r>
      <w:r>
        <w:rPr>
          <w:rFonts w:ascii="宋体" w:hAnsi="宋体" w:eastAsia="宋体" w:cs="宋体"/>
          <w:i/>
          <w:iCs/>
          <w:kern w:val="0"/>
          <w:sz w:val="24"/>
          <w:szCs w:val="24"/>
          <w:lang w:val="en-US" w:eastAsia="zh-CN" w:bidi="ar"/>
        </w:rPr>
        <w:t>clack</w:t>
      </w:r>
      <w:r>
        <w:rPr>
          <w:rFonts w:ascii="宋体" w:hAnsi="宋体" w:eastAsia="宋体" w:cs="宋体"/>
          <w:kern w:val="0"/>
          <w:sz w:val="24"/>
          <w:szCs w:val="24"/>
          <w:lang w:val="en-US" w:eastAsia="zh-CN" w:bidi="ar"/>
        </w:rPr>
        <w:t xml:space="preserve"> of lead letters settling, the soft hiss of melting tallow. Subtitles appear projected on the gallery wall behind the thinkers.)</w:t>
      </w:r>
    </w:p>
    <w:p w14:paraId="6AC2DC89">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am not a picture of the world. </w:t>
      </w:r>
    </w:p>
    <w:p w14:paraId="61A88FEB">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am not merely a text to be deciphered. </w:t>
      </w:r>
    </w:p>
    <w:p w14:paraId="32F82FED">
      <w:pPr>
        <w:keepNext w:val="0"/>
        <w:keepLines w:val="0"/>
        <w:widowControl/>
        <w:suppressLineNumbers w:val="0"/>
        <w:jc w:val="left"/>
      </w:pPr>
      <w:r>
        <w:rPr>
          <w:rFonts w:ascii="宋体" w:hAnsi="宋体" w:eastAsia="宋体" w:cs="宋体"/>
          <w:kern w:val="0"/>
          <w:sz w:val="24"/>
          <w:szCs w:val="24"/>
          <w:lang w:val="en-US" w:eastAsia="zh-CN" w:bidi="ar"/>
        </w:rPr>
        <w:t xml:space="preserve">I am not pure void or silent nature. </w:t>
      </w:r>
    </w:p>
    <w:p w14:paraId="13C4CBA8">
      <w:pPr>
        <w:keepNext w:val="0"/>
        <w:keepLines w:val="0"/>
        <w:widowControl/>
        <w:suppressLineNumbers w:val="0"/>
        <w:jc w:val="left"/>
      </w:pPr>
      <w:r>
        <w:rPr>
          <w:rFonts w:ascii="宋体" w:hAnsi="宋体" w:eastAsia="宋体" w:cs="宋体"/>
          <w:kern w:val="0"/>
          <w:sz w:val="24"/>
          <w:szCs w:val="24"/>
          <w:lang w:val="en-US" w:eastAsia="zh-CN" w:bidi="ar"/>
        </w:rPr>
        <w:t>I am a threshold.</w:t>
      </w:r>
    </w:p>
    <w:p w14:paraId="40AAF006">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When you freeze me into concepts, I crack. </w:t>
      </w:r>
    </w:p>
    <w:p w14:paraId="428AF36E">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When you leave me in the dark, I solidify into stone. </w:t>
      </w:r>
    </w:p>
    <w:p w14:paraId="7FC52404">
      <w:pPr>
        <w:keepNext w:val="0"/>
        <w:keepLines w:val="0"/>
        <w:widowControl/>
        <w:suppressLineNumbers w:val="0"/>
        <w:jc w:val="left"/>
      </w:pPr>
      <w:r>
        <w:rPr>
          <w:rFonts w:ascii="宋体" w:hAnsi="宋体" w:eastAsia="宋体" w:cs="宋体"/>
          <w:kern w:val="0"/>
          <w:sz w:val="24"/>
          <w:szCs w:val="24"/>
          <w:lang w:val="en-US" w:eastAsia="zh-CN" w:bidi="ar"/>
        </w:rPr>
        <w:t xml:space="preserve">Under the heat of your attention, I shift. </w:t>
      </w:r>
    </w:p>
    <w:p w14:paraId="42742B4E">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 lead letters inside me were forged to make permanent statements in ink. </w:t>
      </w:r>
    </w:p>
    <w:p w14:paraId="0D9334A1">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hold them until I am warm; then I let them go. </w:t>
      </w:r>
    </w:p>
    <w:p w14:paraId="7FF2508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They sink not because they are false, but because they are heavy. </w:t>
      </w:r>
    </w:p>
    <w:p w14:paraId="55E594E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do not answer your questions about language. </w:t>
      </w:r>
    </w:p>
    <w:p w14:paraId="169E7844">
      <w:pPr>
        <w:keepNext w:val="0"/>
        <w:keepLines w:val="0"/>
        <w:widowControl/>
        <w:suppressLineNumbers w:val="0"/>
        <w:jc w:val="left"/>
      </w:pPr>
      <w:r>
        <w:rPr>
          <w:rFonts w:ascii="宋体" w:hAnsi="宋体" w:eastAsia="宋体" w:cs="宋体"/>
          <w:kern w:val="0"/>
          <w:sz w:val="24"/>
          <w:szCs w:val="24"/>
          <w:lang w:val="en-US" w:eastAsia="zh-CN" w:bidi="ar"/>
        </w:rPr>
        <w:t xml:space="preserve">I embody the heat that transforms your questions into liquid. </w:t>
      </w:r>
    </w:p>
    <w:p w14:paraId="3EC971D9">
      <w:pPr>
        <w:rPr>
          <w:rFonts w:ascii="宋体" w:hAnsi="宋体" w:eastAsia="宋体" w:cs="宋体"/>
          <w:kern w:val="0"/>
          <w:sz w:val="24"/>
          <w:szCs w:val="24"/>
          <w:lang w:val="en-US" w:eastAsia="zh-CN" w:bidi="ar"/>
        </w:rPr>
      </w:pPr>
    </w:p>
    <w:p w14:paraId="12CBE3F7">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b/>
          <w:bCs/>
          <w:kern w:val="0"/>
          <w:sz w:val="24"/>
          <w:szCs w:val="24"/>
          <w:lang w:val="en-US" w:eastAsia="zh-CN" w:bidi="ar"/>
        </w:rPr>
        <w:t>EPILOGUE:</w:t>
      </w:r>
    </w:p>
    <w:p w14:paraId="62C5AF43">
      <w:pPr>
        <w:keepNext w:val="0"/>
        <w:keepLines w:val="0"/>
        <w:widowControl/>
        <w:numPr>
          <w:ilvl w:val="0"/>
          <w:numId w:val="5"/>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WITTGENSTEIN </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It remains true... that which cannot be put into clear propositions must be passed over in silence. Yet... I must admit, the physical manifestation of that limit has a certain... undeniable clarity.</w:t>
      </w:r>
    </w:p>
    <w:p w14:paraId="79C24897">
      <w:pPr>
        <w:keepNext w:val="0"/>
        <w:keepLines w:val="0"/>
        <w:widowControl/>
        <w:suppressLineNumbers w:val="0"/>
        <w:jc w:val="left"/>
        <w:rPr>
          <w:rFonts w:ascii="宋体" w:hAnsi="宋体" w:eastAsia="宋体" w:cs="宋体"/>
          <w:kern w:val="0"/>
          <w:sz w:val="24"/>
          <w:szCs w:val="24"/>
          <w:lang w:val="en-US" w:eastAsia="zh-CN" w:bidi="ar"/>
        </w:rPr>
      </w:pPr>
    </w:p>
    <w:p w14:paraId="2EFA318F">
      <w:pPr>
        <w:keepNext w:val="0"/>
        <w:keepLines w:val="0"/>
        <w:widowControl/>
        <w:numPr>
          <w:ilvl w:val="0"/>
          <w:numId w:val="5"/>
        </w:numPr>
        <w:suppressLineNumbers w:val="0"/>
        <w:ind w:left="420" w:leftChars="0" w:hanging="420" w:firstLineChars="0"/>
        <w:jc w:val="left"/>
      </w:pPr>
      <w:r>
        <w:rPr>
          <w:rFonts w:ascii="宋体" w:hAnsi="宋体" w:eastAsia="宋体" w:cs="宋体"/>
          <w:kern w:val="0"/>
          <w:sz w:val="24"/>
          <w:szCs w:val="24"/>
          <w:lang w:val="en-US" w:eastAsia="zh-CN" w:bidi="ar"/>
        </w:rPr>
        <w:t>DERRIDA</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 xml:space="preserve">And that 'limit', Ludwig, is never fixed! It shifts every time the heat lamp is turned on. The conversation is deferred once more. We have arrived nowhere, and that is precisely where we needed to go. </w:t>
      </w:r>
    </w:p>
    <w:p w14:paraId="0E83B5EE">
      <w:pPr>
        <w:keepNext w:val="0"/>
        <w:keepLines w:val="0"/>
        <w:widowControl/>
        <w:suppressLineNumbers w:val="0"/>
        <w:jc w:val="left"/>
      </w:pPr>
    </w:p>
    <w:p w14:paraId="368DAC21">
      <w:pPr>
        <w:keepNext w:val="0"/>
        <w:keepLines w:val="0"/>
        <w:widowControl/>
        <w:numPr>
          <w:ilvl w:val="0"/>
          <w:numId w:val="5"/>
        </w:numPr>
        <w:suppressLineNumbers w:val="0"/>
        <w:ind w:left="420" w:leftChars="0" w:hanging="420" w:firstLineChars="0"/>
        <w:jc w:val="left"/>
      </w:pPr>
      <w:r>
        <w:rPr>
          <w:rFonts w:ascii="宋体" w:hAnsi="宋体" w:eastAsia="宋体" w:cs="宋体"/>
          <w:kern w:val="0"/>
          <w:sz w:val="24"/>
          <w:szCs w:val="24"/>
          <w:lang w:val="en-US" w:eastAsia="zh-CN" w:bidi="ar"/>
        </w:rPr>
        <w:t>LAOZI</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 fire burns out. The wax hardens. The gallery will close for the night. Words fly away like dry leaves, but the Dao remains.</w:t>
      </w:r>
    </w:p>
    <w:p w14:paraId="771EF7DE">
      <w:pPr>
        <w:keepNext w:val="0"/>
        <w:keepLines w:val="0"/>
        <w:widowControl/>
        <w:numPr>
          <w:ilvl w:val="0"/>
          <w:numId w:val="0"/>
        </w:numPr>
        <w:suppressLineNumbers w:val="0"/>
        <w:ind w:leftChars="0"/>
        <w:jc w:val="left"/>
      </w:pPr>
    </w:p>
    <w:p w14:paraId="446C3F44">
      <w:pPr>
        <w:keepNext w:val="0"/>
        <w:keepLines w:val="0"/>
        <w:widowControl/>
        <w:numPr>
          <w:ilvl w:val="0"/>
          <w:numId w:val="5"/>
        </w:numPr>
        <w:suppressLineNumbers w:val="0"/>
        <w:ind w:left="420" w:leftChars="0" w:hanging="420" w:firstLineChars="0"/>
        <w:jc w:val="left"/>
      </w:pPr>
      <w:r>
        <w:rPr>
          <w:rFonts w:ascii="宋体" w:hAnsi="宋体" w:eastAsia="宋体" w:cs="宋体"/>
          <w:kern w:val="0"/>
          <w:sz w:val="24"/>
          <w:szCs w:val="24"/>
          <w:lang w:val="en-US" w:eastAsia="zh-CN" w:bidi="ar"/>
        </w:rPr>
        <w:t>RESEARCHER</w:t>
      </w:r>
      <w:r>
        <w:rPr>
          <w:rFonts w:hint="eastAsia" w:ascii="宋体" w:hAnsi="宋体" w:eastAsia="宋体" w:cs="宋体"/>
          <w:kern w:val="0"/>
          <w:sz w:val="24"/>
          <w:szCs w:val="24"/>
          <w:lang w:val="en-US" w:eastAsia="zh-CN" w:bidi="ar"/>
        </w:rPr>
        <w:t>：</w:t>
      </w:r>
      <w:r>
        <w:rPr>
          <w:rFonts w:ascii="宋体" w:hAnsi="宋体" w:eastAsia="宋体" w:cs="宋体"/>
          <w:kern w:val="0"/>
          <w:sz w:val="24"/>
          <w:szCs w:val="24"/>
          <w:lang w:val="en-US" w:eastAsia="zh-CN" w:bidi="ar"/>
        </w:rPr>
        <w:t>They have gone back to their books. But tomorrow morning, I will clean the brass basin. I will melt the wax again. And we will begin the next iteration.</w:t>
      </w:r>
    </w:p>
    <w:p w14:paraId="1732D21E">
      <w:pPr>
        <w:keepNext w:val="0"/>
        <w:keepLines w:val="0"/>
        <w:widowControl/>
        <w:suppressLineNumbers w:val="0"/>
        <w:jc w:val="left"/>
      </w:pPr>
    </w:p>
    <w:p w14:paraId="042BE10A">
      <w:pPr>
        <w:keepNext w:val="0"/>
        <w:keepLines w:val="0"/>
        <w:widowControl/>
        <w:suppressLineNumbers w:val="0"/>
        <w:jc w:val="left"/>
      </w:pPr>
      <w:r>
        <w:rPr>
          <w:rFonts w:ascii="宋体" w:hAnsi="宋体" w:eastAsia="宋体" w:cs="宋体"/>
          <w:kern w:val="0"/>
          <w:sz w:val="24"/>
          <w:szCs w:val="24"/>
          <w:lang w:val="en-US" w:eastAsia="zh-CN" w:bidi="ar"/>
        </w:rPr>
        <w:t xml:space="preserve"> </w:t>
      </w:r>
    </w:p>
    <w:p w14:paraId="7FC37B2C">
      <w:pPr>
        <w:rPr>
          <w:rFonts w:hint="default" w:eastAsiaTheme="minorEastAsia"/>
          <w:lang w:val="en-US" w:eastAsia="zh-CN"/>
        </w:rPr>
      </w:pPr>
    </w:p>
    <w:p w14:paraId="213ED782">
      <w:pPr>
        <w:keepNext w:val="0"/>
        <w:keepLines w:val="0"/>
        <w:widowControl/>
        <w:suppressLineNumbers w:val="0"/>
        <w:jc w:val="left"/>
        <w:rPr>
          <w:rFonts w:ascii="宋体" w:hAnsi="宋体" w:eastAsia="宋体" w:cs="宋体"/>
          <w:kern w:val="0"/>
          <w:sz w:val="30"/>
          <w:szCs w:val="30"/>
          <w:lang w:val="en-US" w:eastAsia="zh-CN" w:bidi="ar"/>
        </w:rPr>
      </w:pPr>
      <w:r>
        <w:rPr>
          <w:rFonts w:ascii="宋体" w:hAnsi="宋体" w:eastAsia="宋体" w:cs="宋体"/>
          <w:kern w:val="0"/>
          <w:sz w:val="30"/>
          <w:szCs w:val="30"/>
          <w:lang w:val="en-US" w:eastAsia="zh-CN" w:bidi="ar"/>
        </w:rPr>
        <w:t>Chapter 3: Scenes from a Researcher’s Life (Monologue)</w:t>
      </w:r>
    </w:p>
    <w:p w14:paraId="5B3874EC"/>
    <w:p w14:paraId="76381DEC">
      <w:pPr>
        <w:keepNext w:val="0"/>
        <w:keepLines w:val="0"/>
        <w:widowControl/>
        <w:suppressLineNumbers w:val="0"/>
        <w:jc w:val="left"/>
        <w:rPr>
          <w:b/>
          <w:bCs/>
        </w:rPr>
      </w:pPr>
      <w:r>
        <w:rPr>
          <w:rFonts w:ascii="宋体" w:hAnsi="宋体" w:eastAsia="宋体" w:cs="宋体"/>
          <w:b/>
          <w:bCs/>
          <w:kern w:val="0"/>
          <w:sz w:val="24"/>
          <w:szCs w:val="24"/>
          <w:lang w:val="en-US" w:eastAsia="zh-CN" w:bidi="ar"/>
        </w:rPr>
        <w:t>PART I: THE PREMISE</w:t>
      </w:r>
    </w:p>
    <w:p w14:paraId="50F9A857">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used to believe that understanding accumulated. </w:t>
      </w:r>
    </w:p>
    <w:p w14:paraId="70A4033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Not because we never disagreed. </w:t>
      </w:r>
    </w:p>
    <w:p w14:paraId="363E1D12">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did. </w:t>
      </w:r>
    </w:p>
    <w:p w14:paraId="5DE514EA">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Again and again. </w:t>
      </w:r>
    </w:p>
    <w:p w14:paraId="5762260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argued. </w:t>
      </w:r>
    </w:p>
    <w:p w14:paraId="1138B6C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explained. </w:t>
      </w:r>
    </w:p>
    <w:p w14:paraId="31B2BD50">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apologised. </w:t>
      </w:r>
    </w:p>
    <w:p w14:paraId="22D5C18A">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reassured one another. </w:t>
      </w:r>
    </w:p>
    <w:p w14:paraId="014949FF">
      <w:pPr>
        <w:keepNext w:val="0"/>
        <w:keepLines w:val="0"/>
        <w:widowControl/>
        <w:suppressLineNumbers w:val="0"/>
        <w:jc w:val="left"/>
      </w:pPr>
      <w:r>
        <w:rPr>
          <w:rFonts w:ascii="宋体" w:hAnsi="宋体" w:eastAsia="宋体" w:cs="宋体"/>
          <w:kern w:val="0"/>
          <w:sz w:val="24"/>
          <w:szCs w:val="24"/>
          <w:lang w:val="en-US" w:eastAsia="zh-CN" w:bidi="ar"/>
        </w:rPr>
        <w:t xml:space="preserve">Then we began again. </w:t>
      </w:r>
    </w:p>
    <w:p w14:paraId="3E6181EA"/>
    <w:p w14:paraId="60B7252E">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I thought this was what understanding looked like.</w:t>
      </w:r>
    </w:p>
    <w:p w14:paraId="3A67F733">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 Not agreement. </w:t>
      </w:r>
    </w:p>
    <w:p w14:paraId="7813CC5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Not resolution. </w:t>
      </w:r>
    </w:p>
    <w:p w14:paraId="24F4AF9A">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But the confidence that, even when we disagreed, we still understood each other. </w:t>
      </w:r>
    </w:p>
    <w:p w14:paraId="358DF5E1">
      <w:pPr>
        <w:keepNext w:val="0"/>
        <w:keepLines w:val="0"/>
        <w:widowControl/>
        <w:suppressLineNumbers w:val="0"/>
        <w:jc w:val="left"/>
      </w:pPr>
      <w:r>
        <w:rPr>
          <w:rFonts w:ascii="宋体" w:hAnsi="宋体" w:eastAsia="宋体" w:cs="宋体"/>
          <w:kern w:val="0"/>
          <w:sz w:val="24"/>
          <w:szCs w:val="24"/>
          <w:lang w:val="en-US" w:eastAsia="zh-CN" w:bidi="ar"/>
        </w:rPr>
        <w:t>For a long time, I believed that.</w:t>
      </w:r>
    </w:p>
    <w:p w14:paraId="75835F0B"/>
    <w:p w14:paraId="4CB04A9A">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Then something changed. </w:t>
      </w:r>
    </w:p>
    <w:p w14:paraId="26F0ED7E">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It was not a bigger disagreement. </w:t>
      </w:r>
    </w:p>
    <w:p w14:paraId="794B35F6">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It was not a louder argument.</w:t>
      </w:r>
    </w:p>
    <w:p w14:paraId="5BC31F9A">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 It was simply... different. </w:t>
      </w:r>
    </w:p>
    <w:p w14:paraId="145930D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For the first time, I realised that we were no longer discussing the problem. </w:t>
      </w:r>
    </w:p>
    <w:p w14:paraId="524DF880">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We were questioning the understanding we thought we had already built. </w:t>
      </w:r>
    </w:p>
    <w:p w14:paraId="129D0FF8">
      <w:pPr>
        <w:keepNext w:val="0"/>
        <w:keepLines w:val="0"/>
        <w:widowControl/>
        <w:suppressLineNumbers w:val="0"/>
        <w:jc w:val="left"/>
      </w:pPr>
      <w:r>
        <w:rPr>
          <w:rFonts w:ascii="宋体" w:hAnsi="宋体" w:eastAsia="宋体" w:cs="宋体"/>
          <w:kern w:val="0"/>
          <w:sz w:val="24"/>
          <w:szCs w:val="24"/>
          <w:lang w:val="en-US" w:eastAsia="zh-CN" w:bidi="ar"/>
        </w:rPr>
        <w:t>That frightened me more than the disagreement itself.</w:t>
      </w:r>
    </w:p>
    <w:p w14:paraId="3A7DE31E"/>
    <w:p w14:paraId="0E45892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remember reading our old conversations. </w:t>
      </w:r>
    </w:p>
    <w:p w14:paraId="10990543">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Thousands of words. Voice messages.</w:t>
      </w:r>
    </w:p>
    <w:p w14:paraId="4BAA5673">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 Late-night phone calls. Long explanations. </w:t>
      </w:r>
    </w:p>
    <w:p w14:paraId="4A05935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None of them had disappeared. Every word was still there. </w:t>
      </w:r>
    </w:p>
    <w:p w14:paraId="4D4D14B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Yet the certainty they once seemed to offer had quietly vanished.</w:t>
      </w:r>
    </w:p>
    <w:p w14:paraId="5661EB53">
      <w:pPr>
        <w:keepNext w:val="0"/>
        <w:keepLines w:val="0"/>
        <w:widowControl/>
        <w:suppressLineNumbers w:val="0"/>
        <w:jc w:val="left"/>
        <w:rPr>
          <w:rFonts w:ascii="宋体" w:hAnsi="宋体" w:eastAsia="宋体" w:cs="宋体"/>
          <w:kern w:val="0"/>
          <w:sz w:val="24"/>
          <w:szCs w:val="24"/>
          <w:lang w:val="en-US" w:eastAsia="zh-CN" w:bidi="ar"/>
        </w:rPr>
      </w:pPr>
    </w:p>
    <w:p w14:paraId="16DE77FB">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began asking myself questions that had nothing to do with that relationship: </w:t>
      </w:r>
    </w:p>
    <w:p w14:paraId="5547BB0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If language had been honest... </w:t>
      </w:r>
    </w:p>
    <w:p w14:paraId="593057A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If both people had genuinely wanted to understand... </w:t>
      </w:r>
    </w:p>
    <w:p w14:paraId="1F00D05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If time, effort, and trust had all been present... </w:t>
      </w:r>
    </w:p>
    <w:p w14:paraId="408C1F6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Why did understanding still feel so fragile?</w:t>
      </w:r>
    </w:p>
    <w:p w14:paraId="7AD5115F">
      <w:pPr>
        <w:keepNext w:val="0"/>
        <w:keepLines w:val="0"/>
        <w:widowControl/>
        <w:suppressLineNumbers w:val="0"/>
        <w:jc w:val="left"/>
        <w:rPr>
          <w:rFonts w:ascii="宋体" w:hAnsi="宋体" w:eastAsia="宋体" w:cs="宋体"/>
          <w:kern w:val="0"/>
          <w:sz w:val="24"/>
          <w:szCs w:val="24"/>
          <w:lang w:val="en-US" w:eastAsia="zh-CN" w:bidi="ar"/>
        </w:rPr>
      </w:pPr>
    </w:p>
    <w:p w14:paraId="694D43B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realised I was no longer searching for a better explanation. </w:t>
      </w:r>
    </w:p>
    <w:p w14:paraId="6B26F3ED">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was questioning explanation itself. </w:t>
      </w:r>
    </w:p>
    <w:p w14:paraId="1074BC09">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That was the moment my research began. </w:t>
      </w:r>
    </w:p>
    <w:p w14:paraId="63F60241">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Not in a library. </w:t>
      </w:r>
    </w:p>
    <w:p w14:paraId="2569D169">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Not in a studio. </w:t>
      </w:r>
    </w:p>
    <w:p w14:paraId="79A53520">
      <w:pPr>
        <w:keepNext w:val="0"/>
        <w:keepLines w:val="0"/>
        <w:widowControl/>
        <w:suppressLineNumbers w:val="0"/>
        <w:jc w:val="left"/>
      </w:pPr>
      <w:r>
        <w:rPr>
          <w:rFonts w:ascii="宋体" w:hAnsi="宋体" w:eastAsia="宋体" w:cs="宋体"/>
          <w:kern w:val="0"/>
          <w:sz w:val="24"/>
          <w:szCs w:val="24"/>
          <w:lang w:val="en-US" w:eastAsia="zh-CN" w:bidi="ar"/>
        </w:rPr>
        <w:t>But in the uncomfortable silence that followed thousands of words</w:t>
      </w:r>
    </w:p>
    <w:p w14:paraId="441C6A4A">
      <w:pPr>
        <w:keepNext w:val="0"/>
        <w:keepLines w:val="0"/>
        <w:widowControl/>
        <w:suppressLineNumbers w:val="0"/>
        <w:jc w:val="left"/>
        <w:rPr>
          <w:rFonts w:ascii="宋体" w:hAnsi="宋体" w:eastAsia="宋体" w:cs="宋体"/>
          <w:kern w:val="0"/>
          <w:sz w:val="24"/>
          <w:szCs w:val="24"/>
          <w:lang w:val="en-US" w:eastAsia="zh-CN" w:bidi="ar"/>
        </w:rPr>
      </w:pPr>
    </w:p>
    <w:p w14:paraId="4CDA577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Only later did I begin reading philosophy. </w:t>
      </w:r>
    </w:p>
    <w:p w14:paraId="6A8AC49B">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Only later did I discover that others had also questioned language, meaning, and understanding. </w:t>
      </w:r>
    </w:p>
    <w:p w14:paraId="31A75EF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But the research did not begin with Derrida. Or Wittgenstein. </w:t>
      </w:r>
    </w:p>
    <w:p w14:paraId="3CEE0DF7">
      <w:pPr>
        <w:keepNext w:val="0"/>
        <w:keepLines w:val="0"/>
        <w:widowControl/>
        <w:suppressLineNumbers w:val="0"/>
        <w:jc w:val="left"/>
      </w:pPr>
      <w:r>
        <w:rPr>
          <w:rFonts w:ascii="宋体" w:hAnsi="宋体" w:eastAsia="宋体" w:cs="宋体"/>
          <w:kern w:val="0"/>
          <w:sz w:val="24"/>
          <w:szCs w:val="24"/>
          <w:lang w:val="en-US" w:eastAsia="zh-CN" w:bidi="ar"/>
        </w:rPr>
        <w:t xml:space="preserve">It began with doubt. </w:t>
      </w:r>
    </w:p>
    <w:p w14:paraId="7D7E1131">
      <w:pPr>
        <w:keepNext w:val="0"/>
        <w:keepLines w:val="0"/>
        <w:widowControl/>
        <w:suppressLineNumbers w:val="0"/>
        <w:jc w:val="left"/>
        <w:rPr>
          <w:rFonts w:ascii="宋体" w:hAnsi="宋体" w:eastAsia="宋体" w:cs="宋体"/>
          <w:kern w:val="0"/>
          <w:sz w:val="24"/>
          <w:szCs w:val="24"/>
          <w:lang w:val="en-US" w:eastAsia="zh-CN" w:bidi="ar"/>
        </w:rPr>
      </w:pPr>
    </w:p>
    <w:p w14:paraId="09E44D9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Perhaps that is why I make. </w:t>
      </w:r>
    </w:p>
    <w:p w14:paraId="27D4093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Not to answer the question.</w:t>
      </w:r>
    </w:p>
    <w:p w14:paraId="7AFC3015">
      <w:pPr>
        <w:keepNext w:val="0"/>
        <w:keepLines w:val="0"/>
        <w:widowControl/>
        <w:suppressLineNumbers w:val="0"/>
        <w:jc w:val="left"/>
      </w:pPr>
      <w:r>
        <w:rPr>
          <w:rFonts w:ascii="宋体" w:hAnsi="宋体" w:eastAsia="宋体" w:cs="宋体"/>
          <w:kern w:val="0"/>
          <w:sz w:val="24"/>
          <w:szCs w:val="24"/>
          <w:lang w:val="en-US" w:eastAsia="zh-CN" w:bidi="ar"/>
        </w:rPr>
        <w:t xml:space="preserve"> But because I still cannot let it go.</w:t>
      </w:r>
    </w:p>
    <w:p w14:paraId="07947A1C"/>
    <w:p w14:paraId="428FC75A">
      <w:pPr>
        <w:keepNext w:val="0"/>
        <w:keepLines w:val="0"/>
        <w:widowControl/>
        <w:suppressLineNumbers w:val="0"/>
        <w:jc w:val="left"/>
        <w:rPr>
          <w:b/>
          <w:bCs/>
        </w:rPr>
      </w:pPr>
      <w:r>
        <w:rPr>
          <w:rFonts w:ascii="宋体" w:hAnsi="宋体" w:eastAsia="宋体" w:cs="宋体"/>
          <w:b/>
          <w:bCs/>
          <w:kern w:val="0"/>
          <w:sz w:val="24"/>
          <w:szCs w:val="24"/>
          <w:lang w:val="en-US" w:eastAsia="zh-CN" w:bidi="ar"/>
        </w:rPr>
        <w:t>PART II: THE NEGOTIATIONS OF THE STUDIO</w:t>
      </w:r>
    </w:p>
    <w:p w14:paraId="19C69825">
      <w:pPr>
        <w:keepNext w:val="0"/>
        <w:keepLines w:val="0"/>
        <w:widowControl/>
        <w:suppressLineNumbers w:val="0"/>
        <w:jc w:val="left"/>
      </w:pPr>
      <w:r>
        <w:rPr>
          <w:rFonts w:ascii="宋体" w:hAnsi="宋体" w:eastAsia="宋体" w:cs="宋体"/>
          <w:kern w:val="0"/>
          <w:sz w:val="24"/>
          <w:szCs w:val="24"/>
          <w:lang w:val="en-US" w:eastAsia="zh-CN" w:bidi="ar"/>
        </w:rPr>
        <w:t xml:space="preserve">(The lights dim slightly, focused on a workstation laden with raw wax, lead type, and stacks of ethics clearance forms. The speaker picks up a brass heating tool.) </w:t>
      </w:r>
    </w:p>
    <w:p w14:paraId="584C7E8F"/>
    <w:p w14:paraId="342277F8">
      <w:pPr>
        <w:keepNext w:val="0"/>
        <w:keepLines w:val="0"/>
        <w:widowControl/>
        <w:suppressLineNumbers w:val="0"/>
        <w:jc w:val="left"/>
      </w:pPr>
      <w:r>
        <w:rPr>
          <w:rFonts w:ascii="宋体" w:hAnsi="宋体" w:eastAsia="宋体" w:cs="宋体"/>
          <w:kern w:val="0"/>
          <w:sz w:val="24"/>
          <w:szCs w:val="24"/>
          <w:lang w:val="en-US" w:eastAsia="zh-CN" w:bidi="ar"/>
        </w:rPr>
        <w:t xml:space="preserve">In practice-based research, the studio becomes a site of methodological negotiation. You quickly learn that materials have an ontology of their own—they do not conform submissively to your theoretical blueprints. I wanted to translate the breakdown of linguistic certainty into a material event. I chose </w:t>
      </w:r>
      <w:r>
        <w:rPr>
          <w:rFonts w:hint="eastAsia" w:ascii="宋体" w:hAnsi="宋体" w:eastAsia="宋体" w:cs="宋体"/>
          <w:kern w:val="0"/>
          <w:sz w:val="24"/>
          <w:szCs w:val="24"/>
          <w:lang w:val="en-US" w:eastAsia="zh-CN" w:bidi="ar"/>
        </w:rPr>
        <w:t>w</w:t>
      </w:r>
      <w:r>
        <w:rPr>
          <w:rFonts w:ascii="宋体" w:hAnsi="宋体" w:eastAsia="宋体" w:cs="宋体"/>
          <w:kern w:val="0"/>
          <w:sz w:val="24"/>
          <w:szCs w:val="24"/>
          <w:lang w:val="en-US" w:eastAsia="zh-CN" w:bidi="ar"/>
        </w:rPr>
        <w:t xml:space="preserve">ax as my primary medium because of its thermal instability, its capacity to shift from an impenetrable, structured block to a fluid, formless state under heat. I cast cold lead letters into the wax, forming literal words: </w:t>
      </w:r>
      <w:r>
        <w:rPr>
          <w:rFonts w:ascii="宋体" w:hAnsi="宋体" w:eastAsia="宋体" w:cs="宋体"/>
          <w:i/>
          <w:iCs/>
          <w:kern w:val="0"/>
          <w:sz w:val="24"/>
          <w:szCs w:val="24"/>
          <w:lang w:val="en-US" w:eastAsia="zh-CN" w:bidi="ar"/>
        </w:rPr>
        <w:t>CERTAINTY</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TRUST</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EXPLANATION</w:t>
      </w:r>
      <w:r>
        <w:rPr>
          <w:rFonts w:ascii="宋体" w:hAnsi="宋体" w:eastAsia="宋体" w:cs="宋体"/>
          <w:kern w:val="0"/>
          <w:sz w:val="24"/>
          <w:szCs w:val="24"/>
          <w:lang w:val="en-US" w:eastAsia="zh-CN" w:bidi="ar"/>
        </w:rPr>
        <w:t>.</w:t>
      </w:r>
    </w:p>
    <w:p w14:paraId="06F54814"/>
    <w:p w14:paraId="38E1955F">
      <w:pPr>
        <w:keepNext w:val="0"/>
        <w:keepLines w:val="0"/>
        <w:widowControl/>
        <w:suppressLineNumbers w:val="0"/>
        <w:jc w:val="left"/>
      </w:pPr>
      <w:r>
        <w:rPr>
          <w:rFonts w:ascii="宋体" w:hAnsi="宋体" w:eastAsia="宋体" w:cs="宋体"/>
          <w:kern w:val="0"/>
          <w:sz w:val="24"/>
          <w:szCs w:val="24"/>
          <w:lang w:val="en-US" w:eastAsia="zh-CN" w:bidi="ar"/>
        </w:rPr>
        <w:t xml:space="preserve">The design dilemma emerged immediately. How much control should I exercise over the flame? If I temperature-control the heat lamp precisely to achieve an aesthetically pleasing melt, I am merely illustrating a predetermined concept—a sterile academic exercise. But if I allow the heat to run unguided, the wax ignites; the lead sloughs off too fast, turning into an unreadable sludge. </w:t>
      </w:r>
    </w:p>
    <w:p w14:paraId="1229109B"/>
    <w:p w14:paraId="501880F0">
      <w:pPr>
        <w:keepNext w:val="0"/>
        <w:keepLines w:val="0"/>
        <w:widowControl/>
        <w:suppressLineNumbers w:val="0"/>
        <w:jc w:val="left"/>
      </w:pPr>
      <w:r>
        <w:rPr>
          <w:rFonts w:ascii="宋体" w:hAnsi="宋体" w:eastAsia="宋体" w:cs="宋体"/>
          <w:kern w:val="0"/>
          <w:sz w:val="24"/>
          <w:szCs w:val="24"/>
          <w:lang w:val="en-US" w:eastAsia="zh-CN" w:bidi="ar"/>
        </w:rPr>
        <w:t xml:space="preserve">Here lies the subtext of my methodology: To what extent is artistic research an act of genuine discovery, and to what extent is it a staged performance of control? I catch myself adjusting the spotlight, aiming for the exact moment when the word </w:t>
      </w:r>
      <w:r>
        <w:rPr>
          <w:rFonts w:ascii="宋体" w:hAnsi="宋体" w:eastAsia="宋体" w:cs="宋体"/>
          <w:i/>
          <w:iCs/>
          <w:kern w:val="0"/>
          <w:sz w:val="24"/>
          <w:szCs w:val="24"/>
          <w:lang w:val="en-US" w:eastAsia="zh-CN" w:bidi="ar"/>
        </w:rPr>
        <w:t>TRUST</w:t>
      </w:r>
      <w:r>
        <w:rPr>
          <w:rFonts w:ascii="宋体" w:hAnsi="宋体" w:eastAsia="宋体" w:cs="宋体"/>
          <w:kern w:val="0"/>
          <w:sz w:val="24"/>
          <w:szCs w:val="24"/>
          <w:lang w:val="en-US" w:eastAsia="zh-CN" w:bidi="ar"/>
        </w:rPr>
        <w:t xml:space="preserve"> breaks in half, leaving only </w:t>
      </w:r>
      <w:r>
        <w:rPr>
          <w:rFonts w:ascii="宋体" w:hAnsi="宋体" w:eastAsia="宋体" w:cs="宋体"/>
          <w:i/>
          <w:iCs/>
          <w:kern w:val="0"/>
          <w:sz w:val="24"/>
          <w:szCs w:val="24"/>
          <w:lang w:val="en-US" w:eastAsia="zh-CN" w:bidi="ar"/>
        </w:rPr>
        <w:t>RUST</w:t>
      </w:r>
      <w:r>
        <w:rPr>
          <w:rFonts w:ascii="宋体" w:hAnsi="宋体" w:eastAsia="宋体" w:cs="宋体"/>
          <w:kern w:val="0"/>
          <w:sz w:val="24"/>
          <w:szCs w:val="24"/>
          <w:lang w:val="en-US" w:eastAsia="zh-CN" w:bidi="ar"/>
        </w:rPr>
        <w:t xml:space="preserve"> suspended on the edge. Is this reflexivity, or is it manipulation? In trying to capture the fragility of understanding, am I manufacturing the very evidence I seek to analyze?</w:t>
      </w:r>
    </w:p>
    <w:p w14:paraId="0F2B6F67"/>
    <w:p w14:paraId="783A2F6E">
      <w:pPr>
        <w:keepNext w:val="0"/>
        <w:keepLines w:val="0"/>
        <w:widowControl/>
        <w:suppressLineNumbers w:val="0"/>
        <w:jc w:val="left"/>
        <w:rPr>
          <w:b/>
          <w:bCs/>
        </w:rPr>
      </w:pPr>
      <w:r>
        <w:rPr>
          <w:rFonts w:ascii="宋体" w:hAnsi="宋体" w:eastAsia="宋体" w:cs="宋体"/>
          <w:b/>
          <w:bCs/>
          <w:kern w:val="0"/>
          <w:sz w:val="24"/>
          <w:szCs w:val="24"/>
          <w:lang w:val="en-US" w:eastAsia="zh-CN" w:bidi="ar"/>
        </w:rPr>
        <w:t xml:space="preserve">PART III: THE MATERIAL ENCOUNTER </w:t>
      </w:r>
    </w:p>
    <w:p w14:paraId="035840E7">
      <w:pPr>
        <w:keepNext w:val="0"/>
        <w:keepLines w:val="0"/>
        <w:widowControl/>
        <w:suppressLineNumbers w:val="0"/>
        <w:jc w:val="left"/>
      </w:pPr>
      <w:r>
        <w:rPr>
          <w:rFonts w:ascii="宋体" w:hAnsi="宋体" w:eastAsia="宋体" w:cs="宋体"/>
          <w:kern w:val="0"/>
          <w:sz w:val="24"/>
          <w:szCs w:val="24"/>
          <w:lang w:val="en-US" w:eastAsia="zh-CN" w:bidi="ar"/>
        </w:rPr>
        <w:t xml:space="preserve">Every research proposal demands procedural ethics—risk assessments, material safety protocols, environmental disposal plans. They assume that ethical challenges can be predicted, documented, and mitigated before the studio work even begins. They assume a clear line between the artist and the object, between human intent and non-human agency. </w:t>
      </w:r>
    </w:p>
    <w:p w14:paraId="1DE2F152">
      <w:pPr>
        <w:keepNext w:val="0"/>
        <w:keepLines w:val="0"/>
        <w:widowControl/>
        <w:suppressLineNumbers w:val="0"/>
        <w:jc w:val="left"/>
      </w:pPr>
      <w:r>
        <w:rPr>
          <w:rFonts w:ascii="宋体" w:hAnsi="宋体" w:eastAsia="宋体" w:cs="宋体"/>
          <w:kern w:val="0"/>
          <w:sz w:val="24"/>
          <w:szCs w:val="24"/>
          <w:lang w:val="en-US" w:eastAsia="zh-CN" w:bidi="ar"/>
        </w:rPr>
        <w:t xml:space="preserve">Last month, as the temperature in the studio spiked, a heavy block of wax began to collapse unexpectedly under the heat lamp. The lead letters embedded within it did not melt into an expressive, poetic gradient as I had envisioned; instead, they tumbled abruptly, sinking into the dark, turbid basin below. The form I spent hours constructing vanished into a murky, featureless mass in seconds. </w:t>
      </w:r>
    </w:p>
    <w:p w14:paraId="2EDF7E4A">
      <w:pPr>
        <w:keepNext w:val="0"/>
        <w:keepLines w:val="0"/>
        <w:widowControl/>
        <w:suppressLineNumbers w:val="0"/>
        <w:jc w:val="left"/>
        <w:rPr>
          <w:b/>
          <w:bCs/>
        </w:rPr>
      </w:pPr>
      <w:r>
        <w:rPr>
          <w:rFonts w:ascii="宋体" w:hAnsi="宋体" w:eastAsia="宋体" w:cs="宋体"/>
          <w:b/>
          <w:bCs/>
          <w:kern w:val="0"/>
          <w:sz w:val="24"/>
          <w:szCs w:val="24"/>
          <w:lang w:val="en-US" w:eastAsia="zh-CN" w:bidi="ar"/>
        </w:rPr>
        <w:t xml:space="preserve"> </w:t>
      </w:r>
    </w:p>
    <w:p w14:paraId="3C4E203B">
      <w:pPr>
        <w:keepNext w:val="0"/>
        <w:keepLines w:val="0"/>
        <w:widowControl/>
        <w:suppressLineNumbers w:val="0"/>
        <w:jc w:val="left"/>
      </w:pPr>
      <w:r>
        <w:rPr>
          <w:rFonts w:ascii="宋体" w:hAnsi="宋体" w:eastAsia="宋体" w:cs="宋体"/>
          <w:kern w:val="0"/>
          <w:sz w:val="24"/>
          <w:szCs w:val="24"/>
          <w:lang w:val="en-US" w:eastAsia="zh-CN" w:bidi="ar"/>
        </w:rPr>
        <w:t xml:space="preserve">I found myself reaching in with raw wooden sticks, desperately trying to salvage the letters, to pull </w:t>
      </w:r>
      <w:r>
        <w:rPr>
          <w:rFonts w:ascii="宋体" w:hAnsi="宋体" w:eastAsia="宋体" w:cs="宋体"/>
          <w:i/>
          <w:iCs/>
          <w:kern w:val="0"/>
          <w:sz w:val="24"/>
          <w:szCs w:val="24"/>
          <w:lang w:val="en-US" w:eastAsia="zh-CN" w:bidi="ar"/>
        </w:rPr>
        <w:t>CERTAINTY</w:t>
      </w:r>
      <w:r>
        <w:rPr>
          <w:rFonts w:ascii="宋体" w:hAnsi="宋体" w:eastAsia="宋体" w:cs="宋体"/>
          <w:kern w:val="0"/>
          <w:sz w:val="24"/>
          <w:szCs w:val="24"/>
          <w:lang w:val="en-US" w:eastAsia="zh-CN" w:bidi="ar"/>
        </w:rPr>
        <w:t xml:space="preserve"> back from the rising fluid. I burnt my fingers on the hot vessel. I stood there, wiping greasy residue off my hands, looking at the ruin.</w:t>
      </w:r>
    </w:p>
    <w:p w14:paraId="07483570">
      <w:pPr>
        <w:keepNext w:val="0"/>
        <w:keepLines w:val="0"/>
        <w:widowControl/>
        <w:suppressLineNumbers w:val="0"/>
        <w:jc w:val="left"/>
        <w:rPr>
          <w:rFonts w:ascii="宋体" w:hAnsi="宋体" w:eastAsia="宋体" w:cs="宋体"/>
          <w:b/>
          <w:bCs/>
          <w:kern w:val="0"/>
          <w:sz w:val="24"/>
          <w:szCs w:val="24"/>
          <w:lang w:val="en-US" w:eastAsia="zh-CN" w:bidi="ar"/>
        </w:rPr>
      </w:pPr>
    </w:p>
    <w:p w14:paraId="768F8CCB">
      <w:pPr>
        <w:keepNext w:val="0"/>
        <w:keepLines w:val="0"/>
        <w:widowControl/>
        <w:suppressLineNumbers w:val="0"/>
        <w:jc w:val="left"/>
      </w:pPr>
      <w:r>
        <w:rPr>
          <w:rFonts w:ascii="宋体" w:hAnsi="宋体" w:eastAsia="宋体" w:cs="宋体"/>
          <w:kern w:val="0"/>
          <w:sz w:val="24"/>
          <w:szCs w:val="24"/>
          <w:lang w:val="en-US" w:eastAsia="zh-CN" w:bidi="ar"/>
        </w:rPr>
        <w:t xml:space="preserve">That moment cut through my theoretical armor. The ethical tension in my practice was not about managing external subjects or human participants. It was about my own impulse to coerce, extract, and impose form onto something that actively resists. I was forcing the medium to perform a predetermined story of "breakdown," yet I refused to allow the actual, unscripted collapse to occur. The hypocrisy was suffocating. </w:t>
      </w:r>
    </w:p>
    <w:p w14:paraId="5C52F006">
      <w:pPr>
        <w:keepNext w:val="0"/>
        <w:keepLines w:val="0"/>
        <w:widowControl/>
        <w:suppressLineNumbers w:val="0"/>
        <w:jc w:val="left"/>
        <w:rPr>
          <w:rFonts w:ascii="宋体" w:hAnsi="宋体" w:eastAsia="宋体" w:cs="宋体"/>
          <w:b/>
          <w:bCs/>
          <w:kern w:val="0"/>
          <w:sz w:val="24"/>
          <w:szCs w:val="24"/>
          <w:lang w:val="en-US" w:eastAsia="zh-CN" w:bidi="ar"/>
        </w:rPr>
      </w:pPr>
    </w:p>
    <w:p w14:paraId="79B6F4AB">
      <w:pPr>
        <w:keepNext w:val="0"/>
        <w:keepLines w:val="0"/>
        <w:widowControl/>
        <w:suppressLineNumbers w:val="0"/>
        <w:jc w:val="left"/>
      </w:pPr>
      <w:r>
        <w:rPr>
          <w:rFonts w:ascii="宋体" w:hAnsi="宋体" w:eastAsia="宋体" w:cs="宋体"/>
          <w:b/>
          <w:bCs/>
          <w:kern w:val="0"/>
          <w:sz w:val="24"/>
          <w:szCs w:val="24"/>
          <w:lang w:val="en-US" w:eastAsia="zh-CN" w:bidi="ar"/>
        </w:rPr>
        <w:t>PART IV: RE-FRAMING METHODOLOGY</w:t>
      </w:r>
      <w:r>
        <w:rPr>
          <w:rFonts w:ascii="宋体" w:hAnsi="宋体" w:eastAsia="宋体" w:cs="宋体"/>
          <w:kern w:val="0"/>
          <w:sz w:val="24"/>
          <w:szCs w:val="24"/>
          <w:lang w:val="en-US" w:eastAsia="zh-CN" w:bidi="ar"/>
        </w:rPr>
        <w:t xml:space="preserve"> </w:t>
      </w:r>
    </w:p>
    <w:p w14:paraId="1BC58C91">
      <w:pPr>
        <w:keepNext w:val="0"/>
        <w:keepLines w:val="0"/>
        <w:widowControl/>
        <w:suppressLineNumbers w:val="0"/>
        <w:jc w:val="left"/>
      </w:pPr>
      <w:r>
        <w:rPr>
          <w:rFonts w:ascii="宋体" w:hAnsi="宋体" w:eastAsia="宋体" w:cs="宋体"/>
          <w:kern w:val="0"/>
          <w:sz w:val="24"/>
          <w:szCs w:val="24"/>
          <w:lang w:val="en-US" w:eastAsia="zh-CN" w:bidi="ar"/>
        </w:rPr>
        <w:t xml:space="preserve">I stepped back and stopped trying to rescue the sculpture. I chose not to re-cast the lost letters. Instead, I decided to work directly with the residue—the solidified, imperfect sludges, the air bubbles trapped in cooled wax, the total loss of original syntax. </w:t>
      </w:r>
    </w:p>
    <w:p w14:paraId="44C174CB"/>
    <w:p w14:paraId="5941B03E">
      <w:pPr>
        <w:keepNext w:val="0"/>
        <w:keepLines w:val="0"/>
        <w:widowControl/>
        <w:suppressLineNumbers w:val="0"/>
        <w:jc w:val="left"/>
      </w:pPr>
      <w:r>
        <w:rPr>
          <w:rFonts w:ascii="宋体" w:hAnsi="宋体" w:eastAsia="宋体" w:cs="宋体"/>
          <w:kern w:val="0"/>
          <w:sz w:val="24"/>
          <w:szCs w:val="24"/>
          <w:lang w:val="en-US" w:eastAsia="zh-CN" w:bidi="ar"/>
        </w:rPr>
        <w:t xml:space="preserve">Arts-based research is not a linear march toward absolute control. It is a continuous practice of reflexivity, an ongoing negotiation between method fit, material resistance, and intellectual honesty. The failure of material—or language—to behave as predicted is not a flaw in my research project; it is the very ontology of my practice. </w:t>
      </w:r>
    </w:p>
    <w:p w14:paraId="6E0145C4"/>
    <w:p w14:paraId="4FFAE54F">
      <w:pPr>
        <w:keepNext w:val="0"/>
        <w:keepLines w:val="0"/>
        <w:widowControl/>
        <w:suppressLineNumbers w:val="0"/>
        <w:jc w:val="left"/>
      </w:pPr>
      <w:r>
        <w:rPr>
          <w:rFonts w:ascii="宋体" w:hAnsi="宋体" w:eastAsia="宋体" w:cs="宋体"/>
          <w:kern w:val="0"/>
          <w:sz w:val="24"/>
          <w:szCs w:val="24"/>
          <w:lang w:val="en-US" w:eastAsia="zh-CN" w:bidi="ar"/>
        </w:rPr>
        <w:t xml:space="preserve">I still watch the wax melt under the spotlight. The lead letters remain submerged in the dark brass basin, lost beneath the translucent grey liquid. I do not offer a solution to the fragility of understanding. I merely build a scaffold around the doubt, allowing the silence that follows the collapse to finally be heard. </w:t>
      </w:r>
    </w:p>
    <w:p w14:paraId="487B1F25"/>
    <w:p w14:paraId="12830184"/>
    <w:p w14:paraId="7C4E9A58">
      <w:pPr>
        <w:rPr>
          <w:rFonts w:hint="default" w:ascii="宋体" w:hAnsi="宋体" w:eastAsia="宋体" w:cs="宋体"/>
          <w:kern w:val="0"/>
          <w:sz w:val="30"/>
          <w:szCs w:val="30"/>
          <w:lang w:val="en-US" w:eastAsia="zh-CN" w:bidi="ar"/>
        </w:rPr>
      </w:pPr>
      <w:r>
        <w:rPr>
          <w:rFonts w:ascii="宋体" w:hAnsi="宋体" w:eastAsia="宋体" w:cs="宋体"/>
          <w:kern w:val="0"/>
          <w:sz w:val="30"/>
          <w:szCs w:val="30"/>
          <w:lang w:val="en-US" w:eastAsia="zh-CN" w:bidi="ar"/>
        </w:rPr>
        <w:t>Chapt</w:t>
      </w:r>
      <w:r>
        <w:rPr>
          <w:rFonts w:hint="eastAsia" w:ascii="宋体" w:hAnsi="宋体" w:eastAsia="宋体" w:cs="宋体"/>
          <w:kern w:val="0"/>
          <w:sz w:val="30"/>
          <w:szCs w:val="30"/>
          <w:lang w:val="en-US" w:eastAsia="zh-CN" w:bidi="ar"/>
        </w:rPr>
        <w:t>er</w:t>
      </w:r>
      <w:r>
        <w:rPr>
          <w:rFonts w:hint="default" w:ascii="宋体" w:hAnsi="宋体" w:eastAsia="宋体" w:cs="宋体"/>
          <w:kern w:val="0"/>
          <w:sz w:val="30"/>
          <w:szCs w:val="30"/>
          <w:lang w:val="en-US" w:eastAsia="zh-CN" w:bidi="ar"/>
        </w:rPr>
        <w:t>4</w:t>
      </w:r>
    </w:p>
    <w:p w14:paraId="108E92AA">
      <w:pPr>
        <w:rPr>
          <w:rFonts w:hint="eastAsia" w:ascii="宋体" w:hAnsi="宋体" w:eastAsia="宋体" w:cs="宋体"/>
          <w:kern w:val="0"/>
          <w:sz w:val="30"/>
          <w:szCs w:val="30"/>
          <w:lang w:val="en-US" w:eastAsia="zh-CN" w:bidi="ar"/>
        </w:rPr>
      </w:pPr>
      <w:r>
        <w:rPr>
          <w:rFonts w:hint="eastAsia" w:ascii="宋体" w:hAnsi="宋体" w:eastAsia="宋体" w:cs="宋体"/>
          <w:kern w:val="0"/>
          <w:sz w:val="30"/>
          <w:szCs w:val="30"/>
          <w:lang w:val="en-US" w:eastAsia="zh-CN" w:bidi="ar"/>
        </w:rPr>
        <w:drawing>
          <wp:inline distT="0" distB="0" distL="114300" distR="114300">
            <wp:extent cx="5261610" cy="4210685"/>
            <wp:effectExtent l="0" t="0" r="21590" b="5715"/>
            <wp:docPr id="1" name="图片 1" descr="chapte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hapter4"/>
                    <pic:cNvPicPr>
                      <a:picLocks noChangeAspect="1"/>
                    </pic:cNvPicPr>
                  </pic:nvPicPr>
                  <pic:blipFill>
                    <a:blip r:embed="rId4"/>
                    <a:stretch>
                      <a:fillRect/>
                    </a:stretch>
                  </pic:blipFill>
                  <pic:spPr>
                    <a:xfrm>
                      <a:off x="0" y="0"/>
                      <a:ext cx="5261610" cy="4210685"/>
                    </a:xfrm>
                    <a:prstGeom prst="rect">
                      <a:avLst/>
                    </a:prstGeom>
                  </pic:spPr>
                </pic:pic>
              </a:graphicData>
            </a:graphic>
          </wp:inline>
        </w:drawing>
      </w:r>
    </w:p>
    <w:p w14:paraId="54A26E83">
      <w:pPr>
        <w:rPr>
          <w:rFonts w:hint="eastAsia" w:ascii="宋体" w:hAnsi="宋体" w:eastAsia="宋体" w:cs="宋体"/>
          <w:kern w:val="0"/>
          <w:sz w:val="30"/>
          <w:szCs w:val="30"/>
          <w:lang w:val="en-US" w:eastAsia="zh-CN" w:bidi="ar"/>
        </w:rPr>
      </w:pPr>
    </w:p>
    <w:p w14:paraId="18E1B509">
      <w:pPr>
        <w:keepNext w:val="0"/>
        <w:keepLines w:val="0"/>
        <w:widowControl/>
        <w:suppressLineNumbers w:val="0"/>
        <w:jc w:val="left"/>
        <w:rPr>
          <w:rFonts w:ascii="宋体" w:hAnsi="宋体" w:eastAsia="宋体" w:cs="宋体"/>
          <w:kern w:val="0"/>
          <w:sz w:val="30"/>
          <w:szCs w:val="30"/>
          <w:lang w:val="en-US" w:eastAsia="zh-CN" w:bidi="ar"/>
        </w:rPr>
      </w:pPr>
      <w:r>
        <w:rPr>
          <w:rFonts w:ascii="宋体" w:hAnsi="宋体" w:eastAsia="宋体" w:cs="宋体"/>
          <w:kern w:val="0"/>
          <w:sz w:val="30"/>
          <w:szCs w:val="30"/>
          <w:lang w:val="en-US" w:eastAsia="zh-CN" w:bidi="ar"/>
        </w:rPr>
        <w:t>Chapter 5: Practice and Research Reflection</w:t>
      </w:r>
    </w:p>
    <w:p w14:paraId="5DE2BB47">
      <w:pPr>
        <w:keepNext w:val="0"/>
        <w:keepLines w:val="0"/>
        <w:widowControl/>
        <w:suppressLineNumbers w:val="0"/>
        <w:jc w:val="left"/>
        <w:rPr>
          <w:rFonts w:ascii="宋体" w:hAnsi="宋体" w:eastAsia="宋体" w:cs="宋体"/>
          <w:b/>
          <w:bCs/>
          <w:kern w:val="0"/>
          <w:sz w:val="24"/>
          <w:szCs w:val="24"/>
          <w:lang w:val="en-US" w:eastAsia="zh-CN" w:bidi="ar"/>
        </w:rPr>
      </w:pPr>
      <w:r>
        <w:rPr>
          <w:rFonts w:ascii="宋体" w:hAnsi="宋体" w:eastAsia="宋体" w:cs="宋体"/>
          <w:b/>
          <w:bCs/>
          <w:kern w:val="0"/>
          <w:sz w:val="24"/>
          <w:szCs w:val="24"/>
          <w:lang w:val="en-US" w:eastAsia="zh-CN" w:bidi="ar"/>
        </w:rPr>
        <w:t>Writing from the Perspective of an Audience Member</w:t>
      </w:r>
    </w:p>
    <w:p w14:paraId="09C5C7EC">
      <w:pPr>
        <w:keepNext w:val="0"/>
        <w:keepLines w:val="0"/>
        <w:widowControl/>
        <w:suppressLineNumbers w:val="0"/>
        <w:jc w:val="left"/>
        <w:rPr>
          <w:rFonts w:ascii="宋体" w:hAnsi="宋体" w:eastAsia="宋体" w:cs="宋体"/>
          <w:kern w:val="0"/>
          <w:sz w:val="24"/>
          <w:szCs w:val="24"/>
          <w:lang w:val="en-US" w:eastAsia="zh-CN" w:bidi="ar"/>
        </w:rPr>
      </w:pPr>
    </w:p>
    <w:p w14:paraId="19986CF3">
      <w:pPr>
        <w:keepNext w:val="0"/>
        <w:keepLines w:val="0"/>
        <w:widowControl/>
        <w:suppressLineNumbers w:val="0"/>
        <w:jc w:val="left"/>
        <w:rPr>
          <w:rFonts w:ascii="宋体" w:hAnsi="宋体" w:eastAsia="宋体" w:cs="宋体"/>
          <w:b/>
          <w:bCs/>
          <w:kern w:val="0"/>
          <w:sz w:val="24"/>
          <w:szCs w:val="24"/>
          <w:lang w:val="en-US" w:eastAsia="zh-CN" w:bidi="ar"/>
        </w:rPr>
      </w:pPr>
      <w:r>
        <w:rPr>
          <w:rFonts w:ascii="宋体" w:hAnsi="宋体" w:eastAsia="宋体" w:cs="宋体"/>
          <w:kern w:val="0"/>
          <w:sz w:val="24"/>
          <w:szCs w:val="24"/>
          <w:lang w:val="en-US" w:eastAsia="zh-CN" w:bidi="ar"/>
        </w:rPr>
        <w:t xml:space="preserve">PART I: THE ENCOUNTER AT THE THRESHOLD </w:t>
      </w:r>
    </w:p>
    <w:p w14:paraId="57AAC008">
      <w:pPr>
        <w:keepNext w:val="0"/>
        <w:keepLines w:val="0"/>
        <w:widowControl/>
        <w:suppressLineNumbers w:val="0"/>
        <w:jc w:val="left"/>
      </w:pPr>
      <w:r>
        <w:rPr>
          <w:rFonts w:ascii="宋体" w:hAnsi="宋体" w:eastAsia="宋体" w:cs="宋体"/>
          <w:kern w:val="0"/>
          <w:sz w:val="24"/>
          <w:szCs w:val="24"/>
          <w:lang w:val="en-US" w:eastAsia="zh-CN" w:bidi="ar"/>
        </w:rPr>
        <w:t xml:space="preserve">I almost walked past the last piece. After so many words, I expected another word. Instead, I found silence. Three glass spheres rested quietly beneath the transparent surface, like an ellipsis suspended in physical space. It felt as if the work had deliberately stopped speaking just before reaching its conclusion. The exhibition had been a dense labyrinth of material fragments, structural wax, and embedded lead characters—a relentless accumulation of signifiers. Yet here, at the threshold of the room, the linguistic noise suddenly dissolved into an immaculate stillness. </w:t>
      </w:r>
    </w:p>
    <w:p w14:paraId="59F21B1E">
      <w:pPr>
        <w:keepNext w:val="0"/>
        <w:keepLines w:val="0"/>
        <w:widowControl/>
        <w:suppressLineNumbers w:val="0"/>
        <w:jc w:val="left"/>
      </w:pPr>
    </w:p>
    <w:p w14:paraId="2AA1613F">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 waited. Nothing happened. The wax surrounding the elements continued to melt slowly, almost imperceptibly, under the thermal lamp overhead. As I stepped closer, I caught sight of a figure. For a fleeting moment, I assumed another visitor had stepped into the dimly lit gallery frame. Then, with a sudden pang of recognition, I realized I was looking directly at myself. </w:t>
      </w:r>
    </w:p>
    <w:p w14:paraId="6FA095E7">
      <w:pPr>
        <w:keepNext w:val="0"/>
        <w:keepLines w:val="0"/>
        <w:widowControl/>
        <w:suppressLineNumbers w:val="0"/>
        <w:jc w:val="left"/>
        <w:rPr>
          <w:rFonts w:ascii="宋体" w:hAnsi="宋体" w:eastAsia="宋体" w:cs="宋体"/>
          <w:kern w:val="0"/>
          <w:sz w:val="24"/>
          <w:szCs w:val="24"/>
          <w:lang w:val="en-US" w:eastAsia="zh-CN" w:bidi="ar"/>
        </w:rPr>
      </w:pPr>
    </w:p>
    <w:p w14:paraId="7A1DE189">
      <w:pPr>
        <w:keepNext w:val="0"/>
        <w:keepLines w:val="0"/>
        <w:widowControl/>
        <w:suppressLineNumbers w:val="0"/>
        <w:jc w:val="left"/>
      </w:pPr>
      <w:r>
        <w:rPr>
          <w:rFonts w:ascii="宋体" w:hAnsi="宋体" w:eastAsia="宋体" w:cs="宋体"/>
          <w:kern w:val="0"/>
          <w:sz w:val="24"/>
          <w:szCs w:val="24"/>
          <w:lang w:val="en-US" w:eastAsia="zh-CN" w:bidi="ar"/>
        </w:rPr>
        <w:t xml:space="preserve">The space surrounding the installation seemed to recede, leaving only the quiet humming of the temperature controls. I had spent forty-five minutes walking through the gallery, attempting to parse the logic of melted forms, searching for a coherent narrative that would bind the structural collapse together. I was looking for the artist’s hand, the authoritative voice hidden behind the physical manifestation. Yet the closer I drew to the final vessel, the less the artist’s presence was felt. </w:t>
      </w:r>
    </w:p>
    <w:p w14:paraId="388EC4B0"/>
    <w:p w14:paraId="45F6A892">
      <w:pPr>
        <w:keepNext w:val="0"/>
        <w:keepLines w:val="0"/>
        <w:widowControl/>
        <w:suppressLineNumbers w:val="0"/>
        <w:jc w:val="left"/>
        <w:rPr>
          <w:rFonts w:ascii="宋体" w:hAnsi="宋体" w:eastAsia="宋体" w:cs="宋体"/>
          <w:kern w:val="0"/>
          <w:sz w:val="24"/>
          <w:szCs w:val="24"/>
          <w:lang w:val="en-US" w:eastAsia="zh-CN" w:bidi="ar"/>
        </w:rPr>
      </w:pPr>
    </w:p>
    <w:p w14:paraId="027F09C2">
      <w:pPr>
        <w:keepNext w:val="0"/>
        <w:keepLines w:val="0"/>
        <w:widowControl/>
        <w:suppressLineNumbers w:val="0"/>
        <w:jc w:val="left"/>
      </w:pPr>
      <w:r>
        <w:rPr>
          <w:rFonts w:ascii="宋体" w:hAnsi="宋体" w:eastAsia="宋体" w:cs="宋体"/>
          <w:kern w:val="0"/>
          <w:sz w:val="24"/>
          <w:szCs w:val="24"/>
          <w:lang w:val="en-US" w:eastAsia="zh-CN" w:bidi="ar"/>
        </w:rPr>
        <w:t>PART II: THE REFLECTED SUBJECT</w:t>
      </w:r>
    </w:p>
    <w:p w14:paraId="7F6ED38F">
      <w:pPr>
        <w:keepNext w:val="0"/>
        <w:keepLines w:val="0"/>
        <w:widowControl/>
        <w:suppressLineNumbers w:val="0"/>
        <w:jc w:val="left"/>
      </w:pPr>
      <w:r>
        <w:rPr>
          <w:rFonts w:ascii="宋体" w:hAnsi="宋体" w:eastAsia="宋体" w:cs="宋体"/>
          <w:kern w:val="0"/>
          <w:sz w:val="24"/>
          <w:szCs w:val="24"/>
          <w:lang w:val="en-US" w:eastAsia="zh-CN" w:bidi="ar"/>
        </w:rPr>
        <w:t xml:space="preserve">The three glass spheres reflected my face from three distinct angles. None of the reflections were identical; each image was warped slightly by the curvature of the material. None of these images belonged to the artist. They belonged entirely to me. </w:t>
      </w:r>
    </w:p>
    <w:p w14:paraId="6C7D2ADF"/>
    <w:p w14:paraId="2222B48C">
      <w:pPr>
        <w:keepNext w:val="0"/>
        <w:keepLines w:val="0"/>
        <w:widowControl/>
        <w:suppressLineNumbers w:val="0"/>
        <w:jc w:val="left"/>
      </w:pPr>
      <w:r>
        <w:rPr>
          <w:rFonts w:ascii="宋体" w:hAnsi="宋体" w:eastAsia="宋体" w:cs="宋体"/>
          <w:kern w:val="0"/>
          <w:sz w:val="24"/>
          <w:szCs w:val="24"/>
          <w:lang w:val="en-US" w:eastAsia="zh-CN" w:bidi="ar"/>
        </w:rPr>
        <w:t xml:space="preserve">In one sphere, my features were stretched wide, dissolving into the amber warmth of the surrounding wax pool. In the second, my eyes appeared magnified, trapped behind a sheet of semi-solidened resin. In the third, I was reduced to a distant, fragmented silhouette, hovering over sunken brass type that had long since surrendered its legibility. The distortion was not an optical flaw; it was the work itself. </w:t>
      </w:r>
    </w:p>
    <w:p w14:paraId="4B237004"/>
    <w:p w14:paraId="18DE0DA8">
      <w:pPr>
        <w:keepNext w:val="0"/>
        <w:keepLines w:val="0"/>
        <w:widowControl/>
        <w:suppressLineNumbers w:val="0"/>
        <w:jc w:val="left"/>
      </w:pPr>
      <w:r>
        <w:rPr>
          <w:rFonts w:ascii="宋体" w:hAnsi="宋体" w:eastAsia="宋体" w:cs="宋体"/>
          <w:kern w:val="0"/>
          <w:sz w:val="24"/>
          <w:szCs w:val="24"/>
          <w:lang w:val="en-US" w:eastAsia="zh-CN" w:bidi="ar"/>
        </w:rPr>
        <w:t xml:space="preserve">It struck me that throughout the entire exhibition, I had been searching for the author’s hidden meaning. I had spent my time trying to connect scattered leads of text, decode deliberate physical metaphors, and await a final, resolving explanation. But the work never offered one. Instead, it quietly returned my own gaze. </w:t>
      </w:r>
    </w:p>
    <w:p w14:paraId="468E719D"/>
    <w:p w14:paraId="4F76FBD7">
      <w:pPr>
        <w:keepNext w:val="0"/>
        <w:keepLines w:val="0"/>
        <w:widowControl/>
        <w:suppressLineNumbers w:val="0"/>
        <w:jc w:val="left"/>
      </w:pPr>
      <w:r>
        <w:rPr>
          <w:rFonts w:ascii="宋体" w:hAnsi="宋体" w:eastAsia="宋体" w:cs="宋体"/>
          <w:kern w:val="0"/>
          <w:sz w:val="24"/>
          <w:szCs w:val="24"/>
          <w:lang w:val="en-US" w:eastAsia="zh-CN" w:bidi="ar"/>
        </w:rPr>
        <w:t xml:space="preserve">I recalled the frustration of attempting to decipher the embedded wax sentences in the earlier rooms. I had assumed that the artist was withholding information, playing a game of linguistic hide-and-seek. I had assumed that behind the melting surface lay a primary text, an original intention that I was tasked to recover. Now, standing before the curved glass, the futility of that retrieval became glaringly clear. There was no primary text. There was no master cipher. The artist had not constructed a puzzle to be solved; they had constructed a mirror that refused to remain flat. </w:t>
      </w:r>
    </w:p>
    <w:p w14:paraId="05BF9038"/>
    <w:p w14:paraId="6B816C17"/>
    <w:p w14:paraId="5E7DEC76">
      <w:pPr>
        <w:keepNext w:val="0"/>
        <w:keepLines w:val="0"/>
        <w:widowControl/>
        <w:suppressLineNumbers w:val="0"/>
        <w:jc w:val="left"/>
      </w:pPr>
      <w:r>
        <w:rPr>
          <w:rFonts w:ascii="宋体" w:hAnsi="宋体" w:eastAsia="宋体" w:cs="宋体"/>
          <w:kern w:val="0"/>
          <w:sz w:val="24"/>
          <w:szCs w:val="24"/>
          <w:lang w:val="en-US" w:eastAsia="zh-CN" w:bidi="ar"/>
        </w:rPr>
        <w:t>PART III: THE ONCOLOGY OF ABSENCE</w:t>
      </w:r>
    </w:p>
    <w:p w14:paraId="2FB89E15">
      <w:pPr>
        <w:keepNext w:val="0"/>
        <w:keepLines w:val="0"/>
        <w:widowControl/>
        <w:suppressLineNumbers w:val="0"/>
        <w:jc w:val="left"/>
      </w:pPr>
      <w:r>
        <w:rPr>
          <w:rFonts w:ascii="宋体" w:hAnsi="宋体" w:eastAsia="宋体" w:cs="宋体"/>
          <w:kern w:val="0"/>
          <w:sz w:val="24"/>
          <w:szCs w:val="24"/>
          <w:lang w:val="en-US" w:eastAsia="zh-CN" w:bidi="ar"/>
        </w:rPr>
        <w:t xml:space="preserve">Perhaps the work was never asking me to understand the artist. Perhaps it was asking me to notice how I construct understanding in the presence of absence. The text had melted away. The structural wax had collapsed. Even the author’s authority seemed to evaporate. Only my own reflection remained. </w:t>
      </w:r>
    </w:p>
    <w:p w14:paraId="5707FA58"/>
    <w:p w14:paraId="1281F59B">
      <w:pPr>
        <w:keepNext w:val="0"/>
        <w:keepLines w:val="0"/>
        <w:widowControl/>
        <w:suppressLineNumbers w:val="0"/>
        <w:jc w:val="left"/>
      </w:pPr>
      <w:r>
        <w:rPr>
          <w:rFonts w:ascii="宋体" w:hAnsi="宋体" w:eastAsia="宋体" w:cs="宋体"/>
          <w:kern w:val="0"/>
          <w:sz w:val="24"/>
          <w:szCs w:val="24"/>
          <w:lang w:val="en-US" w:eastAsia="zh-CN" w:bidi="ar"/>
        </w:rPr>
        <w:t xml:space="preserve">This realization shifted the entire burden of meaning-making from the creator to the observer. When language retreats and structural forms degrade into fluid ambiguity, what fills the void? It is not the author's voice, but the viewer's desire for sense. The impulse to connect disjointed elements, to project linear narratives onto chaotic materials, is an act of self-preservation. We cannot bear the silence of the unwritten, so we write ourselves into the gaps. </w:t>
      </w:r>
    </w:p>
    <w:p w14:paraId="73C703E1"/>
    <w:p w14:paraId="4AD34C76">
      <w:pPr>
        <w:keepNext w:val="0"/>
        <w:keepLines w:val="0"/>
        <w:widowControl/>
        <w:suppressLineNumbers w:val="0"/>
        <w:jc w:val="left"/>
      </w:pPr>
      <w:r>
        <w:rPr>
          <w:rFonts w:ascii="宋体" w:hAnsi="宋体" w:eastAsia="宋体" w:cs="宋体"/>
          <w:kern w:val="0"/>
          <w:sz w:val="24"/>
          <w:szCs w:val="24"/>
          <w:lang w:val="en-US" w:eastAsia="zh-CN" w:bidi="ar"/>
        </w:rPr>
        <w:t xml:space="preserve">The glass spheres did not broadcast a message; they acted as passive instruments of reflexivity. They captured the spatial environment, the thermal lamps, the melting media, and integrated my physical body into the composition. In doing so, the installation blurred the boundary between the research object and the researching subject. I was no longer an external analyst looking in at an artistic outcome; I was the primary material completing the work. </w:t>
      </w:r>
    </w:p>
    <w:p w14:paraId="34629C94"/>
    <w:p w14:paraId="63C7D291"/>
    <w:p w14:paraId="1A956A01">
      <w:pPr>
        <w:keepNext w:val="0"/>
        <w:keepLines w:val="0"/>
        <w:widowControl/>
        <w:suppressLineNumbers w:val="0"/>
        <w:jc w:val="left"/>
      </w:pPr>
      <w:r>
        <w:rPr>
          <w:rFonts w:ascii="宋体" w:hAnsi="宋体" w:eastAsia="宋体" w:cs="宋体"/>
          <w:kern w:val="0"/>
          <w:sz w:val="24"/>
          <w:szCs w:val="24"/>
          <w:lang w:val="en-US" w:eastAsia="zh-CN" w:bidi="ar"/>
        </w:rPr>
        <w:t xml:space="preserve">PART IV: THE UNWRITTEN CONCLUSION </w:t>
      </w:r>
    </w:p>
    <w:p w14:paraId="7A7C97D8">
      <w:pPr>
        <w:keepNext w:val="0"/>
        <w:keepLines w:val="0"/>
        <w:widowControl/>
        <w:suppressLineNumbers w:val="0"/>
        <w:jc w:val="left"/>
      </w:pPr>
      <w:r>
        <w:rPr>
          <w:rFonts w:ascii="宋体" w:hAnsi="宋体" w:eastAsia="宋体" w:cs="宋体"/>
          <w:kern w:val="0"/>
          <w:sz w:val="24"/>
          <w:szCs w:val="24"/>
          <w:lang w:val="en-US" w:eastAsia="zh-CN" w:bidi="ar"/>
        </w:rPr>
        <w:t xml:space="preserve">As I looked into the glass, I realized that every interpretation I had generated—every connection, assumption, and unmet expectation—was a projection of my own internal architecture. The physical installation did not define what language meant; it revealed what language had already become inside me. </w:t>
      </w:r>
    </w:p>
    <w:p w14:paraId="3E3261A5"/>
    <w:p w14:paraId="363D2D4D">
      <w:pPr>
        <w:keepNext w:val="0"/>
        <w:keepLines w:val="0"/>
        <w:widowControl/>
        <w:suppressLineNumbers w:val="0"/>
        <w:jc w:val="left"/>
      </w:pPr>
      <w:r>
        <w:rPr>
          <w:rFonts w:ascii="宋体" w:hAnsi="宋体" w:eastAsia="宋体" w:cs="宋体"/>
          <w:kern w:val="0"/>
          <w:sz w:val="24"/>
          <w:szCs w:val="24"/>
          <w:lang w:val="en-US" w:eastAsia="zh-CN" w:bidi="ar"/>
        </w:rPr>
        <w:t xml:space="preserve">The assumptions I brought into the room—my reliance on textual clarity, my demand for structural logic, my anxiety over ambiguous materials—were laid bare. The work did not instruct me on how to read the world; it revealed the tools I routinely use to construct my own reality. The three spheres, with their triplet distorted reflections, suggested that there is no singular, authentic version of understanding. There are only continuous, angled interpretations, shaped by the curved surfaces of our own past experiences. </w:t>
      </w:r>
    </w:p>
    <w:p w14:paraId="01BB163F"/>
    <w:p w14:paraId="21348F99">
      <w:pPr>
        <w:keepNext w:val="0"/>
        <w:keepLines w:val="0"/>
        <w:widowControl/>
        <w:suppressLineNumbers w:val="0"/>
        <w:jc w:val="left"/>
      </w:pPr>
      <w:r>
        <w:rPr>
          <w:rFonts w:ascii="宋体" w:hAnsi="宋体" w:eastAsia="宋体" w:cs="宋体"/>
          <w:kern w:val="0"/>
          <w:sz w:val="24"/>
          <w:szCs w:val="24"/>
          <w:lang w:val="en-US" w:eastAsia="zh-CN" w:bidi="ar"/>
        </w:rPr>
        <w:t xml:space="preserve">When I finally turned to leave, I felt I had not merely completed an act of observation. I had become part of the material event itself. Perhaps that was the unwritten sentence the practice sought to explore. </w:t>
      </w:r>
    </w:p>
    <w:p w14:paraId="3D2FB599"/>
    <w:p w14:paraId="7A6BAE7D">
      <w:pPr>
        <w:keepNext w:val="0"/>
        <w:keepLines w:val="0"/>
        <w:widowControl/>
        <w:suppressLineNumbers w:val="0"/>
        <w:jc w:val="left"/>
      </w:pPr>
      <w:r>
        <w:rPr>
          <w:rFonts w:ascii="宋体" w:hAnsi="宋体" w:eastAsia="宋体" w:cs="宋体"/>
          <w:kern w:val="0"/>
          <w:sz w:val="24"/>
          <w:szCs w:val="24"/>
          <w:lang w:val="en-US" w:eastAsia="zh-CN" w:bidi="ar"/>
        </w:rPr>
        <w:t xml:space="preserve">The practice does not aim to formulate an academic answer to the problem of communication. Instead, it constructs a spatial conditions where the observer's demand for explanation is turned back upon itself. As I walked out into the street, the silence of the glass spheres remained louder than all the words that had preceded them. The research does not end with a definitive statement; it lives on in the quiet space created when we finally stop searching for the author's voice and begin listening to our own reflection. </w:t>
      </w:r>
    </w:p>
    <w:p w14:paraId="20C394BE"/>
    <w:p w14:paraId="02319231">
      <w:pPr>
        <w:keepNext w:val="0"/>
        <w:keepLines w:val="0"/>
        <w:widowControl/>
        <w:suppressLineNumbers w:val="0"/>
        <w:jc w:val="left"/>
        <w:rPr>
          <w:rFonts w:ascii="宋体" w:hAnsi="宋体" w:eastAsia="宋体" w:cs="宋体"/>
          <w:kern w:val="0"/>
          <w:sz w:val="30"/>
          <w:szCs w:val="30"/>
          <w:lang w:val="en-US" w:eastAsia="zh-CN" w:bidi="ar"/>
        </w:rPr>
      </w:pPr>
      <w:r>
        <w:rPr>
          <w:rFonts w:ascii="宋体" w:hAnsi="宋体" w:eastAsia="宋体" w:cs="宋体"/>
          <w:kern w:val="0"/>
          <w:sz w:val="30"/>
          <w:szCs w:val="30"/>
          <w:lang w:val="en-US" w:eastAsia="zh-CN" w:bidi="ar"/>
        </w:rPr>
        <w:t>Chapter 6: To the Stranger (Letter)</w:t>
      </w:r>
    </w:p>
    <w:p w14:paraId="4D16E3B8">
      <w:pPr>
        <w:keepNext w:val="0"/>
        <w:keepLines w:val="0"/>
        <w:widowControl/>
        <w:suppressLineNumbers w:val="0"/>
        <w:jc w:val="left"/>
      </w:pPr>
      <w:r>
        <w:rPr>
          <w:rFonts w:ascii="宋体" w:hAnsi="宋体" w:eastAsia="宋体" w:cs="宋体"/>
          <w:kern w:val="0"/>
          <w:sz w:val="24"/>
          <w:szCs w:val="24"/>
          <w:lang w:val="en-US" w:eastAsia="zh-CN" w:bidi="ar"/>
        </w:rPr>
        <w:t>Dear Stranger,</w:t>
      </w:r>
    </w:p>
    <w:p w14:paraId="0E653DFF">
      <w:pPr>
        <w:keepNext w:val="0"/>
        <w:keepLines w:val="0"/>
        <w:widowControl/>
        <w:suppressLineNumbers w:val="0"/>
        <w:jc w:val="left"/>
      </w:pPr>
      <w:r>
        <w:rPr>
          <w:rFonts w:ascii="宋体" w:hAnsi="宋体" w:eastAsia="宋体" w:cs="宋体"/>
          <w:kern w:val="0"/>
          <w:sz w:val="24"/>
          <w:szCs w:val="24"/>
          <w:lang w:val="en-US" w:eastAsia="zh-CN" w:bidi="ar"/>
        </w:rPr>
        <w:t>We have never met. Perhaps we never will. Yet I believe we have already shared something in common: not a place, not a language, nor even the same life, but a singular, haunting moment. It is that precise instant when words were no longer enough—when language, despite its dense accumulation and precise intent, faltered, hesitating at the threshold of real human connection.</w:t>
      </w:r>
    </w:p>
    <w:p w14:paraId="72AF2808">
      <w:pPr>
        <w:keepNext w:val="0"/>
        <w:keepLines w:val="0"/>
        <w:widowControl/>
        <w:suppressLineNumbers w:val="0"/>
        <w:jc w:val="left"/>
      </w:pPr>
      <w:r>
        <w:rPr>
          <w:rFonts w:ascii="宋体" w:hAnsi="宋体" w:eastAsia="宋体" w:cs="宋体"/>
          <w:kern w:val="0"/>
          <w:sz w:val="24"/>
          <w:szCs w:val="24"/>
          <w:lang w:val="en-US" w:eastAsia="zh-CN" w:bidi="ar"/>
        </w:rPr>
        <w:t xml:space="preserve">Perhaps you have experienced it too. You explained yourself as clearly as you could, searching for better words, speaking again, writing again, only for something vital to remain unresolved. Not because no one was listening, but because understanding never seemed to arrive. For a long time, I operated under the assumption that more language would eventually lead to more understanding. I no longer believe that. Instead, my practice became drawn to the spaces where language begins to hesitate, where certainty dissolves, and where meaning becomes something we can no longer hold securely. </w:t>
      </w:r>
    </w:p>
    <w:p w14:paraId="4A4FA903">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If this dossier has found its way to your hands, it is because a persistent gap in our field continues to demand our attention. For decades, critical theory and practice-based arts research have exhaustively analyzed </w:t>
      </w:r>
      <w:r>
        <w:rPr>
          <w:rFonts w:ascii="宋体" w:hAnsi="宋体" w:eastAsia="宋体" w:cs="宋体"/>
          <w:i/>
          <w:iCs/>
          <w:kern w:val="0"/>
          <w:sz w:val="24"/>
          <w:szCs w:val="24"/>
          <w:lang w:val="en-US" w:eastAsia="zh-CN" w:bidi="ar"/>
        </w:rPr>
        <w:t>what</w:t>
      </w:r>
      <w:r>
        <w:rPr>
          <w:rFonts w:ascii="宋体" w:hAnsi="宋体" w:eastAsia="宋体" w:cs="宋体"/>
          <w:kern w:val="0"/>
          <w:sz w:val="24"/>
          <w:szCs w:val="24"/>
          <w:lang w:val="en-US" w:eastAsia="zh-CN" w:bidi="ar"/>
        </w:rPr>
        <w:t xml:space="preserve"> language means, or how signifiers operate within physical environments. Yet, a crucial tension remains overlooked: What happens when language is fully present, meticulously constructed, and yet understanding remains profoundly uncertain?</w:t>
      </w:r>
    </w:p>
    <w:p w14:paraId="5CF96F15">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You might ask, as every rigorous inquirer must: So what? Why does this topic worth investigating, and what happens if we do—or do not—pursue it further?</w:t>
      </w:r>
    </w:p>
    <w:p w14:paraId="7D0AED72">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If we choose to ignore this gap, we risk reducing art and communication to mere semiotic transactions—treating human dialogue as an administrative exchange of data. We fall into the dangerous illusion that speaking guarantees being heard, and that documentation equals insight. But if we dare to investigate this fragility, we unlock the transformative power of practice-led research. We begin to see that material conditions—the slow melt of structural wax, the distorted reflections in glass spheres—do not merely illustrate failure, but active mediums that reveal how viewers construct meaning in the presence of absence. </w:t>
      </w:r>
    </w:p>
    <w:p w14:paraId="174A166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As one practitioner-researcher reaching out across time to another, I offer these recommendations for your own future actions and inquiries: </w:t>
      </w:r>
    </w:p>
    <w:p w14:paraId="55FC2DD1">
      <w:pPr>
        <w:keepNext w:val="0"/>
        <w:keepLines w:val="0"/>
        <w:widowControl/>
        <w:suppressLineNumbers w:val="0"/>
        <w:jc w:val="left"/>
        <w:rPr>
          <w:rFonts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1、</w:t>
      </w:r>
      <w:r>
        <w:rPr>
          <w:rFonts w:ascii="宋体" w:hAnsi="宋体" w:eastAsia="宋体" w:cs="宋体"/>
          <w:kern w:val="0"/>
          <w:sz w:val="24"/>
          <w:szCs w:val="24"/>
          <w:lang w:val="en-US" w:eastAsia="zh-CN" w:bidi="ar"/>
        </w:rPr>
        <w:t>Embrace the Silence of Material Agency</w:t>
      </w:r>
    </w:p>
    <w:p w14:paraId="585E963B">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Do not force your physical works to speak too quickly or explain too much. Allow materials like wax, resin, or glass to perform their own decay and transformation, trusting that silence often opens a deeper reflective space than an overabundance of text.</w:t>
      </w:r>
    </w:p>
    <w:p w14:paraId="2CE0040F">
      <w:pPr>
        <w:keepNext w:val="0"/>
        <w:keepLines w:val="0"/>
        <w:widowControl/>
        <w:suppressLineNumbers w:val="0"/>
        <w:jc w:val="left"/>
        <w:rPr>
          <w:rFonts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2、</w:t>
      </w:r>
      <w:r>
        <w:rPr>
          <w:rFonts w:ascii="宋体" w:hAnsi="宋体" w:eastAsia="宋体" w:cs="宋体"/>
          <w:kern w:val="0"/>
          <w:sz w:val="24"/>
          <w:szCs w:val="24"/>
          <w:lang w:val="en-US" w:eastAsia="zh-CN" w:bidi="ar"/>
        </w:rPr>
        <w:t xml:space="preserve">Shift Focus from the Author to the Responding Subject </w:t>
      </w:r>
    </w:p>
    <w:p w14:paraId="1D0F1AC2">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Cease searching solely for your own hidden intentions as the sole authority of the work. Design your methodologies to examine how the audience’s internal projections complete the cycle of meaning.</w:t>
      </w:r>
    </w:p>
    <w:p w14:paraId="0ABF95CB">
      <w:pPr>
        <w:keepNext w:val="0"/>
        <w:keepLines w:val="0"/>
        <w:widowControl/>
        <w:suppressLineNumbers w:val="0"/>
        <w:jc w:val="left"/>
        <w:rPr>
          <w:rFonts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3、</w:t>
      </w:r>
      <w:r>
        <w:rPr>
          <w:rFonts w:ascii="宋体" w:hAnsi="宋体" w:eastAsia="宋体" w:cs="宋体"/>
          <w:kern w:val="0"/>
          <w:sz w:val="24"/>
          <w:szCs w:val="24"/>
          <w:lang w:val="en-US" w:eastAsia="zh-CN" w:bidi="ar"/>
        </w:rPr>
        <w:t>Treat Misunderstanding as a Generative Methodology</w:t>
      </w:r>
    </w:p>
    <w:p w14:paraId="457C87E6">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Instead of viewing failed communication as an error to be corrected, interrogate it as a primary site of research. Ask what the breakdown reveals about our shared desire for certainty. </w:t>
      </w:r>
    </w:p>
    <w:p w14:paraId="1707F821">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Perhaps future researchers will continue asking different questions about language. Perhaps artists will continue challenging the boundaries between expression and experience. Perhaps audiences will discover meanings that neither the artist nor the researcher ever intended. If that happens, then this research has already continued beyond me. </w:t>
      </w:r>
    </w:p>
    <w:p w14:paraId="6123824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Before I say goodbye, I would like to leave you with one final question. The next time you leave a conversation or an exhibition feeling that something is still missing, do not ask only, "Did I explain myself well enough?" </w:t>
      </w:r>
    </w:p>
    <w:p w14:paraId="7149DBF9">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Perhaps ask something else: "Can understanding ever belong to language alone?" </w:t>
      </w:r>
    </w:p>
    <w:p w14:paraId="6506CF42">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Thank you for reading. Perhaps this letter has not given you an answer; I hope it has given you a question. </w:t>
      </w:r>
    </w:p>
    <w:p w14:paraId="78B9720E">
      <w:pPr>
        <w:keepNext w:val="0"/>
        <w:keepLines w:val="0"/>
        <w:widowControl/>
        <w:suppressLineNumbers w:val="0"/>
        <w:jc w:val="left"/>
        <w:rPr>
          <w:rFonts w:hint="eastAsia" w:ascii="宋体" w:hAnsi="宋体" w:eastAsia="宋体" w:cs="宋体"/>
          <w:kern w:val="0"/>
          <w:sz w:val="24"/>
          <w:szCs w:val="24"/>
          <w:lang w:val="en-US" w:eastAsia="zh-CN" w:bidi="ar"/>
        </w:rPr>
      </w:pPr>
    </w:p>
    <w:p w14:paraId="571BE1E7">
      <w:pPr>
        <w:keepNext w:val="0"/>
        <w:keepLines w:val="0"/>
        <w:widowControl/>
        <w:suppressLineNumbers w:val="0"/>
        <w:jc w:val="left"/>
        <w:rPr>
          <w:rFonts w:hint="eastAsia" w:ascii="宋体" w:hAnsi="宋体" w:eastAsia="宋体" w:cs="宋体"/>
          <w:kern w:val="0"/>
          <w:sz w:val="24"/>
          <w:szCs w:val="24"/>
          <w:lang w:val="en-US" w:eastAsia="zh-CN" w:bidi="ar"/>
        </w:rPr>
      </w:pPr>
    </w:p>
    <w:p w14:paraId="16B37C68">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Yours sincerely,</w:t>
      </w:r>
    </w:p>
    <w:p w14:paraId="6ACCF6D0">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The Researcher</w:t>
      </w:r>
    </w:p>
    <w:p w14:paraId="2BC469BF">
      <w:pPr>
        <w:keepNext w:val="0"/>
        <w:keepLines w:val="0"/>
        <w:widowControl/>
        <w:suppressLineNumbers w:val="0"/>
        <w:jc w:val="left"/>
        <w:rPr>
          <w:rFonts w:hint="eastAsia" w:ascii="宋体" w:hAnsi="宋体" w:eastAsia="宋体" w:cs="宋体"/>
          <w:kern w:val="0"/>
          <w:sz w:val="24"/>
          <w:szCs w:val="24"/>
          <w:lang w:val="en-US" w:eastAsia="zh-CN" w:bidi="ar"/>
        </w:rPr>
      </w:pPr>
    </w:p>
    <w:p w14:paraId="0E958C4B">
      <w:pPr>
        <w:keepNext w:val="0"/>
        <w:keepLines w:val="0"/>
        <w:widowControl/>
        <w:suppressLineNumbers w:val="0"/>
        <w:jc w:val="left"/>
        <w:rPr>
          <w:rFonts w:ascii="宋体" w:hAnsi="宋体" w:eastAsia="宋体" w:cs="宋体"/>
          <w:kern w:val="0"/>
          <w:sz w:val="30"/>
          <w:szCs w:val="30"/>
          <w:lang w:val="en-US" w:eastAsia="zh-CN" w:bidi="ar"/>
        </w:rPr>
      </w:pPr>
      <w:r>
        <w:rPr>
          <w:rFonts w:ascii="宋体" w:hAnsi="宋体" w:eastAsia="宋体" w:cs="宋体"/>
          <w:kern w:val="0"/>
          <w:sz w:val="30"/>
          <w:szCs w:val="30"/>
          <w:lang w:val="en-US" w:eastAsia="zh-CN" w:bidi="ar"/>
        </w:rPr>
        <w:t>Chapter 7: Afterword: What the Writing Taught Me</w:t>
      </w:r>
    </w:p>
    <w:p w14:paraId="7B021423">
      <w:pPr>
        <w:keepNext w:val="0"/>
        <w:keepLines w:val="0"/>
        <w:widowControl/>
        <w:suppressLineNumbers w:val="0"/>
        <w:jc w:val="left"/>
        <w:rPr>
          <w:b/>
          <w:bCs/>
        </w:rPr>
      </w:pPr>
      <w:r>
        <w:rPr>
          <w:rFonts w:ascii="宋体" w:hAnsi="宋体" w:eastAsia="宋体" w:cs="宋体"/>
          <w:b/>
          <w:bCs/>
          <w:kern w:val="0"/>
          <w:sz w:val="24"/>
          <w:szCs w:val="24"/>
          <w:lang w:val="en-US" w:eastAsia="zh-CN" w:bidi="ar"/>
        </w:rPr>
        <w:t>PART I: FROM SEEKING ESSENCE TO QUESTIONING STABILITY</w:t>
      </w:r>
    </w:p>
    <w:p w14:paraId="50C108A5">
      <w:pPr>
        <w:keepNext w:val="0"/>
        <w:keepLines w:val="0"/>
        <w:widowControl/>
        <w:suppressLineNumbers w:val="0"/>
        <w:jc w:val="left"/>
      </w:pPr>
      <w:r>
        <w:rPr>
          <w:rFonts w:ascii="宋体" w:hAnsi="宋体" w:eastAsia="宋体" w:cs="宋体"/>
          <w:kern w:val="0"/>
          <w:sz w:val="24"/>
          <w:szCs w:val="24"/>
          <w:lang w:val="en-US" w:eastAsia="zh-CN" w:bidi="ar"/>
        </w:rPr>
        <w:t xml:space="preserve">My research did not begin with the formulation of a new topic, but with the fundamental shift in how I understand my own decade-long material practice. In the early stages of this project, I viewed my work as an extension of my previous </w:t>
      </w:r>
      <w:r>
        <w:rPr>
          <w:rFonts w:ascii="宋体" w:hAnsi="宋体" w:eastAsia="宋体" w:cs="宋体"/>
          <w:i/>
          <w:iCs/>
          <w:kern w:val="0"/>
          <w:sz w:val="24"/>
          <w:szCs w:val="24"/>
          <w:lang w:val="en-US" w:eastAsia="zh-CN" w:bidi="ar"/>
        </w:rPr>
        <w:t>Original State</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原生</w:t>
      </w:r>
      <w:r>
        <w:rPr>
          <w:rFonts w:ascii="宋体" w:hAnsi="宋体" w:eastAsia="宋体" w:cs="宋体"/>
          <w:kern w:val="0"/>
          <w:sz w:val="24"/>
          <w:szCs w:val="24"/>
          <w:lang w:val="en-US" w:eastAsia="zh-CN" w:bidi="ar"/>
        </w:rPr>
        <w:t xml:space="preserve">) series. Over the past ten years, whether working with natural lacquer, metal, or raw physical media, my central impulse was always to strip away unnecessary decoration and eliminate complex forms in order to reach a purer, more direct essence of things. I operated under the implicit belief that beneath the surface noise of the world lies an uncorrupted core waiting to be uncovered through material reduction. </w:t>
      </w:r>
    </w:p>
    <w:p w14:paraId="02A1665B">
      <w:pPr>
        <w:rPr>
          <w:b/>
          <w:bCs/>
        </w:rPr>
      </w:pPr>
    </w:p>
    <w:p w14:paraId="62BBBFE7">
      <w:pPr>
        <w:keepNext w:val="0"/>
        <w:keepLines w:val="0"/>
        <w:widowControl/>
        <w:suppressLineNumbers w:val="0"/>
        <w:jc w:val="left"/>
      </w:pPr>
      <w:r>
        <w:rPr>
          <w:rFonts w:ascii="宋体" w:hAnsi="宋体" w:eastAsia="宋体" w:cs="宋体"/>
          <w:kern w:val="0"/>
          <w:sz w:val="24"/>
          <w:szCs w:val="24"/>
          <w:lang w:val="en-US" w:eastAsia="zh-CN" w:bidi="ar"/>
        </w:rPr>
        <w:t>However, a year of practice-led inquiry alongside deep reflections on interpersonal communication has disrupted this foundational assumption. I observed how, even within intimate relationships where both parties invest immense time explaining, clarifying, and attempting to listen, the cognitive frameworks constructed through language can still be instantly destabilized or completely dismantled by a single new variable. The first true shift in my research is this: I have moved from an optimistic search for absolute essence to a critical doubt over whether any essence can ever be stably reached.</w:t>
      </w:r>
    </w:p>
    <w:p w14:paraId="004E4BD3">
      <w:pPr>
        <w:rPr>
          <w:b/>
          <w:bCs/>
        </w:rPr>
      </w:pPr>
    </w:p>
    <w:p w14:paraId="21CAF47E">
      <w:pPr>
        <w:keepNext w:val="0"/>
        <w:keepLines w:val="0"/>
        <w:widowControl/>
        <w:suppressLineNumbers w:val="0"/>
        <w:jc w:val="left"/>
        <w:rPr>
          <w:b/>
          <w:bCs/>
        </w:rPr>
      </w:pPr>
      <w:r>
        <w:rPr>
          <w:rFonts w:ascii="宋体" w:hAnsi="宋体" w:eastAsia="宋体" w:cs="宋体"/>
          <w:b/>
          <w:bCs/>
          <w:kern w:val="0"/>
          <w:sz w:val="24"/>
          <w:szCs w:val="24"/>
          <w:lang w:val="en-US" w:eastAsia="zh-CN" w:bidi="ar"/>
        </w:rPr>
        <w:t xml:space="preserve">PART II: FROM FAILURE OF LANGUAGE TO INSTABILITY OF MEANING </w:t>
      </w:r>
    </w:p>
    <w:p w14:paraId="483FE9A6">
      <w:pPr>
        <w:keepNext w:val="0"/>
        <w:keepLines w:val="0"/>
        <w:widowControl/>
        <w:suppressLineNumbers w:val="0"/>
        <w:jc w:val="left"/>
      </w:pPr>
      <w:r>
        <w:rPr>
          <w:rFonts w:ascii="宋体" w:hAnsi="宋体" w:eastAsia="宋体" w:cs="宋体"/>
          <w:kern w:val="0"/>
          <w:sz w:val="24"/>
          <w:szCs w:val="24"/>
          <w:lang w:val="en-US" w:eastAsia="zh-CN" w:bidi="ar"/>
        </w:rPr>
        <w:t xml:space="preserve">At the start of this project, my central inquiry stemmed from a localized frustration: </w:t>
      </w:r>
      <w:r>
        <w:rPr>
          <w:rFonts w:ascii="宋体" w:hAnsi="宋体" w:eastAsia="宋体" w:cs="宋体"/>
          <w:i/>
          <w:iCs/>
          <w:kern w:val="0"/>
          <w:sz w:val="24"/>
          <w:szCs w:val="24"/>
          <w:lang w:val="en-US" w:eastAsia="zh-CN" w:bidi="ar"/>
        </w:rPr>
        <w:t>Why is it that despite speaking so much, mutual understanding still fails to arrive?</w:t>
      </w:r>
      <w:r>
        <w:rPr>
          <w:rFonts w:ascii="宋体" w:hAnsi="宋体" w:eastAsia="宋体" w:cs="宋体"/>
          <w:kern w:val="0"/>
          <w:sz w:val="24"/>
          <w:szCs w:val="24"/>
          <w:lang w:val="en-US" w:eastAsia="zh-CN" w:bidi="ar"/>
        </w:rPr>
        <w:t xml:space="preserve"> I was driven by a desire to locate the specific point of breakdown—treating failed communication as a temporary flaw in an otherwise functioning system. I was asking a diagnostic question: </w:t>
      </w:r>
      <w:r>
        <w:rPr>
          <w:rFonts w:ascii="宋体" w:hAnsi="宋体" w:eastAsia="宋体" w:cs="宋体"/>
          <w:i/>
          <w:iCs/>
          <w:kern w:val="0"/>
          <w:sz w:val="24"/>
          <w:szCs w:val="24"/>
          <w:lang w:val="en-US" w:eastAsia="zh-CN" w:bidi="ar"/>
        </w:rPr>
        <w:t>Where did the transmission go wrong?</w:t>
      </w:r>
      <w:r>
        <w:rPr>
          <w:rFonts w:ascii="宋体" w:hAnsi="宋体" w:eastAsia="宋体" w:cs="宋体"/>
          <w:kern w:val="0"/>
          <w:sz w:val="24"/>
          <w:szCs w:val="24"/>
          <w:lang w:val="en-US" w:eastAsia="zh-CN" w:bidi="ar"/>
        </w:rPr>
        <w:t xml:space="preserve"> </w:t>
      </w:r>
    </w:p>
    <w:p w14:paraId="6B82C8CA">
      <w:pPr>
        <w:rPr>
          <w:b/>
          <w:bCs/>
        </w:rPr>
      </w:pPr>
    </w:p>
    <w:p w14:paraId="778CE304">
      <w:pPr>
        <w:keepNext w:val="0"/>
        <w:keepLines w:val="0"/>
        <w:widowControl/>
        <w:suppressLineNumbers w:val="0"/>
        <w:jc w:val="left"/>
      </w:pPr>
      <w:r>
        <w:rPr>
          <w:rFonts w:ascii="宋体" w:hAnsi="宋体" w:eastAsia="宋体" w:cs="宋体"/>
          <w:kern w:val="0"/>
          <w:sz w:val="24"/>
          <w:szCs w:val="24"/>
          <w:lang w:val="en-US" w:eastAsia="zh-CN" w:bidi="ar"/>
        </w:rPr>
        <w:t xml:space="preserve">As the research deepened, my question evolved into something far more complex. I stopped asking why language failed to convey a pre-existing meaning, and began questioning our naive assumption that meaning is always inherently present, waiting to be delivered. The presence of full text, abstracts, and keywords does not guarantee the presence of understanding. Furthermore, through the introduction of the three mirrored spheres, the research pushed past the boundaries of language itself to interrogate the viewer: </w:t>
      </w:r>
      <w:r>
        <w:rPr>
          <w:rFonts w:ascii="宋体" w:hAnsi="宋体" w:eastAsia="宋体" w:cs="宋体"/>
          <w:i/>
          <w:iCs/>
          <w:kern w:val="0"/>
          <w:sz w:val="24"/>
          <w:szCs w:val="24"/>
          <w:lang w:val="en-US" w:eastAsia="zh-CN" w:bidi="ar"/>
        </w:rPr>
        <w:t>If language is unreliable, is the self who interprets language any more transparent?</w:t>
      </w:r>
      <w:r>
        <w:rPr>
          <w:rFonts w:ascii="宋体" w:hAnsi="宋体" w:eastAsia="宋体" w:cs="宋体"/>
          <w:kern w:val="0"/>
          <w:sz w:val="24"/>
          <w:szCs w:val="24"/>
          <w:lang w:val="en-US" w:eastAsia="zh-CN" w:bidi="ar"/>
        </w:rPr>
        <w:t xml:space="preserve"> The warped reflections revealed that the interpreter is also distorted and bounded. Thus, my research expanded from investigating </w:t>
      </w:r>
      <w:r>
        <w:rPr>
          <w:rFonts w:ascii="宋体" w:hAnsi="宋体" w:eastAsia="宋体" w:cs="宋体"/>
          <w:i/>
          <w:iCs/>
          <w:kern w:val="0"/>
          <w:sz w:val="24"/>
          <w:szCs w:val="24"/>
          <w:lang w:val="en-US" w:eastAsia="zh-CN" w:bidi="ar"/>
        </w:rPr>
        <w:t>why language fails</w:t>
      </w:r>
      <w:r>
        <w:rPr>
          <w:rFonts w:ascii="宋体" w:hAnsi="宋体" w:eastAsia="宋体" w:cs="宋体"/>
          <w:kern w:val="0"/>
          <w:sz w:val="24"/>
          <w:szCs w:val="24"/>
          <w:lang w:val="en-US" w:eastAsia="zh-CN" w:bidi="ar"/>
        </w:rPr>
        <w:t xml:space="preserve"> to examining </w:t>
      </w:r>
      <w:r>
        <w:rPr>
          <w:rFonts w:ascii="宋体" w:hAnsi="宋体" w:eastAsia="宋体" w:cs="宋体"/>
          <w:i/>
          <w:iCs/>
          <w:kern w:val="0"/>
          <w:sz w:val="24"/>
          <w:szCs w:val="24"/>
          <w:lang w:val="en-US" w:eastAsia="zh-CN" w:bidi="ar"/>
        </w:rPr>
        <w:t>why meaning can never stably hold, and why the interpreter themselves is fundamentally limited</w:t>
      </w:r>
      <w:r>
        <w:rPr>
          <w:rFonts w:ascii="宋体" w:hAnsi="宋体" w:eastAsia="宋体" w:cs="宋体"/>
          <w:kern w:val="0"/>
          <w:sz w:val="24"/>
          <w:szCs w:val="24"/>
          <w:lang w:val="en-US" w:eastAsia="zh-CN" w:bidi="ar"/>
        </w:rPr>
        <w:t xml:space="preserve">. </w:t>
      </w:r>
    </w:p>
    <w:p w14:paraId="73FC3E27">
      <w:pPr>
        <w:rPr>
          <w:b/>
          <w:bCs/>
        </w:rPr>
      </w:pPr>
    </w:p>
    <w:p w14:paraId="1EA7A881">
      <w:pPr>
        <w:keepNext w:val="0"/>
        <w:keepLines w:val="0"/>
        <w:widowControl/>
        <w:suppressLineNumbers w:val="0"/>
        <w:jc w:val="left"/>
        <w:rPr>
          <w:b/>
          <w:bCs/>
        </w:rPr>
      </w:pPr>
      <w:r>
        <w:rPr>
          <w:rFonts w:ascii="宋体" w:hAnsi="宋体" w:eastAsia="宋体" w:cs="宋体"/>
          <w:b/>
          <w:bCs/>
          <w:kern w:val="0"/>
          <w:sz w:val="24"/>
          <w:szCs w:val="24"/>
          <w:lang w:val="en-US" w:eastAsia="zh-CN" w:bidi="ar"/>
        </w:rPr>
        <w:t>PART III: MATERIAL AS RESEARCH METHOD</w:t>
      </w:r>
    </w:p>
    <w:p w14:paraId="01C5F4B1">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This conceptual shift directly transformed my identity as a practitioner. Previously, my material knowledge—honed through years of craft and surface treatments—was deployed to serve a predetermined concept. Material was a passive carrier meant to illustrate an idea I already possessed.</w:t>
      </w:r>
    </w:p>
    <w:p w14:paraId="37D9A4A6">
      <w:pPr>
        <w:keepNext w:val="0"/>
        <w:keepLines w:val="0"/>
        <w:widowControl/>
        <w:suppressLineNumbers w:val="0"/>
        <w:jc w:val="left"/>
      </w:pPr>
      <w:r>
        <w:rPr>
          <w:rFonts w:ascii="宋体" w:hAnsi="宋体" w:eastAsia="宋体" w:cs="宋体"/>
          <w:kern w:val="0"/>
          <w:sz w:val="24"/>
          <w:szCs w:val="24"/>
          <w:lang w:val="en-US" w:eastAsia="zh-CN" w:bidi="ar"/>
        </w:rPr>
        <w:t>In this project, however, I refused to let materials merely explain an answer. Instead, material behavior became the very locus where research questions are generated. My choice of beeswax was deliberate: wax holds shape, softens, melts, collapses, and surrenders to environmental temperature over time. The breakdown of language is no longer just a theoretical claim printed in text, but a physical collapse enacted by the material itself. Rather than forcing material to yield to my authorial control, I now allow material resistance and unexpected decay to act as primary research evidence.</w:t>
      </w:r>
    </w:p>
    <w:p w14:paraId="5B6E4D07">
      <w:pPr>
        <w:keepNext w:val="0"/>
        <w:keepLines w:val="0"/>
        <w:widowControl/>
        <w:suppressLineNumbers w:val="0"/>
        <w:jc w:val="left"/>
        <w:rPr>
          <w:rFonts w:ascii="宋体" w:hAnsi="宋体" w:eastAsia="宋体" w:cs="宋体"/>
          <w:kern w:val="0"/>
          <w:sz w:val="24"/>
          <w:szCs w:val="24"/>
          <w:lang w:val="en-US" w:eastAsia="zh-CN" w:bidi="ar"/>
        </w:rPr>
      </w:pPr>
    </w:p>
    <w:p w14:paraId="04D57A50">
      <w:pPr>
        <w:keepNext w:val="0"/>
        <w:keepLines w:val="0"/>
        <w:widowControl/>
        <w:suppressLineNumbers w:val="0"/>
        <w:jc w:val="left"/>
      </w:pPr>
      <w:r>
        <w:rPr>
          <w:rFonts w:ascii="宋体" w:hAnsi="宋体" w:eastAsia="宋体" w:cs="宋体"/>
          <w:kern w:val="0"/>
          <w:sz w:val="24"/>
          <w:szCs w:val="24"/>
          <w:lang w:val="en-US" w:eastAsia="zh-CN" w:bidi="ar"/>
        </w:rPr>
        <w:t>PART IV: REDUCTION REIMAGINED</w:t>
      </w:r>
    </w:p>
    <w:p w14:paraId="4B1E9508">
      <w:pPr>
        <w:keepNext w:val="0"/>
        <w:keepLines w:val="0"/>
        <w:widowControl/>
        <w:suppressLineNumbers w:val="0"/>
        <w:jc w:val="left"/>
      </w:pPr>
      <w:r>
        <w:rPr>
          <w:rFonts w:ascii="宋体" w:hAnsi="宋体" w:eastAsia="宋体" w:cs="宋体"/>
          <w:kern w:val="0"/>
          <w:sz w:val="24"/>
          <w:szCs w:val="24"/>
          <w:lang w:val="en-US" w:eastAsia="zh-CN" w:bidi="ar"/>
        </w:rPr>
        <w:t xml:space="preserve">here is a profound continuity between my past practice and my current research: both share a obsession with </w:t>
      </w:r>
      <w:r>
        <w:rPr>
          <w:rFonts w:ascii="宋体" w:hAnsi="宋体" w:eastAsia="宋体" w:cs="宋体"/>
          <w:i/>
          <w:iCs/>
          <w:kern w:val="0"/>
          <w:sz w:val="24"/>
          <w:szCs w:val="24"/>
          <w:lang w:val="en-US" w:eastAsia="zh-CN" w:bidi="ar"/>
        </w:rPr>
        <w:t>reduction</w:t>
      </w:r>
      <w:r>
        <w:rPr>
          <w:rFonts w:ascii="宋体" w:hAnsi="宋体" w:eastAsia="宋体" w:cs="宋体"/>
          <w:kern w:val="0"/>
          <w:sz w:val="24"/>
          <w:szCs w:val="24"/>
          <w:lang w:val="en-US" w:eastAsia="zh-CN" w:bidi="ar"/>
        </w:rPr>
        <w:t xml:space="preserve">. Yet, my understanding of what reduction achieves has been entirely inverted. Early in this project, I still clung to the notion that reducing a full text down to an abstract, then to keywords, would eventually reveal one final, essential word hidden beneath the melting wax. </w:t>
      </w:r>
    </w:p>
    <w:p w14:paraId="086253F0">
      <w:pPr>
        <w:keepNext w:val="0"/>
        <w:keepLines w:val="0"/>
        <w:widowControl/>
        <w:suppressLineNumbers w:val="0"/>
        <w:jc w:val="left"/>
        <w:rPr>
          <w:rFonts w:ascii="宋体" w:hAnsi="宋体" w:eastAsia="宋体" w:cs="宋体"/>
          <w:kern w:val="0"/>
          <w:sz w:val="24"/>
          <w:szCs w:val="24"/>
          <w:lang w:val="en-US" w:eastAsia="zh-CN" w:bidi="ar"/>
        </w:rPr>
      </w:pPr>
    </w:p>
    <w:p w14:paraId="0E71DF56">
      <w:pPr>
        <w:keepNext w:val="0"/>
        <w:keepLines w:val="0"/>
        <w:widowControl/>
        <w:suppressLineNumbers w:val="0"/>
        <w:jc w:val="left"/>
      </w:pPr>
      <w:r>
        <w:rPr>
          <w:rFonts w:ascii="宋体" w:hAnsi="宋体" w:eastAsia="宋体" w:cs="宋体"/>
          <w:kern w:val="0"/>
          <w:sz w:val="24"/>
          <w:szCs w:val="24"/>
          <w:lang w:val="en-US" w:eastAsia="zh-CN" w:bidi="ar"/>
        </w:rPr>
        <w:t xml:space="preserve">The decisive breakthrough occurred when I eliminated that final word. Retaining a final word would have reinforced the old metaphysical trap—suggesting that once all noise is removed, an ultimate truth remains. Replacing that word with three mirrored spheres transformed the trajectory of reduction. The work moved from </w:t>
      </w:r>
      <w:r>
        <w:rPr>
          <w:rFonts w:ascii="宋体" w:hAnsi="宋体" w:eastAsia="宋体" w:cs="宋体"/>
          <w:i/>
          <w:iCs/>
          <w:kern w:val="0"/>
          <w:sz w:val="24"/>
          <w:szCs w:val="24"/>
          <w:lang w:val="en-US" w:eastAsia="zh-CN" w:bidi="ar"/>
        </w:rPr>
        <w:t>reduction towards essence</w:t>
      </w:r>
      <w:r>
        <w:rPr>
          <w:rFonts w:ascii="宋体" w:hAnsi="宋体" w:eastAsia="宋体" w:cs="宋体"/>
          <w:kern w:val="0"/>
          <w:sz w:val="24"/>
          <w:szCs w:val="24"/>
          <w:lang w:val="en-US" w:eastAsia="zh-CN" w:bidi="ar"/>
        </w:rPr>
        <w:t xml:space="preserve"> to </w:t>
      </w:r>
      <w:r>
        <w:rPr>
          <w:rFonts w:ascii="宋体" w:hAnsi="宋体" w:eastAsia="宋体" w:cs="宋体"/>
          <w:i/>
          <w:iCs/>
          <w:kern w:val="0"/>
          <w:sz w:val="24"/>
          <w:szCs w:val="24"/>
          <w:lang w:val="en-US" w:eastAsia="zh-CN" w:bidi="ar"/>
        </w:rPr>
        <w:t>reduction towards uncertainty</w:t>
      </w:r>
      <w:r>
        <w:rPr>
          <w:rFonts w:ascii="宋体" w:hAnsi="宋体" w:eastAsia="宋体" w:cs="宋体"/>
          <w:kern w:val="0"/>
          <w:sz w:val="24"/>
          <w:szCs w:val="24"/>
          <w:lang w:val="en-US" w:eastAsia="zh-CN" w:bidi="ar"/>
        </w:rPr>
        <w:t>. The three spheres function like a physical ellipsis—an unfinished, open-ended space that returns the viewer’s distorted gaze. I used to believe that reduction brought us closer to a hidden truth; I now recognize that reduction often strips away our defense mechanisms, forcing us to face the reality that no fixed center exists.</w:t>
      </w:r>
    </w:p>
    <w:p w14:paraId="5F397E93">
      <w:pPr>
        <w:keepNext w:val="0"/>
        <w:keepLines w:val="0"/>
        <w:widowControl/>
        <w:suppressLineNumbers w:val="0"/>
        <w:jc w:val="left"/>
        <w:rPr>
          <w:rFonts w:ascii="宋体" w:hAnsi="宋体" w:eastAsia="宋体" w:cs="宋体"/>
          <w:kern w:val="0"/>
          <w:sz w:val="24"/>
          <w:szCs w:val="24"/>
          <w:lang w:val="en-US" w:eastAsia="zh-CN" w:bidi="ar"/>
        </w:rPr>
      </w:pPr>
    </w:p>
    <w:p w14:paraId="32E679EE">
      <w:pPr>
        <w:keepNext w:val="0"/>
        <w:keepLines w:val="0"/>
        <w:widowControl/>
        <w:suppressLineNumbers w:val="0"/>
        <w:jc w:val="left"/>
        <w:rPr>
          <w:b/>
          <w:bCs/>
        </w:rPr>
      </w:pPr>
      <w:r>
        <w:rPr>
          <w:rFonts w:ascii="宋体" w:hAnsi="宋体" w:eastAsia="宋体" w:cs="宋体"/>
          <w:b/>
          <w:bCs/>
          <w:kern w:val="0"/>
          <w:sz w:val="24"/>
          <w:szCs w:val="24"/>
          <w:lang w:val="en-US" w:eastAsia="zh-CN" w:bidi="ar"/>
        </w:rPr>
        <w:t xml:space="preserve">PART V: THE SHIFT IN THEORETICAL ENGAGEMENT </w:t>
      </w:r>
    </w:p>
    <w:p w14:paraId="6C59CBF9">
      <w:pPr>
        <w:keepNext w:val="0"/>
        <w:keepLines w:val="0"/>
        <w:widowControl/>
        <w:suppressLineNumbers w:val="0"/>
        <w:jc w:val="left"/>
      </w:pPr>
      <w:r>
        <w:rPr>
          <w:rFonts w:ascii="宋体" w:hAnsi="宋体" w:eastAsia="宋体" w:cs="宋体"/>
          <w:kern w:val="0"/>
          <w:sz w:val="24"/>
          <w:szCs w:val="24"/>
          <w:lang w:val="en-US" w:eastAsia="zh-CN" w:bidi="ar"/>
        </w:rPr>
        <w:t xml:space="preserve">My engagement with theoretical frameworks has similarly evolved. At the beginning of this dossier, I turned to theoretical literature out of anxiety—seeking established concepts to validate my practice or resolve my confusion. Writing these chapters changed how I relate to theory. </w:t>
      </w:r>
    </w:p>
    <w:p w14:paraId="0FC5479B">
      <w:pPr>
        <w:keepNext w:val="0"/>
        <w:keepLines w:val="0"/>
        <w:widowControl/>
        <w:suppressLineNumbers w:val="0"/>
        <w:jc w:val="left"/>
        <w:rPr>
          <w:rFonts w:ascii="宋体" w:hAnsi="宋体" w:eastAsia="宋体" w:cs="宋体"/>
          <w:kern w:val="0"/>
          <w:sz w:val="24"/>
          <w:szCs w:val="24"/>
          <w:lang w:val="en-US" w:eastAsia="zh-CN" w:bidi="ar"/>
        </w:rPr>
      </w:pPr>
    </w:p>
    <w:p w14:paraId="7DFE53AD">
      <w:pPr>
        <w:keepNext w:val="0"/>
        <w:keepLines w:val="0"/>
        <w:widowControl/>
        <w:suppressLineNumbers w:val="0"/>
        <w:jc w:val="left"/>
      </w:pPr>
      <w:r>
        <w:rPr>
          <w:rFonts w:ascii="宋体" w:hAnsi="宋体" w:eastAsia="宋体" w:cs="宋体"/>
          <w:kern w:val="0"/>
          <w:sz w:val="24"/>
          <w:szCs w:val="24"/>
          <w:lang w:val="en-US" w:eastAsia="zh-CN" w:bidi="ar"/>
        </w:rPr>
        <w:t xml:space="preserve">Engaging with Ludwig Wittgenstein did not supply me with an answer to why communication fails; rather, it illuminated the logical limits of language itself, affirming that showing an impossibility is often more honest than attempting to state it. Similarly, Jacques Derrida’s notion of trace helped me understand that even when text remains physically intact, meaning remains perpetually deferred and unstable. Theory no longer functions as an external authority providing validation; it has reframed my questions. It shifted my inquiry from </w:t>
      </w:r>
      <w:r>
        <w:rPr>
          <w:rFonts w:ascii="宋体" w:hAnsi="宋体" w:eastAsia="宋体" w:cs="宋体"/>
          <w:i/>
          <w:iCs/>
          <w:kern w:val="0"/>
          <w:sz w:val="24"/>
          <w:szCs w:val="24"/>
          <w:lang w:val="en-US" w:eastAsia="zh-CN" w:bidi="ar"/>
        </w:rPr>
        <w:t>"How can I recover the true meaning behind expression?"</w:t>
      </w:r>
      <w:r>
        <w:rPr>
          <w:rFonts w:ascii="宋体" w:hAnsi="宋体" w:eastAsia="宋体" w:cs="宋体"/>
          <w:kern w:val="0"/>
          <w:sz w:val="24"/>
          <w:szCs w:val="24"/>
          <w:lang w:val="en-US" w:eastAsia="zh-CN" w:bidi="ar"/>
        </w:rPr>
        <w:t xml:space="preserve"> to </w:t>
      </w:r>
      <w:r>
        <w:rPr>
          <w:rFonts w:ascii="宋体" w:hAnsi="宋体" w:eastAsia="宋体" w:cs="宋体"/>
          <w:i/>
          <w:iCs/>
          <w:kern w:val="0"/>
          <w:sz w:val="24"/>
          <w:szCs w:val="24"/>
          <w:lang w:val="en-US" w:eastAsia="zh-CN" w:bidi="ar"/>
        </w:rPr>
        <w:t>"Why do I implicitly assume a fully recoverable meaning must exist in the first place?"</w:t>
      </w:r>
    </w:p>
    <w:p w14:paraId="05E4E8CE">
      <w:pPr>
        <w:keepNext w:val="0"/>
        <w:keepLines w:val="0"/>
        <w:widowControl/>
        <w:suppressLineNumbers w:val="0"/>
        <w:jc w:val="left"/>
        <w:rPr>
          <w:rFonts w:ascii="宋体" w:hAnsi="宋体" w:eastAsia="宋体" w:cs="宋体"/>
          <w:kern w:val="0"/>
          <w:sz w:val="24"/>
          <w:szCs w:val="24"/>
          <w:lang w:val="en-US" w:eastAsia="zh-CN" w:bidi="ar"/>
        </w:rPr>
      </w:pPr>
    </w:p>
    <w:p w14:paraId="4B74A947">
      <w:pPr>
        <w:keepNext w:val="0"/>
        <w:keepLines w:val="0"/>
        <w:widowControl/>
        <w:suppressLineNumbers w:val="0"/>
        <w:jc w:val="left"/>
        <w:rPr>
          <w:b/>
          <w:bCs/>
        </w:rPr>
      </w:pPr>
      <w:r>
        <w:rPr>
          <w:rFonts w:ascii="宋体" w:hAnsi="宋体" w:eastAsia="宋体" w:cs="宋体"/>
          <w:b/>
          <w:bCs/>
          <w:kern w:val="0"/>
          <w:sz w:val="24"/>
          <w:szCs w:val="24"/>
          <w:lang w:val="en-US" w:eastAsia="zh-CN" w:bidi="ar"/>
        </w:rPr>
        <w:t xml:space="preserve">PART VI: LESSONS FROM THE POLYPHONIC DOSSIER </w:t>
      </w:r>
    </w:p>
    <w:p w14:paraId="20C07752">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Writing this dossier as a polyphonic structure taught me that research does not require flattening complex inquiries into a single, monolithic voice. </w:t>
      </w:r>
    </w:p>
    <w:p w14:paraId="5C2F042D">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The Manifesto demanded a declaration of values;</w:t>
      </w:r>
    </w:p>
    <w:p w14:paraId="3561F0DD">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 Dialogue brought conflicting theoretical voices into direct confrontation; </w:t>
      </w:r>
    </w:p>
    <w:p w14:paraId="011B5F5B">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 Monologue integrated personal vulnerability into scholarly inquiry; </w:t>
      </w:r>
    </w:p>
    <w:p w14:paraId="614BBF6B">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 Ecology mapped my practice within a broader cultural network; </w:t>
      </w:r>
    </w:p>
    <w:p w14:paraId="4936E2F4">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The Meditation forced me to step outside authorial intent and embrace the spectator's gaze;</w:t>
      </w:r>
    </w:p>
    <w:p w14:paraId="2CEB7B79">
      <w:pPr>
        <w:keepNext w:val="0"/>
        <w:keepLines w:val="0"/>
        <w:widowControl/>
        <w:numPr>
          <w:ilvl w:val="0"/>
          <w:numId w:val="6"/>
        </w:numPr>
        <w:suppressLineNumbers w:val="0"/>
        <w:ind w:left="420" w:leftChars="0" w:hanging="420"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The Letter cast the inquiry forward to future practitioners. </w:t>
      </w:r>
    </w:p>
    <w:p w14:paraId="2D28FC19">
      <w:pPr>
        <w:keepNext w:val="0"/>
        <w:keepLines w:val="0"/>
        <w:widowControl/>
        <w:suppressLineNumbers w:val="0"/>
        <w:jc w:val="left"/>
      </w:pPr>
      <w:r>
        <w:rPr>
          <w:rFonts w:ascii="宋体" w:hAnsi="宋体" w:eastAsia="宋体" w:cs="宋体"/>
          <w:kern w:val="0"/>
          <w:sz w:val="24"/>
          <w:szCs w:val="24"/>
          <w:lang w:val="en-US" w:eastAsia="zh-CN" w:bidi="ar"/>
        </w:rPr>
        <w:t>This polyphonic approach mirrors the core proposition of my research: just as understanding cannot be unified into a single definitive reading, research itself thrives by sustaining contradictory, resonant voices.</w:t>
      </w:r>
    </w:p>
    <w:p w14:paraId="204A31C6">
      <w:pPr>
        <w:keepNext w:val="0"/>
        <w:keepLines w:val="0"/>
        <w:widowControl/>
        <w:suppressLineNumbers w:val="0"/>
        <w:jc w:val="left"/>
        <w:rPr>
          <w:rFonts w:ascii="宋体" w:hAnsi="宋体" w:eastAsia="宋体" w:cs="宋体"/>
          <w:kern w:val="0"/>
          <w:sz w:val="24"/>
          <w:szCs w:val="24"/>
          <w:lang w:val="en-US" w:eastAsia="zh-CN" w:bidi="ar"/>
        </w:rPr>
      </w:pPr>
    </w:p>
    <w:p w14:paraId="3CE2B35B">
      <w:pPr>
        <w:keepNext w:val="0"/>
        <w:keepLines w:val="0"/>
        <w:widowControl/>
        <w:suppressLineNumbers w:val="0"/>
        <w:jc w:val="left"/>
        <w:rPr>
          <w:b/>
          <w:bCs/>
        </w:rPr>
      </w:pPr>
      <w:r>
        <w:rPr>
          <w:rFonts w:ascii="宋体" w:hAnsi="宋体" w:eastAsia="宋体" w:cs="宋体"/>
          <w:b/>
          <w:bCs/>
          <w:kern w:val="0"/>
          <w:sz w:val="24"/>
          <w:szCs w:val="24"/>
          <w:lang w:val="en-US" w:eastAsia="zh-CN" w:bidi="ar"/>
        </w:rPr>
        <w:t>PART VII: POSITION AS A RESEARCHER-PRACTITIONER</w:t>
      </w:r>
    </w:p>
    <w:p w14:paraId="7C75DB9B">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Entering this program, my confidence as an artist rested on technical mastery, material fluency, and formal execution. While those craft skills remain essential, my identity has expanded. I no longer operate as a maker who begins with a clear answer and searches for the optimal material to illustrate it. Instead, I operate as a practice-based researcher who uses material experimentation to discover what I do not yet know. </w:t>
      </w:r>
    </w:p>
    <w:p w14:paraId="12C36DE3">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My methodology has stabilized into a reflective cycle: </w:t>
      </w:r>
      <w:r>
        <w:rPr>
          <w:rFonts w:hint="default" w:ascii="宋体" w:hAnsi="宋体" w:eastAsia="宋体" w:cs="宋体"/>
          <w:kern w:val="0"/>
          <w:sz w:val="24"/>
          <w:szCs w:val="24"/>
          <w:lang w:val="en-US" w:eastAsia="zh-CN" w:bidi="ar"/>
        </w:rPr>
        <w:t xml:space="preserve">theory </w:t>
      </w:r>
      <w:r>
        <w:rPr>
          <w:rFonts w:hint="eastAsia" w:ascii="宋体" w:hAnsi="宋体" w:eastAsia="宋体" w:cs="宋体"/>
          <w:kern w:val="0"/>
          <w:sz w:val="24"/>
          <w:szCs w:val="24"/>
          <w:lang w:val="en-US" w:eastAsia="zh-CN" w:bidi="ar"/>
        </w:rPr>
        <w:t>-</w:t>
      </w:r>
      <w:r>
        <w:rPr>
          <w:rFonts w:hint="default" w:ascii="宋体" w:hAnsi="宋体" w:eastAsia="宋体" w:cs="宋体"/>
          <w:kern w:val="0"/>
          <w:sz w:val="24"/>
          <w:szCs w:val="24"/>
          <w:lang w:val="en-US" w:eastAsia="zh-CN" w:bidi="ar"/>
        </w:rPr>
        <w:t xml:space="preserve">material making </w:t>
      </w:r>
      <w:r>
        <w:rPr>
          <w:rFonts w:hint="eastAsia" w:ascii="宋体" w:hAnsi="宋体" w:eastAsia="宋体" w:cs="宋体"/>
          <w:kern w:val="0"/>
          <w:sz w:val="24"/>
          <w:szCs w:val="24"/>
          <w:lang w:val="en-US" w:eastAsia="zh-CN" w:bidi="ar"/>
        </w:rPr>
        <w:t>-</w:t>
      </w:r>
      <w:r>
        <w:rPr>
          <w:rFonts w:hint="default" w:ascii="宋体" w:hAnsi="宋体" w:eastAsia="宋体" w:cs="宋体"/>
          <w:kern w:val="0"/>
          <w:sz w:val="24"/>
          <w:szCs w:val="24"/>
          <w:lang w:val="en-US" w:eastAsia="zh-CN" w:bidi="ar"/>
        </w:rPr>
        <w:t xml:space="preserve">unexpected breakdown </w:t>
      </w:r>
      <w:r>
        <w:rPr>
          <w:rFonts w:hint="eastAsia" w:ascii="宋体" w:hAnsi="宋体" w:eastAsia="宋体" w:cs="宋体"/>
          <w:kern w:val="0"/>
          <w:sz w:val="24"/>
          <w:szCs w:val="24"/>
          <w:lang w:val="en-US" w:eastAsia="zh-CN" w:bidi="ar"/>
        </w:rPr>
        <w:t>-</w:t>
      </w:r>
      <w:r>
        <w:rPr>
          <w:rFonts w:hint="default" w:ascii="宋体" w:hAnsi="宋体" w:eastAsia="宋体" w:cs="宋体"/>
          <w:kern w:val="0"/>
          <w:sz w:val="24"/>
          <w:szCs w:val="24"/>
          <w:lang w:val="en-US" w:eastAsia="zh-CN" w:bidi="ar"/>
        </w:rPr>
        <w:t xml:space="preserve">critical reflection </w:t>
      </w:r>
      <w:r>
        <w:rPr>
          <w:rFonts w:hint="eastAsia" w:ascii="宋体" w:hAnsi="宋体" w:eastAsia="宋体" w:cs="宋体"/>
          <w:kern w:val="0"/>
          <w:sz w:val="24"/>
          <w:szCs w:val="24"/>
          <w:lang w:val="en-US" w:eastAsia="zh-CN" w:bidi="ar"/>
        </w:rPr>
        <w:t>-</w:t>
      </w:r>
      <w:r>
        <w:rPr>
          <w:rFonts w:hint="default" w:ascii="宋体" w:hAnsi="宋体" w:eastAsia="宋体" w:cs="宋体"/>
          <w:kern w:val="0"/>
          <w:sz w:val="24"/>
          <w:szCs w:val="24"/>
          <w:lang w:val="en-US" w:eastAsia="zh-CN" w:bidi="ar"/>
        </w:rPr>
        <w:t xml:space="preserve">revised understanding </w:t>
      </w:r>
      <w:r>
        <w:rPr>
          <w:rFonts w:hint="eastAsia" w:ascii="宋体" w:hAnsi="宋体" w:eastAsia="宋体" w:cs="宋体"/>
          <w:kern w:val="0"/>
          <w:sz w:val="24"/>
          <w:szCs w:val="24"/>
          <w:lang w:val="en-US" w:eastAsia="zh-CN" w:bidi="ar"/>
        </w:rPr>
        <w:t>-</w:t>
      </w:r>
      <w:r>
        <w:rPr>
          <w:rFonts w:hint="default" w:ascii="宋体" w:hAnsi="宋体" w:eastAsia="宋体" w:cs="宋体"/>
          <w:kern w:val="0"/>
          <w:sz w:val="24"/>
          <w:szCs w:val="24"/>
          <w:lang w:val="en-US" w:eastAsia="zh-CN" w:bidi="ar"/>
        </w:rPr>
        <w:t>further making. I do not end this dossier with a triumphant claim to have solved the paradox of communication. Rather, I finish with better, more precise questions than the ones I began with.</w:t>
      </w:r>
      <w:r>
        <w:rPr>
          <w:rFonts w:ascii="宋体" w:hAnsi="宋体" w:eastAsia="宋体" w:cs="宋体"/>
          <w:kern w:val="0"/>
          <w:sz w:val="24"/>
          <w:szCs w:val="24"/>
          <w:lang w:val="en-US" w:eastAsia="zh-CN" w:bidi="ar"/>
        </w:rPr>
        <w:t xml:space="preserve"> </w:t>
      </w:r>
    </w:p>
    <w:p w14:paraId="7E2970AF">
      <w:pPr>
        <w:keepNext w:val="0"/>
        <w:keepLines w:val="0"/>
        <w:widowControl/>
        <w:suppressLineNumbers w:val="0"/>
        <w:jc w:val="left"/>
      </w:pPr>
      <w:r>
        <w:rPr>
          <w:rFonts w:ascii="宋体" w:hAnsi="宋体" w:eastAsia="宋体" w:cs="宋体"/>
          <w:kern w:val="0"/>
          <w:sz w:val="24"/>
          <w:szCs w:val="24"/>
          <w:lang w:val="en-US" w:eastAsia="zh-CN" w:bidi="ar"/>
        </w:rPr>
        <w:t xml:space="preserve">I no longer stand outside the work trying to prove an answer. I stand within the question, working directly alongside unpredictability, failure, and revision. Therefore, this inquiry does not close with a definitive period; it remains open, extending outward like the three glass spheres suspended at the end of the gallery... </w:t>
      </w:r>
    </w:p>
    <w:p w14:paraId="329BE66F">
      <w:pPr>
        <w:keepNext w:val="0"/>
        <w:keepLines w:val="0"/>
        <w:widowControl/>
        <w:suppressLineNumbers w:val="0"/>
        <w:jc w:val="left"/>
        <w:rPr>
          <w:rFonts w:ascii="宋体" w:hAnsi="宋体" w:eastAsia="宋体" w:cs="宋体"/>
          <w:kern w:val="0"/>
          <w:sz w:val="24"/>
          <w:szCs w:val="24"/>
          <w:lang w:val="en-US" w:eastAsia="zh-CN" w:bidi="ar"/>
        </w:rPr>
      </w:pPr>
    </w:p>
    <w:p w14:paraId="3946AF73">
      <w:pPr>
        <w:keepNext w:val="0"/>
        <w:keepLines w:val="0"/>
        <w:widowControl/>
        <w:suppressLineNumbers w:val="0"/>
        <w:jc w:val="left"/>
        <w:rPr>
          <w:rFonts w:ascii="宋体" w:hAnsi="宋体" w:eastAsia="宋体" w:cs="宋体"/>
          <w:kern w:val="0"/>
          <w:sz w:val="24"/>
          <w:szCs w:val="24"/>
          <w:lang w:val="en-US" w:eastAsia="zh-CN" w:bidi="ar"/>
        </w:rPr>
      </w:pPr>
    </w:p>
    <w:p w14:paraId="6089EE07">
      <w:pPr>
        <w:keepNext w:val="0"/>
        <w:keepLines w:val="0"/>
        <w:widowControl/>
        <w:suppressLineNumbers w:val="0"/>
        <w:jc w:val="left"/>
        <w:rPr>
          <w:rFonts w:ascii="宋体" w:hAnsi="宋体" w:eastAsia="宋体" w:cs="宋体"/>
          <w:kern w:val="0"/>
          <w:sz w:val="24"/>
          <w:szCs w:val="24"/>
          <w:lang w:val="en-US" w:eastAsia="zh-CN" w:bidi="ar"/>
        </w:rPr>
      </w:pPr>
    </w:p>
    <w:p w14:paraId="060FD45E">
      <w:pPr>
        <w:rPr>
          <w:rFonts w:hint="default" w:ascii="宋体" w:hAnsi="宋体" w:eastAsia="宋体" w:cs="宋体"/>
          <w:kern w:val="0"/>
          <w:sz w:val="30"/>
          <w:szCs w:val="30"/>
          <w:lang w:val="en-US" w:eastAsia="zh-CN" w:bidi="ar"/>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numPicBullet w:numPicBulletId="0">
    <w:pict>
      <v:shape id="0" type="#_x0000_t75" style="width:64px;height:64px" o:bullet="t">
        <v:imagedata r:id="rId1" o:title=""/>
      </v:shape>
    </w:pict>
  </w:numPicBullet>
  <w:numPicBullet w:numPicBulletId="1">
    <w:pict>
      <v:shape id="1" type="#_x0000_t75" style="width:64px;height:64px" o:bullet="t">
        <v:imagedata r:id="rId2" o:title=""/>
      </v:shape>
    </w:pict>
  </w:numPicBullet>
  <w:abstractNum w:abstractNumId="0">
    <w:nsid w:val="DCFAFABC"/>
    <w:multiLevelType w:val="singleLevel"/>
    <w:tmpl w:val="DCFAFABC"/>
    <w:lvl w:ilvl="0" w:tentative="0">
      <w:start w:val="1"/>
      <w:numFmt w:val="bullet"/>
      <w:lvlText w:val=""/>
      <w:lvlPicBulletId w:val="1"/>
      <w:lvlJc w:val="left"/>
      <w:pPr>
        <w:ind w:left="420" w:hanging="420"/>
      </w:pPr>
      <w:rPr>
        <w:rFonts w:hint="default" w:ascii="Wingdings" w:hAnsi="Wingdings"/>
      </w:rPr>
    </w:lvl>
  </w:abstractNum>
  <w:abstractNum w:abstractNumId="1">
    <w:nsid w:val="EF177F24"/>
    <w:multiLevelType w:val="singleLevel"/>
    <w:tmpl w:val="EF177F24"/>
    <w:lvl w:ilvl="0" w:tentative="0">
      <w:start w:val="1"/>
      <w:numFmt w:val="bullet"/>
      <w:lvlText w:val=""/>
      <w:lvlJc w:val="left"/>
      <w:pPr>
        <w:ind w:left="420" w:hanging="420"/>
      </w:pPr>
      <w:rPr>
        <w:rFonts w:hint="default" w:ascii="Wingdings" w:hAnsi="Wingdings"/>
      </w:rPr>
    </w:lvl>
  </w:abstractNum>
  <w:abstractNum w:abstractNumId="2">
    <w:nsid w:val="FA7B61DD"/>
    <w:multiLevelType w:val="singleLevel"/>
    <w:tmpl w:val="FA7B61DD"/>
    <w:lvl w:ilvl="0" w:tentative="0">
      <w:start w:val="1"/>
      <w:numFmt w:val="bullet"/>
      <w:lvlText w:val=""/>
      <w:lvlJc w:val="left"/>
      <w:pPr>
        <w:ind w:left="420" w:hanging="420"/>
      </w:pPr>
      <w:rPr>
        <w:rFonts w:hint="default" w:ascii="Wingdings" w:hAnsi="Wingdings"/>
      </w:rPr>
    </w:lvl>
  </w:abstractNum>
  <w:abstractNum w:abstractNumId="3">
    <w:nsid w:val="FBDD29FF"/>
    <w:multiLevelType w:val="singleLevel"/>
    <w:tmpl w:val="FBDD29FF"/>
    <w:lvl w:ilvl="0" w:tentative="0">
      <w:start w:val="1"/>
      <w:numFmt w:val="bullet"/>
      <w:lvlText w:val=""/>
      <w:lvlJc w:val="left"/>
      <w:pPr>
        <w:ind w:left="420" w:hanging="420"/>
      </w:pPr>
      <w:rPr>
        <w:rFonts w:hint="default" w:ascii="Wingdings" w:hAnsi="Wingdings"/>
      </w:rPr>
    </w:lvl>
  </w:abstractNum>
  <w:abstractNum w:abstractNumId="4">
    <w:nsid w:val="FFF41590"/>
    <w:multiLevelType w:val="singleLevel"/>
    <w:tmpl w:val="FFF41590"/>
    <w:lvl w:ilvl="0" w:tentative="0">
      <w:start w:val="1"/>
      <w:numFmt w:val="bullet"/>
      <w:lvlText w:val=""/>
      <w:lvlJc w:val="left"/>
      <w:pPr>
        <w:ind w:left="420" w:hanging="420"/>
      </w:pPr>
      <w:rPr>
        <w:rFonts w:hint="default" w:ascii="Wingdings" w:hAnsi="Wingdings"/>
      </w:rPr>
    </w:lvl>
  </w:abstractNum>
  <w:abstractNum w:abstractNumId="5">
    <w:nsid w:val="76AF600C"/>
    <w:multiLevelType w:val="singleLevel"/>
    <w:tmpl w:val="76AF600C"/>
    <w:lvl w:ilvl="0" w:tentative="0">
      <w:start w:val="1"/>
      <w:numFmt w:val="bullet"/>
      <w:lvlText w:val=""/>
      <w:lvlPicBulletId w:val="0"/>
      <w:lvlJc w:val="left"/>
      <w:pPr>
        <w:ind w:left="420" w:hanging="420"/>
      </w:pPr>
      <w:rPr>
        <w:rFonts w:hint="default" w:ascii="Wingdings" w:hAnsi="Wingdings"/>
      </w:rPr>
    </w:lvl>
  </w:abstractNum>
  <w:num w:numId="1">
    <w:abstractNumId w:val="4"/>
  </w:num>
  <w:num w:numId="2">
    <w:abstractNumId w:val="5"/>
  </w:num>
  <w:num w:numId="3">
    <w:abstractNumId w:val="1"/>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5DFD006"/>
    <w:rsid w:val="2BDFF723"/>
    <w:rsid w:val="75DFD006"/>
    <w:rsid w:val="DD7EDC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 w:type="character" w:styleId="6">
    <w:name w:val="Emphasis"/>
    <w:basedOn w:val="4"/>
    <w:qFormat/>
    <w:uiPriority w:val="0"/>
    <w:rPr>
      <w:i/>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0</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2026-08-18T07:19:00Z</dcterms:created>
  <dc:creator>王晨曦</dc:creator>
  <cp:lastModifiedBy>王晨曦</cp:lastModifiedBy>
  <dcterms:modified xsi:type="dcterms:W3CDTF">2026-09-03T23:15:55Z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FAB281E77DFA6C732B8F996A440F1910_43</vt:lpwstr>
  </property>
</Properties>
</file>